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7EE9FF" w14:textId="5DF67090" w:rsidR="00A50BF3" w:rsidRPr="00D1615C" w:rsidRDefault="00A50BF3" w:rsidP="00A50BF3">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2</w:t>
      </w:r>
      <w:r w:rsidRPr="00D1615C">
        <w:rPr>
          <w:rFonts w:ascii="Arial" w:eastAsia="MS Mincho" w:hAnsi="Arial"/>
          <w:b/>
          <w:sz w:val="24"/>
          <w:szCs w:val="24"/>
        </w:rPr>
        <w:t xml:space="preserve"> Meeting #1</w:t>
      </w:r>
      <w:r>
        <w:rPr>
          <w:rFonts w:ascii="Arial" w:eastAsia="MS Mincho" w:hAnsi="Arial"/>
          <w:b/>
          <w:sz w:val="24"/>
          <w:szCs w:val="24"/>
        </w:rPr>
        <w:t>1</w:t>
      </w:r>
      <w:r w:rsidR="006210E5">
        <w:rPr>
          <w:rFonts w:ascii="Arial" w:eastAsia="MS Mincho" w:hAnsi="Arial"/>
          <w:b/>
          <w:sz w:val="24"/>
          <w:szCs w:val="24"/>
        </w:rPr>
        <w:t>5</w:t>
      </w:r>
      <w:r>
        <w:rPr>
          <w:rFonts w:ascii="Arial" w:eastAsia="MS Mincho" w:hAnsi="Arial"/>
          <w:b/>
          <w:sz w:val="24"/>
          <w:szCs w:val="24"/>
        </w:rPr>
        <w:t>-e</w:t>
      </w:r>
      <w:r w:rsidRPr="00D1615C">
        <w:rPr>
          <w:rFonts w:ascii="Arial" w:eastAsia="MS Mincho" w:hAnsi="Arial"/>
          <w:b/>
          <w:bCs/>
          <w:sz w:val="24"/>
          <w:szCs w:val="24"/>
        </w:rPr>
        <w:tab/>
      </w:r>
      <w:r w:rsidR="00A97777" w:rsidRPr="00A97777">
        <w:rPr>
          <w:rFonts w:ascii="Arial" w:eastAsia="MS Mincho" w:hAnsi="Arial"/>
          <w:b/>
          <w:bCs/>
          <w:sz w:val="24"/>
          <w:szCs w:val="24"/>
        </w:rPr>
        <w:t>R2-2107298</w:t>
      </w:r>
    </w:p>
    <w:p w14:paraId="6DE39780" w14:textId="51F40DDB" w:rsidR="00A50BF3" w:rsidRDefault="00A50BF3" w:rsidP="00A50BF3">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6210E5" w:rsidRPr="006210E5">
        <w:rPr>
          <w:rFonts w:ascii="Arial" w:hAnsi="Arial" w:cs="Arial"/>
          <w:b/>
          <w:noProof/>
          <w:color w:val="000000"/>
          <w:sz w:val="24"/>
          <w:szCs w:val="24"/>
        </w:rPr>
        <w:t>16th – 27th August 2021</w:t>
      </w:r>
    </w:p>
    <w:p w14:paraId="2D43C2D0" w14:textId="77777777" w:rsidR="007F3C1E" w:rsidRDefault="007F3C1E">
      <w:pPr>
        <w:pStyle w:val="FirstChange"/>
        <w:rPr>
          <w:highlight w:val="yellow"/>
        </w:rPr>
      </w:pPr>
    </w:p>
    <w:p w14:paraId="1B956328" w14:textId="12BD0599" w:rsidR="007F3C1E" w:rsidRPr="009C577C" w:rsidRDefault="007F3C1E">
      <w:pPr>
        <w:tabs>
          <w:tab w:val="left" w:pos="1980"/>
        </w:tabs>
        <w:rPr>
          <w:rFonts w:ascii="Arial" w:eastAsia="Malgun Gothic" w:hAnsi="Arial"/>
          <w:sz w:val="24"/>
          <w:lang w:val="en-US" w:eastAsia="ko-KR"/>
        </w:rPr>
      </w:pPr>
      <w:r>
        <w:rPr>
          <w:rFonts w:ascii="Arial" w:hAnsi="Arial"/>
          <w:b/>
          <w:sz w:val="24"/>
          <w:lang w:val="it-IT"/>
        </w:rPr>
        <w:t>Agenda item:</w:t>
      </w:r>
      <w:r>
        <w:rPr>
          <w:rFonts w:ascii="Arial" w:hAnsi="Arial"/>
          <w:sz w:val="24"/>
          <w:lang w:val="it-IT"/>
        </w:rPr>
        <w:tab/>
      </w:r>
      <w:bookmarkStart w:id="1" w:name="Source"/>
      <w:bookmarkEnd w:id="1"/>
      <w:r w:rsidR="003B4C6E">
        <w:rPr>
          <w:rFonts w:ascii="Arial" w:hAnsi="Arial"/>
          <w:sz w:val="24"/>
          <w:lang w:val="en-US" w:eastAsia="zh-CN"/>
        </w:rPr>
        <w:t>8.</w:t>
      </w:r>
      <w:r w:rsidR="00A63116">
        <w:rPr>
          <w:rFonts w:ascii="Arial" w:hAnsi="Arial"/>
          <w:sz w:val="24"/>
          <w:lang w:val="en-US" w:eastAsia="zh-CN"/>
        </w:rPr>
        <w:t>3</w:t>
      </w:r>
      <w:r w:rsidR="00C35E2A">
        <w:rPr>
          <w:rFonts w:ascii="Arial" w:hAnsi="Arial"/>
          <w:sz w:val="24"/>
          <w:lang w:val="en-US" w:eastAsia="zh-CN"/>
        </w:rPr>
        <w:t>.</w:t>
      </w:r>
      <w:r w:rsidR="00580DD5">
        <w:rPr>
          <w:rFonts w:ascii="Arial" w:hAnsi="Arial"/>
          <w:sz w:val="24"/>
          <w:lang w:val="en-US" w:eastAsia="zh-CN"/>
        </w:rPr>
        <w:t>4</w:t>
      </w:r>
    </w:p>
    <w:p w14:paraId="4D09B4D8"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3B4C6E">
        <w:rPr>
          <w:rFonts w:ascii="Arial" w:hAnsi="Arial"/>
          <w:sz w:val="24"/>
          <w:lang w:val="en-US"/>
        </w:rPr>
        <w:t>Intel Corporation</w:t>
      </w:r>
    </w:p>
    <w:p w14:paraId="086BAEF8" w14:textId="0A4FF4BF"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95317">
        <w:rPr>
          <w:rFonts w:ascii="Arial" w:hAnsi="Arial"/>
          <w:sz w:val="24"/>
          <w:lang w:val="en-US"/>
        </w:rPr>
        <w:t>S</w:t>
      </w:r>
      <w:r w:rsidR="00324CE8">
        <w:rPr>
          <w:rFonts w:ascii="Arial" w:hAnsi="Arial"/>
          <w:sz w:val="24"/>
          <w:lang w:val="en-US"/>
        </w:rPr>
        <w:t>olution</w:t>
      </w:r>
      <w:r w:rsidR="00DC46AB">
        <w:rPr>
          <w:rFonts w:ascii="Arial" w:hAnsi="Arial"/>
          <w:sz w:val="24"/>
          <w:lang w:val="en-US"/>
        </w:rPr>
        <w:t xml:space="preserve"> </w:t>
      </w:r>
      <w:r w:rsidR="001A127C">
        <w:rPr>
          <w:rFonts w:ascii="Arial" w:hAnsi="Arial"/>
          <w:sz w:val="24"/>
          <w:lang w:val="en-US"/>
        </w:rPr>
        <w:t>a</w:t>
      </w:r>
      <w:r w:rsidR="00DC46AB">
        <w:rPr>
          <w:rFonts w:ascii="Arial" w:hAnsi="Arial"/>
          <w:sz w:val="24"/>
          <w:lang w:val="en-US"/>
        </w:rPr>
        <w:t>nalysis</w:t>
      </w:r>
      <w:r w:rsidR="009C7493">
        <w:rPr>
          <w:rFonts w:ascii="Arial" w:hAnsi="Arial"/>
          <w:sz w:val="24"/>
          <w:lang w:val="en-US"/>
        </w:rPr>
        <w:t xml:space="preserve"> for </w:t>
      </w:r>
      <w:r w:rsidR="00483289">
        <w:rPr>
          <w:rFonts w:ascii="Arial" w:hAnsi="Arial"/>
          <w:sz w:val="24"/>
          <w:lang w:val="en-US"/>
        </w:rPr>
        <w:t xml:space="preserve">supporting </w:t>
      </w:r>
      <w:r w:rsidR="009C7493">
        <w:rPr>
          <w:rFonts w:ascii="Arial" w:hAnsi="Arial"/>
          <w:sz w:val="24"/>
          <w:lang w:val="en-US"/>
        </w:rPr>
        <w:t>Multi-SIM paging cause</w:t>
      </w:r>
    </w:p>
    <w:p w14:paraId="2624142C"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BC1E0A">
        <w:rPr>
          <w:rFonts w:ascii="Arial" w:hAnsi="Arial"/>
          <w:sz w:val="24"/>
          <w:lang w:val="en-US" w:eastAsia="zh-CN"/>
        </w:rPr>
        <w:t xml:space="preserve"> and Decision</w:t>
      </w:r>
    </w:p>
    <w:p w14:paraId="512698AD" w14:textId="77777777" w:rsidR="003B4C6E" w:rsidRDefault="003B4C6E" w:rsidP="003B4C6E">
      <w:pPr>
        <w:pStyle w:val="Heading1"/>
      </w:pPr>
      <w:r>
        <w:t>Introduction</w:t>
      </w:r>
    </w:p>
    <w:p w14:paraId="23DF6439" w14:textId="44F8CEE5" w:rsidR="00324CE8" w:rsidRDefault="00324CE8" w:rsidP="00867711">
      <w:pPr>
        <w:rPr>
          <w:rFonts w:ascii="Arial" w:hAnsi="Arial" w:cs="Arial"/>
          <w:lang w:eastAsia="zh-CN"/>
        </w:rPr>
      </w:pPr>
      <w:r>
        <w:rPr>
          <w:rFonts w:ascii="Arial" w:hAnsi="Arial" w:cs="Arial"/>
          <w:lang w:eastAsia="zh-CN"/>
        </w:rPr>
        <w:t>The last RAN2-113bis-e was able to progress based on email discussion [1] as follows:</w:t>
      </w:r>
    </w:p>
    <w:p w14:paraId="40A9ABC2" w14:textId="77777777" w:rsidR="00324CE8" w:rsidRPr="0060312A" w:rsidRDefault="00324CE8" w:rsidP="00324CE8">
      <w:pPr>
        <w:pStyle w:val="Agreement"/>
        <w:pBdr>
          <w:top w:val="single" w:sz="4" w:space="1" w:color="auto"/>
          <w:left w:val="single" w:sz="4" w:space="4" w:color="auto"/>
          <w:bottom w:val="single" w:sz="4" w:space="1" w:color="auto"/>
          <w:right w:val="single" w:sz="4" w:space="4" w:color="auto"/>
        </w:pBdr>
      </w:pPr>
      <w:r w:rsidRPr="0060312A">
        <w:t>1: RAN2 works to support the MUSIM paging cause feature that SA2 is working on and also addresses the paging cause issue raised by SA2 LS.</w:t>
      </w:r>
    </w:p>
    <w:p w14:paraId="482F14E8" w14:textId="77777777" w:rsidR="00324CE8" w:rsidRPr="00440BF1" w:rsidRDefault="00324CE8" w:rsidP="00324CE8">
      <w:pPr>
        <w:pStyle w:val="Agreement"/>
        <w:pBdr>
          <w:top w:val="single" w:sz="4" w:space="1" w:color="auto"/>
          <w:left w:val="single" w:sz="4" w:space="4" w:color="auto"/>
          <w:bottom w:val="single" w:sz="4" w:space="1" w:color="auto"/>
          <w:right w:val="single" w:sz="4" w:space="4" w:color="auto"/>
        </w:pBdr>
        <w:rPr>
          <w:i/>
          <w:iCs/>
        </w:rPr>
      </w:pPr>
      <w:r w:rsidRPr="0060312A">
        <w:t>2: RAN2 attempts to reply LS to SA2 once we progress on solution and agree on CR(s) that support/address the above feature/issue.</w:t>
      </w:r>
    </w:p>
    <w:p w14:paraId="5141E38B" w14:textId="77777777" w:rsidR="00324CE8" w:rsidRPr="00440BF1" w:rsidRDefault="00324CE8" w:rsidP="00324CE8">
      <w:pPr>
        <w:pStyle w:val="Agreement"/>
        <w:pBdr>
          <w:top w:val="single" w:sz="4" w:space="1" w:color="auto"/>
          <w:left w:val="single" w:sz="4" w:space="4" w:color="auto"/>
          <w:bottom w:val="single" w:sz="4" w:space="1" w:color="auto"/>
          <w:right w:val="single" w:sz="4" w:space="4" w:color="auto"/>
        </w:pBdr>
      </w:pPr>
      <w:r w:rsidRPr="00440BF1">
        <w:t xml:space="preserve">5: If RAN2 agrees to add a paging cause value (or any other information that could lead to a specific paging cause) in </w:t>
      </w:r>
      <w:proofErr w:type="spellStart"/>
      <w:r w:rsidRPr="00440BF1">
        <w:t>Uu</w:t>
      </w:r>
      <w:proofErr w:type="spellEnd"/>
      <w:r w:rsidRPr="00440BF1">
        <w:t xml:space="preserve"> paging message, RAN2 specifies the relevant UE </w:t>
      </w:r>
      <w:proofErr w:type="spellStart"/>
      <w:r w:rsidRPr="00440BF1">
        <w:t>behavior</w:t>
      </w:r>
      <w:proofErr w:type="spellEnd"/>
      <w:r w:rsidRPr="00440BF1">
        <w:t xml:space="preserve"> (i.e. inform or passing to the upper layer) upon its reception in both LTE and NR specifications.</w:t>
      </w:r>
    </w:p>
    <w:p w14:paraId="3A172B7E" w14:textId="77777777" w:rsidR="00324CE8" w:rsidRPr="0081401B" w:rsidRDefault="00324CE8" w:rsidP="00324CE8">
      <w:pPr>
        <w:pStyle w:val="Agreement"/>
        <w:pBdr>
          <w:top w:val="single" w:sz="4" w:space="1" w:color="auto"/>
          <w:left w:val="single" w:sz="4" w:space="4" w:color="auto"/>
          <w:bottom w:val="single" w:sz="4" w:space="1" w:color="auto"/>
          <w:right w:val="single" w:sz="4" w:space="4" w:color="auto"/>
        </w:pBdr>
        <w:rPr>
          <w:highlight w:val="yellow"/>
        </w:rPr>
      </w:pPr>
      <w:r w:rsidRPr="0081401B">
        <w:rPr>
          <w:highlight w:val="yellow"/>
        </w:rPr>
        <w:t xml:space="preserve">RAN2 does not intend to </w:t>
      </w:r>
      <w:r>
        <w:rPr>
          <w:highlight w:val="yellow"/>
        </w:rPr>
        <w:t xml:space="preserve">introduce alternative </w:t>
      </w:r>
      <w:r w:rsidRPr="0081401B">
        <w:rPr>
          <w:highlight w:val="yellow"/>
        </w:rPr>
        <w:t>paging IDs for MUSIM paging</w:t>
      </w:r>
      <w:r>
        <w:rPr>
          <w:highlight w:val="yellow"/>
        </w:rPr>
        <w:t xml:space="preserve"> (unless requested by SA2)</w:t>
      </w:r>
      <w:r w:rsidRPr="0081401B">
        <w:rPr>
          <w:highlight w:val="yellow"/>
        </w:rPr>
        <w:t>.</w:t>
      </w:r>
    </w:p>
    <w:p w14:paraId="16913A2E" w14:textId="58996B08" w:rsidR="00324CE8" w:rsidRDefault="000733EF" w:rsidP="00514191">
      <w:pPr>
        <w:spacing w:before="240"/>
        <w:rPr>
          <w:rFonts w:ascii="Arial" w:hAnsi="Arial" w:cs="Arial"/>
          <w:lang w:eastAsia="zh-CN"/>
        </w:rPr>
      </w:pPr>
      <w:r>
        <w:rPr>
          <w:rFonts w:ascii="Arial" w:hAnsi="Arial" w:cs="Arial"/>
          <w:lang w:eastAsia="zh-CN"/>
        </w:rPr>
        <w:t>Namely</w:t>
      </w:r>
      <w:r w:rsidR="00324CE8">
        <w:rPr>
          <w:rFonts w:ascii="Arial" w:hAnsi="Arial" w:cs="Arial"/>
          <w:lang w:eastAsia="zh-CN"/>
        </w:rPr>
        <w:t xml:space="preserve">, we were able to rule out </w:t>
      </w:r>
      <w:r w:rsidRPr="000733EF">
        <w:rPr>
          <w:rFonts w:ascii="Arial" w:hAnsi="Arial" w:cs="Arial"/>
          <w:lang w:eastAsia="zh-CN"/>
        </w:rPr>
        <w:t>alternative paging ID</w:t>
      </w:r>
      <w:r w:rsidR="00324CE8">
        <w:rPr>
          <w:rFonts w:ascii="Arial" w:hAnsi="Arial" w:cs="Arial"/>
          <w:lang w:eastAsia="zh-CN"/>
        </w:rPr>
        <w:t xml:space="preserve"> solution. In this contribution, we provide analysis between solutions and </w:t>
      </w:r>
      <w:r w:rsidR="0004089C">
        <w:rPr>
          <w:rFonts w:ascii="Arial" w:hAnsi="Arial" w:cs="Arial"/>
          <w:lang w:eastAsia="zh-CN"/>
        </w:rPr>
        <w:t>share our views on the right solution</w:t>
      </w:r>
      <w:r w:rsidR="00324CE8">
        <w:rPr>
          <w:rFonts w:ascii="Arial" w:hAnsi="Arial" w:cs="Arial"/>
          <w:lang w:eastAsia="zh-CN"/>
        </w:rPr>
        <w:t xml:space="preserve"> that </w:t>
      </w:r>
      <w:r w:rsidR="00324CE8" w:rsidRPr="00324CE8">
        <w:rPr>
          <w:rFonts w:ascii="Arial" w:hAnsi="Arial" w:cs="Arial"/>
          <w:lang w:eastAsia="zh-CN"/>
        </w:rPr>
        <w:t>support</w:t>
      </w:r>
      <w:r w:rsidR="00324CE8">
        <w:rPr>
          <w:rFonts w:ascii="Arial" w:hAnsi="Arial" w:cs="Arial"/>
          <w:lang w:eastAsia="zh-CN"/>
        </w:rPr>
        <w:t>s</w:t>
      </w:r>
      <w:r w:rsidR="00324CE8" w:rsidRPr="00324CE8">
        <w:rPr>
          <w:rFonts w:ascii="Arial" w:hAnsi="Arial" w:cs="Arial"/>
          <w:lang w:eastAsia="zh-CN"/>
        </w:rPr>
        <w:t xml:space="preserve"> MUSIM paging cause feature </w:t>
      </w:r>
      <w:r w:rsidR="00514191">
        <w:rPr>
          <w:rFonts w:ascii="Arial" w:hAnsi="Arial" w:cs="Arial"/>
          <w:lang w:eastAsia="zh-CN"/>
        </w:rPr>
        <w:t>as well as</w:t>
      </w:r>
      <w:r w:rsidR="00324CE8" w:rsidRPr="00324CE8">
        <w:rPr>
          <w:rFonts w:ascii="Arial" w:hAnsi="Arial" w:cs="Arial"/>
          <w:lang w:eastAsia="zh-CN"/>
        </w:rPr>
        <w:t xml:space="preserve"> addresses the paging cause issue raised by SA2 LS</w:t>
      </w:r>
      <w:r w:rsidR="00324CE8">
        <w:rPr>
          <w:rFonts w:ascii="Arial" w:hAnsi="Arial" w:cs="Arial"/>
          <w:lang w:eastAsia="zh-CN"/>
        </w:rPr>
        <w:t xml:space="preserve"> [2]</w:t>
      </w:r>
      <w:r w:rsidR="00324CE8" w:rsidRPr="00324CE8">
        <w:rPr>
          <w:rFonts w:ascii="Arial" w:hAnsi="Arial" w:cs="Arial"/>
          <w:lang w:eastAsia="zh-CN"/>
        </w:rPr>
        <w:t>.</w:t>
      </w:r>
    </w:p>
    <w:p w14:paraId="5AD749D0" w14:textId="1A35F53D" w:rsidR="00580DD5" w:rsidRDefault="003B4C6E" w:rsidP="00867711">
      <w:pPr>
        <w:pStyle w:val="Heading1"/>
        <w:rPr>
          <w:lang w:val="en-US" w:eastAsia="zh-CN"/>
        </w:rPr>
      </w:pPr>
      <w:r>
        <w:rPr>
          <w:rFonts w:hint="eastAsia"/>
          <w:lang w:val="en-US" w:eastAsia="zh-CN"/>
        </w:rPr>
        <w:t>Discussion</w:t>
      </w:r>
    </w:p>
    <w:p w14:paraId="46023892" w14:textId="77777777" w:rsidR="00911DB2" w:rsidRDefault="00911DB2" w:rsidP="00911DB2">
      <w:pPr>
        <w:pStyle w:val="Heading2"/>
      </w:pPr>
      <w:r>
        <w:t xml:space="preserve">  Right Solution Direction</w:t>
      </w:r>
    </w:p>
    <w:p w14:paraId="0673543E" w14:textId="5E64B218" w:rsidR="00324CE8" w:rsidRDefault="00324CE8" w:rsidP="00867711">
      <w:pPr>
        <w:rPr>
          <w:rFonts w:ascii="Arial" w:hAnsi="Arial" w:cs="Arial"/>
          <w:lang w:eastAsia="zh-CN"/>
        </w:rPr>
      </w:pPr>
      <w:bookmarkStart w:id="3" w:name="_Hlk71549160"/>
      <w:r>
        <w:rPr>
          <w:rFonts w:ascii="Arial" w:hAnsi="Arial" w:cs="Arial"/>
          <w:lang w:eastAsia="zh-CN"/>
        </w:rPr>
        <w:t xml:space="preserve">The key difference between Solution Directions A and B </w:t>
      </w:r>
      <w:r w:rsidR="00B51109">
        <w:rPr>
          <w:rFonts w:ascii="Arial" w:hAnsi="Arial" w:cs="Arial"/>
          <w:lang w:eastAsia="zh-CN"/>
        </w:rPr>
        <w:t xml:space="preserve">in </w:t>
      </w:r>
      <w:r w:rsidR="006A324A">
        <w:rPr>
          <w:rFonts w:ascii="Arial" w:hAnsi="Arial" w:cs="Arial"/>
          <w:lang w:eastAsia="zh-CN"/>
        </w:rPr>
        <w:t xml:space="preserve">the email discussion summary </w:t>
      </w:r>
      <w:r w:rsidR="00B51109">
        <w:rPr>
          <w:rFonts w:ascii="Arial" w:hAnsi="Arial" w:cs="Arial"/>
          <w:lang w:eastAsia="zh-CN"/>
        </w:rPr>
        <w:t xml:space="preserve">[1] </w:t>
      </w:r>
      <w:r>
        <w:rPr>
          <w:rFonts w:ascii="Arial" w:hAnsi="Arial" w:cs="Arial"/>
          <w:lang w:eastAsia="zh-CN"/>
        </w:rPr>
        <w:t xml:space="preserve">is whether </w:t>
      </w:r>
      <w:r w:rsidR="00243BB1">
        <w:rPr>
          <w:rFonts w:ascii="Arial" w:hAnsi="Arial" w:cs="Arial"/>
          <w:lang w:eastAsia="zh-CN"/>
        </w:rPr>
        <w:t>an additional</w:t>
      </w:r>
      <w:r>
        <w:rPr>
          <w:rFonts w:ascii="Arial" w:hAnsi="Arial" w:cs="Arial"/>
          <w:lang w:eastAsia="zh-CN"/>
        </w:rPr>
        <w:t xml:space="preserve"> indication</w:t>
      </w:r>
      <w:r w:rsidR="00243BB1">
        <w:rPr>
          <w:rFonts w:ascii="Arial" w:hAnsi="Arial" w:cs="Arial"/>
          <w:lang w:eastAsia="zh-CN"/>
        </w:rPr>
        <w:t xml:space="preserve"> </w:t>
      </w:r>
      <w:r>
        <w:rPr>
          <w:rFonts w:ascii="Arial" w:hAnsi="Arial" w:cs="Arial"/>
          <w:lang w:eastAsia="zh-CN"/>
        </w:rPr>
        <w:t>(</w:t>
      </w:r>
      <w:r w:rsidR="00245D1B">
        <w:rPr>
          <w:rFonts w:ascii="Arial" w:hAnsi="Arial" w:cs="Arial"/>
          <w:lang w:eastAsia="zh-CN"/>
        </w:rPr>
        <w:t>outside</w:t>
      </w:r>
      <w:r>
        <w:rPr>
          <w:rFonts w:ascii="Arial" w:hAnsi="Arial" w:cs="Arial"/>
          <w:lang w:eastAsia="zh-CN"/>
        </w:rPr>
        <w:t xml:space="preserve"> </w:t>
      </w:r>
      <w:proofErr w:type="spellStart"/>
      <w:r>
        <w:rPr>
          <w:rFonts w:ascii="Arial" w:hAnsi="Arial" w:cs="Arial"/>
          <w:lang w:eastAsia="zh-CN"/>
        </w:rPr>
        <w:t>Uu</w:t>
      </w:r>
      <w:proofErr w:type="spellEnd"/>
      <w:r>
        <w:rPr>
          <w:rFonts w:ascii="Arial" w:hAnsi="Arial" w:cs="Arial"/>
          <w:lang w:eastAsia="zh-CN"/>
        </w:rPr>
        <w:t xml:space="preserve"> paging message) is needed to inform RAN</w:t>
      </w:r>
      <w:r w:rsidR="00243BB1">
        <w:rPr>
          <w:rFonts w:ascii="Arial" w:hAnsi="Arial" w:cs="Arial"/>
          <w:lang w:eastAsia="zh-CN"/>
        </w:rPr>
        <w:t>’s support of</w:t>
      </w:r>
      <w:r>
        <w:rPr>
          <w:rFonts w:ascii="Arial" w:hAnsi="Arial" w:cs="Arial"/>
          <w:lang w:eastAsia="zh-CN"/>
        </w:rPr>
        <w:t xml:space="preserve"> paging cause </w:t>
      </w:r>
      <w:r w:rsidR="000733EF">
        <w:rPr>
          <w:rFonts w:ascii="Arial" w:hAnsi="Arial" w:cs="Arial"/>
          <w:lang w:eastAsia="zh-CN"/>
        </w:rPr>
        <w:t>or not</w:t>
      </w:r>
      <w:r>
        <w:rPr>
          <w:rFonts w:ascii="Arial" w:hAnsi="Arial" w:cs="Arial"/>
          <w:lang w:eastAsia="zh-CN"/>
        </w:rPr>
        <w:t>.</w:t>
      </w:r>
      <w:bookmarkEnd w:id="3"/>
      <w:r>
        <w:rPr>
          <w:rFonts w:ascii="Arial" w:hAnsi="Arial" w:cs="Arial"/>
          <w:lang w:eastAsia="zh-CN"/>
        </w:rPr>
        <w:t xml:space="preserve"> </w:t>
      </w:r>
    </w:p>
    <w:p w14:paraId="50044E65" w14:textId="4145C2DB" w:rsidR="00324CE8" w:rsidRDefault="00324CE8" w:rsidP="00867711">
      <w:pPr>
        <w:rPr>
          <w:rFonts w:ascii="Arial" w:hAnsi="Arial" w:cs="Arial"/>
          <w:lang w:eastAsia="zh-CN"/>
        </w:rPr>
      </w:pPr>
      <w:r>
        <w:rPr>
          <w:rFonts w:ascii="Arial" w:hAnsi="Arial" w:cs="Arial"/>
          <w:lang w:eastAsia="zh-CN"/>
        </w:rPr>
        <w:t xml:space="preserve">This is certainly related to the request </w:t>
      </w:r>
      <w:r w:rsidR="00731AD2">
        <w:rPr>
          <w:rFonts w:ascii="Arial" w:hAnsi="Arial" w:cs="Arial"/>
          <w:lang w:eastAsia="zh-CN"/>
        </w:rPr>
        <w:t>from</w:t>
      </w:r>
      <w:r>
        <w:rPr>
          <w:rFonts w:ascii="Arial" w:hAnsi="Arial" w:cs="Arial"/>
          <w:lang w:eastAsia="zh-CN"/>
        </w:rPr>
        <w:t xml:space="preserve"> SA2 LS [2] that the </w:t>
      </w:r>
      <w:r w:rsidR="00C32DA4">
        <w:rPr>
          <w:rFonts w:ascii="Arial" w:hAnsi="Arial" w:cs="Arial"/>
          <w:lang w:eastAsia="zh-CN"/>
        </w:rPr>
        <w:t xml:space="preserve">MUSIM </w:t>
      </w:r>
      <w:r>
        <w:rPr>
          <w:rFonts w:ascii="Arial" w:hAnsi="Arial" w:cs="Arial"/>
          <w:lang w:eastAsia="zh-CN"/>
        </w:rPr>
        <w:t xml:space="preserve">UE should be able to </w:t>
      </w:r>
      <w:r w:rsidRPr="00324CE8">
        <w:rPr>
          <w:rFonts w:ascii="Arial" w:hAnsi="Arial" w:cs="Arial"/>
          <w:lang w:eastAsia="zh-CN"/>
        </w:rPr>
        <w:t xml:space="preserve">discriminate the case where it is being paged for non-voice service from the case where it is being paged (for any service) by a RAN not supporting the </w:t>
      </w:r>
      <w:r>
        <w:rPr>
          <w:rFonts w:ascii="Arial" w:hAnsi="Arial" w:cs="Arial"/>
          <w:lang w:eastAsia="zh-CN"/>
        </w:rPr>
        <w:t>p</w:t>
      </w:r>
      <w:r w:rsidRPr="00324CE8">
        <w:rPr>
          <w:rFonts w:ascii="Arial" w:hAnsi="Arial" w:cs="Arial"/>
          <w:lang w:eastAsia="zh-CN"/>
        </w:rPr>
        <w:t xml:space="preserve">aging </w:t>
      </w:r>
      <w:r>
        <w:rPr>
          <w:rFonts w:ascii="Arial" w:hAnsi="Arial" w:cs="Arial"/>
          <w:lang w:eastAsia="zh-CN"/>
        </w:rPr>
        <w:t xml:space="preserve">cause. </w:t>
      </w:r>
    </w:p>
    <w:p w14:paraId="48F331BC" w14:textId="05A82D4C" w:rsidR="00324CE8" w:rsidRPr="008230E0" w:rsidRDefault="00324CE8" w:rsidP="00867711">
      <w:pPr>
        <w:rPr>
          <w:rFonts w:ascii="Arial" w:hAnsi="Arial" w:cs="Arial"/>
          <w:lang w:eastAsia="zh-CN"/>
        </w:rPr>
      </w:pPr>
      <w:r w:rsidRPr="008230E0">
        <w:rPr>
          <w:rFonts w:ascii="Arial" w:hAnsi="Arial" w:cs="Arial"/>
          <w:lang w:eastAsia="zh-CN"/>
        </w:rPr>
        <w:t xml:space="preserve">The </w:t>
      </w:r>
      <w:r w:rsidR="00FF0F7F" w:rsidRPr="008230E0">
        <w:rPr>
          <w:rFonts w:ascii="Arial" w:hAnsi="Arial" w:cs="Arial"/>
          <w:lang w:eastAsia="zh-CN"/>
        </w:rPr>
        <w:t>purpose</w:t>
      </w:r>
      <w:r w:rsidRPr="008230E0">
        <w:rPr>
          <w:rFonts w:ascii="Arial" w:hAnsi="Arial" w:cs="Arial"/>
          <w:lang w:eastAsia="zh-CN"/>
        </w:rPr>
        <w:t xml:space="preserve"> of this request is because the </w:t>
      </w:r>
      <w:r w:rsidR="00C32DA4" w:rsidRPr="008230E0">
        <w:rPr>
          <w:rFonts w:ascii="Arial" w:hAnsi="Arial" w:cs="Arial"/>
          <w:lang w:eastAsia="zh-CN"/>
        </w:rPr>
        <w:t xml:space="preserve">MUSIM </w:t>
      </w:r>
      <w:r w:rsidRPr="008230E0">
        <w:rPr>
          <w:rFonts w:ascii="Arial" w:hAnsi="Arial" w:cs="Arial"/>
          <w:lang w:eastAsia="zh-CN"/>
        </w:rPr>
        <w:t>UE behaviour could be different</w:t>
      </w:r>
      <w:r w:rsidR="00731AD2" w:rsidRPr="008230E0">
        <w:rPr>
          <w:rFonts w:ascii="Arial" w:hAnsi="Arial" w:cs="Arial"/>
          <w:lang w:eastAsia="zh-CN"/>
        </w:rPr>
        <w:t xml:space="preserve"> (and thus</w:t>
      </w:r>
      <w:r w:rsidR="00C32DA4" w:rsidRPr="008230E0">
        <w:rPr>
          <w:rFonts w:ascii="Arial" w:hAnsi="Arial" w:cs="Arial"/>
          <w:lang w:eastAsia="zh-CN"/>
        </w:rPr>
        <w:t xml:space="preserve"> </w:t>
      </w:r>
      <w:r w:rsidR="00731AD2" w:rsidRPr="008230E0">
        <w:rPr>
          <w:rFonts w:ascii="Arial" w:hAnsi="Arial" w:cs="Arial"/>
          <w:lang w:eastAsia="zh-CN"/>
        </w:rPr>
        <w:t>should not be confused what to do)</w:t>
      </w:r>
      <w:r w:rsidRPr="008230E0">
        <w:rPr>
          <w:rFonts w:ascii="Arial" w:hAnsi="Arial" w:cs="Arial"/>
          <w:lang w:eastAsia="zh-CN"/>
        </w:rPr>
        <w:t>:</w:t>
      </w:r>
    </w:p>
    <w:p w14:paraId="709338F8" w14:textId="43FA2670" w:rsidR="00C32DA4" w:rsidRPr="008230E0" w:rsidRDefault="00C32DA4" w:rsidP="00C32DA4">
      <w:pPr>
        <w:pStyle w:val="ListParagraph"/>
        <w:numPr>
          <w:ilvl w:val="0"/>
          <w:numId w:val="27"/>
        </w:numPr>
        <w:ind w:firstLineChars="0"/>
        <w:rPr>
          <w:rFonts w:ascii="Arial" w:hAnsi="Arial" w:cs="Arial"/>
          <w:lang w:eastAsia="zh-CN"/>
        </w:rPr>
      </w:pPr>
      <w:r w:rsidRPr="008230E0">
        <w:rPr>
          <w:rFonts w:ascii="Arial" w:hAnsi="Arial" w:cs="Arial"/>
          <w:lang w:eastAsia="zh-CN"/>
        </w:rPr>
        <w:t>In case RAN does not support</w:t>
      </w:r>
      <w:r w:rsidR="003134ED" w:rsidRPr="008230E0">
        <w:rPr>
          <w:rFonts w:ascii="Arial" w:hAnsi="Arial" w:cs="Arial"/>
          <w:lang w:eastAsia="zh-CN"/>
        </w:rPr>
        <w:t xml:space="preserve"> </w:t>
      </w:r>
      <w:r w:rsidRPr="008230E0">
        <w:rPr>
          <w:rFonts w:ascii="Arial" w:hAnsi="Arial" w:cs="Arial"/>
          <w:lang w:eastAsia="zh-CN"/>
        </w:rPr>
        <w:t xml:space="preserve">paging cause and a MUSIM UE receives a </w:t>
      </w:r>
      <w:proofErr w:type="spellStart"/>
      <w:r w:rsidRPr="008230E0">
        <w:rPr>
          <w:rFonts w:ascii="Arial" w:hAnsi="Arial" w:cs="Arial"/>
          <w:lang w:eastAsia="zh-CN"/>
        </w:rPr>
        <w:t>Uu</w:t>
      </w:r>
      <w:proofErr w:type="spellEnd"/>
      <w:r w:rsidRPr="008230E0">
        <w:rPr>
          <w:rFonts w:ascii="Arial" w:hAnsi="Arial" w:cs="Arial"/>
          <w:lang w:eastAsia="zh-CN"/>
        </w:rPr>
        <w:t xml:space="preserve"> paging message (without any paging cause), it is expected to respond to the paging as </w:t>
      </w:r>
      <w:r w:rsidR="003134ED" w:rsidRPr="008230E0">
        <w:rPr>
          <w:rFonts w:ascii="Arial" w:hAnsi="Arial" w:cs="Arial"/>
          <w:lang w:eastAsia="zh-CN"/>
        </w:rPr>
        <w:t>legacy</w:t>
      </w:r>
      <w:r w:rsidRPr="008230E0">
        <w:rPr>
          <w:rFonts w:ascii="Arial" w:hAnsi="Arial" w:cs="Arial"/>
          <w:lang w:eastAsia="zh-CN"/>
        </w:rPr>
        <w:t xml:space="preserve">. </w:t>
      </w:r>
    </w:p>
    <w:p w14:paraId="5AFD6BD1" w14:textId="27D21F5F" w:rsidR="00C32DA4" w:rsidRPr="008230E0" w:rsidRDefault="00C32DA4" w:rsidP="00C32DA4">
      <w:pPr>
        <w:pStyle w:val="ListParagraph"/>
        <w:numPr>
          <w:ilvl w:val="0"/>
          <w:numId w:val="27"/>
        </w:numPr>
        <w:ind w:firstLineChars="0"/>
        <w:rPr>
          <w:rFonts w:ascii="Arial" w:hAnsi="Arial" w:cs="Arial"/>
          <w:lang w:eastAsia="zh-CN"/>
        </w:rPr>
      </w:pPr>
      <w:r w:rsidRPr="008230E0">
        <w:rPr>
          <w:rFonts w:ascii="Arial" w:hAnsi="Arial" w:cs="Arial"/>
          <w:lang w:eastAsia="zh-CN"/>
        </w:rPr>
        <w:t xml:space="preserve">In case RAN supports paging cause and a MUSIM UE receives a </w:t>
      </w:r>
      <w:proofErr w:type="spellStart"/>
      <w:r w:rsidRPr="008230E0">
        <w:rPr>
          <w:rFonts w:ascii="Arial" w:hAnsi="Arial" w:cs="Arial"/>
          <w:lang w:eastAsia="zh-CN"/>
        </w:rPr>
        <w:t>Uu</w:t>
      </w:r>
      <w:proofErr w:type="spellEnd"/>
      <w:r w:rsidRPr="008230E0">
        <w:rPr>
          <w:rFonts w:ascii="Arial" w:hAnsi="Arial" w:cs="Arial"/>
          <w:lang w:eastAsia="zh-CN"/>
        </w:rPr>
        <w:t xml:space="preserve"> paging message other than “voice” cause, it may not respond to the paging, as the paging is not urgent. </w:t>
      </w:r>
    </w:p>
    <w:p w14:paraId="229A1FFF" w14:textId="677FBA14" w:rsidR="00D625C0" w:rsidRPr="008230E0" w:rsidRDefault="00245D1B" w:rsidP="00D625C0">
      <w:pPr>
        <w:pStyle w:val="ListParagraph"/>
        <w:numPr>
          <w:ilvl w:val="0"/>
          <w:numId w:val="27"/>
        </w:numPr>
        <w:ind w:firstLineChars="0"/>
        <w:rPr>
          <w:rFonts w:ascii="Arial" w:hAnsi="Arial" w:cs="Arial"/>
          <w:lang w:eastAsia="zh-CN"/>
        </w:rPr>
      </w:pPr>
      <w:r w:rsidRPr="008230E0">
        <w:rPr>
          <w:rFonts w:ascii="Arial" w:hAnsi="Arial" w:cs="Arial"/>
          <w:lang w:eastAsia="zh-CN"/>
        </w:rPr>
        <w:t xml:space="preserve">However, in case RAN supports paging cause and a MUSIM UE receives a </w:t>
      </w:r>
      <w:proofErr w:type="spellStart"/>
      <w:r w:rsidRPr="008230E0">
        <w:rPr>
          <w:rFonts w:ascii="Arial" w:hAnsi="Arial" w:cs="Arial"/>
          <w:lang w:eastAsia="zh-CN"/>
        </w:rPr>
        <w:t>Uu</w:t>
      </w:r>
      <w:proofErr w:type="spellEnd"/>
      <w:r w:rsidRPr="008230E0">
        <w:rPr>
          <w:rFonts w:ascii="Arial" w:hAnsi="Arial" w:cs="Arial"/>
          <w:lang w:eastAsia="zh-CN"/>
        </w:rPr>
        <w:t xml:space="preserve"> paging message of “voice” cause, it is expected to respond to the paging. </w:t>
      </w:r>
    </w:p>
    <w:p w14:paraId="512EEF6B" w14:textId="0E6579CB" w:rsidR="005D3341" w:rsidRPr="006B09BC" w:rsidRDefault="008230E0" w:rsidP="00867711">
      <w:pPr>
        <w:rPr>
          <w:rFonts w:ascii="Arial" w:hAnsi="Arial" w:cs="Arial"/>
          <w:lang w:eastAsia="zh-CN"/>
        </w:rPr>
      </w:pPr>
      <w:r w:rsidRPr="008230E0">
        <w:rPr>
          <w:rFonts w:ascii="Arial" w:hAnsi="Arial" w:cs="Arial"/>
          <w:lang w:eastAsia="zh-CN"/>
        </w:rPr>
        <w:t>Hence</w:t>
      </w:r>
      <w:r w:rsidR="00684DD9">
        <w:rPr>
          <w:rFonts w:ascii="Arial" w:hAnsi="Arial" w:cs="Arial"/>
          <w:lang w:eastAsia="zh-CN"/>
        </w:rPr>
        <w:t>, a MUSIM</w:t>
      </w:r>
      <w:r w:rsidRPr="008230E0">
        <w:rPr>
          <w:rFonts w:ascii="Arial" w:hAnsi="Arial" w:cs="Arial"/>
          <w:lang w:eastAsia="zh-CN"/>
        </w:rPr>
        <w:t xml:space="preserve"> UE needs to be aware of the </w:t>
      </w:r>
      <w:r w:rsidRPr="006B09BC">
        <w:rPr>
          <w:rFonts w:ascii="Arial" w:hAnsi="Arial" w:cs="Arial"/>
          <w:lang w:eastAsia="zh-CN"/>
        </w:rPr>
        <w:t xml:space="preserve">network support even if there is no voice cause value signalled.  </w:t>
      </w:r>
      <w:r w:rsidR="009B3377" w:rsidRPr="006B09BC">
        <w:rPr>
          <w:rFonts w:ascii="Arial" w:hAnsi="Arial" w:cs="Arial"/>
          <w:lang w:eastAsia="zh-CN"/>
        </w:rPr>
        <w:t xml:space="preserve">  </w:t>
      </w:r>
    </w:p>
    <w:p w14:paraId="4DBE9945" w14:textId="561AFF00" w:rsidR="00245D1B" w:rsidRPr="006B09BC" w:rsidRDefault="00FF0F7F" w:rsidP="00867711">
      <w:pPr>
        <w:rPr>
          <w:rFonts w:ascii="Arial" w:hAnsi="Arial" w:cs="Arial"/>
          <w:lang w:eastAsia="zh-CN"/>
        </w:rPr>
      </w:pPr>
      <w:r w:rsidRPr="006B09BC">
        <w:rPr>
          <w:rFonts w:ascii="Arial" w:hAnsi="Arial" w:cs="Arial"/>
          <w:lang w:eastAsia="zh-CN"/>
        </w:rPr>
        <w:t>Moreover, e</w:t>
      </w:r>
      <w:r w:rsidR="00245D1B" w:rsidRPr="006B09BC">
        <w:rPr>
          <w:rFonts w:ascii="Arial" w:hAnsi="Arial" w:cs="Arial"/>
          <w:lang w:eastAsia="zh-CN"/>
        </w:rPr>
        <w:t>ven if a MUSIM UE knows by SIB</w:t>
      </w:r>
      <w:r w:rsidR="00D92238" w:rsidRPr="006B09BC">
        <w:rPr>
          <w:rFonts w:ascii="Arial" w:hAnsi="Arial" w:cs="Arial"/>
          <w:lang w:eastAsia="zh-CN"/>
        </w:rPr>
        <w:t xml:space="preserve"> or</w:t>
      </w:r>
      <w:r w:rsidR="00245D1B" w:rsidRPr="006B09BC">
        <w:rPr>
          <w:rFonts w:ascii="Arial" w:hAnsi="Arial" w:cs="Arial"/>
          <w:lang w:eastAsia="zh-CN"/>
        </w:rPr>
        <w:t xml:space="preserve"> paging DCI, </w:t>
      </w:r>
      <w:r w:rsidR="00D92238" w:rsidRPr="006B09BC">
        <w:rPr>
          <w:rFonts w:ascii="Arial" w:hAnsi="Arial" w:cs="Arial"/>
          <w:lang w:eastAsia="zh-CN"/>
        </w:rPr>
        <w:t xml:space="preserve">etc. (i.e. </w:t>
      </w:r>
      <w:r w:rsidR="00245D1B" w:rsidRPr="006B09BC">
        <w:rPr>
          <w:rFonts w:ascii="Arial" w:hAnsi="Arial" w:cs="Arial"/>
          <w:lang w:eastAsia="zh-CN"/>
        </w:rPr>
        <w:t xml:space="preserve">outside </w:t>
      </w:r>
      <w:proofErr w:type="spellStart"/>
      <w:r w:rsidR="00245D1B" w:rsidRPr="006B09BC">
        <w:rPr>
          <w:rFonts w:ascii="Arial" w:hAnsi="Arial" w:cs="Arial"/>
          <w:lang w:eastAsia="zh-CN"/>
        </w:rPr>
        <w:t>Uu</w:t>
      </w:r>
      <w:proofErr w:type="spellEnd"/>
      <w:r w:rsidR="00245D1B" w:rsidRPr="006B09BC">
        <w:rPr>
          <w:rFonts w:ascii="Arial" w:hAnsi="Arial" w:cs="Arial"/>
          <w:lang w:eastAsia="zh-CN"/>
        </w:rPr>
        <w:t xml:space="preserve"> paging message</w:t>
      </w:r>
      <w:r w:rsidR="00D92238" w:rsidRPr="006B09BC">
        <w:rPr>
          <w:rFonts w:ascii="Arial" w:hAnsi="Arial" w:cs="Arial"/>
          <w:lang w:eastAsia="zh-CN"/>
        </w:rPr>
        <w:t>)</w:t>
      </w:r>
      <w:r w:rsidR="00245D1B" w:rsidRPr="006B09BC">
        <w:rPr>
          <w:rFonts w:ascii="Arial" w:hAnsi="Arial" w:cs="Arial"/>
          <w:lang w:eastAsia="zh-CN"/>
        </w:rPr>
        <w:t xml:space="preserve"> that the current RAN supports paging cause or not, </w:t>
      </w:r>
      <w:r w:rsidR="00D92238" w:rsidRPr="006B09BC">
        <w:rPr>
          <w:rFonts w:ascii="Arial" w:hAnsi="Arial" w:cs="Arial"/>
          <w:b/>
          <w:bCs/>
          <w:lang w:eastAsia="zh-CN"/>
        </w:rPr>
        <w:t>a MUSIM UE</w:t>
      </w:r>
      <w:r w:rsidR="00245D1B" w:rsidRPr="006B09BC">
        <w:rPr>
          <w:rFonts w:ascii="Arial" w:hAnsi="Arial" w:cs="Arial"/>
          <w:b/>
          <w:bCs/>
          <w:lang w:eastAsia="zh-CN"/>
        </w:rPr>
        <w:t xml:space="preserve"> anyway </w:t>
      </w:r>
      <w:r w:rsidRPr="006B09BC">
        <w:rPr>
          <w:rFonts w:ascii="Arial" w:hAnsi="Arial" w:cs="Arial"/>
          <w:b/>
          <w:bCs/>
          <w:lang w:eastAsia="zh-CN"/>
        </w:rPr>
        <w:t>must</w:t>
      </w:r>
      <w:r w:rsidR="00245D1B" w:rsidRPr="006B09BC">
        <w:rPr>
          <w:rFonts w:ascii="Arial" w:hAnsi="Arial" w:cs="Arial"/>
          <w:b/>
          <w:bCs/>
          <w:lang w:eastAsia="zh-CN"/>
        </w:rPr>
        <w:t xml:space="preserve"> decode the </w:t>
      </w:r>
      <w:proofErr w:type="spellStart"/>
      <w:r w:rsidR="00245D1B" w:rsidRPr="006B09BC">
        <w:rPr>
          <w:rFonts w:ascii="Arial" w:hAnsi="Arial" w:cs="Arial"/>
          <w:b/>
          <w:bCs/>
          <w:lang w:eastAsia="zh-CN"/>
        </w:rPr>
        <w:t>Uu</w:t>
      </w:r>
      <w:proofErr w:type="spellEnd"/>
      <w:r w:rsidR="00245D1B" w:rsidRPr="006B09BC">
        <w:rPr>
          <w:rFonts w:ascii="Arial" w:hAnsi="Arial" w:cs="Arial"/>
          <w:b/>
          <w:bCs/>
          <w:lang w:eastAsia="zh-CN"/>
        </w:rPr>
        <w:t xml:space="preserve"> paging message to see whether </w:t>
      </w:r>
      <w:r w:rsidR="00D625C0" w:rsidRPr="006B09BC">
        <w:rPr>
          <w:rFonts w:ascii="Arial" w:hAnsi="Arial" w:cs="Arial"/>
          <w:b/>
          <w:bCs/>
          <w:lang w:eastAsia="zh-CN"/>
        </w:rPr>
        <w:t xml:space="preserve">it is paged and whether </w:t>
      </w:r>
      <w:r w:rsidR="00245D1B" w:rsidRPr="006B09BC">
        <w:rPr>
          <w:rFonts w:ascii="Arial" w:hAnsi="Arial" w:cs="Arial"/>
          <w:b/>
          <w:bCs/>
          <w:lang w:eastAsia="zh-CN"/>
        </w:rPr>
        <w:t>it needs to respond</w:t>
      </w:r>
      <w:r w:rsidR="00D92238" w:rsidRPr="006B09BC">
        <w:rPr>
          <w:rFonts w:ascii="Arial" w:hAnsi="Arial" w:cs="Arial"/>
          <w:b/>
          <w:bCs/>
          <w:lang w:eastAsia="zh-CN"/>
        </w:rPr>
        <w:t xml:space="preserve"> or not</w:t>
      </w:r>
      <w:r w:rsidR="00245D1B" w:rsidRPr="006B09BC">
        <w:rPr>
          <w:rFonts w:ascii="Arial" w:hAnsi="Arial" w:cs="Arial"/>
          <w:lang w:eastAsia="zh-CN"/>
        </w:rPr>
        <w:t xml:space="preserve">. For the case that RAN does not support paging cause, a MUSIM UE </w:t>
      </w:r>
      <w:r w:rsidRPr="006B09BC">
        <w:rPr>
          <w:rFonts w:ascii="Arial" w:hAnsi="Arial" w:cs="Arial"/>
          <w:lang w:eastAsia="zh-CN"/>
        </w:rPr>
        <w:t>should</w:t>
      </w:r>
      <w:r w:rsidR="00245D1B" w:rsidRPr="006B09BC">
        <w:rPr>
          <w:rFonts w:ascii="Arial" w:hAnsi="Arial" w:cs="Arial"/>
          <w:lang w:eastAsia="zh-CN"/>
        </w:rPr>
        <w:t xml:space="preserve"> look for its paging ID in the received </w:t>
      </w:r>
      <w:proofErr w:type="spellStart"/>
      <w:r w:rsidR="00245D1B" w:rsidRPr="006B09BC">
        <w:rPr>
          <w:rFonts w:ascii="Arial" w:hAnsi="Arial" w:cs="Arial"/>
          <w:lang w:eastAsia="zh-CN"/>
        </w:rPr>
        <w:t>Uu</w:t>
      </w:r>
      <w:proofErr w:type="spellEnd"/>
      <w:r w:rsidR="00245D1B" w:rsidRPr="006B09BC">
        <w:rPr>
          <w:rFonts w:ascii="Arial" w:hAnsi="Arial" w:cs="Arial"/>
          <w:lang w:eastAsia="zh-CN"/>
        </w:rPr>
        <w:t xml:space="preserve"> paging message </w:t>
      </w:r>
      <w:r w:rsidRPr="006B09BC">
        <w:rPr>
          <w:rFonts w:ascii="Arial" w:hAnsi="Arial" w:cs="Arial"/>
          <w:lang w:eastAsia="zh-CN"/>
        </w:rPr>
        <w:t xml:space="preserve">to see </w:t>
      </w:r>
      <w:r w:rsidR="00245D1B" w:rsidRPr="006B09BC">
        <w:rPr>
          <w:rFonts w:ascii="Arial" w:hAnsi="Arial" w:cs="Arial"/>
          <w:lang w:eastAsia="zh-CN"/>
        </w:rPr>
        <w:t xml:space="preserve">whether it is paged. For the case that RAN supports paging cause, a MUSIM UE </w:t>
      </w:r>
      <w:r w:rsidRPr="006B09BC">
        <w:rPr>
          <w:rFonts w:ascii="Arial" w:hAnsi="Arial" w:cs="Arial"/>
          <w:lang w:eastAsia="zh-CN"/>
        </w:rPr>
        <w:t>should</w:t>
      </w:r>
      <w:r w:rsidR="00245D1B" w:rsidRPr="006B09BC">
        <w:rPr>
          <w:rFonts w:ascii="Arial" w:hAnsi="Arial" w:cs="Arial"/>
          <w:lang w:eastAsia="zh-CN"/>
        </w:rPr>
        <w:t xml:space="preserve"> check whether it is paged and if so, </w:t>
      </w:r>
      <w:r w:rsidR="00D92238" w:rsidRPr="006B09BC">
        <w:rPr>
          <w:rFonts w:ascii="Arial" w:hAnsi="Arial" w:cs="Arial"/>
          <w:lang w:eastAsia="zh-CN"/>
        </w:rPr>
        <w:t xml:space="preserve">check </w:t>
      </w:r>
      <w:r w:rsidR="00245D1B" w:rsidRPr="006B09BC">
        <w:rPr>
          <w:rFonts w:ascii="Arial" w:hAnsi="Arial" w:cs="Arial"/>
          <w:lang w:eastAsia="zh-CN"/>
        </w:rPr>
        <w:t xml:space="preserve">whether </w:t>
      </w:r>
      <w:r w:rsidRPr="006B09BC">
        <w:rPr>
          <w:rFonts w:ascii="Arial" w:hAnsi="Arial" w:cs="Arial"/>
          <w:lang w:eastAsia="zh-CN"/>
        </w:rPr>
        <w:t xml:space="preserve">it is </w:t>
      </w:r>
      <w:r w:rsidR="00245D1B" w:rsidRPr="006B09BC">
        <w:rPr>
          <w:rFonts w:ascii="Arial" w:hAnsi="Arial" w:cs="Arial"/>
          <w:lang w:eastAsia="zh-CN"/>
        </w:rPr>
        <w:t>paged for “voice” cause or not.</w:t>
      </w:r>
    </w:p>
    <w:p w14:paraId="74052EB7" w14:textId="5A474719" w:rsidR="00324CE8" w:rsidRPr="006B09BC" w:rsidRDefault="00324CE8" w:rsidP="00867711">
      <w:pPr>
        <w:rPr>
          <w:rFonts w:ascii="Arial" w:hAnsi="Arial" w:cs="Arial"/>
          <w:lang w:eastAsia="zh-CN"/>
        </w:rPr>
      </w:pPr>
      <w:r w:rsidRPr="006B09BC">
        <w:rPr>
          <w:rFonts w:ascii="Arial" w:hAnsi="Arial" w:cs="Arial"/>
          <w:lang w:eastAsia="zh-CN"/>
        </w:rPr>
        <w:t xml:space="preserve">From this sense, we believe that additional indication outside </w:t>
      </w:r>
      <w:proofErr w:type="spellStart"/>
      <w:r w:rsidRPr="006B09BC">
        <w:rPr>
          <w:rFonts w:ascii="Arial" w:hAnsi="Arial" w:cs="Arial"/>
          <w:lang w:eastAsia="zh-CN"/>
        </w:rPr>
        <w:t>Uu</w:t>
      </w:r>
      <w:proofErr w:type="spellEnd"/>
      <w:r w:rsidRPr="006B09BC">
        <w:rPr>
          <w:rFonts w:ascii="Arial" w:hAnsi="Arial" w:cs="Arial"/>
          <w:lang w:eastAsia="zh-CN"/>
        </w:rPr>
        <w:t xml:space="preserve"> paging message is an over</w:t>
      </w:r>
      <w:r w:rsidR="00A31031" w:rsidRPr="006B09BC">
        <w:rPr>
          <w:rFonts w:ascii="Arial" w:hAnsi="Arial" w:cs="Arial"/>
          <w:lang w:eastAsia="zh-CN"/>
        </w:rPr>
        <w:t>-</w:t>
      </w:r>
      <w:r w:rsidRPr="006B09BC">
        <w:rPr>
          <w:rFonts w:ascii="Arial" w:hAnsi="Arial" w:cs="Arial"/>
          <w:lang w:eastAsia="zh-CN"/>
        </w:rPr>
        <w:t xml:space="preserve">engineering. Given that </w:t>
      </w:r>
      <w:r w:rsidR="00431270" w:rsidRPr="006B09BC">
        <w:rPr>
          <w:rFonts w:ascii="Arial" w:hAnsi="Arial" w:cs="Arial"/>
          <w:lang w:eastAsia="zh-CN"/>
        </w:rPr>
        <w:t xml:space="preserve">(1) </w:t>
      </w:r>
      <w:r w:rsidRPr="006B09BC">
        <w:rPr>
          <w:rFonts w:ascii="Arial" w:hAnsi="Arial" w:cs="Arial"/>
          <w:lang w:eastAsia="zh-CN"/>
        </w:rPr>
        <w:t xml:space="preserve">anyway </w:t>
      </w:r>
      <w:r w:rsidR="00E267B3" w:rsidRPr="006B09BC">
        <w:rPr>
          <w:rFonts w:ascii="Arial" w:hAnsi="Arial" w:cs="Arial"/>
          <w:lang w:eastAsia="zh-CN"/>
        </w:rPr>
        <w:t>a MUSIM</w:t>
      </w:r>
      <w:r w:rsidRPr="006B09BC">
        <w:rPr>
          <w:rFonts w:ascii="Arial" w:hAnsi="Arial" w:cs="Arial"/>
          <w:lang w:eastAsia="zh-CN"/>
        </w:rPr>
        <w:t xml:space="preserve"> UE needs to decode </w:t>
      </w:r>
      <w:r w:rsidR="00E267B3" w:rsidRPr="006B09BC">
        <w:rPr>
          <w:rFonts w:ascii="Arial" w:hAnsi="Arial" w:cs="Arial"/>
          <w:lang w:eastAsia="zh-CN"/>
        </w:rPr>
        <w:t xml:space="preserve">the received </w:t>
      </w:r>
      <w:proofErr w:type="spellStart"/>
      <w:r w:rsidRPr="006B09BC">
        <w:rPr>
          <w:rFonts w:ascii="Arial" w:hAnsi="Arial" w:cs="Arial"/>
          <w:lang w:eastAsia="zh-CN"/>
        </w:rPr>
        <w:t>Uu</w:t>
      </w:r>
      <w:proofErr w:type="spellEnd"/>
      <w:r w:rsidRPr="006B09BC">
        <w:rPr>
          <w:rFonts w:ascii="Arial" w:hAnsi="Arial" w:cs="Arial"/>
          <w:lang w:eastAsia="zh-CN"/>
        </w:rPr>
        <w:t xml:space="preserve"> paging message and </w:t>
      </w:r>
      <w:r w:rsidR="00731AD2" w:rsidRPr="006B09BC">
        <w:rPr>
          <w:rFonts w:ascii="Arial" w:hAnsi="Arial" w:cs="Arial"/>
          <w:lang w:eastAsia="zh-CN"/>
        </w:rPr>
        <w:t>see/</w:t>
      </w:r>
      <w:r w:rsidRPr="006B09BC">
        <w:rPr>
          <w:rFonts w:ascii="Arial" w:hAnsi="Arial" w:cs="Arial"/>
          <w:lang w:eastAsia="zh-CN"/>
        </w:rPr>
        <w:t>decide what it should do</w:t>
      </w:r>
      <w:r w:rsidR="00431270" w:rsidRPr="006B09BC">
        <w:rPr>
          <w:rFonts w:ascii="Arial" w:hAnsi="Arial" w:cs="Arial"/>
          <w:lang w:eastAsia="zh-CN"/>
        </w:rPr>
        <w:t xml:space="preserve">; (2) additional indication does not provide a clear separation of the expected UE </w:t>
      </w:r>
      <w:proofErr w:type="spellStart"/>
      <w:r w:rsidR="00431270" w:rsidRPr="006B09BC">
        <w:rPr>
          <w:rFonts w:ascii="Arial" w:hAnsi="Arial" w:cs="Arial"/>
          <w:lang w:eastAsia="zh-CN"/>
        </w:rPr>
        <w:t>behaviors</w:t>
      </w:r>
      <w:proofErr w:type="spellEnd"/>
      <w:r w:rsidRPr="006B09BC">
        <w:rPr>
          <w:rFonts w:ascii="Arial" w:hAnsi="Arial" w:cs="Arial"/>
          <w:lang w:eastAsia="zh-CN"/>
        </w:rPr>
        <w:t xml:space="preserve">, we </w:t>
      </w:r>
      <w:r w:rsidR="00431270" w:rsidRPr="006B09BC">
        <w:rPr>
          <w:rFonts w:ascii="Arial" w:hAnsi="Arial" w:cs="Arial"/>
          <w:lang w:eastAsia="zh-CN"/>
        </w:rPr>
        <w:t>believe</w:t>
      </w:r>
      <w:r w:rsidRPr="006B09BC">
        <w:rPr>
          <w:rFonts w:ascii="Arial" w:hAnsi="Arial" w:cs="Arial"/>
          <w:lang w:eastAsia="zh-CN"/>
        </w:rPr>
        <w:t xml:space="preserve"> that RAN’s support</w:t>
      </w:r>
      <w:r w:rsidR="00912943" w:rsidRPr="006B09BC">
        <w:rPr>
          <w:rFonts w:ascii="Arial" w:hAnsi="Arial" w:cs="Arial"/>
          <w:lang w:eastAsia="zh-CN"/>
        </w:rPr>
        <w:t xml:space="preserve"> </w:t>
      </w:r>
      <w:r w:rsidR="00FF74C8" w:rsidRPr="006B09BC">
        <w:rPr>
          <w:rFonts w:ascii="Arial" w:hAnsi="Arial" w:cs="Arial"/>
          <w:lang w:eastAsia="zh-CN"/>
        </w:rPr>
        <w:t xml:space="preserve">or non-support </w:t>
      </w:r>
      <w:r w:rsidR="00912943" w:rsidRPr="006B09BC">
        <w:rPr>
          <w:rFonts w:ascii="Arial" w:hAnsi="Arial" w:cs="Arial"/>
          <w:lang w:eastAsia="zh-CN"/>
        </w:rPr>
        <w:t>of paging cause feature</w:t>
      </w:r>
      <w:r w:rsidRPr="006B09BC">
        <w:rPr>
          <w:rFonts w:ascii="Arial" w:hAnsi="Arial" w:cs="Arial"/>
          <w:lang w:eastAsia="zh-CN"/>
        </w:rPr>
        <w:t xml:space="preserve"> should be better to be indicated by </w:t>
      </w:r>
      <w:r w:rsidR="00912943" w:rsidRPr="006B09BC">
        <w:rPr>
          <w:rFonts w:ascii="Arial" w:hAnsi="Arial" w:cs="Arial"/>
          <w:lang w:eastAsia="zh-CN"/>
        </w:rPr>
        <w:t xml:space="preserve">the </w:t>
      </w:r>
      <w:proofErr w:type="spellStart"/>
      <w:r w:rsidR="00731AD2" w:rsidRPr="006B09BC">
        <w:rPr>
          <w:rFonts w:ascii="Arial" w:hAnsi="Arial" w:cs="Arial"/>
          <w:lang w:eastAsia="zh-CN"/>
        </w:rPr>
        <w:t>Uu</w:t>
      </w:r>
      <w:proofErr w:type="spellEnd"/>
      <w:r w:rsidR="00731AD2" w:rsidRPr="006B09BC">
        <w:rPr>
          <w:rFonts w:ascii="Arial" w:hAnsi="Arial" w:cs="Arial"/>
          <w:lang w:eastAsia="zh-CN"/>
        </w:rPr>
        <w:t xml:space="preserve"> </w:t>
      </w:r>
      <w:r w:rsidR="00912943" w:rsidRPr="006B09BC">
        <w:rPr>
          <w:rFonts w:ascii="Arial" w:hAnsi="Arial" w:cs="Arial"/>
          <w:lang w:eastAsia="zh-CN"/>
        </w:rPr>
        <w:t>p</w:t>
      </w:r>
      <w:r w:rsidRPr="006B09BC">
        <w:rPr>
          <w:rFonts w:ascii="Arial" w:hAnsi="Arial" w:cs="Arial"/>
          <w:lang w:eastAsia="zh-CN"/>
        </w:rPr>
        <w:t xml:space="preserve">aging message </w:t>
      </w:r>
      <w:r w:rsidR="005553DC" w:rsidRPr="006B09BC">
        <w:rPr>
          <w:rFonts w:ascii="Arial" w:hAnsi="Arial" w:cs="Arial"/>
          <w:lang w:eastAsia="zh-CN"/>
        </w:rPr>
        <w:t>directly</w:t>
      </w:r>
      <w:r w:rsidRPr="006B09BC">
        <w:rPr>
          <w:rFonts w:ascii="Arial" w:hAnsi="Arial" w:cs="Arial"/>
          <w:lang w:eastAsia="zh-CN"/>
        </w:rPr>
        <w:t xml:space="preserve">. There </w:t>
      </w:r>
      <w:r w:rsidR="00731AD2" w:rsidRPr="006B09BC">
        <w:rPr>
          <w:rFonts w:ascii="Arial" w:hAnsi="Arial" w:cs="Arial"/>
          <w:lang w:eastAsia="zh-CN"/>
        </w:rPr>
        <w:t>seems</w:t>
      </w:r>
      <w:r w:rsidRPr="006B09BC">
        <w:rPr>
          <w:rFonts w:ascii="Arial" w:hAnsi="Arial" w:cs="Arial"/>
          <w:lang w:eastAsia="zh-CN"/>
        </w:rPr>
        <w:t xml:space="preserve"> </w:t>
      </w:r>
      <w:r w:rsidR="00731AD2" w:rsidRPr="006B09BC">
        <w:rPr>
          <w:rFonts w:ascii="Arial" w:hAnsi="Arial" w:cs="Arial"/>
          <w:lang w:eastAsia="zh-CN"/>
        </w:rPr>
        <w:t>no</w:t>
      </w:r>
      <w:r w:rsidR="00FF74C8" w:rsidRPr="006B09BC">
        <w:rPr>
          <w:rFonts w:ascii="Arial" w:hAnsi="Arial" w:cs="Arial"/>
          <w:lang w:eastAsia="zh-CN"/>
        </w:rPr>
        <w:t xml:space="preserve"> </w:t>
      </w:r>
      <w:r w:rsidRPr="006B09BC">
        <w:rPr>
          <w:rFonts w:ascii="Arial" w:hAnsi="Arial" w:cs="Arial"/>
          <w:lang w:eastAsia="zh-CN"/>
        </w:rPr>
        <w:t xml:space="preserve">benefit for </w:t>
      </w:r>
      <w:r w:rsidR="00FF74C8" w:rsidRPr="006B09BC">
        <w:rPr>
          <w:rFonts w:ascii="Arial" w:hAnsi="Arial" w:cs="Arial"/>
          <w:lang w:eastAsia="zh-CN"/>
        </w:rPr>
        <w:t xml:space="preserve">the </w:t>
      </w:r>
      <w:r w:rsidRPr="006B09BC">
        <w:rPr>
          <w:rFonts w:ascii="Arial" w:hAnsi="Arial" w:cs="Arial"/>
          <w:lang w:eastAsia="zh-CN"/>
        </w:rPr>
        <w:t xml:space="preserve">Solution Direction B. </w:t>
      </w:r>
    </w:p>
    <w:p w14:paraId="1921EE6E" w14:textId="6084355B" w:rsidR="00324CE8" w:rsidRPr="00324CE8" w:rsidRDefault="00324CE8" w:rsidP="00867711">
      <w:pPr>
        <w:rPr>
          <w:rFonts w:ascii="Arial" w:hAnsi="Arial" w:cs="Arial"/>
          <w:b/>
          <w:bCs/>
          <w:lang w:eastAsia="zh-CN"/>
        </w:rPr>
      </w:pPr>
      <w:r w:rsidRPr="006B09BC">
        <w:rPr>
          <w:rFonts w:ascii="Arial" w:hAnsi="Arial" w:cs="Arial"/>
          <w:b/>
          <w:bCs/>
          <w:lang w:eastAsia="zh-CN"/>
        </w:rPr>
        <w:t xml:space="preserve">Proposal 1: RAN2 to agree </w:t>
      </w:r>
      <w:r w:rsidR="00B51109" w:rsidRPr="006B09BC">
        <w:rPr>
          <w:rFonts w:ascii="Arial" w:hAnsi="Arial" w:cs="Arial"/>
          <w:b/>
          <w:bCs/>
          <w:lang w:eastAsia="zh-CN"/>
        </w:rPr>
        <w:t>that</w:t>
      </w:r>
      <w:r w:rsidRPr="006B09BC">
        <w:rPr>
          <w:rFonts w:ascii="Arial" w:hAnsi="Arial" w:cs="Arial"/>
          <w:b/>
          <w:bCs/>
          <w:lang w:eastAsia="zh-CN"/>
        </w:rPr>
        <w:t xml:space="preserve"> </w:t>
      </w:r>
      <w:r w:rsidR="00B51109" w:rsidRPr="006B09BC">
        <w:rPr>
          <w:rFonts w:ascii="Arial" w:hAnsi="Arial" w:cs="Arial"/>
          <w:b/>
          <w:bCs/>
          <w:lang w:eastAsia="zh-CN"/>
        </w:rPr>
        <w:t xml:space="preserve">MUSIM </w:t>
      </w:r>
      <w:r w:rsidRPr="006B09BC">
        <w:rPr>
          <w:rFonts w:ascii="Arial" w:hAnsi="Arial" w:cs="Arial"/>
          <w:b/>
          <w:bCs/>
          <w:lang w:eastAsia="zh-CN"/>
        </w:rPr>
        <w:t>UE discriminate</w:t>
      </w:r>
      <w:r w:rsidR="00B51109" w:rsidRPr="006B09BC">
        <w:rPr>
          <w:rFonts w:ascii="Arial" w:hAnsi="Arial" w:cs="Arial"/>
          <w:b/>
          <w:bCs/>
          <w:lang w:eastAsia="zh-CN"/>
        </w:rPr>
        <w:t>s</w:t>
      </w:r>
      <w:r w:rsidRPr="006B09BC">
        <w:rPr>
          <w:rFonts w:ascii="Arial" w:hAnsi="Arial" w:cs="Arial"/>
          <w:b/>
          <w:bCs/>
          <w:lang w:eastAsia="zh-CN"/>
        </w:rPr>
        <w:t xml:space="preserve"> whether it is paged from RAN supporting paging cause feature or not, by just receiving </w:t>
      </w:r>
      <w:proofErr w:type="spellStart"/>
      <w:r w:rsidRPr="006B09BC">
        <w:rPr>
          <w:rFonts w:ascii="Arial" w:hAnsi="Arial" w:cs="Arial"/>
          <w:b/>
          <w:bCs/>
          <w:lang w:eastAsia="zh-CN"/>
        </w:rPr>
        <w:t>Uu</w:t>
      </w:r>
      <w:proofErr w:type="spellEnd"/>
      <w:r w:rsidRPr="006B09BC">
        <w:rPr>
          <w:rFonts w:ascii="Arial" w:hAnsi="Arial" w:cs="Arial"/>
          <w:b/>
          <w:bCs/>
          <w:lang w:eastAsia="zh-CN"/>
        </w:rPr>
        <w:t xml:space="preserve"> paging message</w:t>
      </w:r>
      <w:r w:rsidR="00525851" w:rsidRPr="006B09BC">
        <w:rPr>
          <w:rFonts w:ascii="Arial" w:hAnsi="Arial" w:cs="Arial"/>
          <w:b/>
          <w:bCs/>
          <w:lang w:eastAsia="zh-CN"/>
        </w:rPr>
        <w:t xml:space="preserve"> </w:t>
      </w:r>
      <w:r w:rsidR="005506E5" w:rsidRPr="006B09BC">
        <w:rPr>
          <w:rFonts w:ascii="Arial" w:hAnsi="Arial" w:cs="Arial"/>
          <w:b/>
          <w:bCs/>
          <w:lang w:eastAsia="zh-CN"/>
        </w:rPr>
        <w:t>(</w:t>
      </w:r>
      <w:r w:rsidR="00525851" w:rsidRPr="006B09BC">
        <w:rPr>
          <w:rFonts w:ascii="Arial" w:hAnsi="Arial" w:cs="Arial"/>
          <w:b/>
          <w:bCs/>
          <w:lang w:eastAsia="zh-CN"/>
        </w:rPr>
        <w:t xml:space="preserve">i.e. </w:t>
      </w:r>
      <w:r w:rsidR="0009190F" w:rsidRPr="006B09BC">
        <w:rPr>
          <w:rFonts w:ascii="Arial" w:hAnsi="Arial" w:cs="Arial"/>
          <w:b/>
          <w:bCs/>
          <w:lang w:eastAsia="zh-CN"/>
        </w:rPr>
        <w:t xml:space="preserve">no additional </w:t>
      </w:r>
      <w:r w:rsidR="00967037" w:rsidRPr="006B09BC">
        <w:rPr>
          <w:rFonts w:ascii="Arial" w:hAnsi="Arial" w:cs="Arial"/>
          <w:b/>
          <w:bCs/>
          <w:lang w:eastAsia="zh-CN"/>
        </w:rPr>
        <w:t>indication is needed</w:t>
      </w:r>
      <w:r w:rsidR="005506E5" w:rsidRPr="006B09BC">
        <w:rPr>
          <w:rFonts w:ascii="Arial" w:hAnsi="Arial" w:cs="Arial"/>
          <w:b/>
          <w:bCs/>
          <w:lang w:eastAsia="zh-CN"/>
        </w:rPr>
        <w:t xml:space="preserve"> outside </w:t>
      </w:r>
      <w:proofErr w:type="spellStart"/>
      <w:r w:rsidR="005506E5" w:rsidRPr="006B09BC">
        <w:rPr>
          <w:rFonts w:ascii="Arial" w:hAnsi="Arial" w:cs="Arial"/>
          <w:b/>
          <w:bCs/>
          <w:lang w:eastAsia="zh-CN"/>
        </w:rPr>
        <w:t>Uu</w:t>
      </w:r>
      <w:proofErr w:type="spellEnd"/>
      <w:r w:rsidR="005506E5" w:rsidRPr="006B09BC">
        <w:rPr>
          <w:rFonts w:ascii="Arial" w:hAnsi="Arial" w:cs="Arial"/>
          <w:b/>
          <w:bCs/>
          <w:lang w:eastAsia="zh-CN"/>
        </w:rPr>
        <w:t xml:space="preserve"> paging message to inform RAN’s support of paging cause feature or not)</w:t>
      </w:r>
      <w:r w:rsidRPr="006B09BC">
        <w:rPr>
          <w:rFonts w:ascii="Arial" w:hAnsi="Arial" w:cs="Arial"/>
          <w:b/>
          <w:bCs/>
          <w:lang w:eastAsia="zh-CN"/>
        </w:rPr>
        <w:t>.</w:t>
      </w:r>
    </w:p>
    <w:p w14:paraId="206AFA9D" w14:textId="595856CF" w:rsidR="00911DB2" w:rsidRDefault="00911DB2" w:rsidP="00911DB2">
      <w:pPr>
        <w:pStyle w:val="Heading2"/>
      </w:pPr>
      <w:r>
        <w:t xml:space="preserve">  Solution</w:t>
      </w:r>
      <w:r w:rsidR="002E6B55">
        <w:t xml:space="preserve"> Analysis</w:t>
      </w:r>
    </w:p>
    <w:p w14:paraId="1A295A43" w14:textId="1861D9CF" w:rsidR="00AB00FD" w:rsidRDefault="00C32DA4" w:rsidP="00867711">
      <w:pPr>
        <w:rPr>
          <w:rFonts w:ascii="Arial" w:hAnsi="Arial" w:cs="Arial"/>
          <w:lang w:eastAsia="zh-CN"/>
        </w:rPr>
      </w:pPr>
      <w:r>
        <w:rPr>
          <w:rFonts w:ascii="Arial" w:hAnsi="Arial" w:cs="Arial"/>
          <w:lang w:eastAsia="zh-CN"/>
        </w:rPr>
        <w:t>Several solutions have been proposed along th</w:t>
      </w:r>
      <w:r w:rsidR="00917440">
        <w:rPr>
          <w:rFonts w:ascii="Arial" w:hAnsi="Arial" w:cs="Arial"/>
          <w:lang w:eastAsia="zh-CN"/>
        </w:rPr>
        <w:t>is</w:t>
      </w:r>
      <w:r w:rsidR="002130E6">
        <w:rPr>
          <w:rFonts w:ascii="Arial" w:hAnsi="Arial" w:cs="Arial"/>
          <w:lang w:eastAsia="zh-CN"/>
        </w:rPr>
        <w:t xml:space="preserve"> line of Proposal 1</w:t>
      </w:r>
      <w:r w:rsidR="00AB00FD">
        <w:rPr>
          <w:rFonts w:ascii="Arial" w:hAnsi="Arial" w:cs="Arial"/>
          <w:lang w:eastAsia="zh-CN"/>
        </w:rPr>
        <w:t xml:space="preserve"> (see summaries in [1][3])</w:t>
      </w:r>
      <w:r w:rsidR="00917440">
        <w:rPr>
          <w:rFonts w:ascii="Arial" w:hAnsi="Arial" w:cs="Arial"/>
          <w:lang w:eastAsia="zh-CN"/>
        </w:rPr>
        <w:t xml:space="preserve">. </w:t>
      </w:r>
      <w:r w:rsidR="00AB00FD">
        <w:rPr>
          <w:rFonts w:ascii="Arial" w:hAnsi="Arial" w:cs="Arial"/>
          <w:lang w:eastAsia="zh-CN"/>
        </w:rPr>
        <w:t>Before getting into stage-3 details, we think that it is important to check the baseline facts:</w:t>
      </w:r>
    </w:p>
    <w:p w14:paraId="0829B04E" w14:textId="0B82D2AC" w:rsidR="00AB00FD" w:rsidRDefault="002130E6" w:rsidP="00B67AFE">
      <w:pPr>
        <w:pStyle w:val="ListParagraph"/>
        <w:numPr>
          <w:ilvl w:val="0"/>
          <w:numId w:val="32"/>
        </w:numPr>
        <w:ind w:firstLineChars="0"/>
        <w:rPr>
          <w:rFonts w:ascii="Arial" w:hAnsi="Arial" w:cs="Arial"/>
          <w:lang w:eastAsia="zh-CN"/>
        </w:rPr>
      </w:pPr>
      <w:r>
        <w:rPr>
          <w:rFonts w:ascii="Arial" w:hAnsi="Arial" w:cs="Arial"/>
          <w:lang w:eastAsia="zh-CN"/>
        </w:rPr>
        <w:t xml:space="preserve">Upon receiving a </w:t>
      </w:r>
      <w:proofErr w:type="spellStart"/>
      <w:r>
        <w:rPr>
          <w:rFonts w:ascii="Arial" w:hAnsi="Arial" w:cs="Arial"/>
          <w:lang w:eastAsia="zh-CN"/>
        </w:rPr>
        <w:t>Uu</w:t>
      </w:r>
      <w:proofErr w:type="spellEnd"/>
      <w:r>
        <w:rPr>
          <w:rFonts w:ascii="Arial" w:hAnsi="Arial" w:cs="Arial"/>
          <w:lang w:eastAsia="zh-CN"/>
        </w:rPr>
        <w:t xml:space="preserve"> paging message, a</w:t>
      </w:r>
      <w:r w:rsidR="00AB00FD">
        <w:rPr>
          <w:rFonts w:ascii="Arial" w:hAnsi="Arial" w:cs="Arial"/>
          <w:lang w:eastAsia="zh-CN"/>
        </w:rPr>
        <w:t xml:space="preserve"> UE has to anyway search its paging ID through </w:t>
      </w:r>
      <w:r>
        <w:rPr>
          <w:rFonts w:ascii="Arial" w:hAnsi="Arial" w:cs="Arial"/>
          <w:lang w:eastAsia="zh-CN"/>
        </w:rPr>
        <w:t xml:space="preserve">the </w:t>
      </w:r>
      <w:r w:rsidR="00AB00FD">
        <w:rPr>
          <w:rFonts w:ascii="Arial" w:hAnsi="Arial" w:cs="Arial"/>
          <w:lang w:eastAsia="zh-CN"/>
        </w:rPr>
        <w:t xml:space="preserve">paging record list to see if it is paged. </w:t>
      </w:r>
    </w:p>
    <w:p w14:paraId="41E91301" w14:textId="47ED8BA0" w:rsidR="00911DB2" w:rsidRDefault="00911DB2" w:rsidP="00B67AFE">
      <w:pPr>
        <w:pStyle w:val="ListParagraph"/>
        <w:numPr>
          <w:ilvl w:val="0"/>
          <w:numId w:val="32"/>
        </w:numPr>
        <w:ind w:firstLineChars="0"/>
        <w:rPr>
          <w:rFonts w:ascii="Arial" w:hAnsi="Arial" w:cs="Arial"/>
          <w:lang w:eastAsia="zh-CN"/>
        </w:rPr>
      </w:pPr>
      <w:r>
        <w:rPr>
          <w:rFonts w:ascii="Arial" w:hAnsi="Arial" w:cs="Arial"/>
          <w:lang w:eastAsia="zh-CN"/>
        </w:rPr>
        <w:t xml:space="preserve">In case RAN does not support paging cause, a MUSIM UE </w:t>
      </w:r>
      <w:r w:rsidR="002130E6">
        <w:rPr>
          <w:rFonts w:ascii="Arial" w:hAnsi="Arial" w:cs="Arial"/>
          <w:lang w:eastAsia="zh-CN"/>
        </w:rPr>
        <w:t>should</w:t>
      </w:r>
      <w:r>
        <w:rPr>
          <w:rFonts w:ascii="Arial" w:hAnsi="Arial" w:cs="Arial"/>
          <w:lang w:eastAsia="zh-CN"/>
        </w:rPr>
        <w:t xml:space="preserve"> anyway search its paging ID through the legacy paging record list (as same to the legacy UE).</w:t>
      </w:r>
    </w:p>
    <w:p w14:paraId="10A47BE5" w14:textId="2AE0D150" w:rsidR="00AB00FD" w:rsidRDefault="00911DB2" w:rsidP="00B67AFE">
      <w:pPr>
        <w:pStyle w:val="ListParagraph"/>
        <w:numPr>
          <w:ilvl w:val="0"/>
          <w:numId w:val="32"/>
        </w:numPr>
        <w:ind w:firstLineChars="0"/>
        <w:rPr>
          <w:rFonts w:ascii="Arial" w:hAnsi="Arial" w:cs="Arial"/>
          <w:lang w:eastAsia="zh-CN"/>
        </w:rPr>
      </w:pPr>
      <w:r>
        <w:rPr>
          <w:rFonts w:ascii="Arial" w:hAnsi="Arial" w:cs="Arial"/>
          <w:lang w:eastAsia="zh-CN"/>
        </w:rPr>
        <w:t xml:space="preserve">If RAN supports paging cause, </w:t>
      </w:r>
      <w:proofErr w:type="spellStart"/>
      <w:r w:rsidR="00666EAE">
        <w:rPr>
          <w:rFonts w:ascii="Arial" w:hAnsi="Arial" w:cs="Arial"/>
          <w:lang w:eastAsia="zh-CN"/>
        </w:rPr>
        <w:t>Uu</w:t>
      </w:r>
      <w:proofErr w:type="spellEnd"/>
      <w:r w:rsidR="00666EAE">
        <w:rPr>
          <w:rFonts w:ascii="Arial" w:hAnsi="Arial" w:cs="Arial"/>
          <w:lang w:eastAsia="zh-CN"/>
        </w:rPr>
        <w:t xml:space="preserve"> Paging message should be extended </w:t>
      </w:r>
      <w:r w:rsidR="00AB00FD">
        <w:rPr>
          <w:rFonts w:ascii="Arial" w:hAnsi="Arial" w:cs="Arial"/>
          <w:lang w:eastAsia="zh-CN"/>
        </w:rPr>
        <w:t>to support MUSIM UEs (</w:t>
      </w:r>
      <w:r w:rsidR="00666EAE">
        <w:rPr>
          <w:rFonts w:ascii="Arial" w:hAnsi="Arial" w:cs="Arial"/>
          <w:lang w:eastAsia="zh-CN"/>
        </w:rPr>
        <w:t xml:space="preserve">i.e. impossible to re-use the legacy Paging PDU as it is). </w:t>
      </w:r>
    </w:p>
    <w:p w14:paraId="2F8473DC" w14:textId="284521B8" w:rsidR="00911DB2" w:rsidRDefault="00666EAE" w:rsidP="00911DB2">
      <w:pPr>
        <w:rPr>
          <w:rFonts w:ascii="Arial" w:hAnsi="Arial" w:cs="Arial"/>
          <w:lang w:eastAsia="zh-CN"/>
        </w:rPr>
      </w:pPr>
      <w:r>
        <w:rPr>
          <w:rFonts w:ascii="Arial" w:hAnsi="Arial" w:cs="Arial"/>
          <w:lang w:eastAsia="zh-CN"/>
        </w:rPr>
        <w:t xml:space="preserve">With the above </w:t>
      </w:r>
      <w:r w:rsidR="00911DB2">
        <w:rPr>
          <w:rFonts w:ascii="Arial" w:hAnsi="Arial" w:cs="Arial"/>
          <w:lang w:eastAsia="zh-CN"/>
        </w:rPr>
        <w:t>in mind, there are two approaches in general:</w:t>
      </w:r>
    </w:p>
    <w:p w14:paraId="710AA7C1" w14:textId="56B9D19D" w:rsidR="00911DB2" w:rsidRDefault="00666EAE" w:rsidP="00911DB2">
      <w:pPr>
        <w:pStyle w:val="ListParagraph"/>
        <w:numPr>
          <w:ilvl w:val="0"/>
          <w:numId w:val="30"/>
        </w:numPr>
        <w:ind w:firstLineChars="0"/>
        <w:rPr>
          <w:rFonts w:ascii="Arial" w:hAnsi="Arial" w:cs="Arial"/>
          <w:lang w:eastAsia="zh-CN"/>
        </w:rPr>
      </w:pPr>
      <w:r>
        <w:rPr>
          <w:rFonts w:ascii="Arial" w:hAnsi="Arial" w:cs="Arial"/>
          <w:lang w:eastAsia="zh-CN"/>
        </w:rPr>
        <w:t xml:space="preserve">Extend the extensible legacy </w:t>
      </w:r>
      <w:proofErr w:type="spellStart"/>
      <w:r w:rsidRPr="00666EAE">
        <w:rPr>
          <w:rFonts w:ascii="Arial" w:hAnsi="Arial" w:cs="Arial"/>
          <w:i/>
          <w:iCs/>
          <w:lang w:eastAsia="zh-CN"/>
        </w:rPr>
        <w:t>PagingRe</w:t>
      </w:r>
      <w:r>
        <w:rPr>
          <w:rFonts w:ascii="Arial" w:hAnsi="Arial" w:cs="Arial"/>
          <w:i/>
          <w:iCs/>
          <w:lang w:eastAsia="zh-CN"/>
        </w:rPr>
        <w:t>cord</w:t>
      </w:r>
      <w:proofErr w:type="spellEnd"/>
      <w:r>
        <w:rPr>
          <w:rFonts w:ascii="Arial" w:hAnsi="Arial" w:cs="Arial"/>
          <w:lang w:eastAsia="zh-CN"/>
        </w:rPr>
        <w:t xml:space="preserve"> IE</w:t>
      </w:r>
      <w:r w:rsidR="00B67AFE">
        <w:rPr>
          <w:rFonts w:ascii="Arial" w:hAnsi="Arial" w:cs="Arial"/>
          <w:lang w:eastAsia="zh-CN"/>
        </w:rPr>
        <w:t xml:space="preserve"> (while re-using the legacy paging record list)</w:t>
      </w:r>
    </w:p>
    <w:p w14:paraId="07A03279" w14:textId="54A94FDC" w:rsidR="00911DB2" w:rsidRPr="00911DB2" w:rsidRDefault="00666EAE" w:rsidP="00911DB2">
      <w:pPr>
        <w:pStyle w:val="ListParagraph"/>
        <w:numPr>
          <w:ilvl w:val="0"/>
          <w:numId w:val="30"/>
        </w:numPr>
        <w:ind w:firstLineChars="0"/>
        <w:rPr>
          <w:rFonts w:ascii="Arial" w:hAnsi="Arial" w:cs="Arial"/>
          <w:lang w:eastAsia="zh-CN"/>
        </w:rPr>
      </w:pPr>
      <w:r>
        <w:rPr>
          <w:rFonts w:ascii="Arial" w:hAnsi="Arial" w:cs="Arial"/>
          <w:lang w:eastAsia="zh-CN"/>
        </w:rPr>
        <w:t>Use the non-critical extension of Paging PDU</w:t>
      </w:r>
    </w:p>
    <w:p w14:paraId="44F19EF6" w14:textId="20D236BF" w:rsidR="00911DB2" w:rsidRDefault="00911DB2" w:rsidP="00911DB2">
      <w:pPr>
        <w:pStyle w:val="Heading3"/>
      </w:pPr>
      <w:r>
        <w:t xml:space="preserve">   When </w:t>
      </w:r>
      <w:r w:rsidR="00666EAE">
        <w:t xml:space="preserve">extending </w:t>
      </w:r>
      <w:r w:rsidR="00666EAE" w:rsidRPr="00666EAE">
        <w:t xml:space="preserve">the extensible legacy </w:t>
      </w:r>
      <w:proofErr w:type="spellStart"/>
      <w:r w:rsidR="00666EAE" w:rsidRPr="00666EAE">
        <w:rPr>
          <w:i/>
          <w:iCs/>
        </w:rPr>
        <w:t>PagingRecord</w:t>
      </w:r>
      <w:proofErr w:type="spellEnd"/>
      <w:r w:rsidR="00666EAE" w:rsidRPr="00666EAE">
        <w:t xml:space="preserve"> IE</w:t>
      </w:r>
    </w:p>
    <w:p w14:paraId="7CF024E8" w14:textId="170F291E" w:rsidR="00911DB2" w:rsidRDefault="00911DB2" w:rsidP="00911DB2">
      <w:pPr>
        <w:rPr>
          <w:rFonts w:ascii="Arial" w:hAnsi="Arial" w:cs="Arial"/>
          <w:lang w:eastAsia="zh-CN"/>
        </w:rPr>
      </w:pPr>
      <w:r>
        <w:rPr>
          <w:rFonts w:ascii="Arial" w:hAnsi="Arial" w:cs="Arial"/>
          <w:lang w:eastAsia="zh-CN"/>
        </w:rPr>
        <w:t xml:space="preserve">In terms of NR </w:t>
      </w:r>
      <w:proofErr w:type="spellStart"/>
      <w:r>
        <w:rPr>
          <w:rFonts w:ascii="Arial" w:hAnsi="Arial" w:cs="Arial"/>
          <w:lang w:eastAsia="zh-CN"/>
        </w:rPr>
        <w:t>Uu</w:t>
      </w:r>
      <w:proofErr w:type="spellEnd"/>
      <w:r>
        <w:rPr>
          <w:rFonts w:ascii="Arial" w:hAnsi="Arial" w:cs="Arial"/>
          <w:lang w:eastAsia="zh-CN"/>
        </w:rPr>
        <w:t xml:space="preserve"> paging message, this approach can be depicted as below. </w:t>
      </w:r>
    </w:p>
    <w:p w14:paraId="2F1A657E" w14:textId="77777777"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1DB2">
        <w:rPr>
          <w:rFonts w:ascii="Courier New" w:eastAsia="Times New Roman" w:hAnsi="Courier New"/>
          <w:noProof/>
          <w:sz w:val="16"/>
          <w:lang w:eastAsia="en-GB"/>
        </w:rPr>
        <w:t xml:space="preserve">Paging ::=                          </w:t>
      </w:r>
      <w:r w:rsidRPr="00911DB2">
        <w:rPr>
          <w:rFonts w:ascii="Courier New" w:eastAsia="Times New Roman" w:hAnsi="Courier New"/>
          <w:noProof/>
          <w:color w:val="993366"/>
          <w:sz w:val="16"/>
          <w:lang w:eastAsia="en-GB"/>
        </w:rPr>
        <w:t>SEQUENCE</w:t>
      </w:r>
      <w:r w:rsidRPr="00911DB2">
        <w:rPr>
          <w:rFonts w:ascii="Courier New" w:eastAsia="Times New Roman" w:hAnsi="Courier New"/>
          <w:noProof/>
          <w:sz w:val="16"/>
          <w:lang w:eastAsia="en-GB"/>
        </w:rPr>
        <w:t xml:space="preserve"> {</w:t>
      </w:r>
    </w:p>
    <w:p w14:paraId="22B44D36" w14:textId="77777777"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11DB2">
        <w:rPr>
          <w:rFonts w:ascii="Courier New" w:eastAsia="Times New Roman" w:hAnsi="Courier New"/>
          <w:noProof/>
          <w:sz w:val="16"/>
          <w:lang w:eastAsia="en-GB"/>
        </w:rPr>
        <w:t xml:space="preserve">    pagingRecordList                    PagingRecordList                                                        </w:t>
      </w:r>
      <w:r w:rsidRPr="00911DB2">
        <w:rPr>
          <w:rFonts w:ascii="Courier New" w:eastAsia="Times New Roman" w:hAnsi="Courier New"/>
          <w:noProof/>
          <w:color w:val="993366"/>
          <w:sz w:val="16"/>
          <w:lang w:eastAsia="en-GB"/>
        </w:rPr>
        <w:t>OPTIONAL</w:t>
      </w:r>
      <w:r w:rsidRPr="00911DB2">
        <w:rPr>
          <w:rFonts w:ascii="Courier New" w:eastAsia="Times New Roman" w:hAnsi="Courier New"/>
          <w:noProof/>
          <w:sz w:val="16"/>
          <w:lang w:eastAsia="en-GB"/>
        </w:rPr>
        <w:t xml:space="preserve">, </w:t>
      </w:r>
      <w:r w:rsidRPr="00911DB2">
        <w:rPr>
          <w:rFonts w:ascii="Courier New" w:eastAsia="Times New Roman" w:hAnsi="Courier New"/>
          <w:noProof/>
          <w:color w:val="808080"/>
          <w:sz w:val="16"/>
          <w:lang w:eastAsia="en-GB"/>
        </w:rPr>
        <w:t>-- Need N</w:t>
      </w:r>
    </w:p>
    <w:p w14:paraId="7A02CEEB" w14:textId="77777777"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1DB2">
        <w:rPr>
          <w:rFonts w:ascii="Courier New" w:eastAsia="Times New Roman" w:hAnsi="Courier New"/>
          <w:noProof/>
          <w:sz w:val="16"/>
          <w:lang w:eastAsia="en-GB"/>
        </w:rPr>
        <w:t xml:space="preserve">    lateNonCriticalExtension            </w:t>
      </w:r>
      <w:r w:rsidRPr="00911DB2">
        <w:rPr>
          <w:rFonts w:ascii="Courier New" w:eastAsia="Times New Roman" w:hAnsi="Courier New"/>
          <w:noProof/>
          <w:color w:val="993366"/>
          <w:sz w:val="16"/>
          <w:lang w:eastAsia="en-GB"/>
        </w:rPr>
        <w:t>OCTET</w:t>
      </w:r>
      <w:r w:rsidRPr="00911DB2">
        <w:rPr>
          <w:rFonts w:ascii="Courier New" w:eastAsia="Times New Roman" w:hAnsi="Courier New"/>
          <w:noProof/>
          <w:sz w:val="16"/>
          <w:lang w:eastAsia="en-GB"/>
        </w:rPr>
        <w:t xml:space="preserve"> </w:t>
      </w:r>
      <w:r w:rsidRPr="00911DB2">
        <w:rPr>
          <w:rFonts w:ascii="Courier New" w:eastAsia="Times New Roman" w:hAnsi="Courier New"/>
          <w:noProof/>
          <w:color w:val="993366"/>
          <w:sz w:val="16"/>
          <w:lang w:eastAsia="en-GB"/>
        </w:rPr>
        <w:t>STRING</w:t>
      </w:r>
      <w:r w:rsidRPr="00911DB2">
        <w:rPr>
          <w:rFonts w:ascii="Courier New" w:eastAsia="Times New Roman" w:hAnsi="Courier New"/>
          <w:noProof/>
          <w:sz w:val="16"/>
          <w:lang w:eastAsia="en-GB"/>
        </w:rPr>
        <w:t xml:space="preserve">                                                            </w:t>
      </w:r>
      <w:r w:rsidRPr="00911DB2">
        <w:rPr>
          <w:rFonts w:ascii="Courier New" w:eastAsia="Times New Roman" w:hAnsi="Courier New"/>
          <w:noProof/>
          <w:color w:val="993366"/>
          <w:sz w:val="16"/>
          <w:lang w:eastAsia="en-GB"/>
        </w:rPr>
        <w:t>OPTIONAL</w:t>
      </w:r>
      <w:r w:rsidRPr="00911DB2">
        <w:rPr>
          <w:rFonts w:ascii="Courier New" w:eastAsia="Times New Roman" w:hAnsi="Courier New"/>
          <w:noProof/>
          <w:sz w:val="16"/>
          <w:lang w:eastAsia="en-GB"/>
        </w:rPr>
        <w:t>,</w:t>
      </w:r>
    </w:p>
    <w:p w14:paraId="58C8FBB4" w14:textId="77777777"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1DB2">
        <w:rPr>
          <w:rFonts w:ascii="Courier New" w:eastAsia="Times New Roman" w:hAnsi="Courier New"/>
          <w:noProof/>
          <w:sz w:val="16"/>
          <w:lang w:eastAsia="en-GB"/>
        </w:rPr>
        <w:t xml:space="preserve">    nonCriticalExtension                </w:t>
      </w:r>
      <w:r w:rsidRPr="00911DB2">
        <w:rPr>
          <w:rFonts w:ascii="Courier New" w:eastAsia="Times New Roman" w:hAnsi="Courier New"/>
          <w:noProof/>
          <w:color w:val="993366"/>
          <w:sz w:val="16"/>
          <w:lang w:eastAsia="en-GB"/>
        </w:rPr>
        <w:t>SEQUENCE</w:t>
      </w:r>
      <w:r w:rsidRPr="00911DB2">
        <w:rPr>
          <w:rFonts w:ascii="Courier New" w:eastAsia="Times New Roman" w:hAnsi="Courier New"/>
          <w:noProof/>
          <w:sz w:val="16"/>
          <w:lang w:eastAsia="en-GB"/>
        </w:rPr>
        <w:t xml:space="preserve">{}                                                              </w:t>
      </w:r>
      <w:r w:rsidRPr="00911DB2">
        <w:rPr>
          <w:rFonts w:ascii="Courier New" w:eastAsia="Times New Roman" w:hAnsi="Courier New"/>
          <w:noProof/>
          <w:color w:val="993366"/>
          <w:sz w:val="16"/>
          <w:lang w:eastAsia="en-GB"/>
        </w:rPr>
        <w:t>OPTIONAL</w:t>
      </w:r>
    </w:p>
    <w:p w14:paraId="316D0108" w14:textId="77777777"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1DB2">
        <w:rPr>
          <w:rFonts w:ascii="Courier New" w:eastAsia="Times New Roman" w:hAnsi="Courier New"/>
          <w:noProof/>
          <w:sz w:val="16"/>
          <w:lang w:eastAsia="en-GB"/>
        </w:rPr>
        <w:t>}</w:t>
      </w:r>
    </w:p>
    <w:p w14:paraId="3DCD652D" w14:textId="77777777"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AF3DF3" w14:textId="77777777"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 w:name="_Hlk71521877"/>
      <w:r w:rsidRPr="00911DB2">
        <w:rPr>
          <w:rFonts w:ascii="Courier New" w:eastAsia="Times New Roman" w:hAnsi="Courier New"/>
          <w:noProof/>
          <w:sz w:val="16"/>
          <w:lang w:eastAsia="en-GB"/>
        </w:rPr>
        <w:t>PagingRecordList</w:t>
      </w:r>
      <w:bookmarkEnd w:id="4"/>
      <w:r w:rsidRPr="00911DB2">
        <w:rPr>
          <w:rFonts w:ascii="Courier New" w:eastAsia="Times New Roman" w:hAnsi="Courier New"/>
          <w:noProof/>
          <w:sz w:val="16"/>
          <w:lang w:eastAsia="en-GB"/>
        </w:rPr>
        <w:t xml:space="preserve"> ::=                </w:t>
      </w:r>
      <w:r w:rsidRPr="00911DB2">
        <w:rPr>
          <w:rFonts w:ascii="Courier New" w:eastAsia="Times New Roman" w:hAnsi="Courier New"/>
          <w:noProof/>
          <w:color w:val="993366"/>
          <w:sz w:val="16"/>
          <w:lang w:eastAsia="en-GB"/>
        </w:rPr>
        <w:t>SEQUENCE</w:t>
      </w:r>
      <w:r w:rsidRPr="00911DB2">
        <w:rPr>
          <w:rFonts w:ascii="Courier New" w:eastAsia="Times New Roman" w:hAnsi="Courier New"/>
          <w:noProof/>
          <w:sz w:val="16"/>
          <w:lang w:eastAsia="en-GB"/>
        </w:rPr>
        <w:t xml:space="preserve"> (</w:t>
      </w:r>
      <w:r w:rsidRPr="00911DB2">
        <w:rPr>
          <w:rFonts w:ascii="Courier New" w:eastAsia="Times New Roman" w:hAnsi="Courier New"/>
          <w:noProof/>
          <w:color w:val="993366"/>
          <w:sz w:val="16"/>
          <w:lang w:eastAsia="en-GB"/>
        </w:rPr>
        <w:t>SIZE</w:t>
      </w:r>
      <w:r w:rsidRPr="00911DB2">
        <w:rPr>
          <w:rFonts w:ascii="Courier New" w:eastAsia="Times New Roman" w:hAnsi="Courier New"/>
          <w:noProof/>
          <w:sz w:val="16"/>
          <w:lang w:eastAsia="en-GB"/>
        </w:rPr>
        <w:t>(1..maxNrofPageRec))</w:t>
      </w:r>
      <w:r w:rsidRPr="00911DB2">
        <w:rPr>
          <w:rFonts w:ascii="Courier New" w:eastAsia="Times New Roman" w:hAnsi="Courier New"/>
          <w:noProof/>
          <w:color w:val="993366"/>
          <w:sz w:val="16"/>
          <w:lang w:eastAsia="en-GB"/>
        </w:rPr>
        <w:t xml:space="preserve"> OF</w:t>
      </w:r>
      <w:r w:rsidRPr="00911DB2">
        <w:rPr>
          <w:rFonts w:ascii="Courier New" w:eastAsia="Times New Roman" w:hAnsi="Courier New"/>
          <w:noProof/>
          <w:sz w:val="16"/>
          <w:lang w:eastAsia="en-GB"/>
        </w:rPr>
        <w:t xml:space="preserve"> PagingRecord</w:t>
      </w:r>
    </w:p>
    <w:p w14:paraId="5CE85B82" w14:textId="77777777"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0B67F6" w14:textId="77777777"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1DB2">
        <w:rPr>
          <w:rFonts w:ascii="Courier New" w:eastAsia="Times New Roman" w:hAnsi="Courier New"/>
          <w:noProof/>
          <w:sz w:val="16"/>
          <w:lang w:eastAsia="en-GB"/>
        </w:rPr>
        <w:t xml:space="preserve">PagingRecord ::=                    </w:t>
      </w:r>
      <w:r w:rsidRPr="00911DB2">
        <w:rPr>
          <w:rFonts w:ascii="Courier New" w:eastAsia="Times New Roman" w:hAnsi="Courier New"/>
          <w:noProof/>
          <w:color w:val="993366"/>
          <w:sz w:val="16"/>
          <w:lang w:eastAsia="en-GB"/>
        </w:rPr>
        <w:t>SEQUENCE</w:t>
      </w:r>
      <w:r w:rsidRPr="00911DB2">
        <w:rPr>
          <w:rFonts w:ascii="Courier New" w:eastAsia="Times New Roman" w:hAnsi="Courier New"/>
          <w:noProof/>
          <w:sz w:val="16"/>
          <w:lang w:eastAsia="en-GB"/>
        </w:rPr>
        <w:t xml:space="preserve"> {</w:t>
      </w:r>
    </w:p>
    <w:p w14:paraId="25A02B20" w14:textId="77777777"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1DB2">
        <w:rPr>
          <w:rFonts w:ascii="Courier New" w:eastAsia="Times New Roman" w:hAnsi="Courier New"/>
          <w:noProof/>
          <w:sz w:val="16"/>
          <w:lang w:eastAsia="en-GB"/>
        </w:rPr>
        <w:t xml:space="preserve">    ue-Identity                         PagingUE-Identity,</w:t>
      </w:r>
    </w:p>
    <w:p w14:paraId="0CA32D8A" w14:textId="77777777"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11DB2">
        <w:rPr>
          <w:rFonts w:ascii="Courier New" w:eastAsia="Times New Roman" w:hAnsi="Courier New"/>
          <w:noProof/>
          <w:sz w:val="16"/>
          <w:lang w:eastAsia="en-GB"/>
        </w:rPr>
        <w:t xml:space="preserve">    accessType                          </w:t>
      </w:r>
      <w:r w:rsidRPr="00911DB2">
        <w:rPr>
          <w:rFonts w:ascii="Courier New" w:eastAsia="Times New Roman" w:hAnsi="Courier New"/>
          <w:noProof/>
          <w:color w:val="993366"/>
          <w:sz w:val="16"/>
          <w:lang w:eastAsia="en-GB"/>
        </w:rPr>
        <w:t>ENUMERATED</w:t>
      </w:r>
      <w:r w:rsidRPr="00911DB2">
        <w:rPr>
          <w:rFonts w:ascii="Courier New" w:eastAsia="Times New Roman" w:hAnsi="Courier New"/>
          <w:noProof/>
          <w:sz w:val="16"/>
          <w:lang w:eastAsia="en-GB"/>
        </w:rPr>
        <w:t xml:space="preserve"> {non3GPP}    </w:t>
      </w:r>
      <w:r w:rsidRPr="00911DB2">
        <w:rPr>
          <w:rFonts w:ascii="Courier New" w:eastAsia="Times New Roman" w:hAnsi="Courier New"/>
          <w:noProof/>
          <w:color w:val="993366"/>
          <w:sz w:val="16"/>
          <w:lang w:eastAsia="en-GB"/>
        </w:rPr>
        <w:t>OPTIONAL</w:t>
      </w:r>
      <w:r w:rsidRPr="00911DB2">
        <w:rPr>
          <w:rFonts w:ascii="Courier New" w:eastAsia="Times New Roman" w:hAnsi="Courier New"/>
          <w:noProof/>
          <w:sz w:val="16"/>
          <w:lang w:eastAsia="en-GB"/>
        </w:rPr>
        <w:t xml:space="preserve">,   </w:t>
      </w:r>
      <w:r w:rsidRPr="00911DB2">
        <w:rPr>
          <w:rFonts w:ascii="Courier New" w:eastAsia="Times New Roman" w:hAnsi="Courier New"/>
          <w:noProof/>
          <w:color w:val="808080"/>
          <w:sz w:val="16"/>
          <w:lang w:eastAsia="en-GB"/>
        </w:rPr>
        <w:t>-- Need N</w:t>
      </w:r>
    </w:p>
    <w:p w14:paraId="6B16C279" w14:textId="5F783D3B"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highlight w:val="yellow"/>
          <w:lang w:eastAsia="en-GB"/>
        </w:rPr>
      </w:pPr>
      <w:r w:rsidRPr="00911DB2">
        <w:rPr>
          <w:rFonts w:ascii="Courier New" w:eastAsia="Times New Roman" w:hAnsi="Courier New"/>
          <w:noProof/>
          <w:sz w:val="16"/>
          <w:lang w:eastAsia="en-GB"/>
        </w:rPr>
        <w:t xml:space="preserve">    ...</w:t>
      </w:r>
      <w:r w:rsidRPr="00911DB2">
        <w:rPr>
          <w:rFonts w:ascii="Courier New" w:eastAsia="Times New Roman" w:hAnsi="Courier New"/>
          <w:noProof/>
          <w:color w:val="FF0000"/>
          <w:sz w:val="16"/>
          <w:highlight w:val="yellow"/>
          <w:lang w:eastAsia="en-GB"/>
        </w:rPr>
        <w:t>,</w:t>
      </w:r>
    </w:p>
    <w:p w14:paraId="3E24D1EF" w14:textId="64B59783"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911DB2">
        <w:rPr>
          <w:rFonts w:ascii="Courier New" w:eastAsia="Times New Roman" w:hAnsi="Courier New"/>
          <w:noProof/>
          <w:color w:val="FF0000"/>
          <w:sz w:val="16"/>
          <w:highlight w:val="yellow"/>
          <w:lang w:eastAsia="en-GB"/>
        </w:rPr>
        <w:tab/>
        <w:t xml:space="preserve">[[pagingCause              </w:t>
      </w:r>
      <w:r>
        <w:rPr>
          <w:rFonts w:ascii="Courier New" w:eastAsia="Times New Roman" w:hAnsi="Courier New"/>
          <w:noProof/>
          <w:color w:val="FF0000"/>
          <w:sz w:val="16"/>
          <w:highlight w:val="yellow"/>
          <w:lang w:eastAsia="en-GB"/>
        </w:rPr>
        <w:tab/>
      </w:r>
      <w:r>
        <w:rPr>
          <w:rFonts w:ascii="Courier New" w:eastAsia="Times New Roman" w:hAnsi="Courier New"/>
          <w:noProof/>
          <w:color w:val="FF0000"/>
          <w:sz w:val="16"/>
          <w:highlight w:val="yellow"/>
          <w:lang w:eastAsia="en-GB"/>
        </w:rPr>
        <w:tab/>
      </w:r>
      <w:r>
        <w:rPr>
          <w:rFonts w:ascii="Courier New" w:eastAsia="Times New Roman" w:hAnsi="Courier New"/>
          <w:noProof/>
          <w:color w:val="FF0000"/>
          <w:sz w:val="16"/>
          <w:highlight w:val="yellow"/>
          <w:lang w:eastAsia="en-GB"/>
        </w:rPr>
        <w:tab/>
      </w:r>
      <w:r w:rsidRPr="00911DB2">
        <w:rPr>
          <w:rFonts w:ascii="Courier New" w:eastAsia="Times New Roman" w:hAnsi="Courier New"/>
          <w:noProof/>
          <w:color w:val="FF0000"/>
          <w:sz w:val="16"/>
          <w:highlight w:val="yellow"/>
          <w:lang w:eastAsia="en-GB"/>
        </w:rPr>
        <w:t>ENUMERATED {</w:t>
      </w:r>
      <w:r>
        <w:rPr>
          <w:rFonts w:ascii="Courier New" w:eastAsia="Times New Roman" w:hAnsi="Courier New"/>
          <w:noProof/>
          <w:color w:val="FF0000"/>
          <w:sz w:val="16"/>
          <w:highlight w:val="yellow"/>
          <w:lang w:eastAsia="en-GB"/>
        </w:rPr>
        <w:t>voice</w:t>
      </w:r>
      <w:r w:rsidRPr="00911DB2">
        <w:rPr>
          <w:rFonts w:ascii="Courier New" w:eastAsia="Times New Roman" w:hAnsi="Courier New"/>
          <w:noProof/>
          <w:color w:val="FF0000"/>
          <w:sz w:val="16"/>
          <w:highlight w:val="yellow"/>
          <w:lang w:eastAsia="en-GB"/>
        </w:rPr>
        <w:t xml:space="preserve">}    </w:t>
      </w:r>
      <w:r>
        <w:rPr>
          <w:rFonts w:ascii="Courier New" w:eastAsia="Times New Roman" w:hAnsi="Courier New"/>
          <w:noProof/>
          <w:color w:val="FF0000"/>
          <w:sz w:val="16"/>
          <w:highlight w:val="yellow"/>
          <w:lang w:eastAsia="en-GB"/>
        </w:rPr>
        <w:tab/>
      </w:r>
      <w:r w:rsidRPr="00911DB2">
        <w:rPr>
          <w:rFonts w:ascii="Courier New" w:eastAsia="Times New Roman" w:hAnsi="Courier New"/>
          <w:noProof/>
          <w:color w:val="FF0000"/>
          <w:sz w:val="16"/>
          <w:highlight w:val="yellow"/>
          <w:lang w:eastAsia="en-GB"/>
        </w:rPr>
        <w:t>OPTIONAL   -- Need N]]</w:t>
      </w:r>
    </w:p>
    <w:p w14:paraId="632F96C3" w14:textId="77777777" w:rsidR="00911DB2" w:rsidRPr="00911DB2" w:rsidRDefault="00911DB2" w:rsidP="00911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1DB2">
        <w:rPr>
          <w:rFonts w:ascii="Courier New" w:eastAsia="Times New Roman" w:hAnsi="Courier New"/>
          <w:noProof/>
          <w:sz w:val="16"/>
          <w:lang w:eastAsia="en-GB"/>
        </w:rPr>
        <w:t>}</w:t>
      </w:r>
    </w:p>
    <w:p w14:paraId="4E19A90E" w14:textId="258267BD" w:rsidR="00EB716B" w:rsidRDefault="00911DB2" w:rsidP="00802DD3">
      <w:pPr>
        <w:spacing w:before="240"/>
        <w:rPr>
          <w:rFonts w:ascii="Arial" w:hAnsi="Arial" w:cs="Arial"/>
          <w:lang w:eastAsia="zh-CN"/>
        </w:rPr>
      </w:pPr>
      <w:r>
        <w:rPr>
          <w:rFonts w:ascii="Arial" w:hAnsi="Arial" w:cs="Arial"/>
          <w:lang w:eastAsia="zh-CN"/>
        </w:rPr>
        <w:t xml:space="preserve">Regardless of one cause value (“voice”) or two cause values (“voice” and “non-voice”) or more, </w:t>
      </w:r>
      <w:r w:rsidR="003A420B">
        <w:rPr>
          <w:rFonts w:ascii="Arial" w:hAnsi="Arial" w:cs="Arial"/>
          <w:lang w:eastAsia="zh-CN"/>
        </w:rPr>
        <w:t xml:space="preserve">considering little room for </w:t>
      </w:r>
      <w:proofErr w:type="spellStart"/>
      <w:r w:rsidR="003A420B">
        <w:rPr>
          <w:rFonts w:ascii="Arial" w:hAnsi="Arial" w:cs="Arial"/>
          <w:lang w:eastAsia="zh-CN"/>
        </w:rPr>
        <w:t>Uu</w:t>
      </w:r>
      <w:proofErr w:type="spellEnd"/>
      <w:r w:rsidR="003A420B">
        <w:rPr>
          <w:rFonts w:ascii="Arial" w:hAnsi="Arial" w:cs="Arial"/>
          <w:lang w:eastAsia="zh-CN"/>
        </w:rPr>
        <w:t xml:space="preserve"> paging message (which affects how many paging records can be accommodated as well as coverage of paging)</w:t>
      </w:r>
      <w:r>
        <w:rPr>
          <w:rFonts w:ascii="Arial" w:hAnsi="Arial" w:cs="Arial"/>
          <w:lang w:eastAsia="zh-CN"/>
        </w:rPr>
        <w:t xml:space="preserve">, </w:t>
      </w:r>
      <w:r w:rsidR="00A97C8B">
        <w:rPr>
          <w:rFonts w:ascii="Arial" w:hAnsi="Arial" w:cs="Arial"/>
          <w:lang w:eastAsia="zh-CN"/>
        </w:rPr>
        <w:t xml:space="preserve">we think </w:t>
      </w:r>
      <w:r>
        <w:rPr>
          <w:rFonts w:ascii="Arial" w:hAnsi="Arial" w:cs="Arial"/>
          <w:lang w:eastAsia="zh-CN"/>
        </w:rPr>
        <w:t xml:space="preserve">this approach </w:t>
      </w:r>
      <w:r w:rsidR="00802DD3">
        <w:rPr>
          <w:rFonts w:ascii="Arial" w:hAnsi="Arial" w:cs="Arial"/>
          <w:lang w:eastAsia="zh-CN"/>
        </w:rPr>
        <w:t xml:space="preserve">would lead to larger 2 byte overhead from the extension group overhead for each UE paged with “voice” cause value. </w:t>
      </w:r>
      <w:r w:rsidR="00EB716B">
        <w:rPr>
          <w:rFonts w:ascii="Arial" w:hAnsi="Arial" w:cs="Arial"/>
          <w:lang w:eastAsia="zh-CN"/>
        </w:rPr>
        <w:t>Hence this option will lead to inefficient coding.</w:t>
      </w:r>
    </w:p>
    <w:p w14:paraId="3FF085C8" w14:textId="059C147D" w:rsidR="003372F7" w:rsidRDefault="003372F7" w:rsidP="00911DB2">
      <w:pPr>
        <w:spacing w:before="240"/>
        <w:rPr>
          <w:rFonts w:ascii="Arial" w:hAnsi="Arial" w:cs="Arial"/>
          <w:b/>
          <w:bCs/>
          <w:lang w:eastAsia="zh-CN"/>
        </w:rPr>
      </w:pPr>
      <w:r>
        <w:rPr>
          <w:rFonts w:ascii="Arial" w:hAnsi="Arial" w:cs="Arial"/>
          <w:b/>
          <w:bCs/>
          <w:lang w:eastAsia="zh-CN"/>
        </w:rPr>
        <w:t xml:space="preserve">Proposal </w:t>
      </w:r>
      <w:r w:rsidR="00F11586">
        <w:rPr>
          <w:rFonts w:ascii="Arial" w:hAnsi="Arial" w:cs="Arial"/>
          <w:b/>
          <w:bCs/>
          <w:lang w:eastAsia="zh-CN"/>
        </w:rPr>
        <w:t>2</w:t>
      </w:r>
      <w:r>
        <w:rPr>
          <w:rFonts w:ascii="Arial" w:hAnsi="Arial" w:cs="Arial"/>
          <w:b/>
          <w:bCs/>
          <w:lang w:eastAsia="zh-CN"/>
        </w:rPr>
        <w:t xml:space="preserve">: Do not </w:t>
      </w:r>
      <w:r w:rsidR="00DC4BCA">
        <w:rPr>
          <w:rFonts w:ascii="Arial" w:hAnsi="Arial" w:cs="Arial"/>
          <w:b/>
          <w:bCs/>
          <w:lang w:eastAsia="zh-CN"/>
        </w:rPr>
        <w:t xml:space="preserve">extend the legacy </w:t>
      </w:r>
      <w:proofErr w:type="spellStart"/>
      <w:r w:rsidR="00DC4BCA">
        <w:rPr>
          <w:rFonts w:ascii="Arial" w:hAnsi="Arial" w:cs="Arial"/>
          <w:b/>
          <w:bCs/>
          <w:i/>
          <w:iCs/>
          <w:lang w:eastAsia="zh-CN"/>
        </w:rPr>
        <w:t>PagingRecord</w:t>
      </w:r>
      <w:proofErr w:type="spellEnd"/>
      <w:r w:rsidR="00DC4BCA">
        <w:rPr>
          <w:rFonts w:ascii="Arial" w:hAnsi="Arial" w:cs="Arial"/>
          <w:b/>
          <w:bCs/>
          <w:lang w:eastAsia="zh-CN"/>
        </w:rPr>
        <w:t xml:space="preserve"> IE</w:t>
      </w:r>
      <w:r w:rsidRPr="003372F7">
        <w:rPr>
          <w:rFonts w:ascii="Arial" w:hAnsi="Arial" w:cs="Arial"/>
          <w:b/>
          <w:bCs/>
          <w:lang w:eastAsia="zh-CN"/>
        </w:rPr>
        <w:t xml:space="preserve"> </w:t>
      </w:r>
      <w:r>
        <w:rPr>
          <w:rFonts w:ascii="Arial" w:hAnsi="Arial" w:cs="Arial"/>
          <w:b/>
          <w:bCs/>
          <w:lang w:eastAsia="zh-CN"/>
        </w:rPr>
        <w:t>for paging cause.</w:t>
      </w:r>
    </w:p>
    <w:p w14:paraId="4B29CED7" w14:textId="2A7645CD" w:rsidR="003372F7" w:rsidRPr="003372F7" w:rsidRDefault="003372F7" w:rsidP="003372F7">
      <w:pPr>
        <w:pStyle w:val="Heading3"/>
      </w:pPr>
      <w:r>
        <w:t xml:space="preserve">   When </w:t>
      </w:r>
      <w:r w:rsidR="00E87D98">
        <w:t>u</w:t>
      </w:r>
      <w:r w:rsidR="00E87D98" w:rsidRPr="00E87D98">
        <w:t>s</w:t>
      </w:r>
      <w:r w:rsidR="00E87D98">
        <w:t>ing</w:t>
      </w:r>
      <w:r w:rsidR="00E87D98" w:rsidRPr="00E87D98">
        <w:t xml:space="preserve"> the non-critical extension of Paging PDU</w:t>
      </w:r>
    </w:p>
    <w:p w14:paraId="6185D2D6" w14:textId="77777777" w:rsidR="00C34606" w:rsidRDefault="00C34606" w:rsidP="00C34606">
      <w:pPr>
        <w:rPr>
          <w:rFonts w:ascii="Arial" w:hAnsi="Arial" w:cs="Arial"/>
          <w:lang w:eastAsia="zh-CN"/>
        </w:rPr>
      </w:pPr>
      <w:r>
        <w:rPr>
          <w:rFonts w:ascii="Arial" w:hAnsi="Arial" w:cs="Arial"/>
          <w:lang w:eastAsia="zh-CN"/>
        </w:rPr>
        <w:t xml:space="preserve">In terms of NR </w:t>
      </w:r>
      <w:proofErr w:type="spellStart"/>
      <w:r>
        <w:rPr>
          <w:rFonts w:ascii="Arial" w:hAnsi="Arial" w:cs="Arial"/>
          <w:lang w:eastAsia="zh-CN"/>
        </w:rPr>
        <w:t>Uu</w:t>
      </w:r>
      <w:proofErr w:type="spellEnd"/>
      <w:r>
        <w:rPr>
          <w:rFonts w:ascii="Arial" w:hAnsi="Arial" w:cs="Arial"/>
          <w:lang w:eastAsia="zh-CN"/>
        </w:rPr>
        <w:t xml:space="preserve"> paging message, this approach can be depicted as below. </w:t>
      </w:r>
    </w:p>
    <w:p w14:paraId="65F64098" w14:textId="77777777" w:rsidR="00C34606" w:rsidRPr="00911DB2" w:rsidRDefault="00C34606" w:rsidP="00C34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1DB2">
        <w:rPr>
          <w:rFonts w:ascii="Courier New" w:eastAsia="Times New Roman" w:hAnsi="Courier New"/>
          <w:noProof/>
          <w:sz w:val="16"/>
          <w:lang w:eastAsia="en-GB"/>
        </w:rPr>
        <w:t xml:space="preserve">Paging ::=                          </w:t>
      </w:r>
      <w:r w:rsidRPr="00911DB2">
        <w:rPr>
          <w:rFonts w:ascii="Courier New" w:eastAsia="Times New Roman" w:hAnsi="Courier New"/>
          <w:noProof/>
          <w:color w:val="993366"/>
          <w:sz w:val="16"/>
          <w:lang w:eastAsia="en-GB"/>
        </w:rPr>
        <w:t>SEQUENCE</w:t>
      </w:r>
      <w:r w:rsidRPr="00911DB2">
        <w:rPr>
          <w:rFonts w:ascii="Courier New" w:eastAsia="Times New Roman" w:hAnsi="Courier New"/>
          <w:noProof/>
          <w:sz w:val="16"/>
          <w:lang w:eastAsia="en-GB"/>
        </w:rPr>
        <w:t xml:space="preserve"> {</w:t>
      </w:r>
    </w:p>
    <w:p w14:paraId="3318F3CA" w14:textId="78809747" w:rsidR="00C34606" w:rsidRPr="00911DB2" w:rsidRDefault="00C34606" w:rsidP="00C34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11DB2">
        <w:rPr>
          <w:rFonts w:ascii="Courier New" w:eastAsia="Times New Roman" w:hAnsi="Courier New"/>
          <w:noProof/>
          <w:sz w:val="16"/>
          <w:lang w:eastAsia="en-GB"/>
        </w:rPr>
        <w:t xml:space="preserve">    pagingRecordList                    PagingRecordList     </w:t>
      </w:r>
      <w:r w:rsidR="006F2BAA">
        <w:rPr>
          <w:rFonts w:ascii="Courier New" w:eastAsia="Times New Roman" w:hAnsi="Courier New"/>
          <w:noProof/>
          <w:sz w:val="16"/>
          <w:lang w:eastAsia="en-GB"/>
        </w:rPr>
        <w:tab/>
      </w:r>
      <w:r w:rsidR="006F2BAA">
        <w:rPr>
          <w:rFonts w:ascii="Courier New" w:eastAsia="Times New Roman" w:hAnsi="Courier New"/>
          <w:noProof/>
          <w:sz w:val="16"/>
          <w:lang w:eastAsia="en-GB"/>
        </w:rPr>
        <w:tab/>
      </w:r>
      <w:r w:rsidR="006F2BAA">
        <w:rPr>
          <w:rFonts w:ascii="Courier New" w:eastAsia="Times New Roman" w:hAnsi="Courier New"/>
          <w:noProof/>
          <w:sz w:val="16"/>
          <w:lang w:eastAsia="en-GB"/>
        </w:rPr>
        <w:tab/>
      </w:r>
      <w:r w:rsidR="006F2BAA" w:rsidRPr="00911DB2">
        <w:rPr>
          <w:rFonts w:ascii="Courier New" w:eastAsia="Times New Roman" w:hAnsi="Courier New"/>
          <w:noProof/>
          <w:color w:val="993366"/>
          <w:sz w:val="16"/>
          <w:lang w:eastAsia="en-GB"/>
        </w:rPr>
        <w:t>OPTIONAL</w:t>
      </w:r>
      <w:r w:rsidR="006F2BAA" w:rsidRPr="00911DB2">
        <w:rPr>
          <w:rFonts w:ascii="Courier New" w:eastAsia="Times New Roman" w:hAnsi="Courier New"/>
          <w:noProof/>
          <w:sz w:val="16"/>
          <w:lang w:eastAsia="en-GB"/>
        </w:rPr>
        <w:t xml:space="preserve">, </w:t>
      </w:r>
      <w:r w:rsidR="006F2BAA" w:rsidRPr="00911DB2">
        <w:rPr>
          <w:rFonts w:ascii="Courier New" w:eastAsia="Times New Roman" w:hAnsi="Courier New"/>
          <w:noProof/>
          <w:color w:val="808080"/>
          <w:sz w:val="16"/>
          <w:lang w:eastAsia="en-GB"/>
        </w:rPr>
        <w:t>-- Need N</w:t>
      </w:r>
    </w:p>
    <w:p w14:paraId="5F4D6DCA" w14:textId="206F077D" w:rsidR="00C34606" w:rsidRPr="00911DB2" w:rsidRDefault="00C34606" w:rsidP="00C34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1DB2">
        <w:rPr>
          <w:rFonts w:ascii="Courier New" w:eastAsia="Times New Roman" w:hAnsi="Courier New"/>
          <w:noProof/>
          <w:sz w:val="16"/>
          <w:lang w:eastAsia="en-GB"/>
        </w:rPr>
        <w:t xml:space="preserve">    lateNonCriticalExtension            </w:t>
      </w:r>
      <w:r w:rsidRPr="00911DB2">
        <w:rPr>
          <w:rFonts w:ascii="Courier New" w:eastAsia="Times New Roman" w:hAnsi="Courier New"/>
          <w:noProof/>
          <w:color w:val="993366"/>
          <w:sz w:val="16"/>
          <w:lang w:eastAsia="en-GB"/>
        </w:rPr>
        <w:t>OCTET</w:t>
      </w:r>
      <w:r w:rsidRPr="00911DB2">
        <w:rPr>
          <w:rFonts w:ascii="Courier New" w:eastAsia="Times New Roman" w:hAnsi="Courier New"/>
          <w:noProof/>
          <w:sz w:val="16"/>
          <w:lang w:eastAsia="en-GB"/>
        </w:rPr>
        <w:t xml:space="preserve"> </w:t>
      </w:r>
      <w:r w:rsidRPr="00911DB2">
        <w:rPr>
          <w:rFonts w:ascii="Courier New" w:eastAsia="Times New Roman" w:hAnsi="Courier New"/>
          <w:noProof/>
          <w:color w:val="993366"/>
          <w:sz w:val="16"/>
          <w:lang w:eastAsia="en-GB"/>
        </w:rPr>
        <w:t>STRING</w:t>
      </w:r>
      <w:r w:rsidRPr="00911DB2">
        <w:rPr>
          <w:rFonts w:ascii="Courier New" w:eastAsia="Times New Roman" w:hAnsi="Courier New"/>
          <w:noProof/>
          <w:sz w:val="16"/>
          <w:lang w:eastAsia="en-GB"/>
        </w:rPr>
        <w:t xml:space="preserve">                    </w:t>
      </w:r>
      <w:r w:rsidR="006F2BAA" w:rsidRPr="00911DB2">
        <w:rPr>
          <w:rFonts w:ascii="Courier New" w:eastAsia="Times New Roman" w:hAnsi="Courier New"/>
          <w:noProof/>
          <w:color w:val="993366"/>
          <w:sz w:val="16"/>
          <w:lang w:eastAsia="en-GB"/>
        </w:rPr>
        <w:t>OPTIONAL</w:t>
      </w:r>
      <w:r w:rsidR="006F2BAA" w:rsidRPr="00911DB2">
        <w:rPr>
          <w:rFonts w:ascii="Courier New" w:eastAsia="Times New Roman" w:hAnsi="Courier New"/>
          <w:noProof/>
          <w:sz w:val="16"/>
          <w:lang w:eastAsia="en-GB"/>
        </w:rPr>
        <w:t>,</w:t>
      </w:r>
      <w:r w:rsidRPr="00911DB2">
        <w:rPr>
          <w:rFonts w:ascii="Courier New" w:eastAsia="Times New Roman" w:hAnsi="Courier New"/>
          <w:noProof/>
          <w:sz w:val="16"/>
          <w:lang w:eastAsia="en-GB"/>
        </w:rPr>
        <w:t xml:space="preserve"> </w:t>
      </w:r>
    </w:p>
    <w:p w14:paraId="3879BD51" w14:textId="5ECAFC19" w:rsidR="00C34606" w:rsidRPr="00911DB2" w:rsidRDefault="00C34606" w:rsidP="00C34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1DB2">
        <w:rPr>
          <w:rFonts w:ascii="Courier New" w:eastAsia="Times New Roman" w:hAnsi="Courier New"/>
          <w:noProof/>
          <w:sz w:val="16"/>
          <w:lang w:eastAsia="en-GB"/>
        </w:rPr>
        <w:t xml:space="preserve">    nonCriticalExtension                </w:t>
      </w:r>
      <w:r w:rsidRPr="00017222">
        <w:rPr>
          <w:rFonts w:ascii="Courier New" w:eastAsia="Times New Roman" w:hAnsi="Courier New"/>
          <w:strike/>
          <w:noProof/>
          <w:color w:val="993366"/>
          <w:sz w:val="16"/>
          <w:lang w:eastAsia="en-GB"/>
        </w:rPr>
        <w:t>SEQUENCE</w:t>
      </w:r>
      <w:r w:rsidRPr="00017222">
        <w:rPr>
          <w:rFonts w:ascii="Courier New" w:eastAsia="Times New Roman" w:hAnsi="Courier New"/>
          <w:strike/>
          <w:noProof/>
          <w:sz w:val="16"/>
          <w:lang w:eastAsia="en-GB"/>
        </w:rPr>
        <w:t>{}</w:t>
      </w:r>
      <w:r w:rsidR="00017222" w:rsidRPr="00C34606">
        <w:rPr>
          <w:rFonts w:ascii="Courier New" w:eastAsia="Times New Roman" w:hAnsi="Courier New"/>
          <w:noProof/>
          <w:color w:val="FF0000"/>
          <w:sz w:val="16"/>
          <w:highlight w:val="yellow"/>
          <w:lang w:eastAsia="en-GB"/>
        </w:rPr>
        <w:t>Paging-v1700-IEs</w:t>
      </w:r>
      <w:r w:rsidRPr="00911DB2">
        <w:rPr>
          <w:rFonts w:ascii="Courier New" w:eastAsia="Times New Roman" w:hAnsi="Courier New"/>
          <w:noProof/>
          <w:sz w:val="16"/>
          <w:lang w:eastAsia="en-GB"/>
        </w:rPr>
        <w:t xml:space="preserve">      </w:t>
      </w:r>
      <w:r w:rsidR="006F2BAA" w:rsidRPr="00911DB2">
        <w:rPr>
          <w:rFonts w:ascii="Courier New" w:eastAsia="Times New Roman" w:hAnsi="Courier New"/>
          <w:noProof/>
          <w:color w:val="993366"/>
          <w:sz w:val="16"/>
          <w:lang w:eastAsia="en-GB"/>
        </w:rPr>
        <w:t>OPTIONAL</w:t>
      </w:r>
      <w:r w:rsidRPr="00911DB2">
        <w:rPr>
          <w:rFonts w:ascii="Courier New" w:eastAsia="Times New Roman" w:hAnsi="Courier New"/>
          <w:noProof/>
          <w:sz w:val="16"/>
          <w:lang w:eastAsia="en-GB"/>
        </w:rPr>
        <w:t xml:space="preserve">                                               </w:t>
      </w:r>
    </w:p>
    <w:p w14:paraId="3160AB96" w14:textId="718D32D8" w:rsidR="00C34606" w:rsidRDefault="00C34606" w:rsidP="00C34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1DB2">
        <w:rPr>
          <w:rFonts w:ascii="Courier New" w:eastAsia="Times New Roman" w:hAnsi="Courier New"/>
          <w:noProof/>
          <w:sz w:val="16"/>
          <w:lang w:eastAsia="en-GB"/>
        </w:rPr>
        <w:t>}</w:t>
      </w:r>
    </w:p>
    <w:p w14:paraId="50E46A66" w14:textId="65D2B47A" w:rsidR="00C34606" w:rsidRDefault="00C34606" w:rsidP="00C34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1240C2" w14:textId="77777777" w:rsidR="00C34606" w:rsidRPr="00935C37" w:rsidRDefault="00C34606" w:rsidP="00C34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highlight w:val="yellow"/>
          <w:lang w:eastAsia="en-GB"/>
        </w:rPr>
      </w:pPr>
      <w:r w:rsidRPr="006F2BAA">
        <w:rPr>
          <w:rFonts w:ascii="Courier New" w:eastAsia="Times New Roman" w:hAnsi="Courier New"/>
          <w:noProof/>
          <w:color w:val="FF0000"/>
          <w:sz w:val="16"/>
          <w:highlight w:val="yellow"/>
          <w:lang w:eastAsia="en-GB"/>
        </w:rPr>
        <w:t>Paging-v1700-IEs ::=</w:t>
      </w:r>
      <w:r w:rsidRPr="006F2BAA">
        <w:rPr>
          <w:rFonts w:ascii="Courier New" w:eastAsia="Times New Roman" w:hAnsi="Courier New"/>
          <w:noProof/>
          <w:color w:val="FF0000"/>
          <w:sz w:val="16"/>
          <w:highlight w:val="yellow"/>
          <w:lang w:eastAsia="en-GB"/>
        </w:rPr>
        <w:tab/>
      </w:r>
      <w:r w:rsidRPr="006F2BAA">
        <w:rPr>
          <w:rFonts w:ascii="Courier New" w:eastAsia="Times New Roman" w:hAnsi="Courier New"/>
          <w:noProof/>
          <w:color w:val="FF0000"/>
          <w:sz w:val="16"/>
          <w:highlight w:val="yellow"/>
          <w:lang w:eastAsia="en-GB"/>
        </w:rPr>
        <w:tab/>
      </w:r>
      <w:r w:rsidRPr="006F2BAA">
        <w:rPr>
          <w:rFonts w:ascii="Courier New" w:eastAsia="Times New Roman" w:hAnsi="Courier New"/>
          <w:noProof/>
          <w:color w:val="FF0000"/>
          <w:sz w:val="16"/>
          <w:highlight w:val="yellow"/>
          <w:lang w:eastAsia="en-GB"/>
        </w:rPr>
        <w:tab/>
      </w:r>
      <w:r w:rsidRPr="006F2BAA">
        <w:rPr>
          <w:rFonts w:ascii="Courier New" w:eastAsia="Times New Roman" w:hAnsi="Courier New"/>
          <w:noProof/>
          <w:color w:val="FF0000"/>
          <w:sz w:val="16"/>
          <w:highlight w:val="yellow"/>
          <w:lang w:eastAsia="en-GB"/>
        </w:rPr>
        <w:tab/>
        <w:t>SEQUENCE {</w:t>
      </w:r>
    </w:p>
    <w:p w14:paraId="374CECE3" w14:textId="59BDD4F8" w:rsidR="006F2BAA" w:rsidRPr="006F2BAA" w:rsidRDefault="00C34606" w:rsidP="00C34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highlight w:val="yellow"/>
          <w:lang w:eastAsia="en-GB"/>
        </w:rPr>
      </w:pPr>
      <w:r w:rsidRPr="006F2BAA">
        <w:rPr>
          <w:rFonts w:ascii="Courier New" w:eastAsia="Times New Roman" w:hAnsi="Courier New"/>
          <w:noProof/>
          <w:color w:val="FF0000"/>
          <w:sz w:val="16"/>
          <w:highlight w:val="yellow"/>
          <w:lang w:eastAsia="en-GB"/>
        </w:rPr>
        <w:tab/>
      </w:r>
      <w:r w:rsidR="006F2BAA" w:rsidRPr="00441C80">
        <w:rPr>
          <w:rFonts w:ascii="Courier New" w:eastAsia="Times New Roman" w:hAnsi="Courier New"/>
          <w:noProof/>
          <w:color w:val="FF0000"/>
          <w:sz w:val="16"/>
          <w:highlight w:val="yellow"/>
          <w:lang w:eastAsia="en-GB"/>
        </w:rPr>
        <w:t xml:space="preserve">field1-r17                  </w:t>
      </w:r>
      <w:r w:rsidR="006F2BAA" w:rsidRPr="00441C80">
        <w:rPr>
          <w:rFonts w:ascii="Courier New" w:eastAsia="Times New Roman" w:hAnsi="Courier New"/>
          <w:noProof/>
          <w:color w:val="FF0000"/>
          <w:sz w:val="16"/>
          <w:highlight w:val="yellow"/>
          <w:lang w:eastAsia="en-GB"/>
        </w:rPr>
        <w:tab/>
      </w:r>
      <w:r w:rsidR="006F2BAA" w:rsidRPr="00441C80">
        <w:rPr>
          <w:rFonts w:ascii="Courier New" w:eastAsia="Times New Roman" w:hAnsi="Courier New"/>
          <w:noProof/>
          <w:color w:val="FF0000"/>
          <w:sz w:val="16"/>
          <w:highlight w:val="yellow"/>
          <w:lang w:eastAsia="en-GB"/>
        </w:rPr>
        <w:tab/>
        <w:t>IE1-r17</w:t>
      </w:r>
      <w:r w:rsidR="006F2BAA" w:rsidRPr="00935C37">
        <w:rPr>
          <w:rFonts w:ascii="Courier New" w:eastAsia="Times New Roman" w:hAnsi="Courier New"/>
          <w:noProof/>
          <w:color w:val="FF0000"/>
          <w:sz w:val="16"/>
          <w:highlight w:val="yellow"/>
          <w:lang w:eastAsia="en-GB"/>
        </w:rPr>
        <w:tab/>
      </w:r>
      <w:r w:rsidR="006F2BAA" w:rsidRPr="00935C37">
        <w:rPr>
          <w:rFonts w:ascii="Courier New" w:eastAsia="Times New Roman" w:hAnsi="Courier New"/>
          <w:noProof/>
          <w:color w:val="FF0000"/>
          <w:sz w:val="16"/>
          <w:highlight w:val="yellow"/>
          <w:lang w:eastAsia="en-GB"/>
        </w:rPr>
        <w:tab/>
      </w:r>
      <w:r w:rsidR="006F2BAA" w:rsidRPr="006F2BAA">
        <w:rPr>
          <w:rFonts w:ascii="Courier New" w:eastAsia="Times New Roman" w:hAnsi="Courier New"/>
          <w:noProof/>
          <w:color w:val="FF0000"/>
          <w:sz w:val="16"/>
          <w:highlight w:val="yellow"/>
          <w:lang w:eastAsia="en-GB"/>
        </w:rPr>
        <w:tab/>
      </w:r>
      <w:r w:rsidR="006F2BAA" w:rsidRPr="006F2BAA">
        <w:rPr>
          <w:rFonts w:ascii="Courier New" w:eastAsia="Times New Roman" w:hAnsi="Courier New"/>
          <w:noProof/>
          <w:color w:val="FF0000"/>
          <w:sz w:val="16"/>
          <w:highlight w:val="yellow"/>
          <w:lang w:eastAsia="en-GB"/>
        </w:rPr>
        <w:tab/>
      </w:r>
      <w:r w:rsidR="006F2BAA" w:rsidRPr="006F2BAA">
        <w:rPr>
          <w:rFonts w:ascii="Courier New" w:eastAsia="Times New Roman" w:hAnsi="Courier New"/>
          <w:noProof/>
          <w:color w:val="FF0000"/>
          <w:sz w:val="16"/>
          <w:highlight w:val="yellow"/>
          <w:lang w:eastAsia="en-GB"/>
        </w:rPr>
        <w:tab/>
      </w:r>
      <w:r w:rsidR="006F2BAA" w:rsidRPr="006F2BAA">
        <w:rPr>
          <w:rFonts w:ascii="Courier New" w:eastAsia="Times New Roman" w:hAnsi="Courier New"/>
          <w:noProof/>
          <w:color w:val="FF0000"/>
          <w:sz w:val="16"/>
          <w:highlight w:val="yellow"/>
          <w:lang w:eastAsia="en-GB"/>
        </w:rPr>
        <w:tab/>
      </w:r>
      <w:r w:rsidR="006F2BAA" w:rsidRPr="006F2BAA">
        <w:rPr>
          <w:rFonts w:ascii="Courier New" w:eastAsia="Times New Roman" w:hAnsi="Courier New"/>
          <w:noProof/>
          <w:color w:val="FF0000"/>
          <w:sz w:val="16"/>
          <w:highlight w:val="yellow"/>
          <w:lang w:eastAsia="en-GB"/>
        </w:rPr>
        <w:tab/>
        <w:t>OPTIONAL,</w:t>
      </w:r>
    </w:p>
    <w:p w14:paraId="371EE823" w14:textId="77777777" w:rsidR="00EB716B" w:rsidRPr="00B67AFE" w:rsidRDefault="00EB716B" w:rsidP="00EB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Pr>
          <w:rFonts w:ascii="Courier New" w:eastAsia="Malgun Gothic" w:hAnsi="Courier New" w:cs="Courier New"/>
          <w:color w:val="FF0000"/>
          <w:sz w:val="16"/>
          <w:szCs w:val="16"/>
          <w:lang w:eastAsia="en-GB"/>
        </w:rPr>
        <w:tab/>
      </w:r>
      <w:proofErr w:type="spellStart"/>
      <w:r w:rsidRPr="00B67AFE">
        <w:rPr>
          <w:rFonts w:ascii="Courier New" w:eastAsia="Malgun Gothic" w:hAnsi="Courier New" w:cs="Courier New"/>
          <w:color w:val="FF0000"/>
          <w:sz w:val="16"/>
          <w:szCs w:val="16"/>
          <w:lang w:eastAsia="en-GB"/>
        </w:rPr>
        <w:t>nonCriticalExtension</w:t>
      </w:r>
      <w:proofErr w:type="spellEnd"/>
      <w:r w:rsidRPr="00B67AFE">
        <w:rPr>
          <w:rFonts w:ascii="Courier New" w:eastAsia="Malgun Gothic" w:hAnsi="Courier New" w:cs="Courier New"/>
          <w:color w:val="FF0000"/>
          <w:sz w:val="16"/>
          <w:szCs w:val="16"/>
          <w:lang w:eastAsia="en-GB"/>
        </w:rPr>
        <w:t xml:space="preserve">        SEQUENCE{}               OPTIONAL</w:t>
      </w:r>
    </w:p>
    <w:p w14:paraId="218933CC" w14:textId="77777777" w:rsidR="00C34606" w:rsidRPr="00C34606" w:rsidRDefault="00C34606" w:rsidP="00C34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C34606">
        <w:rPr>
          <w:rFonts w:ascii="Courier New" w:eastAsia="Times New Roman" w:hAnsi="Courier New"/>
          <w:noProof/>
          <w:color w:val="FF0000"/>
          <w:sz w:val="16"/>
          <w:highlight w:val="yellow"/>
          <w:lang w:eastAsia="en-GB"/>
        </w:rPr>
        <w:t>}</w:t>
      </w:r>
    </w:p>
    <w:p w14:paraId="5F629BF6" w14:textId="77777777" w:rsidR="00C34606" w:rsidRPr="00911DB2" w:rsidRDefault="00C34606" w:rsidP="00C34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DC442F" w14:textId="7C96F7C0" w:rsidR="003372F7" w:rsidRDefault="00C34606" w:rsidP="00911DB2">
      <w:pPr>
        <w:spacing w:before="240"/>
        <w:rPr>
          <w:rFonts w:ascii="Arial" w:hAnsi="Arial" w:cs="Arial"/>
          <w:lang w:eastAsia="zh-CN"/>
        </w:rPr>
      </w:pPr>
      <w:r>
        <w:rPr>
          <w:rFonts w:ascii="Arial" w:hAnsi="Arial" w:cs="Arial"/>
          <w:lang w:eastAsia="zh-CN"/>
        </w:rPr>
        <w:t>Along this line, there are couple of possible solutions</w:t>
      </w:r>
      <w:r w:rsidR="000C0DE0">
        <w:rPr>
          <w:rFonts w:ascii="Arial" w:hAnsi="Arial" w:cs="Arial"/>
          <w:lang w:eastAsia="zh-CN"/>
        </w:rPr>
        <w:t xml:space="preserve"> proposed (summarized in</w:t>
      </w:r>
      <w:r w:rsidR="008971F1">
        <w:rPr>
          <w:rFonts w:ascii="Arial" w:hAnsi="Arial" w:cs="Arial"/>
          <w:lang w:eastAsia="zh-CN"/>
        </w:rPr>
        <w:t xml:space="preserve"> [1][3]</w:t>
      </w:r>
      <w:r w:rsidR="000C0DE0">
        <w:rPr>
          <w:rFonts w:ascii="Arial" w:hAnsi="Arial" w:cs="Arial"/>
          <w:lang w:eastAsia="zh-CN"/>
        </w:rPr>
        <w:t>)</w:t>
      </w:r>
      <w:r>
        <w:rPr>
          <w:rFonts w:ascii="Arial" w:hAnsi="Arial" w:cs="Arial"/>
          <w:lang w:eastAsia="zh-CN"/>
        </w:rPr>
        <w:t>:</w:t>
      </w:r>
    </w:p>
    <w:p w14:paraId="12FFC5C0" w14:textId="749D5EE1" w:rsidR="00B67AFE" w:rsidRPr="004D15D6" w:rsidRDefault="00C34606" w:rsidP="00B67AFE">
      <w:pPr>
        <w:pStyle w:val="ListParagraph"/>
        <w:numPr>
          <w:ilvl w:val="0"/>
          <w:numId w:val="31"/>
        </w:numPr>
        <w:ind w:firstLineChars="0"/>
        <w:rPr>
          <w:rFonts w:ascii="Arial" w:hAnsi="Arial" w:cs="Arial"/>
          <w:b/>
          <w:bCs/>
          <w:lang w:eastAsia="zh-CN"/>
        </w:rPr>
      </w:pPr>
      <w:r w:rsidRPr="00935C37">
        <w:rPr>
          <w:rFonts w:ascii="Arial" w:hAnsi="Arial" w:cs="Arial"/>
          <w:b/>
          <w:bCs/>
          <w:lang w:eastAsia="zh-CN"/>
        </w:rPr>
        <w:t xml:space="preserve">New field for </w:t>
      </w:r>
      <w:r w:rsidRPr="00935C37">
        <w:rPr>
          <w:rFonts w:ascii="Arial" w:hAnsi="Arial" w:cs="Arial"/>
          <w:b/>
          <w:bCs/>
          <w:i/>
          <w:iCs/>
          <w:lang w:eastAsia="zh-CN"/>
        </w:rPr>
        <w:t>Paging-v1700-IEs</w:t>
      </w:r>
      <w:r w:rsidRPr="00935C37">
        <w:rPr>
          <w:rFonts w:ascii="Arial" w:hAnsi="Arial" w:cs="Arial"/>
          <w:b/>
          <w:bCs/>
          <w:lang w:eastAsia="zh-CN"/>
        </w:rPr>
        <w:t xml:space="preserve"> can </w:t>
      </w:r>
      <w:r w:rsidR="00B67AFE" w:rsidRPr="00935C37">
        <w:rPr>
          <w:rFonts w:ascii="Arial" w:hAnsi="Arial" w:cs="Arial"/>
          <w:b/>
          <w:bCs/>
          <w:lang w:eastAsia="zh-CN"/>
        </w:rPr>
        <w:t>include</w:t>
      </w:r>
      <w:r w:rsidRPr="00935C37">
        <w:rPr>
          <w:rFonts w:ascii="Arial" w:hAnsi="Arial" w:cs="Arial"/>
          <w:b/>
          <w:bCs/>
          <w:lang w:eastAsia="zh-CN"/>
        </w:rPr>
        <w:t xml:space="preserve"> how many # of paging records in the first or last part of the legacy paging record list is paged for “voice</w:t>
      </w:r>
      <w:r w:rsidRPr="004D15D6">
        <w:rPr>
          <w:rFonts w:ascii="Arial" w:hAnsi="Arial" w:cs="Arial"/>
          <w:b/>
          <w:bCs/>
          <w:lang w:eastAsia="zh-CN"/>
        </w:rPr>
        <w:t xml:space="preserve">”. </w:t>
      </w:r>
    </w:p>
    <w:p w14:paraId="1C79E972" w14:textId="77777777" w:rsidR="00B67AFE" w:rsidRP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B67AFE">
        <w:rPr>
          <w:rFonts w:ascii="Courier New" w:eastAsia="Times New Roman" w:hAnsi="Courier New"/>
          <w:noProof/>
          <w:color w:val="FF0000"/>
          <w:sz w:val="16"/>
          <w:lang w:eastAsia="en-GB"/>
        </w:rPr>
        <w:t>Paging-v1700-IEs ::=</w:t>
      </w:r>
      <w:r w:rsidRPr="00B67AFE">
        <w:rPr>
          <w:rFonts w:ascii="Courier New" w:eastAsia="Times New Roman" w:hAnsi="Courier New"/>
          <w:noProof/>
          <w:color w:val="FF0000"/>
          <w:sz w:val="16"/>
          <w:lang w:eastAsia="en-GB"/>
        </w:rPr>
        <w:tab/>
      </w:r>
      <w:r w:rsidRPr="00B67AFE">
        <w:rPr>
          <w:rFonts w:ascii="Courier New" w:eastAsia="Times New Roman" w:hAnsi="Courier New"/>
          <w:noProof/>
          <w:color w:val="FF0000"/>
          <w:sz w:val="16"/>
          <w:lang w:eastAsia="en-GB"/>
        </w:rPr>
        <w:tab/>
        <w:t>SEQUENCE {</w:t>
      </w:r>
    </w:p>
    <w:p w14:paraId="0BFD7C34" w14:textId="544DC570" w:rsid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color w:val="FF0000"/>
          <w:sz w:val="16"/>
          <w:szCs w:val="16"/>
          <w:lang w:eastAsia="en-GB"/>
        </w:rPr>
      </w:pPr>
      <w:r w:rsidRPr="00B67AFE">
        <w:rPr>
          <w:rFonts w:ascii="Courier New" w:eastAsia="Times New Roman" w:hAnsi="Courier New"/>
          <w:noProof/>
          <w:color w:val="FF0000"/>
          <w:sz w:val="16"/>
          <w:lang w:eastAsia="en-GB"/>
        </w:rPr>
        <w:tab/>
      </w:r>
      <w:r w:rsidRPr="00B67AFE">
        <w:rPr>
          <w:rFonts w:ascii="Courier New" w:eastAsia="Malgun Gothic" w:hAnsi="Courier New" w:cs="Courier New"/>
          <w:color w:val="FF0000"/>
          <w:sz w:val="16"/>
          <w:szCs w:val="16"/>
          <w:highlight w:val="yellow"/>
          <w:lang w:eastAsia="en-GB"/>
        </w:rPr>
        <w:t>voiceCauseNumber-r17</w:t>
      </w:r>
      <w:r w:rsidRPr="00B67AFE">
        <w:rPr>
          <w:rFonts w:ascii="Courier New" w:eastAsia="Malgun Gothic" w:hAnsi="Courier New" w:cs="Courier New"/>
          <w:color w:val="FF0000"/>
          <w:sz w:val="16"/>
          <w:szCs w:val="16"/>
          <w:highlight w:val="yellow"/>
          <w:lang w:eastAsia="en-GB"/>
        </w:rPr>
        <w:tab/>
      </w:r>
      <w:r w:rsidRPr="00B67AFE">
        <w:rPr>
          <w:rFonts w:ascii="Courier New" w:eastAsia="Malgun Gothic" w:hAnsi="Courier New" w:cs="Courier New"/>
          <w:color w:val="FF0000"/>
          <w:sz w:val="16"/>
          <w:szCs w:val="16"/>
          <w:highlight w:val="yellow"/>
          <w:lang w:eastAsia="en-GB"/>
        </w:rPr>
        <w:tab/>
      </w:r>
      <w:r w:rsidR="00271913">
        <w:rPr>
          <w:rFonts w:ascii="Courier New" w:eastAsia="Malgun Gothic" w:hAnsi="Courier New" w:cs="Courier New"/>
          <w:color w:val="FF0000"/>
          <w:sz w:val="16"/>
          <w:szCs w:val="16"/>
          <w:highlight w:val="yellow"/>
          <w:lang w:eastAsia="en-GB"/>
        </w:rPr>
        <w:t>INTEGER</w:t>
      </w:r>
      <w:r w:rsidR="001D4928">
        <w:rPr>
          <w:rFonts w:ascii="Courier New" w:eastAsia="Malgun Gothic" w:hAnsi="Courier New" w:cs="Courier New"/>
          <w:color w:val="FF0000"/>
          <w:sz w:val="16"/>
          <w:szCs w:val="16"/>
          <w:highlight w:val="yellow"/>
          <w:lang w:eastAsia="en-GB"/>
        </w:rPr>
        <w:t xml:space="preserve"> (</w:t>
      </w:r>
      <w:r w:rsidR="00682C94">
        <w:rPr>
          <w:rFonts w:ascii="Courier New" w:eastAsia="Malgun Gothic" w:hAnsi="Courier New" w:cs="Courier New"/>
          <w:color w:val="FF0000"/>
          <w:sz w:val="16"/>
          <w:szCs w:val="16"/>
          <w:highlight w:val="yellow"/>
          <w:lang w:eastAsia="en-GB"/>
        </w:rPr>
        <w:t>0</w:t>
      </w:r>
      <w:r w:rsidR="00021AFE">
        <w:rPr>
          <w:rFonts w:ascii="Courier New" w:eastAsia="Malgun Gothic" w:hAnsi="Courier New" w:cs="Courier New"/>
          <w:color w:val="FF0000"/>
          <w:sz w:val="16"/>
          <w:szCs w:val="16"/>
          <w:highlight w:val="yellow"/>
          <w:lang w:eastAsia="en-GB"/>
        </w:rPr>
        <w:t>..</w:t>
      </w:r>
      <w:r w:rsidR="00021AFE" w:rsidRPr="00021AFE">
        <w:rPr>
          <w:rFonts w:ascii="Courier New" w:eastAsia="Malgun Gothic" w:hAnsi="Courier New" w:cs="Courier New"/>
          <w:color w:val="FF0000"/>
          <w:sz w:val="16"/>
          <w:szCs w:val="16"/>
          <w:highlight w:val="yellow"/>
          <w:lang w:eastAsia="en-GB"/>
        </w:rPr>
        <w:t xml:space="preserve"> </w:t>
      </w:r>
      <w:proofErr w:type="spellStart"/>
      <w:r w:rsidR="00021AFE" w:rsidRPr="00B67AFE">
        <w:rPr>
          <w:rFonts w:ascii="Courier New" w:eastAsia="Malgun Gothic" w:hAnsi="Courier New" w:cs="Courier New"/>
          <w:color w:val="FF0000"/>
          <w:sz w:val="16"/>
          <w:szCs w:val="16"/>
          <w:highlight w:val="yellow"/>
          <w:lang w:eastAsia="en-GB"/>
        </w:rPr>
        <w:t>maxNrofPageRec</w:t>
      </w:r>
      <w:proofErr w:type="spellEnd"/>
      <w:r w:rsidR="001D4928">
        <w:rPr>
          <w:rFonts w:ascii="Courier New" w:eastAsia="Malgun Gothic" w:hAnsi="Courier New" w:cs="Courier New"/>
          <w:color w:val="FF0000"/>
          <w:sz w:val="16"/>
          <w:szCs w:val="16"/>
          <w:highlight w:val="yellow"/>
          <w:lang w:eastAsia="en-GB"/>
        </w:rPr>
        <w:t>)</w:t>
      </w:r>
      <w:r w:rsidRPr="00B67AFE">
        <w:rPr>
          <w:rFonts w:ascii="Courier New" w:eastAsia="Malgun Gothic" w:hAnsi="Courier New" w:cs="Courier New"/>
          <w:color w:val="FF0000"/>
          <w:sz w:val="16"/>
          <w:szCs w:val="16"/>
          <w:highlight w:val="yellow"/>
          <w:lang w:eastAsia="en-GB"/>
        </w:rPr>
        <w:tab/>
      </w:r>
      <w:r w:rsidRPr="00B67AFE">
        <w:rPr>
          <w:rFonts w:ascii="Courier New" w:eastAsia="Malgun Gothic" w:hAnsi="Courier New" w:cs="Courier New"/>
          <w:color w:val="FF0000"/>
          <w:sz w:val="16"/>
          <w:szCs w:val="16"/>
          <w:highlight w:val="yellow"/>
          <w:lang w:eastAsia="en-GB"/>
        </w:rPr>
        <w:tab/>
      </w:r>
      <w:r w:rsidRPr="00B67AFE">
        <w:rPr>
          <w:rFonts w:ascii="Courier New" w:eastAsia="Malgun Gothic" w:hAnsi="Courier New" w:cs="Courier New"/>
          <w:color w:val="FF0000"/>
          <w:sz w:val="16"/>
          <w:szCs w:val="16"/>
          <w:highlight w:val="yellow"/>
          <w:lang w:eastAsia="en-GB"/>
        </w:rPr>
        <w:tab/>
        <w:t>     OPTIONAL, -- Need N</w:t>
      </w:r>
    </w:p>
    <w:p w14:paraId="16929CCD" w14:textId="77777777" w:rsidR="00B67AFE" w:rsidRP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Pr>
          <w:rFonts w:ascii="Courier New" w:eastAsia="Malgun Gothic" w:hAnsi="Courier New" w:cs="Courier New"/>
          <w:color w:val="FF0000"/>
          <w:sz w:val="16"/>
          <w:szCs w:val="16"/>
          <w:lang w:eastAsia="en-GB"/>
        </w:rPr>
        <w:tab/>
      </w:r>
      <w:proofErr w:type="spellStart"/>
      <w:r w:rsidRPr="00B67AFE">
        <w:rPr>
          <w:rFonts w:ascii="Courier New" w:eastAsia="Malgun Gothic" w:hAnsi="Courier New" w:cs="Courier New"/>
          <w:color w:val="FF0000"/>
          <w:sz w:val="16"/>
          <w:szCs w:val="16"/>
          <w:lang w:eastAsia="en-GB"/>
        </w:rPr>
        <w:t>nonCriticalExtension</w:t>
      </w:r>
      <w:proofErr w:type="spellEnd"/>
      <w:r w:rsidRPr="00B67AFE">
        <w:rPr>
          <w:rFonts w:ascii="Courier New" w:eastAsia="Malgun Gothic" w:hAnsi="Courier New" w:cs="Courier New"/>
          <w:color w:val="FF0000"/>
          <w:sz w:val="16"/>
          <w:szCs w:val="16"/>
          <w:lang w:eastAsia="en-GB"/>
        </w:rPr>
        <w:t xml:space="preserve">        SEQUENCE{}               OPTIONAL</w:t>
      </w:r>
    </w:p>
    <w:p w14:paraId="11962A02" w14:textId="77777777" w:rsidR="00B67AFE" w:rsidRP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B67AFE">
        <w:rPr>
          <w:rFonts w:ascii="Courier New" w:eastAsia="Times New Roman" w:hAnsi="Courier New"/>
          <w:noProof/>
          <w:color w:val="FF0000"/>
          <w:sz w:val="16"/>
          <w:lang w:eastAsia="en-GB"/>
        </w:rPr>
        <w:t>}</w:t>
      </w:r>
    </w:p>
    <w:p w14:paraId="72BEB4A7" w14:textId="469C4283" w:rsidR="00D05AD9" w:rsidRDefault="00D05AD9" w:rsidP="00A44AF0">
      <w:pPr>
        <w:spacing w:before="240"/>
        <w:rPr>
          <w:lang w:eastAsia="zh-CN"/>
        </w:rPr>
      </w:pPr>
      <w:r>
        <w:rPr>
          <w:lang w:eastAsia="zh-CN"/>
        </w:rPr>
        <w:t xml:space="preserve">In this option, the Paging records with voice cause is put at the top or bottom of the </w:t>
      </w:r>
      <w:r w:rsidR="00684DD9">
        <w:rPr>
          <w:lang w:eastAsia="zh-CN"/>
        </w:rPr>
        <w:t xml:space="preserve">legacy paging record </w:t>
      </w:r>
      <w:r>
        <w:rPr>
          <w:lang w:eastAsia="zh-CN"/>
        </w:rPr>
        <w:t>list and t</w:t>
      </w:r>
      <w:r w:rsidR="00021AFE">
        <w:rPr>
          <w:lang w:eastAsia="zh-CN"/>
        </w:rPr>
        <w:t xml:space="preserve">he </w:t>
      </w:r>
      <w:r w:rsidR="002130E9" w:rsidRPr="002130E9">
        <w:rPr>
          <w:lang w:eastAsia="zh-CN"/>
        </w:rPr>
        <w:t>voiceCauseNumber</w:t>
      </w:r>
      <w:r w:rsidR="00684DD9">
        <w:rPr>
          <w:lang w:eastAsia="zh-CN"/>
        </w:rPr>
        <w:t>-r17</w:t>
      </w:r>
      <w:r w:rsidR="002130E9" w:rsidRPr="002130E9">
        <w:rPr>
          <w:lang w:eastAsia="zh-CN"/>
        </w:rPr>
        <w:t xml:space="preserve"> </w:t>
      </w:r>
      <w:r w:rsidR="002130E9">
        <w:rPr>
          <w:lang w:eastAsia="zh-CN"/>
        </w:rPr>
        <w:t xml:space="preserve">indicates the number of </w:t>
      </w:r>
      <w:r w:rsidR="00684DD9">
        <w:rPr>
          <w:lang w:eastAsia="zh-CN"/>
        </w:rPr>
        <w:t xml:space="preserve">such </w:t>
      </w:r>
      <w:r>
        <w:rPr>
          <w:lang w:eastAsia="zh-CN"/>
        </w:rPr>
        <w:t xml:space="preserve">Paging records in the list.  </w:t>
      </w:r>
    </w:p>
    <w:p w14:paraId="15BF3625" w14:textId="72CFD18F" w:rsidR="00B67AFE" w:rsidRDefault="00B67AFE" w:rsidP="00B67AFE">
      <w:pPr>
        <w:pStyle w:val="ListParagraph"/>
        <w:numPr>
          <w:ilvl w:val="0"/>
          <w:numId w:val="31"/>
        </w:numPr>
        <w:ind w:firstLineChars="0"/>
        <w:rPr>
          <w:rFonts w:ascii="Arial" w:hAnsi="Arial" w:cs="Arial"/>
          <w:b/>
          <w:bCs/>
          <w:lang w:eastAsia="zh-CN"/>
        </w:rPr>
      </w:pPr>
      <w:r w:rsidRPr="00B67AFE">
        <w:rPr>
          <w:rFonts w:ascii="Arial" w:hAnsi="Arial" w:cs="Arial"/>
          <w:b/>
          <w:bCs/>
          <w:lang w:eastAsia="zh-CN"/>
        </w:rPr>
        <w:t xml:space="preserve">New field for </w:t>
      </w:r>
      <w:r w:rsidRPr="00B67AFE">
        <w:rPr>
          <w:rFonts w:ascii="Arial" w:hAnsi="Arial" w:cs="Arial"/>
          <w:b/>
          <w:bCs/>
          <w:i/>
          <w:iCs/>
          <w:lang w:eastAsia="zh-CN"/>
        </w:rPr>
        <w:t>Paging-v1700-IEs</w:t>
      </w:r>
      <w:r w:rsidRPr="00B67AFE">
        <w:rPr>
          <w:rFonts w:ascii="Arial" w:hAnsi="Arial" w:cs="Arial"/>
          <w:b/>
          <w:bCs/>
          <w:lang w:eastAsia="zh-CN"/>
        </w:rPr>
        <w:t xml:space="preserve"> can be a parallel list </w:t>
      </w:r>
      <w:r w:rsidR="00CD5693">
        <w:rPr>
          <w:rFonts w:ascii="Arial" w:hAnsi="Arial" w:cs="Arial"/>
          <w:b/>
          <w:bCs/>
          <w:lang w:eastAsia="zh-CN"/>
        </w:rPr>
        <w:t xml:space="preserve">for MUSIM UEs </w:t>
      </w:r>
      <w:r w:rsidRPr="00B67AFE">
        <w:rPr>
          <w:rFonts w:ascii="Arial" w:hAnsi="Arial" w:cs="Arial"/>
          <w:b/>
          <w:bCs/>
          <w:lang w:eastAsia="zh-CN"/>
        </w:rPr>
        <w:t xml:space="preserve">to provide paging cause. </w:t>
      </w:r>
    </w:p>
    <w:p w14:paraId="449255D3" w14:textId="77777777" w:rsidR="00B67AFE" w:rsidRP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bookmarkStart w:id="5" w:name="_Hlk71524126"/>
      <w:r w:rsidRPr="00B67AFE">
        <w:rPr>
          <w:rFonts w:ascii="Courier New" w:eastAsia="Times New Roman" w:hAnsi="Courier New"/>
          <w:noProof/>
          <w:color w:val="FF0000"/>
          <w:sz w:val="16"/>
          <w:lang w:eastAsia="en-GB"/>
        </w:rPr>
        <w:t>Paging-v1700-IEs ::=</w:t>
      </w:r>
      <w:r w:rsidRPr="00B67AFE">
        <w:rPr>
          <w:rFonts w:ascii="Courier New" w:eastAsia="Times New Roman" w:hAnsi="Courier New"/>
          <w:noProof/>
          <w:color w:val="FF0000"/>
          <w:sz w:val="16"/>
          <w:lang w:eastAsia="en-GB"/>
        </w:rPr>
        <w:tab/>
      </w:r>
      <w:r w:rsidRPr="00B67AFE">
        <w:rPr>
          <w:rFonts w:ascii="Courier New" w:eastAsia="Times New Roman" w:hAnsi="Courier New"/>
          <w:noProof/>
          <w:color w:val="FF0000"/>
          <w:sz w:val="16"/>
          <w:lang w:eastAsia="en-GB"/>
        </w:rPr>
        <w:tab/>
        <w:t>SEQUENCE {</w:t>
      </w:r>
    </w:p>
    <w:p w14:paraId="3CF346FC" w14:textId="063D983D" w:rsidR="00B67AFE" w:rsidRDefault="009C0C3B"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color w:val="FF0000"/>
          <w:sz w:val="16"/>
          <w:szCs w:val="16"/>
          <w:lang w:eastAsia="en-GB"/>
        </w:rPr>
      </w:pPr>
      <w:r>
        <w:rPr>
          <w:rFonts w:ascii="Courier New" w:eastAsia="Times New Roman" w:hAnsi="Courier New"/>
          <w:noProof/>
          <w:color w:val="FF0000"/>
          <w:sz w:val="16"/>
          <w:lang w:eastAsia="en-GB"/>
        </w:rPr>
        <w:tab/>
      </w:r>
      <w:r w:rsidR="00B67AFE" w:rsidRPr="00CD5693">
        <w:rPr>
          <w:rFonts w:ascii="Courier New" w:eastAsia="Malgun Gothic" w:hAnsi="Courier New" w:cs="Courier New"/>
          <w:color w:val="FF0000"/>
          <w:sz w:val="16"/>
          <w:szCs w:val="16"/>
          <w:highlight w:val="yellow"/>
          <w:lang w:eastAsia="en-GB"/>
        </w:rPr>
        <w:t>pagingRecordList-r17</w:t>
      </w:r>
      <w:r w:rsidR="00B67AFE" w:rsidRPr="00CD5693">
        <w:rPr>
          <w:rFonts w:ascii="Courier New" w:eastAsia="Malgun Gothic" w:hAnsi="Courier New" w:cs="Courier New"/>
          <w:color w:val="FF0000"/>
          <w:sz w:val="16"/>
          <w:szCs w:val="16"/>
          <w:highlight w:val="yellow"/>
          <w:lang w:eastAsia="en-GB"/>
        </w:rPr>
        <w:tab/>
      </w:r>
      <w:r w:rsidR="00B67AFE" w:rsidRPr="00CD5693">
        <w:rPr>
          <w:rFonts w:ascii="Courier New" w:eastAsia="Malgun Gothic" w:hAnsi="Courier New" w:cs="Courier New"/>
          <w:color w:val="FF0000"/>
          <w:sz w:val="16"/>
          <w:szCs w:val="16"/>
          <w:highlight w:val="yellow"/>
          <w:lang w:eastAsia="en-GB"/>
        </w:rPr>
        <w:tab/>
      </w:r>
      <w:proofErr w:type="spellStart"/>
      <w:r w:rsidR="00B67AFE" w:rsidRPr="00CD5693">
        <w:rPr>
          <w:rFonts w:ascii="Courier New" w:eastAsia="Malgun Gothic" w:hAnsi="Courier New" w:cs="Courier New"/>
          <w:color w:val="FF0000"/>
          <w:sz w:val="16"/>
          <w:szCs w:val="16"/>
          <w:highlight w:val="yellow"/>
          <w:lang w:eastAsia="en-GB"/>
        </w:rPr>
        <w:t>PagingRecordList-r17</w:t>
      </w:r>
      <w:proofErr w:type="spellEnd"/>
      <w:r w:rsidR="00B67AFE" w:rsidRPr="00CD5693">
        <w:rPr>
          <w:rFonts w:ascii="Courier New" w:eastAsia="Malgun Gothic" w:hAnsi="Courier New" w:cs="Courier New"/>
          <w:color w:val="FF0000"/>
          <w:sz w:val="16"/>
          <w:szCs w:val="16"/>
          <w:highlight w:val="yellow"/>
          <w:lang w:eastAsia="en-GB"/>
        </w:rPr>
        <w:t>     OPTIONAL, -- Need N</w:t>
      </w:r>
    </w:p>
    <w:p w14:paraId="5BF70863" w14:textId="77777777" w:rsidR="00B67AFE" w:rsidRP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Pr>
          <w:rFonts w:ascii="Courier New" w:eastAsia="Malgun Gothic" w:hAnsi="Courier New" w:cs="Courier New"/>
          <w:color w:val="FF0000"/>
          <w:sz w:val="16"/>
          <w:szCs w:val="16"/>
          <w:lang w:eastAsia="en-GB"/>
        </w:rPr>
        <w:tab/>
      </w:r>
      <w:proofErr w:type="spellStart"/>
      <w:r w:rsidRPr="00B67AFE">
        <w:rPr>
          <w:rFonts w:ascii="Courier New" w:eastAsia="Malgun Gothic" w:hAnsi="Courier New" w:cs="Courier New"/>
          <w:color w:val="FF0000"/>
          <w:sz w:val="16"/>
          <w:szCs w:val="16"/>
          <w:lang w:eastAsia="en-GB"/>
        </w:rPr>
        <w:t>nonCriticalExtension</w:t>
      </w:r>
      <w:proofErr w:type="spellEnd"/>
      <w:r w:rsidRPr="00B67AFE">
        <w:rPr>
          <w:rFonts w:ascii="Courier New" w:eastAsia="Malgun Gothic" w:hAnsi="Courier New" w:cs="Courier New"/>
          <w:color w:val="FF0000"/>
          <w:sz w:val="16"/>
          <w:szCs w:val="16"/>
          <w:lang w:eastAsia="en-GB"/>
        </w:rPr>
        <w:t xml:space="preserve">        SEQUENCE{}               OPTIONAL</w:t>
      </w:r>
    </w:p>
    <w:p w14:paraId="2F09ABD0" w14:textId="77777777" w:rsidR="00B67AFE" w:rsidRP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B67AFE">
        <w:rPr>
          <w:rFonts w:ascii="Courier New" w:eastAsia="Times New Roman" w:hAnsi="Courier New"/>
          <w:noProof/>
          <w:color w:val="FF0000"/>
          <w:sz w:val="16"/>
          <w:lang w:eastAsia="en-GB"/>
        </w:rPr>
        <w:t>}</w:t>
      </w:r>
    </w:p>
    <w:p w14:paraId="211108FB" w14:textId="77777777" w:rsidR="00B67AFE" w:rsidRPr="00B67AFE" w:rsidRDefault="00B67AFE" w:rsidP="00B67AFE">
      <w:pPr>
        <w:shd w:val="clear" w:color="auto" w:fill="E6E6E6"/>
        <w:spacing w:after="0"/>
        <w:rPr>
          <w:rFonts w:ascii="Courier New" w:eastAsia="Malgun Gothic" w:hAnsi="Courier New" w:cs="Courier New"/>
          <w:color w:val="0000FF"/>
          <w:sz w:val="16"/>
          <w:szCs w:val="16"/>
          <w:lang w:eastAsia="en-GB"/>
        </w:rPr>
      </w:pPr>
    </w:p>
    <w:p w14:paraId="2592446D" w14:textId="77777777" w:rsidR="00B67AFE" w:rsidRDefault="00B67AFE" w:rsidP="00B67AFE">
      <w:pPr>
        <w:shd w:val="clear" w:color="auto" w:fill="E6E6E6"/>
        <w:spacing w:after="0"/>
        <w:rPr>
          <w:rFonts w:ascii="Courier New" w:eastAsia="Malgun Gothic" w:hAnsi="Courier New" w:cs="Courier New"/>
          <w:color w:val="FF0000"/>
          <w:sz w:val="16"/>
          <w:szCs w:val="16"/>
          <w:lang w:eastAsia="en-GB"/>
        </w:rPr>
      </w:pPr>
      <w:r w:rsidRPr="00B67AFE">
        <w:rPr>
          <w:rFonts w:ascii="Courier New" w:eastAsia="Malgun Gothic" w:hAnsi="Courier New" w:cs="Courier New"/>
          <w:color w:val="FF0000"/>
          <w:sz w:val="16"/>
          <w:szCs w:val="16"/>
          <w:highlight w:val="yellow"/>
          <w:lang w:eastAsia="ko-KR"/>
        </w:rPr>
        <w:t xml:space="preserve">PagingRecordList-r17  </w:t>
      </w:r>
      <w:r w:rsidRPr="00B67AFE">
        <w:rPr>
          <w:rFonts w:ascii="Courier New" w:eastAsia="Malgun Gothic" w:hAnsi="Courier New" w:cs="Courier New"/>
          <w:color w:val="FF0000"/>
          <w:sz w:val="16"/>
          <w:szCs w:val="16"/>
          <w:highlight w:val="yellow"/>
          <w:lang w:eastAsia="en-GB"/>
        </w:rPr>
        <w:t>::=   SEQUENCE (SIZE(1..maxNrofPageRec)) OF PagingRecord-r17</w:t>
      </w:r>
    </w:p>
    <w:p w14:paraId="7757C8C2" w14:textId="77777777" w:rsidR="00B67AFE" w:rsidRDefault="00B67AFE" w:rsidP="00B67AFE">
      <w:pPr>
        <w:shd w:val="clear" w:color="auto" w:fill="E6E6E6"/>
        <w:spacing w:after="0"/>
        <w:rPr>
          <w:rFonts w:ascii="Courier New" w:eastAsia="Malgun Gothic" w:hAnsi="Courier New" w:cs="Courier New"/>
          <w:color w:val="FF0000"/>
          <w:sz w:val="16"/>
          <w:szCs w:val="16"/>
          <w:lang w:eastAsia="en-GB"/>
        </w:rPr>
      </w:pPr>
    </w:p>
    <w:p w14:paraId="7DBDBF65" w14:textId="77777777" w:rsidR="00B67AFE" w:rsidRPr="00B67AFE" w:rsidRDefault="00B67AFE" w:rsidP="00B67AFE">
      <w:pPr>
        <w:shd w:val="clear" w:color="auto" w:fill="E6E6E6"/>
        <w:spacing w:after="0"/>
        <w:rPr>
          <w:rFonts w:ascii="Courier New" w:eastAsia="Malgun Gothic" w:hAnsi="Courier New" w:cs="Courier New"/>
          <w:color w:val="FF0000"/>
          <w:sz w:val="16"/>
          <w:szCs w:val="16"/>
          <w:highlight w:val="yellow"/>
          <w:lang w:eastAsia="en-GB"/>
        </w:rPr>
      </w:pPr>
      <w:r w:rsidRPr="00B67AFE">
        <w:rPr>
          <w:rFonts w:ascii="Courier New" w:eastAsia="Malgun Gothic" w:hAnsi="Courier New" w:cs="Courier New"/>
          <w:color w:val="FF0000"/>
          <w:sz w:val="16"/>
          <w:szCs w:val="16"/>
          <w:highlight w:val="yellow"/>
          <w:lang w:eastAsia="en-GB"/>
        </w:rPr>
        <w:t>PagingRecord-r17  ::=</w:t>
      </w:r>
      <w:r w:rsidRPr="00B67AFE">
        <w:rPr>
          <w:rFonts w:ascii="Courier New" w:eastAsia="Malgun Gothic" w:hAnsi="Courier New" w:cs="Courier New"/>
          <w:color w:val="FF0000"/>
          <w:sz w:val="16"/>
          <w:szCs w:val="16"/>
          <w:highlight w:val="yellow"/>
          <w:lang w:eastAsia="en-GB"/>
        </w:rPr>
        <w:tab/>
      </w:r>
      <w:r w:rsidRPr="00B67AFE">
        <w:rPr>
          <w:rFonts w:ascii="Courier New" w:eastAsia="Malgun Gothic" w:hAnsi="Courier New" w:cs="Courier New"/>
          <w:color w:val="FF0000"/>
          <w:sz w:val="16"/>
          <w:szCs w:val="16"/>
          <w:highlight w:val="yellow"/>
          <w:lang w:eastAsia="en-GB"/>
        </w:rPr>
        <w:tab/>
        <w:t xml:space="preserve">  SEQUENCE {</w:t>
      </w:r>
    </w:p>
    <w:p w14:paraId="367B4180" w14:textId="543F6700" w:rsidR="00B67AFE" w:rsidRPr="00B67AFE" w:rsidRDefault="00B67AFE" w:rsidP="00B67AFE">
      <w:pPr>
        <w:shd w:val="clear" w:color="auto" w:fill="E6E6E6"/>
        <w:spacing w:after="0"/>
        <w:rPr>
          <w:rFonts w:ascii="Courier New" w:eastAsia="Malgun Gothic" w:hAnsi="Courier New" w:cs="Courier New"/>
          <w:color w:val="FF0000"/>
          <w:sz w:val="16"/>
          <w:szCs w:val="16"/>
          <w:highlight w:val="yellow"/>
          <w:lang w:eastAsia="en-GB"/>
        </w:rPr>
      </w:pPr>
      <w:r w:rsidRPr="00B67AFE">
        <w:rPr>
          <w:rFonts w:ascii="Courier New" w:eastAsia="Malgun Gothic" w:hAnsi="Courier New" w:cs="Courier New"/>
          <w:color w:val="FF0000"/>
          <w:sz w:val="16"/>
          <w:szCs w:val="16"/>
          <w:highlight w:val="yellow"/>
          <w:lang w:eastAsia="en-GB"/>
        </w:rPr>
        <w:t xml:space="preserve">    </w:t>
      </w:r>
      <w:bookmarkStart w:id="6" w:name="_Hlk71529779"/>
      <w:r w:rsidRPr="00B67AFE">
        <w:rPr>
          <w:rFonts w:ascii="Courier New" w:eastAsia="Malgun Gothic" w:hAnsi="Courier New" w:cs="Courier New"/>
          <w:color w:val="FF0000"/>
          <w:sz w:val="16"/>
          <w:szCs w:val="16"/>
          <w:highlight w:val="yellow"/>
          <w:lang w:eastAsia="en-GB"/>
        </w:rPr>
        <w:t>pagingCause-r17</w:t>
      </w:r>
      <w:bookmarkEnd w:id="6"/>
      <w:r w:rsidRPr="00B67AFE">
        <w:rPr>
          <w:rFonts w:ascii="Courier New" w:eastAsia="Malgun Gothic" w:hAnsi="Courier New" w:cs="Courier New"/>
          <w:color w:val="FF0000"/>
          <w:sz w:val="16"/>
          <w:szCs w:val="16"/>
          <w:highlight w:val="yellow"/>
          <w:lang w:eastAsia="en-GB"/>
        </w:rPr>
        <w:t xml:space="preserve">           ENUMERATED {voice</w:t>
      </w:r>
      <w:r w:rsidR="002C7D16">
        <w:rPr>
          <w:rFonts w:ascii="Courier New" w:eastAsia="Malgun Gothic" w:hAnsi="Courier New" w:cs="Courier New"/>
          <w:color w:val="FF0000"/>
          <w:sz w:val="16"/>
          <w:szCs w:val="16"/>
          <w:highlight w:val="yellow"/>
          <w:lang w:eastAsia="en-GB"/>
        </w:rPr>
        <w:t>, other</w:t>
      </w:r>
      <w:r w:rsidR="00447D82" w:rsidRPr="00B67AFE" w:rsidDel="00447D82">
        <w:rPr>
          <w:rFonts w:ascii="Courier New" w:eastAsia="Malgun Gothic" w:hAnsi="Courier New" w:cs="Courier New"/>
          <w:color w:val="FF0000"/>
          <w:sz w:val="16"/>
          <w:szCs w:val="16"/>
          <w:highlight w:val="yellow"/>
          <w:lang w:eastAsia="en-GB"/>
        </w:rPr>
        <w:t xml:space="preserve"> </w:t>
      </w:r>
      <w:r w:rsidRPr="00B67AFE">
        <w:rPr>
          <w:rFonts w:ascii="Courier New" w:eastAsia="Malgun Gothic" w:hAnsi="Courier New" w:cs="Courier New"/>
          <w:color w:val="FF0000"/>
          <w:sz w:val="16"/>
          <w:szCs w:val="16"/>
          <w:highlight w:val="yellow"/>
          <w:lang w:eastAsia="en-GB"/>
        </w:rPr>
        <w:t xml:space="preserve">}  </w:t>
      </w:r>
    </w:p>
    <w:p w14:paraId="318CA33E" w14:textId="77777777" w:rsidR="00B67AFE" w:rsidRDefault="00B67AFE" w:rsidP="00B67AFE">
      <w:pPr>
        <w:shd w:val="clear" w:color="auto" w:fill="E6E6E6"/>
        <w:spacing w:after="0"/>
        <w:rPr>
          <w:rFonts w:ascii="Courier New" w:eastAsia="Malgun Gothic" w:hAnsi="Courier New" w:cs="Courier New"/>
          <w:color w:val="FF0000"/>
          <w:sz w:val="16"/>
          <w:szCs w:val="16"/>
          <w:lang w:eastAsia="en-GB"/>
        </w:rPr>
      </w:pPr>
      <w:r w:rsidRPr="00B67AFE">
        <w:rPr>
          <w:rFonts w:ascii="Courier New" w:eastAsia="Malgun Gothic" w:hAnsi="Courier New" w:cs="Courier New"/>
          <w:color w:val="FF0000"/>
          <w:sz w:val="16"/>
          <w:szCs w:val="16"/>
          <w:highlight w:val="yellow"/>
          <w:lang w:eastAsia="en-GB"/>
        </w:rPr>
        <w:t>}</w:t>
      </w:r>
    </w:p>
    <w:bookmarkEnd w:id="5"/>
    <w:p w14:paraId="7E53ACD4" w14:textId="0A393241" w:rsidR="00E615F3" w:rsidRPr="00500F3C" w:rsidRDefault="002C7D16" w:rsidP="00500F3C">
      <w:pPr>
        <w:spacing w:before="240"/>
        <w:rPr>
          <w:rFonts w:ascii="Arial" w:hAnsi="Arial" w:cs="Arial"/>
          <w:lang w:eastAsia="zh-CN"/>
        </w:rPr>
      </w:pPr>
      <w:r>
        <w:rPr>
          <w:rFonts w:ascii="Arial" w:hAnsi="Arial" w:cs="Arial"/>
          <w:lang w:eastAsia="zh-CN"/>
        </w:rPr>
        <w:t xml:space="preserve">Similar </w:t>
      </w:r>
      <w:r w:rsidR="00B67AFE" w:rsidRPr="00500F3C">
        <w:rPr>
          <w:rFonts w:ascii="Arial" w:hAnsi="Arial" w:cs="Arial"/>
          <w:lang w:eastAsia="zh-CN"/>
        </w:rPr>
        <w:t>approach has been adopted for LTE Paging message</w:t>
      </w:r>
      <w:r w:rsidR="0067512A" w:rsidRPr="00500F3C">
        <w:rPr>
          <w:rFonts w:ascii="Arial" w:hAnsi="Arial" w:cs="Arial"/>
          <w:lang w:eastAsia="zh-CN"/>
        </w:rPr>
        <w:t xml:space="preserve"> [4]</w:t>
      </w:r>
      <w:r w:rsidR="00B67AFE" w:rsidRPr="00500F3C">
        <w:rPr>
          <w:rFonts w:ascii="Arial" w:hAnsi="Arial" w:cs="Arial"/>
          <w:lang w:eastAsia="zh-CN"/>
        </w:rPr>
        <w:t xml:space="preserve">. All UEs </w:t>
      </w:r>
      <w:r w:rsidR="00E83793" w:rsidRPr="00500F3C">
        <w:rPr>
          <w:rFonts w:ascii="Arial" w:hAnsi="Arial" w:cs="Arial"/>
          <w:lang w:eastAsia="zh-CN"/>
        </w:rPr>
        <w:t xml:space="preserve">(regardless of MUSIM or not) </w:t>
      </w:r>
      <w:r w:rsidR="00B67AFE" w:rsidRPr="00500F3C">
        <w:rPr>
          <w:rFonts w:ascii="Arial" w:hAnsi="Arial" w:cs="Arial"/>
          <w:lang w:eastAsia="zh-CN"/>
        </w:rPr>
        <w:t>are expected to search their paging IDs through the legacy paging record list. MUSIM UEs</w:t>
      </w:r>
      <w:r w:rsidR="00E83793" w:rsidRPr="00500F3C">
        <w:rPr>
          <w:rFonts w:ascii="Arial" w:hAnsi="Arial" w:cs="Arial"/>
          <w:lang w:eastAsia="zh-CN"/>
        </w:rPr>
        <w:t xml:space="preserve"> needs to check this parallel list to see if paged for “voice” or not.</w:t>
      </w:r>
    </w:p>
    <w:p w14:paraId="5889EAA6" w14:textId="4F499851" w:rsidR="00C34606" w:rsidRDefault="00974DEA" w:rsidP="00B67AFE">
      <w:pPr>
        <w:pStyle w:val="ListParagraph"/>
        <w:numPr>
          <w:ilvl w:val="0"/>
          <w:numId w:val="31"/>
        </w:numPr>
        <w:ind w:firstLineChars="0"/>
        <w:rPr>
          <w:rFonts w:ascii="Arial" w:hAnsi="Arial" w:cs="Arial"/>
          <w:b/>
          <w:bCs/>
          <w:lang w:eastAsia="zh-CN"/>
        </w:rPr>
      </w:pPr>
      <w:r>
        <w:rPr>
          <w:rFonts w:ascii="Arial" w:hAnsi="Arial" w:cs="Arial"/>
          <w:b/>
          <w:bCs/>
          <w:lang w:eastAsia="zh-CN"/>
        </w:rPr>
        <w:t xml:space="preserve">Critical extension of the </w:t>
      </w:r>
      <w:proofErr w:type="spellStart"/>
      <w:r w:rsidRPr="00974DEA">
        <w:rPr>
          <w:rFonts w:ascii="Arial" w:hAnsi="Arial" w:cs="Arial"/>
          <w:b/>
          <w:bCs/>
          <w:lang w:eastAsia="zh-CN"/>
        </w:rPr>
        <w:t>PagingRecordList</w:t>
      </w:r>
      <w:proofErr w:type="spellEnd"/>
      <w:r w:rsidRPr="00974DEA" w:rsidDel="00974DEA">
        <w:rPr>
          <w:rFonts w:ascii="Arial" w:hAnsi="Arial" w:cs="Arial"/>
          <w:b/>
          <w:bCs/>
          <w:lang w:eastAsia="zh-CN"/>
        </w:rPr>
        <w:t xml:space="preserve"> </w:t>
      </w:r>
      <w:r w:rsidR="00C34606" w:rsidRPr="00B67AFE">
        <w:rPr>
          <w:rFonts w:ascii="Arial" w:hAnsi="Arial" w:cs="Arial"/>
          <w:b/>
          <w:bCs/>
          <w:lang w:eastAsia="zh-CN"/>
        </w:rPr>
        <w:t>dedicated for MUSIM UEs</w:t>
      </w:r>
      <w:r w:rsidR="00684DD9">
        <w:rPr>
          <w:rFonts w:ascii="Arial" w:hAnsi="Arial" w:cs="Arial"/>
          <w:b/>
          <w:bCs/>
          <w:lang w:eastAsia="zh-CN"/>
        </w:rPr>
        <w:t>’ paging records</w:t>
      </w:r>
      <w:r w:rsidR="00687E57">
        <w:rPr>
          <w:rFonts w:ascii="Arial" w:hAnsi="Arial" w:cs="Arial"/>
          <w:b/>
          <w:bCs/>
          <w:lang w:eastAsia="zh-CN"/>
        </w:rPr>
        <w:t xml:space="preserve"> that also includes the paging cause</w:t>
      </w:r>
      <w:r w:rsidR="00C34606" w:rsidRPr="00B67AFE">
        <w:rPr>
          <w:rFonts w:ascii="Arial" w:hAnsi="Arial" w:cs="Arial"/>
          <w:b/>
          <w:bCs/>
          <w:lang w:eastAsia="zh-CN"/>
        </w:rPr>
        <w:t xml:space="preserve">. </w:t>
      </w:r>
    </w:p>
    <w:p w14:paraId="70B96D15" w14:textId="77777777" w:rsidR="00B67AFE" w:rsidRP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bookmarkStart w:id="7" w:name="_Hlk71524055"/>
      <w:r w:rsidRPr="00B67AFE">
        <w:rPr>
          <w:rFonts w:ascii="Courier New" w:eastAsia="Times New Roman" w:hAnsi="Courier New"/>
          <w:noProof/>
          <w:color w:val="FF0000"/>
          <w:sz w:val="16"/>
          <w:lang w:eastAsia="en-GB"/>
        </w:rPr>
        <w:t>Paging-v1700-IEs ::=</w:t>
      </w:r>
      <w:r w:rsidRPr="00B67AFE">
        <w:rPr>
          <w:rFonts w:ascii="Courier New" w:eastAsia="Times New Roman" w:hAnsi="Courier New"/>
          <w:noProof/>
          <w:color w:val="FF0000"/>
          <w:sz w:val="16"/>
          <w:lang w:eastAsia="en-GB"/>
        </w:rPr>
        <w:tab/>
      </w:r>
      <w:r w:rsidRPr="00B67AFE">
        <w:rPr>
          <w:rFonts w:ascii="Courier New" w:eastAsia="Times New Roman" w:hAnsi="Courier New"/>
          <w:noProof/>
          <w:color w:val="FF0000"/>
          <w:sz w:val="16"/>
          <w:lang w:eastAsia="en-GB"/>
        </w:rPr>
        <w:tab/>
        <w:t>SEQUENCE {</w:t>
      </w:r>
    </w:p>
    <w:p w14:paraId="149AC44E" w14:textId="44EBE21D" w:rsid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color w:val="FF0000"/>
          <w:sz w:val="16"/>
          <w:szCs w:val="16"/>
          <w:lang w:eastAsia="en-GB"/>
        </w:rPr>
      </w:pPr>
      <w:r w:rsidRPr="00B67AFE">
        <w:rPr>
          <w:rFonts w:ascii="Courier New" w:eastAsia="Times New Roman" w:hAnsi="Courier New"/>
          <w:noProof/>
          <w:color w:val="FF0000"/>
          <w:sz w:val="16"/>
          <w:lang w:eastAsia="en-GB"/>
        </w:rPr>
        <w:tab/>
      </w:r>
      <w:r w:rsidRPr="00CD5693">
        <w:rPr>
          <w:rFonts w:ascii="Courier New" w:eastAsia="Malgun Gothic" w:hAnsi="Courier New" w:cs="Courier New"/>
          <w:color w:val="FF0000"/>
          <w:sz w:val="16"/>
          <w:szCs w:val="16"/>
          <w:highlight w:val="yellow"/>
          <w:lang w:eastAsia="en-GB"/>
        </w:rPr>
        <w:t>pagingRecordList-r17</w:t>
      </w:r>
      <w:r w:rsidRPr="00CD5693">
        <w:rPr>
          <w:rFonts w:ascii="Courier New" w:eastAsia="Malgun Gothic" w:hAnsi="Courier New" w:cs="Courier New"/>
          <w:color w:val="FF0000"/>
          <w:sz w:val="16"/>
          <w:szCs w:val="16"/>
          <w:highlight w:val="yellow"/>
          <w:lang w:eastAsia="en-GB"/>
        </w:rPr>
        <w:tab/>
      </w:r>
      <w:r w:rsidRPr="00CD5693">
        <w:rPr>
          <w:rFonts w:ascii="Courier New" w:eastAsia="Malgun Gothic" w:hAnsi="Courier New" w:cs="Courier New"/>
          <w:color w:val="FF0000"/>
          <w:sz w:val="16"/>
          <w:szCs w:val="16"/>
          <w:highlight w:val="yellow"/>
          <w:lang w:eastAsia="en-GB"/>
        </w:rPr>
        <w:tab/>
      </w:r>
      <w:proofErr w:type="spellStart"/>
      <w:r w:rsidRPr="00CD5693">
        <w:rPr>
          <w:rFonts w:ascii="Courier New" w:eastAsia="Malgun Gothic" w:hAnsi="Courier New" w:cs="Courier New"/>
          <w:color w:val="FF0000"/>
          <w:sz w:val="16"/>
          <w:szCs w:val="16"/>
          <w:highlight w:val="yellow"/>
          <w:lang w:eastAsia="en-GB"/>
        </w:rPr>
        <w:t>PagingRecordList-r17</w:t>
      </w:r>
      <w:proofErr w:type="spellEnd"/>
      <w:r w:rsidRPr="00CD5693">
        <w:rPr>
          <w:rFonts w:ascii="Courier New" w:eastAsia="Malgun Gothic" w:hAnsi="Courier New" w:cs="Courier New"/>
          <w:color w:val="FF0000"/>
          <w:sz w:val="16"/>
          <w:szCs w:val="16"/>
          <w:highlight w:val="yellow"/>
          <w:lang w:eastAsia="en-GB"/>
        </w:rPr>
        <w:t>     OPTIONAL, -- Need N</w:t>
      </w:r>
    </w:p>
    <w:p w14:paraId="61055754" w14:textId="77777777" w:rsidR="00B67AFE" w:rsidRP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Pr>
          <w:rFonts w:ascii="Courier New" w:eastAsia="Malgun Gothic" w:hAnsi="Courier New" w:cs="Courier New"/>
          <w:color w:val="FF0000"/>
          <w:sz w:val="16"/>
          <w:szCs w:val="16"/>
          <w:lang w:eastAsia="en-GB"/>
        </w:rPr>
        <w:tab/>
      </w:r>
      <w:proofErr w:type="spellStart"/>
      <w:r w:rsidRPr="00B67AFE">
        <w:rPr>
          <w:rFonts w:ascii="Courier New" w:eastAsia="Malgun Gothic" w:hAnsi="Courier New" w:cs="Courier New"/>
          <w:color w:val="FF0000"/>
          <w:sz w:val="16"/>
          <w:szCs w:val="16"/>
          <w:lang w:eastAsia="en-GB"/>
        </w:rPr>
        <w:t>nonCriticalExtension</w:t>
      </w:r>
      <w:proofErr w:type="spellEnd"/>
      <w:r w:rsidRPr="00B67AFE">
        <w:rPr>
          <w:rFonts w:ascii="Courier New" w:eastAsia="Malgun Gothic" w:hAnsi="Courier New" w:cs="Courier New"/>
          <w:color w:val="FF0000"/>
          <w:sz w:val="16"/>
          <w:szCs w:val="16"/>
          <w:lang w:eastAsia="en-GB"/>
        </w:rPr>
        <w:t xml:space="preserve">        SEQUENCE{}               OPTIONAL</w:t>
      </w:r>
    </w:p>
    <w:p w14:paraId="1069999D" w14:textId="77777777" w:rsidR="00B67AFE" w:rsidRP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B67AFE">
        <w:rPr>
          <w:rFonts w:ascii="Courier New" w:eastAsia="Times New Roman" w:hAnsi="Courier New"/>
          <w:noProof/>
          <w:color w:val="FF0000"/>
          <w:sz w:val="16"/>
          <w:lang w:eastAsia="en-GB"/>
        </w:rPr>
        <w:t>}</w:t>
      </w:r>
    </w:p>
    <w:p w14:paraId="3E36D522" w14:textId="77777777" w:rsidR="00B67AFE" w:rsidRPr="00B67AFE" w:rsidRDefault="00B67AFE" w:rsidP="00B67AFE">
      <w:pPr>
        <w:shd w:val="clear" w:color="auto" w:fill="E6E6E6"/>
        <w:spacing w:after="0"/>
        <w:rPr>
          <w:rFonts w:ascii="Courier New" w:eastAsia="Malgun Gothic" w:hAnsi="Courier New" w:cs="Courier New"/>
          <w:color w:val="0000FF"/>
          <w:sz w:val="16"/>
          <w:szCs w:val="16"/>
          <w:lang w:eastAsia="en-GB"/>
        </w:rPr>
      </w:pPr>
    </w:p>
    <w:p w14:paraId="589B3C90" w14:textId="160EB02F" w:rsidR="00B67AFE" w:rsidRDefault="00B67AFE" w:rsidP="00B67AFE">
      <w:pPr>
        <w:shd w:val="clear" w:color="auto" w:fill="E6E6E6"/>
        <w:spacing w:after="0"/>
        <w:rPr>
          <w:rFonts w:ascii="Courier New" w:eastAsia="Malgun Gothic" w:hAnsi="Courier New" w:cs="Courier New"/>
          <w:color w:val="FF0000"/>
          <w:sz w:val="16"/>
          <w:szCs w:val="16"/>
          <w:lang w:eastAsia="en-GB"/>
        </w:rPr>
      </w:pPr>
      <w:r w:rsidRPr="00B67AFE">
        <w:rPr>
          <w:rFonts w:ascii="Courier New" w:eastAsia="Malgun Gothic" w:hAnsi="Courier New" w:cs="Courier New"/>
          <w:color w:val="FF0000"/>
          <w:sz w:val="16"/>
          <w:szCs w:val="16"/>
          <w:highlight w:val="yellow"/>
          <w:lang w:eastAsia="ko-KR"/>
        </w:rPr>
        <w:t xml:space="preserve">PagingRecordList-r17  </w:t>
      </w:r>
      <w:r w:rsidRPr="00B67AFE">
        <w:rPr>
          <w:rFonts w:ascii="Courier New" w:eastAsia="Malgun Gothic" w:hAnsi="Courier New" w:cs="Courier New"/>
          <w:color w:val="FF0000"/>
          <w:sz w:val="16"/>
          <w:szCs w:val="16"/>
          <w:highlight w:val="yellow"/>
          <w:lang w:eastAsia="en-GB"/>
        </w:rPr>
        <w:t>::=   SEQUENCE (SIZE(1..maxNrofPageRec)) OF PagingRecord-r17</w:t>
      </w:r>
    </w:p>
    <w:p w14:paraId="45FA8410" w14:textId="36A93021" w:rsidR="00B67AFE" w:rsidRDefault="00B67AFE" w:rsidP="00B67AFE">
      <w:pPr>
        <w:shd w:val="clear" w:color="auto" w:fill="E6E6E6"/>
        <w:spacing w:after="0"/>
        <w:rPr>
          <w:rFonts w:ascii="Courier New" w:eastAsia="Malgun Gothic" w:hAnsi="Courier New" w:cs="Courier New"/>
          <w:color w:val="FF0000"/>
          <w:sz w:val="16"/>
          <w:szCs w:val="16"/>
          <w:lang w:eastAsia="en-GB"/>
        </w:rPr>
      </w:pPr>
    </w:p>
    <w:p w14:paraId="3D7326FC" w14:textId="499B2CC9" w:rsidR="00B67AFE" w:rsidRPr="00B67AFE" w:rsidRDefault="00B67AFE" w:rsidP="00B67AFE">
      <w:pPr>
        <w:shd w:val="clear" w:color="auto" w:fill="E6E6E6"/>
        <w:spacing w:after="0"/>
        <w:rPr>
          <w:rFonts w:ascii="Courier New" w:eastAsia="Malgun Gothic" w:hAnsi="Courier New" w:cs="Courier New"/>
          <w:color w:val="FF0000"/>
          <w:sz w:val="16"/>
          <w:szCs w:val="16"/>
          <w:highlight w:val="yellow"/>
          <w:lang w:eastAsia="en-GB"/>
        </w:rPr>
      </w:pPr>
      <w:r w:rsidRPr="00B67AFE">
        <w:rPr>
          <w:rFonts w:ascii="Courier New" w:eastAsia="Malgun Gothic" w:hAnsi="Courier New" w:cs="Courier New"/>
          <w:color w:val="FF0000"/>
          <w:sz w:val="16"/>
          <w:szCs w:val="16"/>
          <w:highlight w:val="yellow"/>
          <w:lang w:eastAsia="en-GB"/>
        </w:rPr>
        <w:t>PagingRecord-r17  ::=</w:t>
      </w:r>
      <w:r w:rsidRPr="00B67AFE">
        <w:rPr>
          <w:rFonts w:ascii="Courier New" w:eastAsia="Malgun Gothic" w:hAnsi="Courier New" w:cs="Courier New"/>
          <w:color w:val="FF0000"/>
          <w:sz w:val="16"/>
          <w:szCs w:val="16"/>
          <w:highlight w:val="yellow"/>
          <w:lang w:eastAsia="en-GB"/>
        </w:rPr>
        <w:tab/>
      </w:r>
      <w:r w:rsidRPr="00B67AFE">
        <w:rPr>
          <w:rFonts w:ascii="Courier New" w:eastAsia="Malgun Gothic" w:hAnsi="Courier New" w:cs="Courier New"/>
          <w:color w:val="FF0000"/>
          <w:sz w:val="16"/>
          <w:szCs w:val="16"/>
          <w:highlight w:val="yellow"/>
          <w:lang w:eastAsia="en-GB"/>
        </w:rPr>
        <w:tab/>
        <w:t xml:space="preserve">  SEQUENCE {</w:t>
      </w:r>
    </w:p>
    <w:p w14:paraId="05AB77FA" w14:textId="651FE243" w:rsidR="00B67AFE" w:rsidRPr="00B67AFE" w:rsidRDefault="00B67AFE" w:rsidP="00B67AFE">
      <w:pPr>
        <w:shd w:val="clear" w:color="auto" w:fill="E6E6E6"/>
        <w:spacing w:after="0"/>
        <w:rPr>
          <w:rFonts w:ascii="Courier New" w:eastAsia="Malgun Gothic" w:hAnsi="Courier New" w:cs="Courier New"/>
          <w:color w:val="FF0000"/>
          <w:sz w:val="16"/>
          <w:szCs w:val="16"/>
          <w:highlight w:val="yellow"/>
          <w:lang w:eastAsia="en-GB"/>
        </w:rPr>
      </w:pPr>
      <w:r w:rsidRPr="00B67AFE">
        <w:rPr>
          <w:rFonts w:ascii="Courier New" w:eastAsia="Malgun Gothic" w:hAnsi="Courier New" w:cs="Courier New"/>
          <w:color w:val="FF0000"/>
          <w:sz w:val="16"/>
          <w:szCs w:val="16"/>
          <w:highlight w:val="yellow"/>
          <w:lang w:eastAsia="en-GB"/>
        </w:rPr>
        <w:t xml:space="preserve">    </w:t>
      </w:r>
      <w:proofErr w:type="spellStart"/>
      <w:r w:rsidRPr="00B67AFE">
        <w:rPr>
          <w:rFonts w:ascii="Courier New" w:eastAsia="Malgun Gothic" w:hAnsi="Courier New" w:cs="Courier New"/>
          <w:color w:val="FF0000"/>
          <w:sz w:val="16"/>
          <w:szCs w:val="16"/>
          <w:highlight w:val="yellow"/>
          <w:lang w:eastAsia="en-GB"/>
        </w:rPr>
        <w:t>ue</w:t>
      </w:r>
      <w:proofErr w:type="spellEnd"/>
      <w:r w:rsidRPr="00B67AFE">
        <w:rPr>
          <w:rFonts w:ascii="Courier New" w:eastAsia="Malgun Gothic" w:hAnsi="Courier New" w:cs="Courier New"/>
          <w:color w:val="FF0000"/>
          <w:sz w:val="16"/>
          <w:szCs w:val="16"/>
          <w:highlight w:val="yellow"/>
          <w:lang w:eastAsia="en-GB"/>
        </w:rPr>
        <w:t xml:space="preserve">-Identity                 </w:t>
      </w:r>
      <w:proofErr w:type="spellStart"/>
      <w:r w:rsidRPr="00B67AFE">
        <w:rPr>
          <w:rFonts w:ascii="Courier New" w:eastAsia="Malgun Gothic" w:hAnsi="Courier New" w:cs="Courier New"/>
          <w:color w:val="FF0000"/>
          <w:sz w:val="16"/>
          <w:szCs w:val="16"/>
          <w:highlight w:val="yellow"/>
          <w:lang w:eastAsia="en-GB"/>
        </w:rPr>
        <w:t>PagingUE</w:t>
      </w:r>
      <w:proofErr w:type="spellEnd"/>
      <w:r w:rsidRPr="00B67AFE">
        <w:rPr>
          <w:rFonts w:ascii="Courier New" w:eastAsia="Malgun Gothic" w:hAnsi="Courier New" w:cs="Courier New"/>
          <w:color w:val="FF0000"/>
          <w:sz w:val="16"/>
          <w:szCs w:val="16"/>
          <w:highlight w:val="yellow"/>
          <w:lang w:eastAsia="en-GB"/>
        </w:rPr>
        <w:t>-Identity,</w:t>
      </w:r>
    </w:p>
    <w:p w14:paraId="1E2670EA" w14:textId="2523C1E6" w:rsidR="00B67AFE" w:rsidRPr="00B67AFE" w:rsidRDefault="00B67AFE" w:rsidP="00B67AFE">
      <w:pPr>
        <w:shd w:val="clear" w:color="auto" w:fill="E6E6E6"/>
        <w:spacing w:after="0"/>
        <w:rPr>
          <w:rFonts w:ascii="Courier New" w:eastAsia="Malgun Gothic" w:hAnsi="Courier New" w:cs="Courier New"/>
          <w:color w:val="FF0000"/>
          <w:sz w:val="16"/>
          <w:szCs w:val="16"/>
          <w:highlight w:val="yellow"/>
          <w:lang w:eastAsia="en-GB"/>
        </w:rPr>
      </w:pPr>
      <w:r w:rsidRPr="00B67AFE">
        <w:rPr>
          <w:rFonts w:ascii="Courier New" w:eastAsia="Malgun Gothic" w:hAnsi="Courier New" w:cs="Courier New"/>
          <w:color w:val="FF0000"/>
          <w:sz w:val="16"/>
          <w:szCs w:val="16"/>
          <w:highlight w:val="yellow"/>
          <w:lang w:eastAsia="en-GB"/>
        </w:rPr>
        <w:t xml:space="preserve">    </w:t>
      </w:r>
      <w:proofErr w:type="spellStart"/>
      <w:r w:rsidRPr="00B67AFE">
        <w:rPr>
          <w:rFonts w:ascii="Courier New" w:eastAsia="Malgun Gothic" w:hAnsi="Courier New" w:cs="Courier New"/>
          <w:color w:val="FF0000"/>
          <w:sz w:val="16"/>
          <w:szCs w:val="16"/>
          <w:highlight w:val="yellow"/>
          <w:lang w:eastAsia="en-GB"/>
        </w:rPr>
        <w:t>accessType</w:t>
      </w:r>
      <w:proofErr w:type="spellEnd"/>
      <w:r w:rsidRPr="00B67AFE">
        <w:rPr>
          <w:rFonts w:ascii="Courier New" w:eastAsia="Malgun Gothic" w:hAnsi="Courier New" w:cs="Courier New"/>
          <w:color w:val="FF0000"/>
          <w:sz w:val="16"/>
          <w:szCs w:val="16"/>
          <w:highlight w:val="yellow"/>
          <w:lang w:eastAsia="en-GB"/>
        </w:rPr>
        <w:t xml:space="preserve">                  ENUMERATED {non3GPP}    </w:t>
      </w:r>
      <w:r w:rsidRPr="00B67AFE">
        <w:rPr>
          <w:rFonts w:ascii="Courier New" w:eastAsia="Malgun Gothic" w:hAnsi="Courier New" w:cs="Courier New"/>
          <w:color w:val="FF0000"/>
          <w:sz w:val="16"/>
          <w:szCs w:val="16"/>
          <w:highlight w:val="yellow"/>
          <w:lang w:eastAsia="en-GB"/>
        </w:rPr>
        <w:tab/>
      </w:r>
      <w:r w:rsidRPr="00B67AFE">
        <w:rPr>
          <w:rFonts w:ascii="Courier New" w:eastAsia="Malgun Gothic" w:hAnsi="Courier New" w:cs="Courier New"/>
          <w:color w:val="FF0000"/>
          <w:sz w:val="16"/>
          <w:szCs w:val="16"/>
          <w:highlight w:val="yellow"/>
          <w:lang w:eastAsia="en-GB"/>
        </w:rPr>
        <w:tab/>
        <w:t>OPTIONAL,  -- Need N</w:t>
      </w:r>
    </w:p>
    <w:p w14:paraId="43C6723C" w14:textId="48B19136" w:rsidR="00B67AFE" w:rsidRPr="00B67AFE" w:rsidRDefault="00B67AFE" w:rsidP="00B67AFE">
      <w:pPr>
        <w:shd w:val="clear" w:color="auto" w:fill="E6E6E6"/>
        <w:spacing w:after="0"/>
        <w:rPr>
          <w:rFonts w:ascii="Courier New" w:eastAsia="Malgun Gothic" w:hAnsi="Courier New" w:cs="Courier New"/>
          <w:color w:val="FF0000"/>
          <w:sz w:val="16"/>
          <w:szCs w:val="16"/>
          <w:highlight w:val="yellow"/>
          <w:lang w:eastAsia="en-GB"/>
        </w:rPr>
      </w:pPr>
      <w:r w:rsidRPr="00B67AFE">
        <w:rPr>
          <w:rFonts w:ascii="Courier New" w:eastAsia="Malgun Gothic" w:hAnsi="Courier New" w:cs="Courier New"/>
          <w:color w:val="FF0000"/>
          <w:sz w:val="16"/>
          <w:szCs w:val="16"/>
          <w:highlight w:val="yellow"/>
          <w:lang w:eastAsia="en-GB"/>
        </w:rPr>
        <w:t xml:space="preserve">    pagingCause-r17           ENUMERATED {voice</w:t>
      </w:r>
      <w:r w:rsidR="00687E57" w:rsidRPr="00B67AFE" w:rsidDel="00687E57">
        <w:rPr>
          <w:rFonts w:ascii="Courier New" w:eastAsia="Malgun Gothic" w:hAnsi="Courier New" w:cs="Courier New"/>
          <w:color w:val="FF0000"/>
          <w:sz w:val="16"/>
          <w:szCs w:val="16"/>
          <w:highlight w:val="yellow"/>
          <w:lang w:eastAsia="en-GB"/>
        </w:rPr>
        <w:t xml:space="preserve"> </w:t>
      </w:r>
      <w:r w:rsidRPr="00B67AFE">
        <w:rPr>
          <w:rFonts w:ascii="Courier New" w:eastAsia="Malgun Gothic" w:hAnsi="Courier New" w:cs="Courier New"/>
          <w:color w:val="FF0000"/>
          <w:sz w:val="16"/>
          <w:szCs w:val="16"/>
          <w:highlight w:val="yellow"/>
          <w:lang w:eastAsia="en-GB"/>
        </w:rPr>
        <w:t>}  OPTIONAL   -- Need S</w:t>
      </w:r>
    </w:p>
    <w:p w14:paraId="13A8456C" w14:textId="2F194E9A" w:rsidR="00B67AFE" w:rsidRDefault="00B67AFE" w:rsidP="00B67AFE">
      <w:pPr>
        <w:shd w:val="clear" w:color="auto" w:fill="E6E6E6"/>
        <w:spacing w:after="0"/>
        <w:rPr>
          <w:rFonts w:ascii="Courier New" w:eastAsia="Malgun Gothic" w:hAnsi="Courier New" w:cs="Courier New"/>
          <w:color w:val="FF0000"/>
          <w:sz w:val="16"/>
          <w:szCs w:val="16"/>
          <w:lang w:eastAsia="en-GB"/>
        </w:rPr>
      </w:pPr>
      <w:r w:rsidRPr="00B67AFE">
        <w:rPr>
          <w:rFonts w:ascii="Courier New" w:eastAsia="Malgun Gothic" w:hAnsi="Courier New" w:cs="Courier New"/>
          <w:color w:val="FF0000"/>
          <w:sz w:val="16"/>
          <w:szCs w:val="16"/>
          <w:highlight w:val="yellow"/>
          <w:lang w:eastAsia="en-GB"/>
        </w:rPr>
        <w:t>}</w:t>
      </w:r>
    </w:p>
    <w:bookmarkEnd w:id="7"/>
    <w:p w14:paraId="0A906BC3" w14:textId="14FC8D09" w:rsidR="00B67AFE" w:rsidRDefault="00B67AFE" w:rsidP="00A44AF0">
      <w:pPr>
        <w:spacing w:before="240"/>
        <w:rPr>
          <w:lang w:eastAsia="zh-CN"/>
        </w:rPr>
      </w:pPr>
      <w:r>
        <w:rPr>
          <w:lang w:eastAsia="zh-CN"/>
        </w:rPr>
        <w:t xml:space="preserve">The </w:t>
      </w:r>
      <w:r w:rsidRPr="00B67AFE">
        <w:rPr>
          <w:lang w:eastAsia="zh-CN"/>
        </w:rPr>
        <w:t>new</w:t>
      </w:r>
      <w:r>
        <w:rPr>
          <w:lang w:eastAsia="zh-CN"/>
        </w:rPr>
        <w:t xml:space="preserve"> dedicated paging record</w:t>
      </w:r>
      <w:r w:rsidRPr="00B67AFE">
        <w:rPr>
          <w:lang w:eastAsia="zh-CN"/>
        </w:rPr>
        <w:t xml:space="preserve"> list </w:t>
      </w:r>
      <w:r>
        <w:rPr>
          <w:lang w:eastAsia="zh-CN"/>
        </w:rPr>
        <w:t xml:space="preserve">is used </w:t>
      </w:r>
      <w:r w:rsidRPr="00B67AFE">
        <w:rPr>
          <w:lang w:eastAsia="zh-CN"/>
        </w:rPr>
        <w:t>exclusively</w:t>
      </w:r>
      <w:r>
        <w:rPr>
          <w:lang w:eastAsia="zh-CN"/>
        </w:rPr>
        <w:t xml:space="preserve"> </w:t>
      </w:r>
      <w:r w:rsidRPr="00B67AFE">
        <w:rPr>
          <w:lang w:eastAsia="zh-CN"/>
        </w:rPr>
        <w:t>for MUSIM UEs</w:t>
      </w:r>
      <w:r>
        <w:rPr>
          <w:lang w:eastAsia="zh-CN"/>
        </w:rPr>
        <w:t xml:space="preserve">. If included, MUSIM UEs </w:t>
      </w:r>
      <w:r w:rsidRPr="00B67AFE">
        <w:rPr>
          <w:lang w:eastAsia="zh-CN"/>
        </w:rPr>
        <w:t>d</w:t>
      </w:r>
      <w:r>
        <w:rPr>
          <w:lang w:eastAsia="zh-CN"/>
        </w:rPr>
        <w:t>o</w:t>
      </w:r>
      <w:r w:rsidRPr="00B67AFE">
        <w:rPr>
          <w:lang w:eastAsia="zh-CN"/>
        </w:rPr>
        <w:t xml:space="preserve">n’t have to search through the legacy paging record list at all. </w:t>
      </w:r>
    </w:p>
    <w:p w14:paraId="23056754" w14:textId="556537D0" w:rsidR="00B67AFE" w:rsidRDefault="00B67AFE" w:rsidP="00B67AFE">
      <w:pPr>
        <w:pStyle w:val="ListParagraph"/>
        <w:numPr>
          <w:ilvl w:val="0"/>
          <w:numId w:val="31"/>
        </w:numPr>
        <w:ind w:firstLineChars="0"/>
        <w:rPr>
          <w:rFonts w:ascii="Arial" w:hAnsi="Arial" w:cs="Arial"/>
          <w:b/>
          <w:bCs/>
          <w:lang w:eastAsia="zh-CN"/>
        </w:rPr>
      </w:pPr>
      <w:r w:rsidRPr="00B67AFE">
        <w:rPr>
          <w:rFonts w:ascii="Arial" w:hAnsi="Arial" w:cs="Arial"/>
          <w:b/>
          <w:bCs/>
          <w:lang w:eastAsia="zh-CN"/>
        </w:rPr>
        <w:t xml:space="preserve">New </w:t>
      </w:r>
      <w:r w:rsidR="006E4F02">
        <w:rPr>
          <w:rFonts w:ascii="Arial" w:hAnsi="Arial" w:cs="Arial"/>
          <w:b/>
          <w:bCs/>
          <w:lang w:eastAsia="zh-CN"/>
        </w:rPr>
        <w:t xml:space="preserve">list containing the </w:t>
      </w:r>
      <w:r w:rsidRPr="00B67AFE">
        <w:rPr>
          <w:rFonts w:ascii="Arial" w:hAnsi="Arial" w:cs="Arial"/>
          <w:b/>
          <w:bCs/>
          <w:lang w:eastAsia="zh-CN"/>
        </w:rPr>
        <w:t xml:space="preserve">MUSIM UEs </w:t>
      </w:r>
      <w:r w:rsidR="00003F96">
        <w:rPr>
          <w:rFonts w:ascii="Arial" w:hAnsi="Arial" w:cs="Arial"/>
          <w:b/>
          <w:bCs/>
          <w:lang w:eastAsia="zh-CN"/>
        </w:rPr>
        <w:t xml:space="preserve">paged </w:t>
      </w:r>
      <w:r w:rsidRPr="00B67AFE">
        <w:rPr>
          <w:rFonts w:ascii="Arial" w:hAnsi="Arial" w:cs="Arial"/>
          <w:b/>
          <w:bCs/>
          <w:lang w:eastAsia="zh-CN"/>
        </w:rPr>
        <w:t xml:space="preserve">with “voice” cause. </w:t>
      </w:r>
    </w:p>
    <w:p w14:paraId="2159C062" w14:textId="77777777" w:rsidR="00B67AFE" w:rsidRP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bookmarkStart w:id="8" w:name="_Hlk71523236"/>
      <w:r w:rsidRPr="00B67AFE">
        <w:rPr>
          <w:rFonts w:ascii="Courier New" w:eastAsia="Times New Roman" w:hAnsi="Courier New"/>
          <w:noProof/>
          <w:color w:val="FF0000"/>
          <w:sz w:val="16"/>
          <w:lang w:eastAsia="en-GB"/>
        </w:rPr>
        <w:t>Paging-v1700-IEs ::=</w:t>
      </w:r>
      <w:r w:rsidRPr="00B67AFE">
        <w:rPr>
          <w:rFonts w:ascii="Courier New" w:eastAsia="Times New Roman" w:hAnsi="Courier New"/>
          <w:noProof/>
          <w:color w:val="FF0000"/>
          <w:sz w:val="16"/>
          <w:lang w:eastAsia="en-GB"/>
        </w:rPr>
        <w:tab/>
      </w:r>
      <w:r w:rsidRPr="00B67AFE">
        <w:rPr>
          <w:rFonts w:ascii="Courier New" w:eastAsia="Times New Roman" w:hAnsi="Courier New"/>
          <w:noProof/>
          <w:color w:val="FF0000"/>
          <w:sz w:val="16"/>
          <w:lang w:eastAsia="en-GB"/>
        </w:rPr>
        <w:tab/>
        <w:t>SEQUENCE {</w:t>
      </w:r>
    </w:p>
    <w:p w14:paraId="0B36324B" w14:textId="308DD00E" w:rsid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color w:val="FF0000"/>
          <w:sz w:val="16"/>
          <w:szCs w:val="16"/>
          <w:lang w:eastAsia="en-GB"/>
        </w:rPr>
      </w:pPr>
      <w:r w:rsidRPr="00B67AFE">
        <w:rPr>
          <w:rFonts w:ascii="Courier New" w:eastAsia="Times New Roman" w:hAnsi="Courier New"/>
          <w:noProof/>
          <w:color w:val="FF0000"/>
          <w:sz w:val="16"/>
          <w:lang w:eastAsia="en-GB"/>
        </w:rPr>
        <w:tab/>
      </w:r>
      <w:r w:rsidRPr="00CD5693">
        <w:rPr>
          <w:rFonts w:ascii="Courier New" w:eastAsia="Malgun Gothic" w:hAnsi="Courier New" w:cs="Courier New"/>
          <w:color w:val="FF0000"/>
          <w:sz w:val="16"/>
          <w:szCs w:val="16"/>
          <w:highlight w:val="yellow"/>
          <w:lang w:eastAsia="en-GB"/>
        </w:rPr>
        <w:t>pagingRecordList</w:t>
      </w:r>
      <w:r w:rsidR="00AE6151">
        <w:rPr>
          <w:rFonts w:ascii="Courier New" w:eastAsia="Malgun Gothic" w:hAnsi="Courier New" w:cs="Courier New"/>
          <w:color w:val="FF0000"/>
          <w:sz w:val="16"/>
          <w:szCs w:val="16"/>
          <w:highlight w:val="yellow"/>
          <w:lang w:eastAsia="en-GB"/>
        </w:rPr>
        <w:t>VoiceCause</w:t>
      </w:r>
      <w:r w:rsidRPr="00CD5693">
        <w:rPr>
          <w:rFonts w:ascii="Courier New" w:eastAsia="Malgun Gothic" w:hAnsi="Courier New" w:cs="Courier New"/>
          <w:color w:val="FF0000"/>
          <w:sz w:val="16"/>
          <w:szCs w:val="16"/>
          <w:highlight w:val="yellow"/>
          <w:lang w:eastAsia="en-GB"/>
        </w:rPr>
        <w:t>-r17</w:t>
      </w:r>
      <w:r w:rsidRPr="00CD5693">
        <w:rPr>
          <w:rFonts w:ascii="Courier New" w:eastAsia="Malgun Gothic" w:hAnsi="Courier New" w:cs="Courier New"/>
          <w:color w:val="FF0000"/>
          <w:sz w:val="16"/>
          <w:szCs w:val="16"/>
          <w:highlight w:val="yellow"/>
          <w:lang w:eastAsia="en-GB"/>
        </w:rPr>
        <w:tab/>
      </w:r>
      <w:r w:rsidRPr="00CD5693">
        <w:rPr>
          <w:rFonts w:ascii="Courier New" w:eastAsia="Malgun Gothic" w:hAnsi="Courier New" w:cs="Courier New"/>
          <w:color w:val="FF0000"/>
          <w:sz w:val="16"/>
          <w:szCs w:val="16"/>
          <w:highlight w:val="yellow"/>
          <w:lang w:eastAsia="en-GB"/>
        </w:rPr>
        <w:tab/>
      </w:r>
      <w:proofErr w:type="spellStart"/>
      <w:r w:rsidRPr="00CD5693">
        <w:rPr>
          <w:rFonts w:ascii="Courier New" w:eastAsia="Malgun Gothic" w:hAnsi="Courier New" w:cs="Courier New"/>
          <w:color w:val="FF0000"/>
          <w:sz w:val="16"/>
          <w:szCs w:val="16"/>
          <w:highlight w:val="yellow"/>
          <w:lang w:eastAsia="en-GB"/>
        </w:rPr>
        <w:t>PagingRecordList</w:t>
      </w:r>
      <w:proofErr w:type="spellEnd"/>
      <w:r w:rsidRPr="00CD5693">
        <w:rPr>
          <w:rFonts w:ascii="Courier New" w:eastAsia="Malgun Gothic" w:hAnsi="Courier New" w:cs="Courier New"/>
          <w:color w:val="FF0000"/>
          <w:sz w:val="16"/>
          <w:szCs w:val="16"/>
          <w:highlight w:val="yellow"/>
          <w:lang w:eastAsia="en-GB"/>
        </w:rPr>
        <w:t>     OPTIONAL, -- Need N</w:t>
      </w:r>
    </w:p>
    <w:p w14:paraId="39340DAF" w14:textId="77777777" w:rsidR="00B67AFE" w:rsidRP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Pr>
          <w:rFonts w:ascii="Courier New" w:eastAsia="Malgun Gothic" w:hAnsi="Courier New" w:cs="Courier New"/>
          <w:color w:val="FF0000"/>
          <w:sz w:val="16"/>
          <w:szCs w:val="16"/>
          <w:lang w:eastAsia="en-GB"/>
        </w:rPr>
        <w:tab/>
      </w:r>
      <w:proofErr w:type="spellStart"/>
      <w:r w:rsidRPr="00B67AFE">
        <w:rPr>
          <w:rFonts w:ascii="Courier New" w:eastAsia="Malgun Gothic" w:hAnsi="Courier New" w:cs="Courier New"/>
          <w:color w:val="FF0000"/>
          <w:sz w:val="16"/>
          <w:szCs w:val="16"/>
          <w:lang w:eastAsia="en-GB"/>
        </w:rPr>
        <w:t>nonCriticalExtension</w:t>
      </w:r>
      <w:proofErr w:type="spellEnd"/>
      <w:r w:rsidRPr="00B67AFE">
        <w:rPr>
          <w:rFonts w:ascii="Courier New" w:eastAsia="Malgun Gothic" w:hAnsi="Courier New" w:cs="Courier New"/>
          <w:color w:val="FF0000"/>
          <w:sz w:val="16"/>
          <w:szCs w:val="16"/>
          <w:lang w:eastAsia="en-GB"/>
        </w:rPr>
        <w:t xml:space="preserve">        SEQUENCE{}               OPTIONAL</w:t>
      </w:r>
    </w:p>
    <w:p w14:paraId="1CFDD362" w14:textId="77777777" w:rsidR="00B67AFE" w:rsidRPr="00B67AFE" w:rsidRDefault="00B67AFE" w:rsidP="00B6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B67AFE">
        <w:rPr>
          <w:rFonts w:ascii="Courier New" w:eastAsia="Times New Roman" w:hAnsi="Courier New"/>
          <w:noProof/>
          <w:color w:val="FF0000"/>
          <w:sz w:val="16"/>
          <w:lang w:eastAsia="en-GB"/>
        </w:rPr>
        <w:t>}</w:t>
      </w:r>
    </w:p>
    <w:bookmarkEnd w:id="8"/>
    <w:p w14:paraId="54EC2C87" w14:textId="432D14F6" w:rsidR="00B67AFE" w:rsidRDefault="00B67AFE" w:rsidP="00A44AF0">
      <w:pPr>
        <w:spacing w:before="240"/>
        <w:rPr>
          <w:lang w:eastAsia="zh-CN"/>
        </w:rPr>
      </w:pPr>
      <w:r w:rsidRPr="00B67AFE">
        <w:rPr>
          <w:lang w:eastAsia="zh-CN"/>
        </w:rPr>
        <w:t>MUSIM UE</w:t>
      </w:r>
      <w:r>
        <w:rPr>
          <w:lang w:eastAsia="zh-CN"/>
        </w:rPr>
        <w:t>s</w:t>
      </w:r>
      <w:r w:rsidRPr="00B67AFE">
        <w:rPr>
          <w:lang w:eastAsia="zh-CN"/>
        </w:rPr>
        <w:t xml:space="preserve"> paged for </w:t>
      </w:r>
      <w:r w:rsidR="006C60BB">
        <w:rPr>
          <w:lang w:eastAsia="zh-CN"/>
        </w:rPr>
        <w:t xml:space="preserve">paging cause other than </w:t>
      </w:r>
      <w:r w:rsidRPr="00B67AFE">
        <w:rPr>
          <w:lang w:eastAsia="zh-CN"/>
        </w:rPr>
        <w:t xml:space="preserve">“voice” </w:t>
      </w:r>
      <w:r>
        <w:rPr>
          <w:lang w:eastAsia="zh-CN"/>
        </w:rPr>
        <w:t>are</w:t>
      </w:r>
      <w:r w:rsidRPr="00B67AFE">
        <w:rPr>
          <w:lang w:eastAsia="zh-CN"/>
        </w:rPr>
        <w:t xml:space="preserve"> included in the legacy paging record list</w:t>
      </w:r>
      <w:r w:rsidR="00E01068">
        <w:rPr>
          <w:lang w:eastAsia="zh-CN"/>
        </w:rPr>
        <w:t>.</w:t>
      </w:r>
      <w:r>
        <w:rPr>
          <w:lang w:eastAsia="zh-CN"/>
        </w:rPr>
        <w:t xml:space="preserve"> </w:t>
      </w:r>
      <w:r w:rsidR="00E01068">
        <w:rPr>
          <w:lang w:eastAsia="zh-CN"/>
        </w:rPr>
        <w:t xml:space="preserve">If </w:t>
      </w:r>
      <w:r w:rsidR="00E01068" w:rsidRPr="00E01068">
        <w:rPr>
          <w:lang w:eastAsia="zh-CN"/>
        </w:rPr>
        <w:t xml:space="preserve">CN </w:t>
      </w:r>
      <w:r w:rsidR="00E01068">
        <w:rPr>
          <w:lang w:eastAsia="zh-CN"/>
        </w:rPr>
        <w:t xml:space="preserve">ends up </w:t>
      </w:r>
      <w:r w:rsidR="00E01068" w:rsidRPr="00E01068">
        <w:rPr>
          <w:lang w:eastAsia="zh-CN"/>
        </w:rPr>
        <w:t>send</w:t>
      </w:r>
      <w:r w:rsidR="00E01068">
        <w:rPr>
          <w:lang w:eastAsia="zh-CN"/>
        </w:rPr>
        <w:t>ing</w:t>
      </w:r>
      <w:r w:rsidR="00E01068" w:rsidRPr="00E01068">
        <w:rPr>
          <w:lang w:eastAsia="zh-CN"/>
        </w:rPr>
        <w:t xml:space="preserve"> S1/N2 paging </w:t>
      </w:r>
      <w:r w:rsidR="00E01068">
        <w:rPr>
          <w:lang w:eastAsia="zh-CN"/>
        </w:rPr>
        <w:t xml:space="preserve">message only having </w:t>
      </w:r>
      <w:r w:rsidR="00E01068" w:rsidRPr="00E01068">
        <w:rPr>
          <w:lang w:eastAsia="zh-CN"/>
        </w:rPr>
        <w:t>paging cause</w:t>
      </w:r>
      <w:r w:rsidR="006E6421">
        <w:rPr>
          <w:lang w:eastAsia="zh-CN"/>
        </w:rPr>
        <w:t xml:space="preserve"> of</w:t>
      </w:r>
      <w:r w:rsidR="00E01068" w:rsidRPr="00E01068">
        <w:rPr>
          <w:lang w:eastAsia="zh-CN"/>
        </w:rPr>
        <w:t xml:space="preserve"> “voice”</w:t>
      </w:r>
      <w:r w:rsidR="00E01068">
        <w:rPr>
          <w:lang w:eastAsia="zh-CN"/>
        </w:rPr>
        <w:t>,</w:t>
      </w:r>
      <w:r w:rsidR="00E01068" w:rsidRPr="00E01068">
        <w:rPr>
          <w:lang w:eastAsia="zh-CN"/>
        </w:rPr>
        <w:t xml:space="preserve"> </w:t>
      </w:r>
      <w:r w:rsidR="00E01068">
        <w:rPr>
          <w:lang w:eastAsia="zh-CN"/>
        </w:rPr>
        <w:t xml:space="preserve">then this could be aligned with NW handling since a </w:t>
      </w:r>
      <w:r w:rsidR="00E01068" w:rsidRPr="009C7493">
        <w:rPr>
          <w:lang w:eastAsia="zh-CN"/>
        </w:rPr>
        <w:t>MUSIM-supporting RAN</w:t>
      </w:r>
      <w:r w:rsidR="00E01068">
        <w:rPr>
          <w:lang w:eastAsia="zh-CN"/>
        </w:rPr>
        <w:t xml:space="preserve"> can simply include those MUSIM UEs paged </w:t>
      </w:r>
      <w:r w:rsidR="006E6421">
        <w:rPr>
          <w:lang w:eastAsia="zh-CN"/>
        </w:rPr>
        <w:t>for</w:t>
      </w:r>
      <w:r w:rsidR="00E01068">
        <w:rPr>
          <w:lang w:eastAsia="zh-CN"/>
        </w:rPr>
        <w:t xml:space="preserve"> “voice” into this dedicated paging record list, without checking whether a UE to be paged is capable of MUSIM or not. </w:t>
      </w:r>
    </w:p>
    <w:p w14:paraId="338A0BFE" w14:textId="77777777" w:rsidR="00500F3C" w:rsidRDefault="00500F3C" w:rsidP="00500F3C">
      <w:pPr>
        <w:rPr>
          <w:lang w:eastAsia="zh-CN"/>
        </w:rPr>
      </w:pPr>
    </w:p>
    <w:p w14:paraId="647DEC83" w14:textId="1C4C9EC9" w:rsidR="00B10B8E" w:rsidRPr="006B09BC" w:rsidRDefault="00B10B8E" w:rsidP="006B09BC">
      <w:pPr>
        <w:rPr>
          <w:rFonts w:ascii="Arial" w:hAnsi="Arial" w:cs="Arial"/>
          <w:lang w:eastAsia="zh-CN"/>
        </w:rPr>
      </w:pPr>
      <w:r>
        <w:rPr>
          <w:rFonts w:ascii="Arial" w:hAnsi="Arial" w:cs="Arial"/>
          <w:lang w:eastAsia="zh-CN"/>
        </w:rPr>
        <w:t xml:space="preserve">A quick analysis of the above shows that the number of bits used for encoding is dependent </w:t>
      </w:r>
      <w:r w:rsidR="002A2B18">
        <w:rPr>
          <w:rFonts w:ascii="Arial" w:hAnsi="Arial" w:cs="Arial"/>
          <w:lang w:eastAsia="zh-CN"/>
        </w:rPr>
        <w:t xml:space="preserve">on </w:t>
      </w:r>
      <w:r>
        <w:rPr>
          <w:rFonts w:ascii="Arial" w:hAnsi="Arial" w:cs="Arial"/>
          <w:lang w:eastAsia="zh-CN"/>
        </w:rPr>
        <w:t>the number of legacy Paging records and new Paging records</w:t>
      </w:r>
      <w:r w:rsidR="002A2B18">
        <w:rPr>
          <w:rFonts w:ascii="Arial" w:hAnsi="Arial" w:cs="Arial"/>
          <w:lang w:eastAsia="zh-CN"/>
        </w:rPr>
        <w:t xml:space="preserve">. Option a) is probably the most compact but </w:t>
      </w:r>
      <w:r w:rsidR="00813DF7">
        <w:rPr>
          <w:rFonts w:ascii="Arial" w:hAnsi="Arial" w:cs="Arial"/>
          <w:lang w:eastAsia="zh-CN"/>
        </w:rPr>
        <w:t>there is really is not much to separate them</w:t>
      </w:r>
      <w:r w:rsidR="002A2B18">
        <w:rPr>
          <w:rFonts w:ascii="Arial" w:hAnsi="Arial" w:cs="Arial"/>
          <w:lang w:eastAsia="zh-CN"/>
        </w:rPr>
        <w:t xml:space="preserve">. </w:t>
      </w:r>
      <w:r w:rsidR="00813DF7">
        <w:rPr>
          <w:rFonts w:ascii="Arial" w:hAnsi="Arial" w:cs="Arial"/>
          <w:lang w:eastAsia="zh-CN"/>
        </w:rPr>
        <w:t xml:space="preserve">The choice between them </w:t>
      </w:r>
      <w:r w:rsidR="002A2B18">
        <w:rPr>
          <w:rFonts w:ascii="Arial" w:hAnsi="Arial" w:cs="Arial"/>
          <w:lang w:eastAsia="zh-CN"/>
        </w:rPr>
        <w:t xml:space="preserve">is matter of preference.  </w:t>
      </w:r>
    </w:p>
    <w:p w14:paraId="2E5138A8" w14:textId="064D707A" w:rsidR="00813DF7" w:rsidRDefault="008C1927" w:rsidP="00867711">
      <w:pPr>
        <w:rPr>
          <w:rFonts w:ascii="Arial" w:hAnsi="Arial" w:cs="Arial"/>
          <w:lang w:eastAsia="zh-CN"/>
        </w:rPr>
      </w:pPr>
      <w:r>
        <w:rPr>
          <w:rFonts w:ascii="Arial" w:hAnsi="Arial" w:cs="Arial"/>
          <w:lang w:eastAsia="zh-CN"/>
        </w:rPr>
        <w:t xml:space="preserve">In addition to the </w:t>
      </w:r>
      <w:r w:rsidR="002C7D16">
        <w:rPr>
          <w:rFonts w:ascii="Arial" w:hAnsi="Arial" w:cs="Arial"/>
          <w:lang w:eastAsia="zh-CN"/>
        </w:rPr>
        <w:t>cause</w:t>
      </w:r>
      <w:r>
        <w:rPr>
          <w:rFonts w:ascii="Arial" w:hAnsi="Arial" w:cs="Arial"/>
          <w:lang w:eastAsia="zh-CN"/>
        </w:rPr>
        <w:t xml:space="preserve">, the network also needs to signal whether it supports signalling </w:t>
      </w:r>
      <w:r w:rsidR="00684DD9">
        <w:rPr>
          <w:rFonts w:ascii="Arial" w:hAnsi="Arial" w:cs="Arial"/>
          <w:lang w:eastAsia="zh-CN"/>
        </w:rPr>
        <w:t xml:space="preserve">of </w:t>
      </w:r>
      <w:r>
        <w:rPr>
          <w:rFonts w:ascii="Arial" w:hAnsi="Arial" w:cs="Arial"/>
          <w:lang w:eastAsia="zh-CN"/>
        </w:rPr>
        <w:t xml:space="preserve">Paging cause “voice”. This can be </w:t>
      </w:r>
      <w:r w:rsidR="00B10B8E">
        <w:rPr>
          <w:rFonts w:ascii="Arial" w:hAnsi="Arial" w:cs="Arial"/>
          <w:lang w:eastAsia="zh-CN"/>
        </w:rPr>
        <w:t xml:space="preserve">implicitly signalled </w:t>
      </w:r>
      <w:r w:rsidR="00682C94">
        <w:rPr>
          <w:rFonts w:ascii="Arial" w:hAnsi="Arial" w:cs="Arial"/>
          <w:lang w:eastAsia="zh-CN"/>
        </w:rPr>
        <w:t xml:space="preserve">in option a and b and </w:t>
      </w:r>
      <w:r w:rsidR="00B10B8E">
        <w:rPr>
          <w:rFonts w:ascii="Arial" w:hAnsi="Arial" w:cs="Arial"/>
          <w:lang w:eastAsia="zh-CN"/>
        </w:rPr>
        <w:t xml:space="preserve">using various tricks in </w:t>
      </w:r>
      <w:r w:rsidR="00682C94">
        <w:rPr>
          <w:rFonts w:ascii="Arial" w:hAnsi="Arial" w:cs="Arial"/>
          <w:lang w:eastAsia="zh-CN"/>
        </w:rPr>
        <w:t>c and d</w:t>
      </w:r>
      <w:r w:rsidR="00B10B8E">
        <w:rPr>
          <w:rFonts w:ascii="Arial" w:hAnsi="Arial" w:cs="Arial"/>
          <w:lang w:eastAsia="zh-CN"/>
        </w:rPr>
        <w:t xml:space="preserve">, e.g., forcing the new field to be present even if the list is empty (e.g., setting min list size of 0). </w:t>
      </w:r>
      <w:r w:rsidR="00684DD9">
        <w:rPr>
          <w:rFonts w:ascii="Arial" w:hAnsi="Arial" w:cs="Arial"/>
          <w:lang w:eastAsia="zh-CN"/>
        </w:rPr>
        <w:t>But, t</w:t>
      </w:r>
      <w:r w:rsidR="00813DF7">
        <w:rPr>
          <w:rFonts w:ascii="Arial" w:hAnsi="Arial" w:cs="Arial"/>
          <w:lang w:eastAsia="zh-CN"/>
        </w:rPr>
        <w:t xml:space="preserve">he cleanest way </w:t>
      </w:r>
      <w:r w:rsidR="00684DD9">
        <w:rPr>
          <w:rFonts w:ascii="Arial" w:hAnsi="Arial" w:cs="Arial"/>
          <w:lang w:eastAsia="zh-CN"/>
        </w:rPr>
        <w:t xml:space="preserve">would be </w:t>
      </w:r>
      <w:r w:rsidR="00813DF7">
        <w:rPr>
          <w:rFonts w:ascii="Arial" w:hAnsi="Arial" w:cs="Arial"/>
          <w:lang w:eastAsia="zh-CN"/>
        </w:rPr>
        <w:t>to introduce an explicit bit for this</w:t>
      </w:r>
      <w:r w:rsidR="00684DD9">
        <w:rPr>
          <w:rFonts w:ascii="Arial" w:hAnsi="Arial" w:cs="Arial"/>
          <w:lang w:eastAsia="zh-CN"/>
        </w:rPr>
        <w:t xml:space="preserve"> purpose</w:t>
      </w:r>
      <w:r w:rsidR="00B44B62">
        <w:rPr>
          <w:rFonts w:ascii="Arial" w:hAnsi="Arial" w:cs="Arial"/>
          <w:lang w:eastAsia="zh-CN"/>
        </w:rPr>
        <w:t>, for example:</w:t>
      </w:r>
    </w:p>
    <w:p w14:paraId="1693DA76" w14:textId="77777777" w:rsidR="00813DF7" w:rsidRPr="00B67AFE" w:rsidRDefault="00813DF7" w:rsidP="00813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B67AFE">
        <w:rPr>
          <w:rFonts w:ascii="Courier New" w:eastAsia="Times New Roman" w:hAnsi="Courier New"/>
          <w:noProof/>
          <w:color w:val="FF0000"/>
          <w:sz w:val="16"/>
          <w:lang w:eastAsia="en-GB"/>
        </w:rPr>
        <w:t>Paging-v1700-IEs ::=</w:t>
      </w:r>
      <w:r w:rsidRPr="00B67AFE">
        <w:rPr>
          <w:rFonts w:ascii="Courier New" w:eastAsia="Times New Roman" w:hAnsi="Courier New"/>
          <w:noProof/>
          <w:color w:val="FF0000"/>
          <w:sz w:val="16"/>
          <w:lang w:eastAsia="en-GB"/>
        </w:rPr>
        <w:tab/>
      </w:r>
      <w:r w:rsidRPr="00B67AFE">
        <w:rPr>
          <w:rFonts w:ascii="Courier New" w:eastAsia="Times New Roman" w:hAnsi="Courier New"/>
          <w:noProof/>
          <w:color w:val="FF0000"/>
          <w:sz w:val="16"/>
          <w:lang w:eastAsia="en-GB"/>
        </w:rPr>
        <w:tab/>
        <w:t>SEQUENCE {</w:t>
      </w:r>
    </w:p>
    <w:p w14:paraId="2199831A" w14:textId="1C2A1CF0" w:rsidR="00813DF7" w:rsidRDefault="00813DF7" w:rsidP="00813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Pr>
          <w:rFonts w:ascii="Courier New" w:eastAsia="Times New Roman" w:hAnsi="Courier New"/>
          <w:noProof/>
          <w:color w:val="FF0000"/>
          <w:sz w:val="16"/>
          <w:lang w:eastAsia="en-GB"/>
        </w:rPr>
        <w:tab/>
      </w:r>
      <w:r w:rsidRPr="006B09BC">
        <w:rPr>
          <w:rFonts w:ascii="Courier New" w:eastAsia="Times New Roman" w:hAnsi="Courier New"/>
          <w:noProof/>
          <w:color w:val="FF0000"/>
          <w:sz w:val="16"/>
          <w:highlight w:val="yellow"/>
          <w:lang w:eastAsia="en-GB"/>
        </w:rPr>
        <w:t>pagingCauseSupported</w:t>
      </w:r>
      <w:r w:rsidR="00B44B62" w:rsidRPr="006B09BC">
        <w:rPr>
          <w:rFonts w:ascii="Courier New" w:eastAsia="Times New Roman" w:hAnsi="Courier New"/>
          <w:noProof/>
          <w:color w:val="FF0000"/>
          <w:sz w:val="16"/>
          <w:highlight w:val="yellow"/>
          <w:lang w:eastAsia="en-GB"/>
        </w:rPr>
        <w:t>-r17</w:t>
      </w:r>
      <w:r w:rsidRPr="006B09BC">
        <w:rPr>
          <w:rFonts w:ascii="Courier New" w:eastAsia="Times New Roman" w:hAnsi="Courier New"/>
          <w:noProof/>
          <w:color w:val="FF0000"/>
          <w:sz w:val="16"/>
          <w:highlight w:val="yellow"/>
          <w:lang w:eastAsia="en-GB"/>
        </w:rPr>
        <w:tab/>
      </w:r>
      <w:r w:rsidRPr="006B09BC">
        <w:rPr>
          <w:rFonts w:ascii="Courier New" w:eastAsia="Times New Roman" w:hAnsi="Courier New"/>
          <w:noProof/>
          <w:color w:val="FF0000"/>
          <w:sz w:val="16"/>
          <w:highlight w:val="yellow"/>
          <w:lang w:eastAsia="en-GB"/>
        </w:rPr>
        <w:tab/>
        <w:t xml:space="preserve">ENUMERATED {true} </w:t>
      </w:r>
      <w:r w:rsidR="00B44B62" w:rsidRPr="006B09BC">
        <w:rPr>
          <w:rFonts w:ascii="Courier New" w:eastAsia="Times New Roman" w:hAnsi="Courier New"/>
          <w:noProof/>
          <w:color w:val="FF0000"/>
          <w:sz w:val="16"/>
          <w:highlight w:val="yellow"/>
          <w:lang w:eastAsia="en-GB"/>
        </w:rPr>
        <w:tab/>
      </w:r>
      <w:r w:rsidR="00B44B62" w:rsidRPr="006B09BC">
        <w:rPr>
          <w:rFonts w:ascii="Courier New" w:eastAsia="Times New Roman" w:hAnsi="Courier New"/>
          <w:noProof/>
          <w:color w:val="FF0000"/>
          <w:sz w:val="16"/>
          <w:highlight w:val="yellow"/>
          <w:lang w:eastAsia="en-GB"/>
        </w:rPr>
        <w:tab/>
      </w:r>
      <w:r w:rsidRPr="006B09BC">
        <w:rPr>
          <w:rFonts w:ascii="Courier New" w:eastAsia="Times New Roman" w:hAnsi="Courier New"/>
          <w:noProof/>
          <w:color w:val="FF0000"/>
          <w:sz w:val="16"/>
          <w:highlight w:val="yellow"/>
          <w:lang w:eastAsia="en-GB"/>
        </w:rPr>
        <w:t>OPTIONAL, -- Need N</w:t>
      </w:r>
    </w:p>
    <w:p w14:paraId="41308EF3" w14:textId="7E731FD7" w:rsidR="00813DF7" w:rsidRDefault="00813DF7" w:rsidP="00813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color w:val="FF0000"/>
          <w:sz w:val="16"/>
          <w:szCs w:val="16"/>
          <w:lang w:eastAsia="en-GB"/>
        </w:rPr>
      </w:pPr>
      <w:r>
        <w:rPr>
          <w:rFonts w:ascii="Courier New" w:eastAsia="Times New Roman" w:hAnsi="Courier New"/>
          <w:noProof/>
          <w:color w:val="FF0000"/>
          <w:sz w:val="16"/>
          <w:lang w:eastAsia="en-GB"/>
        </w:rPr>
        <w:tab/>
      </w:r>
      <w:r w:rsidRPr="006B09BC">
        <w:rPr>
          <w:rFonts w:ascii="Courier New" w:eastAsia="Malgun Gothic" w:hAnsi="Courier New" w:cs="Courier New"/>
          <w:color w:val="FF0000"/>
          <w:sz w:val="16"/>
          <w:szCs w:val="16"/>
          <w:lang w:eastAsia="en-GB"/>
        </w:rPr>
        <w:t>pagingRecordList-r17</w:t>
      </w:r>
      <w:r w:rsidRPr="006B09BC">
        <w:rPr>
          <w:rFonts w:ascii="Courier New" w:eastAsia="Malgun Gothic" w:hAnsi="Courier New" w:cs="Courier New"/>
          <w:color w:val="FF0000"/>
          <w:sz w:val="16"/>
          <w:szCs w:val="16"/>
          <w:lang w:eastAsia="en-GB"/>
        </w:rPr>
        <w:tab/>
      </w:r>
      <w:r w:rsidRPr="006B09BC">
        <w:rPr>
          <w:rFonts w:ascii="Courier New" w:eastAsia="Malgun Gothic" w:hAnsi="Courier New" w:cs="Courier New"/>
          <w:color w:val="FF0000"/>
          <w:sz w:val="16"/>
          <w:szCs w:val="16"/>
          <w:lang w:eastAsia="en-GB"/>
        </w:rPr>
        <w:tab/>
      </w:r>
      <w:proofErr w:type="spellStart"/>
      <w:r w:rsidRPr="006B09BC">
        <w:rPr>
          <w:rFonts w:ascii="Courier New" w:eastAsia="Malgun Gothic" w:hAnsi="Courier New" w:cs="Courier New"/>
          <w:color w:val="FF0000"/>
          <w:sz w:val="16"/>
          <w:szCs w:val="16"/>
          <w:lang w:eastAsia="en-GB"/>
        </w:rPr>
        <w:t>PagingRecordList-r17</w:t>
      </w:r>
      <w:proofErr w:type="spellEnd"/>
      <w:r w:rsidRPr="006B09BC">
        <w:rPr>
          <w:rFonts w:ascii="Courier New" w:eastAsia="Malgun Gothic" w:hAnsi="Courier New" w:cs="Courier New"/>
          <w:color w:val="FF0000"/>
          <w:sz w:val="16"/>
          <w:szCs w:val="16"/>
          <w:lang w:eastAsia="en-GB"/>
        </w:rPr>
        <w:t>     OPTIONAL, -- Need N</w:t>
      </w:r>
    </w:p>
    <w:p w14:paraId="7EE8CEF3" w14:textId="77777777" w:rsidR="00813DF7" w:rsidRPr="00B67AFE" w:rsidRDefault="00813DF7" w:rsidP="00813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Pr>
          <w:rFonts w:ascii="Courier New" w:eastAsia="Malgun Gothic" w:hAnsi="Courier New" w:cs="Courier New"/>
          <w:color w:val="FF0000"/>
          <w:sz w:val="16"/>
          <w:szCs w:val="16"/>
          <w:lang w:eastAsia="en-GB"/>
        </w:rPr>
        <w:tab/>
      </w:r>
      <w:proofErr w:type="spellStart"/>
      <w:r w:rsidRPr="00B67AFE">
        <w:rPr>
          <w:rFonts w:ascii="Courier New" w:eastAsia="Malgun Gothic" w:hAnsi="Courier New" w:cs="Courier New"/>
          <w:color w:val="FF0000"/>
          <w:sz w:val="16"/>
          <w:szCs w:val="16"/>
          <w:lang w:eastAsia="en-GB"/>
        </w:rPr>
        <w:t>nonCriticalExtension</w:t>
      </w:r>
      <w:proofErr w:type="spellEnd"/>
      <w:r w:rsidRPr="00B67AFE">
        <w:rPr>
          <w:rFonts w:ascii="Courier New" w:eastAsia="Malgun Gothic" w:hAnsi="Courier New" w:cs="Courier New"/>
          <w:color w:val="FF0000"/>
          <w:sz w:val="16"/>
          <w:szCs w:val="16"/>
          <w:lang w:eastAsia="en-GB"/>
        </w:rPr>
        <w:t xml:space="preserve">        SEQUENCE{}               OPTIONAL</w:t>
      </w:r>
    </w:p>
    <w:p w14:paraId="445835D7" w14:textId="77777777" w:rsidR="00813DF7" w:rsidRPr="00B67AFE" w:rsidRDefault="00813DF7" w:rsidP="00813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B67AFE">
        <w:rPr>
          <w:rFonts w:ascii="Courier New" w:eastAsia="Times New Roman" w:hAnsi="Courier New"/>
          <w:noProof/>
          <w:color w:val="FF0000"/>
          <w:sz w:val="16"/>
          <w:lang w:eastAsia="en-GB"/>
        </w:rPr>
        <w:t>}</w:t>
      </w:r>
    </w:p>
    <w:p w14:paraId="071652CC" w14:textId="77777777" w:rsidR="00813DF7" w:rsidRPr="00B67AFE" w:rsidRDefault="00813DF7" w:rsidP="00813DF7">
      <w:pPr>
        <w:shd w:val="clear" w:color="auto" w:fill="E6E6E6"/>
        <w:spacing w:after="0"/>
        <w:rPr>
          <w:rFonts w:ascii="Courier New" w:eastAsia="Malgun Gothic" w:hAnsi="Courier New" w:cs="Courier New"/>
          <w:color w:val="0000FF"/>
          <w:sz w:val="16"/>
          <w:szCs w:val="16"/>
          <w:lang w:eastAsia="en-GB"/>
        </w:rPr>
      </w:pPr>
    </w:p>
    <w:p w14:paraId="78670E85" w14:textId="5D3B6B2F" w:rsidR="00B44B62" w:rsidRDefault="00B44B62" w:rsidP="00A44AF0">
      <w:pPr>
        <w:spacing w:before="240"/>
        <w:rPr>
          <w:rFonts w:ascii="Arial" w:hAnsi="Arial" w:cs="Arial"/>
          <w:lang w:eastAsia="zh-CN"/>
        </w:rPr>
      </w:pPr>
      <w:r>
        <w:rPr>
          <w:rFonts w:ascii="Arial" w:hAnsi="Arial" w:cs="Arial"/>
          <w:lang w:eastAsia="zh-CN"/>
        </w:rPr>
        <w:t xml:space="preserve">Given that there isn’t much of a difference between </w:t>
      </w:r>
      <w:r w:rsidR="00684DD9">
        <w:rPr>
          <w:rFonts w:ascii="Arial" w:hAnsi="Arial" w:cs="Arial"/>
          <w:lang w:eastAsia="zh-CN"/>
        </w:rPr>
        <w:t>the four options</w:t>
      </w:r>
      <w:r>
        <w:rPr>
          <w:rFonts w:ascii="Arial" w:hAnsi="Arial" w:cs="Arial"/>
          <w:lang w:eastAsia="zh-CN"/>
        </w:rPr>
        <w:t xml:space="preserve">, any option is acceptable to us. </w:t>
      </w:r>
      <w:r w:rsidR="00684DD9">
        <w:rPr>
          <w:rFonts w:ascii="Arial" w:hAnsi="Arial" w:cs="Arial"/>
          <w:lang w:eastAsia="zh-CN"/>
        </w:rPr>
        <w:t>The option (</w:t>
      </w:r>
      <w:r w:rsidR="00AE6151">
        <w:rPr>
          <w:rFonts w:ascii="Arial" w:hAnsi="Arial" w:cs="Arial"/>
          <w:lang w:eastAsia="zh-CN"/>
        </w:rPr>
        <w:t xml:space="preserve">b) would be </w:t>
      </w:r>
      <w:r w:rsidR="00684DD9">
        <w:rPr>
          <w:rFonts w:ascii="Arial" w:hAnsi="Arial" w:cs="Arial"/>
          <w:lang w:eastAsia="zh-CN"/>
        </w:rPr>
        <w:t xml:space="preserve">the </w:t>
      </w:r>
      <w:r w:rsidR="00AE6151">
        <w:rPr>
          <w:rFonts w:ascii="Arial" w:hAnsi="Arial" w:cs="Arial"/>
          <w:lang w:eastAsia="zh-CN"/>
        </w:rPr>
        <w:t xml:space="preserve">default way of </w:t>
      </w:r>
      <w:r w:rsidR="005A3516">
        <w:rPr>
          <w:rFonts w:ascii="Arial" w:hAnsi="Arial" w:cs="Arial"/>
          <w:lang w:eastAsia="zh-CN"/>
        </w:rPr>
        <w:t xml:space="preserve">extending lists. </w:t>
      </w:r>
      <w:r w:rsidR="00684DD9">
        <w:rPr>
          <w:rFonts w:ascii="Arial" w:hAnsi="Arial" w:cs="Arial"/>
          <w:lang w:eastAsia="zh-CN"/>
        </w:rPr>
        <w:t>The option</w:t>
      </w:r>
      <w:r w:rsidR="005A3516">
        <w:rPr>
          <w:rFonts w:ascii="Arial" w:hAnsi="Arial" w:cs="Arial"/>
          <w:lang w:eastAsia="zh-CN"/>
        </w:rPr>
        <w:t xml:space="preserve"> </w:t>
      </w:r>
      <w:r w:rsidR="00684DD9">
        <w:rPr>
          <w:rFonts w:ascii="Arial" w:hAnsi="Arial" w:cs="Arial"/>
          <w:lang w:eastAsia="zh-CN"/>
        </w:rPr>
        <w:t>(</w:t>
      </w:r>
      <w:r w:rsidR="005A3516">
        <w:rPr>
          <w:rFonts w:ascii="Arial" w:hAnsi="Arial" w:cs="Arial"/>
          <w:lang w:eastAsia="zh-CN"/>
        </w:rPr>
        <w:t>c)</w:t>
      </w:r>
      <w:r w:rsidR="002B0BD5">
        <w:rPr>
          <w:rFonts w:ascii="Arial" w:hAnsi="Arial" w:cs="Arial"/>
          <w:lang w:eastAsia="zh-CN"/>
        </w:rPr>
        <w:t xml:space="preserve"> using a critical extension </w:t>
      </w:r>
      <w:r w:rsidR="005A3516">
        <w:rPr>
          <w:rFonts w:ascii="Arial" w:hAnsi="Arial" w:cs="Arial"/>
          <w:lang w:eastAsia="zh-CN"/>
        </w:rPr>
        <w:t>is not normally recommended</w:t>
      </w:r>
      <w:r w:rsidR="002B0BD5">
        <w:rPr>
          <w:rFonts w:ascii="Arial" w:hAnsi="Arial" w:cs="Arial"/>
          <w:lang w:eastAsia="zh-CN"/>
        </w:rPr>
        <w:t xml:space="preserve">. </w:t>
      </w:r>
      <w:r w:rsidR="00684DD9">
        <w:rPr>
          <w:rFonts w:ascii="Arial" w:hAnsi="Arial" w:cs="Arial"/>
          <w:lang w:eastAsia="zh-CN"/>
        </w:rPr>
        <w:t>The option (</w:t>
      </w:r>
      <w:r w:rsidR="002B0BD5">
        <w:rPr>
          <w:rFonts w:ascii="Arial" w:hAnsi="Arial" w:cs="Arial"/>
          <w:lang w:eastAsia="zh-CN"/>
        </w:rPr>
        <w:t xml:space="preserve">d) is a bit more efficient in terms of coding. </w:t>
      </w:r>
      <w:r w:rsidR="00684DD9">
        <w:rPr>
          <w:rFonts w:ascii="Arial" w:hAnsi="Arial" w:cs="Arial"/>
          <w:lang w:eastAsia="zh-CN"/>
        </w:rPr>
        <w:t>The option (</w:t>
      </w:r>
      <w:r w:rsidR="00500F3C">
        <w:rPr>
          <w:rFonts w:ascii="Arial" w:hAnsi="Arial" w:cs="Arial"/>
          <w:lang w:eastAsia="zh-CN"/>
        </w:rPr>
        <w:t xml:space="preserve">a) is the most efficient but probably not so intuitive. </w:t>
      </w:r>
      <w:r>
        <w:rPr>
          <w:rFonts w:ascii="Arial" w:hAnsi="Arial" w:cs="Arial"/>
          <w:lang w:eastAsia="zh-CN"/>
        </w:rPr>
        <w:t xml:space="preserve">We have a slight preference for </w:t>
      </w:r>
      <w:r w:rsidR="00684DD9">
        <w:rPr>
          <w:rFonts w:ascii="Arial" w:hAnsi="Arial" w:cs="Arial"/>
          <w:lang w:eastAsia="zh-CN"/>
        </w:rPr>
        <w:t>(</w:t>
      </w:r>
      <w:r w:rsidR="002B0BD5">
        <w:rPr>
          <w:rFonts w:ascii="Arial" w:hAnsi="Arial" w:cs="Arial"/>
          <w:lang w:eastAsia="zh-CN"/>
        </w:rPr>
        <w:t xml:space="preserve">b) or </w:t>
      </w:r>
      <w:r w:rsidR="00684DD9">
        <w:rPr>
          <w:rFonts w:ascii="Arial" w:hAnsi="Arial" w:cs="Arial"/>
          <w:lang w:eastAsia="zh-CN"/>
        </w:rPr>
        <w:t>(</w:t>
      </w:r>
      <w:r>
        <w:rPr>
          <w:rFonts w:ascii="Arial" w:hAnsi="Arial" w:cs="Arial"/>
          <w:lang w:eastAsia="zh-CN"/>
        </w:rPr>
        <w:t xml:space="preserve">d) and using the explicit support indicator.  </w:t>
      </w:r>
    </w:p>
    <w:p w14:paraId="2B1EDDC9" w14:textId="49A9BE5D" w:rsidR="002B0BD5" w:rsidRDefault="002B0BD5" w:rsidP="00867711">
      <w:pPr>
        <w:rPr>
          <w:rFonts w:ascii="Arial" w:hAnsi="Arial" w:cs="Arial"/>
          <w:lang w:eastAsia="zh-CN"/>
        </w:rPr>
      </w:pPr>
      <w:bookmarkStart w:id="9" w:name="_Hlk71532549"/>
      <w:r w:rsidRPr="006B09BC">
        <w:rPr>
          <w:rFonts w:ascii="Arial" w:hAnsi="Arial" w:cs="Arial"/>
          <w:b/>
          <w:bCs/>
          <w:lang w:eastAsia="zh-CN"/>
        </w:rPr>
        <w:t xml:space="preserve">Observation: </w:t>
      </w:r>
      <w:r>
        <w:rPr>
          <w:rFonts w:ascii="Arial" w:hAnsi="Arial" w:cs="Arial"/>
          <w:b/>
          <w:bCs/>
          <w:lang w:eastAsia="zh-CN"/>
        </w:rPr>
        <w:t>There is not a big difference between the different ASN.1 coding options</w:t>
      </w:r>
      <w:r w:rsidR="006210E5">
        <w:rPr>
          <w:rFonts w:ascii="Arial" w:hAnsi="Arial" w:cs="Arial"/>
          <w:b/>
          <w:bCs/>
          <w:lang w:eastAsia="zh-CN"/>
        </w:rPr>
        <w:t xml:space="preserve"> for </w:t>
      </w:r>
      <w:r w:rsidR="006210E5" w:rsidRPr="006210E5">
        <w:rPr>
          <w:rFonts w:ascii="Arial" w:hAnsi="Arial" w:cs="Arial"/>
          <w:b/>
          <w:bCs/>
          <w:lang w:eastAsia="zh-CN"/>
        </w:rPr>
        <w:t>non-critical extension of Paging PDU</w:t>
      </w:r>
      <w:r>
        <w:rPr>
          <w:rFonts w:ascii="Arial" w:hAnsi="Arial" w:cs="Arial"/>
          <w:b/>
          <w:bCs/>
          <w:lang w:eastAsia="zh-CN"/>
        </w:rPr>
        <w:t xml:space="preserve">.  </w:t>
      </w:r>
    </w:p>
    <w:bookmarkEnd w:id="9"/>
    <w:p w14:paraId="637B235B" w14:textId="7906540A" w:rsidR="009E1F5B" w:rsidRDefault="009E1F5B" w:rsidP="009E1F5B">
      <w:pPr>
        <w:rPr>
          <w:rFonts w:ascii="Arial" w:hAnsi="Arial" w:cs="Arial"/>
          <w:b/>
          <w:bCs/>
          <w:lang w:eastAsia="zh-CN"/>
        </w:rPr>
      </w:pPr>
      <w:r>
        <w:rPr>
          <w:rFonts w:ascii="Arial" w:hAnsi="Arial" w:cs="Arial"/>
          <w:b/>
          <w:bCs/>
          <w:lang w:eastAsia="zh-CN"/>
        </w:rPr>
        <w:t xml:space="preserve">Proposal 3: Introduce </w:t>
      </w:r>
      <w:r w:rsidR="002B0BD5">
        <w:rPr>
          <w:rFonts w:ascii="Arial" w:hAnsi="Arial" w:cs="Arial"/>
          <w:b/>
          <w:bCs/>
          <w:lang w:eastAsia="zh-CN"/>
        </w:rPr>
        <w:t xml:space="preserve">an explicit indication </w:t>
      </w:r>
      <w:r w:rsidR="00A74216">
        <w:rPr>
          <w:rFonts w:ascii="Arial" w:hAnsi="Arial" w:cs="Arial"/>
          <w:b/>
          <w:bCs/>
          <w:lang w:eastAsia="zh-CN"/>
        </w:rPr>
        <w:t xml:space="preserve">of network support for voice cause in Paging message.  Choose between the options </w:t>
      </w:r>
      <w:r w:rsidR="006C1126">
        <w:rPr>
          <w:rFonts w:ascii="Arial" w:hAnsi="Arial" w:cs="Arial"/>
          <w:b/>
          <w:bCs/>
          <w:lang w:eastAsia="zh-CN"/>
        </w:rPr>
        <w:t xml:space="preserve">b) and d) </w:t>
      </w:r>
      <w:r w:rsidR="00A74216">
        <w:rPr>
          <w:rFonts w:ascii="Arial" w:hAnsi="Arial" w:cs="Arial"/>
          <w:b/>
          <w:bCs/>
          <w:lang w:eastAsia="zh-CN"/>
        </w:rPr>
        <w:t xml:space="preserve">for indication </w:t>
      </w:r>
      <w:r w:rsidRPr="00B67AFE">
        <w:rPr>
          <w:rFonts w:ascii="Arial" w:hAnsi="Arial" w:cs="Arial"/>
          <w:b/>
          <w:bCs/>
          <w:lang w:eastAsia="zh-CN"/>
        </w:rPr>
        <w:t>“voice” cause.</w:t>
      </w:r>
    </w:p>
    <w:p w14:paraId="5A8148CB" w14:textId="77777777" w:rsidR="003B4C6E" w:rsidRDefault="003B4C6E" w:rsidP="003B4C6E">
      <w:pPr>
        <w:pStyle w:val="Heading1"/>
        <w:rPr>
          <w:lang w:val="en-US"/>
        </w:rPr>
      </w:pPr>
      <w:r>
        <w:rPr>
          <w:rFonts w:hint="eastAsia"/>
          <w:lang w:val="en-US" w:eastAsia="zh-CN"/>
        </w:rPr>
        <w:t>Conclusion</w:t>
      </w:r>
    </w:p>
    <w:p w14:paraId="185454BD" w14:textId="4569CD6E" w:rsidR="00A340AD" w:rsidRDefault="00A340AD" w:rsidP="00A340AD">
      <w:pPr>
        <w:rPr>
          <w:rFonts w:ascii="Arial" w:hAnsi="Arial" w:cs="Arial"/>
          <w:lang w:val="en-US" w:eastAsia="zh-CN"/>
        </w:rPr>
      </w:pPr>
      <w:r w:rsidRPr="00E66FC7">
        <w:rPr>
          <w:rFonts w:ascii="Arial" w:hAnsi="Arial" w:cs="Arial"/>
          <w:lang w:val="en-US" w:eastAsia="zh-CN"/>
        </w:rPr>
        <w:t xml:space="preserve">In the present contribution we make the following </w:t>
      </w:r>
      <w:r w:rsidR="008D176E">
        <w:rPr>
          <w:rFonts w:ascii="Arial" w:hAnsi="Arial" w:cs="Arial"/>
          <w:lang w:val="en-US" w:eastAsia="zh-CN"/>
        </w:rPr>
        <w:t>proposals and observations</w:t>
      </w:r>
      <w:r w:rsidRPr="00E66FC7">
        <w:rPr>
          <w:rFonts w:ascii="Arial" w:hAnsi="Arial" w:cs="Arial"/>
          <w:lang w:val="en-US" w:eastAsia="zh-CN"/>
        </w:rPr>
        <w:t>:</w:t>
      </w:r>
    </w:p>
    <w:p w14:paraId="1A1CE763" w14:textId="77777777" w:rsidR="008D176E" w:rsidRPr="00324CE8" w:rsidRDefault="008D176E" w:rsidP="008D176E">
      <w:pPr>
        <w:rPr>
          <w:rFonts w:ascii="Arial" w:hAnsi="Arial" w:cs="Arial"/>
          <w:b/>
          <w:bCs/>
          <w:lang w:eastAsia="zh-CN"/>
        </w:rPr>
      </w:pPr>
      <w:r w:rsidRPr="006B09BC">
        <w:rPr>
          <w:rFonts w:ascii="Arial" w:hAnsi="Arial" w:cs="Arial"/>
          <w:b/>
          <w:bCs/>
          <w:lang w:eastAsia="zh-CN"/>
        </w:rPr>
        <w:t>Proposal 1: RAN2 to agree that MUSIM UE discriminates whether it is paged from RAN supporting paging cause feature or not, by just receiving Uu paging message (i.e. no additional indication is needed outside Uu paging message to inform RAN’s support of paging cause feature or not).</w:t>
      </w:r>
    </w:p>
    <w:p w14:paraId="61E571E4" w14:textId="77777777" w:rsidR="008D176E" w:rsidRDefault="008D176E" w:rsidP="008D176E">
      <w:pPr>
        <w:spacing w:before="240"/>
        <w:rPr>
          <w:rFonts w:ascii="Arial" w:hAnsi="Arial" w:cs="Arial"/>
          <w:b/>
          <w:bCs/>
          <w:lang w:eastAsia="zh-CN"/>
        </w:rPr>
      </w:pPr>
      <w:r>
        <w:rPr>
          <w:rFonts w:ascii="Arial" w:hAnsi="Arial" w:cs="Arial"/>
          <w:b/>
          <w:bCs/>
          <w:lang w:eastAsia="zh-CN"/>
        </w:rPr>
        <w:t xml:space="preserve">Proposal 2: Do not extend the legacy </w:t>
      </w:r>
      <w:proofErr w:type="spellStart"/>
      <w:r>
        <w:rPr>
          <w:rFonts w:ascii="Arial" w:hAnsi="Arial" w:cs="Arial"/>
          <w:b/>
          <w:bCs/>
          <w:i/>
          <w:iCs/>
          <w:lang w:eastAsia="zh-CN"/>
        </w:rPr>
        <w:t>PagingRecord</w:t>
      </w:r>
      <w:proofErr w:type="spellEnd"/>
      <w:r>
        <w:rPr>
          <w:rFonts w:ascii="Arial" w:hAnsi="Arial" w:cs="Arial"/>
          <w:b/>
          <w:bCs/>
          <w:lang w:eastAsia="zh-CN"/>
        </w:rPr>
        <w:t xml:space="preserve"> IE</w:t>
      </w:r>
      <w:r w:rsidRPr="003372F7">
        <w:rPr>
          <w:rFonts w:ascii="Arial" w:hAnsi="Arial" w:cs="Arial"/>
          <w:b/>
          <w:bCs/>
          <w:lang w:eastAsia="zh-CN"/>
        </w:rPr>
        <w:t xml:space="preserve"> </w:t>
      </w:r>
      <w:r>
        <w:rPr>
          <w:rFonts w:ascii="Arial" w:hAnsi="Arial" w:cs="Arial"/>
          <w:b/>
          <w:bCs/>
          <w:lang w:eastAsia="zh-CN"/>
        </w:rPr>
        <w:t>for paging cause.</w:t>
      </w:r>
    </w:p>
    <w:p w14:paraId="6BA8A140" w14:textId="77777777" w:rsidR="006210E5" w:rsidRDefault="006210E5" w:rsidP="006210E5">
      <w:pPr>
        <w:rPr>
          <w:rFonts w:ascii="Arial" w:hAnsi="Arial" w:cs="Arial"/>
          <w:lang w:eastAsia="zh-CN"/>
        </w:rPr>
      </w:pPr>
      <w:r w:rsidRPr="006B09BC">
        <w:rPr>
          <w:rFonts w:ascii="Arial" w:hAnsi="Arial" w:cs="Arial"/>
          <w:b/>
          <w:bCs/>
          <w:lang w:eastAsia="zh-CN"/>
        </w:rPr>
        <w:t xml:space="preserve">Observation: </w:t>
      </w:r>
      <w:r>
        <w:rPr>
          <w:rFonts w:ascii="Arial" w:hAnsi="Arial" w:cs="Arial"/>
          <w:b/>
          <w:bCs/>
          <w:lang w:eastAsia="zh-CN"/>
        </w:rPr>
        <w:t xml:space="preserve">There is not a big difference between the different ASN.1 coding options for </w:t>
      </w:r>
      <w:r w:rsidRPr="006210E5">
        <w:rPr>
          <w:rFonts w:ascii="Arial" w:hAnsi="Arial" w:cs="Arial"/>
          <w:b/>
          <w:bCs/>
          <w:lang w:eastAsia="zh-CN"/>
        </w:rPr>
        <w:t>non-critical extension of Paging PDU</w:t>
      </w:r>
      <w:r>
        <w:rPr>
          <w:rFonts w:ascii="Arial" w:hAnsi="Arial" w:cs="Arial"/>
          <w:b/>
          <w:bCs/>
          <w:lang w:eastAsia="zh-CN"/>
        </w:rPr>
        <w:t xml:space="preserve">.  </w:t>
      </w:r>
    </w:p>
    <w:p w14:paraId="09E95651" w14:textId="02EEA806" w:rsidR="008D176E" w:rsidRDefault="008D176E" w:rsidP="008D176E">
      <w:pPr>
        <w:rPr>
          <w:rFonts w:ascii="Arial" w:hAnsi="Arial" w:cs="Arial"/>
          <w:b/>
          <w:bCs/>
          <w:lang w:eastAsia="zh-CN"/>
        </w:rPr>
      </w:pPr>
      <w:r>
        <w:rPr>
          <w:rFonts w:ascii="Arial" w:hAnsi="Arial" w:cs="Arial"/>
          <w:b/>
          <w:bCs/>
          <w:lang w:eastAsia="zh-CN"/>
        </w:rPr>
        <w:t xml:space="preserve">Proposal 3: Introduce an explicit indication of network support for voice cause in Paging message.  Choose between the options </w:t>
      </w:r>
      <w:r w:rsidR="006C1126">
        <w:rPr>
          <w:rFonts w:ascii="Arial" w:hAnsi="Arial" w:cs="Arial"/>
          <w:b/>
          <w:bCs/>
          <w:lang w:eastAsia="zh-CN"/>
        </w:rPr>
        <w:t xml:space="preserve">b) and d) </w:t>
      </w:r>
      <w:r>
        <w:rPr>
          <w:rFonts w:ascii="Arial" w:hAnsi="Arial" w:cs="Arial"/>
          <w:b/>
          <w:bCs/>
          <w:lang w:eastAsia="zh-CN"/>
        </w:rPr>
        <w:t xml:space="preserve">for indication </w:t>
      </w:r>
      <w:r w:rsidRPr="00B67AFE">
        <w:rPr>
          <w:rFonts w:ascii="Arial" w:hAnsi="Arial" w:cs="Arial"/>
          <w:b/>
          <w:bCs/>
          <w:lang w:eastAsia="zh-CN"/>
        </w:rPr>
        <w:t>“voice” cause.</w:t>
      </w:r>
    </w:p>
    <w:p w14:paraId="0EBE6DFA" w14:textId="77777777" w:rsidR="003B4C6E" w:rsidRDefault="003B4C6E" w:rsidP="003B4C6E">
      <w:pPr>
        <w:pStyle w:val="Heading1"/>
        <w:rPr>
          <w:lang w:val="en-US"/>
        </w:rPr>
      </w:pPr>
      <w:r>
        <w:rPr>
          <w:lang w:val="en-US"/>
        </w:rPr>
        <w:t>Reference</w:t>
      </w:r>
    </w:p>
    <w:p w14:paraId="034D753D" w14:textId="1C090B4B" w:rsidR="00324CE8" w:rsidRDefault="00324CE8" w:rsidP="0099769A">
      <w:pPr>
        <w:rPr>
          <w:rFonts w:ascii="Arial" w:hAnsi="Arial" w:cs="Arial"/>
          <w:lang w:val="en-US" w:eastAsia="zh-CN"/>
        </w:rPr>
      </w:pPr>
      <w:r>
        <w:rPr>
          <w:rFonts w:ascii="Arial" w:hAnsi="Arial" w:cs="Arial"/>
          <w:lang w:val="en-US" w:eastAsia="zh-CN"/>
        </w:rPr>
        <w:t xml:space="preserve">[1] </w:t>
      </w:r>
      <w:r w:rsidRPr="00324CE8">
        <w:rPr>
          <w:rFonts w:ascii="Arial" w:hAnsi="Arial" w:cs="Arial"/>
          <w:lang w:val="en-US" w:eastAsia="zh-CN"/>
        </w:rPr>
        <w:t>R2-2104331</w:t>
      </w:r>
      <w:r>
        <w:rPr>
          <w:rFonts w:ascii="Arial" w:hAnsi="Arial" w:cs="Arial"/>
          <w:lang w:val="en-US" w:eastAsia="zh-CN"/>
        </w:rPr>
        <w:t>, “</w:t>
      </w:r>
      <w:r w:rsidRPr="00324CE8">
        <w:rPr>
          <w:rFonts w:ascii="Arial" w:hAnsi="Arial" w:cs="Arial"/>
          <w:lang w:val="en-US" w:eastAsia="zh-CN"/>
        </w:rPr>
        <w:t>Summary of [AT113bis-e][230][MUSIM] Reply LS to SA2 on paging cause</w:t>
      </w:r>
      <w:r>
        <w:rPr>
          <w:rFonts w:ascii="Arial" w:hAnsi="Arial" w:cs="Arial"/>
          <w:lang w:val="en-US" w:eastAsia="zh-CN"/>
        </w:rPr>
        <w:t>”, Intel Corporation</w:t>
      </w:r>
    </w:p>
    <w:p w14:paraId="75F9C327" w14:textId="77777777" w:rsidR="00324CE8" w:rsidRDefault="00324CE8" w:rsidP="00324CE8">
      <w:pPr>
        <w:rPr>
          <w:rFonts w:ascii="Arial" w:hAnsi="Arial" w:cs="Arial"/>
          <w:lang w:val="en-US" w:eastAsia="zh-CN"/>
        </w:rPr>
      </w:pPr>
      <w:r>
        <w:rPr>
          <w:rFonts w:ascii="Arial" w:hAnsi="Arial" w:cs="Arial"/>
          <w:lang w:val="en-US" w:eastAsia="zh-CN"/>
        </w:rPr>
        <w:t>[2] S2-2102039, “LS on System support for Multi-USIM devices”, LS to RAN2, Intel Corporation</w:t>
      </w:r>
    </w:p>
    <w:p w14:paraId="4401E1F0" w14:textId="783DE2C1" w:rsidR="00324CE8" w:rsidRDefault="00C32DA4" w:rsidP="0099769A">
      <w:pPr>
        <w:rPr>
          <w:rFonts w:ascii="Arial" w:hAnsi="Arial" w:cs="Arial"/>
          <w:lang w:val="en-US" w:eastAsia="zh-CN"/>
        </w:rPr>
      </w:pPr>
      <w:r>
        <w:rPr>
          <w:rFonts w:ascii="Arial" w:hAnsi="Arial" w:cs="Arial"/>
          <w:lang w:val="en-US" w:eastAsia="zh-CN"/>
        </w:rPr>
        <w:t xml:space="preserve">[3] </w:t>
      </w:r>
      <w:r w:rsidRPr="00C32DA4">
        <w:rPr>
          <w:rFonts w:ascii="Arial" w:hAnsi="Arial" w:cs="Arial"/>
          <w:lang w:val="en-US" w:eastAsia="zh-CN"/>
        </w:rPr>
        <w:t>R2-2104320</w:t>
      </w:r>
      <w:r>
        <w:rPr>
          <w:rFonts w:ascii="Arial" w:hAnsi="Arial" w:cs="Arial"/>
          <w:lang w:val="en-US" w:eastAsia="zh-CN"/>
        </w:rPr>
        <w:t>, “</w:t>
      </w:r>
      <w:r w:rsidRPr="00C32DA4">
        <w:rPr>
          <w:rFonts w:ascii="Arial" w:hAnsi="Arial" w:cs="Arial"/>
          <w:lang w:val="en-US" w:eastAsia="zh-CN"/>
        </w:rPr>
        <w:t>Summary of AI 8.3.4: Paging with service indication</w:t>
      </w:r>
      <w:r>
        <w:rPr>
          <w:rFonts w:ascii="Arial" w:hAnsi="Arial" w:cs="Arial"/>
          <w:lang w:val="en-US" w:eastAsia="zh-CN"/>
        </w:rPr>
        <w:t>”, Vivo</w:t>
      </w:r>
    </w:p>
    <w:p w14:paraId="4A19009A" w14:textId="6E957F9A" w:rsidR="009C7493" w:rsidRDefault="009C7493" w:rsidP="0099769A">
      <w:pPr>
        <w:rPr>
          <w:rFonts w:ascii="Arial" w:hAnsi="Arial" w:cs="Arial"/>
          <w:lang w:val="en-US" w:eastAsia="zh-CN"/>
        </w:rPr>
      </w:pPr>
      <w:r>
        <w:rPr>
          <w:rFonts w:ascii="Arial" w:hAnsi="Arial" w:cs="Arial"/>
          <w:lang w:val="en-US" w:eastAsia="zh-CN"/>
        </w:rPr>
        <w:t>[4] R2-2005845, “</w:t>
      </w:r>
      <w:r w:rsidRPr="009C7493">
        <w:rPr>
          <w:rFonts w:ascii="Arial" w:hAnsi="Arial" w:cs="Arial"/>
          <w:lang w:val="en-US" w:eastAsia="zh-CN"/>
        </w:rPr>
        <w:t>General changes resulting from ASN.1 review for LTE RRC REL-16</w:t>
      </w:r>
      <w:r>
        <w:rPr>
          <w:rFonts w:ascii="Arial" w:hAnsi="Arial" w:cs="Arial"/>
          <w:lang w:val="en-US" w:eastAsia="zh-CN"/>
        </w:rPr>
        <w:t>”, Samsung</w:t>
      </w:r>
    </w:p>
    <w:p w14:paraId="29D3F89D" w14:textId="553972A9" w:rsidR="009C7493" w:rsidRDefault="00E61248" w:rsidP="0099769A">
      <w:pPr>
        <w:rPr>
          <w:rFonts w:ascii="Arial" w:hAnsi="Arial" w:cs="Arial"/>
          <w:lang w:val="en-US" w:eastAsia="zh-CN"/>
        </w:rPr>
      </w:pPr>
      <w:r>
        <w:rPr>
          <w:rFonts w:ascii="Arial" w:hAnsi="Arial" w:cs="Arial"/>
          <w:lang w:val="en-US" w:eastAsia="zh-CN"/>
        </w:rPr>
        <w:lastRenderedPageBreak/>
        <w:t>[</w:t>
      </w:r>
      <w:r w:rsidR="0067512A">
        <w:rPr>
          <w:rFonts w:ascii="Arial" w:hAnsi="Arial" w:cs="Arial"/>
          <w:lang w:val="en-US" w:eastAsia="zh-CN"/>
        </w:rPr>
        <w:t>5</w:t>
      </w:r>
      <w:r>
        <w:rPr>
          <w:rFonts w:ascii="Arial" w:hAnsi="Arial" w:cs="Arial"/>
          <w:lang w:val="en-US" w:eastAsia="zh-CN"/>
        </w:rPr>
        <w:t xml:space="preserve">] TS </w:t>
      </w:r>
      <w:r w:rsidRPr="00E61248">
        <w:rPr>
          <w:rFonts w:ascii="Arial" w:hAnsi="Arial" w:cs="Arial"/>
          <w:lang w:val="en-US" w:eastAsia="zh-CN"/>
        </w:rPr>
        <w:t>36.331</w:t>
      </w:r>
      <w:r>
        <w:rPr>
          <w:rFonts w:ascii="Arial" w:hAnsi="Arial" w:cs="Arial"/>
          <w:lang w:val="en-US" w:eastAsia="zh-CN"/>
        </w:rPr>
        <w:t>, “E-UTRA; Radio Resource Control (RRC); Protocol specification”</w:t>
      </w:r>
    </w:p>
    <w:p w14:paraId="03F5C412" w14:textId="069E4B2D" w:rsidR="009C7493" w:rsidRDefault="00E61248" w:rsidP="0099769A">
      <w:pPr>
        <w:rPr>
          <w:rFonts w:ascii="Arial" w:hAnsi="Arial" w:cs="Arial"/>
          <w:lang w:val="en-US" w:eastAsia="zh-CN"/>
        </w:rPr>
      </w:pPr>
      <w:r>
        <w:rPr>
          <w:rFonts w:ascii="Arial" w:hAnsi="Arial" w:cs="Arial"/>
          <w:lang w:val="en-US" w:eastAsia="zh-CN"/>
        </w:rPr>
        <w:t>[</w:t>
      </w:r>
      <w:r w:rsidR="0067512A">
        <w:rPr>
          <w:rFonts w:ascii="Arial" w:hAnsi="Arial" w:cs="Arial"/>
          <w:lang w:val="en-US" w:eastAsia="zh-CN"/>
        </w:rPr>
        <w:t>6</w:t>
      </w:r>
      <w:r>
        <w:rPr>
          <w:rFonts w:ascii="Arial" w:hAnsi="Arial" w:cs="Arial"/>
          <w:lang w:val="en-US" w:eastAsia="zh-CN"/>
        </w:rPr>
        <w:t>] TS 38.331, “NR; Radio Resource Control (RRC); Protocol specification”</w:t>
      </w:r>
    </w:p>
    <w:p w14:paraId="2E2ACCB2" w14:textId="77777777" w:rsidR="00E61248" w:rsidRPr="00E61248" w:rsidRDefault="00E61248" w:rsidP="0099769A">
      <w:pPr>
        <w:rPr>
          <w:rFonts w:ascii="Arial" w:hAnsi="Arial" w:cs="Arial"/>
          <w:lang w:eastAsia="zh-CN"/>
        </w:rPr>
      </w:pPr>
    </w:p>
    <w:sectPr w:rsidR="00E61248" w:rsidRPr="00E6124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346CF" w14:textId="77777777" w:rsidR="00E8426C" w:rsidRDefault="00E8426C">
      <w:pPr>
        <w:spacing w:after="0"/>
      </w:pPr>
      <w:r>
        <w:separator/>
      </w:r>
    </w:p>
  </w:endnote>
  <w:endnote w:type="continuationSeparator" w:id="0">
    <w:p w14:paraId="155E77C6" w14:textId="77777777" w:rsidR="00E8426C" w:rsidRDefault="00E8426C">
      <w:pPr>
        <w:spacing w:after="0"/>
      </w:pPr>
      <w:r>
        <w:continuationSeparator/>
      </w:r>
    </w:p>
  </w:endnote>
  <w:endnote w:type="continuationNotice" w:id="1">
    <w:p w14:paraId="138FC336" w14:textId="77777777" w:rsidR="00E8426C" w:rsidRDefault="00E84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7AA42" w14:textId="77777777" w:rsidR="00626697" w:rsidRDefault="00626697">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65B95C4" w14:textId="77777777" w:rsidR="00626697" w:rsidRDefault="00626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F66EF" w14:textId="77777777" w:rsidR="00626697" w:rsidRDefault="00626697">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3</w:t>
    </w:r>
    <w:r>
      <w:fldChar w:fldCharType="end"/>
    </w:r>
  </w:p>
  <w:p w14:paraId="3D6CCE18" w14:textId="77777777" w:rsidR="00626697" w:rsidRDefault="0062669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9B90B" w14:textId="77777777" w:rsidR="0023392D" w:rsidRDefault="002339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11485" w14:textId="77777777" w:rsidR="00E8426C" w:rsidRDefault="00E8426C">
      <w:pPr>
        <w:spacing w:after="0"/>
      </w:pPr>
      <w:r>
        <w:separator/>
      </w:r>
    </w:p>
  </w:footnote>
  <w:footnote w:type="continuationSeparator" w:id="0">
    <w:p w14:paraId="6740AAB5" w14:textId="77777777" w:rsidR="00E8426C" w:rsidRDefault="00E8426C">
      <w:pPr>
        <w:spacing w:after="0"/>
      </w:pPr>
      <w:r>
        <w:continuationSeparator/>
      </w:r>
    </w:p>
  </w:footnote>
  <w:footnote w:type="continuationNotice" w:id="1">
    <w:p w14:paraId="0DDADCE7" w14:textId="77777777" w:rsidR="00E8426C" w:rsidRDefault="00E842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E4BB8" w14:textId="77777777" w:rsidR="0023392D" w:rsidRDefault="002339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5ADDE" w14:textId="77777777" w:rsidR="0023392D" w:rsidRDefault="002339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24816" w14:textId="77777777" w:rsidR="0023392D" w:rsidRDefault="002339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multilevel"/>
    <w:tmpl w:val="EEC575C6"/>
    <w:lvl w:ilvl="0">
      <w:start w:val="1"/>
      <w:numFmt w:val="decimal"/>
      <w:lvlText w:val="%1&gt;"/>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794CAB"/>
    <w:multiLevelType w:val="hybridMultilevel"/>
    <w:tmpl w:val="FD648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52FAC"/>
    <w:multiLevelType w:val="hybridMultilevel"/>
    <w:tmpl w:val="4582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multilevel"/>
    <w:tmpl w:val="0A5341F7"/>
    <w:lvl w:ilvl="0">
      <w:start w:val="1"/>
      <w:numFmt w:val="decimal"/>
      <w:pStyle w:val="Reference"/>
      <w:lvlText w:val="[%1]"/>
      <w:lvlJc w:val="left"/>
      <w:pPr>
        <w:tabs>
          <w:tab w:val="num"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8D4BE5"/>
    <w:multiLevelType w:val="hybridMultilevel"/>
    <w:tmpl w:val="8C88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32919"/>
    <w:multiLevelType w:val="hybridMultilevel"/>
    <w:tmpl w:val="0B932919"/>
    <w:lvl w:ilvl="0" w:tplc="55169EE8">
      <w:start w:val="1"/>
      <w:numFmt w:val="decimal"/>
      <w:pStyle w:val="Observation"/>
      <w:lvlText w:val="Observation %1:"/>
      <w:lvlJc w:val="left"/>
      <w:pPr>
        <w:ind w:left="644" w:hanging="360"/>
      </w:pPr>
    </w:lvl>
    <w:lvl w:ilvl="1" w:tplc="981A8E2C">
      <w:start w:val="1"/>
      <w:numFmt w:val="lowerLetter"/>
      <w:lvlText w:val="%2."/>
      <w:lvlJc w:val="left"/>
      <w:pPr>
        <w:ind w:left="1506" w:hanging="360"/>
      </w:pPr>
    </w:lvl>
    <w:lvl w:ilvl="2" w:tplc="C3A0519E">
      <w:start w:val="1"/>
      <w:numFmt w:val="lowerRoman"/>
      <w:lvlText w:val="%3."/>
      <w:lvlJc w:val="right"/>
      <w:pPr>
        <w:ind w:left="2226" w:hanging="180"/>
      </w:pPr>
    </w:lvl>
    <w:lvl w:ilvl="3" w:tplc="AFD2C134">
      <w:start w:val="1"/>
      <w:numFmt w:val="decimal"/>
      <w:lvlText w:val="%4."/>
      <w:lvlJc w:val="left"/>
      <w:pPr>
        <w:ind w:left="2946" w:hanging="360"/>
      </w:pPr>
    </w:lvl>
    <w:lvl w:ilvl="4" w:tplc="73D08A62">
      <w:start w:val="1"/>
      <w:numFmt w:val="lowerLetter"/>
      <w:lvlText w:val="%5."/>
      <w:lvlJc w:val="left"/>
      <w:pPr>
        <w:ind w:left="3666" w:hanging="360"/>
      </w:pPr>
    </w:lvl>
    <w:lvl w:ilvl="5" w:tplc="6FBAC0C4">
      <w:start w:val="1"/>
      <w:numFmt w:val="lowerRoman"/>
      <w:lvlText w:val="%6."/>
      <w:lvlJc w:val="right"/>
      <w:pPr>
        <w:ind w:left="4386" w:hanging="180"/>
      </w:pPr>
    </w:lvl>
    <w:lvl w:ilvl="6" w:tplc="8F1A7738">
      <w:start w:val="1"/>
      <w:numFmt w:val="decimal"/>
      <w:lvlText w:val="%7."/>
      <w:lvlJc w:val="left"/>
      <w:pPr>
        <w:ind w:left="5106" w:hanging="360"/>
      </w:pPr>
    </w:lvl>
    <w:lvl w:ilvl="7" w:tplc="1642365A">
      <w:start w:val="1"/>
      <w:numFmt w:val="lowerLetter"/>
      <w:lvlText w:val="%8."/>
      <w:lvlJc w:val="left"/>
      <w:pPr>
        <w:ind w:left="5826" w:hanging="360"/>
      </w:pPr>
    </w:lvl>
    <w:lvl w:ilvl="8" w:tplc="69B489DC">
      <w:start w:val="1"/>
      <w:numFmt w:val="lowerRoman"/>
      <w:lvlText w:val="%9."/>
      <w:lvlJc w:val="right"/>
      <w:pPr>
        <w:ind w:left="6546" w:hanging="180"/>
      </w:p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0CDD3CC4"/>
    <w:multiLevelType w:val="hybridMultilevel"/>
    <w:tmpl w:val="C82E4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67104"/>
    <w:multiLevelType w:val="hybridMultilevel"/>
    <w:tmpl w:val="DC2299C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A2208"/>
    <w:multiLevelType w:val="hybridMultilevel"/>
    <w:tmpl w:val="830C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D6C4277"/>
    <w:multiLevelType w:val="hybridMultilevel"/>
    <w:tmpl w:val="24FC1AD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C332F"/>
    <w:multiLevelType w:val="hybridMultilevel"/>
    <w:tmpl w:val="ABFC986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E674936"/>
    <w:multiLevelType w:val="hybridMultilevel"/>
    <w:tmpl w:val="E6DE5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A458A"/>
    <w:multiLevelType w:val="hybridMultilevel"/>
    <w:tmpl w:val="5BC65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FC1C7B"/>
    <w:multiLevelType w:val="hybridMultilevel"/>
    <w:tmpl w:val="24FC1AD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E749AB"/>
    <w:multiLevelType w:val="hybridMultilevel"/>
    <w:tmpl w:val="C4569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hybridMultilevel"/>
    <w:tmpl w:val="4A55685D"/>
    <w:lvl w:ilvl="0" w:tplc="7F961426">
      <w:start w:val="1"/>
      <w:numFmt w:val="bullet"/>
      <w:pStyle w:val="textintend1"/>
      <w:lvlText w:val=""/>
      <w:lvlJc w:val="left"/>
      <w:pPr>
        <w:tabs>
          <w:tab w:val="num" w:pos="992"/>
        </w:tabs>
        <w:ind w:left="992" w:hanging="425"/>
      </w:pPr>
      <w:rPr>
        <w:rFonts w:ascii="Symbol" w:hAnsi="Symbol" w:hint="default"/>
      </w:rPr>
    </w:lvl>
    <w:lvl w:ilvl="1" w:tplc="4BA8CBDE">
      <w:numFmt w:val="decimal"/>
      <w:lvlText w:val=""/>
      <w:lvlJc w:val="left"/>
    </w:lvl>
    <w:lvl w:ilvl="2" w:tplc="9808E234">
      <w:numFmt w:val="decimal"/>
      <w:lvlText w:val=""/>
      <w:lvlJc w:val="left"/>
    </w:lvl>
    <w:lvl w:ilvl="3" w:tplc="9490CD7A">
      <w:numFmt w:val="decimal"/>
      <w:lvlText w:val=""/>
      <w:lvlJc w:val="left"/>
    </w:lvl>
    <w:lvl w:ilvl="4" w:tplc="6910FFFC">
      <w:numFmt w:val="decimal"/>
      <w:lvlText w:val=""/>
      <w:lvlJc w:val="left"/>
    </w:lvl>
    <w:lvl w:ilvl="5" w:tplc="0F0A685C">
      <w:numFmt w:val="decimal"/>
      <w:lvlText w:val=""/>
      <w:lvlJc w:val="left"/>
    </w:lvl>
    <w:lvl w:ilvl="6" w:tplc="F06ACA08">
      <w:numFmt w:val="decimal"/>
      <w:lvlText w:val=""/>
      <w:lvlJc w:val="left"/>
    </w:lvl>
    <w:lvl w:ilvl="7" w:tplc="153023DA">
      <w:numFmt w:val="decimal"/>
      <w:lvlText w:val=""/>
      <w:lvlJc w:val="left"/>
    </w:lvl>
    <w:lvl w:ilvl="8" w:tplc="B8BC94CE">
      <w:numFmt w:val="decimal"/>
      <w:lvlText w:val=""/>
      <w:lvlJc w:val="left"/>
    </w:lvl>
  </w:abstractNum>
  <w:abstractNum w:abstractNumId="23"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6A4008"/>
    <w:multiLevelType w:val="hybridMultilevel"/>
    <w:tmpl w:val="865A9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92E"/>
    <w:multiLevelType w:val="hybridMultilevel"/>
    <w:tmpl w:val="46244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294FAA"/>
    <w:multiLevelType w:val="hybridMultilevel"/>
    <w:tmpl w:val="FB88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3604632"/>
    <w:multiLevelType w:val="hybridMultilevel"/>
    <w:tmpl w:val="C60C4250"/>
    <w:lvl w:ilvl="0" w:tplc="8C60E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2F4661"/>
    <w:multiLevelType w:val="hybridMultilevel"/>
    <w:tmpl w:val="6D2EFBB8"/>
    <w:lvl w:ilvl="0" w:tplc="04090011">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0" w15:restartNumberingAfterBreak="0">
    <w:nsid w:val="6326654D"/>
    <w:multiLevelType w:val="hybridMultilevel"/>
    <w:tmpl w:val="F7CCD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hybridMultilevel"/>
    <w:tmpl w:val="6F1D6A21"/>
    <w:lvl w:ilvl="0" w:tplc="750A8176">
      <w:start w:val="1"/>
      <w:numFmt w:val="decimal"/>
      <w:pStyle w:val="References"/>
      <w:lvlText w:val="[%1]"/>
      <w:lvlJc w:val="left"/>
      <w:pPr>
        <w:tabs>
          <w:tab w:val="num" w:pos="360"/>
        </w:tabs>
        <w:ind w:left="360" w:hanging="360"/>
      </w:pPr>
      <w:rPr>
        <w:rFonts w:ascii="Times New Roman" w:hAnsi="Times New Roman" w:hint="default"/>
        <w:sz w:val="18"/>
      </w:rPr>
    </w:lvl>
    <w:lvl w:ilvl="1" w:tplc="FA60ED4A">
      <w:numFmt w:val="decimal"/>
      <w:lvlText w:val=""/>
      <w:lvlJc w:val="left"/>
    </w:lvl>
    <w:lvl w:ilvl="2" w:tplc="BBEA9C00">
      <w:numFmt w:val="decimal"/>
      <w:lvlText w:val=""/>
      <w:lvlJc w:val="left"/>
    </w:lvl>
    <w:lvl w:ilvl="3" w:tplc="2332B57E">
      <w:numFmt w:val="decimal"/>
      <w:lvlText w:val=""/>
      <w:lvlJc w:val="left"/>
    </w:lvl>
    <w:lvl w:ilvl="4" w:tplc="182CAD02">
      <w:numFmt w:val="decimal"/>
      <w:lvlText w:val=""/>
      <w:lvlJc w:val="left"/>
    </w:lvl>
    <w:lvl w:ilvl="5" w:tplc="C340FADA">
      <w:numFmt w:val="decimal"/>
      <w:lvlText w:val=""/>
      <w:lvlJc w:val="left"/>
    </w:lvl>
    <w:lvl w:ilvl="6" w:tplc="1840B50A">
      <w:numFmt w:val="decimal"/>
      <w:lvlText w:val=""/>
      <w:lvlJc w:val="left"/>
    </w:lvl>
    <w:lvl w:ilvl="7" w:tplc="DE9CC6E8">
      <w:numFmt w:val="decimal"/>
      <w:lvlText w:val=""/>
      <w:lvlJc w:val="left"/>
    </w:lvl>
    <w:lvl w:ilvl="8" w:tplc="4BDCAA8E">
      <w:numFmt w:val="decimal"/>
      <w:lvlText w:val=""/>
      <w:lvlJc w:val="left"/>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F76F6F"/>
    <w:multiLevelType w:val="multilevel"/>
    <w:tmpl w:val="78F76F6F"/>
    <w:lvl w:ilvl="0">
      <w:start w:val="1"/>
      <w:numFmt w:val="bullet"/>
      <w:pStyle w:val="normalpuc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C330F5"/>
    <w:multiLevelType w:val="hybridMultilevel"/>
    <w:tmpl w:val="7BC330F5"/>
    <w:lvl w:ilvl="0" w:tplc="3D64B18A">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755A8CCA">
      <w:start w:val="1"/>
      <w:numFmt w:val="bullet"/>
      <w:lvlText w:val="o"/>
      <w:lvlJc w:val="left"/>
      <w:pPr>
        <w:tabs>
          <w:tab w:val="num" w:pos="1440"/>
        </w:tabs>
        <w:ind w:left="1440" w:hanging="360"/>
      </w:pPr>
      <w:rPr>
        <w:rFonts w:ascii="Courier New" w:hAnsi="Courier New" w:cs="Courier New" w:hint="default"/>
      </w:rPr>
    </w:lvl>
    <w:lvl w:ilvl="2" w:tplc="B9E2AFBE">
      <w:start w:val="1"/>
      <w:numFmt w:val="bullet"/>
      <w:lvlText w:val=""/>
      <w:lvlJc w:val="left"/>
      <w:pPr>
        <w:tabs>
          <w:tab w:val="num" w:pos="2160"/>
        </w:tabs>
        <w:ind w:left="2160" w:hanging="360"/>
      </w:pPr>
      <w:rPr>
        <w:rFonts w:ascii="Wingdings" w:hAnsi="Wingdings" w:hint="default"/>
      </w:rPr>
    </w:lvl>
    <w:lvl w:ilvl="3" w:tplc="7D34BE04">
      <w:start w:val="1"/>
      <w:numFmt w:val="bullet"/>
      <w:lvlText w:val=""/>
      <w:lvlJc w:val="left"/>
      <w:pPr>
        <w:tabs>
          <w:tab w:val="num" w:pos="2880"/>
        </w:tabs>
        <w:ind w:left="2880" w:hanging="360"/>
      </w:pPr>
      <w:rPr>
        <w:rFonts w:ascii="Symbol" w:hAnsi="Symbol" w:hint="default"/>
      </w:rPr>
    </w:lvl>
    <w:lvl w:ilvl="4" w:tplc="1862B32C">
      <w:start w:val="1"/>
      <w:numFmt w:val="bullet"/>
      <w:lvlText w:val="o"/>
      <w:lvlJc w:val="left"/>
      <w:pPr>
        <w:tabs>
          <w:tab w:val="num" w:pos="3600"/>
        </w:tabs>
        <w:ind w:left="3600" w:hanging="360"/>
      </w:pPr>
      <w:rPr>
        <w:rFonts w:ascii="Courier New" w:hAnsi="Courier New" w:cs="Courier New" w:hint="default"/>
      </w:rPr>
    </w:lvl>
    <w:lvl w:ilvl="5" w:tplc="159AF4BC">
      <w:start w:val="1"/>
      <w:numFmt w:val="bullet"/>
      <w:lvlText w:val=""/>
      <w:lvlJc w:val="left"/>
      <w:pPr>
        <w:tabs>
          <w:tab w:val="num" w:pos="4320"/>
        </w:tabs>
        <w:ind w:left="4320" w:hanging="360"/>
      </w:pPr>
      <w:rPr>
        <w:rFonts w:ascii="Wingdings" w:hAnsi="Wingdings" w:hint="default"/>
      </w:rPr>
    </w:lvl>
    <w:lvl w:ilvl="6" w:tplc="8CB0C704">
      <w:start w:val="1"/>
      <w:numFmt w:val="bullet"/>
      <w:lvlText w:val=""/>
      <w:lvlJc w:val="left"/>
      <w:pPr>
        <w:tabs>
          <w:tab w:val="num" w:pos="5040"/>
        </w:tabs>
        <w:ind w:left="5040" w:hanging="360"/>
      </w:pPr>
      <w:rPr>
        <w:rFonts w:ascii="Symbol" w:hAnsi="Symbol" w:hint="default"/>
      </w:rPr>
    </w:lvl>
    <w:lvl w:ilvl="7" w:tplc="62E0A186">
      <w:start w:val="1"/>
      <w:numFmt w:val="bullet"/>
      <w:lvlText w:val="o"/>
      <w:lvlJc w:val="left"/>
      <w:pPr>
        <w:tabs>
          <w:tab w:val="num" w:pos="5760"/>
        </w:tabs>
        <w:ind w:left="5760" w:hanging="360"/>
      </w:pPr>
      <w:rPr>
        <w:rFonts w:ascii="Courier New" w:hAnsi="Courier New" w:cs="Courier New" w:hint="default"/>
      </w:rPr>
    </w:lvl>
    <w:lvl w:ilvl="8" w:tplc="01F6B13E">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hybridMultilevel"/>
    <w:tmpl w:val="7F547DFD"/>
    <w:lvl w:ilvl="0" w:tplc="3BA6A728">
      <w:start w:val="1"/>
      <w:numFmt w:val="bullet"/>
      <w:pStyle w:val="textintend2"/>
      <w:lvlText w:val=""/>
      <w:lvlJc w:val="left"/>
      <w:pPr>
        <w:tabs>
          <w:tab w:val="num" w:pos="1418"/>
        </w:tabs>
        <w:ind w:left="1418" w:hanging="426"/>
      </w:pPr>
      <w:rPr>
        <w:rFonts w:ascii="Wingdings" w:hAnsi="Wingdings" w:hint="default"/>
      </w:rPr>
    </w:lvl>
    <w:lvl w:ilvl="1" w:tplc="2C4CDF9E">
      <w:numFmt w:val="decimal"/>
      <w:lvlText w:val=""/>
      <w:lvlJc w:val="left"/>
    </w:lvl>
    <w:lvl w:ilvl="2" w:tplc="47061934">
      <w:numFmt w:val="decimal"/>
      <w:lvlText w:val=""/>
      <w:lvlJc w:val="left"/>
    </w:lvl>
    <w:lvl w:ilvl="3" w:tplc="67EC1E44">
      <w:numFmt w:val="decimal"/>
      <w:lvlText w:val=""/>
      <w:lvlJc w:val="left"/>
    </w:lvl>
    <w:lvl w:ilvl="4" w:tplc="87B6DC40">
      <w:numFmt w:val="decimal"/>
      <w:lvlText w:val=""/>
      <w:lvlJc w:val="left"/>
    </w:lvl>
    <w:lvl w:ilvl="5" w:tplc="44FE4636">
      <w:numFmt w:val="decimal"/>
      <w:lvlText w:val=""/>
      <w:lvlJc w:val="left"/>
    </w:lvl>
    <w:lvl w:ilvl="6" w:tplc="D5EA3132">
      <w:numFmt w:val="decimal"/>
      <w:lvlText w:val=""/>
      <w:lvlJc w:val="left"/>
    </w:lvl>
    <w:lvl w:ilvl="7" w:tplc="C5ACC9C2">
      <w:numFmt w:val="decimal"/>
      <w:lvlText w:val=""/>
      <w:lvlJc w:val="left"/>
    </w:lvl>
    <w:lvl w:ilvl="8" w:tplc="CF8CACB2">
      <w:numFmt w:val="decimal"/>
      <w:lvlText w:val=""/>
      <w:lvlJc w:val="left"/>
    </w:lvl>
  </w:abstractNum>
  <w:num w:numId="1">
    <w:abstractNumId w:val="20"/>
  </w:num>
  <w:num w:numId="2">
    <w:abstractNumId w:val="21"/>
  </w:num>
  <w:num w:numId="3">
    <w:abstractNumId w:val="6"/>
  </w:num>
  <w:num w:numId="4">
    <w:abstractNumId w:val="35"/>
  </w:num>
  <w:num w:numId="5">
    <w:abstractNumId w:val="33"/>
  </w:num>
  <w:num w:numId="6">
    <w:abstractNumId w:val="23"/>
  </w:num>
  <w:num w:numId="7">
    <w:abstractNumId w:val="15"/>
  </w:num>
  <w:num w:numId="8">
    <w:abstractNumId w:val="4"/>
  </w:num>
  <w:num w:numId="9">
    <w:abstractNumId w:val="34"/>
  </w:num>
  <w:num w:numId="10">
    <w:abstractNumId w:val="22"/>
  </w:num>
  <w:num w:numId="11">
    <w:abstractNumId w:val="31"/>
  </w:num>
  <w:num w:numId="12">
    <w:abstractNumId w:val="0"/>
  </w:num>
  <w:num w:numId="13">
    <w:abstractNumId w:val="27"/>
  </w:num>
  <w:num w:numId="14">
    <w:abstractNumId w:val="7"/>
  </w:num>
  <w:num w:numId="15">
    <w:abstractNumId w:val="16"/>
  </w:num>
  <w:num w:numId="16">
    <w:abstractNumId w:val="1"/>
  </w:num>
  <w:num w:numId="17">
    <w:abstractNumId w:val="14"/>
  </w:num>
  <w:num w:numId="18">
    <w:abstractNumId w:val="2"/>
  </w:num>
  <w:num w:numId="19">
    <w:abstractNumId w:val="26"/>
  </w:num>
  <w:num w:numId="20">
    <w:abstractNumId w:val="32"/>
  </w:num>
  <w:num w:numId="21">
    <w:abstractNumId w:val="8"/>
  </w:num>
  <w:num w:numId="22">
    <w:abstractNumId w:val="3"/>
  </w:num>
  <w:num w:numId="23">
    <w:abstractNumId w:val="9"/>
  </w:num>
  <w:num w:numId="24">
    <w:abstractNumId w:val="25"/>
  </w:num>
  <w:num w:numId="25">
    <w:abstractNumId w:val="24"/>
  </w:num>
  <w:num w:numId="26">
    <w:abstractNumId w:val="11"/>
  </w:num>
  <w:num w:numId="27">
    <w:abstractNumId w:val="17"/>
  </w:num>
  <w:num w:numId="28">
    <w:abstractNumId w:val="30"/>
  </w:num>
  <w:num w:numId="29">
    <w:abstractNumId w:val="12"/>
  </w:num>
  <w:num w:numId="30">
    <w:abstractNumId w:val="29"/>
  </w:num>
  <w:num w:numId="31">
    <w:abstractNumId w:val="18"/>
  </w:num>
  <w:num w:numId="32">
    <w:abstractNumId w:val="19"/>
  </w:num>
  <w:num w:numId="33">
    <w:abstractNumId w:val="10"/>
  </w:num>
  <w:num w:numId="34">
    <w:abstractNumId w:val="28"/>
  </w:num>
  <w:num w:numId="35">
    <w:abstractNumId w:val="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doNotHyphenateCaps/>
  <w:doNotUseMarginsForDrawingGridOrigin/>
  <w:doNotShadeFormData/>
  <w:noPunctuationKerning/>
  <w:characterSpacingControl w:val="doNotCompress"/>
  <w:hdrShapeDefaults>
    <o:shapedefaults v:ext="edit" spidmax="10241"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1006"/>
    <w:rsid w:val="000015F0"/>
    <w:rsid w:val="00002103"/>
    <w:rsid w:val="00002508"/>
    <w:rsid w:val="00002967"/>
    <w:rsid w:val="000029DD"/>
    <w:rsid w:val="00002BCE"/>
    <w:rsid w:val="00003F96"/>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22"/>
    <w:rsid w:val="000172E9"/>
    <w:rsid w:val="00017EBF"/>
    <w:rsid w:val="000201F0"/>
    <w:rsid w:val="00020415"/>
    <w:rsid w:val="0002196D"/>
    <w:rsid w:val="00021AFE"/>
    <w:rsid w:val="00021B7E"/>
    <w:rsid w:val="00021E4C"/>
    <w:rsid w:val="000226BB"/>
    <w:rsid w:val="00022F21"/>
    <w:rsid w:val="00024088"/>
    <w:rsid w:val="00024A9B"/>
    <w:rsid w:val="00025DE5"/>
    <w:rsid w:val="00025FEC"/>
    <w:rsid w:val="000264D0"/>
    <w:rsid w:val="00026DB4"/>
    <w:rsid w:val="000270E9"/>
    <w:rsid w:val="000270F3"/>
    <w:rsid w:val="000312F8"/>
    <w:rsid w:val="00031D5F"/>
    <w:rsid w:val="000325A0"/>
    <w:rsid w:val="00033B9A"/>
    <w:rsid w:val="000356CC"/>
    <w:rsid w:val="00035A36"/>
    <w:rsid w:val="00035BF2"/>
    <w:rsid w:val="00035E6C"/>
    <w:rsid w:val="000361A9"/>
    <w:rsid w:val="0004089C"/>
    <w:rsid w:val="000414DB"/>
    <w:rsid w:val="00041BE4"/>
    <w:rsid w:val="00041D42"/>
    <w:rsid w:val="00044810"/>
    <w:rsid w:val="000449AB"/>
    <w:rsid w:val="00045BCC"/>
    <w:rsid w:val="00045F28"/>
    <w:rsid w:val="00046691"/>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331F"/>
    <w:rsid w:val="00063ED5"/>
    <w:rsid w:val="0006436C"/>
    <w:rsid w:val="000655A9"/>
    <w:rsid w:val="000660BE"/>
    <w:rsid w:val="00067935"/>
    <w:rsid w:val="00067E94"/>
    <w:rsid w:val="000707B1"/>
    <w:rsid w:val="00070851"/>
    <w:rsid w:val="000715C4"/>
    <w:rsid w:val="00073151"/>
    <w:rsid w:val="000733EF"/>
    <w:rsid w:val="0007421C"/>
    <w:rsid w:val="00074262"/>
    <w:rsid w:val="0007433C"/>
    <w:rsid w:val="000749B5"/>
    <w:rsid w:val="00076237"/>
    <w:rsid w:val="0007626D"/>
    <w:rsid w:val="00077F55"/>
    <w:rsid w:val="000802F6"/>
    <w:rsid w:val="000803FC"/>
    <w:rsid w:val="00080A54"/>
    <w:rsid w:val="00080CFA"/>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90F"/>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90A"/>
    <w:rsid w:val="000A1CB3"/>
    <w:rsid w:val="000A35B5"/>
    <w:rsid w:val="000A3AFB"/>
    <w:rsid w:val="000A409C"/>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0DE0"/>
    <w:rsid w:val="000C107A"/>
    <w:rsid w:val="000C1E87"/>
    <w:rsid w:val="000C1EBE"/>
    <w:rsid w:val="000C2E32"/>
    <w:rsid w:val="000C3405"/>
    <w:rsid w:val="000C3512"/>
    <w:rsid w:val="000C3B17"/>
    <w:rsid w:val="000C3C6E"/>
    <w:rsid w:val="000C4015"/>
    <w:rsid w:val="000C5A32"/>
    <w:rsid w:val="000C69F5"/>
    <w:rsid w:val="000C758B"/>
    <w:rsid w:val="000D132B"/>
    <w:rsid w:val="000D1539"/>
    <w:rsid w:val="000D16EF"/>
    <w:rsid w:val="000D1B12"/>
    <w:rsid w:val="000D1D9F"/>
    <w:rsid w:val="000D379B"/>
    <w:rsid w:val="000D3A72"/>
    <w:rsid w:val="000D3CC3"/>
    <w:rsid w:val="000D4131"/>
    <w:rsid w:val="000D4E0C"/>
    <w:rsid w:val="000D5A29"/>
    <w:rsid w:val="000D6574"/>
    <w:rsid w:val="000D6B69"/>
    <w:rsid w:val="000E0F03"/>
    <w:rsid w:val="000E2C23"/>
    <w:rsid w:val="000E47FD"/>
    <w:rsid w:val="000E49E2"/>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4F63"/>
    <w:rsid w:val="000F5147"/>
    <w:rsid w:val="000F54FA"/>
    <w:rsid w:val="000F58AA"/>
    <w:rsid w:val="000F6FD6"/>
    <w:rsid w:val="000F7191"/>
    <w:rsid w:val="000F79DB"/>
    <w:rsid w:val="000F7A0C"/>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F48"/>
    <w:rsid w:val="00113124"/>
    <w:rsid w:val="00113782"/>
    <w:rsid w:val="00114364"/>
    <w:rsid w:val="00114EA7"/>
    <w:rsid w:val="001166A9"/>
    <w:rsid w:val="001169C9"/>
    <w:rsid w:val="00116D3F"/>
    <w:rsid w:val="0011748A"/>
    <w:rsid w:val="001200DB"/>
    <w:rsid w:val="00120158"/>
    <w:rsid w:val="00120216"/>
    <w:rsid w:val="00121F9F"/>
    <w:rsid w:val="0012234A"/>
    <w:rsid w:val="0012309B"/>
    <w:rsid w:val="00124674"/>
    <w:rsid w:val="00124F5C"/>
    <w:rsid w:val="00127110"/>
    <w:rsid w:val="00127291"/>
    <w:rsid w:val="001318CF"/>
    <w:rsid w:val="001334BD"/>
    <w:rsid w:val="00133982"/>
    <w:rsid w:val="00136CE4"/>
    <w:rsid w:val="00137347"/>
    <w:rsid w:val="00137431"/>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0A67"/>
    <w:rsid w:val="0015173D"/>
    <w:rsid w:val="00154A41"/>
    <w:rsid w:val="00154B09"/>
    <w:rsid w:val="001555BB"/>
    <w:rsid w:val="00155F04"/>
    <w:rsid w:val="00156FB8"/>
    <w:rsid w:val="00160416"/>
    <w:rsid w:val="0016046E"/>
    <w:rsid w:val="00160DCF"/>
    <w:rsid w:val="0016151D"/>
    <w:rsid w:val="001625D3"/>
    <w:rsid w:val="001646D7"/>
    <w:rsid w:val="00164B5F"/>
    <w:rsid w:val="00165FC4"/>
    <w:rsid w:val="00166A0F"/>
    <w:rsid w:val="001705E2"/>
    <w:rsid w:val="00170A2D"/>
    <w:rsid w:val="001714F9"/>
    <w:rsid w:val="00171DA2"/>
    <w:rsid w:val="00171FD9"/>
    <w:rsid w:val="001720AB"/>
    <w:rsid w:val="001729E1"/>
    <w:rsid w:val="00172BA1"/>
    <w:rsid w:val="00172DFA"/>
    <w:rsid w:val="001731D2"/>
    <w:rsid w:val="00175ADD"/>
    <w:rsid w:val="00175F88"/>
    <w:rsid w:val="001762AA"/>
    <w:rsid w:val="00176965"/>
    <w:rsid w:val="00176A5F"/>
    <w:rsid w:val="0017787D"/>
    <w:rsid w:val="001800DC"/>
    <w:rsid w:val="00180FE9"/>
    <w:rsid w:val="00181E67"/>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27C"/>
    <w:rsid w:val="001A1613"/>
    <w:rsid w:val="001A19C6"/>
    <w:rsid w:val="001A1F95"/>
    <w:rsid w:val="001A20B5"/>
    <w:rsid w:val="001A2399"/>
    <w:rsid w:val="001A2475"/>
    <w:rsid w:val="001A25B3"/>
    <w:rsid w:val="001A282F"/>
    <w:rsid w:val="001A2E4A"/>
    <w:rsid w:val="001A387D"/>
    <w:rsid w:val="001A4766"/>
    <w:rsid w:val="001A49C2"/>
    <w:rsid w:val="001A54C8"/>
    <w:rsid w:val="001A6FA7"/>
    <w:rsid w:val="001A732B"/>
    <w:rsid w:val="001A79A4"/>
    <w:rsid w:val="001A7DCD"/>
    <w:rsid w:val="001B0041"/>
    <w:rsid w:val="001B05A6"/>
    <w:rsid w:val="001B10A6"/>
    <w:rsid w:val="001B1187"/>
    <w:rsid w:val="001B296B"/>
    <w:rsid w:val="001B30DA"/>
    <w:rsid w:val="001B3968"/>
    <w:rsid w:val="001B3BC4"/>
    <w:rsid w:val="001B422D"/>
    <w:rsid w:val="001B4602"/>
    <w:rsid w:val="001B6533"/>
    <w:rsid w:val="001B6ADF"/>
    <w:rsid w:val="001B7D54"/>
    <w:rsid w:val="001B7DB1"/>
    <w:rsid w:val="001C00EC"/>
    <w:rsid w:val="001C0527"/>
    <w:rsid w:val="001C163A"/>
    <w:rsid w:val="001C173C"/>
    <w:rsid w:val="001C1E35"/>
    <w:rsid w:val="001C29D3"/>
    <w:rsid w:val="001C3853"/>
    <w:rsid w:val="001C5DB8"/>
    <w:rsid w:val="001C5F89"/>
    <w:rsid w:val="001C62C9"/>
    <w:rsid w:val="001C6428"/>
    <w:rsid w:val="001C7B91"/>
    <w:rsid w:val="001D0DAB"/>
    <w:rsid w:val="001D2102"/>
    <w:rsid w:val="001D26EC"/>
    <w:rsid w:val="001D33DF"/>
    <w:rsid w:val="001D3496"/>
    <w:rsid w:val="001D44E7"/>
    <w:rsid w:val="001D4928"/>
    <w:rsid w:val="001D4C4A"/>
    <w:rsid w:val="001D4D7E"/>
    <w:rsid w:val="001D56B1"/>
    <w:rsid w:val="001D5C3F"/>
    <w:rsid w:val="001D6132"/>
    <w:rsid w:val="001D6DBB"/>
    <w:rsid w:val="001D70CF"/>
    <w:rsid w:val="001E063B"/>
    <w:rsid w:val="001E0A75"/>
    <w:rsid w:val="001E0CE9"/>
    <w:rsid w:val="001E0E8D"/>
    <w:rsid w:val="001E1B30"/>
    <w:rsid w:val="001E1E34"/>
    <w:rsid w:val="001E265B"/>
    <w:rsid w:val="001E30AD"/>
    <w:rsid w:val="001E3A2E"/>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2C86"/>
    <w:rsid w:val="001F35D0"/>
    <w:rsid w:val="001F3626"/>
    <w:rsid w:val="001F3F04"/>
    <w:rsid w:val="001F4131"/>
    <w:rsid w:val="001F43B6"/>
    <w:rsid w:val="001F4A5C"/>
    <w:rsid w:val="001F50EF"/>
    <w:rsid w:val="001F57E8"/>
    <w:rsid w:val="001F5995"/>
    <w:rsid w:val="001F5BE9"/>
    <w:rsid w:val="001F5CDA"/>
    <w:rsid w:val="001F61BB"/>
    <w:rsid w:val="001F77E0"/>
    <w:rsid w:val="001F784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06B71"/>
    <w:rsid w:val="002100E4"/>
    <w:rsid w:val="00210BF7"/>
    <w:rsid w:val="0021108B"/>
    <w:rsid w:val="002122D6"/>
    <w:rsid w:val="002128A0"/>
    <w:rsid w:val="00212FC4"/>
    <w:rsid w:val="002130E6"/>
    <w:rsid w:val="002130E9"/>
    <w:rsid w:val="002134A3"/>
    <w:rsid w:val="00213821"/>
    <w:rsid w:val="00213C4F"/>
    <w:rsid w:val="002142D0"/>
    <w:rsid w:val="0021485F"/>
    <w:rsid w:val="00214D90"/>
    <w:rsid w:val="00214FCD"/>
    <w:rsid w:val="0021532E"/>
    <w:rsid w:val="00215D65"/>
    <w:rsid w:val="00216290"/>
    <w:rsid w:val="0021640F"/>
    <w:rsid w:val="00216420"/>
    <w:rsid w:val="0022015F"/>
    <w:rsid w:val="00220865"/>
    <w:rsid w:val="002228F6"/>
    <w:rsid w:val="00223361"/>
    <w:rsid w:val="00224417"/>
    <w:rsid w:val="00225DC6"/>
    <w:rsid w:val="00226B70"/>
    <w:rsid w:val="00226F31"/>
    <w:rsid w:val="002277FB"/>
    <w:rsid w:val="00230976"/>
    <w:rsid w:val="00230AF0"/>
    <w:rsid w:val="00231003"/>
    <w:rsid w:val="00231BB2"/>
    <w:rsid w:val="0023254D"/>
    <w:rsid w:val="002336F4"/>
    <w:rsid w:val="0023392D"/>
    <w:rsid w:val="00233B43"/>
    <w:rsid w:val="0023403C"/>
    <w:rsid w:val="0023543C"/>
    <w:rsid w:val="00236340"/>
    <w:rsid w:val="0023649C"/>
    <w:rsid w:val="00236906"/>
    <w:rsid w:val="00236D0C"/>
    <w:rsid w:val="0023728A"/>
    <w:rsid w:val="0023785A"/>
    <w:rsid w:val="00237B59"/>
    <w:rsid w:val="0024001E"/>
    <w:rsid w:val="002400B5"/>
    <w:rsid w:val="002402EB"/>
    <w:rsid w:val="0024175A"/>
    <w:rsid w:val="00241847"/>
    <w:rsid w:val="00241A8C"/>
    <w:rsid w:val="00241BDB"/>
    <w:rsid w:val="00242370"/>
    <w:rsid w:val="00242439"/>
    <w:rsid w:val="00243BB1"/>
    <w:rsid w:val="00244584"/>
    <w:rsid w:val="00245D1B"/>
    <w:rsid w:val="0024671D"/>
    <w:rsid w:val="00247278"/>
    <w:rsid w:val="00247ADF"/>
    <w:rsid w:val="00247D0B"/>
    <w:rsid w:val="00251C1E"/>
    <w:rsid w:val="00251C9D"/>
    <w:rsid w:val="0025205D"/>
    <w:rsid w:val="00252D5C"/>
    <w:rsid w:val="0025386F"/>
    <w:rsid w:val="00253CD3"/>
    <w:rsid w:val="002542F7"/>
    <w:rsid w:val="002553E2"/>
    <w:rsid w:val="00255448"/>
    <w:rsid w:val="00255531"/>
    <w:rsid w:val="002558BC"/>
    <w:rsid w:val="002559A4"/>
    <w:rsid w:val="00256284"/>
    <w:rsid w:val="00256C21"/>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913"/>
    <w:rsid w:val="002719A3"/>
    <w:rsid w:val="00271FC8"/>
    <w:rsid w:val="0027453E"/>
    <w:rsid w:val="002759D7"/>
    <w:rsid w:val="00277D3E"/>
    <w:rsid w:val="002807F3"/>
    <w:rsid w:val="002816FC"/>
    <w:rsid w:val="00281D44"/>
    <w:rsid w:val="00281F42"/>
    <w:rsid w:val="00282424"/>
    <w:rsid w:val="0028257F"/>
    <w:rsid w:val="002826F3"/>
    <w:rsid w:val="002838BB"/>
    <w:rsid w:val="002839CF"/>
    <w:rsid w:val="00283DB2"/>
    <w:rsid w:val="0028415F"/>
    <w:rsid w:val="00284AF4"/>
    <w:rsid w:val="00284BFF"/>
    <w:rsid w:val="00291FB4"/>
    <w:rsid w:val="002921C4"/>
    <w:rsid w:val="00292257"/>
    <w:rsid w:val="00292E68"/>
    <w:rsid w:val="002932BB"/>
    <w:rsid w:val="002933EE"/>
    <w:rsid w:val="0029381E"/>
    <w:rsid w:val="00293FFE"/>
    <w:rsid w:val="0029513A"/>
    <w:rsid w:val="002954A5"/>
    <w:rsid w:val="0029580D"/>
    <w:rsid w:val="0029581E"/>
    <w:rsid w:val="00297885"/>
    <w:rsid w:val="00297BF6"/>
    <w:rsid w:val="002A02D9"/>
    <w:rsid w:val="002A09FC"/>
    <w:rsid w:val="002A12C5"/>
    <w:rsid w:val="002A1AD8"/>
    <w:rsid w:val="002A1CE6"/>
    <w:rsid w:val="002A2B18"/>
    <w:rsid w:val="002A49ED"/>
    <w:rsid w:val="002A4F15"/>
    <w:rsid w:val="002A54A8"/>
    <w:rsid w:val="002A668E"/>
    <w:rsid w:val="002A6C32"/>
    <w:rsid w:val="002A6D24"/>
    <w:rsid w:val="002A70BB"/>
    <w:rsid w:val="002A79D8"/>
    <w:rsid w:val="002B0BD5"/>
    <w:rsid w:val="002B0E5E"/>
    <w:rsid w:val="002B124B"/>
    <w:rsid w:val="002B137F"/>
    <w:rsid w:val="002B1AF2"/>
    <w:rsid w:val="002B1D39"/>
    <w:rsid w:val="002B1F5A"/>
    <w:rsid w:val="002B20C7"/>
    <w:rsid w:val="002B2290"/>
    <w:rsid w:val="002B2C2C"/>
    <w:rsid w:val="002B2C9F"/>
    <w:rsid w:val="002B2E08"/>
    <w:rsid w:val="002B2EE6"/>
    <w:rsid w:val="002B3342"/>
    <w:rsid w:val="002B3633"/>
    <w:rsid w:val="002B4252"/>
    <w:rsid w:val="002B4EAA"/>
    <w:rsid w:val="002B6CC5"/>
    <w:rsid w:val="002B6F14"/>
    <w:rsid w:val="002B7487"/>
    <w:rsid w:val="002B7971"/>
    <w:rsid w:val="002C00A2"/>
    <w:rsid w:val="002C00E0"/>
    <w:rsid w:val="002C058B"/>
    <w:rsid w:val="002C1537"/>
    <w:rsid w:val="002C15FE"/>
    <w:rsid w:val="002C1AA7"/>
    <w:rsid w:val="002C1BC1"/>
    <w:rsid w:val="002C2156"/>
    <w:rsid w:val="002C2190"/>
    <w:rsid w:val="002C2A21"/>
    <w:rsid w:val="002C2B61"/>
    <w:rsid w:val="002C3544"/>
    <w:rsid w:val="002C45A6"/>
    <w:rsid w:val="002C485D"/>
    <w:rsid w:val="002C6FDA"/>
    <w:rsid w:val="002C7B06"/>
    <w:rsid w:val="002C7D16"/>
    <w:rsid w:val="002D02B0"/>
    <w:rsid w:val="002D0D9F"/>
    <w:rsid w:val="002D11ED"/>
    <w:rsid w:val="002D13D8"/>
    <w:rsid w:val="002D29B9"/>
    <w:rsid w:val="002D37C3"/>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B55"/>
    <w:rsid w:val="002E6D1D"/>
    <w:rsid w:val="002E701F"/>
    <w:rsid w:val="002E7197"/>
    <w:rsid w:val="002E732F"/>
    <w:rsid w:val="002E7979"/>
    <w:rsid w:val="002E799A"/>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6E6"/>
    <w:rsid w:val="00301746"/>
    <w:rsid w:val="00303067"/>
    <w:rsid w:val="003034C1"/>
    <w:rsid w:val="00304A11"/>
    <w:rsid w:val="00304EC9"/>
    <w:rsid w:val="003050D4"/>
    <w:rsid w:val="003060FF"/>
    <w:rsid w:val="00306121"/>
    <w:rsid w:val="00306AFF"/>
    <w:rsid w:val="003070E6"/>
    <w:rsid w:val="00307128"/>
    <w:rsid w:val="0030725B"/>
    <w:rsid w:val="00307F9E"/>
    <w:rsid w:val="0031034F"/>
    <w:rsid w:val="00310732"/>
    <w:rsid w:val="0031206C"/>
    <w:rsid w:val="0031297E"/>
    <w:rsid w:val="00312B42"/>
    <w:rsid w:val="003134ED"/>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CE8"/>
    <w:rsid w:val="00324FCC"/>
    <w:rsid w:val="00325132"/>
    <w:rsid w:val="00325860"/>
    <w:rsid w:val="00325C68"/>
    <w:rsid w:val="0032649F"/>
    <w:rsid w:val="00326733"/>
    <w:rsid w:val="00326D68"/>
    <w:rsid w:val="00327EF9"/>
    <w:rsid w:val="00330243"/>
    <w:rsid w:val="00330702"/>
    <w:rsid w:val="003309B5"/>
    <w:rsid w:val="00330D07"/>
    <w:rsid w:val="003324CA"/>
    <w:rsid w:val="00333D7A"/>
    <w:rsid w:val="003352E3"/>
    <w:rsid w:val="00335F1B"/>
    <w:rsid w:val="003372F1"/>
    <w:rsid w:val="003372F7"/>
    <w:rsid w:val="00337C84"/>
    <w:rsid w:val="0034157C"/>
    <w:rsid w:val="00341DF5"/>
    <w:rsid w:val="00341F29"/>
    <w:rsid w:val="0034307A"/>
    <w:rsid w:val="003431A5"/>
    <w:rsid w:val="00343E50"/>
    <w:rsid w:val="00344912"/>
    <w:rsid w:val="00345AA7"/>
    <w:rsid w:val="003470B0"/>
    <w:rsid w:val="0034716A"/>
    <w:rsid w:val="00347ACC"/>
    <w:rsid w:val="003501A0"/>
    <w:rsid w:val="00350B94"/>
    <w:rsid w:val="00350E5F"/>
    <w:rsid w:val="003512CD"/>
    <w:rsid w:val="00351915"/>
    <w:rsid w:val="00353774"/>
    <w:rsid w:val="0035377E"/>
    <w:rsid w:val="003537F9"/>
    <w:rsid w:val="00353A68"/>
    <w:rsid w:val="00353AA6"/>
    <w:rsid w:val="0035425F"/>
    <w:rsid w:val="003543E2"/>
    <w:rsid w:val="00354420"/>
    <w:rsid w:val="00356507"/>
    <w:rsid w:val="00356B58"/>
    <w:rsid w:val="00356BD8"/>
    <w:rsid w:val="0035725B"/>
    <w:rsid w:val="00357441"/>
    <w:rsid w:val="003578C0"/>
    <w:rsid w:val="00357D5B"/>
    <w:rsid w:val="00360213"/>
    <w:rsid w:val="00360AF5"/>
    <w:rsid w:val="00360CB5"/>
    <w:rsid w:val="00362393"/>
    <w:rsid w:val="00364104"/>
    <w:rsid w:val="00365440"/>
    <w:rsid w:val="0036644D"/>
    <w:rsid w:val="00367382"/>
    <w:rsid w:val="0036779F"/>
    <w:rsid w:val="003700CF"/>
    <w:rsid w:val="003707A8"/>
    <w:rsid w:val="00370F6C"/>
    <w:rsid w:val="0037151C"/>
    <w:rsid w:val="00371D95"/>
    <w:rsid w:val="00371FCD"/>
    <w:rsid w:val="00372553"/>
    <w:rsid w:val="003725B8"/>
    <w:rsid w:val="00372C9D"/>
    <w:rsid w:val="003739B8"/>
    <w:rsid w:val="00373DC4"/>
    <w:rsid w:val="003755C0"/>
    <w:rsid w:val="0037675C"/>
    <w:rsid w:val="003774AE"/>
    <w:rsid w:val="00380855"/>
    <w:rsid w:val="00380D90"/>
    <w:rsid w:val="00381364"/>
    <w:rsid w:val="00381A72"/>
    <w:rsid w:val="00382282"/>
    <w:rsid w:val="00383672"/>
    <w:rsid w:val="003850DC"/>
    <w:rsid w:val="00385596"/>
    <w:rsid w:val="00385CD9"/>
    <w:rsid w:val="00385DE0"/>
    <w:rsid w:val="003866A1"/>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97BB5"/>
    <w:rsid w:val="00397ED6"/>
    <w:rsid w:val="003A00E4"/>
    <w:rsid w:val="003A0209"/>
    <w:rsid w:val="003A1271"/>
    <w:rsid w:val="003A127C"/>
    <w:rsid w:val="003A1A2B"/>
    <w:rsid w:val="003A2372"/>
    <w:rsid w:val="003A2A3F"/>
    <w:rsid w:val="003A2C42"/>
    <w:rsid w:val="003A2D1D"/>
    <w:rsid w:val="003A3C81"/>
    <w:rsid w:val="003A420B"/>
    <w:rsid w:val="003A42C0"/>
    <w:rsid w:val="003A56BE"/>
    <w:rsid w:val="003A5906"/>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4C9"/>
    <w:rsid w:val="003B6F60"/>
    <w:rsid w:val="003C01D0"/>
    <w:rsid w:val="003C0EC2"/>
    <w:rsid w:val="003C11BF"/>
    <w:rsid w:val="003C41AD"/>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2BB6"/>
    <w:rsid w:val="003E2C99"/>
    <w:rsid w:val="003E378B"/>
    <w:rsid w:val="003E38FD"/>
    <w:rsid w:val="003E5110"/>
    <w:rsid w:val="003E5136"/>
    <w:rsid w:val="003E6A48"/>
    <w:rsid w:val="003E763F"/>
    <w:rsid w:val="003F082E"/>
    <w:rsid w:val="003F0D9E"/>
    <w:rsid w:val="003F151E"/>
    <w:rsid w:val="003F1A0E"/>
    <w:rsid w:val="003F2C47"/>
    <w:rsid w:val="003F2E5C"/>
    <w:rsid w:val="003F5887"/>
    <w:rsid w:val="003F69F5"/>
    <w:rsid w:val="003F6F5A"/>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0EC"/>
    <w:rsid w:val="00411594"/>
    <w:rsid w:val="004117AD"/>
    <w:rsid w:val="004118D9"/>
    <w:rsid w:val="004119DD"/>
    <w:rsid w:val="00411C5D"/>
    <w:rsid w:val="00411E79"/>
    <w:rsid w:val="004124FE"/>
    <w:rsid w:val="00413988"/>
    <w:rsid w:val="00413B09"/>
    <w:rsid w:val="00413C1B"/>
    <w:rsid w:val="00413DEC"/>
    <w:rsid w:val="00414145"/>
    <w:rsid w:val="004149AC"/>
    <w:rsid w:val="00414BD6"/>
    <w:rsid w:val="004152D3"/>
    <w:rsid w:val="00415A74"/>
    <w:rsid w:val="00415AAC"/>
    <w:rsid w:val="004166D7"/>
    <w:rsid w:val="0042041D"/>
    <w:rsid w:val="00420764"/>
    <w:rsid w:val="0042086F"/>
    <w:rsid w:val="00420BC7"/>
    <w:rsid w:val="00420E85"/>
    <w:rsid w:val="00422361"/>
    <w:rsid w:val="004248E4"/>
    <w:rsid w:val="00424A6E"/>
    <w:rsid w:val="00424C47"/>
    <w:rsid w:val="0042518E"/>
    <w:rsid w:val="004257B7"/>
    <w:rsid w:val="00425C86"/>
    <w:rsid w:val="00427182"/>
    <w:rsid w:val="0042757D"/>
    <w:rsid w:val="00427E8F"/>
    <w:rsid w:val="00430798"/>
    <w:rsid w:val="004307D6"/>
    <w:rsid w:val="00431270"/>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973"/>
    <w:rsid w:val="004419D9"/>
    <w:rsid w:val="00441C80"/>
    <w:rsid w:val="00443250"/>
    <w:rsid w:val="0044397D"/>
    <w:rsid w:val="00445605"/>
    <w:rsid w:val="00445C08"/>
    <w:rsid w:val="0044602B"/>
    <w:rsid w:val="00446DE1"/>
    <w:rsid w:val="00447469"/>
    <w:rsid w:val="00447D82"/>
    <w:rsid w:val="00450810"/>
    <w:rsid w:val="0045084C"/>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5BA5"/>
    <w:rsid w:val="00466806"/>
    <w:rsid w:val="00467C9F"/>
    <w:rsid w:val="00467D67"/>
    <w:rsid w:val="0047012E"/>
    <w:rsid w:val="00470F9D"/>
    <w:rsid w:val="00471541"/>
    <w:rsid w:val="00471C4C"/>
    <w:rsid w:val="0047210E"/>
    <w:rsid w:val="004731EE"/>
    <w:rsid w:val="004738F8"/>
    <w:rsid w:val="00473A06"/>
    <w:rsid w:val="00473E65"/>
    <w:rsid w:val="00473F4A"/>
    <w:rsid w:val="004755ED"/>
    <w:rsid w:val="00475CC9"/>
    <w:rsid w:val="0047639F"/>
    <w:rsid w:val="004764A8"/>
    <w:rsid w:val="00476FE7"/>
    <w:rsid w:val="00477538"/>
    <w:rsid w:val="00477AFF"/>
    <w:rsid w:val="00480A56"/>
    <w:rsid w:val="00481AD3"/>
    <w:rsid w:val="00481BDD"/>
    <w:rsid w:val="004826DC"/>
    <w:rsid w:val="00482B06"/>
    <w:rsid w:val="00483289"/>
    <w:rsid w:val="004842CD"/>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278D"/>
    <w:rsid w:val="004930B4"/>
    <w:rsid w:val="00495637"/>
    <w:rsid w:val="004958E6"/>
    <w:rsid w:val="004970A0"/>
    <w:rsid w:val="004A36CB"/>
    <w:rsid w:val="004A37E8"/>
    <w:rsid w:val="004A3913"/>
    <w:rsid w:val="004A3EB6"/>
    <w:rsid w:val="004A41F5"/>
    <w:rsid w:val="004A42AB"/>
    <w:rsid w:val="004A6426"/>
    <w:rsid w:val="004A69D7"/>
    <w:rsid w:val="004A78A8"/>
    <w:rsid w:val="004A7CA4"/>
    <w:rsid w:val="004B0799"/>
    <w:rsid w:val="004B1563"/>
    <w:rsid w:val="004B1A41"/>
    <w:rsid w:val="004B1B6A"/>
    <w:rsid w:val="004B2DFA"/>
    <w:rsid w:val="004B35BE"/>
    <w:rsid w:val="004B6F05"/>
    <w:rsid w:val="004B7F75"/>
    <w:rsid w:val="004C00FB"/>
    <w:rsid w:val="004C1204"/>
    <w:rsid w:val="004C148F"/>
    <w:rsid w:val="004C2F46"/>
    <w:rsid w:val="004C3CA9"/>
    <w:rsid w:val="004C4773"/>
    <w:rsid w:val="004C5A11"/>
    <w:rsid w:val="004C5F05"/>
    <w:rsid w:val="004C670F"/>
    <w:rsid w:val="004C7750"/>
    <w:rsid w:val="004C7F84"/>
    <w:rsid w:val="004D0378"/>
    <w:rsid w:val="004D07F2"/>
    <w:rsid w:val="004D0F17"/>
    <w:rsid w:val="004D147E"/>
    <w:rsid w:val="004D15D6"/>
    <w:rsid w:val="004D1B41"/>
    <w:rsid w:val="004D2789"/>
    <w:rsid w:val="004D30E0"/>
    <w:rsid w:val="004D3A70"/>
    <w:rsid w:val="004D76C8"/>
    <w:rsid w:val="004D777B"/>
    <w:rsid w:val="004E0323"/>
    <w:rsid w:val="004E0969"/>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0F3C"/>
    <w:rsid w:val="00501182"/>
    <w:rsid w:val="005012BB"/>
    <w:rsid w:val="0050228E"/>
    <w:rsid w:val="00503139"/>
    <w:rsid w:val="00503BAC"/>
    <w:rsid w:val="00506894"/>
    <w:rsid w:val="005068F0"/>
    <w:rsid w:val="00507569"/>
    <w:rsid w:val="005109AA"/>
    <w:rsid w:val="00510BA3"/>
    <w:rsid w:val="00511476"/>
    <w:rsid w:val="005120EB"/>
    <w:rsid w:val="0051212B"/>
    <w:rsid w:val="005121EA"/>
    <w:rsid w:val="00512B7A"/>
    <w:rsid w:val="00513696"/>
    <w:rsid w:val="00514010"/>
    <w:rsid w:val="00514191"/>
    <w:rsid w:val="00514342"/>
    <w:rsid w:val="00514682"/>
    <w:rsid w:val="005146EF"/>
    <w:rsid w:val="00514F30"/>
    <w:rsid w:val="00515BA4"/>
    <w:rsid w:val="00516071"/>
    <w:rsid w:val="00516235"/>
    <w:rsid w:val="005178E1"/>
    <w:rsid w:val="00517C69"/>
    <w:rsid w:val="0052039C"/>
    <w:rsid w:val="00522155"/>
    <w:rsid w:val="00523132"/>
    <w:rsid w:val="005234F5"/>
    <w:rsid w:val="0052350F"/>
    <w:rsid w:val="00523583"/>
    <w:rsid w:val="005246CD"/>
    <w:rsid w:val="00525851"/>
    <w:rsid w:val="00525BA8"/>
    <w:rsid w:val="00526256"/>
    <w:rsid w:val="0052625C"/>
    <w:rsid w:val="00526C15"/>
    <w:rsid w:val="0052722D"/>
    <w:rsid w:val="0052782A"/>
    <w:rsid w:val="00527E00"/>
    <w:rsid w:val="00530CE1"/>
    <w:rsid w:val="00530E93"/>
    <w:rsid w:val="0053272E"/>
    <w:rsid w:val="0053291E"/>
    <w:rsid w:val="00532A3C"/>
    <w:rsid w:val="00532BFE"/>
    <w:rsid w:val="0053434A"/>
    <w:rsid w:val="00535786"/>
    <w:rsid w:val="00536041"/>
    <w:rsid w:val="00536F63"/>
    <w:rsid w:val="0054008E"/>
    <w:rsid w:val="005403D7"/>
    <w:rsid w:val="0054099E"/>
    <w:rsid w:val="00541170"/>
    <w:rsid w:val="005415E2"/>
    <w:rsid w:val="00541B5E"/>
    <w:rsid w:val="00541B81"/>
    <w:rsid w:val="00541CD1"/>
    <w:rsid w:val="0054650B"/>
    <w:rsid w:val="00547EF0"/>
    <w:rsid w:val="00547F8F"/>
    <w:rsid w:val="00547FC8"/>
    <w:rsid w:val="005506E5"/>
    <w:rsid w:val="00550849"/>
    <w:rsid w:val="0055104D"/>
    <w:rsid w:val="005514E5"/>
    <w:rsid w:val="00551AAF"/>
    <w:rsid w:val="00551FCA"/>
    <w:rsid w:val="005523FE"/>
    <w:rsid w:val="00552476"/>
    <w:rsid w:val="00552B75"/>
    <w:rsid w:val="00552E9E"/>
    <w:rsid w:val="005542ED"/>
    <w:rsid w:val="005543AB"/>
    <w:rsid w:val="0055489F"/>
    <w:rsid w:val="00554F0F"/>
    <w:rsid w:val="005553DC"/>
    <w:rsid w:val="00555995"/>
    <w:rsid w:val="00557496"/>
    <w:rsid w:val="005574DE"/>
    <w:rsid w:val="0055767D"/>
    <w:rsid w:val="00562117"/>
    <w:rsid w:val="00563920"/>
    <w:rsid w:val="00563EF8"/>
    <w:rsid w:val="00567046"/>
    <w:rsid w:val="00567081"/>
    <w:rsid w:val="0057049F"/>
    <w:rsid w:val="00570586"/>
    <w:rsid w:val="005705F0"/>
    <w:rsid w:val="00570878"/>
    <w:rsid w:val="00571214"/>
    <w:rsid w:val="00572418"/>
    <w:rsid w:val="00572FDF"/>
    <w:rsid w:val="00573836"/>
    <w:rsid w:val="0057409A"/>
    <w:rsid w:val="00575187"/>
    <w:rsid w:val="00575B10"/>
    <w:rsid w:val="0057672A"/>
    <w:rsid w:val="005768B6"/>
    <w:rsid w:val="005805CE"/>
    <w:rsid w:val="00580DD5"/>
    <w:rsid w:val="005820A4"/>
    <w:rsid w:val="00582173"/>
    <w:rsid w:val="00582644"/>
    <w:rsid w:val="0058466B"/>
    <w:rsid w:val="0058521F"/>
    <w:rsid w:val="00586B81"/>
    <w:rsid w:val="00586D1C"/>
    <w:rsid w:val="00587984"/>
    <w:rsid w:val="00587EDF"/>
    <w:rsid w:val="00590AE6"/>
    <w:rsid w:val="00590D9A"/>
    <w:rsid w:val="00595529"/>
    <w:rsid w:val="005956CB"/>
    <w:rsid w:val="00597D0E"/>
    <w:rsid w:val="00597D54"/>
    <w:rsid w:val="00597DC8"/>
    <w:rsid w:val="005A019B"/>
    <w:rsid w:val="005A0A04"/>
    <w:rsid w:val="005A25E6"/>
    <w:rsid w:val="005A2625"/>
    <w:rsid w:val="005A3516"/>
    <w:rsid w:val="005A41EE"/>
    <w:rsid w:val="005A497E"/>
    <w:rsid w:val="005A4E48"/>
    <w:rsid w:val="005A5467"/>
    <w:rsid w:val="005A634E"/>
    <w:rsid w:val="005A645D"/>
    <w:rsid w:val="005A7585"/>
    <w:rsid w:val="005A7923"/>
    <w:rsid w:val="005B03DC"/>
    <w:rsid w:val="005B1462"/>
    <w:rsid w:val="005B1B95"/>
    <w:rsid w:val="005B22AB"/>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148"/>
    <w:rsid w:val="005C65A2"/>
    <w:rsid w:val="005C6AAA"/>
    <w:rsid w:val="005D0666"/>
    <w:rsid w:val="005D1E0D"/>
    <w:rsid w:val="005D2A78"/>
    <w:rsid w:val="005D3341"/>
    <w:rsid w:val="005D39FE"/>
    <w:rsid w:val="005D4727"/>
    <w:rsid w:val="005D483D"/>
    <w:rsid w:val="005E043F"/>
    <w:rsid w:val="005E071C"/>
    <w:rsid w:val="005E0F93"/>
    <w:rsid w:val="005E1CB1"/>
    <w:rsid w:val="005E2A8D"/>
    <w:rsid w:val="005E41F9"/>
    <w:rsid w:val="005E4783"/>
    <w:rsid w:val="005E53C6"/>
    <w:rsid w:val="005E5F00"/>
    <w:rsid w:val="005E64E3"/>
    <w:rsid w:val="005E70BA"/>
    <w:rsid w:val="005E7586"/>
    <w:rsid w:val="005E7FE3"/>
    <w:rsid w:val="005F0FAD"/>
    <w:rsid w:val="005F12B5"/>
    <w:rsid w:val="005F138B"/>
    <w:rsid w:val="005F1AB2"/>
    <w:rsid w:val="005F20B5"/>
    <w:rsid w:val="005F2A90"/>
    <w:rsid w:val="005F2FD2"/>
    <w:rsid w:val="005F35B2"/>
    <w:rsid w:val="005F370B"/>
    <w:rsid w:val="005F3939"/>
    <w:rsid w:val="005F39E4"/>
    <w:rsid w:val="005F414B"/>
    <w:rsid w:val="005F4300"/>
    <w:rsid w:val="005F5058"/>
    <w:rsid w:val="005F66A0"/>
    <w:rsid w:val="005F77DF"/>
    <w:rsid w:val="005F795A"/>
    <w:rsid w:val="00602360"/>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C1"/>
    <w:rsid w:val="006210E5"/>
    <w:rsid w:val="0062282E"/>
    <w:rsid w:val="0062361D"/>
    <w:rsid w:val="00623B17"/>
    <w:rsid w:val="006259C4"/>
    <w:rsid w:val="0062663E"/>
    <w:rsid w:val="00626697"/>
    <w:rsid w:val="0062764A"/>
    <w:rsid w:val="006278CC"/>
    <w:rsid w:val="00627954"/>
    <w:rsid w:val="006312FE"/>
    <w:rsid w:val="00633257"/>
    <w:rsid w:val="00633B33"/>
    <w:rsid w:val="00633CAB"/>
    <w:rsid w:val="00634338"/>
    <w:rsid w:val="0063556B"/>
    <w:rsid w:val="006363ED"/>
    <w:rsid w:val="00637588"/>
    <w:rsid w:val="00641139"/>
    <w:rsid w:val="00641672"/>
    <w:rsid w:val="00642FB0"/>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57F8E"/>
    <w:rsid w:val="00661781"/>
    <w:rsid w:val="006627A5"/>
    <w:rsid w:val="006627CF"/>
    <w:rsid w:val="00662AB0"/>
    <w:rsid w:val="00663D52"/>
    <w:rsid w:val="00663E24"/>
    <w:rsid w:val="006655D8"/>
    <w:rsid w:val="00665C06"/>
    <w:rsid w:val="00666A28"/>
    <w:rsid w:val="00666B8D"/>
    <w:rsid w:val="00666C15"/>
    <w:rsid w:val="00666D9E"/>
    <w:rsid w:val="00666EAE"/>
    <w:rsid w:val="00667E34"/>
    <w:rsid w:val="006708A9"/>
    <w:rsid w:val="006708C2"/>
    <w:rsid w:val="00670B38"/>
    <w:rsid w:val="00671B6B"/>
    <w:rsid w:val="006720EF"/>
    <w:rsid w:val="0067240C"/>
    <w:rsid w:val="0067297B"/>
    <w:rsid w:val="00672C2F"/>
    <w:rsid w:val="006737C6"/>
    <w:rsid w:val="00673931"/>
    <w:rsid w:val="0067512A"/>
    <w:rsid w:val="006753FB"/>
    <w:rsid w:val="00675927"/>
    <w:rsid w:val="00675B22"/>
    <w:rsid w:val="00675B53"/>
    <w:rsid w:val="00675C18"/>
    <w:rsid w:val="00675D92"/>
    <w:rsid w:val="00675DCC"/>
    <w:rsid w:val="00675F41"/>
    <w:rsid w:val="0067642D"/>
    <w:rsid w:val="00676F96"/>
    <w:rsid w:val="00676FB2"/>
    <w:rsid w:val="00680548"/>
    <w:rsid w:val="00680E92"/>
    <w:rsid w:val="006812AD"/>
    <w:rsid w:val="006819C8"/>
    <w:rsid w:val="00682C94"/>
    <w:rsid w:val="006831C5"/>
    <w:rsid w:val="00683ED4"/>
    <w:rsid w:val="00684691"/>
    <w:rsid w:val="0068472D"/>
    <w:rsid w:val="00684DD9"/>
    <w:rsid w:val="00684E16"/>
    <w:rsid w:val="006854B0"/>
    <w:rsid w:val="006871A5"/>
    <w:rsid w:val="0068742F"/>
    <w:rsid w:val="0068775B"/>
    <w:rsid w:val="00687E57"/>
    <w:rsid w:val="00690103"/>
    <w:rsid w:val="00690AB2"/>
    <w:rsid w:val="00691125"/>
    <w:rsid w:val="00691164"/>
    <w:rsid w:val="00691F55"/>
    <w:rsid w:val="0069287F"/>
    <w:rsid w:val="00693696"/>
    <w:rsid w:val="00693AA2"/>
    <w:rsid w:val="00694BAD"/>
    <w:rsid w:val="00695C89"/>
    <w:rsid w:val="00696CB9"/>
    <w:rsid w:val="006A00BE"/>
    <w:rsid w:val="006A0791"/>
    <w:rsid w:val="006A0DD0"/>
    <w:rsid w:val="006A250A"/>
    <w:rsid w:val="006A26D3"/>
    <w:rsid w:val="006A324A"/>
    <w:rsid w:val="006A33CF"/>
    <w:rsid w:val="006A3DD2"/>
    <w:rsid w:val="006A4331"/>
    <w:rsid w:val="006A47D8"/>
    <w:rsid w:val="006A50A9"/>
    <w:rsid w:val="006A5A77"/>
    <w:rsid w:val="006A64C8"/>
    <w:rsid w:val="006A73C7"/>
    <w:rsid w:val="006A7539"/>
    <w:rsid w:val="006A7D99"/>
    <w:rsid w:val="006B09BC"/>
    <w:rsid w:val="006B270C"/>
    <w:rsid w:val="006B6DAA"/>
    <w:rsid w:val="006B6E84"/>
    <w:rsid w:val="006B7132"/>
    <w:rsid w:val="006B7E00"/>
    <w:rsid w:val="006C0895"/>
    <w:rsid w:val="006C1048"/>
    <w:rsid w:val="006C1126"/>
    <w:rsid w:val="006C1542"/>
    <w:rsid w:val="006C1EF4"/>
    <w:rsid w:val="006C2B04"/>
    <w:rsid w:val="006C2D21"/>
    <w:rsid w:val="006C346B"/>
    <w:rsid w:val="006C3473"/>
    <w:rsid w:val="006C4920"/>
    <w:rsid w:val="006C4A63"/>
    <w:rsid w:val="006C4F1B"/>
    <w:rsid w:val="006C4F86"/>
    <w:rsid w:val="006C54BB"/>
    <w:rsid w:val="006C5E09"/>
    <w:rsid w:val="006C60BB"/>
    <w:rsid w:val="006C60F3"/>
    <w:rsid w:val="006C656D"/>
    <w:rsid w:val="006C6DD2"/>
    <w:rsid w:val="006C752E"/>
    <w:rsid w:val="006C78C3"/>
    <w:rsid w:val="006D00BF"/>
    <w:rsid w:val="006D09BA"/>
    <w:rsid w:val="006D2E2F"/>
    <w:rsid w:val="006D42EF"/>
    <w:rsid w:val="006D61A9"/>
    <w:rsid w:val="006D68BD"/>
    <w:rsid w:val="006D729E"/>
    <w:rsid w:val="006D7AE2"/>
    <w:rsid w:val="006E1DA4"/>
    <w:rsid w:val="006E430D"/>
    <w:rsid w:val="006E4F02"/>
    <w:rsid w:val="006E52FD"/>
    <w:rsid w:val="006E6421"/>
    <w:rsid w:val="006E786B"/>
    <w:rsid w:val="006F0054"/>
    <w:rsid w:val="006F1573"/>
    <w:rsid w:val="006F1A3F"/>
    <w:rsid w:val="006F1A88"/>
    <w:rsid w:val="006F1C14"/>
    <w:rsid w:val="006F2BAA"/>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3791"/>
    <w:rsid w:val="00704367"/>
    <w:rsid w:val="00705161"/>
    <w:rsid w:val="00705E31"/>
    <w:rsid w:val="007063FF"/>
    <w:rsid w:val="00706418"/>
    <w:rsid w:val="00706CEE"/>
    <w:rsid w:val="0070777D"/>
    <w:rsid w:val="00710935"/>
    <w:rsid w:val="00711554"/>
    <w:rsid w:val="007117D6"/>
    <w:rsid w:val="00711C72"/>
    <w:rsid w:val="00711FF7"/>
    <w:rsid w:val="00712386"/>
    <w:rsid w:val="00712C2F"/>
    <w:rsid w:val="00712CBA"/>
    <w:rsid w:val="00712F72"/>
    <w:rsid w:val="00712FB4"/>
    <w:rsid w:val="00713170"/>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1AD2"/>
    <w:rsid w:val="007321D1"/>
    <w:rsid w:val="00732990"/>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15C"/>
    <w:rsid w:val="00741F3F"/>
    <w:rsid w:val="0074249E"/>
    <w:rsid w:val="007432F5"/>
    <w:rsid w:val="00743D0C"/>
    <w:rsid w:val="00743EB0"/>
    <w:rsid w:val="0074437D"/>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D4D"/>
    <w:rsid w:val="00770EA7"/>
    <w:rsid w:val="007716D7"/>
    <w:rsid w:val="00771A8D"/>
    <w:rsid w:val="0077218A"/>
    <w:rsid w:val="007725AB"/>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11FA"/>
    <w:rsid w:val="00791CD7"/>
    <w:rsid w:val="00792F3E"/>
    <w:rsid w:val="00793B8E"/>
    <w:rsid w:val="00793DE8"/>
    <w:rsid w:val="0079478B"/>
    <w:rsid w:val="00794AE3"/>
    <w:rsid w:val="00794FCF"/>
    <w:rsid w:val="007957C8"/>
    <w:rsid w:val="00795C9B"/>
    <w:rsid w:val="00797724"/>
    <w:rsid w:val="0079796D"/>
    <w:rsid w:val="007A0CF9"/>
    <w:rsid w:val="007A2F80"/>
    <w:rsid w:val="007A374C"/>
    <w:rsid w:val="007A3980"/>
    <w:rsid w:val="007A3EB2"/>
    <w:rsid w:val="007A3F65"/>
    <w:rsid w:val="007A4256"/>
    <w:rsid w:val="007A546D"/>
    <w:rsid w:val="007A63C1"/>
    <w:rsid w:val="007A72FB"/>
    <w:rsid w:val="007A79EE"/>
    <w:rsid w:val="007B0865"/>
    <w:rsid w:val="007B0D5D"/>
    <w:rsid w:val="007B0DE3"/>
    <w:rsid w:val="007B1008"/>
    <w:rsid w:val="007B1113"/>
    <w:rsid w:val="007B1A0A"/>
    <w:rsid w:val="007B2F90"/>
    <w:rsid w:val="007B3874"/>
    <w:rsid w:val="007B3B18"/>
    <w:rsid w:val="007B3EF7"/>
    <w:rsid w:val="007B532F"/>
    <w:rsid w:val="007B53A4"/>
    <w:rsid w:val="007B6AE8"/>
    <w:rsid w:val="007B7C64"/>
    <w:rsid w:val="007C14EF"/>
    <w:rsid w:val="007C2999"/>
    <w:rsid w:val="007C4846"/>
    <w:rsid w:val="007C4E6A"/>
    <w:rsid w:val="007C78FA"/>
    <w:rsid w:val="007D17A3"/>
    <w:rsid w:val="007D2167"/>
    <w:rsid w:val="007D2289"/>
    <w:rsid w:val="007D25F7"/>
    <w:rsid w:val="007D3C2A"/>
    <w:rsid w:val="007D4AC5"/>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4053"/>
    <w:rsid w:val="007F4CA8"/>
    <w:rsid w:val="007F56AA"/>
    <w:rsid w:val="007F6086"/>
    <w:rsid w:val="007F7B88"/>
    <w:rsid w:val="00800B23"/>
    <w:rsid w:val="008017BA"/>
    <w:rsid w:val="0080186E"/>
    <w:rsid w:val="00802CDD"/>
    <w:rsid w:val="00802D51"/>
    <w:rsid w:val="00802DD3"/>
    <w:rsid w:val="00803D8B"/>
    <w:rsid w:val="00804182"/>
    <w:rsid w:val="0080495B"/>
    <w:rsid w:val="008058E0"/>
    <w:rsid w:val="00806184"/>
    <w:rsid w:val="00806E75"/>
    <w:rsid w:val="00810344"/>
    <w:rsid w:val="00810482"/>
    <w:rsid w:val="00810560"/>
    <w:rsid w:val="008115B8"/>
    <w:rsid w:val="00811A58"/>
    <w:rsid w:val="00812489"/>
    <w:rsid w:val="00812AED"/>
    <w:rsid w:val="00813DF7"/>
    <w:rsid w:val="00814113"/>
    <w:rsid w:val="0081411A"/>
    <w:rsid w:val="008144EA"/>
    <w:rsid w:val="0081473F"/>
    <w:rsid w:val="00814B2A"/>
    <w:rsid w:val="00815534"/>
    <w:rsid w:val="00815F9B"/>
    <w:rsid w:val="0081631E"/>
    <w:rsid w:val="00816DE5"/>
    <w:rsid w:val="0082124B"/>
    <w:rsid w:val="0082208F"/>
    <w:rsid w:val="008226F0"/>
    <w:rsid w:val="0082276A"/>
    <w:rsid w:val="008230E0"/>
    <w:rsid w:val="0082342D"/>
    <w:rsid w:val="008238AE"/>
    <w:rsid w:val="008241E5"/>
    <w:rsid w:val="008244CF"/>
    <w:rsid w:val="008253E7"/>
    <w:rsid w:val="00825D37"/>
    <w:rsid w:val="00825FB0"/>
    <w:rsid w:val="00827D0F"/>
    <w:rsid w:val="00830FF6"/>
    <w:rsid w:val="00831988"/>
    <w:rsid w:val="00831AD3"/>
    <w:rsid w:val="00831FBD"/>
    <w:rsid w:val="00833416"/>
    <w:rsid w:val="008339B3"/>
    <w:rsid w:val="008341D4"/>
    <w:rsid w:val="00834533"/>
    <w:rsid w:val="008349DC"/>
    <w:rsid w:val="00834FEB"/>
    <w:rsid w:val="00837930"/>
    <w:rsid w:val="00837BFA"/>
    <w:rsid w:val="0084009E"/>
    <w:rsid w:val="0084065D"/>
    <w:rsid w:val="00840837"/>
    <w:rsid w:val="008408AD"/>
    <w:rsid w:val="008411BE"/>
    <w:rsid w:val="0084138A"/>
    <w:rsid w:val="00841C7B"/>
    <w:rsid w:val="00842015"/>
    <w:rsid w:val="00842BD3"/>
    <w:rsid w:val="00842D64"/>
    <w:rsid w:val="008434BA"/>
    <w:rsid w:val="00843A3B"/>
    <w:rsid w:val="0084447C"/>
    <w:rsid w:val="00844AC8"/>
    <w:rsid w:val="00846622"/>
    <w:rsid w:val="008478E1"/>
    <w:rsid w:val="00850445"/>
    <w:rsid w:val="00851448"/>
    <w:rsid w:val="00851BDA"/>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67711"/>
    <w:rsid w:val="008705EB"/>
    <w:rsid w:val="0087099E"/>
    <w:rsid w:val="00872493"/>
    <w:rsid w:val="00872994"/>
    <w:rsid w:val="00873670"/>
    <w:rsid w:val="00873EB2"/>
    <w:rsid w:val="00875585"/>
    <w:rsid w:val="00875595"/>
    <w:rsid w:val="00876339"/>
    <w:rsid w:val="008763A1"/>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971F1"/>
    <w:rsid w:val="008A047C"/>
    <w:rsid w:val="008A0EC2"/>
    <w:rsid w:val="008A2177"/>
    <w:rsid w:val="008A2914"/>
    <w:rsid w:val="008A3BAC"/>
    <w:rsid w:val="008A3BEF"/>
    <w:rsid w:val="008A3DEB"/>
    <w:rsid w:val="008A42C1"/>
    <w:rsid w:val="008A4714"/>
    <w:rsid w:val="008A4F25"/>
    <w:rsid w:val="008A5F83"/>
    <w:rsid w:val="008A6374"/>
    <w:rsid w:val="008A7A32"/>
    <w:rsid w:val="008B0488"/>
    <w:rsid w:val="008B3126"/>
    <w:rsid w:val="008B3B78"/>
    <w:rsid w:val="008B4B60"/>
    <w:rsid w:val="008B5071"/>
    <w:rsid w:val="008B535D"/>
    <w:rsid w:val="008B57BA"/>
    <w:rsid w:val="008B5970"/>
    <w:rsid w:val="008B5A0A"/>
    <w:rsid w:val="008B5BE7"/>
    <w:rsid w:val="008B66A0"/>
    <w:rsid w:val="008B6D50"/>
    <w:rsid w:val="008B73D1"/>
    <w:rsid w:val="008C01A1"/>
    <w:rsid w:val="008C11F2"/>
    <w:rsid w:val="008C1927"/>
    <w:rsid w:val="008C1F38"/>
    <w:rsid w:val="008C21AD"/>
    <w:rsid w:val="008C2EA3"/>
    <w:rsid w:val="008C3391"/>
    <w:rsid w:val="008C384F"/>
    <w:rsid w:val="008C38CE"/>
    <w:rsid w:val="008C41CD"/>
    <w:rsid w:val="008C443F"/>
    <w:rsid w:val="008C4AB7"/>
    <w:rsid w:val="008C5AD0"/>
    <w:rsid w:val="008C5EEA"/>
    <w:rsid w:val="008C76DD"/>
    <w:rsid w:val="008C7E35"/>
    <w:rsid w:val="008D0AD3"/>
    <w:rsid w:val="008D1386"/>
    <w:rsid w:val="008D176E"/>
    <w:rsid w:val="008D19DA"/>
    <w:rsid w:val="008D3273"/>
    <w:rsid w:val="008D32A6"/>
    <w:rsid w:val="008D34E4"/>
    <w:rsid w:val="008D3BB3"/>
    <w:rsid w:val="008D3C89"/>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6257"/>
    <w:rsid w:val="008E6508"/>
    <w:rsid w:val="008E670C"/>
    <w:rsid w:val="008E6A58"/>
    <w:rsid w:val="008E79A1"/>
    <w:rsid w:val="008E7DAA"/>
    <w:rsid w:val="008F03EC"/>
    <w:rsid w:val="008F0BF0"/>
    <w:rsid w:val="008F10F7"/>
    <w:rsid w:val="008F2512"/>
    <w:rsid w:val="008F2CA4"/>
    <w:rsid w:val="008F33AA"/>
    <w:rsid w:val="008F49DF"/>
    <w:rsid w:val="008F528E"/>
    <w:rsid w:val="008F6C80"/>
    <w:rsid w:val="008F6D46"/>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1DB2"/>
    <w:rsid w:val="00912095"/>
    <w:rsid w:val="00912943"/>
    <w:rsid w:val="00913195"/>
    <w:rsid w:val="009159CA"/>
    <w:rsid w:val="00916AEA"/>
    <w:rsid w:val="00917440"/>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BA"/>
    <w:rsid w:val="00926EC6"/>
    <w:rsid w:val="009272B5"/>
    <w:rsid w:val="009278D5"/>
    <w:rsid w:val="00927BF4"/>
    <w:rsid w:val="00930865"/>
    <w:rsid w:val="00930E41"/>
    <w:rsid w:val="0093106A"/>
    <w:rsid w:val="00934193"/>
    <w:rsid w:val="009342A9"/>
    <w:rsid w:val="00934942"/>
    <w:rsid w:val="009352E8"/>
    <w:rsid w:val="00935360"/>
    <w:rsid w:val="00935C37"/>
    <w:rsid w:val="009360AA"/>
    <w:rsid w:val="009367FA"/>
    <w:rsid w:val="0094143B"/>
    <w:rsid w:val="0094147C"/>
    <w:rsid w:val="009429B8"/>
    <w:rsid w:val="00942F66"/>
    <w:rsid w:val="00942FD3"/>
    <w:rsid w:val="00943CEF"/>
    <w:rsid w:val="0094568E"/>
    <w:rsid w:val="0094594A"/>
    <w:rsid w:val="00945D76"/>
    <w:rsid w:val="0094656C"/>
    <w:rsid w:val="0094665F"/>
    <w:rsid w:val="009472DB"/>
    <w:rsid w:val="009472FD"/>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3E0"/>
    <w:rsid w:val="0096185A"/>
    <w:rsid w:val="009620E0"/>
    <w:rsid w:val="00963E7D"/>
    <w:rsid w:val="00964B73"/>
    <w:rsid w:val="00964DA9"/>
    <w:rsid w:val="00965FBC"/>
    <w:rsid w:val="00966FF2"/>
    <w:rsid w:val="00967037"/>
    <w:rsid w:val="0096706B"/>
    <w:rsid w:val="0096708B"/>
    <w:rsid w:val="00967130"/>
    <w:rsid w:val="00967963"/>
    <w:rsid w:val="009679A8"/>
    <w:rsid w:val="009679CE"/>
    <w:rsid w:val="00967C7C"/>
    <w:rsid w:val="00967E2B"/>
    <w:rsid w:val="00971DAC"/>
    <w:rsid w:val="00971F5E"/>
    <w:rsid w:val="00974963"/>
    <w:rsid w:val="00974DEA"/>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168B"/>
    <w:rsid w:val="009921BB"/>
    <w:rsid w:val="00994BEA"/>
    <w:rsid w:val="009967BB"/>
    <w:rsid w:val="009970A6"/>
    <w:rsid w:val="0099731F"/>
    <w:rsid w:val="009974FA"/>
    <w:rsid w:val="0099769A"/>
    <w:rsid w:val="009A0224"/>
    <w:rsid w:val="009A0A67"/>
    <w:rsid w:val="009A108E"/>
    <w:rsid w:val="009A2D39"/>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377"/>
    <w:rsid w:val="009B3AC9"/>
    <w:rsid w:val="009B4C9A"/>
    <w:rsid w:val="009B5076"/>
    <w:rsid w:val="009B6795"/>
    <w:rsid w:val="009B6CD7"/>
    <w:rsid w:val="009B73DC"/>
    <w:rsid w:val="009C00AA"/>
    <w:rsid w:val="009C0C3B"/>
    <w:rsid w:val="009C18C8"/>
    <w:rsid w:val="009C1C88"/>
    <w:rsid w:val="009C3132"/>
    <w:rsid w:val="009C3524"/>
    <w:rsid w:val="009C39FB"/>
    <w:rsid w:val="009C3E8A"/>
    <w:rsid w:val="009C45B0"/>
    <w:rsid w:val="009C527E"/>
    <w:rsid w:val="009C577C"/>
    <w:rsid w:val="009C57CF"/>
    <w:rsid w:val="009C6FE0"/>
    <w:rsid w:val="009C7493"/>
    <w:rsid w:val="009C7E30"/>
    <w:rsid w:val="009D0BF2"/>
    <w:rsid w:val="009D193A"/>
    <w:rsid w:val="009D1C1B"/>
    <w:rsid w:val="009D28D7"/>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5B"/>
    <w:rsid w:val="009E1FE5"/>
    <w:rsid w:val="009E2387"/>
    <w:rsid w:val="009E429A"/>
    <w:rsid w:val="009E42C1"/>
    <w:rsid w:val="009E42CF"/>
    <w:rsid w:val="009E4E13"/>
    <w:rsid w:val="009E59BD"/>
    <w:rsid w:val="009E7022"/>
    <w:rsid w:val="009E7850"/>
    <w:rsid w:val="009E7EC6"/>
    <w:rsid w:val="009F0D53"/>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43B5"/>
    <w:rsid w:val="00A048F9"/>
    <w:rsid w:val="00A05FE4"/>
    <w:rsid w:val="00A06447"/>
    <w:rsid w:val="00A073EE"/>
    <w:rsid w:val="00A10087"/>
    <w:rsid w:val="00A108A5"/>
    <w:rsid w:val="00A11027"/>
    <w:rsid w:val="00A114B3"/>
    <w:rsid w:val="00A1392E"/>
    <w:rsid w:val="00A13B4C"/>
    <w:rsid w:val="00A1493F"/>
    <w:rsid w:val="00A14D57"/>
    <w:rsid w:val="00A150DC"/>
    <w:rsid w:val="00A154AF"/>
    <w:rsid w:val="00A157D9"/>
    <w:rsid w:val="00A2044B"/>
    <w:rsid w:val="00A20536"/>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031"/>
    <w:rsid w:val="00A31852"/>
    <w:rsid w:val="00A32603"/>
    <w:rsid w:val="00A32996"/>
    <w:rsid w:val="00A32DFF"/>
    <w:rsid w:val="00A33182"/>
    <w:rsid w:val="00A340AD"/>
    <w:rsid w:val="00A351E1"/>
    <w:rsid w:val="00A35617"/>
    <w:rsid w:val="00A35B5D"/>
    <w:rsid w:val="00A35ECF"/>
    <w:rsid w:val="00A35FBF"/>
    <w:rsid w:val="00A3671A"/>
    <w:rsid w:val="00A36805"/>
    <w:rsid w:val="00A36CF5"/>
    <w:rsid w:val="00A37430"/>
    <w:rsid w:val="00A3752A"/>
    <w:rsid w:val="00A40E07"/>
    <w:rsid w:val="00A4182B"/>
    <w:rsid w:val="00A41EEF"/>
    <w:rsid w:val="00A42186"/>
    <w:rsid w:val="00A42662"/>
    <w:rsid w:val="00A42B73"/>
    <w:rsid w:val="00A42D61"/>
    <w:rsid w:val="00A4315F"/>
    <w:rsid w:val="00A4384E"/>
    <w:rsid w:val="00A44AF0"/>
    <w:rsid w:val="00A45382"/>
    <w:rsid w:val="00A45496"/>
    <w:rsid w:val="00A456D9"/>
    <w:rsid w:val="00A45734"/>
    <w:rsid w:val="00A45B82"/>
    <w:rsid w:val="00A50205"/>
    <w:rsid w:val="00A50BF3"/>
    <w:rsid w:val="00A52459"/>
    <w:rsid w:val="00A5330F"/>
    <w:rsid w:val="00A53A69"/>
    <w:rsid w:val="00A54B24"/>
    <w:rsid w:val="00A55CD1"/>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216"/>
    <w:rsid w:val="00A74827"/>
    <w:rsid w:val="00A74BCB"/>
    <w:rsid w:val="00A7620E"/>
    <w:rsid w:val="00A767C5"/>
    <w:rsid w:val="00A77A4C"/>
    <w:rsid w:val="00A80344"/>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2802"/>
    <w:rsid w:val="00A92F2C"/>
    <w:rsid w:val="00A93DEA"/>
    <w:rsid w:val="00A93F44"/>
    <w:rsid w:val="00A946C9"/>
    <w:rsid w:val="00A94701"/>
    <w:rsid w:val="00A95334"/>
    <w:rsid w:val="00A96045"/>
    <w:rsid w:val="00A9628D"/>
    <w:rsid w:val="00A96743"/>
    <w:rsid w:val="00A971F8"/>
    <w:rsid w:val="00A97777"/>
    <w:rsid w:val="00A97B00"/>
    <w:rsid w:val="00A97C8B"/>
    <w:rsid w:val="00A97E86"/>
    <w:rsid w:val="00AA1140"/>
    <w:rsid w:val="00AA1202"/>
    <w:rsid w:val="00AA12FD"/>
    <w:rsid w:val="00AA15D0"/>
    <w:rsid w:val="00AA1EBE"/>
    <w:rsid w:val="00AA24AF"/>
    <w:rsid w:val="00AA2808"/>
    <w:rsid w:val="00AA2810"/>
    <w:rsid w:val="00AA2B08"/>
    <w:rsid w:val="00AA34A1"/>
    <w:rsid w:val="00AA4712"/>
    <w:rsid w:val="00AA4B55"/>
    <w:rsid w:val="00AA4E4E"/>
    <w:rsid w:val="00AA51B1"/>
    <w:rsid w:val="00AA687A"/>
    <w:rsid w:val="00AA6F77"/>
    <w:rsid w:val="00AA6F7C"/>
    <w:rsid w:val="00AB00FD"/>
    <w:rsid w:val="00AB0309"/>
    <w:rsid w:val="00AB23A0"/>
    <w:rsid w:val="00AB370A"/>
    <w:rsid w:val="00AB4143"/>
    <w:rsid w:val="00AB4515"/>
    <w:rsid w:val="00AB4B3D"/>
    <w:rsid w:val="00AB4E7D"/>
    <w:rsid w:val="00AB5566"/>
    <w:rsid w:val="00AB56BA"/>
    <w:rsid w:val="00AB60E3"/>
    <w:rsid w:val="00AB759C"/>
    <w:rsid w:val="00AB79E2"/>
    <w:rsid w:val="00AB7B34"/>
    <w:rsid w:val="00AC047D"/>
    <w:rsid w:val="00AC0A5D"/>
    <w:rsid w:val="00AC0DF4"/>
    <w:rsid w:val="00AC271A"/>
    <w:rsid w:val="00AC2C50"/>
    <w:rsid w:val="00AC2E31"/>
    <w:rsid w:val="00AC30C6"/>
    <w:rsid w:val="00AC5B9A"/>
    <w:rsid w:val="00AC5C4E"/>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5150"/>
    <w:rsid w:val="00AE5CBE"/>
    <w:rsid w:val="00AE6151"/>
    <w:rsid w:val="00AE62C9"/>
    <w:rsid w:val="00AE6A79"/>
    <w:rsid w:val="00AE7073"/>
    <w:rsid w:val="00AE7952"/>
    <w:rsid w:val="00AE7D91"/>
    <w:rsid w:val="00AF004A"/>
    <w:rsid w:val="00AF03B5"/>
    <w:rsid w:val="00AF17E9"/>
    <w:rsid w:val="00AF2588"/>
    <w:rsid w:val="00AF3177"/>
    <w:rsid w:val="00AF3451"/>
    <w:rsid w:val="00AF4AF0"/>
    <w:rsid w:val="00AF5872"/>
    <w:rsid w:val="00AF5EEF"/>
    <w:rsid w:val="00AF6243"/>
    <w:rsid w:val="00AF655D"/>
    <w:rsid w:val="00AF6DF6"/>
    <w:rsid w:val="00AF798B"/>
    <w:rsid w:val="00AF7AA3"/>
    <w:rsid w:val="00B00EB0"/>
    <w:rsid w:val="00B02B54"/>
    <w:rsid w:val="00B034BC"/>
    <w:rsid w:val="00B039EB"/>
    <w:rsid w:val="00B04227"/>
    <w:rsid w:val="00B04467"/>
    <w:rsid w:val="00B07169"/>
    <w:rsid w:val="00B074A4"/>
    <w:rsid w:val="00B10021"/>
    <w:rsid w:val="00B1017E"/>
    <w:rsid w:val="00B10411"/>
    <w:rsid w:val="00B10B8E"/>
    <w:rsid w:val="00B10D97"/>
    <w:rsid w:val="00B11AF6"/>
    <w:rsid w:val="00B12057"/>
    <w:rsid w:val="00B12127"/>
    <w:rsid w:val="00B12E93"/>
    <w:rsid w:val="00B134DA"/>
    <w:rsid w:val="00B13C95"/>
    <w:rsid w:val="00B13C96"/>
    <w:rsid w:val="00B14346"/>
    <w:rsid w:val="00B145BC"/>
    <w:rsid w:val="00B14865"/>
    <w:rsid w:val="00B15CD9"/>
    <w:rsid w:val="00B161B3"/>
    <w:rsid w:val="00B173C6"/>
    <w:rsid w:val="00B219B8"/>
    <w:rsid w:val="00B21C8D"/>
    <w:rsid w:val="00B22756"/>
    <w:rsid w:val="00B22916"/>
    <w:rsid w:val="00B22BA6"/>
    <w:rsid w:val="00B22F0F"/>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766"/>
    <w:rsid w:val="00B378BF"/>
    <w:rsid w:val="00B37B1D"/>
    <w:rsid w:val="00B37E4E"/>
    <w:rsid w:val="00B408EA"/>
    <w:rsid w:val="00B409AF"/>
    <w:rsid w:val="00B412A5"/>
    <w:rsid w:val="00B4151B"/>
    <w:rsid w:val="00B42337"/>
    <w:rsid w:val="00B426D6"/>
    <w:rsid w:val="00B431EE"/>
    <w:rsid w:val="00B432A5"/>
    <w:rsid w:val="00B43652"/>
    <w:rsid w:val="00B440F8"/>
    <w:rsid w:val="00B449C8"/>
    <w:rsid w:val="00B44B62"/>
    <w:rsid w:val="00B44CB4"/>
    <w:rsid w:val="00B452FB"/>
    <w:rsid w:val="00B45F15"/>
    <w:rsid w:val="00B46407"/>
    <w:rsid w:val="00B46540"/>
    <w:rsid w:val="00B468BF"/>
    <w:rsid w:val="00B46FC9"/>
    <w:rsid w:val="00B4771A"/>
    <w:rsid w:val="00B47E40"/>
    <w:rsid w:val="00B47F57"/>
    <w:rsid w:val="00B50093"/>
    <w:rsid w:val="00B50378"/>
    <w:rsid w:val="00B50BA1"/>
    <w:rsid w:val="00B50CFA"/>
    <w:rsid w:val="00B51109"/>
    <w:rsid w:val="00B51B6F"/>
    <w:rsid w:val="00B52ED9"/>
    <w:rsid w:val="00B5324D"/>
    <w:rsid w:val="00B55347"/>
    <w:rsid w:val="00B56116"/>
    <w:rsid w:val="00B56AE2"/>
    <w:rsid w:val="00B60424"/>
    <w:rsid w:val="00B60B6F"/>
    <w:rsid w:val="00B623EE"/>
    <w:rsid w:val="00B624B2"/>
    <w:rsid w:val="00B63214"/>
    <w:rsid w:val="00B63296"/>
    <w:rsid w:val="00B660C4"/>
    <w:rsid w:val="00B67AFE"/>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0182"/>
    <w:rsid w:val="00B820A5"/>
    <w:rsid w:val="00B827E4"/>
    <w:rsid w:val="00B83A78"/>
    <w:rsid w:val="00B84464"/>
    <w:rsid w:val="00B86DB2"/>
    <w:rsid w:val="00B876D5"/>
    <w:rsid w:val="00B87CFE"/>
    <w:rsid w:val="00B87EFE"/>
    <w:rsid w:val="00B87F24"/>
    <w:rsid w:val="00B9005F"/>
    <w:rsid w:val="00B90635"/>
    <w:rsid w:val="00B91049"/>
    <w:rsid w:val="00B9104C"/>
    <w:rsid w:val="00B918BE"/>
    <w:rsid w:val="00B91DEC"/>
    <w:rsid w:val="00B930A9"/>
    <w:rsid w:val="00B9318B"/>
    <w:rsid w:val="00B934EF"/>
    <w:rsid w:val="00B93F60"/>
    <w:rsid w:val="00B943E5"/>
    <w:rsid w:val="00B94A28"/>
    <w:rsid w:val="00B94ABC"/>
    <w:rsid w:val="00B95317"/>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234F"/>
    <w:rsid w:val="00BB34B2"/>
    <w:rsid w:val="00BB34EC"/>
    <w:rsid w:val="00BB3CA0"/>
    <w:rsid w:val="00BB4188"/>
    <w:rsid w:val="00BB4A68"/>
    <w:rsid w:val="00BB4B75"/>
    <w:rsid w:val="00BB4F5B"/>
    <w:rsid w:val="00BB62C2"/>
    <w:rsid w:val="00BB6E61"/>
    <w:rsid w:val="00BB776A"/>
    <w:rsid w:val="00BB7A24"/>
    <w:rsid w:val="00BC0410"/>
    <w:rsid w:val="00BC1E0A"/>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052D"/>
    <w:rsid w:val="00BE09F1"/>
    <w:rsid w:val="00BE1AB3"/>
    <w:rsid w:val="00BE203D"/>
    <w:rsid w:val="00BE2150"/>
    <w:rsid w:val="00BE27C5"/>
    <w:rsid w:val="00BE2B85"/>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6EF1"/>
    <w:rsid w:val="00BF716A"/>
    <w:rsid w:val="00C007EE"/>
    <w:rsid w:val="00C0093D"/>
    <w:rsid w:val="00C015C5"/>
    <w:rsid w:val="00C01612"/>
    <w:rsid w:val="00C028CC"/>
    <w:rsid w:val="00C0339E"/>
    <w:rsid w:val="00C037D0"/>
    <w:rsid w:val="00C03953"/>
    <w:rsid w:val="00C039AB"/>
    <w:rsid w:val="00C04486"/>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4ABB"/>
    <w:rsid w:val="00C15058"/>
    <w:rsid w:val="00C1573C"/>
    <w:rsid w:val="00C15D84"/>
    <w:rsid w:val="00C16A33"/>
    <w:rsid w:val="00C16BCC"/>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2DA4"/>
    <w:rsid w:val="00C3362C"/>
    <w:rsid w:val="00C3371A"/>
    <w:rsid w:val="00C34606"/>
    <w:rsid w:val="00C3463A"/>
    <w:rsid w:val="00C35C1C"/>
    <w:rsid w:val="00C35E2A"/>
    <w:rsid w:val="00C37AEB"/>
    <w:rsid w:val="00C407C4"/>
    <w:rsid w:val="00C40EB3"/>
    <w:rsid w:val="00C4136B"/>
    <w:rsid w:val="00C42639"/>
    <w:rsid w:val="00C4339A"/>
    <w:rsid w:val="00C435F9"/>
    <w:rsid w:val="00C43FBC"/>
    <w:rsid w:val="00C4484C"/>
    <w:rsid w:val="00C44898"/>
    <w:rsid w:val="00C45EB6"/>
    <w:rsid w:val="00C464BD"/>
    <w:rsid w:val="00C46FE0"/>
    <w:rsid w:val="00C471DB"/>
    <w:rsid w:val="00C52022"/>
    <w:rsid w:val="00C52A9C"/>
    <w:rsid w:val="00C535E3"/>
    <w:rsid w:val="00C54783"/>
    <w:rsid w:val="00C5548E"/>
    <w:rsid w:val="00C55FB0"/>
    <w:rsid w:val="00C572FE"/>
    <w:rsid w:val="00C574F7"/>
    <w:rsid w:val="00C6028B"/>
    <w:rsid w:val="00C60328"/>
    <w:rsid w:val="00C60701"/>
    <w:rsid w:val="00C61295"/>
    <w:rsid w:val="00C61D73"/>
    <w:rsid w:val="00C62442"/>
    <w:rsid w:val="00C63E4A"/>
    <w:rsid w:val="00C6461D"/>
    <w:rsid w:val="00C64A7E"/>
    <w:rsid w:val="00C64EEC"/>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87F2B"/>
    <w:rsid w:val="00C90AFA"/>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3ACC"/>
    <w:rsid w:val="00CD4993"/>
    <w:rsid w:val="00CD49C1"/>
    <w:rsid w:val="00CD5693"/>
    <w:rsid w:val="00CD5E6F"/>
    <w:rsid w:val="00CD65FD"/>
    <w:rsid w:val="00CD7B16"/>
    <w:rsid w:val="00CD7FC6"/>
    <w:rsid w:val="00CE01DB"/>
    <w:rsid w:val="00CE06CF"/>
    <w:rsid w:val="00CE10CF"/>
    <w:rsid w:val="00CE133D"/>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0B4"/>
    <w:rsid w:val="00CF1547"/>
    <w:rsid w:val="00CF1A54"/>
    <w:rsid w:val="00CF212F"/>
    <w:rsid w:val="00CF3ED2"/>
    <w:rsid w:val="00CF45B2"/>
    <w:rsid w:val="00CF4FE3"/>
    <w:rsid w:val="00CF6934"/>
    <w:rsid w:val="00CF6E49"/>
    <w:rsid w:val="00D002D3"/>
    <w:rsid w:val="00D0056A"/>
    <w:rsid w:val="00D015F4"/>
    <w:rsid w:val="00D020CF"/>
    <w:rsid w:val="00D04094"/>
    <w:rsid w:val="00D04214"/>
    <w:rsid w:val="00D04388"/>
    <w:rsid w:val="00D047D4"/>
    <w:rsid w:val="00D05AD9"/>
    <w:rsid w:val="00D05AE6"/>
    <w:rsid w:val="00D05E2F"/>
    <w:rsid w:val="00D0721A"/>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71C"/>
    <w:rsid w:val="00D169D8"/>
    <w:rsid w:val="00D16E4D"/>
    <w:rsid w:val="00D20BB8"/>
    <w:rsid w:val="00D216A1"/>
    <w:rsid w:val="00D21C06"/>
    <w:rsid w:val="00D21C6C"/>
    <w:rsid w:val="00D21D17"/>
    <w:rsid w:val="00D2228F"/>
    <w:rsid w:val="00D229DD"/>
    <w:rsid w:val="00D22E4D"/>
    <w:rsid w:val="00D2315C"/>
    <w:rsid w:val="00D2364F"/>
    <w:rsid w:val="00D23EB3"/>
    <w:rsid w:val="00D2445E"/>
    <w:rsid w:val="00D2516A"/>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833"/>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59AC"/>
    <w:rsid w:val="00D5636F"/>
    <w:rsid w:val="00D56B5F"/>
    <w:rsid w:val="00D57984"/>
    <w:rsid w:val="00D57A77"/>
    <w:rsid w:val="00D57C31"/>
    <w:rsid w:val="00D57E0C"/>
    <w:rsid w:val="00D57E55"/>
    <w:rsid w:val="00D605EB"/>
    <w:rsid w:val="00D60A86"/>
    <w:rsid w:val="00D60E88"/>
    <w:rsid w:val="00D61195"/>
    <w:rsid w:val="00D625C0"/>
    <w:rsid w:val="00D627F7"/>
    <w:rsid w:val="00D62A29"/>
    <w:rsid w:val="00D66558"/>
    <w:rsid w:val="00D665C1"/>
    <w:rsid w:val="00D66768"/>
    <w:rsid w:val="00D67FEE"/>
    <w:rsid w:val="00D700C5"/>
    <w:rsid w:val="00D70102"/>
    <w:rsid w:val="00D7138F"/>
    <w:rsid w:val="00D717A6"/>
    <w:rsid w:val="00D71A57"/>
    <w:rsid w:val="00D71D0C"/>
    <w:rsid w:val="00D7212C"/>
    <w:rsid w:val="00D72325"/>
    <w:rsid w:val="00D73D68"/>
    <w:rsid w:val="00D7536F"/>
    <w:rsid w:val="00D75915"/>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E70"/>
    <w:rsid w:val="00D908B7"/>
    <w:rsid w:val="00D910C1"/>
    <w:rsid w:val="00D91DB5"/>
    <w:rsid w:val="00D9218C"/>
    <w:rsid w:val="00D92238"/>
    <w:rsid w:val="00D9275C"/>
    <w:rsid w:val="00D927CC"/>
    <w:rsid w:val="00D95126"/>
    <w:rsid w:val="00D95147"/>
    <w:rsid w:val="00D95301"/>
    <w:rsid w:val="00D955BB"/>
    <w:rsid w:val="00D95F2D"/>
    <w:rsid w:val="00DA0318"/>
    <w:rsid w:val="00DA1B95"/>
    <w:rsid w:val="00DA200C"/>
    <w:rsid w:val="00DA2D68"/>
    <w:rsid w:val="00DA2DBC"/>
    <w:rsid w:val="00DA2F3B"/>
    <w:rsid w:val="00DA485B"/>
    <w:rsid w:val="00DA522C"/>
    <w:rsid w:val="00DA5EE9"/>
    <w:rsid w:val="00DA5FB7"/>
    <w:rsid w:val="00DA6450"/>
    <w:rsid w:val="00DA762F"/>
    <w:rsid w:val="00DB07D1"/>
    <w:rsid w:val="00DB0E7B"/>
    <w:rsid w:val="00DB313B"/>
    <w:rsid w:val="00DB3632"/>
    <w:rsid w:val="00DB3927"/>
    <w:rsid w:val="00DB43F5"/>
    <w:rsid w:val="00DB5B30"/>
    <w:rsid w:val="00DB638F"/>
    <w:rsid w:val="00DB7874"/>
    <w:rsid w:val="00DC04B0"/>
    <w:rsid w:val="00DC0A6F"/>
    <w:rsid w:val="00DC0F0B"/>
    <w:rsid w:val="00DC0FB3"/>
    <w:rsid w:val="00DC138A"/>
    <w:rsid w:val="00DC19A8"/>
    <w:rsid w:val="00DC1DBF"/>
    <w:rsid w:val="00DC2F1F"/>
    <w:rsid w:val="00DC30CF"/>
    <w:rsid w:val="00DC418E"/>
    <w:rsid w:val="00DC46AB"/>
    <w:rsid w:val="00DC4BCA"/>
    <w:rsid w:val="00DC4E57"/>
    <w:rsid w:val="00DC51A0"/>
    <w:rsid w:val="00DC52B8"/>
    <w:rsid w:val="00DC5394"/>
    <w:rsid w:val="00DC5754"/>
    <w:rsid w:val="00DC7008"/>
    <w:rsid w:val="00DC713C"/>
    <w:rsid w:val="00DC7965"/>
    <w:rsid w:val="00DD06D9"/>
    <w:rsid w:val="00DD07EC"/>
    <w:rsid w:val="00DD0FA1"/>
    <w:rsid w:val="00DD1BD4"/>
    <w:rsid w:val="00DD208F"/>
    <w:rsid w:val="00DD2781"/>
    <w:rsid w:val="00DD2986"/>
    <w:rsid w:val="00DD33F3"/>
    <w:rsid w:val="00DD3912"/>
    <w:rsid w:val="00DD3A7A"/>
    <w:rsid w:val="00DD3E27"/>
    <w:rsid w:val="00DD436E"/>
    <w:rsid w:val="00DD4F7B"/>
    <w:rsid w:val="00DD5C9B"/>
    <w:rsid w:val="00DD5E50"/>
    <w:rsid w:val="00DD6306"/>
    <w:rsid w:val="00DD64B0"/>
    <w:rsid w:val="00DD64F1"/>
    <w:rsid w:val="00DD779D"/>
    <w:rsid w:val="00DD7B7D"/>
    <w:rsid w:val="00DE00F8"/>
    <w:rsid w:val="00DE0871"/>
    <w:rsid w:val="00DE0A31"/>
    <w:rsid w:val="00DE20EE"/>
    <w:rsid w:val="00DE2566"/>
    <w:rsid w:val="00DE25C9"/>
    <w:rsid w:val="00DE2A1E"/>
    <w:rsid w:val="00DE386E"/>
    <w:rsid w:val="00DE403A"/>
    <w:rsid w:val="00DE413F"/>
    <w:rsid w:val="00DE45A9"/>
    <w:rsid w:val="00DE4D7B"/>
    <w:rsid w:val="00DE55F2"/>
    <w:rsid w:val="00DE6155"/>
    <w:rsid w:val="00DE65B2"/>
    <w:rsid w:val="00DE687A"/>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068"/>
    <w:rsid w:val="00E016D0"/>
    <w:rsid w:val="00E02492"/>
    <w:rsid w:val="00E0289D"/>
    <w:rsid w:val="00E02E7E"/>
    <w:rsid w:val="00E03124"/>
    <w:rsid w:val="00E03AD4"/>
    <w:rsid w:val="00E03CCB"/>
    <w:rsid w:val="00E05095"/>
    <w:rsid w:val="00E05F0B"/>
    <w:rsid w:val="00E05F25"/>
    <w:rsid w:val="00E0643A"/>
    <w:rsid w:val="00E073D8"/>
    <w:rsid w:val="00E07795"/>
    <w:rsid w:val="00E11190"/>
    <w:rsid w:val="00E11540"/>
    <w:rsid w:val="00E1233A"/>
    <w:rsid w:val="00E13818"/>
    <w:rsid w:val="00E14429"/>
    <w:rsid w:val="00E1469F"/>
    <w:rsid w:val="00E14A07"/>
    <w:rsid w:val="00E14ACF"/>
    <w:rsid w:val="00E156F4"/>
    <w:rsid w:val="00E15966"/>
    <w:rsid w:val="00E1676E"/>
    <w:rsid w:val="00E16E28"/>
    <w:rsid w:val="00E17480"/>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67B3"/>
    <w:rsid w:val="00E2797A"/>
    <w:rsid w:val="00E32407"/>
    <w:rsid w:val="00E327F2"/>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269F"/>
    <w:rsid w:val="00E535DC"/>
    <w:rsid w:val="00E53609"/>
    <w:rsid w:val="00E54B32"/>
    <w:rsid w:val="00E55042"/>
    <w:rsid w:val="00E55545"/>
    <w:rsid w:val="00E55A55"/>
    <w:rsid w:val="00E55B86"/>
    <w:rsid w:val="00E55C21"/>
    <w:rsid w:val="00E55EEA"/>
    <w:rsid w:val="00E56522"/>
    <w:rsid w:val="00E60252"/>
    <w:rsid w:val="00E602BB"/>
    <w:rsid w:val="00E602DA"/>
    <w:rsid w:val="00E60598"/>
    <w:rsid w:val="00E605CC"/>
    <w:rsid w:val="00E61248"/>
    <w:rsid w:val="00E61250"/>
    <w:rsid w:val="00E612A8"/>
    <w:rsid w:val="00E615F3"/>
    <w:rsid w:val="00E627DA"/>
    <w:rsid w:val="00E62AB5"/>
    <w:rsid w:val="00E631F5"/>
    <w:rsid w:val="00E6326C"/>
    <w:rsid w:val="00E63DC3"/>
    <w:rsid w:val="00E64129"/>
    <w:rsid w:val="00E645EE"/>
    <w:rsid w:val="00E64FC3"/>
    <w:rsid w:val="00E65277"/>
    <w:rsid w:val="00E654F9"/>
    <w:rsid w:val="00E65E7B"/>
    <w:rsid w:val="00E66EB3"/>
    <w:rsid w:val="00E673CB"/>
    <w:rsid w:val="00E67434"/>
    <w:rsid w:val="00E67D7A"/>
    <w:rsid w:val="00E70318"/>
    <w:rsid w:val="00E704C1"/>
    <w:rsid w:val="00E709C7"/>
    <w:rsid w:val="00E7121B"/>
    <w:rsid w:val="00E716EE"/>
    <w:rsid w:val="00E71E33"/>
    <w:rsid w:val="00E72503"/>
    <w:rsid w:val="00E738F0"/>
    <w:rsid w:val="00E73A67"/>
    <w:rsid w:val="00E73D7B"/>
    <w:rsid w:val="00E7461B"/>
    <w:rsid w:val="00E74EE8"/>
    <w:rsid w:val="00E75382"/>
    <w:rsid w:val="00E757B7"/>
    <w:rsid w:val="00E76367"/>
    <w:rsid w:val="00E763A8"/>
    <w:rsid w:val="00E805B1"/>
    <w:rsid w:val="00E80DA8"/>
    <w:rsid w:val="00E81276"/>
    <w:rsid w:val="00E820A4"/>
    <w:rsid w:val="00E8291B"/>
    <w:rsid w:val="00E82FF5"/>
    <w:rsid w:val="00E83376"/>
    <w:rsid w:val="00E83793"/>
    <w:rsid w:val="00E838F3"/>
    <w:rsid w:val="00E83CE6"/>
    <w:rsid w:val="00E8426C"/>
    <w:rsid w:val="00E853A4"/>
    <w:rsid w:val="00E8677F"/>
    <w:rsid w:val="00E87299"/>
    <w:rsid w:val="00E87424"/>
    <w:rsid w:val="00E87D98"/>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4DF7"/>
    <w:rsid w:val="00EA544B"/>
    <w:rsid w:val="00EA6421"/>
    <w:rsid w:val="00EA68BE"/>
    <w:rsid w:val="00EA6BFB"/>
    <w:rsid w:val="00EA6DC9"/>
    <w:rsid w:val="00EA6F7D"/>
    <w:rsid w:val="00EA72F7"/>
    <w:rsid w:val="00EB016B"/>
    <w:rsid w:val="00EB0B7A"/>
    <w:rsid w:val="00EB0DF9"/>
    <w:rsid w:val="00EB162F"/>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16B"/>
    <w:rsid w:val="00EB7714"/>
    <w:rsid w:val="00EB7A16"/>
    <w:rsid w:val="00EC0904"/>
    <w:rsid w:val="00EC0BCD"/>
    <w:rsid w:val="00EC0CCF"/>
    <w:rsid w:val="00EC172D"/>
    <w:rsid w:val="00EC2408"/>
    <w:rsid w:val="00EC27E0"/>
    <w:rsid w:val="00EC2A0E"/>
    <w:rsid w:val="00EC2A8D"/>
    <w:rsid w:val="00EC2E74"/>
    <w:rsid w:val="00EC3196"/>
    <w:rsid w:val="00EC33E6"/>
    <w:rsid w:val="00EC46FA"/>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D7E67"/>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928"/>
    <w:rsid w:val="00EF1CAA"/>
    <w:rsid w:val="00EF1D15"/>
    <w:rsid w:val="00EF28C0"/>
    <w:rsid w:val="00EF3272"/>
    <w:rsid w:val="00EF366C"/>
    <w:rsid w:val="00EF432B"/>
    <w:rsid w:val="00EF49E3"/>
    <w:rsid w:val="00EF4B67"/>
    <w:rsid w:val="00EF52F3"/>
    <w:rsid w:val="00EF5532"/>
    <w:rsid w:val="00EF5AEF"/>
    <w:rsid w:val="00EF5D96"/>
    <w:rsid w:val="00EF5FE3"/>
    <w:rsid w:val="00EF6486"/>
    <w:rsid w:val="00EF688F"/>
    <w:rsid w:val="00EF6B0F"/>
    <w:rsid w:val="00EF6E82"/>
    <w:rsid w:val="00EF74F9"/>
    <w:rsid w:val="00EF7632"/>
    <w:rsid w:val="00EF77E4"/>
    <w:rsid w:val="00EF7AE0"/>
    <w:rsid w:val="00EF7CF4"/>
    <w:rsid w:val="00F0017C"/>
    <w:rsid w:val="00F00C93"/>
    <w:rsid w:val="00F01A97"/>
    <w:rsid w:val="00F02222"/>
    <w:rsid w:val="00F05D48"/>
    <w:rsid w:val="00F06003"/>
    <w:rsid w:val="00F060CE"/>
    <w:rsid w:val="00F105D8"/>
    <w:rsid w:val="00F11586"/>
    <w:rsid w:val="00F117C8"/>
    <w:rsid w:val="00F125C3"/>
    <w:rsid w:val="00F12CED"/>
    <w:rsid w:val="00F1364B"/>
    <w:rsid w:val="00F136B6"/>
    <w:rsid w:val="00F13DA7"/>
    <w:rsid w:val="00F14377"/>
    <w:rsid w:val="00F145C3"/>
    <w:rsid w:val="00F14AC5"/>
    <w:rsid w:val="00F1509F"/>
    <w:rsid w:val="00F15198"/>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7073"/>
    <w:rsid w:val="00F376CA"/>
    <w:rsid w:val="00F4043B"/>
    <w:rsid w:val="00F40E5F"/>
    <w:rsid w:val="00F40F9F"/>
    <w:rsid w:val="00F42964"/>
    <w:rsid w:val="00F42E5A"/>
    <w:rsid w:val="00F430D8"/>
    <w:rsid w:val="00F44BBD"/>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357"/>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AF2"/>
    <w:rsid w:val="00F86A71"/>
    <w:rsid w:val="00F86B7E"/>
    <w:rsid w:val="00F90ABA"/>
    <w:rsid w:val="00F913DE"/>
    <w:rsid w:val="00F91992"/>
    <w:rsid w:val="00F91B1C"/>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142"/>
    <w:rsid w:val="00FA6604"/>
    <w:rsid w:val="00FA72B5"/>
    <w:rsid w:val="00FB105F"/>
    <w:rsid w:val="00FB16AD"/>
    <w:rsid w:val="00FB1A40"/>
    <w:rsid w:val="00FB1F78"/>
    <w:rsid w:val="00FB2737"/>
    <w:rsid w:val="00FB347E"/>
    <w:rsid w:val="00FB36C4"/>
    <w:rsid w:val="00FB3AF1"/>
    <w:rsid w:val="00FB4C30"/>
    <w:rsid w:val="00FB5ABF"/>
    <w:rsid w:val="00FB6E32"/>
    <w:rsid w:val="00FB7E90"/>
    <w:rsid w:val="00FC032D"/>
    <w:rsid w:val="00FC0C42"/>
    <w:rsid w:val="00FC0FDC"/>
    <w:rsid w:val="00FC1614"/>
    <w:rsid w:val="00FC2076"/>
    <w:rsid w:val="00FC2E5F"/>
    <w:rsid w:val="00FC2ECC"/>
    <w:rsid w:val="00FC3868"/>
    <w:rsid w:val="00FC3AC2"/>
    <w:rsid w:val="00FC407A"/>
    <w:rsid w:val="00FC420F"/>
    <w:rsid w:val="00FC5521"/>
    <w:rsid w:val="00FC5581"/>
    <w:rsid w:val="00FC67E0"/>
    <w:rsid w:val="00FC68AB"/>
    <w:rsid w:val="00FC6E72"/>
    <w:rsid w:val="00FC6EEF"/>
    <w:rsid w:val="00FD0075"/>
    <w:rsid w:val="00FD2607"/>
    <w:rsid w:val="00FD2AFD"/>
    <w:rsid w:val="00FD323F"/>
    <w:rsid w:val="00FD42F3"/>
    <w:rsid w:val="00FD52A8"/>
    <w:rsid w:val="00FD560E"/>
    <w:rsid w:val="00FD5C33"/>
    <w:rsid w:val="00FD61DF"/>
    <w:rsid w:val="00FD6267"/>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0F7F"/>
    <w:rsid w:val="00FF33C0"/>
    <w:rsid w:val="00FF46C3"/>
    <w:rsid w:val="00FF5528"/>
    <w:rsid w:val="00FF6704"/>
    <w:rsid w:val="00FF74C8"/>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0AC90"/>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9E55A9"/>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5842A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AF1FAA"/>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1D90F1"/>
    <w:rsid w:val="1A2630A3"/>
    <w:rsid w:val="1A4934B9"/>
    <w:rsid w:val="1A4B5B00"/>
    <w:rsid w:val="1A666E1F"/>
    <w:rsid w:val="1A856F04"/>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CE83B"/>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90C44D"/>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978216"/>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8E7B66"/>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B141D2"/>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33335"/>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643D84"/>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700F56"/>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AFE8AC"/>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4C1D11AB"/>
  <w15:chartTrackingRefBased/>
  <w15:docId w15:val="{7853AA7F-CB63-4CD1-BA73-AFF207AA6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10E5"/>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basedOn w:val="Normal"/>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4C00FB"/>
    <w:rPr>
      <w:rFonts w:ascii="Arial" w:eastAsia="Times New Roman" w:hAnsi="Arial" w:cs="Times New Roman"/>
      <w:b/>
      <w:sz w:val="20"/>
      <w:szCs w:val="20"/>
      <w:lang w:val="en-GB" w:eastAsia="x-none"/>
    </w:rPr>
  </w:style>
  <w:style w:type="character" w:styleId="UnresolvedMention">
    <w:name w:val="Unresolved Mention"/>
    <w:uiPriority w:val="99"/>
    <w:unhideWhenUsed/>
    <w:rsid w:val="004C00FB"/>
    <w:rPr>
      <w:color w:val="605E5C"/>
      <w:shd w:val="clear" w:color="auto" w:fill="E1DFDD"/>
    </w:rPr>
  </w:style>
  <w:style w:type="paragraph" w:styleId="NormalWeb">
    <w:name w:val="Normal (Web)"/>
    <w:basedOn w:val="Normal"/>
    <w:uiPriority w:val="99"/>
    <w:unhideWhenUsed/>
    <w:rsid w:val="002F4921"/>
    <w:pPr>
      <w:spacing w:before="100" w:beforeAutospacing="1" w:after="100" w:afterAutospacing="1"/>
    </w:pPr>
    <w:rPr>
      <w:rFonts w:ascii="Times New Roman" w:eastAsia="Times New Roman" w:hAnsi="Times New Roman"/>
      <w:sz w:val="24"/>
      <w:szCs w:val="24"/>
      <w:lang w:val="en-US" w:eastAsia="ko-KR"/>
    </w:rPr>
  </w:style>
  <w:style w:type="paragraph" w:customStyle="1" w:styleId="Agreement">
    <w:name w:val="Agreement"/>
    <w:basedOn w:val="Normal"/>
    <w:next w:val="Doc-text2"/>
    <w:qFormat/>
    <w:rsid w:val="002E732F"/>
    <w:pPr>
      <w:numPr>
        <w:numId w:val="20"/>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B377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90860">
      <w:bodyDiv w:val="1"/>
      <w:marLeft w:val="0"/>
      <w:marRight w:val="0"/>
      <w:marTop w:val="0"/>
      <w:marBottom w:val="0"/>
      <w:divBdr>
        <w:top w:val="none" w:sz="0" w:space="0" w:color="auto"/>
        <w:left w:val="none" w:sz="0" w:space="0" w:color="auto"/>
        <w:bottom w:val="none" w:sz="0" w:space="0" w:color="auto"/>
        <w:right w:val="none" w:sz="0" w:space="0" w:color="auto"/>
      </w:divBdr>
    </w:div>
    <w:div w:id="500043325">
      <w:bodyDiv w:val="1"/>
      <w:marLeft w:val="0"/>
      <w:marRight w:val="0"/>
      <w:marTop w:val="0"/>
      <w:marBottom w:val="0"/>
      <w:divBdr>
        <w:top w:val="none" w:sz="0" w:space="0" w:color="auto"/>
        <w:left w:val="none" w:sz="0" w:space="0" w:color="auto"/>
        <w:bottom w:val="none" w:sz="0" w:space="0" w:color="auto"/>
        <w:right w:val="none" w:sz="0" w:space="0" w:color="auto"/>
      </w:divBdr>
    </w:div>
    <w:div w:id="537133147">
      <w:bodyDiv w:val="1"/>
      <w:marLeft w:val="0"/>
      <w:marRight w:val="0"/>
      <w:marTop w:val="0"/>
      <w:marBottom w:val="0"/>
      <w:divBdr>
        <w:top w:val="none" w:sz="0" w:space="0" w:color="auto"/>
        <w:left w:val="none" w:sz="0" w:space="0" w:color="auto"/>
        <w:bottom w:val="none" w:sz="0" w:space="0" w:color="auto"/>
        <w:right w:val="none" w:sz="0" w:space="0" w:color="auto"/>
      </w:divBdr>
      <w:divsChild>
        <w:div w:id="1704286412">
          <w:marLeft w:val="475"/>
          <w:marRight w:val="0"/>
          <w:marTop w:val="160"/>
          <w:marBottom w:val="0"/>
          <w:divBdr>
            <w:top w:val="none" w:sz="0" w:space="0" w:color="auto"/>
            <w:left w:val="none" w:sz="0" w:space="0" w:color="auto"/>
            <w:bottom w:val="none" w:sz="0" w:space="0" w:color="auto"/>
            <w:right w:val="none" w:sz="0" w:space="0" w:color="auto"/>
          </w:divBdr>
        </w:div>
      </w:divsChild>
    </w:div>
    <w:div w:id="627514775">
      <w:bodyDiv w:val="1"/>
      <w:marLeft w:val="0"/>
      <w:marRight w:val="0"/>
      <w:marTop w:val="0"/>
      <w:marBottom w:val="0"/>
      <w:divBdr>
        <w:top w:val="none" w:sz="0" w:space="0" w:color="auto"/>
        <w:left w:val="none" w:sz="0" w:space="0" w:color="auto"/>
        <w:bottom w:val="none" w:sz="0" w:space="0" w:color="auto"/>
        <w:right w:val="none" w:sz="0" w:space="0" w:color="auto"/>
      </w:divBdr>
    </w:div>
    <w:div w:id="845480430">
      <w:bodyDiv w:val="1"/>
      <w:marLeft w:val="0"/>
      <w:marRight w:val="0"/>
      <w:marTop w:val="0"/>
      <w:marBottom w:val="0"/>
      <w:divBdr>
        <w:top w:val="none" w:sz="0" w:space="0" w:color="auto"/>
        <w:left w:val="none" w:sz="0" w:space="0" w:color="auto"/>
        <w:bottom w:val="none" w:sz="0" w:space="0" w:color="auto"/>
        <w:right w:val="none" w:sz="0" w:space="0" w:color="auto"/>
      </w:divBdr>
    </w:div>
    <w:div w:id="1374842565">
      <w:bodyDiv w:val="1"/>
      <w:marLeft w:val="0"/>
      <w:marRight w:val="0"/>
      <w:marTop w:val="0"/>
      <w:marBottom w:val="0"/>
      <w:divBdr>
        <w:top w:val="none" w:sz="0" w:space="0" w:color="auto"/>
        <w:left w:val="none" w:sz="0" w:space="0" w:color="auto"/>
        <w:bottom w:val="none" w:sz="0" w:space="0" w:color="auto"/>
        <w:right w:val="none" w:sz="0" w:space="0" w:color="auto"/>
      </w:divBdr>
    </w:div>
    <w:div w:id="1441292844">
      <w:bodyDiv w:val="1"/>
      <w:marLeft w:val="0"/>
      <w:marRight w:val="0"/>
      <w:marTop w:val="0"/>
      <w:marBottom w:val="0"/>
      <w:divBdr>
        <w:top w:val="none" w:sz="0" w:space="0" w:color="auto"/>
        <w:left w:val="none" w:sz="0" w:space="0" w:color="auto"/>
        <w:bottom w:val="none" w:sz="0" w:space="0" w:color="auto"/>
        <w:right w:val="none" w:sz="0" w:space="0" w:color="auto"/>
      </w:divBdr>
    </w:div>
    <w:div w:id="1570532515">
      <w:bodyDiv w:val="1"/>
      <w:marLeft w:val="0"/>
      <w:marRight w:val="0"/>
      <w:marTop w:val="0"/>
      <w:marBottom w:val="0"/>
      <w:divBdr>
        <w:top w:val="none" w:sz="0" w:space="0" w:color="auto"/>
        <w:left w:val="none" w:sz="0" w:space="0" w:color="auto"/>
        <w:bottom w:val="none" w:sz="0" w:space="0" w:color="auto"/>
        <w:right w:val="none" w:sz="0" w:space="0" w:color="auto"/>
      </w:divBdr>
    </w:div>
    <w:div w:id="18264318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141D18-2551-4C9F-AEFC-0510A0DE1B38}">
  <ds:schemaRefs>
    <ds:schemaRef ds:uri="042397af-7977-45ef-9118-11c18c8623b6"/>
    <ds:schemaRef ds:uri="http://schemas.microsoft.com/office/infopath/2007/PartnerControls"/>
    <ds:schemaRef ds:uri="80530660-24fd-4391-a7a1-d653900fee43"/>
    <ds:schemaRef ds:uri="http://schemas.microsoft.com/office/2006/documentManagement/types"/>
    <ds:schemaRef ds:uri="http://purl.org/dc/elements/1.1/"/>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95C8420-293A-4A27-B5E5-55EEC1104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2AE9BF-187E-415E-9E4B-F149764232C4}">
  <ds:schemaRefs>
    <ds:schemaRef ds:uri="http://schemas.openxmlformats.org/officeDocument/2006/bibliography"/>
  </ds:schemaRefs>
</ds:datastoreItem>
</file>

<file path=customXml/itemProps4.xml><?xml version="1.0" encoding="utf-8"?>
<ds:datastoreItem xmlns:ds="http://schemas.openxmlformats.org/officeDocument/2006/customXml" ds:itemID="{DD150485-7A7F-4B1C-B442-B4C3C0A070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716</TotalTime>
  <Pages>4</Pages>
  <Words>1858</Words>
  <Characters>10560</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 (Sudeep)</cp:lastModifiedBy>
  <cp:revision>9</cp:revision>
  <cp:lastPrinted>2007-08-01T14:26:00Z</cp:lastPrinted>
  <dcterms:created xsi:type="dcterms:W3CDTF">2021-08-01T14:36:00Z</dcterms:created>
  <dcterms:modified xsi:type="dcterms:W3CDTF">2021-08-05T18:26:00Z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