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bookmarkStart w:id="0" w:name="_GoBack"/>
      <w:bookmarkEnd w:id="0"/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40FC13E" w:rsidR="00A174C9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104BB034" w:rsidR="00C2150A" w:rsidRPr="002D1AC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5378BF8D" w:rsidR="00A52259" w:rsidRPr="002D1ACA" w:rsidRDefault="004B3FD1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NTN, non-pos aspects </w:t>
            </w:r>
            <w:r w:rsidR="00C2150A" w:rsidRPr="002D1ACA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38B3DC12" w:rsidR="00C2150A" w:rsidRPr="002D1ACA" w:rsidRDefault="00E70F79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69D7591F" w:rsidR="00A52259" w:rsidRPr="002D1ACA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7485521D" w:rsidR="00A174C9" w:rsidRPr="002D1ACA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36620" w14:textId="16C2B415" w:rsidR="00E70F79" w:rsidRDefault="004B3FD1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14:25 – 15:15: </w:t>
            </w: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56E9DAC" w14:textId="2EBDA72E" w:rsidR="004B3FD1" w:rsidRPr="002D1ACA" w:rsidRDefault="004B3FD1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– 15:45: NR17 Tero Early Items</w:t>
            </w:r>
            <w:r w:rsidR="0044631A">
              <w:rPr>
                <w:rFonts w:cs="Arial"/>
                <w:sz w:val="16"/>
                <w:szCs w:val="16"/>
              </w:rPr>
              <w:t xml:space="preserve"> (will be specified in more detail)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5AB603E5" w:rsidR="00A52259" w:rsidRPr="002D1ACA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7A495EA7" w:rsidR="00A52259" w:rsidRPr="002D1ACA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28CB176" w:rsidR="00216B79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5ABEAF74" w:rsidR="00A52259" w:rsidRPr="002D1ACA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22A887DA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7D699772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2B7508CE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C1EE174" w14:textId="43DF95E3" w:rsidR="00B079A6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59589DCE" w:rsidR="00A52259" w:rsidRPr="0074292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2887E7A5" w:rsidR="005B3342" w:rsidRPr="002D1ACA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2D3C56DE" w:rsidR="00A52259" w:rsidRPr="002D1ACA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27259BF5" w:rsidR="00216B79" w:rsidRPr="002D1ACA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19599B3E" w:rsidR="00727F5F" w:rsidRPr="002D1ACA" w:rsidRDefault="00727F5F" w:rsidP="00727F5F">
            <w:pPr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68DCC81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0EA35526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8CCF7E3" w:rsidR="00727F5F" w:rsidRPr="00387854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0158DA5C" w:rsidR="00727F5F" w:rsidRPr="00664145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32EF6798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795D5598" w:rsidR="00664145" w:rsidRPr="00387854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6D042C3" w:rsidR="00727F5F" w:rsidRPr="00387854" w:rsidRDefault="00897E31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eNPN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ePowsav</w:t>
            </w:r>
            <w:r w:rsidR="00485CEB">
              <w:rPr>
                <w:rFonts w:cs="Arial"/>
                <w:sz w:val="16"/>
                <w:szCs w:val="16"/>
              </w:rPr>
              <w:t xml:space="preserve">, </w:t>
            </w:r>
            <w:r w:rsidR="00485CEB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 xml:space="preserve">if needed </w:t>
            </w:r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40551FDE" w:rsidR="00727F5F" w:rsidRPr="00387854" w:rsidRDefault="00664145" w:rsidP="00604E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604E69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727F5F" w:rsidRPr="00387854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762048F8" w:rsidR="00727F5F" w:rsidRPr="00387854" w:rsidRDefault="00664145" w:rsidP="00485CEB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</w:t>
            </w:r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TEI17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C0D9F" w14:textId="53E6F99C" w:rsidR="00727F5F" w:rsidRPr="00387854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3267BD56" w:rsidR="00727F5F" w:rsidRPr="00387854" w:rsidRDefault="005B41C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8F4FC22" w:rsidR="00727F5F" w:rsidRPr="005E4186" w:rsidRDefault="00664145" w:rsidP="00485CE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Multicast,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>IoT NTN</w:t>
            </w:r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478B8FA6" w:rsidR="00727F5F" w:rsidRPr="00932385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00B8FE56" w:rsidR="00727F5F" w:rsidRPr="00932385" w:rsidRDefault="005B41CD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Brian Emre</w:t>
            </w:r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130BA" w14:textId="50129FBB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31461B" w14:textId="20F2712E" w:rsidR="00727F5F" w:rsidRPr="005E4186" w:rsidRDefault="005B41CD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 xml:space="preserve">R16 </w:t>
            </w:r>
            <w:r w:rsidR="00485CEB">
              <w:rPr>
                <w:rFonts w:cs="Arial"/>
                <w:sz w:val="16"/>
                <w:szCs w:val="16"/>
              </w:rPr>
              <w:t>N</w:t>
            </w:r>
            <w:r>
              <w:rPr>
                <w:rFonts w:cs="Arial"/>
                <w:sz w:val="16"/>
                <w:szCs w:val="16"/>
              </w:rPr>
              <w:t>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25C74E4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1104BEF1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43F5969D" w:rsidR="00727F5F" w:rsidRPr="005E4186" w:rsidRDefault="00604E69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93748" w14:textId="77777777" w:rsidR="00FD1545" w:rsidRDefault="00FD1545">
      <w:r>
        <w:separator/>
      </w:r>
    </w:p>
    <w:p w14:paraId="1B1AA328" w14:textId="77777777" w:rsidR="00FD1545" w:rsidRDefault="00FD1545"/>
  </w:endnote>
  <w:endnote w:type="continuationSeparator" w:id="0">
    <w:p w14:paraId="48A29B05" w14:textId="77777777" w:rsidR="00FD1545" w:rsidRDefault="00FD1545">
      <w:r>
        <w:continuationSeparator/>
      </w:r>
    </w:p>
    <w:p w14:paraId="2121F1E0" w14:textId="77777777" w:rsidR="00FD1545" w:rsidRDefault="00FD1545"/>
  </w:endnote>
  <w:endnote w:type="continuationNotice" w:id="1">
    <w:p w14:paraId="3B652155" w14:textId="77777777" w:rsidR="00FD1545" w:rsidRDefault="00FD154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154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15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A692E" w14:textId="77777777" w:rsidR="00FD1545" w:rsidRDefault="00FD1545">
      <w:r>
        <w:separator/>
      </w:r>
    </w:p>
    <w:p w14:paraId="40E1E533" w14:textId="77777777" w:rsidR="00FD1545" w:rsidRDefault="00FD1545"/>
  </w:footnote>
  <w:footnote w:type="continuationSeparator" w:id="0">
    <w:p w14:paraId="0D6F692E" w14:textId="77777777" w:rsidR="00FD1545" w:rsidRDefault="00FD1545">
      <w:r>
        <w:continuationSeparator/>
      </w:r>
    </w:p>
    <w:p w14:paraId="0622B9D2" w14:textId="77777777" w:rsidR="00FD1545" w:rsidRDefault="00FD1545"/>
  </w:footnote>
  <w:footnote w:type="continuationNotice" w:id="1">
    <w:p w14:paraId="0136EA7C" w14:textId="77777777" w:rsidR="00FD1545" w:rsidRDefault="00FD154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32.65pt;height:24.75pt" o:bullet="t">
        <v:imagedata r:id="rId1" o:title="art711"/>
      </v:shape>
    </w:pict>
  </w:numPicBullet>
  <w:numPicBullet w:numPicBulletId="1">
    <w:pict>
      <v:shape id="_x0000_i1189" type="#_x0000_t75" style="width:113.65pt;height:75pt" o:bullet="t">
        <v:imagedata r:id="rId2" o:title="art32BA"/>
      </v:shape>
    </w:pict>
  </w:numPicBullet>
  <w:numPicBullet w:numPicBulletId="2">
    <w:pict>
      <v:shape id="_x0000_i1190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A3157A-1DB6-460E-A10B-4E3C62AB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3217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7</cp:revision>
  <cp:lastPrinted>2019-02-23T18:51:00Z</cp:lastPrinted>
  <dcterms:created xsi:type="dcterms:W3CDTF">2021-08-03T22:43:00Z</dcterms:created>
  <dcterms:modified xsi:type="dcterms:W3CDTF">2021-08-03T23:30:00Z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