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E8832" w14:textId="73D4D8FD" w:rsidR="00A91CA7" w:rsidRDefault="00A91CA7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</w:t>
      </w:r>
      <w:r w:rsidR="008D511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#</w:t>
      </w:r>
      <w:r w:rsidR="008E117B">
        <w:rPr>
          <w:rFonts w:ascii="Arial" w:hAnsi="Arial" w:cs="Arial"/>
          <w:b/>
          <w:sz w:val="24"/>
        </w:rPr>
        <w:t>11</w:t>
      </w:r>
      <w:r w:rsidR="005F6684">
        <w:rPr>
          <w:rFonts w:ascii="Arial" w:hAnsi="Arial" w:cs="Arial"/>
          <w:b/>
          <w:sz w:val="24"/>
        </w:rPr>
        <w:t>4</w:t>
      </w:r>
      <w:r w:rsidR="008E117B">
        <w:rPr>
          <w:rFonts w:ascii="Arial" w:hAnsi="Arial" w:cs="Arial"/>
          <w:b/>
          <w:sz w:val="24"/>
        </w:rPr>
        <w:t>-e</w:t>
      </w:r>
      <w:r>
        <w:rPr>
          <w:rFonts w:ascii="Arial" w:hAnsi="Arial" w:cs="Arial"/>
          <w:b/>
          <w:sz w:val="24"/>
        </w:rPr>
        <w:t xml:space="preserve">      </w:t>
      </w:r>
      <w:r>
        <w:rPr>
          <w:rFonts w:ascii="Arial" w:hAnsi="Arial" w:cs="Arial"/>
          <w:b/>
          <w:sz w:val="24"/>
        </w:rPr>
        <w:tab/>
        <w:t xml:space="preserve">                                            </w:t>
      </w:r>
      <w:r w:rsidR="00120DB8">
        <w:rPr>
          <w:rFonts w:ascii="Arial" w:hAnsi="Arial" w:cs="Arial"/>
          <w:b/>
          <w:sz w:val="24"/>
        </w:rPr>
        <w:t xml:space="preserve">          </w:t>
      </w:r>
      <w:r w:rsidR="00E43D03" w:rsidRPr="00E43D03">
        <w:rPr>
          <w:rFonts w:ascii="Arial" w:hAnsi="Arial" w:cs="Arial"/>
          <w:b/>
          <w:sz w:val="24"/>
        </w:rPr>
        <w:t>R2-2105603</w:t>
      </w:r>
      <w:r>
        <w:rPr>
          <w:rFonts w:ascii="Arial" w:hAnsi="Arial" w:cs="Arial"/>
          <w:b/>
          <w:sz w:val="24"/>
        </w:rPr>
        <w:br/>
      </w:r>
      <w:r w:rsidR="003511A6">
        <w:rPr>
          <w:rFonts w:ascii="Arial" w:hAnsi="Arial" w:cs="Arial"/>
          <w:b/>
          <w:sz w:val="24"/>
        </w:rPr>
        <w:t>Online</w:t>
      </w:r>
      <w:r w:rsidRPr="00AE00B7">
        <w:rPr>
          <w:rFonts w:ascii="Arial" w:hAnsi="Arial" w:cs="Arial"/>
          <w:b/>
          <w:sz w:val="24"/>
        </w:rPr>
        <w:t xml:space="preserve">, </w:t>
      </w:r>
      <w:r w:rsidR="005F6684">
        <w:rPr>
          <w:rFonts w:ascii="Arial" w:hAnsi="Arial" w:cs="Arial"/>
          <w:b/>
          <w:sz w:val="24"/>
        </w:rPr>
        <w:t>19</w:t>
      </w:r>
      <w:r w:rsidR="00242763">
        <w:rPr>
          <w:rFonts w:ascii="Arial" w:hAnsi="Arial" w:cs="Arial"/>
          <w:b/>
          <w:sz w:val="24"/>
        </w:rPr>
        <w:t>–2</w:t>
      </w:r>
      <w:r w:rsidR="005F6684">
        <w:rPr>
          <w:rFonts w:ascii="Arial" w:hAnsi="Arial" w:cs="Arial"/>
          <w:b/>
          <w:sz w:val="24"/>
        </w:rPr>
        <w:t>7</w:t>
      </w:r>
      <w:r w:rsidR="00242763" w:rsidRPr="00AE00B7">
        <w:rPr>
          <w:rFonts w:ascii="Arial" w:hAnsi="Arial" w:cs="Arial"/>
          <w:b/>
          <w:sz w:val="24"/>
        </w:rPr>
        <w:t xml:space="preserve"> </w:t>
      </w:r>
      <w:r w:rsidR="005F6684">
        <w:rPr>
          <w:rFonts w:ascii="Arial" w:hAnsi="Arial" w:cs="Arial"/>
          <w:b/>
          <w:sz w:val="24"/>
        </w:rPr>
        <w:t>May</w:t>
      </w:r>
      <w:r w:rsidR="00242763" w:rsidRPr="00AE00B7">
        <w:rPr>
          <w:rFonts w:ascii="Arial" w:hAnsi="Arial" w:cs="Arial"/>
          <w:b/>
          <w:sz w:val="24"/>
        </w:rPr>
        <w:t xml:space="preserve"> 20</w:t>
      </w:r>
      <w:r w:rsidR="00242763">
        <w:rPr>
          <w:rFonts w:ascii="Arial" w:hAnsi="Arial" w:cs="Arial"/>
          <w:b/>
          <w:sz w:val="24"/>
        </w:rPr>
        <w:t>21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14FAAA5E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8.11.</w:t>
      </w:r>
      <w:r w:rsidR="00007748">
        <w:rPr>
          <w:rFonts w:ascii="Arial" w:hAnsi="Arial" w:cs="Arial"/>
          <w:b/>
          <w:sz w:val="24"/>
          <w:lang w:val="en-US"/>
        </w:rPr>
        <w:t>4</w:t>
      </w:r>
    </w:p>
    <w:p w14:paraId="19EB2DE5" w14:textId="2A26FB5C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Lenovo, Motorola Mobility</w:t>
      </w:r>
    </w:p>
    <w:p w14:paraId="6E4C768B" w14:textId="2D898ECA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DF1A15">
        <w:rPr>
          <w:rFonts w:ascii="Arial" w:hAnsi="Arial" w:cs="Arial"/>
          <w:b/>
          <w:sz w:val="24"/>
          <w:lang w:val="en-US"/>
        </w:rPr>
        <w:t xml:space="preserve">On-Demand </w:t>
      </w:r>
      <w:r w:rsidR="002A0D57">
        <w:rPr>
          <w:rFonts w:ascii="Arial" w:hAnsi="Arial" w:cs="Arial"/>
          <w:b/>
          <w:sz w:val="24"/>
          <w:lang w:val="en-US"/>
        </w:rPr>
        <w:t>DL-</w:t>
      </w:r>
      <w:r w:rsidR="00DF1A15">
        <w:rPr>
          <w:rFonts w:ascii="Arial" w:hAnsi="Arial" w:cs="Arial"/>
          <w:b/>
          <w:sz w:val="24"/>
          <w:lang w:val="en-US"/>
        </w:rPr>
        <w:t>PRS Support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9C3F03B" w14:textId="4F85B4B7" w:rsidR="008A319D" w:rsidRDefault="00BF5EF0" w:rsidP="00242763">
      <w:pPr>
        <w:pStyle w:val="3GPPText"/>
        <w:rPr>
          <w:lang w:val="en-GB"/>
        </w:rPr>
      </w:pPr>
      <w:r>
        <w:rPr>
          <w:lang w:val="en-GB"/>
        </w:rPr>
        <w:t xml:space="preserve">The revised positioning enhancements WID was approved during the RAN#91-e meeting [1] and the following set of objectives </w:t>
      </w:r>
      <w:r w:rsidR="00E36F80">
        <w:rPr>
          <w:lang w:val="en-GB"/>
        </w:rPr>
        <w:t>with regard</w:t>
      </w:r>
      <w:r>
        <w:rPr>
          <w:lang w:val="en-GB"/>
        </w:rPr>
        <w:t xml:space="preserve"> to </w:t>
      </w:r>
      <w:r w:rsidR="008A319D">
        <w:rPr>
          <w:lang w:val="en-GB"/>
        </w:rPr>
        <w:t xml:space="preserve">On-demand </w:t>
      </w:r>
      <w:r w:rsidR="00E36F80">
        <w:rPr>
          <w:lang w:val="en-GB"/>
        </w:rPr>
        <w:t>DL-</w:t>
      </w:r>
      <w:r w:rsidR="008A319D">
        <w:rPr>
          <w:lang w:val="en-GB"/>
        </w:rPr>
        <w:t>PRS Support were introduced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319D" w14:paraId="2EDDF18F" w14:textId="77777777" w:rsidTr="008A319D">
        <w:tc>
          <w:tcPr>
            <w:tcW w:w="9962" w:type="dxa"/>
          </w:tcPr>
          <w:p w14:paraId="4039FE12" w14:textId="77777777" w:rsidR="00330B78" w:rsidRDefault="00330B78" w:rsidP="00330B78">
            <w:pPr>
              <w:pStyle w:val="3GPPText"/>
              <w:numPr>
                <w:ilvl w:val="0"/>
                <w:numId w:val="8"/>
              </w:numPr>
              <w:rPr>
                <w:lang w:val="en-GB"/>
              </w:rPr>
            </w:pPr>
            <w:r w:rsidRPr="00330B78">
              <w:rPr>
                <w:lang w:val="en-GB"/>
              </w:rPr>
              <w:t>Specify on-demand transmission and reception of DL PRS for DL and DL+UL positioning for UE-based and UE-assisted positioning solutions, including: [RAN2, RAN1, RAN3]</w:t>
            </w:r>
          </w:p>
          <w:p w14:paraId="472204B4" w14:textId="77777777" w:rsidR="00330B78" w:rsidRDefault="00330B78" w:rsidP="00330B78">
            <w:pPr>
              <w:pStyle w:val="3GPPText"/>
              <w:numPr>
                <w:ilvl w:val="1"/>
                <w:numId w:val="8"/>
              </w:numPr>
              <w:rPr>
                <w:lang w:val="en-GB"/>
              </w:rPr>
            </w:pPr>
            <w:r w:rsidRPr="00330B78">
              <w:rPr>
                <w:lang w:val="en-GB"/>
              </w:rPr>
              <w:t xml:space="preserve">UE-initiated request of on-demand DL PRS transmission; </w:t>
            </w:r>
          </w:p>
          <w:p w14:paraId="3454A8D6" w14:textId="6441B0A1" w:rsidR="008A319D" w:rsidRPr="00330B78" w:rsidRDefault="00330B78" w:rsidP="00330B78">
            <w:pPr>
              <w:pStyle w:val="3GPPText"/>
              <w:numPr>
                <w:ilvl w:val="1"/>
                <w:numId w:val="8"/>
              </w:numPr>
              <w:rPr>
                <w:lang w:val="en-GB"/>
              </w:rPr>
            </w:pPr>
            <w:r w:rsidRPr="00330B78">
              <w:rPr>
                <w:lang w:val="en-GB"/>
              </w:rPr>
              <w:t>LMF (network)-initiated request of on-demand DL PRS transmission;</w:t>
            </w:r>
          </w:p>
        </w:tc>
      </w:tr>
    </w:tbl>
    <w:p w14:paraId="57B6B982" w14:textId="77777777" w:rsidR="00D6265A" w:rsidRDefault="00D6265A" w:rsidP="00D6265A">
      <w:pPr>
        <w:pStyle w:val="3GPPText"/>
        <w:spacing w:before="0" w:after="0"/>
      </w:pPr>
    </w:p>
    <w:p w14:paraId="09BDD920" w14:textId="0C47E8EB" w:rsidR="00D6265A" w:rsidRDefault="00D6265A" w:rsidP="00D6265A">
      <w:pPr>
        <w:pStyle w:val="3GPPText"/>
        <w:spacing w:before="0" w:after="0"/>
      </w:pPr>
      <w:r>
        <w:t>During the previous RAN2#113-bis-e meeting [2], the following agreements were made:</w:t>
      </w:r>
    </w:p>
    <w:p w14:paraId="533F5AD8" w14:textId="77777777" w:rsidR="00D6265A" w:rsidRDefault="00D6265A" w:rsidP="00D6265A">
      <w:pPr>
        <w:pStyle w:val="3GPPText"/>
        <w:spacing w:before="0"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6265A" w14:paraId="28652E66" w14:textId="77777777" w:rsidTr="001627E6">
        <w:tc>
          <w:tcPr>
            <w:tcW w:w="9962" w:type="dxa"/>
          </w:tcPr>
          <w:p w14:paraId="45C7CBF0" w14:textId="77777777" w:rsidR="008214B2" w:rsidRPr="008214B2" w:rsidRDefault="008214B2" w:rsidP="008214B2">
            <w:pPr>
              <w:pStyle w:val="3GPPText"/>
              <w:spacing w:after="0"/>
              <w:rPr>
                <w:rFonts w:ascii="Arial" w:hAnsi="Arial" w:cs="Arial"/>
                <w:lang w:val="en-GB"/>
              </w:rPr>
            </w:pPr>
            <w:r w:rsidRPr="008214B2">
              <w:rPr>
                <w:rFonts w:ascii="Arial" w:hAnsi="Arial" w:cs="Arial"/>
                <w:highlight w:val="green"/>
                <w:lang w:val="en-GB"/>
              </w:rPr>
              <w:t>Agreements</w:t>
            </w:r>
            <w:r w:rsidRPr="008214B2">
              <w:rPr>
                <w:rFonts w:ascii="Arial" w:hAnsi="Arial" w:cs="Arial"/>
                <w:lang w:val="en-GB"/>
              </w:rPr>
              <w:t>:</w:t>
            </w:r>
          </w:p>
          <w:p w14:paraId="1CE7981F" w14:textId="77777777" w:rsidR="008214B2" w:rsidRPr="008214B2" w:rsidRDefault="008214B2" w:rsidP="008214B2">
            <w:pPr>
              <w:pStyle w:val="3GPPText"/>
              <w:spacing w:after="0"/>
              <w:rPr>
                <w:rFonts w:ascii="Arial" w:hAnsi="Arial" w:cs="Arial"/>
                <w:lang w:val="en-GB"/>
              </w:rPr>
            </w:pPr>
            <w:r w:rsidRPr="008214B2">
              <w:rPr>
                <w:rFonts w:ascii="Arial" w:hAnsi="Arial" w:cs="Arial"/>
                <w:lang w:val="en-GB"/>
              </w:rPr>
              <w:t xml:space="preserve">UE-initiated on-demand PRS request is enabled by enhancing </w:t>
            </w:r>
            <w:r w:rsidRPr="00982587">
              <w:rPr>
                <w:rFonts w:ascii="Arial" w:hAnsi="Arial" w:cs="Arial"/>
                <w:lang w:val="en-GB"/>
              </w:rPr>
              <w:t>LPP</w:t>
            </w:r>
            <w:r w:rsidRPr="008214B2">
              <w:rPr>
                <w:rFonts w:ascii="Arial" w:hAnsi="Arial" w:cs="Arial"/>
                <w:lang w:val="en-GB"/>
              </w:rPr>
              <w:t xml:space="preserve"> RequestAssistanceData.  FFS how much control the network has over the UE request.</w:t>
            </w:r>
          </w:p>
          <w:p w14:paraId="7BC3A03F" w14:textId="77777777" w:rsidR="008214B2" w:rsidRPr="008214B2" w:rsidRDefault="008214B2" w:rsidP="008214B2">
            <w:pPr>
              <w:pStyle w:val="3GPPText"/>
              <w:spacing w:after="0"/>
              <w:rPr>
                <w:rFonts w:ascii="Arial" w:hAnsi="Arial" w:cs="Arial"/>
                <w:lang w:val="en-GB"/>
              </w:rPr>
            </w:pPr>
            <w:r w:rsidRPr="008214B2">
              <w:rPr>
                <w:rFonts w:ascii="Arial" w:hAnsi="Arial" w:cs="Arial"/>
                <w:lang w:val="en-GB"/>
              </w:rPr>
              <w:t>The UE-initiated mechanism is enabled by the UE request triggering a request from the LMF, and the actual PRS changes are requested by the LMF irrespective of whether the procedure is UE- or LMF-initiated.</w:t>
            </w:r>
          </w:p>
          <w:p w14:paraId="66AA2548" w14:textId="1AE77990" w:rsidR="00D6265A" w:rsidRDefault="008214B2" w:rsidP="008214B2">
            <w:pPr>
              <w:pStyle w:val="3GPPText"/>
              <w:spacing w:before="0" w:after="0"/>
              <w:rPr>
                <w:lang w:val="en-GB"/>
              </w:rPr>
            </w:pPr>
            <w:r w:rsidRPr="008214B2">
              <w:rPr>
                <w:rFonts w:ascii="Arial" w:hAnsi="Arial" w:cs="Arial"/>
                <w:lang w:val="en-GB"/>
              </w:rPr>
              <w:t>Put the stage 2 description for UE-initiated and LMF-initiated PRS request under the same framework.</w:t>
            </w:r>
          </w:p>
        </w:tc>
      </w:tr>
    </w:tbl>
    <w:p w14:paraId="4CB1C077" w14:textId="77777777" w:rsidR="00D6265A" w:rsidRPr="008E7E3C" w:rsidRDefault="00D6265A" w:rsidP="00D6265A">
      <w:pPr>
        <w:pStyle w:val="3GPPText"/>
        <w:spacing w:before="0" w:after="0"/>
        <w:rPr>
          <w:lang w:val="en-GB"/>
        </w:rPr>
      </w:pPr>
    </w:p>
    <w:p w14:paraId="6634BD3F" w14:textId="0B958B1C" w:rsidR="005F6684" w:rsidRPr="00D6265A" w:rsidRDefault="00D6265A" w:rsidP="00D6265A">
      <w:pPr>
        <w:pStyle w:val="3GPPText"/>
        <w:spacing w:before="0" w:after="0"/>
      </w:pPr>
      <w:r>
        <w:t xml:space="preserve">This contribution </w:t>
      </w:r>
      <w:r w:rsidR="00F27045">
        <w:t xml:space="preserve">is a </w:t>
      </w:r>
      <w:r w:rsidR="00F15159">
        <w:t xml:space="preserve">follow-up on </w:t>
      </w:r>
      <w:r w:rsidR="00F27045">
        <w:t xml:space="preserve">some of </w:t>
      </w:r>
      <w:r w:rsidR="00F15159">
        <w:t xml:space="preserve">the </w:t>
      </w:r>
      <w:r w:rsidR="003D4EE3">
        <w:t>open issues related to</w:t>
      </w:r>
      <w:r w:rsidR="00262D7A">
        <w:t xml:space="preserve"> support of the</w:t>
      </w:r>
      <w:r w:rsidR="003D4EE3">
        <w:t xml:space="preserve"> on-demand </w:t>
      </w:r>
      <w:r w:rsidR="00B92D97">
        <w:t xml:space="preserve">DL-PRS </w:t>
      </w:r>
      <w:r w:rsidR="00E55A08">
        <w:t>procedures</w:t>
      </w:r>
      <w:r w:rsidR="00262D7A">
        <w:t xml:space="preserve"> in Rel-17</w:t>
      </w:r>
      <w:r>
        <w:t xml:space="preserve">. </w:t>
      </w:r>
    </w:p>
    <w:p w14:paraId="68136C6B" w14:textId="73B31C77" w:rsidR="00BE5798" w:rsidRDefault="00217A70" w:rsidP="0013174E">
      <w:pPr>
        <w:pStyle w:val="3GPPH1"/>
        <w:tabs>
          <w:tab w:val="clear" w:pos="425"/>
          <w:tab w:val="num" w:pos="426"/>
        </w:tabs>
      </w:pPr>
      <w:r>
        <w:t>O</w:t>
      </w:r>
      <w:r w:rsidR="00A54629">
        <w:t>n-demand DL-PRS</w:t>
      </w:r>
      <w:r>
        <w:t xml:space="preserve"> Discussion</w:t>
      </w:r>
    </w:p>
    <w:p w14:paraId="787498B8" w14:textId="73EC109B" w:rsidR="00216A70" w:rsidRDefault="003D54F9" w:rsidP="00216A70">
      <w:pPr>
        <w:pStyle w:val="Heading2"/>
      </w:pPr>
      <w:r>
        <w:t>Common Aspects</w:t>
      </w:r>
      <w:r w:rsidR="00216A70">
        <w:t xml:space="preserve"> </w:t>
      </w:r>
    </w:p>
    <w:p w14:paraId="2C13C1D5" w14:textId="77777777" w:rsidR="00216A70" w:rsidRDefault="00216A70" w:rsidP="00216A70">
      <w:pPr>
        <w:pStyle w:val="Heading3"/>
      </w:pPr>
      <w:r>
        <w:t>Triggers</w:t>
      </w:r>
    </w:p>
    <w:p w14:paraId="0CFFCCF1" w14:textId="583B4FAD" w:rsidR="00216A70" w:rsidRDefault="000B6F69" w:rsidP="00216A70">
      <w:pPr>
        <w:pStyle w:val="3GPPText"/>
      </w:pPr>
      <w:r>
        <w:t xml:space="preserve">The triggering criteria determines </w:t>
      </w:r>
      <w:r w:rsidR="000A54BF">
        <w:t>when the UE</w:t>
      </w:r>
      <w:r w:rsidR="007D71CD">
        <w:t>/</w:t>
      </w:r>
      <w:r w:rsidR="000A54BF">
        <w:t xml:space="preserve">LMF should request the updated DL-PRS configuration parameters. </w:t>
      </w:r>
      <w:r w:rsidR="00216A70">
        <w:t>The on-demand DL-PRS feature can be based on the following triggers in the case of:</w:t>
      </w:r>
    </w:p>
    <w:p w14:paraId="4C65F4BE" w14:textId="77777777" w:rsidR="00216A70" w:rsidRDefault="00216A70" w:rsidP="00216A70">
      <w:pPr>
        <w:pStyle w:val="3GPPText"/>
        <w:numPr>
          <w:ilvl w:val="0"/>
          <w:numId w:val="6"/>
        </w:numPr>
      </w:pPr>
      <w:r w:rsidRPr="00896298">
        <w:rPr>
          <w:b/>
          <w:bCs/>
        </w:rPr>
        <w:t>UE-initiated on-demand DL-PRS</w:t>
      </w:r>
      <w:r>
        <w:t xml:space="preserve">: </w:t>
      </w:r>
    </w:p>
    <w:p w14:paraId="72509704" w14:textId="766C74D0" w:rsidR="00A97DCA" w:rsidRDefault="00216A70" w:rsidP="00216A70">
      <w:pPr>
        <w:pStyle w:val="3GPPText"/>
        <w:numPr>
          <w:ilvl w:val="1"/>
          <w:numId w:val="6"/>
        </w:numPr>
      </w:pPr>
      <w:r>
        <w:t xml:space="preserve">UE/internal LCS client updating the UE with </w:t>
      </w:r>
      <w:r w:rsidR="00A807F6">
        <w:t>new</w:t>
      </w:r>
      <w:r>
        <w:t xml:space="preserve"> </w:t>
      </w:r>
      <w:r w:rsidR="00CD0DD7">
        <w:t xml:space="preserve">positioning QoS requirements </w:t>
      </w:r>
      <w:r w:rsidR="00C5022C">
        <w:t>based on</w:t>
      </w:r>
      <w:r w:rsidR="00A807F6">
        <w:t>, e.g.</w:t>
      </w:r>
      <w:r w:rsidR="00CD0DD7">
        <w:t>:</w:t>
      </w:r>
    </w:p>
    <w:p w14:paraId="7E6B09E4" w14:textId="04DD1A59" w:rsidR="00216A70" w:rsidRDefault="00C5022C" w:rsidP="00A97DCA">
      <w:pPr>
        <w:pStyle w:val="3GPPText"/>
        <w:numPr>
          <w:ilvl w:val="2"/>
          <w:numId w:val="6"/>
        </w:numPr>
      </w:pPr>
      <w:r>
        <w:t xml:space="preserve">Horizontal and vertical </w:t>
      </w:r>
      <w:r w:rsidR="00216A70">
        <w:t>accuracy requirements during an ongoing/active LPP session.</w:t>
      </w:r>
    </w:p>
    <w:p w14:paraId="71C03AC8" w14:textId="17CDEC69" w:rsidR="007E5037" w:rsidRDefault="00946445" w:rsidP="00A97DCA">
      <w:pPr>
        <w:pStyle w:val="3GPPText"/>
        <w:numPr>
          <w:ilvl w:val="2"/>
          <w:numId w:val="6"/>
        </w:numPr>
      </w:pPr>
      <w:r>
        <w:t>Response times</w:t>
      </w:r>
    </w:p>
    <w:p w14:paraId="188173B7" w14:textId="273131E5" w:rsidR="00427A5C" w:rsidRDefault="009944FF" w:rsidP="00216A70">
      <w:pPr>
        <w:pStyle w:val="3GPPText"/>
        <w:numPr>
          <w:ilvl w:val="1"/>
          <w:numId w:val="6"/>
        </w:numPr>
      </w:pPr>
      <w:r>
        <w:t>Positioning</w:t>
      </w:r>
      <w:r w:rsidR="00427A5C">
        <w:t xml:space="preserve"> Measurement quality</w:t>
      </w:r>
      <w:r w:rsidR="00F30AE0">
        <w:t>, e.g. based on LOS/NLOS indication</w:t>
      </w:r>
      <w:r w:rsidR="008F094B">
        <w:t>, timing quality</w:t>
      </w:r>
      <w:r w:rsidR="0089684B">
        <w:t>, etc.</w:t>
      </w:r>
    </w:p>
    <w:p w14:paraId="79D1999E" w14:textId="219F8520" w:rsidR="00216A70" w:rsidRDefault="00951179" w:rsidP="00216A70">
      <w:pPr>
        <w:pStyle w:val="3GPPText"/>
        <w:numPr>
          <w:ilvl w:val="1"/>
          <w:numId w:val="6"/>
        </w:numPr>
      </w:pPr>
      <w:r>
        <w:lastRenderedPageBreak/>
        <w:t xml:space="preserve">Change in radio conditions, e.g. </w:t>
      </w:r>
      <w:r w:rsidR="00216A70">
        <w:t xml:space="preserve">Beam-failure during an ongoing/active LPP session. </w:t>
      </w:r>
    </w:p>
    <w:p w14:paraId="70298849" w14:textId="48586839" w:rsidR="00C1583E" w:rsidRDefault="00D63E67" w:rsidP="00F30AE0">
      <w:pPr>
        <w:pStyle w:val="3GPPText"/>
        <w:numPr>
          <w:ilvl w:val="1"/>
          <w:numId w:val="6"/>
        </w:numPr>
      </w:pPr>
      <w:r>
        <w:t>Based on the</w:t>
      </w:r>
      <w:r w:rsidR="00B569A2">
        <w:t xml:space="preserve"> course location of the UE, e.g</w:t>
      </w:r>
      <w:r w:rsidR="00F30AE0">
        <w:t>.</w:t>
      </w:r>
      <w:r>
        <w:t xml:space="preserve"> </w:t>
      </w:r>
      <w:r w:rsidR="00E2185C">
        <w:t xml:space="preserve">UE </w:t>
      </w:r>
      <w:r w:rsidR="00C1583E">
        <w:t xml:space="preserve">reported beam/TRP IDs </w:t>
      </w:r>
      <w:r w:rsidR="00B569A2">
        <w:t>(for network efficiency)</w:t>
      </w:r>
    </w:p>
    <w:p w14:paraId="78FF497E" w14:textId="77777777" w:rsidR="00216A70" w:rsidRDefault="00216A70" w:rsidP="00216A70">
      <w:pPr>
        <w:pStyle w:val="3GPPText"/>
        <w:numPr>
          <w:ilvl w:val="0"/>
          <w:numId w:val="6"/>
        </w:numPr>
      </w:pPr>
      <w:r>
        <w:rPr>
          <w:b/>
          <w:bCs/>
        </w:rPr>
        <w:t>LMF</w:t>
      </w:r>
      <w:r w:rsidRPr="00896298">
        <w:rPr>
          <w:b/>
          <w:bCs/>
        </w:rPr>
        <w:t>-initiated on-demand DL-PRS</w:t>
      </w:r>
      <w:r>
        <w:t xml:space="preserve">: </w:t>
      </w:r>
    </w:p>
    <w:p w14:paraId="74B353CB" w14:textId="6C5F799A" w:rsidR="00216A70" w:rsidRDefault="00A11149" w:rsidP="00216A70">
      <w:pPr>
        <w:pStyle w:val="3GPPText"/>
        <w:numPr>
          <w:ilvl w:val="1"/>
          <w:numId w:val="6"/>
        </w:numPr>
      </w:pPr>
      <w:r>
        <w:t>External LCS clients</w:t>
      </w:r>
      <w:r w:rsidR="00216A70">
        <w:t xml:space="preserve"> </w:t>
      </w:r>
      <w:r w:rsidR="00A807F6">
        <w:t>updating the</w:t>
      </w:r>
      <w:r w:rsidR="00216A70">
        <w:t xml:space="preserve"> </w:t>
      </w:r>
      <w:r w:rsidR="00A807F6">
        <w:t>LMF with new positioning QoS requirements based on, e.g.:</w:t>
      </w:r>
    </w:p>
    <w:p w14:paraId="734B89AD" w14:textId="77777777" w:rsidR="00A807F6" w:rsidRDefault="00A807F6" w:rsidP="00A807F6">
      <w:pPr>
        <w:pStyle w:val="3GPPText"/>
        <w:numPr>
          <w:ilvl w:val="2"/>
          <w:numId w:val="6"/>
        </w:numPr>
      </w:pPr>
      <w:r>
        <w:t>Horizontal and vertical accuracy requirements during an ongoing/active LPP session.</w:t>
      </w:r>
    </w:p>
    <w:p w14:paraId="21D18BAD" w14:textId="4C01A9D4" w:rsidR="00A807F6" w:rsidRDefault="00A807F6" w:rsidP="00A807F6">
      <w:pPr>
        <w:pStyle w:val="3GPPText"/>
        <w:numPr>
          <w:ilvl w:val="2"/>
          <w:numId w:val="6"/>
        </w:numPr>
      </w:pPr>
      <w:r>
        <w:t>Response times</w:t>
      </w:r>
    </w:p>
    <w:p w14:paraId="1EA277AD" w14:textId="0D5973D0" w:rsidR="00216A70" w:rsidRDefault="00216A70" w:rsidP="00216A70">
      <w:pPr>
        <w:pStyle w:val="3GPPText"/>
        <w:numPr>
          <w:ilvl w:val="1"/>
          <w:numId w:val="6"/>
        </w:numPr>
      </w:pPr>
      <w:r>
        <w:t>Positioning measurement quality</w:t>
      </w:r>
      <w:r w:rsidR="008F094B">
        <w:t xml:space="preserve">, e.g. </w:t>
      </w:r>
      <w:r>
        <w:t xml:space="preserve"> </w:t>
      </w:r>
      <w:r w:rsidR="00213F9A">
        <w:t>based on LOS/NLOS indication, timing quality, etc</w:t>
      </w:r>
      <w:r>
        <w:t>.</w:t>
      </w:r>
    </w:p>
    <w:p w14:paraId="3BBC9A5A" w14:textId="5AADDEB1" w:rsidR="009B18AA" w:rsidRDefault="009B18AA" w:rsidP="009B18AA">
      <w:pPr>
        <w:pStyle w:val="3GPPText"/>
        <w:numPr>
          <w:ilvl w:val="1"/>
          <w:numId w:val="6"/>
        </w:numPr>
      </w:pPr>
      <w:r>
        <w:t xml:space="preserve">Change in radio conditions, e.g. Beam-failure during an ongoing/active LPP session. </w:t>
      </w:r>
    </w:p>
    <w:p w14:paraId="59D5F519" w14:textId="5B451D37" w:rsidR="00216A70" w:rsidRDefault="00216A70" w:rsidP="00216A70">
      <w:pPr>
        <w:pStyle w:val="3GPPText"/>
        <w:numPr>
          <w:ilvl w:val="1"/>
          <w:numId w:val="6"/>
        </w:numPr>
      </w:pPr>
      <w:r>
        <w:t xml:space="preserve">Network efficiency for </w:t>
      </w:r>
      <w:r w:rsidR="00213F9A">
        <w:t xml:space="preserve">beams carrying </w:t>
      </w:r>
      <w:r>
        <w:t>DL-PRS transmission</w:t>
      </w:r>
      <w:r w:rsidR="00213F9A">
        <w:t>s</w:t>
      </w:r>
      <w:r>
        <w:t xml:space="preserve">, where an example can be based on the addition (turning on), removal (turning off), or switching of beams transmitting DL-PRS. </w:t>
      </w:r>
    </w:p>
    <w:p w14:paraId="057EBCEC" w14:textId="42991991" w:rsidR="009B18AA" w:rsidRDefault="009B18AA" w:rsidP="009B18AA">
      <w:pPr>
        <w:pStyle w:val="3GPPText"/>
        <w:numPr>
          <w:ilvl w:val="2"/>
          <w:numId w:val="6"/>
        </w:numPr>
      </w:pPr>
      <w:r>
        <w:t>Based on UE feedback via measurements</w:t>
      </w:r>
      <w:r w:rsidR="00980720">
        <w:t>, reported beam IDs and any other</w:t>
      </w:r>
      <w:r w:rsidR="00C17F58">
        <w:t xml:space="preserve"> </w:t>
      </w:r>
      <w:r w:rsidR="00980720">
        <w:t>relevant</w:t>
      </w:r>
      <w:r w:rsidR="00C17F58">
        <w:t xml:space="preserve"> assistance information</w:t>
      </w:r>
      <w:r w:rsidR="00980720">
        <w:t>.</w:t>
      </w:r>
    </w:p>
    <w:p w14:paraId="40F4F222" w14:textId="79FC120C" w:rsidR="00272D0A" w:rsidRDefault="00BF386C" w:rsidP="00216A70">
      <w:pPr>
        <w:pStyle w:val="3GPPText"/>
        <w:rPr>
          <w:bCs/>
        </w:rPr>
      </w:pPr>
      <w:r w:rsidRPr="007D74F0">
        <w:rPr>
          <w:b/>
        </w:rPr>
        <w:t>Proposal</w:t>
      </w:r>
      <w:r>
        <w:rPr>
          <w:b/>
        </w:rPr>
        <w:t xml:space="preserve"> 1</w:t>
      </w:r>
      <w:r w:rsidRPr="007D74F0">
        <w:rPr>
          <w:b/>
        </w:rPr>
        <w:t>:</w:t>
      </w:r>
      <w:r w:rsidR="0087683B">
        <w:rPr>
          <w:b/>
        </w:rPr>
        <w:t xml:space="preserve"> RAN2 to capture UE-initiated triggers based on at least positioning QoS requirements, </w:t>
      </w:r>
      <w:r w:rsidR="00805749">
        <w:rPr>
          <w:b/>
        </w:rPr>
        <w:t>measurement quality, change in radio conditions and</w:t>
      </w:r>
      <w:r w:rsidR="00EE0973">
        <w:rPr>
          <w:b/>
        </w:rPr>
        <w:t xml:space="preserve"> UE assistance information in Stage 2 specifications. FFS </w:t>
      </w:r>
      <w:r w:rsidR="00676581">
        <w:rPr>
          <w:b/>
        </w:rPr>
        <w:t>how to include LMF-initiated triggers in Stage 2 text proposal.</w:t>
      </w:r>
    </w:p>
    <w:p w14:paraId="42A821F9" w14:textId="6AB57C34" w:rsidR="00216A70" w:rsidRDefault="000B6F69" w:rsidP="00216A70">
      <w:pPr>
        <w:pStyle w:val="Heading3"/>
      </w:pPr>
      <w:r>
        <w:t xml:space="preserve">On-demand </w:t>
      </w:r>
      <w:r w:rsidR="00216A70">
        <w:t xml:space="preserve">DL-PRS Configuration </w:t>
      </w:r>
      <w:r>
        <w:t>content</w:t>
      </w:r>
    </w:p>
    <w:p w14:paraId="472C37C8" w14:textId="7685FA3F" w:rsidR="00216A70" w:rsidRPr="00041AE7" w:rsidRDefault="00216A70" w:rsidP="00216A70">
      <w:pPr>
        <w:jc w:val="both"/>
        <w:rPr>
          <w:sz w:val="22"/>
          <w:szCs w:val="22"/>
        </w:rPr>
      </w:pPr>
      <w:r w:rsidRPr="00041AE7">
        <w:rPr>
          <w:sz w:val="22"/>
          <w:szCs w:val="22"/>
        </w:rPr>
        <w:t xml:space="preserve">The network should be flexible in updating most of the parameters, contained within the </w:t>
      </w:r>
      <w:r w:rsidRPr="00041AE7">
        <w:rPr>
          <w:i/>
          <w:iCs/>
          <w:sz w:val="22"/>
          <w:szCs w:val="22"/>
        </w:rPr>
        <w:t>NR-DL-PRS-Info</w:t>
      </w:r>
      <w:r w:rsidRPr="00041AE7">
        <w:rPr>
          <w:sz w:val="22"/>
          <w:szCs w:val="22"/>
        </w:rPr>
        <w:t xml:space="preserve"> IE including DL-PRS Periodicity and Resource set slot offset, </w:t>
      </w:r>
      <w:r w:rsidR="0000491B" w:rsidRPr="00041AE7">
        <w:rPr>
          <w:sz w:val="22"/>
          <w:szCs w:val="22"/>
        </w:rPr>
        <w:t xml:space="preserve">comb pattern </w:t>
      </w:r>
      <w:r w:rsidR="0000491B">
        <w:rPr>
          <w:sz w:val="22"/>
          <w:szCs w:val="22"/>
        </w:rPr>
        <w:t xml:space="preserve">, QCL assumptions, </w:t>
      </w:r>
      <w:r w:rsidR="0000491B" w:rsidRPr="00041AE7">
        <w:rPr>
          <w:sz w:val="22"/>
          <w:szCs w:val="22"/>
        </w:rPr>
        <w:t>muting options</w:t>
      </w:r>
      <w:r w:rsidR="0000491B">
        <w:rPr>
          <w:sz w:val="22"/>
          <w:szCs w:val="22"/>
        </w:rPr>
        <w:t xml:space="preserve">, </w:t>
      </w:r>
      <w:r w:rsidRPr="00041AE7">
        <w:rPr>
          <w:sz w:val="22"/>
          <w:szCs w:val="22"/>
        </w:rPr>
        <w:t xml:space="preserve">resource time gap, number of symbols, bandwidth, frequency layers, , DL-PRS power, etc. Parameters may also be down-selected if deemed not suitable to be updated using the on-demand mechanism. However, this is </w:t>
      </w:r>
      <w:r w:rsidR="0000491B">
        <w:rPr>
          <w:sz w:val="22"/>
          <w:szCs w:val="22"/>
        </w:rPr>
        <w:t xml:space="preserve">under </w:t>
      </w:r>
      <w:r w:rsidRPr="00041AE7">
        <w:rPr>
          <w:sz w:val="22"/>
          <w:szCs w:val="22"/>
        </w:rPr>
        <w:t xml:space="preserve">RAN1 </w:t>
      </w:r>
      <w:r w:rsidR="0000491B">
        <w:rPr>
          <w:sz w:val="22"/>
          <w:szCs w:val="22"/>
        </w:rPr>
        <w:t>scope</w:t>
      </w:r>
      <w:r w:rsidRPr="00041AE7">
        <w:rPr>
          <w:sz w:val="22"/>
          <w:szCs w:val="22"/>
        </w:rPr>
        <w:t xml:space="preserve"> and </w:t>
      </w:r>
      <w:r w:rsidR="006745BC">
        <w:rPr>
          <w:sz w:val="22"/>
          <w:szCs w:val="22"/>
        </w:rPr>
        <w:t xml:space="preserve">therefore further </w:t>
      </w:r>
      <w:r w:rsidR="007D71CD">
        <w:rPr>
          <w:sz w:val="22"/>
          <w:szCs w:val="22"/>
        </w:rPr>
        <w:t>decisions</w:t>
      </w:r>
      <w:r w:rsidR="006745BC">
        <w:rPr>
          <w:sz w:val="22"/>
          <w:szCs w:val="22"/>
        </w:rPr>
        <w:t xml:space="preserve"> on this aspect should made via an LS</w:t>
      </w:r>
      <w:r w:rsidR="007D71CD">
        <w:rPr>
          <w:sz w:val="22"/>
          <w:szCs w:val="22"/>
        </w:rPr>
        <w:t xml:space="preserve"> to RAN1</w:t>
      </w:r>
      <w:r w:rsidRPr="00041AE7">
        <w:rPr>
          <w:sz w:val="22"/>
          <w:szCs w:val="22"/>
        </w:rPr>
        <w:t xml:space="preserve">. </w:t>
      </w:r>
    </w:p>
    <w:p w14:paraId="12699B39" w14:textId="505F2285" w:rsidR="00216A70" w:rsidRDefault="00216A70" w:rsidP="00216A70">
      <w:pPr>
        <w:pStyle w:val="3GPPText"/>
        <w:rPr>
          <w:b/>
        </w:rPr>
      </w:pPr>
      <w:r w:rsidRPr="007D74F0">
        <w:rPr>
          <w:b/>
        </w:rPr>
        <w:t>Proposal</w:t>
      </w:r>
      <w:r>
        <w:rPr>
          <w:b/>
        </w:rPr>
        <w:t xml:space="preserve"> </w:t>
      </w:r>
      <w:r w:rsidR="00D2418B">
        <w:rPr>
          <w:b/>
        </w:rPr>
        <w:t>2</w:t>
      </w:r>
      <w:r w:rsidRPr="007D74F0">
        <w:rPr>
          <w:b/>
        </w:rPr>
        <w:t xml:space="preserve">: </w:t>
      </w:r>
      <w:r w:rsidR="006745BC">
        <w:rPr>
          <w:b/>
        </w:rPr>
        <w:t xml:space="preserve">Send LS to </w:t>
      </w:r>
      <w:r>
        <w:rPr>
          <w:b/>
        </w:rPr>
        <w:t>RAN1</w:t>
      </w:r>
      <w:r w:rsidRPr="007D74F0">
        <w:rPr>
          <w:b/>
        </w:rPr>
        <w:t xml:space="preserve"> </w:t>
      </w:r>
      <w:r>
        <w:rPr>
          <w:b/>
        </w:rPr>
        <w:t xml:space="preserve">to </w:t>
      </w:r>
      <w:r w:rsidR="003E3C36">
        <w:rPr>
          <w:b/>
        </w:rPr>
        <w:t>provide recommendations and feedback on</w:t>
      </w:r>
      <w:r>
        <w:rPr>
          <w:b/>
        </w:rPr>
        <w:t xml:space="preserve"> the DL-PRS configuration parameters to be dynamically updated using the on-demand DL-PRS mechanism</w:t>
      </w:r>
      <w:r w:rsidRPr="007D74F0">
        <w:rPr>
          <w:b/>
        </w:rPr>
        <w:t>.</w:t>
      </w:r>
      <w:r>
        <w:rPr>
          <w:b/>
        </w:rPr>
        <w:t xml:space="preserve"> </w:t>
      </w:r>
    </w:p>
    <w:p w14:paraId="0B14EC13" w14:textId="710B3873" w:rsidR="003D54F9" w:rsidRDefault="006502F1" w:rsidP="003D54F9">
      <w:pPr>
        <w:pStyle w:val="Heading3"/>
      </w:pPr>
      <w:r>
        <w:t>RRC_INACTIVE on-demand DL-PRS support</w:t>
      </w:r>
      <w:r w:rsidR="003D54F9">
        <w:t xml:space="preserve"> </w:t>
      </w:r>
    </w:p>
    <w:p w14:paraId="3CB146E1" w14:textId="7D31144C" w:rsidR="003D54F9" w:rsidRDefault="003D54F9" w:rsidP="003D54F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supported states of </w:t>
      </w:r>
      <w:r w:rsidR="006502F1">
        <w:rPr>
          <w:sz w:val="22"/>
          <w:szCs w:val="22"/>
        </w:rPr>
        <w:t>on-demand DL-PRS</w:t>
      </w:r>
      <w:r>
        <w:rPr>
          <w:sz w:val="22"/>
          <w:szCs w:val="22"/>
        </w:rPr>
        <w:t xml:space="preserve"> is an important aspect of discussion given the parallel agenda item on RRC_INACTIVE positioning. </w:t>
      </w:r>
      <w:r w:rsidR="006502F1">
        <w:rPr>
          <w:sz w:val="22"/>
          <w:szCs w:val="22"/>
        </w:rPr>
        <w:t>T</w:t>
      </w:r>
      <w:r>
        <w:rPr>
          <w:sz w:val="22"/>
          <w:szCs w:val="22"/>
        </w:rPr>
        <w:t>he following cases are considered:</w:t>
      </w:r>
    </w:p>
    <w:p w14:paraId="61B43C31" w14:textId="58EFD0D9" w:rsidR="006502F1" w:rsidRDefault="006502F1" w:rsidP="003D54F9">
      <w:pPr>
        <w:pStyle w:val="ListParagraph"/>
        <w:numPr>
          <w:ilvl w:val="0"/>
          <w:numId w:val="9"/>
        </w:numPr>
        <w:jc w:val="both"/>
      </w:pPr>
      <w:r>
        <w:t>For</w:t>
      </w:r>
      <w:r w:rsidR="003D54F9">
        <w:t xml:space="preserve"> on-demand DL-PRS </w:t>
      </w:r>
      <w:r>
        <w:t>assistance data transfer</w:t>
      </w:r>
      <w:r w:rsidR="003D54F9">
        <w:t xml:space="preserve"> in RRC_INACTIVE state</w:t>
      </w:r>
      <w:r>
        <w:t>:</w:t>
      </w:r>
    </w:p>
    <w:p w14:paraId="77F9057E" w14:textId="30037F8B" w:rsidR="003D54F9" w:rsidRDefault="006502F1" w:rsidP="006502F1">
      <w:pPr>
        <w:pStyle w:val="ListParagraph"/>
        <w:numPr>
          <w:ilvl w:val="1"/>
          <w:numId w:val="9"/>
        </w:numPr>
        <w:jc w:val="both"/>
      </w:pPr>
      <w:r>
        <w:t>UE-initiated-</w:t>
      </w:r>
      <w:r w:rsidR="003D54F9">
        <w:t xml:space="preserve"> UE </w:t>
      </w:r>
      <w:r>
        <w:t xml:space="preserve">can </w:t>
      </w:r>
      <w:r w:rsidR="003D54F9">
        <w:t xml:space="preserve">request an updated posSIB, e.g. </w:t>
      </w:r>
      <w:r w:rsidR="003D54F9" w:rsidRPr="009C4309">
        <w:rPr>
          <w:i/>
          <w:iCs/>
        </w:rPr>
        <w:t>posSibType6-1</w:t>
      </w:r>
      <w:r w:rsidR="003D54F9">
        <w:t xml:space="preserve"> containing </w:t>
      </w:r>
      <w:r w:rsidR="003D54F9" w:rsidRPr="004F0FEF">
        <w:rPr>
          <w:i/>
          <w:iCs/>
        </w:rPr>
        <w:t>NR-DL-PRS-AssistanceData</w:t>
      </w:r>
      <w:r w:rsidR="003D54F9">
        <w:t>. This can be supported using existing on-demand request signalling mechanisms.</w:t>
      </w:r>
    </w:p>
    <w:p w14:paraId="21201D7C" w14:textId="1D012591" w:rsidR="006502F1" w:rsidRPr="004F0FEF" w:rsidRDefault="006502F1" w:rsidP="006502F1">
      <w:pPr>
        <w:pStyle w:val="ListParagraph"/>
        <w:numPr>
          <w:ilvl w:val="1"/>
          <w:numId w:val="9"/>
        </w:numPr>
        <w:jc w:val="both"/>
      </w:pPr>
      <w:r>
        <w:t>LMF-initiated- The LMF can broadcast the relevant posSIBs with updated DL-PRS configuration.</w:t>
      </w:r>
    </w:p>
    <w:p w14:paraId="782C2983" w14:textId="77777777" w:rsidR="003D54F9" w:rsidRDefault="003D54F9" w:rsidP="003D54F9">
      <w:pPr>
        <w:spacing w:after="0"/>
        <w:jc w:val="both"/>
        <w:rPr>
          <w:sz w:val="22"/>
          <w:szCs w:val="22"/>
          <w:lang w:val="en-US"/>
        </w:rPr>
      </w:pPr>
    </w:p>
    <w:p w14:paraId="51417961" w14:textId="45CEFE77" w:rsidR="003D54F9" w:rsidRDefault="003D54F9" w:rsidP="003D54F9">
      <w:pPr>
        <w:spacing w:after="0"/>
        <w:jc w:val="both"/>
        <w:rPr>
          <w:b/>
          <w:bCs/>
          <w:sz w:val="22"/>
          <w:szCs w:val="22"/>
          <w:lang w:val="en-US"/>
        </w:rPr>
      </w:pPr>
      <w:r w:rsidRPr="003765C7">
        <w:rPr>
          <w:b/>
          <w:bCs/>
          <w:sz w:val="22"/>
          <w:szCs w:val="22"/>
          <w:lang w:val="en-US"/>
        </w:rPr>
        <w:t xml:space="preserve">Observation </w:t>
      </w:r>
      <w:r>
        <w:rPr>
          <w:b/>
          <w:bCs/>
          <w:sz w:val="22"/>
          <w:szCs w:val="22"/>
          <w:lang w:val="en-US"/>
        </w:rPr>
        <w:t>1</w:t>
      </w:r>
      <w:r w:rsidRPr="003765C7">
        <w:rPr>
          <w:b/>
          <w:bCs/>
          <w:sz w:val="22"/>
          <w:szCs w:val="22"/>
          <w:lang w:val="en-US"/>
        </w:rPr>
        <w:t>: Existing on-demand SI request mechanisms can used to convey the on-demand DL-PRS request</w:t>
      </w:r>
      <w:r w:rsidR="00BB5739">
        <w:rPr>
          <w:b/>
          <w:bCs/>
          <w:sz w:val="22"/>
          <w:szCs w:val="22"/>
          <w:lang w:val="en-US"/>
        </w:rPr>
        <w:t xml:space="preserve"> and receive a broadcast posSIB with an updated DL-PRS configuration</w:t>
      </w:r>
      <w:r w:rsidRPr="003765C7">
        <w:rPr>
          <w:b/>
          <w:bCs/>
          <w:sz w:val="22"/>
          <w:szCs w:val="22"/>
          <w:lang w:val="en-US"/>
        </w:rPr>
        <w:t>.</w:t>
      </w:r>
    </w:p>
    <w:p w14:paraId="57DA6291" w14:textId="77777777" w:rsidR="003D54F9" w:rsidRDefault="003D54F9" w:rsidP="003D54F9">
      <w:pPr>
        <w:spacing w:after="0"/>
        <w:jc w:val="both"/>
        <w:rPr>
          <w:b/>
          <w:bCs/>
          <w:sz w:val="22"/>
          <w:szCs w:val="22"/>
          <w:lang w:val="en-US"/>
        </w:rPr>
      </w:pPr>
    </w:p>
    <w:p w14:paraId="700436D4" w14:textId="7F67269B" w:rsidR="003D54F9" w:rsidRDefault="00BB5739" w:rsidP="003D54F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However, it is noted that the above existing signalling mechanisms only support a broadcast solution and not a dedicated delivery of on-demand DL-PRS information to a single UE</w:t>
      </w:r>
      <w:r w:rsidR="009C5C1B">
        <w:rPr>
          <w:sz w:val="22"/>
          <w:szCs w:val="22"/>
        </w:rPr>
        <w:t xml:space="preserve"> in RRC_INACTIVE</w:t>
      </w:r>
      <w:r>
        <w:rPr>
          <w:sz w:val="22"/>
          <w:szCs w:val="22"/>
        </w:rPr>
        <w:t xml:space="preserve">. In addition, </w:t>
      </w:r>
      <w:r w:rsidR="009C5C1B">
        <w:rPr>
          <w:sz w:val="22"/>
          <w:szCs w:val="22"/>
        </w:rPr>
        <w:t xml:space="preserve">LMF </w:t>
      </w:r>
      <w:r>
        <w:rPr>
          <w:sz w:val="22"/>
          <w:szCs w:val="22"/>
        </w:rPr>
        <w:t xml:space="preserve">assistance information (UE feedback) to provide </w:t>
      </w:r>
      <w:r w:rsidR="00284871">
        <w:rPr>
          <w:sz w:val="22"/>
          <w:szCs w:val="22"/>
        </w:rPr>
        <w:t xml:space="preserve">an </w:t>
      </w:r>
      <w:r>
        <w:rPr>
          <w:sz w:val="22"/>
          <w:szCs w:val="22"/>
        </w:rPr>
        <w:t xml:space="preserve">updated DL-PRS configuration should </w:t>
      </w:r>
      <w:r w:rsidR="009C5C1B">
        <w:rPr>
          <w:sz w:val="22"/>
          <w:szCs w:val="22"/>
        </w:rPr>
        <w:t xml:space="preserve">also </w:t>
      </w:r>
      <w:r>
        <w:rPr>
          <w:sz w:val="22"/>
          <w:szCs w:val="22"/>
        </w:rPr>
        <w:t>be supported in RRC_INACTIVE state</w:t>
      </w:r>
      <w:r w:rsidR="0028487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9C5C1B">
        <w:rPr>
          <w:sz w:val="22"/>
          <w:szCs w:val="22"/>
        </w:rPr>
        <w:t>Such</w:t>
      </w:r>
      <w:r w:rsidR="00284871">
        <w:rPr>
          <w:sz w:val="22"/>
          <w:szCs w:val="22"/>
        </w:rPr>
        <w:t xml:space="preserve"> </w:t>
      </w:r>
      <w:r w:rsidR="009C5C1B">
        <w:rPr>
          <w:sz w:val="22"/>
          <w:szCs w:val="22"/>
        </w:rPr>
        <w:t>DL/</w:t>
      </w:r>
      <w:r w:rsidR="00284871">
        <w:rPr>
          <w:sz w:val="22"/>
          <w:szCs w:val="22"/>
        </w:rPr>
        <w:t xml:space="preserve">UL NAS messages for on-demand DL-PRS can be supported via the SDT framework. </w:t>
      </w:r>
    </w:p>
    <w:p w14:paraId="6CB86144" w14:textId="77777777" w:rsidR="003D54F9" w:rsidRDefault="003D54F9" w:rsidP="003D54F9">
      <w:pPr>
        <w:spacing w:after="0"/>
        <w:jc w:val="both"/>
        <w:rPr>
          <w:sz w:val="22"/>
          <w:szCs w:val="22"/>
        </w:rPr>
      </w:pPr>
    </w:p>
    <w:p w14:paraId="78787073" w14:textId="15C71737" w:rsidR="003D54F9" w:rsidRPr="00560F27" w:rsidRDefault="003D54F9" w:rsidP="003D54F9">
      <w:pPr>
        <w:spacing w:after="0"/>
        <w:jc w:val="both"/>
        <w:rPr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BB5739">
        <w:rPr>
          <w:b/>
          <w:bCs/>
          <w:sz w:val="22"/>
          <w:szCs w:val="22"/>
        </w:rPr>
        <w:t>3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RAN2 to support </w:t>
      </w:r>
      <w:r w:rsidR="00284871">
        <w:rPr>
          <w:b/>
          <w:bCs/>
          <w:sz w:val="22"/>
          <w:szCs w:val="22"/>
        </w:rPr>
        <w:t>dedicated delivery of</w:t>
      </w:r>
      <w:r w:rsidRPr="00560F27">
        <w:rPr>
          <w:b/>
          <w:bCs/>
          <w:sz w:val="22"/>
          <w:szCs w:val="22"/>
        </w:rPr>
        <w:t xml:space="preserve"> </w:t>
      </w:r>
      <w:r w:rsidR="00652AF4">
        <w:rPr>
          <w:b/>
          <w:bCs/>
          <w:sz w:val="22"/>
          <w:szCs w:val="22"/>
        </w:rPr>
        <w:t>assistance data</w:t>
      </w:r>
      <w:r w:rsidRPr="00560F27">
        <w:rPr>
          <w:b/>
          <w:bCs/>
          <w:sz w:val="22"/>
          <w:szCs w:val="22"/>
        </w:rPr>
        <w:t xml:space="preserve"> </w:t>
      </w:r>
      <w:r w:rsidR="00652AF4">
        <w:rPr>
          <w:b/>
          <w:bCs/>
          <w:sz w:val="22"/>
          <w:szCs w:val="22"/>
        </w:rPr>
        <w:t>(DL) and UE assistance/feedback (UL) for on-demand DL-PRS</w:t>
      </w:r>
      <w:r>
        <w:rPr>
          <w:b/>
          <w:bCs/>
          <w:sz w:val="22"/>
          <w:szCs w:val="22"/>
        </w:rPr>
        <w:t xml:space="preserve"> in </w:t>
      </w:r>
      <w:r w:rsidR="00284871">
        <w:rPr>
          <w:b/>
          <w:bCs/>
          <w:sz w:val="22"/>
          <w:szCs w:val="22"/>
        </w:rPr>
        <w:t>RRC_INACTIVE state</w:t>
      </w:r>
      <w:r>
        <w:rPr>
          <w:b/>
          <w:bCs/>
          <w:sz w:val="22"/>
          <w:szCs w:val="22"/>
        </w:rPr>
        <w:t>.</w:t>
      </w:r>
      <w:r w:rsidR="00652AF4">
        <w:rPr>
          <w:b/>
          <w:bCs/>
          <w:sz w:val="22"/>
          <w:szCs w:val="22"/>
        </w:rPr>
        <w:t xml:space="preserve"> SDT framework can be used to support these mechanisms.</w:t>
      </w:r>
    </w:p>
    <w:p w14:paraId="6CBC339C" w14:textId="77777777" w:rsidR="003D54F9" w:rsidRPr="003D54F9" w:rsidRDefault="003D54F9" w:rsidP="00216A70">
      <w:pPr>
        <w:pStyle w:val="3GPPText"/>
        <w:rPr>
          <w:b/>
          <w:lang w:val="en-GB"/>
        </w:rPr>
      </w:pPr>
    </w:p>
    <w:p w14:paraId="71739174" w14:textId="37410B67" w:rsidR="001A4D39" w:rsidRDefault="001A4D39" w:rsidP="001A4D39">
      <w:pPr>
        <w:pStyle w:val="Heading2"/>
      </w:pPr>
      <w:r>
        <w:lastRenderedPageBreak/>
        <w:t>UE-initiated Request</w:t>
      </w:r>
    </w:p>
    <w:p w14:paraId="09AA3984" w14:textId="4BC63190" w:rsidR="002A666D" w:rsidRDefault="0013174E" w:rsidP="0013174E">
      <w:pPr>
        <w:pStyle w:val="3GPPText"/>
        <w:rPr>
          <w:lang w:val="en-GB"/>
        </w:rPr>
      </w:pPr>
      <w:r>
        <w:rPr>
          <w:lang w:val="en-GB"/>
        </w:rPr>
        <w:t xml:space="preserve">The UE-initiated request for </w:t>
      </w:r>
      <w:r w:rsidR="002079B7">
        <w:rPr>
          <w:lang w:val="en-GB"/>
        </w:rPr>
        <w:t>o</w:t>
      </w:r>
      <w:r>
        <w:rPr>
          <w:lang w:val="en-GB"/>
        </w:rPr>
        <w:t xml:space="preserve">n-demand </w:t>
      </w:r>
      <w:r w:rsidR="006D5BE3">
        <w:rPr>
          <w:lang w:val="en-GB"/>
        </w:rPr>
        <w:t xml:space="preserve">DL-PRS </w:t>
      </w:r>
      <w:r w:rsidR="002079B7">
        <w:rPr>
          <w:lang w:val="en-GB"/>
        </w:rPr>
        <w:t>should</w:t>
      </w:r>
      <w:r w:rsidR="006D5BE3">
        <w:rPr>
          <w:lang w:val="en-GB"/>
        </w:rPr>
        <w:t xml:space="preserve"> applicable to</w:t>
      </w:r>
      <w:r w:rsidR="005A1696">
        <w:rPr>
          <w:lang w:val="en-GB"/>
        </w:rPr>
        <w:t xml:space="preserve"> </w:t>
      </w:r>
      <w:r w:rsidR="00B65389">
        <w:rPr>
          <w:lang w:val="en-GB"/>
        </w:rPr>
        <w:t>MO-LR</w:t>
      </w:r>
      <w:r w:rsidR="000D388D">
        <w:rPr>
          <w:lang w:val="en-GB"/>
        </w:rPr>
        <w:t>,</w:t>
      </w:r>
      <w:r w:rsidR="00056783">
        <w:rPr>
          <w:lang w:val="en-GB"/>
        </w:rPr>
        <w:t xml:space="preserve"> when triggered for UE-based positioning</w:t>
      </w:r>
      <w:r w:rsidR="005A1696">
        <w:rPr>
          <w:lang w:val="en-GB"/>
        </w:rPr>
        <w:t>.</w:t>
      </w:r>
      <w:r w:rsidR="00056783">
        <w:rPr>
          <w:lang w:val="en-GB"/>
        </w:rPr>
        <w:t xml:space="preserve"> Th</w:t>
      </w:r>
      <w:r w:rsidR="002079B7">
        <w:rPr>
          <w:lang w:val="en-GB"/>
        </w:rPr>
        <w:t>is request</w:t>
      </w:r>
      <w:r w:rsidR="00056783">
        <w:rPr>
          <w:lang w:val="en-GB"/>
        </w:rPr>
        <w:t xml:space="preserve"> could </w:t>
      </w:r>
      <w:r w:rsidR="002079B7">
        <w:rPr>
          <w:lang w:val="en-GB"/>
        </w:rPr>
        <w:t>be triggered</w:t>
      </w:r>
      <w:r w:rsidR="00056783">
        <w:rPr>
          <w:lang w:val="en-GB"/>
        </w:rPr>
        <w:t xml:space="preserve"> from the LCS internal client residing within the UE.</w:t>
      </w:r>
      <w:r w:rsidR="005A1696">
        <w:rPr>
          <w:lang w:val="en-GB"/>
        </w:rPr>
        <w:t xml:space="preserve"> </w:t>
      </w:r>
      <w:r w:rsidR="00056783">
        <w:rPr>
          <w:lang w:val="en-GB"/>
        </w:rPr>
        <w:t>Currently</w:t>
      </w:r>
      <w:r w:rsidR="005A1696">
        <w:rPr>
          <w:lang w:val="en-GB"/>
        </w:rPr>
        <w:t xml:space="preserve">, the UE requests assistance data </w:t>
      </w:r>
      <w:r w:rsidR="00754A7B">
        <w:rPr>
          <w:lang w:val="en-GB"/>
        </w:rPr>
        <w:t xml:space="preserve">according to the </w:t>
      </w:r>
      <w:r w:rsidR="00E36F80">
        <w:rPr>
          <w:lang w:val="en-GB"/>
        </w:rPr>
        <w:t xml:space="preserve">adapted </w:t>
      </w:r>
      <w:r w:rsidR="00754A7B">
        <w:rPr>
          <w:lang w:val="en-GB"/>
        </w:rPr>
        <w:t xml:space="preserve">procedure shown in </w:t>
      </w:r>
      <w:r w:rsidR="00906BB3">
        <w:rPr>
          <w:lang w:val="en-GB"/>
        </w:rPr>
        <w:fldChar w:fldCharType="begin"/>
      </w:r>
      <w:r w:rsidR="00906BB3">
        <w:rPr>
          <w:lang w:val="en-GB"/>
        </w:rPr>
        <w:instrText xml:space="preserve"> REF _Ref68089906 \h </w:instrText>
      </w:r>
      <w:r w:rsidR="00906BB3">
        <w:rPr>
          <w:lang w:val="en-GB"/>
        </w:rPr>
      </w:r>
      <w:r w:rsidR="00906BB3">
        <w:rPr>
          <w:lang w:val="en-GB"/>
        </w:rPr>
        <w:fldChar w:fldCharType="separate"/>
      </w:r>
      <w:r w:rsidR="00906BB3">
        <w:t xml:space="preserve">Figure </w:t>
      </w:r>
      <w:r w:rsidR="00906BB3">
        <w:rPr>
          <w:noProof/>
        </w:rPr>
        <w:t>1</w:t>
      </w:r>
      <w:r w:rsidR="00906BB3">
        <w:rPr>
          <w:lang w:val="en-GB"/>
        </w:rPr>
        <w:fldChar w:fldCharType="end"/>
      </w:r>
      <w:r w:rsidR="00E36F80">
        <w:rPr>
          <w:lang w:val="en-GB"/>
        </w:rPr>
        <w:t xml:space="preserve"> </w:t>
      </w:r>
      <w:r w:rsidR="00754A7B">
        <w:rPr>
          <w:lang w:val="en-GB"/>
        </w:rPr>
        <w:t>in TS37.355</w:t>
      </w:r>
      <w:r w:rsidR="002A666D">
        <w:rPr>
          <w:lang w:val="en-GB"/>
        </w:rPr>
        <w:t>.</w:t>
      </w:r>
    </w:p>
    <w:p w14:paraId="7093392A" w14:textId="232314AC" w:rsidR="002A666D" w:rsidRDefault="007E6554" w:rsidP="002A666D">
      <w:pPr>
        <w:pStyle w:val="3GPPText"/>
        <w:keepNext/>
        <w:jc w:val="center"/>
      </w:pPr>
      <w:r>
        <w:rPr>
          <w:noProof/>
        </w:rPr>
        <w:drawing>
          <wp:inline distT="0" distB="0" distL="0" distR="0" wp14:anchorId="71DFE41D" wp14:editId="29D9ADFC">
            <wp:extent cx="2759057" cy="2064853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02" cy="207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41CB7" w14:textId="527578B5" w:rsidR="0013174E" w:rsidRDefault="002A666D" w:rsidP="002A666D">
      <w:pPr>
        <w:pStyle w:val="Caption"/>
        <w:jc w:val="center"/>
      </w:pPr>
      <w:bookmarkStart w:id="1" w:name="_Ref680899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754038">
        <w:t xml:space="preserve">LPP </w:t>
      </w:r>
      <w:r>
        <w:t>Request and Provide Assistance Data procedures</w:t>
      </w:r>
    </w:p>
    <w:p w14:paraId="393E2F98" w14:textId="27787D7E" w:rsidR="00186EE4" w:rsidRDefault="002079B7" w:rsidP="00BA187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_Ref68089906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t</w:t>
      </w:r>
      <w:r w:rsidR="009D2ED9" w:rsidRPr="007C1A61">
        <w:rPr>
          <w:sz w:val="22"/>
          <w:szCs w:val="22"/>
        </w:rPr>
        <w:t xml:space="preserve">he assistance data that is transferred </w:t>
      </w:r>
      <w:r w:rsidR="009666EC" w:rsidRPr="007C1A61">
        <w:rPr>
          <w:sz w:val="22"/>
          <w:szCs w:val="22"/>
        </w:rPr>
        <w:t xml:space="preserve">in Step 2 from the LMF to UE </w:t>
      </w:r>
      <w:r w:rsidR="006F5896" w:rsidRPr="007C1A61">
        <w:rPr>
          <w:sz w:val="22"/>
          <w:szCs w:val="22"/>
        </w:rPr>
        <w:t>includes data that should match or be a subset of the assistance data requested in step 1</w:t>
      </w:r>
      <w:r w:rsidR="0011606A">
        <w:rPr>
          <w:sz w:val="22"/>
          <w:szCs w:val="22"/>
        </w:rPr>
        <w:t xml:space="preserve">, e.g. if the UE requests </w:t>
      </w:r>
      <w:r w:rsidR="006336A4">
        <w:rPr>
          <w:sz w:val="22"/>
          <w:szCs w:val="22"/>
        </w:rPr>
        <w:t xml:space="preserve">DL PRS </w:t>
      </w:r>
      <w:r w:rsidR="0011606A">
        <w:rPr>
          <w:sz w:val="22"/>
          <w:szCs w:val="22"/>
        </w:rPr>
        <w:t>assistance data</w:t>
      </w:r>
      <w:r w:rsidR="006F5896" w:rsidRPr="007C1A61">
        <w:rPr>
          <w:sz w:val="22"/>
          <w:szCs w:val="22"/>
        </w:rPr>
        <w:t xml:space="preserve">. </w:t>
      </w:r>
      <w:r w:rsidR="00FB7B68">
        <w:rPr>
          <w:sz w:val="22"/>
          <w:szCs w:val="22"/>
        </w:rPr>
        <w:t xml:space="preserve">Any further assistance data transferred to the UE from the LMF (Step 3) should be a match or be a subset of the request </w:t>
      </w:r>
      <w:r w:rsidR="008B1073">
        <w:rPr>
          <w:sz w:val="22"/>
          <w:szCs w:val="22"/>
        </w:rPr>
        <w:t xml:space="preserve">received from the UE. </w:t>
      </w:r>
    </w:p>
    <w:p w14:paraId="547318C6" w14:textId="1A9D9D89" w:rsidR="00AC6B05" w:rsidRDefault="00AC6B05" w:rsidP="00AC6B05">
      <w:pPr>
        <w:spacing w:after="0"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BB5739">
        <w:rPr>
          <w:b/>
          <w:bCs/>
          <w:sz w:val="22"/>
          <w:szCs w:val="22"/>
        </w:rPr>
        <w:t>4</w:t>
      </w:r>
      <w:r w:rsidRPr="00560F2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Existing </w:t>
      </w:r>
      <w:r w:rsidRPr="001F6AEF">
        <w:rPr>
          <w:b/>
          <w:bCs/>
          <w:i/>
          <w:iCs/>
          <w:sz w:val="22"/>
          <w:szCs w:val="22"/>
        </w:rPr>
        <w:t>RequestAssistanceData</w:t>
      </w:r>
      <w:r>
        <w:rPr>
          <w:b/>
          <w:bCs/>
          <w:sz w:val="22"/>
          <w:szCs w:val="22"/>
        </w:rPr>
        <w:t xml:space="preserve"> </w:t>
      </w:r>
      <w:r w:rsidR="00D9467B">
        <w:rPr>
          <w:b/>
          <w:bCs/>
          <w:sz w:val="22"/>
          <w:szCs w:val="22"/>
        </w:rPr>
        <w:t xml:space="preserve">and </w:t>
      </w:r>
      <w:r w:rsidR="00D9467B" w:rsidRPr="00D9467B">
        <w:rPr>
          <w:b/>
          <w:bCs/>
          <w:i/>
          <w:iCs/>
          <w:sz w:val="22"/>
          <w:szCs w:val="22"/>
        </w:rPr>
        <w:t>ProvideAssistanceData</w:t>
      </w:r>
      <w:r w:rsidR="00D9467B">
        <w:rPr>
          <w:b/>
          <w:bCs/>
          <w:sz w:val="22"/>
          <w:szCs w:val="22"/>
        </w:rPr>
        <w:t xml:space="preserve"> </w:t>
      </w:r>
      <w:r w:rsidR="00570011">
        <w:rPr>
          <w:b/>
          <w:bCs/>
          <w:sz w:val="22"/>
          <w:szCs w:val="22"/>
        </w:rPr>
        <w:t xml:space="preserve">LPP messages </w:t>
      </w:r>
      <w:r>
        <w:rPr>
          <w:b/>
          <w:bCs/>
          <w:sz w:val="22"/>
          <w:szCs w:val="22"/>
        </w:rPr>
        <w:t xml:space="preserve">can be enhanced to support </w:t>
      </w:r>
      <w:r w:rsidRPr="00560F27">
        <w:rPr>
          <w:b/>
          <w:bCs/>
          <w:sz w:val="22"/>
          <w:szCs w:val="22"/>
        </w:rPr>
        <w:t xml:space="preserve">UE-initiated on-demand DL-PRS for </w:t>
      </w:r>
      <w:r>
        <w:rPr>
          <w:b/>
          <w:bCs/>
          <w:sz w:val="22"/>
          <w:szCs w:val="22"/>
        </w:rPr>
        <w:t>all DL-based</w:t>
      </w:r>
      <w:r w:rsidRPr="00560F27">
        <w:rPr>
          <w:b/>
          <w:bCs/>
          <w:sz w:val="22"/>
          <w:szCs w:val="22"/>
        </w:rPr>
        <w:t xml:space="preserve"> positioning methods</w:t>
      </w:r>
      <w:r>
        <w:rPr>
          <w:b/>
          <w:bCs/>
          <w:sz w:val="22"/>
          <w:szCs w:val="22"/>
        </w:rPr>
        <w:t>.</w:t>
      </w:r>
    </w:p>
    <w:p w14:paraId="002346D4" w14:textId="77777777" w:rsidR="00AC6B05" w:rsidRPr="00AC6B05" w:rsidRDefault="00AC6B05" w:rsidP="00AC6B05">
      <w:pPr>
        <w:spacing w:after="0"/>
        <w:jc w:val="both"/>
        <w:rPr>
          <w:b/>
          <w:bCs/>
          <w:sz w:val="22"/>
          <w:szCs w:val="22"/>
        </w:rPr>
      </w:pPr>
    </w:p>
    <w:p w14:paraId="148AE513" w14:textId="08D375D8" w:rsidR="002A666D" w:rsidRDefault="00186EE4" w:rsidP="00BA187A">
      <w:pPr>
        <w:jc w:val="both"/>
        <w:rPr>
          <w:sz w:val="22"/>
          <w:szCs w:val="22"/>
        </w:rPr>
      </w:pPr>
      <w:r>
        <w:rPr>
          <w:sz w:val="22"/>
          <w:szCs w:val="22"/>
        </w:rPr>
        <w:t>In the case of on-demand DL-PRS, t</w:t>
      </w:r>
      <w:r w:rsidR="00A51B5C">
        <w:rPr>
          <w:sz w:val="22"/>
          <w:szCs w:val="22"/>
        </w:rPr>
        <w:t xml:space="preserve">he UE should be able to </w:t>
      </w:r>
      <w:r w:rsidR="000154A6">
        <w:rPr>
          <w:sz w:val="22"/>
          <w:szCs w:val="22"/>
        </w:rPr>
        <w:t>initiate</w:t>
      </w:r>
      <w:r w:rsidR="00A51B5C">
        <w:rPr>
          <w:sz w:val="22"/>
          <w:szCs w:val="22"/>
        </w:rPr>
        <w:t xml:space="preserve"> a reque</w:t>
      </w:r>
      <w:r w:rsidR="000154A6">
        <w:rPr>
          <w:sz w:val="22"/>
          <w:szCs w:val="22"/>
        </w:rPr>
        <w:t>s</w:t>
      </w:r>
      <w:r w:rsidR="00A51B5C">
        <w:rPr>
          <w:sz w:val="22"/>
          <w:szCs w:val="22"/>
        </w:rPr>
        <w:t xml:space="preserve">t for an update of the </w:t>
      </w:r>
      <w:r w:rsidR="00BE23D8">
        <w:rPr>
          <w:sz w:val="22"/>
          <w:szCs w:val="22"/>
        </w:rPr>
        <w:t xml:space="preserve">previous </w:t>
      </w:r>
      <w:r w:rsidR="000154A6">
        <w:rPr>
          <w:sz w:val="22"/>
          <w:szCs w:val="22"/>
        </w:rPr>
        <w:t>assistance data</w:t>
      </w:r>
      <w:r w:rsidR="00D1455C">
        <w:rPr>
          <w:sz w:val="22"/>
          <w:szCs w:val="22"/>
        </w:rPr>
        <w:t xml:space="preserve"> (DL-PRS)</w:t>
      </w:r>
      <w:r w:rsidR="00BE23D8">
        <w:rPr>
          <w:sz w:val="22"/>
          <w:szCs w:val="22"/>
        </w:rPr>
        <w:t xml:space="preserve"> configuration</w:t>
      </w:r>
      <w:r w:rsidR="007F1041">
        <w:rPr>
          <w:sz w:val="22"/>
          <w:szCs w:val="22"/>
        </w:rPr>
        <w:t xml:space="preserve">, more specifically </w:t>
      </w:r>
      <w:r w:rsidR="00747C86">
        <w:rPr>
          <w:sz w:val="22"/>
          <w:szCs w:val="22"/>
        </w:rPr>
        <w:t xml:space="preserve">the </w:t>
      </w:r>
      <w:r w:rsidR="00BA187A">
        <w:rPr>
          <w:sz w:val="22"/>
          <w:szCs w:val="22"/>
        </w:rPr>
        <w:t xml:space="preserve">DL-PRS </w:t>
      </w:r>
      <w:r w:rsidR="00747C86">
        <w:rPr>
          <w:sz w:val="22"/>
          <w:szCs w:val="22"/>
        </w:rPr>
        <w:t>assistance data</w:t>
      </w:r>
      <w:r w:rsidR="00166495">
        <w:rPr>
          <w:sz w:val="22"/>
          <w:szCs w:val="22"/>
        </w:rPr>
        <w:t xml:space="preserve"> </w:t>
      </w:r>
      <w:r w:rsidR="00E36F80">
        <w:rPr>
          <w:sz w:val="22"/>
          <w:szCs w:val="22"/>
        </w:rPr>
        <w:t xml:space="preserve">should </w:t>
      </w:r>
      <w:r w:rsidR="00166495">
        <w:rPr>
          <w:sz w:val="22"/>
          <w:szCs w:val="22"/>
        </w:rPr>
        <w:t>at least</w:t>
      </w:r>
      <w:r w:rsidR="00E36F80">
        <w:rPr>
          <w:sz w:val="22"/>
          <w:szCs w:val="22"/>
        </w:rPr>
        <w:t xml:space="preserve"> be</w:t>
      </w:r>
      <w:r w:rsidR="00747C86">
        <w:rPr>
          <w:sz w:val="22"/>
          <w:szCs w:val="22"/>
        </w:rPr>
        <w:t xml:space="preserve"> related to </w:t>
      </w:r>
      <w:r w:rsidR="005244D2">
        <w:rPr>
          <w:sz w:val="22"/>
          <w:szCs w:val="22"/>
        </w:rPr>
        <w:t>the following IEs</w:t>
      </w:r>
      <w:r w:rsidR="00166495">
        <w:rPr>
          <w:sz w:val="22"/>
          <w:szCs w:val="22"/>
        </w:rPr>
        <w:t>:</w:t>
      </w:r>
    </w:p>
    <w:p w14:paraId="473E1729" w14:textId="1CEB6DD2" w:rsidR="00166495" w:rsidRPr="00CF171C" w:rsidRDefault="00C72F43" w:rsidP="00166495">
      <w:pPr>
        <w:pStyle w:val="ListParagraph"/>
        <w:numPr>
          <w:ilvl w:val="0"/>
          <w:numId w:val="8"/>
        </w:numPr>
        <w:jc w:val="both"/>
      </w:pPr>
      <w:r>
        <w:t>Multi-RTT (</w:t>
      </w:r>
      <w:r w:rsidR="00CF171C" w:rsidRPr="00CF171C">
        <w:rPr>
          <w:i/>
          <w:iCs/>
        </w:rPr>
        <w:t>nr-Multi-RTT-RequestAssistanceData-r16</w:t>
      </w:r>
      <w:r w:rsidR="00CF171C">
        <w:t>)</w:t>
      </w:r>
    </w:p>
    <w:p w14:paraId="0EE0C1EC" w14:textId="7D187D8C" w:rsidR="00CF171C" w:rsidRPr="00343597" w:rsidRDefault="00D45614" w:rsidP="00166495">
      <w:pPr>
        <w:pStyle w:val="ListParagraph"/>
        <w:numPr>
          <w:ilvl w:val="0"/>
          <w:numId w:val="8"/>
        </w:numPr>
        <w:jc w:val="both"/>
      </w:pPr>
      <w:r w:rsidRPr="00343597">
        <w:t>DL-AoD (</w:t>
      </w:r>
      <w:r w:rsidRPr="00343597">
        <w:rPr>
          <w:i/>
          <w:iCs/>
          <w:snapToGrid w:val="0"/>
        </w:rPr>
        <w:t>nr-DL-AoD-RequestAssistanceData-r16</w:t>
      </w:r>
      <w:r w:rsidRPr="00343597">
        <w:rPr>
          <w:snapToGrid w:val="0"/>
        </w:rPr>
        <w:t>)</w:t>
      </w:r>
    </w:p>
    <w:p w14:paraId="2E751752" w14:textId="779AD7CF" w:rsidR="00926940" w:rsidRPr="00186EE4" w:rsidRDefault="00D45614" w:rsidP="0007475E">
      <w:pPr>
        <w:pStyle w:val="ListParagraph"/>
        <w:numPr>
          <w:ilvl w:val="0"/>
          <w:numId w:val="8"/>
        </w:numPr>
        <w:jc w:val="both"/>
      </w:pPr>
      <w:r w:rsidRPr="00343597">
        <w:rPr>
          <w:snapToGrid w:val="0"/>
        </w:rPr>
        <w:t>DL-TDOA (</w:t>
      </w:r>
      <w:r w:rsidR="00343597" w:rsidRPr="00343597">
        <w:rPr>
          <w:i/>
          <w:iCs/>
          <w:snapToGrid w:val="0"/>
        </w:rPr>
        <w:t>nr-DL-TDOA-RequestAssistanceData-r16</w:t>
      </w:r>
      <w:r w:rsidR="00343597" w:rsidRPr="00343597">
        <w:rPr>
          <w:snapToGrid w:val="0"/>
        </w:rPr>
        <w:t>)</w:t>
      </w:r>
    </w:p>
    <w:p w14:paraId="3D281A19" w14:textId="77777777" w:rsidR="00EB23E3" w:rsidRDefault="00EB23E3" w:rsidP="00EB23E3">
      <w:pPr>
        <w:spacing w:after="0"/>
        <w:jc w:val="both"/>
      </w:pPr>
    </w:p>
    <w:p w14:paraId="0A56158A" w14:textId="3EE932CB" w:rsidR="00186EE4" w:rsidRPr="00560F27" w:rsidRDefault="00563A8C" w:rsidP="00DC29BF">
      <w:pPr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560F27">
        <w:rPr>
          <w:sz w:val="22"/>
          <w:szCs w:val="22"/>
        </w:rPr>
        <w:t xml:space="preserve">The LMF </w:t>
      </w:r>
      <w:r w:rsidR="00E76D95" w:rsidRPr="00560F27">
        <w:rPr>
          <w:sz w:val="22"/>
          <w:szCs w:val="22"/>
        </w:rPr>
        <w:t>needs to do the necessary message exchange with the serving</w:t>
      </w:r>
      <w:r w:rsidR="00560F27">
        <w:rPr>
          <w:sz w:val="22"/>
          <w:szCs w:val="22"/>
        </w:rPr>
        <w:t xml:space="preserve"> or </w:t>
      </w:r>
      <w:r w:rsidR="00E76D95" w:rsidRPr="00560F27">
        <w:rPr>
          <w:sz w:val="22"/>
          <w:szCs w:val="22"/>
        </w:rPr>
        <w:t>neighbouring gNBs</w:t>
      </w:r>
      <w:r w:rsidR="00560F27">
        <w:rPr>
          <w:sz w:val="22"/>
          <w:szCs w:val="22"/>
        </w:rPr>
        <w:t>/TRPs</w:t>
      </w:r>
      <w:r w:rsidR="00E76D95" w:rsidRPr="00560F27">
        <w:rPr>
          <w:sz w:val="22"/>
          <w:szCs w:val="22"/>
        </w:rPr>
        <w:t xml:space="preserve"> in order to provide the update</w:t>
      </w:r>
      <w:r w:rsidR="00454DB9" w:rsidRPr="00560F27">
        <w:rPr>
          <w:sz w:val="22"/>
          <w:szCs w:val="22"/>
        </w:rPr>
        <w:t xml:space="preserve">d DL-PRS configuration. </w:t>
      </w:r>
      <w:r w:rsidR="00C10A26">
        <w:rPr>
          <w:sz w:val="22"/>
          <w:szCs w:val="22"/>
        </w:rPr>
        <w:t>Therefore</w:t>
      </w:r>
      <w:r w:rsidR="008E753B">
        <w:rPr>
          <w:sz w:val="22"/>
          <w:szCs w:val="22"/>
        </w:rPr>
        <w:t>,</w:t>
      </w:r>
      <w:r w:rsidR="00C10A26">
        <w:rPr>
          <w:sz w:val="22"/>
          <w:szCs w:val="22"/>
        </w:rPr>
        <w:t xml:space="preserve"> it seems reasonable that the on-demand </w:t>
      </w:r>
      <w:r w:rsidR="00D1455C">
        <w:rPr>
          <w:sz w:val="22"/>
          <w:szCs w:val="22"/>
        </w:rPr>
        <w:t>DL-</w:t>
      </w:r>
      <w:r w:rsidR="00C10A26">
        <w:rPr>
          <w:sz w:val="22"/>
          <w:szCs w:val="22"/>
        </w:rPr>
        <w:t xml:space="preserve">PRS </w:t>
      </w:r>
      <w:r w:rsidR="008E753B">
        <w:rPr>
          <w:sz w:val="22"/>
          <w:szCs w:val="22"/>
        </w:rPr>
        <w:t xml:space="preserve">can </w:t>
      </w:r>
      <w:r w:rsidR="00C10A26">
        <w:rPr>
          <w:sz w:val="22"/>
          <w:szCs w:val="22"/>
        </w:rPr>
        <w:t xml:space="preserve">be requested </w:t>
      </w:r>
      <w:r w:rsidR="008E753B">
        <w:rPr>
          <w:sz w:val="22"/>
          <w:szCs w:val="22"/>
        </w:rPr>
        <w:t>per positioning method based on the existing mechanism.</w:t>
      </w:r>
    </w:p>
    <w:p w14:paraId="2A6F394C" w14:textId="77777777" w:rsidR="00D1455C" w:rsidRDefault="00D1455C" w:rsidP="00DC29BF">
      <w:pPr>
        <w:spacing w:before="100" w:beforeAutospacing="1" w:after="100" w:afterAutospacing="1"/>
        <w:contextualSpacing/>
        <w:jc w:val="both"/>
        <w:rPr>
          <w:b/>
          <w:bCs/>
          <w:sz w:val="22"/>
          <w:szCs w:val="22"/>
        </w:rPr>
      </w:pPr>
    </w:p>
    <w:p w14:paraId="2F761F67" w14:textId="12BC5560" w:rsidR="00721A61" w:rsidRPr="00A0415D" w:rsidRDefault="0007475E" w:rsidP="00DC29BF">
      <w:pPr>
        <w:spacing w:before="100" w:beforeAutospacing="1" w:after="100" w:afterAutospacing="1"/>
        <w:contextualSpacing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BB5739">
        <w:rPr>
          <w:b/>
          <w:bCs/>
          <w:sz w:val="22"/>
          <w:szCs w:val="22"/>
        </w:rPr>
        <w:t>5</w:t>
      </w:r>
      <w:r w:rsidRPr="00560F27">
        <w:rPr>
          <w:b/>
          <w:bCs/>
          <w:sz w:val="22"/>
          <w:szCs w:val="22"/>
        </w:rPr>
        <w:t xml:space="preserve">: </w:t>
      </w:r>
      <w:r w:rsidR="00E617B0">
        <w:rPr>
          <w:b/>
          <w:bCs/>
          <w:sz w:val="22"/>
          <w:szCs w:val="22"/>
        </w:rPr>
        <w:t>UE</w:t>
      </w:r>
      <w:r w:rsidR="00BD22E9">
        <w:rPr>
          <w:b/>
          <w:bCs/>
          <w:sz w:val="22"/>
          <w:szCs w:val="22"/>
        </w:rPr>
        <w:t xml:space="preserve"> can at least request </w:t>
      </w:r>
      <w:r w:rsidR="00F87EEA">
        <w:rPr>
          <w:b/>
          <w:bCs/>
          <w:sz w:val="22"/>
          <w:szCs w:val="22"/>
        </w:rPr>
        <w:t>an updated</w:t>
      </w:r>
      <w:r w:rsidR="00BD22E9">
        <w:rPr>
          <w:b/>
          <w:bCs/>
          <w:sz w:val="22"/>
          <w:szCs w:val="22"/>
        </w:rPr>
        <w:t xml:space="preserve"> DL-PRS </w:t>
      </w:r>
      <w:r w:rsidR="0008564B">
        <w:rPr>
          <w:b/>
          <w:bCs/>
          <w:sz w:val="22"/>
          <w:szCs w:val="22"/>
        </w:rPr>
        <w:t xml:space="preserve">configuration </w:t>
      </w:r>
      <w:r w:rsidR="00BD22E9">
        <w:rPr>
          <w:b/>
          <w:bCs/>
          <w:sz w:val="22"/>
          <w:szCs w:val="22"/>
        </w:rPr>
        <w:t>per positioning method</w:t>
      </w:r>
      <w:r w:rsidR="0099300D">
        <w:rPr>
          <w:b/>
          <w:bCs/>
          <w:sz w:val="22"/>
          <w:szCs w:val="22"/>
        </w:rPr>
        <w:t>.</w:t>
      </w:r>
    </w:p>
    <w:p w14:paraId="2B51C6AC" w14:textId="567DA182" w:rsidR="001A4D39" w:rsidRDefault="001A4D39" w:rsidP="001A4D39">
      <w:pPr>
        <w:pStyle w:val="Heading2"/>
      </w:pPr>
      <w:r>
        <w:t>LMF-initiated Request</w:t>
      </w:r>
    </w:p>
    <w:p w14:paraId="49FC24B5" w14:textId="14D8035F" w:rsidR="00CC1C86" w:rsidRDefault="00CC1C86" w:rsidP="008371F5">
      <w:pPr>
        <w:pStyle w:val="Heading3"/>
      </w:pPr>
      <w:r>
        <w:t>Assistance Information from gNB to LMF</w:t>
      </w:r>
    </w:p>
    <w:p w14:paraId="0B5CEB43" w14:textId="5B8608DB" w:rsidR="008371F5" w:rsidRDefault="008371F5" w:rsidP="00AE7C3D">
      <w:pPr>
        <w:jc w:val="both"/>
      </w:pPr>
      <w:r>
        <w:t xml:space="preserve">Resource allocation information available at the gNB can assist the LMF in </w:t>
      </w:r>
      <w:r w:rsidR="00AE7C3D">
        <w:t xml:space="preserve">providing more dynamic DL-PRS configurations such as aperiodic PRS for one-shot location estimations. This is also </w:t>
      </w:r>
      <w:r w:rsidR="00A0415D">
        <w:t>beneficial</w:t>
      </w:r>
      <w:r w:rsidR="00AE7C3D">
        <w:t xml:space="preserve"> from a latency </w:t>
      </w:r>
      <w:r w:rsidR="004834C1">
        <w:t xml:space="preserve">point of view, where aperiodic DL-PRS resources can be measured and reported to the LMF, which increases the overall </w:t>
      </w:r>
      <w:r w:rsidR="00AF2DB2">
        <w:t>flexibility of the positioning framework.</w:t>
      </w:r>
    </w:p>
    <w:p w14:paraId="781EBAFD" w14:textId="240ECA1C" w:rsidR="003B5657" w:rsidRDefault="003B5657" w:rsidP="00AE7C3D">
      <w:pPr>
        <w:jc w:val="both"/>
      </w:pPr>
      <w:r>
        <w:t xml:space="preserve">The gNB can also share </w:t>
      </w:r>
      <w:r w:rsidR="00CA1382">
        <w:t xml:space="preserve">a </w:t>
      </w:r>
      <w:r>
        <w:t>PRS</w:t>
      </w:r>
      <w:r w:rsidR="00CA1382">
        <w:t xml:space="preserve"> configuration set with the LMF</w:t>
      </w:r>
      <w:r w:rsidR="000B5B49">
        <w:t>/UE (via the LMF)</w:t>
      </w:r>
      <w:r w:rsidR="00CA1382">
        <w:t xml:space="preserve">, </w:t>
      </w:r>
      <w:r w:rsidR="00F42DFF">
        <w:t>which can then be selected based on criteria</w:t>
      </w:r>
      <w:r w:rsidR="00232D43">
        <w:t xml:space="preserve">. An easier way to facilitate this would be to enable </w:t>
      </w:r>
      <w:r w:rsidR="0069155E">
        <w:t xml:space="preserve">the </w:t>
      </w:r>
      <w:r w:rsidR="0068779E">
        <w:t>gNB prioritize the PRS configuration set based on the resource allocation status at the gNB</w:t>
      </w:r>
      <w:r w:rsidR="0069155E">
        <w:t xml:space="preserve">, which would then be </w:t>
      </w:r>
      <w:r w:rsidR="00AA162B">
        <w:t xml:space="preserve">used </w:t>
      </w:r>
      <w:r w:rsidR="0069155E">
        <w:t>a guide</w:t>
      </w:r>
      <w:r w:rsidR="00AA162B">
        <w:t xml:space="preserve">line for selection of the DL-PRS configuration set. </w:t>
      </w:r>
    </w:p>
    <w:p w14:paraId="6379225A" w14:textId="774B789F" w:rsidR="00AF2DB2" w:rsidRDefault="00AF2DB2" w:rsidP="00AE7C3D">
      <w:pPr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lastRenderedPageBreak/>
        <w:t xml:space="preserve">Proposal </w:t>
      </w:r>
      <w:r w:rsidR="00A0415D">
        <w:rPr>
          <w:b/>
          <w:bCs/>
          <w:sz w:val="22"/>
          <w:szCs w:val="22"/>
        </w:rPr>
        <w:t>6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A0415D">
        <w:rPr>
          <w:b/>
          <w:bCs/>
          <w:sz w:val="22"/>
          <w:szCs w:val="22"/>
        </w:rPr>
        <w:t>Support</w:t>
      </w:r>
      <w:r w:rsidR="001C6650">
        <w:rPr>
          <w:b/>
          <w:bCs/>
          <w:sz w:val="22"/>
          <w:szCs w:val="22"/>
        </w:rPr>
        <w:t xml:space="preserve"> aperiodic on-demand DL-PRS configurations </w:t>
      </w:r>
      <w:r w:rsidR="00D9382F">
        <w:rPr>
          <w:b/>
          <w:bCs/>
          <w:sz w:val="22"/>
          <w:szCs w:val="22"/>
        </w:rPr>
        <w:t>to increa</w:t>
      </w:r>
      <w:r w:rsidR="00EA7654">
        <w:rPr>
          <w:b/>
          <w:bCs/>
          <w:sz w:val="22"/>
          <w:szCs w:val="22"/>
        </w:rPr>
        <w:t>se flexibility and support one shot</w:t>
      </w:r>
      <w:r w:rsidR="000D73CF">
        <w:rPr>
          <w:b/>
          <w:bCs/>
          <w:sz w:val="22"/>
          <w:szCs w:val="22"/>
        </w:rPr>
        <w:t xml:space="preserve"> location estimation.</w:t>
      </w:r>
    </w:p>
    <w:p w14:paraId="2CF32F78" w14:textId="42FFB4E6" w:rsidR="008371F5" w:rsidRPr="008371F5" w:rsidRDefault="00052E3F" w:rsidP="00AA162B">
      <w:pPr>
        <w:jc w:val="both"/>
      </w:pPr>
      <w:r>
        <w:rPr>
          <w:b/>
          <w:bCs/>
          <w:sz w:val="22"/>
          <w:szCs w:val="22"/>
        </w:rPr>
        <w:t xml:space="preserve">Proposal </w:t>
      </w:r>
      <w:r w:rsidR="00A0415D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 xml:space="preserve">: </w:t>
      </w:r>
      <w:r w:rsidR="00A0415D">
        <w:rPr>
          <w:b/>
          <w:bCs/>
          <w:sz w:val="22"/>
          <w:szCs w:val="22"/>
        </w:rPr>
        <w:t xml:space="preserve">The </w:t>
      </w:r>
      <w:r w:rsidR="004A1A10">
        <w:rPr>
          <w:b/>
          <w:bCs/>
          <w:sz w:val="22"/>
          <w:szCs w:val="22"/>
        </w:rPr>
        <w:t xml:space="preserve">gNB </w:t>
      </w:r>
      <w:r w:rsidR="00A0415D">
        <w:rPr>
          <w:b/>
          <w:bCs/>
          <w:sz w:val="22"/>
          <w:szCs w:val="22"/>
        </w:rPr>
        <w:t>may share</w:t>
      </w:r>
      <w:r w:rsidR="00955BFF">
        <w:rPr>
          <w:b/>
          <w:bCs/>
          <w:sz w:val="22"/>
          <w:szCs w:val="22"/>
        </w:rPr>
        <w:t xml:space="preserve"> </w:t>
      </w:r>
      <w:r w:rsidR="00B621E3">
        <w:rPr>
          <w:b/>
          <w:bCs/>
          <w:sz w:val="22"/>
          <w:szCs w:val="22"/>
        </w:rPr>
        <w:t>prioritized</w:t>
      </w:r>
      <w:r w:rsidR="00A0415D">
        <w:rPr>
          <w:b/>
          <w:bCs/>
          <w:sz w:val="22"/>
          <w:szCs w:val="22"/>
        </w:rPr>
        <w:t xml:space="preserve"> a</w:t>
      </w:r>
      <w:r w:rsidR="00B621E3">
        <w:rPr>
          <w:b/>
          <w:bCs/>
          <w:sz w:val="22"/>
          <w:szCs w:val="22"/>
        </w:rPr>
        <w:t xml:space="preserve"> </w:t>
      </w:r>
      <w:r w:rsidR="00A0415D">
        <w:rPr>
          <w:b/>
          <w:bCs/>
          <w:sz w:val="22"/>
          <w:szCs w:val="22"/>
        </w:rPr>
        <w:t>DL-</w:t>
      </w:r>
      <w:r w:rsidR="002C0C40">
        <w:rPr>
          <w:b/>
          <w:bCs/>
          <w:sz w:val="22"/>
          <w:szCs w:val="22"/>
        </w:rPr>
        <w:t xml:space="preserve">PRS configuration set with the LMF </w:t>
      </w:r>
      <w:r w:rsidR="00A86FED">
        <w:rPr>
          <w:b/>
          <w:bCs/>
          <w:sz w:val="22"/>
          <w:szCs w:val="22"/>
        </w:rPr>
        <w:t>based on its current resource allocation status</w:t>
      </w:r>
      <w:r w:rsidR="00A0415D">
        <w:rPr>
          <w:b/>
          <w:bCs/>
          <w:sz w:val="22"/>
          <w:szCs w:val="22"/>
        </w:rPr>
        <w:t xml:space="preserve"> and forward this to the UE for selection</w:t>
      </w:r>
      <w:r w:rsidR="004A1A10">
        <w:rPr>
          <w:b/>
          <w:bCs/>
          <w:sz w:val="22"/>
          <w:szCs w:val="22"/>
        </w:rPr>
        <w:t>.</w:t>
      </w:r>
    </w:p>
    <w:p w14:paraId="2CA9E732" w14:textId="598E7A71" w:rsidR="000862A6" w:rsidRPr="000862A6" w:rsidRDefault="00797885" w:rsidP="00797885">
      <w:pPr>
        <w:pStyle w:val="Heading3"/>
      </w:pPr>
      <w:r>
        <w:t>Assistance Information</w:t>
      </w:r>
      <w:r w:rsidR="00664730">
        <w:t xml:space="preserve"> from UE to LMF</w:t>
      </w:r>
    </w:p>
    <w:p w14:paraId="2238FDB9" w14:textId="36C82920" w:rsidR="00E71D54" w:rsidRDefault="008A295C" w:rsidP="00E71D54">
      <w:pPr>
        <w:jc w:val="both"/>
        <w:rPr>
          <w:sz w:val="22"/>
          <w:szCs w:val="22"/>
        </w:rPr>
      </w:pPr>
      <w:r>
        <w:rPr>
          <w:sz w:val="22"/>
          <w:szCs w:val="22"/>
        </w:rPr>
        <w:t>UE assistance information</w:t>
      </w:r>
      <w:r w:rsidR="00C940A3">
        <w:rPr>
          <w:sz w:val="22"/>
          <w:szCs w:val="22"/>
        </w:rPr>
        <w:t>/feedback</w:t>
      </w:r>
      <w:r>
        <w:rPr>
          <w:sz w:val="22"/>
          <w:szCs w:val="22"/>
        </w:rPr>
        <w:t xml:space="preserve"> can help the LMF optimize the DL-PRS transmission</w:t>
      </w:r>
      <w:r w:rsidR="00C940A3">
        <w:rPr>
          <w:sz w:val="22"/>
          <w:szCs w:val="22"/>
        </w:rPr>
        <w:t>s</w:t>
      </w:r>
      <w:r w:rsidR="00FF4931">
        <w:rPr>
          <w:sz w:val="22"/>
          <w:szCs w:val="22"/>
        </w:rPr>
        <w:t xml:space="preserve"> relative to the approximate location of the UE</w:t>
      </w:r>
      <w:r w:rsidR="00E71D54">
        <w:rPr>
          <w:sz w:val="22"/>
          <w:szCs w:val="22"/>
        </w:rPr>
        <w:t>.</w:t>
      </w:r>
      <w:r w:rsidR="00577BE3">
        <w:rPr>
          <w:sz w:val="22"/>
          <w:szCs w:val="22"/>
        </w:rPr>
        <w:t xml:space="preserve"> </w:t>
      </w:r>
      <w:r w:rsidR="00050642">
        <w:rPr>
          <w:sz w:val="22"/>
          <w:szCs w:val="22"/>
        </w:rPr>
        <w:t xml:space="preserve">We consider the following UE assistance/feedback relevant in assisting </w:t>
      </w:r>
      <w:r w:rsidR="00BC29E1">
        <w:rPr>
          <w:sz w:val="22"/>
          <w:szCs w:val="22"/>
        </w:rPr>
        <w:t xml:space="preserve">the LMF to </w:t>
      </w:r>
      <w:r w:rsidR="00856D36">
        <w:rPr>
          <w:sz w:val="22"/>
          <w:szCs w:val="22"/>
        </w:rPr>
        <w:t>activate/deactivate DL-PRS transmissions</w:t>
      </w:r>
      <w:r w:rsidR="00217A70">
        <w:rPr>
          <w:sz w:val="22"/>
          <w:szCs w:val="22"/>
        </w:rPr>
        <w:t xml:space="preserve"> or provide an updated DL-PRS configuration</w:t>
      </w:r>
      <w:r w:rsidR="00573B6E">
        <w:rPr>
          <w:sz w:val="22"/>
          <w:szCs w:val="22"/>
        </w:rPr>
        <w:t>.</w:t>
      </w:r>
      <w:r w:rsidR="004605C5">
        <w:rPr>
          <w:sz w:val="22"/>
          <w:szCs w:val="22"/>
        </w:rPr>
        <w:t xml:space="preserve"> </w:t>
      </w:r>
    </w:p>
    <w:p w14:paraId="436C3140" w14:textId="4CCC75D9" w:rsidR="00E355A1" w:rsidRDefault="00835755" w:rsidP="00E355A1">
      <w:pPr>
        <w:pStyle w:val="ListParagraph"/>
        <w:numPr>
          <w:ilvl w:val="0"/>
          <w:numId w:val="13"/>
        </w:numPr>
        <w:jc w:val="both"/>
      </w:pPr>
      <w:r>
        <w:t xml:space="preserve">Course location information which can </w:t>
      </w:r>
      <w:r w:rsidR="00E355A1">
        <w:t xml:space="preserve">be </w:t>
      </w:r>
      <w:r>
        <w:t xml:space="preserve">provided via </w:t>
      </w:r>
      <w:r w:rsidRPr="00835755">
        <w:rPr>
          <w:i/>
          <w:iCs/>
        </w:rPr>
        <w:t>ProvideLocationInformation</w:t>
      </w:r>
      <w:r w:rsidR="00E355A1">
        <w:t>, based on:</w:t>
      </w:r>
    </w:p>
    <w:p w14:paraId="5AD1E24B" w14:textId="6B2F5EA0" w:rsidR="00E355A1" w:rsidRDefault="00465966" w:rsidP="00E355A1">
      <w:pPr>
        <w:pStyle w:val="ListParagraph"/>
        <w:numPr>
          <w:ilvl w:val="1"/>
          <w:numId w:val="13"/>
        </w:numPr>
        <w:jc w:val="both"/>
      </w:pPr>
      <w:r>
        <w:t>Beam/Group of beam indices</w:t>
      </w:r>
      <w:r w:rsidR="005525AE">
        <w:t xml:space="preserve"> distinguished by an ID</w:t>
      </w:r>
    </w:p>
    <w:p w14:paraId="134E0F3F" w14:textId="3ED232CA" w:rsidR="005525AE" w:rsidRDefault="005525AE" w:rsidP="00E355A1">
      <w:pPr>
        <w:pStyle w:val="ListParagraph"/>
        <w:numPr>
          <w:ilvl w:val="1"/>
          <w:numId w:val="13"/>
        </w:numPr>
        <w:jc w:val="both"/>
      </w:pPr>
      <w:r>
        <w:t>RRM measurements</w:t>
      </w:r>
      <w:r w:rsidR="004F37EE">
        <w:t xml:space="preserve"> (already supported)</w:t>
      </w:r>
    </w:p>
    <w:p w14:paraId="20F3446E" w14:textId="4F004D1E" w:rsidR="004F37EE" w:rsidRDefault="00664730" w:rsidP="004F37EE">
      <w:pPr>
        <w:pStyle w:val="ListParagraph"/>
        <w:numPr>
          <w:ilvl w:val="0"/>
          <w:numId w:val="13"/>
        </w:numPr>
        <w:jc w:val="both"/>
      </w:pPr>
      <w:r>
        <w:t>Change in radio conditions</w:t>
      </w:r>
      <w:r w:rsidR="00F833CB">
        <w:t xml:space="preserve"> or measurement quality</w:t>
      </w:r>
      <w:r w:rsidR="00F9431E">
        <w:t>, which can be indicated via:</w:t>
      </w:r>
    </w:p>
    <w:p w14:paraId="2DE9DBF9" w14:textId="7C8F9D44" w:rsidR="00F9431E" w:rsidRDefault="00F9431E" w:rsidP="00F9431E">
      <w:pPr>
        <w:pStyle w:val="ListParagraph"/>
        <w:numPr>
          <w:ilvl w:val="1"/>
          <w:numId w:val="13"/>
        </w:numPr>
        <w:jc w:val="both"/>
      </w:pPr>
      <w:r>
        <w:t>Measurement quality metrics such as</w:t>
      </w:r>
      <w:r w:rsidR="00F833CB">
        <w:t xml:space="preserve"> LOS/NLOS indication, </w:t>
      </w:r>
      <w:r w:rsidR="002F208B">
        <w:t>timing quality, etc.</w:t>
      </w:r>
    </w:p>
    <w:p w14:paraId="0B83D483" w14:textId="42BA4222" w:rsidR="00A0415D" w:rsidRDefault="002F208B" w:rsidP="00A0415D">
      <w:pPr>
        <w:pStyle w:val="ListParagraph"/>
        <w:numPr>
          <w:ilvl w:val="1"/>
          <w:numId w:val="13"/>
        </w:numPr>
        <w:jc w:val="both"/>
      </w:pPr>
      <w:r>
        <w:t>Beam failure indication c</w:t>
      </w:r>
      <w:r w:rsidR="00BC7DD6">
        <w:t xml:space="preserve">an be </w:t>
      </w:r>
      <w:r w:rsidR="00883787">
        <w:t>signaled</w:t>
      </w:r>
      <w:r w:rsidR="00BC7DD6">
        <w:t xml:space="preserve"> to LMF directly</w:t>
      </w:r>
      <w:r w:rsidR="00A0415D">
        <w:t xml:space="preserve"> along with candidates beam for reselection, which may/may not be scheduled with DL-PRS resources.</w:t>
      </w:r>
    </w:p>
    <w:p w14:paraId="3690259D" w14:textId="77777777" w:rsidR="00A0415D" w:rsidRDefault="00A0415D" w:rsidP="0018615B">
      <w:pPr>
        <w:spacing w:after="0"/>
        <w:jc w:val="both"/>
      </w:pPr>
    </w:p>
    <w:p w14:paraId="2BDEB186" w14:textId="54D62682" w:rsidR="0018615B" w:rsidRDefault="00E71D54" w:rsidP="0018615B">
      <w:pPr>
        <w:spacing w:after="0"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A0415D">
        <w:rPr>
          <w:b/>
          <w:bCs/>
          <w:sz w:val="22"/>
          <w:szCs w:val="22"/>
        </w:rPr>
        <w:t>8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883787">
        <w:rPr>
          <w:b/>
          <w:bCs/>
          <w:sz w:val="22"/>
          <w:szCs w:val="22"/>
        </w:rPr>
        <w:t xml:space="preserve">Support </w:t>
      </w:r>
      <w:r w:rsidR="00C82D51">
        <w:rPr>
          <w:b/>
          <w:bCs/>
          <w:sz w:val="22"/>
          <w:szCs w:val="22"/>
        </w:rPr>
        <w:t xml:space="preserve">the following UE assistance information </w:t>
      </w:r>
      <w:r w:rsidR="0018615B">
        <w:rPr>
          <w:b/>
          <w:bCs/>
          <w:sz w:val="22"/>
          <w:szCs w:val="22"/>
        </w:rPr>
        <w:t xml:space="preserve">to LMF for </w:t>
      </w:r>
      <w:r w:rsidR="009F62E4" w:rsidRPr="0018615B">
        <w:rPr>
          <w:b/>
          <w:bCs/>
          <w:sz w:val="22"/>
          <w:szCs w:val="22"/>
        </w:rPr>
        <w:t>providing an updated DL-PRS configuration</w:t>
      </w:r>
      <w:r w:rsidR="0018615B">
        <w:rPr>
          <w:b/>
          <w:bCs/>
          <w:sz w:val="22"/>
          <w:szCs w:val="22"/>
        </w:rPr>
        <w:t>:</w:t>
      </w:r>
    </w:p>
    <w:p w14:paraId="636C62E7" w14:textId="79CDDB61" w:rsidR="00883787" w:rsidRDefault="0018615B" w:rsidP="0018615B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18615B">
        <w:rPr>
          <w:b/>
          <w:bCs/>
        </w:rPr>
        <w:t xml:space="preserve">Indication of </w:t>
      </w:r>
      <w:r w:rsidR="00883787" w:rsidRPr="0018615B">
        <w:rPr>
          <w:b/>
          <w:bCs/>
        </w:rPr>
        <w:t>course location information, e.g. TRP/beam(group) indices.</w:t>
      </w:r>
    </w:p>
    <w:p w14:paraId="78B54C14" w14:textId="502C5848" w:rsidR="009164B5" w:rsidRDefault="009164B5" w:rsidP="00883787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>I</w:t>
      </w:r>
      <w:r w:rsidR="003E57F4" w:rsidRPr="009164B5">
        <w:rPr>
          <w:b/>
          <w:bCs/>
        </w:rPr>
        <w:t xml:space="preserve">ndication of </w:t>
      </w:r>
      <w:r w:rsidR="000A7A42" w:rsidRPr="009164B5">
        <w:rPr>
          <w:b/>
          <w:bCs/>
        </w:rPr>
        <w:t>change in radio conditions, e.g. beam-failure indication</w:t>
      </w:r>
      <w:r w:rsidR="00F1275C">
        <w:rPr>
          <w:b/>
          <w:bCs/>
        </w:rPr>
        <w:t xml:space="preserve">, </w:t>
      </w:r>
      <w:r w:rsidR="00217A70">
        <w:rPr>
          <w:b/>
          <w:bCs/>
        </w:rPr>
        <w:t>candidate beams for re</w:t>
      </w:r>
      <w:r w:rsidR="00217A70">
        <w:rPr>
          <w:b/>
          <w:bCs/>
        </w:rPr>
        <w:t>-</w:t>
      </w:r>
      <w:r w:rsidR="00217A70">
        <w:rPr>
          <w:b/>
          <w:bCs/>
        </w:rPr>
        <w:t>selection</w:t>
      </w:r>
      <w:r w:rsidR="00217A70">
        <w:rPr>
          <w:b/>
          <w:bCs/>
        </w:rPr>
        <w:t>.</w:t>
      </w:r>
    </w:p>
    <w:p w14:paraId="6407A9B1" w14:textId="22642619" w:rsidR="00FC1545" w:rsidRPr="00C72B0F" w:rsidRDefault="009164B5" w:rsidP="0007475E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 xml:space="preserve">Indication of </w:t>
      </w:r>
      <w:r w:rsidR="003F30D0" w:rsidRPr="009164B5">
        <w:rPr>
          <w:b/>
          <w:bCs/>
        </w:rPr>
        <w:t xml:space="preserve">measurement quality metrics such as LOS/NLOS </w:t>
      </w:r>
      <w:r w:rsidR="00BC3143" w:rsidRPr="009164B5">
        <w:rPr>
          <w:b/>
          <w:bCs/>
        </w:rPr>
        <w:t xml:space="preserve">and </w:t>
      </w:r>
      <w:r w:rsidR="00532944">
        <w:rPr>
          <w:b/>
          <w:bCs/>
        </w:rPr>
        <w:t xml:space="preserve">other </w:t>
      </w:r>
      <w:r w:rsidR="00BC3143" w:rsidRPr="009164B5">
        <w:rPr>
          <w:b/>
          <w:bCs/>
        </w:rPr>
        <w:t>relevant quality estimates</w:t>
      </w:r>
      <w:r w:rsidR="003E57F4" w:rsidRPr="009164B5">
        <w:rPr>
          <w:b/>
          <w:bCs/>
        </w:rPr>
        <w:t xml:space="preserve"> to LMF.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2A16C3CE" w14:textId="13D4E0D8" w:rsidR="00A91CA7" w:rsidRDefault="00CE4386" w:rsidP="002108E6">
      <w:pPr>
        <w:pStyle w:val="3GPPText"/>
        <w:rPr>
          <w:lang w:val="en-GB"/>
        </w:rPr>
      </w:pPr>
      <w:r>
        <w:rPr>
          <w:lang w:val="en-GB"/>
        </w:rPr>
        <w:t xml:space="preserve">This contribution has noted the following observations </w:t>
      </w:r>
      <w:r w:rsidR="002108E6">
        <w:rPr>
          <w:lang w:val="en-GB"/>
        </w:rPr>
        <w:t xml:space="preserve">with regard to </w:t>
      </w:r>
      <w:r w:rsidR="002C4764">
        <w:rPr>
          <w:lang w:val="en-GB"/>
        </w:rPr>
        <w:t>on-demand PRS:</w:t>
      </w:r>
    </w:p>
    <w:p w14:paraId="579E5D14" w14:textId="7E749494" w:rsidR="006C0CF3" w:rsidRDefault="00C72B0F" w:rsidP="00355311">
      <w:pPr>
        <w:pStyle w:val="3GPPText"/>
        <w:rPr>
          <w:b/>
          <w:bCs/>
          <w:szCs w:val="22"/>
        </w:rPr>
      </w:pPr>
      <w:r w:rsidRPr="003765C7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1</w:t>
      </w:r>
      <w:r w:rsidRPr="003765C7">
        <w:rPr>
          <w:b/>
          <w:bCs/>
          <w:szCs w:val="22"/>
        </w:rPr>
        <w:t>: Existing on-demand SI request mechanisms can used to convey the on-demand DL-PRS request</w:t>
      </w:r>
      <w:r>
        <w:rPr>
          <w:b/>
          <w:bCs/>
          <w:szCs w:val="22"/>
        </w:rPr>
        <w:t xml:space="preserve"> and receive a broadcast posSIB with an updated DL-PRS configuration</w:t>
      </w:r>
      <w:r w:rsidRPr="003765C7">
        <w:rPr>
          <w:b/>
          <w:bCs/>
          <w:szCs w:val="22"/>
        </w:rPr>
        <w:t>.</w:t>
      </w:r>
    </w:p>
    <w:p w14:paraId="6D1D7998" w14:textId="1ECE9FF3" w:rsidR="000D570D" w:rsidRDefault="000D570D" w:rsidP="00355311">
      <w:pPr>
        <w:pStyle w:val="3GPPText"/>
        <w:rPr>
          <w:b/>
          <w:bCs/>
          <w:szCs w:val="22"/>
        </w:rPr>
      </w:pPr>
      <w:r w:rsidRPr="00704E78">
        <w:rPr>
          <w:b/>
          <w:bCs/>
          <w:szCs w:val="22"/>
          <w:lang w:eastAsia="zh-CN"/>
        </w:rPr>
        <w:t xml:space="preserve">Observation </w:t>
      </w:r>
      <w:r>
        <w:rPr>
          <w:b/>
          <w:bCs/>
          <w:szCs w:val="22"/>
          <w:lang w:eastAsia="zh-CN"/>
        </w:rPr>
        <w:t>2</w:t>
      </w:r>
      <w:r w:rsidRPr="00704E78">
        <w:rPr>
          <w:b/>
          <w:bCs/>
          <w:szCs w:val="22"/>
          <w:lang w:eastAsia="zh-CN"/>
        </w:rPr>
        <w:t>: The DL-PRS overhead can be potentially high in FR2 due to the density of UEs and transmission across all beams.</w:t>
      </w:r>
    </w:p>
    <w:p w14:paraId="4C1CB661" w14:textId="047B264A" w:rsidR="000D570D" w:rsidRDefault="000D570D" w:rsidP="00355311">
      <w:pPr>
        <w:pStyle w:val="3GPPText"/>
        <w:rPr>
          <w:b/>
          <w:bCs/>
          <w:szCs w:val="22"/>
          <w:lang w:eastAsia="zh-CN"/>
        </w:rPr>
      </w:pPr>
      <w:r w:rsidRPr="00704E78">
        <w:rPr>
          <w:b/>
          <w:bCs/>
          <w:szCs w:val="22"/>
          <w:lang w:eastAsia="zh-CN"/>
        </w:rPr>
        <w:t xml:space="preserve">Observation </w:t>
      </w:r>
      <w:r>
        <w:rPr>
          <w:b/>
          <w:bCs/>
          <w:szCs w:val="22"/>
          <w:lang w:eastAsia="zh-CN"/>
        </w:rPr>
        <w:t>3</w:t>
      </w:r>
      <w:r w:rsidRPr="00704E78">
        <w:rPr>
          <w:b/>
          <w:bCs/>
          <w:szCs w:val="22"/>
          <w:lang w:eastAsia="zh-CN"/>
        </w:rPr>
        <w:t xml:space="preserve">: A priori </w:t>
      </w:r>
      <w:r>
        <w:rPr>
          <w:b/>
          <w:bCs/>
          <w:szCs w:val="22"/>
          <w:lang w:eastAsia="zh-CN"/>
        </w:rPr>
        <w:t xml:space="preserve">UE assistance </w:t>
      </w:r>
      <w:r w:rsidRPr="00704E78">
        <w:rPr>
          <w:b/>
          <w:bCs/>
          <w:szCs w:val="22"/>
          <w:lang w:eastAsia="zh-CN"/>
        </w:rPr>
        <w:t>information can be exploited to optimize DL-PRS transmission</w:t>
      </w:r>
      <w:r>
        <w:rPr>
          <w:b/>
          <w:bCs/>
          <w:szCs w:val="22"/>
          <w:lang w:eastAsia="zh-CN"/>
        </w:rPr>
        <w:t xml:space="preserve">s by e.g. </w:t>
      </w:r>
      <w:r w:rsidR="008D4F1C">
        <w:rPr>
          <w:b/>
          <w:bCs/>
          <w:szCs w:val="22"/>
        </w:rPr>
        <w:t>turning</w:t>
      </w:r>
      <w:r>
        <w:rPr>
          <w:b/>
          <w:bCs/>
          <w:szCs w:val="22"/>
        </w:rPr>
        <w:t xml:space="preserve"> on/off DL-PRS transmissions in relevant beams, where applicable</w:t>
      </w:r>
      <w:r w:rsidRPr="00704E78">
        <w:rPr>
          <w:b/>
          <w:bCs/>
          <w:szCs w:val="22"/>
          <w:lang w:eastAsia="zh-CN"/>
        </w:rPr>
        <w:t>.</w:t>
      </w:r>
    </w:p>
    <w:p w14:paraId="707A09CE" w14:textId="45B36FD6" w:rsidR="0045091B" w:rsidRDefault="008D4F1C" w:rsidP="002108E6">
      <w:pPr>
        <w:pStyle w:val="3GPPText"/>
        <w:rPr>
          <w:szCs w:val="22"/>
          <w:lang w:eastAsia="zh-CN"/>
        </w:rPr>
      </w:pPr>
      <w:r>
        <w:rPr>
          <w:szCs w:val="22"/>
          <w:lang w:eastAsia="zh-CN"/>
        </w:rPr>
        <w:t>Based on the aforementioned discussions, t</w:t>
      </w:r>
      <w:r w:rsidR="0045091B">
        <w:rPr>
          <w:szCs w:val="22"/>
          <w:lang w:eastAsia="zh-CN"/>
        </w:rPr>
        <w:t xml:space="preserve">he following </w:t>
      </w:r>
      <w:r w:rsidR="003F58CC">
        <w:rPr>
          <w:szCs w:val="22"/>
          <w:lang w:eastAsia="zh-CN"/>
        </w:rPr>
        <w:t xml:space="preserve">on-demand DL-PRS </w:t>
      </w:r>
      <w:r w:rsidR="0045091B">
        <w:rPr>
          <w:szCs w:val="22"/>
          <w:lang w:eastAsia="zh-CN"/>
        </w:rPr>
        <w:t xml:space="preserve">proposals are </w:t>
      </w:r>
      <w:r w:rsidR="000C232D">
        <w:rPr>
          <w:szCs w:val="22"/>
          <w:lang w:eastAsia="zh-CN"/>
        </w:rPr>
        <w:t>presented</w:t>
      </w:r>
      <w:r w:rsidR="0045091B">
        <w:rPr>
          <w:szCs w:val="22"/>
          <w:lang w:eastAsia="zh-CN"/>
        </w:rPr>
        <w:t>:</w:t>
      </w:r>
    </w:p>
    <w:p w14:paraId="58A93997" w14:textId="56FC2C91" w:rsidR="00BF4A61" w:rsidRPr="00BF4A61" w:rsidRDefault="00BF4A61" w:rsidP="00355311">
      <w:pPr>
        <w:pStyle w:val="3GPPText"/>
        <w:rPr>
          <w:bCs/>
          <w:i/>
          <w:iCs/>
          <w:u w:val="single"/>
        </w:rPr>
      </w:pPr>
      <w:r w:rsidRPr="00BF4A61">
        <w:rPr>
          <w:bCs/>
          <w:i/>
          <w:iCs/>
          <w:u w:val="single"/>
        </w:rPr>
        <w:t>Triggers for on-demand DL-PRS request</w:t>
      </w:r>
    </w:p>
    <w:p w14:paraId="22EBA096" w14:textId="38741728" w:rsidR="00355311" w:rsidRDefault="00C72B0F" w:rsidP="00355311">
      <w:pPr>
        <w:pStyle w:val="3GPPText"/>
        <w:rPr>
          <w:b/>
          <w:bCs/>
          <w:szCs w:val="22"/>
        </w:rPr>
      </w:pPr>
      <w:r w:rsidRPr="007D74F0">
        <w:rPr>
          <w:b/>
        </w:rPr>
        <w:t>Proposal</w:t>
      </w:r>
      <w:r>
        <w:rPr>
          <w:b/>
        </w:rPr>
        <w:t xml:space="preserve"> 1</w:t>
      </w:r>
      <w:r w:rsidRPr="007D74F0">
        <w:rPr>
          <w:b/>
        </w:rPr>
        <w:t>:</w:t>
      </w:r>
      <w:r>
        <w:rPr>
          <w:b/>
        </w:rPr>
        <w:t xml:space="preserve"> RAN2 to capture UE-initiated triggers based on at least positioning QoS requirements, measurement quality, change in radio conditions and UE assistance information in Stage 2 specifications. FFS how to include LMF-initiated triggers in Stage 2 text proposal.</w:t>
      </w:r>
    </w:p>
    <w:p w14:paraId="30EF075E" w14:textId="6FB3EFD1" w:rsidR="00652AF4" w:rsidRDefault="00652AF4" w:rsidP="00355311">
      <w:pPr>
        <w:pStyle w:val="3GPPText"/>
        <w:rPr>
          <w:b/>
        </w:rPr>
      </w:pPr>
      <w:r>
        <w:rPr>
          <w:bCs/>
          <w:i/>
          <w:iCs/>
          <w:u w:val="single"/>
        </w:rPr>
        <w:t>O</w:t>
      </w:r>
      <w:r w:rsidRPr="00BF4A61">
        <w:rPr>
          <w:bCs/>
          <w:i/>
          <w:iCs/>
          <w:u w:val="single"/>
        </w:rPr>
        <w:t>n-demand DL-PRS</w:t>
      </w:r>
      <w:r>
        <w:rPr>
          <w:bCs/>
          <w:i/>
          <w:iCs/>
          <w:u w:val="single"/>
        </w:rPr>
        <w:t xml:space="preserve"> parameters to</w:t>
      </w:r>
      <w:r w:rsidRPr="00BF4A61">
        <w:rPr>
          <w:bCs/>
          <w:i/>
          <w:iCs/>
          <w:u w:val="single"/>
        </w:rPr>
        <w:t xml:space="preserve"> request</w:t>
      </w:r>
    </w:p>
    <w:p w14:paraId="5D3A4202" w14:textId="0ADF3B35" w:rsidR="000D570D" w:rsidRDefault="00C72B0F" w:rsidP="00355311">
      <w:pPr>
        <w:pStyle w:val="3GPPText"/>
        <w:rPr>
          <w:b/>
          <w:bCs/>
          <w:szCs w:val="22"/>
        </w:rPr>
      </w:pPr>
      <w:r w:rsidRPr="007D74F0">
        <w:rPr>
          <w:b/>
        </w:rPr>
        <w:t>Proposal</w:t>
      </w:r>
      <w:r>
        <w:rPr>
          <w:b/>
        </w:rPr>
        <w:t xml:space="preserve"> 2</w:t>
      </w:r>
      <w:r w:rsidRPr="007D74F0">
        <w:rPr>
          <w:b/>
        </w:rPr>
        <w:t xml:space="preserve">: </w:t>
      </w:r>
      <w:r>
        <w:rPr>
          <w:b/>
        </w:rPr>
        <w:t>Send LS to RAN1</w:t>
      </w:r>
      <w:r w:rsidRPr="007D74F0">
        <w:rPr>
          <w:b/>
        </w:rPr>
        <w:t xml:space="preserve"> </w:t>
      </w:r>
      <w:r>
        <w:rPr>
          <w:b/>
        </w:rPr>
        <w:t>to provide recommendations and feedback on the DL-PRS configuration parameters to be dynamically updated using the on-demand DL-PRS mechanism</w:t>
      </w:r>
      <w:r w:rsidRPr="007D74F0">
        <w:rPr>
          <w:b/>
        </w:rPr>
        <w:t>.</w:t>
      </w:r>
    </w:p>
    <w:p w14:paraId="1A4E780D" w14:textId="6B8CCF3F" w:rsidR="00652AF4" w:rsidRDefault="00652AF4" w:rsidP="00355311">
      <w:pPr>
        <w:pStyle w:val="3GPPText"/>
        <w:rPr>
          <w:b/>
          <w:bCs/>
          <w:szCs w:val="22"/>
        </w:rPr>
      </w:pPr>
      <w:r>
        <w:rPr>
          <w:bCs/>
          <w:i/>
          <w:iCs/>
          <w:u w:val="single"/>
        </w:rPr>
        <w:t>O</w:t>
      </w:r>
      <w:r w:rsidRPr="00BF4A61">
        <w:rPr>
          <w:bCs/>
          <w:i/>
          <w:iCs/>
          <w:u w:val="single"/>
        </w:rPr>
        <w:t>n-demand DL-PRS</w:t>
      </w:r>
      <w:r>
        <w:rPr>
          <w:bCs/>
          <w:i/>
          <w:iCs/>
          <w:u w:val="single"/>
        </w:rPr>
        <w:t xml:space="preserve"> dedicated assistance delivery in RRC_INACTIVE</w:t>
      </w:r>
    </w:p>
    <w:p w14:paraId="33939E66" w14:textId="3951A52B" w:rsidR="00AF61DE" w:rsidRDefault="00652AF4" w:rsidP="00355311">
      <w:pPr>
        <w:pStyle w:val="3GPPText"/>
        <w:rPr>
          <w:b/>
          <w:bCs/>
          <w:szCs w:val="22"/>
        </w:rPr>
      </w:pPr>
      <w:r w:rsidRPr="00560F27">
        <w:rPr>
          <w:b/>
          <w:bCs/>
          <w:szCs w:val="22"/>
        </w:rPr>
        <w:lastRenderedPageBreak/>
        <w:t xml:space="preserve">Proposal </w:t>
      </w:r>
      <w:r>
        <w:rPr>
          <w:b/>
          <w:bCs/>
          <w:szCs w:val="22"/>
        </w:rPr>
        <w:t>3</w:t>
      </w:r>
      <w:r w:rsidRPr="00560F27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RAN2 to support dedicated delivery of</w:t>
      </w:r>
      <w:r w:rsidRPr="00560F27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assistance data</w:t>
      </w:r>
      <w:r w:rsidRPr="00560F27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(DL) and UE assistance/feedback (UL) for on-demand DL-PRS in RRC_INACTIVE state. SDT framework can be used to support these mechanisms.</w:t>
      </w:r>
    </w:p>
    <w:p w14:paraId="2F3A230B" w14:textId="6A53DDBC" w:rsidR="00652AF4" w:rsidRPr="00652AF4" w:rsidRDefault="00652AF4" w:rsidP="000D570D">
      <w:pPr>
        <w:jc w:val="both"/>
        <w:rPr>
          <w:i/>
          <w:iCs/>
          <w:sz w:val="22"/>
          <w:szCs w:val="22"/>
          <w:u w:val="single"/>
        </w:rPr>
      </w:pPr>
      <w:r w:rsidRPr="00652AF4">
        <w:rPr>
          <w:i/>
          <w:iCs/>
          <w:sz w:val="22"/>
          <w:szCs w:val="22"/>
          <w:u w:val="single"/>
        </w:rPr>
        <w:t>UE-initiated on-demand DL-PRS Signalling</w:t>
      </w:r>
    </w:p>
    <w:p w14:paraId="10781EA4" w14:textId="0C3A2F6D" w:rsidR="000D570D" w:rsidRDefault="00C72B0F" w:rsidP="000D570D">
      <w:pPr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560F2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Existing </w:t>
      </w:r>
      <w:r w:rsidRPr="001F6AEF">
        <w:rPr>
          <w:b/>
          <w:bCs/>
          <w:i/>
          <w:iCs/>
          <w:sz w:val="22"/>
          <w:szCs w:val="22"/>
        </w:rPr>
        <w:t>RequestAssistanceData</w:t>
      </w:r>
      <w:r>
        <w:rPr>
          <w:b/>
          <w:bCs/>
          <w:sz w:val="22"/>
          <w:szCs w:val="22"/>
        </w:rPr>
        <w:t xml:space="preserve"> and </w:t>
      </w:r>
      <w:r w:rsidRPr="00D9467B">
        <w:rPr>
          <w:b/>
          <w:bCs/>
          <w:i/>
          <w:iCs/>
          <w:sz w:val="22"/>
          <w:szCs w:val="22"/>
        </w:rPr>
        <w:t>ProvideAssistanceData</w:t>
      </w:r>
      <w:r>
        <w:rPr>
          <w:b/>
          <w:bCs/>
          <w:sz w:val="22"/>
          <w:szCs w:val="22"/>
        </w:rPr>
        <w:t xml:space="preserve"> LPP messages can be enhanced to support </w:t>
      </w:r>
      <w:r w:rsidRPr="00560F27">
        <w:rPr>
          <w:b/>
          <w:bCs/>
          <w:sz w:val="22"/>
          <w:szCs w:val="22"/>
        </w:rPr>
        <w:t xml:space="preserve">UE-initiated on-demand DL-PRS for </w:t>
      </w:r>
      <w:r>
        <w:rPr>
          <w:b/>
          <w:bCs/>
          <w:sz w:val="22"/>
          <w:szCs w:val="22"/>
        </w:rPr>
        <w:t>all DL-based</w:t>
      </w:r>
      <w:r w:rsidRPr="00560F27">
        <w:rPr>
          <w:b/>
          <w:bCs/>
          <w:sz w:val="22"/>
          <w:szCs w:val="22"/>
        </w:rPr>
        <w:t xml:space="preserve"> positioning methods</w:t>
      </w:r>
      <w:r>
        <w:rPr>
          <w:b/>
          <w:bCs/>
          <w:sz w:val="22"/>
          <w:szCs w:val="22"/>
        </w:rPr>
        <w:t>.</w:t>
      </w:r>
    </w:p>
    <w:p w14:paraId="67D41898" w14:textId="2E6E6FCE" w:rsidR="00C72B0F" w:rsidRDefault="00C72B0F" w:rsidP="000D570D">
      <w:pPr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Pr="00560F2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UE can at least request an updated DL-PRS configuration per positioning method.</w:t>
      </w:r>
    </w:p>
    <w:p w14:paraId="5DC40B00" w14:textId="7AADE350" w:rsidR="00652AF4" w:rsidRPr="00652AF4" w:rsidRDefault="009C5C1B" w:rsidP="000D570D">
      <w:pPr>
        <w:jc w:val="both"/>
        <w:rPr>
          <w:i/>
          <w:iCs/>
          <w:sz w:val="22"/>
          <w:szCs w:val="22"/>
          <w:u w:val="single"/>
          <w:lang w:val="en-US"/>
        </w:rPr>
      </w:pPr>
      <w:r>
        <w:rPr>
          <w:i/>
          <w:iCs/>
          <w:sz w:val="22"/>
          <w:szCs w:val="22"/>
          <w:u w:val="single"/>
          <w:lang w:val="en-US"/>
        </w:rPr>
        <w:t>A</w:t>
      </w:r>
      <w:r w:rsidRPr="00652AF4">
        <w:rPr>
          <w:i/>
          <w:iCs/>
          <w:sz w:val="22"/>
          <w:szCs w:val="22"/>
          <w:u w:val="single"/>
          <w:lang w:val="en-US"/>
        </w:rPr>
        <w:t>ssistance information</w:t>
      </w:r>
      <w:r>
        <w:rPr>
          <w:i/>
          <w:iCs/>
          <w:sz w:val="22"/>
          <w:szCs w:val="22"/>
          <w:u w:val="single"/>
          <w:lang w:val="en-US"/>
        </w:rPr>
        <w:t xml:space="preserve"> from</w:t>
      </w:r>
      <w:r w:rsidRPr="00652AF4">
        <w:rPr>
          <w:i/>
          <w:iCs/>
          <w:sz w:val="22"/>
          <w:szCs w:val="22"/>
          <w:u w:val="single"/>
          <w:lang w:val="en-US"/>
        </w:rPr>
        <w:t xml:space="preserve"> </w:t>
      </w:r>
      <w:r w:rsidR="00652AF4" w:rsidRPr="00652AF4">
        <w:rPr>
          <w:i/>
          <w:iCs/>
          <w:sz w:val="22"/>
          <w:szCs w:val="22"/>
          <w:u w:val="single"/>
          <w:lang w:val="en-US"/>
        </w:rPr>
        <w:t xml:space="preserve">gNB to LMF </w:t>
      </w:r>
    </w:p>
    <w:p w14:paraId="6ADBE1F3" w14:textId="2EEDB830" w:rsidR="000D570D" w:rsidRDefault="00C72B0F" w:rsidP="000D570D">
      <w:pPr>
        <w:pStyle w:val="3GPPText"/>
        <w:rPr>
          <w:b/>
          <w:bCs/>
          <w:szCs w:val="22"/>
        </w:rPr>
      </w:pPr>
      <w:r w:rsidRPr="00560F27">
        <w:rPr>
          <w:b/>
          <w:bCs/>
          <w:szCs w:val="22"/>
        </w:rPr>
        <w:t xml:space="preserve">Proposal </w:t>
      </w:r>
      <w:r>
        <w:rPr>
          <w:b/>
          <w:bCs/>
          <w:szCs w:val="22"/>
        </w:rPr>
        <w:t>6</w:t>
      </w:r>
      <w:r w:rsidRPr="00560F27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Support aperiodic on-demand DL-PRS configurations to increase flexibility and support one shot location estimation.</w:t>
      </w:r>
    </w:p>
    <w:p w14:paraId="3D18FD08" w14:textId="04B66325" w:rsidR="00AF61DE" w:rsidRDefault="00C72B0F" w:rsidP="000D570D">
      <w:pPr>
        <w:pStyle w:val="3GPPText"/>
        <w:rPr>
          <w:b/>
          <w:bCs/>
          <w:szCs w:val="22"/>
        </w:rPr>
      </w:pPr>
      <w:r>
        <w:rPr>
          <w:b/>
          <w:bCs/>
          <w:szCs w:val="22"/>
        </w:rPr>
        <w:t>Proposal 7: The gNB may share prioritized a DL-PRS configuration set with the LMF based on its current resource allocation status and forward this to the UE for selection.</w:t>
      </w:r>
    </w:p>
    <w:p w14:paraId="4D151745" w14:textId="399F7168" w:rsidR="00652AF4" w:rsidRDefault="009C5C1B" w:rsidP="00652AF4">
      <w:pPr>
        <w:jc w:val="both"/>
        <w:rPr>
          <w:i/>
          <w:iCs/>
          <w:sz w:val="22"/>
          <w:szCs w:val="22"/>
          <w:u w:val="single"/>
          <w:lang w:val="en-US"/>
        </w:rPr>
      </w:pPr>
      <w:r>
        <w:rPr>
          <w:i/>
          <w:iCs/>
          <w:sz w:val="22"/>
          <w:szCs w:val="22"/>
          <w:u w:val="single"/>
          <w:lang w:val="en-US"/>
        </w:rPr>
        <w:t xml:space="preserve">Assistance information from </w:t>
      </w:r>
      <w:r w:rsidR="00652AF4">
        <w:rPr>
          <w:i/>
          <w:iCs/>
          <w:sz w:val="22"/>
          <w:szCs w:val="22"/>
          <w:u w:val="single"/>
          <w:lang w:val="en-US"/>
        </w:rPr>
        <w:t>UE</w:t>
      </w:r>
      <w:r w:rsidR="00652AF4" w:rsidRPr="00652AF4">
        <w:rPr>
          <w:i/>
          <w:iCs/>
          <w:sz w:val="22"/>
          <w:szCs w:val="22"/>
          <w:u w:val="single"/>
          <w:lang w:val="en-US"/>
        </w:rPr>
        <w:t xml:space="preserve"> to LMF assistance information</w:t>
      </w:r>
    </w:p>
    <w:p w14:paraId="30468B1E" w14:textId="5EED64EB" w:rsidR="00C72B0F" w:rsidRDefault="00C72B0F" w:rsidP="00C72B0F">
      <w:pPr>
        <w:spacing w:after="0"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8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Support the following UE assistance information to LMF for </w:t>
      </w:r>
      <w:r w:rsidRPr="0018615B">
        <w:rPr>
          <w:b/>
          <w:bCs/>
          <w:sz w:val="22"/>
          <w:szCs w:val="22"/>
        </w:rPr>
        <w:t>providing an updated DL-PRS configuration</w:t>
      </w:r>
      <w:r>
        <w:rPr>
          <w:b/>
          <w:bCs/>
          <w:sz w:val="22"/>
          <w:szCs w:val="22"/>
        </w:rPr>
        <w:t>:</w:t>
      </w:r>
    </w:p>
    <w:p w14:paraId="1D53BFC3" w14:textId="77777777" w:rsidR="00C72B0F" w:rsidRDefault="00C72B0F" w:rsidP="00C72B0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18615B">
        <w:rPr>
          <w:b/>
          <w:bCs/>
        </w:rPr>
        <w:t>Indication of course location information, e.g. TRP/beam(group) indices.</w:t>
      </w:r>
    </w:p>
    <w:p w14:paraId="63849930" w14:textId="4B7CA60D" w:rsidR="00C72B0F" w:rsidRDefault="00C72B0F" w:rsidP="00C72B0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>I</w:t>
      </w:r>
      <w:r w:rsidRPr="009164B5">
        <w:rPr>
          <w:b/>
          <w:bCs/>
        </w:rPr>
        <w:t>ndication of change in radio conditions, e.g. beam-failure indication</w:t>
      </w:r>
      <w:r>
        <w:rPr>
          <w:b/>
          <w:bCs/>
        </w:rPr>
        <w:t xml:space="preserve">, </w:t>
      </w:r>
      <w:r w:rsidR="00217A70">
        <w:rPr>
          <w:b/>
          <w:bCs/>
        </w:rPr>
        <w:t>candidate beams for re-selection.</w:t>
      </w:r>
    </w:p>
    <w:p w14:paraId="33572F10" w14:textId="23EA0312" w:rsidR="002108E6" w:rsidRPr="00C72B0F" w:rsidRDefault="00C72B0F" w:rsidP="00C72B0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C72B0F">
        <w:rPr>
          <w:b/>
          <w:bCs/>
        </w:rPr>
        <w:t>Indication of measurement quality metrics such as LOS/NLOS and other relevant quality estimates to LMF.</w:t>
      </w:r>
      <w:r w:rsidR="00041AE7" w:rsidRPr="00C72B0F">
        <w:rPr>
          <w:b/>
        </w:rPr>
        <w:t xml:space="preserve"> 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DC4564E" w14:textId="71CE62FE" w:rsidR="00A91CA7" w:rsidRDefault="00E55316" w:rsidP="003B64F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bookmarkStart w:id="2" w:name="_Ref524868549"/>
      <w:bookmarkStart w:id="3" w:name="_Ref505694604"/>
      <w:bookmarkStart w:id="4" w:name="_Ref471775016"/>
      <w:r>
        <w:rPr>
          <w:rFonts w:eastAsia="SimSun"/>
          <w:sz w:val="20"/>
          <w:szCs w:val="20"/>
        </w:rPr>
        <w:t>RP-210903, “</w:t>
      </w:r>
      <w:r w:rsidRPr="00AC76B0">
        <w:rPr>
          <w:rFonts w:eastAsia="SimSun"/>
          <w:sz w:val="20"/>
          <w:szCs w:val="20"/>
        </w:rPr>
        <w:t>Revised WID on NR Positioning Enhancements</w:t>
      </w:r>
      <w:r>
        <w:rPr>
          <w:rFonts w:eastAsia="SimSun"/>
          <w:sz w:val="20"/>
          <w:szCs w:val="20"/>
        </w:rPr>
        <w:t xml:space="preserve">”, CATT, </w:t>
      </w:r>
      <w:r w:rsidRPr="00441B11">
        <w:rPr>
          <w:rFonts w:eastAsia="SimSun"/>
          <w:sz w:val="20"/>
          <w:szCs w:val="20"/>
        </w:rPr>
        <w:t>Intel Corporation,</w:t>
      </w:r>
      <w:r>
        <w:rPr>
          <w:rFonts w:eastAsia="SimSun"/>
          <w:sz w:val="20"/>
          <w:szCs w:val="20"/>
        </w:rPr>
        <w:t xml:space="preserve"> 3GPP RAN</w:t>
      </w:r>
      <w:r w:rsidRPr="003B64FE">
        <w:rPr>
          <w:rFonts w:eastAsia="SimSun"/>
          <w:sz w:val="20"/>
          <w:szCs w:val="20"/>
        </w:rPr>
        <w:t>#</w:t>
      </w:r>
      <w:r>
        <w:rPr>
          <w:rFonts w:eastAsia="SimSun"/>
          <w:sz w:val="20"/>
          <w:szCs w:val="20"/>
        </w:rPr>
        <w:t>91-e</w:t>
      </w:r>
      <w:r w:rsidRPr="00F63703">
        <w:rPr>
          <w:rFonts w:eastAsia="SimSun"/>
          <w:sz w:val="20"/>
          <w:szCs w:val="20"/>
        </w:rPr>
        <w:t xml:space="preserve">, </w:t>
      </w:r>
      <w:r>
        <w:rPr>
          <w:rFonts w:eastAsia="SimSun"/>
          <w:sz w:val="20"/>
          <w:szCs w:val="20"/>
        </w:rPr>
        <w:t>March</w:t>
      </w:r>
      <w:r w:rsidRPr="00F63703">
        <w:rPr>
          <w:rFonts w:eastAsia="SimSun"/>
          <w:sz w:val="20"/>
          <w:szCs w:val="20"/>
        </w:rPr>
        <w:t xml:space="preserve"> 20</w:t>
      </w:r>
      <w:r>
        <w:rPr>
          <w:rFonts w:eastAsia="SimSun"/>
          <w:sz w:val="20"/>
          <w:szCs w:val="20"/>
        </w:rPr>
        <w:t>21.</w:t>
      </w:r>
    </w:p>
    <w:bookmarkEnd w:id="2"/>
    <w:bookmarkEnd w:id="3"/>
    <w:bookmarkEnd w:id="4"/>
    <w:p w14:paraId="4D7B1549" w14:textId="032AE85F" w:rsidR="00A91CA7" w:rsidRPr="009A3D53" w:rsidRDefault="00432898" w:rsidP="009A3D5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R</w:t>
      </w:r>
      <w:r w:rsidR="00EA4964">
        <w:rPr>
          <w:rFonts w:eastAsia="SimSun"/>
          <w:sz w:val="20"/>
          <w:szCs w:val="20"/>
        </w:rPr>
        <w:t>2</w:t>
      </w:r>
      <w:r>
        <w:rPr>
          <w:rFonts w:eastAsia="SimSun"/>
          <w:sz w:val="20"/>
          <w:szCs w:val="20"/>
        </w:rPr>
        <w:t>-</w:t>
      </w:r>
      <w:r w:rsidR="00C15AF6">
        <w:rPr>
          <w:rFonts w:eastAsia="SimSun"/>
          <w:sz w:val="20"/>
          <w:szCs w:val="20"/>
        </w:rPr>
        <w:t>2101389</w:t>
      </w:r>
      <w:r w:rsidR="003B64FE">
        <w:rPr>
          <w:rFonts w:eastAsia="SimSun"/>
          <w:sz w:val="20"/>
          <w:szCs w:val="20"/>
        </w:rPr>
        <w:t>,</w:t>
      </w:r>
      <w:r w:rsidR="00A91CA7">
        <w:rPr>
          <w:rFonts w:eastAsia="SimSun"/>
          <w:sz w:val="20"/>
          <w:szCs w:val="20"/>
        </w:rPr>
        <w:t xml:space="preserve"> “</w:t>
      </w:r>
      <w:r w:rsidR="00FB2FC2" w:rsidRPr="00FB2FC2">
        <w:rPr>
          <w:rFonts w:eastAsia="SimSun"/>
          <w:sz w:val="20"/>
          <w:szCs w:val="20"/>
        </w:rPr>
        <w:t>Report on [Post112-e][608][POS] Support of on-demand PRS</w:t>
      </w:r>
      <w:r w:rsidR="00A91CA7">
        <w:rPr>
          <w:rFonts w:eastAsia="SimSun"/>
          <w:sz w:val="20"/>
          <w:szCs w:val="20"/>
        </w:rPr>
        <w:t xml:space="preserve">”, </w:t>
      </w:r>
      <w:r w:rsidR="00FB2FC2">
        <w:rPr>
          <w:rFonts w:eastAsia="SimSun"/>
          <w:sz w:val="20"/>
          <w:szCs w:val="20"/>
        </w:rPr>
        <w:t>Ericsson</w:t>
      </w:r>
      <w:r>
        <w:rPr>
          <w:rFonts w:eastAsia="SimSun"/>
          <w:sz w:val="20"/>
          <w:szCs w:val="20"/>
        </w:rPr>
        <w:t>.</w:t>
      </w:r>
      <w:r w:rsidR="00EE48B1">
        <w:rPr>
          <w:rFonts w:eastAsia="SimSun"/>
          <w:sz w:val="20"/>
          <w:szCs w:val="20"/>
        </w:rPr>
        <w:t xml:space="preserve">, </w:t>
      </w:r>
      <w:r>
        <w:rPr>
          <w:rFonts w:eastAsia="SimSun"/>
          <w:sz w:val="20"/>
          <w:szCs w:val="20"/>
        </w:rPr>
        <w:t>3GPP RAN</w:t>
      </w:r>
      <w:r w:rsidR="00FB2FC2">
        <w:rPr>
          <w:rFonts w:eastAsia="SimSun"/>
          <w:sz w:val="20"/>
          <w:szCs w:val="20"/>
        </w:rPr>
        <w:t>2</w:t>
      </w:r>
      <w:r w:rsidRPr="003B64FE">
        <w:rPr>
          <w:rFonts w:eastAsia="SimSun"/>
          <w:sz w:val="20"/>
          <w:szCs w:val="20"/>
        </w:rPr>
        <w:t>#</w:t>
      </w:r>
      <w:r w:rsidR="00A168E4">
        <w:rPr>
          <w:rFonts w:eastAsia="SimSun"/>
          <w:sz w:val="20"/>
          <w:szCs w:val="20"/>
        </w:rPr>
        <w:t>113-e</w:t>
      </w:r>
      <w:r>
        <w:rPr>
          <w:rFonts w:eastAsia="SimSun"/>
          <w:sz w:val="20"/>
          <w:szCs w:val="20"/>
        </w:rPr>
        <w:t xml:space="preserve">, </w:t>
      </w:r>
      <w:r w:rsidR="00DE7712">
        <w:rPr>
          <w:rFonts w:eastAsia="SimSun"/>
          <w:sz w:val="20"/>
          <w:szCs w:val="20"/>
        </w:rPr>
        <w:t>Jan/Feb</w:t>
      </w:r>
      <w:r w:rsidR="00EE48B1">
        <w:rPr>
          <w:rFonts w:eastAsia="SimSun"/>
          <w:sz w:val="20"/>
          <w:szCs w:val="20"/>
        </w:rPr>
        <w:t xml:space="preserve"> 20</w:t>
      </w:r>
      <w:r w:rsidR="00DE7712">
        <w:rPr>
          <w:rFonts w:eastAsia="SimSun"/>
          <w:sz w:val="20"/>
          <w:szCs w:val="20"/>
        </w:rPr>
        <w:t>21</w:t>
      </w:r>
      <w:r w:rsidR="00EE48B1">
        <w:rPr>
          <w:rFonts w:eastAsia="SimSun"/>
          <w:sz w:val="20"/>
          <w:szCs w:val="20"/>
        </w:rPr>
        <w:t>.</w:t>
      </w:r>
    </w:p>
    <w:sectPr w:rsidR="00A91CA7" w:rsidRPr="009A3D53" w:rsidSect="002A488B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28ADC" w14:textId="77777777" w:rsidR="00D82079" w:rsidRDefault="00D82079">
      <w:pPr>
        <w:spacing w:after="0"/>
      </w:pPr>
      <w:r>
        <w:separator/>
      </w:r>
    </w:p>
  </w:endnote>
  <w:endnote w:type="continuationSeparator" w:id="0">
    <w:p w14:paraId="57ADAAA8" w14:textId="77777777" w:rsidR="00D82079" w:rsidRDefault="00D82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D82079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60797" w14:textId="77777777" w:rsidR="00D82079" w:rsidRDefault="00D82079">
      <w:pPr>
        <w:spacing w:after="0"/>
      </w:pPr>
      <w:r>
        <w:separator/>
      </w:r>
    </w:p>
  </w:footnote>
  <w:footnote w:type="continuationSeparator" w:id="0">
    <w:p w14:paraId="4FBC4C2D" w14:textId="77777777" w:rsidR="00D82079" w:rsidRDefault="00D820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89"/>
    <w:multiLevelType w:val="multilevel"/>
    <w:tmpl w:val="403463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4C3EA9"/>
    <w:multiLevelType w:val="hybridMultilevel"/>
    <w:tmpl w:val="35B01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56DAB"/>
    <w:multiLevelType w:val="hybridMultilevel"/>
    <w:tmpl w:val="2096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14C05CB"/>
    <w:multiLevelType w:val="hybridMultilevel"/>
    <w:tmpl w:val="E32CC914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04A12"/>
    <w:multiLevelType w:val="hybridMultilevel"/>
    <w:tmpl w:val="B0845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852E8"/>
    <w:multiLevelType w:val="hybridMultilevel"/>
    <w:tmpl w:val="CE16B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E4E1C"/>
    <w:multiLevelType w:val="hybridMultilevel"/>
    <w:tmpl w:val="6E784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77AE8"/>
    <w:multiLevelType w:val="hybridMultilevel"/>
    <w:tmpl w:val="68146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E404C3"/>
    <w:multiLevelType w:val="hybridMultilevel"/>
    <w:tmpl w:val="66683222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C2AA8"/>
    <w:multiLevelType w:val="hybridMultilevel"/>
    <w:tmpl w:val="42BEDB2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75C966E3"/>
    <w:multiLevelType w:val="hybridMultilevel"/>
    <w:tmpl w:val="6F7AF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2"/>
  </w:num>
  <w:num w:numId="5">
    <w:abstractNumId w:val="10"/>
  </w:num>
  <w:num w:numId="6">
    <w:abstractNumId w:val="11"/>
  </w:num>
  <w:num w:numId="7">
    <w:abstractNumId w:val="8"/>
  </w:num>
  <w:num w:numId="8">
    <w:abstractNumId w:val="9"/>
  </w:num>
  <w:num w:numId="9">
    <w:abstractNumId w:val="13"/>
  </w:num>
  <w:num w:numId="10">
    <w:abstractNumId w:val="5"/>
  </w:num>
  <w:num w:numId="11">
    <w:abstractNumId w:val="3"/>
  </w:num>
  <w:num w:numId="12">
    <w:abstractNumId w:val="7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94"/>
    <w:rsid w:val="00000644"/>
    <w:rsid w:val="0000491B"/>
    <w:rsid w:val="000050FC"/>
    <w:rsid w:val="00007748"/>
    <w:rsid w:val="000154A6"/>
    <w:rsid w:val="00022B1C"/>
    <w:rsid w:val="00025833"/>
    <w:rsid w:val="00026077"/>
    <w:rsid w:val="00031CBD"/>
    <w:rsid w:val="00041AE7"/>
    <w:rsid w:val="00043DCB"/>
    <w:rsid w:val="00050642"/>
    <w:rsid w:val="00052E3F"/>
    <w:rsid w:val="00056783"/>
    <w:rsid w:val="00057B70"/>
    <w:rsid w:val="000623D8"/>
    <w:rsid w:val="00071AB8"/>
    <w:rsid w:val="0007475E"/>
    <w:rsid w:val="00081A54"/>
    <w:rsid w:val="0008564B"/>
    <w:rsid w:val="000862A6"/>
    <w:rsid w:val="00087387"/>
    <w:rsid w:val="000A0525"/>
    <w:rsid w:val="000A54BF"/>
    <w:rsid w:val="000A766B"/>
    <w:rsid w:val="000A7A42"/>
    <w:rsid w:val="000B1097"/>
    <w:rsid w:val="000B3662"/>
    <w:rsid w:val="000B5B49"/>
    <w:rsid w:val="000B66D3"/>
    <w:rsid w:val="000B6F69"/>
    <w:rsid w:val="000C1102"/>
    <w:rsid w:val="000C232D"/>
    <w:rsid w:val="000C351B"/>
    <w:rsid w:val="000C6BBA"/>
    <w:rsid w:val="000D15BE"/>
    <w:rsid w:val="000D388D"/>
    <w:rsid w:val="000D570D"/>
    <w:rsid w:val="000D62A7"/>
    <w:rsid w:val="000D73CF"/>
    <w:rsid w:val="000E7F6B"/>
    <w:rsid w:val="000F4D0E"/>
    <w:rsid w:val="000F6C70"/>
    <w:rsid w:val="000F7213"/>
    <w:rsid w:val="00111A67"/>
    <w:rsid w:val="00113E00"/>
    <w:rsid w:val="0011536D"/>
    <w:rsid w:val="001154B7"/>
    <w:rsid w:val="0011606A"/>
    <w:rsid w:val="00120DB8"/>
    <w:rsid w:val="00121D45"/>
    <w:rsid w:val="0012322F"/>
    <w:rsid w:val="0012788D"/>
    <w:rsid w:val="0013174E"/>
    <w:rsid w:val="00133334"/>
    <w:rsid w:val="00140C2F"/>
    <w:rsid w:val="00145E83"/>
    <w:rsid w:val="00150811"/>
    <w:rsid w:val="001538BE"/>
    <w:rsid w:val="00166495"/>
    <w:rsid w:val="00171DF5"/>
    <w:rsid w:val="00173DE5"/>
    <w:rsid w:val="0017421D"/>
    <w:rsid w:val="001822B2"/>
    <w:rsid w:val="00182F4B"/>
    <w:rsid w:val="00185229"/>
    <w:rsid w:val="0018615B"/>
    <w:rsid w:val="00186EE4"/>
    <w:rsid w:val="00195166"/>
    <w:rsid w:val="001A4D39"/>
    <w:rsid w:val="001A4E68"/>
    <w:rsid w:val="001C1D3E"/>
    <w:rsid w:val="001C60CD"/>
    <w:rsid w:val="001C6650"/>
    <w:rsid w:val="001C6FED"/>
    <w:rsid w:val="001D3448"/>
    <w:rsid w:val="001D5B1D"/>
    <w:rsid w:val="001E5ADA"/>
    <w:rsid w:val="001F547E"/>
    <w:rsid w:val="001F6AEF"/>
    <w:rsid w:val="00202EED"/>
    <w:rsid w:val="002078FD"/>
    <w:rsid w:val="002079B7"/>
    <w:rsid w:val="00210716"/>
    <w:rsid w:val="002108E6"/>
    <w:rsid w:val="002135B3"/>
    <w:rsid w:val="00213F9A"/>
    <w:rsid w:val="00216A70"/>
    <w:rsid w:val="00217A70"/>
    <w:rsid w:val="0022007E"/>
    <w:rsid w:val="002220AA"/>
    <w:rsid w:val="00225D8B"/>
    <w:rsid w:val="002267CA"/>
    <w:rsid w:val="002307BC"/>
    <w:rsid w:val="00232232"/>
    <w:rsid w:val="00232D43"/>
    <w:rsid w:val="00233F8C"/>
    <w:rsid w:val="00242763"/>
    <w:rsid w:val="002447AA"/>
    <w:rsid w:val="002565DB"/>
    <w:rsid w:val="00256DB8"/>
    <w:rsid w:val="00260BE3"/>
    <w:rsid w:val="002619B0"/>
    <w:rsid w:val="00262D7A"/>
    <w:rsid w:val="00272D0A"/>
    <w:rsid w:val="00276CEF"/>
    <w:rsid w:val="00280D65"/>
    <w:rsid w:val="00284871"/>
    <w:rsid w:val="0028737D"/>
    <w:rsid w:val="00293094"/>
    <w:rsid w:val="00293640"/>
    <w:rsid w:val="002A0D57"/>
    <w:rsid w:val="002A0DC8"/>
    <w:rsid w:val="002A2E8A"/>
    <w:rsid w:val="002A666D"/>
    <w:rsid w:val="002B5593"/>
    <w:rsid w:val="002C0C40"/>
    <w:rsid w:val="002C1238"/>
    <w:rsid w:val="002C1CF8"/>
    <w:rsid w:val="002C4764"/>
    <w:rsid w:val="002C4CF7"/>
    <w:rsid w:val="002D2DEC"/>
    <w:rsid w:val="002D3E7B"/>
    <w:rsid w:val="002D7964"/>
    <w:rsid w:val="002E6765"/>
    <w:rsid w:val="002E7E84"/>
    <w:rsid w:val="002F208B"/>
    <w:rsid w:val="002F3993"/>
    <w:rsid w:val="002F6ADB"/>
    <w:rsid w:val="00304ACA"/>
    <w:rsid w:val="003055DF"/>
    <w:rsid w:val="00310E04"/>
    <w:rsid w:val="00316E06"/>
    <w:rsid w:val="00321186"/>
    <w:rsid w:val="00322072"/>
    <w:rsid w:val="00324684"/>
    <w:rsid w:val="00330B78"/>
    <w:rsid w:val="003322B1"/>
    <w:rsid w:val="00341B4D"/>
    <w:rsid w:val="00343597"/>
    <w:rsid w:val="00343F74"/>
    <w:rsid w:val="003451C1"/>
    <w:rsid w:val="003511A6"/>
    <w:rsid w:val="00354366"/>
    <w:rsid w:val="00355311"/>
    <w:rsid w:val="00360301"/>
    <w:rsid w:val="003658FB"/>
    <w:rsid w:val="00365DFD"/>
    <w:rsid w:val="003765C7"/>
    <w:rsid w:val="00376CD5"/>
    <w:rsid w:val="003A6269"/>
    <w:rsid w:val="003B0C57"/>
    <w:rsid w:val="003B5657"/>
    <w:rsid w:val="003B64FE"/>
    <w:rsid w:val="003C2106"/>
    <w:rsid w:val="003C29A3"/>
    <w:rsid w:val="003D4EE3"/>
    <w:rsid w:val="003D54F9"/>
    <w:rsid w:val="003E3C36"/>
    <w:rsid w:val="003E57F4"/>
    <w:rsid w:val="003E670C"/>
    <w:rsid w:val="003E7821"/>
    <w:rsid w:val="003F30D0"/>
    <w:rsid w:val="003F58CC"/>
    <w:rsid w:val="00405BF0"/>
    <w:rsid w:val="00410367"/>
    <w:rsid w:val="0041075C"/>
    <w:rsid w:val="00411C1C"/>
    <w:rsid w:val="00413C5D"/>
    <w:rsid w:val="004154AE"/>
    <w:rsid w:val="004157AC"/>
    <w:rsid w:val="00424118"/>
    <w:rsid w:val="00427A5C"/>
    <w:rsid w:val="00432898"/>
    <w:rsid w:val="00442306"/>
    <w:rsid w:val="004460C9"/>
    <w:rsid w:val="0045091B"/>
    <w:rsid w:val="00454DB9"/>
    <w:rsid w:val="00456A18"/>
    <w:rsid w:val="004600AF"/>
    <w:rsid w:val="004605C5"/>
    <w:rsid w:val="00461261"/>
    <w:rsid w:val="004648A6"/>
    <w:rsid w:val="00465966"/>
    <w:rsid w:val="00467190"/>
    <w:rsid w:val="00473506"/>
    <w:rsid w:val="004834C1"/>
    <w:rsid w:val="00494865"/>
    <w:rsid w:val="004960A1"/>
    <w:rsid w:val="004A0635"/>
    <w:rsid w:val="004A1A10"/>
    <w:rsid w:val="004A3744"/>
    <w:rsid w:val="004A4DB7"/>
    <w:rsid w:val="004B2405"/>
    <w:rsid w:val="004B327C"/>
    <w:rsid w:val="004D3ECE"/>
    <w:rsid w:val="004D75FC"/>
    <w:rsid w:val="004D7E98"/>
    <w:rsid w:val="004E40D3"/>
    <w:rsid w:val="004F0EB7"/>
    <w:rsid w:val="004F0FEF"/>
    <w:rsid w:val="004F37EE"/>
    <w:rsid w:val="004F5F54"/>
    <w:rsid w:val="0050154A"/>
    <w:rsid w:val="00506552"/>
    <w:rsid w:val="005157F3"/>
    <w:rsid w:val="005162C6"/>
    <w:rsid w:val="005244D2"/>
    <w:rsid w:val="0052503B"/>
    <w:rsid w:val="00532944"/>
    <w:rsid w:val="00547E80"/>
    <w:rsid w:val="005525AE"/>
    <w:rsid w:val="005551D2"/>
    <w:rsid w:val="00560F27"/>
    <w:rsid w:val="00563A8C"/>
    <w:rsid w:val="005675F5"/>
    <w:rsid w:val="00570011"/>
    <w:rsid w:val="00573B6E"/>
    <w:rsid w:val="00577BE3"/>
    <w:rsid w:val="00583273"/>
    <w:rsid w:val="0058368E"/>
    <w:rsid w:val="005A1696"/>
    <w:rsid w:val="005B0851"/>
    <w:rsid w:val="005C04CE"/>
    <w:rsid w:val="005C11E4"/>
    <w:rsid w:val="005C777D"/>
    <w:rsid w:val="005D1587"/>
    <w:rsid w:val="005D5692"/>
    <w:rsid w:val="005D685F"/>
    <w:rsid w:val="005E0EB8"/>
    <w:rsid w:val="005E25A8"/>
    <w:rsid w:val="005E4A9C"/>
    <w:rsid w:val="005F6684"/>
    <w:rsid w:val="00601030"/>
    <w:rsid w:val="006024E9"/>
    <w:rsid w:val="00604732"/>
    <w:rsid w:val="00621586"/>
    <w:rsid w:val="006256EE"/>
    <w:rsid w:val="006311C9"/>
    <w:rsid w:val="006336A4"/>
    <w:rsid w:val="00646EE2"/>
    <w:rsid w:val="006502F1"/>
    <w:rsid w:val="0065102D"/>
    <w:rsid w:val="00652AF4"/>
    <w:rsid w:val="00652CAE"/>
    <w:rsid w:val="006536C1"/>
    <w:rsid w:val="0065732A"/>
    <w:rsid w:val="00664730"/>
    <w:rsid w:val="006676AC"/>
    <w:rsid w:val="006745BC"/>
    <w:rsid w:val="00676581"/>
    <w:rsid w:val="00685076"/>
    <w:rsid w:val="0068779E"/>
    <w:rsid w:val="0069155E"/>
    <w:rsid w:val="006C0CF3"/>
    <w:rsid w:val="006C2CCD"/>
    <w:rsid w:val="006C588A"/>
    <w:rsid w:val="006D344B"/>
    <w:rsid w:val="006D5BE3"/>
    <w:rsid w:val="006F5896"/>
    <w:rsid w:val="00704E78"/>
    <w:rsid w:val="0071191F"/>
    <w:rsid w:val="00711DED"/>
    <w:rsid w:val="00716AD6"/>
    <w:rsid w:val="00721A61"/>
    <w:rsid w:val="0072748A"/>
    <w:rsid w:val="007361E9"/>
    <w:rsid w:val="007364DD"/>
    <w:rsid w:val="0073750D"/>
    <w:rsid w:val="0074401A"/>
    <w:rsid w:val="00747C86"/>
    <w:rsid w:val="00751112"/>
    <w:rsid w:val="0075111C"/>
    <w:rsid w:val="00754038"/>
    <w:rsid w:val="00754A7B"/>
    <w:rsid w:val="007559AD"/>
    <w:rsid w:val="007711E0"/>
    <w:rsid w:val="00784B83"/>
    <w:rsid w:val="00790808"/>
    <w:rsid w:val="007953B6"/>
    <w:rsid w:val="00797885"/>
    <w:rsid w:val="007A2786"/>
    <w:rsid w:val="007A405C"/>
    <w:rsid w:val="007B2757"/>
    <w:rsid w:val="007C1A61"/>
    <w:rsid w:val="007C36B5"/>
    <w:rsid w:val="007D05DB"/>
    <w:rsid w:val="007D0BE0"/>
    <w:rsid w:val="007D71CD"/>
    <w:rsid w:val="007D74F0"/>
    <w:rsid w:val="007E5037"/>
    <w:rsid w:val="007E6554"/>
    <w:rsid w:val="007F1041"/>
    <w:rsid w:val="007F2BCE"/>
    <w:rsid w:val="007F65C4"/>
    <w:rsid w:val="00805749"/>
    <w:rsid w:val="00805915"/>
    <w:rsid w:val="008121B8"/>
    <w:rsid w:val="0081709F"/>
    <w:rsid w:val="00817364"/>
    <w:rsid w:val="00817459"/>
    <w:rsid w:val="008214B2"/>
    <w:rsid w:val="00822FA6"/>
    <w:rsid w:val="0083032A"/>
    <w:rsid w:val="00834D6E"/>
    <w:rsid w:val="00835755"/>
    <w:rsid w:val="008371F5"/>
    <w:rsid w:val="008400F6"/>
    <w:rsid w:val="008443A1"/>
    <w:rsid w:val="008501D1"/>
    <w:rsid w:val="0085192E"/>
    <w:rsid w:val="00856D36"/>
    <w:rsid w:val="008602E1"/>
    <w:rsid w:val="00864367"/>
    <w:rsid w:val="00870C6A"/>
    <w:rsid w:val="008726EE"/>
    <w:rsid w:val="0087683B"/>
    <w:rsid w:val="00883787"/>
    <w:rsid w:val="008912AE"/>
    <w:rsid w:val="00896298"/>
    <w:rsid w:val="0089684B"/>
    <w:rsid w:val="0089687A"/>
    <w:rsid w:val="008A295C"/>
    <w:rsid w:val="008A319D"/>
    <w:rsid w:val="008B1073"/>
    <w:rsid w:val="008B2778"/>
    <w:rsid w:val="008C2367"/>
    <w:rsid w:val="008C55F6"/>
    <w:rsid w:val="008C5D5F"/>
    <w:rsid w:val="008D4F1C"/>
    <w:rsid w:val="008D5113"/>
    <w:rsid w:val="008E117B"/>
    <w:rsid w:val="008E3F30"/>
    <w:rsid w:val="008E66BA"/>
    <w:rsid w:val="008E6D31"/>
    <w:rsid w:val="008E753B"/>
    <w:rsid w:val="008F094B"/>
    <w:rsid w:val="00901C5F"/>
    <w:rsid w:val="00906BB3"/>
    <w:rsid w:val="009164B5"/>
    <w:rsid w:val="0092511C"/>
    <w:rsid w:val="00926940"/>
    <w:rsid w:val="00931847"/>
    <w:rsid w:val="00933C66"/>
    <w:rsid w:val="0094294B"/>
    <w:rsid w:val="00942B29"/>
    <w:rsid w:val="0094532A"/>
    <w:rsid w:val="009461D4"/>
    <w:rsid w:val="00946445"/>
    <w:rsid w:val="00950933"/>
    <w:rsid w:val="00951179"/>
    <w:rsid w:val="009525C5"/>
    <w:rsid w:val="00954DDE"/>
    <w:rsid w:val="0095512F"/>
    <w:rsid w:val="00955BFF"/>
    <w:rsid w:val="009625C2"/>
    <w:rsid w:val="009666EC"/>
    <w:rsid w:val="00974E55"/>
    <w:rsid w:val="00975E83"/>
    <w:rsid w:val="00980720"/>
    <w:rsid w:val="00982298"/>
    <w:rsid w:val="00982587"/>
    <w:rsid w:val="0099300D"/>
    <w:rsid w:val="009944FF"/>
    <w:rsid w:val="00995C28"/>
    <w:rsid w:val="009A3D53"/>
    <w:rsid w:val="009A5AEE"/>
    <w:rsid w:val="009A77B3"/>
    <w:rsid w:val="009B18AA"/>
    <w:rsid w:val="009B22B8"/>
    <w:rsid w:val="009B23D2"/>
    <w:rsid w:val="009C4309"/>
    <w:rsid w:val="009C4C79"/>
    <w:rsid w:val="009C5C1B"/>
    <w:rsid w:val="009C72F3"/>
    <w:rsid w:val="009D2ED9"/>
    <w:rsid w:val="009D5FF1"/>
    <w:rsid w:val="009D668A"/>
    <w:rsid w:val="009F62E4"/>
    <w:rsid w:val="009F6377"/>
    <w:rsid w:val="00A0018C"/>
    <w:rsid w:val="00A03DA1"/>
    <w:rsid w:val="00A0415D"/>
    <w:rsid w:val="00A11149"/>
    <w:rsid w:val="00A15F50"/>
    <w:rsid w:val="00A168E4"/>
    <w:rsid w:val="00A27354"/>
    <w:rsid w:val="00A3252D"/>
    <w:rsid w:val="00A36334"/>
    <w:rsid w:val="00A42DDB"/>
    <w:rsid w:val="00A42EB8"/>
    <w:rsid w:val="00A51B5C"/>
    <w:rsid w:val="00A54629"/>
    <w:rsid w:val="00A551CC"/>
    <w:rsid w:val="00A5540D"/>
    <w:rsid w:val="00A56B07"/>
    <w:rsid w:val="00A75FCE"/>
    <w:rsid w:val="00A807F6"/>
    <w:rsid w:val="00A8316A"/>
    <w:rsid w:val="00A86FED"/>
    <w:rsid w:val="00A91CA7"/>
    <w:rsid w:val="00A92928"/>
    <w:rsid w:val="00A9533F"/>
    <w:rsid w:val="00A97DCA"/>
    <w:rsid w:val="00AA162B"/>
    <w:rsid w:val="00AA20F7"/>
    <w:rsid w:val="00AA563D"/>
    <w:rsid w:val="00AA6CEA"/>
    <w:rsid w:val="00AC1ACB"/>
    <w:rsid w:val="00AC6B05"/>
    <w:rsid w:val="00AD22EB"/>
    <w:rsid w:val="00AE29AC"/>
    <w:rsid w:val="00AE2D07"/>
    <w:rsid w:val="00AE7AD1"/>
    <w:rsid w:val="00AE7C3D"/>
    <w:rsid w:val="00AF15B8"/>
    <w:rsid w:val="00AF2DB2"/>
    <w:rsid w:val="00AF61DE"/>
    <w:rsid w:val="00AF66D3"/>
    <w:rsid w:val="00B00D8E"/>
    <w:rsid w:val="00B146BD"/>
    <w:rsid w:val="00B4056A"/>
    <w:rsid w:val="00B407DF"/>
    <w:rsid w:val="00B44ACB"/>
    <w:rsid w:val="00B5173F"/>
    <w:rsid w:val="00B560E3"/>
    <w:rsid w:val="00B569A2"/>
    <w:rsid w:val="00B600A0"/>
    <w:rsid w:val="00B61727"/>
    <w:rsid w:val="00B621E3"/>
    <w:rsid w:val="00B65389"/>
    <w:rsid w:val="00B670FC"/>
    <w:rsid w:val="00B87298"/>
    <w:rsid w:val="00B914B1"/>
    <w:rsid w:val="00B9254F"/>
    <w:rsid w:val="00B92D97"/>
    <w:rsid w:val="00B956AE"/>
    <w:rsid w:val="00BA187A"/>
    <w:rsid w:val="00BA37DE"/>
    <w:rsid w:val="00BA435F"/>
    <w:rsid w:val="00BA677B"/>
    <w:rsid w:val="00BB5739"/>
    <w:rsid w:val="00BB62BC"/>
    <w:rsid w:val="00BC29E1"/>
    <w:rsid w:val="00BC3143"/>
    <w:rsid w:val="00BC5D63"/>
    <w:rsid w:val="00BC7DD6"/>
    <w:rsid w:val="00BD22E9"/>
    <w:rsid w:val="00BD3369"/>
    <w:rsid w:val="00BE1DF5"/>
    <w:rsid w:val="00BE23D8"/>
    <w:rsid w:val="00BE2A44"/>
    <w:rsid w:val="00BE43A1"/>
    <w:rsid w:val="00BE45EB"/>
    <w:rsid w:val="00BE5798"/>
    <w:rsid w:val="00BF0513"/>
    <w:rsid w:val="00BF386C"/>
    <w:rsid w:val="00BF4A61"/>
    <w:rsid w:val="00BF5EF0"/>
    <w:rsid w:val="00BF77AB"/>
    <w:rsid w:val="00C02F89"/>
    <w:rsid w:val="00C10A26"/>
    <w:rsid w:val="00C12BF2"/>
    <w:rsid w:val="00C14D32"/>
    <w:rsid w:val="00C1583E"/>
    <w:rsid w:val="00C15AF6"/>
    <w:rsid w:val="00C17F58"/>
    <w:rsid w:val="00C3097C"/>
    <w:rsid w:val="00C36E76"/>
    <w:rsid w:val="00C376F2"/>
    <w:rsid w:val="00C44987"/>
    <w:rsid w:val="00C47F81"/>
    <w:rsid w:val="00C5022C"/>
    <w:rsid w:val="00C57C86"/>
    <w:rsid w:val="00C67701"/>
    <w:rsid w:val="00C678CD"/>
    <w:rsid w:val="00C72B0F"/>
    <w:rsid w:val="00C72F43"/>
    <w:rsid w:val="00C82D51"/>
    <w:rsid w:val="00C832F6"/>
    <w:rsid w:val="00C940A3"/>
    <w:rsid w:val="00CA1382"/>
    <w:rsid w:val="00CB3A62"/>
    <w:rsid w:val="00CB3F6C"/>
    <w:rsid w:val="00CB4932"/>
    <w:rsid w:val="00CC1209"/>
    <w:rsid w:val="00CC1C86"/>
    <w:rsid w:val="00CD0DD7"/>
    <w:rsid w:val="00CD142B"/>
    <w:rsid w:val="00CD16B5"/>
    <w:rsid w:val="00CD56E0"/>
    <w:rsid w:val="00CE0010"/>
    <w:rsid w:val="00CE4386"/>
    <w:rsid w:val="00CF171C"/>
    <w:rsid w:val="00CF4094"/>
    <w:rsid w:val="00CF4311"/>
    <w:rsid w:val="00CF596A"/>
    <w:rsid w:val="00D0013F"/>
    <w:rsid w:val="00D1455C"/>
    <w:rsid w:val="00D2191B"/>
    <w:rsid w:val="00D21A3A"/>
    <w:rsid w:val="00D2418B"/>
    <w:rsid w:val="00D30314"/>
    <w:rsid w:val="00D3297F"/>
    <w:rsid w:val="00D3480C"/>
    <w:rsid w:val="00D41694"/>
    <w:rsid w:val="00D45614"/>
    <w:rsid w:val="00D459E6"/>
    <w:rsid w:val="00D6265A"/>
    <w:rsid w:val="00D63E67"/>
    <w:rsid w:val="00D63EBB"/>
    <w:rsid w:val="00D64A93"/>
    <w:rsid w:val="00D735AA"/>
    <w:rsid w:val="00D73A8D"/>
    <w:rsid w:val="00D74F94"/>
    <w:rsid w:val="00D76C08"/>
    <w:rsid w:val="00D82079"/>
    <w:rsid w:val="00D859C0"/>
    <w:rsid w:val="00D9382F"/>
    <w:rsid w:val="00D9467B"/>
    <w:rsid w:val="00DA0212"/>
    <w:rsid w:val="00DA22CF"/>
    <w:rsid w:val="00DB01AA"/>
    <w:rsid w:val="00DB20B8"/>
    <w:rsid w:val="00DB5CA7"/>
    <w:rsid w:val="00DC29BF"/>
    <w:rsid w:val="00DC5191"/>
    <w:rsid w:val="00DD2523"/>
    <w:rsid w:val="00DD32BB"/>
    <w:rsid w:val="00DE17DB"/>
    <w:rsid w:val="00DE2C3A"/>
    <w:rsid w:val="00DE7712"/>
    <w:rsid w:val="00DF1A15"/>
    <w:rsid w:val="00DF376D"/>
    <w:rsid w:val="00E03965"/>
    <w:rsid w:val="00E046F7"/>
    <w:rsid w:val="00E2185C"/>
    <w:rsid w:val="00E313BC"/>
    <w:rsid w:val="00E32DA8"/>
    <w:rsid w:val="00E355A1"/>
    <w:rsid w:val="00E36F80"/>
    <w:rsid w:val="00E40F62"/>
    <w:rsid w:val="00E43D03"/>
    <w:rsid w:val="00E43DEB"/>
    <w:rsid w:val="00E444D7"/>
    <w:rsid w:val="00E44D87"/>
    <w:rsid w:val="00E55316"/>
    <w:rsid w:val="00E55A08"/>
    <w:rsid w:val="00E5623E"/>
    <w:rsid w:val="00E617B0"/>
    <w:rsid w:val="00E71D54"/>
    <w:rsid w:val="00E76D95"/>
    <w:rsid w:val="00E77205"/>
    <w:rsid w:val="00E81076"/>
    <w:rsid w:val="00E8327F"/>
    <w:rsid w:val="00E910D4"/>
    <w:rsid w:val="00E922CA"/>
    <w:rsid w:val="00E945A8"/>
    <w:rsid w:val="00EA4964"/>
    <w:rsid w:val="00EA7654"/>
    <w:rsid w:val="00EB23E3"/>
    <w:rsid w:val="00EB4CD2"/>
    <w:rsid w:val="00EC041A"/>
    <w:rsid w:val="00ED1822"/>
    <w:rsid w:val="00ED1964"/>
    <w:rsid w:val="00ED5D94"/>
    <w:rsid w:val="00EE0973"/>
    <w:rsid w:val="00EE27C1"/>
    <w:rsid w:val="00EE48B1"/>
    <w:rsid w:val="00EE7CB1"/>
    <w:rsid w:val="00EF5126"/>
    <w:rsid w:val="00EF5827"/>
    <w:rsid w:val="00F1275C"/>
    <w:rsid w:val="00F15159"/>
    <w:rsid w:val="00F15D79"/>
    <w:rsid w:val="00F2426A"/>
    <w:rsid w:val="00F2552B"/>
    <w:rsid w:val="00F27045"/>
    <w:rsid w:val="00F30151"/>
    <w:rsid w:val="00F30AE0"/>
    <w:rsid w:val="00F3704E"/>
    <w:rsid w:val="00F41B25"/>
    <w:rsid w:val="00F42DFF"/>
    <w:rsid w:val="00F4451B"/>
    <w:rsid w:val="00F51DAF"/>
    <w:rsid w:val="00F56DC1"/>
    <w:rsid w:val="00F57516"/>
    <w:rsid w:val="00F57F98"/>
    <w:rsid w:val="00F67F52"/>
    <w:rsid w:val="00F833CB"/>
    <w:rsid w:val="00F862D2"/>
    <w:rsid w:val="00F87EEA"/>
    <w:rsid w:val="00F9431E"/>
    <w:rsid w:val="00F97815"/>
    <w:rsid w:val="00FA326C"/>
    <w:rsid w:val="00FB2FC2"/>
    <w:rsid w:val="00FB5DCB"/>
    <w:rsid w:val="00FB7147"/>
    <w:rsid w:val="00FB7B68"/>
    <w:rsid w:val="00FC1545"/>
    <w:rsid w:val="00FC2F3C"/>
    <w:rsid w:val="00FC73AB"/>
    <w:rsid w:val="00FE12D6"/>
    <w:rsid w:val="00FE362C"/>
    <w:rsid w:val="00FF4931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"/>
    <w:basedOn w:val="Normal"/>
    <w:link w:val="ListParagraphChar"/>
    <w:uiPriority w:val="34"/>
    <w:qFormat/>
    <w:rsid w:val="00835755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835755"/>
    <w:rPr>
      <w:rFonts w:ascii="Times New Roman" w:eastAsia="Calibri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0623D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1,cap Char Char,First line:  0.5&quot; Char"/>
    <w:link w:val="Caption"/>
    <w:rsid w:val="00704E78"/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Lenovo, Motorola Mobility-Robin Thomas</cp:lastModifiedBy>
  <cp:revision>23</cp:revision>
  <dcterms:created xsi:type="dcterms:W3CDTF">2021-05-10T09:09:00Z</dcterms:created>
  <dcterms:modified xsi:type="dcterms:W3CDTF">2021-05-10T20:25:00Z</dcterms:modified>
</cp:coreProperties>
</file>