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32A0C493"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EC7E8B">
        <w:rPr>
          <w:rFonts w:cs="黑体"/>
          <w:b/>
          <w:sz w:val="24"/>
          <w:szCs w:val="24"/>
        </w:rPr>
        <w:t>13</w:t>
      </w:r>
      <w:r w:rsidR="00623A71">
        <w:rPr>
          <w:rFonts w:cs="黑体"/>
          <w:b/>
          <w:sz w:val="24"/>
          <w:szCs w:val="24"/>
        </w:rPr>
        <w:t>bis</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C5459D" w:rsidRPr="00C5459D">
        <w:rPr>
          <w:rFonts w:eastAsia="Malgun Gothic"/>
          <w:b/>
          <w:bCs/>
          <w:sz w:val="24"/>
          <w:szCs w:val="24"/>
          <w:lang w:eastAsia="zh-CN"/>
        </w:rPr>
        <w:t>R2-2104095</w:t>
      </w:r>
    </w:p>
    <w:p w14:paraId="358F7F46" w14:textId="3D285DE1" w:rsidR="003A6E93" w:rsidRPr="008A4B03" w:rsidRDefault="00F11BF9" w:rsidP="00EF6FDB">
      <w:pPr>
        <w:pStyle w:val="CRCoverPage"/>
        <w:tabs>
          <w:tab w:val="right" w:pos="9639"/>
        </w:tabs>
        <w:spacing w:before="120" w:after="0"/>
        <w:rPr>
          <w:b/>
          <w:noProof/>
          <w:sz w:val="24"/>
        </w:rPr>
      </w:pPr>
      <w:r>
        <w:rPr>
          <w:rFonts w:cs="Arial"/>
          <w:b/>
          <w:sz w:val="24"/>
          <w:lang w:val="de-DE" w:eastAsia="zh-CN"/>
        </w:rPr>
        <w:t xml:space="preserve">Online, </w:t>
      </w:r>
      <w:r w:rsidR="00623A71">
        <w:rPr>
          <w:rFonts w:cs="Arial"/>
          <w:b/>
          <w:sz w:val="24"/>
          <w:lang w:val="de-DE" w:eastAsia="zh-CN"/>
        </w:rPr>
        <w:t>12</w:t>
      </w:r>
      <w:r w:rsidR="00EC7E8B">
        <w:rPr>
          <w:rFonts w:cs="Arial"/>
          <w:b/>
          <w:sz w:val="24"/>
          <w:vertAlign w:val="superscript"/>
          <w:lang w:val="de-DE" w:eastAsia="zh-CN"/>
        </w:rPr>
        <w:t>th</w:t>
      </w:r>
      <w:r w:rsidR="00B42715">
        <w:rPr>
          <w:rFonts w:cs="Arial"/>
          <w:b/>
          <w:sz w:val="24"/>
          <w:lang w:val="de-DE" w:eastAsia="zh-CN"/>
        </w:rPr>
        <w:t xml:space="preserve">- </w:t>
      </w:r>
      <w:r w:rsidR="00623A71">
        <w:rPr>
          <w:rFonts w:cs="Arial"/>
          <w:b/>
          <w:sz w:val="24"/>
          <w:lang w:val="de-DE" w:eastAsia="zh-CN"/>
        </w:rPr>
        <w:t>20</w:t>
      </w:r>
      <w:r w:rsidRPr="00B42715">
        <w:rPr>
          <w:rFonts w:cs="Arial"/>
          <w:b/>
          <w:sz w:val="24"/>
          <w:vertAlign w:val="superscript"/>
          <w:lang w:val="de-DE" w:eastAsia="zh-CN"/>
        </w:rPr>
        <w:t>th</w:t>
      </w:r>
      <w:r w:rsidR="00B42715">
        <w:rPr>
          <w:rFonts w:cs="Arial"/>
          <w:b/>
          <w:sz w:val="24"/>
          <w:lang w:val="de-DE" w:eastAsia="zh-CN"/>
        </w:rPr>
        <w:t xml:space="preserve"> </w:t>
      </w:r>
      <w:r w:rsidR="00623A71">
        <w:rPr>
          <w:rFonts w:cs="Arial"/>
          <w:b/>
          <w:sz w:val="24"/>
          <w:lang w:val="de-DE" w:eastAsia="zh-CN"/>
        </w:rPr>
        <w:t>April</w:t>
      </w:r>
      <w:r>
        <w:rPr>
          <w:rFonts w:cs="Arial"/>
          <w:b/>
          <w:sz w:val="24"/>
          <w:lang w:val="de-DE" w:eastAsia="zh-CN"/>
        </w:rPr>
        <w:t xml:space="preserve">, </w:t>
      </w:r>
      <w:r w:rsidRPr="001065F9">
        <w:rPr>
          <w:rFonts w:cs="Arial"/>
          <w:b/>
          <w:sz w:val="24"/>
          <w:lang w:val="de-DE" w:eastAsia="zh-CN"/>
        </w:rPr>
        <w:t>202</w:t>
      </w:r>
      <w:r w:rsidR="001754DB">
        <w:rPr>
          <w:rFonts w:cs="Arial"/>
          <w:b/>
          <w:sz w:val="24"/>
          <w:lang w:val="de-DE" w:eastAsia="zh-CN"/>
        </w:rPr>
        <w:t>1</w:t>
      </w:r>
    </w:p>
    <w:p w14:paraId="5D127F36" w14:textId="77777777" w:rsidR="00657DCD" w:rsidRDefault="00657DCD" w:rsidP="00E939B8">
      <w:pPr>
        <w:pStyle w:val="CRCoverPage"/>
        <w:tabs>
          <w:tab w:val="right" w:pos="9639"/>
        </w:tabs>
        <w:spacing w:before="120" w:after="0"/>
        <w:rPr>
          <w:rFonts w:cs="Arial"/>
          <w:b/>
          <w:sz w:val="22"/>
        </w:rPr>
      </w:pPr>
    </w:p>
    <w:p w14:paraId="29A73234" w14:textId="4D240F26"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EC7E8B">
        <w:rPr>
          <w:rFonts w:ascii="Arial" w:eastAsia="宋体" w:hAnsi="Arial" w:cs="Arial"/>
          <w:sz w:val="22"/>
          <w:lang w:eastAsia="zh-CN"/>
        </w:rPr>
        <w:t>5.</w:t>
      </w:r>
      <w:r w:rsidR="00FD2F96">
        <w:rPr>
          <w:rFonts w:ascii="Arial" w:eastAsia="宋体" w:hAnsi="Arial" w:cs="Arial"/>
          <w:sz w:val="22"/>
          <w:lang w:eastAsia="zh-CN"/>
        </w:rPr>
        <w:t>4.1.1</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7E041F0C"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C5459D" w:rsidRPr="00C5459D">
        <w:rPr>
          <w:rFonts w:ascii="Arial" w:hAnsi="Arial" w:cs="Arial"/>
          <w:sz w:val="22"/>
        </w:rPr>
        <w:t>Discussion on active BWP release</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664B1DE9" w14:textId="5992A40B" w:rsidR="007E432B" w:rsidRDefault="00623A71" w:rsidP="008607F8">
      <w:pPr>
        <w:jc w:val="both"/>
        <w:rPr>
          <w:rFonts w:eastAsia="宋体"/>
          <w:lang w:eastAsia="zh-CN"/>
        </w:rPr>
      </w:pPr>
      <w:r>
        <w:rPr>
          <w:rFonts w:eastAsia="宋体"/>
          <w:lang w:eastAsia="zh-CN"/>
        </w:rPr>
        <w:t>In RAN2#113e meeting, there was a discussion</w:t>
      </w:r>
      <w:r w:rsidR="00463D0A">
        <w:rPr>
          <w:rFonts w:eastAsia="宋体"/>
          <w:lang w:eastAsia="zh-CN"/>
        </w:rPr>
        <w:t xml:space="preserve"> in [1]</w:t>
      </w:r>
      <w:r>
        <w:rPr>
          <w:rFonts w:eastAsia="宋体"/>
          <w:lang w:eastAsia="zh-CN"/>
        </w:rPr>
        <w:t xml:space="preserve"> on how to release an active BWP for </w:t>
      </w:r>
      <w:proofErr w:type="spellStart"/>
      <w:r>
        <w:rPr>
          <w:rFonts w:eastAsia="宋体"/>
          <w:lang w:eastAsia="zh-CN"/>
        </w:rPr>
        <w:t>SpCells</w:t>
      </w:r>
      <w:proofErr w:type="spellEnd"/>
      <w:r>
        <w:rPr>
          <w:rFonts w:eastAsia="宋体"/>
          <w:lang w:eastAsia="zh-CN"/>
        </w:rPr>
        <w:t xml:space="preserve"> as well as </w:t>
      </w:r>
      <w:proofErr w:type="spellStart"/>
      <w:r>
        <w:rPr>
          <w:rFonts w:eastAsia="宋体"/>
          <w:lang w:eastAsia="zh-CN"/>
        </w:rPr>
        <w:t>SCells</w:t>
      </w:r>
      <w:proofErr w:type="spellEnd"/>
      <w:r>
        <w:rPr>
          <w:rFonts w:eastAsia="宋体"/>
          <w:lang w:eastAsia="zh-CN"/>
        </w:rPr>
        <w:t>, and the discussion was postponed.</w:t>
      </w:r>
    </w:p>
    <w:tbl>
      <w:tblPr>
        <w:tblStyle w:val="af8"/>
        <w:tblW w:w="0" w:type="auto"/>
        <w:tblLook w:val="04A0" w:firstRow="1" w:lastRow="0" w:firstColumn="1" w:lastColumn="0" w:noHBand="0" w:noVBand="1"/>
      </w:tblPr>
      <w:tblGrid>
        <w:gridCol w:w="9629"/>
      </w:tblGrid>
      <w:tr w:rsidR="00A45043" w14:paraId="343D418C" w14:textId="77777777" w:rsidTr="00A45043">
        <w:tc>
          <w:tcPr>
            <w:tcW w:w="9629" w:type="dxa"/>
          </w:tcPr>
          <w:p w14:paraId="2D086C3B" w14:textId="77777777" w:rsidR="00A45043" w:rsidRPr="00C467F7" w:rsidRDefault="00A45043" w:rsidP="00A45043">
            <w:pPr>
              <w:pStyle w:val="Agreement"/>
            </w:pPr>
            <w:r w:rsidRPr="00C467F7">
              <w:t>Postpone P9 P11</w:t>
            </w:r>
          </w:p>
          <w:p w14:paraId="372CDB24" w14:textId="77777777" w:rsidR="00A45043" w:rsidRPr="00C467F7" w:rsidRDefault="00A45043" w:rsidP="00A45043">
            <w:pPr>
              <w:pStyle w:val="Agreement"/>
              <w:numPr>
                <w:ilvl w:val="0"/>
                <w:numId w:val="0"/>
              </w:numPr>
              <w:ind w:left="1619"/>
            </w:pPr>
            <w:r w:rsidRPr="00C467F7">
              <w:t xml:space="preserve">P9: whether the NW can release the active BWP for </w:t>
            </w:r>
            <w:proofErr w:type="spellStart"/>
            <w:r w:rsidRPr="00C467F7">
              <w:t>SpCell</w:t>
            </w:r>
            <w:proofErr w:type="spellEnd"/>
            <w:r w:rsidRPr="00C467F7">
              <w:t xml:space="preserve"> using RRC, and if allowed, whether the NW should always provide the </w:t>
            </w:r>
            <w:proofErr w:type="spellStart"/>
            <w:r w:rsidRPr="00C467F7">
              <w:t>firstActiveDownlinkBWP</w:t>
            </w:r>
            <w:proofErr w:type="spellEnd"/>
            <w:r w:rsidRPr="00C467F7">
              <w:t xml:space="preserve">-Id and </w:t>
            </w:r>
            <w:proofErr w:type="spellStart"/>
            <w:r w:rsidRPr="00C467F7">
              <w:t>firstActiveUplinkBWP</w:t>
            </w:r>
            <w:proofErr w:type="spellEnd"/>
            <w:r w:rsidRPr="00C467F7">
              <w:t xml:space="preserve">-Id in the same RRC message. </w:t>
            </w:r>
          </w:p>
          <w:p w14:paraId="2BD562D5" w14:textId="2096454C" w:rsidR="00A45043" w:rsidRPr="00A45043" w:rsidRDefault="00A45043" w:rsidP="00A45043">
            <w:pPr>
              <w:pStyle w:val="Agreement"/>
              <w:numPr>
                <w:ilvl w:val="0"/>
                <w:numId w:val="0"/>
              </w:numPr>
              <w:ind w:left="1619"/>
            </w:pPr>
            <w:r w:rsidRPr="00C467F7">
              <w:t xml:space="preserve">11: The active BWP of an </w:t>
            </w:r>
            <w:proofErr w:type="spellStart"/>
            <w:r w:rsidRPr="00C467F7">
              <w:t>SCell</w:t>
            </w:r>
            <w:proofErr w:type="spellEnd"/>
            <w:r w:rsidRPr="00C467F7">
              <w:t xml:space="preserve"> cannot be released by RRC message.</w:t>
            </w:r>
          </w:p>
        </w:tc>
      </w:tr>
    </w:tbl>
    <w:p w14:paraId="7FFE63D1" w14:textId="77777777" w:rsidR="00A45043" w:rsidRDefault="00A45043" w:rsidP="008607F8">
      <w:pPr>
        <w:jc w:val="both"/>
        <w:rPr>
          <w:rFonts w:eastAsia="宋体"/>
          <w:lang w:eastAsia="zh-CN"/>
        </w:rPr>
      </w:pPr>
    </w:p>
    <w:p w14:paraId="541C73F5" w14:textId="6D48DB32" w:rsidR="00A45043" w:rsidRPr="002941D1" w:rsidRDefault="00A45043" w:rsidP="008607F8">
      <w:pPr>
        <w:jc w:val="both"/>
        <w:rPr>
          <w:rFonts w:eastAsia="宋体"/>
          <w:lang w:eastAsia="zh-CN"/>
        </w:rPr>
      </w:pPr>
      <w:r>
        <w:rPr>
          <w:rFonts w:eastAsia="宋体"/>
          <w:lang w:eastAsia="zh-CN"/>
        </w:rPr>
        <w:t>In this paper, we will discuss if anything needs to be clarified or specified for this issue.</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1C943CB9" w14:textId="30A820F7" w:rsidR="00272F45" w:rsidRDefault="00AD03DF" w:rsidP="00A43C24">
      <w:pPr>
        <w:jc w:val="both"/>
        <w:rPr>
          <w:rFonts w:eastAsiaTheme="minorEastAsia"/>
          <w:lang w:eastAsia="zh-CN"/>
        </w:rPr>
      </w:pPr>
      <w:r>
        <w:rPr>
          <w:rFonts w:eastAsiaTheme="minorEastAsia"/>
          <w:lang w:eastAsia="zh-CN"/>
        </w:rPr>
        <w:t xml:space="preserve">The </w:t>
      </w:r>
      <w:r w:rsidR="0017494C">
        <w:rPr>
          <w:rFonts w:eastAsiaTheme="minorEastAsia"/>
          <w:lang w:eastAsia="zh-CN"/>
        </w:rPr>
        <w:t>BWP configuration is specified in TS 38.331 as below:</w:t>
      </w:r>
    </w:p>
    <w:p w14:paraId="576E41F5"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3"/>
          <w:lang w:eastAsia="en-GB"/>
        </w:rPr>
      </w:pPr>
      <w:r w:rsidRPr="00272F45">
        <w:rPr>
          <w:rFonts w:ascii="Courier New" w:hAnsi="Courier New"/>
          <w:noProof/>
          <w:sz w:val="13"/>
          <w:lang w:eastAsia="en-GB"/>
        </w:rPr>
        <w:t xml:space="preserve">ServingCellConfig ::=               </w:t>
      </w:r>
      <w:r w:rsidRPr="00272F45">
        <w:rPr>
          <w:rFonts w:ascii="Courier New" w:hAnsi="Courier New"/>
          <w:noProof/>
          <w:color w:val="993366"/>
          <w:sz w:val="13"/>
          <w:lang w:eastAsia="en-GB"/>
        </w:rPr>
        <w:t>SEQUENCE</w:t>
      </w:r>
      <w:r w:rsidRPr="00272F45">
        <w:rPr>
          <w:rFonts w:ascii="Courier New" w:hAnsi="Courier New"/>
          <w:noProof/>
          <w:sz w:val="13"/>
          <w:lang w:eastAsia="en-GB"/>
        </w:rPr>
        <w:t xml:space="preserve"> {</w:t>
      </w:r>
    </w:p>
    <w:p w14:paraId="3BE53FC0"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3"/>
          <w:lang w:eastAsia="en-GB"/>
        </w:rPr>
      </w:pPr>
      <w:r w:rsidRPr="00272F45">
        <w:rPr>
          <w:rFonts w:ascii="Courier New" w:hAnsi="Courier New"/>
          <w:noProof/>
          <w:sz w:val="13"/>
          <w:lang w:eastAsia="en-GB"/>
        </w:rPr>
        <w:t xml:space="preserve">    tdd-UL-DL-ConfigurationDedicated    TDD-UL-DL-ConfigDedicated                                   </w:t>
      </w:r>
      <w:r w:rsidRPr="00272F45">
        <w:rPr>
          <w:rFonts w:ascii="Courier New" w:hAnsi="Courier New"/>
          <w:noProof/>
          <w:color w:val="993366"/>
          <w:sz w:val="13"/>
          <w:lang w:eastAsia="en-GB"/>
        </w:rPr>
        <w:t>OPTIONAL</w:t>
      </w:r>
      <w:r w:rsidRPr="00272F45">
        <w:rPr>
          <w:rFonts w:ascii="Courier New" w:hAnsi="Courier New"/>
          <w:noProof/>
          <w:sz w:val="13"/>
          <w:lang w:eastAsia="en-GB"/>
        </w:rPr>
        <w:t xml:space="preserve">,   </w:t>
      </w:r>
      <w:r w:rsidRPr="00272F45">
        <w:rPr>
          <w:rFonts w:ascii="Courier New" w:hAnsi="Courier New"/>
          <w:noProof/>
          <w:color w:val="808080"/>
          <w:sz w:val="13"/>
          <w:lang w:eastAsia="en-GB"/>
        </w:rPr>
        <w:t>-- Cond TDD</w:t>
      </w:r>
    </w:p>
    <w:p w14:paraId="64CB8A3B"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3"/>
          <w:lang w:eastAsia="en-GB"/>
        </w:rPr>
      </w:pPr>
      <w:r w:rsidRPr="00272F45">
        <w:rPr>
          <w:rFonts w:ascii="Courier New" w:hAnsi="Courier New"/>
          <w:noProof/>
          <w:sz w:val="13"/>
          <w:lang w:eastAsia="en-GB"/>
        </w:rPr>
        <w:t xml:space="preserve">    initialDownlinkBWP                  BWP-DownlinkDedicated                                       </w:t>
      </w:r>
      <w:r w:rsidRPr="00272F45">
        <w:rPr>
          <w:rFonts w:ascii="Courier New" w:hAnsi="Courier New"/>
          <w:noProof/>
          <w:color w:val="993366"/>
          <w:sz w:val="13"/>
          <w:lang w:eastAsia="en-GB"/>
        </w:rPr>
        <w:t>OPTIONAL</w:t>
      </w:r>
      <w:r w:rsidRPr="00272F45">
        <w:rPr>
          <w:rFonts w:ascii="Courier New" w:hAnsi="Courier New"/>
          <w:noProof/>
          <w:sz w:val="13"/>
          <w:lang w:eastAsia="en-GB"/>
        </w:rPr>
        <w:t xml:space="preserve">,   </w:t>
      </w:r>
      <w:r w:rsidRPr="00272F45">
        <w:rPr>
          <w:rFonts w:ascii="Courier New" w:hAnsi="Courier New"/>
          <w:noProof/>
          <w:color w:val="808080"/>
          <w:sz w:val="13"/>
          <w:lang w:eastAsia="en-GB"/>
        </w:rPr>
        <w:t>-- Need M</w:t>
      </w:r>
    </w:p>
    <w:p w14:paraId="6F82DF55"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3"/>
          <w:highlight w:val="yellow"/>
          <w:lang w:eastAsia="en-GB"/>
        </w:rPr>
      </w:pPr>
      <w:r w:rsidRPr="00272F45">
        <w:rPr>
          <w:rFonts w:ascii="Courier New" w:hAnsi="Courier New"/>
          <w:noProof/>
          <w:sz w:val="13"/>
          <w:lang w:eastAsia="en-GB"/>
        </w:rPr>
        <w:t xml:space="preserve">    </w:t>
      </w:r>
      <w:r w:rsidRPr="00272F45">
        <w:rPr>
          <w:rFonts w:ascii="Courier New" w:hAnsi="Courier New"/>
          <w:noProof/>
          <w:sz w:val="13"/>
          <w:highlight w:val="yellow"/>
          <w:lang w:eastAsia="en-GB"/>
        </w:rPr>
        <w:t xml:space="preserve">downlinkBWP-ToReleaseList           </w:t>
      </w:r>
      <w:r w:rsidRPr="00272F45">
        <w:rPr>
          <w:rFonts w:ascii="Courier New" w:hAnsi="Courier New"/>
          <w:noProof/>
          <w:color w:val="993366"/>
          <w:sz w:val="13"/>
          <w:highlight w:val="yellow"/>
          <w:lang w:eastAsia="en-GB"/>
        </w:rPr>
        <w:t>SEQUENCE</w:t>
      </w:r>
      <w:r w:rsidRPr="00272F45">
        <w:rPr>
          <w:rFonts w:ascii="Courier New" w:hAnsi="Courier New"/>
          <w:noProof/>
          <w:sz w:val="13"/>
          <w:highlight w:val="yellow"/>
          <w:lang w:eastAsia="en-GB"/>
        </w:rPr>
        <w:t xml:space="preserve"> (</w:t>
      </w:r>
      <w:r w:rsidRPr="00272F45">
        <w:rPr>
          <w:rFonts w:ascii="Courier New" w:hAnsi="Courier New"/>
          <w:noProof/>
          <w:color w:val="993366"/>
          <w:sz w:val="13"/>
          <w:highlight w:val="yellow"/>
          <w:lang w:eastAsia="en-GB"/>
        </w:rPr>
        <w:t>SIZE</w:t>
      </w:r>
      <w:r w:rsidRPr="00272F45">
        <w:rPr>
          <w:rFonts w:ascii="Courier New" w:hAnsi="Courier New"/>
          <w:noProof/>
          <w:sz w:val="13"/>
          <w:highlight w:val="yellow"/>
          <w:lang w:eastAsia="en-GB"/>
        </w:rPr>
        <w:t xml:space="preserve"> (1..maxNrofBWPs)) OF BWP-Id                  </w:t>
      </w:r>
      <w:r w:rsidRPr="00272F45">
        <w:rPr>
          <w:rFonts w:ascii="Courier New" w:hAnsi="Courier New"/>
          <w:noProof/>
          <w:color w:val="993366"/>
          <w:sz w:val="13"/>
          <w:highlight w:val="yellow"/>
          <w:lang w:eastAsia="en-GB"/>
        </w:rPr>
        <w:t>OPTIONAL</w:t>
      </w:r>
      <w:r w:rsidRPr="00272F45">
        <w:rPr>
          <w:rFonts w:ascii="Courier New" w:hAnsi="Courier New"/>
          <w:noProof/>
          <w:sz w:val="13"/>
          <w:highlight w:val="yellow"/>
          <w:lang w:eastAsia="en-GB"/>
        </w:rPr>
        <w:t xml:space="preserve">,   </w:t>
      </w:r>
      <w:r w:rsidRPr="00272F45">
        <w:rPr>
          <w:rFonts w:ascii="Courier New" w:hAnsi="Courier New"/>
          <w:noProof/>
          <w:color w:val="808080"/>
          <w:sz w:val="13"/>
          <w:highlight w:val="yellow"/>
          <w:lang w:eastAsia="en-GB"/>
        </w:rPr>
        <w:t>-- Need N</w:t>
      </w:r>
    </w:p>
    <w:p w14:paraId="0ABEC149"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3"/>
          <w:lang w:eastAsia="en-GB"/>
        </w:rPr>
      </w:pPr>
      <w:r w:rsidRPr="00272F45">
        <w:rPr>
          <w:rFonts w:ascii="Courier New" w:hAnsi="Courier New"/>
          <w:noProof/>
          <w:sz w:val="13"/>
          <w:highlight w:val="yellow"/>
          <w:lang w:eastAsia="en-GB"/>
        </w:rPr>
        <w:t xml:space="preserve">    downlinkBWP-ToAddModList            </w:t>
      </w:r>
      <w:r w:rsidRPr="00272F45">
        <w:rPr>
          <w:rFonts w:ascii="Courier New" w:hAnsi="Courier New"/>
          <w:noProof/>
          <w:color w:val="993366"/>
          <w:sz w:val="13"/>
          <w:highlight w:val="yellow"/>
          <w:lang w:eastAsia="en-GB"/>
        </w:rPr>
        <w:t>SEQUENCE</w:t>
      </w:r>
      <w:r w:rsidRPr="00272F45">
        <w:rPr>
          <w:rFonts w:ascii="Courier New" w:hAnsi="Courier New"/>
          <w:noProof/>
          <w:sz w:val="13"/>
          <w:highlight w:val="yellow"/>
          <w:lang w:eastAsia="en-GB"/>
        </w:rPr>
        <w:t xml:space="preserve"> (</w:t>
      </w:r>
      <w:r w:rsidRPr="00272F45">
        <w:rPr>
          <w:rFonts w:ascii="Courier New" w:hAnsi="Courier New"/>
          <w:noProof/>
          <w:color w:val="993366"/>
          <w:sz w:val="13"/>
          <w:highlight w:val="yellow"/>
          <w:lang w:eastAsia="en-GB"/>
        </w:rPr>
        <w:t>SIZE</w:t>
      </w:r>
      <w:r w:rsidRPr="00272F45">
        <w:rPr>
          <w:rFonts w:ascii="Courier New" w:hAnsi="Courier New"/>
          <w:noProof/>
          <w:sz w:val="13"/>
          <w:highlight w:val="yellow"/>
          <w:lang w:eastAsia="en-GB"/>
        </w:rPr>
        <w:t xml:space="preserve"> (1..maxNrofBWPs)) OF BWP-Downlink            </w:t>
      </w:r>
      <w:r w:rsidRPr="00272F45">
        <w:rPr>
          <w:rFonts w:ascii="Courier New" w:hAnsi="Courier New"/>
          <w:noProof/>
          <w:color w:val="993366"/>
          <w:sz w:val="13"/>
          <w:highlight w:val="yellow"/>
          <w:lang w:eastAsia="en-GB"/>
        </w:rPr>
        <w:t>OPTIONAL</w:t>
      </w:r>
      <w:r w:rsidRPr="00272F45">
        <w:rPr>
          <w:rFonts w:ascii="Courier New" w:hAnsi="Courier New"/>
          <w:noProof/>
          <w:sz w:val="13"/>
          <w:highlight w:val="yellow"/>
          <w:lang w:eastAsia="en-GB"/>
        </w:rPr>
        <w:t xml:space="preserve">,   </w:t>
      </w:r>
      <w:r w:rsidRPr="00272F45">
        <w:rPr>
          <w:rFonts w:ascii="Courier New" w:hAnsi="Courier New"/>
          <w:noProof/>
          <w:color w:val="808080"/>
          <w:sz w:val="13"/>
          <w:highlight w:val="yellow"/>
          <w:lang w:eastAsia="en-GB"/>
        </w:rPr>
        <w:t>-- Need N</w:t>
      </w:r>
    </w:p>
    <w:p w14:paraId="5309B54E"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3"/>
          <w:lang w:eastAsia="en-GB"/>
        </w:rPr>
      </w:pPr>
      <w:r w:rsidRPr="00272F45">
        <w:rPr>
          <w:rFonts w:ascii="Courier New" w:hAnsi="Courier New"/>
          <w:noProof/>
          <w:sz w:val="13"/>
          <w:lang w:eastAsia="en-GB"/>
        </w:rPr>
        <w:t xml:space="preserve">    </w:t>
      </w:r>
      <w:r w:rsidRPr="00272F45">
        <w:rPr>
          <w:rFonts w:ascii="Courier New" w:hAnsi="Courier New"/>
          <w:noProof/>
          <w:sz w:val="13"/>
          <w:highlight w:val="yellow"/>
          <w:lang w:eastAsia="en-GB"/>
        </w:rPr>
        <w:t>firstActiveDownlinkBWP-Id           BWP-Id</w:t>
      </w:r>
      <w:r w:rsidRPr="00272F45">
        <w:rPr>
          <w:rFonts w:ascii="Courier New" w:hAnsi="Courier New"/>
          <w:noProof/>
          <w:sz w:val="13"/>
          <w:lang w:eastAsia="en-GB"/>
        </w:rPr>
        <w:t xml:space="preserve">                                                      </w:t>
      </w:r>
      <w:r w:rsidRPr="00272F45">
        <w:rPr>
          <w:rFonts w:ascii="Courier New" w:hAnsi="Courier New"/>
          <w:noProof/>
          <w:color w:val="993366"/>
          <w:sz w:val="13"/>
          <w:lang w:eastAsia="en-GB"/>
        </w:rPr>
        <w:t>OPTIONAL</w:t>
      </w:r>
      <w:r w:rsidRPr="00272F45">
        <w:rPr>
          <w:rFonts w:ascii="Courier New" w:hAnsi="Courier New"/>
          <w:noProof/>
          <w:sz w:val="13"/>
          <w:lang w:eastAsia="en-GB"/>
        </w:rPr>
        <w:t xml:space="preserve">,   </w:t>
      </w:r>
      <w:r w:rsidRPr="00272F45">
        <w:rPr>
          <w:rFonts w:ascii="Courier New" w:hAnsi="Courier New"/>
          <w:noProof/>
          <w:color w:val="808080"/>
          <w:sz w:val="13"/>
          <w:lang w:eastAsia="en-GB"/>
        </w:rPr>
        <w:t xml:space="preserve">-- Cond </w:t>
      </w:r>
      <w:r w:rsidRPr="00272F45">
        <w:rPr>
          <w:rFonts w:ascii="Courier New" w:hAnsi="Courier New"/>
          <w:noProof/>
          <w:color w:val="808080"/>
          <w:sz w:val="13"/>
          <w:highlight w:val="yellow"/>
          <w:lang w:eastAsia="en-GB"/>
        </w:rPr>
        <w:t>SyncAndCellAdd</w:t>
      </w:r>
    </w:p>
    <w:p w14:paraId="352036AE" w14:textId="775A9981" w:rsidR="00272F45" w:rsidRPr="00272F45" w:rsidRDefault="00AD03DF"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3"/>
          <w:lang w:eastAsia="en-GB"/>
        </w:rPr>
      </w:pPr>
      <w:r w:rsidRPr="00E61184">
        <w:rPr>
          <w:rFonts w:ascii="Courier New" w:hAnsi="Courier New"/>
          <w:noProof/>
          <w:sz w:val="13"/>
          <w:lang w:eastAsia="en-GB"/>
        </w:rPr>
        <w:t>...</w:t>
      </w:r>
    </w:p>
    <w:p w14:paraId="2FDE715A"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3"/>
          <w:lang w:eastAsia="en-GB"/>
        </w:rPr>
      </w:pPr>
      <w:r w:rsidRPr="00272F45">
        <w:rPr>
          <w:rFonts w:ascii="Courier New" w:hAnsi="Courier New"/>
          <w:noProof/>
          <w:sz w:val="13"/>
          <w:lang w:eastAsia="en-GB"/>
        </w:rPr>
        <w:t xml:space="preserve">    uplinkConfig                        UplinkConfig                                                            </w:t>
      </w:r>
      <w:r w:rsidRPr="00272F45">
        <w:rPr>
          <w:rFonts w:ascii="Courier New" w:hAnsi="Courier New"/>
          <w:noProof/>
          <w:color w:val="993366"/>
          <w:sz w:val="13"/>
          <w:lang w:eastAsia="en-GB"/>
        </w:rPr>
        <w:t>OPTIONAL</w:t>
      </w:r>
      <w:r w:rsidRPr="00272F45">
        <w:rPr>
          <w:rFonts w:ascii="Courier New" w:hAnsi="Courier New"/>
          <w:noProof/>
          <w:sz w:val="13"/>
          <w:lang w:eastAsia="en-GB"/>
        </w:rPr>
        <w:t xml:space="preserve">,   </w:t>
      </w:r>
      <w:r w:rsidRPr="00272F45">
        <w:rPr>
          <w:rFonts w:ascii="Courier New" w:hAnsi="Courier New"/>
          <w:noProof/>
          <w:color w:val="808080"/>
          <w:sz w:val="13"/>
          <w:lang w:eastAsia="en-GB"/>
        </w:rPr>
        <w:t>-- Need M</w:t>
      </w:r>
    </w:p>
    <w:p w14:paraId="03AF4FC2"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3"/>
          <w:lang w:eastAsia="en-GB"/>
        </w:rPr>
      </w:pPr>
      <w:r w:rsidRPr="00272F45">
        <w:rPr>
          <w:rFonts w:ascii="Courier New" w:hAnsi="Courier New"/>
          <w:noProof/>
          <w:sz w:val="13"/>
          <w:lang w:eastAsia="en-GB"/>
        </w:rPr>
        <w:t xml:space="preserve">    supplementaryUplink                 UplinkConfig                                                            </w:t>
      </w:r>
      <w:r w:rsidRPr="00272F45">
        <w:rPr>
          <w:rFonts w:ascii="Courier New" w:hAnsi="Courier New"/>
          <w:noProof/>
          <w:color w:val="993366"/>
          <w:sz w:val="13"/>
          <w:lang w:eastAsia="en-GB"/>
        </w:rPr>
        <w:t>OPTIONAL</w:t>
      </w:r>
      <w:r w:rsidRPr="00272F45">
        <w:rPr>
          <w:rFonts w:ascii="Courier New" w:hAnsi="Courier New"/>
          <w:noProof/>
          <w:sz w:val="13"/>
          <w:lang w:eastAsia="en-GB"/>
        </w:rPr>
        <w:t xml:space="preserve">,   </w:t>
      </w:r>
      <w:r w:rsidRPr="00272F45">
        <w:rPr>
          <w:rFonts w:ascii="Courier New" w:hAnsi="Courier New"/>
          <w:noProof/>
          <w:color w:val="808080"/>
          <w:sz w:val="13"/>
          <w:lang w:eastAsia="en-GB"/>
        </w:rPr>
        <w:t>-- Need M</w:t>
      </w:r>
    </w:p>
    <w:p w14:paraId="100A565D" w14:textId="12339E03" w:rsidR="00AD03DF" w:rsidRPr="00E61184" w:rsidRDefault="00AD03DF"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3"/>
          <w:lang w:eastAsia="zh-CN"/>
        </w:rPr>
      </w:pPr>
      <w:r w:rsidRPr="00E61184">
        <w:rPr>
          <w:rFonts w:ascii="Courier New" w:eastAsiaTheme="minorEastAsia" w:hAnsi="Courier New" w:hint="eastAsia"/>
          <w:noProof/>
          <w:sz w:val="13"/>
          <w:lang w:eastAsia="zh-CN"/>
        </w:rPr>
        <w:t>.</w:t>
      </w:r>
      <w:r w:rsidRPr="00E61184">
        <w:rPr>
          <w:rFonts w:ascii="Courier New" w:eastAsiaTheme="minorEastAsia" w:hAnsi="Courier New"/>
          <w:noProof/>
          <w:sz w:val="13"/>
          <w:lang w:eastAsia="zh-CN"/>
        </w:rPr>
        <w:t>..</w:t>
      </w:r>
    </w:p>
    <w:p w14:paraId="4A0FFCEB"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3"/>
          <w:lang w:eastAsia="en-GB"/>
        </w:rPr>
      </w:pPr>
      <w:r w:rsidRPr="00272F45">
        <w:rPr>
          <w:rFonts w:ascii="Courier New" w:hAnsi="Courier New"/>
          <w:noProof/>
          <w:sz w:val="13"/>
          <w:lang w:eastAsia="en-GB"/>
        </w:rPr>
        <w:t>}</w:t>
      </w:r>
    </w:p>
    <w:p w14:paraId="62668FA5"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3"/>
          <w:lang w:eastAsia="en-GB"/>
        </w:rPr>
      </w:pPr>
    </w:p>
    <w:p w14:paraId="13A1A9B3"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3"/>
          <w:lang w:eastAsia="en-GB"/>
        </w:rPr>
      </w:pPr>
      <w:r w:rsidRPr="00272F45">
        <w:rPr>
          <w:rFonts w:ascii="Courier New" w:hAnsi="Courier New"/>
          <w:noProof/>
          <w:sz w:val="13"/>
          <w:lang w:eastAsia="en-GB"/>
        </w:rPr>
        <w:t xml:space="preserve">UplinkConfig ::=                    </w:t>
      </w:r>
      <w:r w:rsidRPr="00272F45">
        <w:rPr>
          <w:rFonts w:ascii="Courier New" w:hAnsi="Courier New"/>
          <w:noProof/>
          <w:color w:val="993366"/>
          <w:sz w:val="13"/>
          <w:lang w:eastAsia="en-GB"/>
        </w:rPr>
        <w:t>SEQUENCE</w:t>
      </w:r>
      <w:r w:rsidRPr="00272F45">
        <w:rPr>
          <w:rFonts w:ascii="Courier New" w:hAnsi="Courier New"/>
          <w:noProof/>
          <w:sz w:val="13"/>
          <w:lang w:eastAsia="en-GB"/>
        </w:rPr>
        <w:t xml:space="preserve"> {</w:t>
      </w:r>
    </w:p>
    <w:p w14:paraId="3BF7FC10"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3"/>
          <w:lang w:eastAsia="en-GB"/>
        </w:rPr>
      </w:pPr>
      <w:r w:rsidRPr="00272F45">
        <w:rPr>
          <w:rFonts w:ascii="Courier New" w:hAnsi="Courier New"/>
          <w:noProof/>
          <w:sz w:val="13"/>
          <w:lang w:eastAsia="en-GB"/>
        </w:rPr>
        <w:t xml:space="preserve">    initialUplinkBWP                    BWP-UplinkDedicated                                         </w:t>
      </w:r>
      <w:r w:rsidRPr="00272F45">
        <w:rPr>
          <w:rFonts w:ascii="Courier New" w:hAnsi="Courier New"/>
          <w:noProof/>
          <w:color w:val="993366"/>
          <w:sz w:val="13"/>
          <w:lang w:eastAsia="en-GB"/>
        </w:rPr>
        <w:t>OPTIONAL</w:t>
      </w:r>
      <w:r w:rsidRPr="00272F45">
        <w:rPr>
          <w:rFonts w:ascii="Courier New" w:hAnsi="Courier New"/>
          <w:noProof/>
          <w:sz w:val="13"/>
          <w:lang w:eastAsia="en-GB"/>
        </w:rPr>
        <w:t xml:space="preserve">,   </w:t>
      </w:r>
      <w:r w:rsidRPr="00272F45">
        <w:rPr>
          <w:rFonts w:ascii="Courier New" w:hAnsi="Courier New"/>
          <w:noProof/>
          <w:color w:val="808080"/>
          <w:sz w:val="13"/>
          <w:lang w:eastAsia="en-GB"/>
        </w:rPr>
        <w:t>-- Need M</w:t>
      </w:r>
    </w:p>
    <w:p w14:paraId="338DC8F5"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3"/>
          <w:highlight w:val="yellow"/>
          <w:lang w:eastAsia="en-GB"/>
        </w:rPr>
      </w:pPr>
      <w:r w:rsidRPr="00272F45">
        <w:rPr>
          <w:rFonts w:ascii="Courier New" w:hAnsi="Courier New"/>
          <w:noProof/>
          <w:sz w:val="13"/>
          <w:lang w:eastAsia="en-GB"/>
        </w:rPr>
        <w:t xml:space="preserve">    </w:t>
      </w:r>
      <w:r w:rsidRPr="00272F45">
        <w:rPr>
          <w:rFonts w:ascii="Courier New" w:hAnsi="Courier New"/>
          <w:noProof/>
          <w:sz w:val="13"/>
          <w:highlight w:val="yellow"/>
          <w:lang w:eastAsia="en-GB"/>
        </w:rPr>
        <w:t xml:space="preserve">uplinkBWP-ToReleaseList             </w:t>
      </w:r>
      <w:r w:rsidRPr="00272F45">
        <w:rPr>
          <w:rFonts w:ascii="Courier New" w:hAnsi="Courier New"/>
          <w:noProof/>
          <w:color w:val="993366"/>
          <w:sz w:val="13"/>
          <w:highlight w:val="yellow"/>
          <w:lang w:eastAsia="en-GB"/>
        </w:rPr>
        <w:t>SEQUENCE</w:t>
      </w:r>
      <w:r w:rsidRPr="00272F45">
        <w:rPr>
          <w:rFonts w:ascii="Courier New" w:hAnsi="Courier New"/>
          <w:noProof/>
          <w:sz w:val="13"/>
          <w:highlight w:val="yellow"/>
          <w:lang w:eastAsia="en-GB"/>
        </w:rPr>
        <w:t xml:space="preserve"> (</w:t>
      </w:r>
      <w:r w:rsidRPr="00272F45">
        <w:rPr>
          <w:rFonts w:ascii="Courier New" w:hAnsi="Courier New"/>
          <w:noProof/>
          <w:color w:val="993366"/>
          <w:sz w:val="13"/>
          <w:highlight w:val="yellow"/>
          <w:lang w:eastAsia="en-GB"/>
        </w:rPr>
        <w:t>SIZE</w:t>
      </w:r>
      <w:r w:rsidRPr="00272F45">
        <w:rPr>
          <w:rFonts w:ascii="Courier New" w:hAnsi="Courier New"/>
          <w:noProof/>
          <w:sz w:val="13"/>
          <w:highlight w:val="yellow"/>
          <w:lang w:eastAsia="en-GB"/>
        </w:rPr>
        <w:t xml:space="preserve"> (1..maxNrofBWPs)) OF BWP-Id                  </w:t>
      </w:r>
      <w:r w:rsidRPr="00272F45">
        <w:rPr>
          <w:rFonts w:ascii="Courier New" w:hAnsi="Courier New"/>
          <w:noProof/>
          <w:color w:val="993366"/>
          <w:sz w:val="13"/>
          <w:highlight w:val="yellow"/>
          <w:lang w:eastAsia="en-GB"/>
        </w:rPr>
        <w:t>OPTIONAL</w:t>
      </w:r>
      <w:r w:rsidRPr="00272F45">
        <w:rPr>
          <w:rFonts w:ascii="Courier New" w:hAnsi="Courier New"/>
          <w:noProof/>
          <w:sz w:val="13"/>
          <w:highlight w:val="yellow"/>
          <w:lang w:eastAsia="en-GB"/>
        </w:rPr>
        <w:t xml:space="preserve">,   </w:t>
      </w:r>
      <w:r w:rsidRPr="00272F45">
        <w:rPr>
          <w:rFonts w:ascii="Courier New" w:hAnsi="Courier New"/>
          <w:noProof/>
          <w:color w:val="808080"/>
          <w:sz w:val="13"/>
          <w:highlight w:val="yellow"/>
          <w:lang w:eastAsia="en-GB"/>
        </w:rPr>
        <w:t>-- Need N</w:t>
      </w:r>
    </w:p>
    <w:p w14:paraId="61631BFE"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3"/>
          <w:lang w:eastAsia="en-GB"/>
        </w:rPr>
      </w:pPr>
      <w:r w:rsidRPr="00272F45">
        <w:rPr>
          <w:rFonts w:ascii="Courier New" w:hAnsi="Courier New"/>
          <w:noProof/>
          <w:sz w:val="13"/>
          <w:highlight w:val="yellow"/>
          <w:lang w:eastAsia="en-GB"/>
        </w:rPr>
        <w:t xml:space="preserve">    uplinkBWP-ToAddModList              </w:t>
      </w:r>
      <w:r w:rsidRPr="00272F45">
        <w:rPr>
          <w:rFonts w:ascii="Courier New" w:hAnsi="Courier New"/>
          <w:noProof/>
          <w:color w:val="993366"/>
          <w:sz w:val="13"/>
          <w:highlight w:val="yellow"/>
          <w:lang w:eastAsia="en-GB"/>
        </w:rPr>
        <w:t>SEQUENCE</w:t>
      </w:r>
      <w:r w:rsidRPr="00272F45">
        <w:rPr>
          <w:rFonts w:ascii="Courier New" w:hAnsi="Courier New"/>
          <w:noProof/>
          <w:sz w:val="13"/>
          <w:highlight w:val="yellow"/>
          <w:lang w:eastAsia="en-GB"/>
        </w:rPr>
        <w:t xml:space="preserve"> (</w:t>
      </w:r>
      <w:r w:rsidRPr="00272F45">
        <w:rPr>
          <w:rFonts w:ascii="Courier New" w:hAnsi="Courier New"/>
          <w:noProof/>
          <w:color w:val="993366"/>
          <w:sz w:val="13"/>
          <w:highlight w:val="yellow"/>
          <w:lang w:eastAsia="en-GB"/>
        </w:rPr>
        <w:t>SIZE</w:t>
      </w:r>
      <w:r w:rsidRPr="00272F45">
        <w:rPr>
          <w:rFonts w:ascii="Courier New" w:hAnsi="Courier New"/>
          <w:noProof/>
          <w:sz w:val="13"/>
          <w:highlight w:val="yellow"/>
          <w:lang w:eastAsia="en-GB"/>
        </w:rPr>
        <w:t xml:space="preserve"> (1..maxNrofBWPs)) OF BWP-Uplink              </w:t>
      </w:r>
      <w:r w:rsidRPr="00272F45">
        <w:rPr>
          <w:rFonts w:ascii="Courier New" w:hAnsi="Courier New"/>
          <w:noProof/>
          <w:color w:val="993366"/>
          <w:sz w:val="13"/>
          <w:highlight w:val="yellow"/>
          <w:lang w:eastAsia="en-GB"/>
        </w:rPr>
        <w:t>OPTIONAL</w:t>
      </w:r>
      <w:r w:rsidRPr="00272F45">
        <w:rPr>
          <w:rFonts w:ascii="Courier New" w:hAnsi="Courier New"/>
          <w:noProof/>
          <w:sz w:val="13"/>
          <w:highlight w:val="yellow"/>
          <w:lang w:eastAsia="en-GB"/>
        </w:rPr>
        <w:t xml:space="preserve">,   </w:t>
      </w:r>
      <w:r w:rsidRPr="00272F45">
        <w:rPr>
          <w:rFonts w:ascii="Courier New" w:hAnsi="Courier New"/>
          <w:noProof/>
          <w:color w:val="808080"/>
          <w:sz w:val="13"/>
          <w:highlight w:val="yellow"/>
          <w:lang w:eastAsia="en-GB"/>
        </w:rPr>
        <w:t>-- Need N</w:t>
      </w:r>
    </w:p>
    <w:p w14:paraId="3235D9EF"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3"/>
          <w:lang w:eastAsia="en-GB"/>
        </w:rPr>
      </w:pPr>
      <w:r w:rsidRPr="00272F45">
        <w:rPr>
          <w:rFonts w:ascii="Courier New" w:hAnsi="Courier New"/>
          <w:noProof/>
          <w:sz w:val="13"/>
          <w:lang w:eastAsia="en-GB"/>
        </w:rPr>
        <w:t xml:space="preserve">    </w:t>
      </w:r>
      <w:r w:rsidRPr="00272F45">
        <w:rPr>
          <w:rFonts w:ascii="Courier New" w:hAnsi="Courier New"/>
          <w:noProof/>
          <w:sz w:val="13"/>
          <w:highlight w:val="yellow"/>
          <w:lang w:eastAsia="en-GB"/>
        </w:rPr>
        <w:t xml:space="preserve">firstActiveUplinkBWP-Id             BWP-Id                                                      </w:t>
      </w:r>
      <w:r w:rsidRPr="00272F45">
        <w:rPr>
          <w:rFonts w:ascii="Courier New" w:hAnsi="Courier New"/>
          <w:noProof/>
          <w:color w:val="993366"/>
          <w:sz w:val="13"/>
          <w:highlight w:val="yellow"/>
          <w:lang w:eastAsia="en-GB"/>
        </w:rPr>
        <w:t>OPTIONAL</w:t>
      </w:r>
      <w:r w:rsidRPr="00272F45">
        <w:rPr>
          <w:rFonts w:ascii="Courier New" w:hAnsi="Courier New"/>
          <w:noProof/>
          <w:sz w:val="13"/>
          <w:highlight w:val="yellow"/>
          <w:lang w:eastAsia="en-GB"/>
        </w:rPr>
        <w:t xml:space="preserve">,   </w:t>
      </w:r>
      <w:r w:rsidRPr="00272F45">
        <w:rPr>
          <w:rFonts w:ascii="Courier New" w:hAnsi="Courier New"/>
          <w:noProof/>
          <w:color w:val="808080"/>
          <w:sz w:val="13"/>
          <w:highlight w:val="yellow"/>
          <w:lang w:eastAsia="en-GB"/>
        </w:rPr>
        <w:t>-- Cond SyncAndCellAdd</w:t>
      </w:r>
    </w:p>
    <w:p w14:paraId="632F09B5" w14:textId="0F0DF37B" w:rsidR="00AD03DF" w:rsidRPr="00E61184" w:rsidRDefault="00AD03DF"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3"/>
          <w:lang w:eastAsia="zh-CN"/>
        </w:rPr>
      </w:pPr>
      <w:r w:rsidRPr="00E61184">
        <w:rPr>
          <w:rFonts w:ascii="Courier New" w:eastAsiaTheme="minorEastAsia" w:hAnsi="Courier New" w:hint="eastAsia"/>
          <w:noProof/>
          <w:sz w:val="13"/>
          <w:lang w:eastAsia="zh-CN"/>
        </w:rPr>
        <w:t>.</w:t>
      </w:r>
      <w:r w:rsidRPr="00E61184">
        <w:rPr>
          <w:rFonts w:ascii="Courier New" w:eastAsiaTheme="minorEastAsia" w:hAnsi="Courier New"/>
          <w:noProof/>
          <w:sz w:val="13"/>
          <w:lang w:eastAsia="zh-CN"/>
        </w:rPr>
        <w:t>..</w:t>
      </w:r>
    </w:p>
    <w:p w14:paraId="630AD31C" w14:textId="77777777" w:rsidR="00272F45" w:rsidRPr="00272F45" w:rsidRDefault="00272F45" w:rsidP="00272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3"/>
          <w:lang w:eastAsia="en-GB"/>
        </w:rPr>
      </w:pPr>
      <w:r w:rsidRPr="00272F45">
        <w:rPr>
          <w:rFonts w:ascii="Courier New" w:hAnsi="Courier New"/>
          <w:noProof/>
          <w:sz w:val="13"/>
          <w:lang w:eastAsia="en-GB"/>
        </w:rPr>
        <w:t>}</w:t>
      </w:r>
    </w:p>
    <w:p w14:paraId="2FFAE5D1" w14:textId="77777777" w:rsidR="00272F45" w:rsidRDefault="00272F45" w:rsidP="00A43C24">
      <w:pPr>
        <w:jc w:val="both"/>
        <w:rPr>
          <w:rFonts w:eastAsiaTheme="minorEastAsia"/>
          <w:lang w:eastAsia="zh-CN"/>
        </w:rPr>
      </w:pPr>
    </w:p>
    <w:p w14:paraId="297396AD" w14:textId="0E9EA093" w:rsidR="0017494C" w:rsidRDefault="0017494C" w:rsidP="00A43C24">
      <w:pPr>
        <w:jc w:val="both"/>
        <w:rPr>
          <w:rFonts w:eastAsiaTheme="minorEastAsia"/>
          <w:lang w:eastAsia="zh-CN"/>
        </w:rPr>
      </w:pPr>
      <w:r>
        <w:rPr>
          <w:rFonts w:eastAsiaTheme="minorEastAsia"/>
          <w:lang w:eastAsia="zh-CN"/>
        </w:rPr>
        <w:t xml:space="preserve">There can be one or several DL/UL BWPs configured, and </w:t>
      </w:r>
      <w:proofErr w:type="spellStart"/>
      <w:r w:rsidRPr="0017494C">
        <w:rPr>
          <w:rFonts w:eastAsiaTheme="minorEastAsia"/>
          <w:lang w:eastAsia="zh-CN"/>
        </w:rPr>
        <w:t>firstActiveDownlinkBWP</w:t>
      </w:r>
      <w:proofErr w:type="spellEnd"/>
      <w:r w:rsidRPr="0017494C">
        <w:rPr>
          <w:rFonts w:eastAsiaTheme="minorEastAsia"/>
          <w:lang w:eastAsia="zh-CN"/>
        </w:rPr>
        <w:t>-Id</w:t>
      </w:r>
      <w:r>
        <w:rPr>
          <w:rFonts w:eastAsiaTheme="minorEastAsia"/>
          <w:lang w:eastAsia="zh-CN"/>
        </w:rPr>
        <w:t>/</w:t>
      </w:r>
      <w:r w:rsidRPr="0017494C">
        <w:t xml:space="preserve"> </w:t>
      </w:r>
      <w:proofErr w:type="spellStart"/>
      <w:r w:rsidRPr="0017494C">
        <w:rPr>
          <w:rFonts w:eastAsiaTheme="minorEastAsia"/>
          <w:lang w:eastAsia="zh-CN"/>
        </w:rPr>
        <w:t>firstActiveUplinkBWP</w:t>
      </w:r>
      <w:proofErr w:type="spellEnd"/>
      <w:r w:rsidRPr="0017494C">
        <w:rPr>
          <w:rFonts w:eastAsiaTheme="minorEastAsia"/>
          <w:lang w:eastAsia="zh-CN"/>
        </w:rPr>
        <w:t>-Id</w:t>
      </w:r>
      <w:r>
        <w:rPr>
          <w:rFonts w:eastAsiaTheme="minorEastAsia"/>
          <w:lang w:eastAsia="zh-CN"/>
        </w:rPr>
        <w:t xml:space="preserve"> can be signalled to activate a BWP via RRC. The condition to include </w:t>
      </w:r>
      <w:proofErr w:type="spellStart"/>
      <w:r w:rsidRPr="0017494C">
        <w:rPr>
          <w:rFonts w:eastAsiaTheme="minorEastAsia"/>
          <w:lang w:eastAsia="zh-CN"/>
        </w:rPr>
        <w:t>firstActiveDownlinkBWP</w:t>
      </w:r>
      <w:proofErr w:type="spellEnd"/>
      <w:r w:rsidRPr="0017494C">
        <w:rPr>
          <w:rFonts w:eastAsiaTheme="minorEastAsia"/>
          <w:lang w:eastAsia="zh-CN"/>
        </w:rPr>
        <w:t>-Id</w:t>
      </w:r>
      <w:r>
        <w:rPr>
          <w:rFonts w:eastAsiaTheme="minorEastAsia"/>
          <w:lang w:eastAsia="zh-CN"/>
        </w:rPr>
        <w:t>/</w:t>
      </w:r>
      <w:r w:rsidRPr="0017494C">
        <w:t xml:space="preserve"> </w:t>
      </w:r>
      <w:proofErr w:type="spellStart"/>
      <w:r w:rsidRPr="0017494C">
        <w:rPr>
          <w:rFonts w:eastAsiaTheme="minorEastAsia"/>
          <w:lang w:eastAsia="zh-CN"/>
        </w:rPr>
        <w:t>firstActiveUplinkBWP</w:t>
      </w:r>
      <w:proofErr w:type="spellEnd"/>
      <w:r w:rsidRPr="0017494C">
        <w:rPr>
          <w:rFonts w:eastAsiaTheme="minorEastAsia"/>
          <w:lang w:eastAsia="zh-CN"/>
        </w:rPr>
        <w:t>-Id</w:t>
      </w:r>
      <w:r>
        <w:rPr>
          <w:rFonts w:eastAsiaTheme="minorEastAsia"/>
          <w:lang w:eastAsia="zh-CN"/>
        </w:rPr>
        <w:t xml:space="preserve"> is </w:t>
      </w:r>
      <w:r w:rsidR="00A1482F">
        <w:rPr>
          <w:rFonts w:eastAsiaTheme="minorEastAsia"/>
          <w:lang w:eastAsia="zh-CN"/>
        </w:rPr>
        <w:t xml:space="preserve">defined </w:t>
      </w:r>
      <w:r>
        <w:rPr>
          <w:rFonts w:eastAsiaTheme="minorEastAsia"/>
          <w:lang w:eastAsia="zh-CN"/>
        </w:rPr>
        <w:t>below:</w:t>
      </w:r>
    </w:p>
    <w:tbl>
      <w:tblPr>
        <w:tblStyle w:val="af8"/>
        <w:tblW w:w="0" w:type="auto"/>
        <w:tblLook w:val="04A0" w:firstRow="1" w:lastRow="0" w:firstColumn="1" w:lastColumn="0" w:noHBand="0" w:noVBand="1"/>
      </w:tblPr>
      <w:tblGrid>
        <w:gridCol w:w="9629"/>
      </w:tblGrid>
      <w:tr w:rsidR="00272F45" w14:paraId="2B69B8C7" w14:textId="77777777" w:rsidTr="00272F45">
        <w:tc>
          <w:tcPr>
            <w:tcW w:w="9629" w:type="dxa"/>
          </w:tcPr>
          <w:p w14:paraId="50CA8E39" w14:textId="5294C29D" w:rsidR="00272F45" w:rsidRPr="00272F45" w:rsidRDefault="00272F45" w:rsidP="00272F45">
            <w:pPr>
              <w:jc w:val="both"/>
              <w:rPr>
                <w:rFonts w:eastAsiaTheme="minorEastAsia"/>
                <w:lang w:eastAsia="zh-CN"/>
              </w:rPr>
            </w:pPr>
            <w:r w:rsidRPr="00272F45">
              <w:rPr>
                <w:rFonts w:eastAsiaTheme="minorEastAsia"/>
                <w:lang w:eastAsia="zh-CN"/>
              </w:rPr>
              <w:t xml:space="preserve">This field is mandatory present for a </w:t>
            </w:r>
            <w:proofErr w:type="spellStart"/>
            <w:r w:rsidRPr="00272F45">
              <w:rPr>
                <w:rFonts w:eastAsiaTheme="minorEastAsia"/>
                <w:lang w:eastAsia="zh-CN"/>
              </w:rPr>
              <w:t>SpCell</w:t>
            </w:r>
            <w:proofErr w:type="spellEnd"/>
            <w:r w:rsidRPr="00272F45">
              <w:rPr>
                <w:rFonts w:eastAsiaTheme="minorEastAsia"/>
                <w:lang w:eastAsia="zh-CN"/>
              </w:rPr>
              <w:t xml:space="preserve"> upon reconfiguration with </w:t>
            </w:r>
            <w:proofErr w:type="spellStart"/>
            <w:r w:rsidRPr="00272F45">
              <w:rPr>
                <w:rFonts w:eastAsiaTheme="minorEastAsia"/>
                <w:lang w:eastAsia="zh-CN"/>
              </w:rPr>
              <w:t>reconfigurationWithSync</w:t>
            </w:r>
            <w:proofErr w:type="spellEnd"/>
            <w:r w:rsidRPr="00272F45">
              <w:rPr>
                <w:rFonts w:eastAsiaTheme="minorEastAsia"/>
                <w:lang w:eastAsia="zh-CN"/>
              </w:rPr>
              <w:t xml:space="preserve"> and upon </w:t>
            </w:r>
            <w:proofErr w:type="spellStart"/>
            <w:r w:rsidRPr="00272F45">
              <w:rPr>
                <w:rFonts w:eastAsiaTheme="minorEastAsia"/>
                <w:lang w:eastAsia="zh-CN"/>
              </w:rPr>
              <w:t>RRCSetup</w:t>
            </w:r>
            <w:proofErr w:type="spellEnd"/>
            <w:r w:rsidRPr="00272F45">
              <w:rPr>
                <w:rFonts w:eastAsiaTheme="minorEastAsia"/>
                <w:lang w:eastAsia="zh-CN"/>
              </w:rPr>
              <w:t>/</w:t>
            </w:r>
            <w:proofErr w:type="spellStart"/>
            <w:r w:rsidRPr="00272F45">
              <w:rPr>
                <w:rFonts w:eastAsiaTheme="minorEastAsia"/>
                <w:lang w:eastAsia="zh-CN"/>
              </w:rPr>
              <w:t>RRCResume</w:t>
            </w:r>
            <w:proofErr w:type="spellEnd"/>
            <w:r w:rsidRPr="00272F45">
              <w:rPr>
                <w:rFonts w:eastAsiaTheme="minorEastAsia"/>
                <w:lang w:eastAsia="zh-CN"/>
              </w:rPr>
              <w:t>.</w:t>
            </w:r>
          </w:p>
          <w:p w14:paraId="05BEF562" w14:textId="77777777" w:rsidR="00272F45" w:rsidRPr="00272F45" w:rsidRDefault="00272F45" w:rsidP="00272F45">
            <w:pPr>
              <w:jc w:val="both"/>
              <w:rPr>
                <w:rFonts w:eastAsiaTheme="minorEastAsia"/>
                <w:lang w:eastAsia="zh-CN"/>
              </w:rPr>
            </w:pPr>
            <w:r w:rsidRPr="00272F45">
              <w:rPr>
                <w:rFonts w:eastAsiaTheme="minorEastAsia"/>
                <w:lang w:eastAsia="zh-CN"/>
              </w:rPr>
              <w:t xml:space="preserve">The field is optionally present for a </w:t>
            </w:r>
            <w:proofErr w:type="spellStart"/>
            <w:r w:rsidRPr="00272F45">
              <w:rPr>
                <w:rFonts w:eastAsiaTheme="minorEastAsia"/>
                <w:lang w:eastAsia="zh-CN"/>
              </w:rPr>
              <w:t>SpCell</w:t>
            </w:r>
            <w:proofErr w:type="spellEnd"/>
            <w:r w:rsidRPr="00272F45">
              <w:rPr>
                <w:rFonts w:eastAsiaTheme="minorEastAsia"/>
                <w:lang w:eastAsia="zh-CN"/>
              </w:rPr>
              <w:t xml:space="preserve">, Need N, upon reconfiguration without </w:t>
            </w:r>
            <w:proofErr w:type="spellStart"/>
            <w:r w:rsidRPr="00272F45">
              <w:rPr>
                <w:rFonts w:eastAsiaTheme="minorEastAsia"/>
                <w:lang w:eastAsia="zh-CN"/>
              </w:rPr>
              <w:t>reconfigurationWithSync</w:t>
            </w:r>
            <w:proofErr w:type="spellEnd"/>
            <w:r w:rsidRPr="00272F45">
              <w:rPr>
                <w:rFonts w:eastAsiaTheme="minorEastAsia"/>
                <w:lang w:eastAsia="zh-CN"/>
              </w:rPr>
              <w:t>.</w:t>
            </w:r>
          </w:p>
          <w:p w14:paraId="5B3F6DF2" w14:textId="09D85E76" w:rsidR="00272F45" w:rsidRDefault="00272F45" w:rsidP="00272F45">
            <w:pPr>
              <w:jc w:val="both"/>
              <w:rPr>
                <w:rFonts w:eastAsiaTheme="minorEastAsia"/>
                <w:lang w:eastAsia="zh-CN"/>
              </w:rPr>
            </w:pPr>
            <w:r w:rsidRPr="00272F45">
              <w:rPr>
                <w:rFonts w:eastAsiaTheme="minorEastAsia"/>
                <w:lang w:eastAsia="zh-CN"/>
              </w:rPr>
              <w:t xml:space="preserve">The field is mandatory present for an </w:t>
            </w:r>
            <w:proofErr w:type="spellStart"/>
            <w:r w:rsidRPr="00272F45">
              <w:rPr>
                <w:rFonts w:eastAsiaTheme="minorEastAsia"/>
                <w:lang w:eastAsia="zh-CN"/>
              </w:rPr>
              <w:t>SCell</w:t>
            </w:r>
            <w:proofErr w:type="spellEnd"/>
            <w:r w:rsidRPr="00272F45">
              <w:rPr>
                <w:rFonts w:eastAsiaTheme="minorEastAsia"/>
                <w:lang w:eastAsia="zh-CN"/>
              </w:rPr>
              <w:t xml:space="preserve"> upon addition, and absent for </w:t>
            </w:r>
            <w:proofErr w:type="spellStart"/>
            <w:r w:rsidRPr="00272F45">
              <w:rPr>
                <w:rFonts w:eastAsiaTheme="minorEastAsia"/>
                <w:lang w:eastAsia="zh-CN"/>
              </w:rPr>
              <w:t>SCell</w:t>
            </w:r>
            <w:proofErr w:type="spellEnd"/>
            <w:r w:rsidRPr="00272F45">
              <w:rPr>
                <w:rFonts w:eastAsiaTheme="minorEastAsia"/>
                <w:lang w:eastAsia="zh-CN"/>
              </w:rPr>
              <w:t xml:space="preserve"> in other cases, Need M.</w:t>
            </w:r>
          </w:p>
        </w:tc>
      </w:tr>
    </w:tbl>
    <w:p w14:paraId="16FF9760" w14:textId="77777777" w:rsidR="00272F45" w:rsidRDefault="00272F45" w:rsidP="00A43C24">
      <w:pPr>
        <w:jc w:val="both"/>
        <w:rPr>
          <w:rFonts w:eastAsiaTheme="minorEastAsia"/>
          <w:lang w:eastAsia="zh-CN"/>
        </w:rPr>
      </w:pPr>
    </w:p>
    <w:p w14:paraId="2227AA21" w14:textId="238494C5" w:rsidR="00E10EDE" w:rsidRDefault="00E10EDE" w:rsidP="00A43C24">
      <w:pPr>
        <w:jc w:val="both"/>
        <w:rPr>
          <w:rFonts w:eastAsiaTheme="minorEastAsia"/>
          <w:lang w:eastAsia="zh-CN"/>
        </w:rPr>
      </w:pPr>
      <w:r>
        <w:rPr>
          <w:rFonts w:eastAsiaTheme="minorEastAsia"/>
          <w:lang w:eastAsia="zh-CN"/>
        </w:rPr>
        <w:lastRenderedPageBreak/>
        <w:t xml:space="preserve">A BWP (with ID 1 to 4) can be added or modified in </w:t>
      </w:r>
      <w:proofErr w:type="spellStart"/>
      <w:r w:rsidRPr="00E10EDE">
        <w:rPr>
          <w:rFonts w:eastAsiaTheme="minorEastAsia"/>
          <w:lang w:eastAsia="zh-CN"/>
        </w:rPr>
        <w:t>downlinkBWP-ToAddModList</w:t>
      </w:r>
      <w:proofErr w:type="spellEnd"/>
      <w:r>
        <w:rPr>
          <w:rFonts w:eastAsiaTheme="minorEastAsia"/>
          <w:lang w:eastAsia="zh-CN"/>
        </w:rPr>
        <w:t xml:space="preserve"> or </w:t>
      </w:r>
      <w:proofErr w:type="spellStart"/>
      <w:r w:rsidRPr="00E10EDE">
        <w:rPr>
          <w:rFonts w:eastAsiaTheme="minorEastAsia"/>
          <w:lang w:eastAsia="zh-CN"/>
        </w:rPr>
        <w:t>uplinkBWP-ToAddModList</w:t>
      </w:r>
      <w:proofErr w:type="spellEnd"/>
      <w:r>
        <w:rPr>
          <w:rFonts w:eastAsiaTheme="minorEastAsia"/>
          <w:lang w:eastAsia="zh-CN"/>
        </w:rPr>
        <w:t xml:space="preserve">, and can be released in </w:t>
      </w:r>
      <w:proofErr w:type="spellStart"/>
      <w:r w:rsidRPr="00E10EDE">
        <w:rPr>
          <w:rFonts w:eastAsiaTheme="minorEastAsia"/>
          <w:lang w:eastAsia="zh-CN"/>
        </w:rPr>
        <w:t>downlinkBWP-ToReleaseList</w:t>
      </w:r>
      <w:proofErr w:type="spellEnd"/>
      <w:r>
        <w:rPr>
          <w:rFonts w:eastAsiaTheme="minorEastAsia"/>
          <w:lang w:eastAsia="zh-CN"/>
        </w:rPr>
        <w:t xml:space="preserve"> or </w:t>
      </w:r>
      <w:proofErr w:type="spellStart"/>
      <w:r w:rsidRPr="00E10EDE">
        <w:rPr>
          <w:rFonts w:eastAsiaTheme="minorEastAsia"/>
          <w:lang w:eastAsia="zh-CN"/>
        </w:rPr>
        <w:t>uplinkBWP-ToReleaseList</w:t>
      </w:r>
      <w:proofErr w:type="spellEnd"/>
      <w:r>
        <w:rPr>
          <w:rFonts w:eastAsiaTheme="minorEastAsia"/>
          <w:lang w:eastAsia="zh-CN"/>
        </w:rPr>
        <w:t xml:space="preserve">. The initial BWP (BWP#0) can be added as the dedicated BWP by including any dedicated configuration in </w:t>
      </w:r>
      <w:proofErr w:type="spellStart"/>
      <w:r w:rsidRPr="00E10EDE">
        <w:rPr>
          <w:rFonts w:eastAsiaTheme="minorEastAsia"/>
          <w:lang w:eastAsia="zh-CN"/>
        </w:rPr>
        <w:t>initialDownlinkBWP</w:t>
      </w:r>
      <w:proofErr w:type="spellEnd"/>
      <w:r>
        <w:rPr>
          <w:rFonts w:eastAsiaTheme="minorEastAsia"/>
          <w:lang w:eastAsia="zh-CN"/>
        </w:rPr>
        <w:t xml:space="preserve">, and can be released by releasing all dedicated configuration in </w:t>
      </w:r>
      <w:proofErr w:type="spellStart"/>
      <w:r w:rsidRPr="00E10EDE">
        <w:rPr>
          <w:rFonts w:eastAsiaTheme="minorEastAsia"/>
          <w:lang w:eastAsia="zh-CN"/>
        </w:rPr>
        <w:t>initialDownlinkBWP</w:t>
      </w:r>
      <w:proofErr w:type="spellEnd"/>
      <w:r>
        <w:rPr>
          <w:rFonts w:eastAsiaTheme="minorEastAsia"/>
          <w:lang w:eastAsia="zh-CN"/>
        </w:rPr>
        <w:t xml:space="preserve"> (even if an empty </w:t>
      </w:r>
      <w:proofErr w:type="spellStart"/>
      <w:r w:rsidRPr="00E10EDE">
        <w:rPr>
          <w:rFonts w:eastAsiaTheme="minorEastAsia"/>
          <w:lang w:eastAsia="zh-CN"/>
        </w:rPr>
        <w:t>initialDownlinkBWP</w:t>
      </w:r>
      <w:proofErr w:type="spellEnd"/>
      <w:r>
        <w:rPr>
          <w:rFonts w:eastAsiaTheme="minorEastAsia"/>
          <w:lang w:eastAsia="zh-CN"/>
        </w:rPr>
        <w:t xml:space="preserve"> is still configured).</w:t>
      </w:r>
    </w:p>
    <w:p w14:paraId="6AB3B888" w14:textId="77777777" w:rsidR="00294D34" w:rsidRPr="00FA658D" w:rsidRDefault="00294D34" w:rsidP="00294D34">
      <w:pPr>
        <w:jc w:val="both"/>
        <w:rPr>
          <w:rFonts w:eastAsiaTheme="minorEastAsia"/>
          <w:b/>
          <w:lang w:eastAsia="zh-CN"/>
        </w:rPr>
      </w:pPr>
      <w:r>
        <w:rPr>
          <w:rFonts w:eastAsiaTheme="minorEastAsia"/>
          <w:b/>
          <w:lang w:eastAsia="zh-CN"/>
        </w:rPr>
        <w:t>Observation 1: The network can add/modify/release any BWP via RRC reconfiguration.</w:t>
      </w:r>
    </w:p>
    <w:p w14:paraId="2FF89AD0" w14:textId="0BDF15F6" w:rsidR="00DF5734" w:rsidRDefault="00E45EC6" w:rsidP="00A43C24">
      <w:pPr>
        <w:jc w:val="both"/>
        <w:rPr>
          <w:rFonts w:eastAsiaTheme="minorEastAsia"/>
          <w:lang w:eastAsia="zh-CN"/>
        </w:rPr>
      </w:pPr>
      <w:r>
        <w:rPr>
          <w:rFonts w:eastAsiaTheme="minorEastAsia"/>
          <w:lang w:eastAsia="zh-CN"/>
        </w:rPr>
        <w:t>On the other hand, supporting more than 1 dedicated BWP configuration is optional to UEs. The UE only supporting 6-1 capability can only support 1 dedicated DL/UL BWP and does not support DCI based BWP switch.</w:t>
      </w:r>
    </w:p>
    <w:tbl>
      <w:tblPr>
        <w:tblStyle w:val="af8"/>
        <w:tblW w:w="0" w:type="auto"/>
        <w:tblLook w:val="04A0" w:firstRow="1" w:lastRow="0" w:firstColumn="1" w:lastColumn="0" w:noHBand="0" w:noVBand="1"/>
      </w:tblPr>
      <w:tblGrid>
        <w:gridCol w:w="9629"/>
      </w:tblGrid>
      <w:tr w:rsidR="00E45EC6" w14:paraId="532E81E9" w14:textId="77777777" w:rsidTr="00E45EC6">
        <w:tc>
          <w:tcPr>
            <w:tcW w:w="9629" w:type="dxa"/>
          </w:tcPr>
          <w:tbl>
            <w:tblPr>
              <w:tblW w:w="8959" w:type="dxa"/>
              <w:tblLook w:val="04A0" w:firstRow="1" w:lastRow="0" w:firstColumn="1" w:lastColumn="0" w:noHBand="0" w:noVBand="1"/>
            </w:tblPr>
            <w:tblGrid>
              <w:gridCol w:w="815"/>
              <w:gridCol w:w="1957"/>
              <w:gridCol w:w="6187"/>
            </w:tblGrid>
            <w:tr w:rsidR="00E45EC6" w14:paraId="01180AF4" w14:textId="77777777" w:rsidTr="00EE4A2E">
              <w:tc>
                <w:tcPr>
                  <w:tcW w:w="815" w:type="dxa"/>
                  <w:hideMark/>
                </w:tcPr>
                <w:p w14:paraId="35B52FA5" w14:textId="77777777" w:rsidR="00E45EC6" w:rsidRDefault="00E45EC6" w:rsidP="00E45EC6">
                  <w:pPr>
                    <w:pStyle w:val="TAL"/>
                    <w:rPr>
                      <w:lang w:eastAsia="ja-JP"/>
                    </w:rPr>
                  </w:pPr>
                  <w:r>
                    <w:t>6-1</w:t>
                  </w:r>
                </w:p>
              </w:tc>
              <w:tc>
                <w:tcPr>
                  <w:tcW w:w="1957" w:type="dxa"/>
                  <w:hideMark/>
                </w:tcPr>
                <w:p w14:paraId="02F19314" w14:textId="77777777" w:rsidR="00E45EC6" w:rsidRDefault="00E45EC6" w:rsidP="00E45EC6">
                  <w:pPr>
                    <w:pStyle w:val="TAL"/>
                  </w:pPr>
                  <w:r>
                    <w:t>Basic BWP operation with restriction</w:t>
                  </w:r>
                </w:p>
              </w:tc>
              <w:tc>
                <w:tcPr>
                  <w:tcW w:w="6187" w:type="dxa"/>
                  <w:hideMark/>
                </w:tcPr>
                <w:p w14:paraId="08A41A58" w14:textId="77777777" w:rsidR="00E45EC6" w:rsidRPr="00E45EC6" w:rsidRDefault="00E45EC6" w:rsidP="00E45EC6">
                  <w:pPr>
                    <w:pStyle w:val="TAL"/>
                    <w:rPr>
                      <w:highlight w:val="yellow"/>
                    </w:rPr>
                  </w:pPr>
                  <w:r w:rsidRPr="00E45EC6">
                    <w:rPr>
                      <w:highlight w:val="yellow"/>
                    </w:rPr>
                    <w:t>1) 1 UE-specific RRC configured DL BWP per carrier</w:t>
                  </w:r>
                </w:p>
                <w:p w14:paraId="1A935EAA" w14:textId="77777777" w:rsidR="00E45EC6" w:rsidRDefault="00E45EC6" w:rsidP="00E45EC6">
                  <w:pPr>
                    <w:pStyle w:val="TAL"/>
                  </w:pPr>
                  <w:r w:rsidRPr="00E45EC6">
                    <w:rPr>
                      <w:highlight w:val="yellow"/>
                    </w:rPr>
                    <w:t>2) 1 UE-specific RRC configured UL BWP per carrier</w:t>
                  </w:r>
                </w:p>
                <w:p w14:paraId="22A36F2D" w14:textId="77777777" w:rsidR="00E45EC6" w:rsidRDefault="00E45EC6" w:rsidP="00E45EC6">
                  <w:pPr>
                    <w:pStyle w:val="TAL"/>
                  </w:pPr>
                  <w:r>
                    <w:t>3) RRC reconfiguration of any parameters related to BWP</w:t>
                  </w:r>
                </w:p>
                <w:p w14:paraId="72ECCA41" w14:textId="77777777" w:rsidR="00E45EC6" w:rsidRDefault="00E45EC6" w:rsidP="00E45EC6">
                  <w:pPr>
                    <w:pStyle w:val="TAL"/>
                  </w:pPr>
                  <w:r>
                    <w:t xml:space="preserve">4) BW of a UE-specific RRC configured BWP includes BW of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r>
          </w:tbl>
          <w:p w14:paraId="3678CBC8" w14:textId="77777777" w:rsidR="00E45EC6" w:rsidRDefault="00E45EC6" w:rsidP="00A43C24">
            <w:pPr>
              <w:jc w:val="both"/>
              <w:rPr>
                <w:rFonts w:eastAsiaTheme="minorEastAsia"/>
                <w:lang w:val="en-US" w:eastAsia="zh-CN"/>
              </w:rPr>
            </w:pPr>
          </w:p>
        </w:tc>
      </w:tr>
    </w:tbl>
    <w:p w14:paraId="085A44F4" w14:textId="03E1FF4D" w:rsidR="00E45EC6" w:rsidRDefault="00E45EC6" w:rsidP="00A43C24">
      <w:pPr>
        <w:jc w:val="both"/>
        <w:rPr>
          <w:rFonts w:eastAsiaTheme="minorEastAsia"/>
          <w:lang w:val="en-US" w:eastAsia="zh-CN"/>
        </w:rPr>
      </w:pPr>
    </w:p>
    <w:p w14:paraId="100BE420" w14:textId="6CA3E5DC" w:rsidR="00E45EC6" w:rsidRPr="00E45EC6" w:rsidRDefault="00E45EC6" w:rsidP="00A43C24">
      <w:pPr>
        <w:jc w:val="both"/>
        <w:rPr>
          <w:rFonts w:eastAsiaTheme="minorEastAsia"/>
          <w:lang w:val="en-US" w:eastAsia="zh-CN"/>
        </w:rPr>
      </w:pPr>
      <w:r>
        <w:rPr>
          <w:rFonts w:eastAsiaTheme="minorEastAsia"/>
          <w:lang w:val="en-US" w:eastAsia="zh-CN"/>
        </w:rPr>
        <w:t>The non-6-1 UE (i.e. 6-2/6-3/6-4) would be able to support DCI based BWP switch.</w:t>
      </w:r>
    </w:p>
    <w:p w14:paraId="054A2CC9" w14:textId="5213EFC9" w:rsidR="00E45EC6" w:rsidRDefault="00E45EC6" w:rsidP="00A43C24">
      <w:pPr>
        <w:jc w:val="both"/>
        <w:rPr>
          <w:lang w:eastAsia="zh-CN"/>
        </w:rPr>
      </w:pPr>
      <w:r>
        <w:rPr>
          <w:rFonts w:eastAsiaTheme="minorEastAsia"/>
          <w:lang w:eastAsia="zh-CN"/>
        </w:rPr>
        <w:t xml:space="preserve">If the UE doesn’t support DCI based BWP switch, the UE will ignore the </w:t>
      </w:r>
      <w:r>
        <w:rPr>
          <w:lang w:eastAsia="zh-CN"/>
        </w:rPr>
        <w:t>Bandwidth part indicator in the received DCI if any, as specified in TS 38.212. For example, for DCI Format 0-1 it is specified below.</w:t>
      </w:r>
    </w:p>
    <w:tbl>
      <w:tblPr>
        <w:tblStyle w:val="af8"/>
        <w:tblW w:w="0" w:type="auto"/>
        <w:tblLook w:val="04A0" w:firstRow="1" w:lastRow="0" w:firstColumn="1" w:lastColumn="0" w:noHBand="0" w:noVBand="1"/>
      </w:tblPr>
      <w:tblGrid>
        <w:gridCol w:w="9629"/>
      </w:tblGrid>
      <w:tr w:rsidR="00E45EC6" w14:paraId="6D65A096" w14:textId="77777777" w:rsidTr="00E45EC6">
        <w:tc>
          <w:tcPr>
            <w:tcW w:w="9629" w:type="dxa"/>
          </w:tcPr>
          <w:p w14:paraId="3105ADB5" w14:textId="77777777" w:rsidR="00E45EC6" w:rsidRDefault="00E45EC6" w:rsidP="00E45EC6">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w:r>
              <w:rPr>
                <w:position w:val="-14"/>
              </w:rPr>
              <w:object w:dxaOrig="660" w:dyaOrig="330" w14:anchorId="7359CF8C">
                <v:shape id="_x0000_i1025" type="#_x0000_t75" style="width:33.3pt;height:16.3pt" o:ole="">
                  <v:imagedata r:id="rId11" o:title=""/>
                </v:shape>
                <o:OLEObject Type="Embed" ProgID="Equation.DSMT4" ShapeID="_x0000_i1025" DrawAspect="Content" ObjectID="_1678864994" r:id="rId12"/>
              </w:object>
            </w:r>
            <w:r>
              <w:rPr>
                <w:lang w:eastAsia="zh-CN"/>
              </w:rPr>
              <w:t xml:space="preserve"> configured by higher layers, excluding the initial UL bandwidth part. The </w:t>
            </w:r>
            <w:proofErr w:type="spellStart"/>
            <w:r>
              <w:rPr>
                <w:lang w:eastAsia="zh-CN"/>
              </w:rPr>
              <w:t>bitwidth</w:t>
            </w:r>
            <w:proofErr w:type="spellEnd"/>
            <w:r>
              <w:rPr>
                <w:lang w:eastAsia="zh-CN"/>
              </w:rPr>
              <w:t xml:space="preserve"> for this field is determined as </w:t>
            </w:r>
            <w:r>
              <w:rPr>
                <w:position w:val="-12"/>
              </w:rPr>
              <w:object w:dxaOrig="1125" w:dyaOrig="330" w14:anchorId="577C27EB">
                <v:shape id="_x0000_i1026" type="#_x0000_t75" style="width:56.4pt;height:16.3pt" o:ole="">
                  <v:imagedata r:id="rId13" o:title=""/>
                </v:shape>
                <o:OLEObject Type="Embed" ProgID="Equation.3" ShapeID="_x0000_i1026" DrawAspect="Content" ObjectID="_1678864995" r:id="rId14"/>
              </w:object>
            </w:r>
            <w:r>
              <w:t>bits, where</w:t>
            </w:r>
            <w:r>
              <w:rPr>
                <w:lang w:eastAsia="zh-CN"/>
              </w:rPr>
              <w:t xml:space="preserve"> </w:t>
            </w:r>
          </w:p>
          <w:p w14:paraId="41E5C2DC" w14:textId="77777777" w:rsidR="00E45EC6" w:rsidRDefault="00E45EC6" w:rsidP="00E45EC6">
            <w:pPr>
              <w:pStyle w:val="B2"/>
              <w:rPr>
                <w:lang w:eastAsia="zh-CN"/>
              </w:rPr>
            </w:pPr>
            <w:r>
              <w:rPr>
                <w:lang w:eastAsia="zh-CN"/>
              </w:rPr>
              <w:t>-</w:t>
            </w:r>
            <w:r>
              <w:rPr>
                <w:lang w:eastAsia="zh-CN"/>
              </w:rPr>
              <w:tab/>
            </w:r>
            <w:r>
              <w:rPr>
                <w:rFonts w:eastAsia="宋体"/>
                <w:position w:val="-12"/>
              </w:rPr>
              <w:object w:dxaOrig="1530" w:dyaOrig="315" w14:anchorId="5114382A">
                <v:shape id="_x0000_i1027" type="#_x0000_t75" style="width:76.75pt;height:15.6pt" o:ole="">
                  <v:imagedata r:id="rId15" o:title=""/>
                </v:shape>
                <o:OLEObject Type="Embed" ProgID="Equation.3" ShapeID="_x0000_i1027" DrawAspect="Content" ObjectID="_1678864996" r:id="rId16"/>
              </w:object>
            </w:r>
            <w:r>
              <w:rPr>
                <w:lang w:eastAsia="zh-CN"/>
              </w:rPr>
              <w:t xml:space="preserve"> if </w:t>
            </w:r>
            <w:r>
              <w:rPr>
                <w:rFonts w:eastAsia="宋体"/>
                <w:position w:val="-14"/>
              </w:rPr>
              <w:object w:dxaOrig="975" w:dyaOrig="330" w14:anchorId="0FBB7C47">
                <v:shape id="_x0000_i1028" type="#_x0000_t75" style="width:48.9pt;height:16.3pt" o:ole="">
                  <v:imagedata r:id="rId17" o:title=""/>
                </v:shape>
                <o:OLEObject Type="Embed" ProgID="Equation.DSMT4" ShapeID="_x0000_i1028" DrawAspect="Content" ObjectID="_1678864997" r:id="rId18"/>
              </w:object>
            </w:r>
            <w:r>
              <w:rPr>
                <w:lang w:eastAsia="zh-CN"/>
              </w:rPr>
              <w:t xml:space="preserve">, in which case the bandwidth part indicator is equivalent to the ascending order of the higher layer parameter </w:t>
            </w:r>
            <w:r>
              <w:rPr>
                <w:i/>
                <w:lang w:eastAsia="zh-CN"/>
              </w:rPr>
              <w:t>BWP-Id</w:t>
            </w:r>
            <w:r>
              <w:rPr>
                <w:lang w:eastAsia="zh-CN"/>
              </w:rPr>
              <w:t>;</w:t>
            </w:r>
          </w:p>
          <w:p w14:paraId="26713E0D" w14:textId="77777777" w:rsidR="00E45EC6" w:rsidRDefault="00E45EC6" w:rsidP="00E45EC6">
            <w:pPr>
              <w:pStyle w:val="B2"/>
              <w:rPr>
                <w:lang w:eastAsia="zh-CN"/>
              </w:rPr>
            </w:pPr>
            <w:r>
              <w:rPr>
                <w:lang w:eastAsia="zh-CN"/>
              </w:rPr>
              <w:t>-</w:t>
            </w:r>
            <w:r>
              <w:rPr>
                <w:lang w:eastAsia="zh-CN"/>
              </w:rPr>
              <w:tab/>
              <w:t xml:space="preserve">otherwise </w:t>
            </w:r>
            <w:r>
              <w:rPr>
                <w:rFonts w:eastAsia="宋体"/>
                <w:position w:val="-12"/>
              </w:rPr>
              <w:object w:dxaOrig="1245" w:dyaOrig="315" w14:anchorId="269B5B2E">
                <v:shape id="_x0000_i1029" type="#_x0000_t75" style="width:61.8pt;height:15.6pt" o:ole="">
                  <v:imagedata r:id="rId19" o:title=""/>
                </v:shape>
                <o:OLEObject Type="Embed" ProgID="Equation.3" ShapeID="_x0000_i1029" DrawAspect="Content" ObjectID="_1678864998" r:id="rId20"/>
              </w:object>
            </w:r>
            <w:r>
              <w:rPr>
                <w:lang w:eastAsia="zh-CN"/>
              </w:rPr>
              <w:t>, in which case the bandwidth part indicator is defined in Table 7.3.1.1.2-1;</w:t>
            </w:r>
          </w:p>
          <w:p w14:paraId="6166412D" w14:textId="77777777" w:rsidR="00E45EC6" w:rsidRDefault="00E45EC6" w:rsidP="00E45EC6">
            <w:pPr>
              <w:pStyle w:val="B2"/>
              <w:rPr>
                <w:lang w:eastAsia="zh-CN"/>
              </w:rPr>
            </w:pPr>
            <w:r w:rsidRPr="00E45EC6">
              <w:rPr>
                <w:highlight w:val="yellow"/>
                <w:lang w:eastAsia="zh-CN"/>
              </w:rPr>
              <w:t>If a UE does not support active BWP change via DCI, the UE ignores this bit field.</w:t>
            </w:r>
          </w:p>
          <w:p w14:paraId="28E17C2D" w14:textId="77777777" w:rsidR="00E45EC6" w:rsidRPr="00E45EC6" w:rsidRDefault="00E45EC6" w:rsidP="00A43C24">
            <w:pPr>
              <w:jc w:val="both"/>
              <w:rPr>
                <w:rFonts w:eastAsiaTheme="minorEastAsia"/>
                <w:b/>
                <w:lang w:eastAsia="zh-CN"/>
              </w:rPr>
            </w:pPr>
          </w:p>
        </w:tc>
      </w:tr>
    </w:tbl>
    <w:p w14:paraId="4DA8716B" w14:textId="35E06245" w:rsidR="00E45EC6" w:rsidRPr="00AA566C" w:rsidRDefault="00AA566C" w:rsidP="00A43C24">
      <w:pPr>
        <w:jc w:val="both"/>
        <w:rPr>
          <w:rFonts w:eastAsiaTheme="minorEastAsia"/>
          <w:lang w:eastAsia="zh-CN"/>
        </w:rPr>
      </w:pPr>
      <w:r>
        <w:rPr>
          <w:rFonts w:eastAsiaTheme="minorEastAsia"/>
          <w:lang w:eastAsia="zh-CN"/>
        </w:rPr>
        <w:t>For the 6-1 UE which doesn’t support DCI based BWP change, t</w:t>
      </w:r>
      <w:r w:rsidRPr="00AA566C">
        <w:rPr>
          <w:rFonts w:eastAsiaTheme="minorEastAsia"/>
          <w:lang w:eastAsia="zh-CN"/>
        </w:rPr>
        <w:t xml:space="preserve">he </w:t>
      </w:r>
      <w:r>
        <w:rPr>
          <w:rFonts w:eastAsiaTheme="minorEastAsia"/>
          <w:lang w:eastAsia="zh-CN"/>
        </w:rPr>
        <w:t xml:space="preserve">only case that there is a non-zero bit </w:t>
      </w:r>
      <w:r w:rsidRPr="00AA566C">
        <w:rPr>
          <w:rFonts w:eastAsiaTheme="minorEastAsia"/>
          <w:lang w:eastAsia="zh-CN"/>
        </w:rPr>
        <w:t>Bandwidth part indicator</w:t>
      </w:r>
      <w:r>
        <w:rPr>
          <w:rFonts w:eastAsiaTheme="minorEastAsia"/>
          <w:lang w:eastAsia="zh-CN"/>
        </w:rPr>
        <w:t xml:space="preserve"> can be that the network configures a BWP other than the initial BWP for the 6-1 UE but doesn’t configure dedicated configuration for the initial BWP, in which case </w:t>
      </w:r>
      <w:r>
        <w:rPr>
          <w:position w:val="-14"/>
        </w:rPr>
        <w:object w:dxaOrig="660" w:dyaOrig="330" w14:anchorId="2D98417A">
          <v:shape id="_x0000_i1030" type="#_x0000_t75" style="width:33.3pt;height:16.3pt" o:ole="">
            <v:imagedata r:id="rId11" o:title=""/>
          </v:shape>
          <o:OLEObject Type="Embed" ProgID="Equation.DSMT4" ShapeID="_x0000_i1030" DrawAspect="Content" ObjectID="_1678864999" r:id="rId21"/>
        </w:object>
      </w:r>
      <w:r>
        <w:t xml:space="preserve"> =1 and there is only one dedicated BWP</w:t>
      </w:r>
      <w:r>
        <w:rPr>
          <w:rFonts w:eastAsiaTheme="minorEastAsia"/>
          <w:lang w:eastAsia="zh-CN"/>
        </w:rPr>
        <w:t xml:space="preserve">. </w:t>
      </w:r>
    </w:p>
    <w:p w14:paraId="29EEE610" w14:textId="2445996E" w:rsidR="0012168C" w:rsidRDefault="0012168C" w:rsidP="00A43C24">
      <w:pPr>
        <w:jc w:val="both"/>
        <w:rPr>
          <w:rFonts w:eastAsiaTheme="minorEastAsia"/>
          <w:b/>
          <w:lang w:eastAsia="zh-CN"/>
        </w:rPr>
      </w:pPr>
      <w:r>
        <w:rPr>
          <w:rFonts w:eastAsiaTheme="minorEastAsia" w:hint="eastAsia"/>
          <w:b/>
          <w:lang w:eastAsia="zh-CN"/>
        </w:rPr>
        <w:t>O</w:t>
      </w:r>
      <w:r>
        <w:rPr>
          <w:rFonts w:eastAsiaTheme="minorEastAsia"/>
          <w:b/>
          <w:lang w:eastAsia="zh-CN"/>
        </w:rPr>
        <w:t>bservation 2: The 6-1 UEs only support configuration of a single dedicated BWP and do not support DCI based BWP switch</w:t>
      </w:r>
      <w:r w:rsidR="00AA566C">
        <w:rPr>
          <w:rFonts w:eastAsiaTheme="minorEastAsia"/>
          <w:b/>
          <w:lang w:eastAsia="zh-CN"/>
        </w:rPr>
        <w:t>, and non-6-1 UEs can support more than one dedicated BWPs and DCI/timer based BWP switch</w:t>
      </w:r>
      <w:r>
        <w:rPr>
          <w:rFonts w:eastAsiaTheme="minorEastAsia"/>
          <w:b/>
          <w:lang w:eastAsia="zh-CN"/>
        </w:rPr>
        <w:t>.</w:t>
      </w:r>
    </w:p>
    <w:p w14:paraId="3E512D42" w14:textId="0B8773C1" w:rsidR="0012168C" w:rsidRDefault="0012168C" w:rsidP="00A43C24">
      <w:pPr>
        <w:jc w:val="both"/>
        <w:rPr>
          <w:rFonts w:eastAsiaTheme="minorEastAsia"/>
          <w:b/>
          <w:lang w:eastAsia="zh-CN"/>
        </w:rPr>
      </w:pPr>
      <w:r>
        <w:rPr>
          <w:rFonts w:eastAsiaTheme="minorEastAsia"/>
          <w:b/>
          <w:lang w:eastAsia="zh-CN"/>
        </w:rPr>
        <w:t xml:space="preserve">Observation 3: </w:t>
      </w:r>
      <w:r w:rsidR="00AA566C">
        <w:rPr>
          <w:rFonts w:eastAsiaTheme="minorEastAsia"/>
          <w:b/>
          <w:lang w:eastAsia="zh-CN"/>
        </w:rPr>
        <w:t xml:space="preserve">The 6-1 UEs will ignore the </w:t>
      </w:r>
      <w:r w:rsidR="00AA566C" w:rsidRPr="00AA566C">
        <w:rPr>
          <w:rFonts w:eastAsiaTheme="minorEastAsia"/>
          <w:b/>
          <w:lang w:eastAsia="zh-CN"/>
        </w:rPr>
        <w:t>Bandwidth part indicator</w:t>
      </w:r>
      <w:r w:rsidR="00AA566C">
        <w:rPr>
          <w:rFonts w:eastAsiaTheme="minorEastAsia"/>
          <w:b/>
          <w:lang w:eastAsia="zh-CN"/>
        </w:rPr>
        <w:t xml:space="preserve"> signalled in DCI if any, and non-6-1 UEs </w:t>
      </w:r>
      <w:r w:rsidR="00463D0A">
        <w:rPr>
          <w:rFonts w:eastAsiaTheme="minorEastAsia"/>
          <w:b/>
          <w:lang w:eastAsia="zh-CN"/>
        </w:rPr>
        <w:t>shall</w:t>
      </w:r>
      <w:r w:rsidR="00AA566C">
        <w:rPr>
          <w:rFonts w:eastAsiaTheme="minorEastAsia"/>
          <w:b/>
          <w:lang w:eastAsia="zh-CN"/>
        </w:rPr>
        <w:t xml:space="preserve"> switch BWP based on the </w:t>
      </w:r>
      <w:r w:rsidR="00AA566C" w:rsidRPr="00AA566C">
        <w:rPr>
          <w:rFonts w:eastAsiaTheme="minorEastAsia"/>
          <w:b/>
          <w:lang w:eastAsia="zh-CN"/>
        </w:rPr>
        <w:t>Bandwidth part indicator</w:t>
      </w:r>
      <w:r w:rsidR="00AA566C">
        <w:rPr>
          <w:rFonts w:eastAsiaTheme="minorEastAsia"/>
          <w:b/>
          <w:lang w:eastAsia="zh-CN"/>
        </w:rPr>
        <w:t xml:space="preserve"> signalled in DCI.</w:t>
      </w:r>
    </w:p>
    <w:p w14:paraId="5955975C" w14:textId="77777777" w:rsidR="0012168C" w:rsidRDefault="0012168C" w:rsidP="00A43C24">
      <w:pPr>
        <w:jc w:val="both"/>
        <w:rPr>
          <w:rFonts w:eastAsiaTheme="minorEastAsia"/>
          <w:b/>
          <w:lang w:eastAsia="zh-CN"/>
        </w:rPr>
      </w:pPr>
    </w:p>
    <w:p w14:paraId="1D705394" w14:textId="35B398B0" w:rsidR="001608B8" w:rsidRPr="00F505FC" w:rsidRDefault="00F505FC" w:rsidP="00A43C24">
      <w:pPr>
        <w:jc w:val="both"/>
        <w:rPr>
          <w:rFonts w:eastAsiaTheme="minorEastAsia"/>
          <w:b/>
          <w:u w:val="single"/>
          <w:lang w:eastAsia="zh-CN"/>
        </w:rPr>
      </w:pPr>
      <w:r w:rsidRPr="00F505FC">
        <w:rPr>
          <w:rFonts w:eastAsiaTheme="minorEastAsia"/>
          <w:b/>
          <w:u w:val="single"/>
          <w:lang w:eastAsia="zh-CN"/>
        </w:rPr>
        <w:t>UEs not supporting DCI based BWP switch</w:t>
      </w:r>
      <w:r>
        <w:rPr>
          <w:rFonts w:eastAsiaTheme="minorEastAsia"/>
          <w:b/>
          <w:u w:val="single"/>
          <w:lang w:eastAsia="zh-CN"/>
        </w:rPr>
        <w:t xml:space="preserve"> (i.e. 6-1 UEs)</w:t>
      </w:r>
    </w:p>
    <w:p w14:paraId="2BFFD2D7" w14:textId="538DA7D8" w:rsidR="00F505FC" w:rsidRDefault="00F505FC" w:rsidP="00A43C24">
      <w:pPr>
        <w:jc w:val="both"/>
        <w:rPr>
          <w:rFonts w:eastAsiaTheme="minorEastAsia"/>
          <w:lang w:eastAsia="zh-CN"/>
        </w:rPr>
      </w:pPr>
      <w:r>
        <w:rPr>
          <w:rFonts w:eastAsiaTheme="minorEastAsia"/>
          <w:lang w:eastAsia="zh-CN"/>
        </w:rPr>
        <w:t xml:space="preserve">For the UE not supporting DCI based BWP switch (i.e. 6-1 UEs), since there is only one dedicated BWP which is </w:t>
      </w:r>
      <w:r w:rsidR="006C7BE6">
        <w:rPr>
          <w:rFonts w:eastAsiaTheme="minorEastAsia"/>
          <w:lang w:eastAsia="zh-CN"/>
        </w:rPr>
        <w:t xml:space="preserve">also </w:t>
      </w:r>
      <w:r>
        <w:rPr>
          <w:rFonts w:eastAsiaTheme="minorEastAsia"/>
          <w:lang w:eastAsia="zh-CN"/>
        </w:rPr>
        <w:t xml:space="preserve">active, the only case the network may release the active BWP is that the network switches the BWP, e.g. from BWP#0 to BWP#0. There are only two methods to switch BWP: DCI based and RRC based. Since the UE doesn’t support DCI based BWP switch, the </w:t>
      </w:r>
      <w:proofErr w:type="spellStart"/>
      <w:r>
        <w:rPr>
          <w:rFonts w:eastAsiaTheme="minorEastAsia"/>
          <w:lang w:eastAsia="zh-CN"/>
        </w:rPr>
        <w:t>gNB</w:t>
      </w:r>
      <w:proofErr w:type="spellEnd"/>
      <w:r>
        <w:rPr>
          <w:rFonts w:eastAsiaTheme="minorEastAsia"/>
          <w:lang w:eastAsia="zh-CN"/>
        </w:rPr>
        <w:t xml:space="preserve"> has to perform RRC based BWP switch, by</w:t>
      </w:r>
      <w:r w:rsidR="00C60CE4">
        <w:rPr>
          <w:rFonts w:eastAsiaTheme="minorEastAsia"/>
          <w:lang w:eastAsia="zh-CN"/>
        </w:rPr>
        <w:t xml:space="preserve"> releasing a BWP and adding another BWP in the same RRC reconfiguration message and</w:t>
      </w:r>
      <w:r>
        <w:rPr>
          <w:rFonts w:eastAsiaTheme="minorEastAsia"/>
          <w:lang w:eastAsia="zh-CN"/>
        </w:rPr>
        <w:t xml:space="preserve"> including </w:t>
      </w:r>
      <w:proofErr w:type="spellStart"/>
      <w:r w:rsidR="00C60CE4" w:rsidRPr="0017494C">
        <w:rPr>
          <w:rFonts w:eastAsiaTheme="minorEastAsia"/>
          <w:lang w:eastAsia="zh-CN"/>
        </w:rPr>
        <w:t>firstActiveDownlinkBWP</w:t>
      </w:r>
      <w:proofErr w:type="spellEnd"/>
      <w:r w:rsidR="00C60CE4" w:rsidRPr="0017494C">
        <w:rPr>
          <w:rFonts w:eastAsiaTheme="minorEastAsia"/>
          <w:lang w:eastAsia="zh-CN"/>
        </w:rPr>
        <w:t>-Id</w:t>
      </w:r>
      <w:r w:rsidR="00C60CE4">
        <w:rPr>
          <w:rFonts w:eastAsiaTheme="minorEastAsia"/>
          <w:lang w:eastAsia="zh-CN"/>
        </w:rPr>
        <w:t>/</w:t>
      </w:r>
      <w:r w:rsidR="00C60CE4" w:rsidRPr="0017494C">
        <w:t xml:space="preserve"> </w:t>
      </w:r>
      <w:proofErr w:type="spellStart"/>
      <w:r w:rsidR="00C60CE4" w:rsidRPr="0017494C">
        <w:rPr>
          <w:rFonts w:eastAsiaTheme="minorEastAsia"/>
          <w:lang w:eastAsia="zh-CN"/>
        </w:rPr>
        <w:t>firstActiveUplinkBWP</w:t>
      </w:r>
      <w:proofErr w:type="spellEnd"/>
      <w:r w:rsidR="00C60CE4" w:rsidRPr="0017494C">
        <w:rPr>
          <w:rFonts w:eastAsiaTheme="minorEastAsia"/>
          <w:lang w:eastAsia="zh-CN"/>
        </w:rPr>
        <w:t>-Id</w:t>
      </w:r>
      <w:r w:rsidR="00C60CE4">
        <w:rPr>
          <w:rFonts w:eastAsiaTheme="minorEastAsia"/>
          <w:lang w:eastAsia="zh-CN"/>
        </w:rPr>
        <w:t xml:space="preserve">. Note that in this case there is a possibility the UE can be aware of the BWP switch even without </w:t>
      </w:r>
      <w:proofErr w:type="spellStart"/>
      <w:r w:rsidR="00C60CE4" w:rsidRPr="0017494C">
        <w:rPr>
          <w:rFonts w:eastAsiaTheme="minorEastAsia"/>
          <w:lang w:eastAsia="zh-CN"/>
        </w:rPr>
        <w:t>firstActiveDownlinkBWP</w:t>
      </w:r>
      <w:proofErr w:type="spellEnd"/>
      <w:r w:rsidR="00C60CE4" w:rsidRPr="0017494C">
        <w:rPr>
          <w:rFonts w:eastAsiaTheme="minorEastAsia"/>
          <w:lang w:eastAsia="zh-CN"/>
        </w:rPr>
        <w:t>-Id</w:t>
      </w:r>
      <w:r w:rsidR="00C60CE4">
        <w:rPr>
          <w:rFonts w:eastAsiaTheme="minorEastAsia"/>
          <w:lang w:eastAsia="zh-CN"/>
        </w:rPr>
        <w:t>/</w:t>
      </w:r>
      <w:r w:rsidR="00C60CE4" w:rsidRPr="0017494C">
        <w:t xml:space="preserve"> </w:t>
      </w:r>
      <w:proofErr w:type="spellStart"/>
      <w:r w:rsidR="00C60CE4" w:rsidRPr="0017494C">
        <w:rPr>
          <w:rFonts w:eastAsiaTheme="minorEastAsia"/>
          <w:lang w:eastAsia="zh-CN"/>
        </w:rPr>
        <w:t>firstActiveUplinkBWP</w:t>
      </w:r>
      <w:proofErr w:type="spellEnd"/>
      <w:r w:rsidR="00C60CE4" w:rsidRPr="0017494C">
        <w:rPr>
          <w:rFonts w:eastAsiaTheme="minorEastAsia"/>
          <w:lang w:eastAsia="zh-CN"/>
        </w:rPr>
        <w:t>-Id</w:t>
      </w:r>
      <w:r w:rsidR="00C60CE4">
        <w:rPr>
          <w:rFonts w:eastAsiaTheme="minorEastAsia"/>
          <w:lang w:eastAsia="zh-CN"/>
        </w:rPr>
        <w:t xml:space="preserve"> included as there is only one dedicated BWP left to be configured. However, given that there is no such an implicit BWP switch defined in specifications, we assume the network should perform BWP switch based on RRC.</w:t>
      </w:r>
    </w:p>
    <w:p w14:paraId="25EF9638" w14:textId="0A4B6E41" w:rsidR="00C60CE4" w:rsidRDefault="00C60CE4" w:rsidP="00A43C24">
      <w:pPr>
        <w:jc w:val="both"/>
        <w:rPr>
          <w:rFonts w:eastAsiaTheme="minorEastAsia"/>
          <w:lang w:eastAsia="zh-CN"/>
        </w:rPr>
      </w:pPr>
      <w:r>
        <w:rPr>
          <w:rFonts w:eastAsiaTheme="minorEastAsia"/>
          <w:lang w:eastAsia="zh-CN"/>
        </w:rPr>
        <w:t xml:space="preserve">For </w:t>
      </w:r>
      <w:proofErr w:type="spellStart"/>
      <w:r>
        <w:rPr>
          <w:rFonts w:eastAsiaTheme="minorEastAsia"/>
          <w:lang w:eastAsia="zh-CN"/>
        </w:rPr>
        <w:t>SpCell</w:t>
      </w:r>
      <w:proofErr w:type="spellEnd"/>
      <w:r>
        <w:rPr>
          <w:rFonts w:eastAsiaTheme="minorEastAsia"/>
          <w:lang w:eastAsia="zh-CN"/>
        </w:rPr>
        <w:t xml:space="preserve">, </w:t>
      </w:r>
      <w:r w:rsidR="00EE4A2E">
        <w:rPr>
          <w:rFonts w:eastAsiaTheme="minorEastAsia"/>
          <w:lang w:eastAsia="zh-CN"/>
        </w:rPr>
        <w:t xml:space="preserve">according to the presence condition, the fields of </w:t>
      </w:r>
      <w:proofErr w:type="spellStart"/>
      <w:r w:rsidR="00EE4A2E" w:rsidRPr="0017494C">
        <w:rPr>
          <w:rFonts w:eastAsiaTheme="minorEastAsia"/>
          <w:lang w:eastAsia="zh-CN"/>
        </w:rPr>
        <w:t>firstActiveDownlinkBWP</w:t>
      </w:r>
      <w:proofErr w:type="spellEnd"/>
      <w:r w:rsidR="00EE4A2E" w:rsidRPr="0017494C">
        <w:rPr>
          <w:rFonts w:eastAsiaTheme="minorEastAsia"/>
          <w:lang w:eastAsia="zh-CN"/>
        </w:rPr>
        <w:t>-Id</w:t>
      </w:r>
      <w:r w:rsidR="00EE4A2E">
        <w:rPr>
          <w:rFonts w:eastAsiaTheme="minorEastAsia"/>
          <w:lang w:eastAsia="zh-CN"/>
        </w:rPr>
        <w:t>/</w:t>
      </w:r>
      <w:r w:rsidR="00EE4A2E" w:rsidRPr="0017494C">
        <w:t xml:space="preserve"> </w:t>
      </w:r>
      <w:proofErr w:type="spellStart"/>
      <w:r w:rsidR="00EE4A2E" w:rsidRPr="0017494C">
        <w:rPr>
          <w:rFonts w:eastAsiaTheme="minorEastAsia"/>
          <w:lang w:eastAsia="zh-CN"/>
        </w:rPr>
        <w:t>firstActiveUplinkBWP</w:t>
      </w:r>
      <w:proofErr w:type="spellEnd"/>
      <w:r w:rsidR="00EE4A2E" w:rsidRPr="0017494C">
        <w:rPr>
          <w:rFonts w:eastAsiaTheme="minorEastAsia"/>
          <w:lang w:eastAsia="zh-CN"/>
        </w:rPr>
        <w:t>-Id</w:t>
      </w:r>
      <w:r w:rsidR="00EE4A2E">
        <w:rPr>
          <w:rFonts w:eastAsiaTheme="minorEastAsia"/>
          <w:lang w:eastAsia="zh-CN"/>
        </w:rPr>
        <w:t xml:space="preserve"> can be signalled in RRC </w:t>
      </w:r>
      <w:r w:rsidR="00EE4A2E" w:rsidRPr="00272F45">
        <w:rPr>
          <w:rFonts w:eastAsiaTheme="minorEastAsia"/>
          <w:lang w:eastAsia="zh-CN"/>
        </w:rPr>
        <w:t xml:space="preserve">reconfiguration without </w:t>
      </w:r>
      <w:proofErr w:type="spellStart"/>
      <w:r w:rsidR="00EE4A2E" w:rsidRPr="00272F45">
        <w:rPr>
          <w:rFonts w:eastAsiaTheme="minorEastAsia"/>
          <w:lang w:eastAsia="zh-CN"/>
        </w:rPr>
        <w:t>reconfigurationWithSync</w:t>
      </w:r>
      <w:proofErr w:type="spellEnd"/>
      <w:r w:rsidR="00EE4A2E">
        <w:rPr>
          <w:rFonts w:eastAsiaTheme="minorEastAsia"/>
          <w:lang w:eastAsia="zh-CN"/>
        </w:rPr>
        <w:t>.</w:t>
      </w:r>
    </w:p>
    <w:p w14:paraId="5C570314" w14:textId="77777777" w:rsidR="00EE4A2E" w:rsidRPr="00EE4A2E" w:rsidRDefault="00EE4A2E" w:rsidP="00EE4A2E">
      <w:pPr>
        <w:jc w:val="both"/>
        <w:rPr>
          <w:rFonts w:eastAsiaTheme="minorEastAsia"/>
          <w:i/>
          <w:lang w:eastAsia="zh-CN"/>
        </w:rPr>
      </w:pPr>
      <w:r w:rsidRPr="00EE4A2E">
        <w:rPr>
          <w:rFonts w:eastAsiaTheme="minorEastAsia"/>
          <w:i/>
          <w:lang w:eastAsia="zh-CN"/>
        </w:rPr>
        <w:lastRenderedPageBreak/>
        <w:t xml:space="preserve">The field is optionally present for a </w:t>
      </w:r>
      <w:proofErr w:type="spellStart"/>
      <w:r w:rsidRPr="00EE4A2E">
        <w:rPr>
          <w:rFonts w:eastAsiaTheme="minorEastAsia"/>
          <w:i/>
          <w:lang w:eastAsia="zh-CN"/>
        </w:rPr>
        <w:t>SpCell</w:t>
      </w:r>
      <w:proofErr w:type="spellEnd"/>
      <w:r w:rsidRPr="00EE4A2E">
        <w:rPr>
          <w:rFonts w:eastAsiaTheme="minorEastAsia"/>
          <w:i/>
          <w:lang w:eastAsia="zh-CN"/>
        </w:rPr>
        <w:t xml:space="preserve">, Need N, upon reconfiguration without </w:t>
      </w:r>
      <w:proofErr w:type="spellStart"/>
      <w:r w:rsidRPr="00EE4A2E">
        <w:rPr>
          <w:rFonts w:eastAsiaTheme="minorEastAsia"/>
          <w:i/>
          <w:lang w:eastAsia="zh-CN"/>
        </w:rPr>
        <w:t>reconfigurationWithSync</w:t>
      </w:r>
      <w:proofErr w:type="spellEnd"/>
      <w:r w:rsidRPr="00EE4A2E">
        <w:rPr>
          <w:rFonts w:eastAsiaTheme="minorEastAsia"/>
          <w:i/>
          <w:lang w:eastAsia="zh-CN"/>
        </w:rPr>
        <w:t>.</w:t>
      </w:r>
    </w:p>
    <w:p w14:paraId="484B628B" w14:textId="66FC6859" w:rsidR="00EE4A2E" w:rsidRDefault="00EE4A2E" w:rsidP="00EE4A2E">
      <w:pPr>
        <w:jc w:val="both"/>
        <w:rPr>
          <w:rFonts w:eastAsiaTheme="minorEastAsia"/>
          <w:lang w:eastAsia="zh-CN"/>
        </w:rPr>
      </w:pPr>
      <w:r>
        <w:rPr>
          <w:rFonts w:eastAsiaTheme="minorEastAsia" w:hint="eastAsia"/>
          <w:lang w:eastAsia="zh-CN"/>
        </w:rPr>
        <w:t>H</w:t>
      </w:r>
      <w:r>
        <w:rPr>
          <w:rFonts w:eastAsiaTheme="minorEastAsia"/>
          <w:lang w:eastAsia="zh-CN"/>
        </w:rPr>
        <w:t xml:space="preserve">owever, for </w:t>
      </w:r>
      <w:proofErr w:type="spellStart"/>
      <w:r>
        <w:rPr>
          <w:rFonts w:eastAsiaTheme="minorEastAsia"/>
          <w:lang w:eastAsia="zh-CN"/>
        </w:rPr>
        <w:t>SCells</w:t>
      </w:r>
      <w:proofErr w:type="spellEnd"/>
      <w:r>
        <w:rPr>
          <w:rFonts w:eastAsiaTheme="minorEastAsia"/>
          <w:lang w:eastAsia="zh-CN"/>
        </w:rPr>
        <w:t xml:space="preserve">, the fields of </w:t>
      </w:r>
      <w:proofErr w:type="spellStart"/>
      <w:r w:rsidRPr="0017494C">
        <w:rPr>
          <w:rFonts w:eastAsiaTheme="minorEastAsia"/>
          <w:lang w:eastAsia="zh-CN"/>
        </w:rPr>
        <w:t>firstActiveDownlinkBWP</w:t>
      </w:r>
      <w:proofErr w:type="spellEnd"/>
      <w:r w:rsidRPr="0017494C">
        <w:rPr>
          <w:rFonts w:eastAsiaTheme="minorEastAsia"/>
          <w:lang w:eastAsia="zh-CN"/>
        </w:rPr>
        <w:t>-Id</w:t>
      </w:r>
      <w:r>
        <w:rPr>
          <w:rFonts w:eastAsiaTheme="minorEastAsia"/>
          <w:lang w:eastAsia="zh-CN"/>
        </w:rPr>
        <w:t>/</w:t>
      </w:r>
      <w:r w:rsidRPr="0017494C">
        <w:t xml:space="preserve"> </w:t>
      </w:r>
      <w:proofErr w:type="spellStart"/>
      <w:r w:rsidRPr="0017494C">
        <w:rPr>
          <w:rFonts w:eastAsiaTheme="minorEastAsia"/>
          <w:lang w:eastAsia="zh-CN"/>
        </w:rPr>
        <w:t>firstActiveUplinkBWP</w:t>
      </w:r>
      <w:proofErr w:type="spellEnd"/>
      <w:r w:rsidRPr="0017494C">
        <w:rPr>
          <w:rFonts w:eastAsiaTheme="minorEastAsia"/>
          <w:lang w:eastAsia="zh-CN"/>
        </w:rPr>
        <w:t>-Id</w:t>
      </w:r>
      <w:r>
        <w:rPr>
          <w:rFonts w:eastAsiaTheme="minorEastAsia"/>
          <w:lang w:eastAsia="zh-CN"/>
        </w:rPr>
        <w:t xml:space="preserve"> can only be included upon </w:t>
      </w:r>
      <w:proofErr w:type="spellStart"/>
      <w:r>
        <w:rPr>
          <w:rFonts w:eastAsiaTheme="minorEastAsia"/>
          <w:lang w:eastAsia="zh-CN"/>
        </w:rPr>
        <w:t>SCell</w:t>
      </w:r>
      <w:proofErr w:type="spellEnd"/>
      <w:r>
        <w:rPr>
          <w:rFonts w:eastAsiaTheme="minorEastAsia"/>
          <w:lang w:eastAsia="zh-CN"/>
        </w:rPr>
        <w:t xml:space="preserve"> addition. Therefore, RRC based BWP switch for </w:t>
      </w:r>
      <w:proofErr w:type="spellStart"/>
      <w:r>
        <w:rPr>
          <w:rFonts w:eastAsiaTheme="minorEastAsia"/>
          <w:lang w:eastAsia="zh-CN"/>
        </w:rPr>
        <w:t>SCell</w:t>
      </w:r>
      <w:proofErr w:type="spellEnd"/>
      <w:r>
        <w:rPr>
          <w:rFonts w:eastAsiaTheme="minorEastAsia"/>
          <w:lang w:eastAsia="zh-CN"/>
        </w:rPr>
        <w:t xml:space="preserve"> in this case can only be done by </w:t>
      </w:r>
      <w:proofErr w:type="spellStart"/>
      <w:r>
        <w:rPr>
          <w:rFonts w:eastAsiaTheme="minorEastAsia"/>
          <w:lang w:eastAsia="zh-CN"/>
        </w:rPr>
        <w:t>SCell</w:t>
      </w:r>
      <w:proofErr w:type="spellEnd"/>
      <w:r>
        <w:rPr>
          <w:rFonts w:eastAsiaTheme="minorEastAsia"/>
          <w:lang w:eastAsia="zh-CN"/>
        </w:rPr>
        <w:t xml:space="preserve"> release/addition.</w:t>
      </w:r>
    </w:p>
    <w:p w14:paraId="77463B1F" w14:textId="111E08FC" w:rsidR="00EE4A2E" w:rsidRPr="00EE4A2E" w:rsidRDefault="00EE4A2E" w:rsidP="00EE4A2E">
      <w:pPr>
        <w:jc w:val="both"/>
        <w:rPr>
          <w:rFonts w:eastAsiaTheme="minorEastAsia"/>
          <w:i/>
          <w:lang w:eastAsia="zh-CN"/>
        </w:rPr>
      </w:pPr>
      <w:r w:rsidRPr="00EE4A2E">
        <w:rPr>
          <w:rFonts w:eastAsiaTheme="minorEastAsia"/>
          <w:i/>
          <w:lang w:eastAsia="zh-CN"/>
        </w:rPr>
        <w:t xml:space="preserve">The field is mandatory present for an </w:t>
      </w:r>
      <w:proofErr w:type="spellStart"/>
      <w:r w:rsidRPr="00EE4A2E">
        <w:rPr>
          <w:rFonts w:eastAsiaTheme="minorEastAsia"/>
          <w:i/>
          <w:lang w:eastAsia="zh-CN"/>
        </w:rPr>
        <w:t>SCell</w:t>
      </w:r>
      <w:proofErr w:type="spellEnd"/>
      <w:r w:rsidRPr="00EE4A2E">
        <w:rPr>
          <w:rFonts w:eastAsiaTheme="minorEastAsia"/>
          <w:i/>
          <w:lang w:eastAsia="zh-CN"/>
        </w:rPr>
        <w:t xml:space="preserve"> upon addition, and absent for </w:t>
      </w:r>
      <w:proofErr w:type="spellStart"/>
      <w:r w:rsidRPr="00EE4A2E">
        <w:rPr>
          <w:rFonts w:eastAsiaTheme="minorEastAsia"/>
          <w:i/>
          <w:lang w:eastAsia="zh-CN"/>
        </w:rPr>
        <w:t>SCell</w:t>
      </w:r>
      <w:proofErr w:type="spellEnd"/>
      <w:r w:rsidRPr="00EE4A2E">
        <w:rPr>
          <w:rFonts w:eastAsiaTheme="minorEastAsia"/>
          <w:i/>
          <w:lang w:eastAsia="zh-CN"/>
        </w:rPr>
        <w:t xml:space="preserve"> in other cases, Need M.</w:t>
      </w:r>
    </w:p>
    <w:p w14:paraId="3880A2A3" w14:textId="74E672A8" w:rsidR="00C60CE4" w:rsidRPr="00C60CE4" w:rsidRDefault="006C7BE6" w:rsidP="004C323D">
      <w:pPr>
        <w:jc w:val="both"/>
        <w:rPr>
          <w:rFonts w:eastAsiaTheme="minorEastAsia"/>
          <w:b/>
          <w:lang w:eastAsia="zh-CN"/>
        </w:rPr>
      </w:pPr>
      <w:r w:rsidRPr="00C60CE4">
        <w:rPr>
          <w:rFonts w:eastAsiaTheme="minorEastAsia"/>
          <w:b/>
          <w:lang w:eastAsia="zh-CN"/>
        </w:rPr>
        <w:t xml:space="preserve">Observation 4: For the UE not supporting DCI based BWP switch (i.e. 6-1 UEs), the network has to </w:t>
      </w:r>
      <w:r w:rsidR="004C323D">
        <w:rPr>
          <w:rFonts w:eastAsiaTheme="minorEastAsia"/>
          <w:b/>
          <w:lang w:eastAsia="zh-CN"/>
        </w:rPr>
        <w:t>release the active BWP and add another dedicated BWP in a same message in order</w:t>
      </w:r>
      <w:r w:rsidRPr="00C60CE4">
        <w:rPr>
          <w:rFonts w:eastAsiaTheme="minorEastAsia"/>
          <w:b/>
          <w:lang w:eastAsia="zh-CN"/>
        </w:rPr>
        <w:t xml:space="preserve"> to change </w:t>
      </w:r>
      <w:r w:rsidR="004C323D">
        <w:rPr>
          <w:rFonts w:eastAsiaTheme="minorEastAsia"/>
          <w:b/>
          <w:lang w:eastAsia="zh-CN"/>
        </w:rPr>
        <w:t>the</w:t>
      </w:r>
      <w:r w:rsidRPr="00C60CE4">
        <w:rPr>
          <w:rFonts w:eastAsiaTheme="minorEastAsia"/>
          <w:b/>
          <w:lang w:eastAsia="zh-CN"/>
        </w:rPr>
        <w:t xml:space="preserve"> BWP</w:t>
      </w:r>
      <w:r w:rsidR="004C323D">
        <w:rPr>
          <w:rFonts w:eastAsiaTheme="minorEastAsia"/>
          <w:b/>
          <w:lang w:eastAsia="zh-CN"/>
        </w:rPr>
        <w:t>, and</w:t>
      </w:r>
      <w:r w:rsidR="00C60CE4" w:rsidRPr="00C60CE4">
        <w:rPr>
          <w:rFonts w:eastAsiaTheme="minorEastAsia"/>
          <w:b/>
          <w:lang w:eastAsia="zh-CN"/>
        </w:rPr>
        <w:t xml:space="preserve"> the network has to perform RRC based BWP switch, i.e. by including </w:t>
      </w:r>
      <w:proofErr w:type="spellStart"/>
      <w:r w:rsidR="00C60CE4" w:rsidRPr="00C60CE4">
        <w:rPr>
          <w:rFonts w:eastAsiaTheme="minorEastAsia"/>
          <w:b/>
          <w:lang w:eastAsia="zh-CN"/>
        </w:rPr>
        <w:t>firstActiveDownlinkBWP</w:t>
      </w:r>
      <w:proofErr w:type="spellEnd"/>
      <w:r w:rsidR="00C60CE4" w:rsidRPr="00C60CE4">
        <w:rPr>
          <w:rFonts w:eastAsiaTheme="minorEastAsia"/>
          <w:b/>
          <w:lang w:eastAsia="zh-CN"/>
        </w:rPr>
        <w:t>-Id/</w:t>
      </w:r>
      <w:r w:rsidR="00C60CE4" w:rsidRPr="00C60CE4">
        <w:rPr>
          <w:b/>
        </w:rPr>
        <w:t xml:space="preserve"> </w:t>
      </w:r>
      <w:proofErr w:type="spellStart"/>
      <w:r w:rsidR="00C60CE4" w:rsidRPr="00C60CE4">
        <w:rPr>
          <w:rFonts w:eastAsiaTheme="minorEastAsia"/>
          <w:b/>
          <w:lang w:eastAsia="zh-CN"/>
        </w:rPr>
        <w:t>firstActiveUplinkBWP</w:t>
      </w:r>
      <w:proofErr w:type="spellEnd"/>
      <w:r w:rsidR="00C60CE4" w:rsidRPr="00C60CE4">
        <w:rPr>
          <w:rFonts w:eastAsiaTheme="minorEastAsia"/>
          <w:b/>
          <w:lang w:eastAsia="zh-CN"/>
        </w:rPr>
        <w:t xml:space="preserve">-Id in </w:t>
      </w:r>
      <w:r w:rsidR="004C323D">
        <w:rPr>
          <w:rFonts w:eastAsiaTheme="minorEastAsia"/>
          <w:b/>
          <w:lang w:eastAsia="zh-CN"/>
        </w:rPr>
        <w:t>the</w:t>
      </w:r>
      <w:r w:rsidR="00EE4A2E">
        <w:rPr>
          <w:rFonts w:eastAsiaTheme="minorEastAsia"/>
          <w:b/>
          <w:lang w:eastAsia="zh-CN"/>
        </w:rPr>
        <w:t xml:space="preserve"> </w:t>
      </w:r>
      <w:r w:rsidR="00C60CE4" w:rsidRPr="00C60CE4">
        <w:rPr>
          <w:rFonts w:eastAsiaTheme="minorEastAsia"/>
          <w:b/>
          <w:lang w:eastAsia="zh-CN"/>
        </w:rPr>
        <w:t xml:space="preserve">RRC </w:t>
      </w:r>
      <w:r w:rsidR="00EE4A2E">
        <w:rPr>
          <w:rFonts w:eastAsiaTheme="minorEastAsia"/>
          <w:b/>
          <w:lang w:eastAsia="zh-CN"/>
        </w:rPr>
        <w:t xml:space="preserve">Reconfiguration </w:t>
      </w:r>
      <w:r w:rsidR="00C60CE4" w:rsidRPr="00C60CE4">
        <w:rPr>
          <w:rFonts w:eastAsiaTheme="minorEastAsia"/>
          <w:b/>
          <w:lang w:eastAsia="zh-CN"/>
        </w:rPr>
        <w:t>message.</w:t>
      </w:r>
      <w:r w:rsidR="00EE4A2E">
        <w:rPr>
          <w:rFonts w:eastAsiaTheme="minorEastAsia"/>
          <w:b/>
          <w:lang w:eastAsia="zh-CN"/>
        </w:rPr>
        <w:t xml:space="preserve"> For </w:t>
      </w:r>
      <w:proofErr w:type="spellStart"/>
      <w:r w:rsidR="00EE4A2E">
        <w:rPr>
          <w:rFonts w:eastAsiaTheme="minorEastAsia"/>
          <w:b/>
          <w:lang w:eastAsia="zh-CN"/>
        </w:rPr>
        <w:t>SCells</w:t>
      </w:r>
      <w:proofErr w:type="spellEnd"/>
      <w:r w:rsidR="00EE4A2E">
        <w:rPr>
          <w:rFonts w:eastAsiaTheme="minorEastAsia"/>
          <w:b/>
          <w:lang w:eastAsia="zh-CN"/>
        </w:rPr>
        <w:t>, this procedure can be done v</w:t>
      </w:r>
      <w:r w:rsidR="00EE4A2E">
        <w:rPr>
          <w:rFonts w:eastAsiaTheme="minorEastAsia" w:hint="eastAsia"/>
          <w:b/>
          <w:lang w:eastAsia="zh-CN"/>
        </w:rPr>
        <w:t>i</w:t>
      </w:r>
      <w:r w:rsidR="00EE4A2E">
        <w:rPr>
          <w:rFonts w:eastAsiaTheme="minorEastAsia"/>
          <w:b/>
          <w:lang w:eastAsia="zh-CN"/>
        </w:rPr>
        <w:t xml:space="preserve">a </w:t>
      </w:r>
      <w:proofErr w:type="spellStart"/>
      <w:r w:rsidR="00EE4A2E">
        <w:rPr>
          <w:rFonts w:eastAsiaTheme="minorEastAsia"/>
          <w:b/>
          <w:lang w:eastAsia="zh-CN"/>
        </w:rPr>
        <w:t>SCell</w:t>
      </w:r>
      <w:proofErr w:type="spellEnd"/>
      <w:r w:rsidR="00EE4A2E">
        <w:rPr>
          <w:rFonts w:eastAsiaTheme="minorEastAsia"/>
          <w:b/>
          <w:lang w:eastAsia="zh-CN"/>
        </w:rPr>
        <w:t xml:space="preserve"> release/addition in a single message.</w:t>
      </w:r>
    </w:p>
    <w:p w14:paraId="386C6388" w14:textId="256011CD" w:rsidR="009130D4" w:rsidRPr="00F505FC" w:rsidRDefault="009130D4" w:rsidP="009130D4">
      <w:pPr>
        <w:jc w:val="both"/>
        <w:rPr>
          <w:rFonts w:eastAsiaTheme="minorEastAsia"/>
          <w:b/>
          <w:u w:val="single"/>
          <w:lang w:eastAsia="zh-CN"/>
        </w:rPr>
      </w:pPr>
      <w:r w:rsidRPr="00F505FC">
        <w:rPr>
          <w:rFonts w:eastAsiaTheme="minorEastAsia"/>
          <w:b/>
          <w:u w:val="single"/>
          <w:lang w:eastAsia="zh-CN"/>
        </w:rPr>
        <w:t>UEs supporting DCI based BWP switch</w:t>
      </w:r>
      <w:r>
        <w:rPr>
          <w:rFonts w:eastAsiaTheme="minorEastAsia"/>
          <w:b/>
          <w:u w:val="single"/>
          <w:lang w:eastAsia="zh-CN"/>
        </w:rPr>
        <w:t xml:space="preserve"> (i.e. non-6-1 UEs)</w:t>
      </w:r>
    </w:p>
    <w:p w14:paraId="3FB13D01" w14:textId="3B4B577B" w:rsidR="00C60CE4" w:rsidRDefault="006C7BE6" w:rsidP="00A43C24">
      <w:pPr>
        <w:jc w:val="both"/>
        <w:rPr>
          <w:rFonts w:eastAsiaTheme="minorEastAsia"/>
          <w:lang w:eastAsia="zh-CN"/>
        </w:rPr>
      </w:pPr>
      <w:r>
        <w:rPr>
          <w:rFonts w:eastAsiaTheme="minorEastAsia"/>
          <w:lang w:eastAsia="zh-CN"/>
        </w:rPr>
        <w:t xml:space="preserve">For the UE supporting DCI based switch (i.e. non-6-1 UEs), there can be more than one dedicated BWPs configured and one of them is activated. The BWP change/activation can be done by either RRC or DCI. </w:t>
      </w:r>
      <w:r w:rsidR="00883DFC">
        <w:rPr>
          <w:rFonts w:eastAsiaTheme="minorEastAsia"/>
          <w:lang w:eastAsia="zh-CN"/>
        </w:rPr>
        <w:t>There can be a case the network may release a BWP which is active, and there are several options for such procedure:</w:t>
      </w:r>
    </w:p>
    <w:p w14:paraId="2D76A2AB" w14:textId="73D2499D" w:rsidR="00883DFC" w:rsidRPr="00025DFB" w:rsidRDefault="00CB625C" w:rsidP="00025DFB">
      <w:pPr>
        <w:pStyle w:val="afc"/>
        <w:numPr>
          <w:ilvl w:val="0"/>
          <w:numId w:val="17"/>
        </w:numPr>
        <w:ind w:firstLineChars="0"/>
        <w:jc w:val="both"/>
        <w:rPr>
          <w:rFonts w:eastAsiaTheme="minorEastAsia"/>
          <w:lang w:eastAsia="zh-CN"/>
        </w:rPr>
      </w:pPr>
      <w:r w:rsidRPr="00CB625C">
        <w:rPr>
          <w:rFonts w:eastAsiaTheme="minorEastAsia"/>
          <w:u w:val="single"/>
          <w:lang w:eastAsia="zh-CN"/>
        </w:rPr>
        <w:t>Option 1</w:t>
      </w:r>
      <w:r>
        <w:rPr>
          <w:rFonts w:eastAsiaTheme="minorEastAsia"/>
          <w:lang w:eastAsia="zh-CN"/>
        </w:rPr>
        <w:t xml:space="preserve">: </w:t>
      </w:r>
      <w:r w:rsidR="00883DFC" w:rsidRPr="00025DFB">
        <w:rPr>
          <w:rFonts w:eastAsiaTheme="minorEastAsia"/>
          <w:lang w:eastAsia="zh-CN"/>
        </w:rPr>
        <w:t xml:space="preserve">In the RRC Reconfiguration message which release a BWP, the network may include </w:t>
      </w:r>
      <w:proofErr w:type="spellStart"/>
      <w:r w:rsidR="00883DFC" w:rsidRPr="00025DFB">
        <w:rPr>
          <w:rFonts w:eastAsiaTheme="minorEastAsia"/>
          <w:lang w:eastAsia="zh-CN"/>
        </w:rPr>
        <w:t>firstActiveDownlinkBWP</w:t>
      </w:r>
      <w:proofErr w:type="spellEnd"/>
      <w:r w:rsidR="00883DFC" w:rsidRPr="00025DFB">
        <w:rPr>
          <w:rFonts w:eastAsiaTheme="minorEastAsia"/>
          <w:lang w:eastAsia="zh-CN"/>
        </w:rPr>
        <w:t xml:space="preserve">-Id/ </w:t>
      </w:r>
      <w:proofErr w:type="spellStart"/>
      <w:r w:rsidR="00883DFC" w:rsidRPr="00025DFB">
        <w:rPr>
          <w:rFonts w:eastAsiaTheme="minorEastAsia"/>
          <w:lang w:eastAsia="zh-CN"/>
        </w:rPr>
        <w:t>firstActiveUplinkBWP</w:t>
      </w:r>
      <w:proofErr w:type="spellEnd"/>
      <w:r w:rsidR="00883DFC" w:rsidRPr="00025DFB">
        <w:rPr>
          <w:rFonts w:eastAsiaTheme="minorEastAsia"/>
          <w:lang w:eastAsia="zh-CN"/>
        </w:rPr>
        <w:t>-Id</w:t>
      </w:r>
      <w:r w:rsidR="00EF2D30" w:rsidRPr="00025DFB">
        <w:rPr>
          <w:rFonts w:eastAsiaTheme="minorEastAsia"/>
          <w:lang w:eastAsia="zh-CN"/>
        </w:rPr>
        <w:t xml:space="preserve"> to change to/activate another dedicated BWP. For </w:t>
      </w:r>
      <w:proofErr w:type="spellStart"/>
      <w:r w:rsidR="00EF2D30" w:rsidRPr="00025DFB">
        <w:rPr>
          <w:rFonts w:eastAsiaTheme="minorEastAsia"/>
          <w:lang w:eastAsia="zh-CN"/>
        </w:rPr>
        <w:t>SCells</w:t>
      </w:r>
      <w:proofErr w:type="spellEnd"/>
      <w:r w:rsidR="00EF2D30" w:rsidRPr="00025DFB">
        <w:rPr>
          <w:rFonts w:eastAsiaTheme="minorEastAsia"/>
          <w:lang w:eastAsia="zh-CN"/>
        </w:rPr>
        <w:t xml:space="preserve">, this option can only happen with </w:t>
      </w:r>
      <w:proofErr w:type="spellStart"/>
      <w:r w:rsidR="00EF2D30" w:rsidRPr="00025DFB">
        <w:rPr>
          <w:rFonts w:eastAsiaTheme="minorEastAsia"/>
          <w:lang w:eastAsia="zh-CN"/>
        </w:rPr>
        <w:t>SCell</w:t>
      </w:r>
      <w:proofErr w:type="spellEnd"/>
      <w:r w:rsidR="00EF2D30" w:rsidRPr="00025DFB">
        <w:rPr>
          <w:rFonts w:eastAsiaTheme="minorEastAsia"/>
          <w:lang w:eastAsia="zh-CN"/>
        </w:rPr>
        <w:t xml:space="preserve"> release/addition.</w:t>
      </w:r>
    </w:p>
    <w:p w14:paraId="1EA46630" w14:textId="2CCC986A" w:rsidR="00EF2D30" w:rsidRPr="00025DFB" w:rsidRDefault="00CB625C" w:rsidP="00025DFB">
      <w:pPr>
        <w:pStyle w:val="afc"/>
        <w:numPr>
          <w:ilvl w:val="0"/>
          <w:numId w:val="17"/>
        </w:numPr>
        <w:ind w:firstLineChars="0"/>
        <w:jc w:val="both"/>
        <w:rPr>
          <w:rFonts w:eastAsiaTheme="minorEastAsia"/>
          <w:lang w:eastAsia="zh-CN"/>
        </w:rPr>
      </w:pPr>
      <w:r w:rsidRPr="00CB625C">
        <w:rPr>
          <w:rFonts w:eastAsiaTheme="minorEastAsia"/>
          <w:u w:val="single"/>
          <w:lang w:eastAsia="zh-CN"/>
        </w:rPr>
        <w:t>Option 2</w:t>
      </w:r>
      <w:r>
        <w:rPr>
          <w:rFonts w:eastAsiaTheme="minorEastAsia"/>
          <w:lang w:eastAsia="zh-CN"/>
        </w:rPr>
        <w:t xml:space="preserve">: </w:t>
      </w:r>
      <w:r w:rsidR="00EF2D30" w:rsidRPr="00025DFB">
        <w:rPr>
          <w:rFonts w:eastAsiaTheme="minorEastAsia"/>
          <w:lang w:eastAsia="zh-CN"/>
        </w:rPr>
        <w:t xml:space="preserve">In the RRC Reconfiguration message which release a BWP, the network may not include </w:t>
      </w:r>
      <w:proofErr w:type="spellStart"/>
      <w:r w:rsidR="00EF2D30" w:rsidRPr="00025DFB">
        <w:rPr>
          <w:rFonts w:eastAsiaTheme="minorEastAsia"/>
          <w:lang w:eastAsia="zh-CN"/>
        </w:rPr>
        <w:t>firstActiveDownlinkBWP</w:t>
      </w:r>
      <w:proofErr w:type="spellEnd"/>
      <w:r w:rsidR="00EF2D30" w:rsidRPr="00025DFB">
        <w:rPr>
          <w:rFonts w:eastAsiaTheme="minorEastAsia"/>
          <w:lang w:eastAsia="zh-CN"/>
        </w:rPr>
        <w:t xml:space="preserve">-Id/ </w:t>
      </w:r>
      <w:proofErr w:type="spellStart"/>
      <w:r w:rsidR="00EF2D30" w:rsidRPr="00025DFB">
        <w:rPr>
          <w:rFonts w:eastAsiaTheme="minorEastAsia"/>
          <w:lang w:eastAsia="zh-CN"/>
        </w:rPr>
        <w:t>firstActiveUplinkBWP</w:t>
      </w:r>
      <w:proofErr w:type="spellEnd"/>
      <w:r w:rsidR="00EF2D30" w:rsidRPr="00025DFB">
        <w:rPr>
          <w:rFonts w:eastAsiaTheme="minorEastAsia"/>
          <w:lang w:eastAsia="zh-CN"/>
        </w:rPr>
        <w:t>-Id</w:t>
      </w:r>
      <w:r w:rsidR="0093100D" w:rsidRPr="00025DFB">
        <w:rPr>
          <w:rFonts w:eastAsiaTheme="minorEastAsia"/>
          <w:lang w:eastAsia="zh-CN"/>
        </w:rPr>
        <w:t xml:space="preserve">, and only change/activate the BWP via DCI. </w:t>
      </w:r>
      <w:r w:rsidR="00025DFB" w:rsidRPr="00025DFB">
        <w:rPr>
          <w:rFonts w:eastAsiaTheme="minorEastAsia"/>
          <w:lang w:eastAsia="zh-CN"/>
        </w:rPr>
        <w:t>Note that the bandwidth part indicator in the DCI format is not the BWP-ID as used in RRC, and there is a mapping rule between the bandwidth part indicator and the BWP-ID</w:t>
      </w:r>
      <w:r w:rsidR="00025DFB">
        <w:rPr>
          <w:rFonts w:eastAsiaTheme="minorEastAsia"/>
          <w:lang w:eastAsia="zh-CN"/>
        </w:rPr>
        <w:t xml:space="preserve"> as below, which basically means that how to interpret the value of </w:t>
      </w:r>
      <w:r w:rsidR="00025DFB" w:rsidRPr="00025DFB">
        <w:rPr>
          <w:rFonts w:eastAsiaTheme="minorEastAsia"/>
          <w:lang w:eastAsia="zh-CN"/>
        </w:rPr>
        <w:t>the bandwidth part indicator</w:t>
      </w:r>
      <w:r w:rsidR="00025DFB">
        <w:rPr>
          <w:rFonts w:eastAsiaTheme="minorEastAsia"/>
          <w:lang w:eastAsia="zh-CN"/>
        </w:rPr>
        <w:t xml:space="preserve"> also depends on the RRC configuration</w:t>
      </w:r>
      <w:r w:rsidR="00025DFB" w:rsidRPr="00025DFB">
        <w:rPr>
          <w:rFonts w:eastAsiaTheme="minorEastAsia"/>
          <w:lang w:eastAsia="zh-CN"/>
        </w:rPr>
        <w:t>. The network should schedule the DCI properly to avoid the UE using the wrong BWP</w:t>
      </w:r>
      <w:r>
        <w:rPr>
          <w:rFonts w:eastAsiaTheme="minorEastAsia"/>
          <w:lang w:eastAsia="zh-CN"/>
        </w:rPr>
        <w:t>, and this can be basically a network implementation</w:t>
      </w:r>
      <w:r w:rsidR="00025DFB" w:rsidRPr="00025DFB">
        <w:rPr>
          <w:rFonts w:eastAsiaTheme="minorEastAsia"/>
          <w:lang w:eastAsia="zh-CN"/>
        </w:rPr>
        <w:t>.</w:t>
      </w:r>
      <w:r>
        <w:rPr>
          <w:rFonts w:eastAsiaTheme="minorEastAsia"/>
          <w:lang w:eastAsia="zh-CN"/>
        </w:rPr>
        <w:t xml:space="preserve"> For </w:t>
      </w:r>
      <w:proofErr w:type="spellStart"/>
      <w:r>
        <w:rPr>
          <w:rFonts w:eastAsiaTheme="minorEastAsia"/>
          <w:lang w:eastAsia="zh-CN"/>
        </w:rPr>
        <w:t>SCells</w:t>
      </w:r>
      <w:proofErr w:type="spellEnd"/>
      <w:r>
        <w:rPr>
          <w:rFonts w:eastAsiaTheme="minorEastAsia"/>
          <w:lang w:eastAsia="zh-CN"/>
        </w:rPr>
        <w:t xml:space="preserve">, this option does not need to involve </w:t>
      </w:r>
      <w:proofErr w:type="spellStart"/>
      <w:r w:rsidRPr="00025DFB">
        <w:rPr>
          <w:rFonts w:eastAsiaTheme="minorEastAsia"/>
          <w:lang w:eastAsia="zh-CN"/>
        </w:rPr>
        <w:t>SCell</w:t>
      </w:r>
      <w:proofErr w:type="spellEnd"/>
      <w:r w:rsidRPr="00025DFB">
        <w:rPr>
          <w:rFonts w:eastAsiaTheme="minorEastAsia"/>
          <w:lang w:eastAsia="zh-CN"/>
        </w:rPr>
        <w:t xml:space="preserve"> release/addition</w:t>
      </w:r>
      <w:r>
        <w:rPr>
          <w:rFonts w:eastAsiaTheme="minorEastAsia"/>
          <w:lang w:eastAsia="zh-CN"/>
        </w:rPr>
        <w:t>.</w:t>
      </w:r>
    </w:p>
    <w:p w14:paraId="69C32185" w14:textId="77777777" w:rsidR="00025DFB" w:rsidRPr="00025DFB" w:rsidRDefault="00025DFB" w:rsidP="00025DFB">
      <w:pPr>
        <w:pStyle w:val="B2"/>
        <w:rPr>
          <w:i/>
          <w:lang w:eastAsia="zh-CN"/>
        </w:rPr>
      </w:pPr>
      <w:r w:rsidRPr="00025DFB">
        <w:rPr>
          <w:i/>
          <w:lang w:eastAsia="zh-CN"/>
        </w:rPr>
        <w:t>-</w:t>
      </w:r>
      <w:r w:rsidRPr="00025DFB">
        <w:rPr>
          <w:i/>
          <w:lang w:eastAsia="zh-CN"/>
        </w:rPr>
        <w:tab/>
      </w:r>
      <w:r w:rsidRPr="00025DFB">
        <w:rPr>
          <w:rFonts w:eastAsia="宋体"/>
          <w:i/>
          <w:position w:val="-12"/>
        </w:rPr>
        <w:object w:dxaOrig="1530" w:dyaOrig="315" w14:anchorId="7140FFA1">
          <v:shape id="_x0000_i1031" type="#_x0000_t75" style="width:76.75pt;height:15.6pt" o:ole="">
            <v:imagedata r:id="rId15" o:title=""/>
          </v:shape>
          <o:OLEObject Type="Embed" ProgID="Equation.3" ShapeID="_x0000_i1031" DrawAspect="Content" ObjectID="_1678865000" r:id="rId22"/>
        </w:object>
      </w:r>
      <w:r w:rsidRPr="00025DFB">
        <w:rPr>
          <w:i/>
          <w:lang w:eastAsia="zh-CN"/>
        </w:rPr>
        <w:t xml:space="preserve"> </w:t>
      </w:r>
      <w:proofErr w:type="gramStart"/>
      <w:r w:rsidRPr="00025DFB">
        <w:rPr>
          <w:i/>
          <w:lang w:eastAsia="zh-CN"/>
        </w:rPr>
        <w:t xml:space="preserve">if </w:t>
      </w:r>
      <w:proofErr w:type="gramEnd"/>
      <w:r w:rsidRPr="00025DFB">
        <w:rPr>
          <w:rFonts w:eastAsia="宋体"/>
          <w:i/>
          <w:position w:val="-14"/>
        </w:rPr>
        <w:object w:dxaOrig="975" w:dyaOrig="330" w14:anchorId="659BB201">
          <v:shape id="_x0000_i1032" type="#_x0000_t75" style="width:48.9pt;height:16.3pt" o:ole="">
            <v:imagedata r:id="rId17" o:title=""/>
          </v:shape>
          <o:OLEObject Type="Embed" ProgID="Equation.DSMT4" ShapeID="_x0000_i1032" DrawAspect="Content" ObjectID="_1678865001" r:id="rId23"/>
        </w:object>
      </w:r>
      <w:r w:rsidRPr="00025DFB">
        <w:rPr>
          <w:i/>
          <w:lang w:eastAsia="zh-CN"/>
        </w:rPr>
        <w:t>, in which case the bandwidth part indicator is equivalent to the ascending order of the higher layer parameter BWP-Id;</w:t>
      </w:r>
    </w:p>
    <w:p w14:paraId="7DE9D017" w14:textId="77777777" w:rsidR="00025DFB" w:rsidRPr="00025DFB" w:rsidRDefault="00025DFB" w:rsidP="00025DFB">
      <w:pPr>
        <w:pStyle w:val="B2"/>
        <w:rPr>
          <w:i/>
          <w:lang w:eastAsia="zh-CN"/>
        </w:rPr>
      </w:pPr>
      <w:r w:rsidRPr="00025DFB">
        <w:rPr>
          <w:i/>
          <w:lang w:eastAsia="zh-CN"/>
        </w:rPr>
        <w:t>-</w:t>
      </w:r>
      <w:r w:rsidRPr="00025DFB">
        <w:rPr>
          <w:i/>
          <w:lang w:eastAsia="zh-CN"/>
        </w:rPr>
        <w:tab/>
      </w:r>
      <w:proofErr w:type="gramStart"/>
      <w:r w:rsidRPr="00025DFB">
        <w:rPr>
          <w:i/>
          <w:lang w:eastAsia="zh-CN"/>
        </w:rPr>
        <w:t xml:space="preserve">otherwise </w:t>
      </w:r>
      <w:proofErr w:type="gramEnd"/>
      <w:r w:rsidRPr="00025DFB">
        <w:rPr>
          <w:rFonts w:eastAsia="宋体"/>
          <w:i/>
          <w:position w:val="-12"/>
        </w:rPr>
        <w:object w:dxaOrig="1245" w:dyaOrig="315" w14:anchorId="2108CD92">
          <v:shape id="_x0000_i1033" type="#_x0000_t75" style="width:61.8pt;height:15.6pt" o:ole="">
            <v:imagedata r:id="rId19" o:title=""/>
          </v:shape>
          <o:OLEObject Type="Embed" ProgID="Equation.3" ShapeID="_x0000_i1033" DrawAspect="Content" ObjectID="_1678865002" r:id="rId24"/>
        </w:object>
      </w:r>
      <w:r w:rsidRPr="00025DFB">
        <w:rPr>
          <w:i/>
          <w:lang w:eastAsia="zh-CN"/>
        </w:rPr>
        <w:t>, in which case the bandwidth part indicator is defined in Table 7.3.1.1.2-1;</w:t>
      </w:r>
    </w:p>
    <w:p w14:paraId="4C25C487" w14:textId="77777777" w:rsidR="00CB625C" w:rsidRDefault="00CB625C" w:rsidP="00A43C24">
      <w:pPr>
        <w:jc w:val="both"/>
        <w:rPr>
          <w:rFonts w:eastAsiaTheme="minorEastAsia"/>
          <w:lang w:eastAsia="zh-CN"/>
        </w:rPr>
      </w:pPr>
    </w:p>
    <w:p w14:paraId="18E35EE1" w14:textId="2B8054E5" w:rsidR="00883DFC" w:rsidRPr="00CB625C" w:rsidRDefault="00CB625C" w:rsidP="00A43C24">
      <w:pPr>
        <w:jc w:val="both"/>
        <w:rPr>
          <w:rFonts w:eastAsiaTheme="minorEastAsia"/>
          <w:lang w:eastAsia="zh-CN"/>
        </w:rPr>
      </w:pPr>
      <w:r w:rsidRPr="00CB625C">
        <w:rPr>
          <w:rFonts w:eastAsiaTheme="minorEastAsia" w:hint="eastAsia"/>
          <w:lang w:eastAsia="zh-CN"/>
        </w:rPr>
        <w:t>N</w:t>
      </w:r>
      <w:r w:rsidRPr="00CB625C">
        <w:rPr>
          <w:rFonts w:eastAsiaTheme="minorEastAsia"/>
          <w:lang w:eastAsia="zh-CN"/>
        </w:rPr>
        <w:t>ote</w:t>
      </w:r>
      <w:r>
        <w:rPr>
          <w:rFonts w:eastAsiaTheme="minorEastAsia"/>
          <w:lang w:eastAsia="zh-CN"/>
        </w:rPr>
        <w:t xml:space="preserve"> that in the original proposals in [1], the </w:t>
      </w:r>
      <w:r w:rsidR="009538D1">
        <w:rPr>
          <w:rFonts w:eastAsiaTheme="minorEastAsia"/>
          <w:lang w:eastAsia="zh-CN"/>
        </w:rPr>
        <w:t>wording</w:t>
      </w:r>
      <w:r>
        <w:rPr>
          <w:rFonts w:eastAsiaTheme="minorEastAsia"/>
          <w:lang w:eastAsia="zh-CN"/>
        </w:rPr>
        <w:t xml:space="preserve"> “</w:t>
      </w:r>
      <w:r w:rsidRPr="00C467F7">
        <w:t>release the active BWP</w:t>
      </w:r>
      <w:r>
        <w:rPr>
          <w:rFonts w:eastAsiaTheme="minorEastAsia"/>
          <w:lang w:eastAsia="zh-CN"/>
        </w:rPr>
        <w:t>”</w:t>
      </w:r>
      <w:r w:rsidR="009538D1">
        <w:rPr>
          <w:rFonts w:eastAsiaTheme="minorEastAsia"/>
          <w:lang w:eastAsia="zh-CN"/>
        </w:rPr>
        <w:t xml:space="preserve"> is only applicable when DCI based BWP switch is not considered. Otherwise, it would not be clear what the action</w:t>
      </w:r>
      <w:r w:rsidR="009538D1" w:rsidRPr="009538D1">
        <w:rPr>
          <w:rFonts w:eastAsiaTheme="minorEastAsia"/>
          <w:lang w:eastAsia="zh-CN"/>
        </w:rPr>
        <w:t xml:space="preserve"> </w:t>
      </w:r>
      <w:r w:rsidR="009538D1">
        <w:rPr>
          <w:rFonts w:eastAsiaTheme="minorEastAsia"/>
          <w:lang w:eastAsia="zh-CN"/>
        </w:rPr>
        <w:t>is to release the active BWP, given that “release” is done at RRC and the “active BWP” can be changed at PHY. It is not preferable to agree or capture this kind of ambiguous text.</w:t>
      </w:r>
    </w:p>
    <w:p w14:paraId="449E695B" w14:textId="0C018682" w:rsidR="009538D1" w:rsidRPr="00C60CE4" w:rsidRDefault="009538D1" w:rsidP="009538D1">
      <w:pPr>
        <w:jc w:val="both"/>
        <w:rPr>
          <w:rFonts w:eastAsiaTheme="minorEastAsia"/>
          <w:b/>
          <w:lang w:eastAsia="zh-CN"/>
        </w:rPr>
      </w:pPr>
      <w:r w:rsidRPr="00C60CE4">
        <w:rPr>
          <w:rFonts w:eastAsiaTheme="minorEastAsia"/>
          <w:b/>
          <w:lang w:eastAsia="zh-CN"/>
        </w:rPr>
        <w:t xml:space="preserve">Observation </w:t>
      </w:r>
      <w:r>
        <w:rPr>
          <w:rFonts w:eastAsiaTheme="minorEastAsia"/>
          <w:b/>
          <w:lang w:eastAsia="zh-CN"/>
        </w:rPr>
        <w:t>5</w:t>
      </w:r>
      <w:r w:rsidRPr="00C60CE4">
        <w:rPr>
          <w:rFonts w:eastAsiaTheme="minorEastAsia"/>
          <w:b/>
          <w:lang w:eastAsia="zh-CN"/>
        </w:rPr>
        <w:t xml:space="preserve">: For the UE supporting DCI based BWP switch (i.e. 6-1 UEs), the network </w:t>
      </w:r>
      <w:r>
        <w:rPr>
          <w:rFonts w:eastAsiaTheme="minorEastAsia"/>
          <w:b/>
          <w:lang w:eastAsia="zh-CN"/>
        </w:rPr>
        <w:t>may</w:t>
      </w:r>
      <w:r w:rsidRPr="00C60CE4">
        <w:rPr>
          <w:rFonts w:eastAsiaTheme="minorEastAsia"/>
          <w:b/>
          <w:lang w:eastAsia="zh-CN"/>
        </w:rPr>
        <w:t xml:space="preserve"> </w:t>
      </w:r>
      <w:r>
        <w:rPr>
          <w:rFonts w:eastAsiaTheme="minorEastAsia"/>
          <w:b/>
          <w:lang w:eastAsia="zh-CN"/>
        </w:rPr>
        <w:t>release the active BWP and change the active BWP, either via RRC</w:t>
      </w:r>
      <w:r w:rsidR="00802B2B">
        <w:rPr>
          <w:rFonts w:eastAsiaTheme="minorEastAsia"/>
          <w:b/>
          <w:lang w:eastAsia="zh-CN"/>
        </w:rPr>
        <w:t xml:space="preserve"> based BWP switch</w:t>
      </w:r>
      <w:r w:rsidRPr="00C60CE4">
        <w:rPr>
          <w:rFonts w:eastAsiaTheme="minorEastAsia"/>
          <w:b/>
          <w:lang w:eastAsia="zh-CN"/>
        </w:rPr>
        <w:t xml:space="preserve"> by including </w:t>
      </w:r>
      <w:proofErr w:type="spellStart"/>
      <w:r w:rsidRPr="00C60CE4">
        <w:rPr>
          <w:rFonts w:eastAsiaTheme="minorEastAsia"/>
          <w:b/>
          <w:lang w:eastAsia="zh-CN"/>
        </w:rPr>
        <w:t>firstActiveDownlinkBWP</w:t>
      </w:r>
      <w:proofErr w:type="spellEnd"/>
      <w:r w:rsidRPr="00C60CE4">
        <w:rPr>
          <w:rFonts w:eastAsiaTheme="minorEastAsia"/>
          <w:b/>
          <w:lang w:eastAsia="zh-CN"/>
        </w:rPr>
        <w:t>-Id/</w:t>
      </w:r>
      <w:r w:rsidRPr="00C60CE4">
        <w:rPr>
          <w:b/>
        </w:rPr>
        <w:t xml:space="preserve"> </w:t>
      </w:r>
      <w:proofErr w:type="spellStart"/>
      <w:r w:rsidRPr="00C60CE4">
        <w:rPr>
          <w:rFonts w:eastAsiaTheme="minorEastAsia"/>
          <w:b/>
          <w:lang w:eastAsia="zh-CN"/>
        </w:rPr>
        <w:t>firstActiveUplinkBWP</w:t>
      </w:r>
      <w:proofErr w:type="spellEnd"/>
      <w:r w:rsidRPr="00C60CE4">
        <w:rPr>
          <w:rFonts w:eastAsiaTheme="minorEastAsia"/>
          <w:b/>
          <w:lang w:eastAsia="zh-CN"/>
        </w:rPr>
        <w:t xml:space="preserve">-Id in </w:t>
      </w:r>
      <w:r>
        <w:rPr>
          <w:rFonts w:eastAsiaTheme="minorEastAsia"/>
          <w:b/>
          <w:lang w:eastAsia="zh-CN"/>
        </w:rPr>
        <w:t xml:space="preserve">the </w:t>
      </w:r>
      <w:r w:rsidRPr="00C60CE4">
        <w:rPr>
          <w:rFonts w:eastAsiaTheme="minorEastAsia"/>
          <w:b/>
          <w:lang w:eastAsia="zh-CN"/>
        </w:rPr>
        <w:t xml:space="preserve">RRC </w:t>
      </w:r>
      <w:r>
        <w:rPr>
          <w:rFonts w:eastAsiaTheme="minorEastAsia"/>
          <w:b/>
          <w:lang w:eastAsia="zh-CN"/>
        </w:rPr>
        <w:t xml:space="preserve">Reconfiguration </w:t>
      </w:r>
      <w:r w:rsidRPr="00C60CE4">
        <w:rPr>
          <w:rFonts w:eastAsiaTheme="minorEastAsia"/>
          <w:b/>
          <w:lang w:eastAsia="zh-CN"/>
        </w:rPr>
        <w:t>message</w:t>
      </w:r>
      <w:r>
        <w:rPr>
          <w:rFonts w:eastAsiaTheme="minorEastAsia"/>
          <w:b/>
          <w:lang w:eastAsia="zh-CN"/>
        </w:rPr>
        <w:t>, or via DCI</w:t>
      </w:r>
      <w:r w:rsidR="00802B2B">
        <w:rPr>
          <w:rFonts w:eastAsiaTheme="minorEastAsia"/>
          <w:b/>
          <w:lang w:eastAsia="zh-CN"/>
        </w:rPr>
        <w:t xml:space="preserve"> based BWP switch</w:t>
      </w:r>
      <w:r w:rsidRPr="00C60CE4">
        <w:rPr>
          <w:rFonts w:eastAsiaTheme="minorEastAsia"/>
          <w:b/>
          <w:lang w:eastAsia="zh-CN"/>
        </w:rPr>
        <w:t>.</w:t>
      </w:r>
      <w:r>
        <w:rPr>
          <w:rFonts w:eastAsiaTheme="minorEastAsia"/>
          <w:b/>
          <w:lang w:eastAsia="zh-CN"/>
        </w:rPr>
        <w:t xml:space="preserve"> </w:t>
      </w:r>
      <w:r w:rsidRPr="009538D1">
        <w:rPr>
          <w:rFonts w:eastAsiaTheme="minorEastAsia"/>
          <w:b/>
          <w:lang w:eastAsia="zh-CN"/>
        </w:rPr>
        <w:t>The network</w:t>
      </w:r>
      <w:r>
        <w:rPr>
          <w:rFonts w:eastAsiaTheme="minorEastAsia"/>
          <w:b/>
          <w:lang w:eastAsia="zh-CN"/>
        </w:rPr>
        <w:t xml:space="preserve"> implementation</w:t>
      </w:r>
      <w:r w:rsidRPr="009538D1">
        <w:rPr>
          <w:rFonts w:eastAsiaTheme="minorEastAsia"/>
          <w:b/>
          <w:lang w:eastAsia="zh-CN"/>
        </w:rPr>
        <w:t xml:space="preserve"> should </w:t>
      </w:r>
      <w:r>
        <w:rPr>
          <w:rFonts w:eastAsiaTheme="minorEastAsia"/>
          <w:b/>
          <w:lang w:eastAsia="zh-CN"/>
        </w:rPr>
        <w:t>ensure</w:t>
      </w:r>
      <w:r w:rsidRPr="009538D1">
        <w:rPr>
          <w:rFonts w:eastAsiaTheme="minorEastAsia"/>
          <w:b/>
          <w:lang w:eastAsia="zh-CN"/>
        </w:rPr>
        <w:t xml:space="preserve"> the DCI</w:t>
      </w:r>
      <w:r>
        <w:rPr>
          <w:rFonts w:eastAsiaTheme="minorEastAsia"/>
          <w:b/>
          <w:lang w:eastAsia="zh-CN"/>
        </w:rPr>
        <w:t xml:space="preserve"> scheduled</w:t>
      </w:r>
      <w:r w:rsidRPr="009538D1">
        <w:rPr>
          <w:rFonts w:eastAsiaTheme="minorEastAsia"/>
          <w:b/>
          <w:lang w:eastAsia="zh-CN"/>
        </w:rPr>
        <w:t xml:space="preserve"> properly to avoid the UE using the wrong BWP</w:t>
      </w:r>
      <w:r>
        <w:rPr>
          <w:rFonts w:eastAsiaTheme="minorEastAsia"/>
          <w:b/>
          <w:lang w:eastAsia="zh-CN"/>
        </w:rPr>
        <w:t>.</w:t>
      </w:r>
    </w:p>
    <w:p w14:paraId="75846216" w14:textId="77777777" w:rsidR="00025DFB" w:rsidRDefault="00025DFB" w:rsidP="00A43C24">
      <w:pPr>
        <w:jc w:val="both"/>
        <w:rPr>
          <w:rFonts w:eastAsiaTheme="minorEastAsia"/>
          <w:b/>
          <w:lang w:eastAsia="zh-CN"/>
        </w:rPr>
      </w:pPr>
      <w:bookmarkStart w:id="4" w:name="_GoBack"/>
      <w:bookmarkEnd w:id="4"/>
    </w:p>
    <w:p w14:paraId="67D73121" w14:textId="53BC6AAF" w:rsidR="009538D1" w:rsidRPr="009130D4" w:rsidRDefault="009538D1" w:rsidP="00A43C24">
      <w:pPr>
        <w:jc w:val="both"/>
        <w:rPr>
          <w:rFonts w:eastAsiaTheme="minorEastAsia"/>
          <w:b/>
          <w:lang w:eastAsia="zh-CN"/>
        </w:rPr>
      </w:pPr>
      <w:r>
        <w:rPr>
          <w:rFonts w:eastAsiaTheme="minorEastAsia" w:hint="eastAsia"/>
          <w:b/>
          <w:lang w:eastAsia="zh-CN"/>
        </w:rPr>
        <w:t>P</w:t>
      </w:r>
      <w:r>
        <w:rPr>
          <w:rFonts w:eastAsiaTheme="minorEastAsia"/>
          <w:b/>
          <w:lang w:eastAsia="zh-CN"/>
        </w:rPr>
        <w:t>roposal: RAN2 can discuss if to capture anything in Observation 4 and 5 into RAN2 chairman notes or specifications.</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38895CFD" w:rsidR="00224CD2" w:rsidRDefault="00FA658D" w:rsidP="00AB4B8B">
      <w:pPr>
        <w:jc w:val="both"/>
        <w:rPr>
          <w:rFonts w:eastAsia="宋体"/>
          <w:lang w:eastAsia="zh-CN"/>
        </w:rPr>
      </w:pPr>
      <w:bookmarkStart w:id="5" w:name="OLE_LINK3"/>
      <w:r>
        <w:rPr>
          <w:rFonts w:eastAsia="宋体"/>
          <w:lang w:eastAsia="zh-CN"/>
        </w:rPr>
        <w:t xml:space="preserve">In this paper we discussed </w:t>
      </w:r>
      <w:r w:rsidR="009538D1">
        <w:rPr>
          <w:rFonts w:eastAsia="宋体"/>
          <w:lang w:eastAsia="zh-CN"/>
        </w:rPr>
        <w:t>how to release an active BWP, and have observed/proposed:</w:t>
      </w:r>
      <w:bookmarkEnd w:id="5"/>
    </w:p>
    <w:p w14:paraId="00AB531D" w14:textId="77777777" w:rsidR="009538D1" w:rsidRPr="00FA658D" w:rsidRDefault="009538D1" w:rsidP="009538D1">
      <w:pPr>
        <w:jc w:val="both"/>
        <w:rPr>
          <w:rFonts w:eastAsiaTheme="minorEastAsia"/>
          <w:b/>
          <w:lang w:eastAsia="zh-CN"/>
        </w:rPr>
      </w:pPr>
      <w:r>
        <w:rPr>
          <w:rFonts w:eastAsiaTheme="minorEastAsia"/>
          <w:b/>
          <w:lang w:eastAsia="zh-CN"/>
        </w:rPr>
        <w:t>Observation 1: The network can add/modify/release any BWP via RRC reconfiguration.</w:t>
      </w:r>
    </w:p>
    <w:p w14:paraId="47A02DB1" w14:textId="77777777" w:rsidR="009538D1" w:rsidRDefault="009538D1" w:rsidP="009538D1">
      <w:pPr>
        <w:jc w:val="both"/>
        <w:rPr>
          <w:rFonts w:eastAsiaTheme="minorEastAsia"/>
          <w:b/>
          <w:lang w:eastAsia="zh-CN"/>
        </w:rPr>
      </w:pPr>
      <w:r>
        <w:rPr>
          <w:rFonts w:eastAsiaTheme="minorEastAsia" w:hint="eastAsia"/>
          <w:b/>
          <w:lang w:eastAsia="zh-CN"/>
        </w:rPr>
        <w:t>O</w:t>
      </w:r>
      <w:r>
        <w:rPr>
          <w:rFonts w:eastAsiaTheme="minorEastAsia"/>
          <w:b/>
          <w:lang w:eastAsia="zh-CN"/>
        </w:rPr>
        <w:t>bservation 2: The 6-1 UEs only support configuration of a single dedicated BWP and do not support DCI based BWP switch, and non-6-1 UEs can support more than one dedicated BWPs and DCI/timer based BWP switch.</w:t>
      </w:r>
    </w:p>
    <w:p w14:paraId="6705B4F1" w14:textId="096812D8" w:rsidR="009538D1" w:rsidRDefault="009538D1" w:rsidP="009538D1">
      <w:pPr>
        <w:jc w:val="both"/>
        <w:rPr>
          <w:rFonts w:eastAsiaTheme="minorEastAsia"/>
          <w:b/>
          <w:lang w:eastAsia="zh-CN"/>
        </w:rPr>
      </w:pPr>
      <w:r>
        <w:rPr>
          <w:rFonts w:eastAsiaTheme="minorEastAsia"/>
          <w:b/>
          <w:lang w:eastAsia="zh-CN"/>
        </w:rPr>
        <w:t xml:space="preserve">Observation 3: The 6-1 UEs will ignore the </w:t>
      </w:r>
      <w:r w:rsidRPr="00AA566C">
        <w:rPr>
          <w:rFonts w:eastAsiaTheme="minorEastAsia"/>
          <w:b/>
          <w:lang w:eastAsia="zh-CN"/>
        </w:rPr>
        <w:t>Bandwidth part indicator</w:t>
      </w:r>
      <w:r>
        <w:rPr>
          <w:rFonts w:eastAsiaTheme="minorEastAsia"/>
          <w:b/>
          <w:lang w:eastAsia="zh-CN"/>
        </w:rPr>
        <w:t xml:space="preserve"> signalled in DCI if any, and non-6-1 UEs </w:t>
      </w:r>
      <w:r w:rsidR="00463D0A">
        <w:rPr>
          <w:rFonts w:eastAsiaTheme="minorEastAsia"/>
          <w:b/>
          <w:lang w:eastAsia="zh-CN"/>
        </w:rPr>
        <w:t>shall</w:t>
      </w:r>
      <w:r>
        <w:rPr>
          <w:rFonts w:eastAsiaTheme="minorEastAsia"/>
          <w:b/>
          <w:lang w:eastAsia="zh-CN"/>
        </w:rPr>
        <w:t xml:space="preserve"> switch BWP based on the </w:t>
      </w:r>
      <w:r w:rsidRPr="00AA566C">
        <w:rPr>
          <w:rFonts w:eastAsiaTheme="minorEastAsia"/>
          <w:b/>
          <w:lang w:eastAsia="zh-CN"/>
        </w:rPr>
        <w:t>Bandwidth part indicator</w:t>
      </w:r>
      <w:r>
        <w:rPr>
          <w:rFonts w:eastAsiaTheme="minorEastAsia"/>
          <w:b/>
          <w:lang w:eastAsia="zh-CN"/>
        </w:rPr>
        <w:t xml:space="preserve"> signalled in DCI.</w:t>
      </w:r>
    </w:p>
    <w:p w14:paraId="60FB7E74" w14:textId="77777777" w:rsidR="009538D1" w:rsidRPr="00C60CE4" w:rsidRDefault="009538D1" w:rsidP="009538D1">
      <w:pPr>
        <w:jc w:val="both"/>
        <w:rPr>
          <w:rFonts w:eastAsiaTheme="minorEastAsia"/>
          <w:b/>
          <w:lang w:eastAsia="zh-CN"/>
        </w:rPr>
      </w:pPr>
      <w:r w:rsidRPr="00C60CE4">
        <w:rPr>
          <w:rFonts w:eastAsiaTheme="minorEastAsia"/>
          <w:b/>
          <w:lang w:eastAsia="zh-CN"/>
        </w:rPr>
        <w:lastRenderedPageBreak/>
        <w:t xml:space="preserve">Observation 4: For the UE not supporting DCI based BWP switch (i.e. 6-1 UEs), the network has to </w:t>
      </w:r>
      <w:r>
        <w:rPr>
          <w:rFonts w:eastAsiaTheme="minorEastAsia"/>
          <w:b/>
          <w:lang w:eastAsia="zh-CN"/>
        </w:rPr>
        <w:t>release the active BWP and add another dedicated BWP in a same message in order</w:t>
      </w:r>
      <w:r w:rsidRPr="00C60CE4">
        <w:rPr>
          <w:rFonts w:eastAsiaTheme="minorEastAsia"/>
          <w:b/>
          <w:lang w:eastAsia="zh-CN"/>
        </w:rPr>
        <w:t xml:space="preserve"> to change </w:t>
      </w:r>
      <w:r>
        <w:rPr>
          <w:rFonts w:eastAsiaTheme="minorEastAsia"/>
          <w:b/>
          <w:lang w:eastAsia="zh-CN"/>
        </w:rPr>
        <w:t>the</w:t>
      </w:r>
      <w:r w:rsidRPr="00C60CE4">
        <w:rPr>
          <w:rFonts w:eastAsiaTheme="minorEastAsia"/>
          <w:b/>
          <w:lang w:eastAsia="zh-CN"/>
        </w:rPr>
        <w:t xml:space="preserve"> BWP</w:t>
      </w:r>
      <w:r>
        <w:rPr>
          <w:rFonts w:eastAsiaTheme="minorEastAsia"/>
          <w:b/>
          <w:lang w:eastAsia="zh-CN"/>
        </w:rPr>
        <w:t>, and</w:t>
      </w:r>
      <w:r w:rsidRPr="00C60CE4">
        <w:rPr>
          <w:rFonts w:eastAsiaTheme="minorEastAsia"/>
          <w:b/>
          <w:lang w:eastAsia="zh-CN"/>
        </w:rPr>
        <w:t xml:space="preserve"> the network has to perform RRC based BWP switch, i.e. by including </w:t>
      </w:r>
      <w:proofErr w:type="spellStart"/>
      <w:r w:rsidRPr="00C60CE4">
        <w:rPr>
          <w:rFonts w:eastAsiaTheme="minorEastAsia"/>
          <w:b/>
          <w:lang w:eastAsia="zh-CN"/>
        </w:rPr>
        <w:t>firstActiveDownlinkBWP</w:t>
      </w:r>
      <w:proofErr w:type="spellEnd"/>
      <w:r w:rsidRPr="00C60CE4">
        <w:rPr>
          <w:rFonts w:eastAsiaTheme="minorEastAsia"/>
          <w:b/>
          <w:lang w:eastAsia="zh-CN"/>
        </w:rPr>
        <w:t>-Id/</w:t>
      </w:r>
      <w:r w:rsidRPr="00C60CE4">
        <w:rPr>
          <w:b/>
        </w:rPr>
        <w:t xml:space="preserve"> </w:t>
      </w:r>
      <w:proofErr w:type="spellStart"/>
      <w:r w:rsidRPr="00C60CE4">
        <w:rPr>
          <w:rFonts w:eastAsiaTheme="minorEastAsia"/>
          <w:b/>
          <w:lang w:eastAsia="zh-CN"/>
        </w:rPr>
        <w:t>firstActiveUplinkBWP</w:t>
      </w:r>
      <w:proofErr w:type="spellEnd"/>
      <w:r w:rsidRPr="00C60CE4">
        <w:rPr>
          <w:rFonts w:eastAsiaTheme="minorEastAsia"/>
          <w:b/>
          <w:lang w:eastAsia="zh-CN"/>
        </w:rPr>
        <w:t xml:space="preserve">-Id in </w:t>
      </w:r>
      <w:r>
        <w:rPr>
          <w:rFonts w:eastAsiaTheme="minorEastAsia"/>
          <w:b/>
          <w:lang w:eastAsia="zh-CN"/>
        </w:rPr>
        <w:t xml:space="preserve">the </w:t>
      </w:r>
      <w:r w:rsidRPr="00C60CE4">
        <w:rPr>
          <w:rFonts w:eastAsiaTheme="minorEastAsia"/>
          <w:b/>
          <w:lang w:eastAsia="zh-CN"/>
        </w:rPr>
        <w:t xml:space="preserve">RRC </w:t>
      </w:r>
      <w:r>
        <w:rPr>
          <w:rFonts w:eastAsiaTheme="minorEastAsia"/>
          <w:b/>
          <w:lang w:eastAsia="zh-CN"/>
        </w:rPr>
        <w:t xml:space="preserve">Reconfiguration </w:t>
      </w:r>
      <w:r w:rsidRPr="00C60CE4">
        <w:rPr>
          <w:rFonts w:eastAsiaTheme="minorEastAsia"/>
          <w:b/>
          <w:lang w:eastAsia="zh-CN"/>
        </w:rPr>
        <w:t>message.</w:t>
      </w:r>
      <w:r>
        <w:rPr>
          <w:rFonts w:eastAsiaTheme="minorEastAsia"/>
          <w:b/>
          <w:lang w:eastAsia="zh-CN"/>
        </w:rPr>
        <w:t xml:space="preserve"> For </w:t>
      </w:r>
      <w:proofErr w:type="spellStart"/>
      <w:r>
        <w:rPr>
          <w:rFonts w:eastAsiaTheme="minorEastAsia"/>
          <w:b/>
          <w:lang w:eastAsia="zh-CN"/>
        </w:rPr>
        <w:t>SCells</w:t>
      </w:r>
      <w:proofErr w:type="spellEnd"/>
      <w:r>
        <w:rPr>
          <w:rFonts w:eastAsiaTheme="minorEastAsia"/>
          <w:b/>
          <w:lang w:eastAsia="zh-CN"/>
        </w:rPr>
        <w:t>, this procedure can be done v</w:t>
      </w:r>
      <w:r>
        <w:rPr>
          <w:rFonts w:eastAsiaTheme="minorEastAsia" w:hint="eastAsia"/>
          <w:b/>
          <w:lang w:eastAsia="zh-CN"/>
        </w:rPr>
        <w:t>i</w:t>
      </w:r>
      <w:r>
        <w:rPr>
          <w:rFonts w:eastAsiaTheme="minorEastAsia"/>
          <w:b/>
          <w:lang w:eastAsia="zh-CN"/>
        </w:rPr>
        <w:t xml:space="preserve">a </w:t>
      </w:r>
      <w:proofErr w:type="spellStart"/>
      <w:r>
        <w:rPr>
          <w:rFonts w:eastAsiaTheme="minorEastAsia"/>
          <w:b/>
          <w:lang w:eastAsia="zh-CN"/>
        </w:rPr>
        <w:t>SCell</w:t>
      </w:r>
      <w:proofErr w:type="spellEnd"/>
      <w:r>
        <w:rPr>
          <w:rFonts w:eastAsiaTheme="minorEastAsia"/>
          <w:b/>
          <w:lang w:eastAsia="zh-CN"/>
        </w:rPr>
        <w:t xml:space="preserve"> release/addition in a single message.</w:t>
      </w:r>
    </w:p>
    <w:p w14:paraId="38E24871" w14:textId="77777777" w:rsidR="00802B2B" w:rsidRPr="00C60CE4" w:rsidRDefault="00802B2B" w:rsidP="00802B2B">
      <w:pPr>
        <w:jc w:val="both"/>
        <w:rPr>
          <w:rFonts w:eastAsiaTheme="minorEastAsia"/>
          <w:b/>
          <w:lang w:eastAsia="zh-CN"/>
        </w:rPr>
      </w:pPr>
      <w:r w:rsidRPr="00C60CE4">
        <w:rPr>
          <w:rFonts w:eastAsiaTheme="minorEastAsia"/>
          <w:b/>
          <w:lang w:eastAsia="zh-CN"/>
        </w:rPr>
        <w:t xml:space="preserve">Observation </w:t>
      </w:r>
      <w:r>
        <w:rPr>
          <w:rFonts w:eastAsiaTheme="minorEastAsia"/>
          <w:b/>
          <w:lang w:eastAsia="zh-CN"/>
        </w:rPr>
        <w:t>5</w:t>
      </w:r>
      <w:r w:rsidRPr="00C60CE4">
        <w:rPr>
          <w:rFonts w:eastAsiaTheme="minorEastAsia"/>
          <w:b/>
          <w:lang w:eastAsia="zh-CN"/>
        </w:rPr>
        <w:t xml:space="preserve">: For the UE supporting DCI based BWP switch (i.e. 6-1 UEs), the network </w:t>
      </w:r>
      <w:r>
        <w:rPr>
          <w:rFonts w:eastAsiaTheme="minorEastAsia"/>
          <w:b/>
          <w:lang w:eastAsia="zh-CN"/>
        </w:rPr>
        <w:t>may</w:t>
      </w:r>
      <w:r w:rsidRPr="00C60CE4">
        <w:rPr>
          <w:rFonts w:eastAsiaTheme="minorEastAsia"/>
          <w:b/>
          <w:lang w:eastAsia="zh-CN"/>
        </w:rPr>
        <w:t xml:space="preserve"> </w:t>
      </w:r>
      <w:r>
        <w:rPr>
          <w:rFonts w:eastAsiaTheme="minorEastAsia"/>
          <w:b/>
          <w:lang w:eastAsia="zh-CN"/>
        </w:rPr>
        <w:t>release the active BWP and change the active BWP, either via RRC based BWP switch</w:t>
      </w:r>
      <w:r w:rsidRPr="00C60CE4">
        <w:rPr>
          <w:rFonts w:eastAsiaTheme="minorEastAsia"/>
          <w:b/>
          <w:lang w:eastAsia="zh-CN"/>
        </w:rPr>
        <w:t xml:space="preserve"> by including </w:t>
      </w:r>
      <w:proofErr w:type="spellStart"/>
      <w:r w:rsidRPr="00C60CE4">
        <w:rPr>
          <w:rFonts w:eastAsiaTheme="minorEastAsia"/>
          <w:b/>
          <w:lang w:eastAsia="zh-CN"/>
        </w:rPr>
        <w:t>firstActiveDownlinkBWP</w:t>
      </w:r>
      <w:proofErr w:type="spellEnd"/>
      <w:r w:rsidRPr="00C60CE4">
        <w:rPr>
          <w:rFonts w:eastAsiaTheme="minorEastAsia"/>
          <w:b/>
          <w:lang w:eastAsia="zh-CN"/>
        </w:rPr>
        <w:t>-Id/</w:t>
      </w:r>
      <w:r w:rsidRPr="00C60CE4">
        <w:rPr>
          <w:b/>
        </w:rPr>
        <w:t xml:space="preserve"> </w:t>
      </w:r>
      <w:proofErr w:type="spellStart"/>
      <w:r w:rsidRPr="00C60CE4">
        <w:rPr>
          <w:rFonts w:eastAsiaTheme="minorEastAsia"/>
          <w:b/>
          <w:lang w:eastAsia="zh-CN"/>
        </w:rPr>
        <w:t>firstActiveUplinkBWP</w:t>
      </w:r>
      <w:proofErr w:type="spellEnd"/>
      <w:r w:rsidRPr="00C60CE4">
        <w:rPr>
          <w:rFonts w:eastAsiaTheme="minorEastAsia"/>
          <w:b/>
          <w:lang w:eastAsia="zh-CN"/>
        </w:rPr>
        <w:t xml:space="preserve">-Id in </w:t>
      </w:r>
      <w:r>
        <w:rPr>
          <w:rFonts w:eastAsiaTheme="minorEastAsia"/>
          <w:b/>
          <w:lang w:eastAsia="zh-CN"/>
        </w:rPr>
        <w:t xml:space="preserve">the </w:t>
      </w:r>
      <w:r w:rsidRPr="00C60CE4">
        <w:rPr>
          <w:rFonts w:eastAsiaTheme="minorEastAsia"/>
          <w:b/>
          <w:lang w:eastAsia="zh-CN"/>
        </w:rPr>
        <w:t xml:space="preserve">RRC </w:t>
      </w:r>
      <w:r>
        <w:rPr>
          <w:rFonts w:eastAsiaTheme="minorEastAsia"/>
          <w:b/>
          <w:lang w:eastAsia="zh-CN"/>
        </w:rPr>
        <w:t xml:space="preserve">Reconfiguration </w:t>
      </w:r>
      <w:r w:rsidRPr="00C60CE4">
        <w:rPr>
          <w:rFonts w:eastAsiaTheme="minorEastAsia"/>
          <w:b/>
          <w:lang w:eastAsia="zh-CN"/>
        </w:rPr>
        <w:t>message</w:t>
      </w:r>
      <w:r>
        <w:rPr>
          <w:rFonts w:eastAsiaTheme="minorEastAsia"/>
          <w:b/>
          <w:lang w:eastAsia="zh-CN"/>
        </w:rPr>
        <w:t>, or via DCI based BWP switch</w:t>
      </w:r>
      <w:r w:rsidRPr="00C60CE4">
        <w:rPr>
          <w:rFonts w:eastAsiaTheme="minorEastAsia"/>
          <w:b/>
          <w:lang w:eastAsia="zh-CN"/>
        </w:rPr>
        <w:t>.</w:t>
      </w:r>
      <w:r>
        <w:rPr>
          <w:rFonts w:eastAsiaTheme="minorEastAsia"/>
          <w:b/>
          <w:lang w:eastAsia="zh-CN"/>
        </w:rPr>
        <w:t xml:space="preserve"> </w:t>
      </w:r>
      <w:r w:rsidRPr="009538D1">
        <w:rPr>
          <w:rFonts w:eastAsiaTheme="minorEastAsia"/>
          <w:b/>
          <w:lang w:eastAsia="zh-CN"/>
        </w:rPr>
        <w:t>The network</w:t>
      </w:r>
      <w:r>
        <w:rPr>
          <w:rFonts w:eastAsiaTheme="minorEastAsia"/>
          <w:b/>
          <w:lang w:eastAsia="zh-CN"/>
        </w:rPr>
        <w:t xml:space="preserve"> implementation</w:t>
      </w:r>
      <w:r w:rsidRPr="009538D1">
        <w:rPr>
          <w:rFonts w:eastAsiaTheme="minorEastAsia"/>
          <w:b/>
          <w:lang w:eastAsia="zh-CN"/>
        </w:rPr>
        <w:t xml:space="preserve"> should </w:t>
      </w:r>
      <w:r>
        <w:rPr>
          <w:rFonts w:eastAsiaTheme="minorEastAsia"/>
          <w:b/>
          <w:lang w:eastAsia="zh-CN"/>
        </w:rPr>
        <w:t>ensure</w:t>
      </w:r>
      <w:r w:rsidRPr="009538D1">
        <w:rPr>
          <w:rFonts w:eastAsiaTheme="minorEastAsia"/>
          <w:b/>
          <w:lang w:eastAsia="zh-CN"/>
        </w:rPr>
        <w:t xml:space="preserve"> the DCI</w:t>
      </w:r>
      <w:r>
        <w:rPr>
          <w:rFonts w:eastAsiaTheme="minorEastAsia"/>
          <w:b/>
          <w:lang w:eastAsia="zh-CN"/>
        </w:rPr>
        <w:t xml:space="preserve"> scheduled</w:t>
      </w:r>
      <w:r w:rsidRPr="009538D1">
        <w:rPr>
          <w:rFonts w:eastAsiaTheme="minorEastAsia"/>
          <w:b/>
          <w:lang w:eastAsia="zh-CN"/>
        </w:rPr>
        <w:t xml:space="preserve"> properly to avoid the UE using the wrong BWP</w:t>
      </w:r>
      <w:r>
        <w:rPr>
          <w:rFonts w:eastAsiaTheme="minorEastAsia"/>
          <w:b/>
          <w:lang w:eastAsia="zh-CN"/>
        </w:rPr>
        <w:t>.</w:t>
      </w:r>
    </w:p>
    <w:p w14:paraId="49FDB738" w14:textId="77777777" w:rsidR="009538D1" w:rsidRPr="00802B2B" w:rsidRDefault="009538D1" w:rsidP="009538D1">
      <w:pPr>
        <w:jc w:val="both"/>
        <w:rPr>
          <w:rFonts w:eastAsiaTheme="minorEastAsia"/>
          <w:b/>
          <w:lang w:eastAsia="zh-CN"/>
        </w:rPr>
      </w:pPr>
    </w:p>
    <w:p w14:paraId="256AC373" w14:textId="77777777" w:rsidR="009538D1" w:rsidRPr="009130D4" w:rsidRDefault="009538D1" w:rsidP="009538D1">
      <w:pPr>
        <w:jc w:val="both"/>
        <w:rPr>
          <w:rFonts w:eastAsiaTheme="minorEastAsia"/>
          <w:b/>
          <w:lang w:eastAsia="zh-CN"/>
        </w:rPr>
      </w:pPr>
      <w:r>
        <w:rPr>
          <w:rFonts w:eastAsiaTheme="minorEastAsia" w:hint="eastAsia"/>
          <w:b/>
          <w:lang w:eastAsia="zh-CN"/>
        </w:rPr>
        <w:t>P</w:t>
      </w:r>
      <w:r>
        <w:rPr>
          <w:rFonts w:eastAsiaTheme="minorEastAsia"/>
          <w:b/>
          <w:lang w:eastAsia="zh-CN"/>
        </w:rPr>
        <w:t>roposal: RAN2 can discuss if to capture anything in Observation 4 and 5 into RAN2 chairman notes or specifications.</w:t>
      </w:r>
    </w:p>
    <w:p w14:paraId="7E55AB4A" w14:textId="77777777" w:rsidR="009538D1" w:rsidRDefault="009538D1" w:rsidP="00AB4B8B">
      <w:pPr>
        <w:jc w:val="both"/>
        <w:rPr>
          <w:rFonts w:eastAsia="宋体"/>
          <w:lang w:eastAsia="zh-CN"/>
        </w:rPr>
      </w:pPr>
    </w:p>
    <w:p w14:paraId="7D377C58" w14:textId="77777777" w:rsidR="00BB7889" w:rsidRPr="007D435F" w:rsidRDefault="00BB7889" w:rsidP="00C23B88">
      <w:pPr>
        <w:pStyle w:val="1"/>
        <w:rPr>
          <w:lang w:eastAsia="zh-CN"/>
        </w:rPr>
      </w:pPr>
      <w:r w:rsidRPr="007D435F">
        <w:t>References</w:t>
      </w:r>
    </w:p>
    <w:p w14:paraId="1EF636A3" w14:textId="087E66AA" w:rsidR="00706F8C" w:rsidRDefault="00463D0A" w:rsidP="00463D0A">
      <w:pPr>
        <w:numPr>
          <w:ilvl w:val="0"/>
          <w:numId w:val="4"/>
        </w:numPr>
        <w:overflowPunct/>
        <w:autoSpaceDE/>
        <w:autoSpaceDN/>
        <w:adjustRightInd/>
        <w:textAlignment w:val="auto"/>
        <w:rPr>
          <w:rFonts w:eastAsia="MS Mincho"/>
          <w:lang w:eastAsia="ja-JP"/>
        </w:rPr>
      </w:pPr>
      <w:r w:rsidRPr="00463D0A">
        <w:rPr>
          <w:rFonts w:eastAsia="MS Mincho"/>
          <w:lang w:eastAsia="ja-JP"/>
        </w:rPr>
        <w:t>R2-2102293  Summary of [AT113-e][005][NR15] Connection Control II (Apple)</w:t>
      </w:r>
      <w:r w:rsidR="00ED28BB">
        <w:rPr>
          <w:rFonts w:eastAsia="MS Mincho"/>
          <w:lang w:eastAsia="ja-JP"/>
        </w:rPr>
        <w:t>.</w:t>
      </w:r>
    </w:p>
    <w:sectPr w:rsidR="00706F8C" w:rsidSect="00CA1759">
      <w:footerReference w:type="default" r:id="rId25"/>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20CF6" w14:textId="77777777" w:rsidR="00F564D0" w:rsidRDefault="00F564D0">
      <w:r>
        <w:separator/>
      </w:r>
    </w:p>
  </w:endnote>
  <w:endnote w:type="continuationSeparator" w:id="0">
    <w:p w14:paraId="6ABB849F" w14:textId="77777777" w:rsidR="00F564D0" w:rsidRDefault="00F56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014A9" w14:textId="77777777" w:rsidR="00F564D0" w:rsidRDefault="00F564D0">
      <w:r>
        <w:separator/>
      </w:r>
    </w:p>
  </w:footnote>
  <w:footnote w:type="continuationSeparator" w:id="0">
    <w:p w14:paraId="168A20ED" w14:textId="77777777" w:rsidR="00F564D0" w:rsidRDefault="00F56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55pt;height:11.55pt" o:bullet="t">
        <v:imagedata r:id="rId1" o:title="mso6872"/>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A86001E"/>
    <w:multiLevelType w:val="hybridMultilevel"/>
    <w:tmpl w:val="6532BE7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4"/>
  </w:num>
  <w:num w:numId="2">
    <w:abstractNumId w:val="10"/>
  </w:num>
  <w:num w:numId="3">
    <w:abstractNumId w:val="12"/>
  </w:num>
  <w:num w:numId="4">
    <w:abstractNumId w:val="7"/>
  </w:num>
  <w:num w:numId="5">
    <w:abstractNumId w:val="5"/>
  </w:num>
  <w:num w:numId="6">
    <w:abstractNumId w:val="11"/>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3"/>
  </w:num>
  <w:num w:numId="9">
    <w:abstractNumId w:val="15"/>
  </w:num>
  <w:num w:numId="10">
    <w:abstractNumId w:val="9"/>
  </w:num>
  <w:num w:numId="11">
    <w:abstractNumId w:val="4"/>
  </w:num>
  <w:num w:numId="12">
    <w:abstractNumId w:val="2"/>
  </w:num>
  <w:num w:numId="13">
    <w:abstractNumId w:val="1"/>
  </w:num>
  <w:num w:numId="14">
    <w:abstractNumId w:val="3"/>
  </w:num>
  <w:num w:numId="15">
    <w:abstractNumId w:val="6"/>
  </w:num>
  <w:num w:numId="16">
    <w:abstractNumId w:val="14"/>
  </w:num>
  <w:num w:numId="1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5DFB"/>
    <w:rsid w:val="00026757"/>
    <w:rsid w:val="00026904"/>
    <w:rsid w:val="00026A59"/>
    <w:rsid w:val="00026F5D"/>
    <w:rsid w:val="0002723D"/>
    <w:rsid w:val="0002768E"/>
    <w:rsid w:val="00027C53"/>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28E8"/>
    <w:rsid w:val="000C2AF5"/>
    <w:rsid w:val="000C2AFA"/>
    <w:rsid w:val="000C2D02"/>
    <w:rsid w:val="000C2EF7"/>
    <w:rsid w:val="000C322C"/>
    <w:rsid w:val="000C3314"/>
    <w:rsid w:val="000C3874"/>
    <w:rsid w:val="000C3D1C"/>
    <w:rsid w:val="000C3D80"/>
    <w:rsid w:val="000C4338"/>
    <w:rsid w:val="000C440D"/>
    <w:rsid w:val="000C4D56"/>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68C"/>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8B8"/>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94C"/>
    <w:rsid w:val="00174C11"/>
    <w:rsid w:val="00175090"/>
    <w:rsid w:val="001754DB"/>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424"/>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2F45"/>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4D34"/>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517"/>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B7C"/>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0A"/>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3D"/>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A71"/>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BE6"/>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149"/>
    <w:rsid w:val="0075133B"/>
    <w:rsid w:val="00751627"/>
    <w:rsid w:val="00751C9A"/>
    <w:rsid w:val="00751DBC"/>
    <w:rsid w:val="00751FEE"/>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221C"/>
    <w:rsid w:val="007B2851"/>
    <w:rsid w:val="007B291C"/>
    <w:rsid w:val="007B34A4"/>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579"/>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B2B"/>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3DFC"/>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0D4"/>
    <w:rsid w:val="0091369A"/>
    <w:rsid w:val="00913BC7"/>
    <w:rsid w:val="00913E50"/>
    <w:rsid w:val="009145CC"/>
    <w:rsid w:val="00914A35"/>
    <w:rsid w:val="00914D34"/>
    <w:rsid w:val="00915129"/>
    <w:rsid w:val="00915460"/>
    <w:rsid w:val="009156AB"/>
    <w:rsid w:val="0091586C"/>
    <w:rsid w:val="00915915"/>
    <w:rsid w:val="0091598F"/>
    <w:rsid w:val="00915B4D"/>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833"/>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00D"/>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791"/>
    <w:rsid w:val="00944BF1"/>
    <w:rsid w:val="00944EA1"/>
    <w:rsid w:val="00945239"/>
    <w:rsid w:val="0094585A"/>
    <w:rsid w:val="00945CDA"/>
    <w:rsid w:val="0094624D"/>
    <w:rsid w:val="0094672C"/>
    <w:rsid w:val="009468D8"/>
    <w:rsid w:val="00946BEE"/>
    <w:rsid w:val="00946CAC"/>
    <w:rsid w:val="00946F52"/>
    <w:rsid w:val="009479CA"/>
    <w:rsid w:val="0095041A"/>
    <w:rsid w:val="00950D30"/>
    <w:rsid w:val="00951291"/>
    <w:rsid w:val="00951584"/>
    <w:rsid w:val="0095234C"/>
    <w:rsid w:val="00953096"/>
    <w:rsid w:val="00953878"/>
    <w:rsid w:val="009538B7"/>
    <w:rsid w:val="009538D1"/>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1C6"/>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82F"/>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043"/>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566C"/>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03DF"/>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E0B"/>
    <w:rsid w:val="00B9681C"/>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6C6"/>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9D"/>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0CE4"/>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5DF9"/>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25C"/>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CD8"/>
    <w:rsid w:val="00CC7DE5"/>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FB3"/>
    <w:rsid w:val="00D52300"/>
    <w:rsid w:val="00D52F44"/>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D026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3A4"/>
    <w:rsid w:val="00DF2646"/>
    <w:rsid w:val="00DF28A9"/>
    <w:rsid w:val="00DF2F76"/>
    <w:rsid w:val="00DF37BA"/>
    <w:rsid w:val="00DF38FA"/>
    <w:rsid w:val="00DF3D70"/>
    <w:rsid w:val="00DF3DFB"/>
    <w:rsid w:val="00DF53DD"/>
    <w:rsid w:val="00DF53EB"/>
    <w:rsid w:val="00DF5734"/>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0EDE"/>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80F"/>
    <w:rsid w:val="00E27F75"/>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5EC6"/>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184"/>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58C7"/>
    <w:rsid w:val="00EB59EF"/>
    <w:rsid w:val="00EB621B"/>
    <w:rsid w:val="00EB643B"/>
    <w:rsid w:val="00EB699F"/>
    <w:rsid w:val="00EB6B06"/>
    <w:rsid w:val="00EB73DA"/>
    <w:rsid w:val="00EB75E8"/>
    <w:rsid w:val="00EB7DCD"/>
    <w:rsid w:val="00EC058E"/>
    <w:rsid w:val="00EC07E1"/>
    <w:rsid w:val="00EC13FB"/>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E0E"/>
    <w:rsid w:val="00ED3063"/>
    <w:rsid w:val="00ED3776"/>
    <w:rsid w:val="00ED3AA5"/>
    <w:rsid w:val="00ED3CA3"/>
    <w:rsid w:val="00ED420A"/>
    <w:rsid w:val="00ED4B01"/>
    <w:rsid w:val="00ED4CCA"/>
    <w:rsid w:val="00ED5CC0"/>
    <w:rsid w:val="00ED5CFD"/>
    <w:rsid w:val="00ED603B"/>
    <w:rsid w:val="00ED7AC1"/>
    <w:rsid w:val="00ED7F1A"/>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4A2E"/>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D3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47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751"/>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5FC"/>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D0"/>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58D"/>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04F"/>
    <w:rsid w:val="00FD2727"/>
    <w:rsid w:val="00FD27B1"/>
    <w:rsid w:val="00FD2CF7"/>
    <w:rsid w:val="00FD2D43"/>
    <w:rsid w:val="00FD2D49"/>
    <w:rsid w:val="00FD2DAD"/>
    <w:rsid w:val="00FD2F96"/>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link w:val="ComeBackCharChar"/>
    <w:rsid w:val="00914D34"/>
    <w:pPr>
      <w:numPr>
        <w:numId w:val="15"/>
      </w:numPr>
      <w:tabs>
        <w:tab w:val="clear" w:pos="1622"/>
      </w:tabs>
    </w:pPr>
    <w:rPr>
      <w:lang w:eastAsia="en-GB"/>
    </w:rPr>
  </w:style>
  <w:style w:type="character" w:customStyle="1" w:styleId="ComeBackCharChar">
    <w:name w:val="ComeBack Char Char"/>
    <w:link w:val="ComeBack"/>
    <w:rsid w:val="00914D34"/>
    <w:rPr>
      <w:rFonts w:ascii="Arial" w:hAnsi="Arial"/>
      <w:szCs w:val="24"/>
      <w:lang w:val="x-none" w:eastAsia="en-GB"/>
    </w:rPr>
  </w:style>
  <w:style w:type="character" w:customStyle="1" w:styleId="TALCar">
    <w:name w:val="TAL Car"/>
    <w:qFormat/>
    <w:locked/>
    <w:rsid w:val="00914D34"/>
    <w:rPr>
      <w:rFonts w:ascii="Arial" w:eastAsia="Times New Roman" w:hAnsi="Arial" w:cs="Arial"/>
      <w:sz w:val="18"/>
    </w:rPr>
  </w:style>
  <w:style w:type="paragraph" w:customStyle="1" w:styleId="Agreement">
    <w:name w:val="Agreement"/>
    <w:basedOn w:val="a1"/>
    <w:next w:val="Doc-text2"/>
    <w:uiPriority w:val="99"/>
    <w:qFormat/>
    <w:rsid w:val="00A45043"/>
    <w:pPr>
      <w:numPr>
        <w:numId w:val="16"/>
      </w:numPr>
      <w:tabs>
        <w:tab w:val="num" w:pos="1619"/>
      </w:tabs>
      <w:spacing w:before="60" w:after="0"/>
      <w:ind w:left="1616" w:hanging="357"/>
    </w:pPr>
    <w:rPr>
      <w:rFonts w:ascii="Arial" w:hAnsi="Arial"/>
      <w:b/>
      <w:lang w:eastAsia="ja-JP"/>
    </w:rPr>
  </w:style>
  <w:style w:type="character" w:customStyle="1" w:styleId="B1Char1">
    <w:name w:val="B1 Char1"/>
    <w:qFormat/>
    <w:locked/>
    <w:rsid w:val="00E45E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496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273754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2730342">
      <w:bodyDiv w:val="1"/>
      <w:marLeft w:val="0"/>
      <w:marRight w:val="0"/>
      <w:marTop w:val="0"/>
      <w:marBottom w:val="0"/>
      <w:divBdr>
        <w:top w:val="none" w:sz="0" w:space="0" w:color="auto"/>
        <w:left w:val="none" w:sz="0" w:space="0" w:color="auto"/>
        <w:bottom w:val="none" w:sz="0" w:space="0" w:color="auto"/>
        <w:right w:val="none" w:sz="0" w:space="0" w:color="auto"/>
      </w:divBdr>
    </w:div>
    <w:div w:id="1431927838">
      <w:bodyDiv w:val="1"/>
      <w:marLeft w:val="0"/>
      <w:marRight w:val="0"/>
      <w:marTop w:val="0"/>
      <w:marBottom w:val="0"/>
      <w:divBdr>
        <w:top w:val="none" w:sz="0" w:space="0" w:color="auto"/>
        <w:left w:val="none" w:sz="0" w:space="0" w:color="auto"/>
        <w:bottom w:val="none" w:sz="0" w:space="0" w:color="auto"/>
        <w:right w:val="none" w:sz="0" w:space="0" w:color="auto"/>
      </w:divBdr>
    </w:div>
    <w:div w:id="1777015498">
      <w:bodyDiv w:val="1"/>
      <w:marLeft w:val="0"/>
      <w:marRight w:val="0"/>
      <w:marTop w:val="0"/>
      <w:marBottom w:val="0"/>
      <w:divBdr>
        <w:top w:val="none" w:sz="0" w:space="0" w:color="auto"/>
        <w:left w:val="none" w:sz="0" w:space="0" w:color="auto"/>
        <w:bottom w:val="none" w:sz="0" w:space="0" w:color="auto"/>
        <w:right w:val="none" w:sz="0" w:space="0" w:color="auto"/>
      </w:divBdr>
    </w:div>
    <w:div w:id="1811509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24" Type="http://schemas.openxmlformats.org/officeDocument/2006/relationships/oleObject" Target="embeddings/oleObject9.bin"/><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8.bin"/><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0C2D1-1F09-40B3-AEFB-48CADD4B33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E64434-72A0-40F0-9182-3CA6FD6AC387}">
  <ds:schemaRefs>
    <ds:schemaRef ds:uri="http://schemas.microsoft.com/sharepoint/v3/contenttype/forms"/>
  </ds:schemaRefs>
</ds:datastoreItem>
</file>

<file path=customXml/itemProps3.xml><?xml version="1.0" encoding="utf-8"?>
<ds:datastoreItem xmlns:ds="http://schemas.openxmlformats.org/officeDocument/2006/customXml" ds:itemID="{04FA0739-4017-44CE-9C35-02C66B065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981B84-D68B-4E95-B491-48B74481C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4</Pages>
  <Words>1783</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Zhenzhen</cp:lastModifiedBy>
  <cp:revision>3</cp:revision>
  <cp:lastPrinted>2010-01-06T08:23:00Z</cp:lastPrinted>
  <dcterms:created xsi:type="dcterms:W3CDTF">2021-04-02T02:33:00Z</dcterms:created>
  <dcterms:modified xsi:type="dcterms:W3CDTF">2021-04-02T02:35:00Z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(3)/0Wa5a3gs08tVG4dhCMo8EZDUVO653p9IcqPay8xwKlXqZt9Jplo9YnVe/lfBsF4VSLAXcRB
zP7i1YS7RLgANEXF1IXGJbIue49Y5jIE8Rv708/MU2IqQNwSn629CQw7eQywDEsxol1sC7T1
GIb/mRx/GlKIsdn9RYCs/uXKF6kaYHCWvFEsUaK1aEjA0S5EizotzKodOiMmCp9+DPKtqgae
gp9GdFtqUHi+z6cWJ2</vt:lpwstr>
  </property>
  <property fmtid="{D5CDD505-2E9C-101B-9397-08002B2CF9AE}" pid="11" name="_2015_ms_pID_7253431">
    <vt:lpwstr>YvFRqdVJEVXXTqTwgTte4nCwj9arr7A1Y+DyQr164eNHUbCqv/n407
47o9lo4uGVcRp/y7Pr2vKxKM8nQDiifWVXLIzfHMgFETMta6ufadhCyupLQseQF2yjsVLOc5
1EwWrlj02WfFHhvUJ0T4iaQ+ZiDDkHO3ZhKIFCpBntvfecnRxhsoJkpTt6m148pP1OC+bHlL
+/ZUJ1rX4zh7zp90F6eIBM4kQGHXKLVqQWO5</vt:lpwstr>
  </property>
  <property fmtid="{D5CDD505-2E9C-101B-9397-08002B2CF9AE}" pid="12" name="_2015_ms_pID_7253432">
    <vt:lpwstr>r2tId5Jz7hELD/mibwkWeksMB2nDt93qqUN/
caKOsGcGdrnFv4llvDJlmw2jxbj7RqZYyRYGeBR90EXCEw1i25s=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1603204344</vt:lpwstr>
  </property>
  <property fmtid="{D5CDD505-2E9C-101B-9397-08002B2CF9AE}" pid="20" name="ContentTypeId">
    <vt:lpwstr>0x010100BFA547AD7F9B0B4FBAF5A297B76EA5C1</vt:lpwstr>
  </property>
</Properties>
</file>