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E8832" w14:textId="124CF13B" w:rsidR="00A91CA7" w:rsidRDefault="00A91CA7" w:rsidP="00A91CA7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WG2 Meeting #</w:t>
      </w:r>
      <w:r w:rsidR="008E117B">
        <w:rPr>
          <w:rFonts w:ascii="Arial" w:hAnsi="Arial" w:cs="Arial"/>
          <w:b/>
          <w:sz w:val="24"/>
        </w:rPr>
        <w:t>113</w:t>
      </w:r>
      <w:r w:rsidR="00BE3B72">
        <w:rPr>
          <w:rFonts w:ascii="Arial" w:hAnsi="Arial" w:cs="Arial"/>
          <w:b/>
          <w:sz w:val="24"/>
        </w:rPr>
        <w:t>-</w:t>
      </w:r>
      <w:r w:rsidR="00CB4948">
        <w:rPr>
          <w:rFonts w:ascii="Arial" w:hAnsi="Arial" w:cs="Arial"/>
          <w:b/>
          <w:sz w:val="24"/>
        </w:rPr>
        <w:t>bis-</w:t>
      </w:r>
      <w:r w:rsidR="008E117B"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 xml:space="preserve">       </w:t>
      </w:r>
      <w:r>
        <w:rPr>
          <w:rFonts w:ascii="Arial" w:hAnsi="Arial" w:cs="Arial"/>
          <w:b/>
          <w:sz w:val="24"/>
        </w:rPr>
        <w:tab/>
        <w:t xml:space="preserve">                                            </w:t>
      </w:r>
      <w:r w:rsidR="00BE3B72" w:rsidRPr="00BE3B72">
        <w:rPr>
          <w:rFonts w:ascii="Arial" w:hAnsi="Arial" w:cs="Arial"/>
          <w:b/>
          <w:sz w:val="24"/>
        </w:rPr>
        <w:t>R2-2103383</w:t>
      </w:r>
      <w:r>
        <w:rPr>
          <w:rFonts w:ascii="Arial" w:hAnsi="Arial" w:cs="Arial"/>
          <w:b/>
          <w:sz w:val="24"/>
        </w:rPr>
        <w:br/>
      </w:r>
      <w:r w:rsidR="003511A6">
        <w:rPr>
          <w:rFonts w:ascii="Arial" w:hAnsi="Arial" w:cs="Arial"/>
          <w:b/>
          <w:sz w:val="24"/>
        </w:rPr>
        <w:t>Online</w:t>
      </w:r>
      <w:r w:rsidRPr="00AE00B7">
        <w:rPr>
          <w:rFonts w:ascii="Arial" w:hAnsi="Arial" w:cs="Arial"/>
          <w:b/>
          <w:sz w:val="24"/>
        </w:rPr>
        <w:t xml:space="preserve">, </w:t>
      </w:r>
      <w:r w:rsidR="00CB4948">
        <w:rPr>
          <w:rFonts w:ascii="Arial" w:hAnsi="Arial" w:cs="Arial"/>
          <w:b/>
          <w:sz w:val="24"/>
        </w:rPr>
        <w:t>12</w:t>
      </w:r>
      <w:r>
        <w:rPr>
          <w:rFonts w:ascii="Arial" w:hAnsi="Arial" w:cs="Arial"/>
          <w:b/>
          <w:sz w:val="24"/>
        </w:rPr>
        <w:t>–</w:t>
      </w:r>
      <w:r w:rsidR="00CB4948">
        <w:rPr>
          <w:rFonts w:ascii="Arial" w:hAnsi="Arial" w:cs="Arial"/>
          <w:b/>
          <w:sz w:val="24"/>
        </w:rPr>
        <w:t>20</w:t>
      </w:r>
      <w:r w:rsidRPr="00AE00B7">
        <w:rPr>
          <w:rFonts w:ascii="Arial" w:hAnsi="Arial" w:cs="Arial"/>
          <w:b/>
          <w:sz w:val="24"/>
        </w:rPr>
        <w:t xml:space="preserve"> </w:t>
      </w:r>
      <w:r w:rsidR="00CB4948">
        <w:rPr>
          <w:rFonts w:ascii="Arial" w:hAnsi="Arial" w:cs="Arial"/>
          <w:b/>
          <w:sz w:val="24"/>
        </w:rPr>
        <w:t>April</w:t>
      </w:r>
      <w:r w:rsidRPr="00AE00B7">
        <w:rPr>
          <w:rFonts w:ascii="Arial" w:hAnsi="Arial" w:cs="Arial"/>
          <w:b/>
          <w:sz w:val="24"/>
        </w:rPr>
        <w:t xml:space="preserve"> 20</w:t>
      </w:r>
      <w:r w:rsidR="008E117B">
        <w:rPr>
          <w:rFonts w:ascii="Arial" w:hAnsi="Arial" w:cs="Arial"/>
          <w:b/>
          <w:sz w:val="24"/>
        </w:rPr>
        <w:t>21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66EBE6D0" w14:textId="77777777" w:rsidR="00A91CA7" w:rsidRPr="00543352" w:rsidRDefault="00A91CA7" w:rsidP="00A91CA7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0302B520" w14:textId="3046E7C8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8.11</w:t>
      </w:r>
      <w:r w:rsidR="00BA382E">
        <w:rPr>
          <w:rFonts w:ascii="Arial" w:hAnsi="Arial" w:cs="Arial"/>
          <w:b/>
          <w:sz w:val="24"/>
          <w:lang w:val="en-US"/>
        </w:rPr>
        <w:t>.</w:t>
      </w:r>
      <w:r w:rsidR="00F20815">
        <w:rPr>
          <w:rFonts w:ascii="Arial" w:hAnsi="Arial" w:cs="Arial"/>
          <w:b/>
          <w:sz w:val="24"/>
          <w:lang w:val="en-US"/>
        </w:rPr>
        <w:t>3</w:t>
      </w:r>
    </w:p>
    <w:p w14:paraId="19EB2DE5" w14:textId="2A26FB5C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Lenovo, Motorola Mobility</w:t>
      </w:r>
    </w:p>
    <w:p w14:paraId="6E4C768B" w14:textId="521B7D30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AC76B0">
        <w:rPr>
          <w:rFonts w:ascii="Arial" w:hAnsi="Arial" w:cs="Arial"/>
          <w:b/>
          <w:sz w:val="24"/>
          <w:lang w:val="en-US"/>
        </w:rPr>
        <w:t xml:space="preserve">On </w:t>
      </w:r>
      <w:r w:rsidR="00E92A5F">
        <w:rPr>
          <w:rFonts w:ascii="Arial" w:hAnsi="Arial" w:cs="Arial"/>
          <w:b/>
          <w:sz w:val="24"/>
          <w:lang w:val="en-US"/>
        </w:rPr>
        <w:t>Positioning in</w:t>
      </w:r>
      <w:r w:rsidR="0058534B">
        <w:rPr>
          <w:rFonts w:ascii="Arial" w:hAnsi="Arial" w:cs="Arial"/>
          <w:b/>
          <w:sz w:val="24"/>
          <w:lang w:val="en-US"/>
        </w:rPr>
        <w:t xml:space="preserve"> </w:t>
      </w:r>
      <w:r w:rsidR="000315DF">
        <w:rPr>
          <w:rFonts w:ascii="Arial" w:hAnsi="Arial" w:cs="Arial"/>
          <w:b/>
          <w:sz w:val="24"/>
          <w:lang w:val="en-US"/>
        </w:rPr>
        <w:t>RRC_</w:t>
      </w:r>
      <w:r w:rsidR="00E92A5F">
        <w:rPr>
          <w:rFonts w:ascii="Arial" w:hAnsi="Arial" w:cs="Arial"/>
          <w:b/>
          <w:sz w:val="24"/>
          <w:lang w:val="en-US"/>
        </w:rPr>
        <w:t>INACTIVE</w:t>
      </w:r>
      <w:r w:rsidR="00FE24CF">
        <w:rPr>
          <w:rFonts w:ascii="Arial" w:hAnsi="Arial" w:cs="Arial"/>
          <w:b/>
          <w:sz w:val="24"/>
          <w:lang w:val="en-US"/>
        </w:rPr>
        <w:t xml:space="preserve"> state</w:t>
      </w:r>
    </w:p>
    <w:p w14:paraId="066CA6DD" w14:textId="4CAEE72E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</w:r>
      <w:r w:rsidR="00A15F50" w:rsidRPr="00CD1841">
        <w:rPr>
          <w:rFonts w:ascii="Arial" w:hAnsi="Arial" w:cs="Arial"/>
          <w:b/>
          <w:sz w:val="24"/>
          <w:lang w:val="en-US"/>
        </w:rPr>
        <w:t>Discussion</w:t>
      </w:r>
      <w:r w:rsidR="00A15F50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50E27BAA" w14:textId="4840E681" w:rsidR="00CB4948" w:rsidRDefault="00AC76B0" w:rsidP="00A91CA7">
      <w:pPr>
        <w:pStyle w:val="3GPPText"/>
        <w:rPr>
          <w:lang w:val="en-GB"/>
        </w:rPr>
      </w:pPr>
      <w:r>
        <w:rPr>
          <w:lang w:val="en-GB"/>
        </w:rPr>
        <w:t>T</w:t>
      </w:r>
      <w:r w:rsidR="00CB4948">
        <w:rPr>
          <w:lang w:val="en-GB"/>
        </w:rPr>
        <w:t xml:space="preserve">he </w:t>
      </w:r>
      <w:r>
        <w:rPr>
          <w:lang w:val="en-GB"/>
        </w:rPr>
        <w:t xml:space="preserve">revised </w:t>
      </w:r>
      <w:r w:rsidR="00CB4948">
        <w:rPr>
          <w:lang w:val="en-GB"/>
        </w:rPr>
        <w:t>positioning enhancements WID</w:t>
      </w:r>
      <w:r>
        <w:rPr>
          <w:lang w:val="en-GB"/>
        </w:rPr>
        <w:t xml:space="preserve"> was approved</w:t>
      </w:r>
      <w:r w:rsidR="00CB4948">
        <w:rPr>
          <w:lang w:val="en-GB"/>
        </w:rPr>
        <w:t xml:space="preserve"> </w:t>
      </w:r>
      <w:r>
        <w:rPr>
          <w:lang w:val="en-GB"/>
        </w:rPr>
        <w:t xml:space="preserve">during the RAN#91-e meeting [1] </w:t>
      </w:r>
      <w:r w:rsidR="00CB4948">
        <w:rPr>
          <w:lang w:val="en-GB"/>
        </w:rPr>
        <w:t>and the following set of objectives</w:t>
      </w:r>
      <w:r w:rsidR="00983604">
        <w:rPr>
          <w:lang w:val="en-GB"/>
        </w:rPr>
        <w:t xml:space="preserve"> in relation to RRC_INACTIVE positioning</w:t>
      </w:r>
      <w:r>
        <w:rPr>
          <w:lang w:val="en-GB"/>
        </w:rPr>
        <w:t xml:space="preserve"> </w:t>
      </w:r>
      <w:proofErr w:type="gramStart"/>
      <w:r>
        <w:rPr>
          <w:lang w:val="en-GB"/>
        </w:rPr>
        <w:t>were</w:t>
      </w:r>
      <w:proofErr w:type="gramEnd"/>
      <w:r>
        <w:rPr>
          <w:lang w:val="en-GB"/>
        </w:rPr>
        <w:t xml:space="preserve"> </w:t>
      </w:r>
      <w:r w:rsidR="007B4D4B">
        <w:rPr>
          <w:lang w:val="en-GB"/>
        </w:rPr>
        <w:t>introduced</w:t>
      </w:r>
      <w:r w:rsidR="00CB4948"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175CF" w14:paraId="55C316BE" w14:textId="77777777" w:rsidTr="001175CF">
        <w:tc>
          <w:tcPr>
            <w:tcW w:w="9962" w:type="dxa"/>
          </w:tcPr>
          <w:p w14:paraId="32C27FD7" w14:textId="665F3F49" w:rsidR="00AC76B0" w:rsidRDefault="00AC76B0" w:rsidP="00AC76B0">
            <w:pPr>
              <w:pStyle w:val="3GPPText"/>
              <w:numPr>
                <w:ilvl w:val="0"/>
                <w:numId w:val="7"/>
              </w:numPr>
              <w:rPr>
                <w:lang w:val="en-GB"/>
              </w:rPr>
            </w:pPr>
            <w:r w:rsidRPr="00AC76B0">
              <w:rPr>
                <w:lang w:val="en-GB"/>
              </w:rPr>
              <w:t>Specify methods, measurements, signalling and procedures to support positioning for UEs in RRC_ INACTIVE state, for UE-based and UE-assisted positioning solutions, including [RAN2, RAN1, RAN3,</w:t>
            </w:r>
            <w:r w:rsidR="00831DC3">
              <w:rPr>
                <w:lang w:val="en-GB"/>
              </w:rPr>
              <w:t xml:space="preserve"> </w:t>
            </w:r>
            <w:r w:rsidRPr="00AC76B0">
              <w:rPr>
                <w:lang w:val="en-GB"/>
              </w:rPr>
              <w:t>RAN4]:</w:t>
            </w:r>
          </w:p>
          <w:p w14:paraId="7A0B74D9" w14:textId="77777777" w:rsidR="00AC76B0" w:rsidRDefault="00AC76B0" w:rsidP="00AC76B0">
            <w:pPr>
              <w:pStyle w:val="3GPPText"/>
              <w:numPr>
                <w:ilvl w:val="1"/>
                <w:numId w:val="7"/>
              </w:numPr>
              <w:rPr>
                <w:lang w:val="en-GB"/>
              </w:rPr>
            </w:pPr>
            <w:r w:rsidRPr="00AC76B0">
              <w:rPr>
                <w:lang w:val="en-GB"/>
              </w:rPr>
              <w:t xml:space="preserve">DL NR positioning methods and RAT-independent positioning methods </w:t>
            </w:r>
          </w:p>
          <w:p w14:paraId="06D239D5" w14:textId="77777777" w:rsidR="00AC76B0" w:rsidRDefault="00AC76B0" w:rsidP="00AC76B0">
            <w:pPr>
              <w:pStyle w:val="3GPPText"/>
              <w:numPr>
                <w:ilvl w:val="2"/>
                <w:numId w:val="7"/>
              </w:numPr>
              <w:rPr>
                <w:lang w:val="en-GB"/>
              </w:rPr>
            </w:pPr>
            <w:r w:rsidRPr="00AC76B0">
              <w:rPr>
                <w:lang w:val="en-GB"/>
              </w:rPr>
              <w:t>Support of UE positioning measurements for UEs in RRC_INACTIVE state</w:t>
            </w:r>
          </w:p>
          <w:p w14:paraId="0698CC90" w14:textId="77777777" w:rsidR="00AC76B0" w:rsidRDefault="00AC76B0" w:rsidP="00AC76B0">
            <w:pPr>
              <w:pStyle w:val="3GPPText"/>
              <w:numPr>
                <w:ilvl w:val="2"/>
                <w:numId w:val="7"/>
              </w:numPr>
              <w:rPr>
                <w:lang w:val="en-GB"/>
              </w:rPr>
            </w:pPr>
            <w:r w:rsidRPr="00AC76B0">
              <w:rPr>
                <w:lang w:val="en-GB"/>
              </w:rPr>
              <w:t>Reporting of positioning measurement or location estimate performed in RRC_INACTIVE when the UE is in RRC_INACTIVE state</w:t>
            </w:r>
          </w:p>
          <w:p w14:paraId="2C80965E" w14:textId="77777777" w:rsidR="00AC76B0" w:rsidRDefault="00AC76B0" w:rsidP="00AC76B0">
            <w:pPr>
              <w:pStyle w:val="3GPPText"/>
              <w:ind w:left="1800"/>
              <w:rPr>
                <w:lang w:val="en-GB"/>
              </w:rPr>
            </w:pPr>
            <w:r w:rsidRPr="00AC76B0">
              <w:rPr>
                <w:lang w:val="en-GB"/>
              </w:rPr>
              <w:t xml:space="preserve">Note: this work will be coordinated with the SDT WI. </w:t>
            </w:r>
          </w:p>
          <w:p w14:paraId="1D73E800" w14:textId="77777777" w:rsidR="00AC76B0" w:rsidRDefault="00AC76B0" w:rsidP="00AC76B0">
            <w:pPr>
              <w:pStyle w:val="3GPPText"/>
              <w:numPr>
                <w:ilvl w:val="1"/>
                <w:numId w:val="7"/>
              </w:numPr>
              <w:rPr>
                <w:lang w:val="en-GB"/>
              </w:rPr>
            </w:pPr>
            <w:r w:rsidRPr="00AC76B0">
              <w:rPr>
                <w:lang w:val="en-GB"/>
              </w:rPr>
              <w:t>As 2nd priority:</w:t>
            </w:r>
          </w:p>
          <w:p w14:paraId="3D4BB858" w14:textId="77777777" w:rsidR="00AC76B0" w:rsidRDefault="00AC76B0" w:rsidP="00AC76B0">
            <w:pPr>
              <w:pStyle w:val="3GPPText"/>
              <w:numPr>
                <w:ilvl w:val="2"/>
                <w:numId w:val="7"/>
              </w:numPr>
              <w:rPr>
                <w:lang w:val="en-GB"/>
              </w:rPr>
            </w:pPr>
            <w:r w:rsidRPr="00AC76B0">
              <w:rPr>
                <w:lang w:val="en-GB"/>
              </w:rPr>
              <w:t>UL and DL+UL NR positioning methods</w:t>
            </w:r>
          </w:p>
          <w:p w14:paraId="339E2A22" w14:textId="5F2C3074" w:rsidR="001175CF" w:rsidRPr="00AC76B0" w:rsidRDefault="00AC76B0" w:rsidP="00AC76B0">
            <w:pPr>
              <w:pStyle w:val="3GPPText"/>
              <w:numPr>
                <w:ilvl w:val="2"/>
                <w:numId w:val="7"/>
              </w:numPr>
              <w:rPr>
                <w:lang w:val="en-GB"/>
              </w:rPr>
            </w:pPr>
            <w:r w:rsidRPr="00AC76B0">
              <w:rPr>
                <w:lang w:val="en-GB"/>
              </w:rPr>
              <w:t>Support of gNB positioning measurements for UEs in RRC_INACTIVE state</w:t>
            </w:r>
          </w:p>
        </w:tc>
      </w:tr>
    </w:tbl>
    <w:p w14:paraId="5B674488" w14:textId="77777777" w:rsidR="00831DC3" w:rsidRDefault="00831DC3" w:rsidP="00A91CA7">
      <w:pPr>
        <w:pStyle w:val="3GPPText"/>
        <w:spacing w:before="0" w:after="0"/>
      </w:pPr>
    </w:p>
    <w:p w14:paraId="7477CD0B" w14:textId="24AC273A" w:rsidR="00A91CA7" w:rsidRDefault="00EA7559" w:rsidP="00A91CA7">
      <w:pPr>
        <w:pStyle w:val="3GPPText"/>
        <w:spacing w:before="0" w:after="0"/>
      </w:pPr>
      <w:r>
        <w:t>Th</w:t>
      </w:r>
      <w:r w:rsidR="00D87931">
        <w:t>is</w:t>
      </w:r>
      <w:r>
        <w:t xml:space="preserve"> contribution provides further discussion</w:t>
      </w:r>
      <w:r w:rsidR="007B4D4B">
        <w:t xml:space="preserve"> points</w:t>
      </w:r>
      <w:r>
        <w:t xml:space="preserve"> on </w:t>
      </w:r>
      <w:r w:rsidR="00831DC3">
        <w:t xml:space="preserve">enabling </w:t>
      </w:r>
      <w:r w:rsidR="00573E74" w:rsidRPr="00AC76B0">
        <w:rPr>
          <w:lang w:val="en-GB"/>
        </w:rPr>
        <w:t xml:space="preserve">UE-based and UE-assisted </w:t>
      </w:r>
      <w:r w:rsidR="00831DC3">
        <w:t>positioning</w:t>
      </w:r>
      <w:r w:rsidR="00573E74">
        <w:t xml:space="preserve"> methods</w:t>
      </w:r>
      <w:r w:rsidR="00831DC3">
        <w:t xml:space="preserve"> in RRC_INACTIVE state</w:t>
      </w:r>
      <w:r>
        <w:t>.</w:t>
      </w:r>
      <w:r w:rsidR="004B2A90">
        <w:t xml:space="preserve"> </w:t>
      </w:r>
    </w:p>
    <w:p w14:paraId="6AB6163F" w14:textId="7C5874BF" w:rsidR="00B03F36" w:rsidRDefault="00AA2A1F" w:rsidP="00A91CA7">
      <w:pPr>
        <w:pStyle w:val="3GPPH1"/>
        <w:tabs>
          <w:tab w:val="clear" w:pos="425"/>
          <w:tab w:val="num" w:pos="426"/>
        </w:tabs>
      </w:pPr>
      <w:r>
        <w:t xml:space="preserve">Positioning </w:t>
      </w:r>
      <w:r w:rsidR="00AE0623">
        <w:t xml:space="preserve">Methods and </w:t>
      </w:r>
      <w:r>
        <w:t>Measurements</w:t>
      </w:r>
      <w:r w:rsidR="00415ADD">
        <w:t xml:space="preserve"> in RRC_INACTIVE state</w:t>
      </w:r>
    </w:p>
    <w:p w14:paraId="3F493216" w14:textId="220D2EF5" w:rsidR="009044DE" w:rsidRDefault="006167EF" w:rsidP="005F6705">
      <w:pPr>
        <w:pStyle w:val="Heading2"/>
      </w:pPr>
      <w:r>
        <w:t xml:space="preserve">DL-only </w:t>
      </w:r>
      <w:r w:rsidR="009044DE">
        <w:t>UE</w:t>
      </w:r>
      <w:r w:rsidR="00304080">
        <w:t xml:space="preserve">-Assisted/UE-Based </w:t>
      </w:r>
      <w:r>
        <w:t xml:space="preserve">Positioning </w:t>
      </w:r>
      <w:r w:rsidR="00304080">
        <w:t>Methods</w:t>
      </w:r>
    </w:p>
    <w:p w14:paraId="79F2B507" w14:textId="7FA3C198" w:rsidR="00304080" w:rsidRDefault="00304080" w:rsidP="00CB1455">
      <w:pPr>
        <w:jc w:val="both"/>
      </w:pPr>
      <w:r>
        <w:t xml:space="preserve">The initial focus should be the support of </w:t>
      </w:r>
      <w:r w:rsidR="00FE07AC">
        <w:t>both UE-assisted and UE-based positioning methods</w:t>
      </w:r>
      <w:r w:rsidR="000815F0">
        <w:t xml:space="preserve">. The </w:t>
      </w:r>
      <w:r w:rsidR="00CB1455">
        <w:t xml:space="preserve">supported </w:t>
      </w:r>
      <w:r w:rsidR="000815F0">
        <w:t>positioning methods could be di</w:t>
      </w:r>
      <w:r w:rsidR="00CB1455">
        <w:t>fferentiated based on DL-only RAT-dependent and RAT-independent positioning methods.</w:t>
      </w:r>
    </w:p>
    <w:p w14:paraId="21863A6D" w14:textId="3DA81AAA" w:rsidR="006E441E" w:rsidRDefault="00BF6CB2" w:rsidP="00CB1455">
      <w:pPr>
        <w:jc w:val="both"/>
      </w:pPr>
      <w:r>
        <w:t xml:space="preserve">In the case of RAT-dependent methods at least </w:t>
      </w:r>
      <w:r w:rsidR="00A211A2">
        <w:t>DL-TDOA</w:t>
      </w:r>
      <w:r w:rsidR="003B7E95">
        <w:t xml:space="preserve"> and</w:t>
      </w:r>
      <w:r w:rsidR="00A211A2">
        <w:t xml:space="preserve"> DL-AoD</w:t>
      </w:r>
      <w:r w:rsidR="00671B2E">
        <w:t xml:space="preserve"> </w:t>
      </w:r>
      <w:r w:rsidR="00A211A2">
        <w:t>positioning</w:t>
      </w:r>
      <w:r w:rsidR="000674C1">
        <w:t xml:space="preserve"> techniques</w:t>
      </w:r>
      <w:r w:rsidR="00A211A2">
        <w:t xml:space="preserve"> should be</w:t>
      </w:r>
      <w:r w:rsidR="00AE3221">
        <w:t xml:space="preserve"> supported for both UE-based and UE-assisted </w:t>
      </w:r>
      <w:r w:rsidR="007B4D4B">
        <w:t>methods</w:t>
      </w:r>
      <w:r w:rsidR="00AE3221">
        <w:t xml:space="preserve"> in RRC_INACTIVE state.</w:t>
      </w:r>
      <w:r w:rsidR="007F7989">
        <w:t xml:space="preserve"> </w:t>
      </w:r>
      <w:r w:rsidR="00A211A2">
        <w:t xml:space="preserve"> </w:t>
      </w:r>
      <w:r w:rsidR="006E441E">
        <w:t xml:space="preserve">UE-assisted </w:t>
      </w:r>
      <w:r w:rsidR="007F7989">
        <w:t xml:space="preserve">DL NR E-CID </w:t>
      </w:r>
      <w:r w:rsidR="006E441E">
        <w:t>are also</w:t>
      </w:r>
      <w:r w:rsidR="00C35E57">
        <w:t xml:space="preserve"> supported </w:t>
      </w:r>
      <w:r w:rsidR="006E441E">
        <w:t>to a certain degree since</w:t>
      </w:r>
      <w:r w:rsidR="003D37F4">
        <w:t xml:space="preserve"> </w:t>
      </w:r>
      <w:r w:rsidR="00DB3E5E">
        <w:t>SS</w:t>
      </w:r>
      <w:r w:rsidR="00147043">
        <w:t>-</w:t>
      </w:r>
      <w:r w:rsidR="00DB3E5E">
        <w:t xml:space="preserve">RSRP and </w:t>
      </w:r>
      <w:r w:rsidR="00147043">
        <w:t>SS-</w:t>
      </w:r>
      <w:r w:rsidR="00DB3E5E">
        <w:t xml:space="preserve">RSRQ </w:t>
      </w:r>
      <w:r w:rsidR="006E441E">
        <w:t xml:space="preserve">measurements </w:t>
      </w:r>
      <w:r w:rsidR="00A701A7">
        <w:t>can already be measured</w:t>
      </w:r>
      <w:r w:rsidR="00A345B9">
        <w:t xml:space="preserve"> in RRC_INACTIVE state</w:t>
      </w:r>
      <w:r w:rsidR="00E26E8D">
        <w:t>.</w:t>
      </w:r>
      <w:r w:rsidR="00923B2B">
        <w:t xml:space="preserve"> </w:t>
      </w:r>
    </w:p>
    <w:p w14:paraId="43BF8871" w14:textId="7AA26491" w:rsidR="004A49CD" w:rsidRPr="004A49CD" w:rsidRDefault="004A49CD" w:rsidP="00CB1455">
      <w:pPr>
        <w:jc w:val="both"/>
        <w:rPr>
          <w:b/>
          <w:bCs/>
        </w:rPr>
      </w:pPr>
      <w:r>
        <w:rPr>
          <w:b/>
          <w:bCs/>
        </w:rPr>
        <w:t>Observation</w:t>
      </w:r>
      <w:r w:rsidRPr="00216439">
        <w:rPr>
          <w:b/>
          <w:bCs/>
        </w:rPr>
        <w:t xml:space="preserve"> </w:t>
      </w:r>
      <w:r w:rsidR="00E5710B">
        <w:rPr>
          <w:b/>
          <w:bCs/>
        </w:rPr>
        <w:t>1</w:t>
      </w:r>
      <w:r w:rsidRPr="00216439">
        <w:rPr>
          <w:b/>
          <w:bCs/>
        </w:rPr>
        <w:t>:</w:t>
      </w:r>
      <w:r>
        <w:rPr>
          <w:b/>
          <w:bCs/>
        </w:rPr>
        <w:t xml:space="preserve"> UE-assisted DL NR E-CID measurements are supported in RRC_INACTIVE state at least in the case of SS-RSRP and SS-RSRQ measurements.</w:t>
      </w:r>
    </w:p>
    <w:p w14:paraId="5727AD3A" w14:textId="01330B82" w:rsidR="000674C1" w:rsidRDefault="000674C1" w:rsidP="00CB1455">
      <w:pPr>
        <w:jc w:val="both"/>
        <w:rPr>
          <w:b/>
          <w:bCs/>
        </w:rPr>
      </w:pPr>
      <w:r w:rsidRPr="00216439">
        <w:rPr>
          <w:b/>
          <w:bCs/>
        </w:rPr>
        <w:t xml:space="preserve">Proposal </w:t>
      </w:r>
      <w:r w:rsidR="00E5710B">
        <w:rPr>
          <w:b/>
          <w:bCs/>
        </w:rPr>
        <w:t>1</w:t>
      </w:r>
      <w:r w:rsidRPr="00216439">
        <w:rPr>
          <w:b/>
          <w:bCs/>
        </w:rPr>
        <w:t xml:space="preserve">: </w:t>
      </w:r>
      <w:r w:rsidR="0036226E" w:rsidRPr="00216439">
        <w:rPr>
          <w:b/>
          <w:bCs/>
        </w:rPr>
        <w:t>Support</w:t>
      </w:r>
      <w:r w:rsidR="00035C3E" w:rsidRPr="00216439">
        <w:rPr>
          <w:b/>
          <w:bCs/>
        </w:rPr>
        <w:t xml:space="preserve"> at least</w:t>
      </w:r>
      <w:r w:rsidR="0092702B">
        <w:rPr>
          <w:b/>
          <w:bCs/>
        </w:rPr>
        <w:t xml:space="preserve"> both</w:t>
      </w:r>
      <w:r w:rsidR="0036226E" w:rsidRPr="00216439">
        <w:rPr>
          <w:b/>
          <w:bCs/>
        </w:rPr>
        <w:t xml:space="preserve"> </w:t>
      </w:r>
      <w:r w:rsidR="0092702B" w:rsidRPr="00216439">
        <w:rPr>
          <w:b/>
          <w:bCs/>
        </w:rPr>
        <w:t xml:space="preserve">UE-assisted and UE-based </w:t>
      </w:r>
      <w:r w:rsidR="00147043">
        <w:rPr>
          <w:b/>
          <w:bCs/>
        </w:rPr>
        <w:t xml:space="preserve">measurements relating to </w:t>
      </w:r>
      <w:r w:rsidR="0036226E" w:rsidRPr="00216439">
        <w:rPr>
          <w:b/>
          <w:bCs/>
        </w:rPr>
        <w:t>DL-TDOA</w:t>
      </w:r>
      <w:r w:rsidR="007F7989">
        <w:rPr>
          <w:b/>
          <w:bCs/>
        </w:rPr>
        <w:t xml:space="preserve"> and</w:t>
      </w:r>
      <w:r w:rsidR="001771FA">
        <w:rPr>
          <w:b/>
          <w:bCs/>
        </w:rPr>
        <w:t xml:space="preserve"> </w:t>
      </w:r>
      <w:r w:rsidR="0036226E" w:rsidRPr="00216439">
        <w:rPr>
          <w:b/>
          <w:bCs/>
        </w:rPr>
        <w:t>DL-AoD</w:t>
      </w:r>
      <w:r w:rsidR="001771FA">
        <w:rPr>
          <w:b/>
          <w:bCs/>
        </w:rPr>
        <w:t xml:space="preserve"> </w:t>
      </w:r>
      <w:r w:rsidR="00035C3E" w:rsidRPr="00216439">
        <w:rPr>
          <w:b/>
          <w:bCs/>
        </w:rPr>
        <w:t>positioning methods</w:t>
      </w:r>
      <w:r w:rsidR="00216439" w:rsidRPr="00216439">
        <w:rPr>
          <w:b/>
          <w:bCs/>
        </w:rPr>
        <w:t>.</w:t>
      </w:r>
      <w:r w:rsidR="00035C3E" w:rsidRPr="00216439">
        <w:rPr>
          <w:b/>
          <w:bCs/>
        </w:rPr>
        <w:t xml:space="preserve"> </w:t>
      </w:r>
      <w:r w:rsidR="00147043">
        <w:rPr>
          <w:b/>
          <w:bCs/>
        </w:rPr>
        <w:t>Confirm existing UE-assisted support of DL NR E-CID measurements.</w:t>
      </w:r>
    </w:p>
    <w:p w14:paraId="6906EE3A" w14:textId="28828063" w:rsidR="00F13F6F" w:rsidRDefault="002D5B19" w:rsidP="00CB1455">
      <w:pPr>
        <w:jc w:val="both"/>
      </w:pPr>
      <w:r>
        <w:lastRenderedPageBreak/>
        <w:t xml:space="preserve">In the case of RAT-independent positioning </w:t>
      </w:r>
      <w:r w:rsidR="001C7612">
        <w:t>methods,</w:t>
      </w:r>
      <w:r w:rsidR="001D79A9">
        <w:t xml:space="preserve"> A-GNSS, </w:t>
      </w:r>
      <w:r w:rsidR="003419D7">
        <w:t xml:space="preserve">Motion </w:t>
      </w:r>
      <w:r w:rsidR="00394323">
        <w:t>Sensor</w:t>
      </w:r>
      <w:r w:rsidR="00106F88">
        <w:t>, WLAN</w:t>
      </w:r>
      <w:r w:rsidR="006C30B5">
        <w:t xml:space="preserve"> and TBS are supported for </w:t>
      </w:r>
      <w:r w:rsidR="00A16FEC">
        <w:t xml:space="preserve">both </w:t>
      </w:r>
      <w:r w:rsidR="00446F0F">
        <w:t xml:space="preserve">UE-based and UE-assisted operations and such </w:t>
      </w:r>
      <w:r w:rsidR="00107A99">
        <w:t xml:space="preserve">support should </w:t>
      </w:r>
      <w:r w:rsidR="0092702B">
        <w:t xml:space="preserve">also </w:t>
      </w:r>
      <w:r w:rsidR="00107A99">
        <w:t xml:space="preserve">be extended to </w:t>
      </w:r>
      <w:r w:rsidR="0092702B">
        <w:t>positioning</w:t>
      </w:r>
      <w:r w:rsidR="00446F0F">
        <w:t xml:space="preserve"> in RRC_INACTIVE state. </w:t>
      </w:r>
      <w:r w:rsidR="00271E18">
        <w:t xml:space="preserve">In </w:t>
      </w:r>
      <w:r w:rsidR="00F13F6F">
        <w:t>addition</w:t>
      </w:r>
      <w:r w:rsidR="0092702B">
        <w:t>,</w:t>
      </w:r>
      <w:r w:rsidR="00F13F6F">
        <w:t xml:space="preserve"> UE-assisted Bluetooth positioning can also be supported in RRC_INACTIVE state.</w:t>
      </w:r>
    </w:p>
    <w:p w14:paraId="4C58928A" w14:textId="3184295C" w:rsidR="00672E4B" w:rsidRDefault="00F13F6F" w:rsidP="00CB1455">
      <w:pPr>
        <w:jc w:val="both"/>
        <w:rPr>
          <w:b/>
          <w:bCs/>
        </w:rPr>
      </w:pPr>
      <w:r w:rsidRPr="00216439">
        <w:rPr>
          <w:b/>
          <w:bCs/>
        </w:rPr>
        <w:t xml:space="preserve">Proposal </w:t>
      </w:r>
      <w:r w:rsidR="00316B96">
        <w:rPr>
          <w:b/>
          <w:bCs/>
        </w:rPr>
        <w:t>2</w:t>
      </w:r>
      <w:r w:rsidRPr="00216439">
        <w:rPr>
          <w:b/>
          <w:bCs/>
        </w:rPr>
        <w:t xml:space="preserve">: Support </w:t>
      </w:r>
      <w:r w:rsidR="00D23281">
        <w:rPr>
          <w:b/>
          <w:bCs/>
        </w:rPr>
        <w:t xml:space="preserve">the following the RAT-independent </w:t>
      </w:r>
      <w:r w:rsidR="006D6BAA">
        <w:rPr>
          <w:b/>
          <w:bCs/>
        </w:rPr>
        <w:t xml:space="preserve">UE-assisted and UE-based </w:t>
      </w:r>
      <w:r w:rsidR="00D23281">
        <w:rPr>
          <w:b/>
          <w:bCs/>
        </w:rPr>
        <w:t xml:space="preserve">positioning methods </w:t>
      </w:r>
      <w:r w:rsidR="006D6BAA">
        <w:rPr>
          <w:b/>
          <w:bCs/>
        </w:rPr>
        <w:t>in RRC_INACTIVE state:</w:t>
      </w:r>
      <w:r w:rsidR="00D23281">
        <w:rPr>
          <w:b/>
          <w:bCs/>
        </w:rPr>
        <w:t xml:space="preserve"> </w:t>
      </w:r>
      <w:r w:rsidRPr="00216439">
        <w:rPr>
          <w:b/>
          <w:bCs/>
        </w:rPr>
        <w:t xml:space="preserve"> </w:t>
      </w:r>
      <w:r w:rsidR="00A647E4" w:rsidRPr="00A647E4">
        <w:rPr>
          <w:b/>
          <w:bCs/>
        </w:rPr>
        <w:t>A-GNSS, Motion Sensor, WLAN</w:t>
      </w:r>
      <w:r w:rsidR="006D6BAA">
        <w:rPr>
          <w:b/>
          <w:bCs/>
        </w:rPr>
        <w:t xml:space="preserve">, </w:t>
      </w:r>
      <w:proofErr w:type="gramStart"/>
      <w:r w:rsidR="00A647E4" w:rsidRPr="00A647E4">
        <w:rPr>
          <w:b/>
          <w:bCs/>
        </w:rPr>
        <w:t>TBS</w:t>
      </w:r>
      <w:proofErr w:type="gramEnd"/>
      <w:r w:rsidR="006D6BAA">
        <w:rPr>
          <w:b/>
          <w:bCs/>
        </w:rPr>
        <w:t xml:space="preserve"> and Bluetooth (UE-assisted only).</w:t>
      </w:r>
    </w:p>
    <w:p w14:paraId="7A9272BA" w14:textId="59765614" w:rsidR="006167EF" w:rsidRPr="0092702B" w:rsidRDefault="0092702B" w:rsidP="00CB1455">
      <w:pPr>
        <w:jc w:val="both"/>
      </w:pPr>
      <w:r>
        <w:t xml:space="preserve">Regarding UL and UL+DL methods, it is not clear how the transmission of SRS for positioning will </w:t>
      </w:r>
      <w:r w:rsidR="006167EF">
        <w:t xml:space="preserve">meet the SDT requirements in RRC_INACTIVE state due to the </w:t>
      </w:r>
      <w:r w:rsidR="00147043">
        <w:t>varying SRS</w:t>
      </w:r>
      <w:r w:rsidR="006167EF">
        <w:t xml:space="preserve"> </w:t>
      </w:r>
      <w:r w:rsidR="00147043">
        <w:t xml:space="preserve">configuration </w:t>
      </w:r>
      <w:r w:rsidR="006167EF">
        <w:t>and therefore requires further study. The 2</w:t>
      </w:r>
      <w:r w:rsidR="006167EF" w:rsidRPr="006167EF">
        <w:rPr>
          <w:vertAlign w:val="superscript"/>
        </w:rPr>
        <w:t>nd</w:t>
      </w:r>
      <w:r w:rsidR="006167EF">
        <w:t xml:space="preserve"> priority work for UL and UL+DL measurements can be maintained as outlined in the WID pending the completion of DL-only positioning support in RRC_INACTIVE.</w:t>
      </w:r>
    </w:p>
    <w:p w14:paraId="000AAABC" w14:textId="151AC6CC" w:rsidR="005F6705" w:rsidRDefault="005F6705" w:rsidP="005F6705">
      <w:pPr>
        <w:pStyle w:val="Heading2"/>
      </w:pPr>
      <w:r>
        <w:t>Support of DL-only Measurements</w:t>
      </w:r>
    </w:p>
    <w:p w14:paraId="086BA6CB" w14:textId="3B4871E5" w:rsidR="00D45EF6" w:rsidRPr="006D0C48" w:rsidRDefault="00FC0CBA" w:rsidP="00AA2A1F">
      <w:pPr>
        <w:pStyle w:val="3GPPText"/>
        <w:rPr>
          <w:lang w:val="en-GB"/>
        </w:rPr>
      </w:pPr>
      <w:r>
        <w:rPr>
          <w:lang w:val="en-GB"/>
        </w:rPr>
        <w:t>According to 38.215 [</w:t>
      </w:r>
      <w:r w:rsidR="00FF5D90">
        <w:rPr>
          <w:lang w:val="en-GB"/>
        </w:rPr>
        <w:t xml:space="preserve">2], the following DL-only measurements have been specified </w:t>
      </w:r>
      <w:r w:rsidR="006167EF">
        <w:rPr>
          <w:lang w:val="en-GB"/>
        </w:rPr>
        <w:t xml:space="preserve">to support DL-AoD and DL-TDOA methods </w:t>
      </w:r>
      <w:r w:rsidR="00FF5D90">
        <w:rPr>
          <w:lang w:val="en-GB"/>
        </w:rPr>
        <w:t>in Rel-16</w:t>
      </w:r>
      <w:r w:rsidR="00D45EF6">
        <w:rPr>
          <w:lang w:val="en-GB"/>
        </w:rPr>
        <w:t>:</w:t>
      </w:r>
    </w:p>
    <w:p w14:paraId="33EF96C2" w14:textId="797EC145" w:rsidR="00A24C23" w:rsidRPr="007620C4" w:rsidRDefault="00A24C23" w:rsidP="00A24C23">
      <w:pPr>
        <w:pStyle w:val="Caption"/>
        <w:keepNext/>
        <w:jc w:val="center"/>
        <w:rPr>
          <w:b/>
          <w:bCs/>
        </w:rPr>
      </w:pPr>
      <w:r w:rsidRPr="007620C4">
        <w:rPr>
          <w:b/>
          <w:bCs/>
        </w:rPr>
        <w:t xml:space="preserve">Table </w:t>
      </w:r>
      <w:r w:rsidRPr="007620C4">
        <w:rPr>
          <w:b/>
          <w:bCs/>
        </w:rPr>
        <w:fldChar w:fldCharType="begin"/>
      </w:r>
      <w:r w:rsidRPr="007620C4">
        <w:rPr>
          <w:b/>
          <w:bCs/>
        </w:rPr>
        <w:instrText xml:space="preserve"> SEQ Table \* ARABIC </w:instrText>
      </w:r>
      <w:r w:rsidRPr="007620C4">
        <w:rPr>
          <w:b/>
          <w:bCs/>
        </w:rPr>
        <w:fldChar w:fldCharType="separate"/>
      </w:r>
      <w:r w:rsidRPr="007620C4">
        <w:rPr>
          <w:b/>
          <w:bCs/>
          <w:noProof/>
        </w:rPr>
        <w:t>1</w:t>
      </w:r>
      <w:r w:rsidRPr="007620C4">
        <w:rPr>
          <w:b/>
          <w:bCs/>
        </w:rPr>
        <w:fldChar w:fldCharType="end"/>
      </w:r>
      <w:r w:rsidRPr="007620C4">
        <w:rPr>
          <w:b/>
          <w:bCs/>
        </w:rPr>
        <w:t>: DL PRS reference signal received power (DL PRS-RSRP)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DF1016" w:rsidRPr="00486914" w14:paraId="79B72F4B" w14:textId="77777777" w:rsidTr="00AE73BA">
        <w:trPr>
          <w:cantSplit/>
          <w:jc w:val="center"/>
        </w:trPr>
        <w:tc>
          <w:tcPr>
            <w:tcW w:w="1951" w:type="dxa"/>
          </w:tcPr>
          <w:p w14:paraId="6FCA03FC" w14:textId="77777777" w:rsidR="00DF1016" w:rsidRPr="00486914" w:rsidRDefault="00DF1016" w:rsidP="00AE73BA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3407DC40" w14:textId="77777777" w:rsidR="00DF1016" w:rsidRDefault="00DF1016" w:rsidP="00AE73B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DL PRS</w:t>
            </w:r>
            <w:r w:rsidRPr="004C0F43">
              <w:rPr>
                <w:szCs w:val="18"/>
              </w:rPr>
              <w:t xml:space="preserve"> reference signal received power (</w:t>
            </w:r>
            <w:r>
              <w:rPr>
                <w:szCs w:val="18"/>
              </w:rPr>
              <w:t>DL PRS</w:t>
            </w:r>
            <w:r w:rsidRPr="004C0F43">
              <w:rPr>
                <w:szCs w:val="18"/>
              </w:rPr>
              <w:t>-RSRP), is defined as the linear average over the power contributions (in [W]) of the resource elements</w:t>
            </w:r>
            <w:r w:rsidRPr="005F2375">
              <w:rPr>
                <w:szCs w:val="18"/>
              </w:rPr>
              <w:t xml:space="preserve"> that carry </w:t>
            </w:r>
            <w:r>
              <w:rPr>
                <w:szCs w:val="18"/>
              </w:rPr>
              <w:t>DL PRS</w:t>
            </w:r>
            <w:r w:rsidRPr="005F2375">
              <w:rPr>
                <w:szCs w:val="18"/>
              </w:rPr>
              <w:t xml:space="preserve"> reference signals configured for RSRP measurements within the considered m</w:t>
            </w:r>
            <w:r>
              <w:rPr>
                <w:szCs w:val="18"/>
              </w:rPr>
              <w:t>easurement frequency bandwidth</w:t>
            </w:r>
            <w:r w:rsidRPr="005F2375">
              <w:rPr>
                <w:szCs w:val="18"/>
              </w:rPr>
              <w:t>.</w:t>
            </w:r>
          </w:p>
          <w:p w14:paraId="2C9946E9" w14:textId="77777777" w:rsidR="00DF1016" w:rsidRDefault="00DF1016" w:rsidP="00AE73BA">
            <w:pPr>
              <w:pStyle w:val="TAL"/>
              <w:rPr>
                <w:szCs w:val="18"/>
              </w:rPr>
            </w:pPr>
          </w:p>
          <w:p w14:paraId="0F423350" w14:textId="77777777" w:rsidR="00DF1016" w:rsidRPr="00486914" w:rsidRDefault="00DF1016" w:rsidP="00AE73BA">
            <w:pPr>
              <w:pStyle w:val="TAL"/>
            </w:pPr>
            <w:r w:rsidRPr="005F2375">
              <w:rPr>
                <w:szCs w:val="18"/>
              </w:rPr>
              <w:t xml:space="preserve">For frequency range 1, the reference point for the </w:t>
            </w:r>
            <w:r>
              <w:rPr>
                <w:szCs w:val="18"/>
              </w:rPr>
              <w:t>DL PRS</w:t>
            </w:r>
            <w:r w:rsidRPr="005F2375">
              <w:rPr>
                <w:szCs w:val="18"/>
              </w:rPr>
              <w:t>-RSR</w:t>
            </w:r>
            <w:r w:rsidRPr="004C0F43">
              <w:rPr>
                <w:szCs w:val="18"/>
              </w:rPr>
              <w:t xml:space="preserve">P shall be the antenna connector of the UE. For frequency range 2, </w:t>
            </w:r>
            <w:r>
              <w:rPr>
                <w:szCs w:val="18"/>
              </w:rPr>
              <w:t>DL PRS</w:t>
            </w:r>
            <w:r w:rsidRPr="004C0F43">
              <w:rPr>
                <w:szCs w:val="18"/>
              </w:rPr>
              <w:t>-RSRP shall be measured based on the combined signal from</w:t>
            </w:r>
            <w:r w:rsidRPr="005F2375">
              <w:rPr>
                <w:szCs w:val="18"/>
              </w:rPr>
              <w:t xml:space="preserve"> antenna elements corresponding to a given receiver branch. For frequency range 1 and 2, if receiver diversity is in use by the UE, the reported </w:t>
            </w:r>
            <w:r>
              <w:rPr>
                <w:szCs w:val="18"/>
              </w:rPr>
              <w:t>DL PRS</w:t>
            </w:r>
            <w:r w:rsidRPr="005F2375">
              <w:rPr>
                <w:szCs w:val="18"/>
              </w:rPr>
              <w:t xml:space="preserve">-RSRP value shall not be lower than the corresponding </w:t>
            </w:r>
            <w:r>
              <w:rPr>
                <w:szCs w:val="18"/>
              </w:rPr>
              <w:t>DL PRS-</w:t>
            </w:r>
            <w:r w:rsidRPr="005F2375">
              <w:rPr>
                <w:szCs w:val="18"/>
              </w:rPr>
              <w:t>RSRP of any of the individual receiver branches.</w:t>
            </w:r>
          </w:p>
        </w:tc>
      </w:tr>
      <w:tr w:rsidR="00DF1016" w:rsidRPr="00486914" w14:paraId="0364A1C7" w14:textId="77777777" w:rsidTr="00AE73BA">
        <w:trPr>
          <w:cantSplit/>
          <w:jc w:val="center"/>
        </w:trPr>
        <w:tc>
          <w:tcPr>
            <w:tcW w:w="1951" w:type="dxa"/>
          </w:tcPr>
          <w:p w14:paraId="039E4909" w14:textId="77777777" w:rsidR="00DF1016" w:rsidRPr="00486914" w:rsidRDefault="00DF1016" w:rsidP="00AE73BA">
            <w:pPr>
              <w:pStyle w:val="TAL"/>
              <w:rPr>
                <w:b/>
              </w:rPr>
            </w:pPr>
            <w:r w:rsidRPr="00486914">
              <w:rPr>
                <w:b/>
              </w:rPr>
              <w:t>Applicable for</w:t>
            </w:r>
          </w:p>
        </w:tc>
        <w:tc>
          <w:tcPr>
            <w:tcW w:w="7787" w:type="dxa"/>
          </w:tcPr>
          <w:p w14:paraId="6A648A40" w14:textId="77777777" w:rsidR="00DF1016" w:rsidRPr="00533FD9" w:rsidRDefault="00DF1016" w:rsidP="00AE73BA">
            <w:pPr>
              <w:pStyle w:val="TAL"/>
              <w:rPr>
                <w:highlight w:val="yellow"/>
              </w:rPr>
            </w:pPr>
            <w:r w:rsidRPr="00533FD9">
              <w:rPr>
                <w:highlight w:val="yellow"/>
              </w:rPr>
              <w:t>RRC_CONNECTED intra-frequency,</w:t>
            </w:r>
          </w:p>
          <w:p w14:paraId="2E18AAFE" w14:textId="77777777" w:rsidR="00DF1016" w:rsidRPr="00486914" w:rsidRDefault="00DF1016" w:rsidP="00AE73BA">
            <w:pPr>
              <w:pStyle w:val="TAL"/>
            </w:pPr>
            <w:r w:rsidRPr="00533FD9">
              <w:rPr>
                <w:highlight w:val="yellow"/>
              </w:rPr>
              <w:t>RRC_CONNECTED inter-frequency</w:t>
            </w:r>
          </w:p>
        </w:tc>
      </w:tr>
    </w:tbl>
    <w:p w14:paraId="395ADF11" w14:textId="6E308895" w:rsidR="00BF362D" w:rsidRDefault="00BF362D" w:rsidP="00AA2A1F">
      <w:pPr>
        <w:pStyle w:val="3GPPText"/>
      </w:pPr>
    </w:p>
    <w:p w14:paraId="679DDDD1" w14:textId="0340995B" w:rsidR="00A24C23" w:rsidRPr="007620C4" w:rsidRDefault="00A24C23" w:rsidP="00A24C23">
      <w:pPr>
        <w:pStyle w:val="Caption"/>
        <w:keepNext/>
        <w:jc w:val="center"/>
        <w:rPr>
          <w:b/>
          <w:bCs/>
        </w:rPr>
      </w:pPr>
      <w:r w:rsidRPr="007620C4">
        <w:rPr>
          <w:b/>
          <w:bCs/>
        </w:rPr>
        <w:t xml:space="preserve">Table </w:t>
      </w:r>
      <w:r w:rsidRPr="007620C4">
        <w:rPr>
          <w:b/>
          <w:bCs/>
        </w:rPr>
        <w:fldChar w:fldCharType="begin"/>
      </w:r>
      <w:r w:rsidRPr="007620C4">
        <w:rPr>
          <w:b/>
          <w:bCs/>
        </w:rPr>
        <w:instrText xml:space="preserve"> SEQ Table \* ARABIC </w:instrText>
      </w:r>
      <w:r w:rsidRPr="007620C4">
        <w:rPr>
          <w:b/>
          <w:bCs/>
        </w:rPr>
        <w:fldChar w:fldCharType="separate"/>
      </w:r>
      <w:r w:rsidRPr="007620C4">
        <w:rPr>
          <w:b/>
          <w:bCs/>
          <w:noProof/>
        </w:rPr>
        <w:t>2</w:t>
      </w:r>
      <w:r w:rsidRPr="007620C4">
        <w:rPr>
          <w:b/>
          <w:bCs/>
        </w:rPr>
        <w:fldChar w:fldCharType="end"/>
      </w:r>
      <w:r w:rsidRPr="007620C4">
        <w:rPr>
          <w:b/>
          <w:bCs/>
        </w:rPr>
        <w:t>: DL reference signal time difference (DL RSTD)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5671C0" w14:paraId="30E9ABE9" w14:textId="77777777" w:rsidTr="00AE73BA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34B4" w14:textId="77777777" w:rsidR="005671C0" w:rsidRDefault="005671C0" w:rsidP="00AE73BA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C098" w14:textId="77777777" w:rsidR="005671C0" w:rsidRPr="0008185D" w:rsidRDefault="005671C0" w:rsidP="00AE73BA">
            <w:pPr>
              <w:pStyle w:val="TAL"/>
              <w:rPr>
                <w:szCs w:val="18"/>
                <w:lang w:eastAsia="en-GB"/>
              </w:rPr>
            </w:pPr>
            <w:r w:rsidRPr="006401A8">
              <w:rPr>
                <w:szCs w:val="18"/>
                <w:lang w:eastAsia="en-GB"/>
              </w:rPr>
              <w:t xml:space="preserve">DL reference signal time difference (DL RSTD) is the </w:t>
            </w:r>
            <w:r>
              <w:rPr>
                <w:szCs w:val="18"/>
                <w:lang w:eastAsia="en-GB"/>
              </w:rPr>
              <w:t>DL</w:t>
            </w:r>
            <w:r w:rsidRPr="0008185D">
              <w:rPr>
                <w:szCs w:val="18"/>
                <w:lang w:eastAsia="en-GB"/>
              </w:rPr>
              <w:t xml:space="preserve"> relative timing difference</w:t>
            </w:r>
            <w:r>
              <w:rPr>
                <w:szCs w:val="18"/>
                <w:lang w:eastAsia="en-GB"/>
              </w:rPr>
              <w:t xml:space="preserve"> </w:t>
            </w:r>
            <w:r w:rsidRPr="0008185D">
              <w:rPr>
                <w:szCs w:val="18"/>
                <w:lang w:eastAsia="en-GB"/>
              </w:rPr>
              <w:t xml:space="preserve">between </w:t>
            </w:r>
            <w:r>
              <w:rPr>
                <w:szCs w:val="18"/>
                <w:lang w:eastAsia="en-GB"/>
              </w:rPr>
              <w:t xml:space="preserve">the </w:t>
            </w:r>
            <w:r w:rsidRPr="0008185D">
              <w:rPr>
                <w:szCs w:val="18"/>
                <w:lang w:eastAsia="en-GB"/>
              </w:rPr>
              <w:t xml:space="preserve">positioning node </w:t>
            </w:r>
            <w:r w:rsidRPr="00313B20">
              <w:rPr>
                <w:i/>
                <w:szCs w:val="18"/>
                <w:lang w:eastAsia="en-GB"/>
              </w:rPr>
              <w:t>j</w:t>
            </w:r>
            <w:r w:rsidRPr="0008185D">
              <w:rPr>
                <w:szCs w:val="18"/>
                <w:lang w:eastAsia="en-GB"/>
              </w:rPr>
              <w:t xml:space="preserve"> and the reference positioning node </w:t>
            </w:r>
            <w:proofErr w:type="spellStart"/>
            <w:r w:rsidRPr="00313B20">
              <w:rPr>
                <w:i/>
                <w:szCs w:val="18"/>
                <w:lang w:eastAsia="en-GB"/>
              </w:rPr>
              <w:t>i</w:t>
            </w:r>
            <w:proofErr w:type="spellEnd"/>
            <w:r w:rsidRPr="0008185D">
              <w:rPr>
                <w:szCs w:val="18"/>
                <w:lang w:eastAsia="en-GB"/>
              </w:rPr>
              <w:t xml:space="preserve">, defined as </w:t>
            </w:r>
            <w:proofErr w:type="spellStart"/>
            <w:r w:rsidRPr="0008185D">
              <w:rPr>
                <w:szCs w:val="18"/>
                <w:lang w:eastAsia="en-GB"/>
              </w:rPr>
              <w:t>T</w:t>
            </w:r>
            <w:r w:rsidRPr="0008185D">
              <w:rPr>
                <w:szCs w:val="18"/>
                <w:vertAlign w:val="subscript"/>
                <w:lang w:eastAsia="en-GB"/>
              </w:rPr>
              <w:t>SubframeRxj</w:t>
            </w:r>
            <w:proofErr w:type="spellEnd"/>
            <w:r w:rsidRPr="0008185D">
              <w:rPr>
                <w:szCs w:val="18"/>
                <w:lang w:eastAsia="en-GB"/>
              </w:rPr>
              <w:t xml:space="preserve"> – </w:t>
            </w:r>
            <w:proofErr w:type="spellStart"/>
            <w:r w:rsidRPr="0008185D">
              <w:rPr>
                <w:szCs w:val="18"/>
                <w:lang w:eastAsia="en-GB"/>
              </w:rPr>
              <w:t>T</w:t>
            </w:r>
            <w:r w:rsidRPr="0008185D">
              <w:rPr>
                <w:szCs w:val="18"/>
                <w:vertAlign w:val="subscript"/>
                <w:lang w:eastAsia="en-GB"/>
              </w:rPr>
              <w:t>SubframeRxi</w:t>
            </w:r>
            <w:proofErr w:type="spellEnd"/>
            <w:r w:rsidRPr="0008185D">
              <w:rPr>
                <w:szCs w:val="18"/>
                <w:lang w:eastAsia="en-GB"/>
              </w:rPr>
              <w:t>,</w:t>
            </w:r>
          </w:p>
          <w:p w14:paraId="099473F1" w14:textId="77777777" w:rsidR="005671C0" w:rsidRPr="0008185D" w:rsidRDefault="005671C0" w:rsidP="00AE73BA">
            <w:pPr>
              <w:pStyle w:val="TAL"/>
              <w:rPr>
                <w:szCs w:val="18"/>
                <w:lang w:eastAsia="en-GB"/>
              </w:rPr>
            </w:pPr>
          </w:p>
          <w:p w14:paraId="1F30AD89" w14:textId="77777777" w:rsidR="005671C0" w:rsidRPr="0008185D" w:rsidRDefault="005671C0" w:rsidP="00AE73BA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Where:</w:t>
            </w:r>
          </w:p>
          <w:p w14:paraId="297E111A" w14:textId="77777777" w:rsidR="005671C0" w:rsidRPr="0008185D" w:rsidRDefault="005671C0" w:rsidP="00AE73BA">
            <w:pPr>
              <w:pStyle w:val="TAL"/>
              <w:rPr>
                <w:szCs w:val="18"/>
                <w:lang w:eastAsia="en-GB"/>
              </w:rPr>
            </w:pPr>
            <w:proofErr w:type="spellStart"/>
            <w:r w:rsidRPr="0008185D">
              <w:rPr>
                <w:szCs w:val="18"/>
                <w:lang w:eastAsia="en-GB"/>
              </w:rPr>
              <w:t>T</w:t>
            </w:r>
            <w:r w:rsidRPr="0008185D">
              <w:rPr>
                <w:szCs w:val="18"/>
                <w:vertAlign w:val="subscript"/>
                <w:lang w:eastAsia="en-GB"/>
              </w:rPr>
              <w:t>SubframeRxj</w:t>
            </w:r>
            <w:proofErr w:type="spellEnd"/>
            <w:r w:rsidRPr="0008185D">
              <w:rPr>
                <w:szCs w:val="18"/>
                <w:lang w:eastAsia="en-GB"/>
              </w:rPr>
              <w:t xml:space="preserve"> is the time when the UE receives the start of one subframe from positioning node </w:t>
            </w:r>
            <w:r w:rsidRPr="00313B20">
              <w:rPr>
                <w:i/>
                <w:szCs w:val="18"/>
                <w:lang w:eastAsia="en-GB"/>
              </w:rPr>
              <w:t>j</w:t>
            </w:r>
            <w:r w:rsidRPr="0008185D">
              <w:rPr>
                <w:szCs w:val="18"/>
                <w:lang w:eastAsia="en-GB"/>
              </w:rPr>
              <w:t>.</w:t>
            </w:r>
          </w:p>
          <w:p w14:paraId="6462CBFD" w14:textId="77777777" w:rsidR="005671C0" w:rsidRPr="0008185D" w:rsidRDefault="005671C0" w:rsidP="00AE73BA">
            <w:pPr>
              <w:pStyle w:val="TAL"/>
              <w:rPr>
                <w:szCs w:val="18"/>
                <w:lang w:eastAsia="en-GB"/>
              </w:rPr>
            </w:pPr>
            <w:proofErr w:type="spellStart"/>
            <w:r w:rsidRPr="0008185D">
              <w:rPr>
                <w:szCs w:val="18"/>
                <w:lang w:eastAsia="en-GB"/>
              </w:rPr>
              <w:t>T</w:t>
            </w:r>
            <w:r w:rsidRPr="0008185D">
              <w:rPr>
                <w:szCs w:val="18"/>
                <w:vertAlign w:val="subscript"/>
                <w:lang w:eastAsia="en-GB"/>
              </w:rPr>
              <w:t>SubframeRxi</w:t>
            </w:r>
            <w:proofErr w:type="spellEnd"/>
            <w:r w:rsidRPr="0008185D">
              <w:rPr>
                <w:szCs w:val="18"/>
                <w:lang w:eastAsia="en-GB"/>
              </w:rPr>
              <w:t xml:space="preserve"> is the time when the UE receives the corresponding start of one subframe from positioning node </w:t>
            </w:r>
            <w:proofErr w:type="spellStart"/>
            <w:r w:rsidRPr="00313B20">
              <w:rPr>
                <w:i/>
                <w:szCs w:val="18"/>
                <w:lang w:eastAsia="en-GB"/>
              </w:rPr>
              <w:t>i</w:t>
            </w:r>
            <w:proofErr w:type="spellEnd"/>
            <w:r w:rsidRPr="0008185D">
              <w:rPr>
                <w:szCs w:val="18"/>
                <w:lang w:eastAsia="en-GB"/>
              </w:rPr>
              <w:t xml:space="preserve"> that is closest in time to the subframe received from positioning node </w:t>
            </w:r>
            <w:r w:rsidRPr="00313B20">
              <w:rPr>
                <w:i/>
                <w:szCs w:val="18"/>
                <w:lang w:eastAsia="en-GB"/>
              </w:rPr>
              <w:t>j</w:t>
            </w:r>
            <w:r w:rsidRPr="0008185D">
              <w:rPr>
                <w:szCs w:val="18"/>
                <w:lang w:eastAsia="en-GB"/>
              </w:rPr>
              <w:t>.</w:t>
            </w:r>
          </w:p>
          <w:p w14:paraId="3D3895EE" w14:textId="77777777" w:rsidR="005671C0" w:rsidRDefault="005671C0" w:rsidP="00AE73BA">
            <w:pPr>
              <w:pStyle w:val="TAL"/>
              <w:rPr>
                <w:szCs w:val="18"/>
                <w:lang w:eastAsia="en-GB"/>
              </w:rPr>
            </w:pPr>
          </w:p>
          <w:p w14:paraId="3EDCB051" w14:textId="77777777" w:rsidR="005671C0" w:rsidRPr="007A1A63" w:rsidRDefault="005671C0" w:rsidP="00AE73BA">
            <w:pPr>
              <w:pStyle w:val="TAL"/>
              <w:rPr>
                <w:szCs w:val="18"/>
                <w:lang w:val="en-US" w:eastAsia="en-GB"/>
              </w:rPr>
            </w:pPr>
            <w:r w:rsidRPr="007A1A63">
              <w:rPr>
                <w:szCs w:val="18"/>
                <w:lang w:val="en-US" w:eastAsia="en-GB"/>
              </w:rPr>
              <w:t>Multiple DL PRS resources can be used to determine the start of one subframe from</w:t>
            </w:r>
            <w:r>
              <w:rPr>
                <w:szCs w:val="18"/>
                <w:lang w:val="en-US" w:eastAsia="en-GB"/>
              </w:rPr>
              <w:t xml:space="preserve"> a</w:t>
            </w:r>
            <w:r w:rsidRPr="007A1A63">
              <w:rPr>
                <w:szCs w:val="18"/>
                <w:lang w:val="en-US" w:eastAsia="en-GB"/>
              </w:rPr>
              <w:t xml:space="preserve"> positioning node.</w:t>
            </w:r>
          </w:p>
          <w:p w14:paraId="3364D9A2" w14:textId="77777777" w:rsidR="005671C0" w:rsidRPr="0008185D" w:rsidRDefault="005671C0" w:rsidP="00AE73BA">
            <w:pPr>
              <w:pStyle w:val="TAL"/>
              <w:rPr>
                <w:szCs w:val="18"/>
                <w:lang w:eastAsia="en-GB"/>
              </w:rPr>
            </w:pPr>
          </w:p>
          <w:p w14:paraId="3EFDFD42" w14:textId="77777777" w:rsidR="005671C0" w:rsidRPr="0008185D" w:rsidRDefault="005671C0" w:rsidP="00AE73BA">
            <w:pPr>
              <w:pStyle w:val="TAL"/>
              <w:rPr>
                <w:szCs w:val="18"/>
                <w:lang w:eastAsia="en-GB"/>
              </w:rPr>
            </w:pPr>
            <w:r w:rsidRPr="0008185D">
              <w:rPr>
                <w:szCs w:val="18"/>
              </w:rPr>
              <w:t xml:space="preserve">For frequency range 1, the reference point for the </w:t>
            </w:r>
            <w:r>
              <w:rPr>
                <w:szCs w:val="18"/>
              </w:rPr>
              <w:t xml:space="preserve">DL </w:t>
            </w:r>
            <w:r w:rsidRPr="0008185D">
              <w:rPr>
                <w:szCs w:val="18"/>
              </w:rPr>
              <w:t>RSTD shall be the antenna connector of the UE.</w:t>
            </w:r>
            <w:r>
              <w:rPr>
                <w:szCs w:val="18"/>
              </w:rPr>
              <w:t xml:space="preserve"> </w:t>
            </w:r>
            <w:r w:rsidRPr="0008185D">
              <w:rPr>
                <w:szCs w:val="18"/>
              </w:rPr>
              <w:t xml:space="preserve">For frequency range </w:t>
            </w:r>
            <w:r>
              <w:rPr>
                <w:szCs w:val="18"/>
              </w:rPr>
              <w:t>2</w:t>
            </w:r>
            <w:r w:rsidRPr="0008185D">
              <w:rPr>
                <w:szCs w:val="18"/>
              </w:rPr>
              <w:t xml:space="preserve">, the reference point for the </w:t>
            </w:r>
            <w:r>
              <w:rPr>
                <w:szCs w:val="18"/>
              </w:rPr>
              <w:t xml:space="preserve">DL </w:t>
            </w:r>
            <w:r w:rsidRPr="0008185D">
              <w:rPr>
                <w:szCs w:val="18"/>
              </w:rPr>
              <w:t>RSTD shall be the antenna of the UE.</w:t>
            </w:r>
          </w:p>
        </w:tc>
      </w:tr>
      <w:tr w:rsidR="005671C0" w14:paraId="2E8CCB6B" w14:textId="77777777" w:rsidTr="00AE73BA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E8CF" w14:textId="77777777" w:rsidR="005671C0" w:rsidRDefault="005671C0" w:rsidP="00AE73BA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F48A" w14:textId="77777777" w:rsidR="005671C0" w:rsidRPr="00533FD9" w:rsidRDefault="005671C0" w:rsidP="00AE73BA">
            <w:pPr>
              <w:pStyle w:val="TAL"/>
              <w:rPr>
                <w:szCs w:val="18"/>
                <w:highlight w:val="yellow"/>
                <w:lang w:eastAsia="en-GB"/>
              </w:rPr>
            </w:pPr>
            <w:r w:rsidRPr="00533FD9">
              <w:rPr>
                <w:szCs w:val="18"/>
                <w:highlight w:val="yellow"/>
                <w:lang w:eastAsia="en-GB"/>
              </w:rPr>
              <w:t>RRC_CONNECTED intra-frequency</w:t>
            </w:r>
          </w:p>
          <w:p w14:paraId="7F991377" w14:textId="77777777" w:rsidR="005671C0" w:rsidRPr="0008185D" w:rsidRDefault="005671C0" w:rsidP="00AE73BA">
            <w:pPr>
              <w:pStyle w:val="TAL"/>
              <w:rPr>
                <w:szCs w:val="18"/>
                <w:lang w:eastAsia="en-GB"/>
              </w:rPr>
            </w:pPr>
            <w:r w:rsidRPr="00533FD9">
              <w:rPr>
                <w:szCs w:val="18"/>
                <w:highlight w:val="yellow"/>
                <w:lang w:eastAsia="en-GB"/>
              </w:rPr>
              <w:t>RRC_CONNECTED inter-frequency</w:t>
            </w:r>
          </w:p>
        </w:tc>
      </w:tr>
    </w:tbl>
    <w:p w14:paraId="2E1107FF" w14:textId="71FDEB7F" w:rsidR="0043171F" w:rsidRDefault="00173411" w:rsidP="00AA2A1F">
      <w:pPr>
        <w:pStyle w:val="3GPPText"/>
        <w:rPr>
          <w:lang w:val="en-GB"/>
        </w:rPr>
      </w:pPr>
      <w:r>
        <w:rPr>
          <w:lang w:val="en-GB"/>
        </w:rPr>
        <w:t>Currently, these</w:t>
      </w:r>
      <w:r w:rsidR="00796DD6">
        <w:rPr>
          <w:lang w:val="en-GB"/>
        </w:rPr>
        <w:t xml:space="preserve"> intra-frequency and inter-frequency</w:t>
      </w:r>
      <w:r w:rsidR="00881D38">
        <w:rPr>
          <w:lang w:val="en-GB"/>
        </w:rPr>
        <w:t xml:space="preserve"> positioning</w:t>
      </w:r>
      <w:r>
        <w:rPr>
          <w:lang w:val="en-GB"/>
        </w:rPr>
        <w:t xml:space="preserve"> measurements are only supported </w:t>
      </w:r>
      <w:r w:rsidR="00881D38">
        <w:rPr>
          <w:lang w:val="en-GB"/>
        </w:rPr>
        <w:t>by the UE</w:t>
      </w:r>
      <w:r>
        <w:rPr>
          <w:lang w:val="en-GB"/>
        </w:rPr>
        <w:t xml:space="preserve"> </w:t>
      </w:r>
      <w:r w:rsidR="00147043">
        <w:rPr>
          <w:lang w:val="en-GB"/>
        </w:rPr>
        <w:t xml:space="preserve">in </w:t>
      </w:r>
      <w:r>
        <w:rPr>
          <w:lang w:val="en-GB"/>
        </w:rPr>
        <w:t>RRC_</w:t>
      </w:r>
      <w:r w:rsidR="00796DD6">
        <w:rPr>
          <w:lang w:val="en-GB"/>
        </w:rPr>
        <w:t>CONNECTED</w:t>
      </w:r>
      <w:r>
        <w:rPr>
          <w:lang w:val="en-GB"/>
        </w:rPr>
        <w:t xml:space="preserve"> state. </w:t>
      </w:r>
      <w:r w:rsidR="00D41F5C">
        <w:rPr>
          <w:lang w:val="en-GB"/>
        </w:rPr>
        <w:t>Ideally</w:t>
      </w:r>
      <w:r w:rsidR="002E010E">
        <w:rPr>
          <w:lang w:val="en-GB"/>
        </w:rPr>
        <w:t xml:space="preserve">, these </w:t>
      </w:r>
      <w:r w:rsidR="00A24C23">
        <w:rPr>
          <w:lang w:val="en-GB"/>
        </w:rPr>
        <w:t>DL-only measurement</w:t>
      </w:r>
      <w:r w:rsidR="00D84F37">
        <w:rPr>
          <w:lang w:val="en-GB"/>
        </w:rPr>
        <w:t xml:space="preserve"> requirements should also be</w:t>
      </w:r>
      <w:r w:rsidR="004252ED">
        <w:rPr>
          <w:lang w:val="en-GB"/>
        </w:rPr>
        <w:t xml:space="preserve"> equally</w:t>
      </w:r>
      <w:r w:rsidR="00D84F37">
        <w:rPr>
          <w:lang w:val="en-GB"/>
        </w:rPr>
        <w:t xml:space="preserve"> </w:t>
      </w:r>
      <w:r w:rsidR="003F2E33">
        <w:rPr>
          <w:lang w:val="en-GB"/>
        </w:rPr>
        <w:t>extended to UEs operating in</w:t>
      </w:r>
      <w:r w:rsidR="00A24C23">
        <w:rPr>
          <w:lang w:val="en-GB"/>
        </w:rPr>
        <w:t xml:space="preserve"> RRC_INACTIVE state</w:t>
      </w:r>
      <w:r w:rsidR="004D4499">
        <w:rPr>
          <w:lang w:val="en-GB"/>
        </w:rPr>
        <w:t>.</w:t>
      </w:r>
      <w:r w:rsidR="003B314B">
        <w:rPr>
          <w:lang w:val="en-GB"/>
        </w:rPr>
        <w:t xml:space="preserve"> </w:t>
      </w:r>
      <w:r w:rsidR="009B6191">
        <w:rPr>
          <w:lang w:val="en-GB"/>
        </w:rPr>
        <w:t xml:space="preserve">This is to maintain the </w:t>
      </w:r>
      <w:r w:rsidR="004252ED">
        <w:rPr>
          <w:lang w:val="en-GB"/>
        </w:rPr>
        <w:t xml:space="preserve">location </w:t>
      </w:r>
      <w:r w:rsidR="009B6191">
        <w:rPr>
          <w:lang w:val="en-GB"/>
        </w:rPr>
        <w:t>accuracy</w:t>
      </w:r>
      <w:r w:rsidR="002E010E">
        <w:rPr>
          <w:lang w:val="en-GB"/>
        </w:rPr>
        <w:t xml:space="preserve"> requirements</w:t>
      </w:r>
      <w:r w:rsidR="004936E5">
        <w:rPr>
          <w:lang w:val="en-GB"/>
        </w:rPr>
        <w:t xml:space="preserve"> set by the internal/external LCS client</w:t>
      </w:r>
      <w:r w:rsidR="009B6191">
        <w:rPr>
          <w:lang w:val="en-GB"/>
        </w:rPr>
        <w:t xml:space="preserve"> </w:t>
      </w:r>
      <w:r w:rsidR="004936E5">
        <w:rPr>
          <w:lang w:val="en-GB"/>
        </w:rPr>
        <w:t>at</w:t>
      </w:r>
      <w:r w:rsidR="00115127">
        <w:rPr>
          <w:lang w:val="en-GB"/>
        </w:rPr>
        <w:t xml:space="preserve"> the LMF/UE with respect to the positioning measurements</w:t>
      </w:r>
      <w:r w:rsidR="00ED1758">
        <w:rPr>
          <w:lang w:val="en-GB"/>
        </w:rPr>
        <w:t>, however there is a potential trade</w:t>
      </w:r>
      <w:r w:rsidR="004016A4">
        <w:rPr>
          <w:lang w:val="en-GB"/>
        </w:rPr>
        <w:t>-</w:t>
      </w:r>
      <w:r w:rsidR="00ED1758">
        <w:rPr>
          <w:lang w:val="en-GB"/>
        </w:rPr>
        <w:t xml:space="preserve">off in terms of the </w:t>
      </w:r>
      <w:r w:rsidR="00CD2C23">
        <w:rPr>
          <w:lang w:val="en-GB"/>
        </w:rPr>
        <w:t xml:space="preserve">duration and periodicity of </w:t>
      </w:r>
      <w:r w:rsidR="004016A4">
        <w:rPr>
          <w:lang w:val="en-GB"/>
        </w:rPr>
        <w:t xml:space="preserve">these </w:t>
      </w:r>
      <w:r w:rsidR="00CD2C23">
        <w:rPr>
          <w:lang w:val="en-GB"/>
        </w:rPr>
        <w:t xml:space="preserve">measurements </w:t>
      </w:r>
      <w:r w:rsidR="001463B6">
        <w:rPr>
          <w:lang w:val="en-GB"/>
        </w:rPr>
        <w:t>in RRC_INACTIVE state</w:t>
      </w:r>
      <w:r w:rsidR="00147043">
        <w:rPr>
          <w:lang w:val="en-GB"/>
        </w:rPr>
        <w:t xml:space="preserve"> and the location estimate accuracy</w:t>
      </w:r>
      <w:r w:rsidR="001463B6">
        <w:rPr>
          <w:lang w:val="en-GB"/>
        </w:rPr>
        <w:t>, which may be different from the RRC_CONNECTED measurement requi</w:t>
      </w:r>
      <w:r w:rsidR="00513719">
        <w:rPr>
          <w:lang w:val="en-GB"/>
        </w:rPr>
        <w:t>rements due to the energy consumption constraints.</w:t>
      </w:r>
      <w:r w:rsidR="00AA1CFB">
        <w:rPr>
          <w:lang w:val="en-GB"/>
        </w:rPr>
        <w:t xml:space="preserve"> More specifically, the</w:t>
      </w:r>
      <w:r w:rsidR="006167EF">
        <w:rPr>
          <w:lang w:val="en-GB"/>
        </w:rPr>
        <w:t xml:space="preserve"> LMF may need to limit the number, </w:t>
      </w:r>
      <w:proofErr w:type="gramStart"/>
      <w:r w:rsidR="006167EF">
        <w:rPr>
          <w:lang w:val="en-GB"/>
        </w:rPr>
        <w:t>duration</w:t>
      </w:r>
      <w:proofErr w:type="gramEnd"/>
      <w:r w:rsidR="006167EF">
        <w:rPr>
          <w:lang w:val="en-GB"/>
        </w:rPr>
        <w:t xml:space="preserve"> and periodicity of</w:t>
      </w:r>
      <w:r w:rsidR="00AA1CFB">
        <w:rPr>
          <w:lang w:val="en-GB"/>
        </w:rPr>
        <w:t xml:space="preserve"> DL-PRS occasions</w:t>
      </w:r>
      <w:r w:rsidR="00147EB0">
        <w:rPr>
          <w:lang w:val="en-GB"/>
        </w:rPr>
        <w:t xml:space="preserve"> transmitted in RRC_INACTIVE state</w:t>
      </w:r>
      <w:r w:rsidR="00AA1CFB">
        <w:rPr>
          <w:lang w:val="en-GB"/>
        </w:rPr>
        <w:t xml:space="preserve"> </w:t>
      </w:r>
      <w:r w:rsidR="00147EB0">
        <w:rPr>
          <w:lang w:val="en-GB"/>
        </w:rPr>
        <w:t>due to the energy consumption constraints.</w:t>
      </w:r>
      <w:r w:rsidR="001B4C15">
        <w:rPr>
          <w:lang w:val="en-GB"/>
        </w:rPr>
        <w:t xml:space="preserve"> </w:t>
      </w:r>
    </w:p>
    <w:p w14:paraId="568A6E6E" w14:textId="422AAD3F" w:rsidR="00115127" w:rsidRPr="003A081D" w:rsidRDefault="00513719" w:rsidP="00AA2A1F">
      <w:pPr>
        <w:pStyle w:val="3GPPText"/>
        <w:rPr>
          <w:b/>
          <w:bCs/>
          <w:lang w:val="en-GB"/>
        </w:rPr>
      </w:pPr>
      <w:r w:rsidRPr="003A081D">
        <w:rPr>
          <w:b/>
          <w:bCs/>
          <w:lang w:val="en-GB"/>
        </w:rPr>
        <w:lastRenderedPageBreak/>
        <w:t xml:space="preserve">Observation </w:t>
      </w:r>
      <w:r w:rsidR="00D442EB">
        <w:rPr>
          <w:b/>
          <w:bCs/>
          <w:lang w:val="en-GB"/>
        </w:rPr>
        <w:t>2</w:t>
      </w:r>
      <w:r w:rsidRPr="003A081D">
        <w:rPr>
          <w:b/>
          <w:bCs/>
          <w:lang w:val="en-GB"/>
        </w:rPr>
        <w:t xml:space="preserve">: </w:t>
      </w:r>
      <w:r w:rsidR="00BA577B" w:rsidRPr="003A081D">
        <w:rPr>
          <w:b/>
          <w:bCs/>
          <w:lang w:val="en-GB"/>
        </w:rPr>
        <w:t xml:space="preserve">DL-only </w:t>
      </w:r>
      <w:r w:rsidR="00D170D6" w:rsidRPr="003A081D">
        <w:rPr>
          <w:b/>
          <w:bCs/>
          <w:lang w:val="en-GB"/>
        </w:rPr>
        <w:t>measurement</w:t>
      </w:r>
      <w:r w:rsidR="00F95DBA">
        <w:rPr>
          <w:b/>
          <w:bCs/>
          <w:lang w:val="en-GB"/>
        </w:rPr>
        <w:t xml:space="preserve"> durations and</w:t>
      </w:r>
      <w:r w:rsidR="00D170D6" w:rsidRPr="003A081D">
        <w:rPr>
          <w:b/>
          <w:bCs/>
          <w:lang w:val="en-GB"/>
        </w:rPr>
        <w:t xml:space="preserve"> </w:t>
      </w:r>
      <w:r w:rsidR="004B7FF6">
        <w:rPr>
          <w:b/>
          <w:bCs/>
          <w:lang w:val="en-GB"/>
        </w:rPr>
        <w:t>periods</w:t>
      </w:r>
      <w:r w:rsidR="00C063C0" w:rsidRPr="003A081D">
        <w:rPr>
          <w:b/>
          <w:bCs/>
          <w:lang w:val="en-GB"/>
        </w:rPr>
        <w:t xml:space="preserve"> </w:t>
      </w:r>
      <w:r w:rsidR="00BA577B" w:rsidRPr="003A081D">
        <w:rPr>
          <w:b/>
          <w:bCs/>
          <w:lang w:val="en-GB"/>
        </w:rPr>
        <w:t xml:space="preserve">may be different between </w:t>
      </w:r>
      <w:r w:rsidR="00A71976" w:rsidRPr="003A081D">
        <w:rPr>
          <w:b/>
          <w:bCs/>
          <w:lang w:val="en-GB"/>
        </w:rPr>
        <w:t xml:space="preserve">RRC_CONNECTED and RRC_INACTIVE states </w:t>
      </w:r>
      <w:r w:rsidR="00D170D6" w:rsidRPr="003A081D">
        <w:rPr>
          <w:b/>
          <w:bCs/>
          <w:lang w:val="en-GB"/>
        </w:rPr>
        <w:t xml:space="preserve">due to </w:t>
      </w:r>
      <w:r w:rsidR="003A081D" w:rsidRPr="003A081D">
        <w:rPr>
          <w:b/>
          <w:bCs/>
          <w:lang w:val="en-GB"/>
        </w:rPr>
        <w:t>energy consumption constraints, which may affect the overall location accuracy.</w:t>
      </w:r>
    </w:p>
    <w:p w14:paraId="3ADDE2A4" w14:textId="3B32EC22" w:rsidR="005C3EB7" w:rsidRDefault="005C3EB7" w:rsidP="005C3EB7">
      <w:pPr>
        <w:pStyle w:val="3GPPText"/>
      </w:pPr>
      <w:r>
        <w:t>The LMF should also be cognizant or aware of th</w:t>
      </w:r>
      <w:r w:rsidR="00147043">
        <w:t xml:space="preserve">e operating state of the UE (e.g. </w:t>
      </w:r>
      <w:r w:rsidR="00147043">
        <w:t>RRC_CONNECTED or RRC_INACTIVE state</w:t>
      </w:r>
      <w:r w:rsidR="00147043">
        <w:t xml:space="preserve">) </w:t>
      </w:r>
      <w:r w:rsidR="00C20B78">
        <w:t>by adapting the</w:t>
      </w:r>
      <w:r>
        <w:t xml:space="preserve"> associated DL-PRS configuration (</w:t>
      </w:r>
      <w:r w:rsidR="00DF5BF0">
        <w:t xml:space="preserve">e.g. </w:t>
      </w:r>
      <w:r>
        <w:t xml:space="preserve">periodicity, </w:t>
      </w:r>
      <w:r w:rsidR="00DF5BF0">
        <w:t>bandwidth</w:t>
      </w:r>
      <w:r>
        <w:t xml:space="preserve">, number of occasions, </w:t>
      </w:r>
      <w:r w:rsidR="00DF5BF0">
        <w:t>comb</w:t>
      </w:r>
      <w:r>
        <w:t xml:space="preserve"> pattern).</w:t>
      </w:r>
      <w:r w:rsidR="009F6734">
        <w:t xml:space="preserve"> This implies a certain degree of RRC state awareness by the LMF</w:t>
      </w:r>
      <w:r w:rsidR="00DF5BF0">
        <w:t xml:space="preserve"> and moves away from the notion that the LMF should be state transparent</w:t>
      </w:r>
      <w:r w:rsidR="009F6734">
        <w:t>.</w:t>
      </w:r>
      <w:r w:rsidR="00C54AF1">
        <w:t xml:space="preserve"> The serving gNB and LMF may share such </w:t>
      </w:r>
      <w:r w:rsidR="0041327D">
        <w:t xml:space="preserve">UE </w:t>
      </w:r>
      <w:r w:rsidR="00C54AF1">
        <w:t>RRC state information</w:t>
      </w:r>
      <w:r w:rsidR="0041327D">
        <w:t xml:space="preserve"> to further optimize the DL-PRS configuration based on the operating state of the UE, which may have RAN3 impacts.</w:t>
      </w:r>
    </w:p>
    <w:p w14:paraId="232418F3" w14:textId="02D80565" w:rsidR="005C3EB7" w:rsidRPr="006869F1" w:rsidRDefault="005C3EB7" w:rsidP="00AA2A1F">
      <w:pPr>
        <w:pStyle w:val="3GPPText"/>
        <w:rPr>
          <w:b/>
        </w:rPr>
      </w:pPr>
      <w:r w:rsidRPr="007D74F0">
        <w:rPr>
          <w:b/>
        </w:rPr>
        <w:t>Proposal</w:t>
      </w:r>
      <w:r>
        <w:rPr>
          <w:b/>
        </w:rPr>
        <w:t xml:space="preserve"> </w:t>
      </w:r>
      <w:r w:rsidR="00D442EB">
        <w:rPr>
          <w:b/>
        </w:rPr>
        <w:t>3</w:t>
      </w:r>
      <w:r w:rsidRPr="007D74F0">
        <w:rPr>
          <w:b/>
        </w:rPr>
        <w:t xml:space="preserve">: </w:t>
      </w:r>
      <w:r w:rsidRPr="000B44C2">
        <w:rPr>
          <w:b/>
        </w:rPr>
        <w:t xml:space="preserve">LMF should </w:t>
      </w:r>
      <w:r w:rsidR="00D06756">
        <w:rPr>
          <w:b/>
        </w:rPr>
        <w:t xml:space="preserve">adapt the </w:t>
      </w:r>
      <w:r w:rsidR="002A008F">
        <w:rPr>
          <w:b/>
        </w:rPr>
        <w:t xml:space="preserve">DL-only positioning </w:t>
      </w:r>
      <w:r w:rsidR="00D06756">
        <w:rPr>
          <w:b/>
        </w:rPr>
        <w:t>assistance data</w:t>
      </w:r>
      <w:r w:rsidRPr="000B44C2">
        <w:rPr>
          <w:b/>
        </w:rPr>
        <w:t xml:space="preserve"> </w:t>
      </w:r>
      <w:r w:rsidR="00D442EB">
        <w:rPr>
          <w:b/>
        </w:rPr>
        <w:t>based on</w:t>
      </w:r>
      <w:r w:rsidRPr="000B44C2">
        <w:rPr>
          <w:b/>
        </w:rPr>
        <w:t xml:space="preserve"> </w:t>
      </w:r>
      <w:r w:rsidR="00E003F8">
        <w:rPr>
          <w:b/>
        </w:rPr>
        <w:t>measurement</w:t>
      </w:r>
      <w:r w:rsidRPr="000B44C2">
        <w:rPr>
          <w:b/>
        </w:rPr>
        <w:t xml:space="preserve"> requirements </w:t>
      </w:r>
      <w:r>
        <w:rPr>
          <w:b/>
        </w:rPr>
        <w:t xml:space="preserve">of the UE </w:t>
      </w:r>
      <w:r w:rsidR="00D442EB">
        <w:rPr>
          <w:b/>
        </w:rPr>
        <w:t>depending</w:t>
      </w:r>
      <w:r w:rsidR="00E003F8">
        <w:rPr>
          <w:b/>
        </w:rPr>
        <w:t xml:space="preserve"> on if</w:t>
      </w:r>
      <w:r>
        <w:rPr>
          <w:b/>
        </w:rPr>
        <w:t xml:space="preserve"> the </w:t>
      </w:r>
      <w:r w:rsidR="002A008F">
        <w:rPr>
          <w:b/>
        </w:rPr>
        <w:t xml:space="preserve">UE </w:t>
      </w:r>
      <w:r>
        <w:rPr>
          <w:b/>
        </w:rPr>
        <w:t>positioning measurements are performed in RRC_CONNECTED</w:t>
      </w:r>
      <w:r w:rsidR="00E003F8">
        <w:rPr>
          <w:b/>
        </w:rPr>
        <w:t xml:space="preserve"> or </w:t>
      </w:r>
      <w:r>
        <w:rPr>
          <w:b/>
        </w:rPr>
        <w:t>RRC_INACTIVE state.</w:t>
      </w:r>
    </w:p>
    <w:p w14:paraId="5A2C8E78" w14:textId="6BE69E87" w:rsidR="00F46363" w:rsidRDefault="004B7FF6" w:rsidP="00AA2A1F">
      <w:pPr>
        <w:pStyle w:val="3GPPText"/>
        <w:rPr>
          <w:lang w:val="en-GB"/>
        </w:rPr>
      </w:pPr>
      <w:r>
        <w:rPr>
          <w:lang w:val="en-GB"/>
        </w:rPr>
        <w:t>However, i</w:t>
      </w:r>
      <w:r w:rsidR="003B314B">
        <w:rPr>
          <w:lang w:val="en-GB"/>
        </w:rPr>
        <w:t>t is up to RAN4 to decide</w:t>
      </w:r>
      <w:r w:rsidR="00DB1ED3">
        <w:rPr>
          <w:lang w:val="en-GB"/>
        </w:rPr>
        <w:t xml:space="preserve"> whether</w:t>
      </w:r>
      <w:r w:rsidR="003B314B">
        <w:rPr>
          <w:lang w:val="en-GB"/>
        </w:rPr>
        <w:t xml:space="preserve"> the </w:t>
      </w:r>
      <w:r w:rsidR="00407E85">
        <w:rPr>
          <w:lang w:val="en-GB"/>
        </w:rPr>
        <w:t xml:space="preserve">RRC_INACTIVE </w:t>
      </w:r>
      <w:r w:rsidR="003B314B">
        <w:rPr>
          <w:lang w:val="en-GB"/>
        </w:rPr>
        <w:t xml:space="preserve">measurement requirements </w:t>
      </w:r>
      <w:r w:rsidR="00D80488">
        <w:rPr>
          <w:lang w:val="en-GB"/>
        </w:rPr>
        <w:t>are similar</w:t>
      </w:r>
      <w:r w:rsidR="00D52786">
        <w:rPr>
          <w:lang w:val="en-GB"/>
        </w:rPr>
        <w:t>ly extended</w:t>
      </w:r>
      <w:r w:rsidR="00D80488">
        <w:rPr>
          <w:lang w:val="en-GB"/>
        </w:rPr>
        <w:t xml:space="preserve"> </w:t>
      </w:r>
      <w:r w:rsidR="00407E85">
        <w:rPr>
          <w:lang w:val="en-GB"/>
        </w:rPr>
        <w:t>based on</w:t>
      </w:r>
      <w:r w:rsidR="00D52786">
        <w:rPr>
          <w:lang w:val="en-GB"/>
        </w:rPr>
        <w:t xml:space="preserve"> the existing</w:t>
      </w:r>
      <w:r w:rsidR="00D80488">
        <w:rPr>
          <w:lang w:val="en-GB"/>
        </w:rPr>
        <w:t xml:space="preserve"> </w:t>
      </w:r>
      <w:r w:rsidR="00D52786">
        <w:rPr>
          <w:lang w:val="en-GB"/>
        </w:rPr>
        <w:t xml:space="preserve">measurement requirements in </w:t>
      </w:r>
      <w:r w:rsidR="00D80488">
        <w:rPr>
          <w:lang w:val="en-GB"/>
        </w:rPr>
        <w:t>RRC_CONNECTED state</w:t>
      </w:r>
      <w:r w:rsidR="00B00CD3">
        <w:rPr>
          <w:lang w:val="en-GB"/>
        </w:rPr>
        <w:t>.</w:t>
      </w:r>
      <w:r w:rsidR="00407E85">
        <w:rPr>
          <w:lang w:val="en-GB"/>
        </w:rPr>
        <w:t xml:space="preserve"> The measurement requirement would have an impact on the achievable accuracy.</w:t>
      </w:r>
    </w:p>
    <w:p w14:paraId="1052C857" w14:textId="77E9A9CE" w:rsidR="00942D03" w:rsidRPr="00881D38" w:rsidRDefault="006D0C48" w:rsidP="00B15136">
      <w:pPr>
        <w:pStyle w:val="3GPPText"/>
        <w:spacing w:before="0"/>
        <w:rPr>
          <w:b/>
          <w:bCs/>
          <w:lang w:val="en-GB"/>
        </w:rPr>
      </w:pPr>
      <w:r w:rsidRPr="00881D38">
        <w:rPr>
          <w:b/>
          <w:bCs/>
          <w:lang w:val="en-GB"/>
        </w:rPr>
        <w:t xml:space="preserve">Proposal </w:t>
      </w:r>
      <w:r w:rsidR="00161099">
        <w:rPr>
          <w:b/>
          <w:bCs/>
          <w:lang w:val="en-GB"/>
        </w:rPr>
        <w:t>4</w:t>
      </w:r>
      <w:r w:rsidRPr="00881D38">
        <w:rPr>
          <w:b/>
          <w:bCs/>
          <w:lang w:val="en-GB"/>
        </w:rPr>
        <w:t xml:space="preserve">: </w:t>
      </w:r>
      <w:r w:rsidR="00276734" w:rsidRPr="00881D38">
        <w:rPr>
          <w:b/>
          <w:bCs/>
          <w:lang w:val="en-GB"/>
        </w:rPr>
        <w:t xml:space="preserve">Send </w:t>
      </w:r>
      <w:r w:rsidR="00072645" w:rsidRPr="00881D38">
        <w:rPr>
          <w:b/>
          <w:bCs/>
          <w:lang w:val="en-GB"/>
        </w:rPr>
        <w:t xml:space="preserve">an </w:t>
      </w:r>
      <w:r w:rsidR="00276734" w:rsidRPr="00881D38">
        <w:rPr>
          <w:b/>
          <w:bCs/>
          <w:lang w:val="en-GB"/>
        </w:rPr>
        <w:t>LS to RAN4</w:t>
      </w:r>
      <w:r w:rsidR="00DB1ED3">
        <w:rPr>
          <w:b/>
          <w:bCs/>
          <w:lang w:val="en-GB"/>
        </w:rPr>
        <w:t xml:space="preserve">, Cc </w:t>
      </w:r>
      <w:r w:rsidR="00276734" w:rsidRPr="00881D38">
        <w:rPr>
          <w:b/>
          <w:bCs/>
          <w:lang w:val="en-GB"/>
        </w:rPr>
        <w:t xml:space="preserve">RAN1 </w:t>
      </w:r>
      <w:r w:rsidR="00BD60CD" w:rsidRPr="00881D38">
        <w:rPr>
          <w:b/>
          <w:bCs/>
          <w:lang w:val="en-GB"/>
        </w:rPr>
        <w:t xml:space="preserve">indicating at least the </w:t>
      </w:r>
      <w:r w:rsidR="00DE01AA" w:rsidRPr="00881D38">
        <w:rPr>
          <w:b/>
          <w:bCs/>
          <w:lang w:val="en-GB"/>
        </w:rPr>
        <w:t xml:space="preserve">need for </w:t>
      </w:r>
      <w:r w:rsidR="00BD60CD" w:rsidRPr="00881D38">
        <w:rPr>
          <w:b/>
          <w:bCs/>
          <w:lang w:val="en-GB"/>
        </w:rPr>
        <w:t>support</w:t>
      </w:r>
      <w:r w:rsidR="00DB1ED3">
        <w:rPr>
          <w:b/>
          <w:bCs/>
          <w:lang w:val="en-GB"/>
        </w:rPr>
        <w:t xml:space="preserve"> and measurement requirements</w:t>
      </w:r>
      <w:r w:rsidR="00BD60CD" w:rsidRPr="00881D38">
        <w:rPr>
          <w:b/>
          <w:bCs/>
          <w:lang w:val="en-GB"/>
        </w:rPr>
        <w:t xml:space="preserve"> </w:t>
      </w:r>
      <w:r w:rsidR="00072645" w:rsidRPr="00881D38">
        <w:rPr>
          <w:b/>
          <w:bCs/>
          <w:lang w:val="en-GB"/>
        </w:rPr>
        <w:t>for the following DL-only positioning measurements</w:t>
      </w:r>
      <w:r w:rsidR="00E44C51">
        <w:rPr>
          <w:b/>
          <w:bCs/>
          <w:lang w:val="en-GB"/>
        </w:rPr>
        <w:t xml:space="preserve"> in RRC_INACTIVE state</w:t>
      </w:r>
      <w:r w:rsidR="00072645" w:rsidRPr="00881D38">
        <w:rPr>
          <w:b/>
          <w:bCs/>
          <w:lang w:val="en-GB"/>
        </w:rPr>
        <w:t>:</w:t>
      </w:r>
    </w:p>
    <w:p w14:paraId="08CEAA10" w14:textId="7846BB6D" w:rsidR="006D0C48" w:rsidRPr="00881D38" w:rsidRDefault="00072645" w:rsidP="00B15136">
      <w:pPr>
        <w:pStyle w:val="3GPPText"/>
        <w:numPr>
          <w:ilvl w:val="0"/>
          <w:numId w:val="7"/>
        </w:numPr>
        <w:spacing w:before="0" w:after="0"/>
        <w:rPr>
          <w:b/>
          <w:bCs/>
          <w:lang w:val="en-GB"/>
        </w:rPr>
      </w:pPr>
      <w:r w:rsidRPr="00881D38">
        <w:rPr>
          <w:b/>
          <w:bCs/>
          <w:lang w:val="en-GB"/>
        </w:rPr>
        <w:t>DL PRS-RSRP</w:t>
      </w:r>
    </w:p>
    <w:p w14:paraId="22B5584B" w14:textId="206D7A85" w:rsidR="00D45EF6" w:rsidRPr="00E208F7" w:rsidRDefault="00072645" w:rsidP="003066F0">
      <w:pPr>
        <w:pStyle w:val="3GPPText"/>
        <w:numPr>
          <w:ilvl w:val="0"/>
          <w:numId w:val="7"/>
        </w:numPr>
        <w:spacing w:before="0"/>
        <w:rPr>
          <w:lang w:val="en-GB"/>
        </w:rPr>
      </w:pPr>
      <w:r w:rsidRPr="00881D38">
        <w:rPr>
          <w:b/>
          <w:bCs/>
          <w:lang w:val="en-GB"/>
        </w:rPr>
        <w:t>DL Reference Signal Time difference (DL RSTD)</w:t>
      </w:r>
    </w:p>
    <w:p w14:paraId="5E9658DB" w14:textId="7D4CD9CE" w:rsidR="00BE43A1" w:rsidRDefault="00534106" w:rsidP="00A91CA7">
      <w:pPr>
        <w:pStyle w:val="3GPPH1"/>
        <w:tabs>
          <w:tab w:val="clear" w:pos="425"/>
          <w:tab w:val="num" w:pos="426"/>
        </w:tabs>
      </w:pPr>
      <w:r>
        <w:t>Support of</w:t>
      </w:r>
      <w:r w:rsidR="007A5EC4">
        <w:t xml:space="preserve"> enhanced</w:t>
      </w:r>
      <w:r>
        <w:t xml:space="preserve"> LPP Procedures</w:t>
      </w:r>
      <w:r w:rsidR="00364A35">
        <w:t xml:space="preserve"> in RRC</w:t>
      </w:r>
      <w:r w:rsidR="00E44C51">
        <w:t>_</w:t>
      </w:r>
      <w:r w:rsidR="00364A35">
        <w:t>INACTIVE State</w:t>
      </w:r>
    </w:p>
    <w:p w14:paraId="5C5C2924" w14:textId="2F024052" w:rsidR="005B1956" w:rsidRDefault="00592448" w:rsidP="005B1956">
      <w:pPr>
        <w:pStyle w:val="Heading2"/>
      </w:pPr>
      <w:r>
        <w:t>SDT and Measurement/Location estimate response</w:t>
      </w:r>
    </w:p>
    <w:p w14:paraId="27805370" w14:textId="3EEBCFBD" w:rsidR="00F52438" w:rsidRDefault="00C90621" w:rsidP="00C90621">
      <w:pPr>
        <w:pStyle w:val="3GPPText"/>
        <w:rPr>
          <w:lang w:val="en-GB"/>
        </w:rPr>
      </w:pPr>
      <w:r>
        <w:rPr>
          <w:lang w:val="en-GB"/>
        </w:rPr>
        <w:t>The support for RRC_INACTIVE state positioning</w:t>
      </w:r>
      <w:r w:rsidR="007D7641">
        <w:rPr>
          <w:lang w:val="en-GB"/>
        </w:rPr>
        <w:t xml:space="preserve">, especially measurement reporting </w:t>
      </w:r>
      <w:r>
        <w:rPr>
          <w:lang w:val="en-GB"/>
        </w:rPr>
        <w:t xml:space="preserve">can be enabled </w:t>
      </w:r>
      <w:r w:rsidR="0009194A">
        <w:rPr>
          <w:lang w:val="en-GB"/>
        </w:rPr>
        <w:t>through</w:t>
      </w:r>
      <w:r>
        <w:rPr>
          <w:lang w:val="en-GB"/>
        </w:rPr>
        <w:t xml:space="preserve"> </w:t>
      </w:r>
      <w:r w:rsidR="001E0277">
        <w:rPr>
          <w:lang w:val="en-GB"/>
        </w:rPr>
        <w:t>close coordination with the</w:t>
      </w:r>
      <w:r>
        <w:rPr>
          <w:lang w:val="en-GB"/>
        </w:rPr>
        <w:t xml:space="preserve"> concurrent SDT WI</w:t>
      </w:r>
      <w:r w:rsidR="000F6A7F">
        <w:rPr>
          <w:lang w:val="en-GB"/>
        </w:rPr>
        <w:t>D</w:t>
      </w:r>
      <w:r w:rsidR="004B2A90">
        <w:rPr>
          <w:lang w:val="en-GB"/>
        </w:rPr>
        <w:t xml:space="preserve"> [</w:t>
      </w:r>
      <w:r w:rsidR="001C488B">
        <w:rPr>
          <w:lang w:val="en-GB"/>
        </w:rPr>
        <w:t>3]</w:t>
      </w:r>
      <w:r w:rsidR="00B537F8">
        <w:rPr>
          <w:lang w:val="en-GB"/>
        </w:rPr>
        <w:t xml:space="preserve">, which has been updated to include </w:t>
      </w:r>
      <w:r w:rsidR="006817DB">
        <w:rPr>
          <w:lang w:val="en-GB"/>
        </w:rPr>
        <w:t xml:space="preserve">specification support for </w:t>
      </w:r>
      <w:r w:rsidR="00B537F8">
        <w:rPr>
          <w:lang w:val="en-GB"/>
        </w:rPr>
        <w:t xml:space="preserve">the transfer of </w:t>
      </w:r>
      <w:r w:rsidR="00556BAC">
        <w:rPr>
          <w:lang w:val="en-GB"/>
        </w:rPr>
        <w:t xml:space="preserve">UL </w:t>
      </w:r>
      <w:r w:rsidR="00B537F8">
        <w:rPr>
          <w:lang w:val="en-GB"/>
        </w:rPr>
        <w:t>NAS messages via</w:t>
      </w:r>
      <w:r w:rsidR="006817DB">
        <w:rPr>
          <w:lang w:val="en-GB"/>
        </w:rPr>
        <w:t xml:space="preserve"> SRB2</w:t>
      </w:r>
      <w:r w:rsidR="002A008F">
        <w:rPr>
          <w:lang w:val="en-GB"/>
        </w:rPr>
        <w:t xml:space="preserve"> as described by the following extract in the updated WID: “</w:t>
      </w:r>
      <w:r w:rsidR="002A008F" w:rsidRPr="00C77127">
        <w:rPr>
          <w:i/>
          <w:iCs/>
          <w:lang w:val="en-GB"/>
        </w:rPr>
        <w:t>Specify configuring of SRB1 and SRB2 for small data transmission in RRC_INACTIVE state by reusing the framework for DRBs.</w:t>
      </w:r>
      <w:r w:rsidR="002A008F">
        <w:rPr>
          <w:lang w:val="en-GB"/>
        </w:rPr>
        <w:t>”</w:t>
      </w:r>
      <w:r w:rsidR="006817DB">
        <w:rPr>
          <w:lang w:val="en-GB"/>
        </w:rPr>
        <w:t>.</w:t>
      </w:r>
      <w:r>
        <w:rPr>
          <w:lang w:val="en-GB"/>
        </w:rPr>
        <w:t xml:space="preserve"> </w:t>
      </w:r>
      <w:r w:rsidR="00F52438">
        <w:rPr>
          <w:lang w:val="en-GB"/>
        </w:rPr>
        <w:t xml:space="preserve">Small </w:t>
      </w:r>
      <w:r w:rsidR="009A7AD3">
        <w:rPr>
          <w:lang w:val="en-GB"/>
        </w:rPr>
        <w:t xml:space="preserve">UL </w:t>
      </w:r>
      <w:r w:rsidR="00F52438">
        <w:rPr>
          <w:lang w:val="en-GB"/>
        </w:rPr>
        <w:t xml:space="preserve">data transmissions are </w:t>
      </w:r>
      <w:r w:rsidR="003B2340">
        <w:rPr>
          <w:lang w:val="en-GB"/>
        </w:rPr>
        <w:t>to be s</w:t>
      </w:r>
      <w:r w:rsidR="00770455">
        <w:rPr>
          <w:lang w:val="en-GB"/>
        </w:rPr>
        <w:t>pecified</w:t>
      </w:r>
      <w:r w:rsidR="00F52438">
        <w:rPr>
          <w:lang w:val="en-GB"/>
        </w:rPr>
        <w:t xml:space="preserve"> </w:t>
      </w:r>
      <w:r w:rsidR="00DE01AB">
        <w:rPr>
          <w:lang w:val="en-GB"/>
        </w:rPr>
        <w:t>based on</w:t>
      </w:r>
      <w:r w:rsidR="00F52438">
        <w:rPr>
          <w:lang w:val="en-GB"/>
        </w:rPr>
        <w:t xml:space="preserve"> the following key objectives of the SDT WI:</w:t>
      </w:r>
    </w:p>
    <w:p w14:paraId="4A69B3F4" w14:textId="63CA168C" w:rsidR="00F52438" w:rsidRPr="00A86AC6" w:rsidRDefault="00A86AC6" w:rsidP="00A86AC6">
      <w:pPr>
        <w:pStyle w:val="3GPPText"/>
        <w:numPr>
          <w:ilvl w:val="0"/>
          <w:numId w:val="5"/>
        </w:numPr>
        <w:rPr>
          <w:lang w:val="en-GB"/>
        </w:rPr>
      </w:pPr>
      <w:r w:rsidRPr="00F86FBE">
        <w:t>UL small data transmissions for RACH-based schemes (i.e. 2-step and 4-step RACH)</w:t>
      </w:r>
    </w:p>
    <w:p w14:paraId="5ACFF7DD" w14:textId="6A16126E" w:rsidR="00A86AC6" w:rsidRPr="00A86AC6" w:rsidRDefault="00A86AC6" w:rsidP="00A86AC6">
      <w:pPr>
        <w:pStyle w:val="3GPPText"/>
        <w:numPr>
          <w:ilvl w:val="0"/>
          <w:numId w:val="5"/>
        </w:numPr>
        <w:rPr>
          <w:lang w:val="en-GB"/>
        </w:rPr>
      </w:pPr>
      <w:r w:rsidRPr="00F86FBE">
        <w:rPr>
          <w:lang w:eastAsia="zh-CN"/>
        </w:rPr>
        <w:t>Transmission of UL data on pre-configured PUSCH resources (i.e. reusing the configured grant type 1) – when TA is valid</w:t>
      </w:r>
    </w:p>
    <w:p w14:paraId="65039B32" w14:textId="2DD6ADE9" w:rsidR="00C77127" w:rsidRDefault="00122C0F" w:rsidP="00A86AC6">
      <w:pPr>
        <w:pStyle w:val="3GPPText"/>
        <w:rPr>
          <w:lang w:eastAsia="zh-CN"/>
        </w:rPr>
      </w:pPr>
      <w:r>
        <w:rPr>
          <w:lang w:eastAsia="zh-CN"/>
        </w:rPr>
        <w:t xml:space="preserve">This </w:t>
      </w:r>
      <w:proofErr w:type="gramStart"/>
      <w:r>
        <w:rPr>
          <w:lang w:eastAsia="zh-CN"/>
        </w:rPr>
        <w:t>opens up</w:t>
      </w:r>
      <w:proofErr w:type="gramEnd"/>
      <w:r>
        <w:rPr>
          <w:lang w:eastAsia="zh-CN"/>
        </w:rPr>
        <w:t xml:space="preserve"> the possibility of utilizing the SDT framework to transmit the positioning measurement report or location estimate via UL NAS messages. </w:t>
      </w:r>
      <w:r w:rsidR="00C77127">
        <w:rPr>
          <w:lang w:eastAsia="zh-CN"/>
        </w:rPr>
        <w:t>This would be based on the agreements made during the SDT WI session.</w:t>
      </w:r>
    </w:p>
    <w:p w14:paraId="3821FEDB" w14:textId="27A44BFB" w:rsidR="00463CF8" w:rsidRDefault="001162BD" w:rsidP="00A86AC6">
      <w:pPr>
        <w:pStyle w:val="3GPPText"/>
        <w:rPr>
          <w:lang w:eastAsia="zh-CN"/>
        </w:rPr>
      </w:pPr>
      <w:r>
        <w:rPr>
          <w:lang w:eastAsia="zh-CN"/>
        </w:rPr>
        <w:t>During the RAN2</w:t>
      </w:r>
      <w:r w:rsidR="00807B83">
        <w:rPr>
          <w:lang w:eastAsia="zh-CN"/>
        </w:rPr>
        <w:t>#113-e meeting</w:t>
      </w:r>
      <w:r w:rsidR="00C8704D">
        <w:rPr>
          <w:lang w:eastAsia="zh-CN"/>
        </w:rPr>
        <w:t xml:space="preserve"> [</w:t>
      </w:r>
      <w:r w:rsidR="00D4157A">
        <w:rPr>
          <w:lang w:eastAsia="zh-CN"/>
        </w:rPr>
        <w:t>4]</w:t>
      </w:r>
      <w:r w:rsidR="00807B83">
        <w:rPr>
          <w:lang w:eastAsia="zh-CN"/>
        </w:rPr>
        <w:t xml:space="preserve"> the following</w:t>
      </w:r>
      <w:r w:rsidR="00982258">
        <w:rPr>
          <w:lang w:eastAsia="zh-CN"/>
        </w:rPr>
        <w:t xml:space="preserve"> agreements w</w:t>
      </w:r>
      <w:r w:rsidR="00C8704D">
        <w:rPr>
          <w:lang w:eastAsia="zh-CN"/>
        </w:rPr>
        <w:t>ere made</w:t>
      </w:r>
      <w:r w:rsidR="007A6B2E">
        <w:rPr>
          <w:lang w:eastAsia="zh-CN"/>
        </w:rPr>
        <w:t>, which confirms the support of existing procedures</w:t>
      </w:r>
      <w:r w:rsidR="0004401D">
        <w:rPr>
          <w:lang w:eastAsia="zh-CN"/>
        </w:rPr>
        <w:t xml:space="preserve"> to support </w:t>
      </w:r>
      <w:r w:rsidR="005F6C84">
        <w:rPr>
          <w:lang w:eastAsia="zh-CN"/>
        </w:rPr>
        <w:t>RRC_INACTIVE positioning</w:t>
      </w:r>
      <w:r w:rsidR="00122C0F">
        <w:rPr>
          <w:lang w:eastAsia="zh-CN"/>
        </w:rPr>
        <w:t xml:space="preserve"> in terms of assistance data delivery and measurement/location estimate request LPP messages</w:t>
      </w:r>
      <w:r w:rsidR="00D4157A">
        <w:rPr>
          <w:lang w:eastAsia="zh-CN"/>
        </w:rPr>
        <w:t>:</w:t>
      </w:r>
    </w:p>
    <w:p w14:paraId="37D559D8" w14:textId="77777777" w:rsidR="00D4157A" w:rsidRDefault="00D4157A" w:rsidP="00D415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Proposal4: For DL positioning in IDLE/INACTIVE, the followings are already supported for the current spec and can be reused:</w:t>
      </w:r>
    </w:p>
    <w:p w14:paraId="0EE493FB" w14:textId="77777777" w:rsidR="00D4157A" w:rsidRDefault="00D4157A" w:rsidP="00D415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  <w:t>Current stage3 spec has already supported assistance data delivery for DL positioning during RRC_CONNECTED and on-demand SI request in RRC_IDLE/ INACITVE for IDLE/INACTIVE positioning. (14/14)</w:t>
      </w:r>
    </w:p>
    <w:p w14:paraId="720DB5DC" w14:textId="77777777" w:rsidR="00D4157A" w:rsidRDefault="00D4157A" w:rsidP="00D415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  <w:t xml:space="preserve">Current stage3 spec already supports the transfer of </w:t>
      </w:r>
      <w:proofErr w:type="spellStart"/>
      <w:r>
        <w:t>RequestLocationInformation</w:t>
      </w:r>
      <w:proofErr w:type="spellEnd"/>
      <w:r>
        <w:t xml:space="preserve"> in RRC_CONNECTED for PRS measurement in IDLE/INACTIVE. (14/14)</w:t>
      </w:r>
    </w:p>
    <w:p w14:paraId="1306A32C" w14:textId="77777777" w:rsidR="00D4157A" w:rsidRDefault="00D4157A" w:rsidP="00D415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8B4B6CB" w14:textId="20C59073" w:rsidR="00D4157A" w:rsidRDefault="00D4157A" w:rsidP="00B142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Proposal5: Support RAT-Independent positioning in RRC_IDLE/INACTIVE. FFS the procedures that can be supported. (13/14)</w:t>
      </w:r>
    </w:p>
    <w:p w14:paraId="6C85564B" w14:textId="1E53A537" w:rsidR="00B142D2" w:rsidRDefault="00B142D2" w:rsidP="00A86AC6">
      <w:pPr>
        <w:pStyle w:val="3GPPText"/>
        <w:rPr>
          <w:lang w:eastAsia="zh-CN"/>
        </w:rPr>
      </w:pPr>
      <w:r>
        <w:rPr>
          <w:lang w:eastAsia="zh-CN"/>
        </w:rPr>
        <w:t>Therefore</w:t>
      </w:r>
      <w:r w:rsidR="006A5F20">
        <w:rPr>
          <w:lang w:eastAsia="zh-CN"/>
        </w:rPr>
        <w:t>,</w:t>
      </w:r>
      <w:r>
        <w:rPr>
          <w:lang w:eastAsia="zh-CN"/>
        </w:rPr>
        <w:t xml:space="preserve"> </w:t>
      </w:r>
      <w:r w:rsidR="00684356">
        <w:rPr>
          <w:lang w:eastAsia="zh-CN"/>
        </w:rPr>
        <w:t>based on the above agreement</w:t>
      </w:r>
      <w:r w:rsidR="00C77127">
        <w:rPr>
          <w:lang w:eastAsia="zh-CN"/>
        </w:rPr>
        <w:t>s</w:t>
      </w:r>
      <w:r w:rsidR="00684356">
        <w:rPr>
          <w:lang w:eastAsia="zh-CN"/>
        </w:rPr>
        <w:t xml:space="preserve"> </w:t>
      </w:r>
      <w:r w:rsidR="008038DC">
        <w:rPr>
          <w:lang w:eastAsia="zh-CN"/>
        </w:rPr>
        <w:t xml:space="preserve">a partial set of </w:t>
      </w:r>
      <w:r w:rsidR="0068752A">
        <w:rPr>
          <w:lang w:eastAsia="zh-CN"/>
        </w:rPr>
        <w:t xml:space="preserve">LPP </w:t>
      </w:r>
      <w:r w:rsidR="00684356">
        <w:rPr>
          <w:lang w:eastAsia="zh-CN"/>
        </w:rPr>
        <w:t>procedures a</w:t>
      </w:r>
      <w:r w:rsidR="0068752A">
        <w:rPr>
          <w:lang w:eastAsia="zh-CN"/>
        </w:rPr>
        <w:t>re</w:t>
      </w:r>
      <w:r w:rsidR="00684356">
        <w:rPr>
          <w:lang w:eastAsia="zh-CN"/>
        </w:rPr>
        <w:t xml:space="preserve"> </w:t>
      </w:r>
      <w:r w:rsidR="0068752A">
        <w:rPr>
          <w:lang w:eastAsia="zh-CN"/>
        </w:rPr>
        <w:t xml:space="preserve">already </w:t>
      </w:r>
      <w:r w:rsidR="00684356">
        <w:rPr>
          <w:lang w:eastAsia="zh-CN"/>
        </w:rPr>
        <w:t>support</w:t>
      </w:r>
      <w:r w:rsidR="0068752A">
        <w:rPr>
          <w:lang w:eastAsia="zh-CN"/>
        </w:rPr>
        <w:t xml:space="preserve">ed to enable the configuration </w:t>
      </w:r>
      <w:r w:rsidR="00144D69">
        <w:rPr>
          <w:lang w:eastAsia="zh-CN"/>
        </w:rPr>
        <w:t>and appropriate location measurement or location</w:t>
      </w:r>
      <w:r w:rsidR="006A5F20">
        <w:rPr>
          <w:lang w:eastAsia="zh-CN"/>
        </w:rPr>
        <w:t xml:space="preserve"> estimate</w:t>
      </w:r>
      <w:r w:rsidR="00144D69">
        <w:rPr>
          <w:lang w:eastAsia="zh-CN"/>
        </w:rPr>
        <w:t xml:space="preserve"> request</w:t>
      </w:r>
      <w:r w:rsidR="00C77127">
        <w:rPr>
          <w:lang w:eastAsia="zh-CN"/>
        </w:rPr>
        <w:t xml:space="preserve"> to a certain degree</w:t>
      </w:r>
      <w:r w:rsidR="009174BE">
        <w:rPr>
          <w:lang w:eastAsia="zh-CN"/>
        </w:rPr>
        <w:t xml:space="preserve">: </w:t>
      </w:r>
    </w:p>
    <w:p w14:paraId="664BF6C1" w14:textId="340BAB5B" w:rsidR="009174BE" w:rsidRPr="00AA790D" w:rsidRDefault="009174BE" w:rsidP="009174BE">
      <w:pPr>
        <w:pStyle w:val="3GPPText"/>
        <w:numPr>
          <w:ilvl w:val="0"/>
          <w:numId w:val="8"/>
        </w:numPr>
        <w:rPr>
          <w:lang w:eastAsia="zh-CN"/>
        </w:rPr>
      </w:pPr>
      <w:proofErr w:type="spellStart"/>
      <w:r w:rsidRPr="007B2E20">
        <w:rPr>
          <w:i/>
        </w:rPr>
        <w:t>RequestLocationInformation</w:t>
      </w:r>
      <w:proofErr w:type="spellEnd"/>
      <w:r>
        <w:rPr>
          <w:iCs/>
        </w:rPr>
        <w:t xml:space="preserve"> message</w:t>
      </w:r>
      <w:r w:rsidR="00AE31E2">
        <w:rPr>
          <w:iCs/>
        </w:rPr>
        <w:t xml:space="preserve"> </w:t>
      </w:r>
      <w:r w:rsidR="00BF6F1D">
        <w:rPr>
          <w:iCs/>
        </w:rPr>
        <w:t xml:space="preserve">received </w:t>
      </w:r>
      <w:r w:rsidR="00AE31E2">
        <w:rPr>
          <w:iCs/>
        </w:rPr>
        <w:t>in RRC_CONNECTED state</w:t>
      </w:r>
      <w:r w:rsidR="003524A4">
        <w:rPr>
          <w:iCs/>
        </w:rPr>
        <w:t xml:space="preserve">, which </w:t>
      </w:r>
      <w:r w:rsidR="00BF6F1D">
        <w:rPr>
          <w:iCs/>
        </w:rPr>
        <w:t>may be</w:t>
      </w:r>
      <w:r w:rsidR="003524A4">
        <w:rPr>
          <w:iCs/>
        </w:rPr>
        <w:t xml:space="preserve"> valid </w:t>
      </w:r>
      <w:r w:rsidR="00BF6F1D">
        <w:rPr>
          <w:iCs/>
        </w:rPr>
        <w:t>once the UE switches to</w:t>
      </w:r>
      <w:r w:rsidR="003524A4">
        <w:rPr>
          <w:iCs/>
        </w:rPr>
        <w:t xml:space="preserve"> RRC_INACTIVE state</w:t>
      </w:r>
      <w:r w:rsidR="00B105EC">
        <w:rPr>
          <w:iCs/>
        </w:rPr>
        <w:t xml:space="preserve">. </w:t>
      </w:r>
    </w:p>
    <w:p w14:paraId="696CC9F7" w14:textId="4ECBB1BE" w:rsidR="00AA790D" w:rsidRDefault="00C35662" w:rsidP="009174BE">
      <w:pPr>
        <w:pStyle w:val="3GPPText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Broadcast and </w:t>
      </w:r>
      <w:r w:rsidR="00B6140B">
        <w:rPr>
          <w:lang w:eastAsia="zh-CN"/>
        </w:rPr>
        <w:t xml:space="preserve">On-demand SI request for a </w:t>
      </w:r>
      <w:proofErr w:type="spellStart"/>
      <w:r w:rsidR="00B6140B">
        <w:rPr>
          <w:lang w:eastAsia="zh-CN"/>
        </w:rPr>
        <w:t>posSIB</w:t>
      </w:r>
      <w:proofErr w:type="spellEnd"/>
      <w:r w:rsidR="00B6140B">
        <w:rPr>
          <w:lang w:eastAsia="zh-CN"/>
        </w:rPr>
        <w:t xml:space="preserve"> </w:t>
      </w:r>
      <w:r>
        <w:rPr>
          <w:lang w:eastAsia="zh-CN"/>
        </w:rPr>
        <w:t>is supported for</w:t>
      </w:r>
      <w:r w:rsidR="00B6140B">
        <w:rPr>
          <w:lang w:eastAsia="zh-CN"/>
        </w:rPr>
        <w:t xml:space="preserve"> RRC_INACTIVE state.</w:t>
      </w:r>
    </w:p>
    <w:p w14:paraId="68B02152" w14:textId="2E0D4C94" w:rsidR="00F33BA0" w:rsidRDefault="008C40F0" w:rsidP="00A86AC6">
      <w:pPr>
        <w:pStyle w:val="3GPPText"/>
        <w:rPr>
          <w:lang w:eastAsia="zh-CN"/>
        </w:rPr>
      </w:pPr>
      <w:r>
        <w:rPr>
          <w:lang w:eastAsia="zh-CN"/>
        </w:rPr>
        <w:t xml:space="preserve">The </w:t>
      </w:r>
      <w:r w:rsidR="00C77127">
        <w:rPr>
          <w:lang w:eastAsia="zh-CN"/>
        </w:rPr>
        <w:t xml:space="preserve">remaining component is </w:t>
      </w:r>
      <w:proofErr w:type="spellStart"/>
      <w:r w:rsidRPr="008C40F0">
        <w:rPr>
          <w:i/>
          <w:iCs/>
          <w:lang w:eastAsia="zh-CN"/>
        </w:rPr>
        <w:t>ProvideLocationInformation</w:t>
      </w:r>
      <w:proofErr w:type="spellEnd"/>
      <w:r w:rsidR="00F9221F">
        <w:rPr>
          <w:lang w:eastAsia="zh-CN"/>
        </w:rPr>
        <w:t xml:space="preserve"> LPP </w:t>
      </w:r>
      <w:r w:rsidR="00C77127">
        <w:rPr>
          <w:lang w:eastAsia="zh-CN"/>
        </w:rPr>
        <w:t>message</w:t>
      </w:r>
      <w:r w:rsidR="005D2606">
        <w:rPr>
          <w:lang w:eastAsia="zh-CN"/>
        </w:rPr>
        <w:t xml:space="preserve"> (shown in </w:t>
      </w:r>
      <w:r w:rsidR="00781C59" w:rsidRPr="00781C59">
        <w:rPr>
          <w:lang w:eastAsia="zh-CN"/>
        </w:rPr>
        <w:fldChar w:fldCharType="begin"/>
      </w:r>
      <w:r w:rsidR="00781C59" w:rsidRPr="00781C59">
        <w:rPr>
          <w:lang w:eastAsia="zh-CN"/>
        </w:rPr>
        <w:instrText xml:space="preserve"> REF _Ref68106712 \h  \* MERGEFORMAT </w:instrText>
      </w:r>
      <w:r w:rsidR="00781C59" w:rsidRPr="00781C59">
        <w:rPr>
          <w:lang w:eastAsia="zh-CN"/>
        </w:rPr>
      </w:r>
      <w:r w:rsidR="00781C59" w:rsidRPr="00781C59">
        <w:rPr>
          <w:lang w:eastAsia="zh-CN"/>
        </w:rPr>
        <w:fldChar w:fldCharType="separate"/>
      </w:r>
      <w:r w:rsidR="00781C59" w:rsidRPr="00781C59">
        <w:t xml:space="preserve">Figure </w:t>
      </w:r>
      <w:r w:rsidR="00781C59" w:rsidRPr="00781C59">
        <w:rPr>
          <w:noProof/>
        </w:rPr>
        <w:t>1</w:t>
      </w:r>
      <w:r w:rsidR="00781C59" w:rsidRPr="00781C59">
        <w:rPr>
          <w:lang w:eastAsia="zh-CN"/>
        </w:rPr>
        <w:fldChar w:fldCharType="end"/>
      </w:r>
      <w:r w:rsidR="005D2606">
        <w:rPr>
          <w:lang w:eastAsia="zh-CN"/>
        </w:rPr>
        <w:t>)</w:t>
      </w:r>
      <w:r>
        <w:rPr>
          <w:lang w:eastAsia="zh-CN"/>
        </w:rPr>
        <w:t xml:space="preserve">, </w:t>
      </w:r>
      <w:r w:rsidR="00AD3A85">
        <w:rPr>
          <w:lang w:eastAsia="zh-CN"/>
        </w:rPr>
        <w:t>can</w:t>
      </w:r>
      <w:r>
        <w:rPr>
          <w:lang w:eastAsia="zh-CN"/>
        </w:rPr>
        <w:t xml:space="preserve"> include </w:t>
      </w:r>
      <w:r w:rsidR="00F9221F">
        <w:rPr>
          <w:lang w:eastAsia="zh-CN"/>
        </w:rPr>
        <w:t>the UE transmission of measurement reports</w:t>
      </w:r>
      <w:r>
        <w:rPr>
          <w:lang w:eastAsia="zh-CN"/>
        </w:rPr>
        <w:t xml:space="preserve"> (UE-assisted</w:t>
      </w:r>
      <w:r w:rsidR="00C77127">
        <w:rPr>
          <w:lang w:eastAsia="zh-CN"/>
        </w:rPr>
        <w:t xml:space="preserve"> methods</w:t>
      </w:r>
      <w:r>
        <w:rPr>
          <w:lang w:eastAsia="zh-CN"/>
        </w:rPr>
        <w:t xml:space="preserve">) </w:t>
      </w:r>
      <w:r w:rsidR="00AD3A85">
        <w:rPr>
          <w:lang w:eastAsia="zh-CN"/>
        </w:rPr>
        <w:t xml:space="preserve">based </w:t>
      </w:r>
      <w:r w:rsidR="0090278A">
        <w:rPr>
          <w:lang w:eastAsia="zh-CN"/>
        </w:rPr>
        <w:t>on the c</w:t>
      </w:r>
      <w:r>
        <w:rPr>
          <w:lang w:eastAsia="zh-CN"/>
        </w:rPr>
        <w:t>o</w:t>
      </w:r>
      <w:r w:rsidR="007C140A">
        <w:rPr>
          <w:lang w:eastAsia="zh-CN"/>
        </w:rPr>
        <w:t>nfigured positioning technique</w:t>
      </w:r>
      <w:r w:rsidR="00A763FC">
        <w:rPr>
          <w:lang w:eastAsia="zh-CN"/>
        </w:rPr>
        <w:t xml:space="preserve"> or</w:t>
      </w:r>
      <w:r>
        <w:rPr>
          <w:lang w:eastAsia="zh-CN"/>
        </w:rPr>
        <w:t xml:space="preserve"> </w:t>
      </w:r>
      <w:r w:rsidR="00A763FC">
        <w:rPr>
          <w:lang w:eastAsia="zh-CN"/>
        </w:rPr>
        <w:t xml:space="preserve">UE’s </w:t>
      </w:r>
      <w:r w:rsidR="008075C8">
        <w:rPr>
          <w:lang w:eastAsia="zh-CN"/>
        </w:rPr>
        <w:t>location estimate (UE-based</w:t>
      </w:r>
      <w:r w:rsidR="00C77127">
        <w:rPr>
          <w:lang w:eastAsia="zh-CN"/>
        </w:rPr>
        <w:t xml:space="preserve"> methods</w:t>
      </w:r>
      <w:r w:rsidR="008075C8">
        <w:rPr>
          <w:lang w:eastAsia="zh-CN"/>
        </w:rPr>
        <w:t>)</w:t>
      </w:r>
      <w:r w:rsidR="00A763FC">
        <w:rPr>
          <w:lang w:eastAsia="zh-CN"/>
        </w:rPr>
        <w:t>.</w:t>
      </w:r>
      <w:r w:rsidR="00F9221F">
        <w:rPr>
          <w:lang w:eastAsia="zh-CN"/>
        </w:rPr>
        <w:t xml:space="preserve"> </w:t>
      </w:r>
      <w:r w:rsidR="00A763FC">
        <w:rPr>
          <w:lang w:eastAsia="zh-CN"/>
        </w:rPr>
        <w:t xml:space="preserve">It can be observed that the measurement report can be </w:t>
      </w:r>
      <w:r w:rsidR="00E21C5B">
        <w:rPr>
          <w:lang w:eastAsia="zh-CN"/>
        </w:rPr>
        <w:t xml:space="preserve">quite </w:t>
      </w:r>
      <w:r w:rsidR="006D3EE9">
        <w:rPr>
          <w:lang w:eastAsia="zh-CN"/>
        </w:rPr>
        <w:t>large</w:t>
      </w:r>
      <w:r w:rsidR="00122C0F">
        <w:rPr>
          <w:lang w:eastAsia="zh-CN"/>
        </w:rPr>
        <w:t xml:space="preserve"> (</w:t>
      </w:r>
      <w:r w:rsidR="00C77127">
        <w:rPr>
          <w:lang w:eastAsia="zh-CN"/>
        </w:rPr>
        <w:t>approximately</w:t>
      </w:r>
      <w:r w:rsidR="00122C0F">
        <w:rPr>
          <w:lang w:eastAsia="zh-CN"/>
        </w:rPr>
        <w:t xml:space="preserve"> &gt; 1000 bits)</w:t>
      </w:r>
      <w:r w:rsidR="006D3EE9">
        <w:rPr>
          <w:lang w:eastAsia="zh-CN"/>
        </w:rPr>
        <w:t xml:space="preserve"> depending on </w:t>
      </w:r>
      <w:r w:rsidR="00E9459D">
        <w:rPr>
          <w:lang w:eastAsia="zh-CN"/>
        </w:rPr>
        <w:t xml:space="preserve">the </w:t>
      </w:r>
      <w:proofErr w:type="spellStart"/>
      <w:r w:rsidR="00043446">
        <w:rPr>
          <w:lang w:eastAsia="zh-CN"/>
        </w:rPr>
        <w:t>whether</w:t>
      </w:r>
      <w:proofErr w:type="spellEnd"/>
      <w:r w:rsidR="00E9459D">
        <w:rPr>
          <w:lang w:eastAsia="zh-CN"/>
        </w:rPr>
        <w:t xml:space="preserve"> RAT-dependent and RAT-independent positioning techniques</w:t>
      </w:r>
      <w:r w:rsidR="00043446">
        <w:rPr>
          <w:lang w:eastAsia="zh-CN"/>
        </w:rPr>
        <w:t xml:space="preserve"> are to be provided</w:t>
      </w:r>
      <w:r w:rsidR="00122C0F">
        <w:rPr>
          <w:lang w:eastAsia="zh-CN"/>
        </w:rPr>
        <w:t xml:space="preserve"> and which measurements are configured</w:t>
      </w:r>
      <w:r w:rsidR="006D3EE9">
        <w:rPr>
          <w:lang w:eastAsia="zh-CN"/>
        </w:rPr>
        <w:t xml:space="preserve">. </w:t>
      </w:r>
    </w:p>
    <w:p w14:paraId="65E5CD04" w14:textId="77777777" w:rsidR="00723EB1" w:rsidRPr="007B2E20" w:rsidRDefault="00723EB1" w:rsidP="00723EB1">
      <w:pPr>
        <w:pStyle w:val="PL"/>
        <w:shd w:val="clear" w:color="auto" w:fill="E6E6E6"/>
      </w:pPr>
      <w:r w:rsidRPr="007B2E20">
        <w:t>-- ASN1START</w:t>
      </w:r>
    </w:p>
    <w:p w14:paraId="3BF6EDB7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</w:p>
    <w:p w14:paraId="0B0A6877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ProvideLocationInformation ::= SEQUENCE {</w:t>
      </w:r>
    </w:p>
    <w:p w14:paraId="29564EAF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criticalExtensions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CHOICE {</w:t>
      </w:r>
    </w:p>
    <w:p w14:paraId="6F1564EA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c1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CHOICE {</w:t>
      </w:r>
    </w:p>
    <w:p w14:paraId="22CD60F1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provideLocationInformation-r9</w:t>
      </w:r>
      <w:r w:rsidRPr="007B2E20">
        <w:rPr>
          <w:snapToGrid w:val="0"/>
        </w:rPr>
        <w:tab/>
        <w:t>ProvideLocationInformation-r9-IEs,</w:t>
      </w:r>
    </w:p>
    <w:p w14:paraId="3C0CC1D0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spare3 NULL, spare2 NULL, spare1 NULL</w:t>
      </w:r>
    </w:p>
    <w:p w14:paraId="50740E3F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},</w:t>
      </w:r>
    </w:p>
    <w:p w14:paraId="0F535DE2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criticalExtensionsFuture</w:t>
      </w:r>
      <w:r w:rsidRPr="007B2E20">
        <w:rPr>
          <w:snapToGrid w:val="0"/>
        </w:rPr>
        <w:tab/>
        <w:t>SEQUENCE {}</w:t>
      </w:r>
    </w:p>
    <w:p w14:paraId="0C455629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}</w:t>
      </w:r>
    </w:p>
    <w:p w14:paraId="5B071911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}</w:t>
      </w:r>
    </w:p>
    <w:p w14:paraId="3A598787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</w:p>
    <w:p w14:paraId="17B12488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ProvideLocationInformation-r9-IEs ::= SEQUENCE {</w:t>
      </w:r>
    </w:p>
    <w:p w14:paraId="01D32AC2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commonIEsProvideLocationInformation</w:t>
      </w:r>
    </w:p>
    <w:p w14:paraId="1D1C148B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CommonIEsProvideLocationInformation</w:t>
      </w:r>
      <w:r w:rsidRPr="007B2E20">
        <w:rPr>
          <w:snapToGrid w:val="0"/>
        </w:rPr>
        <w:tab/>
        <w:t>OPTIONAL,</w:t>
      </w:r>
    </w:p>
    <w:p w14:paraId="594CD796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a-gnss-ProvideLocationInformation</w:t>
      </w:r>
      <w:r w:rsidRPr="007B2E20">
        <w:rPr>
          <w:snapToGrid w:val="0"/>
        </w:rPr>
        <w:tab/>
        <w:t>A-GNSS-ProvideLocationInformation</w:t>
      </w:r>
      <w:r w:rsidRPr="007B2E20">
        <w:rPr>
          <w:snapToGrid w:val="0"/>
        </w:rPr>
        <w:tab/>
        <w:t>OPTIONAL,</w:t>
      </w:r>
    </w:p>
    <w:p w14:paraId="73F78415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otdoa-ProvideLocationInformation</w:t>
      </w:r>
      <w:r w:rsidRPr="007B2E20">
        <w:rPr>
          <w:snapToGrid w:val="0"/>
        </w:rPr>
        <w:tab/>
        <w:t>OTDOA-ProvideLocationInformation</w:t>
      </w:r>
      <w:r w:rsidRPr="007B2E20">
        <w:rPr>
          <w:snapToGrid w:val="0"/>
        </w:rPr>
        <w:tab/>
        <w:t>OPTIONAL,</w:t>
      </w:r>
    </w:p>
    <w:p w14:paraId="79931DB9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ecid-ProvideLocationInformation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ECID-ProvideLocationInformation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</w:p>
    <w:p w14:paraId="1BE84B67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epdu-ProvideLocationInformation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EPDU-Sequence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</w:p>
    <w:p w14:paraId="39A1785F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...,</w:t>
      </w:r>
    </w:p>
    <w:p w14:paraId="0293B912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[[</w:t>
      </w:r>
    </w:p>
    <w:p w14:paraId="782F91DF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sensor-ProvideLocationInformation-r13</w:t>
      </w:r>
    </w:p>
    <w:p w14:paraId="53FC09E7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Sensor-ProvideLocationInformation-r13</w:t>
      </w:r>
    </w:p>
    <w:p w14:paraId="0714D76F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</w:p>
    <w:p w14:paraId="4599821C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tbs-ProvideLocationInformation-r13</w:t>
      </w:r>
      <w:r w:rsidRPr="007B2E20">
        <w:rPr>
          <w:snapToGrid w:val="0"/>
        </w:rPr>
        <w:tab/>
        <w:t>TBS-ProvideLocationInformation-r13</w:t>
      </w:r>
      <w:r w:rsidRPr="007B2E20">
        <w:rPr>
          <w:snapToGrid w:val="0"/>
        </w:rPr>
        <w:tab/>
        <w:t>OPTIONAL,</w:t>
      </w:r>
    </w:p>
    <w:p w14:paraId="2D213C46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wlan-ProvideLocationInformation-r13</w:t>
      </w:r>
      <w:r w:rsidRPr="007B2E20">
        <w:rPr>
          <w:snapToGrid w:val="0"/>
        </w:rPr>
        <w:tab/>
        <w:t>WLAN-ProvideLocationInformation-r13</w:t>
      </w:r>
      <w:r w:rsidRPr="007B2E20">
        <w:rPr>
          <w:snapToGrid w:val="0"/>
        </w:rPr>
        <w:tab/>
        <w:t>OPTIONAL,</w:t>
      </w:r>
    </w:p>
    <w:p w14:paraId="6F120392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bt-ProvideLocationInformation-r13</w:t>
      </w:r>
      <w:r w:rsidRPr="007B2E20">
        <w:rPr>
          <w:snapToGrid w:val="0"/>
        </w:rPr>
        <w:tab/>
        <w:t>BT-ProvideLocationInformation-r13</w:t>
      </w:r>
      <w:r w:rsidRPr="007B2E20">
        <w:rPr>
          <w:snapToGrid w:val="0"/>
        </w:rPr>
        <w:tab/>
        <w:t>OPTIONAL</w:t>
      </w:r>
    </w:p>
    <w:p w14:paraId="211FF672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]],</w:t>
      </w:r>
    </w:p>
    <w:p w14:paraId="623E375F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  <w:lang w:eastAsia="en-GB"/>
        </w:rPr>
        <w:tab/>
        <w:t>[[</w:t>
      </w:r>
      <w:r w:rsidRPr="007B2E20">
        <w:rPr>
          <w:snapToGrid w:val="0"/>
        </w:rPr>
        <w:tab/>
        <w:t>nr-ECID-ProvideLocationInformation-r16</w:t>
      </w:r>
    </w:p>
    <w:p w14:paraId="07DF2E0D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NR-ECID-ProvideLocationInformation-r16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</w:p>
    <w:p w14:paraId="17F669D7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nr-Multi-RTT-ProvideLocationInformation-r16</w:t>
      </w:r>
    </w:p>
    <w:p w14:paraId="63470AA9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NR-Multi-RTT-ProvideLocationInformation-r16 OPTIONAL,</w:t>
      </w:r>
    </w:p>
    <w:p w14:paraId="3770E005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nr-DL-AoD-ProvideLocationInformation-r16</w:t>
      </w:r>
      <w:r w:rsidRPr="007B2E20">
        <w:rPr>
          <w:snapToGrid w:val="0"/>
        </w:rPr>
        <w:tab/>
      </w:r>
    </w:p>
    <w:p w14:paraId="004EE581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NR-DL-AoD-ProvideLocationInformation-r16</w:t>
      </w:r>
      <w:r w:rsidRPr="007B2E20">
        <w:rPr>
          <w:snapToGrid w:val="0"/>
        </w:rPr>
        <w:tab/>
        <w:t>OPTIONAL,</w:t>
      </w:r>
    </w:p>
    <w:p w14:paraId="6DC7367D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nr-DL-TDOA-ProvideLocationInformation-r16</w:t>
      </w:r>
    </w:p>
    <w:p w14:paraId="0E825532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NR-DL-TDOA-ProvideLocationInformation-r16</w:t>
      </w:r>
      <w:r w:rsidRPr="007B2E20">
        <w:rPr>
          <w:snapToGrid w:val="0"/>
        </w:rPr>
        <w:tab/>
        <w:t>OPTIONAL</w:t>
      </w:r>
    </w:p>
    <w:p w14:paraId="390B23B9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  <w:lang w:eastAsia="en-GB"/>
        </w:rPr>
        <w:tab/>
        <w:t>]]</w:t>
      </w:r>
    </w:p>
    <w:p w14:paraId="7B6651C3" w14:textId="77777777" w:rsidR="00723EB1" w:rsidRPr="007B2E20" w:rsidRDefault="00723EB1" w:rsidP="00723EB1">
      <w:pPr>
        <w:pStyle w:val="PL"/>
        <w:shd w:val="clear" w:color="auto" w:fill="E6E6E6"/>
      </w:pPr>
      <w:r w:rsidRPr="007B2E20">
        <w:t>}</w:t>
      </w:r>
    </w:p>
    <w:p w14:paraId="1F5B92B7" w14:textId="77777777" w:rsidR="00723EB1" w:rsidRPr="007B2E20" w:rsidRDefault="00723EB1" w:rsidP="00723EB1">
      <w:pPr>
        <w:pStyle w:val="PL"/>
        <w:shd w:val="clear" w:color="auto" w:fill="E6E6E6"/>
      </w:pPr>
    </w:p>
    <w:p w14:paraId="1718271D" w14:textId="77777777" w:rsidR="00723EB1" w:rsidRPr="007B2E20" w:rsidRDefault="00723EB1" w:rsidP="00723EB1">
      <w:pPr>
        <w:pStyle w:val="PL"/>
        <w:shd w:val="clear" w:color="auto" w:fill="E6E6E6"/>
      </w:pPr>
      <w:r w:rsidRPr="007B2E20">
        <w:t>-- ASN1STOP</w:t>
      </w:r>
    </w:p>
    <w:p w14:paraId="52140A8E" w14:textId="6A12C22C" w:rsidR="00723EB1" w:rsidRPr="00C77127" w:rsidRDefault="00781C59" w:rsidP="00781C59">
      <w:pPr>
        <w:pStyle w:val="Caption"/>
        <w:jc w:val="center"/>
        <w:rPr>
          <w:b/>
          <w:bCs/>
          <w:sz w:val="24"/>
          <w:szCs w:val="24"/>
          <w:lang w:eastAsia="zh-CN"/>
        </w:rPr>
      </w:pPr>
      <w:bookmarkStart w:id="1" w:name="_Ref68106712"/>
      <w:r w:rsidRPr="00C77127">
        <w:rPr>
          <w:b/>
          <w:bCs/>
          <w:sz w:val="20"/>
          <w:szCs w:val="20"/>
        </w:rPr>
        <w:t xml:space="preserve">Figure </w:t>
      </w:r>
      <w:r w:rsidRPr="00C77127">
        <w:rPr>
          <w:b/>
          <w:bCs/>
          <w:sz w:val="20"/>
          <w:szCs w:val="20"/>
        </w:rPr>
        <w:fldChar w:fldCharType="begin"/>
      </w:r>
      <w:r w:rsidRPr="00C77127">
        <w:rPr>
          <w:b/>
          <w:bCs/>
          <w:sz w:val="20"/>
          <w:szCs w:val="20"/>
        </w:rPr>
        <w:instrText xml:space="preserve"> SEQ Figure \* ARABIC </w:instrText>
      </w:r>
      <w:r w:rsidRPr="00C77127">
        <w:rPr>
          <w:b/>
          <w:bCs/>
          <w:sz w:val="20"/>
          <w:szCs w:val="20"/>
        </w:rPr>
        <w:fldChar w:fldCharType="separate"/>
      </w:r>
      <w:r w:rsidRPr="00C77127">
        <w:rPr>
          <w:b/>
          <w:bCs/>
          <w:noProof/>
          <w:sz w:val="20"/>
          <w:szCs w:val="20"/>
        </w:rPr>
        <w:t>1</w:t>
      </w:r>
      <w:r w:rsidRPr="00C77127">
        <w:rPr>
          <w:b/>
          <w:bCs/>
          <w:sz w:val="20"/>
          <w:szCs w:val="20"/>
        </w:rPr>
        <w:fldChar w:fldCharType="end"/>
      </w:r>
      <w:bookmarkEnd w:id="1"/>
      <w:r w:rsidRPr="00C77127">
        <w:rPr>
          <w:b/>
          <w:bCs/>
          <w:sz w:val="20"/>
          <w:szCs w:val="20"/>
        </w:rPr>
        <w:t xml:space="preserve">: </w:t>
      </w:r>
      <w:proofErr w:type="spellStart"/>
      <w:r w:rsidRPr="00C77127">
        <w:rPr>
          <w:b/>
          <w:bCs/>
          <w:sz w:val="20"/>
          <w:szCs w:val="20"/>
        </w:rPr>
        <w:t>ProvideLocationInformation</w:t>
      </w:r>
      <w:proofErr w:type="spellEnd"/>
      <w:r w:rsidRPr="00C77127">
        <w:rPr>
          <w:b/>
          <w:bCs/>
          <w:sz w:val="20"/>
          <w:szCs w:val="20"/>
        </w:rPr>
        <w:t xml:space="preserve"> Message [5]</w:t>
      </w:r>
    </w:p>
    <w:p w14:paraId="0BF0E631" w14:textId="1E39B7D6" w:rsidR="00F33BA0" w:rsidRDefault="00F33BA0" w:rsidP="00A86AC6">
      <w:pPr>
        <w:pStyle w:val="3GPPText"/>
        <w:rPr>
          <w:lang w:eastAsia="zh-CN"/>
        </w:rPr>
      </w:pPr>
      <w:r>
        <w:rPr>
          <w:b/>
          <w:bCs/>
          <w:lang w:eastAsia="zh-CN"/>
        </w:rPr>
        <w:t xml:space="preserve">Observation </w:t>
      </w:r>
      <w:r w:rsidR="00161099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: </w:t>
      </w:r>
      <w:r w:rsidR="00C30127">
        <w:rPr>
          <w:b/>
          <w:bCs/>
          <w:lang w:eastAsia="zh-CN"/>
        </w:rPr>
        <w:t>In certain cases, t</w:t>
      </w:r>
      <w:r>
        <w:rPr>
          <w:b/>
          <w:bCs/>
          <w:lang w:eastAsia="zh-CN"/>
        </w:rPr>
        <w:t xml:space="preserve">he configured measurement report to the network may exceed the data volume threshold to support SDT </w:t>
      </w:r>
      <w:r w:rsidR="00161099">
        <w:rPr>
          <w:b/>
          <w:bCs/>
          <w:lang w:eastAsia="zh-CN"/>
        </w:rPr>
        <w:t xml:space="preserve">RACH-based or </w:t>
      </w:r>
      <w:r w:rsidR="00D17F2F">
        <w:rPr>
          <w:b/>
          <w:bCs/>
          <w:lang w:eastAsia="zh-CN"/>
        </w:rPr>
        <w:t xml:space="preserve">CG-based </w:t>
      </w:r>
      <w:r>
        <w:rPr>
          <w:b/>
          <w:bCs/>
          <w:lang w:eastAsia="zh-CN"/>
        </w:rPr>
        <w:t>transmissions in RRC_INACTIVE state</w:t>
      </w:r>
      <w:r w:rsidR="00161099">
        <w:rPr>
          <w:b/>
          <w:bCs/>
          <w:lang w:eastAsia="zh-CN"/>
        </w:rPr>
        <w:t>.</w:t>
      </w:r>
    </w:p>
    <w:p w14:paraId="1549FDE3" w14:textId="23098DB4" w:rsidR="00257D08" w:rsidRDefault="00EF4209" w:rsidP="00A86AC6">
      <w:pPr>
        <w:pStyle w:val="3GPPText"/>
        <w:rPr>
          <w:lang w:eastAsia="zh-CN"/>
        </w:rPr>
      </w:pPr>
      <w:r w:rsidRPr="00EF4209">
        <w:rPr>
          <w:lang w:eastAsia="zh-CN"/>
        </w:rPr>
        <w:t>A key issue is the size limitation</w:t>
      </w:r>
      <w:r w:rsidR="00AD7D82">
        <w:rPr>
          <w:lang w:eastAsia="zh-CN"/>
        </w:rPr>
        <w:t xml:space="preserve"> (data volume threshold)</w:t>
      </w:r>
      <w:r w:rsidRPr="00EF4209">
        <w:rPr>
          <w:lang w:eastAsia="zh-CN"/>
        </w:rPr>
        <w:t xml:space="preserve"> of the SDT UL transmission</w:t>
      </w:r>
      <w:r w:rsidR="00E72047">
        <w:rPr>
          <w:lang w:eastAsia="zh-CN"/>
        </w:rPr>
        <w:t xml:space="preserve"> for both RACH-based </w:t>
      </w:r>
      <w:r w:rsidR="000551EB">
        <w:rPr>
          <w:lang w:eastAsia="zh-CN"/>
        </w:rPr>
        <w:t>and pre-configured PUSCH resources</w:t>
      </w:r>
      <w:r w:rsidRPr="00EF4209">
        <w:rPr>
          <w:lang w:eastAsia="zh-CN"/>
        </w:rPr>
        <w:t xml:space="preserve"> (which is intended for small infrequent user data transmissions) in relation to the size of the positioning measurement reports</w:t>
      </w:r>
      <w:r w:rsidR="00A325E4">
        <w:rPr>
          <w:lang w:eastAsia="zh-CN"/>
        </w:rPr>
        <w:t xml:space="preserve"> normally</w:t>
      </w:r>
      <w:r w:rsidRPr="00EF4209">
        <w:rPr>
          <w:lang w:eastAsia="zh-CN"/>
        </w:rPr>
        <w:t xml:space="preserve"> transmitted in RRC_CONNECTED state</w:t>
      </w:r>
      <w:r w:rsidR="00F9221F">
        <w:rPr>
          <w:lang w:eastAsia="zh-CN"/>
        </w:rPr>
        <w:t xml:space="preserve">. </w:t>
      </w:r>
      <w:r w:rsidR="00D1681C">
        <w:rPr>
          <w:lang w:eastAsia="zh-CN"/>
        </w:rPr>
        <w:t xml:space="preserve">To overcome this issue and provide flexibility for </w:t>
      </w:r>
      <w:r w:rsidR="00191852">
        <w:rPr>
          <w:lang w:eastAsia="zh-CN"/>
        </w:rPr>
        <w:t>UE transmission of the measurement report in RRC_INACTIVE</w:t>
      </w:r>
      <w:r w:rsidR="00C77127">
        <w:rPr>
          <w:lang w:eastAsia="zh-CN"/>
        </w:rPr>
        <w:t xml:space="preserve"> state</w:t>
      </w:r>
      <w:r w:rsidR="006B6762">
        <w:rPr>
          <w:lang w:eastAsia="zh-CN"/>
        </w:rPr>
        <w:t>, LPP segmentation of the measurement report can be considered</w:t>
      </w:r>
      <w:r w:rsidR="0024693D">
        <w:rPr>
          <w:lang w:eastAsia="zh-CN"/>
        </w:rPr>
        <w:t xml:space="preserve"> to segment the measurement report into manageable </w:t>
      </w:r>
      <w:r w:rsidR="0024693D">
        <w:rPr>
          <w:lang w:eastAsia="zh-CN"/>
        </w:rPr>
        <w:lastRenderedPageBreak/>
        <w:t>segments that fulfill the data volume threshold for an SDT transmission</w:t>
      </w:r>
      <w:r w:rsidR="00447149">
        <w:rPr>
          <w:lang w:eastAsia="zh-CN"/>
        </w:rPr>
        <w:t xml:space="preserve"> using SRB2</w:t>
      </w:r>
      <w:r w:rsidR="006B6762">
        <w:rPr>
          <w:lang w:eastAsia="zh-CN"/>
        </w:rPr>
        <w:t xml:space="preserve">. </w:t>
      </w:r>
      <w:r w:rsidR="0019762B">
        <w:rPr>
          <w:lang w:eastAsia="zh-CN"/>
        </w:rPr>
        <w:t xml:space="preserve">The </w:t>
      </w:r>
      <w:r w:rsidR="00F84286">
        <w:rPr>
          <w:lang w:eastAsia="zh-CN"/>
        </w:rPr>
        <w:t xml:space="preserve">measurement report segments </w:t>
      </w:r>
      <w:r w:rsidR="0024693D">
        <w:rPr>
          <w:lang w:eastAsia="zh-CN"/>
        </w:rPr>
        <w:t>are to be</w:t>
      </w:r>
      <w:r w:rsidR="00F84286">
        <w:rPr>
          <w:lang w:eastAsia="zh-CN"/>
        </w:rPr>
        <w:t xml:space="preserve"> self-decodable at the LMF, while </w:t>
      </w:r>
      <w:r w:rsidR="00D233DE">
        <w:rPr>
          <w:lang w:eastAsia="zh-CN"/>
        </w:rPr>
        <w:t>fulfilling</w:t>
      </w:r>
      <w:r w:rsidR="00F84286">
        <w:rPr>
          <w:lang w:eastAsia="zh-CN"/>
        </w:rPr>
        <w:t xml:space="preserve"> the</w:t>
      </w:r>
      <w:r w:rsidR="00D233DE">
        <w:rPr>
          <w:lang w:eastAsia="zh-CN"/>
        </w:rPr>
        <w:t xml:space="preserve"> size requirements of the</w:t>
      </w:r>
      <w:r w:rsidR="00255F39">
        <w:rPr>
          <w:lang w:eastAsia="zh-CN"/>
        </w:rPr>
        <w:t xml:space="preserve"> SDT</w:t>
      </w:r>
      <w:r w:rsidR="00D233DE">
        <w:rPr>
          <w:lang w:eastAsia="zh-CN"/>
        </w:rPr>
        <w:t xml:space="preserve"> </w:t>
      </w:r>
      <w:r w:rsidR="00255F39">
        <w:rPr>
          <w:lang w:eastAsia="zh-CN"/>
        </w:rPr>
        <w:t xml:space="preserve">RACH-based or </w:t>
      </w:r>
      <w:r w:rsidR="00D233DE">
        <w:rPr>
          <w:lang w:eastAsia="zh-CN"/>
        </w:rPr>
        <w:t>CG-transmissions</w:t>
      </w:r>
      <w:r w:rsidR="00255F39">
        <w:rPr>
          <w:lang w:eastAsia="zh-CN"/>
        </w:rPr>
        <w:t xml:space="preserve"> UL transmissions.</w:t>
      </w:r>
      <w:r w:rsidR="00F84286">
        <w:rPr>
          <w:lang w:eastAsia="zh-CN"/>
        </w:rPr>
        <w:t xml:space="preserve"> </w:t>
      </w:r>
      <w:r w:rsidR="00191852">
        <w:rPr>
          <w:lang w:eastAsia="zh-CN"/>
        </w:rPr>
        <w:t xml:space="preserve"> </w:t>
      </w:r>
      <w:r w:rsidR="00257D08">
        <w:rPr>
          <w:lang w:eastAsia="zh-CN"/>
        </w:rPr>
        <w:t>The segmentation criteria can for example</w:t>
      </w:r>
      <w:r w:rsidR="0024693D">
        <w:rPr>
          <w:lang w:eastAsia="zh-CN"/>
        </w:rPr>
        <w:t>,</w:t>
      </w:r>
      <w:r w:rsidR="00257D08">
        <w:rPr>
          <w:lang w:eastAsia="zh-CN"/>
        </w:rPr>
        <w:t xml:space="preserve"> depend on the type of configured positioning techniques</w:t>
      </w:r>
      <w:r w:rsidR="00AB4987">
        <w:rPr>
          <w:lang w:eastAsia="zh-CN"/>
        </w:rPr>
        <w:t>, e.g. RAT-dependent or RAT-independent positioning techniques</w:t>
      </w:r>
      <w:r w:rsidR="00257D08">
        <w:rPr>
          <w:lang w:eastAsia="zh-CN"/>
        </w:rPr>
        <w:t xml:space="preserve"> required by the LMF in RRC_INACTIVE state</w:t>
      </w:r>
      <w:r w:rsidR="00ED78D1">
        <w:rPr>
          <w:lang w:eastAsia="zh-CN"/>
        </w:rPr>
        <w:t xml:space="preserve">, which is </w:t>
      </w:r>
      <w:proofErr w:type="spellStart"/>
      <w:r w:rsidR="00ED78D1">
        <w:rPr>
          <w:lang w:eastAsia="zh-CN"/>
        </w:rPr>
        <w:t>inline</w:t>
      </w:r>
      <w:proofErr w:type="spellEnd"/>
      <w:r w:rsidR="00ED78D1">
        <w:rPr>
          <w:lang w:eastAsia="zh-CN"/>
        </w:rPr>
        <w:t xml:space="preserve"> with the </w:t>
      </w:r>
      <w:r w:rsidR="0024693D">
        <w:rPr>
          <w:lang w:eastAsia="zh-CN"/>
        </w:rPr>
        <w:t xml:space="preserve">configuration </w:t>
      </w:r>
      <w:r w:rsidR="00ED78D1">
        <w:rPr>
          <w:lang w:eastAsia="zh-CN"/>
        </w:rPr>
        <w:t xml:space="preserve">format presented in the </w:t>
      </w:r>
      <w:proofErr w:type="spellStart"/>
      <w:r w:rsidR="00ED78D1" w:rsidRPr="00ED78D1">
        <w:rPr>
          <w:i/>
          <w:iCs/>
          <w:lang w:eastAsia="zh-CN"/>
        </w:rPr>
        <w:t>ProvideLocationInformation</w:t>
      </w:r>
      <w:proofErr w:type="spellEnd"/>
      <w:r w:rsidR="00ED78D1">
        <w:rPr>
          <w:lang w:eastAsia="zh-CN"/>
        </w:rPr>
        <w:t xml:space="preserve"> message</w:t>
      </w:r>
      <w:r w:rsidR="00257D08">
        <w:rPr>
          <w:lang w:eastAsia="zh-CN"/>
        </w:rPr>
        <w:t xml:space="preserve">. </w:t>
      </w:r>
    </w:p>
    <w:p w14:paraId="6BCDE498" w14:textId="70FC23A1" w:rsidR="00A86AC6" w:rsidRDefault="00BB2724" w:rsidP="00A86AC6">
      <w:pPr>
        <w:pStyle w:val="3GPPText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="00A86AC6" w:rsidRPr="00A86AC6">
        <w:rPr>
          <w:b/>
          <w:bCs/>
          <w:lang w:eastAsia="zh-CN"/>
        </w:rPr>
        <w:t xml:space="preserve"> </w:t>
      </w:r>
      <w:r w:rsidR="00D17F2F">
        <w:rPr>
          <w:b/>
          <w:bCs/>
          <w:lang w:eastAsia="zh-CN"/>
        </w:rPr>
        <w:t>5</w:t>
      </w:r>
      <w:r w:rsidR="00A86AC6">
        <w:rPr>
          <w:b/>
          <w:bCs/>
          <w:lang w:eastAsia="zh-CN"/>
        </w:rPr>
        <w:t xml:space="preserve">: </w:t>
      </w:r>
      <w:r w:rsidR="00CA059C">
        <w:rPr>
          <w:b/>
          <w:bCs/>
          <w:lang w:eastAsia="zh-CN"/>
        </w:rPr>
        <w:t xml:space="preserve">RAN2 </w:t>
      </w:r>
      <w:r w:rsidR="00BE4ECF">
        <w:rPr>
          <w:b/>
          <w:bCs/>
          <w:lang w:eastAsia="zh-CN"/>
        </w:rPr>
        <w:t>supports</w:t>
      </w:r>
      <w:r w:rsidR="00A75219">
        <w:rPr>
          <w:b/>
          <w:bCs/>
          <w:lang w:eastAsia="zh-CN"/>
        </w:rPr>
        <w:t xml:space="preserve"> </w:t>
      </w:r>
      <w:r w:rsidR="006F3187">
        <w:rPr>
          <w:b/>
          <w:bCs/>
          <w:lang w:eastAsia="zh-CN"/>
        </w:rPr>
        <w:t>LPP</w:t>
      </w:r>
      <w:r w:rsidR="00A75219">
        <w:rPr>
          <w:b/>
          <w:bCs/>
          <w:lang w:eastAsia="zh-CN"/>
        </w:rPr>
        <w:t xml:space="preserve"> </w:t>
      </w:r>
      <w:r w:rsidR="00CA059C">
        <w:rPr>
          <w:b/>
          <w:bCs/>
          <w:lang w:eastAsia="zh-CN"/>
        </w:rPr>
        <w:t xml:space="preserve">segmentation of the </w:t>
      </w:r>
      <w:r w:rsidR="00A75219">
        <w:rPr>
          <w:b/>
          <w:bCs/>
          <w:lang w:eastAsia="zh-CN"/>
        </w:rPr>
        <w:t>measurement report</w:t>
      </w:r>
      <w:r w:rsidR="00BE4ECF">
        <w:rPr>
          <w:b/>
          <w:bCs/>
          <w:lang w:eastAsia="zh-CN"/>
        </w:rPr>
        <w:t xml:space="preserve"> for large measurement report size exceeding the data volume threshold size</w:t>
      </w:r>
      <w:r w:rsidR="00A75219">
        <w:rPr>
          <w:b/>
          <w:bCs/>
          <w:lang w:eastAsia="zh-CN"/>
        </w:rPr>
        <w:t xml:space="preserve"> </w:t>
      </w:r>
      <w:r w:rsidR="006F3187">
        <w:rPr>
          <w:b/>
          <w:bCs/>
          <w:lang w:eastAsia="zh-CN"/>
        </w:rPr>
        <w:t>to support SDT transmissions in RRC_INACTIVE state</w:t>
      </w:r>
      <w:r w:rsidR="0073273F">
        <w:rPr>
          <w:b/>
          <w:bCs/>
          <w:lang w:eastAsia="zh-CN"/>
        </w:rPr>
        <w:t xml:space="preserve"> based on a set of criteria</w:t>
      </w:r>
      <w:r>
        <w:rPr>
          <w:b/>
          <w:bCs/>
          <w:lang w:eastAsia="zh-CN"/>
        </w:rPr>
        <w:t>.</w:t>
      </w:r>
      <w:r w:rsidR="0073273F">
        <w:rPr>
          <w:b/>
          <w:bCs/>
          <w:lang w:eastAsia="zh-CN"/>
        </w:rPr>
        <w:t xml:space="preserve"> FFS </w:t>
      </w:r>
      <w:r w:rsidR="00BE4ECF">
        <w:rPr>
          <w:b/>
          <w:bCs/>
          <w:lang w:eastAsia="zh-CN"/>
        </w:rPr>
        <w:t xml:space="preserve">threshold and </w:t>
      </w:r>
      <w:r w:rsidR="0073273F">
        <w:rPr>
          <w:b/>
          <w:bCs/>
          <w:lang w:eastAsia="zh-CN"/>
        </w:rPr>
        <w:t>segmentation criteria</w:t>
      </w:r>
      <w:r w:rsidR="00BE4ECF">
        <w:rPr>
          <w:b/>
          <w:bCs/>
          <w:lang w:eastAsia="zh-CN"/>
        </w:rPr>
        <w:t xml:space="preserve"> for the measurement report</w:t>
      </w:r>
      <w:r w:rsidR="0073273F">
        <w:rPr>
          <w:b/>
          <w:bCs/>
          <w:lang w:eastAsia="zh-CN"/>
        </w:rPr>
        <w:t>.</w:t>
      </w:r>
    </w:p>
    <w:p w14:paraId="3F515998" w14:textId="7A0FE43F" w:rsidR="0017421D" w:rsidRPr="00534106" w:rsidRDefault="00785A3D" w:rsidP="00534106">
      <w:pPr>
        <w:pStyle w:val="Heading2"/>
      </w:pPr>
      <w:r>
        <w:t>Capability Aspects</w:t>
      </w:r>
    </w:p>
    <w:p w14:paraId="0467A5E5" w14:textId="0BF002A7" w:rsidR="000636BA" w:rsidRDefault="0017421D" w:rsidP="00BE43A1">
      <w:pPr>
        <w:pStyle w:val="3GPPText"/>
        <w:spacing w:after="0"/>
        <w:rPr>
          <w:lang w:val="en-GB"/>
        </w:rPr>
      </w:pPr>
      <w:r>
        <w:rPr>
          <w:lang w:val="en-GB"/>
        </w:rPr>
        <w:t>A</w:t>
      </w:r>
      <w:r w:rsidR="00D67118">
        <w:rPr>
          <w:lang w:val="en-GB"/>
        </w:rPr>
        <w:t>n issue which was raised during the [Post112-e][609] email discussion [</w:t>
      </w:r>
      <w:r w:rsidR="00781C59">
        <w:rPr>
          <w:lang w:val="en-GB"/>
        </w:rPr>
        <w:t>6</w:t>
      </w:r>
      <w:r w:rsidR="00D67118">
        <w:rPr>
          <w:lang w:val="en-GB"/>
        </w:rPr>
        <w:t>], was</w:t>
      </w:r>
      <w:r w:rsidR="00B13170">
        <w:rPr>
          <w:lang w:val="en-GB"/>
        </w:rPr>
        <w:t xml:space="preserve"> related to the exchange of the PRS capability between the LMF and UE during RRC_INACTIVE state and whether the LMF can store the UE’s capability based on an existing LPP session. </w:t>
      </w:r>
    </w:p>
    <w:p w14:paraId="45BB99D0" w14:textId="36C96D0E" w:rsidR="005D5692" w:rsidRDefault="00082A9A" w:rsidP="00BE43A1">
      <w:pPr>
        <w:pStyle w:val="3GPPText"/>
        <w:spacing w:after="0"/>
        <w:rPr>
          <w:lang w:val="en-GB"/>
        </w:rPr>
      </w:pPr>
      <w:r>
        <w:rPr>
          <w:lang w:val="en-GB"/>
        </w:rPr>
        <w:t>The differing positioning capabilities may be distinct among different UEs supporting RRC_CONNECTED positioning</w:t>
      </w:r>
      <w:r w:rsidR="00BE4ECF">
        <w:rPr>
          <w:lang w:val="en-GB"/>
        </w:rPr>
        <w:t xml:space="preserve"> and/or</w:t>
      </w:r>
      <w:r>
        <w:rPr>
          <w:lang w:val="en-GB"/>
        </w:rPr>
        <w:t xml:space="preserve"> RRC_INACTIVE positioning and thus a </w:t>
      </w:r>
      <w:r w:rsidR="00447149">
        <w:rPr>
          <w:lang w:val="en-GB"/>
        </w:rPr>
        <w:t>differentiation</w:t>
      </w:r>
      <w:r>
        <w:rPr>
          <w:lang w:val="en-GB"/>
        </w:rPr>
        <w:t xml:space="preserve"> should be also be made in the capability indication between UEs supporting the two type</w:t>
      </w:r>
      <w:r w:rsidR="00496CC6">
        <w:rPr>
          <w:lang w:val="en-GB"/>
        </w:rPr>
        <w:t>s</w:t>
      </w:r>
      <w:r>
        <w:rPr>
          <w:lang w:val="en-GB"/>
        </w:rPr>
        <w:t xml:space="preserve"> of </w:t>
      </w:r>
      <w:r w:rsidR="00496CC6">
        <w:rPr>
          <w:lang w:val="en-GB"/>
        </w:rPr>
        <w:t xml:space="preserve">positioning </w:t>
      </w:r>
      <w:r>
        <w:rPr>
          <w:lang w:val="en-GB"/>
        </w:rPr>
        <w:t xml:space="preserve">capabilities. </w:t>
      </w:r>
      <w:r w:rsidR="000636BA">
        <w:rPr>
          <w:lang w:val="en-GB"/>
        </w:rPr>
        <w:t xml:space="preserve">For example, a high-end positioning capable UE with relaxed energy requirements may perform most positioning </w:t>
      </w:r>
      <w:r w:rsidR="00447149">
        <w:rPr>
          <w:lang w:val="en-GB"/>
        </w:rPr>
        <w:t>procedures</w:t>
      </w:r>
      <w:r w:rsidR="000636BA">
        <w:rPr>
          <w:lang w:val="en-GB"/>
        </w:rPr>
        <w:t xml:space="preserve"> in RRC_CONNECTED state while </w:t>
      </w:r>
      <w:r w:rsidR="00CD5B3D">
        <w:rPr>
          <w:lang w:val="en-GB"/>
        </w:rPr>
        <w:t xml:space="preserve">a </w:t>
      </w:r>
      <w:proofErr w:type="gramStart"/>
      <w:r w:rsidR="000636BA">
        <w:rPr>
          <w:lang w:val="en-GB"/>
        </w:rPr>
        <w:t>lower-end</w:t>
      </w:r>
      <w:proofErr w:type="gramEnd"/>
      <w:r w:rsidR="00BE4ECF">
        <w:rPr>
          <w:lang w:val="en-GB"/>
        </w:rPr>
        <w:t>/reduced capability</w:t>
      </w:r>
      <w:r w:rsidR="000636BA">
        <w:rPr>
          <w:lang w:val="en-GB"/>
        </w:rPr>
        <w:t xml:space="preserve"> UE may be designed to </w:t>
      </w:r>
      <w:r w:rsidR="00BE4ECF">
        <w:rPr>
          <w:lang w:val="en-GB"/>
        </w:rPr>
        <w:t>exploit</w:t>
      </w:r>
      <w:r w:rsidR="000636BA">
        <w:rPr>
          <w:lang w:val="en-GB"/>
        </w:rPr>
        <w:t xml:space="preserve"> positioning procedures while</w:t>
      </w:r>
      <w:r w:rsidR="00447149">
        <w:rPr>
          <w:lang w:val="en-GB"/>
        </w:rPr>
        <w:t xml:space="preserve"> operating</w:t>
      </w:r>
      <w:r w:rsidR="000636BA">
        <w:rPr>
          <w:lang w:val="en-GB"/>
        </w:rPr>
        <w:t xml:space="preserve"> in RRC_INACTIVE</w:t>
      </w:r>
      <w:r w:rsidR="00447149">
        <w:rPr>
          <w:lang w:val="en-GB"/>
        </w:rPr>
        <w:t xml:space="preserve"> state</w:t>
      </w:r>
      <w:r w:rsidR="000636BA">
        <w:rPr>
          <w:lang w:val="en-GB"/>
        </w:rPr>
        <w:t>.</w:t>
      </w:r>
    </w:p>
    <w:p w14:paraId="1A8958FE" w14:textId="1E34C0A5" w:rsidR="00BB583A" w:rsidRPr="00297FE0" w:rsidRDefault="00365DFD" w:rsidP="001F09FA">
      <w:pPr>
        <w:pStyle w:val="3GPPText"/>
        <w:rPr>
          <w:b/>
          <w:bCs/>
        </w:rPr>
      </w:pPr>
      <w:r>
        <w:rPr>
          <w:b/>
          <w:lang w:val="en-GB"/>
        </w:rPr>
        <w:t>Proposal</w:t>
      </w:r>
      <w:r w:rsidR="00A91CA7" w:rsidRPr="00E32DA8">
        <w:rPr>
          <w:b/>
          <w:lang w:val="en-GB"/>
        </w:rPr>
        <w:t xml:space="preserve"> </w:t>
      </w:r>
      <w:r w:rsidR="00D17F2F">
        <w:rPr>
          <w:b/>
          <w:lang w:val="en-GB"/>
        </w:rPr>
        <w:t>6</w:t>
      </w:r>
      <w:r w:rsidR="00A91CA7" w:rsidRPr="00E32DA8">
        <w:rPr>
          <w:b/>
          <w:lang w:val="en-GB"/>
        </w:rPr>
        <w:t xml:space="preserve">: </w:t>
      </w:r>
      <w:r w:rsidR="00EA5D4C">
        <w:rPr>
          <w:b/>
          <w:lang w:val="en-GB"/>
        </w:rPr>
        <w:t>RAN2 to confirm if the</w:t>
      </w:r>
      <w:r w:rsidR="00082A9A">
        <w:rPr>
          <w:b/>
          <w:lang w:val="en-GB"/>
        </w:rPr>
        <w:t xml:space="preserve"> capability information among UEs </w:t>
      </w:r>
      <w:r w:rsidR="00082A9A" w:rsidRPr="00082A9A">
        <w:rPr>
          <w:b/>
          <w:lang w:val="en-GB"/>
        </w:rPr>
        <w:t xml:space="preserve">performing RRC_CONNECTED </w:t>
      </w:r>
      <w:r w:rsidR="00670E8C">
        <w:rPr>
          <w:b/>
          <w:lang w:val="en-GB"/>
        </w:rPr>
        <w:t xml:space="preserve">or </w:t>
      </w:r>
      <w:r w:rsidR="00082A9A" w:rsidRPr="00082A9A">
        <w:rPr>
          <w:b/>
          <w:lang w:val="en-GB"/>
        </w:rPr>
        <w:t xml:space="preserve">RRC_INACTIVE </w:t>
      </w:r>
      <w:r w:rsidR="00670E8C">
        <w:rPr>
          <w:b/>
          <w:lang w:val="en-GB"/>
        </w:rPr>
        <w:t xml:space="preserve">positioning </w:t>
      </w:r>
      <w:r w:rsidR="001F09FA">
        <w:rPr>
          <w:b/>
          <w:lang w:val="en-GB"/>
        </w:rPr>
        <w:t xml:space="preserve">will be </w:t>
      </w:r>
      <w:r w:rsidR="00904111">
        <w:rPr>
          <w:b/>
          <w:lang w:val="en-GB"/>
        </w:rPr>
        <w:t>varying and whether special capability indication is necessary</w:t>
      </w:r>
      <w:r w:rsidR="00082A9A">
        <w:rPr>
          <w:lang w:val="en-GB"/>
        </w:rPr>
        <w:t>.</w:t>
      </w:r>
    </w:p>
    <w:p w14:paraId="74F95308" w14:textId="62D6505B" w:rsidR="00785A3D" w:rsidRDefault="00785A3D" w:rsidP="00785A3D">
      <w:pPr>
        <w:pStyle w:val="Heading2"/>
      </w:pPr>
      <w:r>
        <w:t xml:space="preserve">Low Latency </w:t>
      </w:r>
      <w:proofErr w:type="spellStart"/>
      <w:r>
        <w:t>posSIB</w:t>
      </w:r>
      <w:proofErr w:type="spellEnd"/>
      <w:r>
        <w:t xml:space="preserve"> Updates</w:t>
      </w:r>
    </w:p>
    <w:p w14:paraId="146AD23A" w14:textId="3F4A2CF4" w:rsidR="001E03D8" w:rsidRDefault="00785A3D" w:rsidP="00A91CA7">
      <w:pPr>
        <w:pStyle w:val="3GPPText"/>
      </w:pPr>
      <w:r>
        <w:t>Currently, a</w:t>
      </w:r>
      <w:r w:rsidR="00BE25B7">
        <w:t xml:space="preserve"> UE</w:t>
      </w:r>
      <w:r w:rsidR="00594AC4">
        <w:t>/group of UEs</w:t>
      </w:r>
      <w:r w:rsidR="00BE25B7">
        <w:t xml:space="preserve"> </w:t>
      </w:r>
      <w:r>
        <w:t xml:space="preserve">performing positioning </w:t>
      </w:r>
      <w:r w:rsidR="00594AC4">
        <w:t xml:space="preserve">may receive the </w:t>
      </w:r>
      <w:r>
        <w:t>DL-</w:t>
      </w:r>
      <w:r w:rsidR="00594AC4">
        <w:t xml:space="preserve">PRS configuration </w:t>
      </w:r>
      <w:r w:rsidR="00E62C19">
        <w:t xml:space="preserve">via </w:t>
      </w:r>
      <w:proofErr w:type="spellStart"/>
      <w:r w:rsidR="00E62C19">
        <w:t>posSIBs</w:t>
      </w:r>
      <w:proofErr w:type="spellEnd"/>
      <w:r w:rsidR="00E62C19">
        <w:t xml:space="preserve"> in the RRC_IDLE/RRC_INACTIVE state. </w:t>
      </w:r>
      <w:r w:rsidR="008F5299">
        <w:t xml:space="preserve">The current value tag indicating </w:t>
      </w:r>
      <w:proofErr w:type="spellStart"/>
      <w:r w:rsidR="008F5299">
        <w:t>posSIB</w:t>
      </w:r>
      <w:proofErr w:type="spellEnd"/>
      <w:r w:rsidR="008F5299">
        <w:t xml:space="preserve"> change is limited in terms of the delay in notifying the UE of a </w:t>
      </w:r>
      <w:proofErr w:type="spellStart"/>
      <w:r w:rsidR="008F5299">
        <w:t>posSIB</w:t>
      </w:r>
      <w:proofErr w:type="spellEnd"/>
      <w:r w:rsidR="008F5299">
        <w:t xml:space="preserve"> change.</w:t>
      </w:r>
      <w:r w:rsidR="00016315">
        <w:t xml:space="preserve"> </w:t>
      </w:r>
      <w:r>
        <w:rPr>
          <w:rFonts w:eastAsiaTheme="minorEastAsia"/>
          <w:lang w:eastAsia="zh-CN"/>
        </w:rPr>
        <w:t xml:space="preserve">The UE may also acquire low latency </w:t>
      </w:r>
      <w:proofErr w:type="spellStart"/>
      <w:r>
        <w:rPr>
          <w:rFonts w:eastAsiaTheme="minorEastAsia"/>
          <w:lang w:eastAsia="zh-CN"/>
        </w:rPr>
        <w:t>posSIB</w:t>
      </w:r>
      <w:proofErr w:type="spellEnd"/>
      <w:r>
        <w:rPr>
          <w:rFonts w:eastAsiaTheme="minorEastAsia"/>
          <w:lang w:eastAsia="zh-CN"/>
        </w:rPr>
        <w:t xml:space="preserve"> updates while in RRC_IDLE/RRC_INACTIVE state using a paging DCI received from the gNB. To enable this, the gNB directly informs the UE using the Paging DCI if there’s an update available for the </w:t>
      </w:r>
      <w:proofErr w:type="spellStart"/>
      <w:r>
        <w:rPr>
          <w:rFonts w:eastAsiaTheme="minorEastAsia"/>
          <w:lang w:eastAsia="zh-CN"/>
        </w:rPr>
        <w:t>posSIB</w:t>
      </w:r>
      <w:proofErr w:type="spellEnd"/>
      <w:r>
        <w:rPr>
          <w:rFonts w:eastAsiaTheme="minorEastAsia"/>
          <w:lang w:eastAsia="zh-CN"/>
        </w:rPr>
        <w:t xml:space="preserve">(s). Also, the gNB can indicate if the existing scheduling for such a </w:t>
      </w:r>
      <w:proofErr w:type="spellStart"/>
      <w:r>
        <w:rPr>
          <w:rFonts w:eastAsiaTheme="minorEastAsia"/>
          <w:lang w:eastAsia="zh-CN"/>
        </w:rPr>
        <w:t>posSIB</w:t>
      </w:r>
      <w:proofErr w:type="spellEnd"/>
      <w:r>
        <w:rPr>
          <w:rFonts w:eastAsiaTheme="minorEastAsia"/>
          <w:lang w:eastAsia="zh-CN"/>
        </w:rPr>
        <w:t xml:space="preserve"> remains valid or if the same has also been modified (based on signalling exchanges with the LMF using </w:t>
      </w:r>
      <w:proofErr w:type="spellStart"/>
      <w:r>
        <w:rPr>
          <w:rFonts w:eastAsiaTheme="minorEastAsia"/>
          <w:lang w:eastAsia="zh-CN"/>
        </w:rPr>
        <w:t>NRPPa</w:t>
      </w:r>
      <w:proofErr w:type="spellEnd"/>
      <w:r>
        <w:rPr>
          <w:rFonts w:eastAsiaTheme="minorEastAsia"/>
          <w:lang w:eastAsia="zh-CN"/>
        </w:rPr>
        <w:t>).</w:t>
      </w:r>
      <w:r w:rsidR="00E52959">
        <w:t xml:space="preserve"> </w:t>
      </w:r>
    </w:p>
    <w:p w14:paraId="3054D1CB" w14:textId="3B2B65FA" w:rsidR="001E03D8" w:rsidRPr="00F95BE8" w:rsidRDefault="002B75FE" w:rsidP="00A91CA7">
      <w:pPr>
        <w:pStyle w:val="3GPPText"/>
        <w:rPr>
          <w:b/>
          <w:bCs/>
        </w:rPr>
      </w:pPr>
      <w:r w:rsidRPr="00F95BE8">
        <w:rPr>
          <w:b/>
          <w:bCs/>
        </w:rPr>
        <w:t xml:space="preserve">Proposal </w:t>
      </w:r>
      <w:r w:rsidR="003B02C0">
        <w:rPr>
          <w:b/>
          <w:bCs/>
        </w:rPr>
        <w:t>7</w:t>
      </w:r>
      <w:r w:rsidRPr="00F95BE8">
        <w:rPr>
          <w:b/>
          <w:bCs/>
        </w:rPr>
        <w:t xml:space="preserve">: </w:t>
      </w:r>
      <w:r w:rsidR="00785A3D">
        <w:rPr>
          <w:b/>
          <w:bCs/>
        </w:rPr>
        <w:t xml:space="preserve">RAN2 to consider </w:t>
      </w:r>
      <w:r w:rsidR="000D43FA" w:rsidRPr="00F95BE8">
        <w:rPr>
          <w:b/>
          <w:bCs/>
        </w:rPr>
        <w:t>low latency</w:t>
      </w:r>
      <w:r w:rsidR="00E5564C" w:rsidRPr="00F95BE8">
        <w:rPr>
          <w:b/>
          <w:bCs/>
        </w:rPr>
        <w:t xml:space="preserve"> </w:t>
      </w:r>
      <w:r w:rsidR="00785A3D">
        <w:rPr>
          <w:b/>
          <w:bCs/>
        </w:rPr>
        <w:t xml:space="preserve">change </w:t>
      </w:r>
      <w:r w:rsidR="00C17172" w:rsidRPr="00F95BE8">
        <w:rPr>
          <w:b/>
          <w:bCs/>
        </w:rPr>
        <w:t>notification</w:t>
      </w:r>
      <w:r w:rsidR="000D43FA" w:rsidRPr="00F95BE8">
        <w:rPr>
          <w:b/>
          <w:bCs/>
        </w:rPr>
        <w:t>s</w:t>
      </w:r>
      <w:r w:rsidR="00C17172" w:rsidRPr="00F95BE8">
        <w:rPr>
          <w:b/>
          <w:bCs/>
        </w:rPr>
        <w:t xml:space="preserve"> of </w:t>
      </w:r>
      <w:proofErr w:type="spellStart"/>
      <w:r w:rsidR="00C17172" w:rsidRPr="00F95BE8">
        <w:rPr>
          <w:b/>
          <w:bCs/>
        </w:rPr>
        <w:t>posSIB</w:t>
      </w:r>
      <w:r w:rsidR="00785A3D">
        <w:rPr>
          <w:b/>
          <w:bCs/>
        </w:rPr>
        <w:t>s</w:t>
      </w:r>
      <w:proofErr w:type="spellEnd"/>
      <w:r w:rsidR="00C17172" w:rsidRPr="00F95BE8">
        <w:rPr>
          <w:b/>
          <w:bCs/>
        </w:rPr>
        <w:t xml:space="preserve"> </w:t>
      </w:r>
      <w:r w:rsidR="000D43FA" w:rsidRPr="00F95BE8">
        <w:rPr>
          <w:b/>
          <w:bCs/>
        </w:rPr>
        <w:t xml:space="preserve">for UEs </w:t>
      </w:r>
      <w:r w:rsidR="00F95BE8" w:rsidRPr="00F95BE8">
        <w:rPr>
          <w:b/>
          <w:bCs/>
        </w:rPr>
        <w:t>performing RRC_INACTIVE/RRC_IDLE positioning</w:t>
      </w:r>
      <w:r w:rsidR="00785A3D">
        <w:rPr>
          <w:b/>
          <w:bCs/>
        </w:rPr>
        <w:t>, e.g. using paging and SI change notification messages</w:t>
      </w:r>
      <w:r w:rsidR="00F95BE8" w:rsidRPr="00F95BE8">
        <w:rPr>
          <w:b/>
          <w:bCs/>
        </w:rPr>
        <w:t>.</w:t>
      </w:r>
      <w:r w:rsidR="00C17172" w:rsidRPr="00F95BE8">
        <w:rPr>
          <w:b/>
          <w:bCs/>
        </w:rPr>
        <w:t xml:space="preserve"> </w:t>
      </w:r>
    </w:p>
    <w:p w14:paraId="1057EE69" w14:textId="63DEB988" w:rsidR="00297FE0" w:rsidRDefault="00297FE0" w:rsidP="00A91CA7">
      <w:pPr>
        <w:pStyle w:val="3GPPText"/>
      </w:pPr>
      <w:r>
        <w:t xml:space="preserve">For measurements and/or reporting performed in the RRC_CONNECTED state, it would be beneficial for the UE to autonomously release it RRC connection, depending on if the UE is required to perform measurements in RRC_INACTIVE state. </w:t>
      </w:r>
      <w:r w:rsidR="000B44C2">
        <w:rPr>
          <w:rFonts w:eastAsiaTheme="minorEastAsia"/>
          <w:lang w:eastAsia="zh-CN"/>
        </w:rPr>
        <w:t xml:space="preserve">The NG-RAN and LMF may require coordination </w:t>
      </w:r>
      <w:proofErr w:type="gramStart"/>
      <w:r w:rsidR="000B44C2">
        <w:rPr>
          <w:rFonts w:eastAsiaTheme="minorEastAsia"/>
          <w:lang w:eastAsia="zh-CN"/>
        </w:rPr>
        <w:t>in order to</w:t>
      </w:r>
      <w:proofErr w:type="gramEnd"/>
      <w:r w:rsidR="000B44C2">
        <w:rPr>
          <w:rFonts w:eastAsiaTheme="minorEastAsia"/>
          <w:lang w:eastAsia="zh-CN"/>
        </w:rPr>
        <w:t xml:space="preserve"> enable the UE to autonomously release the RRC connection for the purposes of positioning-related procedures</w:t>
      </w:r>
      <w:r w:rsidR="00BB23CD">
        <w:rPr>
          <w:rFonts w:eastAsiaTheme="minorEastAsia"/>
          <w:lang w:eastAsia="zh-CN"/>
        </w:rPr>
        <w:t xml:space="preserve">, </w:t>
      </w:r>
      <w:r w:rsidR="000B44C2">
        <w:rPr>
          <w:rFonts w:eastAsiaTheme="minorEastAsia"/>
          <w:lang w:eastAsia="zh-CN"/>
        </w:rPr>
        <w:t xml:space="preserve">e.g. </w:t>
      </w:r>
      <w:r w:rsidR="0006069C">
        <w:rPr>
          <w:rFonts w:eastAsiaTheme="minorEastAsia"/>
          <w:lang w:eastAsia="zh-CN"/>
        </w:rPr>
        <w:t>performing</w:t>
      </w:r>
      <w:r w:rsidR="004A6EF8">
        <w:rPr>
          <w:rFonts w:eastAsiaTheme="minorEastAsia"/>
          <w:lang w:eastAsia="zh-CN"/>
        </w:rPr>
        <w:t xml:space="preserve"> </w:t>
      </w:r>
      <w:r w:rsidR="000B44C2">
        <w:rPr>
          <w:rFonts w:eastAsiaTheme="minorEastAsia"/>
          <w:lang w:eastAsia="zh-CN"/>
        </w:rPr>
        <w:t>measurements and reporting in RRC_INACTIVE state.</w:t>
      </w:r>
    </w:p>
    <w:p w14:paraId="7108A8A7" w14:textId="35904C08" w:rsidR="00297FE0" w:rsidRPr="000B44C2" w:rsidRDefault="00297FE0" w:rsidP="00A91CA7">
      <w:pPr>
        <w:pStyle w:val="3GPPText"/>
        <w:rPr>
          <w:b/>
          <w:bCs/>
        </w:rPr>
      </w:pPr>
      <w:r w:rsidRPr="000B44C2">
        <w:rPr>
          <w:b/>
          <w:bCs/>
        </w:rPr>
        <w:t xml:space="preserve">Proposal </w:t>
      </w:r>
      <w:r w:rsidR="003B02C0">
        <w:rPr>
          <w:b/>
          <w:bCs/>
        </w:rPr>
        <w:t>8</w:t>
      </w:r>
      <w:r w:rsidRPr="000B44C2">
        <w:rPr>
          <w:b/>
          <w:bCs/>
        </w:rPr>
        <w:t xml:space="preserve">: </w:t>
      </w:r>
      <w:r w:rsidR="000B44C2" w:rsidRPr="000B44C2">
        <w:rPr>
          <w:b/>
          <w:bCs/>
        </w:rPr>
        <w:t xml:space="preserve">Support UE autonomous RRC release indication for UEs performing </w:t>
      </w:r>
      <w:r w:rsidR="000B44C2" w:rsidRPr="000B44C2">
        <w:rPr>
          <w:rFonts w:eastAsiaTheme="minorEastAsia"/>
          <w:b/>
          <w:bCs/>
          <w:lang w:eastAsia="zh-CN"/>
        </w:rPr>
        <w:t>RRC_INACTIVE state positioning.</w:t>
      </w:r>
      <w:r w:rsidR="00D17272">
        <w:rPr>
          <w:rFonts w:eastAsiaTheme="minorEastAsia"/>
          <w:b/>
          <w:bCs/>
          <w:lang w:eastAsia="zh-CN"/>
        </w:rPr>
        <w:t xml:space="preserve"> FFS RAN3 impact</w:t>
      </w:r>
      <w:r w:rsidR="008B7194">
        <w:rPr>
          <w:rFonts w:eastAsiaTheme="minorEastAsia"/>
          <w:b/>
          <w:bCs/>
          <w:lang w:eastAsia="zh-CN"/>
        </w:rPr>
        <w:t>s</w:t>
      </w:r>
      <w:r w:rsidR="00D17272">
        <w:rPr>
          <w:rFonts w:eastAsiaTheme="minorEastAsia"/>
          <w:b/>
          <w:bCs/>
          <w:lang w:eastAsia="zh-CN"/>
        </w:rPr>
        <w:t xml:space="preserve"> to </w:t>
      </w:r>
      <w:proofErr w:type="spellStart"/>
      <w:r w:rsidR="00D17272">
        <w:rPr>
          <w:rFonts w:eastAsiaTheme="minorEastAsia"/>
          <w:b/>
          <w:bCs/>
          <w:lang w:eastAsia="zh-CN"/>
        </w:rPr>
        <w:t>NRPPa</w:t>
      </w:r>
      <w:proofErr w:type="spellEnd"/>
      <w:r w:rsidR="00D17272">
        <w:rPr>
          <w:rFonts w:eastAsiaTheme="minorEastAsia"/>
          <w:b/>
          <w:bCs/>
          <w:lang w:eastAsia="zh-CN"/>
        </w:rPr>
        <w:t xml:space="preserve">. </w:t>
      </w:r>
    </w:p>
    <w:p w14:paraId="6BAAB11F" w14:textId="77777777" w:rsidR="00A91CA7" w:rsidRDefault="00A91CA7" w:rsidP="00A91CA7">
      <w:pPr>
        <w:pStyle w:val="3GPPH1"/>
      </w:pPr>
      <w:r>
        <w:t>Conclusions</w:t>
      </w:r>
    </w:p>
    <w:p w14:paraId="2A16C3CE" w14:textId="28AD16AA" w:rsidR="00A91CA7" w:rsidRDefault="007F7AA2" w:rsidP="002108E6">
      <w:pPr>
        <w:pStyle w:val="3GPPText"/>
        <w:rPr>
          <w:lang w:val="en-GB"/>
        </w:rPr>
      </w:pPr>
      <w:r>
        <w:rPr>
          <w:lang w:val="en-GB"/>
        </w:rPr>
        <w:t>The</w:t>
      </w:r>
      <w:r w:rsidR="00CE4386">
        <w:rPr>
          <w:lang w:val="en-GB"/>
        </w:rPr>
        <w:t xml:space="preserve"> observations </w:t>
      </w:r>
      <w:r>
        <w:rPr>
          <w:lang w:val="en-GB"/>
        </w:rPr>
        <w:t>can be summarized as follows:</w:t>
      </w:r>
    </w:p>
    <w:p w14:paraId="526C30BE" w14:textId="0A01698A" w:rsidR="007F7AA2" w:rsidRDefault="00A63A56" w:rsidP="002108E6">
      <w:pPr>
        <w:pStyle w:val="3GPPText"/>
        <w:rPr>
          <w:b/>
          <w:bCs/>
        </w:rPr>
      </w:pPr>
      <w:r w:rsidRPr="00297FE0">
        <w:rPr>
          <w:b/>
          <w:bCs/>
        </w:rPr>
        <w:t>Observation 1</w:t>
      </w:r>
      <w:r w:rsidR="007F2F5C">
        <w:rPr>
          <w:b/>
          <w:bCs/>
        </w:rPr>
        <w:t>:</w:t>
      </w:r>
      <w:r w:rsidR="007F2F5C" w:rsidRPr="007F2F5C">
        <w:rPr>
          <w:b/>
          <w:bCs/>
        </w:rPr>
        <w:t xml:space="preserve"> </w:t>
      </w:r>
      <w:r w:rsidR="00E5710B">
        <w:rPr>
          <w:b/>
          <w:bCs/>
        </w:rPr>
        <w:t>UE-assisted DL NR E-CID measurements are supported in RRC_INACTIVE state at least in the case of SS-RSRP and SS-RSRQ measurements.</w:t>
      </w:r>
    </w:p>
    <w:p w14:paraId="733A9B96" w14:textId="3BB51568" w:rsidR="00316B96" w:rsidRDefault="00316B96" w:rsidP="002108E6">
      <w:pPr>
        <w:pStyle w:val="3GPPText"/>
        <w:rPr>
          <w:b/>
          <w:bCs/>
          <w:lang w:val="en-GB"/>
        </w:rPr>
      </w:pPr>
      <w:r w:rsidRPr="003A081D">
        <w:rPr>
          <w:b/>
          <w:bCs/>
          <w:lang w:val="en-GB"/>
        </w:rPr>
        <w:lastRenderedPageBreak/>
        <w:t xml:space="preserve">Observation </w:t>
      </w:r>
      <w:r>
        <w:rPr>
          <w:b/>
          <w:bCs/>
          <w:lang w:val="en-GB"/>
        </w:rPr>
        <w:t>2</w:t>
      </w:r>
      <w:r w:rsidRPr="003A081D">
        <w:rPr>
          <w:b/>
          <w:bCs/>
          <w:lang w:val="en-GB"/>
        </w:rPr>
        <w:t>: DL-only measurement</w:t>
      </w:r>
      <w:r>
        <w:rPr>
          <w:b/>
          <w:bCs/>
          <w:lang w:val="en-GB"/>
        </w:rPr>
        <w:t xml:space="preserve"> durations and</w:t>
      </w:r>
      <w:r w:rsidRPr="003A081D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periods</w:t>
      </w:r>
      <w:r w:rsidRPr="003A081D">
        <w:rPr>
          <w:b/>
          <w:bCs/>
          <w:lang w:val="en-GB"/>
        </w:rPr>
        <w:t xml:space="preserve"> may be different between RRC_CONNECTED and RRC_INACTIVE states due to energy consumption constraints, which may affect the overall location accuracy.</w:t>
      </w:r>
    </w:p>
    <w:p w14:paraId="2D02F98B" w14:textId="19833B9F" w:rsidR="00D17F2F" w:rsidRDefault="00D17F2F" w:rsidP="002108E6">
      <w:pPr>
        <w:pStyle w:val="3GPPText"/>
        <w:rPr>
          <w:b/>
          <w:bCs/>
          <w:lang w:eastAsia="zh-CN"/>
        </w:rPr>
      </w:pPr>
      <w:r>
        <w:rPr>
          <w:b/>
          <w:bCs/>
          <w:lang w:eastAsia="zh-CN"/>
        </w:rPr>
        <w:t>Observation 3: In certain cases, the configured measurement report to the network may exceed the data volume threshold to support SDT RACH-based or CG-based transmissions in RRC_INACTIVE state.</w:t>
      </w:r>
    </w:p>
    <w:p w14:paraId="476CFB75" w14:textId="290CAE83" w:rsidR="003B0223" w:rsidRDefault="003B0223" w:rsidP="002108E6">
      <w:pPr>
        <w:pStyle w:val="3GPPText"/>
      </w:pPr>
      <w:r>
        <w:t xml:space="preserve">The </w:t>
      </w:r>
      <w:r w:rsidR="007456FE">
        <w:t xml:space="preserve">following </w:t>
      </w:r>
      <w:r>
        <w:t xml:space="preserve">proposals </w:t>
      </w:r>
      <w:r w:rsidR="007456FE">
        <w:t>are presented</w:t>
      </w:r>
      <w:r w:rsidR="007A5EC4">
        <w:t xml:space="preserve"> in relation to supporting RRC_INACTIVE positioning</w:t>
      </w:r>
      <w:r>
        <w:t>:</w:t>
      </w:r>
    </w:p>
    <w:p w14:paraId="3B95FEC2" w14:textId="7D402E9A" w:rsidR="00316B96" w:rsidRDefault="00147043" w:rsidP="002108E6">
      <w:pPr>
        <w:pStyle w:val="3GPPText"/>
        <w:rPr>
          <w:b/>
          <w:bCs/>
        </w:rPr>
      </w:pPr>
      <w:r w:rsidRPr="00216439">
        <w:rPr>
          <w:b/>
          <w:bCs/>
        </w:rPr>
        <w:t xml:space="preserve">Proposal </w:t>
      </w:r>
      <w:r>
        <w:rPr>
          <w:b/>
          <w:bCs/>
        </w:rPr>
        <w:t>1</w:t>
      </w:r>
      <w:r w:rsidRPr="00216439">
        <w:rPr>
          <w:b/>
          <w:bCs/>
        </w:rPr>
        <w:t>: Support at least</w:t>
      </w:r>
      <w:r>
        <w:rPr>
          <w:b/>
          <w:bCs/>
        </w:rPr>
        <w:t xml:space="preserve"> both</w:t>
      </w:r>
      <w:r w:rsidRPr="00216439">
        <w:rPr>
          <w:b/>
          <w:bCs/>
        </w:rPr>
        <w:t xml:space="preserve"> UE-assisted and UE-based </w:t>
      </w:r>
      <w:r>
        <w:rPr>
          <w:b/>
          <w:bCs/>
        </w:rPr>
        <w:t xml:space="preserve">measurements relating to </w:t>
      </w:r>
      <w:r w:rsidRPr="00216439">
        <w:rPr>
          <w:b/>
          <w:bCs/>
        </w:rPr>
        <w:t>DL-TDOA</w:t>
      </w:r>
      <w:r>
        <w:rPr>
          <w:b/>
          <w:bCs/>
        </w:rPr>
        <w:t xml:space="preserve"> and </w:t>
      </w:r>
      <w:r w:rsidRPr="00216439">
        <w:rPr>
          <w:b/>
          <w:bCs/>
        </w:rPr>
        <w:t>DL-AoD</w:t>
      </w:r>
      <w:r>
        <w:rPr>
          <w:b/>
          <w:bCs/>
        </w:rPr>
        <w:t xml:space="preserve"> </w:t>
      </w:r>
      <w:r w:rsidRPr="00216439">
        <w:rPr>
          <w:b/>
          <w:bCs/>
        </w:rPr>
        <w:t xml:space="preserve">positioning methods. </w:t>
      </w:r>
      <w:r>
        <w:rPr>
          <w:b/>
          <w:bCs/>
        </w:rPr>
        <w:t>Confirm existing UE-assisted support of DL NR E-CID measurements.</w:t>
      </w:r>
    </w:p>
    <w:p w14:paraId="230C0B27" w14:textId="374AE188" w:rsidR="00316B96" w:rsidRDefault="00316B96" w:rsidP="002108E6">
      <w:pPr>
        <w:pStyle w:val="3GPPText"/>
        <w:rPr>
          <w:b/>
          <w:bCs/>
        </w:rPr>
      </w:pPr>
      <w:r w:rsidRPr="00216439">
        <w:rPr>
          <w:b/>
          <w:bCs/>
        </w:rPr>
        <w:t xml:space="preserve">Proposal </w:t>
      </w:r>
      <w:r>
        <w:rPr>
          <w:b/>
          <w:bCs/>
        </w:rPr>
        <w:t>2</w:t>
      </w:r>
      <w:r w:rsidRPr="00216439">
        <w:rPr>
          <w:b/>
          <w:bCs/>
        </w:rPr>
        <w:t xml:space="preserve">: Support </w:t>
      </w:r>
      <w:r>
        <w:rPr>
          <w:b/>
          <w:bCs/>
        </w:rPr>
        <w:t xml:space="preserve">the following the RAT-independent UE-assisted and UE-based positioning methods in RRC_INACTIVE state: </w:t>
      </w:r>
      <w:r w:rsidRPr="00216439">
        <w:rPr>
          <w:b/>
          <w:bCs/>
        </w:rPr>
        <w:t xml:space="preserve"> </w:t>
      </w:r>
      <w:r w:rsidRPr="00A647E4">
        <w:rPr>
          <w:b/>
          <w:bCs/>
        </w:rPr>
        <w:t>A-GNSS, Motion Sensor, WLAN</w:t>
      </w:r>
      <w:r>
        <w:rPr>
          <w:b/>
          <w:bCs/>
        </w:rPr>
        <w:t xml:space="preserve">, </w:t>
      </w:r>
      <w:proofErr w:type="gramStart"/>
      <w:r w:rsidRPr="00A647E4">
        <w:rPr>
          <w:b/>
          <w:bCs/>
        </w:rPr>
        <w:t>TBS</w:t>
      </w:r>
      <w:proofErr w:type="gramEnd"/>
      <w:r>
        <w:rPr>
          <w:b/>
          <w:bCs/>
        </w:rPr>
        <w:t xml:space="preserve"> and Bluetooth (UE-assisted only).</w:t>
      </w:r>
    </w:p>
    <w:p w14:paraId="3D3AA081" w14:textId="0CE5205E" w:rsidR="00316B96" w:rsidRDefault="00D442EB" w:rsidP="002108E6">
      <w:pPr>
        <w:pStyle w:val="3GPPText"/>
        <w:rPr>
          <w:b/>
        </w:rPr>
      </w:pPr>
      <w:r w:rsidRPr="007D74F0">
        <w:rPr>
          <w:b/>
        </w:rPr>
        <w:t>Proposal</w:t>
      </w:r>
      <w:r>
        <w:rPr>
          <w:b/>
        </w:rPr>
        <w:t xml:space="preserve"> 3</w:t>
      </w:r>
      <w:r w:rsidRPr="007D74F0">
        <w:rPr>
          <w:b/>
        </w:rPr>
        <w:t>: Proposal</w:t>
      </w:r>
      <w:r>
        <w:rPr>
          <w:b/>
        </w:rPr>
        <w:t xml:space="preserve"> 3</w:t>
      </w:r>
      <w:r w:rsidRPr="007D74F0">
        <w:rPr>
          <w:b/>
        </w:rPr>
        <w:t xml:space="preserve">: </w:t>
      </w:r>
      <w:r w:rsidRPr="000B44C2">
        <w:rPr>
          <w:b/>
        </w:rPr>
        <w:t xml:space="preserve">LMF should </w:t>
      </w:r>
      <w:r>
        <w:rPr>
          <w:b/>
        </w:rPr>
        <w:t>adapt the</w:t>
      </w:r>
      <w:r w:rsidR="002A008F">
        <w:rPr>
          <w:b/>
        </w:rPr>
        <w:t xml:space="preserve"> DL-only positioning assistance</w:t>
      </w:r>
      <w:r>
        <w:rPr>
          <w:b/>
        </w:rPr>
        <w:t xml:space="preserve"> data</w:t>
      </w:r>
      <w:r w:rsidRPr="000B44C2">
        <w:rPr>
          <w:b/>
        </w:rPr>
        <w:t xml:space="preserve"> </w:t>
      </w:r>
      <w:r>
        <w:rPr>
          <w:b/>
        </w:rPr>
        <w:t>based on</w:t>
      </w:r>
      <w:r w:rsidRPr="000B44C2">
        <w:rPr>
          <w:b/>
        </w:rPr>
        <w:t xml:space="preserve"> </w:t>
      </w:r>
      <w:r>
        <w:rPr>
          <w:b/>
        </w:rPr>
        <w:t>measurement</w:t>
      </w:r>
      <w:r w:rsidRPr="000B44C2">
        <w:rPr>
          <w:b/>
        </w:rPr>
        <w:t xml:space="preserve"> requirements </w:t>
      </w:r>
      <w:r>
        <w:rPr>
          <w:b/>
        </w:rPr>
        <w:t>of the UE depending on if the</w:t>
      </w:r>
      <w:r w:rsidR="002A008F">
        <w:rPr>
          <w:b/>
        </w:rPr>
        <w:t xml:space="preserve"> UE</w:t>
      </w:r>
      <w:r>
        <w:rPr>
          <w:b/>
        </w:rPr>
        <w:t xml:space="preserve"> positioning measurements are performed in RRC_CONNECTED or RRC_INACTIVE state.</w:t>
      </w:r>
    </w:p>
    <w:p w14:paraId="5331FBBB" w14:textId="77777777" w:rsidR="00161099" w:rsidRPr="00881D38" w:rsidRDefault="00161099" w:rsidP="00161099">
      <w:pPr>
        <w:pStyle w:val="3GPPText"/>
        <w:spacing w:before="0"/>
        <w:rPr>
          <w:b/>
          <w:bCs/>
          <w:lang w:val="en-GB"/>
        </w:rPr>
      </w:pPr>
      <w:r w:rsidRPr="00881D38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881D38">
        <w:rPr>
          <w:b/>
          <w:bCs/>
          <w:lang w:val="en-GB"/>
        </w:rPr>
        <w:t>: Send an LS to RAN4</w:t>
      </w:r>
      <w:r>
        <w:rPr>
          <w:b/>
          <w:bCs/>
          <w:lang w:val="en-GB"/>
        </w:rPr>
        <w:t xml:space="preserve">, Cc </w:t>
      </w:r>
      <w:r w:rsidRPr="00881D38">
        <w:rPr>
          <w:b/>
          <w:bCs/>
          <w:lang w:val="en-GB"/>
        </w:rPr>
        <w:t>RAN1 indicating at least the need for support</w:t>
      </w:r>
      <w:r>
        <w:rPr>
          <w:b/>
          <w:bCs/>
          <w:lang w:val="en-GB"/>
        </w:rPr>
        <w:t xml:space="preserve"> and measurement requirements</w:t>
      </w:r>
      <w:r w:rsidRPr="00881D38">
        <w:rPr>
          <w:b/>
          <w:bCs/>
          <w:lang w:val="en-GB"/>
        </w:rPr>
        <w:t xml:space="preserve"> for the following DL-only positioning measurements</w:t>
      </w:r>
      <w:r>
        <w:rPr>
          <w:b/>
          <w:bCs/>
          <w:lang w:val="en-GB"/>
        </w:rPr>
        <w:t xml:space="preserve"> in RRC_INACTIVE state</w:t>
      </w:r>
      <w:r w:rsidRPr="00881D38">
        <w:rPr>
          <w:b/>
          <w:bCs/>
          <w:lang w:val="en-GB"/>
        </w:rPr>
        <w:t>:</w:t>
      </w:r>
    </w:p>
    <w:p w14:paraId="4D032A81" w14:textId="77777777" w:rsidR="00161099" w:rsidRDefault="00161099" w:rsidP="00B15136">
      <w:pPr>
        <w:pStyle w:val="3GPPText"/>
        <w:numPr>
          <w:ilvl w:val="0"/>
          <w:numId w:val="7"/>
        </w:numPr>
        <w:spacing w:before="0" w:after="0"/>
        <w:rPr>
          <w:b/>
          <w:bCs/>
          <w:lang w:val="en-GB"/>
        </w:rPr>
      </w:pPr>
      <w:r w:rsidRPr="00881D38">
        <w:rPr>
          <w:b/>
          <w:bCs/>
          <w:lang w:val="en-GB"/>
        </w:rPr>
        <w:t>DL PRS-RSRP</w:t>
      </w:r>
    </w:p>
    <w:p w14:paraId="4B3747F9" w14:textId="269181C5" w:rsidR="00161099" w:rsidRDefault="00161099" w:rsidP="00161099">
      <w:pPr>
        <w:pStyle w:val="3GPPText"/>
        <w:numPr>
          <w:ilvl w:val="0"/>
          <w:numId w:val="7"/>
        </w:numPr>
        <w:spacing w:before="0"/>
        <w:rPr>
          <w:b/>
          <w:bCs/>
          <w:lang w:val="en-GB"/>
        </w:rPr>
      </w:pPr>
      <w:r w:rsidRPr="00161099">
        <w:rPr>
          <w:b/>
          <w:bCs/>
          <w:lang w:val="en-GB"/>
        </w:rPr>
        <w:t>DL Reference Signal Time difference (DL RSTD)</w:t>
      </w:r>
    </w:p>
    <w:p w14:paraId="372C3151" w14:textId="33883899" w:rsidR="00D17F2F" w:rsidRPr="00161099" w:rsidRDefault="00D17F2F" w:rsidP="00D17F2F">
      <w:pPr>
        <w:pStyle w:val="3GPPText"/>
        <w:spacing w:before="0"/>
        <w:rPr>
          <w:b/>
          <w:bCs/>
          <w:lang w:val="en-GB"/>
        </w:rPr>
      </w:pPr>
      <w:r>
        <w:rPr>
          <w:b/>
          <w:bCs/>
          <w:lang w:eastAsia="zh-CN"/>
        </w:rPr>
        <w:t>Proposal</w:t>
      </w:r>
      <w:r w:rsidRPr="00A86AC6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5: </w:t>
      </w:r>
      <w:r w:rsidR="00BE4ECF" w:rsidRPr="00BE4ECF">
        <w:rPr>
          <w:b/>
          <w:bCs/>
          <w:lang w:eastAsia="zh-CN"/>
        </w:rPr>
        <w:t>Proposal 5: RAN2 supports LPP segmentation of the measurement report for large measurement report size exceeding the data volume threshold size to support SDT transmissions in RRC_INACTIVE state based on a set of criteria. FFS threshold and segmentation criteria for the measurement report.</w:t>
      </w:r>
    </w:p>
    <w:p w14:paraId="545199F6" w14:textId="2C2DBE02" w:rsidR="000B6CCA" w:rsidRDefault="00904111" w:rsidP="002108E6">
      <w:pPr>
        <w:pStyle w:val="3GPPText"/>
        <w:rPr>
          <w:lang w:val="en-GB"/>
        </w:rPr>
      </w:pPr>
      <w:r>
        <w:rPr>
          <w:b/>
          <w:lang w:val="en-GB"/>
        </w:rPr>
        <w:t>Proposal</w:t>
      </w:r>
      <w:r w:rsidRPr="00E32DA8">
        <w:rPr>
          <w:b/>
          <w:lang w:val="en-GB"/>
        </w:rPr>
        <w:t xml:space="preserve"> </w:t>
      </w:r>
      <w:r>
        <w:rPr>
          <w:b/>
          <w:lang w:val="en-GB"/>
        </w:rPr>
        <w:t>6</w:t>
      </w:r>
      <w:r w:rsidRPr="00E32DA8">
        <w:rPr>
          <w:b/>
          <w:lang w:val="en-GB"/>
        </w:rPr>
        <w:t xml:space="preserve">: </w:t>
      </w:r>
      <w:r>
        <w:rPr>
          <w:b/>
          <w:lang w:val="en-GB"/>
        </w:rPr>
        <w:t xml:space="preserve">RAN2 to confirm if the capability information among UEs </w:t>
      </w:r>
      <w:r w:rsidRPr="00082A9A">
        <w:rPr>
          <w:b/>
          <w:lang w:val="en-GB"/>
        </w:rPr>
        <w:t xml:space="preserve">performing RRC_CONNECTED </w:t>
      </w:r>
      <w:r>
        <w:rPr>
          <w:b/>
          <w:lang w:val="en-GB"/>
        </w:rPr>
        <w:t xml:space="preserve">or </w:t>
      </w:r>
      <w:r w:rsidRPr="00082A9A">
        <w:rPr>
          <w:b/>
          <w:lang w:val="en-GB"/>
        </w:rPr>
        <w:t xml:space="preserve">RRC_INACTIVE </w:t>
      </w:r>
      <w:r>
        <w:rPr>
          <w:b/>
          <w:lang w:val="en-GB"/>
        </w:rPr>
        <w:t>positioning will be varying and whether special capability indication is necessary</w:t>
      </w:r>
      <w:r>
        <w:rPr>
          <w:lang w:val="en-GB"/>
        </w:rPr>
        <w:t>.</w:t>
      </w:r>
    </w:p>
    <w:p w14:paraId="1118E6E5" w14:textId="5176A0DD" w:rsidR="003B02C0" w:rsidRDefault="003B02C0" w:rsidP="002108E6">
      <w:pPr>
        <w:pStyle w:val="3GPPText"/>
        <w:rPr>
          <w:b/>
          <w:bCs/>
        </w:rPr>
      </w:pPr>
      <w:r w:rsidRPr="00F95BE8">
        <w:rPr>
          <w:b/>
          <w:bCs/>
        </w:rPr>
        <w:t xml:space="preserve">Proposal </w:t>
      </w:r>
      <w:r>
        <w:rPr>
          <w:b/>
          <w:bCs/>
        </w:rPr>
        <w:t>7</w:t>
      </w:r>
      <w:r w:rsidRPr="00F95BE8">
        <w:rPr>
          <w:b/>
          <w:bCs/>
        </w:rPr>
        <w:t xml:space="preserve">: Study signalling mechanisms for low latency notifications of </w:t>
      </w:r>
      <w:proofErr w:type="spellStart"/>
      <w:r w:rsidRPr="00F95BE8">
        <w:rPr>
          <w:b/>
          <w:bCs/>
        </w:rPr>
        <w:t>posSIB</w:t>
      </w:r>
      <w:proofErr w:type="spellEnd"/>
      <w:r w:rsidRPr="00F95BE8">
        <w:rPr>
          <w:b/>
          <w:bCs/>
        </w:rPr>
        <w:t xml:space="preserve"> changes/updates for UEs performing RRC_INACTIVE/RRC_IDLE positioning.</w:t>
      </w:r>
    </w:p>
    <w:p w14:paraId="4F0612F4" w14:textId="197195E6" w:rsidR="003B02C0" w:rsidRPr="003B0223" w:rsidRDefault="00D17272" w:rsidP="002108E6">
      <w:pPr>
        <w:pStyle w:val="3GPPText"/>
      </w:pPr>
      <w:r w:rsidRPr="000B44C2">
        <w:rPr>
          <w:b/>
          <w:bCs/>
        </w:rPr>
        <w:t xml:space="preserve">Proposal </w:t>
      </w:r>
      <w:r>
        <w:rPr>
          <w:b/>
          <w:bCs/>
        </w:rPr>
        <w:t>8</w:t>
      </w:r>
      <w:r w:rsidRPr="000B44C2">
        <w:rPr>
          <w:b/>
          <w:bCs/>
        </w:rPr>
        <w:t xml:space="preserve">: Support UE autonomous RRC release indication for UEs performing </w:t>
      </w:r>
      <w:r w:rsidRPr="000B44C2">
        <w:rPr>
          <w:rFonts w:eastAsiaTheme="minorEastAsia"/>
          <w:b/>
          <w:bCs/>
          <w:lang w:eastAsia="zh-CN"/>
        </w:rPr>
        <w:t>RRC_INACTIVE state positioning.</w:t>
      </w:r>
      <w:r>
        <w:rPr>
          <w:rFonts w:eastAsiaTheme="minorEastAsia"/>
          <w:b/>
          <w:bCs/>
          <w:lang w:eastAsia="zh-CN"/>
        </w:rPr>
        <w:t xml:space="preserve"> FFS RAN3 impact</w:t>
      </w:r>
      <w:r w:rsidR="008B7194">
        <w:rPr>
          <w:rFonts w:eastAsiaTheme="minorEastAsia"/>
          <w:b/>
          <w:bCs/>
          <w:lang w:eastAsia="zh-CN"/>
        </w:rPr>
        <w:t>s</w:t>
      </w:r>
      <w:r>
        <w:rPr>
          <w:rFonts w:eastAsiaTheme="minorEastAsia"/>
          <w:b/>
          <w:bCs/>
          <w:lang w:eastAsia="zh-CN"/>
        </w:rPr>
        <w:t xml:space="preserve"> to </w:t>
      </w:r>
      <w:proofErr w:type="spellStart"/>
      <w:r>
        <w:rPr>
          <w:rFonts w:eastAsiaTheme="minorEastAsia"/>
          <w:b/>
          <w:bCs/>
          <w:lang w:eastAsia="zh-CN"/>
        </w:rPr>
        <w:t>NRPPa</w:t>
      </w:r>
      <w:proofErr w:type="spellEnd"/>
      <w:r>
        <w:rPr>
          <w:rFonts w:eastAsiaTheme="minorEastAsia"/>
          <w:b/>
          <w:bCs/>
          <w:lang w:eastAsia="zh-CN"/>
        </w:rPr>
        <w:t>.</w:t>
      </w:r>
    </w:p>
    <w:p w14:paraId="46628CE7" w14:textId="77777777" w:rsidR="00A91CA7" w:rsidRPr="00AB2DA9" w:rsidRDefault="00A91CA7" w:rsidP="00A91CA7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55B99D3E" w14:textId="1B64F8F5" w:rsidR="00AC76B0" w:rsidRDefault="00AC76B0" w:rsidP="003B64FE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bookmarkStart w:id="2" w:name="_Ref4422853"/>
      <w:bookmarkStart w:id="3" w:name="_Ref524868549"/>
      <w:bookmarkStart w:id="4" w:name="_Ref505694604"/>
      <w:bookmarkStart w:id="5" w:name="_Ref471775016"/>
      <w:r>
        <w:rPr>
          <w:rFonts w:ascii="Times New Roman" w:eastAsia="SimSun" w:hAnsi="Times New Roman"/>
          <w:sz w:val="20"/>
          <w:szCs w:val="20"/>
        </w:rPr>
        <w:t>RP-210903, “</w:t>
      </w:r>
      <w:r w:rsidRPr="00AC76B0">
        <w:rPr>
          <w:rFonts w:ascii="Times New Roman" w:eastAsia="SimSun" w:hAnsi="Times New Roman"/>
          <w:sz w:val="20"/>
          <w:szCs w:val="20"/>
        </w:rPr>
        <w:t>Revised WID on NR Positioning Enhancements</w:t>
      </w:r>
      <w:r>
        <w:rPr>
          <w:rFonts w:ascii="Times New Roman" w:eastAsia="SimSun" w:hAnsi="Times New Roman"/>
          <w:sz w:val="20"/>
          <w:szCs w:val="20"/>
        </w:rPr>
        <w:t xml:space="preserve">”, CATT, </w:t>
      </w:r>
      <w:r w:rsidRPr="00441B11">
        <w:rPr>
          <w:rFonts w:ascii="Times New Roman" w:eastAsia="SimSun" w:hAnsi="Times New Roman"/>
          <w:sz w:val="20"/>
          <w:szCs w:val="20"/>
        </w:rPr>
        <w:t>Intel Corporation,</w:t>
      </w:r>
      <w:r>
        <w:rPr>
          <w:rFonts w:ascii="Times New Roman" w:eastAsia="SimSun" w:hAnsi="Times New Roman"/>
          <w:sz w:val="20"/>
          <w:szCs w:val="20"/>
        </w:rPr>
        <w:t xml:space="preserve"> 3GPP RAN</w:t>
      </w:r>
      <w:r w:rsidRPr="003B64FE">
        <w:rPr>
          <w:rFonts w:ascii="Times New Roman" w:eastAsia="SimSun" w:hAnsi="Times New Roman"/>
          <w:sz w:val="20"/>
          <w:szCs w:val="20"/>
        </w:rPr>
        <w:t>#</w:t>
      </w:r>
      <w:r>
        <w:rPr>
          <w:rFonts w:ascii="Times New Roman" w:eastAsia="SimSun" w:hAnsi="Times New Roman"/>
          <w:sz w:val="20"/>
          <w:szCs w:val="20"/>
        </w:rPr>
        <w:t>91-e</w:t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March</w:t>
      </w:r>
      <w:r w:rsidRPr="00F63703">
        <w:rPr>
          <w:rFonts w:ascii="Times New Roman" w:eastAsia="SimSun" w:hAnsi="Times New Roman"/>
          <w:sz w:val="20"/>
          <w:szCs w:val="20"/>
        </w:rPr>
        <w:t xml:space="preserve"> 20</w:t>
      </w:r>
      <w:r>
        <w:rPr>
          <w:rFonts w:ascii="Times New Roman" w:eastAsia="SimSun" w:hAnsi="Times New Roman"/>
          <w:sz w:val="20"/>
          <w:szCs w:val="20"/>
        </w:rPr>
        <w:t>21.</w:t>
      </w:r>
    </w:p>
    <w:p w14:paraId="0BAF8EB3" w14:textId="0540D1A4" w:rsidR="00FE24CF" w:rsidRPr="00C76B1E" w:rsidRDefault="00450E98" w:rsidP="00D87A00">
      <w:pPr>
        <w:pStyle w:val="ListParagraph"/>
        <w:widowControl w:val="0"/>
        <w:numPr>
          <w:ilvl w:val="0"/>
          <w:numId w:val="1"/>
        </w:numPr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TS 38.215, “</w:t>
      </w:r>
      <w:r w:rsidR="00D87A00" w:rsidRPr="00D87A00">
        <w:rPr>
          <w:rFonts w:ascii="Times New Roman" w:eastAsia="SimSun" w:hAnsi="Times New Roman"/>
          <w:sz w:val="20"/>
          <w:szCs w:val="20"/>
        </w:rPr>
        <w:t>Physical layer measurements</w:t>
      </w:r>
      <w:r w:rsidR="00D87A00">
        <w:rPr>
          <w:rFonts w:ascii="Times New Roman" w:eastAsia="SimSun" w:hAnsi="Times New Roman"/>
          <w:sz w:val="20"/>
          <w:szCs w:val="20"/>
        </w:rPr>
        <w:t xml:space="preserve"> </w:t>
      </w:r>
      <w:r w:rsidR="00D87A00" w:rsidRPr="00D87A00">
        <w:rPr>
          <w:rFonts w:ascii="Times New Roman" w:hAnsi="Times New Roman"/>
          <w:sz w:val="20"/>
          <w:szCs w:val="20"/>
        </w:rPr>
        <w:t>(Release 16)</w:t>
      </w:r>
      <w:r w:rsidRPr="00D87A00">
        <w:rPr>
          <w:rFonts w:ascii="Times New Roman" w:hAnsi="Times New Roman"/>
          <w:sz w:val="20"/>
          <w:szCs w:val="20"/>
        </w:rPr>
        <w:t>”,</w:t>
      </w:r>
      <w:r w:rsidRPr="00D87A00">
        <w:t xml:space="preserve"> </w:t>
      </w:r>
      <w:r w:rsidR="00D87A00" w:rsidRPr="005150B6">
        <w:rPr>
          <w:rFonts w:ascii="Times New Roman" w:hAnsi="Times New Roman"/>
          <w:sz w:val="20"/>
          <w:szCs w:val="20"/>
        </w:rPr>
        <w:t>V</w:t>
      </w:r>
      <w:r w:rsidR="00A07316" w:rsidRPr="005150B6">
        <w:rPr>
          <w:rFonts w:ascii="Times New Roman" w:hAnsi="Times New Roman"/>
          <w:sz w:val="20"/>
          <w:szCs w:val="20"/>
        </w:rPr>
        <w:t>16.1.0</w:t>
      </w:r>
      <w:r w:rsidR="00C55020" w:rsidRPr="005150B6">
        <w:rPr>
          <w:rFonts w:ascii="Times New Roman" w:hAnsi="Times New Roman"/>
          <w:sz w:val="20"/>
          <w:szCs w:val="20"/>
        </w:rPr>
        <w:t xml:space="preserve">, March </w:t>
      </w:r>
      <w:r w:rsidR="005150B6" w:rsidRPr="005150B6">
        <w:rPr>
          <w:rFonts w:ascii="Times New Roman" w:hAnsi="Times New Roman"/>
          <w:sz w:val="20"/>
          <w:szCs w:val="20"/>
        </w:rPr>
        <w:t>2020</w:t>
      </w:r>
      <w:r w:rsidR="005150B6">
        <w:t>.</w:t>
      </w:r>
    </w:p>
    <w:p w14:paraId="22B740A5" w14:textId="4DA6EB51" w:rsidR="00C76B1E" w:rsidRDefault="00C76B1E" w:rsidP="00C76B1E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4B2A90">
        <w:rPr>
          <w:rFonts w:ascii="Times New Roman" w:eastAsia="SimSun" w:hAnsi="Times New Roman"/>
          <w:sz w:val="20"/>
          <w:szCs w:val="20"/>
        </w:rPr>
        <w:t>RP-2</w:t>
      </w:r>
      <w:r>
        <w:rPr>
          <w:rFonts w:ascii="Times New Roman" w:eastAsia="SimSun" w:hAnsi="Times New Roman"/>
          <w:sz w:val="20"/>
          <w:szCs w:val="20"/>
        </w:rPr>
        <w:t>10870, “</w:t>
      </w:r>
      <w:r w:rsidRPr="004B2A90">
        <w:rPr>
          <w:rFonts w:ascii="Times New Roman" w:eastAsia="SimSun" w:hAnsi="Times New Roman"/>
          <w:sz w:val="20"/>
          <w:szCs w:val="20"/>
        </w:rPr>
        <w:t>Updated Work Item on NR small data transmissions in INACTIVE state</w:t>
      </w:r>
      <w:r>
        <w:rPr>
          <w:rFonts w:ascii="Times New Roman" w:eastAsia="SimSun" w:hAnsi="Times New Roman"/>
          <w:sz w:val="20"/>
          <w:szCs w:val="20"/>
        </w:rPr>
        <w:t>”, ZTE, 3GPP RAN#</w:t>
      </w:r>
      <w:r w:rsidR="001143DF">
        <w:rPr>
          <w:rFonts w:ascii="Times New Roman" w:eastAsia="SimSun" w:hAnsi="Times New Roman"/>
          <w:sz w:val="20"/>
          <w:szCs w:val="20"/>
        </w:rPr>
        <w:t>91</w:t>
      </w:r>
      <w:r>
        <w:rPr>
          <w:rFonts w:ascii="Times New Roman" w:eastAsia="SimSun" w:hAnsi="Times New Roman"/>
          <w:sz w:val="20"/>
          <w:szCs w:val="20"/>
        </w:rPr>
        <w:t>-e, March 2021.</w:t>
      </w:r>
    </w:p>
    <w:p w14:paraId="1FF1D46B" w14:textId="1FC37EB9" w:rsidR="00D4157A" w:rsidRDefault="00781C59" w:rsidP="00C76B1E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R2-2101955, “</w:t>
      </w:r>
      <w:r w:rsidRPr="00781C59">
        <w:rPr>
          <w:rFonts w:ascii="Times New Roman" w:eastAsia="SimSun" w:hAnsi="Times New Roman"/>
          <w:sz w:val="20"/>
          <w:szCs w:val="20"/>
        </w:rPr>
        <w:t>Report from session on positioning and sidelink relay</w:t>
      </w:r>
      <w:r>
        <w:rPr>
          <w:rFonts w:ascii="Times New Roman" w:eastAsia="SimSun" w:hAnsi="Times New Roman"/>
          <w:sz w:val="20"/>
          <w:szCs w:val="20"/>
        </w:rPr>
        <w:t xml:space="preserve">”, </w:t>
      </w:r>
      <w:r w:rsidRPr="00781C59">
        <w:rPr>
          <w:rFonts w:ascii="Times New Roman" w:eastAsia="SimSun" w:hAnsi="Times New Roman"/>
          <w:sz w:val="20"/>
          <w:szCs w:val="20"/>
        </w:rPr>
        <w:t>Session Chair (MediaTek)</w:t>
      </w:r>
      <w:r>
        <w:rPr>
          <w:rFonts w:ascii="Times New Roman" w:eastAsia="SimSun" w:hAnsi="Times New Roman"/>
          <w:sz w:val="20"/>
          <w:szCs w:val="20"/>
        </w:rPr>
        <w:t>, Jan./Feb. 2021.</w:t>
      </w:r>
    </w:p>
    <w:p w14:paraId="29E14890" w14:textId="613F4951" w:rsidR="00781C59" w:rsidRDefault="00781C59" w:rsidP="00C76B1E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TS 37.355, “</w:t>
      </w:r>
      <w:r w:rsidRPr="00AA7429">
        <w:rPr>
          <w:rFonts w:ascii="Times New Roman" w:eastAsia="SimSun" w:hAnsi="Times New Roman"/>
          <w:sz w:val="20"/>
          <w:szCs w:val="20"/>
        </w:rPr>
        <w:t>LTE Positioning Protocol (LPP)</w:t>
      </w:r>
      <w:r>
        <w:rPr>
          <w:rFonts w:ascii="Times New Roman" w:eastAsia="SimSun" w:hAnsi="Times New Roman"/>
          <w:sz w:val="20"/>
          <w:szCs w:val="20"/>
        </w:rPr>
        <w:t>”, V16.3.0, December 2020.</w:t>
      </w:r>
    </w:p>
    <w:p w14:paraId="198F12AB" w14:textId="75C2F6A2" w:rsidR="00781C59" w:rsidRPr="00016234" w:rsidRDefault="00781C59" w:rsidP="00016234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9F06B7">
        <w:rPr>
          <w:rFonts w:ascii="Times New Roman" w:eastAsia="SimSun" w:hAnsi="Times New Roman"/>
          <w:sz w:val="20"/>
          <w:szCs w:val="20"/>
        </w:rPr>
        <w:t>R2-2101230</w:t>
      </w:r>
      <w:r>
        <w:rPr>
          <w:rFonts w:ascii="Times New Roman" w:eastAsia="SimSun" w:hAnsi="Times New Roman"/>
          <w:sz w:val="20"/>
          <w:szCs w:val="20"/>
        </w:rPr>
        <w:t>, “</w:t>
      </w:r>
      <w:r w:rsidRPr="00BD3CC4">
        <w:rPr>
          <w:rFonts w:ascii="Times New Roman" w:eastAsia="SimSun" w:hAnsi="Times New Roman"/>
          <w:sz w:val="20"/>
          <w:szCs w:val="20"/>
        </w:rPr>
        <w:t>[Post112-e][</w:t>
      </w:r>
      <w:proofErr w:type="gramStart"/>
      <w:r w:rsidRPr="00BD3CC4">
        <w:rPr>
          <w:rFonts w:ascii="Times New Roman" w:eastAsia="SimSun" w:hAnsi="Times New Roman"/>
          <w:sz w:val="20"/>
          <w:szCs w:val="20"/>
        </w:rPr>
        <w:t>609][</w:t>
      </w:r>
      <w:proofErr w:type="gramEnd"/>
      <w:r w:rsidRPr="00BD3CC4">
        <w:rPr>
          <w:rFonts w:ascii="Times New Roman" w:eastAsia="SimSun" w:hAnsi="Times New Roman"/>
          <w:sz w:val="20"/>
          <w:szCs w:val="20"/>
        </w:rPr>
        <w:t>POS] Positioning support in RRC_IDLE and  RRC_INACTIVE (Huawei)</w:t>
      </w:r>
      <w:r>
        <w:rPr>
          <w:rFonts w:ascii="Times New Roman" w:eastAsia="SimSun" w:hAnsi="Times New Roman"/>
          <w:sz w:val="20"/>
          <w:szCs w:val="20"/>
        </w:rPr>
        <w:t>”, RAN2#113-e, Jan./Feb. 2021.</w:t>
      </w:r>
      <w:bookmarkEnd w:id="2"/>
      <w:bookmarkEnd w:id="3"/>
      <w:bookmarkEnd w:id="4"/>
      <w:bookmarkEnd w:id="5"/>
    </w:p>
    <w:p w14:paraId="05EC6704" w14:textId="77777777" w:rsidR="00646EE2" w:rsidRPr="00A91CA7" w:rsidRDefault="00646EE2">
      <w:pPr>
        <w:rPr>
          <w:lang w:val="en-US"/>
        </w:rPr>
      </w:pPr>
    </w:p>
    <w:sectPr w:rsidR="00646EE2" w:rsidRPr="00A91CA7" w:rsidSect="002A488B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E178A" w14:textId="77777777" w:rsidR="00BA06DE" w:rsidRDefault="00BA06DE">
      <w:pPr>
        <w:spacing w:after="0"/>
      </w:pPr>
      <w:r>
        <w:separator/>
      </w:r>
    </w:p>
  </w:endnote>
  <w:endnote w:type="continuationSeparator" w:id="0">
    <w:p w14:paraId="7AE63936" w14:textId="77777777" w:rsidR="00BA06DE" w:rsidRDefault="00BA06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BA06DE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C0F8AC" w14:textId="77777777" w:rsidR="00BA06DE" w:rsidRDefault="00BA06DE">
      <w:pPr>
        <w:spacing w:after="0"/>
      </w:pPr>
      <w:r>
        <w:separator/>
      </w:r>
    </w:p>
  </w:footnote>
  <w:footnote w:type="continuationSeparator" w:id="0">
    <w:p w14:paraId="31A2262F" w14:textId="77777777" w:rsidR="00BA06DE" w:rsidRDefault="00BA06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7177CE"/>
    <w:multiLevelType w:val="hybridMultilevel"/>
    <w:tmpl w:val="A5B6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5B2613"/>
    <w:multiLevelType w:val="hybridMultilevel"/>
    <w:tmpl w:val="D6621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F6BF1"/>
    <w:multiLevelType w:val="hybridMultilevel"/>
    <w:tmpl w:val="77F0C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C00037"/>
    <w:multiLevelType w:val="hybridMultilevel"/>
    <w:tmpl w:val="C8422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694"/>
    <w:rsid w:val="00000E91"/>
    <w:rsid w:val="000047A8"/>
    <w:rsid w:val="000050FC"/>
    <w:rsid w:val="00016234"/>
    <w:rsid w:val="00016315"/>
    <w:rsid w:val="00024040"/>
    <w:rsid w:val="00025833"/>
    <w:rsid w:val="000315DF"/>
    <w:rsid w:val="00035C3E"/>
    <w:rsid w:val="00043446"/>
    <w:rsid w:val="00043DCB"/>
    <w:rsid w:val="0004401D"/>
    <w:rsid w:val="000551EB"/>
    <w:rsid w:val="0006069C"/>
    <w:rsid w:val="000636BA"/>
    <w:rsid w:val="00066FFB"/>
    <w:rsid w:val="000674C1"/>
    <w:rsid w:val="00072645"/>
    <w:rsid w:val="000778B0"/>
    <w:rsid w:val="000815F0"/>
    <w:rsid w:val="00082A9A"/>
    <w:rsid w:val="00090449"/>
    <w:rsid w:val="0009194A"/>
    <w:rsid w:val="000A7C6E"/>
    <w:rsid w:val="000B1097"/>
    <w:rsid w:val="000B44C2"/>
    <w:rsid w:val="000B6CCA"/>
    <w:rsid w:val="000D15BE"/>
    <w:rsid w:val="000D43FA"/>
    <w:rsid w:val="000F6A7F"/>
    <w:rsid w:val="000F7213"/>
    <w:rsid w:val="00100673"/>
    <w:rsid w:val="001017B0"/>
    <w:rsid w:val="00106F88"/>
    <w:rsid w:val="00107A99"/>
    <w:rsid w:val="00113449"/>
    <w:rsid w:val="001143DF"/>
    <w:rsid w:val="00115127"/>
    <w:rsid w:val="001162BD"/>
    <w:rsid w:val="001175CF"/>
    <w:rsid w:val="00122C0F"/>
    <w:rsid w:val="0012322F"/>
    <w:rsid w:val="0012788D"/>
    <w:rsid w:val="00130A34"/>
    <w:rsid w:val="00140C2F"/>
    <w:rsid w:val="00144D69"/>
    <w:rsid w:val="00145151"/>
    <w:rsid w:val="001463B6"/>
    <w:rsid w:val="00147043"/>
    <w:rsid w:val="00147EB0"/>
    <w:rsid w:val="00161099"/>
    <w:rsid w:val="00166AD4"/>
    <w:rsid w:val="00173411"/>
    <w:rsid w:val="0017421D"/>
    <w:rsid w:val="001771FA"/>
    <w:rsid w:val="00180B53"/>
    <w:rsid w:val="001822B2"/>
    <w:rsid w:val="00182EF5"/>
    <w:rsid w:val="00183D3D"/>
    <w:rsid w:val="0018428B"/>
    <w:rsid w:val="00191852"/>
    <w:rsid w:val="0019762B"/>
    <w:rsid w:val="001A14AB"/>
    <w:rsid w:val="001A2443"/>
    <w:rsid w:val="001A7DF5"/>
    <w:rsid w:val="001B4C15"/>
    <w:rsid w:val="001C488B"/>
    <w:rsid w:val="001C7612"/>
    <w:rsid w:val="001C7CC2"/>
    <w:rsid w:val="001D3448"/>
    <w:rsid w:val="001D79A9"/>
    <w:rsid w:val="001D7BAF"/>
    <w:rsid w:val="001E0277"/>
    <w:rsid w:val="001E03D8"/>
    <w:rsid w:val="001E4745"/>
    <w:rsid w:val="001F09FA"/>
    <w:rsid w:val="001F599D"/>
    <w:rsid w:val="00210716"/>
    <w:rsid w:val="002108E6"/>
    <w:rsid w:val="002135B3"/>
    <w:rsid w:val="00215EC2"/>
    <w:rsid w:val="00216439"/>
    <w:rsid w:val="0022007E"/>
    <w:rsid w:val="002249BB"/>
    <w:rsid w:val="00230C7B"/>
    <w:rsid w:val="00232232"/>
    <w:rsid w:val="00233F8C"/>
    <w:rsid w:val="002447AA"/>
    <w:rsid w:val="0024693D"/>
    <w:rsid w:val="0025196A"/>
    <w:rsid w:val="00253EF7"/>
    <w:rsid w:val="00255F39"/>
    <w:rsid w:val="0025698D"/>
    <w:rsid w:val="00257D08"/>
    <w:rsid w:val="00271E18"/>
    <w:rsid w:val="00276734"/>
    <w:rsid w:val="00276CEF"/>
    <w:rsid w:val="00280D65"/>
    <w:rsid w:val="00283083"/>
    <w:rsid w:val="00283C4E"/>
    <w:rsid w:val="00285BB5"/>
    <w:rsid w:val="002910AE"/>
    <w:rsid w:val="00297FE0"/>
    <w:rsid w:val="002A008F"/>
    <w:rsid w:val="002B6203"/>
    <w:rsid w:val="002B75FE"/>
    <w:rsid w:val="002C1238"/>
    <w:rsid w:val="002C1CF8"/>
    <w:rsid w:val="002D5B19"/>
    <w:rsid w:val="002E010E"/>
    <w:rsid w:val="002E6765"/>
    <w:rsid w:val="002F3993"/>
    <w:rsid w:val="0030300D"/>
    <w:rsid w:val="00304080"/>
    <w:rsid w:val="003054C4"/>
    <w:rsid w:val="003055DF"/>
    <w:rsid w:val="00305819"/>
    <w:rsid w:val="003066F0"/>
    <w:rsid w:val="00316B96"/>
    <w:rsid w:val="003379B5"/>
    <w:rsid w:val="00340EE2"/>
    <w:rsid w:val="003419D7"/>
    <w:rsid w:val="003451C1"/>
    <w:rsid w:val="003511A6"/>
    <w:rsid w:val="003524A4"/>
    <w:rsid w:val="00360301"/>
    <w:rsid w:val="0036226E"/>
    <w:rsid w:val="00364A35"/>
    <w:rsid w:val="00365DFD"/>
    <w:rsid w:val="00376CD5"/>
    <w:rsid w:val="00393E25"/>
    <w:rsid w:val="00394323"/>
    <w:rsid w:val="003A081D"/>
    <w:rsid w:val="003B0223"/>
    <w:rsid w:val="003B02C0"/>
    <w:rsid w:val="003B2340"/>
    <w:rsid w:val="003B314B"/>
    <w:rsid w:val="003B64FE"/>
    <w:rsid w:val="003B7E95"/>
    <w:rsid w:val="003D37F4"/>
    <w:rsid w:val="003F0F57"/>
    <w:rsid w:val="003F2E33"/>
    <w:rsid w:val="004016A4"/>
    <w:rsid w:val="00405347"/>
    <w:rsid w:val="00407E85"/>
    <w:rsid w:val="0041327D"/>
    <w:rsid w:val="004154AE"/>
    <w:rsid w:val="00415ADD"/>
    <w:rsid w:val="004252ED"/>
    <w:rsid w:val="0043171F"/>
    <w:rsid w:val="00432898"/>
    <w:rsid w:val="00442306"/>
    <w:rsid w:val="00446F0F"/>
    <w:rsid w:val="00447149"/>
    <w:rsid w:val="00450E98"/>
    <w:rsid w:val="00456A18"/>
    <w:rsid w:val="004639C9"/>
    <w:rsid w:val="00463CF8"/>
    <w:rsid w:val="00464694"/>
    <w:rsid w:val="004648A6"/>
    <w:rsid w:val="00476E8D"/>
    <w:rsid w:val="00490229"/>
    <w:rsid w:val="004936E5"/>
    <w:rsid w:val="00494865"/>
    <w:rsid w:val="00496CC6"/>
    <w:rsid w:val="004A3BDB"/>
    <w:rsid w:val="004A49CD"/>
    <w:rsid w:val="004A4DB7"/>
    <w:rsid w:val="004A6EF8"/>
    <w:rsid w:val="004B2A90"/>
    <w:rsid w:val="004B7FF6"/>
    <w:rsid w:val="004D3ECE"/>
    <w:rsid w:val="004D4499"/>
    <w:rsid w:val="004D7E98"/>
    <w:rsid w:val="004E3A6D"/>
    <w:rsid w:val="004E473C"/>
    <w:rsid w:val="004E766F"/>
    <w:rsid w:val="004F0EB7"/>
    <w:rsid w:val="00513719"/>
    <w:rsid w:val="005150B6"/>
    <w:rsid w:val="00533FD9"/>
    <w:rsid w:val="00534106"/>
    <w:rsid w:val="00534FAE"/>
    <w:rsid w:val="005350DF"/>
    <w:rsid w:val="00535869"/>
    <w:rsid w:val="00541348"/>
    <w:rsid w:val="00556BAC"/>
    <w:rsid w:val="005671C0"/>
    <w:rsid w:val="00573E74"/>
    <w:rsid w:val="00577C0C"/>
    <w:rsid w:val="0058534B"/>
    <w:rsid w:val="00592448"/>
    <w:rsid w:val="00594AC4"/>
    <w:rsid w:val="005B1956"/>
    <w:rsid w:val="005C3EB7"/>
    <w:rsid w:val="005D2606"/>
    <w:rsid w:val="005D5692"/>
    <w:rsid w:val="005D77E0"/>
    <w:rsid w:val="005E0903"/>
    <w:rsid w:val="005E25A8"/>
    <w:rsid w:val="005F6705"/>
    <w:rsid w:val="005F6C84"/>
    <w:rsid w:val="006017DB"/>
    <w:rsid w:val="006167EF"/>
    <w:rsid w:val="00625743"/>
    <w:rsid w:val="00626AF6"/>
    <w:rsid w:val="006311C9"/>
    <w:rsid w:val="006311EE"/>
    <w:rsid w:val="0064388F"/>
    <w:rsid w:val="006443BE"/>
    <w:rsid w:val="00646EE2"/>
    <w:rsid w:val="00661D80"/>
    <w:rsid w:val="006637FD"/>
    <w:rsid w:val="006676AC"/>
    <w:rsid w:val="00670E8C"/>
    <w:rsid w:val="00671B2E"/>
    <w:rsid w:val="00672E4B"/>
    <w:rsid w:val="006817DB"/>
    <w:rsid w:val="00684356"/>
    <w:rsid w:val="006869F1"/>
    <w:rsid w:val="0068752A"/>
    <w:rsid w:val="00687FC0"/>
    <w:rsid w:val="006A18F4"/>
    <w:rsid w:val="006A5F20"/>
    <w:rsid w:val="006B6762"/>
    <w:rsid w:val="006C1975"/>
    <w:rsid w:val="006C30B5"/>
    <w:rsid w:val="006D0C48"/>
    <w:rsid w:val="006D3EE9"/>
    <w:rsid w:val="006D6BAA"/>
    <w:rsid w:val="006E3A79"/>
    <w:rsid w:val="006E441E"/>
    <w:rsid w:val="006F3187"/>
    <w:rsid w:val="00705944"/>
    <w:rsid w:val="0071191F"/>
    <w:rsid w:val="00712480"/>
    <w:rsid w:val="00723EB1"/>
    <w:rsid w:val="0073273F"/>
    <w:rsid w:val="007456FE"/>
    <w:rsid w:val="0075111C"/>
    <w:rsid w:val="007620C4"/>
    <w:rsid w:val="00770455"/>
    <w:rsid w:val="00781C59"/>
    <w:rsid w:val="0078456A"/>
    <w:rsid w:val="00784820"/>
    <w:rsid w:val="00784B83"/>
    <w:rsid w:val="00785A3D"/>
    <w:rsid w:val="00786F36"/>
    <w:rsid w:val="0079130C"/>
    <w:rsid w:val="00792DFD"/>
    <w:rsid w:val="00796DD6"/>
    <w:rsid w:val="00796F63"/>
    <w:rsid w:val="007A2464"/>
    <w:rsid w:val="007A30E4"/>
    <w:rsid w:val="007A5EC4"/>
    <w:rsid w:val="007A6B2E"/>
    <w:rsid w:val="007B2557"/>
    <w:rsid w:val="007B4D4B"/>
    <w:rsid w:val="007B63F0"/>
    <w:rsid w:val="007C140A"/>
    <w:rsid w:val="007C36B5"/>
    <w:rsid w:val="007D74F0"/>
    <w:rsid w:val="007D7641"/>
    <w:rsid w:val="007E0825"/>
    <w:rsid w:val="007E61B6"/>
    <w:rsid w:val="007F2BCE"/>
    <w:rsid w:val="007F2F5C"/>
    <w:rsid w:val="007F65C4"/>
    <w:rsid w:val="007F7989"/>
    <w:rsid w:val="007F7AA2"/>
    <w:rsid w:val="008038DC"/>
    <w:rsid w:val="008075C8"/>
    <w:rsid w:val="00807B83"/>
    <w:rsid w:val="0082460E"/>
    <w:rsid w:val="00831DC3"/>
    <w:rsid w:val="00834D6E"/>
    <w:rsid w:val="0084085A"/>
    <w:rsid w:val="00845E5B"/>
    <w:rsid w:val="00847E06"/>
    <w:rsid w:val="008501D1"/>
    <w:rsid w:val="0085433B"/>
    <w:rsid w:val="00877960"/>
    <w:rsid w:val="00881D38"/>
    <w:rsid w:val="008942AB"/>
    <w:rsid w:val="0089687A"/>
    <w:rsid w:val="008B7194"/>
    <w:rsid w:val="008C2367"/>
    <w:rsid w:val="008C40F0"/>
    <w:rsid w:val="008C55F6"/>
    <w:rsid w:val="008E117B"/>
    <w:rsid w:val="008F5299"/>
    <w:rsid w:val="008F62B8"/>
    <w:rsid w:val="008F7E88"/>
    <w:rsid w:val="00901C5F"/>
    <w:rsid w:val="0090278A"/>
    <w:rsid w:val="00904111"/>
    <w:rsid w:val="009044DE"/>
    <w:rsid w:val="009174BE"/>
    <w:rsid w:val="00923B2B"/>
    <w:rsid w:val="0092702B"/>
    <w:rsid w:val="00930746"/>
    <w:rsid w:val="00932C31"/>
    <w:rsid w:val="00940498"/>
    <w:rsid w:val="009412EC"/>
    <w:rsid w:val="00942D03"/>
    <w:rsid w:val="00961644"/>
    <w:rsid w:val="00982258"/>
    <w:rsid w:val="00983604"/>
    <w:rsid w:val="009A5AEE"/>
    <w:rsid w:val="009A7AD3"/>
    <w:rsid w:val="009B5102"/>
    <w:rsid w:val="009B5E6D"/>
    <w:rsid w:val="009B6191"/>
    <w:rsid w:val="009C4C79"/>
    <w:rsid w:val="009C72F3"/>
    <w:rsid w:val="009D5FF1"/>
    <w:rsid w:val="009E0A2E"/>
    <w:rsid w:val="009F00AD"/>
    <w:rsid w:val="009F06B7"/>
    <w:rsid w:val="009F0C01"/>
    <w:rsid w:val="009F6734"/>
    <w:rsid w:val="00A07316"/>
    <w:rsid w:val="00A15F50"/>
    <w:rsid w:val="00A16FEC"/>
    <w:rsid w:val="00A20625"/>
    <w:rsid w:val="00A211A2"/>
    <w:rsid w:val="00A24C23"/>
    <w:rsid w:val="00A3252D"/>
    <w:rsid w:val="00A325E4"/>
    <w:rsid w:val="00A345B9"/>
    <w:rsid w:val="00A42EB8"/>
    <w:rsid w:val="00A63A56"/>
    <w:rsid w:val="00A647E4"/>
    <w:rsid w:val="00A701A7"/>
    <w:rsid w:val="00A71976"/>
    <w:rsid w:val="00A75219"/>
    <w:rsid w:val="00A763FC"/>
    <w:rsid w:val="00A86AC6"/>
    <w:rsid w:val="00A91CA7"/>
    <w:rsid w:val="00A944F8"/>
    <w:rsid w:val="00AA11FE"/>
    <w:rsid w:val="00AA1CFB"/>
    <w:rsid w:val="00AA2A1F"/>
    <w:rsid w:val="00AA790D"/>
    <w:rsid w:val="00AB4987"/>
    <w:rsid w:val="00AC4065"/>
    <w:rsid w:val="00AC76B0"/>
    <w:rsid w:val="00AD3A85"/>
    <w:rsid w:val="00AD7D82"/>
    <w:rsid w:val="00AE0099"/>
    <w:rsid w:val="00AE0623"/>
    <w:rsid w:val="00AE2D07"/>
    <w:rsid w:val="00AE31E2"/>
    <w:rsid w:val="00AE3221"/>
    <w:rsid w:val="00AF26A4"/>
    <w:rsid w:val="00B00CD3"/>
    <w:rsid w:val="00B03F36"/>
    <w:rsid w:val="00B105EC"/>
    <w:rsid w:val="00B13170"/>
    <w:rsid w:val="00B142D2"/>
    <w:rsid w:val="00B15136"/>
    <w:rsid w:val="00B33396"/>
    <w:rsid w:val="00B34C76"/>
    <w:rsid w:val="00B4056A"/>
    <w:rsid w:val="00B407DF"/>
    <w:rsid w:val="00B537F8"/>
    <w:rsid w:val="00B53EBE"/>
    <w:rsid w:val="00B6140B"/>
    <w:rsid w:val="00B61B16"/>
    <w:rsid w:val="00B7250D"/>
    <w:rsid w:val="00B834D8"/>
    <w:rsid w:val="00B9254F"/>
    <w:rsid w:val="00BA06DE"/>
    <w:rsid w:val="00BA37DE"/>
    <w:rsid w:val="00BA382E"/>
    <w:rsid w:val="00BA435F"/>
    <w:rsid w:val="00BA577B"/>
    <w:rsid w:val="00BB23CD"/>
    <w:rsid w:val="00BB2724"/>
    <w:rsid w:val="00BB583A"/>
    <w:rsid w:val="00BB62BC"/>
    <w:rsid w:val="00BD3CC4"/>
    <w:rsid w:val="00BD60CD"/>
    <w:rsid w:val="00BE25B7"/>
    <w:rsid w:val="00BE2A44"/>
    <w:rsid w:val="00BE3B72"/>
    <w:rsid w:val="00BE43A1"/>
    <w:rsid w:val="00BE4ECF"/>
    <w:rsid w:val="00BF0513"/>
    <w:rsid w:val="00BF309C"/>
    <w:rsid w:val="00BF362D"/>
    <w:rsid w:val="00BF6CB2"/>
    <w:rsid w:val="00BF6F1D"/>
    <w:rsid w:val="00C046F5"/>
    <w:rsid w:val="00C063C0"/>
    <w:rsid w:val="00C13B2D"/>
    <w:rsid w:val="00C17172"/>
    <w:rsid w:val="00C20445"/>
    <w:rsid w:val="00C20B78"/>
    <w:rsid w:val="00C30127"/>
    <w:rsid w:val="00C35662"/>
    <w:rsid w:val="00C35E57"/>
    <w:rsid w:val="00C4618A"/>
    <w:rsid w:val="00C54AF1"/>
    <w:rsid w:val="00C55020"/>
    <w:rsid w:val="00C633C1"/>
    <w:rsid w:val="00C74457"/>
    <w:rsid w:val="00C76B1E"/>
    <w:rsid w:val="00C77127"/>
    <w:rsid w:val="00C8704D"/>
    <w:rsid w:val="00C90621"/>
    <w:rsid w:val="00CA059C"/>
    <w:rsid w:val="00CB1455"/>
    <w:rsid w:val="00CB4948"/>
    <w:rsid w:val="00CB6BDC"/>
    <w:rsid w:val="00CD2C23"/>
    <w:rsid w:val="00CD5B3D"/>
    <w:rsid w:val="00CE4386"/>
    <w:rsid w:val="00CF4311"/>
    <w:rsid w:val="00D06756"/>
    <w:rsid w:val="00D1420B"/>
    <w:rsid w:val="00D1681C"/>
    <w:rsid w:val="00D170D6"/>
    <w:rsid w:val="00D17272"/>
    <w:rsid w:val="00D17F2F"/>
    <w:rsid w:val="00D22551"/>
    <w:rsid w:val="00D23281"/>
    <w:rsid w:val="00D233DE"/>
    <w:rsid w:val="00D25D01"/>
    <w:rsid w:val="00D4157A"/>
    <w:rsid w:val="00D41694"/>
    <w:rsid w:val="00D41F5C"/>
    <w:rsid w:val="00D442EB"/>
    <w:rsid w:val="00D45EF6"/>
    <w:rsid w:val="00D52786"/>
    <w:rsid w:val="00D5673C"/>
    <w:rsid w:val="00D64A93"/>
    <w:rsid w:val="00D67118"/>
    <w:rsid w:val="00D74F94"/>
    <w:rsid w:val="00D80488"/>
    <w:rsid w:val="00D84F37"/>
    <w:rsid w:val="00D867AA"/>
    <w:rsid w:val="00D87931"/>
    <w:rsid w:val="00D87A00"/>
    <w:rsid w:val="00DA1F98"/>
    <w:rsid w:val="00DB01AA"/>
    <w:rsid w:val="00DB1ED3"/>
    <w:rsid w:val="00DB3E5E"/>
    <w:rsid w:val="00DB5CA7"/>
    <w:rsid w:val="00DC4DEE"/>
    <w:rsid w:val="00DE01AA"/>
    <w:rsid w:val="00DE01AB"/>
    <w:rsid w:val="00DE3517"/>
    <w:rsid w:val="00DF1016"/>
    <w:rsid w:val="00DF1A15"/>
    <w:rsid w:val="00DF3F52"/>
    <w:rsid w:val="00DF5BF0"/>
    <w:rsid w:val="00DF6BD3"/>
    <w:rsid w:val="00DF7EAD"/>
    <w:rsid w:val="00E003F8"/>
    <w:rsid w:val="00E15201"/>
    <w:rsid w:val="00E208F7"/>
    <w:rsid w:val="00E21C5B"/>
    <w:rsid w:val="00E22922"/>
    <w:rsid w:val="00E26E8D"/>
    <w:rsid w:val="00E32DA8"/>
    <w:rsid w:val="00E44C51"/>
    <w:rsid w:val="00E52959"/>
    <w:rsid w:val="00E5564C"/>
    <w:rsid w:val="00E5710B"/>
    <w:rsid w:val="00E62C19"/>
    <w:rsid w:val="00E64A19"/>
    <w:rsid w:val="00E72047"/>
    <w:rsid w:val="00E76CB9"/>
    <w:rsid w:val="00E817FB"/>
    <w:rsid w:val="00E8327F"/>
    <w:rsid w:val="00E86EBA"/>
    <w:rsid w:val="00E8745B"/>
    <w:rsid w:val="00E92A5F"/>
    <w:rsid w:val="00E9459D"/>
    <w:rsid w:val="00E945A8"/>
    <w:rsid w:val="00EA5D4C"/>
    <w:rsid w:val="00EA7559"/>
    <w:rsid w:val="00EB37C2"/>
    <w:rsid w:val="00EB4CD2"/>
    <w:rsid w:val="00EC041A"/>
    <w:rsid w:val="00ED1758"/>
    <w:rsid w:val="00ED5D94"/>
    <w:rsid w:val="00ED78D1"/>
    <w:rsid w:val="00EE48B1"/>
    <w:rsid w:val="00EE5DC7"/>
    <w:rsid w:val="00EF329E"/>
    <w:rsid w:val="00EF4209"/>
    <w:rsid w:val="00EF5827"/>
    <w:rsid w:val="00F13F6F"/>
    <w:rsid w:val="00F20815"/>
    <w:rsid w:val="00F21C96"/>
    <w:rsid w:val="00F2528A"/>
    <w:rsid w:val="00F33BA0"/>
    <w:rsid w:val="00F359FA"/>
    <w:rsid w:val="00F3704E"/>
    <w:rsid w:val="00F46363"/>
    <w:rsid w:val="00F51DAF"/>
    <w:rsid w:val="00F52438"/>
    <w:rsid w:val="00F72554"/>
    <w:rsid w:val="00F817ED"/>
    <w:rsid w:val="00F84286"/>
    <w:rsid w:val="00F84B13"/>
    <w:rsid w:val="00F85ECD"/>
    <w:rsid w:val="00F9221F"/>
    <w:rsid w:val="00F95BE8"/>
    <w:rsid w:val="00F95DBA"/>
    <w:rsid w:val="00F977EC"/>
    <w:rsid w:val="00FC0CBA"/>
    <w:rsid w:val="00FC73AB"/>
    <w:rsid w:val="00FE07AC"/>
    <w:rsid w:val="00FE10F1"/>
    <w:rsid w:val="00FE24CF"/>
    <w:rsid w:val="00FF046A"/>
    <w:rsid w:val="00FF5AB6"/>
    <w:rsid w:val="00FF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"/>
    <w:basedOn w:val="Normal"/>
    <w:link w:val="ListParagraphChar"/>
    <w:uiPriority w:val="34"/>
    <w:qFormat/>
    <w:rsid w:val="00A91CA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A91CA7"/>
    <w:rPr>
      <w:rFonts w:ascii="Calibri" w:eastAsia="Calibri" w:hAnsi="Calibri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DF1016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DF1016"/>
    <w:rPr>
      <w:rFonts w:ascii="Arial" w:eastAsia="Times New Roman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A24C2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D4157A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4157A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PL">
    <w:name w:val="PL"/>
    <w:qFormat/>
    <w:rsid w:val="0072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2828</Words>
  <Characters>16123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Lenovo, Motorola Mobility-Robin Thomas</cp:lastModifiedBy>
  <cp:revision>12</cp:revision>
  <dcterms:created xsi:type="dcterms:W3CDTF">2021-04-01T18:08:00Z</dcterms:created>
  <dcterms:modified xsi:type="dcterms:W3CDTF">2021-04-01T18:39:00Z</dcterms:modified>
</cp:coreProperties>
</file>