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EB01D" w14:textId="77777777" w:rsidR="0036548F" w:rsidRDefault="00C44512">
      <w:pPr>
        <w:pStyle w:val="Header"/>
        <w:rPr>
          <w:rFonts w:cs="Arial"/>
          <w:bCs w:val="0"/>
          <w:sz w:val="22"/>
          <w:szCs w:val="22"/>
        </w:rPr>
      </w:pPr>
      <w:bookmarkStart w:id="0" w:name="OLE_LINK16"/>
      <w:bookmarkStart w:id="1" w:name="OLE_LINK17"/>
      <w:bookmarkStart w:id="2" w:name="OLE_LINK10"/>
      <w:bookmarkStart w:id="3" w:name="OLE_LINK11"/>
      <w:r>
        <w:rPr>
          <w:rFonts w:cs="Arial"/>
          <w:bCs w:val="0"/>
          <w:sz w:val="22"/>
          <w:szCs w:val="22"/>
        </w:rPr>
        <w:t>3GPP TSG-RAN WG2 Meeting #113 electronic</w:t>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R2-21xxxxx</w:t>
      </w:r>
    </w:p>
    <w:p w14:paraId="14A71F3B" w14:textId="77777777" w:rsidR="0036548F" w:rsidRDefault="00C44512">
      <w:pPr>
        <w:pStyle w:val="Header"/>
        <w:jc w:val="both"/>
        <w:rPr>
          <w:rFonts w:cs="Arial"/>
          <w:bCs w:val="0"/>
          <w:sz w:val="22"/>
          <w:szCs w:val="22"/>
        </w:rPr>
      </w:pPr>
      <w:r>
        <w:rPr>
          <w:rFonts w:cs="Arial"/>
          <w:bCs w:val="0"/>
          <w:sz w:val="22"/>
          <w:szCs w:val="22"/>
        </w:rPr>
        <w:t xml:space="preserve">Online, Jan 25 – Feb 5, 2021                                       </w:t>
      </w:r>
    </w:p>
    <w:p w14:paraId="6A65D3FA" w14:textId="77777777" w:rsidR="0036548F" w:rsidRDefault="00C44512">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5F820AD7" w14:textId="77777777" w:rsidR="0036548F" w:rsidRDefault="0036548F">
      <w:pPr>
        <w:tabs>
          <w:tab w:val="left" w:pos="1701"/>
          <w:tab w:val="right" w:pos="9639"/>
        </w:tabs>
        <w:spacing w:before="100" w:beforeAutospacing="1" w:after="100" w:afterAutospacing="1"/>
        <w:rPr>
          <w:rFonts w:cs="Arial"/>
          <w:b/>
          <w:color w:val="000000"/>
          <w:kern w:val="2"/>
          <w:sz w:val="24"/>
        </w:rPr>
      </w:pPr>
    </w:p>
    <w:p w14:paraId="1AE6BEF6" w14:textId="77777777" w:rsidR="0036548F" w:rsidRDefault="00C44512">
      <w:pPr>
        <w:pStyle w:val="3GPPHeader"/>
        <w:rPr>
          <w:sz w:val="22"/>
          <w:szCs w:val="22"/>
        </w:rPr>
      </w:pPr>
      <w:r>
        <w:rPr>
          <w:sz w:val="22"/>
          <w:szCs w:val="22"/>
        </w:rPr>
        <w:t>Agenda Item:</w:t>
      </w:r>
      <w:r>
        <w:rPr>
          <w:sz w:val="22"/>
          <w:szCs w:val="22"/>
        </w:rPr>
        <w:tab/>
        <w:t>6.4.3</w:t>
      </w:r>
    </w:p>
    <w:p w14:paraId="2138A994" w14:textId="77777777" w:rsidR="0036548F" w:rsidRDefault="00C44512">
      <w:pPr>
        <w:pStyle w:val="3GPPHeader"/>
        <w:rPr>
          <w:sz w:val="22"/>
          <w:szCs w:val="22"/>
        </w:rPr>
      </w:pPr>
      <w:r>
        <w:rPr>
          <w:sz w:val="22"/>
          <w:szCs w:val="22"/>
        </w:rPr>
        <w:t>Source:</w:t>
      </w:r>
      <w:r>
        <w:rPr>
          <w:sz w:val="22"/>
          <w:szCs w:val="22"/>
        </w:rPr>
        <w:tab/>
        <w:t>vivo</w:t>
      </w:r>
    </w:p>
    <w:p w14:paraId="15CE4DD0" w14:textId="77777777" w:rsidR="0036548F" w:rsidRDefault="00C44512">
      <w:pPr>
        <w:pStyle w:val="3GPPHeader"/>
        <w:ind w:left="1695" w:hanging="1695"/>
        <w:rPr>
          <w:sz w:val="22"/>
          <w:szCs w:val="22"/>
        </w:rPr>
      </w:pPr>
      <w:r>
        <w:rPr>
          <w:sz w:val="22"/>
          <w:szCs w:val="22"/>
        </w:rPr>
        <w:t>Title:</w:t>
      </w:r>
      <w:r>
        <w:rPr>
          <w:sz w:val="22"/>
          <w:szCs w:val="22"/>
        </w:rPr>
        <w:tab/>
      </w:r>
      <w:r>
        <w:rPr>
          <w:sz w:val="22"/>
          <w:szCs w:val="22"/>
        </w:rPr>
        <w:tab/>
        <w:t>Summary of [AT113-e][</w:t>
      </w:r>
      <w:proofErr w:type="gramStart"/>
      <w:r>
        <w:rPr>
          <w:sz w:val="22"/>
          <w:szCs w:val="22"/>
        </w:rPr>
        <w:t>713][</w:t>
      </w:r>
      <w:proofErr w:type="gramEnd"/>
      <w:r>
        <w:rPr>
          <w:sz w:val="22"/>
          <w:szCs w:val="22"/>
        </w:rPr>
        <w:t>V2X/SL] TX resource (re)selection w/ HARQ feedback consideration (vivo)</w:t>
      </w:r>
    </w:p>
    <w:p w14:paraId="268BDD23" w14:textId="77777777" w:rsidR="0036548F" w:rsidRDefault="00C44512">
      <w:pPr>
        <w:pStyle w:val="3GPPHeader"/>
        <w:rPr>
          <w:sz w:val="22"/>
          <w:szCs w:val="22"/>
        </w:rPr>
      </w:pPr>
      <w:r>
        <w:rPr>
          <w:sz w:val="22"/>
          <w:szCs w:val="22"/>
        </w:rPr>
        <w:t>Document for:</w:t>
      </w:r>
      <w:r>
        <w:rPr>
          <w:sz w:val="22"/>
          <w:szCs w:val="22"/>
        </w:rPr>
        <w:tab/>
        <w:t>Discussion, Decision</w:t>
      </w:r>
    </w:p>
    <w:p w14:paraId="5EAF4082" w14:textId="77777777" w:rsidR="0036548F" w:rsidRDefault="00C44512">
      <w:pPr>
        <w:pStyle w:val="Heading1"/>
      </w:pPr>
      <w:bookmarkStart w:id="4" w:name="_Ref488331639"/>
      <w:r>
        <w:t>Introduction</w:t>
      </w:r>
      <w:bookmarkEnd w:id="4"/>
    </w:p>
    <w:p w14:paraId="044AAF4B" w14:textId="77777777" w:rsidR="0036548F" w:rsidRDefault="00C44512">
      <w:pPr>
        <w:pStyle w:val="BodyText"/>
        <w:spacing w:before="120"/>
        <w:rPr>
          <w:rFonts w:cs="Arial"/>
        </w:rPr>
      </w:pPr>
      <w:r>
        <w:rPr>
          <w:rFonts w:cs="Arial"/>
        </w:rPr>
        <w:t xml:space="preserve">This is for the </w:t>
      </w:r>
      <w:bookmarkStart w:id="5" w:name="_Ref178064866"/>
      <w:r>
        <w:rPr>
          <w:rFonts w:cs="Arial"/>
        </w:rPr>
        <w:t>following email discussion</w:t>
      </w:r>
      <w:r>
        <w:rPr>
          <w:rFonts w:cs="Arial" w:hint="eastAsia"/>
        </w:rPr>
        <w:t>.</w:t>
      </w:r>
    </w:p>
    <w:tbl>
      <w:tblPr>
        <w:tblStyle w:val="TableGrid"/>
        <w:tblW w:w="0" w:type="auto"/>
        <w:tblLook w:val="04A0" w:firstRow="1" w:lastRow="0" w:firstColumn="1" w:lastColumn="0" w:noHBand="0" w:noVBand="1"/>
      </w:tblPr>
      <w:tblGrid>
        <w:gridCol w:w="9629"/>
      </w:tblGrid>
      <w:tr w:rsidR="0036548F" w14:paraId="3A3DEAFF" w14:textId="77777777">
        <w:tc>
          <w:tcPr>
            <w:tcW w:w="9629" w:type="dxa"/>
          </w:tcPr>
          <w:p w14:paraId="40339195" w14:textId="77777777" w:rsidR="0036548F" w:rsidRDefault="00C44512">
            <w:pPr>
              <w:pStyle w:val="EmailDiscussion"/>
            </w:pPr>
            <w:r>
              <w:t>[AT113-e][</w:t>
            </w:r>
            <w:proofErr w:type="gramStart"/>
            <w:r>
              <w:t>713][</w:t>
            </w:r>
            <w:proofErr w:type="gramEnd"/>
            <w:r>
              <w:t>V2X/SL] TX resource (re)selection w/ HARQ feedback consideration (vivo)</w:t>
            </w:r>
          </w:p>
          <w:p w14:paraId="1564E9F5" w14:textId="77777777" w:rsidR="0036548F" w:rsidRDefault="00C44512">
            <w:pPr>
              <w:pStyle w:val="EmailDiscussion2"/>
            </w:pPr>
            <w:r>
              <w:tab/>
            </w:r>
            <w:r>
              <w:rPr>
                <w:b/>
              </w:rPr>
              <w:t>Scope:</w:t>
            </w:r>
            <w:r>
              <w:t xml:space="preserve"> discuss what the problem is to reflect RAN1 decision and how to specify it (if no problem). Includes both single-shot case and multi-shots case. R2-2102260 CR can be baseline. </w:t>
            </w:r>
          </w:p>
          <w:p w14:paraId="5B7013E6" w14:textId="77777777" w:rsidR="0036548F" w:rsidRDefault="00C44512">
            <w:pPr>
              <w:pStyle w:val="EmailDiscussion2"/>
            </w:pPr>
            <w:r>
              <w:tab/>
            </w:r>
            <w:r>
              <w:rPr>
                <w:b/>
              </w:rPr>
              <w:t>Intended outcome:</w:t>
            </w:r>
            <w:r>
              <w:t xml:space="preserve"> agreeable 38.321 CR in R2-2102192 and discussion summary in R2-2102193 (if needed). CR will be approved by email. </w:t>
            </w:r>
          </w:p>
          <w:p w14:paraId="75B84BB9" w14:textId="77777777" w:rsidR="0036548F" w:rsidRDefault="00C44512">
            <w:r>
              <w:tab/>
            </w:r>
            <w:r>
              <w:tab/>
              <w:t xml:space="preserve">   </w:t>
            </w:r>
            <w:r>
              <w:rPr>
                <w:b/>
              </w:rPr>
              <w:t xml:space="preserve">Deadline: </w:t>
            </w:r>
            <w:r>
              <w:t>Feb 04 0430 (UTC)</w:t>
            </w:r>
          </w:p>
        </w:tc>
      </w:tr>
    </w:tbl>
    <w:p w14:paraId="746D1CF6" w14:textId="77777777" w:rsidR="0036548F" w:rsidRDefault="0036548F">
      <w:pPr>
        <w:pStyle w:val="BodyText"/>
        <w:spacing w:before="120"/>
      </w:pPr>
    </w:p>
    <w:bookmarkEnd w:id="5"/>
    <w:p w14:paraId="18FD11E4" w14:textId="77777777" w:rsidR="0036548F" w:rsidRDefault="00C44512">
      <w:pPr>
        <w:pStyle w:val="Heading1"/>
        <w:ind w:left="720" w:hangingChars="200" w:hanging="720"/>
        <w:jc w:val="both"/>
      </w:pPr>
      <w:r>
        <w:t xml:space="preserve">Discussion </w:t>
      </w:r>
    </w:p>
    <w:p w14:paraId="3FA40982" w14:textId="77777777" w:rsidR="0036548F" w:rsidRDefault="00C44512">
      <w:pPr>
        <w:rPr>
          <w:lang w:val="en-US"/>
        </w:rPr>
      </w:pPr>
      <w:r>
        <w:t>In RAN2 #112-e meeting, it was discussed in offline-713</w:t>
      </w:r>
      <w:r>
        <w:fldChar w:fldCharType="begin"/>
      </w:r>
      <w:r>
        <w:instrText xml:space="preserve"> REF _Ref62741878 \r \h </w:instrText>
      </w:r>
      <w:r>
        <w:fldChar w:fldCharType="separate"/>
      </w:r>
      <w:r>
        <w:t>[1]</w:t>
      </w:r>
      <w:r>
        <w:fldChar w:fldCharType="end"/>
      </w:r>
      <w:r>
        <w:t xml:space="preserve"> about the issue proposed by the CR</w:t>
      </w:r>
      <w:r>
        <w:fldChar w:fldCharType="begin"/>
      </w:r>
      <w:r>
        <w:instrText xml:space="preserve"> REF _Ref62741976 \r \h </w:instrText>
      </w:r>
      <w:r>
        <w:fldChar w:fldCharType="separate"/>
      </w:r>
      <w:r>
        <w:t>[2]</w:t>
      </w:r>
      <w:r>
        <w:fldChar w:fldCharType="end"/>
      </w:r>
      <w:r>
        <w:t xml:space="preserve"> about the misalignment between RAN1 agreement and RAN2 specification in resource (re-)selection. </w:t>
      </w:r>
      <w:r>
        <w:rPr>
          <w:lang w:val="en-US"/>
        </w:rPr>
        <w:t>However, there was no consensus reached.</w:t>
      </w:r>
    </w:p>
    <w:p w14:paraId="130D841D" w14:textId="77777777" w:rsidR="0036548F" w:rsidRDefault="00C44512">
      <w:r>
        <w:t xml:space="preserve">In RAN2 #113-e meeting, based on the contribution </w:t>
      </w:r>
      <w:r>
        <w:fldChar w:fldCharType="begin"/>
      </w:r>
      <w:r>
        <w:instrText xml:space="preserve"> REF _Ref62742926 \r \h </w:instrText>
      </w:r>
      <w:r>
        <w:fldChar w:fldCharType="separate"/>
      </w:r>
      <w:r>
        <w:t>[3]</w:t>
      </w:r>
      <w:r>
        <w:fldChar w:fldCharType="end"/>
      </w:r>
      <w:r>
        <w:t xml:space="preserve">, this issue is </w:t>
      </w:r>
      <w:r>
        <w:rPr>
          <w:rFonts w:hint="eastAsia"/>
          <w:lang w:val="en-US"/>
        </w:rPr>
        <w:t>re-</w:t>
      </w:r>
      <w:r>
        <w:t>discussed with the following working assumption:</w:t>
      </w:r>
    </w:p>
    <w:tbl>
      <w:tblPr>
        <w:tblStyle w:val="TableGrid"/>
        <w:tblW w:w="0" w:type="auto"/>
        <w:tblLook w:val="04A0" w:firstRow="1" w:lastRow="0" w:firstColumn="1" w:lastColumn="0" w:noHBand="0" w:noVBand="1"/>
      </w:tblPr>
      <w:tblGrid>
        <w:gridCol w:w="9629"/>
      </w:tblGrid>
      <w:tr w:rsidR="0036548F" w14:paraId="6758DF41" w14:textId="77777777">
        <w:tc>
          <w:tcPr>
            <w:tcW w:w="9629" w:type="dxa"/>
          </w:tcPr>
          <w:p w14:paraId="089215BE" w14:textId="77777777" w:rsidR="0036548F" w:rsidRDefault="00C44512">
            <w:pPr>
              <w:pStyle w:val="Doc-text2"/>
              <w:numPr>
                <w:ilvl w:val="0"/>
                <w:numId w:val="13"/>
              </w:numPr>
            </w:pPr>
            <w:r>
              <w:t xml:space="preserve">Working assumption: RAN2 will update MAC to RAN1 decision at least for single-shot case. </w:t>
            </w:r>
          </w:p>
        </w:tc>
      </w:tr>
    </w:tbl>
    <w:p w14:paraId="5779BA85" w14:textId="77777777" w:rsidR="0036548F" w:rsidRDefault="0036548F"/>
    <w:p w14:paraId="73F56E75" w14:textId="77777777" w:rsidR="0036548F" w:rsidRDefault="00C44512">
      <w:r>
        <w:t>Therefore, the following questions are to confirm and clarify companies’ understanding on both single-shot case and multi-shot case, and to pursue an agreeable CR.</w:t>
      </w:r>
    </w:p>
    <w:p w14:paraId="299B7F28" w14:textId="77777777" w:rsidR="0036548F" w:rsidRDefault="00C44512">
      <w:pPr>
        <w:pStyle w:val="Heading2"/>
      </w:pPr>
      <w:r>
        <w:t>Issue-1: Confirmation for background</w:t>
      </w:r>
    </w:p>
    <w:p w14:paraId="4D69F6B9" w14:textId="77777777" w:rsidR="0036548F" w:rsidRDefault="00C44512">
      <w:r>
        <w:t>First, RAN1 agreement on resource (re-)selection is as follows:</w:t>
      </w:r>
    </w:p>
    <w:tbl>
      <w:tblPr>
        <w:tblStyle w:val="TableGrid"/>
        <w:tblW w:w="0" w:type="auto"/>
        <w:tblLook w:val="04A0" w:firstRow="1" w:lastRow="0" w:firstColumn="1" w:lastColumn="0" w:noHBand="0" w:noVBand="1"/>
      </w:tblPr>
      <w:tblGrid>
        <w:gridCol w:w="9629"/>
      </w:tblGrid>
      <w:tr w:rsidR="0036548F" w14:paraId="3C8E637B" w14:textId="77777777">
        <w:tc>
          <w:tcPr>
            <w:tcW w:w="9629" w:type="dxa"/>
          </w:tcPr>
          <w:p w14:paraId="752B0533" w14:textId="77777777" w:rsidR="0036548F" w:rsidRDefault="00C44512">
            <w:r>
              <w:rPr>
                <w:highlight w:val="green"/>
              </w:rPr>
              <w:t>RAN1 #98 Agreements</w:t>
            </w:r>
            <w:r>
              <w:t>:</w:t>
            </w:r>
          </w:p>
          <w:p w14:paraId="0E73683F" w14:textId="77777777" w:rsidR="0036548F" w:rsidRDefault="00C44512">
            <w:pPr>
              <w:pStyle w:val="ListParagraph"/>
              <w:numPr>
                <w:ilvl w:val="0"/>
                <w:numId w:val="14"/>
              </w:numPr>
              <w:overflowPunct/>
              <w:autoSpaceDE/>
              <w:autoSpaceDN/>
              <w:adjustRightInd/>
              <w:spacing w:after="0"/>
              <w:contextualSpacing w:val="0"/>
              <w:jc w:val="left"/>
              <w:textAlignment w:val="auto"/>
            </w:pPr>
            <w:r>
              <w:t>The resource (re-)selection procedure includes the following steps</w:t>
            </w:r>
          </w:p>
          <w:p w14:paraId="7C72EFF5" w14:textId="77777777" w:rsidR="0036548F" w:rsidRDefault="00C44512">
            <w:pPr>
              <w:pStyle w:val="ListParagraph"/>
              <w:numPr>
                <w:ilvl w:val="1"/>
                <w:numId w:val="14"/>
              </w:numPr>
              <w:overflowPunct/>
              <w:autoSpaceDE/>
              <w:autoSpaceDN/>
              <w:adjustRightInd/>
              <w:spacing w:after="0"/>
              <w:contextualSpacing w:val="0"/>
              <w:jc w:val="left"/>
              <w:textAlignment w:val="auto"/>
            </w:pPr>
            <w:r>
              <w:t>Step 1: Identification of candidate resources</w:t>
            </w:r>
            <w:r>
              <w:rPr>
                <w:color w:val="E7E6E6"/>
              </w:rPr>
              <w:t xml:space="preserve"> </w:t>
            </w:r>
            <w:r>
              <w:t>within the resource selection window</w:t>
            </w:r>
          </w:p>
          <w:p w14:paraId="606C773F" w14:textId="77777777" w:rsidR="0036548F" w:rsidRDefault="00C44512">
            <w:pPr>
              <w:pStyle w:val="ListParagraph"/>
              <w:numPr>
                <w:ilvl w:val="2"/>
                <w:numId w:val="14"/>
              </w:numPr>
              <w:overflowPunct/>
              <w:autoSpaceDE/>
              <w:autoSpaceDN/>
              <w:adjustRightInd/>
              <w:spacing w:after="0"/>
              <w:contextualSpacing w:val="0"/>
              <w:jc w:val="left"/>
              <w:textAlignment w:val="auto"/>
            </w:pPr>
            <w:r>
              <w:t>FFS details</w:t>
            </w:r>
          </w:p>
          <w:p w14:paraId="3C27A5CC" w14:textId="77777777" w:rsidR="0036548F" w:rsidRDefault="00C44512">
            <w:pPr>
              <w:pStyle w:val="ListParagraph"/>
              <w:numPr>
                <w:ilvl w:val="1"/>
                <w:numId w:val="14"/>
              </w:numPr>
              <w:overflowPunct/>
              <w:autoSpaceDE/>
              <w:autoSpaceDN/>
              <w:adjustRightInd/>
              <w:spacing w:after="0"/>
              <w:contextualSpacing w:val="0"/>
              <w:jc w:val="left"/>
              <w:textAlignment w:val="auto"/>
            </w:pPr>
            <w:r>
              <w:lastRenderedPageBreak/>
              <w:t>Step 2: Resource selection for (re-)transmission(s) from the identified candidate resources</w:t>
            </w:r>
          </w:p>
          <w:p w14:paraId="58104AE4" w14:textId="77777777" w:rsidR="0036548F" w:rsidRDefault="00C44512">
            <w:pPr>
              <w:pStyle w:val="ListParagraph"/>
              <w:numPr>
                <w:ilvl w:val="2"/>
                <w:numId w:val="14"/>
              </w:numPr>
              <w:overflowPunct/>
              <w:autoSpaceDE/>
              <w:autoSpaceDN/>
              <w:adjustRightInd/>
              <w:spacing w:after="0"/>
              <w:contextualSpacing w:val="0"/>
              <w:jc w:val="left"/>
              <w:textAlignment w:val="auto"/>
            </w:pPr>
            <w:r>
              <w:t>FFS details</w:t>
            </w:r>
          </w:p>
          <w:p w14:paraId="0415E71F" w14:textId="77777777" w:rsidR="0036548F" w:rsidRDefault="00C44512">
            <w:pPr>
              <w:rPr>
                <w:highlight w:val="green"/>
              </w:rPr>
            </w:pPr>
            <w:r>
              <w:rPr>
                <w:highlight w:val="green"/>
              </w:rPr>
              <w:t>RAN1 #102e Agreements:</w:t>
            </w:r>
          </w:p>
          <w:p w14:paraId="57503F04" w14:textId="77777777" w:rsidR="0036548F" w:rsidRDefault="00C44512">
            <w:r>
              <w:rPr>
                <w:rFonts w:hint="eastAsia"/>
              </w:rPr>
              <w:t xml:space="preserve">In Step 2, a UE ensures a minimum time gap Z = a + b between any two selected resources of a TB </w:t>
            </w:r>
            <w:r>
              <w:rPr>
                <w:rFonts w:hint="eastAsia"/>
                <w:highlight w:val="yellow"/>
              </w:rPr>
              <w:t>where a HARQ feedback for the first of these resources is expected</w:t>
            </w:r>
          </w:p>
        </w:tc>
      </w:tr>
    </w:tbl>
    <w:p w14:paraId="3D8B3628" w14:textId="77777777" w:rsidR="0036548F" w:rsidRDefault="00C44512">
      <w:r>
        <w:lastRenderedPageBreak/>
        <w:t>Then in RAN2 MAC specification, following is an example how we capture it now (similar text is also for multiple MAC PDU case as well as in TX resource (re-)selection check procedure)</w:t>
      </w:r>
    </w:p>
    <w:tbl>
      <w:tblPr>
        <w:tblStyle w:val="TableGrid"/>
        <w:tblW w:w="0" w:type="auto"/>
        <w:tblLook w:val="04A0" w:firstRow="1" w:lastRow="0" w:firstColumn="1" w:lastColumn="0" w:noHBand="0" w:noVBand="1"/>
      </w:tblPr>
      <w:tblGrid>
        <w:gridCol w:w="9629"/>
      </w:tblGrid>
      <w:tr w:rsidR="0036548F" w14:paraId="78B9DCBB" w14:textId="77777777">
        <w:tc>
          <w:tcPr>
            <w:tcW w:w="9629" w:type="dxa"/>
          </w:tcPr>
          <w:p w14:paraId="20A97985" w14:textId="77777777" w:rsidR="0036548F" w:rsidRDefault="00C44512">
            <w:pPr>
              <w:pStyle w:val="B1"/>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a SL-CSI reporting is triggered:</w:t>
            </w:r>
          </w:p>
          <w:p w14:paraId="20A7A6C1" w14:textId="77777777" w:rsidR="0036548F" w:rsidRDefault="00C44512">
            <w:pPr>
              <w:pStyle w:val="B2"/>
              <w:rPr>
                <w:lang w:eastAsia="ko-KR"/>
              </w:rPr>
            </w:pPr>
            <w:r>
              <w:rPr>
                <w:rFonts w:eastAsia="Malgun Gothic"/>
                <w:lang w:eastAsia="ko-KR"/>
              </w:rPr>
              <w:t>…</w:t>
            </w:r>
          </w:p>
          <w:p w14:paraId="5AB4FFDF" w14:textId="77777777" w:rsidR="0036548F" w:rsidRDefault="00C44512">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6CC8EBF8" w14:textId="77777777" w:rsidR="0036548F" w:rsidRDefault="00C44512">
            <w:pPr>
              <w:pStyle w:val="B3"/>
              <w:ind w:left="0" w:firstLine="0"/>
            </w:pPr>
            <w:r>
              <w:tab/>
            </w:r>
            <w:r>
              <w:tab/>
              <w:t>…</w:t>
            </w:r>
          </w:p>
          <w:p w14:paraId="731180C0" w14:textId="77777777" w:rsidR="0036548F" w:rsidRDefault="00C44512">
            <w:pPr>
              <w:pStyle w:val="B3"/>
            </w:pPr>
            <w:r>
              <w:t>3&gt;</w:t>
            </w:r>
            <w:r>
              <w:tab/>
              <w:t>if one or more HARQ retransmissions are selected:</w:t>
            </w:r>
          </w:p>
          <w:p w14:paraId="0185491A" w14:textId="77777777" w:rsidR="0036548F" w:rsidRDefault="00C44512">
            <w:pPr>
              <w:pStyle w:val="B4"/>
            </w:pPr>
            <w:r>
              <w:t>4&gt;</w:t>
            </w:r>
            <w:r>
              <w:tab/>
              <w:t>if there are available resources left in the resources indicated by the physical layer according to clause 8.1.4 of TS 38.214 [7] for more transmission opportunities:</w:t>
            </w:r>
          </w:p>
          <w:p w14:paraId="71522DF4" w14:textId="77777777" w:rsidR="0036548F" w:rsidRDefault="00C44512">
            <w:r>
              <w:t>5&gt;</w:t>
            </w:r>
            <w: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r>
              <w:rPr>
                <w:highlight w:val="yellow"/>
              </w:rPr>
              <w:t>ensuring the minimum time gap between any two selected resources in case that PSFCH is configured for this pool</w:t>
            </w:r>
            <w:r>
              <w:t xml:space="preserve"> of resources and that a retransmission resource can be indicated by the time resource assignment of a prior SCI according to clause 8.3.1.1 of TS 38.212 [9];</w:t>
            </w:r>
          </w:p>
        </w:tc>
      </w:tr>
    </w:tbl>
    <w:p w14:paraId="0D55D751" w14:textId="77777777" w:rsidR="0036548F" w:rsidRDefault="00C44512">
      <w:r>
        <w:t>If we follow the RAN2 specification, the UE would be forced to ensure the minimum time gap in resource (re-)selection if PSFCH is configured, even if all the logical channels are HARQ-disabled (in this case, the UE may still select a pool of PSFCH configured, according to the pool selection procedure). First, rapporteur would like to reconfirm the understanding of companies whether there exists a misalignment and needs to be fixed.</w:t>
      </w:r>
    </w:p>
    <w:p w14:paraId="3131E8C3" w14:textId="77777777" w:rsidR="0036548F" w:rsidRDefault="00C44512">
      <w:r>
        <w:rPr>
          <w:rFonts w:hint="eastAsia"/>
          <w:b/>
        </w:rPr>
        <w:t>Q</w:t>
      </w:r>
      <w:r>
        <w:rPr>
          <w:b/>
        </w:rPr>
        <w:t>1: Do you think there exists a misalignment between RAN2 specification and RAN1 agreement and should be fixed?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12281A46" w14:textId="77777777">
        <w:tc>
          <w:tcPr>
            <w:tcW w:w="1809" w:type="dxa"/>
            <w:shd w:val="clear" w:color="auto" w:fill="E7E6E6"/>
          </w:tcPr>
          <w:p w14:paraId="62BB4C5E"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466D8F95" w14:textId="77777777" w:rsidR="0036548F" w:rsidRDefault="00C44512">
            <w:pPr>
              <w:spacing w:after="0"/>
              <w:jc w:val="center"/>
              <w:rPr>
                <w:rFonts w:cs="Arial"/>
                <w:lang w:eastAsia="ko-KR"/>
              </w:rPr>
            </w:pPr>
            <w:r>
              <w:rPr>
                <w:rFonts w:cs="Arial"/>
                <w:lang w:eastAsia="ko-KR"/>
              </w:rPr>
              <w:t>Yes/No</w:t>
            </w:r>
          </w:p>
        </w:tc>
        <w:tc>
          <w:tcPr>
            <w:tcW w:w="6045" w:type="dxa"/>
            <w:shd w:val="clear" w:color="auto" w:fill="E7E6E6"/>
          </w:tcPr>
          <w:p w14:paraId="742A345F" w14:textId="77777777" w:rsidR="0036548F" w:rsidRDefault="00C44512">
            <w:pPr>
              <w:spacing w:after="0"/>
              <w:jc w:val="center"/>
              <w:rPr>
                <w:rFonts w:cs="Arial"/>
                <w:lang w:eastAsia="ko-KR"/>
              </w:rPr>
            </w:pPr>
            <w:r>
              <w:rPr>
                <w:rFonts w:cs="Arial"/>
                <w:lang w:eastAsia="ko-KR"/>
              </w:rPr>
              <w:t>Comment</w:t>
            </w:r>
          </w:p>
        </w:tc>
      </w:tr>
      <w:tr w:rsidR="0036548F" w14:paraId="7BE49B91" w14:textId="77777777">
        <w:tc>
          <w:tcPr>
            <w:tcW w:w="1809" w:type="dxa"/>
          </w:tcPr>
          <w:p w14:paraId="2784A95A" w14:textId="77777777" w:rsidR="0036548F" w:rsidRDefault="00C44512">
            <w:pPr>
              <w:spacing w:after="0"/>
              <w:jc w:val="center"/>
              <w:rPr>
                <w:rFonts w:cs="Arial"/>
              </w:rPr>
            </w:pPr>
            <w:r>
              <w:rPr>
                <w:rFonts w:cs="Arial"/>
              </w:rPr>
              <w:t>OPPO</w:t>
            </w:r>
          </w:p>
        </w:tc>
        <w:tc>
          <w:tcPr>
            <w:tcW w:w="1985" w:type="dxa"/>
          </w:tcPr>
          <w:p w14:paraId="2761A4D5" w14:textId="77777777" w:rsidR="0036548F" w:rsidRDefault="00C44512">
            <w:pPr>
              <w:spacing w:after="0"/>
              <w:rPr>
                <w:rFonts w:eastAsia="等线" w:cs="Arial"/>
              </w:rPr>
            </w:pPr>
            <w:r>
              <w:rPr>
                <w:rFonts w:eastAsia="等线" w:cs="Arial"/>
              </w:rPr>
              <w:t>Y</w:t>
            </w:r>
            <w:r>
              <w:rPr>
                <w:rFonts w:eastAsia="等线" w:cs="Arial" w:hint="eastAsia"/>
              </w:rPr>
              <w:t>es</w:t>
            </w:r>
          </w:p>
        </w:tc>
        <w:tc>
          <w:tcPr>
            <w:tcW w:w="6045" w:type="dxa"/>
          </w:tcPr>
          <w:p w14:paraId="67FD4FA0" w14:textId="77777777" w:rsidR="0036548F" w:rsidRDefault="0036548F">
            <w:pPr>
              <w:spacing w:after="0"/>
              <w:rPr>
                <w:rFonts w:eastAsia="等线" w:cs="Arial"/>
              </w:rPr>
            </w:pPr>
          </w:p>
        </w:tc>
      </w:tr>
      <w:tr w:rsidR="0036548F" w14:paraId="47A1A3B7" w14:textId="77777777">
        <w:tc>
          <w:tcPr>
            <w:tcW w:w="1809" w:type="dxa"/>
          </w:tcPr>
          <w:p w14:paraId="0C30FFD7" w14:textId="77777777" w:rsidR="0036548F" w:rsidRDefault="00C44512">
            <w:pPr>
              <w:spacing w:after="0"/>
              <w:jc w:val="center"/>
              <w:rPr>
                <w:rFonts w:cs="Arial"/>
              </w:rPr>
            </w:pPr>
            <w:ins w:id="6" w:author="Apple - Zhibin Wu" w:date="2021-01-31T21:41:00Z">
              <w:r>
                <w:rPr>
                  <w:rFonts w:cs="Arial"/>
                </w:rPr>
                <w:t>Apple</w:t>
              </w:r>
            </w:ins>
          </w:p>
        </w:tc>
        <w:tc>
          <w:tcPr>
            <w:tcW w:w="1985" w:type="dxa"/>
          </w:tcPr>
          <w:p w14:paraId="4ED39FD0" w14:textId="77777777" w:rsidR="0036548F" w:rsidRDefault="00C44512">
            <w:pPr>
              <w:spacing w:after="0"/>
              <w:rPr>
                <w:rFonts w:eastAsia="等线" w:cs="Arial"/>
              </w:rPr>
            </w:pPr>
            <w:ins w:id="7" w:author="Apple - Zhibin Wu" w:date="2021-01-31T21:41:00Z">
              <w:r>
                <w:rPr>
                  <w:rFonts w:eastAsia="等线" w:cs="Arial"/>
                </w:rPr>
                <w:t>Yes</w:t>
              </w:r>
            </w:ins>
          </w:p>
        </w:tc>
        <w:tc>
          <w:tcPr>
            <w:tcW w:w="6045" w:type="dxa"/>
          </w:tcPr>
          <w:p w14:paraId="27A6DE0F" w14:textId="77777777" w:rsidR="0036548F" w:rsidRDefault="0036548F">
            <w:pPr>
              <w:spacing w:after="0"/>
              <w:rPr>
                <w:rFonts w:eastAsia="等线" w:cs="Arial"/>
              </w:rPr>
            </w:pPr>
          </w:p>
        </w:tc>
      </w:tr>
      <w:tr w:rsidR="0036548F" w14:paraId="01AB7D82" w14:textId="77777777">
        <w:tc>
          <w:tcPr>
            <w:tcW w:w="1809" w:type="dxa"/>
          </w:tcPr>
          <w:p w14:paraId="1F127B26" w14:textId="77777777" w:rsidR="0036548F" w:rsidRPr="0036548F" w:rsidRDefault="00C44512">
            <w:pPr>
              <w:spacing w:after="0"/>
              <w:jc w:val="center"/>
              <w:rPr>
                <w:rFonts w:eastAsia="Malgun Gothic" w:cs="Arial"/>
                <w:lang w:eastAsia="ko-KR"/>
                <w:rPrChange w:id="8" w:author="LEE Young Dae/5G Wireless Communication Standard Task(youngdae.lee@lge.com)" w:date="2021-02-01T15:13:00Z">
                  <w:rPr>
                    <w:rFonts w:cs="Arial"/>
                  </w:rPr>
                </w:rPrChange>
              </w:rPr>
            </w:pPr>
            <w:ins w:id="9" w:author="LEE Young Dae/5G Wireless Communication Standard Task(youngdae.lee@lge.com)" w:date="2021-02-01T15:13:00Z">
              <w:r>
                <w:rPr>
                  <w:rFonts w:eastAsia="Malgun Gothic" w:cs="Arial" w:hint="eastAsia"/>
                  <w:lang w:eastAsia="ko-KR"/>
                </w:rPr>
                <w:t>LG</w:t>
              </w:r>
            </w:ins>
          </w:p>
        </w:tc>
        <w:tc>
          <w:tcPr>
            <w:tcW w:w="1985" w:type="dxa"/>
          </w:tcPr>
          <w:p w14:paraId="230B2837" w14:textId="77777777" w:rsidR="0036548F" w:rsidRPr="0036548F" w:rsidRDefault="00C44512">
            <w:pPr>
              <w:spacing w:after="0"/>
              <w:rPr>
                <w:rFonts w:eastAsia="Malgun Gothic" w:cs="Arial"/>
                <w:lang w:eastAsia="ko-KR"/>
                <w:rPrChange w:id="10" w:author="LEE Young Dae/5G Wireless Communication Standard Task(youngdae.lee@lge.com)" w:date="2021-02-01T15:13:00Z">
                  <w:rPr>
                    <w:rFonts w:eastAsia="等线" w:cs="Arial"/>
                  </w:rPr>
                </w:rPrChange>
              </w:rPr>
            </w:pPr>
            <w:ins w:id="11" w:author="LEE Young Dae/5G Wireless Communication Standard Task(youngdae.lee@lge.com)" w:date="2021-02-01T15:13:00Z">
              <w:r>
                <w:rPr>
                  <w:rFonts w:eastAsia="Malgun Gothic" w:cs="Arial" w:hint="eastAsia"/>
                  <w:lang w:eastAsia="ko-KR"/>
                </w:rPr>
                <w:t>No</w:t>
              </w:r>
            </w:ins>
          </w:p>
        </w:tc>
        <w:tc>
          <w:tcPr>
            <w:tcW w:w="6045" w:type="dxa"/>
          </w:tcPr>
          <w:p w14:paraId="7E127D6D" w14:textId="77777777" w:rsidR="0036548F" w:rsidRDefault="00C44512">
            <w:pPr>
              <w:spacing w:after="0"/>
              <w:rPr>
                <w:ins w:id="12" w:author="vivo(Jing)" w:date="2021-02-01T15:59:00Z"/>
                <w:rFonts w:eastAsia="Malgun Gothic" w:cs="Arial"/>
                <w:lang w:eastAsia="ko-KR"/>
              </w:rPr>
            </w:pPr>
            <w:ins w:id="13" w:author="LEE Young Dae/5G Wireless Communication Standard Task(youngdae.lee@lge.com)" w:date="2021-02-01T15:13:00Z">
              <w:r>
                <w:rPr>
                  <w:rFonts w:eastAsia="Malgun Gothic" w:cs="Arial"/>
                  <w:lang w:eastAsia="ko-KR"/>
                </w:rPr>
                <w:t>I</w:t>
              </w:r>
              <w:r>
                <w:rPr>
                  <w:rFonts w:eastAsia="Malgun Gothic" w:cs="Arial" w:hint="eastAsia"/>
                  <w:lang w:eastAsia="ko-KR"/>
                </w:rPr>
                <w:t xml:space="preserve">f </w:t>
              </w:r>
            </w:ins>
            <w:ins w:id="14" w:author="LEE Young Dae/5G Wireless Communication Standard Task(youngdae.lee@lge.com)" w:date="2021-02-01T15:14:00Z">
              <w:r>
                <w:rPr>
                  <w:rFonts w:eastAsia="Malgun Gothic" w:cs="Arial"/>
                  <w:lang w:eastAsia="ko-KR"/>
                </w:rPr>
                <w:t>you fully follow RAN1 agreement, this change would occur some problem in MAC, which needs to be discussed and possibly solved by RAN2.</w:t>
              </w:r>
            </w:ins>
          </w:p>
          <w:p w14:paraId="2662A853" w14:textId="77777777" w:rsidR="0036548F" w:rsidRDefault="0036548F">
            <w:pPr>
              <w:spacing w:after="0"/>
              <w:rPr>
                <w:ins w:id="15" w:author="vivo(Jing)" w:date="2021-02-01T15:59:00Z"/>
                <w:rFonts w:eastAsia="Malgun Gothic" w:cs="Arial"/>
                <w:lang w:eastAsia="ko-KR"/>
              </w:rPr>
            </w:pPr>
          </w:p>
          <w:p w14:paraId="31E03705" w14:textId="77777777" w:rsidR="0036548F" w:rsidRPr="0036548F" w:rsidRDefault="00C44512">
            <w:pPr>
              <w:spacing w:after="0"/>
              <w:rPr>
                <w:rFonts w:eastAsia="Malgun Gothic" w:cs="Arial"/>
                <w:lang w:eastAsia="ko-KR"/>
                <w:rPrChange w:id="16" w:author="LEE Young Dae/5G Wireless Communication Standard Task(youngdae.lee@lge.com)" w:date="2021-02-01T15:13:00Z">
                  <w:rPr>
                    <w:rFonts w:eastAsia="等线" w:cs="Arial"/>
                  </w:rPr>
                </w:rPrChange>
              </w:rPr>
            </w:pPr>
            <w:ins w:id="17" w:author="vivo(Jing)" w:date="2021-02-01T15:59:00Z">
              <w:r>
                <w:rPr>
                  <w:rFonts w:eastAsia="Malgun Gothic" w:cs="Arial"/>
                  <w:lang w:eastAsia="ko-KR"/>
                </w:rPr>
                <w:t xml:space="preserve">[Rapporteur] on the other hand, if </w:t>
              </w:r>
            </w:ins>
            <w:ins w:id="18" w:author="vivo(Jing)" w:date="2021-02-01T16:00:00Z">
              <w:r>
                <w:rPr>
                  <w:rFonts w:eastAsia="Malgun Gothic" w:cs="Arial"/>
                  <w:lang w:eastAsia="ko-KR"/>
                </w:rPr>
                <w:t>we wrongly captured RAN1 agreements, RAN1 need to be informed and impacts on resource (re-)selection may need to be further evaluated by RAN1, which we</w:t>
              </w:r>
            </w:ins>
            <w:ins w:id="19" w:author="vivo(Jing)" w:date="2021-02-01T16:01:00Z">
              <w:r>
                <w:rPr>
                  <w:rFonts w:eastAsia="Malgun Gothic" w:cs="Arial"/>
                  <w:lang w:eastAsia="ko-KR"/>
                </w:rPr>
                <w:t xml:space="preserve"> think is not desired. </w:t>
              </w:r>
              <w:proofErr w:type="gramStart"/>
              <w:r>
                <w:rPr>
                  <w:rFonts w:eastAsia="Malgun Gothic" w:cs="Arial"/>
                  <w:lang w:eastAsia="ko-KR"/>
                </w:rPr>
                <w:t>E.g.</w:t>
              </w:r>
              <w:proofErr w:type="gramEnd"/>
              <w:r>
                <w:rPr>
                  <w:rFonts w:eastAsia="Malgun Gothic" w:cs="Arial"/>
                  <w:lang w:eastAsia="ko-KR"/>
                </w:rPr>
                <w:t xml:space="preserve"> UE would be </w:t>
              </w:r>
            </w:ins>
            <w:ins w:id="20" w:author="vivo(Jing)" w:date="2021-02-01T16:02:00Z">
              <w:r>
                <w:rPr>
                  <w:rFonts w:eastAsia="Malgun Gothic" w:cs="Arial"/>
                  <w:lang w:eastAsia="ko-KR"/>
                </w:rPr>
                <w:t xml:space="preserve">forced </w:t>
              </w:r>
              <w:r>
                <w:t>to ensure the minimum time gap even all LCHs are HARQ-disabled and potential delay can be caused.</w:t>
              </w:r>
            </w:ins>
            <w:ins w:id="21" w:author="vivo(Jing)" w:date="2021-02-01T16:13:00Z">
              <w:r>
                <w:t xml:space="preserve"> It can even cause more problems.</w:t>
              </w:r>
            </w:ins>
          </w:p>
        </w:tc>
      </w:tr>
      <w:tr w:rsidR="0036548F" w14:paraId="3286C722" w14:textId="77777777">
        <w:tc>
          <w:tcPr>
            <w:tcW w:w="1809" w:type="dxa"/>
          </w:tcPr>
          <w:p w14:paraId="2AFA8AAB" w14:textId="77777777" w:rsidR="0036548F" w:rsidRDefault="00C44512">
            <w:pPr>
              <w:spacing w:after="0"/>
              <w:jc w:val="center"/>
              <w:rPr>
                <w:rFonts w:cs="Arial"/>
              </w:rPr>
            </w:pPr>
            <w:ins w:id="22" w:author="CATT" w:date="2021-02-02T09:10:00Z">
              <w:r>
                <w:rPr>
                  <w:rFonts w:cs="Arial" w:hint="eastAsia"/>
                </w:rPr>
                <w:t>CATT</w:t>
              </w:r>
            </w:ins>
          </w:p>
        </w:tc>
        <w:tc>
          <w:tcPr>
            <w:tcW w:w="1985" w:type="dxa"/>
          </w:tcPr>
          <w:p w14:paraId="68A67C91" w14:textId="77777777" w:rsidR="0036548F" w:rsidRDefault="00C44512">
            <w:pPr>
              <w:spacing w:after="0"/>
              <w:rPr>
                <w:rFonts w:eastAsia="等线" w:cs="Arial"/>
              </w:rPr>
            </w:pPr>
            <w:ins w:id="23" w:author="CATT" w:date="2021-02-02T09:13:00Z">
              <w:r>
                <w:rPr>
                  <w:rFonts w:eastAsia="等线" w:cs="Arial" w:hint="eastAsia"/>
                </w:rPr>
                <w:t>Yes</w:t>
              </w:r>
            </w:ins>
          </w:p>
        </w:tc>
        <w:tc>
          <w:tcPr>
            <w:tcW w:w="6045" w:type="dxa"/>
          </w:tcPr>
          <w:p w14:paraId="5605AB3B" w14:textId="77777777" w:rsidR="0036548F" w:rsidRDefault="00C44512">
            <w:pPr>
              <w:spacing w:after="0"/>
              <w:rPr>
                <w:rFonts w:eastAsia="等线" w:cs="Arial"/>
              </w:rPr>
            </w:pPr>
            <w:ins w:id="24" w:author="CATT" w:date="2021-02-02T09:11:00Z">
              <w:r>
                <w:rPr>
                  <w:rFonts w:eastAsia="等线" w:cs="Arial"/>
                </w:rPr>
                <w:t>From the literal meaning</w:t>
              </w:r>
              <w:r>
                <w:rPr>
                  <w:rFonts w:eastAsia="等线" w:cs="Arial" w:hint="eastAsia"/>
                </w:rPr>
                <w:t xml:space="preserve">, there is actually misalignment between RAN1 agreement and RAN2 specification. </w:t>
              </w:r>
            </w:ins>
          </w:p>
        </w:tc>
      </w:tr>
      <w:tr w:rsidR="0036548F" w14:paraId="683CB51D" w14:textId="77777777">
        <w:tc>
          <w:tcPr>
            <w:tcW w:w="1809" w:type="dxa"/>
          </w:tcPr>
          <w:p w14:paraId="77922EE0" w14:textId="77777777" w:rsidR="0036548F" w:rsidRDefault="00C44512">
            <w:pPr>
              <w:spacing w:after="0"/>
              <w:jc w:val="center"/>
              <w:rPr>
                <w:rFonts w:cs="Arial"/>
                <w:lang w:val="en-US"/>
              </w:rPr>
            </w:pPr>
            <w:ins w:id="25" w:author="ZTE" w:date="2021-02-02T10:50:00Z">
              <w:r>
                <w:rPr>
                  <w:rFonts w:cs="Arial" w:hint="eastAsia"/>
                  <w:lang w:val="en-US"/>
                </w:rPr>
                <w:t>ZTE</w:t>
              </w:r>
            </w:ins>
          </w:p>
        </w:tc>
        <w:tc>
          <w:tcPr>
            <w:tcW w:w="1985" w:type="dxa"/>
          </w:tcPr>
          <w:p w14:paraId="3E1D4B2D" w14:textId="77777777" w:rsidR="0036548F" w:rsidRDefault="00C44512">
            <w:pPr>
              <w:spacing w:after="0"/>
              <w:rPr>
                <w:rFonts w:eastAsia="等线" w:cs="Arial"/>
                <w:lang w:val="en-US"/>
              </w:rPr>
            </w:pPr>
            <w:ins w:id="26" w:author="ZTE" w:date="2021-02-02T10:50:00Z">
              <w:r>
                <w:rPr>
                  <w:rFonts w:eastAsia="等线" w:cs="Arial" w:hint="eastAsia"/>
                  <w:lang w:val="en-US"/>
                </w:rPr>
                <w:t>No</w:t>
              </w:r>
            </w:ins>
          </w:p>
        </w:tc>
        <w:tc>
          <w:tcPr>
            <w:tcW w:w="6045" w:type="dxa"/>
          </w:tcPr>
          <w:p w14:paraId="04D9C44F" w14:textId="77777777" w:rsidR="0036548F" w:rsidRDefault="00C44512">
            <w:pPr>
              <w:spacing w:after="0"/>
              <w:rPr>
                <w:ins w:id="27" w:author="ZTE" w:date="2021-02-02T10:50:00Z"/>
                <w:rFonts w:eastAsia="等线" w:cs="Arial"/>
                <w:lang w:val="en-US"/>
              </w:rPr>
            </w:pPr>
            <w:ins w:id="28" w:author="ZTE" w:date="2021-02-02T10:50:00Z">
              <w:r>
                <w:rPr>
                  <w:rFonts w:eastAsia="等线" w:cs="Arial"/>
                  <w:lang w:val="en-US"/>
                </w:rPr>
                <w:t xml:space="preserve">We agree that current MAC Spec does not fully follow RAN1’s agreement.  RAN1’s agreement only describes how to select resource for HARQ-enabled TB, and current MAC Spec covers HARQ-enabled TB and HARQ-disabled TB. If SL grant with PSFCH resources is selected to transmit HARQ -disabled TB, the only impact is undesirable delay. </w:t>
              </w:r>
              <w:proofErr w:type="gramStart"/>
              <w:r>
                <w:rPr>
                  <w:rFonts w:eastAsia="等线" w:cs="Arial"/>
                  <w:lang w:val="en-US"/>
                </w:rPr>
                <w:t>However ,as</w:t>
              </w:r>
              <w:proofErr w:type="gramEnd"/>
              <w:r>
                <w:rPr>
                  <w:rFonts w:eastAsia="等线" w:cs="Arial"/>
                  <w:lang w:val="en-US"/>
                </w:rPr>
                <w:t xml:space="preserve"> per current LCP </w:t>
              </w:r>
              <w:r>
                <w:rPr>
                  <w:rFonts w:eastAsia="等线" w:cs="Arial"/>
                  <w:lang w:val="en-US"/>
                </w:rPr>
                <w:lastRenderedPageBreak/>
                <w:t>procedure, LCH with HARQ-disabled can also use the SL grant with HARQ enabled, which means the undesirable latency caused by useless PSFCH is acceptable for HARQ-disabled TB. We think this is not a critical issue.</w:t>
              </w:r>
            </w:ins>
          </w:p>
          <w:p w14:paraId="314CBEB3" w14:textId="77777777" w:rsidR="0036548F" w:rsidRDefault="00C44512">
            <w:pPr>
              <w:spacing w:after="0"/>
              <w:rPr>
                <w:rFonts w:eastAsia="等线" w:cs="Arial"/>
              </w:rPr>
            </w:pPr>
            <w:ins w:id="29" w:author="ZTE" w:date="2021-02-02T10:50:00Z">
              <w:r>
                <w:rPr>
                  <w:rFonts w:eastAsia="等线" w:cs="Arial"/>
                  <w:lang w:val="en-US"/>
                </w:rPr>
                <w:t>And if we fully follow RAN1’s agreement, we share the same view with LG, it has large impacts on MAC.</w:t>
              </w:r>
            </w:ins>
          </w:p>
        </w:tc>
      </w:tr>
      <w:tr w:rsidR="00EF56BD" w14:paraId="0775C4E2" w14:textId="77777777">
        <w:trPr>
          <w:ins w:id="30" w:author="ASUSTeK-Xinra" w:date="2021-02-02T11:03:00Z"/>
        </w:trPr>
        <w:tc>
          <w:tcPr>
            <w:tcW w:w="1809" w:type="dxa"/>
          </w:tcPr>
          <w:p w14:paraId="7BFCFC70" w14:textId="77777777" w:rsidR="00EF56BD" w:rsidRDefault="00EF56BD" w:rsidP="00EF56BD">
            <w:pPr>
              <w:spacing w:after="0"/>
              <w:jc w:val="center"/>
              <w:rPr>
                <w:ins w:id="31" w:author="ASUSTeK-Xinra" w:date="2021-02-02T11:03:00Z"/>
                <w:rFonts w:cs="Arial"/>
                <w:lang w:val="en-US"/>
              </w:rPr>
            </w:pPr>
            <w:proofErr w:type="spellStart"/>
            <w:ins w:id="32" w:author="ASUSTeK-Xinra" w:date="2021-02-02T11:03:00Z">
              <w:r>
                <w:rPr>
                  <w:rFonts w:eastAsia="PMingLiU" w:cs="Arial" w:hint="eastAsia"/>
                  <w:lang w:eastAsia="zh-TW"/>
                </w:rPr>
                <w:lastRenderedPageBreak/>
                <w:t>ASUSTeK</w:t>
              </w:r>
              <w:proofErr w:type="spellEnd"/>
            </w:ins>
          </w:p>
        </w:tc>
        <w:tc>
          <w:tcPr>
            <w:tcW w:w="1985" w:type="dxa"/>
          </w:tcPr>
          <w:p w14:paraId="336D4BE6" w14:textId="77777777" w:rsidR="00EF56BD" w:rsidRDefault="00EF56BD" w:rsidP="00EF56BD">
            <w:pPr>
              <w:spacing w:after="0"/>
              <w:rPr>
                <w:ins w:id="33" w:author="ASUSTeK-Xinra" w:date="2021-02-02T11:03:00Z"/>
                <w:rFonts w:eastAsia="等线" w:cs="Arial"/>
                <w:lang w:val="en-US"/>
              </w:rPr>
            </w:pPr>
            <w:ins w:id="34" w:author="ASUSTeK-Xinra" w:date="2021-02-02T11:03:00Z">
              <w:r>
                <w:rPr>
                  <w:rFonts w:eastAsia="PMingLiU" w:cs="Arial" w:hint="eastAsia"/>
                  <w:lang w:eastAsia="zh-TW"/>
                </w:rPr>
                <w:t>Yes</w:t>
              </w:r>
            </w:ins>
          </w:p>
        </w:tc>
        <w:tc>
          <w:tcPr>
            <w:tcW w:w="6045" w:type="dxa"/>
          </w:tcPr>
          <w:p w14:paraId="03059019" w14:textId="77777777" w:rsidR="00EF56BD" w:rsidRDefault="00EF56BD" w:rsidP="00EF56BD">
            <w:pPr>
              <w:spacing w:after="0"/>
              <w:rPr>
                <w:ins w:id="35" w:author="ASUSTeK-Xinra" w:date="2021-02-02T11:03:00Z"/>
                <w:rFonts w:eastAsia="等线" w:cs="Arial"/>
                <w:lang w:val="en-US"/>
              </w:rPr>
            </w:pPr>
          </w:p>
        </w:tc>
      </w:tr>
      <w:tr w:rsidR="002E6F2D" w14:paraId="1840DE48" w14:textId="77777777">
        <w:trPr>
          <w:ins w:id="36" w:author="Huawei_Li Zhao" w:date="2021-02-02T14:38:00Z"/>
        </w:trPr>
        <w:tc>
          <w:tcPr>
            <w:tcW w:w="1809" w:type="dxa"/>
          </w:tcPr>
          <w:p w14:paraId="4C0ED59D" w14:textId="77777777" w:rsidR="002E6F2D" w:rsidRPr="002E6F2D" w:rsidRDefault="002E6F2D" w:rsidP="00EF56BD">
            <w:pPr>
              <w:spacing w:after="0"/>
              <w:jc w:val="center"/>
              <w:rPr>
                <w:ins w:id="37" w:author="Huawei_Li Zhao" w:date="2021-02-02T14:38:00Z"/>
                <w:rFonts w:eastAsiaTheme="minorEastAsia" w:cs="Arial"/>
              </w:rPr>
            </w:pPr>
            <w:ins w:id="38" w:author="Huawei_Li Zhao" w:date="2021-02-02T14:38:00Z">
              <w:r>
                <w:rPr>
                  <w:rFonts w:eastAsiaTheme="minorEastAsia" w:cs="Arial" w:hint="eastAsia"/>
                </w:rPr>
                <w:t>H</w:t>
              </w:r>
              <w:r>
                <w:rPr>
                  <w:rFonts w:eastAsiaTheme="minorEastAsia" w:cs="Arial"/>
                </w:rPr>
                <w:t>W</w:t>
              </w:r>
            </w:ins>
          </w:p>
        </w:tc>
        <w:tc>
          <w:tcPr>
            <w:tcW w:w="1985" w:type="dxa"/>
          </w:tcPr>
          <w:p w14:paraId="7025CBC1" w14:textId="77777777" w:rsidR="002E6F2D" w:rsidRPr="002E6F2D" w:rsidRDefault="002E6F2D" w:rsidP="00EF56BD">
            <w:pPr>
              <w:spacing w:after="0"/>
              <w:rPr>
                <w:ins w:id="39" w:author="Huawei_Li Zhao" w:date="2021-02-02T14:38:00Z"/>
                <w:rFonts w:eastAsiaTheme="minorEastAsia" w:cs="Arial"/>
              </w:rPr>
            </w:pPr>
            <w:ins w:id="40" w:author="Huawei_Li Zhao" w:date="2021-02-02T14:38:00Z">
              <w:r>
                <w:rPr>
                  <w:rFonts w:eastAsiaTheme="minorEastAsia" w:cs="Arial"/>
                </w:rPr>
                <w:t>S</w:t>
              </w:r>
              <w:r>
                <w:rPr>
                  <w:rFonts w:eastAsiaTheme="minorEastAsia" w:cs="Arial" w:hint="eastAsia"/>
                </w:rPr>
                <w:t>ee</w:t>
              </w:r>
              <w:r>
                <w:rPr>
                  <w:rFonts w:eastAsiaTheme="minorEastAsia" w:cs="Arial"/>
                </w:rPr>
                <w:t xml:space="preserve"> comments</w:t>
              </w:r>
            </w:ins>
          </w:p>
        </w:tc>
        <w:tc>
          <w:tcPr>
            <w:tcW w:w="6045" w:type="dxa"/>
          </w:tcPr>
          <w:p w14:paraId="750692F6" w14:textId="77777777" w:rsidR="002E6F2D" w:rsidRDefault="002E6F2D" w:rsidP="00351F3F">
            <w:pPr>
              <w:spacing w:after="0"/>
              <w:rPr>
                <w:ins w:id="41" w:author="Huawei_Li Zhao" w:date="2021-02-02T14:38:00Z"/>
                <w:rFonts w:eastAsia="等线" w:cs="Arial"/>
                <w:lang w:val="en-US"/>
              </w:rPr>
            </w:pPr>
            <w:ins w:id="42" w:author="Huawei_Li Zhao" w:date="2021-02-02T14:51:00Z">
              <w:r>
                <w:rPr>
                  <w:rFonts w:eastAsia="等线" w:cs="Arial"/>
                  <w:lang w:val="en-US"/>
                </w:rPr>
                <w:t xml:space="preserve">We do see there is some gap between RAN2 spec and RAN1 agreement but we also tend to agree with LG </w:t>
              </w:r>
            </w:ins>
            <w:ins w:id="43" w:author="Huawei_Li Zhao" w:date="2021-02-02T14:52:00Z">
              <w:r w:rsidR="00351F3F">
                <w:rPr>
                  <w:rFonts w:eastAsia="等线" w:cs="Arial"/>
                  <w:lang w:val="en-US"/>
                </w:rPr>
                <w:t xml:space="preserve">and ZTE </w:t>
              </w:r>
            </w:ins>
            <w:ins w:id="44" w:author="Huawei_Li Zhao" w:date="2021-02-02T14:51:00Z">
              <w:r>
                <w:rPr>
                  <w:rFonts w:eastAsia="等线" w:cs="Arial"/>
                  <w:lang w:val="en-US"/>
                </w:rPr>
                <w:t>that the current spec seems more reasonable and much safer</w:t>
              </w:r>
            </w:ins>
            <w:ins w:id="45" w:author="Huawei_Li Zhao" w:date="2021-02-02T14:52:00Z">
              <w:r w:rsidR="00351F3F">
                <w:rPr>
                  <w:rFonts w:eastAsia="等线" w:cs="Arial"/>
                  <w:lang w:val="en-US"/>
                </w:rPr>
                <w:t>. The only impact is some undesirable latency for FB disabled packet</w:t>
              </w:r>
            </w:ins>
            <w:ins w:id="46" w:author="Huawei_Li Zhao" w:date="2021-02-02T14:54:00Z">
              <w:r w:rsidR="00351F3F">
                <w:rPr>
                  <w:rFonts w:eastAsia="等线" w:cs="Arial"/>
                  <w:lang w:val="en-US"/>
                </w:rPr>
                <w:t>.</w:t>
              </w:r>
            </w:ins>
            <w:ins w:id="47" w:author="Huawei_Li Zhao" w:date="2021-02-02T14:52:00Z">
              <w:r w:rsidR="00351F3F">
                <w:rPr>
                  <w:rFonts w:eastAsia="等线" w:cs="Arial"/>
                  <w:lang w:val="en-US"/>
                </w:rPr>
                <w:t xml:space="preserve"> </w:t>
              </w:r>
            </w:ins>
            <w:ins w:id="48" w:author="Huawei_Li Zhao" w:date="2021-02-02T14:55:00Z">
              <w:r w:rsidR="00351F3F">
                <w:rPr>
                  <w:rFonts w:eastAsia="等线" w:cs="Arial"/>
                  <w:lang w:val="en-US"/>
                </w:rPr>
                <w:t>H</w:t>
              </w:r>
            </w:ins>
            <w:ins w:id="49" w:author="Huawei_Li Zhao" w:date="2021-02-02T14:54:00Z">
              <w:r w:rsidR="00351F3F">
                <w:rPr>
                  <w:rFonts w:eastAsia="等线" w:cs="Arial"/>
                  <w:lang w:val="en-US"/>
                </w:rPr>
                <w:t>owever, if we follow RAN1 agreement</w:t>
              </w:r>
            </w:ins>
            <w:ins w:id="50" w:author="Huawei_Li Zhao" w:date="2021-02-02T14:55:00Z">
              <w:r w:rsidR="00351F3F">
                <w:rPr>
                  <w:rFonts w:eastAsia="等线" w:cs="Arial"/>
                  <w:lang w:val="en-US"/>
                </w:rPr>
                <w:t>, then some packet drop for FB enabled TB may happen, which is much more serious.</w:t>
              </w:r>
            </w:ins>
          </w:p>
        </w:tc>
      </w:tr>
      <w:tr w:rsidR="002423B2" w14:paraId="43211957" w14:textId="77777777">
        <w:trPr>
          <w:ins w:id="51" w:author="Nokia - jakob.buthler" w:date="2021-02-02T08:45:00Z"/>
        </w:trPr>
        <w:tc>
          <w:tcPr>
            <w:tcW w:w="1809" w:type="dxa"/>
          </w:tcPr>
          <w:p w14:paraId="0B9C2DD3" w14:textId="77777777" w:rsidR="002423B2" w:rsidRDefault="002423B2" w:rsidP="00EF56BD">
            <w:pPr>
              <w:spacing w:after="0"/>
              <w:jc w:val="center"/>
              <w:rPr>
                <w:ins w:id="52" w:author="Nokia - jakob.buthler" w:date="2021-02-02T08:45:00Z"/>
                <w:rFonts w:eastAsiaTheme="minorEastAsia" w:cs="Arial"/>
              </w:rPr>
            </w:pPr>
            <w:ins w:id="53" w:author="Nokia - jakob.buthler" w:date="2021-02-02T08:45:00Z">
              <w:r>
                <w:rPr>
                  <w:rFonts w:eastAsiaTheme="minorEastAsia" w:cs="Arial"/>
                </w:rPr>
                <w:t>Nokia</w:t>
              </w:r>
            </w:ins>
          </w:p>
        </w:tc>
        <w:tc>
          <w:tcPr>
            <w:tcW w:w="1985" w:type="dxa"/>
          </w:tcPr>
          <w:p w14:paraId="0196BDF0" w14:textId="77777777" w:rsidR="002423B2" w:rsidRDefault="002423B2" w:rsidP="00EF56BD">
            <w:pPr>
              <w:spacing w:after="0"/>
              <w:rPr>
                <w:ins w:id="54" w:author="Nokia - jakob.buthler" w:date="2021-02-02T08:45:00Z"/>
                <w:rFonts w:eastAsiaTheme="minorEastAsia" w:cs="Arial"/>
              </w:rPr>
            </w:pPr>
            <w:ins w:id="55" w:author="Nokia - jakob.buthler" w:date="2021-02-02T08:45:00Z">
              <w:r>
                <w:rPr>
                  <w:rFonts w:eastAsiaTheme="minorEastAsia" w:cs="Arial"/>
                </w:rPr>
                <w:t>Yes</w:t>
              </w:r>
            </w:ins>
          </w:p>
        </w:tc>
        <w:tc>
          <w:tcPr>
            <w:tcW w:w="6045" w:type="dxa"/>
          </w:tcPr>
          <w:p w14:paraId="0F016234" w14:textId="77777777" w:rsidR="002423B2" w:rsidRDefault="002423B2" w:rsidP="00351F3F">
            <w:pPr>
              <w:spacing w:after="0"/>
              <w:rPr>
                <w:ins w:id="56" w:author="Nokia - jakob.buthler" w:date="2021-02-02T08:45:00Z"/>
                <w:rFonts w:eastAsia="等线" w:cs="Arial"/>
                <w:lang w:val="en-US"/>
              </w:rPr>
            </w:pPr>
            <w:ins w:id="57" w:author="Nokia - jakob.buthler" w:date="2021-02-02T08:46:00Z">
              <w:r>
                <w:t>The time gap by considering PSFCH is only needed for a TB with HARQ-feedback-enabled.</w:t>
              </w:r>
            </w:ins>
          </w:p>
        </w:tc>
      </w:tr>
    </w:tbl>
    <w:p w14:paraId="67D609A3" w14:textId="1180C939" w:rsidR="0036548F" w:rsidRDefault="0036548F">
      <w:pPr>
        <w:rPr>
          <w:ins w:id="58" w:author="vivo(Jing)" w:date="2021-02-02T22:19:00Z"/>
        </w:rPr>
      </w:pPr>
    </w:p>
    <w:p w14:paraId="55A7706B" w14:textId="77777777" w:rsidR="005E5A8A" w:rsidRPr="00CA6ACA" w:rsidRDefault="005E5A8A" w:rsidP="005E5A8A">
      <w:pPr>
        <w:rPr>
          <w:ins w:id="59" w:author="vivo(Jing)" w:date="2021-02-03T00:34:00Z"/>
          <w:u w:val="single"/>
        </w:rPr>
      </w:pPr>
      <w:ins w:id="60" w:author="vivo(Jing)" w:date="2021-02-03T00:34:00Z">
        <w:r w:rsidRPr="00CA6ACA">
          <w:rPr>
            <w:u w:val="single"/>
          </w:rPr>
          <w:t>Yes: 5</w:t>
        </w:r>
      </w:ins>
    </w:p>
    <w:p w14:paraId="1390A91E" w14:textId="77777777" w:rsidR="005E5A8A" w:rsidRPr="00CA6ACA" w:rsidRDefault="005E5A8A" w:rsidP="005E5A8A">
      <w:pPr>
        <w:rPr>
          <w:ins w:id="61" w:author="vivo(Jing)" w:date="2021-02-03T00:34:00Z"/>
          <w:u w:val="single"/>
        </w:rPr>
      </w:pPr>
      <w:ins w:id="62" w:author="vivo(Jing)" w:date="2021-02-03T00:34:00Z">
        <w:r w:rsidRPr="00CA6ACA">
          <w:rPr>
            <w:u w:val="single"/>
          </w:rPr>
          <w:t>No: 2</w:t>
        </w:r>
      </w:ins>
    </w:p>
    <w:p w14:paraId="2FB49B1F" w14:textId="77777777" w:rsidR="005E5A8A" w:rsidRPr="00CA6ACA" w:rsidRDefault="005E5A8A" w:rsidP="005E5A8A">
      <w:pPr>
        <w:rPr>
          <w:ins w:id="63" w:author="vivo(Jing)" w:date="2021-02-03T00:34:00Z"/>
          <w:u w:val="single"/>
        </w:rPr>
      </w:pPr>
      <w:ins w:id="64" w:author="vivo(Jing)" w:date="2021-02-03T00:34:00Z">
        <w:r w:rsidRPr="00CA6ACA">
          <w:rPr>
            <w:u w:val="single"/>
          </w:rPr>
          <w:t>Other: 1</w:t>
        </w:r>
      </w:ins>
    </w:p>
    <w:p w14:paraId="3EAFC915" w14:textId="77777777" w:rsidR="005E5A8A" w:rsidRDefault="005E5A8A" w:rsidP="005E5A8A">
      <w:pPr>
        <w:rPr>
          <w:ins w:id="65" w:author="vivo(Jing)" w:date="2021-02-03T00:34:00Z"/>
        </w:rPr>
      </w:pPr>
    </w:p>
    <w:p w14:paraId="78C1F5C7" w14:textId="77777777" w:rsidR="005E5A8A" w:rsidRDefault="005E5A8A" w:rsidP="005E5A8A">
      <w:pPr>
        <w:rPr>
          <w:ins w:id="66" w:author="vivo(Jing)" w:date="2021-02-03T00:34:00Z"/>
        </w:rPr>
      </w:pPr>
      <w:ins w:id="67" w:author="vivo(Jing)" w:date="2021-02-03T00:34:00Z">
        <w:r>
          <w:t>Rapporteur:</w:t>
        </w:r>
      </w:ins>
    </w:p>
    <w:p w14:paraId="43FEDA9D" w14:textId="77777777" w:rsidR="005E5A8A" w:rsidRDefault="005E5A8A" w:rsidP="005E5A8A">
      <w:pPr>
        <w:rPr>
          <w:ins w:id="68" w:author="vivo(Jing)" w:date="2021-02-03T00:34:00Z"/>
        </w:rPr>
      </w:pPr>
      <w:ins w:id="69" w:author="vivo(Jing)" w:date="2021-02-03T00:34:00Z">
        <w:r>
          <w:t>Rapporteur understand that all companies acknowledge that there is misalignment between RAN1 agreement and RAN2 specification. The difference is that some companies (LG, ZTE Huawei) think even with misalignment, we can keep the current RAN2 specification as they think it is better UE behaviour.</w:t>
        </w:r>
      </w:ins>
    </w:p>
    <w:p w14:paraId="231594AD" w14:textId="77777777" w:rsidR="005E5A8A" w:rsidRDefault="005E5A8A" w:rsidP="005E5A8A">
      <w:pPr>
        <w:rPr>
          <w:ins w:id="70" w:author="vivo(Jing)" w:date="2021-02-03T00:34:00Z"/>
        </w:rPr>
      </w:pPr>
      <w:ins w:id="71" w:author="vivo(Jing)" w:date="2021-02-03T00:34:00Z">
        <w:r>
          <w:t>Rapporteur however would like to point out that w</w:t>
        </w:r>
        <w:r w:rsidRPr="00E62C54">
          <w:t xml:space="preserve">hen this “minimum gap should be ensured when PSFCH is configured” is captured in the MAC specification, there is </w:t>
        </w:r>
        <w:r>
          <w:t>NOT ANY</w:t>
        </w:r>
        <w:r w:rsidRPr="00E62C54">
          <w:t xml:space="preserve"> technical discussion on this but only to reflect RAN1 agreements. The whole part </w:t>
        </w:r>
        <w:r>
          <w:t>was</w:t>
        </w:r>
        <w:r w:rsidRPr="00E62C54">
          <w:t xml:space="preserve"> discussed in RAN1 and we only discuss</w:t>
        </w:r>
        <w:r>
          <w:t>ed</w:t>
        </w:r>
        <w:r w:rsidRPr="00E62C54">
          <w:t xml:space="preserve"> about how to capture it in MAC.</w:t>
        </w:r>
      </w:ins>
    </w:p>
    <w:p w14:paraId="0DF569F2" w14:textId="77777777" w:rsidR="005E5A8A" w:rsidRDefault="005E5A8A" w:rsidP="005E5A8A">
      <w:pPr>
        <w:rPr>
          <w:ins w:id="72" w:author="vivo(Jing)" w:date="2021-02-03T00:34:00Z"/>
        </w:rPr>
      </w:pPr>
      <w:ins w:id="73" w:author="vivo(Jing)" w:date="2021-02-03T00:34:00Z">
        <w:r w:rsidRPr="000773C3">
          <w:rPr>
            <w:highlight w:val="yellow"/>
          </w:rPr>
          <w:t>If the misalignment is kept, then:</w:t>
        </w:r>
      </w:ins>
    </w:p>
    <w:p w14:paraId="1AEE2C21" w14:textId="77777777" w:rsidR="005E5A8A" w:rsidRPr="000773C3" w:rsidRDefault="005E5A8A" w:rsidP="005E5A8A">
      <w:pPr>
        <w:pStyle w:val="ListParagraph"/>
        <w:numPr>
          <w:ilvl w:val="0"/>
          <w:numId w:val="19"/>
        </w:numPr>
        <w:rPr>
          <w:ins w:id="74" w:author="vivo(Jing)" w:date="2021-02-03T00:34:00Z"/>
          <w:highlight w:val="yellow"/>
        </w:rPr>
      </w:pPr>
      <w:ins w:id="75" w:author="vivo(Jing)" w:date="2021-02-03T00:34:00Z">
        <w:r w:rsidRPr="000773C3">
          <w:rPr>
            <w:highlight w:val="yellow"/>
          </w:rPr>
          <w:t>We have to inform RAN1 the RAN2 specification is not aligned with RAN1 agreement and ask if they have any concern</w:t>
        </w:r>
      </w:ins>
    </w:p>
    <w:p w14:paraId="3E1F9ED8" w14:textId="77777777" w:rsidR="005E5A8A" w:rsidRPr="000773C3" w:rsidRDefault="005E5A8A" w:rsidP="005E5A8A">
      <w:pPr>
        <w:pStyle w:val="ListParagraph"/>
        <w:numPr>
          <w:ilvl w:val="0"/>
          <w:numId w:val="19"/>
        </w:numPr>
        <w:rPr>
          <w:ins w:id="76" w:author="vivo(Jing)" w:date="2021-02-03T00:34:00Z"/>
          <w:highlight w:val="yellow"/>
        </w:rPr>
      </w:pPr>
      <w:ins w:id="77" w:author="vivo(Jing)" w:date="2021-02-03T00:34:00Z">
        <w:r w:rsidRPr="000773C3">
          <w:rPr>
            <w:highlight w:val="yellow"/>
          </w:rPr>
          <w:t>We have to carefully state the reason why in MAC we cannot just align with RAN1, based on technical concerns, which we have not even reached the consensus in RAN2 ourself whether there exist severe technical problems, considering no any technical discussion happens before on this issue.</w:t>
        </w:r>
      </w:ins>
    </w:p>
    <w:p w14:paraId="5E1D886D" w14:textId="77777777" w:rsidR="005E5A8A" w:rsidRDefault="005E5A8A" w:rsidP="005E5A8A">
      <w:pPr>
        <w:rPr>
          <w:ins w:id="78" w:author="vivo(Jing)" w:date="2021-02-03T00:34:00Z"/>
        </w:rPr>
      </w:pPr>
      <w:ins w:id="79" w:author="vivo(Jing)" w:date="2021-02-03T00:34:00Z">
        <w:r>
          <w:t>But at least we can first confirm the misalignment.</w:t>
        </w:r>
      </w:ins>
    </w:p>
    <w:p w14:paraId="2E07B423" w14:textId="77777777" w:rsidR="005E5A8A" w:rsidRDefault="005E5A8A" w:rsidP="005E5A8A">
      <w:pPr>
        <w:pStyle w:val="Caption"/>
        <w:jc w:val="both"/>
        <w:rPr>
          <w:ins w:id="80" w:author="vivo(Jing)" w:date="2021-02-03T00:34:00Z"/>
        </w:rPr>
      </w:pPr>
      <w:ins w:id="81" w:author="vivo(Jing)" w:date="2021-02-03T00:34:00Z">
        <w:r>
          <w:t xml:space="preserve">Proposal </w:t>
        </w:r>
        <w:r>
          <w:fldChar w:fldCharType="begin"/>
        </w:r>
        <w:r>
          <w:instrText xml:space="preserve"> SEQ Proposal \* ARABIC </w:instrText>
        </w:r>
        <w:r>
          <w:fldChar w:fldCharType="separate"/>
        </w:r>
        <w:r>
          <w:rPr>
            <w:noProof/>
          </w:rPr>
          <w:t>1</w:t>
        </w:r>
        <w:r>
          <w:fldChar w:fldCharType="end"/>
        </w:r>
        <w:r>
          <w:t>: RAN2 confirms that there exists misalignment between RAN1 agreement and RAN2 specification on the condition to ensure minimum time gap in resource (re-)selection.</w:t>
        </w:r>
      </w:ins>
    </w:p>
    <w:p w14:paraId="2208F70C" w14:textId="77777777" w:rsidR="00E62C54" w:rsidRDefault="00E62C54"/>
    <w:p w14:paraId="193CB172" w14:textId="77777777" w:rsidR="0036548F" w:rsidRDefault="00C44512">
      <w:pPr>
        <w:pStyle w:val="Heading2"/>
      </w:pPr>
      <w:r>
        <w:rPr>
          <w:rFonts w:hint="eastAsia"/>
        </w:rPr>
        <w:t>I</w:t>
      </w:r>
      <w:r>
        <w:t>ssue-2: Single-shot transmission</w:t>
      </w:r>
    </w:p>
    <w:p w14:paraId="48702639" w14:textId="77777777" w:rsidR="0036548F" w:rsidRDefault="00C44512">
      <w:r>
        <w:t xml:space="preserve">If the misalignment is confirmed, the next step would be whether it is possible to fix it in the MAC specification. The key point here is whether the UE can know the HARQ FB attribute of the logical channel. According to TS 38.321, the TX resource (re-)selection may be triggered after selected </w:t>
      </w:r>
      <w:proofErr w:type="spellStart"/>
      <w:r>
        <w:t>sidelink</w:t>
      </w:r>
      <w:proofErr w:type="spellEnd"/>
      <w:r>
        <w:t xml:space="preserve"> grant is created and there is data in a logical channel:</w:t>
      </w:r>
    </w:p>
    <w:tbl>
      <w:tblPr>
        <w:tblStyle w:val="TableGrid"/>
        <w:tblW w:w="0" w:type="auto"/>
        <w:tblLook w:val="04A0" w:firstRow="1" w:lastRow="0" w:firstColumn="1" w:lastColumn="0" w:noHBand="0" w:noVBand="1"/>
      </w:tblPr>
      <w:tblGrid>
        <w:gridCol w:w="9629"/>
      </w:tblGrid>
      <w:tr w:rsidR="0036548F" w14:paraId="101C5048" w14:textId="77777777">
        <w:tc>
          <w:tcPr>
            <w:tcW w:w="9629" w:type="dxa"/>
          </w:tcPr>
          <w:p w14:paraId="1177414F" w14:textId="77777777" w:rsidR="0036548F" w:rsidRDefault="00C44512">
            <w:pPr>
              <w:pStyle w:val="B1"/>
            </w:pPr>
            <w:r>
              <w:t>1&gt;</w:t>
            </w:r>
            <w:r>
              <w:tab/>
              <w:t xml:space="preserve">if the MAC entity has selected to create a selected </w:t>
            </w:r>
            <w:proofErr w:type="spellStart"/>
            <w:r>
              <w:t>sidelink</w:t>
            </w:r>
            <w:proofErr w:type="spellEnd"/>
            <w:r>
              <w:t xml:space="preserve"> grant corresponding to transmission(s) of </w:t>
            </w:r>
            <w:r>
              <w:rPr>
                <w:highlight w:val="yellow"/>
              </w:rPr>
              <w:t>a single MAC PDU</w:t>
            </w:r>
            <w:r>
              <w:t>, and if SL data is available in a logical channel, a SL-CSI reporting is triggered:</w:t>
            </w:r>
          </w:p>
          <w:p w14:paraId="27113D0E" w14:textId="77777777" w:rsidR="0036548F" w:rsidRDefault="00C44512">
            <w:pPr>
              <w:pStyle w:val="B2"/>
              <w:rPr>
                <w:lang w:eastAsia="ko-KR"/>
              </w:rPr>
            </w:pPr>
            <w:r>
              <w:rPr>
                <w:rFonts w:eastAsia="Malgun Gothic"/>
                <w:lang w:eastAsia="ko-KR"/>
              </w:rPr>
              <w:lastRenderedPageBreak/>
              <w:t>…</w:t>
            </w:r>
          </w:p>
          <w:p w14:paraId="5B601541" w14:textId="77777777" w:rsidR="0036548F" w:rsidRDefault="00C44512">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tc>
      </w:tr>
    </w:tbl>
    <w:p w14:paraId="2940A2B0" w14:textId="77777777" w:rsidR="0036548F" w:rsidRDefault="00C44512">
      <w:r>
        <w:lastRenderedPageBreak/>
        <w:t xml:space="preserve">Rapporteur thinks at the time to trigger TX resource (re-)selection, the UE has already acquired the configurations of logical channels with HARQ FB attributes, so that the data can be put into the right logical channel based on the reliability requirement. </w:t>
      </w:r>
    </w:p>
    <w:p w14:paraId="2FAE0D2F" w14:textId="77777777" w:rsidR="0036548F" w:rsidRDefault="00C44512">
      <w:pPr>
        <w:rPr>
          <w:b/>
        </w:rPr>
      </w:pPr>
      <w:r>
        <w:rPr>
          <w:b/>
        </w:rPr>
        <w:t xml:space="preserve">Q2-1: For transmission(s) of a </w:t>
      </w:r>
      <w:r>
        <w:rPr>
          <w:b/>
          <w:highlight w:val="yellow"/>
        </w:rPr>
        <w:t>single MAC PDU</w:t>
      </w:r>
      <w:r>
        <w:rPr>
          <w:b/>
        </w:rPr>
        <w:t>, do you think the UE has already known the HARQ FB attribute of the logical channel when TX resource (re-)selection is triggered</w:t>
      </w:r>
      <w:r>
        <w:rPr>
          <w:rFonts w:hint="eastAsia"/>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547D7CB1" w14:textId="77777777">
        <w:tc>
          <w:tcPr>
            <w:tcW w:w="1809" w:type="dxa"/>
            <w:shd w:val="clear" w:color="auto" w:fill="E7E6E6"/>
          </w:tcPr>
          <w:p w14:paraId="433C9658"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066098BF" w14:textId="77777777" w:rsidR="0036548F" w:rsidRDefault="00C44512">
            <w:pPr>
              <w:spacing w:after="0"/>
              <w:jc w:val="center"/>
              <w:rPr>
                <w:rFonts w:cs="Arial"/>
                <w:lang w:eastAsia="ko-KR"/>
              </w:rPr>
            </w:pPr>
            <w:r>
              <w:rPr>
                <w:rFonts w:cs="Arial"/>
                <w:lang w:eastAsia="ko-KR"/>
              </w:rPr>
              <w:t>Yes/No</w:t>
            </w:r>
          </w:p>
        </w:tc>
        <w:tc>
          <w:tcPr>
            <w:tcW w:w="6045" w:type="dxa"/>
            <w:shd w:val="clear" w:color="auto" w:fill="E7E6E6"/>
          </w:tcPr>
          <w:p w14:paraId="42D084A5" w14:textId="77777777" w:rsidR="0036548F" w:rsidRDefault="00C44512">
            <w:pPr>
              <w:spacing w:after="0"/>
              <w:jc w:val="center"/>
              <w:rPr>
                <w:rFonts w:cs="Arial"/>
                <w:bCs/>
                <w:iCs/>
                <w:lang w:eastAsia="ko-KR"/>
              </w:rPr>
            </w:pPr>
            <w:r>
              <w:rPr>
                <w:rFonts w:cs="Arial"/>
                <w:bCs/>
                <w:iCs/>
                <w:lang w:eastAsia="ko-KR"/>
              </w:rPr>
              <w:t>Comment</w:t>
            </w:r>
          </w:p>
        </w:tc>
      </w:tr>
      <w:tr w:rsidR="0036548F" w14:paraId="6477FE3D" w14:textId="77777777">
        <w:tc>
          <w:tcPr>
            <w:tcW w:w="1809" w:type="dxa"/>
          </w:tcPr>
          <w:p w14:paraId="6D256877" w14:textId="77777777" w:rsidR="0036548F" w:rsidRDefault="00C44512">
            <w:pPr>
              <w:spacing w:after="0"/>
              <w:jc w:val="center"/>
              <w:rPr>
                <w:rFonts w:cs="Arial"/>
              </w:rPr>
            </w:pPr>
            <w:r>
              <w:rPr>
                <w:rFonts w:cs="Arial"/>
              </w:rPr>
              <w:t>OPPO</w:t>
            </w:r>
          </w:p>
        </w:tc>
        <w:tc>
          <w:tcPr>
            <w:tcW w:w="1985" w:type="dxa"/>
          </w:tcPr>
          <w:p w14:paraId="4F259916" w14:textId="77777777" w:rsidR="0036548F" w:rsidRDefault="00C44512">
            <w:pPr>
              <w:spacing w:after="0"/>
              <w:rPr>
                <w:rFonts w:eastAsia="等线" w:cs="Arial"/>
              </w:rPr>
            </w:pPr>
            <w:r>
              <w:rPr>
                <w:rFonts w:eastAsia="等线" w:cs="Arial"/>
              </w:rPr>
              <w:t>Yes</w:t>
            </w:r>
          </w:p>
        </w:tc>
        <w:tc>
          <w:tcPr>
            <w:tcW w:w="6045" w:type="dxa"/>
          </w:tcPr>
          <w:p w14:paraId="706EC492" w14:textId="77777777" w:rsidR="0036548F" w:rsidRDefault="0036548F">
            <w:pPr>
              <w:spacing w:after="0"/>
              <w:rPr>
                <w:rFonts w:eastAsia="等线" w:cs="Arial"/>
              </w:rPr>
            </w:pPr>
          </w:p>
        </w:tc>
      </w:tr>
      <w:tr w:rsidR="0036548F" w14:paraId="1AC75209" w14:textId="77777777">
        <w:tc>
          <w:tcPr>
            <w:tcW w:w="1809" w:type="dxa"/>
          </w:tcPr>
          <w:p w14:paraId="6A6144E5" w14:textId="77777777" w:rsidR="0036548F" w:rsidRDefault="00C44512">
            <w:pPr>
              <w:spacing w:after="0"/>
              <w:jc w:val="center"/>
              <w:rPr>
                <w:rFonts w:cs="Arial"/>
              </w:rPr>
            </w:pPr>
            <w:ins w:id="82" w:author="Apple - Zhibin Wu" w:date="2021-01-31T21:41:00Z">
              <w:r>
                <w:rPr>
                  <w:rFonts w:cs="Arial"/>
                </w:rPr>
                <w:t>Apple</w:t>
              </w:r>
            </w:ins>
          </w:p>
        </w:tc>
        <w:tc>
          <w:tcPr>
            <w:tcW w:w="1985" w:type="dxa"/>
          </w:tcPr>
          <w:p w14:paraId="309D041F" w14:textId="77777777" w:rsidR="0036548F" w:rsidRDefault="00C44512">
            <w:pPr>
              <w:spacing w:after="0"/>
              <w:rPr>
                <w:rFonts w:eastAsia="等线" w:cs="Arial"/>
              </w:rPr>
            </w:pPr>
            <w:ins w:id="83" w:author="Apple - Zhibin Wu" w:date="2021-01-31T21:41:00Z">
              <w:r>
                <w:rPr>
                  <w:rFonts w:eastAsia="等线" w:cs="Arial"/>
                </w:rPr>
                <w:t>Yes</w:t>
              </w:r>
            </w:ins>
          </w:p>
        </w:tc>
        <w:tc>
          <w:tcPr>
            <w:tcW w:w="6045" w:type="dxa"/>
          </w:tcPr>
          <w:p w14:paraId="12B3E791" w14:textId="77777777" w:rsidR="0036548F" w:rsidRDefault="0036548F">
            <w:pPr>
              <w:spacing w:after="0"/>
              <w:rPr>
                <w:rFonts w:eastAsia="等线" w:cs="Arial"/>
              </w:rPr>
            </w:pPr>
          </w:p>
        </w:tc>
      </w:tr>
      <w:tr w:rsidR="0036548F" w14:paraId="5985ED15" w14:textId="77777777">
        <w:tc>
          <w:tcPr>
            <w:tcW w:w="1809" w:type="dxa"/>
          </w:tcPr>
          <w:p w14:paraId="6BA2EB20" w14:textId="77777777" w:rsidR="0036548F" w:rsidRPr="0036548F" w:rsidRDefault="00C44512">
            <w:pPr>
              <w:spacing w:after="0"/>
              <w:jc w:val="center"/>
              <w:rPr>
                <w:rFonts w:eastAsia="Malgun Gothic" w:cs="Arial"/>
                <w:lang w:eastAsia="ko-KR"/>
                <w:rPrChange w:id="84" w:author="LEE Young Dae/5G Wireless Communication Standard Task(youngdae.lee@lge.com)" w:date="2021-02-01T15:15:00Z">
                  <w:rPr>
                    <w:rFonts w:cs="Arial"/>
                  </w:rPr>
                </w:rPrChange>
              </w:rPr>
            </w:pPr>
            <w:ins w:id="85" w:author="LEE Young Dae/5G Wireless Communication Standard Task(youngdae.lee@lge.com)" w:date="2021-02-01T15:15:00Z">
              <w:r>
                <w:rPr>
                  <w:rFonts w:eastAsia="Malgun Gothic" w:cs="Arial" w:hint="eastAsia"/>
                  <w:lang w:eastAsia="ko-KR"/>
                </w:rPr>
                <w:t>LG</w:t>
              </w:r>
            </w:ins>
          </w:p>
        </w:tc>
        <w:tc>
          <w:tcPr>
            <w:tcW w:w="1985" w:type="dxa"/>
          </w:tcPr>
          <w:p w14:paraId="64230BE1" w14:textId="77777777" w:rsidR="0036548F" w:rsidRPr="0036548F" w:rsidRDefault="00C44512">
            <w:pPr>
              <w:spacing w:after="0"/>
              <w:rPr>
                <w:rFonts w:eastAsia="Malgun Gothic" w:cs="Arial"/>
                <w:lang w:eastAsia="ko-KR"/>
                <w:rPrChange w:id="86" w:author="LEE Young Dae/5G Wireless Communication Standard Task(youngdae.lee@lge.com)" w:date="2021-02-01T15:15:00Z">
                  <w:rPr>
                    <w:rFonts w:eastAsia="等线" w:cs="Arial"/>
                  </w:rPr>
                </w:rPrChange>
              </w:rPr>
            </w:pPr>
            <w:ins w:id="87" w:author="LEE Young Dae/5G Wireless Communication Standard Task(youngdae.lee@lge.com)" w:date="2021-02-01T15:15:00Z">
              <w:r>
                <w:rPr>
                  <w:rFonts w:eastAsia="Malgun Gothic" w:cs="Arial" w:hint="eastAsia"/>
                  <w:lang w:eastAsia="ko-KR"/>
                </w:rPr>
                <w:t>No</w:t>
              </w:r>
            </w:ins>
          </w:p>
        </w:tc>
        <w:tc>
          <w:tcPr>
            <w:tcW w:w="6045" w:type="dxa"/>
          </w:tcPr>
          <w:p w14:paraId="2F8BAE40" w14:textId="77777777" w:rsidR="0036548F" w:rsidRDefault="00C44512">
            <w:pPr>
              <w:spacing w:after="0"/>
              <w:rPr>
                <w:ins w:id="88" w:author="LEE Young Dae/5G Wireless Communication Standard Task(youngdae.lee@lge.com)" w:date="2021-02-01T15:17:00Z"/>
                <w:rFonts w:eastAsia="Malgun Gothic" w:cs="Arial"/>
                <w:lang w:eastAsia="ko-KR"/>
              </w:rPr>
            </w:pPr>
            <w:ins w:id="89" w:author="LEE Young Dae/5G Wireless Communication Standard Task(youngdae.lee@lge.com)" w:date="2021-02-01T15:40:00Z">
              <w:r>
                <w:rPr>
                  <w:rFonts w:eastAsia="Malgun Gothic" w:cs="Arial"/>
                  <w:lang w:eastAsia="ko-KR"/>
                </w:rPr>
                <w:t>If</w:t>
              </w:r>
            </w:ins>
            <w:ins w:id="90" w:author="LEE Young Dae/5G Wireless Communication Standard Task(youngdae.lee@lge.com)" w:date="2021-02-01T15:15:00Z">
              <w:r>
                <w:rPr>
                  <w:rFonts w:eastAsia="Malgun Gothic" w:cs="Arial" w:hint="eastAsia"/>
                  <w:lang w:eastAsia="ko-KR"/>
                </w:rPr>
                <w:t xml:space="preserve"> </w:t>
              </w:r>
            </w:ins>
            <w:ins w:id="91" w:author="LEE Young Dae/5G Wireless Communication Standard Task(youngdae.lee@lge.com)" w:date="2021-02-01T15:16:00Z">
              <w:r>
                <w:rPr>
                  <w:rFonts w:eastAsia="Malgun Gothic" w:cs="Arial"/>
                  <w:lang w:eastAsia="ko-KR"/>
                </w:rPr>
                <w:t>UE create</w:t>
              </w:r>
            </w:ins>
            <w:ins w:id="92" w:author="LEE Young Dae/5G Wireless Communication Standard Task(youngdae.lee@lge.com)" w:date="2021-02-01T15:17:00Z">
              <w:r>
                <w:rPr>
                  <w:rFonts w:eastAsia="Malgun Gothic" w:cs="Arial"/>
                  <w:lang w:eastAsia="ko-KR"/>
                </w:rPr>
                <w:t>s</w:t>
              </w:r>
            </w:ins>
            <w:ins w:id="93" w:author="LEE Young Dae/5G Wireless Communication Standard Task(youngdae.lee@lge.com)" w:date="2021-02-01T15:16:00Z">
              <w:r>
                <w:rPr>
                  <w:rFonts w:eastAsia="Malgun Gothic" w:cs="Arial"/>
                  <w:lang w:eastAsia="ko-KR"/>
                </w:rPr>
                <w:t xml:space="preserve"> a SL grant for </w:t>
              </w:r>
            </w:ins>
            <w:ins w:id="94" w:author="LEE Young Dae/5G Wireless Communication Standard Task(youngdae.lee@lge.com)" w:date="2021-02-01T15:17:00Z">
              <w:r>
                <w:rPr>
                  <w:rFonts w:eastAsia="Malgun Gothic" w:cs="Arial"/>
                  <w:lang w:eastAsia="ko-KR"/>
                </w:rPr>
                <w:t xml:space="preserve">FB disabled </w:t>
              </w:r>
              <w:proofErr w:type="spellStart"/>
              <w:r>
                <w:rPr>
                  <w:rFonts w:eastAsia="Malgun Gothic" w:cs="Arial"/>
                  <w:lang w:eastAsia="ko-KR"/>
                </w:rPr>
                <w:t>LoCH</w:t>
              </w:r>
            </w:ins>
            <w:proofErr w:type="spellEnd"/>
            <w:ins w:id="95" w:author="LEE Young Dae/5G Wireless Communication Standard Task(youngdae.lee@lge.com)" w:date="2021-02-01T15:20:00Z">
              <w:r>
                <w:rPr>
                  <w:rFonts w:eastAsia="Malgun Gothic" w:cs="Arial"/>
                  <w:lang w:eastAsia="ko-KR"/>
                </w:rPr>
                <w:t xml:space="preserve"> on a pool with PSFCH</w:t>
              </w:r>
            </w:ins>
            <w:ins w:id="96" w:author="LEE Young Dae/5G Wireless Communication Standard Task(youngdae.lee@lge.com)" w:date="2021-02-01T15:17:00Z">
              <w:r>
                <w:rPr>
                  <w:rFonts w:eastAsia="Malgun Gothic" w:cs="Arial"/>
                  <w:lang w:eastAsia="ko-KR"/>
                </w:rPr>
                <w:t xml:space="preserve">, the SL grant can be </w:t>
              </w:r>
            </w:ins>
            <w:ins w:id="97" w:author="LEE Young Dae/5G Wireless Communication Standard Task(youngdae.lee@lge.com)" w:date="2021-02-01T15:20:00Z">
              <w:r>
                <w:rPr>
                  <w:rFonts w:eastAsia="Malgun Gothic" w:cs="Arial"/>
                  <w:lang w:eastAsia="ko-KR"/>
                </w:rPr>
                <w:t xml:space="preserve">still </w:t>
              </w:r>
            </w:ins>
            <w:ins w:id="98" w:author="LEE Young Dae/5G Wireless Communication Standard Task(youngdae.lee@lge.com)" w:date="2021-02-01T15:17:00Z">
              <w:r>
                <w:rPr>
                  <w:rFonts w:eastAsia="Malgun Gothic" w:cs="Arial"/>
                  <w:lang w:eastAsia="ko-KR"/>
                </w:rPr>
                <w:t xml:space="preserve">used by FB enabled </w:t>
              </w:r>
              <w:proofErr w:type="spellStart"/>
              <w:r>
                <w:rPr>
                  <w:rFonts w:eastAsia="Malgun Gothic" w:cs="Arial"/>
                  <w:lang w:eastAsia="ko-KR"/>
                </w:rPr>
                <w:t>LoCH</w:t>
              </w:r>
              <w:proofErr w:type="spellEnd"/>
              <w:r>
                <w:rPr>
                  <w:rFonts w:eastAsia="Malgun Gothic" w:cs="Arial"/>
                  <w:lang w:eastAsia="ko-KR"/>
                </w:rPr>
                <w:t xml:space="preserve"> by LCP </w:t>
              </w:r>
            </w:ins>
            <w:ins w:id="99" w:author="LEE Young Dae/5G Wireless Communication Standard Task(youngdae.lee@lge.com)" w:date="2021-02-01T15:21:00Z">
              <w:r>
                <w:rPr>
                  <w:rFonts w:eastAsia="Malgun Gothic" w:cs="Arial"/>
                  <w:lang w:eastAsia="ko-KR"/>
                </w:rPr>
                <w:t xml:space="preserve">as follows (because the SL grant is not linked only to FB disabled </w:t>
              </w:r>
              <w:proofErr w:type="spellStart"/>
              <w:r>
                <w:rPr>
                  <w:rFonts w:eastAsia="Malgun Gothic" w:cs="Arial"/>
                  <w:lang w:eastAsia="ko-KR"/>
                </w:rPr>
                <w:t>LoCH</w:t>
              </w:r>
              <w:proofErr w:type="spellEnd"/>
              <w:r>
                <w:rPr>
                  <w:rFonts w:eastAsia="Malgun Gothic" w:cs="Arial"/>
                  <w:lang w:eastAsia="ko-KR"/>
                </w:rPr>
                <w:t>)</w:t>
              </w:r>
            </w:ins>
            <w:ins w:id="100" w:author="LEE Young Dae/5G Wireless Communication Standard Task(youngdae.lee@lge.com)" w:date="2021-02-01T15:17:00Z">
              <w:r>
                <w:rPr>
                  <w:rFonts w:eastAsia="Malgun Gothic" w:cs="Arial"/>
                  <w:lang w:eastAsia="ko-KR"/>
                </w:rPr>
                <w:t>.</w:t>
              </w:r>
            </w:ins>
          </w:p>
          <w:p w14:paraId="1CA89C3A" w14:textId="77777777" w:rsidR="0036548F" w:rsidRDefault="00C44512">
            <w:pPr>
              <w:spacing w:after="0"/>
              <w:rPr>
                <w:ins w:id="101" w:author="LEE Young Dae/5G Wireless Communication Standard Task(youngdae.lee@lge.com)" w:date="2021-02-01T15:21:00Z"/>
                <w:rFonts w:eastAsia="Malgun Gothic" w:cs="Arial"/>
                <w:lang w:eastAsia="ko-KR"/>
              </w:rPr>
            </w:pPr>
            <w:ins w:id="102" w:author="LEE Young Dae/5G Wireless Communication Standard Task(youngdae.lee@lge.com)" w:date="2021-02-01T15:20:00Z">
              <w:r>
                <w:rPr>
                  <w:rFonts w:eastAsia="Malgun Gothic" w:cs="Arial"/>
                  <w:noProof/>
                  <w:lang w:val="en-US"/>
                  <w:rPrChange w:id="103" w:author="" w:date="1900-01-01T00:00:00Z">
                    <w:rPr>
                      <w:noProof/>
                      <w:lang w:val="en-US"/>
                    </w:rPr>
                  </w:rPrChange>
                </w:rPr>
                <w:drawing>
                  <wp:inline distT="0" distB="0" distL="0" distR="0" wp14:anchorId="4CE492F5" wp14:editId="77E6A51B">
                    <wp:extent cx="3701415" cy="99250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pic:cNvPicPr>
                          </pic:nvPicPr>
                          <pic:blipFill>
                            <a:blip r:embed="rId14"/>
                            <a:stretch>
                              <a:fillRect/>
                            </a:stretch>
                          </pic:blipFill>
                          <pic:spPr>
                            <a:xfrm>
                              <a:off x="0" y="0"/>
                              <a:ext cx="3701415" cy="992505"/>
                            </a:xfrm>
                            <a:prstGeom prst="rect">
                              <a:avLst/>
                            </a:prstGeom>
                          </pic:spPr>
                        </pic:pic>
                      </a:graphicData>
                    </a:graphic>
                  </wp:inline>
                </w:drawing>
              </w:r>
            </w:ins>
          </w:p>
          <w:p w14:paraId="0B7E21C8" w14:textId="77777777" w:rsidR="0036548F" w:rsidRDefault="0036548F">
            <w:pPr>
              <w:spacing w:after="0"/>
              <w:rPr>
                <w:ins w:id="104" w:author="LEE Young Dae/5G Wireless Communication Standard Task(youngdae.lee@lge.com)" w:date="2021-02-01T15:21:00Z"/>
                <w:rFonts w:eastAsia="Malgun Gothic" w:cs="Arial"/>
                <w:lang w:eastAsia="ko-KR"/>
              </w:rPr>
            </w:pPr>
          </w:p>
          <w:p w14:paraId="00E2BECA" w14:textId="77777777" w:rsidR="0036548F" w:rsidRDefault="00C44512">
            <w:pPr>
              <w:spacing w:after="0"/>
              <w:rPr>
                <w:ins w:id="105" w:author="LEE Young Dae/5G Wireless Communication Standard Task(youngdae.lee@lge.com)" w:date="2021-02-01T15:32:00Z"/>
                <w:rFonts w:eastAsia="Malgun Gothic" w:cs="Arial"/>
                <w:lang w:eastAsia="ko-KR"/>
              </w:rPr>
            </w:pPr>
            <w:ins w:id="106" w:author="LEE Young Dae/5G Wireless Communication Standard Task(youngdae.lee@lge.com)" w:date="2021-02-01T15:21:00Z">
              <w:r>
                <w:rPr>
                  <w:rFonts w:eastAsia="Malgun Gothic" w:cs="Arial" w:hint="eastAsia"/>
                  <w:lang w:eastAsia="ko-KR"/>
                </w:rPr>
                <w:t xml:space="preserve">It means that </w:t>
              </w:r>
              <w:r>
                <w:rPr>
                  <w:rFonts w:eastAsia="Malgun Gothic" w:cs="Arial"/>
                  <w:lang w:eastAsia="ko-KR"/>
                </w:rPr>
                <w:t xml:space="preserve">even for a single MAC PDU, UE may </w:t>
              </w:r>
            </w:ins>
            <w:ins w:id="107" w:author="LEE Young Dae/5G Wireless Communication Standard Task(youngdae.lee@lge.com)" w:date="2021-02-01T15:23:00Z">
              <w:r>
                <w:rPr>
                  <w:rFonts w:eastAsia="Malgun Gothic" w:cs="Arial"/>
                  <w:lang w:eastAsia="ko-KR"/>
                </w:rPr>
                <w:t xml:space="preserve">transmit </w:t>
              </w:r>
            </w:ins>
            <w:ins w:id="108" w:author="LEE Young Dae/5G Wireless Communication Standard Task(youngdae.lee@lge.com)" w:date="2021-02-01T15:21:00Z">
              <w:r>
                <w:rPr>
                  <w:rFonts w:eastAsia="Malgun Gothic" w:cs="Arial"/>
                  <w:lang w:eastAsia="ko-KR"/>
                </w:rPr>
                <w:t xml:space="preserve">FB enabled TB </w:t>
              </w:r>
            </w:ins>
            <w:ins w:id="109" w:author="LEE Young Dae/5G Wireless Communication Standard Task(youngdae.lee@lge.com)" w:date="2021-02-01T15:23:00Z">
              <w:r>
                <w:rPr>
                  <w:rFonts w:eastAsia="Malgun Gothic" w:cs="Arial"/>
                  <w:lang w:eastAsia="ko-KR"/>
                </w:rPr>
                <w:t xml:space="preserve">without ensuring the minimum </w:t>
              </w:r>
            </w:ins>
            <w:ins w:id="110" w:author="LEE Young Dae/5G Wireless Communication Standard Task(youngdae.lee@lge.com)" w:date="2021-02-01T15:24:00Z">
              <w:r>
                <w:rPr>
                  <w:rFonts w:eastAsia="Malgun Gothic" w:cs="Arial"/>
                  <w:lang w:eastAsia="ko-KR"/>
                </w:rPr>
                <w:t xml:space="preserve">time </w:t>
              </w:r>
            </w:ins>
            <w:ins w:id="111" w:author="LEE Young Dae/5G Wireless Communication Standard Task(youngdae.lee@lge.com)" w:date="2021-02-01T15:23:00Z">
              <w:r>
                <w:rPr>
                  <w:rFonts w:eastAsia="Malgun Gothic" w:cs="Arial"/>
                  <w:lang w:eastAsia="ko-KR"/>
                </w:rPr>
                <w:t>gap</w:t>
              </w:r>
            </w:ins>
            <w:ins w:id="112" w:author="LEE Young Dae/5G Wireless Communication Standard Task(youngdae.lee@lge.com)" w:date="2021-02-01T15:24:00Z">
              <w:r>
                <w:rPr>
                  <w:rFonts w:eastAsia="Malgun Gothic" w:cs="Arial"/>
                  <w:lang w:eastAsia="ko-KR"/>
                </w:rPr>
                <w:t>, which makes FB useless</w:t>
              </w:r>
            </w:ins>
            <w:ins w:id="113" w:author="LEE Young Dae/5G Wireless Communication Standard Task(youngdae.lee@lge.com)" w:date="2021-02-01T15:23:00Z">
              <w:r>
                <w:rPr>
                  <w:rFonts w:eastAsia="Malgun Gothic" w:cs="Arial"/>
                  <w:lang w:eastAsia="ko-KR"/>
                </w:rPr>
                <w:t>.</w:t>
              </w:r>
            </w:ins>
            <w:ins w:id="114" w:author="LEE Young Dae/5G Wireless Communication Standard Task(youngdae.lee@lge.com)" w:date="2021-02-01T15:25:00Z">
              <w:r>
                <w:rPr>
                  <w:rFonts w:eastAsia="Malgun Gothic" w:cs="Arial"/>
                  <w:lang w:eastAsia="ko-KR"/>
                </w:rPr>
                <w:t xml:space="preserve"> Accordingly, you </w:t>
              </w:r>
            </w:ins>
            <w:ins w:id="115" w:author="LEE Young Dae/5G Wireless Communication Standard Task(youngdae.lee@lge.com)" w:date="2021-02-01T15:34:00Z">
              <w:r>
                <w:rPr>
                  <w:rFonts w:eastAsia="Malgun Gothic" w:cs="Arial"/>
                  <w:lang w:eastAsia="ko-KR"/>
                </w:rPr>
                <w:t>need to</w:t>
              </w:r>
            </w:ins>
            <w:ins w:id="116" w:author="LEE Young Dae/5G Wireless Communication Standard Task(youngdae.lee@lge.com)" w:date="2021-02-01T15:25:00Z">
              <w:r>
                <w:rPr>
                  <w:rFonts w:eastAsia="Malgun Gothic" w:cs="Arial"/>
                  <w:lang w:eastAsia="ko-KR"/>
                </w:rPr>
                <w:t xml:space="preserve"> change the LCP</w:t>
              </w:r>
            </w:ins>
            <w:ins w:id="117" w:author="LEE Young Dae/5G Wireless Communication Standard Task(youngdae.lee@lge.com)" w:date="2021-02-01T15:34:00Z">
              <w:r>
                <w:rPr>
                  <w:rFonts w:eastAsia="Malgun Gothic" w:cs="Arial"/>
                  <w:lang w:eastAsia="ko-KR"/>
                </w:rPr>
                <w:t xml:space="preserve"> to avoid useless FB</w:t>
              </w:r>
            </w:ins>
            <w:ins w:id="118" w:author="LEE Young Dae/5G Wireless Communication Standard Task(youngdae.lee@lge.com)" w:date="2021-02-01T15:25:00Z">
              <w:r>
                <w:rPr>
                  <w:rFonts w:eastAsia="Malgun Gothic" w:cs="Arial"/>
                  <w:lang w:eastAsia="ko-KR"/>
                </w:rPr>
                <w:t>, which is not desirable.</w:t>
              </w:r>
            </w:ins>
          </w:p>
          <w:p w14:paraId="15BE09A7" w14:textId="77777777" w:rsidR="0036548F" w:rsidRDefault="0036548F">
            <w:pPr>
              <w:spacing w:after="0"/>
              <w:rPr>
                <w:ins w:id="119" w:author="LEE Young Dae/5G Wireless Communication Standard Task(youngdae.lee@lge.com)" w:date="2021-02-01T15:32:00Z"/>
                <w:rFonts w:eastAsia="Malgun Gothic" w:cs="Arial"/>
                <w:lang w:eastAsia="ko-KR"/>
              </w:rPr>
            </w:pPr>
          </w:p>
          <w:p w14:paraId="3684FCF9" w14:textId="77777777" w:rsidR="0036548F" w:rsidRDefault="00C44512">
            <w:pPr>
              <w:spacing w:after="0"/>
              <w:rPr>
                <w:ins w:id="120" w:author="vivo(Jing)" w:date="2021-02-01T16:02:00Z"/>
                <w:rFonts w:eastAsia="Malgun Gothic" w:cs="Arial"/>
                <w:lang w:eastAsia="ko-KR"/>
              </w:rPr>
            </w:pPr>
            <w:ins w:id="121" w:author="LEE Young Dae/5G Wireless Communication Standard Task(youngdae.lee@lge.com)" w:date="2021-02-01T15:34:00Z">
              <w:r>
                <w:rPr>
                  <w:rFonts w:eastAsia="Malgun Gothic" w:cs="Arial"/>
                  <w:lang w:eastAsia="ko-KR"/>
                </w:rPr>
                <w:t>(</w:t>
              </w:r>
            </w:ins>
            <w:ins w:id="122" w:author="LEE Young Dae/5G Wireless Communication Standard Task(youngdae.lee@lge.com)" w:date="2021-02-01T15:32:00Z">
              <w:r>
                <w:rPr>
                  <w:rFonts w:eastAsia="Malgun Gothic" w:cs="Arial"/>
                  <w:lang w:eastAsia="ko-KR"/>
                </w:rPr>
                <w:t xml:space="preserve">Note that if UE creates a SL grant for FB enabled </w:t>
              </w:r>
              <w:proofErr w:type="spellStart"/>
              <w:r>
                <w:rPr>
                  <w:rFonts w:eastAsia="Malgun Gothic" w:cs="Arial"/>
                  <w:lang w:eastAsia="ko-KR"/>
                </w:rPr>
                <w:t>LoCH</w:t>
              </w:r>
              <w:proofErr w:type="spellEnd"/>
              <w:r>
                <w:rPr>
                  <w:rFonts w:eastAsia="Malgun Gothic" w:cs="Arial"/>
                  <w:lang w:eastAsia="ko-KR"/>
                </w:rPr>
                <w:t xml:space="preserve"> on a pool with PSFCH, the SL grant can be still used by FB disabled </w:t>
              </w:r>
              <w:proofErr w:type="spellStart"/>
              <w:r>
                <w:rPr>
                  <w:rFonts w:eastAsia="Malgun Gothic" w:cs="Arial"/>
                  <w:lang w:eastAsia="ko-KR"/>
                </w:rPr>
                <w:t>LoCH</w:t>
              </w:r>
              <w:proofErr w:type="spellEnd"/>
              <w:r>
                <w:rPr>
                  <w:rFonts w:eastAsia="Malgun Gothic" w:cs="Arial"/>
                  <w:lang w:eastAsia="ko-KR"/>
                </w:rPr>
                <w:t xml:space="preserve"> by LCP because the SL grant is not linked only to FB enabled </w:t>
              </w:r>
              <w:proofErr w:type="spellStart"/>
              <w:r>
                <w:rPr>
                  <w:rFonts w:eastAsia="Malgun Gothic" w:cs="Arial"/>
                  <w:lang w:eastAsia="ko-KR"/>
                </w:rPr>
                <w:t>LoCH</w:t>
              </w:r>
              <w:proofErr w:type="spellEnd"/>
              <w:r>
                <w:rPr>
                  <w:rFonts w:eastAsia="Malgun Gothic" w:cs="Arial"/>
                  <w:lang w:eastAsia="ko-KR"/>
                </w:rPr>
                <w:t xml:space="preserve">. </w:t>
              </w:r>
              <w:proofErr w:type="gramStart"/>
              <w:r>
                <w:rPr>
                  <w:rFonts w:eastAsia="Malgun Gothic" w:cs="Arial"/>
                  <w:lang w:eastAsia="ko-KR"/>
                </w:rPr>
                <w:t>But,</w:t>
              </w:r>
              <w:proofErr w:type="gramEnd"/>
              <w:r>
                <w:rPr>
                  <w:rFonts w:eastAsia="Malgun Gothic" w:cs="Arial"/>
                  <w:lang w:eastAsia="ko-KR"/>
                </w:rPr>
                <w:t xml:space="preserve"> this case seems not problematic</w:t>
              </w:r>
            </w:ins>
            <w:ins w:id="123" w:author="LEE Young Dae/5G Wireless Communication Standard Task(youngdae.lee@lge.com)" w:date="2021-02-01T15:33:00Z">
              <w:r>
                <w:rPr>
                  <w:rFonts w:eastAsia="Malgun Gothic" w:cs="Arial"/>
                  <w:lang w:eastAsia="ko-KR"/>
                </w:rPr>
                <w:t>.</w:t>
              </w:r>
            </w:ins>
            <w:ins w:id="124" w:author="LEE Young Dae/5G Wireless Communication Standard Task(youngdae.lee@lge.com)" w:date="2021-02-01T15:32:00Z">
              <w:r>
                <w:rPr>
                  <w:rFonts w:eastAsia="Malgun Gothic" w:cs="Arial"/>
                  <w:lang w:eastAsia="ko-KR"/>
                </w:rPr>
                <w:t xml:space="preserve"> UE may transmit FB disabled TB with ensuring the minimum time gap</w:t>
              </w:r>
            </w:ins>
            <w:ins w:id="125" w:author="LEE Young Dae/5G Wireless Communication Standard Task(youngdae.lee@lge.com)" w:date="2021-02-01T15:33:00Z">
              <w:r>
                <w:rPr>
                  <w:rFonts w:eastAsia="Malgun Gothic" w:cs="Arial"/>
                  <w:lang w:eastAsia="ko-KR"/>
                </w:rPr>
                <w:t>,</w:t>
              </w:r>
            </w:ins>
            <w:ins w:id="126" w:author="LEE Young Dae/5G Wireless Communication Standard Task(youngdae.lee@lge.com)" w:date="2021-02-01T15:32:00Z">
              <w:r>
                <w:rPr>
                  <w:rFonts w:eastAsia="Malgun Gothic" w:cs="Arial"/>
                  <w:lang w:eastAsia="ko-KR"/>
                </w:rPr>
                <w:t xml:space="preserve"> possibly with </w:t>
              </w:r>
            </w:ins>
            <w:ins w:id="127" w:author="LEE Young Dae/5G Wireless Communication Standard Task(youngdae.lee@lge.com)" w:date="2021-02-01T15:33:00Z">
              <w:r>
                <w:rPr>
                  <w:rFonts w:eastAsia="Malgun Gothic" w:cs="Arial"/>
                  <w:lang w:eastAsia="ko-KR"/>
                </w:rPr>
                <w:t>potent</w:t>
              </w:r>
            </w:ins>
            <w:ins w:id="128" w:author="LEE Young Dae/5G Wireless Communication Standard Task(youngdae.lee@lge.com)" w:date="2021-02-01T15:34:00Z">
              <w:r>
                <w:rPr>
                  <w:rFonts w:eastAsia="Malgun Gothic" w:cs="Arial"/>
                  <w:lang w:eastAsia="ko-KR"/>
                </w:rPr>
                <w:t>i</w:t>
              </w:r>
            </w:ins>
            <w:ins w:id="129" w:author="LEE Young Dae/5G Wireless Communication Standard Task(youngdae.lee@lge.com)" w:date="2021-02-01T15:33:00Z">
              <w:r>
                <w:rPr>
                  <w:rFonts w:eastAsia="Malgun Gothic" w:cs="Arial"/>
                  <w:lang w:eastAsia="ko-KR"/>
                </w:rPr>
                <w:t>al delay.</w:t>
              </w:r>
            </w:ins>
            <w:ins w:id="130" w:author="LEE Young Dae/5G Wireless Communication Standard Task(youngdae.lee@lge.com)" w:date="2021-02-01T15:35:00Z">
              <w:r>
                <w:rPr>
                  <w:rFonts w:eastAsia="Malgun Gothic" w:cs="Arial"/>
                  <w:lang w:eastAsia="ko-KR"/>
                </w:rPr>
                <w:t>)</w:t>
              </w:r>
            </w:ins>
          </w:p>
          <w:p w14:paraId="26E9AF5E" w14:textId="77777777" w:rsidR="0036548F" w:rsidRDefault="0036548F">
            <w:pPr>
              <w:spacing w:after="0"/>
              <w:rPr>
                <w:ins w:id="131" w:author="vivo(Jing)" w:date="2021-02-01T16:02:00Z"/>
                <w:rFonts w:eastAsia="Malgun Gothic" w:cs="Arial"/>
                <w:lang w:eastAsia="ko-KR"/>
              </w:rPr>
            </w:pPr>
          </w:p>
          <w:p w14:paraId="6DF96F47" w14:textId="77777777" w:rsidR="0036548F" w:rsidRDefault="00C44512">
            <w:pPr>
              <w:spacing w:after="0"/>
              <w:rPr>
                <w:ins w:id="132" w:author="vivo(Jing)" w:date="2021-02-01T16:08:00Z"/>
                <w:rFonts w:eastAsia="Malgun Gothic" w:cs="Arial"/>
                <w:lang w:eastAsia="ko-KR"/>
              </w:rPr>
            </w:pPr>
            <w:ins w:id="133" w:author="vivo(Jing)" w:date="2021-02-01T16:03:00Z">
              <w:r>
                <w:rPr>
                  <w:rFonts w:eastAsia="Malgun Gothic" w:cs="Arial"/>
                  <w:lang w:eastAsia="ko-KR"/>
                </w:rPr>
                <w:t>[Rapporteur] we don’t think ‘</w:t>
              </w:r>
            </w:ins>
            <w:ins w:id="134" w:author="vivo(Jing)" w:date="2021-02-01T16:05:00Z">
              <w:r>
                <w:rPr>
                  <w:rFonts w:eastAsia="Malgun Gothic" w:cs="Arial"/>
                  <w:i/>
                  <w:iCs/>
                  <w:lang w:eastAsia="ko-KR"/>
                  <w:rPrChange w:id="135" w:author="vivo(Jing)" w:date="2021-02-01T16:06:00Z">
                    <w:rPr>
                      <w:rFonts w:eastAsia="Malgun Gothic" w:cs="Arial"/>
                      <w:lang w:eastAsia="ko-KR"/>
                    </w:rPr>
                  </w:rPrChange>
                </w:rPr>
                <w:t xml:space="preserve">If UE creates a SL grant for FB disabled </w:t>
              </w:r>
              <w:proofErr w:type="spellStart"/>
              <w:r>
                <w:rPr>
                  <w:rFonts w:eastAsia="Malgun Gothic" w:cs="Arial"/>
                  <w:i/>
                  <w:iCs/>
                  <w:lang w:eastAsia="ko-KR"/>
                  <w:rPrChange w:id="136" w:author="vivo(Jing)" w:date="2021-02-01T16:06:00Z">
                    <w:rPr>
                      <w:rFonts w:eastAsia="Malgun Gothic" w:cs="Arial"/>
                      <w:lang w:eastAsia="ko-KR"/>
                    </w:rPr>
                  </w:rPrChange>
                </w:rPr>
                <w:t>LoCH</w:t>
              </w:r>
              <w:proofErr w:type="spellEnd"/>
              <w:r>
                <w:rPr>
                  <w:rFonts w:eastAsia="Malgun Gothic" w:cs="Arial"/>
                  <w:i/>
                  <w:iCs/>
                  <w:lang w:eastAsia="ko-KR"/>
                  <w:rPrChange w:id="137" w:author="vivo(Jing)" w:date="2021-02-01T16:06:00Z">
                    <w:rPr>
                      <w:rFonts w:eastAsia="Malgun Gothic" w:cs="Arial"/>
                      <w:lang w:eastAsia="ko-KR"/>
                    </w:rPr>
                  </w:rPrChange>
                </w:rPr>
                <w:t xml:space="preserve"> on a pool with PSFCH, the SL grant can be still used by FB enabled </w:t>
              </w:r>
              <w:proofErr w:type="spellStart"/>
              <w:r>
                <w:rPr>
                  <w:rFonts w:eastAsia="Malgun Gothic" w:cs="Arial"/>
                  <w:i/>
                  <w:iCs/>
                  <w:lang w:eastAsia="ko-KR"/>
                  <w:rPrChange w:id="138" w:author="vivo(Jing)" w:date="2021-02-01T16:06:00Z">
                    <w:rPr>
                      <w:rFonts w:eastAsia="Malgun Gothic" w:cs="Arial"/>
                      <w:lang w:eastAsia="ko-KR"/>
                    </w:rPr>
                  </w:rPrChange>
                </w:rPr>
                <w:t>LoCH</w:t>
              </w:r>
            </w:ins>
            <w:proofErr w:type="spellEnd"/>
            <w:ins w:id="139" w:author="vivo(Jing)" w:date="2021-02-01T16:03:00Z">
              <w:r>
                <w:rPr>
                  <w:rFonts w:eastAsia="Malgun Gothic" w:cs="Arial"/>
                  <w:lang w:eastAsia="ko-KR"/>
                </w:rPr>
                <w:t xml:space="preserve">’, because </w:t>
              </w:r>
            </w:ins>
            <w:ins w:id="140" w:author="vivo(Jing)" w:date="2021-02-01T16:04:00Z">
              <w:r>
                <w:rPr>
                  <w:rFonts w:eastAsia="Malgun Gothic" w:cs="Arial"/>
                  <w:lang w:eastAsia="ko-KR"/>
                </w:rPr>
                <w:t xml:space="preserve">considering the following proposed CR, we </w:t>
              </w:r>
            </w:ins>
            <w:ins w:id="141" w:author="vivo(Jing)" w:date="2021-02-01T16:06:00Z">
              <w:r>
                <w:rPr>
                  <w:rFonts w:eastAsia="Malgun Gothic" w:cs="Arial"/>
                  <w:lang w:eastAsia="ko-KR"/>
                </w:rPr>
                <w:t>can</w:t>
              </w:r>
            </w:ins>
            <w:ins w:id="142" w:author="vivo(Jing)" w:date="2021-02-01T16:04:00Z">
              <w:r>
                <w:rPr>
                  <w:rFonts w:eastAsia="Malgun Gothic" w:cs="Arial"/>
                  <w:lang w:eastAsia="ko-KR"/>
                </w:rPr>
                <w:t xml:space="preserve"> consider </w:t>
              </w:r>
              <w:r>
                <w:rPr>
                  <w:rFonts w:eastAsia="Malgun Gothic" w:cs="Arial"/>
                  <w:highlight w:val="yellow"/>
                  <w:lang w:eastAsia="ko-KR"/>
                  <w:rPrChange w:id="143" w:author="vivo(Jing)" w:date="2021-02-01T16:04:00Z">
                    <w:rPr>
                      <w:rFonts w:eastAsia="Malgun Gothic" w:cs="Arial"/>
                      <w:lang w:eastAsia="ko-KR"/>
                    </w:rPr>
                  </w:rPrChange>
                </w:rPr>
                <w:t xml:space="preserve">the highest </w:t>
              </w:r>
              <w:r>
                <w:rPr>
                  <w:rFonts w:eastAsia="Malgun Gothic" w:cs="Arial"/>
                  <w:highlight w:val="yellow"/>
                  <w:lang w:eastAsia="ko-KR"/>
                  <w:rPrChange w:id="144" w:author="vivo(Jing)" w:date="2021-02-01T16:05:00Z">
                    <w:rPr>
                      <w:rFonts w:eastAsia="Malgun Gothic" w:cs="Arial"/>
                      <w:lang w:eastAsia="ko-KR"/>
                    </w:rPr>
                  </w:rPrChange>
                </w:rPr>
                <w:t>priority LCH</w:t>
              </w:r>
              <w:r>
                <w:rPr>
                  <w:rFonts w:eastAsia="Malgun Gothic" w:cs="Arial"/>
                  <w:lang w:eastAsia="ko-KR"/>
                </w:rPr>
                <w:t xml:space="preserve"> is HARQ enable or disable. </w:t>
              </w:r>
              <w:proofErr w:type="gramStart"/>
              <w:r>
                <w:rPr>
                  <w:rFonts w:eastAsia="Malgun Gothic" w:cs="Arial"/>
                  <w:lang w:eastAsia="ko-KR"/>
                </w:rPr>
                <w:t>So</w:t>
              </w:r>
              <w:proofErr w:type="gramEnd"/>
              <w:r>
                <w:rPr>
                  <w:rFonts w:eastAsia="Malgun Gothic" w:cs="Arial"/>
                  <w:lang w:eastAsia="ko-KR"/>
                </w:rPr>
                <w:t xml:space="preserve"> if it is HARQ disabled,</w:t>
              </w:r>
            </w:ins>
            <w:ins w:id="145" w:author="vivo(Jing)" w:date="2021-02-01T16:05:00Z">
              <w:r>
                <w:rPr>
                  <w:rFonts w:eastAsia="Malgun Gothic" w:cs="Arial"/>
                  <w:lang w:eastAsia="ko-KR"/>
                </w:rPr>
                <w:t xml:space="preserve"> the other LCH with HARQ</w:t>
              </w:r>
            </w:ins>
            <w:ins w:id="146" w:author="vivo(Jing)" w:date="2021-02-01T16:06:00Z">
              <w:r>
                <w:rPr>
                  <w:rFonts w:eastAsia="Malgun Gothic" w:cs="Arial"/>
                  <w:lang w:eastAsia="ko-KR"/>
                </w:rPr>
                <w:t>-</w:t>
              </w:r>
            </w:ins>
            <w:ins w:id="147" w:author="vivo(Jing)" w:date="2021-02-01T16:05:00Z">
              <w:r>
                <w:rPr>
                  <w:rFonts w:eastAsia="Malgun Gothic" w:cs="Arial"/>
                  <w:lang w:eastAsia="ko-KR"/>
                </w:rPr>
                <w:t>enable</w:t>
              </w:r>
            </w:ins>
            <w:ins w:id="148" w:author="vivo(Jing)" w:date="2021-02-01T16:06:00Z">
              <w:r>
                <w:rPr>
                  <w:rFonts w:eastAsia="Malgun Gothic" w:cs="Arial"/>
                  <w:lang w:eastAsia="ko-KR"/>
                </w:rPr>
                <w:t>d</w:t>
              </w:r>
            </w:ins>
            <w:ins w:id="149" w:author="vivo(Jing)" w:date="2021-02-01T16:05:00Z">
              <w:r>
                <w:rPr>
                  <w:rFonts w:eastAsia="Malgun Gothic" w:cs="Arial"/>
                  <w:lang w:eastAsia="ko-KR"/>
                </w:rPr>
                <w:t xml:space="preserve"> will </w:t>
              </w:r>
            </w:ins>
            <w:ins w:id="150" w:author="vivo(Jing)" w:date="2021-02-01T16:06:00Z">
              <w:r>
                <w:rPr>
                  <w:rFonts w:eastAsia="Malgun Gothic" w:cs="Arial"/>
                  <w:lang w:eastAsia="ko-KR"/>
                </w:rPr>
                <w:t>NOT</w:t>
              </w:r>
            </w:ins>
            <w:ins w:id="151" w:author="vivo(Jing)" w:date="2021-02-01T16:05:00Z">
              <w:r>
                <w:rPr>
                  <w:rFonts w:eastAsia="Malgun Gothic" w:cs="Arial"/>
                  <w:lang w:eastAsia="ko-KR"/>
                </w:rPr>
                <w:t xml:space="preserve"> be multiplexed later after LCP procedure.</w:t>
              </w:r>
            </w:ins>
          </w:p>
          <w:p w14:paraId="152EF799" w14:textId="77777777" w:rsidR="0036548F" w:rsidRDefault="0036548F">
            <w:pPr>
              <w:spacing w:after="0"/>
              <w:rPr>
                <w:ins w:id="152" w:author="vivo(Jing)" w:date="2021-02-01T16:06:00Z"/>
                <w:rFonts w:eastAsia="Malgun Gothic" w:cs="Arial"/>
                <w:lang w:eastAsia="ko-KR"/>
              </w:rPr>
            </w:pPr>
          </w:p>
          <w:p w14:paraId="45DD6559" w14:textId="77777777" w:rsidR="0036548F" w:rsidRPr="0036548F" w:rsidRDefault="00C44512">
            <w:pPr>
              <w:spacing w:after="0"/>
              <w:rPr>
                <w:rFonts w:eastAsia="Malgun Gothic" w:cs="Arial"/>
                <w:lang w:eastAsia="ko-KR"/>
                <w:rPrChange w:id="153" w:author="LEE Young Dae/5G Wireless Communication Standard Task(youngdae.lee@lge.com)" w:date="2021-02-01T15:33:00Z">
                  <w:rPr>
                    <w:rFonts w:eastAsia="等线" w:cs="Arial"/>
                  </w:rPr>
                </w:rPrChange>
              </w:rPr>
            </w:pPr>
            <w:ins w:id="154" w:author="vivo(Jing)" w:date="2021-02-01T16:06:00Z">
              <w:r>
                <w:rPr>
                  <w:rFonts w:eastAsia="Malgun Gothic" w:cs="Arial"/>
                  <w:lang w:eastAsia="ko-KR"/>
                </w:rPr>
                <w:t xml:space="preserve">And in our understanding, even if </w:t>
              </w:r>
            </w:ins>
            <w:ins w:id="155" w:author="vivo(Jing)" w:date="2021-02-01T16:07:00Z">
              <w:r>
                <w:rPr>
                  <w:rFonts w:eastAsia="Malgun Gothic" w:cs="Arial"/>
                  <w:lang w:eastAsia="ko-KR"/>
                </w:rPr>
                <w:t xml:space="preserve">a LCH with HARQ enable has data arrival </w:t>
              </w:r>
            </w:ins>
            <w:ins w:id="156" w:author="vivo(Jing)" w:date="2021-02-01T16:08:00Z">
              <w:r>
                <w:rPr>
                  <w:rFonts w:eastAsia="Malgun Gothic" w:cs="Arial"/>
                  <w:lang w:eastAsia="ko-KR"/>
                </w:rPr>
                <w:t xml:space="preserve">after current resource selection trigger time, </w:t>
              </w:r>
            </w:ins>
            <w:ins w:id="157" w:author="vivo(Jing)" w:date="2021-02-01T16:07:00Z">
              <w:r>
                <w:rPr>
                  <w:rFonts w:eastAsia="Malgun Gothic" w:cs="Arial"/>
                  <w:lang w:eastAsia="ko-KR"/>
                </w:rPr>
                <w:t xml:space="preserve">and has higher priority than current highest one, it should trigger another resource </w:t>
              </w:r>
            </w:ins>
            <w:ins w:id="158" w:author="vivo(Jing)" w:date="2021-02-01T16:08:00Z">
              <w:r>
                <w:rPr>
                  <w:rFonts w:eastAsia="Malgun Gothic" w:cs="Arial"/>
                  <w:lang w:eastAsia="ko-KR"/>
                </w:rPr>
                <w:t>(re-)selection</w:t>
              </w:r>
            </w:ins>
            <w:ins w:id="159" w:author="vivo(Jing)" w:date="2021-02-01T16:15:00Z">
              <w:r>
                <w:rPr>
                  <w:rFonts w:eastAsia="Malgun Gothic" w:cs="Arial"/>
                  <w:lang w:eastAsia="ko-KR"/>
                </w:rPr>
                <w:t>, and have no impact on current resource selection procedure</w:t>
              </w:r>
            </w:ins>
            <w:ins w:id="160" w:author="vivo(Jing)" w:date="2021-02-01T16:08:00Z">
              <w:r>
                <w:rPr>
                  <w:rFonts w:eastAsia="Malgun Gothic" w:cs="Arial"/>
                  <w:lang w:eastAsia="ko-KR"/>
                </w:rPr>
                <w:t>.</w:t>
              </w:r>
            </w:ins>
            <w:ins w:id="161" w:author="vivo(Jing)" w:date="2021-02-01T16:04:00Z">
              <w:r>
                <w:rPr>
                  <w:rFonts w:eastAsia="Malgun Gothic" w:cs="Arial"/>
                  <w:lang w:eastAsia="ko-KR"/>
                </w:rPr>
                <w:t xml:space="preserve"> </w:t>
              </w:r>
            </w:ins>
          </w:p>
        </w:tc>
      </w:tr>
      <w:tr w:rsidR="0036548F" w14:paraId="0D9FB24C" w14:textId="77777777">
        <w:tc>
          <w:tcPr>
            <w:tcW w:w="1809" w:type="dxa"/>
          </w:tcPr>
          <w:p w14:paraId="01E53219" w14:textId="77777777" w:rsidR="0036548F" w:rsidRDefault="00C44512">
            <w:pPr>
              <w:spacing w:after="0"/>
              <w:jc w:val="center"/>
              <w:rPr>
                <w:rFonts w:cs="Arial"/>
              </w:rPr>
            </w:pPr>
            <w:ins w:id="162" w:author="CATT" w:date="2021-02-02T09:14:00Z">
              <w:r>
                <w:rPr>
                  <w:rFonts w:cs="Arial" w:hint="eastAsia"/>
                </w:rPr>
                <w:t>CATT</w:t>
              </w:r>
            </w:ins>
          </w:p>
        </w:tc>
        <w:tc>
          <w:tcPr>
            <w:tcW w:w="1985" w:type="dxa"/>
          </w:tcPr>
          <w:p w14:paraId="50BF9909" w14:textId="77777777" w:rsidR="0036548F" w:rsidRDefault="00C44512">
            <w:pPr>
              <w:spacing w:after="0"/>
              <w:rPr>
                <w:rFonts w:eastAsia="等线" w:cs="Arial"/>
              </w:rPr>
            </w:pPr>
            <w:ins w:id="163" w:author="CATT" w:date="2021-02-02T09:14:00Z">
              <w:r>
                <w:rPr>
                  <w:rFonts w:eastAsia="等线" w:cs="Arial" w:hint="eastAsia"/>
                </w:rPr>
                <w:t>Yes</w:t>
              </w:r>
            </w:ins>
          </w:p>
        </w:tc>
        <w:tc>
          <w:tcPr>
            <w:tcW w:w="6045" w:type="dxa"/>
          </w:tcPr>
          <w:p w14:paraId="615ED1B3" w14:textId="77777777" w:rsidR="0036548F" w:rsidRDefault="0036548F">
            <w:pPr>
              <w:spacing w:after="0"/>
              <w:rPr>
                <w:rFonts w:eastAsia="等线" w:cs="Arial"/>
              </w:rPr>
            </w:pPr>
          </w:p>
        </w:tc>
      </w:tr>
      <w:tr w:rsidR="0036548F" w14:paraId="543F62C5" w14:textId="77777777">
        <w:tc>
          <w:tcPr>
            <w:tcW w:w="1809" w:type="dxa"/>
          </w:tcPr>
          <w:p w14:paraId="4287C129" w14:textId="77777777" w:rsidR="0036548F" w:rsidRDefault="00C44512">
            <w:pPr>
              <w:spacing w:after="0"/>
              <w:jc w:val="center"/>
              <w:rPr>
                <w:rFonts w:cs="Arial"/>
                <w:lang w:val="en-US"/>
              </w:rPr>
            </w:pPr>
            <w:ins w:id="164" w:author="ZTE" w:date="2021-02-02T10:50:00Z">
              <w:r>
                <w:rPr>
                  <w:rFonts w:cs="Arial" w:hint="eastAsia"/>
                  <w:lang w:val="en-US"/>
                </w:rPr>
                <w:t>ZTE</w:t>
              </w:r>
            </w:ins>
          </w:p>
        </w:tc>
        <w:tc>
          <w:tcPr>
            <w:tcW w:w="1985" w:type="dxa"/>
          </w:tcPr>
          <w:p w14:paraId="6D0A1A88" w14:textId="77777777" w:rsidR="0036548F" w:rsidRDefault="00C44512">
            <w:pPr>
              <w:spacing w:after="0"/>
              <w:rPr>
                <w:rFonts w:eastAsia="等线" w:cs="Arial"/>
                <w:lang w:val="en-US"/>
              </w:rPr>
            </w:pPr>
            <w:ins w:id="165" w:author="ZTE" w:date="2021-02-02T10:50:00Z">
              <w:r>
                <w:rPr>
                  <w:rFonts w:eastAsia="等线" w:cs="Arial" w:hint="eastAsia"/>
                  <w:lang w:val="en-US"/>
                </w:rPr>
                <w:t>Partially Yes</w:t>
              </w:r>
            </w:ins>
          </w:p>
        </w:tc>
        <w:tc>
          <w:tcPr>
            <w:tcW w:w="6045" w:type="dxa"/>
          </w:tcPr>
          <w:p w14:paraId="37A8CF0A" w14:textId="77777777" w:rsidR="0036548F" w:rsidRDefault="00C44512">
            <w:pPr>
              <w:spacing w:after="0"/>
              <w:rPr>
                <w:ins w:id="166" w:author="ZTE" w:date="2021-02-02T10:51:00Z"/>
                <w:rFonts w:eastAsia="等线" w:cs="Arial"/>
                <w:lang w:val="en-US"/>
              </w:rPr>
            </w:pPr>
            <w:ins w:id="167" w:author="ZTE" w:date="2021-02-02T10:51:00Z">
              <w:r>
                <w:rPr>
                  <w:rFonts w:eastAsia="等线" w:cs="Arial"/>
                  <w:lang w:val="en-US"/>
                </w:rPr>
                <w:t>We agree that UE knows the HARQ FB attribute of the logical channel when TX resource (re-)selection is triggered. However, it is not necessary whether UE knows the HARQ FB attribute of the logical channel whe</w:t>
              </w:r>
              <w:r>
                <w:rPr>
                  <w:rFonts w:eastAsia="等线" w:cs="Arial"/>
                  <w:highlight w:val="yellow"/>
                  <w:lang w:val="en-US"/>
                </w:rPr>
                <w:t>n TX resource (re-)selection is triggered</w:t>
              </w:r>
              <w:r>
                <w:rPr>
                  <w:rFonts w:eastAsia="等线" w:cs="Arial"/>
                  <w:lang w:val="en-US"/>
                </w:rPr>
                <w:t xml:space="preserve">. Because UE </w:t>
              </w:r>
              <w:proofErr w:type="spellStart"/>
              <w:r>
                <w:rPr>
                  <w:rFonts w:eastAsia="等线" w:cs="Arial"/>
                  <w:lang w:val="en-US"/>
                </w:rPr>
                <w:t>can not</w:t>
              </w:r>
              <w:proofErr w:type="spellEnd"/>
              <w:r>
                <w:rPr>
                  <w:rFonts w:eastAsia="等线" w:cs="Arial"/>
                  <w:lang w:val="en-US"/>
                </w:rPr>
                <w:t xml:space="preserve"> use the SL grant immediately after selecting the resource. There is a time gap between resource selection and LCP. When RX resource (re-)selection is triggered, UE</w:t>
              </w:r>
              <w:r>
                <w:rPr>
                  <w:rFonts w:eastAsia="等线" w:cs="Arial"/>
                  <w:highlight w:val="yellow"/>
                  <w:lang w:val="en-US"/>
                </w:rPr>
                <w:t xml:space="preserve"> doesn't know</w:t>
              </w:r>
              <w:r>
                <w:rPr>
                  <w:rFonts w:eastAsia="等线" w:cs="Arial"/>
                  <w:lang w:val="en-US"/>
                </w:rPr>
                <w:t xml:space="preserve"> </w:t>
              </w:r>
              <w:proofErr w:type="gramStart"/>
              <w:r>
                <w:rPr>
                  <w:rFonts w:eastAsia="等线" w:cs="Arial"/>
                  <w:lang w:val="en-US"/>
                </w:rPr>
                <w:t>the  HARQ</w:t>
              </w:r>
              <w:proofErr w:type="gramEnd"/>
              <w:r>
                <w:rPr>
                  <w:rFonts w:eastAsia="等线" w:cs="Arial"/>
                  <w:lang w:val="en-US"/>
                </w:rPr>
                <w:t xml:space="preserve"> FB attribute of the logical channel that will be </w:t>
              </w:r>
              <w:r>
                <w:rPr>
                  <w:rFonts w:eastAsia="等线" w:cs="Arial"/>
                  <w:lang w:val="en-US"/>
                </w:rPr>
                <w:lastRenderedPageBreak/>
                <w:t xml:space="preserve">multiplexed into the MAC PDU, and which LCH is selected is determined during LCP. </w:t>
              </w:r>
            </w:ins>
          </w:p>
          <w:p w14:paraId="621B8161" w14:textId="77777777" w:rsidR="0036548F" w:rsidRDefault="00C44512">
            <w:pPr>
              <w:spacing w:after="0"/>
              <w:rPr>
                <w:rFonts w:eastAsia="等线" w:cs="Arial"/>
              </w:rPr>
            </w:pPr>
            <w:ins w:id="168" w:author="ZTE" w:date="2021-02-02T10:51:00Z">
              <w:r>
                <w:rPr>
                  <w:rFonts w:eastAsia="等线" w:cs="Arial"/>
                  <w:lang w:val="en-US"/>
                </w:rPr>
                <w:t>Since UE doesn't which LCH will use the selected resource, we think it is not necessary to capture this CR.</w:t>
              </w:r>
            </w:ins>
          </w:p>
        </w:tc>
      </w:tr>
      <w:tr w:rsidR="00EF56BD" w14:paraId="44252EDF" w14:textId="77777777">
        <w:trPr>
          <w:ins w:id="169" w:author="ASUSTeK-Xinra" w:date="2021-02-02T11:03:00Z"/>
        </w:trPr>
        <w:tc>
          <w:tcPr>
            <w:tcW w:w="1809" w:type="dxa"/>
          </w:tcPr>
          <w:p w14:paraId="1EBCF510" w14:textId="77777777" w:rsidR="00EF56BD" w:rsidRDefault="00EF56BD" w:rsidP="00EF56BD">
            <w:pPr>
              <w:spacing w:after="0"/>
              <w:jc w:val="center"/>
              <w:rPr>
                <w:ins w:id="170" w:author="ASUSTeK-Xinra" w:date="2021-02-02T11:03:00Z"/>
                <w:rFonts w:cs="Arial"/>
                <w:lang w:val="en-US"/>
              </w:rPr>
            </w:pPr>
            <w:proofErr w:type="spellStart"/>
            <w:ins w:id="171" w:author="ASUSTeK-Xinra" w:date="2021-02-02T11:04:00Z">
              <w:r>
                <w:rPr>
                  <w:rFonts w:eastAsia="PMingLiU" w:cs="Arial" w:hint="eastAsia"/>
                  <w:lang w:eastAsia="zh-TW"/>
                </w:rPr>
                <w:lastRenderedPageBreak/>
                <w:t>ASUSTeK</w:t>
              </w:r>
            </w:ins>
            <w:proofErr w:type="spellEnd"/>
          </w:p>
        </w:tc>
        <w:tc>
          <w:tcPr>
            <w:tcW w:w="1985" w:type="dxa"/>
          </w:tcPr>
          <w:p w14:paraId="521223F4" w14:textId="77777777" w:rsidR="00EF56BD" w:rsidRDefault="00EF56BD" w:rsidP="00EF56BD">
            <w:pPr>
              <w:spacing w:after="0"/>
              <w:rPr>
                <w:ins w:id="172" w:author="ASUSTeK-Xinra" w:date="2021-02-02T11:03:00Z"/>
                <w:rFonts w:eastAsia="等线" w:cs="Arial"/>
                <w:lang w:val="en-US"/>
              </w:rPr>
            </w:pPr>
            <w:ins w:id="173" w:author="ASUSTeK-Xinra" w:date="2021-02-02T11:04:00Z">
              <w:r>
                <w:rPr>
                  <w:rFonts w:eastAsia="PMingLiU" w:cs="Arial" w:hint="eastAsia"/>
                  <w:lang w:eastAsia="zh-TW"/>
                </w:rPr>
                <w:t>Yes</w:t>
              </w:r>
            </w:ins>
          </w:p>
        </w:tc>
        <w:tc>
          <w:tcPr>
            <w:tcW w:w="6045" w:type="dxa"/>
          </w:tcPr>
          <w:p w14:paraId="1CFA29E0" w14:textId="77777777" w:rsidR="00EF56BD" w:rsidRDefault="00EF56BD" w:rsidP="00EF56BD">
            <w:pPr>
              <w:spacing w:after="0"/>
              <w:rPr>
                <w:ins w:id="174" w:author="ASUSTeK-Xinra" w:date="2021-02-02T11:03:00Z"/>
                <w:rFonts w:eastAsia="等线" w:cs="Arial"/>
                <w:lang w:val="en-US"/>
              </w:rPr>
            </w:pPr>
            <w:ins w:id="175" w:author="ASUSTeK-Xinra" w:date="2021-02-02T11:04:00Z">
              <w:r>
                <w:rPr>
                  <w:rFonts w:eastAsia="PMingLiU" w:cs="Arial" w:hint="eastAsia"/>
                  <w:lang w:eastAsia="zh-TW"/>
                </w:rPr>
                <w:t>Since the UE can already perform resource pool selection based on logical channel attribute, it is implied that the UE can select resources based on the logical channel FB attribute as well.</w:t>
              </w:r>
            </w:ins>
          </w:p>
        </w:tc>
      </w:tr>
      <w:tr w:rsidR="00351F3F" w14:paraId="0ADA8D67" w14:textId="77777777">
        <w:trPr>
          <w:ins w:id="176" w:author="Huawei_Li Zhao" w:date="2021-02-02T14:56:00Z"/>
        </w:trPr>
        <w:tc>
          <w:tcPr>
            <w:tcW w:w="1809" w:type="dxa"/>
          </w:tcPr>
          <w:p w14:paraId="6183F933" w14:textId="77777777" w:rsidR="00351F3F" w:rsidRPr="00351F3F" w:rsidRDefault="00351F3F" w:rsidP="00EF56BD">
            <w:pPr>
              <w:spacing w:after="0"/>
              <w:jc w:val="center"/>
              <w:rPr>
                <w:ins w:id="177" w:author="Huawei_Li Zhao" w:date="2021-02-02T14:56:00Z"/>
                <w:rFonts w:eastAsiaTheme="minorEastAsia" w:cs="Arial"/>
                <w:rPrChange w:id="178" w:author="Huawei_Li Zhao" w:date="2021-02-02T14:56:00Z">
                  <w:rPr>
                    <w:ins w:id="179" w:author="Huawei_Li Zhao" w:date="2021-02-02T14:56:00Z"/>
                    <w:rFonts w:eastAsia="PMingLiU" w:cs="Arial"/>
                    <w:lang w:eastAsia="zh-TW"/>
                  </w:rPr>
                </w:rPrChange>
              </w:rPr>
            </w:pPr>
            <w:ins w:id="180" w:author="Huawei_Li Zhao" w:date="2021-02-02T14:56:00Z">
              <w:r>
                <w:rPr>
                  <w:rFonts w:eastAsiaTheme="minorEastAsia" w:cs="Arial" w:hint="eastAsia"/>
                </w:rPr>
                <w:t>H</w:t>
              </w:r>
              <w:r>
                <w:rPr>
                  <w:rFonts w:eastAsiaTheme="minorEastAsia" w:cs="Arial"/>
                </w:rPr>
                <w:t xml:space="preserve">W </w:t>
              </w:r>
            </w:ins>
          </w:p>
        </w:tc>
        <w:tc>
          <w:tcPr>
            <w:tcW w:w="1985" w:type="dxa"/>
          </w:tcPr>
          <w:p w14:paraId="1EFC11B7" w14:textId="77777777" w:rsidR="00351F3F" w:rsidRPr="00351F3F" w:rsidRDefault="00351F3F" w:rsidP="00EF56BD">
            <w:pPr>
              <w:spacing w:after="0"/>
              <w:rPr>
                <w:ins w:id="181" w:author="Huawei_Li Zhao" w:date="2021-02-02T14:56:00Z"/>
                <w:rFonts w:eastAsiaTheme="minorEastAsia" w:cs="Arial"/>
                <w:rPrChange w:id="182" w:author="Huawei_Li Zhao" w:date="2021-02-02T14:56:00Z">
                  <w:rPr>
                    <w:ins w:id="183" w:author="Huawei_Li Zhao" w:date="2021-02-02T14:56:00Z"/>
                    <w:rFonts w:eastAsia="PMingLiU" w:cs="Arial"/>
                    <w:lang w:eastAsia="zh-TW"/>
                  </w:rPr>
                </w:rPrChange>
              </w:rPr>
            </w:pPr>
            <w:ins w:id="184" w:author="Huawei_Li Zhao" w:date="2021-02-02T14:56:00Z">
              <w:r>
                <w:rPr>
                  <w:rFonts w:eastAsiaTheme="minorEastAsia" w:cs="Arial"/>
                </w:rPr>
                <w:t>S</w:t>
              </w:r>
              <w:r>
                <w:rPr>
                  <w:rFonts w:eastAsiaTheme="minorEastAsia" w:cs="Arial" w:hint="eastAsia"/>
                </w:rPr>
                <w:t>e</w:t>
              </w:r>
              <w:r>
                <w:rPr>
                  <w:rFonts w:eastAsiaTheme="minorEastAsia" w:cs="Arial"/>
                </w:rPr>
                <w:t>e comments</w:t>
              </w:r>
            </w:ins>
          </w:p>
        </w:tc>
        <w:tc>
          <w:tcPr>
            <w:tcW w:w="6045" w:type="dxa"/>
          </w:tcPr>
          <w:p w14:paraId="47405A71" w14:textId="77777777" w:rsidR="00351F3F" w:rsidRDefault="00351F3F" w:rsidP="00EF56BD">
            <w:pPr>
              <w:spacing w:after="0"/>
              <w:rPr>
                <w:ins w:id="185" w:author="Huawei_Li Zhao" w:date="2021-02-02T14:56:00Z"/>
                <w:rFonts w:eastAsia="PMingLiU" w:cs="Arial"/>
                <w:lang w:eastAsia="zh-TW"/>
              </w:rPr>
            </w:pPr>
            <w:ins w:id="186" w:author="Huawei_Li Zhao" w:date="2021-02-02T14:57:00Z">
              <w:r>
                <w:rPr>
                  <w:rFonts w:eastAsia="等线" w:cs="Arial"/>
                </w:rPr>
                <w:t xml:space="preserve">Data arrival is quite dynamic, it is also possible data with higher priority but different HARQ attribute arrives after or during the resource reservation procedure but before the packet is generated. </w:t>
              </w:r>
              <w:proofErr w:type="gramStart"/>
              <w:r>
                <w:rPr>
                  <w:rFonts w:eastAsia="等线" w:cs="Arial"/>
                </w:rPr>
                <w:t>Therefore</w:t>
              </w:r>
              <w:proofErr w:type="gramEnd"/>
              <w:r>
                <w:rPr>
                  <w:rFonts w:eastAsia="等线" w:cs="Arial"/>
                </w:rPr>
                <w:t xml:space="preserve"> the HARQ attribute UE determined when resource selection is triggered may be different than that when LCP is performed.</w:t>
              </w:r>
            </w:ins>
          </w:p>
        </w:tc>
      </w:tr>
      <w:tr w:rsidR="002423B2" w14:paraId="77D42AFA" w14:textId="77777777">
        <w:trPr>
          <w:ins w:id="187" w:author="Nokia - jakob.buthler" w:date="2021-02-02T08:47:00Z"/>
        </w:trPr>
        <w:tc>
          <w:tcPr>
            <w:tcW w:w="1809" w:type="dxa"/>
          </w:tcPr>
          <w:p w14:paraId="7D6F4E8E" w14:textId="77777777" w:rsidR="002423B2" w:rsidRDefault="002423B2" w:rsidP="00EF56BD">
            <w:pPr>
              <w:spacing w:after="0"/>
              <w:jc w:val="center"/>
              <w:rPr>
                <w:ins w:id="188" w:author="Nokia - jakob.buthler" w:date="2021-02-02T08:47:00Z"/>
                <w:rFonts w:eastAsiaTheme="minorEastAsia" w:cs="Arial"/>
              </w:rPr>
            </w:pPr>
            <w:ins w:id="189" w:author="Nokia - jakob.buthler" w:date="2021-02-02T08:47:00Z">
              <w:r>
                <w:rPr>
                  <w:rFonts w:eastAsiaTheme="minorEastAsia" w:cs="Arial"/>
                </w:rPr>
                <w:t>Nokia</w:t>
              </w:r>
            </w:ins>
          </w:p>
        </w:tc>
        <w:tc>
          <w:tcPr>
            <w:tcW w:w="1985" w:type="dxa"/>
          </w:tcPr>
          <w:p w14:paraId="322588E2" w14:textId="77777777" w:rsidR="002423B2" w:rsidRDefault="002423B2" w:rsidP="00EF56BD">
            <w:pPr>
              <w:spacing w:after="0"/>
              <w:rPr>
                <w:ins w:id="190" w:author="Nokia - jakob.buthler" w:date="2021-02-02T08:47:00Z"/>
                <w:rFonts w:eastAsiaTheme="minorEastAsia" w:cs="Arial"/>
              </w:rPr>
            </w:pPr>
            <w:ins w:id="191" w:author="Nokia - jakob.buthler" w:date="2021-02-02T08:47:00Z">
              <w:r>
                <w:rPr>
                  <w:rFonts w:eastAsiaTheme="minorEastAsia" w:cs="Arial"/>
                </w:rPr>
                <w:t>Yes</w:t>
              </w:r>
            </w:ins>
          </w:p>
        </w:tc>
        <w:tc>
          <w:tcPr>
            <w:tcW w:w="6045" w:type="dxa"/>
          </w:tcPr>
          <w:p w14:paraId="65012422" w14:textId="77777777" w:rsidR="002423B2" w:rsidRDefault="002423B2" w:rsidP="00EF56BD">
            <w:pPr>
              <w:spacing w:after="0"/>
              <w:rPr>
                <w:ins w:id="192" w:author="Nokia - jakob.buthler" w:date="2021-02-02T08:47:00Z"/>
                <w:rFonts w:eastAsia="等线" w:cs="Arial"/>
              </w:rPr>
            </w:pPr>
          </w:p>
        </w:tc>
      </w:tr>
    </w:tbl>
    <w:p w14:paraId="2181B7FA" w14:textId="3E2C9409" w:rsidR="0036548F" w:rsidRDefault="0036548F"/>
    <w:p w14:paraId="444C4A03" w14:textId="77777777" w:rsidR="005E5A8A" w:rsidRPr="005B1185" w:rsidRDefault="005E5A8A" w:rsidP="005E5A8A">
      <w:pPr>
        <w:rPr>
          <w:ins w:id="193" w:author="vivo(Jing)" w:date="2021-02-03T00:33:00Z"/>
          <w:u w:val="single"/>
        </w:rPr>
      </w:pPr>
      <w:ins w:id="194" w:author="vivo(Jing)" w:date="2021-02-03T00:33:00Z">
        <w:r w:rsidRPr="005B1185">
          <w:rPr>
            <w:u w:val="single"/>
          </w:rPr>
          <w:t>Yes: 6 (including ZTE)</w:t>
        </w:r>
      </w:ins>
    </w:p>
    <w:p w14:paraId="3DC035D3" w14:textId="77777777" w:rsidR="005E5A8A" w:rsidRPr="005B1185" w:rsidRDefault="005E5A8A" w:rsidP="005E5A8A">
      <w:pPr>
        <w:rPr>
          <w:ins w:id="195" w:author="vivo(Jing)" w:date="2021-02-03T00:33:00Z"/>
          <w:u w:val="single"/>
        </w:rPr>
      </w:pPr>
      <w:ins w:id="196" w:author="vivo(Jing)" w:date="2021-02-03T00:33:00Z">
        <w:r w:rsidRPr="005B1185">
          <w:rPr>
            <w:u w:val="single"/>
          </w:rPr>
          <w:t>NO: 1</w:t>
        </w:r>
      </w:ins>
    </w:p>
    <w:p w14:paraId="11DDA63D" w14:textId="77777777" w:rsidR="005E5A8A" w:rsidRPr="005B1185" w:rsidRDefault="005E5A8A" w:rsidP="005E5A8A">
      <w:pPr>
        <w:rPr>
          <w:ins w:id="197" w:author="vivo(Jing)" w:date="2021-02-03T00:33:00Z"/>
          <w:u w:val="single"/>
        </w:rPr>
      </w:pPr>
      <w:ins w:id="198" w:author="vivo(Jing)" w:date="2021-02-03T00:33:00Z">
        <w:r w:rsidRPr="005B1185">
          <w:rPr>
            <w:u w:val="single"/>
          </w:rPr>
          <w:t>Other: 1</w:t>
        </w:r>
      </w:ins>
    </w:p>
    <w:p w14:paraId="7F3F29AE" w14:textId="77777777" w:rsidR="005E5A8A" w:rsidRDefault="005E5A8A" w:rsidP="005E5A8A">
      <w:pPr>
        <w:rPr>
          <w:ins w:id="199" w:author="vivo(Jing)" w:date="2021-02-03T00:33:00Z"/>
        </w:rPr>
      </w:pPr>
    </w:p>
    <w:p w14:paraId="352EE8E7" w14:textId="77777777" w:rsidR="005E5A8A" w:rsidRDefault="005E5A8A" w:rsidP="005E5A8A">
      <w:pPr>
        <w:rPr>
          <w:ins w:id="200" w:author="vivo(Jing)" w:date="2021-02-03T00:33:00Z"/>
        </w:rPr>
      </w:pPr>
      <w:ins w:id="201" w:author="vivo(Jing)" w:date="2021-02-03T00:33:00Z">
        <w:r>
          <w:t xml:space="preserve">Rapporteur: </w:t>
        </w:r>
      </w:ins>
    </w:p>
    <w:p w14:paraId="63A9C6F3" w14:textId="77777777" w:rsidR="005E5A8A" w:rsidRDefault="005E5A8A" w:rsidP="005E5A8A">
      <w:pPr>
        <w:rPr>
          <w:ins w:id="202" w:author="vivo(Jing)" w:date="2021-02-03T00:33:00Z"/>
        </w:rPr>
      </w:pPr>
      <w:ins w:id="203" w:author="vivo(Jing)" w:date="2021-02-03T00:33:00Z">
        <w:r>
          <w:t xml:space="preserve">Rapporteur understand that almost all companies agree that </w:t>
        </w:r>
        <w:bookmarkStart w:id="204" w:name="OLE_LINK18"/>
        <w:bookmarkStart w:id="205" w:name="OLE_LINK19"/>
        <w:r>
          <w:t>at the time to trigger resource (re-)selection</w:t>
        </w:r>
        <w:bookmarkEnd w:id="204"/>
        <w:bookmarkEnd w:id="205"/>
        <w:r>
          <w:t>, the UE can know the HARQ attribute of the logical channel. The concern is that, even if the UE know the</w:t>
        </w:r>
        <w:r w:rsidRPr="000E509B">
          <w:t xml:space="preserve"> HARQ attribute of the logical channel</w:t>
        </w:r>
        <w:r>
          <w:t xml:space="preserve"> </w:t>
        </w:r>
        <w:r w:rsidRPr="000E509B">
          <w:t>at the time to trigger resource (re-)selection</w:t>
        </w:r>
        <w:r>
          <w:t>, which logical channel to be finally multiplexed in MAC PDU after LCP is not sure. If that is the case, then we can discuss single-shot transmission and multi-shot transmission together because previously the main concern for multi-shot transmission is that the UE may not know the final/next TB is HARQ enable or disable.</w:t>
        </w:r>
      </w:ins>
    </w:p>
    <w:p w14:paraId="03423ABD" w14:textId="77777777" w:rsidR="005E5A8A" w:rsidRDefault="005E5A8A" w:rsidP="005E5A8A">
      <w:pPr>
        <w:rPr>
          <w:ins w:id="206" w:author="vivo(Jing)" w:date="2021-02-03T00:33:00Z"/>
        </w:rPr>
      </w:pPr>
      <w:ins w:id="207" w:author="vivo(Jing)" w:date="2021-02-03T00:33:00Z">
        <w:r>
          <w:t>It can be confirmed if it is the common understanding.</w:t>
        </w:r>
      </w:ins>
    </w:p>
    <w:p w14:paraId="1ED40BB3" w14:textId="77777777" w:rsidR="005E5A8A" w:rsidRDefault="005E5A8A" w:rsidP="005E5A8A">
      <w:pPr>
        <w:pStyle w:val="Caption"/>
        <w:jc w:val="both"/>
        <w:rPr>
          <w:ins w:id="208" w:author="vivo(Jing)" w:date="2021-02-03T00:33:00Z"/>
        </w:rPr>
      </w:pPr>
      <w:ins w:id="209" w:author="vivo(Jing)" w:date="2021-02-03T00:33:00Z">
        <w:r>
          <w:t xml:space="preserve">Proposal </w:t>
        </w:r>
        <w:r>
          <w:fldChar w:fldCharType="begin"/>
        </w:r>
        <w:r>
          <w:instrText xml:space="preserve"> SEQ Proposal \* ARABIC </w:instrText>
        </w:r>
        <w:r>
          <w:fldChar w:fldCharType="separate"/>
        </w:r>
        <w:r>
          <w:rPr>
            <w:noProof/>
          </w:rPr>
          <w:t>2</w:t>
        </w:r>
        <w:r>
          <w:fldChar w:fldCharType="end"/>
        </w:r>
        <w:r>
          <w:t xml:space="preserve">: RAN2 to confirm if followings are correct understanding </w:t>
        </w:r>
        <w:r w:rsidRPr="00D024C9">
          <w:rPr>
            <w:highlight w:val="yellow"/>
          </w:rPr>
          <w:t>for both single-shot and multi-shot transmission</w:t>
        </w:r>
        <w:r>
          <w:t xml:space="preserve">: </w:t>
        </w:r>
      </w:ins>
    </w:p>
    <w:p w14:paraId="47D19DDB" w14:textId="77777777" w:rsidR="005E5A8A" w:rsidRDefault="005E5A8A" w:rsidP="005E5A8A">
      <w:pPr>
        <w:pStyle w:val="Caption"/>
        <w:numPr>
          <w:ilvl w:val="0"/>
          <w:numId w:val="20"/>
        </w:numPr>
        <w:jc w:val="both"/>
        <w:rPr>
          <w:ins w:id="210" w:author="vivo(Jing)" w:date="2021-02-03T00:33:00Z"/>
        </w:rPr>
      </w:pPr>
      <w:ins w:id="211" w:author="vivo(Jing)" w:date="2021-02-03T00:33:00Z">
        <w:r>
          <w:t xml:space="preserve">2a: The </w:t>
        </w:r>
        <w:r w:rsidRPr="005B1185">
          <w:t>UE know</w:t>
        </w:r>
        <w:r>
          <w:t>s</w:t>
        </w:r>
        <w:r w:rsidRPr="005B1185">
          <w:t xml:space="preserve"> the HARQ attribute of the logical channel at the time</w:t>
        </w:r>
        <w:r>
          <w:t xml:space="preserve"> for it</w:t>
        </w:r>
        <w:r w:rsidRPr="005B1185">
          <w:t xml:space="preserve"> to trigger resource (re-)selection</w:t>
        </w:r>
        <w:r>
          <w:t xml:space="preserve"> </w:t>
        </w:r>
      </w:ins>
    </w:p>
    <w:p w14:paraId="4FA1C482" w14:textId="77777777" w:rsidR="005E5A8A" w:rsidRDefault="005E5A8A" w:rsidP="005E5A8A">
      <w:pPr>
        <w:pStyle w:val="Caption"/>
        <w:numPr>
          <w:ilvl w:val="0"/>
          <w:numId w:val="20"/>
        </w:numPr>
        <w:jc w:val="both"/>
        <w:rPr>
          <w:ins w:id="212" w:author="vivo(Jing)" w:date="2021-02-03T00:33:00Z"/>
        </w:rPr>
      </w:pPr>
      <w:ins w:id="213" w:author="vivo(Jing)" w:date="2021-02-03T00:33:00Z">
        <w:r>
          <w:t xml:space="preserve">2b: The UE doesn’t know the HARQ attribute of the </w:t>
        </w:r>
        <w:r w:rsidRPr="005B1185">
          <w:t>logical channel</w:t>
        </w:r>
        <w:r>
          <w:t>(s)</w:t>
        </w:r>
        <w:r w:rsidRPr="005B1185">
          <w:t xml:space="preserve"> to be finally multiplexed in MAC PDU</w:t>
        </w:r>
        <w:r>
          <w:t>(s)</w:t>
        </w:r>
        <w:r w:rsidRPr="005B1185">
          <w:t xml:space="preserve"> after LCP</w:t>
        </w:r>
      </w:ins>
    </w:p>
    <w:p w14:paraId="3FCF9EC6" w14:textId="77777777" w:rsidR="005B1185" w:rsidRPr="005B1185" w:rsidRDefault="005B1185" w:rsidP="005B1185"/>
    <w:p w14:paraId="087BAEBE" w14:textId="77777777" w:rsidR="0036548F" w:rsidRDefault="00C44512">
      <w:r>
        <w:t>If yes to Q2-1, then the working assumption for single-shot case can be considered to be regarded as an agreement, considering we should align with RAN1 agreement and it is technically feasible to do that.</w:t>
      </w:r>
    </w:p>
    <w:p w14:paraId="0BEB55FD" w14:textId="77777777" w:rsidR="0036548F" w:rsidRDefault="00C44512">
      <w:pPr>
        <w:rPr>
          <w:b/>
          <w:bCs/>
        </w:rPr>
      </w:pPr>
      <w:r>
        <w:rPr>
          <w:b/>
          <w:bCs/>
        </w:rPr>
        <w:t>Q2-2: If Yes to Q2-2, do you think the working assumption can be taken as an agreement?</w:t>
      </w:r>
    </w:p>
    <w:tbl>
      <w:tblPr>
        <w:tblStyle w:val="TableGrid"/>
        <w:tblW w:w="0" w:type="auto"/>
        <w:tblLook w:val="04A0" w:firstRow="1" w:lastRow="0" w:firstColumn="1" w:lastColumn="0" w:noHBand="0" w:noVBand="1"/>
      </w:tblPr>
      <w:tblGrid>
        <w:gridCol w:w="9629"/>
      </w:tblGrid>
      <w:tr w:rsidR="0036548F" w14:paraId="06EE4FA3" w14:textId="77777777">
        <w:tc>
          <w:tcPr>
            <w:tcW w:w="9629" w:type="dxa"/>
          </w:tcPr>
          <w:p w14:paraId="5E4E8FC5" w14:textId="77777777" w:rsidR="0036548F" w:rsidRDefault="00C44512">
            <w:r>
              <w:t>Working assumption: RAN2 will update MAC to RAN1 decision at least for single-shot case.</w:t>
            </w:r>
          </w:p>
        </w:tc>
      </w:tr>
    </w:tbl>
    <w:p w14:paraId="7F71D63C" w14:textId="77777777" w:rsidR="0036548F" w:rsidRDefault="0036548F"/>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406AF3E6" w14:textId="77777777">
        <w:tc>
          <w:tcPr>
            <w:tcW w:w="1809" w:type="dxa"/>
            <w:shd w:val="clear" w:color="auto" w:fill="E7E6E6"/>
          </w:tcPr>
          <w:p w14:paraId="4D34BA93"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7AE68020" w14:textId="77777777" w:rsidR="0036548F" w:rsidRDefault="00C44512">
            <w:pPr>
              <w:spacing w:after="0"/>
              <w:jc w:val="center"/>
              <w:rPr>
                <w:rFonts w:cs="Arial"/>
                <w:lang w:eastAsia="ko-KR"/>
              </w:rPr>
            </w:pPr>
            <w:r>
              <w:rPr>
                <w:rFonts w:cs="Arial"/>
                <w:lang w:eastAsia="ko-KR"/>
              </w:rPr>
              <w:t>Yes/No</w:t>
            </w:r>
          </w:p>
        </w:tc>
        <w:tc>
          <w:tcPr>
            <w:tcW w:w="6045" w:type="dxa"/>
            <w:shd w:val="clear" w:color="auto" w:fill="E7E6E6"/>
          </w:tcPr>
          <w:p w14:paraId="77CE4CF3" w14:textId="77777777" w:rsidR="0036548F" w:rsidRDefault="00C44512">
            <w:pPr>
              <w:spacing w:after="0"/>
              <w:jc w:val="center"/>
              <w:rPr>
                <w:rFonts w:cs="Arial"/>
                <w:bCs/>
                <w:iCs/>
                <w:lang w:eastAsia="ko-KR"/>
              </w:rPr>
            </w:pPr>
            <w:r>
              <w:rPr>
                <w:rFonts w:cs="Arial"/>
                <w:bCs/>
                <w:iCs/>
                <w:lang w:eastAsia="ko-KR"/>
              </w:rPr>
              <w:t>Comment</w:t>
            </w:r>
          </w:p>
        </w:tc>
      </w:tr>
      <w:tr w:rsidR="0036548F" w14:paraId="73ABC2CE" w14:textId="77777777">
        <w:tc>
          <w:tcPr>
            <w:tcW w:w="1809" w:type="dxa"/>
          </w:tcPr>
          <w:p w14:paraId="621B8E80" w14:textId="77777777" w:rsidR="0036548F" w:rsidRDefault="00C44512">
            <w:pPr>
              <w:spacing w:after="0"/>
              <w:jc w:val="center"/>
              <w:rPr>
                <w:rFonts w:cs="Arial"/>
              </w:rPr>
            </w:pPr>
            <w:r>
              <w:rPr>
                <w:rFonts w:cs="Arial"/>
              </w:rPr>
              <w:t>OPPO</w:t>
            </w:r>
          </w:p>
        </w:tc>
        <w:tc>
          <w:tcPr>
            <w:tcW w:w="1985" w:type="dxa"/>
          </w:tcPr>
          <w:p w14:paraId="5636BD6F" w14:textId="77777777" w:rsidR="0036548F" w:rsidRDefault="00C44512">
            <w:pPr>
              <w:spacing w:after="0"/>
              <w:rPr>
                <w:rFonts w:eastAsia="等线" w:cs="Arial"/>
              </w:rPr>
            </w:pPr>
            <w:r>
              <w:rPr>
                <w:rFonts w:eastAsia="等线" w:cs="Arial"/>
              </w:rPr>
              <w:t>Yes</w:t>
            </w:r>
          </w:p>
        </w:tc>
        <w:tc>
          <w:tcPr>
            <w:tcW w:w="6045" w:type="dxa"/>
          </w:tcPr>
          <w:p w14:paraId="0D0E2B9C" w14:textId="77777777" w:rsidR="0036548F" w:rsidRDefault="0036548F">
            <w:pPr>
              <w:spacing w:after="0"/>
              <w:rPr>
                <w:rFonts w:eastAsia="等线" w:cs="Arial"/>
              </w:rPr>
            </w:pPr>
          </w:p>
        </w:tc>
      </w:tr>
      <w:tr w:rsidR="0036548F" w14:paraId="03EC18BC" w14:textId="77777777">
        <w:tc>
          <w:tcPr>
            <w:tcW w:w="1809" w:type="dxa"/>
          </w:tcPr>
          <w:p w14:paraId="1F5D4F73" w14:textId="77777777" w:rsidR="0036548F" w:rsidRDefault="00C44512">
            <w:pPr>
              <w:spacing w:after="0"/>
              <w:jc w:val="center"/>
              <w:rPr>
                <w:rFonts w:cs="Arial"/>
              </w:rPr>
            </w:pPr>
            <w:ins w:id="214" w:author="Apple - Zhibin Wu" w:date="2021-01-31T21:42:00Z">
              <w:r>
                <w:rPr>
                  <w:rFonts w:cs="Arial"/>
                </w:rPr>
                <w:t>Apple</w:t>
              </w:r>
            </w:ins>
          </w:p>
        </w:tc>
        <w:tc>
          <w:tcPr>
            <w:tcW w:w="1985" w:type="dxa"/>
          </w:tcPr>
          <w:p w14:paraId="59BDB6EF" w14:textId="77777777" w:rsidR="0036548F" w:rsidRDefault="00C44512">
            <w:pPr>
              <w:spacing w:after="0"/>
              <w:rPr>
                <w:rFonts w:eastAsia="等线" w:cs="Arial"/>
              </w:rPr>
            </w:pPr>
            <w:ins w:id="215" w:author="Apple - Zhibin Wu" w:date="2021-01-31T21:42:00Z">
              <w:r>
                <w:rPr>
                  <w:rFonts w:eastAsia="等线" w:cs="Arial"/>
                </w:rPr>
                <w:t>Yes</w:t>
              </w:r>
            </w:ins>
          </w:p>
        </w:tc>
        <w:tc>
          <w:tcPr>
            <w:tcW w:w="6045" w:type="dxa"/>
          </w:tcPr>
          <w:p w14:paraId="5E1FC597" w14:textId="77777777" w:rsidR="0036548F" w:rsidRDefault="0036548F">
            <w:pPr>
              <w:spacing w:after="0"/>
              <w:rPr>
                <w:rFonts w:eastAsia="等线" w:cs="Arial"/>
              </w:rPr>
            </w:pPr>
          </w:p>
        </w:tc>
      </w:tr>
      <w:tr w:rsidR="0036548F" w14:paraId="4D50DB39" w14:textId="77777777">
        <w:tc>
          <w:tcPr>
            <w:tcW w:w="1809" w:type="dxa"/>
          </w:tcPr>
          <w:p w14:paraId="137DA6D6" w14:textId="77777777" w:rsidR="0036548F" w:rsidRPr="0036548F" w:rsidRDefault="00C44512">
            <w:pPr>
              <w:spacing w:after="0"/>
              <w:jc w:val="center"/>
              <w:rPr>
                <w:rFonts w:eastAsia="Malgun Gothic" w:cs="Arial"/>
                <w:lang w:eastAsia="ko-KR"/>
                <w:rPrChange w:id="216" w:author="LEE Young Dae/5G Wireless Communication Standard Task(youngdae.lee@lge.com)" w:date="2021-02-01T15:24:00Z">
                  <w:rPr>
                    <w:rFonts w:cs="Arial"/>
                  </w:rPr>
                </w:rPrChange>
              </w:rPr>
            </w:pPr>
            <w:ins w:id="217" w:author="LEE Young Dae/5G Wireless Communication Standard Task(youngdae.lee@lge.com)" w:date="2021-02-01T15:24:00Z">
              <w:r>
                <w:rPr>
                  <w:rFonts w:eastAsia="Malgun Gothic" w:cs="Arial" w:hint="eastAsia"/>
                  <w:lang w:eastAsia="ko-KR"/>
                </w:rPr>
                <w:t>LG</w:t>
              </w:r>
            </w:ins>
          </w:p>
        </w:tc>
        <w:tc>
          <w:tcPr>
            <w:tcW w:w="1985" w:type="dxa"/>
          </w:tcPr>
          <w:p w14:paraId="56761E9B" w14:textId="77777777" w:rsidR="0036548F" w:rsidRPr="0036548F" w:rsidRDefault="00C44512">
            <w:pPr>
              <w:spacing w:after="0"/>
              <w:rPr>
                <w:rFonts w:eastAsia="Malgun Gothic" w:cs="Arial"/>
                <w:lang w:eastAsia="ko-KR"/>
                <w:rPrChange w:id="218" w:author="LEE Young Dae/5G Wireless Communication Standard Task(youngdae.lee@lge.com)" w:date="2021-02-01T15:24:00Z">
                  <w:rPr>
                    <w:rFonts w:eastAsia="等线" w:cs="Arial"/>
                  </w:rPr>
                </w:rPrChange>
              </w:rPr>
            </w:pPr>
            <w:ins w:id="219" w:author="LEE Young Dae/5G Wireless Communication Standard Task(youngdae.lee@lge.com)" w:date="2021-02-01T15:24:00Z">
              <w:r>
                <w:rPr>
                  <w:rFonts w:eastAsia="Malgun Gothic" w:cs="Arial" w:hint="eastAsia"/>
                  <w:lang w:eastAsia="ko-KR"/>
                </w:rPr>
                <w:t>No</w:t>
              </w:r>
            </w:ins>
          </w:p>
        </w:tc>
        <w:tc>
          <w:tcPr>
            <w:tcW w:w="6045" w:type="dxa"/>
          </w:tcPr>
          <w:p w14:paraId="0C81095D" w14:textId="77777777" w:rsidR="0036548F" w:rsidRPr="0036548F" w:rsidRDefault="00C44512">
            <w:pPr>
              <w:spacing w:after="0"/>
              <w:rPr>
                <w:rFonts w:eastAsia="Malgun Gothic" w:cs="Arial"/>
                <w:lang w:eastAsia="ko-KR"/>
                <w:rPrChange w:id="220" w:author="LEE Young Dae/5G Wireless Communication Standard Task(youngdae.lee@lge.com)" w:date="2021-02-01T15:24:00Z">
                  <w:rPr>
                    <w:rFonts w:eastAsia="等线" w:cs="Arial"/>
                  </w:rPr>
                </w:rPrChange>
              </w:rPr>
            </w:pPr>
            <w:ins w:id="221" w:author="LEE Young Dae/5G Wireless Communication Standard Task(youngdae.lee@lge.com)" w:date="2021-02-01T15:24:00Z">
              <w:r>
                <w:rPr>
                  <w:rFonts w:eastAsia="Malgun Gothic" w:cs="Arial" w:hint="eastAsia"/>
                  <w:lang w:eastAsia="ko-KR"/>
                </w:rPr>
                <w:t>See the above comment</w:t>
              </w:r>
              <w:r>
                <w:rPr>
                  <w:rFonts w:eastAsia="Malgun Gothic" w:cs="Arial"/>
                  <w:lang w:eastAsia="ko-KR"/>
                </w:rPr>
                <w:t xml:space="preserve"> in Q2-1</w:t>
              </w:r>
            </w:ins>
            <w:ins w:id="222" w:author="LEE Young Dae/5G Wireless Communication Standard Task(youngdae.lee@lge.com)" w:date="2021-02-01T15:26:00Z">
              <w:r>
                <w:rPr>
                  <w:rFonts w:eastAsia="Malgun Gothic" w:cs="Arial"/>
                  <w:lang w:eastAsia="ko-KR"/>
                </w:rPr>
                <w:t xml:space="preserve">. You </w:t>
              </w:r>
            </w:ins>
            <w:ins w:id="223" w:author="LEE Young Dae/5G Wireless Communication Standard Task(youngdae.lee@lge.com)" w:date="2021-02-01T15:35:00Z">
              <w:r>
                <w:rPr>
                  <w:rFonts w:eastAsia="Malgun Gothic" w:cs="Arial"/>
                  <w:lang w:eastAsia="ko-KR"/>
                </w:rPr>
                <w:t xml:space="preserve">have additional impact on </w:t>
              </w:r>
            </w:ins>
            <w:ins w:id="224" w:author="LEE Young Dae/5G Wireless Communication Standard Task(youngdae.lee@lge.com)" w:date="2021-02-01T15:26:00Z">
              <w:r>
                <w:rPr>
                  <w:rFonts w:eastAsia="Malgun Gothic" w:cs="Arial"/>
                  <w:lang w:eastAsia="ko-KR"/>
                </w:rPr>
                <w:t xml:space="preserve">LCP </w:t>
              </w:r>
            </w:ins>
            <w:ins w:id="225" w:author="LEE Young Dae/5G Wireless Communication Standard Task(youngdae.lee@lge.com)" w:date="2021-02-01T15:35:00Z">
              <w:r>
                <w:rPr>
                  <w:rFonts w:eastAsia="Malgun Gothic" w:cs="Arial"/>
                  <w:lang w:eastAsia="ko-KR"/>
                </w:rPr>
                <w:t>to avoid useless FB.</w:t>
              </w:r>
            </w:ins>
          </w:p>
        </w:tc>
      </w:tr>
      <w:tr w:rsidR="0036548F" w14:paraId="3D628058" w14:textId="77777777">
        <w:tc>
          <w:tcPr>
            <w:tcW w:w="1809" w:type="dxa"/>
          </w:tcPr>
          <w:p w14:paraId="31F6FA84" w14:textId="77777777" w:rsidR="0036548F" w:rsidRDefault="00C44512">
            <w:pPr>
              <w:spacing w:after="0"/>
              <w:jc w:val="center"/>
              <w:rPr>
                <w:rFonts w:cs="Arial"/>
              </w:rPr>
            </w:pPr>
            <w:ins w:id="226" w:author="CATT" w:date="2021-02-02T09:22:00Z">
              <w:r>
                <w:rPr>
                  <w:rFonts w:cs="Arial" w:hint="eastAsia"/>
                </w:rPr>
                <w:t>CATT</w:t>
              </w:r>
            </w:ins>
          </w:p>
        </w:tc>
        <w:tc>
          <w:tcPr>
            <w:tcW w:w="1985" w:type="dxa"/>
          </w:tcPr>
          <w:p w14:paraId="6AF56780" w14:textId="77777777" w:rsidR="0036548F" w:rsidRDefault="00C44512">
            <w:pPr>
              <w:spacing w:after="0"/>
              <w:rPr>
                <w:rFonts w:eastAsia="等线" w:cs="Arial"/>
              </w:rPr>
            </w:pPr>
            <w:ins w:id="227" w:author="CATT" w:date="2021-02-02T09:22:00Z">
              <w:r>
                <w:rPr>
                  <w:rFonts w:eastAsia="等线" w:cs="Arial" w:hint="eastAsia"/>
                </w:rPr>
                <w:t>Yes</w:t>
              </w:r>
            </w:ins>
          </w:p>
        </w:tc>
        <w:tc>
          <w:tcPr>
            <w:tcW w:w="6045" w:type="dxa"/>
          </w:tcPr>
          <w:p w14:paraId="639099A0" w14:textId="77777777" w:rsidR="0036548F" w:rsidRDefault="0036548F">
            <w:pPr>
              <w:spacing w:after="0"/>
              <w:rPr>
                <w:rFonts w:eastAsia="等线" w:cs="Arial"/>
              </w:rPr>
            </w:pPr>
          </w:p>
        </w:tc>
      </w:tr>
      <w:tr w:rsidR="0036548F" w14:paraId="2C4DDC7A" w14:textId="77777777">
        <w:tc>
          <w:tcPr>
            <w:tcW w:w="1809" w:type="dxa"/>
          </w:tcPr>
          <w:p w14:paraId="06E2750E" w14:textId="77777777" w:rsidR="0036548F" w:rsidRDefault="00C44512">
            <w:pPr>
              <w:spacing w:after="0"/>
              <w:jc w:val="center"/>
              <w:rPr>
                <w:rFonts w:cs="Arial"/>
                <w:lang w:val="en-US"/>
              </w:rPr>
            </w:pPr>
            <w:ins w:id="228" w:author="ZTE" w:date="2021-02-02T10:51:00Z">
              <w:r>
                <w:rPr>
                  <w:rFonts w:cs="Arial" w:hint="eastAsia"/>
                  <w:lang w:val="en-US"/>
                </w:rPr>
                <w:t>ZTE</w:t>
              </w:r>
            </w:ins>
          </w:p>
        </w:tc>
        <w:tc>
          <w:tcPr>
            <w:tcW w:w="1985" w:type="dxa"/>
          </w:tcPr>
          <w:p w14:paraId="38B15FB2" w14:textId="77777777" w:rsidR="0036548F" w:rsidRDefault="00C44512">
            <w:pPr>
              <w:spacing w:after="0"/>
              <w:rPr>
                <w:rFonts w:eastAsia="等线" w:cs="Arial"/>
                <w:lang w:val="en-US"/>
              </w:rPr>
            </w:pPr>
            <w:ins w:id="229" w:author="ZTE" w:date="2021-02-02T10:51:00Z">
              <w:r>
                <w:rPr>
                  <w:rFonts w:eastAsia="等线" w:cs="Arial" w:hint="eastAsia"/>
                  <w:lang w:val="en-US"/>
                </w:rPr>
                <w:t>No</w:t>
              </w:r>
            </w:ins>
          </w:p>
        </w:tc>
        <w:tc>
          <w:tcPr>
            <w:tcW w:w="6045" w:type="dxa"/>
          </w:tcPr>
          <w:p w14:paraId="07B0FFB1" w14:textId="77777777" w:rsidR="0036548F" w:rsidRDefault="00C44512">
            <w:pPr>
              <w:spacing w:after="0"/>
              <w:rPr>
                <w:rFonts w:eastAsia="等线" w:cs="Arial"/>
              </w:rPr>
            </w:pPr>
            <w:ins w:id="230" w:author="ZTE" w:date="2021-02-02T10:51:00Z">
              <w:r>
                <w:rPr>
                  <w:rFonts w:eastAsia="等线" w:cs="Arial" w:hint="eastAsia"/>
                  <w:lang w:val="en-US"/>
                </w:rPr>
                <w:t>See comment in Q1 and Q2-1. It has large impact on MAC.</w:t>
              </w:r>
            </w:ins>
          </w:p>
        </w:tc>
      </w:tr>
      <w:tr w:rsidR="00EF56BD" w14:paraId="299640B0" w14:textId="77777777">
        <w:trPr>
          <w:ins w:id="231" w:author="ASUSTeK-Xinra" w:date="2021-02-02T11:04:00Z"/>
        </w:trPr>
        <w:tc>
          <w:tcPr>
            <w:tcW w:w="1809" w:type="dxa"/>
          </w:tcPr>
          <w:p w14:paraId="4210107B" w14:textId="77777777" w:rsidR="00EF56BD" w:rsidRDefault="00EF56BD" w:rsidP="00EF56BD">
            <w:pPr>
              <w:spacing w:after="0"/>
              <w:jc w:val="center"/>
              <w:rPr>
                <w:ins w:id="232" w:author="ASUSTeK-Xinra" w:date="2021-02-02T11:04:00Z"/>
                <w:rFonts w:cs="Arial"/>
                <w:lang w:val="en-US"/>
              </w:rPr>
            </w:pPr>
            <w:proofErr w:type="spellStart"/>
            <w:ins w:id="233" w:author="ASUSTeK-Xinra" w:date="2021-02-02T11:04:00Z">
              <w:r>
                <w:rPr>
                  <w:rFonts w:eastAsia="PMingLiU" w:cs="Arial" w:hint="eastAsia"/>
                  <w:lang w:eastAsia="zh-TW"/>
                </w:rPr>
                <w:t>ASUSTeK</w:t>
              </w:r>
              <w:proofErr w:type="spellEnd"/>
            </w:ins>
          </w:p>
        </w:tc>
        <w:tc>
          <w:tcPr>
            <w:tcW w:w="1985" w:type="dxa"/>
          </w:tcPr>
          <w:p w14:paraId="7D55288E" w14:textId="77777777" w:rsidR="00EF56BD" w:rsidRDefault="00EF56BD" w:rsidP="00EF56BD">
            <w:pPr>
              <w:spacing w:after="0"/>
              <w:rPr>
                <w:ins w:id="234" w:author="ASUSTeK-Xinra" w:date="2021-02-02T11:04:00Z"/>
                <w:rFonts w:eastAsia="等线" w:cs="Arial"/>
                <w:lang w:val="en-US"/>
              </w:rPr>
            </w:pPr>
            <w:ins w:id="235" w:author="ASUSTeK-Xinra" w:date="2021-02-02T11:04:00Z">
              <w:r>
                <w:rPr>
                  <w:rFonts w:eastAsia="PMingLiU" w:cs="Arial" w:hint="eastAsia"/>
                  <w:lang w:eastAsia="zh-TW"/>
                </w:rPr>
                <w:t>Yes</w:t>
              </w:r>
            </w:ins>
          </w:p>
        </w:tc>
        <w:tc>
          <w:tcPr>
            <w:tcW w:w="6045" w:type="dxa"/>
          </w:tcPr>
          <w:p w14:paraId="4701C2AD" w14:textId="77777777" w:rsidR="00EF56BD" w:rsidRDefault="00EF56BD" w:rsidP="00EF56BD">
            <w:pPr>
              <w:spacing w:after="0"/>
              <w:rPr>
                <w:ins w:id="236" w:author="ASUSTeK-Xinra" w:date="2021-02-02T11:04:00Z"/>
                <w:rFonts w:eastAsia="等线" w:cs="Arial"/>
                <w:lang w:val="en-US"/>
              </w:rPr>
            </w:pPr>
          </w:p>
        </w:tc>
      </w:tr>
      <w:tr w:rsidR="00351F3F" w14:paraId="7605EE62" w14:textId="77777777">
        <w:trPr>
          <w:ins w:id="237" w:author="Huawei_Li Zhao" w:date="2021-02-02T14:57:00Z"/>
        </w:trPr>
        <w:tc>
          <w:tcPr>
            <w:tcW w:w="1809" w:type="dxa"/>
          </w:tcPr>
          <w:p w14:paraId="043C719D" w14:textId="77777777" w:rsidR="00351F3F" w:rsidRDefault="00351F3F" w:rsidP="00351F3F">
            <w:pPr>
              <w:spacing w:after="0"/>
              <w:jc w:val="center"/>
              <w:rPr>
                <w:ins w:id="238" w:author="Huawei_Li Zhao" w:date="2021-02-02T14:57:00Z"/>
                <w:rFonts w:eastAsia="PMingLiU" w:cs="Arial"/>
                <w:lang w:eastAsia="zh-TW"/>
              </w:rPr>
            </w:pPr>
            <w:ins w:id="239" w:author="Huawei_Li Zhao" w:date="2021-02-02T14:57:00Z">
              <w:r>
                <w:rPr>
                  <w:rFonts w:cs="Arial" w:hint="eastAsia"/>
                </w:rPr>
                <w:lastRenderedPageBreak/>
                <w:t>H</w:t>
              </w:r>
              <w:r>
                <w:rPr>
                  <w:rFonts w:cs="Arial"/>
                </w:rPr>
                <w:t>W</w:t>
              </w:r>
            </w:ins>
          </w:p>
        </w:tc>
        <w:tc>
          <w:tcPr>
            <w:tcW w:w="1985" w:type="dxa"/>
          </w:tcPr>
          <w:p w14:paraId="1DDF4710" w14:textId="77777777" w:rsidR="00351F3F" w:rsidRDefault="00351F3F" w:rsidP="00351F3F">
            <w:pPr>
              <w:spacing w:after="0"/>
              <w:rPr>
                <w:ins w:id="240" w:author="Huawei_Li Zhao" w:date="2021-02-02T14:57:00Z"/>
                <w:rFonts w:eastAsia="PMingLiU" w:cs="Arial"/>
                <w:lang w:eastAsia="zh-TW"/>
              </w:rPr>
            </w:pPr>
            <w:ins w:id="241" w:author="Huawei_Li Zhao" w:date="2021-02-02T14:57:00Z">
              <w:r>
                <w:rPr>
                  <w:rFonts w:eastAsia="等线" w:cs="Arial"/>
                </w:rPr>
                <w:t xml:space="preserve">See comments </w:t>
              </w:r>
            </w:ins>
          </w:p>
        </w:tc>
        <w:tc>
          <w:tcPr>
            <w:tcW w:w="6045" w:type="dxa"/>
          </w:tcPr>
          <w:p w14:paraId="19B5FF0A" w14:textId="77777777" w:rsidR="00351F3F" w:rsidRDefault="00351F3F" w:rsidP="00351F3F">
            <w:pPr>
              <w:spacing w:after="0"/>
              <w:rPr>
                <w:ins w:id="242" w:author="Huawei_Li Zhao" w:date="2021-02-02T14:57:00Z"/>
                <w:rFonts w:eastAsia="等线" w:cs="Arial"/>
                <w:lang w:val="en-US"/>
              </w:rPr>
            </w:pPr>
            <w:ins w:id="243" w:author="Huawei_Li Zhao" w:date="2021-02-02T14:57:00Z">
              <w:r>
                <w:rPr>
                  <w:rFonts w:eastAsia="等线" w:cs="Arial"/>
                </w:rPr>
                <w:t xml:space="preserve">See reply above. </w:t>
              </w:r>
              <w:proofErr w:type="gramStart"/>
              <w:r>
                <w:rPr>
                  <w:rFonts w:eastAsia="等线" w:cs="Arial"/>
                </w:rPr>
                <w:t>Actually</w:t>
              </w:r>
              <w:proofErr w:type="gramEnd"/>
              <w:r>
                <w:rPr>
                  <w:rFonts w:eastAsia="等线" w:cs="Arial"/>
                </w:rPr>
                <w:t xml:space="preserve"> to be strictly speaking, even for single shot case, the RAN1 agreement may not be able to be reflected as the HARQ attribute determined when resource selection is triggered may be different than that when LCP is performed as data arrives quite dynamically. </w:t>
              </w:r>
            </w:ins>
          </w:p>
        </w:tc>
      </w:tr>
      <w:tr w:rsidR="002423B2" w14:paraId="05DAC6E6" w14:textId="77777777">
        <w:trPr>
          <w:ins w:id="244" w:author="Nokia - jakob.buthler" w:date="2021-02-02T08:47:00Z"/>
        </w:trPr>
        <w:tc>
          <w:tcPr>
            <w:tcW w:w="1809" w:type="dxa"/>
          </w:tcPr>
          <w:p w14:paraId="5C9717F1" w14:textId="77777777" w:rsidR="002423B2" w:rsidRDefault="002423B2" w:rsidP="00351F3F">
            <w:pPr>
              <w:spacing w:after="0"/>
              <w:jc w:val="center"/>
              <w:rPr>
                <w:ins w:id="245" w:author="Nokia - jakob.buthler" w:date="2021-02-02T08:47:00Z"/>
                <w:rFonts w:cs="Arial"/>
              </w:rPr>
            </w:pPr>
            <w:ins w:id="246" w:author="Nokia - jakob.buthler" w:date="2021-02-02T08:47:00Z">
              <w:r>
                <w:rPr>
                  <w:rFonts w:cs="Arial"/>
                </w:rPr>
                <w:t>Nokia</w:t>
              </w:r>
            </w:ins>
          </w:p>
        </w:tc>
        <w:tc>
          <w:tcPr>
            <w:tcW w:w="1985" w:type="dxa"/>
          </w:tcPr>
          <w:p w14:paraId="2B7E5996" w14:textId="77777777" w:rsidR="002423B2" w:rsidRDefault="002423B2" w:rsidP="00351F3F">
            <w:pPr>
              <w:spacing w:after="0"/>
              <w:rPr>
                <w:ins w:id="247" w:author="Nokia - jakob.buthler" w:date="2021-02-02T08:47:00Z"/>
                <w:rFonts w:eastAsia="等线" w:cs="Arial"/>
              </w:rPr>
            </w:pPr>
            <w:ins w:id="248" w:author="Nokia - jakob.buthler" w:date="2021-02-02T08:47:00Z">
              <w:r>
                <w:rPr>
                  <w:rFonts w:eastAsia="等线" w:cs="Arial"/>
                </w:rPr>
                <w:t>Yes</w:t>
              </w:r>
            </w:ins>
          </w:p>
        </w:tc>
        <w:tc>
          <w:tcPr>
            <w:tcW w:w="6045" w:type="dxa"/>
          </w:tcPr>
          <w:p w14:paraId="293F8B96" w14:textId="77777777" w:rsidR="002423B2" w:rsidRDefault="002423B2" w:rsidP="00351F3F">
            <w:pPr>
              <w:spacing w:after="0"/>
              <w:rPr>
                <w:ins w:id="249" w:author="Nokia - jakob.buthler" w:date="2021-02-02T08:47:00Z"/>
                <w:rFonts w:eastAsia="等线" w:cs="Arial"/>
              </w:rPr>
            </w:pPr>
          </w:p>
        </w:tc>
      </w:tr>
    </w:tbl>
    <w:p w14:paraId="350D0B05" w14:textId="0DD1DCAC" w:rsidR="0036548F" w:rsidRDefault="0036548F"/>
    <w:p w14:paraId="4FD454F4" w14:textId="77777777" w:rsidR="005E5A8A" w:rsidRPr="00EC181F" w:rsidRDefault="005E5A8A" w:rsidP="005E5A8A">
      <w:pPr>
        <w:rPr>
          <w:ins w:id="250" w:author="vivo(Jing)" w:date="2021-02-03T00:33:00Z"/>
          <w:u w:val="single"/>
        </w:rPr>
      </w:pPr>
      <w:ins w:id="251" w:author="vivo(Jing)" w:date="2021-02-03T00:33:00Z">
        <w:r w:rsidRPr="00EC181F">
          <w:rPr>
            <w:u w:val="single"/>
          </w:rPr>
          <w:t>Yes: 5</w:t>
        </w:r>
      </w:ins>
    </w:p>
    <w:p w14:paraId="1FCBEA83" w14:textId="77777777" w:rsidR="005E5A8A" w:rsidRPr="00EC181F" w:rsidRDefault="005E5A8A" w:rsidP="005E5A8A">
      <w:pPr>
        <w:rPr>
          <w:ins w:id="252" w:author="vivo(Jing)" w:date="2021-02-03T00:33:00Z"/>
          <w:u w:val="single"/>
        </w:rPr>
      </w:pPr>
      <w:ins w:id="253" w:author="vivo(Jing)" w:date="2021-02-03T00:33:00Z">
        <w:r w:rsidRPr="00EC181F">
          <w:rPr>
            <w:u w:val="single"/>
          </w:rPr>
          <w:t>No: 2</w:t>
        </w:r>
      </w:ins>
    </w:p>
    <w:p w14:paraId="6CF05D35" w14:textId="77777777" w:rsidR="005E5A8A" w:rsidRPr="00EC181F" w:rsidRDefault="005E5A8A" w:rsidP="005E5A8A">
      <w:pPr>
        <w:rPr>
          <w:ins w:id="254" w:author="vivo(Jing)" w:date="2021-02-03T00:33:00Z"/>
          <w:u w:val="single"/>
        </w:rPr>
      </w:pPr>
      <w:ins w:id="255" w:author="vivo(Jing)" w:date="2021-02-03T00:33:00Z">
        <w:r w:rsidRPr="00EC181F">
          <w:rPr>
            <w:u w:val="single"/>
          </w:rPr>
          <w:t>Other:1</w:t>
        </w:r>
      </w:ins>
    </w:p>
    <w:p w14:paraId="5C34AE3E" w14:textId="77777777" w:rsidR="005E5A8A" w:rsidRDefault="005E5A8A" w:rsidP="005E5A8A">
      <w:pPr>
        <w:rPr>
          <w:ins w:id="256" w:author="vivo(Jing)" w:date="2021-02-03T00:33:00Z"/>
        </w:rPr>
      </w:pPr>
      <w:ins w:id="257" w:author="vivo(Jing)" w:date="2021-02-03T00:33:00Z">
        <w:r>
          <w:t>Rapporteur: This question Q2-2 is to be handled with Q2-3 together.</w:t>
        </w:r>
      </w:ins>
    </w:p>
    <w:p w14:paraId="1D74C453" w14:textId="77777777" w:rsidR="002F3439" w:rsidRDefault="002F3439"/>
    <w:p w14:paraId="506C91C3" w14:textId="1B9AD1F1" w:rsidR="0036548F" w:rsidRDefault="00C44512">
      <w:r>
        <w:t xml:space="preserve">If we are going to update MAC, we can change the condition to ensure minimum time gap in resource selection to ‘whether HARQ is enabled’. Moreover, with some offline discussions with other companies, it is suggested that it is the logical channel with the highest priority which should be considered when we decide the HARQ attribution, which is not yet reflected in </w:t>
      </w:r>
      <w:r>
        <w:fldChar w:fldCharType="begin"/>
      </w:r>
      <w:r>
        <w:instrText xml:space="preserve"> REF _Ref62746534 \r \h </w:instrText>
      </w:r>
      <w:r>
        <w:fldChar w:fldCharType="separate"/>
      </w:r>
      <w:r>
        <w:t>[4]</w:t>
      </w:r>
      <w:r>
        <w:fldChar w:fldCharType="end"/>
      </w:r>
      <w:r>
        <w:t>. From rapporteur’s point of view, it is reasonable because if the highest priority logical channel with data is HARQ-disabled, there is no need to ensure the minimum time gap when doing resource selection because the final multiplexed MAC PDU would be no HARQ feedback according to LCP procedure.</w:t>
      </w:r>
    </w:p>
    <w:p w14:paraId="7020C299" w14:textId="77777777" w:rsidR="0036548F" w:rsidRDefault="00C44512">
      <w:pPr>
        <w:rPr>
          <w:b/>
          <w:bCs/>
        </w:rPr>
      </w:pPr>
      <w:r>
        <w:rPr>
          <w:b/>
          <w:bCs/>
        </w:rPr>
        <w:t>Q2-3: If Yes to Q2-3, do you agree the following CR?</w:t>
      </w:r>
    </w:p>
    <w:tbl>
      <w:tblPr>
        <w:tblStyle w:val="TableGrid"/>
        <w:tblW w:w="0" w:type="auto"/>
        <w:tblLook w:val="04A0" w:firstRow="1" w:lastRow="0" w:firstColumn="1" w:lastColumn="0" w:noHBand="0" w:noVBand="1"/>
      </w:tblPr>
      <w:tblGrid>
        <w:gridCol w:w="9629"/>
      </w:tblGrid>
      <w:tr w:rsidR="0036548F" w14:paraId="32838864" w14:textId="77777777">
        <w:tc>
          <w:tcPr>
            <w:tcW w:w="9629" w:type="dxa"/>
          </w:tcPr>
          <w:p w14:paraId="33D662D7" w14:textId="77777777" w:rsidR="0036548F" w:rsidRDefault="00C44512">
            <w:pPr>
              <w:pStyle w:val="B1"/>
              <w:rPr>
                <w:rFonts w:ascii="Times New Roman" w:hAnsi="Times New Roman"/>
              </w:rPr>
            </w:pPr>
            <w:r>
              <w:rPr>
                <w:rFonts w:ascii="Times New Roman" w:hAnsi="Times New Roman"/>
              </w:rPr>
              <w:t>1&gt;</w:t>
            </w:r>
            <w:r>
              <w:rPr>
                <w:rFonts w:ascii="Times New Roman" w:hAnsi="Times New Roman"/>
              </w:rPr>
              <w:tab/>
              <w:t xml:space="preserve">if the MAC entity has selected to create a selected </w:t>
            </w:r>
            <w:proofErr w:type="spellStart"/>
            <w:r>
              <w:rPr>
                <w:rFonts w:ascii="Times New Roman" w:hAnsi="Times New Roman"/>
              </w:rPr>
              <w:t>sidelink</w:t>
            </w:r>
            <w:proofErr w:type="spellEnd"/>
            <w:r>
              <w:rPr>
                <w:rFonts w:ascii="Times New Roman" w:hAnsi="Times New Roman"/>
              </w:rPr>
              <w:t xml:space="preserve"> grant corresponding to transmission(s) of </w:t>
            </w:r>
            <w:r>
              <w:rPr>
                <w:rFonts w:ascii="Times New Roman" w:hAnsi="Times New Roman"/>
                <w:highlight w:val="yellow"/>
              </w:rPr>
              <w:t>a single MAC PDU</w:t>
            </w:r>
            <w:r>
              <w:rPr>
                <w:rFonts w:ascii="Times New Roman" w:hAnsi="Times New Roman"/>
              </w:rPr>
              <w:t>, and if SL data is available in a logical channel, a SL-CSI reporting is triggered:</w:t>
            </w:r>
          </w:p>
          <w:p w14:paraId="429AA44D" w14:textId="77777777" w:rsidR="0036548F" w:rsidRDefault="00C44512">
            <w:pPr>
              <w:pStyle w:val="B2"/>
              <w:rPr>
                <w:rFonts w:ascii="Times New Roman" w:hAnsi="Times New Roman"/>
                <w:lang w:eastAsia="ko-KR"/>
              </w:rPr>
            </w:pPr>
            <w:r>
              <w:rPr>
                <w:rFonts w:ascii="Times New Roman" w:eastAsia="Malgun Gothic" w:hAnsi="Times New Roman"/>
                <w:lang w:eastAsia="ko-KR"/>
              </w:rPr>
              <w:t>…</w:t>
            </w:r>
          </w:p>
          <w:p w14:paraId="419E01C7" w14:textId="77777777" w:rsidR="0036548F" w:rsidRDefault="00C44512">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14:paraId="65B70708" w14:textId="77777777" w:rsidR="0036548F" w:rsidRDefault="00C44512">
            <w:pPr>
              <w:pStyle w:val="B3"/>
              <w:ind w:left="0" w:firstLine="0"/>
              <w:rPr>
                <w:rFonts w:ascii="Times New Roman" w:hAnsi="Times New Roman"/>
              </w:rPr>
            </w:pPr>
            <w:r>
              <w:rPr>
                <w:rFonts w:ascii="Times New Roman" w:hAnsi="Times New Roman"/>
              </w:rPr>
              <w:tab/>
            </w:r>
            <w:r>
              <w:rPr>
                <w:rFonts w:ascii="Times New Roman" w:hAnsi="Times New Roman"/>
              </w:rPr>
              <w:tab/>
              <w:t>…</w:t>
            </w:r>
          </w:p>
          <w:p w14:paraId="3995B2A5" w14:textId="77777777" w:rsidR="0036548F" w:rsidRDefault="00C44512">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14:paraId="3EF33DA2" w14:textId="77777777" w:rsidR="0036548F" w:rsidRDefault="00C44512">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14:paraId="14903397" w14:textId="77777777" w:rsidR="0036548F" w:rsidRDefault="00C44512">
            <w:pPr>
              <w:pStyle w:val="B5"/>
              <w:rPr>
                <w:rFonts w:ascii="Times New Roman" w:hAnsi="Times New Roman"/>
              </w:rPr>
            </w:pPr>
            <w:r>
              <w:rPr>
                <w:rFonts w:ascii="Times New Roman" w:hAnsi="Times New Roman"/>
              </w:rPr>
              <w:t>5&gt;</w:t>
            </w:r>
            <w:r>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bookmarkStart w:id="258" w:name="_Hlk62746844"/>
            <w:r>
              <w:rPr>
                <w:rFonts w:ascii="Times New Roman" w:hAnsi="Times New Roman"/>
              </w:rPr>
              <w:t xml:space="preserve">ensuring the minimum time gap </w:t>
            </w:r>
            <w:bookmarkEnd w:id="258"/>
            <w:r>
              <w:rPr>
                <w:rFonts w:ascii="Times New Roman" w:hAnsi="Times New Roman"/>
              </w:rPr>
              <w:t xml:space="preserve">between any two selected resources in case that </w:t>
            </w:r>
            <w:proofErr w:type="spellStart"/>
            <w:ins w:id="259" w:author="vivo(Jing)" w:date="2021-01-28T17:22:00Z">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highest priority logical channel(s) with data </w:t>
              </w:r>
            </w:ins>
            <w:del w:id="260" w:author="vivo(Jing)" w:date="2021-01-25T22:47:00Z">
              <w:r>
                <w:rPr>
                  <w:rFonts w:ascii="Times New Roman" w:hAnsi="Times New Roman"/>
                </w:rPr>
                <w:delText xml:space="preserve">PSFCH is configured for this pool of resources </w:delText>
              </w:r>
            </w:del>
            <w:r>
              <w:rPr>
                <w:rFonts w:ascii="Times New Roman" w:hAnsi="Times New Roman"/>
              </w:rPr>
              <w:t>and that a retransmission resource can be indicated by the time resource assignment of a prior SCI according to clause 8.3.1.1 of TS 38.212 [9];</w:t>
            </w:r>
          </w:p>
          <w:p w14:paraId="7B17E31F" w14:textId="77777777" w:rsidR="0036548F" w:rsidRDefault="00C44512">
            <w:pPr>
              <w:pStyle w:val="B3"/>
              <w:rPr>
                <w:rFonts w:ascii="Times New Roman" w:hAnsi="Times New Roman"/>
                <w:lang w:eastAsia="zh-CN"/>
              </w:rPr>
            </w:pPr>
            <w:r>
              <w:rPr>
                <w:rFonts w:ascii="Times New Roman" w:hAnsi="Times New Roman"/>
                <w:lang w:eastAsia="zh-CN"/>
              </w:rPr>
              <w:t>…</w:t>
            </w:r>
          </w:p>
          <w:p w14:paraId="5E711019" w14:textId="77777777" w:rsidR="0036548F" w:rsidRDefault="00C44512">
            <w:pPr>
              <w:pStyle w:val="NO"/>
            </w:pPr>
            <w:r>
              <w:t>NOTE 3B</w:t>
            </w:r>
            <w:r>
              <w:rPr>
                <w:lang w:eastAsia="ko-KR"/>
              </w:rPr>
              <w:t>:</w:t>
            </w:r>
            <w:r>
              <w:rPr>
                <w:lang w:eastAsia="ko-KR"/>
              </w:rPr>
              <w:tab/>
              <w:t xml:space="preserve">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w:t>
            </w:r>
            <w:proofErr w:type="spellStart"/>
            <w:ins w:id="261" w:author="vivo(Jing)" w:date="2021-01-25T22:48:00Z">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has been set to </w:t>
              </w:r>
              <w:r>
                <w:rPr>
                  <w:rFonts w:eastAsia="Malgun Gothic"/>
                  <w:i/>
                  <w:lang w:eastAsia="ko-KR"/>
                </w:rPr>
                <w:t>enabled</w:t>
              </w:r>
              <w:r>
                <w:t xml:space="preserve"> for the </w:t>
              </w:r>
            </w:ins>
            <w:ins w:id="262" w:author="vivo(Jing)" w:date="2021-01-28T17:17:00Z">
              <w:r>
                <w:t xml:space="preserve">highest priority </w:t>
              </w:r>
            </w:ins>
            <w:ins w:id="263" w:author="vivo(Jing)" w:date="2021-01-25T22:48:00Z">
              <w:r>
                <w:t>logical channel(s)</w:t>
              </w:r>
            </w:ins>
            <w:ins w:id="264" w:author="vivo(Jing)" w:date="2021-01-28T17:22:00Z">
              <w:r>
                <w:t xml:space="preserve"> with data </w:t>
              </w:r>
            </w:ins>
            <w:del w:id="265" w:author="vivo(Jing)" w:date="2021-01-25T22:48:00Z">
              <w:r>
                <w:rPr>
                  <w:lang w:eastAsia="ko-KR"/>
                </w:rPr>
                <w:delText>PSFCH is configured for this pool of ‎resources</w:delText>
              </w:r>
            </w:del>
            <w:r>
              <w:rPr>
                <w:lang w:eastAsia="ko-KR"/>
              </w:rPr>
              <w:t>.</w:t>
            </w:r>
          </w:p>
        </w:tc>
      </w:tr>
    </w:tbl>
    <w:p w14:paraId="7B144116" w14:textId="77777777" w:rsidR="0036548F" w:rsidRDefault="0036548F">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14859616" w14:textId="77777777">
        <w:tc>
          <w:tcPr>
            <w:tcW w:w="1809" w:type="dxa"/>
            <w:shd w:val="clear" w:color="auto" w:fill="E7E6E6"/>
          </w:tcPr>
          <w:p w14:paraId="5311E440"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706E3D72" w14:textId="77777777" w:rsidR="0036548F" w:rsidRDefault="00C44512">
            <w:pPr>
              <w:spacing w:after="0"/>
              <w:jc w:val="center"/>
              <w:rPr>
                <w:rFonts w:cs="Arial"/>
                <w:lang w:eastAsia="ko-KR"/>
              </w:rPr>
            </w:pPr>
            <w:r>
              <w:rPr>
                <w:rFonts w:cs="Arial"/>
                <w:lang w:eastAsia="ko-KR"/>
              </w:rPr>
              <w:t>Yes/No</w:t>
            </w:r>
          </w:p>
        </w:tc>
        <w:tc>
          <w:tcPr>
            <w:tcW w:w="6045" w:type="dxa"/>
            <w:shd w:val="clear" w:color="auto" w:fill="E7E6E6"/>
          </w:tcPr>
          <w:p w14:paraId="50382238" w14:textId="77777777" w:rsidR="0036548F" w:rsidRDefault="00C44512">
            <w:pPr>
              <w:spacing w:after="0"/>
              <w:jc w:val="center"/>
              <w:rPr>
                <w:rFonts w:cs="Arial"/>
                <w:bCs/>
                <w:iCs/>
                <w:lang w:eastAsia="ko-KR"/>
              </w:rPr>
            </w:pPr>
            <w:r>
              <w:rPr>
                <w:rFonts w:cs="Arial"/>
                <w:bCs/>
                <w:iCs/>
                <w:lang w:eastAsia="ko-KR"/>
              </w:rPr>
              <w:t>Comment</w:t>
            </w:r>
          </w:p>
        </w:tc>
      </w:tr>
      <w:tr w:rsidR="0036548F" w14:paraId="6D68E7BC" w14:textId="77777777">
        <w:tc>
          <w:tcPr>
            <w:tcW w:w="1809" w:type="dxa"/>
          </w:tcPr>
          <w:p w14:paraId="63DB985E" w14:textId="77777777" w:rsidR="0036548F" w:rsidRDefault="00C44512">
            <w:pPr>
              <w:spacing w:after="0"/>
              <w:jc w:val="center"/>
              <w:rPr>
                <w:rFonts w:cs="Arial"/>
              </w:rPr>
            </w:pPr>
            <w:r>
              <w:rPr>
                <w:rFonts w:cs="Arial"/>
              </w:rPr>
              <w:t>OPPO</w:t>
            </w:r>
          </w:p>
        </w:tc>
        <w:tc>
          <w:tcPr>
            <w:tcW w:w="1985" w:type="dxa"/>
          </w:tcPr>
          <w:p w14:paraId="7A7127D6" w14:textId="77777777" w:rsidR="0036548F" w:rsidRDefault="00C44512">
            <w:pPr>
              <w:spacing w:after="0"/>
              <w:rPr>
                <w:rFonts w:eastAsia="等线" w:cs="Arial"/>
              </w:rPr>
            </w:pPr>
            <w:r>
              <w:rPr>
                <w:rFonts w:eastAsia="等线" w:cs="Arial"/>
              </w:rPr>
              <w:t>Yes</w:t>
            </w:r>
          </w:p>
        </w:tc>
        <w:tc>
          <w:tcPr>
            <w:tcW w:w="6045" w:type="dxa"/>
          </w:tcPr>
          <w:p w14:paraId="621226D7" w14:textId="77777777" w:rsidR="0036548F" w:rsidRDefault="0036548F">
            <w:pPr>
              <w:spacing w:after="0"/>
              <w:rPr>
                <w:rFonts w:eastAsia="等线" w:cs="Arial"/>
              </w:rPr>
            </w:pPr>
          </w:p>
        </w:tc>
      </w:tr>
      <w:tr w:rsidR="0036548F" w14:paraId="5A34B34B" w14:textId="77777777">
        <w:tc>
          <w:tcPr>
            <w:tcW w:w="1809" w:type="dxa"/>
          </w:tcPr>
          <w:p w14:paraId="6C8F0B22" w14:textId="77777777" w:rsidR="0036548F" w:rsidRDefault="00C44512">
            <w:pPr>
              <w:spacing w:after="0"/>
              <w:jc w:val="center"/>
              <w:rPr>
                <w:rFonts w:cs="Arial"/>
              </w:rPr>
            </w:pPr>
            <w:ins w:id="266" w:author="Apple - Zhibin Wu" w:date="2021-01-31T21:42:00Z">
              <w:r>
                <w:rPr>
                  <w:rFonts w:cs="Arial"/>
                </w:rPr>
                <w:lastRenderedPageBreak/>
                <w:t>Apple</w:t>
              </w:r>
            </w:ins>
          </w:p>
        </w:tc>
        <w:tc>
          <w:tcPr>
            <w:tcW w:w="1985" w:type="dxa"/>
          </w:tcPr>
          <w:p w14:paraId="46AB10A9" w14:textId="77777777" w:rsidR="0036548F" w:rsidRDefault="00C44512">
            <w:pPr>
              <w:spacing w:after="0"/>
              <w:rPr>
                <w:rFonts w:eastAsia="等线" w:cs="Arial"/>
              </w:rPr>
            </w:pPr>
            <w:ins w:id="267" w:author="Apple - Zhibin Wu" w:date="2021-01-31T21:42:00Z">
              <w:r>
                <w:rPr>
                  <w:rFonts w:eastAsia="等线" w:cs="Arial"/>
                </w:rPr>
                <w:t>Yes</w:t>
              </w:r>
            </w:ins>
          </w:p>
        </w:tc>
        <w:tc>
          <w:tcPr>
            <w:tcW w:w="6045" w:type="dxa"/>
          </w:tcPr>
          <w:p w14:paraId="2BAB003B" w14:textId="77777777" w:rsidR="0036548F" w:rsidRDefault="0036548F">
            <w:pPr>
              <w:spacing w:after="0"/>
              <w:rPr>
                <w:rFonts w:eastAsia="等线" w:cs="Arial"/>
              </w:rPr>
            </w:pPr>
          </w:p>
        </w:tc>
      </w:tr>
      <w:tr w:rsidR="0036548F" w14:paraId="6B1D7C24" w14:textId="77777777">
        <w:tc>
          <w:tcPr>
            <w:tcW w:w="1809" w:type="dxa"/>
          </w:tcPr>
          <w:p w14:paraId="32CF389C" w14:textId="77777777" w:rsidR="0036548F" w:rsidRPr="0036548F" w:rsidRDefault="00C44512">
            <w:pPr>
              <w:spacing w:after="0"/>
              <w:jc w:val="center"/>
              <w:rPr>
                <w:rFonts w:eastAsia="Malgun Gothic" w:cs="Arial"/>
                <w:lang w:eastAsia="ko-KR"/>
                <w:rPrChange w:id="268" w:author="LEE Young Dae/5G Wireless Communication Standard Task(youngdae.lee@lge.com)" w:date="2021-02-01T15:26:00Z">
                  <w:rPr>
                    <w:rFonts w:cs="Arial"/>
                  </w:rPr>
                </w:rPrChange>
              </w:rPr>
            </w:pPr>
            <w:ins w:id="269" w:author="LEE Young Dae/5G Wireless Communication Standard Task(youngdae.lee@lge.com)" w:date="2021-02-01T15:26:00Z">
              <w:r>
                <w:rPr>
                  <w:rFonts w:eastAsia="Malgun Gothic" w:cs="Arial" w:hint="eastAsia"/>
                  <w:lang w:eastAsia="ko-KR"/>
                </w:rPr>
                <w:t>LG</w:t>
              </w:r>
            </w:ins>
          </w:p>
        </w:tc>
        <w:tc>
          <w:tcPr>
            <w:tcW w:w="1985" w:type="dxa"/>
          </w:tcPr>
          <w:p w14:paraId="52BB95E2" w14:textId="77777777" w:rsidR="0036548F" w:rsidRPr="0036548F" w:rsidRDefault="00C44512">
            <w:pPr>
              <w:spacing w:after="0"/>
              <w:rPr>
                <w:rFonts w:eastAsia="Malgun Gothic" w:cs="Arial"/>
                <w:lang w:eastAsia="ko-KR"/>
                <w:rPrChange w:id="270" w:author="LEE Young Dae/5G Wireless Communication Standard Task(youngdae.lee@lge.com)" w:date="2021-02-01T15:26:00Z">
                  <w:rPr>
                    <w:rFonts w:eastAsia="等线" w:cs="Arial"/>
                  </w:rPr>
                </w:rPrChange>
              </w:rPr>
            </w:pPr>
            <w:ins w:id="271" w:author="LEE Young Dae/5G Wireless Communication Standard Task(youngdae.lee@lge.com)" w:date="2021-02-01T15:26:00Z">
              <w:r>
                <w:rPr>
                  <w:rFonts w:eastAsia="Malgun Gothic" w:cs="Arial" w:hint="eastAsia"/>
                  <w:lang w:eastAsia="ko-KR"/>
                </w:rPr>
                <w:t>No</w:t>
              </w:r>
            </w:ins>
          </w:p>
        </w:tc>
        <w:tc>
          <w:tcPr>
            <w:tcW w:w="6045" w:type="dxa"/>
          </w:tcPr>
          <w:p w14:paraId="0171D772" w14:textId="77777777" w:rsidR="0036548F" w:rsidRDefault="00C44512">
            <w:pPr>
              <w:spacing w:after="0"/>
              <w:rPr>
                <w:ins w:id="272" w:author="LEE Young Dae/5G Wireless Communication Standard Task(youngdae.lee@lge.com)" w:date="2021-02-01T15:43:00Z"/>
                <w:rFonts w:eastAsia="Malgun Gothic" w:cs="Arial"/>
                <w:lang w:eastAsia="ko-KR"/>
              </w:rPr>
            </w:pPr>
            <w:ins w:id="273" w:author="LEE Young Dae/5G Wireless Communication Standard Task(youngdae.lee@lge.com)" w:date="2021-02-01T15:26:00Z">
              <w:r>
                <w:rPr>
                  <w:rFonts w:eastAsia="Malgun Gothic" w:cs="Arial"/>
                  <w:lang w:eastAsia="ko-KR"/>
                </w:rPr>
                <w:t xml:space="preserve">If we need to allow the above change, </w:t>
              </w:r>
            </w:ins>
            <w:ins w:id="274" w:author="LEE Young Dae/5G Wireless Communication Standard Task(youngdae.lee@lge.com)" w:date="2021-02-01T15:27:00Z">
              <w:r>
                <w:rPr>
                  <w:rFonts w:eastAsia="Malgun Gothic" w:cs="Arial"/>
                  <w:lang w:eastAsia="ko-KR"/>
                </w:rPr>
                <w:t>w</w:t>
              </w:r>
            </w:ins>
            <w:ins w:id="275" w:author="LEE Young Dae/5G Wireless Communication Standard Task(youngdae.lee@lge.com)" w:date="2021-02-01T15:26:00Z">
              <w:r>
                <w:rPr>
                  <w:rFonts w:eastAsia="Malgun Gothic" w:cs="Arial" w:hint="eastAsia"/>
                  <w:lang w:eastAsia="ko-KR"/>
                </w:rPr>
                <w:t xml:space="preserve">e need to </w:t>
              </w:r>
              <w:r>
                <w:rPr>
                  <w:rFonts w:eastAsia="Malgun Gothic" w:cs="Arial"/>
                  <w:lang w:eastAsia="ko-KR"/>
                </w:rPr>
                <w:t>change</w:t>
              </w:r>
              <w:r>
                <w:rPr>
                  <w:rFonts w:eastAsia="Malgun Gothic" w:cs="Arial" w:hint="eastAsia"/>
                  <w:lang w:eastAsia="ko-KR"/>
                </w:rPr>
                <w:t xml:space="preserve"> </w:t>
              </w:r>
              <w:r>
                <w:rPr>
                  <w:rFonts w:eastAsia="Malgun Gothic" w:cs="Arial"/>
                  <w:lang w:eastAsia="ko-KR"/>
                </w:rPr>
                <w:t>LCP</w:t>
              </w:r>
            </w:ins>
            <w:ins w:id="276" w:author="LEE Young Dae/5G Wireless Communication Standard Task(youngdae.lee@lge.com)" w:date="2021-02-01T15:27:00Z">
              <w:r>
                <w:rPr>
                  <w:rFonts w:eastAsia="Malgun Gothic" w:cs="Arial"/>
                  <w:lang w:eastAsia="ko-KR"/>
                </w:rPr>
                <w:t xml:space="preserve"> as well</w:t>
              </w:r>
            </w:ins>
            <w:ins w:id="277" w:author="LEE Young Dae/5G Wireless Communication Standard Task(youngdae.lee@lge.com)" w:date="2021-02-01T15:26:00Z">
              <w:r>
                <w:rPr>
                  <w:rFonts w:eastAsia="Malgun Gothic" w:cs="Arial"/>
                  <w:lang w:eastAsia="ko-KR"/>
                </w:rPr>
                <w:t>.</w:t>
              </w:r>
            </w:ins>
            <w:ins w:id="278" w:author="LEE Young Dae/5G Wireless Communication Standard Task(youngdae.lee@lge.com)" w:date="2021-02-01T15:27:00Z">
              <w:r>
                <w:rPr>
                  <w:rFonts w:eastAsia="Malgun Gothic" w:cs="Arial"/>
                  <w:lang w:eastAsia="ko-KR"/>
                </w:rPr>
                <w:t xml:space="preserve"> </w:t>
              </w:r>
            </w:ins>
            <w:ins w:id="279" w:author="LEE Young Dae/5G Wireless Communication Standard Task(youngdae.lee@lge.com)" w:date="2021-02-01T15:43:00Z">
              <w:r>
                <w:rPr>
                  <w:rFonts w:eastAsia="Malgun Gothic" w:cs="Arial"/>
                  <w:lang w:eastAsia="ko-KR"/>
                </w:rPr>
                <w:t xml:space="preserve">In addition, we have a concern on the highest logical channel because </w:t>
              </w:r>
              <w:r>
                <w:rPr>
                  <w:rFonts w:eastAsia="Malgun Gothic" w:cs="Arial"/>
                  <w:highlight w:val="yellow"/>
                  <w:lang w:eastAsia="ko-KR"/>
                  <w:rPrChange w:id="280" w:author="LEE Young Dae/5G Wireless Communication Standard Task(youngdae.lee@lge.com)" w:date="2021-02-01T15:44:00Z">
                    <w:rPr>
                      <w:rFonts w:eastAsia="Malgun Gothic" w:cs="Arial"/>
                      <w:lang w:eastAsia="ko-KR"/>
                    </w:rPr>
                  </w:rPrChange>
                </w:rPr>
                <w:t>only single logical channel</w:t>
              </w:r>
            </w:ins>
            <w:ins w:id="281" w:author="LEE Young Dae/5G Wireless Communication Standard Task(youngdae.lee@lge.com)" w:date="2021-02-01T15:44:00Z">
              <w:r>
                <w:rPr>
                  <w:rFonts w:eastAsia="Malgun Gothic" w:cs="Arial"/>
                  <w:highlight w:val="yellow"/>
                  <w:lang w:eastAsia="ko-KR"/>
                </w:rPr>
                <w:t xml:space="preserve"> can</w:t>
              </w:r>
            </w:ins>
            <w:ins w:id="282" w:author="LEE Young Dae/5G Wireless Communication Standard Task(youngdae.lee@lge.com)" w:date="2021-02-01T15:43:00Z">
              <w:r>
                <w:rPr>
                  <w:rFonts w:eastAsia="Malgun Gothic" w:cs="Arial"/>
                  <w:highlight w:val="yellow"/>
                  <w:lang w:eastAsia="ko-KR"/>
                </w:rPr>
                <w:t xml:space="preserve"> trigger</w:t>
              </w:r>
              <w:r>
                <w:rPr>
                  <w:rFonts w:eastAsia="Malgun Gothic" w:cs="Arial"/>
                  <w:highlight w:val="yellow"/>
                  <w:lang w:eastAsia="ko-KR"/>
                  <w:rPrChange w:id="283" w:author="LEE Young Dae/5G Wireless Communication Standard Task(youngdae.lee@lge.com)" w:date="2021-02-01T15:44:00Z">
                    <w:rPr>
                      <w:rFonts w:eastAsia="Malgun Gothic" w:cs="Arial"/>
                      <w:lang w:eastAsia="ko-KR"/>
                    </w:rPr>
                  </w:rPrChange>
                </w:rPr>
                <w:t xml:space="preserve"> </w:t>
              </w:r>
            </w:ins>
            <w:ins w:id="284" w:author="LEE Young Dae/5G Wireless Communication Standard Task(youngdae.lee@lge.com)" w:date="2021-02-01T15:44:00Z">
              <w:r>
                <w:rPr>
                  <w:rFonts w:eastAsia="Malgun Gothic" w:cs="Arial"/>
                  <w:highlight w:val="yellow"/>
                  <w:lang w:eastAsia="ko-KR"/>
                  <w:rPrChange w:id="285" w:author="LEE Young Dae/5G Wireless Communication Standard Task(youngdae.lee@lge.com)" w:date="2021-02-01T15:44:00Z">
                    <w:rPr>
                      <w:rFonts w:eastAsia="Malgun Gothic" w:cs="Arial"/>
                      <w:lang w:eastAsia="ko-KR"/>
                    </w:rPr>
                  </w:rPrChange>
                </w:rPr>
                <w:t>“</w:t>
              </w:r>
              <w:r>
                <w:rPr>
                  <w:rFonts w:ascii="Times New Roman" w:hAnsi="Times New Roman"/>
                  <w:highlight w:val="yellow"/>
                  <w:rPrChange w:id="286" w:author="LEE Young Dae/5G Wireless Communication Standard Task(youngdae.lee@lge.com)" w:date="2021-02-01T15:44:00Z">
                    <w:rPr>
                      <w:rFonts w:ascii="Times New Roman" w:hAnsi="Times New Roman"/>
                    </w:rPr>
                  </w:rPrChange>
                </w:rPr>
                <w:t>1&gt;</w:t>
              </w:r>
              <w:r>
                <w:rPr>
                  <w:rFonts w:ascii="Times New Roman" w:hAnsi="Times New Roman"/>
                  <w:highlight w:val="yellow"/>
                  <w:rPrChange w:id="287" w:author="LEE Young Dae/5G Wireless Communication Standard Task(youngdae.lee@lge.com)" w:date="2021-02-01T15:44:00Z">
                    <w:rPr>
                      <w:rFonts w:ascii="Times New Roman" w:hAnsi="Times New Roman"/>
                    </w:rPr>
                  </w:rPrChange>
                </w:rPr>
                <w:tab/>
                <w:t>if the MAC entity has selected to create</w:t>
              </w:r>
            </w:ins>
            <w:ins w:id="288" w:author="LEE Young Dae/5G Wireless Communication Standard Task(youngdae.lee@lge.com)" w:date="2021-02-01T15:45:00Z">
              <w:r>
                <w:rPr>
                  <w:rFonts w:ascii="Times New Roman" w:hAnsi="Times New Roman"/>
                  <w:highlight w:val="yellow"/>
                </w:rPr>
                <w:t>…</w:t>
              </w:r>
            </w:ins>
            <w:ins w:id="289" w:author="LEE Young Dae/5G Wireless Communication Standard Task(youngdae.lee@lge.com)" w:date="2021-02-01T15:44:00Z">
              <w:r>
                <w:rPr>
                  <w:rFonts w:ascii="Times New Roman" w:hAnsi="Times New Roman"/>
                  <w:highlight w:val="yellow"/>
                  <w:rPrChange w:id="290" w:author="LEE Young Dae/5G Wireless Communication Standard Task(youngdae.lee@lge.com)" w:date="2021-02-01T15:44:00Z">
                    <w:rPr>
                      <w:rFonts w:ascii="Times New Roman" w:hAnsi="Times New Roman"/>
                    </w:rPr>
                  </w:rPrChange>
                </w:rPr>
                <w:t>”</w:t>
              </w:r>
            </w:ins>
          </w:p>
          <w:p w14:paraId="0762E9D0" w14:textId="77777777" w:rsidR="0036548F" w:rsidRDefault="0036548F">
            <w:pPr>
              <w:spacing w:after="0"/>
              <w:rPr>
                <w:ins w:id="291" w:author="LEE Young Dae/5G Wireless Communication Standard Task(youngdae.lee@lge.com)" w:date="2021-02-01T15:43:00Z"/>
                <w:rFonts w:eastAsia="Malgun Gothic" w:cs="Arial"/>
                <w:lang w:eastAsia="ko-KR"/>
              </w:rPr>
            </w:pPr>
          </w:p>
          <w:p w14:paraId="78B08948" w14:textId="77777777" w:rsidR="0036548F" w:rsidRDefault="00C44512">
            <w:pPr>
              <w:spacing w:after="0"/>
              <w:rPr>
                <w:ins w:id="292" w:author="vivo(Jing)" w:date="2021-02-01T16:09:00Z"/>
                <w:rFonts w:eastAsia="Malgun Gothic" w:cs="Arial"/>
                <w:lang w:eastAsia="ko-KR"/>
              </w:rPr>
            </w:pPr>
            <w:ins w:id="293" w:author="LEE Young Dae/5G Wireless Communication Standard Task(youngdae.lee@lge.com)" w:date="2021-02-01T15:36:00Z">
              <w:r>
                <w:rPr>
                  <w:rFonts w:eastAsia="Malgun Gothic" w:cs="Arial"/>
                  <w:lang w:eastAsia="ko-KR"/>
                </w:rPr>
                <w:t>So, w</w:t>
              </w:r>
            </w:ins>
            <w:ins w:id="294" w:author="LEE Young Dae/5G Wireless Communication Standard Task(youngdae.lee@lge.com)" w:date="2021-02-01T15:27:00Z">
              <w:r>
                <w:rPr>
                  <w:rFonts w:eastAsia="Malgun Gothic" w:cs="Arial"/>
                  <w:lang w:eastAsia="ko-KR"/>
                </w:rPr>
                <w:t xml:space="preserve">e prefer to keep the current text. </w:t>
              </w:r>
            </w:ins>
            <w:ins w:id="295" w:author="LEE Young Dae/5G Wireless Communication Standard Task(youngdae.lee@lge.com)" w:date="2021-02-01T15:36:00Z">
              <w:r>
                <w:rPr>
                  <w:rFonts w:eastAsia="Malgun Gothic" w:cs="Arial"/>
                  <w:lang w:eastAsia="ko-KR"/>
                </w:rPr>
                <w:t xml:space="preserve">The consequence of keeping the current text is that </w:t>
              </w:r>
            </w:ins>
            <w:ins w:id="296" w:author="LEE Young Dae/5G Wireless Communication Standard Task(youngdae.lee@lge.com)" w:date="2021-02-01T15:37:00Z">
              <w:r>
                <w:rPr>
                  <w:rFonts w:eastAsia="Malgun Gothic" w:cs="Arial"/>
                  <w:lang w:eastAsia="ko-KR"/>
                </w:rPr>
                <w:t>when UE transmit</w:t>
              </w:r>
            </w:ins>
            <w:ins w:id="297" w:author="LEE Young Dae/5G Wireless Communication Standard Task(youngdae.lee@lge.com)" w:date="2021-02-01T15:38:00Z">
              <w:r>
                <w:rPr>
                  <w:rFonts w:eastAsia="Malgun Gothic" w:cs="Arial"/>
                  <w:lang w:eastAsia="ko-KR"/>
                </w:rPr>
                <w:t>s</w:t>
              </w:r>
            </w:ins>
            <w:ins w:id="298" w:author="LEE Young Dae/5G Wireless Communication Standard Task(youngdae.lee@lge.com)" w:date="2021-02-01T15:36:00Z">
              <w:r>
                <w:rPr>
                  <w:rFonts w:eastAsia="Malgun Gothic" w:cs="Arial"/>
                  <w:lang w:eastAsia="ko-KR"/>
                </w:rPr>
                <w:t xml:space="preserve"> FB disabled</w:t>
              </w:r>
            </w:ins>
            <w:ins w:id="299" w:author="LEE Young Dae/5G Wireless Communication Standard Task(youngdae.lee@lge.com)" w:date="2021-02-01T15:37:00Z">
              <w:r>
                <w:rPr>
                  <w:rFonts w:eastAsia="Malgun Gothic" w:cs="Arial"/>
                  <w:lang w:eastAsia="ko-KR"/>
                </w:rPr>
                <w:t xml:space="preserve"> </w:t>
              </w:r>
            </w:ins>
            <w:ins w:id="300" w:author="LEE Young Dae/5G Wireless Communication Standard Task(youngdae.lee@lge.com)" w:date="2021-02-01T15:38:00Z">
              <w:r>
                <w:rPr>
                  <w:rFonts w:eastAsia="Malgun Gothic" w:cs="Arial"/>
                  <w:lang w:eastAsia="ko-KR"/>
                </w:rPr>
                <w:t xml:space="preserve">TB </w:t>
              </w:r>
            </w:ins>
            <w:ins w:id="301" w:author="LEE Young Dae/5G Wireless Communication Standard Task(youngdae.lee@lge.com)" w:date="2021-02-01T15:37:00Z">
              <w:r>
                <w:rPr>
                  <w:rFonts w:eastAsia="Malgun Gothic" w:cs="Arial"/>
                  <w:lang w:eastAsia="ko-KR"/>
                </w:rPr>
                <w:t>for a pool with PSFCH</w:t>
              </w:r>
            </w:ins>
            <w:ins w:id="302" w:author="LEE Young Dae/5G Wireless Communication Standard Task(youngdae.lee@lge.com)" w:date="2021-02-01T15:36:00Z">
              <w:r>
                <w:rPr>
                  <w:rFonts w:eastAsia="Malgun Gothic" w:cs="Arial"/>
                  <w:lang w:eastAsia="ko-KR"/>
                </w:rPr>
                <w:t xml:space="preserve">, </w:t>
              </w:r>
            </w:ins>
            <w:ins w:id="303" w:author="LEE Young Dae/5G Wireless Communication Standard Task(youngdae.lee@lge.com)" w:date="2021-02-01T15:37:00Z">
              <w:r>
                <w:rPr>
                  <w:rFonts w:eastAsia="Malgun Gothic" w:cs="Arial"/>
                  <w:lang w:eastAsia="ko-KR"/>
                </w:rPr>
                <w:t xml:space="preserve">UE </w:t>
              </w:r>
            </w:ins>
            <w:ins w:id="304" w:author="LEE Young Dae/5G Wireless Communication Standard Task(youngdae.lee@lge.com)" w:date="2021-02-01T15:38:00Z">
              <w:r>
                <w:rPr>
                  <w:rFonts w:eastAsia="Malgun Gothic" w:cs="Arial"/>
                  <w:lang w:eastAsia="ko-KR"/>
                </w:rPr>
                <w:t>may have potential delay because of ensuring the minimum time gap.</w:t>
              </w:r>
            </w:ins>
          </w:p>
          <w:p w14:paraId="278F87C1" w14:textId="77777777" w:rsidR="0036548F" w:rsidRDefault="0036548F">
            <w:pPr>
              <w:spacing w:after="0"/>
              <w:rPr>
                <w:ins w:id="305" w:author="vivo(Jing)" w:date="2021-02-01T16:09:00Z"/>
                <w:rFonts w:eastAsia="Malgun Gothic" w:cs="Arial"/>
                <w:lang w:eastAsia="ko-KR"/>
              </w:rPr>
            </w:pPr>
          </w:p>
          <w:p w14:paraId="4857CB42" w14:textId="77777777" w:rsidR="0036548F" w:rsidRPr="0036548F" w:rsidRDefault="00C44512">
            <w:pPr>
              <w:spacing w:after="0"/>
              <w:rPr>
                <w:rFonts w:eastAsia="Malgun Gothic" w:cs="Arial"/>
                <w:lang w:eastAsia="ko-KR"/>
                <w:rPrChange w:id="306" w:author="LEE Young Dae/5G Wireless Communication Standard Task(youngdae.lee@lge.com)" w:date="2021-02-01T15:26:00Z">
                  <w:rPr>
                    <w:rFonts w:eastAsia="等线" w:cs="Arial"/>
                  </w:rPr>
                </w:rPrChange>
              </w:rPr>
            </w:pPr>
            <w:ins w:id="307" w:author="vivo(Jing)" w:date="2021-02-01T16:10:00Z">
              <w:r>
                <w:rPr>
                  <w:rFonts w:eastAsia="Malgun Gothic" w:cs="Arial"/>
                  <w:lang w:eastAsia="ko-KR"/>
                </w:rPr>
                <w:t xml:space="preserve">[rapporteur] no change to LCP if we consider highest logical channel, as replied in Q2-1. </w:t>
              </w:r>
            </w:ins>
            <w:ins w:id="308" w:author="vivo(Jing)" w:date="2021-02-01T16:11:00Z">
              <w:r>
                <w:rPr>
                  <w:rFonts w:eastAsia="Malgun Gothic" w:cs="Arial"/>
                  <w:lang w:eastAsia="ko-KR"/>
                </w:rPr>
                <w:t xml:space="preserve">And even if it is a single LCH to trigger </w:t>
              </w:r>
              <w:r>
                <w:rPr>
                  <w:rFonts w:eastAsia="Malgun Gothic" w:cs="Arial" w:hint="eastAsia"/>
                  <w:lang w:eastAsia="ko-KR"/>
                </w:rPr>
                <w:t>“</w:t>
              </w:r>
              <w:r>
                <w:rPr>
                  <w:rFonts w:eastAsia="Malgun Gothic" w:cs="Arial"/>
                  <w:lang w:eastAsia="ko-KR"/>
                </w:rPr>
                <w:t>1&gt;</w:t>
              </w:r>
              <w:r>
                <w:rPr>
                  <w:rFonts w:eastAsia="Malgun Gothic" w:cs="Arial"/>
                  <w:lang w:eastAsia="ko-KR"/>
                </w:rPr>
                <w:tab/>
                <w:t>if the MAC entity has selected to create…”, at the triggered time, the UE can know the current highest priority LCH with da</w:t>
              </w:r>
            </w:ins>
            <w:ins w:id="309" w:author="vivo(Jing)" w:date="2021-02-01T16:12:00Z">
              <w:r>
                <w:rPr>
                  <w:rFonts w:eastAsia="Malgun Gothic" w:cs="Arial"/>
                  <w:lang w:eastAsia="ko-KR"/>
                </w:rPr>
                <w:t xml:space="preserve">ta and can do the resource-selection based on its HARQ attribute. </w:t>
              </w:r>
            </w:ins>
          </w:p>
        </w:tc>
      </w:tr>
      <w:tr w:rsidR="0036548F" w14:paraId="3DDE23E6" w14:textId="77777777">
        <w:tc>
          <w:tcPr>
            <w:tcW w:w="1809" w:type="dxa"/>
          </w:tcPr>
          <w:p w14:paraId="653050C2" w14:textId="77777777" w:rsidR="0036548F" w:rsidRDefault="00C44512">
            <w:pPr>
              <w:spacing w:after="0"/>
              <w:jc w:val="center"/>
              <w:rPr>
                <w:rFonts w:cs="Arial"/>
              </w:rPr>
            </w:pPr>
            <w:ins w:id="310" w:author="CATT" w:date="2021-02-02T09:24:00Z">
              <w:r>
                <w:rPr>
                  <w:rFonts w:cs="Arial" w:hint="eastAsia"/>
                </w:rPr>
                <w:t>CATT</w:t>
              </w:r>
            </w:ins>
          </w:p>
        </w:tc>
        <w:tc>
          <w:tcPr>
            <w:tcW w:w="1985" w:type="dxa"/>
          </w:tcPr>
          <w:p w14:paraId="09972109" w14:textId="77777777" w:rsidR="0036548F" w:rsidRDefault="00C44512">
            <w:pPr>
              <w:spacing w:after="0"/>
              <w:rPr>
                <w:rFonts w:eastAsia="等线" w:cs="Arial"/>
              </w:rPr>
            </w:pPr>
            <w:ins w:id="311" w:author="CATT" w:date="2021-02-02T09:24:00Z">
              <w:r>
                <w:rPr>
                  <w:rFonts w:eastAsia="等线" w:cs="Arial" w:hint="eastAsia"/>
                </w:rPr>
                <w:t>Yes</w:t>
              </w:r>
            </w:ins>
          </w:p>
        </w:tc>
        <w:tc>
          <w:tcPr>
            <w:tcW w:w="6045" w:type="dxa"/>
          </w:tcPr>
          <w:p w14:paraId="05DB01BB" w14:textId="77777777" w:rsidR="0036548F" w:rsidRDefault="0036548F">
            <w:pPr>
              <w:spacing w:after="0"/>
              <w:rPr>
                <w:rFonts w:eastAsia="等线" w:cs="Arial"/>
              </w:rPr>
            </w:pPr>
          </w:p>
        </w:tc>
      </w:tr>
      <w:tr w:rsidR="0036548F" w14:paraId="44B3014D" w14:textId="77777777">
        <w:tc>
          <w:tcPr>
            <w:tcW w:w="1809" w:type="dxa"/>
          </w:tcPr>
          <w:p w14:paraId="0E13F48B" w14:textId="77777777" w:rsidR="0036548F" w:rsidRDefault="00C44512">
            <w:pPr>
              <w:spacing w:after="0"/>
              <w:jc w:val="center"/>
              <w:rPr>
                <w:rFonts w:cs="Arial"/>
                <w:lang w:val="en-US"/>
              </w:rPr>
            </w:pPr>
            <w:ins w:id="312" w:author="ZTE" w:date="2021-02-02T10:51:00Z">
              <w:r>
                <w:rPr>
                  <w:rFonts w:cs="Arial" w:hint="eastAsia"/>
                  <w:lang w:val="en-US"/>
                </w:rPr>
                <w:t>ZTE</w:t>
              </w:r>
            </w:ins>
          </w:p>
        </w:tc>
        <w:tc>
          <w:tcPr>
            <w:tcW w:w="1985" w:type="dxa"/>
          </w:tcPr>
          <w:p w14:paraId="2E991EA3" w14:textId="77777777" w:rsidR="0036548F" w:rsidRDefault="00C44512">
            <w:pPr>
              <w:spacing w:after="0"/>
              <w:rPr>
                <w:rFonts w:eastAsia="等线" w:cs="Arial"/>
                <w:lang w:val="en-US"/>
              </w:rPr>
            </w:pPr>
            <w:ins w:id="313" w:author="ZTE" w:date="2021-02-02T10:51:00Z">
              <w:r>
                <w:rPr>
                  <w:rFonts w:eastAsia="等线" w:cs="Arial" w:hint="eastAsia"/>
                  <w:lang w:val="en-US"/>
                </w:rPr>
                <w:t>No</w:t>
              </w:r>
            </w:ins>
          </w:p>
        </w:tc>
        <w:tc>
          <w:tcPr>
            <w:tcW w:w="6045" w:type="dxa"/>
          </w:tcPr>
          <w:p w14:paraId="43391826" w14:textId="77777777" w:rsidR="0036548F" w:rsidRDefault="00C44512">
            <w:pPr>
              <w:spacing w:after="0"/>
              <w:rPr>
                <w:ins w:id="314" w:author="ZTE" w:date="2021-02-02T10:51:00Z"/>
                <w:rFonts w:eastAsia="等线" w:cs="Arial"/>
              </w:rPr>
            </w:pPr>
            <w:ins w:id="315" w:author="ZTE" w:date="2021-02-02T10:51:00Z">
              <w:r>
                <w:rPr>
                  <w:rFonts w:eastAsia="等线" w:cs="Arial" w:hint="eastAsia"/>
                </w:rPr>
                <w:t xml:space="preserve">According to current spec, as shown in following, UE only takes the LCH configuration into consideration and ignores the buffer status of logical channel during resource </w:t>
              </w:r>
              <w:proofErr w:type="gramStart"/>
              <w:r>
                <w:rPr>
                  <w:rFonts w:eastAsia="等线" w:cs="Arial" w:hint="eastAsia"/>
                </w:rPr>
                <w:t>selection :</w:t>
              </w:r>
              <w:proofErr w:type="gramEnd"/>
            </w:ins>
          </w:p>
          <w:p w14:paraId="006047D8" w14:textId="77777777" w:rsidR="0036548F" w:rsidRDefault="00C44512">
            <w:pPr>
              <w:pStyle w:val="B3"/>
              <w:rPr>
                <w:ins w:id="316" w:author="ZTE" w:date="2021-02-02T10:51:00Z"/>
              </w:rPr>
            </w:pPr>
            <w:ins w:id="317" w:author="ZTE" w:date="2021-02-02T10:51:00Z">
              <w:r>
                <w:t>3&gt;</w:t>
              </w:r>
              <w:r>
                <w:tab/>
                <w:t xml:space="preserve">select the number of HARQ retransmissions from the allowed numbers that are configured by RRC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w:t>
              </w:r>
              <w:r>
                <w:rPr>
                  <w:highlight w:val="yellow"/>
                </w:rPr>
                <w:t xml:space="preserve"> highest priority of the logical channel(s) </w:t>
              </w:r>
              <w:r>
                <w:t xml:space="preserve">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ins>
          </w:p>
          <w:p w14:paraId="08B0DB60" w14:textId="77777777" w:rsidR="0036548F" w:rsidRDefault="00C44512">
            <w:pPr>
              <w:pStyle w:val="B3"/>
              <w:spacing w:after="0"/>
              <w:rPr>
                <w:ins w:id="318" w:author="ZTE" w:date="2021-02-02T10:51:00Z"/>
                <w:rFonts w:eastAsia="等线" w:cs="Arial"/>
              </w:rPr>
            </w:pPr>
            <w:ins w:id="319" w:author="ZTE" w:date="2021-02-02T10:51:00Z">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w:t>
              </w:r>
              <w:r>
                <w:rPr>
                  <w:highlight w:val="yellow"/>
                </w:rPr>
                <w:t xml:space="preserve"> the highest priority of the logical channel(s)</w:t>
              </w:r>
              <w:r>
                <w:t xml:space="preserv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ins>
          </w:p>
          <w:p w14:paraId="03DCA44F" w14:textId="77777777" w:rsidR="0036548F" w:rsidRDefault="0036548F">
            <w:pPr>
              <w:spacing w:after="0"/>
              <w:rPr>
                <w:ins w:id="320" w:author="ZTE" w:date="2021-02-02T10:51:00Z"/>
                <w:rFonts w:eastAsia="等线" w:cs="Arial"/>
              </w:rPr>
            </w:pPr>
          </w:p>
          <w:p w14:paraId="42980F8E" w14:textId="77777777" w:rsidR="0036548F" w:rsidRDefault="00C44512">
            <w:pPr>
              <w:spacing w:after="0"/>
              <w:rPr>
                <w:ins w:id="321" w:author="ZTE" w:date="2021-02-02T10:51:00Z"/>
                <w:rFonts w:eastAsia="等线" w:cs="Arial"/>
              </w:rPr>
            </w:pPr>
            <w:ins w:id="322" w:author="ZTE" w:date="2021-02-02T10:51:00Z">
              <w:r>
                <w:rPr>
                  <w:rFonts w:eastAsia="等线" w:cs="Arial" w:hint="eastAsia"/>
                </w:rPr>
                <w:t xml:space="preserve">However, </w:t>
              </w:r>
            </w:ins>
            <w:ins w:id="323" w:author="ZTE" w:date="2021-02-02T10:59:00Z">
              <w:r>
                <w:rPr>
                  <w:rFonts w:eastAsia="等线" w:cs="Arial" w:hint="eastAsia"/>
                  <w:lang w:val="en-US"/>
                </w:rPr>
                <w:t xml:space="preserve">this </w:t>
              </w:r>
            </w:ins>
            <w:ins w:id="324" w:author="ZTE" w:date="2021-02-02T10:51:00Z">
              <w:r>
                <w:rPr>
                  <w:rFonts w:eastAsia="等线" w:cs="Arial" w:hint="eastAsia"/>
                </w:rPr>
                <w:t>CR takes both LCH configuration and buffer status into account, as we discussed above, it is not necessary for UE to take buffer status into consideration during resource selection.</w:t>
              </w:r>
            </w:ins>
          </w:p>
          <w:p w14:paraId="5E999341" w14:textId="77777777" w:rsidR="0036548F" w:rsidRDefault="00C44512">
            <w:pPr>
              <w:spacing w:after="0"/>
              <w:rPr>
                <w:rFonts w:eastAsia="等线" w:cs="Arial"/>
              </w:rPr>
            </w:pPr>
            <w:proofErr w:type="spellStart"/>
            <w:ins w:id="325" w:author="ZTE" w:date="2021-02-02T10:51:00Z">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highest priority logical channel(s) </w:t>
              </w:r>
              <w:r>
                <w:rPr>
                  <w:rFonts w:ascii="Times New Roman" w:hAnsi="Times New Roman"/>
                  <w:highlight w:val="yellow"/>
                </w:rPr>
                <w:t>with data</w:t>
              </w:r>
            </w:ins>
          </w:p>
        </w:tc>
      </w:tr>
      <w:tr w:rsidR="00EF56BD" w14:paraId="73E0883F" w14:textId="77777777">
        <w:trPr>
          <w:ins w:id="326" w:author="ASUSTeK-Xinra" w:date="2021-02-02T11:04:00Z"/>
        </w:trPr>
        <w:tc>
          <w:tcPr>
            <w:tcW w:w="1809" w:type="dxa"/>
          </w:tcPr>
          <w:p w14:paraId="2245B4E6" w14:textId="77777777" w:rsidR="00EF56BD" w:rsidRDefault="00EF56BD" w:rsidP="00EF56BD">
            <w:pPr>
              <w:spacing w:after="0"/>
              <w:jc w:val="center"/>
              <w:rPr>
                <w:ins w:id="327" w:author="ASUSTeK-Xinra" w:date="2021-02-02T11:04:00Z"/>
                <w:rFonts w:cs="Arial"/>
                <w:lang w:val="en-US"/>
              </w:rPr>
            </w:pPr>
            <w:proofErr w:type="spellStart"/>
            <w:ins w:id="328" w:author="ASUSTeK-Xinra" w:date="2021-02-02T11:05:00Z">
              <w:r>
                <w:rPr>
                  <w:rFonts w:eastAsia="PMingLiU" w:cs="Arial" w:hint="eastAsia"/>
                  <w:lang w:eastAsia="zh-TW"/>
                </w:rPr>
                <w:t>ASUSTeK</w:t>
              </w:r>
            </w:ins>
            <w:proofErr w:type="spellEnd"/>
          </w:p>
        </w:tc>
        <w:tc>
          <w:tcPr>
            <w:tcW w:w="1985" w:type="dxa"/>
          </w:tcPr>
          <w:p w14:paraId="6739B1CC" w14:textId="77777777" w:rsidR="00EF56BD" w:rsidRDefault="00EF56BD" w:rsidP="00EF56BD">
            <w:pPr>
              <w:spacing w:after="0"/>
              <w:rPr>
                <w:ins w:id="329" w:author="ASUSTeK-Xinra" w:date="2021-02-02T11:04:00Z"/>
                <w:rFonts w:eastAsia="等线" w:cs="Arial"/>
                <w:lang w:val="en-US"/>
              </w:rPr>
            </w:pPr>
            <w:ins w:id="330" w:author="ASUSTeK-Xinra" w:date="2021-02-02T11:05:00Z">
              <w:r>
                <w:rPr>
                  <w:rFonts w:eastAsia="PMingLiU" w:cs="Arial" w:hint="eastAsia"/>
                  <w:lang w:eastAsia="zh-TW"/>
                </w:rPr>
                <w:t>Yes</w:t>
              </w:r>
              <w:r>
                <w:rPr>
                  <w:rFonts w:eastAsia="PMingLiU" w:cs="Arial"/>
                  <w:lang w:eastAsia="zh-TW"/>
                </w:rPr>
                <w:t xml:space="preserve"> but</w:t>
              </w:r>
            </w:ins>
          </w:p>
        </w:tc>
        <w:tc>
          <w:tcPr>
            <w:tcW w:w="6045" w:type="dxa"/>
          </w:tcPr>
          <w:p w14:paraId="2B66BB93" w14:textId="77777777" w:rsidR="00EF56BD" w:rsidRDefault="00EF56BD" w:rsidP="00EF56BD">
            <w:pPr>
              <w:spacing w:after="0"/>
              <w:rPr>
                <w:ins w:id="331" w:author="ASUSTeK-Xinra" w:date="2021-02-02T11:05:00Z"/>
                <w:rFonts w:eastAsia="PMingLiU" w:cs="Arial"/>
                <w:lang w:eastAsia="zh-TW"/>
              </w:rPr>
            </w:pPr>
            <w:ins w:id="332" w:author="ASUSTeK-Xinra" w:date="2021-02-02T11:05:00Z">
              <w:r>
                <w:rPr>
                  <w:rFonts w:eastAsia="PMingLiU" w:cs="Arial"/>
                  <w:lang w:eastAsia="zh-TW"/>
                </w:rPr>
                <w:t>when performing resource pool selection, the UE doesn’t check the highest priority LCH but “the” logical channel:</w:t>
              </w:r>
            </w:ins>
          </w:p>
          <w:p w14:paraId="1F36AF6D" w14:textId="77777777" w:rsidR="00EF56BD" w:rsidRDefault="00EF56BD" w:rsidP="00EF56BD">
            <w:pPr>
              <w:spacing w:after="0"/>
              <w:rPr>
                <w:ins w:id="333" w:author="ASUSTeK-Xinra" w:date="2021-02-02T11:05:00Z"/>
                <w:rFonts w:eastAsia="PMingLiU" w:cs="Arial"/>
                <w:lang w:eastAsia="zh-TW"/>
              </w:rPr>
            </w:pPr>
          </w:p>
          <w:p w14:paraId="0FF4A4D8" w14:textId="77777777" w:rsidR="00EF56BD" w:rsidRPr="000C6397" w:rsidRDefault="00EF56BD" w:rsidP="00EF56BD">
            <w:pPr>
              <w:spacing w:after="180" w:line="240" w:lineRule="auto"/>
              <w:ind w:left="568" w:hanging="284"/>
              <w:jc w:val="left"/>
              <w:rPr>
                <w:ins w:id="334" w:author="ASUSTeK-Xinra" w:date="2021-02-02T11:05:00Z"/>
                <w:rFonts w:ascii="Times New Roman" w:eastAsia="Times New Roman" w:hAnsi="Times New Roman"/>
                <w:lang w:eastAsia="ja-JP"/>
              </w:rPr>
            </w:pPr>
            <w:ins w:id="335" w:author="ASUSTeK-Xinra" w:date="2021-02-02T11:05:00Z">
              <w:r w:rsidRPr="000C6397">
                <w:rPr>
                  <w:rFonts w:ascii="Times New Roman" w:eastAsia="Times New Roman" w:hAnsi="Times New Roman"/>
                  <w:lang w:eastAsia="ja-JP"/>
                </w:rPr>
                <w:lastRenderedPageBreak/>
                <w:t>1&gt;</w:t>
              </w:r>
              <w:r w:rsidRPr="000C6397">
                <w:rPr>
                  <w:rFonts w:ascii="Times New Roman" w:eastAsia="Times New Roman" w:hAnsi="Times New Roman"/>
                  <w:lang w:eastAsia="ja-JP"/>
                </w:rPr>
                <w:tab/>
                <w:t xml:space="preserve">if the MAC entity has selected to create a selected </w:t>
              </w:r>
              <w:proofErr w:type="spellStart"/>
              <w:r w:rsidRPr="000C6397">
                <w:rPr>
                  <w:rFonts w:ascii="Times New Roman" w:eastAsia="Times New Roman" w:hAnsi="Times New Roman"/>
                  <w:lang w:eastAsia="ja-JP"/>
                </w:rPr>
                <w:t>sidelink</w:t>
              </w:r>
              <w:proofErr w:type="spellEnd"/>
              <w:r w:rsidRPr="000C6397">
                <w:rPr>
                  <w:rFonts w:ascii="Times New Roman" w:eastAsia="Times New Roman" w:hAnsi="Times New Roman"/>
                  <w:lang w:eastAsia="ja-JP"/>
                </w:rPr>
                <w:t xml:space="preserve"> grant corresponding to transmission(s) of a single MAC PDU, and if SL data is available in a logical channel, or a SL-CSI reporting is triggered:</w:t>
              </w:r>
            </w:ins>
          </w:p>
          <w:p w14:paraId="3764A772" w14:textId="77777777" w:rsidR="00EF56BD" w:rsidRPr="000C6397" w:rsidRDefault="00EF56BD" w:rsidP="00EF56BD">
            <w:pPr>
              <w:spacing w:after="180" w:line="240" w:lineRule="auto"/>
              <w:ind w:left="851" w:hanging="284"/>
              <w:jc w:val="left"/>
              <w:rPr>
                <w:ins w:id="336" w:author="ASUSTeK-Xinra" w:date="2021-02-02T11:05:00Z"/>
                <w:rFonts w:ascii="Times New Roman" w:eastAsia="Malgun Gothic" w:hAnsi="Times New Roman"/>
                <w:lang w:eastAsia="ko-KR"/>
              </w:rPr>
            </w:pPr>
            <w:ins w:id="337" w:author="ASUSTeK-Xinra" w:date="2021-02-02T11:05:00Z">
              <w:r w:rsidRPr="000C6397">
                <w:rPr>
                  <w:rFonts w:ascii="Times New Roman" w:eastAsia="Malgun Gothic" w:hAnsi="Times New Roman"/>
                  <w:lang w:eastAsia="ko-KR"/>
                </w:rPr>
                <w:t>2&gt;</w:t>
              </w:r>
              <w:r w:rsidRPr="000C6397">
                <w:rPr>
                  <w:rFonts w:ascii="Times New Roman" w:eastAsia="Malgun Gothic" w:hAnsi="Times New Roman"/>
                  <w:lang w:eastAsia="ko-KR"/>
                </w:rPr>
                <w:tab/>
                <w:t xml:space="preserve">if SL data is available </w:t>
              </w:r>
              <w:r w:rsidRPr="00781B3F">
                <w:rPr>
                  <w:rFonts w:ascii="Times New Roman" w:eastAsia="Malgun Gothic" w:hAnsi="Times New Roman"/>
                  <w:highlight w:val="yellow"/>
                  <w:lang w:eastAsia="ko-KR"/>
                </w:rPr>
                <w:t>in the logical channel</w:t>
              </w:r>
              <w:r w:rsidRPr="000C6397">
                <w:rPr>
                  <w:rFonts w:ascii="Times New Roman" w:eastAsia="Malgun Gothic" w:hAnsi="Times New Roman"/>
                  <w:lang w:eastAsia="ko-KR"/>
                </w:rPr>
                <w:t>:</w:t>
              </w:r>
            </w:ins>
          </w:p>
          <w:p w14:paraId="2B788400" w14:textId="77777777" w:rsidR="00EF56BD" w:rsidRPr="000C6397" w:rsidRDefault="00EF56BD" w:rsidP="00EF56BD">
            <w:pPr>
              <w:spacing w:after="180" w:line="240" w:lineRule="auto"/>
              <w:ind w:left="1135" w:hanging="284"/>
              <w:jc w:val="left"/>
              <w:rPr>
                <w:ins w:id="338" w:author="ASUSTeK-Xinra" w:date="2021-02-02T11:05:00Z"/>
                <w:rFonts w:ascii="Times New Roman" w:eastAsia="Times New Roman" w:hAnsi="Times New Roman"/>
                <w:lang w:eastAsia="ja-JP"/>
              </w:rPr>
            </w:pPr>
            <w:ins w:id="339" w:author="ASUSTeK-Xinra" w:date="2021-02-02T11:05:00Z">
              <w:r w:rsidRPr="000C6397">
                <w:rPr>
                  <w:rFonts w:ascii="Times New Roman" w:eastAsia="Malgun Gothic" w:hAnsi="Times New Roman"/>
                  <w:lang w:eastAsia="ko-KR"/>
                </w:rPr>
                <w:t>3&gt;</w:t>
              </w:r>
              <w:r w:rsidRPr="000C6397">
                <w:rPr>
                  <w:rFonts w:ascii="Times New Roman" w:eastAsia="Malgun Gothic" w:hAnsi="Times New Roman"/>
                  <w:lang w:eastAsia="ko-KR"/>
                </w:rPr>
                <w:tab/>
                <w:t xml:space="preserve">if </w:t>
              </w:r>
              <w:proofErr w:type="spellStart"/>
              <w:r w:rsidRPr="000C6397">
                <w:rPr>
                  <w:rFonts w:ascii="Times New Roman" w:eastAsia="Times New Roman" w:hAnsi="Times New Roman"/>
                  <w:i/>
                  <w:lang w:eastAsia="ja-JP"/>
                </w:rPr>
                <w:t>sl</w:t>
              </w:r>
              <w:proofErr w:type="spellEnd"/>
              <w:r w:rsidRPr="000C6397">
                <w:rPr>
                  <w:rFonts w:ascii="Times New Roman" w:eastAsia="Times New Roman" w:hAnsi="Times New Roman"/>
                  <w:i/>
                  <w:lang w:eastAsia="ja-JP"/>
                </w:rPr>
                <w:t>-HARQ-</w:t>
              </w:r>
              <w:proofErr w:type="spellStart"/>
              <w:r w:rsidRPr="000C6397">
                <w:rPr>
                  <w:rFonts w:ascii="Times New Roman" w:eastAsia="Times New Roman" w:hAnsi="Times New Roman"/>
                  <w:i/>
                  <w:lang w:eastAsia="ja-JP"/>
                </w:rPr>
                <w:t>FeedbackEnabled</w:t>
              </w:r>
              <w:proofErr w:type="spellEnd"/>
              <w:r w:rsidRPr="000C6397">
                <w:rPr>
                  <w:rFonts w:ascii="Times New Roman" w:eastAsia="Times New Roman" w:hAnsi="Times New Roman"/>
                  <w:lang w:eastAsia="ja-JP"/>
                </w:rPr>
                <w:t xml:space="preserve"> is set to </w:t>
              </w:r>
              <w:r w:rsidRPr="000C6397">
                <w:rPr>
                  <w:rFonts w:ascii="Times New Roman" w:eastAsia="Times New Roman" w:hAnsi="Times New Roman"/>
                  <w:i/>
                  <w:lang w:eastAsia="ja-JP"/>
                </w:rPr>
                <w:t>enabled</w:t>
              </w:r>
              <w:r w:rsidRPr="000C6397">
                <w:rPr>
                  <w:rFonts w:ascii="Times New Roman" w:eastAsia="Times New Roman" w:hAnsi="Times New Roman"/>
                  <w:lang w:eastAsia="ja-JP"/>
                </w:rPr>
                <w:t xml:space="preserve"> for </w:t>
              </w:r>
              <w:r w:rsidRPr="00781B3F">
                <w:rPr>
                  <w:rFonts w:ascii="Times New Roman" w:eastAsia="Times New Roman" w:hAnsi="Times New Roman"/>
                  <w:highlight w:val="yellow"/>
                  <w:lang w:eastAsia="ja-JP"/>
                </w:rPr>
                <w:t>the logical channel</w:t>
              </w:r>
              <w:r w:rsidRPr="000C6397">
                <w:rPr>
                  <w:rFonts w:ascii="Times New Roman" w:eastAsia="Malgun Gothic" w:hAnsi="Times New Roman"/>
                  <w:lang w:eastAsia="ko-KR"/>
                </w:rPr>
                <w:t>:</w:t>
              </w:r>
            </w:ins>
          </w:p>
          <w:p w14:paraId="496CC7B2" w14:textId="77777777" w:rsidR="00EF56BD" w:rsidRPr="000C6397" w:rsidRDefault="00EF56BD" w:rsidP="00EF56BD">
            <w:pPr>
              <w:spacing w:after="180" w:line="240" w:lineRule="auto"/>
              <w:ind w:left="1418" w:hanging="284"/>
              <w:jc w:val="left"/>
              <w:rPr>
                <w:ins w:id="340" w:author="ASUSTeK-Xinra" w:date="2021-02-02T11:05:00Z"/>
                <w:rFonts w:ascii="Times New Roman" w:eastAsia="Times New Roman" w:hAnsi="Times New Roman"/>
                <w:lang w:eastAsia="ja-JP"/>
              </w:rPr>
            </w:pPr>
            <w:ins w:id="341" w:author="ASUSTeK-Xinra" w:date="2021-02-02T11:05:00Z">
              <w:r w:rsidRPr="000C6397">
                <w:rPr>
                  <w:rFonts w:ascii="Times New Roman" w:eastAsia="Times New Roman" w:hAnsi="Times New Roman"/>
                  <w:lang w:eastAsia="ja-JP"/>
                </w:rPr>
                <w:t>4&gt;</w:t>
              </w:r>
              <w:r w:rsidRPr="000C6397">
                <w:rPr>
                  <w:rFonts w:ascii="Times New Roman" w:eastAsia="Times New Roman" w:hAnsi="Times New Roman"/>
                  <w:lang w:eastAsia="ja-JP"/>
                </w:rPr>
                <w:tab/>
                <w:t>select any pool of resources configured with PSFCH resources among the pools of resources;</w:t>
              </w:r>
            </w:ins>
          </w:p>
          <w:p w14:paraId="6D35CD61" w14:textId="77777777" w:rsidR="00EF56BD" w:rsidRPr="000C6397" w:rsidRDefault="00EF56BD" w:rsidP="00EF56BD">
            <w:pPr>
              <w:spacing w:after="0"/>
              <w:rPr>
                <w:ins w:id="342" w:author="ASUSTeK-Xinra" w:date="2021-02-02T11:05:00Z"/>
                <w:rFonts w:eastAsia="PMingLiU" w:cs="Arial"/>
                <w:lang w:eastAsia="zh-TW"/>
              </w:rPr>
            </w:pPr>
          </w:p>
          <w:p w14:paraId="4414FAA6" w14:textId="77777777" w:rsidR="00EF56BD" w:rsidRDefault="00EF56BD" w:rsidP="00EF56BD">
            <w:pPr>
              <w:spacing w:after="0"/>
              <w:rPr>
                <w:ins w:id="343" w:author="ASUSTeK-Xinra" w:date="2021-02-02T11:04:00Z"/>
                <w:rFonts w:eastAsia="等线" w:cs="Arial"/>
              </w:rPr>
            </w:pPr>
            <w:ins w:id="344" w:author="ASUSTeK-Xinra" w:date="2021-02-02T11:05:00Z">
              <w:r>
                <w:rPr>
                  <w:rFonts w:eastAsia="PMingLiU" w:cs="Arial"/>
                  <w:lang w:eastAsia="zh-TW"/>
                </w:rPr>
                <w:t>We generally agree with the change but we</w:t>
              </w:r>
              <w:r>
                <w:rPr>
                  <w:rFonts w:eastAsia="PMingLiU" w:cs="Arial" w:hint="eastAsia"/>
                  <w:lang w:eastAsia="zh-TW"/>
                </w:rPr>
                <w:t xml:space="preserve"> </w:t>
              </w:r>
              <w:r>
                <w:rPr>
                  <w:rFonts w:eastAsia="PMingLiU" w:cs="Arial"/>
                  <w:lang w:eastAsia="zh-TW"/>
                </w:rPr>
                <w:t>think checking</w:t>
              </w:r>
              <w:r>
                <w:rPr>
                  <w:rFonts w:eastAsia="PMingLiU" w:cs="Arial" w:hint="eastAsia"/>
                  <w:lang w:eastAsia="zh-TW"/>
                </w:rPr>
                <w:t xml:space="preserve"> the highest priority </w:t>
              </w:r>
              <w:r>
                <w:rPr>
                  <w:rFonts w:eastAsia="PMingLiU" w:cs="Arial"/>
                  <w:lang w:eastAsia="zh-TW"/>
                </w:rPr>
                <w:t xml:space="preserve">LCH </w:t>
              </w:r>
              <w:r>
                <w:rPr>
                  <w:rFonts w:eastAsia="PMingLiU" w:cs="Arial" w:hint="eastAsia"/>
                  <w:lang w:eastAsia="zh-TW"/>
                </w:rPr>
                <w:t>may not be needed</w:t>
              </w:r>
              <w:r>
                <w:rPr>
                  <w:rFonts w:eastAsia="PMingLiU" w:cs="Arial"/>
                  <w:lang w:eastAsia="zh-TW"/>
                </w:rPr>
                <w:t xml:space="preserve"> for resource selection.</w:t>
              </w:r>
            </w:ins>
          </w:p>
        </w:tc>
      </w:tr>
      <w:tr w:rsidR="00351F3F" w14:paraId="260AB0A6" w14:textId="77777777">
        <w:trPr>
          <w:ins w:id="345" w:author="Huawei_Li Zhao" w:date="2021-02-02T14:58:00Z"/>
        </w:trPr>
        <w:tc>
          <w:tcPr>
            <w:tcW w:w="1809" w:type="dxa"/>
          </w:tcPr>
          <w:p w14:paraId="07D7BFD8" w14:textId="77777777" w:rsidR="00351F3F" w:rsidRPr="00351F3F" w:rsidRDefault="00351F3F" w:rsidP="00EF56BD">
            <w:pPr>
              <w:spacing w:after="0"/>
              <w:jc w:val="center"/>
              <w:rPr>
                <w:ins w:id="346" w:author="Huawei_Li Zhao" w:date="2021-02-02T14:58:00Z"/>
                <w:rFonts w:eastAsiaTheme="minorEastAsia" w:cs="Arial"/>
                <w:rPrChange w:id="347" w:author="Huawei_Li Zhao" w:date="2021-02-02T14:58:00Z">
                  <w:rPr>
                    <w:ins w:id="348" w:author="Huawei_Li Zhao" w:date="2021-02-02T14:58:00Z"/>
                    <w:rFonts w:eastAsia="PMingLiU" w:cs="Arial"/>
                    <w:lang w:eastAsia="zh-TW"/>
                  </w:rPr>
                </w:rPrChange>
              </w:rPr>
            </w:pPr>
            <w:ins w:id="349" w:author="Huawei_Li Zhao" w:date="2021-02-02T14:58:00Z">
              <w:r>
                <w:rPr>
                  <w:rFonts w:eastAsiaTheme="minorEastAsia" w:cs="Arial" w:hint="eastAsia"/>
                </w:rPr>
                <w:lastRenderedPageBreak/>
                <w:t>H</w:t>
              </w:r>
              <w:r>
                <w:rPr>
                  <w:rFonts w:eastAsiaTheme="minorEastAsia" w:cs="Arial"/>
                </w:rPr>
                <w:t>W</w:t>
              </w:r>
            </w:ins>
          </w:p>
        </w:tc>
        <w:tc>
          <w:tcPr>
            <w:tcW w:w="1985" w:type="dxa"/>
          </w:tcPr>
          <w:p w14:paraId="7AE764C2" w14:textId="77777777" w:rsidR="00351F3F" w:rsidRPr="00351F3F" w:rsidRDefault="00351F3F" w:rsidP="00EF56BD">
            <w:pPr>
              <w:spacing w:after="0"/>
              <w:rPr>
                <w:ins w:id="350" w:author="Huawei_Li Zhao" w:date="2021-02-02T14:58:00Z"/>
                <w:rFonts w:eastAsiaTheme="minorEastAsia" w:cs="Arial"/>
                <w:rPrChange w:id="351" w:author="Huawei_Li Zhao" w:date="2021-02-02T14:58:00Z">
                  <w:rPr>
                    <w:ins w:id="352" w:author="Huawei_Li Zhao" w:date="2021-02-02T14:58:00Z"/>
                    <w:rFonts w:eastAsia="PMingLiU" w:cs="Arial"/>
                    <w:lang w:eastAsia="zh-TW"/>
                  </w:rPr>
                </w:rPrChange>
              </w:rPr>
            </w:pPr>
            <w:ins w:id="353" w:author="Huawei_Li Zhao" w:date="2021-02-02T14:58:00Z">
              <w:r>
                <w:rPr>
                  <w:rFonts w:eastAsiaTheme="minorEastAsia" w:cs="Arial"/>
                </w:rPr>
                <w:t>S</w:t>
              </w:r>
              <w:r>
                <w:rPr>
                  <w:rFonts w:eastAsiaTheme="minorEastAsia" w:cs="Arial" w:hint="eastAsia"/>
                </w:rPr>
                <w:t>e</w:t>
              </w:r>
              <w:r>
                <w:rPr>
                  <w:rFonts w:eastAsiaTheme="minorEastAsia" w:cs="Arial"/>
                </w:rPr>
                <w:t>e comments</w:t>
              </w:r>
            </w:ins>
          </w:p>
        </w:tc>
        <w:tc>
          <w:tcPr>
            <w:tcW w:w="6045" w:type="dxa"/>
          </w:tcPr>
          <w:p w14:paraId="1A115586" w14:textId="77777777" w:rsidR="00351F3F" w:rsidRDefault="00351F3F" w:rsidP="00EF56BD">
            <w:pPr>
              <w:spacing w:after="0"/>
              <w:rPr>
                <w:ins w:id="354" w:author="Huawei_Li Zhao" w:date="2021-02-02T14:58:00Z"/>
                <w:rFonts w:eastAsia="PMingLiU" w:cs="Arial"/>
                <w:lang w:eastAsia="zh-TW"/>
              </w:rPr>
            </w:pPr>
            <w:ins w:id="355" w:author="Huawei_Li Zhao" w:date="2021-02-02T14:58:00Z">
              <w:r>
                <w:rPr>
                  <w:rFonts w:eastAsia="等线" w:cs="Arial"/>
                </w:rPr>
                <w:t>See our reply above.</w:t>
              </w:r>
            </w:ins>
          </w:p>
        </w:tc>
      </w:tr>
      <w:tr w:rsidR="002423B2" w14:paraId="56088A20" w14:textId="77777777">
        <w:trPr>
          <w:ins w:id="356" w:author="Nokia - jakob.buthler" w:date="2021-02-02T08:48:00Z"/>
        </w:trPr>
        <w:tc>
          <w:tcPr>
            <w:tcW w:w="1809" w:type="dxa"/>
          </w:tcPr>
          <w:p w14:paraId="0327A846" w14:textId="77777777" w:rsidR="002423B2" w:rsidRDefault="002423B2" w:rsidP="00EF56BD">
            <w:pPr>
              <w:spacing w:after="0"/>
              <w:jc w:val="center"/>
              <w:rPr>
                <w:ins w:id="357" w:author="Nokia - jakob.buthler" w:date="2021-02-02T08:48:00Z"/>
                <w:rFonts w:eastAsiaTheme="minorEastAsia" w:cs="Arial"/>
              </w:rPr>
            </w:pPr>
            <w:ins w:id="358" w:author="Nokia - jakob.buthler" w:date="2021-02-02T08:48:00Z">
              <w:r>
                <w:rPr>
                  <w:rFonts w:eastAsiaTheme="minorEastAsia" w:cs="Arial"/>
                </w:rPr>
                <w:t>Nokia</w:t>
              </w:r>
            </w:ins>
          </w:p>
        </w:tc>
        <w:tc>
          <w:tcPr>
            <w:tcW w:w="1985" w:type="dxa"/>
          </w:tcPr>
          <w:p w14:paraId="236F4259" w14:textId="77777777" w:rsidR="002423B2" w:rsidRDefault="002423B2" w:rsidP="00EF56BD">
            <w:pPr>
              <w:spacing w:after="0"/>
              <w:rPr>
                <w:ins w:id="359" w:author="Nokia - jakob.buthler" w:date="2021-02-02T08:48:00Z"/>
                <w:rFonts w:eastAsiaTheme="minorEastAsia" w:cs="Arial"/>
              </w:rPr>
            </w:pPr>
            <w:ins w:id="360" w:author="Nokia - jakob.buthler" w:date="2021-02-02T08:49:00Z">
              <w:r>
                <w:rPr>
                  <w:rFonts w:eastAsiaTheme="minorEastAsia" w:cs="Arial"/>
                </w:rPr>
                <w:t xml:space="preserve">Agree with the need of CR, with </w:t>
              </w:r>
            </w:ins>
            <w:ins w:id="361" w:author="Nokia - jakob.buthler" w:date="2021-02-02T08:50:00Z">
              <w:r>
                <w:rPr>
                  <w:rFonts w:eastAsiaTheme="minorEastAsia" w:cs="Arial"/>
                </w:rPr>
                <w:t>minor addition</w:t>
              </w:r>
            </w:ins>
          </w:p>
        </w:tc>
        <w:tc>
          <w:tcPr>
            <w:tcW w:w="6045" w:type="dxa"/>
          </w:tcPr>
          <w:p w14:paraId="7E511DA8" w14:textId="77777777" w:rsidR="002423B2" w:rsidRDefault="002423B2" w:rsidP="00EF56BD">
            <w:pPr>
              <w:spacing w:after="0"/>
              <w:rPr>
                <w:ins w:id="362" w:author="Nokia - jakob.buthler" w:date="2021-02-02T08:49:00Z"/>
              </w:rPr>
            </w:pPr>
            <w:ins w:id="363" w:author="Nokia - jakob.buthler" w:date="2021-02-02T08:49:00Z">
              <w:r>
                <w:t>We</w:t>
              </w:r>
            </w:ins>
            <w:ins w:id="364" w:author="Nokia - jakob.buthler" w:date="2021-02-02T08:48:00Z">
              <w:r>
                <w:t xml:space="preserve"> do not think it should be based on “the highest priority logical channel with data”, but rather based on the LCH(s), whose data will be multiplexed in the considered single MAC PDU. In one example, the UE may have selected periodic resources for periodic TB transmissions with FB-enabled, while the periodic TB contains data from high priority channel. In this case, if a dynamic data with FB-disabled arrives at the LCH with a lower priority than the LCH containing periodic data, the UE should not consider time gap for the dynamic data</w:t>
              </w:r>
            </w:ins>
          </w:p>
          <w:p w14:paraId="08EBB843" w14:textId="77777777" w:rsidR="002423B2" w:rsidRDefault="002423B2" w:rsidP="00EF56BD">
            <w:pPr>
              <w:spacing w:after="0"/>
              <w:rPr>
                <w:ins w:id="365" w:author="Nokia - jakob.buthler" w:date="2021-02-02T08:48:00Z"/>
                <w:rFonts w:eastAsia="等线" w:cs="Arial"/>
              </w:rPr>
            </w:pPr>
            <w:ins w:id="366" w:author="Nokia - jakob.buthler" w:date="2021-02-02T08:50:00Z">
              <w:r>
                <w:rPr>
                  <w:rFonts w:eastAsia="等线" w:cs="Arial"/>
                </w:rPr>
                <w:t>We propose to add;</w:t>
              </w:r>
              <w:r>
                <w:rPr>
                  <w:rFonts w:eastAsia="等线" w:cs="Arial"/>
                </w:rPr>
                <w:br/>
              </w:r>
              <w:r>
                <w:rPr>
                  <w:rFonts w:eastAsia="等线" w:cs="Arial"/>
                </w:rPr>
                <w:br/>
              </w:r>
              <w:r>
                <w:t>“</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w:t>
              </w:r>
              <w:r w:rsidRPr="002D2073">
                <w:rPr>
                  <w:rFonts w:ascii="Times New Roman" w:hAnsi="Times New Roman"/>
                </w:rPr>
                <w:t>highest priority</w:t>
              </w:r>
              <w:r>
                <w:rPr>
                  <w:rFonts w:ascii="Times New Roman" w:hAnsi="Times New Roman"/>
                </w:rPr>
                <w:t xml:space="preserve"> logical channel(s) with data </w:t>
              </w:r>
              <w:r w:rsidRPr="000300EB">
                <w:rPr>
                  <w:rFonts w:ascii="Times New Roman" w:hAnsi="Times New Roman"/>
                  <w:highlight w:val="yellow"/>
                </w:rPr>
                <w:t>to be multiplexed into the single MAC PDU</w:t>
              </w:r>
              <w:r>
                <w:rPr>
                  <w:rFonts w:ascii="Times New Roman" w:hAnsi="Times New Roman"/>
                </w:rPr>
                <w:t>”</w:t>
              </w:r>
            </w:ins>
          </w:p>
        </w:tc>
      </w:tr>
    </w:tbl>
    <w:p w14:paraId="20A7D8C6" w14:textId="39AE0088" w:rsidR="0036548F" w:rsidRDefault="0036548F"/>
    <w:p w14:paraId="240AD9F8" w14:textId="77777777" w:rsidR="005E5A8A" w:rsidRDefault="005E5A8A" w:rsidP="005E5A8A">
      <w:pPr>
        <w:rPr>
          <w:ins w:id="367" w:author="vivo(Jing)" w:date="2021-02-03T00:33:00Z"/>
        </w:rPr>
      </w:pPr>
      <w:ins w:id="368" w:author="vivo(Jing)" w:date="2021-02-03T00:33:00Z">
        <w:r>
          <w:t>Rapporteur:</w:t>
        </w:r>
      </w:ins>
    </w:p>
    <w:p w14:paraId="4F58B56B" w14:textId="2E4F8DB5" w:rsidR="005E5A8A" w:rsidRDefault="005E5A8A" w:rsidP="005E5A8A">
      <w:pPr>
        <w:rPr>
          <w:ins w:id="369" w:author="vivo(Jing)" w:date="2021-02-03T00:33:00Z"/>
        </w:rPr>
      </w:pPr>
      <w:ins w:id="370" w:author="vivo(Jing)" w:date="2021-02-03T00:33:00Z">
        <w:r>
          <w:t>Considering the ratio [5:3] in Q2-2 and for the reason as mentioned before above Proposal 1</w:t>
        </w:r>
      </w:ins>
      <w:ins w:id="371" w:author="vivo(Jing)" w:date="2021-02-03T00:44:00Z">
        <w:r w:rsidR="00486537">
          <w:t xml:space="preserve"> (</w:t>
        </w:r>
        <w:proofErr w:type="gramStart"/>
        <w:r w:rsidR="00486537">
          <w:t>i.e.</w:t>
        </w:r>
        <w:proofErr w:type="gramEnd"/>
        <w:r w:rsidR="00486537">
          <w:t xml:space="preserve"> we have to send LS)</w:t>
        </w:r>
      </w:ins>
      <w:ins w:id="372" w:author="vivo(Jing)" w:date="2021-02-03T00:33:00Z">
        <w:r>
          <w:t xml:space="preserve">, rapporteur suggest that we take the WA as agreement to update MAC directly (at-least for single-shot case), no matter whether P2 is confirmed or not. The result for P2 only have impact on whether the UE can only rely on the current logical channel’s HARQ attribute which trigger resource (re-)selection to decide if minimum gap condition should be satisfied, or it can consider the </w:t>
        </w:r>
        <w:r w:rsidRPr="000773C3">
          <w:t>logical channel</w:t>
        </w:r>
        <w:r>
          <w:t xml:space="preserve"> to be finally multiplexed.</w:t>
        </w:r>
      </w:ins>
      <w:ins w:id="373" w:author="vivo(Jing)" w:date="2021-02-03T00:43:00Z">
        <w:r w:rsidR="00486537">
          <w:t xml:space="preserve"> And, rapporteur still understands that </w:t>
        </w:r>
        <w:r w:rsidR="00486537" w:rsidRPr="00486537">
          <w:t xml:space="preserve">no severe problem </w:t>
        </w:r>
        <w:r w:rsidR="00486537">
          <w:t xml:space="preserve">is identified </w:t>
        </w:r>
        <w:r w:rsidR="00486537" w:rsidRPr="00486537">
          <w:t>as selected resources</w:t>
        </w:r>
      </w:ins>
      <w:ins w:id="374" w:author="vivo(Jing)" w:date="2021-02-03T00:44:00Z">
        <w:r w:rsidR="00486537">
          <w:t>/transmissions</w:t>
        </w:r>
      </w:ins>
      <w:ins w:id="375" w:author="vivo(Jing)" w:date="2021-02-03T00:43:00Z">
        <w:r w:rsidR="00486537" w:rsidRPr="00486537">
          <w:t xml:space="preserve"> can be anyway dropped when conditions not met.</w:t>
        </w:r>
      </w:ins>
    </w:p>
    <w:p w14:paraId="193497CD" w14:textId="77777777" w:rsidR="005E5A8A" w:rsidRPr="00D024C9" w:rsidRDefault="005E5A8A" w:rsidP="005E5A8A">
      <w:pPr>
        <w:rPr>
          <w:ins w:id="376" w:author="vivo(Jing)" w:date="2021-02-03T00:33:00Z"/>
          <w:b/>
          <w:bCs/>
        </w:rPr>
      </w:pPr>
      <w:ins w:id="377" w:author="vivo(Jing)" w:date="2021-02-03T00:33:00Z">
        <w:r w:rsidRPr="00D024C9">
          <w:rPr>
            <w:b/>
            <w:bCs/>
          </w:rPr>
          <w:t xml:space="preserve">Proposal </w:t>
        </w:r>
        <w:r>
          <w:rPr>
            <w:b/>
            <w:bCs/>
          </w:rPr>
          <w:t>3</w:t>
        </w:r>
        <w:r w:rsidRPr="00D024C9">
          <w:rPr>
            <w:b/>
            <w:bCs/>
          </w:rPr>
          <w:t>: Make the following WA an agreement:</w:t>
        </w:r>
      </w:ins>
    </w:p>
    <w:p w14:paraId="11B0435B" w14:textId="77777777" w:rsidR="005E5A8A" w:rsidRPr="00D024C9" w:rsidRDefault="005E5A8A" w:rsidP="005E5A8A">
      <w:pPr>
        <w:pStyle w:val="ListParagraph"/>
        <w:numPr>
          <w:ilvl w:val="0"/>
          <w:numId w:val="20"/>
        </w:numPr>
        <w:rPr>
          <w:ins w:id="378" w:author="vivo(Jing)" w:date="2021-02-03T00:33:00Z"/>
          <w:b/>
          <w:bCs/>
        </w:rPr>
      </w:pPr>
      <w:ins w:id="379" w:author="vivo(Jing)" w:date="2021-02-03T00:33:00Z">
        <w:r w:rsidRPr="00D024C9">
          <w:rPr>
            <w:b/>
            <w:bCs/>
          </w:rPr>
          <w:t>Working assumption: RAN2 will update MAC to RAN1 decision</w:t>
        </w:r>
        <w:r>
          <w:rPr>
            <w:b/>
            <w:bCs/>
          </w:rPr>
          <w:t xml:space="preserve"> </w:t>
        </w:r>
        <w:r w:rsidRPr="002F3439">
          <w:rPr>
            <w:b/>
            <w:bCs/>
          </w:rPr>
          <w:t>for single-shot case</w:t>
        </w:r>
        <w:r w:rsidRPr="00D024C9">
          <w:rPr>
            <w:b/>
            <w:bCs/>
          </w:rPr>
          <w:t>.</w:t>
        </w:r>
      </w:ins>
    </w:p>
    <w:p w14:paraId="1D2EE573" w14:textId="77777777" w:rsidR="00DD701E" w:rsidRPr="00D024C9" w:rsidRDefault="00DD701E" w:rsidP="00DD701E">
      <w:pPr>
        <w:rPr>
          <w:ins w:id="380" w:author="vivo(Jing)" w:date="2021-02-03T00:39:00Z"/>
          <w:b/>
          <w:bCs/>
        </w:rPr>
      </w:pPr>
      <w:ins w:id="381" w:author="vivo(Jing)" w:date="2021-02-03T00:39:00Z">
        <w:r w:rsidRPr="00D024C9">
          <w:rPr>
            <w:b/>
            <w:bCs/>
          </w:rPr>
          <w:t xml:space="preserve">Proposal </w:t>
        </w:r>
        <w:r>
          <w:rPr>
            <w:b/>
            <w:bCs/>
          </w:rPr>
          <w:t>4</w:t>
        </w:r>
        <w:r w:rsidRPr="00D024C9">
          <w:rPr>
            <w:b/>
            <w:bCs/>
          </w:rPr>
          <w:t xml:space="preserve">: </w:t>
        </w:r>
      </w:ins>
    </w:p>
    <w:p w14:paraId="2B253BAE" w14:textId="77777777" w:rsidR="00DD701E" w:rsidRPr="00D024C9" w:rsidRDefault="00DD701E" w:rsidP="00DD701E">
      <w:pPr>
        <w:pStyle w:val="ListParagraph"/>
        <w:numPr>
          <w:ilvl w:val="0"/>
          <w:numId w:val="20"/>
        </w:numPr>
        <w:rPr>
          <w:ins w:id="382" w:author="vivo(Jing)" w:date="2021-02-03T00:39:00Z"/>
          <w:b/>
          <w:bCs/>
        </w:rPr>
      </w:pPr>
      <w:ins w:id="383" w:author="vivo(Jing)" w:date="2021-02-03T00:39:00Z">
        <w:r w:rsidRPr="00D024C9">
          <w:rPr>
            <w:b/>
            <w:bCs/>
          </w:rPr>
          <w:t>If P2b is confirmed</w:t>
        </w:r>
        <w:r>
          <w:rPr>
            <w:b/>
            <w:bCs/>
          </w:rPr>
          <w:t xml:space="preserve"> for single-shot case</w:t>
        </w:r>
        <w:r w:rsidRPr="00D024C9">
          <w:rPr>
            <w:b/>
            <w:bCs/>
          </w:rPr>
          <w:t>, the HARQ attribute of the logical channel which trigger resource (re)selection should be used to judge whether minimum gap should be ensured.</w:t>
        </w:r>
      </w:ins>
    </w:p>
    <w:p w14:paraId="4E6F3FF4" w14:textId="77777777" w:rsidR="00DD701E" w:rsidRPr="005E5A8A" w:rsidRDefault="00DD701E">
      <w:pPr>
        <w:pStyle w:val="ListParagraph"/>
        <w:numPr>
          <w:ilvl w:val="0"/>
          <w:numId w:val="20"/>
        </w:numPr>
        <w:rPr>
          <w:ins w:id="384" w:author="vivo(Jing)" w:date="2021-02-03T00:39:00Z"/>
          <w:b/>
          <w:bCs/>
          <w:rPrChange w:id="385" w:author="vivo(Jing)" w:date="2021-02-03T00:35:00Z">
            <w:rPr>
              <w:ins w:id="386" w:author="vivo(Jing)" w:date="2021-02-03T00:39:00Z"/>
            </w:rPr>
          </w:rPrChange>
        </w:rPr>
        <w:pPrChange w:id="387" w:author="vivo(Jing)" w:date="2021-02-03T00:34:00Z">
          <w:pPr/>
        </w:pPrChange>
      </w:pPr>
      <w:ins w:id="388" w:author="vivo(Jing)" w:date="2021-02-03T00:39:00Z">
        <w:r w:rsidRPr="00D024C9">
          <w:rPr>
            <w:b/>
            <w:bCs/>
          </w:rPr>
          <w:t>If P2b is not confirmed</w:t>
        </w:r>
        <w:r w:rsidRPr="00DD701E">
          <w:rPr>
            <w:b/>
            <w:bCs/>
          </w:rPr>
          <w:t xml:space="preserve"> </w:t>
        </w:r>
        <w:r>
          <w:rPr>
            <w:b/>
            <w:bCs/>
          </w:rPr>
          <w:t>for single-shot case</w:t>
        </w:r>
        <w:r w:rsidRPr="00D024C9">
          <w:rPr>
            <w:b/>
            <w:bCs/>
          </w:rPr>
          <w:t>, the HARQ attribute of the highest priority logical channel at the time to trigger resource (re)selection should be used to judge whether minimum gap should be ensured.</w:t>
        </w:r>
      </w:ins>
    </w:p>
    <w:p w14:paraId="216362A9" w14:textId="77777777" w:rsidR="000819EE" w:rsidRDefault="000819EE"/>
    <w:p w14:paraId="6233F407" w14:textId="77777777" w:rsidR="0036548F" w:rsidRDefault="00C44512">
      <w:pPr>
        <w:pStyle w:val="Heading2"/>
      </w:pPr>
      <w:r>
        <w:t>Issue-3: Multi-shot transmission</w:t>
      </w:r>
    </w:p>
    <w:p w14:paraId="7E25910C" w14:textId="77777777" w:rsidR="0036548F" w:rsidRDefault="00C44512">
      <w:r>
        <w:t>When it comes to Multi-slot transmission, the case can be complex. First, for multi-shot transmission, we can assume this happens in periodical resource reservation when there is periodical service traffic pattern. E.g.:</w:t>
      </w:r>
    </w:p>
    <w:p w14:paraId="023A77C4" w14:textId="77777777" w:rsidR="0036548F" w:rsidRDefault="00C44512">
      <w:r>
        <w:object w:dxaOrig="9491" w:dyaOrig="3669" w14:anchorId="6658F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6pt;height:183.15pt" o:ole="">
            <v:imagedata r:id="rId15" o:title=""/>
          </v:shape>
          <o:OLEObject Type="Embed" ProgID="Visio.Drawing.15" ShapeID="_x0000_i1025" DrawAspect="Content" ObjectID="_1673818931" r:id="rId16"/>
        </w:object>
      </w:r>
    </w:p>
    <w:p w14:paraId="18115E2A" w14:textId="77777777" w:rsidR="0036548F" w:rsidRDefault="00C44512">
      <w:pPr>
        <w:jc w:val="center"/>
      </w:pPr>
      <w:r>
        <w:t>Figure 1.</w:t>
      </w:r>
    </w:p>
    <w:p w14:paraId="6D56416E" w14:textId="77777777" w:rsidR="0036548F" w:rsidRDefault="00C44512">
      <w:pPr>
        <w:rPr>
          <w:lang w:val="en-US"/>
        </w:rPr>
      </w:pPr>
      <w:r>
        <w:t xml:space="preserve">When the resource (re-)selection happens, multiple resources are reserved for multiple MAC PDUs, and the main concern is that when the UE reserves the grant, it may have no information about whether all the MAC PDUs which is to be carried by the grant, would require HARQ feedback or not. The MAC PDU may be of the same service data with periodical transmission </w:t>
      </w:r>
      <w:r>
        <w:rPr>
          <w:rFonts w:hint="eastAsia"/>
        </w:rPr>
        <w:t>s</w:t>
      </w:r>
      <w:r>
        <w:t>uch as #2, #3, or some other new data such as #4 (</w:t>
      </w:r>
      <w:proofErr w:type="gramStart"/>
      <w:r>
        <w:t>e.g.</w:t>
      </w:r>
      <w:proofErr w:type="gramEnd"/>
      <w:r>
        <w:t xml:space="preserve"> non-periodical transmission or transmissions with new QoS requirement which arrives before #4 and may be multiplexed at #4), and they are transmitted on these selected resources. </w:t>
      </w:r>
    </w:p>
    <w:p w14:paraId="21191771" w14:textId="77777777" w:rsidR="0036548F" w:rsidRDefault="00C44512">
      <w:r>
        <w:t>The UE’s behaviour is not clear on whether to ensure minimum gap in multi-shot transmissions. The f</w:t>
      </w:r>
      <w:proofErr w:type="spellStart"/>
      <w:r>
        <w:rPr>
          <w:rFonts w:hint="eastAsia"/>
          <w:lang w:val="en-US"/>
        </w:rPr>
        <w:t>ollowing</w:t>
      </w:r>
      <w:proofErr w:type="spellEnd"/>
      <w:r>
        <w:rPr>
          <w:rFonts w:hint="eastAsia"/>
          <w:lang w:val="en-US"/>
        </w:rPr>
        <w:t xml:space="preserve"> </w:t>
      </w:r>
      <w:r>
        <w:t xml:space="preserve">question would be to confirm companies’ understanding that whether the UE CAN know the HARQ FB attribute of all logical channels associated to multiple MAC PDUs </w:t>
      </w:r>
      <w:r>
        <w:rPr>
          <w:rFonts w:hint="eastAsia"/>
          <w:lang w:val="en-US"/>
        </w:rPr>
        <w:t xml:space="preserve">transmission </w:t>
      </w:r>
      <w:r>
        <w:t>when doing resource selection for these multiple MAC PDUs.</w:t>
      </w:r>
    </w:p>
    <w:p w14:paraId="5AA514E7" w14:textId="77777777" w:rsidR="0036548F" w:rsidRDefault="00C44512">
      <w:r>
        <w:rPr>
          <w:rFonts w:hint="eastAsia"/>
          <w:b/>
        </w:rPr>
        <w:t>Q</w:t>
      </w:r>
      <w:r>
        <w:rPr>
          <w:b/>
        </w:rPr>
        <w:t>3-1: For transmission(s) of multiple MAC PDUs, do you think the UE can know the HARQ FB attribute of all logical channels associated to the multiple MAC PDUs when TX resource (re-)selection is triggered?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336F160B" w14:textId="77777777">
        <w:tc>
          <w:tcPr>
            <w:tcW w:w="1809" w:type="dxa"/>
            <w:shd w:val="clear" w:color="auto" w:fill="E7E6E6"/>
          </w:tcPr>
          <w:p w14:paraId="0A1FCD5E"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011654C3" w14:textId="77777777" w:rsidR="0036548F" w:rsidRDefault="00C44512">
            <w:pPr>
              <w:spacing w:after="0"/>
              <w:jc w:val="center"/>
              <w:rPr>
                <w:rFonts w:cs="Arial"/>
                <w:lang w:eastAsia="ko-KR"/>
              </w:rPr>
            </w:pPr>
            <w:r>
              <w:rPr>
                <w:rFonts w:cs="Arial"/>
                <w:lang w:eastAsia="ko-KR"/>
              </w:rPr>
              <w:t>Yes/No</w:t>
            </w:r>
          </w:p>
        </w:tc>
        <w:tc>
          <w:tcPr>
            <w:tcW w:w="6045" w:type="dxa"/>
            <w:shd w:val="clear" w:color="auto" w:fill="E7E6E6"/>
          </w:tcPr>
          <w:p w14:paraId="50BE6680" w14:textId="77777777" w:rsidR="0036548F" w:rsidRDefault="00C44512">
            <w:pPr>
              <w:spacing w:after="0"/>
              <w:jc w:val="center"/>
              <w:rPr>
                <w:rFonts w:cs="Arial"/>
                <w:bCs/>
                <w:iCs/>
                <w:lang w:eastAsia="ko-KR"/>
              </w:rPr>
            </w:pPr>
            <w:r>
              <w:rPr>
                <w:rFonts w:cs="Arial"/>
                <w:bCs/>
                <w:iCs/>
                <w:lang w:eastAsia="ko-KR"/>
              </w:rPr>
              <w:t>Comment</w:t>
            </w:r>
          </w:p>
        </w:tc>
      </w:tr>
      <w:tr w:rsidR="0036548F" w14:paraId="4C7B1E46" w14:textId="77777777">
        <w:tc>
          <w:tcPr>
            <w:tcW w:w="1809" w:type="dxa"/>
          </w:tcPr>
          <w:p w14:paraId="47AD6542" w14:textId="77777777" w:rsidR="0036548F" w:rsidRDefault="00C44512">
            <w:pPr>
              <w:spacing w:after="0"/>
              <w:jc w:val="center"/>
              <w:rPr>
                <w:rFonts w:cs="Arial"/>
              </w:rPr>
            </w:pPr>
            <w:r>
              <w:rPr>
                <w:rFonts w:cs="Arial"/>
              </w:rPr>
              <w:t>OPPO</w:t>
            </w:r>
          </w:p>
        </w:tc>
        <w:tc>
          <w:tcPr>
            <w:tcW w:w="1985" w:type="dxa"/>
          </w:tcPr>
          <w:p w14:paraId="621276D5" w14:textId="77777777" w:rsidR="0036548F" w:rsidRDefault="00C44512">
            <w:pPr>
              <w:spacing w:after="0"/>
              <w:rPr>
                <w:rFonts w:eastAsia="等线" w:cs="Arial"/>
              </w:rPr>
            </w:pPr>
            <w:r>
              <w:rPr>
                <w:rFonts w:eastAsia="等线" w:cs="Arial"/>
              </w:rPr>
              <w:t>Yes</w:t>
            </w:r>
          </w:p>
        </w:tc>
        <w:tc>
          <w:tcPr>
            <w:tcW w:w="6045" w:type="dxa"/>
          </w:tcPr>
          <w:p w14:paraId="7965ABC2" w14:textId="77777777" w:rsidR="0036548F" w:rsidRDefault="00C44512">
            <w:pPr>
              <w:spacing w:after="0"/>
              <w:rPr>
                <w:rFonts w:eastAsia="等线" w:cs="Arial"/>
              </w:rPr>
            </w:pPr>
            <w:r>
              <w:rPr>
                <w:rFonts w:eastAsia="等线" w:cs="Arial"/>
              </w:rPr>
              <w:t>As mentioned by email rapporteur, if one believes that the UE may fail to judge the LCH attributive of FB (enabled/disable) when performing resource (re)selection, the UE may already fail to judge that when performing resource pool selection, which happens before resource (re)</w:t>
            </w:r>
            <w:proofErr w:type="gramStart"/>
            <w:r>
              <w:rPr>
                <w:rFonts w:eastAsia="等线" w:cs="Arial"/>
              </w:rPr>
              <w:t>selection..</w:t>
            </w:r>
            <w:proofErr w:type="gramEnd"/>
          </w:p>
        </w:tc>
      </w:tr>
      <w:tr w:rsidR="0036548F" w14:paraId="49EAFB2F" w14:textId="77777777">
        <w:tc>
          <w:tcPr>
            <w:tcW w:w="1809" w:type="dxa"/>
          </w:tcPr>
          <w:p w14:paraId="2A453361" w14:textId="77777777" w:rsidR="0036548F" w:rsidRDefault="00C44512">
            <w:pPr>
              <w:spacing w:after="0"/>
              <w:jc w:val="center"/>
              <w:rPr>
                <w:rFonts w:cs="Arial"/>
              </w:rPr>
            </w:pPr>
            <w:ins w:id="389" w:author="Apple - Zhibin Wu" w:date="2021-01-31T21:42:00Z">
              <w:r>
                <w:rPr>
                  <w:rFonts w:cs="Arial"/>
                </w:rPr>
                <w:t>Apple</w:t>
              </w:r>
            </w:ins>
          </w:p>
        </w:tc>
        <w:tc>
          <w:tcPr>
            <w:tcW w:w="1985" w:type="dxa"/>
          </w:tcPr>
          <w:p w14:paraId="3BD0E2CF" w14:textId="77777777" w:rsidR="0036548F" w:rsidRDefault="00C44512">
            <w:pPr>
              <w:spacing w:after="0"/>
              <w:rPr>
                <w:rFonts w:eastAsia="等线" w:cs="Arial"/>
              </w:rPr>
            </w:pPr>
            <w:ins w:id="390" w:author="Apple - Zhibin Wu" w:date="2021-01-31T21:42:00Z">
              <w:r>
                <w:rPr>
                  <w:rFonts w:eastAsia="等线" w:cs="Arial"/>
                </w:rPr>
                <w:t>Yes</w:t>
              </w:r>
            </w:ins>
          </w:p>
        </w:tc>
        <w:tc>
          <w:tcPr>
            <w:tcW w:w="6045" w:type="dxa"/>
          </w:tcPr>
          <w:p w14:paraId="5799FF7B" w14:textId="77777777" w:rsidR="0036548F" w:rsidRDefault="00C44512">
            <w:pPr>
              <w:spacing w:after="0"/>
              <w:rPr>
                <w:rFonts w:eastAsia="等线" w:cs="Arial"/>
              </w:rPr>
            </w:pPr>
            <w:ins w:id="391" w:author="Apple - Zhibin Wu" w:date="2021-01-31T21:43:00Z">
              <w:r>
                <w:rPr>
                  <w:rFonts w:eastAsia="等线" w:cs="Arial"/>
                </w:rPr>
                <w:t>Agree with OPPO</w:t>
              </w:r>
            </w:ins>
            <w:ins w:id="392" w:author="Apple - Zhibin Wu" w:date="2021-01-31T21:44:00Z">
              <w:r>
                <w:rPr>
                  <w:rFonts w:eastAsia="等线" w:cs="Arial"/>
                </w:rPr>
                <w:t xml:space="preserve">. Since UE has a chance to know that all the LCHs are </w:t>
              </w:r>
            </w:ins>
            <w:ins w:id="393" w:author="Apple - Zhibin Wu" w:date="2021-01-31T21:45:00Z">
              <w:r>
                <w:rPr>
                  <w:rFonts w:eastAsia="等线" w:cs="Arial"/>
                </w:rPr>
                <w:t>HARQ FB disabled. UE shall be allowed to reserve multi-shot SL grant w/o considering minimum gap requirements.</w:t>
              </w:r>
            </w:ins>
          </w:p>
        </w:tc>
      </w:tr>
      <w:tr w:rsidR="0036548F" w14:paraId="215ED478" w14:textId="77777777">
        <w:tc>
          <w:tcPr>
            <w:tcW w:w="1809" w:type="dxa"/>
          </w:tcPr>
          <w:p w14:paraId="56B30A52" w14:textId="77777777" w:rsidR="0036548F" w:rsidRPr="0036548F" w:rsidRDefault="00C44512">
            <w:pPr>
              <w:spacing w:after="0"/>
              <w:jc w:val="center"/>
              <w:rPr>
                <w:rFonts w:eastAsia="Malgun Gothic" w:cs="Arial"/>
                <w:lang w:eastAsia="ko-KR"/>
                <w:rPrChange w:id="394" w:author="LEE Young Dae/5G Wireless Communication Standard Task(youngdae.lee@lge.com)" w:date="2021-02-01T15:27:00Z">
                  <w:rPr>
                    <w:rFonts w:cs="Arial"/>
                  </w:rPr>
                </w:rPrChange>
              </w:rPr>
            </w:pPr>
            <w:ins w:id="395" w:author="LEE Young Dae/5G Wireless Communication Standard Task(youngdae.lee@lge.com)" w:date="2021-02-01T15:38:00Z">
              <w:r>
                <w:rPr>
                  <w:rFonts w:eastAsia="Malgun Gothic" w:cs="Arial" w:hint="eastAsia"/>
                  <w:lang w:eastAsia="ko-KR"/>
                </w:rPr>
                <w:t>LG</w:t>
              </w:r>
            </w:ins>
          </w:p>
        </w:tc>
        <w:tc>
          <w:tcPr>
            <w:tcW w:w="1985" w:type="dxa"/>
          </w:tcPr>
          <w:p w14:paraId="2D9FDA3C" w14:textId="77777777" w:rsidR="0036548F" w:rsidRPr="0036548F" w:rsidRDefault="00C44512">
            <w:pPr>
              <w:spacing w:after="0"/>
              <w:rPr>
                <w:rFonts w:eastAsia="Malgun Gothic" w:cs="Arial"/>
                <w:lang w:eastAsia="ko-KR"/>
                <w:rPrChange w:id="396" w:author="LEE Young Dae/5G Wireless Communication Standard Task(youngdae.lee@lge.com)" w:date="2021-02-01T15:28:00Z">
                  <w:rPr>
                    <w:rFonts w:eastAsia="等线" w:cs="Arial"/>
                  </w:rPr>
                </w:rPrChange>
              </w:rPr>
            </w:pPr>
            <w:ins w:id="397" w:author="LEE Young Dae/5G Wireless Communication Standard Task(youngdae.lee@lge.com)" w:date="2021-02-01T15:38:00Z">
              <w:r>
                <w:rPr>
                  <w:rFonts w:eastAsia="Malgun Gothic" w:cs="Arial" w:hint="eastAsia"/>
                  <w:lang w:eastAsia="ko-KR"/>
                </w:rPr>
                <w:t>No</w:t>
              </w:r>
            </w:ins>
          </w:p>
        </w:tc>
        <w:tc>
          <w:tcPr>
            <w:tcW w:w="6045" w:type="dxa"/>
          </w:tcPr>
          <w:p w14:paraId="6883FF98" w14:textId="77777777" w:rsidR="0036548F" w:rsidRDefault="00C44512">
            <w:pPr>
              <w:spacing w:after="0"/>
              <w:rPr>
                <w:ins w:id="398" w:author="LEE Young Dae/5G Wireless Communication Standard Task(youngdae.lee@lge.com)" w:date="2021-02-01T15:38:00Z"/>
                <w:rFonts w:eastAsia="Malgun Gothic" w:cs="Arial"/>
                <w:lang w:eastAsia="ko-KR"/>
              </w:rPr>
            </w:pPr>
            <w:ins w:id="399" w:author="LEE Young Dae/5G Wireless Communication Standard Task(youngdae.lee@lge.com)" w:date="2021-02-01T15:40:00Z">
              <w:r>
                <w:rPr>
                  <w:rFonts w:eastAsia="Malgun Gothic" w:cs="Arial"/>
                  <w:lang w:eastAsia="ko-KR"/>
                </w:rPr>
                <w:t>If</w:t>
              </w:r>
            </w:ins>
            <w:ins w:id="400" w:author="LEE Young Dae/5G Wireless Communication Standard Task(youngdae.lee@lge.com)" w:date="2021-02-01T15:38:00Z">
              <w:r>
                <w:rPr>
                  <w:rFonts w:eastAsia="Malgun Gothic" w:cs="Arial" w:hint="eastAsia"/>
                  <w:lang w:eastAsia="ko-KR"/>
                </w:rPr>
                <w:t xml:space="preserve"> </w:t>
              </w:r>
              <w:r>
                <w:rPr>
                  <w:rFonts w:eastAsia="Malgun Gothic" w:cs="Arial"/>
                  <w:lang w:eastAsia="ko-KR"/>
                </w:rPr>
                <w:t xml:space="preserve">UE creates a SL grant for FB disabled </w:t>
              </w:r>
              <w:proofErr w:type="spellStart"/>
              <w:r>
                <w:rPr>
                  <w:rFonts w:eastAsia="Malgun Gothic" w:cs="Arial"/>
                  <w:lang w:eastAsia="ko-KR"/>
                </w:rPr>
                <w:t>LoCH</w:t>
              </w:r>
              <w:proofErr w:type="spellEnd"/>
              <w:r>
                <w:rPr>
                  <w:rFonts w:eastAsia="Malgun Gothic" w:cs="Arial"/>
                  <w:lang w:eastAsia="ko-KR"/>
                </w:rPr>
                <w:t xml:space="preserve"> on a pool with PSFCH, the SL grant can be still used by FB enabled </w:t>
              </w:r>
              <w:proofErr w:type="spellStart"/>
              <w:r>
                <w:rPr>
                  <w:rFonts w:eastAsia="Malgun Gothic" w:cs="Arial"/>
                  <w:lang w:eastAsia="ko-KR"/>
                </w:rPr>
                <w:t>LoCH</w:t>
              </w:r>
              <w:proofErr w:type="spellEnd"/>
              <w:r>
                <w:rPr>
                  <w:rFonts w:eastAsia="Malgun Gothic" w:cs="Arial"/>
                  <w:lang w:eastAsia="ko-KR"/>
                </w:rPr>
                <w:t xml:space="preserve"> by LCP as follows (because the SL grant is not linked only to FB disabled </w:t>
              </w:r>
              <w:proofErr w:type="spellStart"/>
              <w:r>
                <w:rPr>
                  <w:rFonts w:eastAsia="Malgun Gothic" w:cs="Arial"/>
                  <w:lang w:eastAsia="ko-KR"/>
                </w:rPr>
                <w:t>LoCH</w:t>
              </w:r>
              <w:proofErr w:type="spellEnd"/>
              <w:r>
                <w:rPr>
                  <w:rFonts w:eastAsia="Malgun Gothic" w:cs="Arial"/>
                  <w:lang w:eastAsia="ko-KR"/>
                </w:rPr>
                <w:t>).</w:t>
              </w:r>
            </w:ins>
          </w:p>
          <w:p w14:paraId="2AF15538" w14:textId="77777777" w:rsidR="0036548F" w:rsidRDefault="00C44512">
            <w:pPr>
              <w:spacing w:after="0"/>
              <w:rPr>
                <w:ins w:id="401" w:author="LEE Young Dae/5G Wireless Communication Standard Task(youngdae.lee@lge.com)" w:date="2021-02-01T15:38:00Z"/>
                <w:rFonts w:eastAsia="Malgun Gothic" w:cs="Arial"/>
                <w:lang w:eastAsia="ko-KR"/>
              </w:rPr>
            </w:pPr>
            <w:ins w:id="402" w:author="LEE Young Dae/5G Wireless Communication Standard Task(youngdae.lee@lge.com)" w:date="2021-02-01T15:38:00Z">
              <w:r>
                <w:rPr>
                  <w:rFonts w:eastAsia="Malgun Gothic" w:cs="Arial"/>
                  <w:noProof/>
                  <w:lang w:val="en-US"/>
                  <w:rPrChange w:id="403" w:author="" w:date="1900-01-01T00:00:00Z">
                    <w:rPr>
                      <w:noProof/>
                      <w:lang w:val="en-US"/>
                    </w:rPr>
                  </w:rPrChange>
                </w:rPr>
                <w:drawing>
                  <wp:inline distT="0" distB="0" distL="0" distR="0" wp14:anchorId="7D0C438F" wp14:editId="5A88CD78">
                    <wp:extent cx="3701415" cy="99250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4"/>
                            <a:stretch>
                              <a:fillRect/>
                            </a:stretch>
                          </pic:blipFill>
                          <pic:spPr>
                            <a:xfrm>
                              <a:off x="0" y="0"/>
                              <a:ext cx="3701415" cy="992505"/>
                            </a:xfrm>
                            <a:prstGeom prst="rect">
                              <a:avLst/>
                            </a:prstGeom>
                          </pic:spPr>
                        </pic:pic>
                      </a:graphicData>
                    </a:graphic>
                  </wp:inline>
                </w:drawing>
              </w:r>
            </w:ins>
          </w:p>
          <w:p w14:paraId="075F0782" w14:textId="77777777" w:rsidR="0036548F" w:rsidRDefault="0036548F">
            <w:pPr>
              <w:spacing w:after="0"/>
              <w:rPr>
                <w:ins w:id="404" w:author="LEE Young Dae/5G Wireless Communication Standard Task(youngdae.lee@lge.com)" w:date="2021-02-01T15:38:00Z"/>
                <w:rFonts w:eastAsia="Malgun Gothic" w:cs="Arial"/>
                <w:lang w:eastAsia="ko-KR"/>
              </w:rPr>
            </w:pPr>
          </w:p>
          <w:p w14:paraId="63AFC89C" w14:textId="77777777" w:rsidR="0036548F" w:rsidRDefault="00C44512">
            <w:pPr>
              <w:spacing w:after="0"/>
              <w:rPr>
                <w:ins w:id="405" w:author="LEE Young Dae/5G Wireless Communication Standard Task(youngdae.lee@lge.com)" w:date="2021-02-01T15:38:00Z"/>
                <w:rFonts w:eastAsia="Malgun Gothic" w:cs="Arial"/>
                <w:lang w:eastAsia="ko-KR"/>
              </w:rPr>
            </w:pPr>
            <w:ins w:id="406" w:author="LEE Young Dae/5G Wireless Communication Standard Task(youngdae.lee@lge.com)" w:date="2021-02-01T15:38:00Z">
              <w:r>
                <w:rPr>
                  <w:rFonts w:eastAsia="Malgun Gothic" w:cs="Arial" w:hint="eastAsia"/>
                  <w:lang w:eastAsia="ko-KR"/>
                </w:rPr>
                <w:t xml:space="preserve">It means that </w:t>
              </w:r>
              <w:r>
                <w:rPr>
                  <w:rFonts w:eastAsia="Malgun Gothic" w:cs="Arial"/>
                  <w:lang w:eastAsia="ko-KR"/>
                </w:rPr>
                <w:t xml:space="preserve">UE may transmit FB enabled TB </w:t>
              </w:r>
            </w:ins>
            <w:ins w:id="407" w:author="LEE Young Dae/5G Wireless Communication Standard Task(youngdae.lee@lge.com)" w:date="2021-02-01T15:39:00Z">
              <w:r>
                <w:rPr>
                  <w:rFonts w:eastAsia="Malgun Gothic" w:cs="Arial"/>
                  <w:lang w:eastAsia="ko-KR"/>
                </w:rPr>
                <w:t xml:space="preserve">on the selected </w:t>
              </w:r>
              <w:proofErr w:type="spellStart"/>
              <w:r>
                <w:rPr>
                  <w:rFonts w:eastAsia="Malgun Gothic" w:cs="Arial"/>
                  <w:lang w:eastAsia="ko-KR"/>
                </w:rPr>
                <w:t>sidelink</w:t>
              </w:r>
              <w:proofErr w:type="spellEnd"/>
              <w:r>
                <w:rPr>
                  <w:rFonts w:eastAsia="Malgun Gothic" w:cs="Arial"/>
                  <w:lang w:eastAsia="ko-KR"/>
                </w:rPr>
                <w:t xml:space="preserve"> grant </w:t>
              </w:r>
            </w:ins>
            <w:ins w:id="408" w:author="LEE Young Dae/5G Wireless Communication Standard Task(youngdae.lee@lge.com)" w:date="2021-02-01T15:38:00Z">
              <w:r>
                <w:rPr>
                  <w:rFonts w:eastAsia="Malgun Gothic" w:cs="Arial"/>
                  <w:lang w:eastAsia="ko-KR"/>
                </w:rPr>
                <w:t>without ensuring the minimum time gap, which makes FB useless. Accordingly, you need to change the LCP to avoid useless FB, which is not desirable.</w:t>
              </w:r>
            </w:ins>
          </w:p>
          <w:p w14:paraId="69B00653" w14:textId="77777777" w:rsidR="0036548F" w:rsidRDefault="0036548F">
            <w:pPr>
              <w:spacing w:after="0"/>
              <w:rPr>
                <w:ins w:id="409" w:author="LEE Young Dae/5G Wireless Communication Standard Task(youngdae.lee@lge.com)" w:date="2021-02-01T15:38:00Z"/>
                <w:rFonts w:eastAsia="Malgun Gothic" w:cs="Arial"/>
                <w:lang w:eastAsia="ko-KR"/>
              </w:rPr>
            </w:pPr>
          </w:p>
          <w:p w14:paraId="20EF8F72" w14:textId="77777777" w:rsidR="0036548F" w:rsidRPr="0036548F" w:rsidRDefault="0036548F">
            <w:pPr>
              <w:spacing w:after="0"/>
              <w:rPr>
                <w:rFonts w:eastAsia="Malgun Gothic" w:cs="Arial"/>
                <w:lang w:eastAsia="ko-KR"/>
                <w:rPrChange w:id="410" w:author="LEE Young Dae/5G Wireless Communication Standard Task(youngdae.lee@lge.com)" w:date="2021-02-01T15:28:00Z">
                  <w:rPr>
                    <w:rFonts w:eastAsia="等线" w:cs="Arial"/>
                  </w:rPr>
                </w:rPrChange>
              </w:rPr>
            </w:pPr>
          </w:p>
        </w:tc>
      </w:tr>
      <w:tr w:rsidR="0036548F" w14:paraId="48D860DE" w14:textId="77777777">
        <w:tc>
          <w:tcPr>
            <w:tcW w:w="1809" w:type="dxa"/>
          </w:tcPr>
          <w:p w14:paraId="4E09C115" w14:textId="77777777" w:rsidR="0036548F" w:rsidRDefault="00C44512">
            <w:pPr>
              <w:spacing w:after="0"/>
              <w:jc w:val="center"/>
              <w:rPr>
                <w:rFonts w:cs="Arial"/>
              </w:rPr>
            </w:pPr>
            <w:ins w:id="411" w:author="CATT" w:date="2021-02-02T09:26:00Z">
              <w:r>
                <w:rPr>
                  <w:rFonts w:cs="Arial" w:hint="eastAsia"/>
                </w:rPr>
                <w:lastRenderedPageBreak/>
                <w:t>CATT</w:t>
              </w:r>
            </w:ins>
          </w:p>
        </w:tc>
        <w:tc>
          <w:tcPr>
            <w:tcW w:w="1985" w:type="dxa"/>
          </w:tcPr>
          <w:p w14:paraId="67411306" w14:textId="77777777" w:rsidR="0036548F" w:rsidRDefault="00C44512">
            <w:pPr>
              <w:spacing w:after="0"/>
              <w:rPr>
                <w:rFonts w:eastAsia="等线" w:cs="Arial"/>
              </w:rPr>
            </w:pPr>
            <w:ins w:id="412" w:author="CATT" w:date="2021-02-02T09:26:00Z">
              <w:r>
                <w:rPr>
                  <w:rFonts w:eastAsia="等线" w:cs="Arial" w:hint="eastAsia"/>
                </w:rPr>
                <w:t>See comment</w:t>
              </w:r>
            </w:ins>
          </w:p>
        </w:tc>
        <w:tc>
          <w:tcPr>
            <w:tcW w:w="6045" w:type="dxa"/>
          </w:tcPr>
          <w:p w14:paraId="4683C990" w14:textId="77777777" w:rsidR="0036548F" w:rsidRDefault="00C44512">
            <w:pPr>
              <w:spacing w:after="0"/>
              <w:rPr>
                <w:rFonts w:eastAsiaTheme="minorEastAsia" w:cs="Arial"/>
              </w:rPr>
            </w:pPr>
            <w:ins w:id="413" w:author="CATT" w:date="2021-02-02T09:28:00Z">
              <w:r>
                <w:rPr>
                  <w:rFonts w:eastAsia="等线" w:cs="Arial" w:hint="eastAsia"/>
                </w:rPr>
                <w:t xml:space="preserve">As rapporteur </w:t>
              </w:r>
              <w:r>
                <w:rPr>
                  <w:rFonts w:eastAsia="等线" w:cs="Arial"/>
                </w:rPr>
                <w:t>descripted</w:t>
              </w:r>
              <w:r>
                <w:rPr>
                  <w:rFonts w:eastAsia="等线" w:cs="Arial" w:hint="eastAsia"/>
                </w:rPr>
                <w:t xml:space="preserve"> above</w:t>
              </w:r>
              <w:r>
                <w:rPr>
                  <w:rFonts w:eastAsia="等线" w:cs="Arial"/>
                </w:rPr>
                <w:t>”</w:t>
              </w:r>
              <w:r>
                <w:t xml:space="preserve"> The MAC PDU may be of the same service data with periodical transmission </w:t>
              </w:r>
              <w:r>
                <w:rPr>
                  <w:rFonts w:hint="eastAsia"/>
                </w:rPr>
                <w:t>s</w:t>
              </w:r>
              <w:r>
                <w:t>uch as #2, #3, or some other new data such as #4</w:t>
              </w:r>
              <w:r>
                <w:rPr>
                  <w:rFonts w:eastAsia="等线" w:cs="Arial"/>
                </w:rPr>
                <w:t>”</w:t>
              </w:r>
              <w:r>
                <w:rPr>
                  <w:rFonts w:eastAsia="等线" w:cs="Arial" w:hint="eastAsia"/>
                </w:rPr>
                <w:t>. I am doubt whether</w:t>
              </w:r>
            </w:ins>
            <w:ins w:id="414" w:author="CATT" w:date="2021-02-02T09:41:00Z">
              <w:r>
                <w:rPr>
                  <w:rFonts w:eastAsia="等线" w:cs="Arial" w:hint="eastAsia"/>
                </w:rPr>
                <w:t xml:space="preserve"> and how</w:t>
              </w:r>
            </w:ins>
            <w:ins w:id="415" w:author="CATT" w:date="2021-02-02T09:28:00Z">
              <w:r>
                <w:rPr>
                  <w:rFonts w:eastAsia="等线" w:cs="Arial" w:hint="eastAsia"/>
                </w:rPr>
                <w:t xml:space="preserve"> UE can </w:t>
              </w:r>
            </w:ins>
            <w:ins w:id="416" w:author="CATT" w:date="2021-02-02T09:29:00Z">
              <w:r>
                <w:rPr>
                  <w:rFonts w:eastAsia="等线" w:cs="Arial" w:hint="eastAsia"/>
                </w:rPr>
                <w:t xml:space="preserve">forecast some other new data such as #4 at </w:t>
              </w:r>
            </w:ins>
            <w:ins w:id="417" w:author="CATT" w:date="2021-02-02T09:30:00Z">
              <w:r>
                <w:rPr>
                  <w:rFonts w:eastAsia="等线" w:cs="Arial" w:hint="eastAsia"/>
                </w:rPr>
                <w:t>the resource (re)</w:t>
              </w:r>
            </w:ins>
            <w:ins w:id="418" w:author="CATT" w:date="2021-02-02T09:31:00Z">
              <w:r>
                <w:rPr>
                  <w:rFonts w:eastAsia="等线" w:cs="Arial" w:hint="eastAsia"/>
                </w:rPr>
                <w:t>selection</w:t>
              </w:r>
            </w:ins>
            <w:ins w:id="419" w:author="CATT" w:date="2021-02-02T09:30:00Z">
              <w:r>
                <w:rPr>
                  <w:rFonts w:eastAsia="等线" w:cs="Arial" w:hint="eastAsia"/>
                </w:rPr>
                <w:t xml:space="preserve"> time?</w:t>
              </w:r>
            </w:ins>
            <w:ins w:id="420" w:author="CATT" w:date="2021-02-02T09:31:00Z">
              <w:r>
                <w:rPr>
                  <w:rFonts w:eastAsia="等线" w:cs="Arial" w:hint="eastAsia"/>
                </w:rPr>
                <w:t xml:space="preserve"> </w:t>
              </w:r>
            </w:ins>
          </w:p>
        </w:tc>
      </w:tr>
      <w:tr w:rsidR="0036548F" w14:paraId="7E71BC80" w14:textId="77777777">
        <w:tc>
          <w:tcPr>
            <w:tcW w:w="1809" w:type="dxa"/>
          </w:tcPr>
          <w:p w14:paraId="30091066" w14:textId="77777777" w:rsidR="0036548F" w:rsidRDefault="00C44512">
            <w:pPr>
              <w:spacing w:after="0"/>
              <w:jc w:val="center"/>
              <w:rPr>
                <w:rFonts w:cs="Arial"/>
                <w:lang w:val="en-US"/>
              </w:rPr>
            </w:pPr>
            <w:ins w:id="421" w:author="ZTE" w:date="2021-02-02T10:51:00Z">
              <w:r>
                <w:rPr>
                  <w:rFonts w:cs="Arial" w:hint="eastAsia"/>
                  <w:lang w:val="en-US"/>
                </w:rPr>
                <w:t>ZTE</w:t>
              </w:r>
            </w:ins>
          </w:p>
        </w:tc>
        <w:tc>
          <w:tcPr>
            <w:tcW w:w="1985" w:type="dxa"/>
          </w:tcPr>
          <w:p w14:paraId="66C6D42C" w14:textId="77777777" w:rsidR="0036548F" w:rsidRDefault="00C44512">
            <w:pPr>
              <w:spacing w:after="0"/>
              <w:rPr>
                <w:rFonts w:eastAsia="等线" w:cs="Arial"/>
                <w:lang w:val="en-US"/>
              </w:rPr>
            </w:pPr>
            <w:ins w:id="422" w:author="ZTE" w:date="2021-02-02T10:54:00Z">
              <w:r>
                <w:rPr>
                  <w:rFonts w:eastAsia="等线" w:cs="Arial" w:hint="eastAsia"/>
                  <w:lang w:val="en-US"/>
                </w:rPr>
                <w:t>No</w:t>
              </w:r>
            </w:ins>
          </w:p>
        </w:tc>
        <w:tc>
          <w:tcPr>
            <w:tcW w:w="6045" w:type="dxa"/>
          </w:tcPr>
          <w:p w14:paraId="74C681E2" w14:textId="77777777" w:rsidR="0036548F" w:rsidRDefault="00C44512">
            <w:pPr>
              <w:spacing w:after="0"/>
              <w:rPr>
                <w:rFonts w:eastAsia="等线" w:cs="Arial"/>
                <w:lang w:val="en-US"/>
              </w:rPr>
            </w:pPr>
            <w:ins w:id="423" w:author="ZTE" w:date="2021-02-02T10:57:00Z">
              <w:r>
                <w:rPr>
                  <w:rFonts w:eastAsia="等线" w:cs="Arial" w:hint="eastAsia"/>
                  <w:lang w:val="en-US"/>
                </w:rPr>
                <w:t>We s</w:t>
              </w:r>
            </w:ins>
            <w:ins w:id="424" w:author="ZTE" w:date="2021-02-02T10:54:00Z">
              <w:r>
                <w:rPr>
                  <w:rFonts w:eastAsia="等线" w:cs="Arial" w:hint="eastAsia"/>
                  <w:lang w:val="en-US"/>
                </w:rPr>
                <w:t xml:space="preserve">hare the view </w:t>
              </w:r>
            </w:ins>
            <w:ins w:id="425" w:author="ZTE" w:date="2021-02-02T10:57:00Z">
              <w:r>
                <w:rPr>
                  <w:rFonts w:eastAsia="等线" w:cs="Arial" w:hint="eastAsia"/>
                  <w:lang w:val="en-US"/>
                </w:rPr>
                <w:t xml:space="preserve">as </w:t>
              </w:r>
            </w:ins>
            <w:ins w:id="426" w:author="ZTE" w:date="2021-02-02T10:54:00Z">
              <w:r>
                <w:rPr>
                  <w:rFonts w:eastAsia="等线" w:cs="Arial" w:hint="eastAsia"/>
                  <w:lang w:val="en-US"/>
                </w:rPr>
                <w:t>LG.</w:t>
              </w:r>
            </w:ins>
          </w:p>
        </w:tc>
      </w:tr>
      <w:tr w:rsidR="00EF56BD" w14:paraId="0E126D3B" w14:textId="77777777">
        <w:trPr>
          <w:ins w:id="427" w:author="ASUSTeK-Xinra" w:date="2021-02-02T11:05:00Z"/>
        </w:trPr>
        <w:tc>
          <w:tcPr>
            <w:tcW w:w="1809" w:type="dxa"/>
          </w:tcPr>
          <w:p w14:paraId="6C596F03" w14:textId="77777777" w:rsidR="00EF56BD" w:rsidRDefault="00EF56BD" w:rsidP="00EF56BD">
            <w:pPr>
              <w:spacing w:after="0"/>
              <w:jc w:val="center"/>
              <w:rPr>
                <w:ins w:id="428" w:author="ASUSTeK-Xinra" w:date="2021-02-02T11:05:00Z"/>
                <w:rFonts w:cs="Arial"/>
                <w:lang w:val="en-US"/>
              </w:rPr>
            </w:pPr>
            <w:proofErr w:type="spellStart"/>
            <w:ins w:id="429" w:author="ASUSTeK-Xinra" w:date="2021-02-02T11:05:00Z">
              <w:r>
                <w:rPr>
                  <w:rFonts w:eastAsia="PMingLiU" w:cs="Arial" w:hint="eastAsia"/>
                  <w:lang w:eastAsia="zh-TW"/>
                </w:rPr>
                <w:t>ASUSTeK</w:t>
              </w:r>
              <w:proofErr w:type="spellEnd"/>
            </w:ins>
          </w:p>
        </w:tc>
        <w:tc>
          <w:tcPr>
            <w:tcW w:w="1985" w:type="dxa"/>
          </w:tcPr>
          <w:p w14:paraId="3E04B150" w14:textId="77777777" w:rsidR="00EF56BD" w:rsidRDefault="00EF56BD" w:rsidP="00EF56BD">
            <w:pPr>
              <w:spacing w:after="0"/>
              <w:rPr>
                <w:ins w:id="430" w:author="ASUSTeK-Xinra" w:date="2021-02-02T11:05:00Z"/>
                <w:rFonts w:eastAsia="等线" w:cs="Arial"/>
                <w:lang w:val="en-US"/>
              </w:rPr>
            </w:pPr>
            <w:ins w:id="431" w:author="ASUSTeK-Xinra" w:date="2021-02-02T11:05:00Z">
              <w:r>
                <w:rPr>
                  <w:rFonts w:eastAsia="PMingLiU" w:cs="Arial" w:hint="eastAsia"/>
                  <w:lang w:eastAsia="zh-TW"/>
                </w:rPr>
                <w:t>Yes</w:t>
              </w:r>
            </w:ins>
          </w:p>
        </w:tc>
        <w:tc>
          <w:tcPr>
            <w:tcW w:w="6045" w:type="dxa"/>
          </w:tcPr>
          <w:p w14:paraId="55132134" w14:textId="77777777" w:rsidR="00EF56BD" w:rsidRDefault="00EF56BD" w:rsidP="00EF56BD">
            <w:pPr>
              <w:spacing w:after="0"/>
              <w:rPr>
                <w:ins w:id="432" w:author="ASUSTeK-Xinra" w:date="2021-02-02T11:05:00Z"/>
                <w:rFonts w:eastAsia="PMingLiU" w:cs="Arial"/>
                <w:lang w:eastAsia="zh-TW"/>
              </w:rPr>
            </w:pPr>
            <w:ins w:id="433" w:author="ASUSTeK-Xinra" w:date="2021-02-02T11:05:00Z">
              <w:r>
                <w:rPr>
                  <w:rFonts w:eastAsia="PMingLiU" w:cs="Arial" w:hint="eastAsia"/>
                  <w:lang w:eastAsia="zh-TW"/>
                </w:rPr>
                <w:t xml:space="preserve">Agree with OPPO. </w:t>
              </w:r>
            </w:ins>
          </w:p>
          <w:p w14:paraId="59EDAB3F" w14:textId="77777777" w:rsidR="00EF56BD" w:rsidRDefault="00EF56BD" w:rsidP="00EF56BD">
            <w:pPr>
              <w:spacing w:after="0"/>
              <w:rPr>
                <w:ins w:id="434" w:author="ASUSTeK-Xinra" w:date="2021-02-02T11:05:00Z"/>
                <w:rFonts w:eastAsia="PMingLiU" w:cs="Arial"/>
                <w:lang w:eastAsia="zh-TW"/>
              </w:rPr>
            </w:pPr>
            <w:ins w:id="435" w:author="ASUSTeK-Xinra" w:date="2021-02-02T11:05:00Z">
              <w:r>
                <w:rPr>
                  <w:rFonts w:eastAsia="PMingLiU" w:cs="Arial"/>
                  <w:lang w:eastAsia="zh-TW"/>
                </w:rPr>
                <w:t>In addition, we observe the main concerning scenario for ensuring minimum gap based on LCH attribute is that if the UE selects multiple resources without ensuring minimum gap, then later a LCH with FB enabled has data available for transmission via the selected resources, no feedback can be useful for such data. However, in our point of view, this case has been identified by RAN1 (as also quoted by rapporteur below):</w:t>
              </w:r>
            </w:ins>
          </w:p>
          <w:p w14:paraId="0DCF642F" w14:textId="77777777" w:rsidR="00EF56BD" w:rsidRDefault="00EF56BD" w:rsidP="00EF56BD">
            <w:pPr>
              <w:rPr>
                <w:ins w:id="436" w:author="ASUSTeK-Xinra" w:date="2021-02-02T11:05:00Z"/>
                <w:rFonts w:ascii="Times New Roman" w:hAnsi="Times New Roman"/>
                <w:highlight w:val="green"/>
              </w:rPr>
            </w:pPr>
            <w:ins w:id="437" w:author="ASUSTeK-Xinra" w:date="2021-02-02T11:05:00Z">
              <w:r>
                <w:rPr>
                  <w:highlight w:val="green"/>
                </w:rPr>
                <w:t>RAN1 #103 e Agreements:</w:t>
              </w:r>
            </w:ins>
          </w:p>
          <w:p w14:paraId="68431FCF" w14:textId="77777777" w:rsidR="00EF56BD" w:rsidRDefault="00EF56BD" w:rsidP="00EF56BD">
            <w:pPr>
              <w:pStyle w:val="ListParagraph"/>
              <w:numPr>
                <w:ilvl w:val="0"/>
                <w:numId w:val="16"/>
              </w:numPr>
              <w:overflowPunct/>
              <w:autoSpaceDE/>
              <w:autoSpaceDN/>
              <w:adjustRightInd/>
              <w:spacing w:after="160" w:line="252" w:lineRule="auto"/>
              <w:contextualSpacing w:val="0"/>
              <w:jc w:val="left"/>
              <w:textAlignment w:val="auto"/>
              <w:rPr>
                <w:ins w:id="438" w:author="ASUSTeK-Xinra" w:date="2021-02-02T11:05:00Z"/>
                <w:rFonts w:ascii="Times New Roman" w:hAnsi="Times New Roman"/>
                <w:lang w:val="en-US"/>
              </w:rPr>
            </w:pPr>
            <w:ins w:id="439" w:author="ASUSTeK-Xinra" w:date="2021-02-02T11:05:00Z">
              <w:r>
                <w:rPr>
                  <w:lang w:val="en-US"/>
                </w:rPr>
                <w:t xml:space="preserve">If the time between PSFCH reception and next scheduled PSCCH/PSSCH retransmission is less than </w:t>
              </w:r>
              <w:proofErr w:type="spellStart"/>
              <w:r>
                <w:rPr>
                  <w:lang w:val="en-US"/>
                </w:rPr>
                <w:t>T</w:t>
              </w:r>
              <w:r>
                <w:rPr>
                  <w:vertAlign w:val="subscript"/>
                  <w:lang w:val="en-US"/>
                </w:rPr>
                <w:t>prep</w:t>
              </w:r>
              <w:proofErr w:type="spellEnd"/>
              <w:r>
                <w:rPr>
                  <w:vertAlign w:val="subscript"/>
                  <w:lang w:val="en-US"/>
                </w:rPr>
                <w:t xml:space="preserve"> </w:t>
              </w:r>
              <w:r>
                <w:rPr>
                  <w:lang w:val="en-US"/>
                </w:rPr>
                <w:t xml:space="preserve">+ delta, </w:t>
              </w:r>
              <w:r>
                <w:rPr>
                  <w:highlight w:val="yellow"/>
                  <w:lang w:val="en-US"/>
                </w:rPr>
                <w:t>the UE is allowed to drop the PSCCH/PSSCH retransmission with SL HARQ feedback enabled</w:t>
              </w:r>
              <w:r>
                <w:rPr>
                  <w:lang w:val="en-US"/>
                </w:rPr>
                <w:t>.</w:t>
              </w:r>
            </w:ins>
          </w:p>
          <w:p w14:paraId="72284600" w14:textId="77777777" w:rsidR="00EF56BD" w:rsidRDefault="00EF56BD" w:rsidP="00EF56BD">
            <w:pPr>
              <w:spacing w:after="0"/>
              <w:rPr>
                <w:ins w:id="440" w:author="ASUSTeK-Xinra" w:date="2021-02-02T11:05:00Z"/>
                <w:rFonts w:eastAsia="等线" w:cs="Arial"/>
                <w:lang w:val="en-US"/>
              </w:rPr>
            </w:pPr>
            <w:ins w:id="441" w:author="ASUSTeK-Xinra" w:date="2021-02-02T11:05:00Z">
              <w:r>
                <w:rPr>
                  <w:rFonts w:eastAsia="PMingLiU" w:cs="Arial"/>
                  <w:lang w:val="en-US" w:eastAsia="zh-TW"/>
                </w:rPr>
                <w:t>Since the main goal here is to align specification and agreement, and the shortcoming is acceptable by RAN1, we think it is ok to change the spec for both single shot and multi-shot cases.</w:t>
              </w:r>
            </w:ins>
          </w:p>
        </w:tc>
      </w:tr>
      <w:tr w:rsidR="00351F3F" w14:paraId="78AAA37F" w14:textId="77777777">
        <w:trPr>
          <w:ins w:id="442" w:author="Huawei_Li Zhao" w:date="2021-02-02T14:58:00Z"/>
        </w:trPr>
        <w:tc>
          <w:tcPr>
            <w:tcW w:w="1809" w:type="dxa"/>
          </w:tcPr>
          <w:p w14:paraId="73F53464" w14:textId="77777777" w:rsidR="00351F3F" w:rsidRDefault="00351F3F" w:rsidP="00351F3F">
            <w:pPr>
              <w:spacing w:after="0"/>
              <w:jc w:val="center"/>
              <w:rPr>
                <w:ins w:id="443" w:author="Huawei_Li Zhao" w:date="2021-02-02T14:58:00Z"/>
                <w:rFonts w:eastAsia="PMingLiU" w:cs="Arial"/>
                <w:lang w:eastAsia="zh-TW"/>
              </w:rPr>
            </w:pPr>
            <w:ins w:id="444" w:author="Huawei_Li Zhao" w:date="2021-02-02T14:59:00Z">
              <w:r>
                <w:rPr>
                  <w:rFonts w:cs="Arial" w:hint="eastAsia"/>
                </w:rPr>
                <w:t>H</w:t>
              </w:r>
              <w:r>
                <w:rPr>
                  <w:rFonts w:cs="Arial"/>
                </w:rPr>
                <w:t>W</w:t>
              </w:r>
            </w:ins>
          </w:p>
        </w:tc>
        <w:tc>
          <w:tcPr>
            <w:tcW w:w="1985" w:type="dxa"/>
          </w:tcPr>
          <w:p w14:paraId="20E7D6DE" w14:textId="77777777" w:rsidR="00351F3F" w:rsidRDefault="00351F3F" w:rsidP="00351F3F">
            <w:pPr>
              <w:spacing w:after="0"/>
              <w:rPr>
                <w:ins w:id="445" w:author="Huawei_Li Zhao" w:date="2021-02-02T14:58:00Z"/>
                <w:rFonts w:eastAsia="PMingLiU" w:cs="Arial"/>
                <w:lang w:eastAsia="zh-TW"/>
              </w:rPr>
            </w:pPr>
            <w:ins w:id="446" w:author="Huawei_Li Zhao" w:date="2021-02-02T14:59:00Z">
              <w:r>
                <w:rPr>
                  <w:rFonts w:eastAsia="等线" w:cs="Arial" w:hint="eastAsia"/>
                </w:rPr>
                <w:t>N</w:t>
              </w:r>
              <w:r>
                <w:rPr>
                  <w:rFonts w:eastAsia="等线" w:cs="Arial"/>
                </w:rPr>
                <w:t>o</w:t>
              </w:r>
            </w:ins>
          </w:p>
        </w:tc>
        <w:tc>
          <w:tcPr>
            <w:tcW w:w="6045" w:type="dxa"/>
          </w:tcPr>
          <w:p w14:paraId="792AC3E8" w14:textId="77777777" w:rsidR="00351F3F" w:rsidRDefault="00351F3F" w:rsidP="00351F3F">
            <w:pPr>
              <w:spacing w:after="0"/>
              <w:rPr>
                <w:ins w:id="447" w:author="Huawei_Li Zhao" w:date="2021-02-02T14:58:00Z"/>
                <w:rFonts w:eastAsia="PMingLiU" w:cs="Arial"/>
                <w:lang w:eastAsia="zh-TW"/>
              </w:rPr>
            </w:pPr>
            <w:ins w:id="448" w:author="Huawei_Li Zhao" w:date="2021-02-02T14:59:00Z">
              <w:r>
                <w:rPr>
                  <w:rFonts w:eastAsia="等线" w:cs="Arial"/>
                </w:rPr>
                <w:t xml:space="preserve">It seems not possible to correctly know the HARQ attribute of every MAC PDU when resource reservation is performed. </w:t>
              </w:r>
            </w:ins>
          </w:p>
        </w:tc>
      </w:tr>
      <w:tr w:rsidR="002423B2" w14:paraId="4FC531B6" w14:textId="77777777">
        <w:trPr>
          <w:ins w:id="449" w:author="Nokia - jakob.buthler" w:date="2021-02-02T08:50:00Z"/>
        </w:trPr>
        <w:tc>
          <w:tcPr>
            <w:tcW w:w="1809" w:type="dxa"/>
          </w:tcPr>
          <w:p w14:paraId="454F4808" w14:textId="77777777" w:rsidR="002423B2" w:rsidRDefault="002423B2" w:rsidP="00351F3F">
            <w:pPr>
              <w:spacing w:after="0"/>
              <w:jc w:val="center"/>
              <w:rPr>
                <w:ins w:id="450" w:author="Nokia - jakob.buthler" w:date="2021-02-02T08:50:00Z"/>
                <w:rFonts w:cs="Arial"/>
              </w:rPr>
            </w:pPr>
            <w:ins w:id="451" w:author="Nokia - jakob.buthler" w:date="2021-02-02T08:50:00Z">
              <w:r>
                <w:rPr>
                  <w:rFonts w:cs="Arial"/>
                </w:rPr>
                <w:t>Nokia</w:t>
              </w:r>
            </w:ins>
          </w:p>
        </w:tc>
        <w:tc>
          <w:tcPr>
            <w:tcW w:w="1985" w:type="dxa"/>
          </w:tcPr>
          <w:p w14:paraId="0D8B2F5B" w14:textId="77777777" w:rsidR="002423B2" w:rsidRDefault="002423B2" w:rsidP="00351F3F">
            <w:pPr>
              <w:spacing w:after="0"/>
              <w:rPr>
                <w:ins w:id="452" w:author="Nokia - jakob.buthler" w:date="2021-02-02T08:50:00Z"/>
                <w:rFonts w:eastAsia="等线" w:cs="Arial"/>
              </w:rPr>
            </w:pPr>
            <w:ins w:id="453" w:author="Nokia - jakob.buthler" w:date="2021-02-02T08:50:00Z">
              <w:r>
                <w:rPr>
                  <w:rFonts w:eastAsia="等线" w:cs="Arial"/>
                </w:rPr>
                <w:t>Yes</w:t>
              </w:r>
            </w:ins>
          </w:p>
        </w:tc>
        <w:tc>
          <w:tcPr>
            <w:tcW w:w="6045" w:type="dxa"/>
          </w:tcPr>
          <w:p w14:paraId="2FA45E5F" w14:textId="77777777" w:rsidR="002423B2" w:rsidRDefault="002423B2" w:rsidP="00351F3F">
            <w:pPr>
              <w:spacing w:after="0"/>
              <w:rPr>
                <w:ins w:id="454" w:author="Nokia - jakob.buthler" w:date="2021-02-02T08:50:00Z"/>
                <w:rFonts w:eastAsia="等线" w:cs="Arial"/>
              </w:rPr>
            </w:pPr>
          </w:p>
        </w:tc>
      </w:tr>
    </w:tbl>
    <w:p w14:paraId="5B10ECBB" w14:textId="712CBD4A" w:rsidR="0036548F" w:rsidRDefault="0036548F">
      <w:pPr>
        <w:rPr>
          <w:b/>
          <w:bCs/>
        </w:rPr>
      </w:pPr>
    </w:p>
    <w:p w14:paraId="5B677E18" w14:textId="77777777" w:rsidR="005E5A8A" w:rsidRPr="005E5A8A" w:rsidRDefault="005E5A8A" w:rsidP="005E5A8A">
      <w:pPr>
        <w:rPr>
          <w:ins w:id="455" w:author="vivo(Jing)" w:date="2021-02-03T00:33:00Z"/>
        </w:rPr>
      </w:pPr>
      <w:ins w:id="456" w:author="vivo(Jing)" w:date="2021-02-03T00:33:00Z">
        <w:r w:rsidRPr="005E5A8A">
          <w:t>Rapporteur:</w:t>
        </w:r>
      </w:ins>
    </w:p>
    <w:p w14:paraId="2C5D3F61" w14:textId="77777777" w:rsidR="005E5A8A" w:rsidRPr="005E5A8A" w:rsidRDefault="005E5A8A" w:rsidP="005E5A8A">
      <w:pPr>
        <w:rPr>
          <w:ins w:id="457" w:author="vivo(Jing)" w:date="2021-02-03T00:33:00Z"/>
        </w:rPr>
      </w:pPr>
      <w:ins w:id="458" w:author="vivo(Jing)" w:date="2021-02-03T00:33:00Z">
        <w:r w:rsidRPr="005E5A8A">
          <w:t>As mentioned above P2, if P2 is confirmed then we can treat the single-shot case with multi-shot case together. Therefore</w:t>
        </w:r>
        <w:r>
          <w:t>,</w:t>
        </w:r>
        <w:r w:rsidRPr="005E5A8A">
          <w:t xml:space="preserve"> for multi-shot case, we simply propose:</w:t>
        </w:r>
      </w:ins>
    </w:p>
    <w:p w14:paraId="123F9410" w14:textId="77777777" w:rsidR="00DD701E" w:rsidRPr="00DD701E" w:rsidRDefault="00DD701E" w:rsidP="00DD701E">
      <w:pPr>
        <w:rPr>
          <w:ins w:id="459" w:author="vivo(Jing)" w:date="2021-02-03T00:40:00Z"/>
          <w:b/>
          <w:bCs/>
        </w:rPr>
      </w:pPr>
      <w:ins w:id="460" w:author="vivo(Jing)" w:date="2021-02-03T00:40:00Z">
        <w:r w:rsidRPr="005E5A8A">
          <w:rPr>
            <w:b/>
            <w:bCs/>
          </w:rPr>
          <w:t>Proposal 5: if P2 is confirmed</w:t>
        </w:r>
        <w:r w:rsidRPr="00DD701E">
          <w:rPr>
            <w:b/>
            <w:bCs/>
          </w:rPr>
          <w:t xml:space="preserve"> </w:t>
        </w:r>
        <w:r>
          <w:rPr>
            <w:b/>
            <w:bCs/>
          </w:rPr>
          <w:t>for both single-shot and multi-shot case</w:t>
        </w:r>
        <w:r w:rsidRPr="005E5A8A">
          <w:rPr>
            <w:b/>
            <w:bCs/>
          </w:rPr>
          <w:t>, the multi-shot case is handled in the same way as single-shot case.</w:t>
        </w:r>
      </w:ins>
    </w:p>
    <w:p w14:paraId="731A0AB8" w14:textId="491A24DC" w:rsidR="005E5A8A" w:rsidRDefault="005E5A8A">
      <w:pPr>
        <w:rPr>
          <w:b/>
          <w:bCs/>
        </w:rPr>
      </w:pPr>
    </w:p>
    <w:p w14:paraId="0B04FB0B" w14:textId="77777777" w:rsidR="005E5A8A" w:rsidRDefault="005E5A8A">
      <w:pPr>
        <w:rPr>
          <w:b/>
          <w:bCs/>
        </w:rPr>
      </w:pPr>
    </w:p>
    <w:p w14:paraId="3356A511" w14:textId="77777777" w:rsidR="0036548F" w:rsidRDefault="00C44512">
      <w:pPr>
        <w:rPr>
          <w:b/>
          <w:bCs/>
        </w:rPr>
      </w:pPr>
      <w:r>
        <w:rPr>
          <w:b/>
          <w:bCs/>
        </w:rPr>
        <w:t>Q3-2: If Yes to Q3-1, do you agree the following CR (</w:t>
      </w:r>
      <w:r>
        <w:rPr>
          <w:b/>
          <w:bCs/>
          <w:highlight w:val="yellow"/>
        </w:rPr>
        <w:t>same as we did in single MAC PDU case</w:t>
      </w:r>
      <w:r>
        <w:rPr>
          <w:b/>
          <w:bCs/>
        </w:rPr>
        <w:t>)?</w:t>
      </w:r>
    </w:p>
    <w:tbl>
      <w:tblPr>
        <w:tblStyle w:val="TableGrid"/>
        <w:tblW w:w="0" w:type="auto"/>
        <w:tblLook w:val="04A0" w:firstRow="1" w:lastRow="0" w:firstColumn="1" w:lastColumn="0" w:noHBand="0" w:noVBand="1"/>
      </w:tblPr>
      <w:tblGrid>
        <w:gridCol w:w="9629"/>
      </w:tblGrid>
      <w:tr w:rsidR="0036548F" w14:paraId="39C71AE1" w14:textId="77777777">
        <w:tc>
          <w:tcPr>
            <w:tcW w:w="9629" w:type="dxa"/>
          </w:tcPr>
          <w:p w14:paraId="1E073C91" w14:textId="77777777" w:rsidR="0036548F" w:rsidRDefault="00C44512">
            <w:pPr>
              <w:pStyle w:val="B1"/>
              <w:rPr>
                <w:rFonts w:ascii="Times New Roman" w:hAnsi="Times New Roman"/>
              </w:rPr>
            </w:pPr>
            <w:r>
              <w:rPr>
                <w:rFonts w:ascii="Times New Roman" w:hAnsi="Times New Roman"/>
              </w:rPr>
              <w:t>1&gt;</w:t>
            </w:r>
            <w:r>
              <w:rPr>
                <w:rFonts w:ascii="Times New Roman" w:hAnsi="Times New Roman"/>
              </w:rPr>
              <w:tab/>
              <w:t xml:space="preserve">if the MAC entity has selected to create a selected </w:t>
            </w:r>
            <w:proofErr w:type="spellStart"/>
            <w:r>
              <w:rPr>
                <w:rFonts w:ascii="Times New Roman" w:hAnsi="Times New Roman"/>
              </w:rPr>
              <w:t>sidelink</w:t>
            </w:r>
            <w:proofErr w:type="spellEnd"/>
            <w:r>
              <w:rPr>
                <w:rFonts w:ascii="Times New Roman" w:hAnsi="Times New Roman"/>
              </w:rPr>
              <w:t xml:space="preserve"> grant corresponding to transmissions of </w:t>
            </w:r>
            <w:r>
              <w:rPr>
                <w:rFonts w:ascii="Times New Roman" w:hAnsi="Times New Roman"/>
                <w:highlight w:val="yellow"/>
              </w:rPr>
              <w:t>multiple MAC PDUs,</w:t>
            </w:r>
            <w:r>
              <w:rPr>
                <w:rFonts w:ascii="Times New Roman" w:hAnsi="Times New Roman"/>
              </w:rPr>
              <w:t xml:space="preserve"> and SL data is available in a logical channel:</w:t>
            </w:r>
          </w:p>
          <w:p w14:paraId="16AB53C8" w14:textId="77777777" w:rsidR="0036548F" w:rsidRDefault="00C44512">
            <w:pPr>
              <w:pStyle w:val="NO"/>
            </w:pPr>
            <w:r>
              <w:t>…</w:t>
            </w:r>
          </w:p>
          <w:p w14:paraId="45B9CF9C" w14:textId="77777777" w:rsidR="0036548F" w:rsidRDefault="00C44512">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14:paraId="045E771B" w14:textId="77777777" w:rsidR="0036548F" w:rsidRDefault="00C44512">
            <w:pPr>
              <w:pStyle w:val="B3"/>
              <w:rPr>
                <w:rFonts w:ascii="Times New Roman" w:hAnsi="Times New Roman"/>
              </w:rPr>
            </w:pPr>
            <w:r>
              <w:rPr>
                <w:rFonts w:ascii="Times New Roman" w:hAnsi="Times New Roman"/>
              </w:rPr>
              <w:t>…</w:t>
            </w:r>
          </w:p>
          <w:p w14:paraId="370BFBB5" w14:textId="77777777" w:rsidR="0036548F" w:rsidRDefault="00C44512">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14:paraId="61C431BC" w14:textId="77777777" w:rsidR="0036548F" w:rsidRDefault="00C44512">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14:paraId="3EB4D11D" w14:textId="77777777" w:rsidR="0036548F" w:rsidRDefault="00C44512">
            <w:pPr>
              <w:pStyle w:val="B5"/>
            </w:pPr>
            <w:r>
              <w:rPr>
                <w:rFonts w:ascii="Times New Roman" w:hAnsi="Times New Roman"/>
              </w:rPr>
              <w:t>5&gt;</w:t>
            </w:r>
            <w:r>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w:t>
            </w:r>
            <w:proofErr w:type="spellStart"/>
            <w:ins w:id="461" w:author="vivo(Jing)" w:date="2021-01-25T22:46:00Z">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w:t>
              </w:r>
            </w:ins>
            <w:ins w:id="462" w:author="vivo(Jing)" w:date="2021-01-28T17:36:00Z">
              <w:r>
                <w:rPr>
                  <w:rFonts w:ascii="Times New Roman" w:hAnsi="Times New Roman"/>
                </w:rPr>
                <w:lastRenderedPageBreak/>
                <w:t>high</w:t>
              </w:r>
            </w:ins>
            <w:ins w:id="463" w:author="vivo(Jing)" w:date="2021-01-28T17:37:00Z">
              <w:r>
                <w:rPr>
                  <w:rFonts w:ascii="Times New Roman" w:hAnsi="Times New Roman"/>
                </w:rPr>
                <w:t xml:space="preserve">est priority </w:t>
              </w:r>
            </w:ins>
            <w:ins w:id="464" w:author="vivo(Jing)" w:date="2021-01-25T22:46:00Z">
              <w:r>
                <w:rPr>
                  <w:rFonts w:ascii="Times New Roman" w:hAnsi="Times New Roman"/>
                </w:rPr>
                <w:t>logical channel(s)</w:t>
              </w:r>
            </w:ins>
            <w:ins w:id="465" w:author="vivo(Jing)" w:date="2021-01-28T17:37:00Z">
              <w:r>
                <w:rPr>
                  <w:rFonts w:ascii="Times New Roman" w:hAnsi="Times New Roman"/>
                </w:rPr>
                <w:t xml:space="preserve"> with data</w:t>
              </w:r>
            </w:ins>
            <w:ins w:id="466" w:author="vivo(Jing)" w:date="2021-01-25T22:46:00Z">
              <w:r>
                <w:rPr>
                  <w:rFonts w:ascii="Times New Roman" w:hAnsi="Times New Roman"/>
                </w:rPr>
                <w:t xml:space="preserve"> </w:t>
              </w:r>
            </w:ins>
            <w:del w:id="467" w:author="vivo(Jing)" w:date="2021-01-25T22:46:00Z">
              <w:r>
                <w:rPr>
                  <w:rFonts w:ascii="Times New Roman" w:hAnsi="Times New Roman"/>
                </w:rPr>
                <w:delText>PSFCH is configured for this pool of resources</w:delText>
              </w:r>
            </w:del>
            <w:r>
              <w:rPr>
                <w:rFonts w:ascii="Times New Roman" w:hAnsi="Times New Roman"/>
              </w:rPr>
              <w:t xml:space="preserve"> and that a retransmission resource can be indicated by the time resource assignment of a prior SCI according to clause 8.3.1.1 of TS 38.212 [9];</w:t>
            </w:r>
          </w:p>
        </w:tc>
      </w:tr>
    </w:tbl>
    <w:p w14:paraId="265EFF4F" w14:textId="77777777" w:rsidR="0036548F" w:rsidRDefault="0036548F">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5106D27E" w14:textId="77777777">
        <w:tc>
          <w:tcPr>
            <w:tcW w:w="1809" w:type="dxa"/>
            <w:shd w:val="clear" w:color="auto" w:fill="E7E6E6"/>
          </w:tcPr>
          <w:p w14:paraId="25753DD0"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1DD10C50" w14:textId="77777777" w:rsidR="0036548F" w:rsidRDefault="00C44512">
            <w:pPr>
              <w:spacing w:after="0"/>
              <w:jc w:val="center"/>
              <w:rPr>
                <w:rFonts w:cs="Arial"/>
                <w:lang w:eastAsia="ko-KR"/>
              </w:rPr>
            </w:pPr>
            <w:r>
              <w:rPr>
                <w:rFonts w:cs="Arial"/>
                <w:lang w:eastAsia="ko-KR"/>
              </w:rPr>
              <w:t>Yes/No</w:t>
            </w:r>
          </w:p>
        </w:tc>
        <w:tc>
          <w:tcPr>
            <w:tcW w:w="6045" w:type="dxa"/>
            <w:shd w:val="clear" w:color="auto" w:fill="E7E6E6"/>
          </w:tcPr>
          <w:p w14:paraId="77D211EE" w14:textId="77777777" w:rsidR="0036548F" w:rsidRDefault="00C44512">
            <w:pPr>
              <w:spacing w:after="0"/>
              <w:jc w:val="center"/>
              <w:rPr>
                <w:rFonts w:cs="Arial"/>
                <w:bCs/>
                <w:iCs/>
                <w:lang w:eastAsia="ko-KR"/>
              </w:rPr>
            </w:pPr>
            <w:r>
              <w:rPr>
                <w:rFonts w:cs="Arial"/>
                <w:bCs/>
                <w:iCs/>
                <w:lang w:eastAsia="ko-KR"/>
              </w:rPr>
              <w:t>Comment</w:t>
            </w:r>
          </w:p>
        </w:tc>
      </w:tr>
      <w:tr w:rsidR="0036548F" w14:paraId="7F2E5A6E" w14:textId="77777777">
        <w:tc>
          <w:tcPr>
            <w:tcW w:w="1809" w:type="dxa"/>
          </w:tcPr>
          <w:p w14:paraId="0DC60F82" w14:textId="77777777" w:rsidR="0036548F" w:rsidRDefault="00C44512">
            <w:pPr>
              <w:spacing w:after="0"/>
              <w:jc w:val="center"/>
              <w:rPr>
                <w:rFonts w:cs="Arial"/>
              </w:rPr>
            </w:pPr>
            <w:r>
              <w:rPr>
                <w:rFonts w:cs="Arial" w:hint="eastAsia"/>
              </w:rPr>
              <w:t>O</w:t>
            </w:r>
            <w:r>
              <w:rPr>
                <w:rFonts w:cs="Arial"/>
              </w:rPr>
              <w:t>PPO</w:t>
            </w:r>
          </w:p>
        </w:tc>
        <w:tc>
          <w:tcPr>
            <w:tcW w:w="1985" w:type="dxa"/>
          </w:tcPr>
          <w:p w14:paraId="024D98A4" w14:textId="77777777" w:rsidR="0036548F" w:rsidRDefault="00C44512">
            <w:pPr>
              <w:spacing w:after="0"/>
              <w:rPr>
                <w:rFonts w:eastAsia="等线" w:cs="Arial"/>
              </w:rPr>
            </w:pPr>
            <w:proofErr w:type="gramStart"/>
            <w:r>
              <w:rPr>
                <w:rFonts w:eastAsia="等线" w:cs="Arial" w:hint="eastAsia"/>
              </w:rPr>
              <w:t>Y</w:t>
            </w:r>
            <w:r>
              <w:rPr>
                <w:rFonts w:eastAsia="等线" w:cs="Arial"/>
              </w:rPr>
              <w:t>es</w:t>
            </w:r>
            <w:proofErr w:type="gramEnd"/>
            <w:r>
              <w:rPr>
                <w:rFonts w:eastAsia="等线" w:cs="Arial"/>
              </w:rPr>
              <w:t xml:space="preserve"> with comment</w:t>
            </w:r>
          </w:p>
        </w:tc>
        <w:tc>
          <w:tcPr>
            <w:tcW w:w="6045" w:type="dxa"/>
          </w:tcPr>
          <w:p w14:paraId="75E577B5" w14:textId="77777777" w:rsidR="0036548F" w:rsidRDefault="00C44512">
            <w:pPr>
              <w:spacing w:after="0"/>
              <w:rPr>
                <w:rFonts w:eastAsia="等线" w:cs="Arial"/>
              </w:rPr>
            </w:pPr>
            <w:r>
              <w:rPr>
                <w:rFonts w:eastAsia="等线" w:cs="Arial" w:hint="eastAsia"/>
              </w:rPr>
              <w:t>h</w:t>
            </w:r>
            <w:r>
              <w:rPr>
                <w:rFonts w:eastAsia="等线" w:cs="Arial"/>
              </w:rPr>
              <w:t xml:space="preserve">ere one cannot judge based on the LCH of highest </w:t>
            </w:r>
            <w:proofErr w:type="spellStart"/>
            <w:r>
              <w:rPr>
                <w:rFonts w:eastAsia="等线" w:cs="Arial"/>
              </w:rPr>
              <w:t>prio</w:t>
            </w:r>
            <w:proofErr w:type="spellEnd"/>
            <w:r>
              <w:rPr>
                <w:rFonts w:eastAsia="等线" w:cs="Arial"/>
              </w:rPr>
              <w:t>, but should be based on all LCH, so the “highest priority” should be removed.</w:t>
            </w:r>
          </w:p>
        </w:tc>
      </w:tr>
      <w:tr w:rsidR="0036548F" w14:paraId="2496287B" w14:textId="77777777">
        <w:tc>
          <w:tcPr>
            <w:tcW w:w="1809" w:type="dxa"/>
          </w:tcPr>
          <w:p w14:paraId="305032A9" w14:textId="77777777" w:rsidR="0036548F" w:rsidRDefault="00C44512">
            <w:pPr>
              <w:spacing w:after="0"/>
              <w:jc w:val="center"/>
              <w:rPr>
                <w:rFonts w:cs="Arial"/>
              </w:rPr>
            </w:pPr>
            <w:ins w:id="468" w:author="Apple - Zhibin Wu" w:date="2021-01-31T21:46:00Z">
              <w:r>
                <w:rPr>
                  <w:rFonts w:cs="Arial"/>
                </w:rPr>
                <w:t>Apple</w:t>
              </w:r>
            </w:ins>
          </w:p>
        </w:tc>
        <w:tc>
          <w:tcPr>
            <w:tcW w:w="1985" w:type="dxa"/>
          </w:tcPr>
          <w:p w14:paraId="0FB44B40" w14:textId="77777777" w:rsidR="0036548F" w:rsidRDefault="00C44512">
            <w:pPr>
              <w:spacing w:after="0"/>
              <w:rPr>
                <w:rFonts w:eastAsia="等线" w:cs="Arial"/>
              </w:rPr>
            </w:pPr>
            <w:ins w:id="469" w:author="Apple - Zhibin Wu" w:date="2021-01-31T21:46:00Z">
              <w:r>
                <w:rPr>
                  <w:rFonts w:eastAsia="等线" w:cs="Arial"/>
                </w:rPr>
                <w:t>Yes</w:t>
              </w:r>
            </w:ins>
          </w:p>
        </w:tc>
        <w:tc>
          <w:tcPr>
            <w:tcW w:w="6045" w:type="dxa"/>
          </w:tcPr>
          <w:p w14:paraId="12B77F2A" w14:textId="77777777" w:rsidR="0036548F" w:rsidRDefault="00C44512">
            <w:pPr>
              <w:spacing w:after="0"/>
              <w:rPr>
                <w:rFonts w:eastAsia="等线" w:cs="Arial"/>
              </w:rPr>
            </w:pPr>
            <w:ins w:id="470" w:author="Apple - Zhibin Wu" w:date="2021-01-31T21:46:00Z">
              <w:r>
                <w:rPr>
                  <w:rFonts w:eastAsia="等线" w:cs="Arial"/>
                </w:rPr>
                <w:t xml:space="preserve">I think </w:t>
              </w:r>
            </w:ins>
            <w:ins w:id="471" w:author="Apple - Zhibin Wu" w:date="2021-01-31T21:47:00Z">
              <w:r>
                <w:rPr>
                  <w:rFonts w:eastAsia="等线" w:cs="Arial"/>
                </w:rPr>
                <w:t>checking</w:t>
              </w:r>
            </w:ins>
            <w:ins w:id="472" w:author="Apple - Zhibin Wu" w:date="2021-01-31T21:46:00Z">
              <w:r>
                <w:rPr>
                  <w:rFonts w:eastAsia="等线" w:cs="Arial"/>
                </w:rPr>
                <w:t xml:space="preserve"> high</w:t>
              </w:r>
            </w:ins>
            <w:ins w:id="473" w:author="Apple - Zhibin Wu" w:date="2021-01-31T21:47:00Z">
              <w:r>
                <w:rPr>
                  <w:rFonts w:eastAsia="等线" w:cs="Arial"/>
                </w:rPr>
                <w:t>est priority LCH is correct.</w:t>
              </w:r>
            </w:ins>
          </w:p>
        </w:tc>
      </w:tr>
      <w:tr w:rsidR="0036548F" w14:paraId="594F19E0" w14:textId="77777777">
        <w:tc>
          <w:tcPr>
            <w:tcW w:w="1809" w:type="dxa"/>
          </w:tcPr>
          <w:p w14:paraId="2F9BAF55" w14:textId="77777777" w:rsidR="0036548F" w:rsidRPr="0036548F" w:rsidRDefault="00C44512">
            <w:pPr>
              <w:spacing w:after="0"/>
              <w:jc w:val="center"/>
              <w:rPr>
                <w:rFonts w:eastAsia="Malgun Gothic" w:cs="Arial"/>
                <w:lang w:eastAsia="ko-KR"/>
                <w:rPrChange w:id="474" w:author="LEE Young Dae/5G Wireless Communication Standard Task(youngdae.lee@lge.com)" w:date="2021-02-01T15:42:00Z">
                  <w:rPr>
                    <w:rFonts w:cs="Arial"/>
                  </w:rPr>
                </w:rPrChange>
              </w:rPr>
            </w:pPr>
            <w:ins w:id="475" w:author="LEE Young Dae/5G Wireless Communication Standard Task(youngdae.lee@lge.com)" w:date="2021-02-01T15:45:00Z">
              <w:r>
                <w:rPr>
                  <w:rFonts w:eastAsia="Malgun Gothic" w:cs="Arial" w:hint="eastAsia"/>
                  <w:lang w:eastAsia="ko-KR"/>
                </w:rPr>
                <w:t>LG</w:t>
              </w:r>
            </w:ins>
          </w:p>
        </w:tc>
        <w:tc>
          <w:tcPr>
            <w:tcW w:w="1985" w:type="dxa"/>
          </w:tcPr>
          <w:p w14:paraId="02A20FA6" w14:textId="77777777" w:rsidR="0036548F" w:rsidRDefault="00C44512">
            <w:pPr>
              <w:spacing w:after="0"/>
              <w:rPr>
                <w:rFonts w:eastAsia="等线" w:cs="Arial"/>
              </w:rPr>
            </w:pPr>
            <w:ins w:id="476" w:author="LEE Young Dae/5G Wireless Communication Standard Task(youngdae.lee@lge.com)" w:date="2021-02-01T15:45:00Z">
              <w:r>
                <w:rPr>
                  <w:rFonts w:eastAsia="Malgun Gothic" w:cs="Arial" w:hint="eastAsia"/>
                  <w:lang w:eastAsia="ko-KR"/>
                </w:rPr>
                <w:t>No</w:t>
              </w:r>
            </w:ins>
          </w:p>
        </w:tc>
        <w:tc>
          <w:tcPr>
            <w:tcW w:w="6045" w:type="dxa"/>
          </w:tcPr>
          <w:p w14:paraId="1E3EF686" w14:textId="77777777" w:rsidR="0036548F" w:rsidRDefault="00C44512">
            <w:pPr>
              <w:spacing w:after="0"/>
              <w:rPr>
                <w:ins w:id="477" w:author="LEE Young Dae/5G Wireless Communication Standard Task(youngdae.lee@lge.com)" w:date="2021-02-01T15:45:00Z"/>
                <w:rFonts w:eastAsia="Malgun Gothic" w:cs="Arial"/>
                <w:lang w:eastAsia="ko-KR"/>
              </w:rPr>
            </w:pPr>
            <w:ins w:id="478" w:author="LEE Young Dae/5G Wireless Communication Standard Task(youngdae.lee@lge.com)" w:date="2021-02-01T15:45:00Z">
              <w:r>
                <w:rPr>
                  <w:rFonts w:eastAsia="Malgun Gothic" w:cs="Arial"/>
                  <w:lang w:eastAsia="ko-KR"/>
                </w:rPr>
                <w:t>If we need to allow the above change, w</w:t>
              </w:r>
              <w:r>
                <w:rPr>
                  <w:rFonts w:eastAsia="Malgun Gothic" w:cs="Arial" w:hint="eastAsia"/>
                  <w:lang w:eastAsia="ko-KR"/>
                </w:rPr>
                <w:t xml:space="preserve">e need to </w:t>
              </w:r>
              <w:r>
                <w:rPr>
                  <w:rFonts w:eastAsia="Malgun Gothic" w:cs="Arial"/>
                  <w:lang w:eastAsia="ko-KR"/>
                </w:rPr>
                <w:t>change</w:t>
              </w:r>
              <w:r>
                <w:rPr>
                  <w:rFonts w:eastAsia="Malgun Gothic" w:cs="Arial" w:hint="eastAsia"/>
                  <w:lang w:eastAsia="ko-KR"/>
                </w:rPr>
                <w:t xml:space="preserve"> </w:t>
              </w:r>
              <w:r>
                <w:rPr>
                  <w:rFonts w:eastAsia="Malgun Gothic" w:cs="Arial"/>
                  <w:lang w:eastAsia="ko-KR"/>
                </w:rPr>
                <w:t xml:space="preserve">LCP as well. In addition, we have a concern on the highest logical channel because </w:t>
              </w:r>
              <w:r>
                <w:rPr>
                  <w:rFonts w:eastAsia="Malgun Gothic" w:cs="Arial"/>
                  <w:highlight w:val="yellow"/>
                  <w:lang w:eastAsia="ko-KR"/>
                </w:rPr>
                <w:t>only single logical channel can trigger “</w:t>
              </w:r>
              <w:r>
                <w:rPr>
                  <w:rFonts w:ascii="Times New Roman" w:hAnsi="Times New Roman"/>
                  <w:highlight w:val="yellow"/>
                </w:rPr>
                <w:t>1&gt;</w:t>
              </w:r>
              <w:r>
                <w:rPr>
                  <w:rFonts w:ascii="Times New Roman" w:hAnsi="Times New Roman"/>
                  <w:highlight w:val="yellow"/>
                </w:rPr>
                <w:tab/>
                <w:t>if the MAC entity has selected to create…”</w:t>
              </w:r>
            </w:ins>
          </w:p>
          <w:p w14:paraId="70843464" w14:textId="77777777" w:rsidR="0036548F" w:rsidRDefault="0036548F">
            <w:pPr>
              <w:spacing w:after="0"/>
              <w:rPr>
                <w:ins w:id="479" w:author="LEE Young Dae/5G Wireless Communication Standard Task(youngdae.lee@lge.com)" w:date="2021-02-01T15:45:00Z"/>
                <w:rFonts w:eastAsia="Malgun Gothic" w:cs="Arial"/>
                <w:lang w:eastAsia="ko-KR"/>
              </w:rPr>
            </w:pPr>
          </w:p>
          <w:p w14:paraId="1ADADCA3" w14:textId="77777777" w:rsidR="0036548F" w:rsidRDefault="00C44512">
            <w:pPr>
              <w:spacing w:after="0"/>
              <w:rPr>
                <w:rFonts w:eastAsia="等线" w:cs="Arial"/>
              </w:rPr>
            </w:pPr>
            <w:ins w:id="480" w:author="LEE Young Dae/5G Wireless Communication Standard Task(youngdae.lee@lge.com)" w:date="2021-02-01T15:45:00Z">
              <w:r>
                <w:rPr>
                  <w:rFonts w:eastAsia="Malgun Gothic" w:cs="Arial"/>
                  <w:lang w:eastAsia="ko-KR"/>
                </w:rPr>
                <w:t>So, we prefer to keep the current text. The consequence of keeping the current text is that when UE transmits FB disabled TB for a pool with PSFCH, UE may have potential delay because of ensuring the minimum time gap.</w:t>
              </w:r>
            </w:ins>
          </w:p>
        </w:tc>
      </w:tr>
      <w:tr w:rsidR="0036548F" w14:paraId="6D2CF324" w14:textId="77777777">
        <w:tc>
          <w:tcPr>
            <w:tcW w:w="1809" w:type="dxa"/>
          </w:tcPr>
          <w:p w14:paraId="4AA09D36" w14:textId="77777777" w:rsidR="0036548F" w:rsidRDefault="00C44512">
            <w:pPr>
              <w:spacing w:after="0"/>
              <w:jc w:val="center"/>
              <w:rPr>
                <w:rFonts w:cs="Arial"/>
              </w:rPr>
            </w:pPr>
            <w:ins w:id="481" w:author="CATT" w:date="2021-02-02T09:32:00Z">
              <w:r>
                <w:rPr>
                  <w:rFonts w:cs="Arial" w:hint="eastAsia"/>
                </w:rPr>
                <w:t>CATT</w:t>
              </w:r>
            </w:ins>
          </w:p>
        </w:tc>
        <w:tc>
          <w:tcPr>
            <w:tcW w:w="1985" w:type="dxa"/>
          </w:tcPr>
          <w:p w14:paraId="0EBBFD9B" w14:textId="77777777" w:rsidR="0036548F" w:rsidRDefault="00C44512">
            <w:pPr>
              <w:spacing w:after="0"/>
              <w:rPr>
                <w:rFonts w:eastAsia="等线" w:cs="Arial"/>
              </w:rPr>
            </w:pPr>
            <w:ins w:id="482" w:author="CATT" w:date="2021-02-02T09:32:00Z">
              <w:r>
                <w:rPr>
                  <w:rFonts w:eastAsia="等线" w:cs="Arial" w:hint="eastAsia"/>
                </w:rPr>
                <w:t>No</w:t>
              </w:r>
            </w:ins>
          </w:p>
        </w:tc>
        <w:tc>
          <w:tcPr>
            <w:tcW w:w="6045" w:type="dxa"/>
          </w:tcPr>
          <w:p w14:paraId="5CFCE6BE" w14:textId="77777777" w:rsidR="0036548F" w:rsidRDefault="00C44512">
            <w:pPr>
              <w:spacing w:after="0"/>
              <w:rPr>
                <w:rFonts w:eastAsia="等线" w:cs="Arial"/>
              </w:rPr>
            </w:pPr>
            <w:ins w:id="483" w:author="CATT" w:date="2021-02-02T09:32:00Z">
              <w:r>
                <w:rPr>
                  <w:rFonts w:eastAsia="等线" w:cs="Arial" w:hint="eastAsia"/>
                </w:rPr>
                <w:t xml:space="preserve">We share the same view </w:t>
              </w:r>
            </w:ins>
            <w:ins w:id="484" w:author="CATT" w:date="2021-02-02T09:39:00Z">
              <w:r>
                <w:rPr>
                  <w:rFonts w:eastAsia="等线" w:cs="Arial" w:hint="eastAsia"/>
                </w:rPr>
                <w:t>as</w:t>
              </w:r>
            </w:ins>
            <w:ins w:id="485" w:author="CATT" w:date="2021-02-02T09:32:00Z">
              <w:r>
                <w:rPr>
                  <w:rFonts w:eastAsia="等线" w:cs="Arial" w:hint="eastAsia"/>
                </w:rPr>
                <w:t xml:space="preserve"> LG for multi shot transmission.</w:t>
              </w:r>
            </w:ins>
          </w:p>
        </w:tc>
      </w:tr>
      <w:tr w:rsidR="0036548F" w14:paraId="406DC7D0" w14:textId="77777777">
        <w:tc>
          <w:tcPr>
            <w:tcW w:w="1809" w:type="dxa"/>
          </w:tcPr>
          <w:p w14:paraId="7078B066" w14:textId="77777777" w:rsidR="0036548F" w:rsidRDefault="00C44512">
            <w:pPr>
              <w:spacing w:after="0"/>
              <w:jc w:val="center"/>
              <w:rPr>
                <w:rFonts w:cs="Arial"/>
                <w:lang w:val="en-US"/>
              </w:rPr>
            </w:pPr>
            <w:ins w:id="486" w:author="ZTE" w:date="2021-02-02T10:55:00Z">
              <w:r>
                <w:rPr>
                  <w:rFonts w:cs="Arial" w:hint="eastAsia"/>
                  <w:lang w:val="en-US"/>
                </w:rPr>
                <w:t>ZTE</w:t>
              </w:r>
            </w:ins>
          </w:p>
        </w:tc>
        <w:tc>
          <w:tcPr>
            <w:tcW w:w="1985" w:type="dxa"/>
          </w:tcPr>
          <w:p w14:paraId="611430DD" w14:textId="77777777" w:rsidR="0036548F" w:rsidRDefault="00C44512">
            <w:pPr>
              <w:spacing w:after="0"/>
              <w:rPr>
                <w:rFonts w:eastAsia="等线" w:cs="Arial"/>
                <w:lang w:val="en-US"/>
              </w:rPr>
            </w:pPr>
            <w:ins w:id="487" w:author="ZTE" w:date="2021-02-02T10:55:00Z">
              <w:r>
                <w:rPr>
                  <w:rFonts w:eastAsia="等线" w:cs="Arial" w:hint="eastAsia"/>
                  <w:lang w:val="en-US"/>
                </w:rPr>
                <w:t>No</w:t>
              </w:r>
            </w:ins>
          </w:p>
        </w:tc>
        <w:tc>
          <w:tcPr>
            <w:tcW w:w="6045" w:type="dxa"/>
          </w:tcPr>
          <w:p w14:paraId="5EA37935" w14:textId="77777777" w:rsidR="0036548F" w:rsidRDefault="00C44512">
            <w:pPr>
              <w:spacing w:after="0"/>
              <w:rPr>
                <w:rFonts w:eastAsia="等线" w:cs="Arial"/>
                <w:lang w:val="en-US"/>
              </w:rPr>
            </w:pPr>
            <w:ins w:id="488" w:author="ZTE" w:date="2021-02-02T10:55:00Z">
              <w:r>
                <w:rPr>
                  <w:rFonts w:eastAsia="等线" w:cs="Arial" w:hint="eastAsia"/>
                  <w:lang w:val="en-US"/>
                </w:rPr>
                <w:t>Share the view with LG.</w:t>
              </w:r>
            </w:ins>
          </w:p>
        </w:tc>
      </w:tr>
      <w:tr w:rsidR="00EF56BD" w14:paraId="72E6AC4F" w14:textId="77777777">
        <w:trPr>
          <w:ins w:id="489" w:author="ASUSTeK-Xinra" w:date="2021-02-02T11:05:00Z"/>
        </w:trPr>
        <w:tc>
          <w:tcPr>
            <w:tcW w:w="1809" w:type="dxa"/>
          </w:tcPr>
          <w:p w14:paraId="4E973D12" w14:textId="77777777" w:rsidR="00EF56BD" w:rsidRDefault="00EF56BD" w:rsidP="00EF56BD">
            <w:pPr>
              <w:spacing w:after="0"/>
              <w:jc w:val="center"/>
              <w:rPr>
                <w:ins w:id="490" w:author="ASUSTeK-Xinra" w:date="2021-02-02T11:05:00Z"/>
                <w:rFonts w:cs="Arial"/>
                <w:lang w:val="en-US"/>
              </w:rPr>
            </w:pPr>
            <w:proofErr w:type="spellStart"/>
            <w:ins w:id="491" w:author="ASUSTeK-Xinra" w:date="2021-02-02T11:05:00Z">
              <w:r>
                <w:rPr>
                  <w:rFonts w:eastAsia="PMingLiU" w:cs="Arial" w:hint="eastAsia"/>
                  <w:lang w:eastAsia="zh-TW"/>
                </w:rPr>
                <w:t>ASUSTeK</w:t>
              </w:r>
              <w:proofErr w:type="spellEnd"/>
            </w:ins>
          </w:p>
        </w:tc>
        <w:tc>
          <w:tcPr>
            <w:tcW w:w="1985" w:type="dxa"/>
          </w:tcPr>
          <w:p w14:paraId="1B0EB275" w14:textId="77777777" w:rsidR="00EF56BD" w:rsidRDefault="00EF56BD" w:rsidP="00EF56BD">
            <w:pPr>
              <w:spacing w:after="0"/>
              <w:rPr>
                <w:ins w:id="492" w:author="ASUSTeK-Xinra" w:date="2021-02-02T11:05:00Z"/>
                <w:rFonts w:eastAsia="等线" w:cs="Arial"/>
                <w:lang w:val="en-US"/>
              </w:rPr>
            </w:pPr>
            <w:ins w:id="493" w:author="ASUSTeK-Xinra" w:date="2021-02-02T11:05:00Z">
              <w:r>
                <w:rPr>
                  <w:rFonts w:eastAsia="PMingLiU" w:cs="Arial" w:hint="eastAsia"/>
                  <w:lang w:eastAsia="zh-TW"/>
                </w:rPr>
                <w:t>Yes but</w:t>
              </w:r>
            </w:ins>
          </w:p>
        </w:tc>
        <w:tc>
          <w:tcPr>
            <w:tcW w:w="6045" w:type="dxa"/>
          </w:tcPr>
          <w:p w14:paraId="1DE100F5" w14:textId="77777777" w:rsidR="00EF56BD" w:rsidRDefault="00EF56BD" w:rsidP="00EF56BD">
            <w:pPr>
              <w:spacing w:after="0"/>
              <w:rPr>
                <w:ins w:id="494" w:author="ASUSTeK-Xinra" w:date="2021-02-02T11:05:00Z"/>
                <w:rFonts w:eastAsia="PMingLiU" w:cs="Arial"/>
                <w:lang w:eastAsia="zh-TW"/>
              </w:rPr>
            </w:pPr>
            <w:ins w:id="495" w:author="ASUSTeK-Xinra" w:date="2021-02-02T11:05:00Z">
              <w:r>
                <w:rPr>
                  <w:rFonts w:eastAsia="PMingLiU" w:cs="Arial"/>
                  <w:lang w:eastAsia="zh-TW"/>
                </w:rPr>
                <w:t>When performing resource pool selection, the UE doesn’t check the highest priority LCH but “the” logical channel:</w:t>
              </w:r>
            </w:ins>
          </w:p>
          <w:p w14:paraId="5BEE714C" w14:textId="77777777" w:rsidR="00EF56BD" w:rsidRPr="00B567C9" w:rsidRDefault="00EF56BD" w:rsidP="00EF56BD">
            <w:pPr>
              <w:spacing w:after="180" w:line="240" w:lineRule="auto"/>
              <w:ind w:left="568" w:hanging="284"/>
              <w:jc w:val="left"/>
              <w:rPr>
                <w:ins w:id="496" w:author="ASUSTeK-Xinra" w:date="2021-02-02T11:05:00Z"/>
                <w:rFonts w:ascii="Times New Roman" w:eastAsia="Times New Roman" w:hAnsi="Times New Roman"/>
                <w:lang w:eastAsia="ja-JP"/>
              </w:rPr>
            </w:pPr>
            <w:ins w:id="497" w:author="ASUSTeK-Xinra" w:date="2021-02-02T11:05:00Z">
              <w:r w:rsidRPr="00B567C9">
                <w:rPr>
                  <w:rFonts w:ascii="Times New Roman" w:eastAsia="Times New Roman" w:hAnsi="Times New Roman"/>
                  <w:lang w:eastAsia="ja-JP"/>
                </w:rPr>
                <w:t>1&gt;</w:t>
              </w:r>
              <w:r w:rsidRPr="00B567C9">
                <w:rPr>
                  <w:rFonts w:ascii="Times New Roman" w:eastAsia="Times New Roman" w:hAnsi="Times New Roman"/>
                  <w:lang w:eastAsia="ja-JP"/>
                </w:rPr>
                <w:tab/>
                <w:t xml:space="preserve">if the MAC entity has selected to create a selected </w:t>
              </w:r>
              <w:proofErr w:type="spellStart"/>
              <w:r w:rsidRPr="00B567C9">
                <w:rPr>
                  <w:rFonts w:ascii="Times New Roman" w:eastAsia="Times New Roman" w:hAnsi="Times New Roman"/>
                  <w:lang w:eastAsia="ja-JP"/>
                </w:rPr>
                <w:t>sidelink</w:t>
              </w:r>
              <w:proofErr w:type="spellEnd"/>
              <w:r w:rsidRPr="00B567C9">
                <w:rPr>
                  <w:rFonts w:ascii="Times New Roman" w:eastAsia="Times New Roman" w:hAnsi="Times New Roman"/>
                  <w:lang w:eastAsia="ja-JP"/>
                </w:rPr>
                <w:t xml:space="preserve"> grant corresponding to transmissions of multiple MAC PDUs, and SL data is available </w:t>
              </w:r>
              <w:r w:rsidRPr="00107C10">
                <w:rPr>
                  <w:rFonts w:ascii="Times New Roman" w:eastAsia="Times New Roman" w:hAnsi="Times New Roman"/>
                  <w:highlight w:val="yellow"/>
                  <w:lang w:eastAsia="ja-JP"/>
                </w:rPr>
                <w:t>in a logical channel</w:t>
              </w:r>
              <w:r w:rsidRPr="00B567C9">
                <w:rPr>
                  <w:rFonts w:ascii="Times New Roman" w:eastAsia="Times New Roman" w:hAnsi="Times New Roman"/>
                  <w:lang w:eastAsia="ja-JP"/>
                </w:rPr>
                <w:t>:</w:t>
              </w:r>
            </w:ins>
          </w:p>
          <w:p w14:paraId="657D5696" w14:textId="77777777" w:rsidR="00EF56BD" w:rsidRPr="00B567C9" w:rsidRDefault="00EF56BD" w:rsidP="00EF56BD">
            <w:pPr>
              <w:spacing w:after="180" w:line="240" w:lineRule="auto"/>
              <w:ind w:left="851" w:hanging="284"/>
              <w:jc w:val="left"/>
              <w:rPr>
                <w:ins w:id="498" w:author="ASUSTeK-Xinra" w:date="2021-02-02T11:05:00Z"/>
                <w:rFonts w:ascii="Times New Roman" w:eastAsia="Malgun Gothic" w:hAnsi="Times New Roman"/>
                <w:lang w:eastAsia="ko-KR"/>
              </w:rPr>
            </w:pPr>
            <w:ins w:id="499" w:author="ASUSTeK-Xinra" w:date="2021-02-02T11:05:00Z">
              <w:r w:rsidRPr="00B567C9">
                <w:rPr>
                  <w:rFonts w:ascii="Times New Roman" w:eastAsia="Malgun Gothic" w:hAnsi="Times New Roman"/>
                  <w:lang w:eastAsia="ko-KR"/>
                </w:rPr>
                <w:t>2&gt;</w:t>
              </w:r>
              <w:r w:rsidRPr="00B567C9">
                <w:rPr>
                  <w:rFonts w:ascii="Times New Roman" w:eastAsia="Malgun Gothic" w:hAnsi="Times New Roman"/>
                  <w:lang w:eastAsia="ko-KR"/>
                </w:rPr>
                <w:tab/>
                <w:t>if the MAC entity has not selected a pool of resources allowed for the logical channel:</w:t>
              </w:r>
            </w:ins>
          </w:p>
          <w:p w14:paraId="146F9A80" w14:textId="77777777" w:rsidR="00EF56BD" w:rsidRPr="00B567C9" w:rsidRDefault="00EF56BD" w:rsidP="00EF56BD">
            <w:pPr>
              <w:spacing w:after="180" w:line="240" w:lineRule="auto"/>
              <w:ind w:left="1135" w:hanging="284"/>
              <w:jc w:val="left"/>
              <w:rPr>
                <w:ins w:id="500" w:author="ASUSTeK-Xinra" w:date="2021-02-02T11:05:00Z"/>
                <w:rFonts w:ascii="Times New Roman" w:eastAsia="Malgun Gothic" w:hAnsi="Times New Roman"/>
                <w:lang w:eastAsia="ko-KR"/>
              </w:rPr>
            </w:pPr>
            <w:ins w:id="501" w:author="ASUSTeK-Xinra" w:date="2021-02-02T11:05:00Z">
              <w:r w:rsidRPr="00B567C9">
                <w:rPr>
                  <w:rFonts w:ascii="Times New Roman" w:eastAsia="Malgun Gothic" w:hAnsi="Times New Roman"/>
                  <w:lang w:eastAsia="ko-KR"/>
                </w:rPr>
                <w:t>3&gt;</w:t>
              </w:r>
              <w:r w:rsidRPr="00B567C9">
                <w:rPr>
                  <w:rFonts w:ascii="Times New Roman" w:eastAsia="Malgun Gothic" w:hAnsi="Times New Roman"/>
                  <w:lang w:eastAsia="ko-KR"/>
                </w:rPr>
                <w:tab/>
                <w:t xml:space="preserve">if </w:t>
              </w:r>
              <w:proofErr w:type="spellStart"/>
              <w:r w:rsidRPr="00B567C9">
                <w:rPr>
                  <w:rFonts w:ascii="Times New Roman" w:eastAsia="Times New Roman" w:hAnsi="Times New Roman"/>
                  <w:i/>
                  <w:lang w:eastAsia="ja-JP"/>
                </w:rPr>
                <w:t>sl</w:t>
              </w:r>
              <w:proofErr w:type="spellEnd"/>
              <w:r w:rsidRPr="00B567C9">
                <w:rPr>
                  <w:rFonts w:ascii="Times New Roman" w:eastAsia="Times New Roman" w:hAnsi="Times New Roman"/>
                  <w:i/>
                  <w:lang w:eastAsia="ja-JP"/>
                </w:rPr>
                <w:t>-HARQ-</w:t>
              </w:r>
              <w:proofErr w:type="spellStart"/>
              <w:r w:rsidRPr="00B567C9">
                <w:rPr>
                  <w:rFonts w:ascii="Times New Roman" w:eastAsia="Times New Roman" w:hAnsi="Times New Roman"/>
                  <w:i/>
                  <w:lang w:eastAsia="ja-JP"/>
                </w:rPr>
                <w:t>FeedbackEnabled</w:t>
              </w:r>
              <w:proofErr w:type="spellEnd"/>
              <w:r w:rsidRPr="00B567C9">
                <w:rPr>
                  <w:rFonts w:ascii="Times New Roman" w:eastAsia="Times New Roman" w:hAnsi="Times New Roman"/>
                  <w:lang w:eastAsia="ja-JP"/>
                </w:rPr>
                <w:t xml:space="preserve"> is set to </w:t>
              </w:r>
              <w:r w:rsidRPr="00B567C9">
                <w:rPr>
                  <w:rFonts w:ascii="Times New Roman" w:eastAsia="Times New Roman" w:hAnsi="Times New Roman"/>
                  <w:i/>
                  <w:lang w:eastAsia="ja-JP"/>
                </w:rPr>
                <w:t>enabled</w:t>
              </w:r>
              <w:r w:rsidRPr="00B567C9">
                <w:rPr>
                  <w:rFonts w:ascii="Times New Roman" w:eastAsia="Times New Roman" w:hAnsi="Times New Roman"/>
                  <w:lang w:eastAsia="ja-JP"/>
                </w:rPr>
                <w:t xml:space="preserve"> for </w:t>
              </w:r>
              <w:r w:rsidRPr="00107C10">
                <w:rPr>
                  <w:rFonts w:ascii="Times New Roman" w:eastAsia="Times New Roman" w:hAnsi="Times New Roman"/>
                  <w:highlight w:val="yellow"/>
                  <w:lang w:eastAsia="ja-JP"/>
                </w:rPr>
                <w:t>the logical channel</w:t>
              </w:r>
              <w:r w:rsidRPr="00107C10">
                <w:rPr>
                  <w:rFonts w:ascii="Times New Roman" w:eastAsia="Malgun Gothic" w:hAnsi="Times New Roman"/>
                  <w:highlight w:val="yellow"/>
                  <w:lang w:eastAsia="ko-KR"/>
                </w:rPr>
                <w:t>:</w:t>
              </w:r>
            </w:ins>
          </w:p>
          <w:p w14:paraId="1886EA75" w14:textId="77777777" w:rsidR="00EF56BD" w:rsidRPr="00B567C9" w:rsidRDefault="00EF56BD" w:rsidP="00EF56BD">
            <w:pPr>
              <w:overflowPunct/>
              <w:autoSpaceDE/>
              <w:autoSpaceDN/>
              <w:adjustRightInd/>
              <w:spacing w:after="180" w:line="240" w:lineRule="auto"/>
              <w:ind w:left="1418" w:hanging="284"/>
              <w:jc w:val="left"/>
              <w:textAlignment w:val="auto"/>
              <w:rPr>
                <w:ins w:id="502" w:author="ASUSTeK-Xinra" w:date="2021-02-02T11:05:00Z"/>
                <w:rFonts w:ascii="Times New Roman" w:eastAsia="Times New Roman" w:hAnsi="Times New Roman"/>
                <w:lang w:eastAsia="ja-JP"/>
              </w:rPr>
            </w:pPr>
            <w:ins w:id="503" w:author="ASUSTeK-Xinra" w:date="2021-02-02T11:05:00Z">
              <w:r w:rsidRPr="00B567C9">
                <w:rPr>
                  <w:rFonts w:ascii="Times New Roman" w:eastAsia="Times New Roman" w:hAnsi="Times New Roman"/>
                  <w:lang w:eastAsia="ja-JP"/>
                </w:rPr>
                <w:t>4&gt;</w:t>
              </w:r>
              <w:r w:rsidRPr="00B567C9">
                <w:rPr>
                  <w:rFonts w:ascii="Times New Roman" w:eastAsia="Times New Roman" w:hAnsi="Times New Roman"/>
                  <w:lang w:eastAsia="ja-JP"/>
                </w:rPr>
                <w:tab/>
                <w:t>select any pool of resources configured with PSFCH resources among the pools of resources;</w:t>
              </w:r>
            </w:ins>
          </w:p>
          <w:p w14:paraId="0ADD48B3" w14:textId="77777777" w:rsidR="00EF56BD" w:rsidRPr="00B567C9" w:rsidRDefault="00EF56BD" w:rsidP="00EF56BD">
            <w:pPr>
              <w:spacing w:after="0"/>
              <w:rPr>
                <w:ins w:id="504" w:author="ASUSTeK-Xinra" w:date="2021-02-02T11:05:00Z"/>
                <w:rFonts w:eastAsia="PMingLiU" w:cs="Arial"/>
                <w:lang w:eastAsia="zh-TW"/>
              </w:rPr>
            </w:pPr>
          </w:p>
          <w:p w14:paraId="663AA55C" w14:textId="77777777" w:rsidR="00EF56BD" w:rsidRDefault="00EF56BD" w:rsidP="00EF56BD">
            <w:pPr>
              <w:spacing w:after="0"/>
              <w:rPr>
                <w:ins w:id="505" w:author="ASUSTeK-Xinra" w:date="2021-02-02T11:05:00Z"/>
                <w:rFonts w:eastAsia="等线" w:cs="Arial"/>
                <w:lang w:val="en-US"/>
              </w:rPr>
            </w:pPr>
            <w:ins w:id="506" w:author="ASUSTeK-Xinra" w:date="2021-02-02T11:05:00Z">
              <w:r>
                <w:rPr>
                  <w:rFonts w:eastAsia="PMingLiU" w:cs="Arial"/>
                  <w:lang w:eastAsia="zh-TW"/>
                </w:rPr>
                <w:t>We generally agree with the CR but checking</w:t>
              </w:r>
              <w:r>
                <w:rPr>
                  <w:rFonts w:eastAsia="PMingLiU" w:cs="Arial" w:hint="eastAsia"/>
                  <w:lang w:eastAsia="zh-TW"/>
                </w:rPr>
                <w:t xml:space="preserve"> the highest priority may not be needed</w:t>
              </w:r>
              <w:r>
                <w:rPr>
                  <w:rFonts w:eastAsia="PMingLiU" w:cs="Arial"/>
                  <w:lang w:eastAsia="zh-TW"/>
                </w:rPr>
                <w:t xml:space="preserve"> for resource selection either.</w:t>
              </w:r>
            </w:ins>
          </w:p>
        </w:tc>
      </w:tr>
      <w:tr w:rsidR="00351F3F" w14:paraId="640EC5E2" w14:textId="77777777">
        <w:trPr>
          <w:ins w:id="507" w:author="Huawei_Li Zhao" w:date="2021-02-02T15:00:00Z"/>
        </w:trPr>
        <w:tc>
          <w:tcPr>
            <w:tcW w:w="1809" w:type="dxa"/>
          </w:tcPr>
          <w:p w14:paraId="166D5680" w14:textId="77777777" w:rsidR="00351F3F" w:rsidRDefault="002423B2" w:rsidP="00EF56BD">
            <w:pPr>
              <w:spacing w:after="0"/>
              <w:jc w:val="center"/>
              <w:rPr>
                <w:ins w:id="508" w:author="Huawei_Li Zhao" w:date="2021-02-02T15:00:00Z"/>
                <w:rFonts w:eastAsia="PMingLiU" w:cs="Arial"/>
                <w:lang w:eastAsia="zh-TW"/>
              </w:rPr>
            </w:pPr>
            <w:ins w:id="509" w:author="Nokia - jakob.buthler" w:date="2021-02-02T08:51:00Z">
              <w:r>
                <w:rPr>
                  <w:rFonts w:eastAsia="PMingLiU" w:cs="Arial"/>
                  <w:lang w:eastAsia="zh-TW"/>
                </w:rPr>
                <w:t>Nokia</w:t>
              </w:r>
            </w:ins>
          </w:p>
        </w:tc>
        <w:tc>
          <w:tcPr>
            <w:tcW w:w="1985" w:type="dxa"/>
          </w:tcPr>
          <w:p w14:paraId="7B9C3374" w14:textId="77777777" w:rsidR="00351F3F" w:rsidRDefault="002423B2" w:rsidP="00EF56BD">
            <w:pPr>
              <w:spacing w:after="0"/>
              <w:rPr>
                <w:ins w:id="510" w:author="Huawei_Li Zhao" w:date="2021-02-02T15:00:00Z"/>
                <w:rFonts w:eastAsia="PMingLiU" w:cs="Arial"/>
                <w:lang w:eastAsia="zh-TW"/>
              </w:rPr>
            </w:pPr>
            <w:ins w:id="511" w:author="Nokia - jakob.buthler" w:date="2021-02-02T08:51:00Z">
              <w:r>
                <w:rPr>
                  <w:rFonts w:eastAsia="PMingLiU" w:cs="Arial"/>
                  <w:lang w:eastAsia="zh-TW"/>
                </w:rPr>
                <w:t>Same comment as in 2-3</w:t>
              </w:r>
            </w:ins>
          </w:p>
        </w:tc>
        <w:tc>
          <w:tcPr>
            <w:tcW w:w="6045" w:type="dxa"/>
          </w:tcPr>
          <w:p w14:paraId="326EE9DE" w14:textId="77777777" w:rsidR="00351F3F" w:rsidRDefault="00351F3F" w:rsidP="00EF56BD">
            <w:pPr>
              <w:spacing w:after="0"/>
              <w:rPr>
                <w:ins w:id="512" w:author="Huawei_Li Zhao" w:date="2021-02-02T15:00:00Z"/>
                <w:rFonts w:eastAsia="PMingLiU" w:cs="Arial"/>
                <w:lang w:eastAsia="zh-TW"/>
              </w:rPr>
            </w:pPr>
          </w:p>
        </w:tc>
      </w:tr>
    </w:tbl>
    <w:p w14:paraId="25CA5FF2" w14:textId="7E2F31FD" w:rsidR="0036548F" w:rsidRDefault="0036548F">
      <w:pPr>
        <w:rPr>
          <w:b/>
          <w:bCs/>
        </w:rPr>
      </w:pPr>
    </w:p>
    <w:p w14:paraId="5077B037" w14:textId="77777777" w:rsidR="005E5A8A" w:rsidRDefault="005E5A8A" w:rsidP="005E5A8A">
      <w:pPr>
        <w:rPr>
          <w:ins w:id="513" w:author="vivo(Jing)" w:date="2021-02-03T00:33:00Z"/>
          <w:b/>
        </w:rPr>
      </w:pPr>
      <w:ins w:id="514" w:author="vivo(Jing)" w:date="2021-02-03T00:33:00Z">
        <w:r>
          <w:rPr>
            <w:b/>
            <w:bCs/>
          </w:rPr>
          <w:t xml:space="preserve">Rapporteur: see summary below </w:t>
        </w:r>
        <w:r>
          <w:rPr>
            <w:rFonts w:hint="eastAsia"/>
            <w:b/>
          </w:rPr>
          <w:t>Q</w:t>
        </w:r>
        <w:r>
          <w:rPr>
            <w:b/>
          </w:rPr>
          <w:t>3-1.</w:t>
        </w:r>
      </w:ins>
    </w:p>
    <w:p w14:paraId="6F66A398" w14:textId="77777777" w:rsidR="005E5A8A" w:rsidRDefault="005E5A8A">
      <w:pPr>
        <w:rPr>
          <w:b/>
          <w:bCs/>
        </w:rPr>
      </w:pPr>
    </w:p>
    <w:p w14:paraId="5FCF8F85" w14:textId="77777777" w:rsidR="0036548F" w:rsidRDefault="00C44512">
      <w:r>
        <w:t xml:space="preserve">If No to Q3-1, which means the UE cannot know the HARQ FB attribute of LCH in next transmission for multi-shot case, then the UE behaviour and the specification impact should be considered. The problems would happen only when the current MAC PDU is HARQ-disabled and the UE didn’t ensure the minimum gap, but not vice versa. Because if the current MAC PDU is HARQ enabled, the UE would ensure the minimum gap and no matter the remaining transmissions have HARQ feedback or not, the selected resource can be used. </w:t>
      </w:r>
    </w:p>
    <w:p w14:paraId="38C1BB88" w14:textId="77777777" w:rsidR="0036548F" w:rsidRDefault="00C44512">
      <w:r>
        <w:t>The UE may have following two options:</w:t>
      </w:r>
    </w:p>
    <w:p w14:paraId="7B441E8E" w14:textId="77777777" w:rsidR="0036548F" w:rsidRDefault="00C44512">
      <w:pPr>
        <w:pStyle w:val="ListParagraph"/>
        <w:numPr>
          <w:ilvl w:val="0"/>
          <w:numId w:val="15"/>
        </w:numPr>
      </w:pPr>
      <w:r>
        <w:rPr>
          <w:b/>
          <w:bCs/>
        </w:rPr>
        <w:t>Option-1: Only consider the current MAC PDU when doing resource (re-)selection.</w:t>
      </w:r>
      <w:r>
        <w:t xml:space="preserve"> </w:t>
      </w:r>
    </w:p>
    <w:p w14:paraId="7F5518BB" w14:textId="77777777" w:rsidR="0036548F" w:rsidRDefault="00C44512">
      <w:r>
        <w:t>If UE adopts this option, it may happen that when doing resource (re-)selection, the LCH is HARQ-disabled and the minimum gap is not ensured, and in later transmissions some LCH with HARQ-enabled is needed for transmission, and the minimum gap condition will not be satisfied. According to RAN1 agreement:</w:t>
      </w:r>
    </w:p>
    <w:tbl>
      <w:tblPr>
        <w:tblStyle w:val="TableGrid"/>
        <w:tblW w:w="0" w:type="auto"/>
        <w:tblLook w:val="04A0" w:firstRow="1" w:lastRow="0" w:firstColumn="1" w:lastColumn="0" w:noHBand="0" w:noVBand="1"/>
      </w:tblPr>
      <w:tblGrid>
        <w:gridCol w:w="9629"/>
      </w:tblGrid>
      <w:tr w:rsidR="0036548F" w14:paraId="16E07A18" w14:textId="77777777">
        <w:tc>
          <w:tcPr>
            <w:tcW w:w="9629" w:type="dxa"/>
          </w:tcPr>
          <w:p w14:paraId="7EA2B48B" w14:textId="77777777" w:rsidR="0036548F" w:rsidRDefault="00C44512">
            <w:pPr>
              <w:rPr>
                <w:rFonts w:ascii="Times New Roman" w:hAnsi="Times New Roman"/>
                <w:highlight w:val="green"/>
              </w:rPr>
            </w:pPr>
            <w:r>
              <w:rPr>
                <w:highlight w:val="green"/>
              </w:rPr>
              <w:lastRenderedPageBreak/>
              <w:t>RAN1 #103 e Agreements:</w:t>
            </w:r>
          </w:p>
          <w:p w14:paraId="42F52704" w14:textId="77777777" w:rsidR="0036548F" w:rsidRDefault="00C44512">
            <w:pPr>
              <w:pStyle w:val="ListParagraph"/>
              <w:numPr>
                <w:ilvl w:val="0"/>
                <w:numId w:val="16"/>
              </w:numPr>
              <w:overflowPunct/>
              <w:autoSpaceDE/>
              <w:autoSpaceDN/>
              <w:adjustRightInd/>
              <w:spacing w:after="160" w:line="252" w:lineRule="auto"/>
              <w:contextualSpacing w:val="0"/>
              <w:jc w:val="left"/>
              <w:textAlignment w:val="auto"/>
              <w:rPr>
                <w:rFonts w:ascii="Times New Roman" w:hAnsi="Times New Roman"/>
                <w:lang w:val="en-US"/>
              </w:rPr>
            </w:pPr>
            <w:r>
              <w:rPr>
                <w:lang w:val="en-US"/>
              </w:rPr>
              <w:t xml:space="preserve">If the time between PSFCH reception and next scheduled PSCCH/PSSCH retransmission is less than </w:t>
            </w:r>
            <w:proofErr w:type="spellStart"/>
            <w:r>
              <w:rPr>
                <w:lang w:val="en-US"/>
              </w:rPr>
              <w:t>T</w:t>
            </w:r>
            <w:r>
              <w:rPr>
                <w:vertAlign w:val="subscript"/>
                <w:lang w:val="en-US"/>
              </w:rPr>
              <w:t>prep</w:t>
            </w:r>
            <w:proofErr w:type="spellEnd"/>
            <w:r>
              <w:rPr>
                <w:vertAlign w:val="subscript"/>
                <w:lang w:val="en-US"/>
              </w:rPr>
              <w:t xml:space="preserve"> </w:t>
            </w:r>
            <w:r>
              <w:rPr>
                <w:lang w:val="en-US"/>
              </w:rPr>
              <w:t xml:space="preserve">+ delta, </w:t>
            </w:r>
            <w:r>
              <w:rPr>
                <w:highlight w:val="yellow"/>
                <w:lang w:val="en-US"/>
              </w:rPr>
              <w:t>the UE is allowed to drop the PSCCH/PSSCH retransmission with SL HARQ feedback enabled</w:t>
            </w:r>
            <w:r>
              <w:rPr>
                <w:lang w:val="en-US"/>
              </w:rPr>
              <w:t>.</w:t>
            </w:r>
          </w:p>
          <w:p w14:paraId="51E69B4B" w14:textId="77777777" w:rsidR="0036548F" w:rsidRDefault="00C44512">
            <w:pPr>
              <w:pStyle w:val="ListParagraph"/>
              <w:numPr>
                <w:ilvl w:val="1"/>
                <w:numId w:val="16"/>
              </w:numPr>
              <w:overflowPunct/>
              <w:autoSpaceDE/>
              <w:autoSpaceDN/>
              <w:adjustRightInd/>
              <w:spacing w:after="160" w:line="252" w:lineRule="auto"/>
              <w:contextualSpacing w:val="0"/>
              <w:jc w:val="left"/>
              <w:textAlignment w:val="auto"/>
              <w:rPr>
                <w:lang w:val="en-US"/>
              </w:rPr>
            </w:pPr>
            <w:r>
              <w:rPr>
                <w:lang w:val="en-US"/>
              </w:rPr>
              <w:t xml:space="preserve">Note: it is RAN1 understanding that the UE is allowed to drop the PSCCH/PSSCH retransmission only if the UE </w:t>
            </w:r>
            <w:proofErr w:type="spellStart"/>
            <w:r>
              <w:rPr>
                <w:lang w:val="en-US"/>
              </w:rPr>
              <w:t>can not</w:t>
            </w:r>
            <w:proofErr w:type="spellEnd"/>
            <w:r>
              <w:rPr>
                <w:lang w:val="en-US"/>
              </w:rPr>
              <w:t xml:space="preserve"> complete the PSFCH processing and the preparation of the next PSCCH/PSSCH retransmission in the time between PSFCH reception and the next scheduled PSCCH/PSSCH retransmission</w:t>
            </w:r>
          </w:p>
        </w:tc>
      </w:tr>
    </w:tbl>
    <w:p w14:paraId="3CB8A922" w14:textId="77777777" w:rsidR="0036548F" w:rsidRDefault="00C44512">
      <w:r>
        <w:t>The UE is allowed to drop the PSCCH/PSSCH retransmission if the minimum gap condition is not fulfilled. Therefore, the consequence is that some transmissions may be dropped.</w:t>
      </w:r>
    </w:p>
    <w:p w14:paraId="133D62F5" w14:textId="77777777" w:rsidR="0036548F" w:rsidRDefault="00C44512">
      <w:pPr>
        <w:pStyle w:val="ListParagraph"/>
        <w:numPr>
          <w:ilvl w:val="0"/>
          <w:numId w:val="15"/>
        </w:numPr>
      </w:pPr>
      <w:r>
        <w:rPr>
          <w:b/>
          <w:bCs/>
        </w:rPr>
        <w:t xml:space="preserve">Option-2: Consider the </w:t>
      </w:r>
      <w:bookmarkStart w:id="515" w:name="_Hlk62821710"/>
      <w:r>
        <w:rPr>
          <w:b/>
          <w:bCs/>
        </w:rPr>
        <w:t xml:space="preserve">current MAC PDU as well as following MAC PDUs which may be potentially HARQ-enabled </w:t>
      </w:r>
      <w:bookmarkEnd w:id="515"/>
      <w:r>
        <w:rPr>
          <w:b/>
          <w:bCs/>
        </w:rPr>
        <w:t>when doing resource (re-)selection.</w:t>
      </w:r>
    </w:p>
    <w:p w14:paraId="350A102B" w14:textId="77777777" w:rsidR="0036548F" w:rsidRDefault="00C44512">
      <w:r>
        <w:t>If UE adopts this option, as the UE cannot know the HARQ FB attribute of all logical channels associated to the multiple MAC PDUs, the UE may only choose to always ensure the minimum gap condition in resource (re-)selection. Or, the UE may depend on all the logical channels in current MAC PDU (not only the one of highest priority), and if at least one of them is HARQ enabled, the UE should ensure the minimum gap because that LCH could be transmitted in following MAC PDUs.</w:t>
      </w:r>
    </w:p>
    <w:p w14:paraId="5E1B202E" w14:textId="77777777" w:rsidR="0036548F" w:rsidRDefault="00C44512">
      <w:r>
        <w:t>But at the same time, it should be noticed that, in current pool selection procedure, it seems also only the current MAC PDU is considered by the UE in multi-shot transmission, if we the answer for Q3-1 is No (</w:t>
      </w:r>
      <w:proofErr w:type="gramStart"/>
      <w:r>
        <w:t>i.e.</w:t>
      </w:r>
      <w:proofErr w:type="gramEnd"/>
      <w:r>
        <w:t xml:space="preserve"> UE CANNOT know the HARQ FB attribute of all logical channels associated to the multiple MAC PDUs when TX resource (re-)selection is triggered):</w:t>
      </w:r>
    </w:p>
    <w:tbl>
      <w:tblPr>
        <w:tblStyle w:val="TableGrid"/>
        <w:tblW w:w="0" w:type="auto"/>
        <w:tblLook w:val="04A0" w:firstRow="1" w:lastRow="0" w:firstColumn="1" w:lastColumn="0" w:noHBand="0" w:noVBand="1"/>
      </w:tblPr>
      <w:tblGrid>
        <w:gridCol w:w="9629"/>
      </w:tblGrid>
      <w:tr w:rsidR="0036548F" w14:paraId="097E663F" w14:textId="77777777">
        <w:tc>
          <w:tcPr>
            <w:tcW w:w="9629" w:type="dxa"/>
          </w:tcPr>
          <w:p w14:paraId="51AE6764" w14:textId="77777777" w:rsidR="0036548F" w:rsidRDefault="00C44512">
            <w:pPr>
              <w:pStyle w:val="B1"/>
            </w:pPr>
            <w:r>
              <w:t>1&gt;</w:t>
            </w:r>
            <w:r>
              <w:tab/>
              <w:t xml:space="preserve">if the MAC entity has selected to create a selected </w:t>
            </w:r>
            <w:proofErr w:type="spellStart"/>
            <w:r>
              <w:t>sidelink</w:t>
            </w:r>
            <w:proofErr w:type="spellEnd"/>
            <w:r>
              <w:t xml:space="preserve"> grant corresponding to transmissions of </w:t>
            </w:r>
            <w:r>
              <w:rPr>
                <w:highlight w:val="yellow"/>
              </w:rPr>
              <w:t>multiple MAC PDUs</w:t>
            </w:r>
            <w:r>
              <w:t>, and SL data is available in a logical channel:</w:t>
            </w:r>
          </w:p>
          <w:p w14:paraId="2AC149A3" w14:textId="77777777" w:rsidR="0036548F" w:rsidRDefault="00C44512">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w:t>
            </w:r>
          </w:p>
          <w:p w14:paraId="5432B1AE" w14:textId="77777777" w:rsidR="0036548F" w:rsidRDefault="00C44512">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 xml:space="preserve">if </w:t>
            </w:r>
            <w:proofErr w:type="spellStart"/>
            <w:r>
              <w:rPr>
                <w:i/>
                <w:highlight w:val="yellow"/>
              </w:rPr>
              <w:t>sl</w:t>
            </w:r>
            <w:proofErr w:type="spellEnd"/>
            <w:r>
              <w:rPr>
                <w:i/>
                <w:highlight w:val="yellow"/>
              </w:rPr>
              <w:t>-HARQ-</w:t>
            </w:r>
            <w:proofErr w:type="spellStart"/>
            <w:r>
              <w:rPr>
                <w:i/>
                <w:highlight w:val="yellow"/>
              </w:rPr>
              <w:t>FeedbackEnabled</w:t>
            </w:r>
            <w:proofErr w:type="spellEnd"/>
            <w:r>
              <w:rPr>
                <w:highlight w:val="yellow"/>
              </w:rPr>
              <w:t xml:space="preserve"> is set to </w:t>
            </w:r>
            <w:r>
              <w:rPr>
                <w:i/>
                <w:highlight w:val="yellow"/>
              </w:rPr>
              <w:t>enabled</w:t>
            </w:r>
            <w:r>
              <w:t xml:space="preserve"> for the logical channel</w:t>
            </w:r>
            <w:r>
              <w:rPr>
                <w:rFonts w:eastAsia="Malgun Gothic"/>
                <w:lang w:eastAsia="ko-KR"/>
              </w:rPr>
              <w:t>:</w:t>
            </w:r>
          </w:p>
          <w:p w14:paraId="37D73448" w14:textId="77777777" w:rsidR="0036548F" w:rsidRDefault="00C44512">
            <w:pPr>
              <w:pStyle w:val="B4"/>
              <w:overflowPunct/>
              <w:autoSpaceDE/>
              <w:autoSpaceDN/>
              <w:adjustRightInd/>
              <w:textAlignment w:val="auto"/>
            </w:pPr>
            <w:r>
              <w:t>4&gt;</w:t>
            </w:r>
            <w:r>
              <w:tab/>
            </w:r>
            <w:r>
              <w:rPr>
                <w:highlight w:val="yellow"/>
              </w:rPr>
              <w:t>select any pool of resources configured with PSFCH resources</w:t>
            </w:r>
            <w:r>
              <w:t xml:space="preserve"> among the pools of resources;</w:t>
            </w:r>
          </w:p>
          <w:p w14:paraId="55FD805A" w14:textId="77777777" w:rsidR="0036548F" w:rsidRDefault="00C44512">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else:</w:t>
            </w:r>
          </w:p>
          <w:p w14:paraId="7931E07F" w14:textId="77777777" w:rsidR="0036548F" w:rsidRDefault="00C44512">
            <w:pPr>
              <w:pStyle w:val="B4"/>
            </w:pPr>
            <w:r>
              <w:t>4&gt;</w:t>
            </w:r>
            <w:r>
              <w:tab/>
            </w:r>
            <w:r>
              <w:rPr>
                <w:highlight w:val="yellow"/>
              </w:rPr>
              <w:t>select any pool of resources among the pools of resources</w:t>
            </w:r>
            <w:r>
              <w:t>;</w:t>
            </w:r>
          </w:p>
        </w:tc>
      </w:tr>
    </w:tbl>
    <w:p w14:paraId="512526F9" w14:textId="77777777" w:rsidR="0036548F" w:rsidRDefault="00C44512">
      <w:r>
        <w:t xml:space="preserve">Therefore, the potential impact by option-2 is that the current pool selection procedure may also need to be modified, </w:t>
      </w:r>
      <w:proofErr w:type="gramStart"/>
      <w:r>
        <w:t>e.g.</w:t>
      </w:r>
      <w:proofErr w:type="gramEnd"/>
      <w:r>
        <w:t xml:space="preserve"> if the UE consider current MAC PDU as well as following MAC PDUs which may be potentially HARQ-enabled when doing resource (re-)selection, the UE should select the pool with PSFCH configuration at the very beginning even the current LCH is HARQ-disabled.</w:t>
      </w:r>
    </w:p>
    <w:p w14:paraId="1954FF1E" w14:textId="77777777" w:rsidR="0036548F" w:rsidRDefault="00C44512">
      <w:pPr>
        <w:rPr>
          <w:b/>
        </w:rPr>
      </w:pPr>
      <w:r>
        <w:rPr>
          <w:rFonts w:hint="eastAsia"/>
          <w:b/>
        </w:rPr>
        <w:t>Q</w:t>
      </w:r>
      <w:r>
        <w:rPr>
          <w:b/>
        </w:rPr>
        <w:t xml:space="preserve">3-3: If </w:t>
      </w:r>
      <w:r>
        <w:rPr>
          <w:b/>
          <w:bCs/>
        </w:rPr>
        <w:t>No to Q3-1</w:t>
      </w:r>
      <w:r>
        <w:rPr>
          <w:b/>
        </w:rPr>
        <w:t xml:space="preserve">, what do you think is the intended UE behaviour in resource (re)selection for transmission(s) of </w:t>
      </w:r>
      <w:r>
        <w:rPr>
          <w:b/>
          <w:highlight w:val="yellow"/>
        </w:rPr>
        <w:t>multiple MAC PDUs</w:t>
      </w:r>
      <w:r>
        <w:rPr>
          <w:b/>
        </w:rPr>
        <w:t xml:space="preserve"> when</w:t>
      </w:r>
      <w:r>
        <w:t xml:space="preserve"> </w:t>
      </w:r>
      <w:r>
        <w:rPr>
          <w:b/>
        </w:rPr>
        <w:t>TX resource (re-)selection is triggered?</w:t>
      </w:r>
    </w:p>
    <w:p w14:paraId="6CCBE183" w14:textId="77777777" w:rsidR="0036548F" w:rsidRDefault="00C44512">
      <w:pPr>
        <w:pStyle w:val="ListParagraph"/>
        <w:numPr>
          <w:ilvl w:val="0"/>
          <w:numId w:val="15"/>
        </w:numPr>
      </w:pPr>
      <w:r>
        <w:rPr>
          <w:b/>
          <w:bCs/>
        </w:rPr>
        <w:t>Option-1: Only consider the current MAC PDU when doing resource (re-)selection.</w:t>
      </w:r>
      <w:r>
        <w:t xml:space="preserve"> </w:t>
      </w:r>
      <w:r>
        <w:rPr>
          <w:b/>
          <w:bCs/>
        </w:rPr>
        <w:t>(</w:t>
      </w:r>
      <w:proofErr w:type="gramStart"/>
      <w:r>
        <w:rPr>
          <w:b/>
          <w:bCs/>
        </w:rPr>
        <w:t>i.e.</w:t>
      </w:r>
      <w:proofErr w:type="gramEnd"/>
      <w:r>
        <w:rPr>
          <w:b/>
          <w:bCs/>
        </w:rPr>
        <w:t xml:space="preserve"> same as the case in single MAC PDU).</w:t>
      </w:r>
    </w:p>
    <w:p w14:paraId="64974098" w14:textId="77777777" w:rsidR="0036548F" w:rsidRDefault="00C44512">
      <w:pPr>
        <w:pStyle w:val="ListParagraph"/>
        <w:numPr>
          <w:ilvl w:val="0"/>
          <w:numId w:val="15"/>
        </w:numPr>
      </w:pPr>
      <w:r>
        <w:rPr>
          <w:b/>
          <w:bCs/>
        </w:rPr>
        <w:t>Option-2: Consider the current MAC PDU as well as following MAC PDUs which may be potentially HARQ-enabled when doing resource (re-)selection.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7EB955B8" w14:textId="77777777">
        <w:tc>
          <w:tcPr>
            <w:tcW w:w="1809" w:type="dxa"/>
            <w:shd w:val="clear" w:color="auto" w:fill="E7E6E6"/>
          </w:tcPr>
          <w:p w14:paraId="1995F78A"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29462753" w14:textId="77777777" w:rsidR="0036548F" w:rsidRDefault="00C44512">
            <w:pPr>
              <w:spacing w:after="0"/>
              <w:jc w:val="center"/>
              <w:rPr>
                <w:rFonts w:cs="Arial"/>
                <w:lang w:eastAsia="ko-KR"/>
              </w:rPr>
            </w:pPr>
            <w:r>
              <w:rPr>
                <w:rFonts w:cs="Arial"/>
                <w:lang w:eastAsia="ko-KR"/>
              </w:rPr>
              <w:t>Options</w:t>
            </w:r>
          </w:p>
        </w:tc>
        <w:tc>
          <w:tcPr>
            <w:tcW w:w="6045" w:type="dxa"/>
            <w:shd w:val="clear" w:color="auto" w:fill="E7E6E6"/>
          </w:tcPr>
          <w:p w14:paraId="035F6BDB" w14:textId="77777777" w:rsidR="0036548F" w:rsidRDefault="00C44512">
            <w:pPr>
              <w:spacing w:after="0"/>
              <w:jc w:val="center"/>
              <w:rPr>
                <w:rFonts w:cs="Arial"/>
                <w:lang w:eastAsia="ko-KR"/>
              </w:rPr>
            </w:pPr>
            <w:r>
              <w:rPr>
                <w:rFonts w:cs="Arial"/>
                <w:lang w:eastAsia="ko-KR"/>
              </w:rPr>
              <w:t>Comment</w:t>
            </w:r>
          </w:p>
        </w:tc>
      </w:tr>
      <w:tr w:rsidR="0036548F" w14:paraId="003EA332" w14:textId="77777777">
        <w:tc>
          <w:tcPr>
            <w:tcW w:w="1809" w:type="dxa"/>
          </w:tcPr>
          <w:p w14:paraId="271A77A5" w14:textId="77777777" w:rsidR="0036548F" w:rsidRPr="0036548F" w:rsidRDefault="00C44512">
            <w:pPr>
              <w:spacing w:after="0"/>
              <w:jc w:val="center"/>
              <w:rPr>
                <w:rFonts w:eastAsia="Malgun Gothic" w:cs="Arial"/>
                <w:lang w:eastAsia="ko-KR"/>
                <w:rPrChange w:id="516" w:author="LEE Young Dae/5G Wireless Communication Standard Task(youngdae.lee@lge.com)" w:date="2021-02-01T15:47:00Z">
                  <w:rPr>
                    <w:rFonts w:cs="Arial"/>
                  </w:rPr>
                </w:rPrChange>
              </w:rPr>
            </w:pPr>
            <w:ins w:id="517" w:author="LEE Young Dae/5G Wireless Communication Standard Task(youngdae.lee@lge.com)" w:date="2021-02-01T15:47:00Z">
              <w:r>
                <w:rPr>
                  <w:rFonts w:eastAsia="Malgun Gothic" w:cs="Arial" w:hint="eastAsia"/>
                  <w:lang w:eastAsia="ko-KR"/>
                </w:rPr>
                <w:t>LG</w:t>
              </w:r>
            </w:ins>
          </w:p>
        </w:tc>
        <w:tc>
          <w:tcPr>
            <w:tcW w:w="1985" w:type="dxa"/>
          </w:tcPr>
          <w:p w14:paraId="3D6CBBE6" w14:textId="77777777" w:rsidR="0036548F" w:rsidRPr="0036548F" w:rsidRDefault="00C44512">
            <w:pPr>
              <w:spacing w:after="0"/>
              <w:rPr>
                <w:rFonts w:eastAsia="Malgun Gothic" w:cs="Arial"/>
                <w:lang w:eastAsia="ko-KR"/>
                <w:rPrChange w:id="518" w:author="LEE Young Dae/5G Wireless Communication Standard Task(youngdae.lee@lge.com)" w:date="2021-02-01T15:47:00Z">
                  <w:rPr>
                    <w:rFonts w:eastAsia="等线" w:cs="Arial"/>
                  </w:rPr>
                </w:rPrChange>
              </w:rPr>
            </w:pPr>
            <w:ins w:id="519" w:author="LEE Young Dae/5G Wireless Communication Standard Task(youngdae.lee@lge.com)" w:date="2021-02-01T15:47:00Z">
              <w:r>
                <w:rPr>
                  <w:rFonts w:eastAsia="Malgun Gothic" w:cs="Arial" w:hint="eastAsia"/>
                  <w:lang w:eastAsia="ko-KR"/>
                </w:rPr>
                <w:t>No option</w:t>
              </w:r>
            </w:ins>
          </w:p>
        </w:tc>
        <w:tc>
          <w:tcPr>
            <w:tcW w:w="6045" w:type="dxa"/>
          </w:tcPr>
          <w:p w14:paraId="0F7140EC" w14:textId="77777777" w:rsidR="0036548F" w:rsidRDefault="00C44512">
            <w:pPr>
              <w:spacing w:after="0"/>
              <w:rPr>
                <w:ins w:id="520" w:author="LEE Young Dae/5G Wireless Communication Standard Task(youngdae.lee@lge.com)" w:date="2021-02-01T15:48:00Z"/>
                <w:rFonts w:eastAsia="Malgun Gothic" w:cs="Arial"/>
                <w:lang w:eastAsia="ko-KR"/>
              </w:rPr>
            </w:pPr>
            <w:ins w:id="521" w:author="LEE Young Dae/5G Wireless Communication Standard Task(youngdae.lee@lge.com)" w:date="2021-02-01T15:47:00Z">
              <w:r>
                <w:rPr>
                  <w:rFonts w:eastAsia="Malgun Gothic" w:cs="Arial" w:hint="eastAsia"/>
                  <w:lang w:eastAsia="ko-KR"/>
                </w:rPr>
                <w:t xml:space="preserve">In </w:t>
              </w:r>
              <w:r>
                <w:rPr>
                  <w:rFonts w:eastAsia="Malgun Gothic" w:cs="Arial"/>
                  <w:lang w:eastAsia="ko-KR"/>
                </w:rPr>
                <w:t>5.22.1.1, UE creates a SL grant, not MAC PDU. MAC PDU will be created by LCP based on the created SL grant. Thus,</w:t>
              </w:r>
            </w:ins>
            <w:ins w:id="522" w:author="LEE Young Dae/5G Wireless Communication Standard Task(youngdae.lee@lge.com)" w:date="2021-02-01T15:48:00Z">
              <w:r>
                <w:rPr>
                  <w:rFonts w:eastAsia="Malgun Gothic" w:cs="Arial"/>
                  <w:lang w:eastAsia="ko-KR"/>
                </w:rPr>
                <w:t xml:space="preserve"> neither</w:t>
              </w:r>
            </w:ins>
            <w:ins w:id="523" w:author="LEE Young Dae/5G Wireless Communication Standard Task(youngdae.lee@lge.com)" w:date="2021-02-01T15:47:00Z">
              <w:r>
                <w:rPr>
                  <w:rFonts w:eastAsia="Malgun Gothic" w:cs="Arial"/>
                  <w:lang w:eastAsia="ko-KR"/>
                </w:rPr>
                <w:t xml:space="preserve"> the current MAC PDU nor the following MAC PDUs make sense.</w:t>
              </w:r>
            </w:ins>
          </w:p>
          <w:p w14:paraId="06D45376" w14:textId="77777777" w:rsidR="0036548F" w:rsidRDefault="0036548F">
            <w:pPr>
              <w:spacing w:after="0"/>
              <w:rPr>
                <w:ins w:id="524" w:author="LEE Young Dae/5G Wireless Communication Standard Task(youngdae.lee@lge.com)" w:date="2021-02-01T15:48:00Z"/>
                <w:rFonts w:eastAsia="Malgun Gothic" w:cs="Arial"/>
                <w:lang w:eastAsia="ko-KR"/>
              </w:rPr>
            </w:pPr>
          </w:p>
          <w:p w14:paraId="1A929269" w14:textId="77777777" w:rsidR="0036548F" w:rsidRDefault="00C44512">
            <w:pPr>
              <w:spacing w:after="0"/>
              <w:rPr>
                <w:ins w:id="525" w:author="vivo(Jing)" w:date="2021-02-01T16:17:00Z"/>
              </w:rPr>
            </w:pPr>
            <w:ins w:id="526" w:author="LEE Young Dae/5G Wireless Communication Standard Task(youngdae.lee@lge.com)" w:date="2021-02-01T15:48:00Z">
              <w:r>
                <w:rPr>
                  <w:rFonts w:eastAsia="Malgun Gothic" w:cs="Arial"/>
                  <w:lang w:eastAsia="ko-KR"/>
                </w:rPr>
                <w:t xml:space="preserve">As have been specified before, </w:t>
              </w:r>
            </w:ins>
            <w:ins w:id="527" w:author="LEE Young Dae/5G Wireless Communication Standard Task(youngdae.lee@lge.com)" w:date="2021-02-01T15:50:00Z">
              <w:r>
                <w:rPr>
                  <w:rFonts w:eastAsia="Malgun Gothic" w:cs="Arial" w:hint="eastAsia"/>
                  <w:lang w:eastAsia="ko-KR"/>
                </w:rPr>
                <w:t xml:space="preserve">in </w:t>
              </w:r>
              <w:r>
                <w:rPr>
                  <w:rFonts w:eastAsia="Malgun Gothic" w:cs="Arial"/>
                  <w:lang w:eastAsia="ko-KR"/>
                </w:rPr>
                <w:t xml:space="preserve">5.22.1.1, </w:t>
              </w:r>
            </w:ins>
            <w:ins w:id="528" w:author="LEE Young Dae/5G Wireless Communication Standard Task(youngdae.lee@lge.com)" w:date="2021-02-01T15:49:00Z">
              <w:r>
                <w:t xml:space="preserve">the MAC entity has selected to create a selected </w:t>
              </w:r>
              <w:proofErr w:type="spellStart"/>
              <w:r>
                <w:t>sidelink</w:t>
              </w:r>
              <w:proofErr w:type="spellEnd"/>
              <w:r>
                <w:t xml:space="preserve"> grant which can transmit </w:t>
              </w:r>
            </w:ins>
            <w:ins w:id="529" w:author="LEE Young Dae/5G Wireless Communication Standard Task(youngdae.lee@lge.com)" w:date="2021-02-01T15:50:00Z">
              <w:r>
                <w:rPr>
                  <w:highlight w:val="yellow"/>
                  <w:rPrChange w:id="530" w:author="LEE Young Dae/5G Wireless Communication Standard Task(youngdae.lee@lge.com)" w:date="2021-02-01T15:50:00Z">
                    <w:rPr/>
                  </w:rPrChange>
                </w:rPr>
                <w:t xml:space="preserve">potential </w:t>
              </w:r>
            </w:ins>
            <w:ins w:id="531" w:author="LEE Young Dae/5G Wireless Communication Standard Task(youngdae.lee@lge.com)" w:date="2021-02-01T15:49:00Z">
              <w:r>
                <w:rPr>
                  <w:highlight w:val="yellow"/>
                </w:rPr>
                <w:t>multiple MAC PDUs</w:t>
              </w:r>
              <w:r>
                <w:rPr>
                  <w:highlight w:val="yellow"/>
                  <w:rPrChange w:id="532" w:author="LEE Young Dae/5G Wireless Communication Standard Task(youngdae.lee@lge.com)" w:date="2021-02-01T15:50:00Z">
                    <w:rPr/>
                  </w:rPrChange>
                </w:rPr>
                <w:t xml:space="preserve"> not created yet.</w:t>
              </w:r>
            </w:ins>
            <w:ins w:id="533" w:author="LEE Young Dae/5G Wireless Communication Standard Task(youngdae.lee@lge.com)" w:date="2021-02-01T15:50:00Z">
              <w:r>
                <w:t xml:space="preserve"> Once again, no MAC </w:t>
              </w:r>
              <w:r>
                <w:lastRenderedPageBreak/>
                <w:t xml:space="preserve">PDU </w:t>
              </w:r>
            </w:ins>
            <w:ins w:id="534" w:author="LEE Young Dae/5G Wireless Communication Standard Task(youngdae.lee@lge.com)" w:date="2021-02-01T15:51:00Z">
              <w:r>
                <w:t>is</w:t>
              </w:r>
            </w:ins>
            <w:ins w:id="535" w:author="LEE Young Dae/5G Wireless Communication Standard Task(youngdae.lee@lge.com)" w:date="2021-02-01T15:50:00Z">
              <w:r>
                <w:t xml:space="preserve"> created in 5.22.1.1.</w:t>
              </w:r>
            </w:ins>
            <w:ins w:id="536" w:author="LEE Young Dae/5G Wireless Communication Standard Task(youngdae.lee@lge.com)" w:date="2021-02-01T15:51:00Z">
              <w:r>
                <w:t xml:space="preserve"> MAC PDU will be created after 5.22.1.1.</w:t>
              </w:r>
            </w:ins>
          </w:p>
          <w:p w14:paraId="040796FF" w14:textId="77777777" w:rsidR="0036548F" w:rsidRDefault="0036548F">
            <w:pPr>
              <w:spacing w:after="0"/>
              <w:rPr>
                <w:ins w:id="537" w:author="vivo(Jing)" w:date="2021-02-01T16:17:00Z"/>
              </w:rPr>
            </w:pPr>
          </w:p>
          <w:p w14:paraId="323867BD" w14:textId="77777777" w:rsidR="0036548F" w:rsidRDefault="00C44512">
            <w:pPr>
              <w:spacing w:after="0"/>
              <w:rPr>
                <w:ins w:id="538" w:author="vivo(Jing)" w:date="2021-02-01T16:20:00Z"/>
              </w:rPr>
            </w:pPr>
            <w:ins w:id="539" w:author="vivo(Jing)" w:date="2021-02-01T16:17:00Z">
              <w:r>
                <w:t>[</w:t>
              </w:r>
            </w:ins>
            <w:ins w:id="540" w:author="vivo(Jing)" w:date="2021-02-01T16:21:00Z">
              <w:r>
                <w:t>R</w:t>
              </w:r>
            </w:ins>
            <w:ins w:id="541" w:author="vivo(Jing)" w:date="2021-02-01T16:17:00Z">
              <w:r>
                <w:t xml:space="preserve">apporteur] I agree that the MAC PDU is created after LCP. The key point here is, </w:t>
              </w:r>
            </w:ins>
            <w:ins w:id="542" w:author="vivo(Jing)" w:date="2021-02-01T16:18:00Z">
              <w:r>
                <w:t xml:space="preserve">for current MAC PDU, we can know if we should ensure minimum gap by </w:t>
              </w:r>
            </w:ins>
            <w:ins w:id="543" w:author="vivo(Jing)" w:date="2021-02-01T16:19:00Z">
              <w:r>
                <w:t xml:space="preserve">knowing </w:t>
              </w:r>
            </w:ins>
            <w:ins w:id="544" w:author="vivo(Jing)" w:date="2021-02-01T16:18:00Z">
              <w:r>
                <w:t xml:space="preserve">current highest priority logical channel </w:t>
              </w:r>
            </w:ins>
            <w:ins w:id="545" w:author="vivo(Jing)" w:date="2021-02-01T16:19:00Z">
              <w:r>
                <w:t xml:space="preserve">is HARQ enable or disabled. (because after LCP all </w:t>
              </w:r>
            </w:ins>
            <w:ins w:id="546" w:author="vivo(Jing)" w:date="2021-02-01T16:20:00Z">
              <w:r>
                <w:t xml:space="preserve">other LCH with </w:t>
              </w:r>
            </w:ins>
            <w:ins w:id="547" w:author="vivo(Jing)" w:date="2021-02-01T16:19:00Z">
              <w:r>
                <w:t xml:space="preserve">different HARQ attribute would not be selected). </w:t>
              </w:r>
            </w:ins>
          </w:p>
          <w:p w14:paraId="38F092DB" w14:textId="77777777" w:rsidR="0036548F" w:rsidRPr="0036548F" w:rsidRDefault="00C44512">
            <w:pPr>
              <w:spacing w:after="0"/>
              <w:rPr>
                <w:rFonts w:eastAsia="Malgun Gothic" w:cs="Arial"/>
                <w:lang w:eastAsia="ko-KR"/>
                <w:rPrChange w:id="548" w:author="LEE Young Dae/5G Wireless Communication Standard Task(youngdae.lee@lge.com)" w:date="2021-02-01T15:47:00Z">
                  <w:rPr>
                    <w:rFonts w:eastAsia="等线" w:cs="Arial"/>
                  </w:rPr>
                </w:rPrChange>
              </w:rPr>
            </w:pPr>
            <w:ins w:id="549" w:author="vivo(Jing)" w:date="2021-02-01T16:20:00Z">
              <w:r>
                <w:t>But for multiple MAC PDU that are not created</w:t>
              </w:r>
            </w:ins>
            <w:ins w:id="550" w:author="vivo(Jing)" w:date="2021-02-01T16:21:00Z">
              <w:r>
                <w:t xml:space="preserve"> now</w:t>
              </w:r>
            </w:ins>
            <w:ins w:id="551" w:author="vivo(Jing)" w:date="2021-02-01T16:20:00Z">
              <w:r>
                <w:t xml:space="preserve"> and is potentially transmitted, </w:t>
              </w:r>
            </w:ins>
            <w:ins w:id="552" w:author="vivo(Jing)" w:date="2021-02-01T16:21:00Z">
              <w:r>
                <w:t>the UE may not know the related LCHs are HARQ enable or disable.</w:t>
              </w:r>
            </w:ins>
          </w:p>
        </w:tc>
      </w:tr>
      <w:tr w:rsidR="0036548F" w14:paraId="35BDE98D" w14:textId="77777777">
        <w:tc>
          <w:tcPr>
            <w:tcW w:w="1809" w:type="dxa"/>
          </w:tcPr>
          <w:p w14:paraId="7E075B26" w14:textId="77777777" w:rsidR="0036548F" w:rsidRDefault="00C44512">
            <w:pPr>
              <w:spacing w:after="0"/>
              <w:jc w:val="center"/>
              <w:rPr>
                <w:rFonts w:cs="Arial"/>
              </w:rPr>
            </w:pPr>
            <w:ins w:id="553" w:author="CATT" w:date="2021-02-02T09:38:00Z">
              <w:r>
                <w:rPr>
                  <w:rFonts w:cs="Arial" w:hint="eastAsia"/>
                </w:rPr>
                <w:lastRenderedPageBreak/>
                <w:t>CATT</w:t>
              </w:r>
            </w:ins>
          </w:p>
        </w:tc>
        <w:tc>
          <w:tcPr>
            <w:tcW w:w="1985" w:type="dxa"/>
          </w:tcPr>
          <w:p w14:paraId="7B40C487" w14:textId="77777777" w:rsidR="0036548F" w:rsidRDefault="00C44512">
            <w:pPr>
              <w:spacing w:after="0"/>
              <w:rPr>
                <w:rFonts w:eastAsia="等线" w:cs="Arial"/>
              </w:rPr>
            </w:pPr>
            <w:ins w:id="554" w:author="CATT" w:date="2021-02-02T09:38:00Z">
              <w:r>
                <w:rPr>
                  <w:rFonts w:eastAsia="等线" w:cs="Arial" w:hint="eastAsia"/>
                </w:rPr>
                <w:t>See comment</w:t>
              </w:r>
            </w:ins>
          </w:p>
        </w:tc>
        <w:tc>
          <w:tcPr>
            <w:tcW w:w="6045" w:type="dxa"/>
          </w:tcPr>
          <w:p w14:paraId="7EC063B4" w14:textId="77777777" w:rsidR="0036548F" w:rsidRDefault="00C44512">
            <w:pPr>
              <w:spacing w:after="0"/>
              <w:rPr>
                <w:rFonts w:eastAsia="等线" w:cs="Arial"/>
              </w:rPr>
            </w:pPr>
            <w:ins w:id="555" w:author="CATT" w:date="2021-02-02T09:38:00Z">
              <w:r>
                <w:rPr>
                  <w:rFonts w:eastAsia="等线" w:cs="Arial" w:hint="eastAsia"/>
                </w:rPr>
                <w:t>We share the same view as LG.</w:t>
              </w:r>
            </w:ins>
          </w:p>
        </w:tc>
      </w:tr>
      <w:tr w:rsidR="0036548F" w14:paraId="1F701E50" w14:textId="77777777">
        <w:tc>
          <w:tcPr>
            <w:tcW w:w="1809" w:type="dxa"/>
          </w:tcPr>
          <w:p w14:paraId="51B5951F" w14:textId="77777777" w:rsidR="0036548F" w:rsidRDefault="00C44512">
            <w:pPr>
              <w:spacing w:after="0"/>
              <w:jc w:val="center"/>
              <w:rPr>
                <w:rFonts w:cs="Arial"/>
                <w:lang w:val="en-US"/>
              </w:rPr>
            </w:pPr>
            <w:ins w:id="556" w:author="ZTE" w:date="2021-02-02T10:56:00Z">
              <w:r>
                <w:rPr>
                  <w:rFonts w:cs="Arial" w:hint="eastAsia"/>
                  <w:lang w:val="en-US"/>
                </w:rPr>
                <w:t>ZTE</w:t>
              </w:r>
            </w:ins>
          </w:p>
        </w:tc>
        <w:tc>
          <w:tcPr>
            <w:tcW w:w="1985" w:type="dxa"/>
          </w:tcPr>
          <w:p w14:paraId="3E26AA5E" w14:textId="77777777" w:rsidR="0036548F" w:rsidRDefault="00C44512">
            <w:pPr>
              <w:spacing w:after="0"/>
              <w:rPr>
                <w:rFonts w:eastAsia="等线" w:cs="Arial"/>
                <w:lang w:val="en-US"/>
              </w:rPr>
            </w:pPr>
            <w:ins w:id="557" w:author="ZTE" w:date="2021-02-02T10:57:00Z">
              <w:r>
                <w:rPr>
                  <w:rFonts w:eastAsia="等线" w:cs="Arial" w:hint="eastAsia"/>
                  <w:lang w:val="en-US"/>
                </w:rPr>
                <w:t>See comment</w:t>
              </w:r>
            </w:ins>
          </w:p>
        </w:tc>
        <w:tc>
          <w:tcPr>
            <w:tcW w:w="6045" w:type="dxa"/>
          </w:tcPr>
          <w:p w14:paraId="6C62A566" w14:textId="77777777" w:rsidR="0036548F" w:rsidRDefault="00C44512">
            <w:pPr>
              <w:spacing w:after="0"/>
              <w:rPr>
                <w:rFonts w:eastAsia="等线" w:cs="Arial"/>
                <w:lang w:val="en-US"/>
              </w:rPr>
            </w:pPr>
            <w:ins w:id="558" w:author="ZTE" w:date="2021-02-02T10:57:00Z">
              <w:r>
                <w:rPr>
                  <w:rFonts w:eastAsia="等线" w:cs="Arial" w:hint="eastAsia"/>
                  <w:lang w:val="en-US"/>
                </w:rPr>
                <w:t>We share the same view as LG.</w:t>
              </w:r>
            </w:ins>
          </w:p>
        </w:tc>
      </w:tr>
      <w:tr w:rsidR="00351F3F" w14:paraId="733F4EC7" w14:textId="77777777">
        <w:tc>
          <w:tcPr>
            <w:tcW w:w="1809" w:type="dxa"/>
          </w:tcPr>
          <w:p w14:paraId="2B47980A" w14:textId="77777777" w:rsidR="00351F3F" w:rsidRDefault="00351F3F" w:rsidP="00351F3F">
            <w:pPr>
              <w:spacing w:after="0"/>
              <w:jc w:val="center"/>
              <w:rPr>
                <w:rFonts w:cs="Arial"/>
              </w:rPr>
            </w:pPr>
            <w:ins w:id="559" w:author="Huawei_Li Zhao" w:date="2021-02-02T15:00:00Z">
              <w:r>
                <w:rPr>
                  <w:rFonts w:cs="Arial" w:hint="eastAsia"/>
                </w:rPr>
                <w:t>H</w:t>
              </w:r>
              <w:r>
                <w:rPr>
                  <w:rFonts w:cs="Arial"/>
                </w:rPr>
                <w:t>W</w:t>
              </w:r>
            </w:ins>
          </w:p>
        </w:tc>
        <w:tc>
          <w:tcPr>
            <w:tcW w:w="1985" w:type="dxa"/>
          </w:tcPr>
          <w:p w14:paraId="74A07B37" w14:textId="77777777" w:rsidR="00351F3F" w:rsidRDefault="00351F3F" w:rsidP="00351F3F">
            <w:pPr>
              <w:spacing w:after="0"/>
              <w:rPr>
                <w:rFonts w:eastAsia="等线" w:cs="Arial"/>
              </w:rPr>
            </w:pPr>
            <w:ins w:id="560" w:author="Huawei_Li Zhao" w:date="2021-02-02T15:00:00Z">
              <w:r>
                <w:rPr>
                  <w:rFonts w:eastAsia="等线" w:cs="Arial"/>
                </w:rPr>
                <w:t>2 with comments</w:t>
              </w:r>
            </w:ins>
          </w:p>
        </w:tc>
        <w:tc>
          <w:tcPr>
            <w:tcW w:w="6045" w:type="dxa"/>
          </w:tcPr>
          <w:p w14:paraId="4BA3E70A" w14:textId="77777777" w:rsidR="00351F3F" w:rsidRDefault="00351F3F" w:rsidP="00351F3F">
            <w:pPr>
              <w:spacing w:after="0"/>
              <w:rPr>
                <w:ins w:id="561" w:author="Huawei_Li Zhao" w:date="2021-02-02T15:00:00Z"/>
                <w:rFonts w:eastAsia="等线" w:cs="Arial"/>
              </w:rPr>
            </w:pPr>
            <w:ins w:id="562" w:author="Huawei_Li Zhao" w:date="2021-02-02T15:00:00Z">
              <w:r>
                <w:rPr>
                  <w:rFonts w:eastAsia="等线" w:cs="Arial"/>
                </w:rPr>
                <w:t>Also agree with LG’s comments that the MAC PDU has not been created when resource reservation is performed. So maybe reworded as</w:t>
              </w:r>
            </w:ins>
          </w:p>
          <w:p w14:paraId="69E3406C" w14:textId="77777777" w:rsidR="00351F3F" w:rsidRPr="007B5283" w:rsidRDefault="00351F3F" w:rsidP="00351F3F">
            <w:pPr>
              <w:pStyle w:val="ListParagraph"/>
              <w:numPr>
                <w:ilvl w:val="0"/>
                <w:numId w:val="15"/>
              </w:numPr>
              <w:rPr>
                <w:ins w:id="563" w:author="Huawei_Li Zhao" w:date="2021-02-02T15:00:00Z"/>
              </w:rPr>
            </w:pPr>
            <w:ins w:id="564" w:author="Huawei_Li Zhao" w:date="2021-02-02T15:00:00Z">
              <w:r>
                <w:rPr>
                  <w:b/>
                  <w:bCs/>
                </w:rPr>
                <w:t>Option-2: Consider the current MAC PDU to be created as well as following MAC PDUs to be created which may be potentially HARQ-enabled when doing resource (re-)selection.</w:t>
              </w:r>
            </w:ins>
          </w:p>
          <w:p w14:paraId="4E2B6E9D" w14:textId="77777777" w:rsidR="00351F3F" w:rsidRDefault="00351F3F" w:rsidP="00351F3F">
            <w:pPr>
              <w:spacing w:after="0"/>
              <w:rPr>
                <w:rFonts w:eastAsia="等线" w:cs="Arial"/>
              </w:rPr>
            </w:pPr>
            <w:ins w:id="565" w:author="Huawei_Li Zhao" w:date="2021-02-02T15:01:00Z">
              <w:r>
                <w:rPr>
                  <w:rFonts w:eastAsia="等线" w:cs="Arial"/>
                </w:rPr>
                <w:t>O</w:t>
              </w:r>
            </w:ins>
            <w:ins w:id="566" w:author="Huawei_Li Zhao" w:date="2021-02-02T15:00:00Z">
              <w:r>
                <w:rPr>
                  <w:rFonts w:eastAsia="等线" w:cs="Arial"/>
                </w:rPr>
                <w:t xml:space="preserve">ption 2 is much safer, as mentioned by the rapporteur, for option 1, if the current MAC PDU to be created is HARQ disabled, then the minimum time gap will not be ensured when reserve the resources but if the following MAC PDUs to be created are HARQ enabled, then the transmission needs to be dropped. </w:t>
              </w:r>
              <w:proofErr w:type="gramStart"/>
              <w:r>
                <w:rPr>
                  <w:rFonts w:eastAsia="等线" w:cs="Arial"/>
                </w:rPr>
                <w:t>However</w:t>
              </w:r>
              <w:proofErr w:type="gramEnd"/>
              <w:r>
                <w:rPr>
                  <w:rFonts w:eastAsia="等线" w:cs="Arial"/>
                </w:rPr>
                <w:t xml:space="preserve"> for option 2, even if the current MAC PDU to be created is HARQ disabled but if there is HARQ enabled LCH with data, which may be transmitted in the following MAC PDUs to be created, then the minimum gap should be ensured. This option can avoid transmission drop</w:t>
              </w:r>
            </w:ins>
            <w:ins w:id="567" w:author="Huawei_Li Zhao" w:date="2021-02-02T15:01:00Z">
              <w:r>
                <w:rPr>
                  <w:rFonts w:eastAsia="等线" w:cs="Arial"/>
                </w:rPr>
                <w:t xml:space="preserve"> and the only drawback is some latency for FB disabled packet which see</w:t>
              </w:r>
            </w:ins>
            <w:ins w:id="568" w:author="Huawei_Li Zhao" w:date="2021-02-02T15:02:00Z">
              <w:r>
                <w:rPr>
                  <w:rFonts w:eastAsia="等线" w:cs="Arial"/>
                </w:rPr>
                <w:t>ms acceptable</w:t>
              </w:r>
            </w:ins>
            <w:ins w:id="569" w:author="Huawei_Li Zhao" w:date="2021-02-02T15:00:00Z">
              <w:r>
                <w:rPr>
                  <w:rFonts w:eastAsia="等线" w:cs="Arial"/>
                </w:rPr>
                <w:t xml:space="preserve">. </w:t>
              </w:r>
            </w:ins>
          </w:p>
        </w:tc>
      </w:tr>
      <w:tr w:rsidR="00351F3F" w14:paraId="0FB05382" w14:textId="77777777">
        <w:tc>
          <w:tcPr>
            <w:tcW w:w="1809" w:type="dxa"/>
          </w:tcPr>
          <w:p w14:paraId="5EBE2F03" w14:textId="77777777" w:rsidR="00351F3F" w:rsidRDefault="00351F3F" w:rsidP="00351F3F">
            <w:pPr>
              <w:spacing w:after="0"/>
              <w:jc w:val="center"/>
              <w:rPr>
                <w:rFonts w:cs="Arial"/>
              </w:rPr>
            </w:pPr>
          </w:p>
        </w:tc>
        <w:tc>
          <w:tcPr>
            <w:tcW w:w="1985" w:type="dxa"/>
          </w:tcPr>
          <w:p w14:paraId="411E76B5" w14:textId="77777777" w:rsidR="00351F3F" w:rsidRDefault="00351F3F" w:rsidP="00351F3F">
            <w:pPr>
              <w:spacing w:after="0"/>
              <w:rPr>
                <w:rFonts w:eastAsia="等线" w:cs="Arial"/>
              </w:rPr>
            </w:pPr>
          </w:p>
        </w:tc>
        <w:tc>
          <w:tcPr>
            <w:tcW w:w="6045" w:type="dxa"/>
          </w:tcPr>
          <w:p w14:paraId="48BCD7D1" w14:textId="77777777" w:rsidR="00351F3F" w:rsidRDefault="00351F3F" w:rsidP="00351F3F">
            <w:pPr>
              <w:spacing w:after="0"/>
              <w:rPr>
                <w:rFonts w:eastAsia="等线" w:cs="Arial"/>
              </w:rPr>
            </w:pPr>
          </w:p>
        </w:tc>
      </w:tr>
    </w:tbl>
    <w:p w14:paraId="7A8048E3" w14:textId="7157BB6D" w:rsidR="0036548F" w:rsidRDefault="0036548F"/>
    <w:p w14:paraId="2022319A" w14:textId="77777777" w:rsidR="005E5A8A" w:rsidRDefault="005E5A8A" w:rsidP="005E5A8A">
      <w:pPr>
        <w:rPr>
          <w:ins w:id="570" w:author="vivo(Jing)" w:date="2021-02-03T00:32:00Z"/>
          <w:b/>
        </w:rPr>
      </w:pPr>
      <w:ins w:id="571" w:author="vivo(Jing)" w:date="2021-02-03T00:32:00Z">
        <w:r>
          <w:rPr>
            <w:b/>
            <w:bCs/>
          </w:rPr>
          <w:t xml:space="preserve">Rapporteur: see summary below </w:t>
        </w:r>
        <w:r>
          <w:rPr>
            <w:rFonts w:hint="eastAsia"/>
            <w:b/>
          </w:rPr>
          <w:t>Q</w:t>
        </w:r>
        <w:r>
          <w:rPr>
            <w:b/>
          </w:rPr>
          <w:t>3-1.</w:t>
        </w:r>
      </w:ins>
    </w:p>
    <w:p w14:paraId="4DBE3B5C" w14:textId="77777777" w:rsidR="005E5A8A" w:rsidRDefault="005E5A8A"/>
    <w:p w14:paraId="2679222E" w14:textId="77777777" w:rsidR="0036548F" w:rsidRDefault="00C44512">
      <w:pPr>
        <w:rPr>
          <w:b/>
          <w:bCs/>
        </w:rPr>
      </w:pPr>
      <w:r>
        <w:rPr>
          <w:b/>
          <w:bCs/>
        </w:rPr>
        <w:t xml:space="preserve">Q3-4: If option-2 is chosen, what is your suggested </w:t>
      </w:r>
      <w:r>
        <w:rPr>
          <w:rFonts w:hint="eastAsia"/>
          <w:b/>
          <w:bCs/>
          <w:lang w:val="en-US"/>
        </w:rPr>
        <w:t>Text Proposal</w:t>
      </w:r>
      <w:r>
        <w:rPr>
          <w:b/>
          <w:bCs/>
        </w:rPr>
        <w:t xml:space="preserve"> to </w:t>
      </w:r>
      <w:r>
        <w:rPr>
          <w:rFonts w:hint="eastAsia"/>
          <w:b/>
          <w:bCs/>
          <w:lang w:val="en-US"/>
        </w:rPr>
        <w:t xml:space="preserve">implement </w:t>
      </w:r>
      <w:r>
        <w:rPr>
          <w:b/>
          <w:bCs/>
        </w:rPr>
        <w:t>option-2?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36548F" w14:paraId="36EC4072" w14:textId="77777777">
        <w:tc>
          <w:tcPr>
            <w:tcW w:w="1838" w:type="dxa"/>
            <w:shd w:val="clear" w:color="auto" w:fill="E7E6E6"/>
          </w:tcPr>
          <w:p w14:paraId="1020FFFA" w14:textId="77777777" w:rsidR="0036548F" w:rsidRDefault="00C44512">
            <w:pPr>
              <w:spacing w:after="0"/>
              <w:jc w:val="center"/>
              <w:rPr>
                <w:rFonts w:cs="Arial"/>
                <w:lang w:eastAsia="ko-KR"/>
              </w:rPr>
            </w:pPr>
            <w:r>
              <w:rPr>
                <w:rFonts w:cs="Arial"/>
                <w:lang w:eastAsia="ko-KR"/>
              </w:rPr>
              <w:t>Company</w:t>
            </w:r>
          </w:p>
        </w:tc>
        <w:tc>
          <w:tcPr>
            <w:tcW w:w="7938" w:type="dxa"/>
            <w:shd w:val="clear" w:color="auto" w:fill="E7E6E6"/>
          </w:tcPr>
          <w:p w14:paraId="5D08D550" w14:textId="77777777" w:rsidR="0036548F" w:rsidRDefault="00C44512">
            <w:pPr>
              <w:spacing w:after="0"/>
              <w:jc w:val="center"/>
              <w:rPr>
                <w:rFonts w:cs="Arial"/>
                <w:lang w:val="en-US"/>
              </w:rPr>
            </w:pPr>
            <w:r>
              <w:rPr>
                <w:rFonts w:cs="Arial" w:hint="eastAsia"/>
                <w:lang w:val="en-US"/>
              </w:rPr>
              <w:t>TP for Option-2</w:t>
            </w:r>
          </w:p>
        </w:tc>
      </w:tr>
      <w:tr w:rsidR="00351F3F" w14:paraId="0DABCB5B" w14:textId="77777777">
        <w:tc>
          <w:tcPr>
            <w:tcW w:w="1838" w:type="dxa"/>
          </w:tcPr>
          <w:p w14:paraId="20711BD9" w14:textId="77777777" w:rsidR="00351F3F" w:rsidRDefault="00351F3F" w:rsidP="00351F3F">
            <w:pPr>
              <w:spacing w:after="0"/>
              <w:jc w:val="center"/>
              <w:rPr>
                <w:rFonts w:cs="Arial"/>
              </w:rPr>
            </w:pPr>
            <w:ins w:id="572" w:author="Huawei_Li Zhao" w:date="2021-02-02T15:02:00Z">
              <w:r>
                <w:rPr>
                  <w:rFonts w:cs="Arial"/>
                </w:rPr>
                <w:t>HW</w:t>
              </w:r>
            </w:ins>
          </w:p>
        </w:tc>
        <w:tc>
          <w:tcPr>
            <w:tcW w:w="7938" w:type="dxa"/>
          </w:tcPr>
          <w:p w14:paraId="2E4623C8" w14:textId="77777777" w:rsidR="00591524" w:rsidRDefault="00351F3F" w:rsidP="00351F3F">
            <w:pPr>
              <w:spacing w:after="0"/>
              <w:rPr>
                <w:ins w:id="573" w:author="Huawei_Li Zhao" w:date="2021-02-02T15:05:00Z"/>
                <w:rFonts w:eastAsia="等线" w:cs="Arial"/>
              </w:rPr>
            </w:pPr>
            <w:ins w:id="574" w:author="Huawei_Li Zhao" w:date="2021-02-02T15:02:00Z">
              <w:r>
                <w:rPr>
                  <w:rFonts w:eastAsia="等线" w:cs="Arial"/>
                </w:rPr>
                <w:t xml:space="preserve">We think the current MAC spec is enough, i.e., if PSFCH is configured. According to the resource pool selection procedure, if there is HARQ enabled LCH with data for transmission, then UE needs to select resource pool with PSFCH configured. Even if the current MAC PDU to be created is HARQ disabled but if there is any HARQ enabled LCH with data, which may be transmitted in the following MAC PDUs to be created, resource pool with PSFCH configured should be selected. </w:t>
              </w:r>
            </w:ins>
          </w:p>
          <w:p w14:paraId="53D7823A" w14:textId="77777777" w:rsidR="00351F3F" w:rsidRDefault="00351F3F" w:rsidP="00351F3F">
            <w:pPr>
              <w:spacing w:after="0"/>
              <w:rPr>
                <w:rFonts w:eastAsia="等线" w:cs="Arial"/>
              </w:rPr>
            </w:pPr>
            <w:ins w:id="575" w:author="Huawei_Li Zhao" w:date="2021-02-02T15:02:00Z">
              <w:r>
                <w:rPr>
                  <w:rFonts w:eastAsia="等线" w:cs="Arial"/>
                </w:rPr>
                <w:t xml:space="preserve">Therefore, if PSFCH is configured with the resource pool, then at least one LCH with data is HARQ enabled, the safest way is to reserve the resource with minimum time gap guaranteed. </w:t>
              </w:r>
            </w:ins>
          </w:p>
        </w:tc>
      </w:tr>
      <w:tr w:rsidR="00351F3F" w14:paraId="200C0D97" w14:textId="77777777">
        <w:tc>
          <w:tcPr>
            <w:tcW w:w="1838" w:type="dxa"/>
          </w:tcPr>
          <w:p w14:paraId="12A52533" w14:textId="77777777" w:rsidR="00351F3F" w:rsidRDefault="00351F3F" w:rsidP="00351F3F">
            <w:pPr>
              <w:spacing w:after="0"/>
              <w:jc w:val="center"/>
              <w:rPr>
                <w:rFonts w:cs="Arial"/>
              </w:rPr>
            </w:pPr>
          </w:p>
        </w:tc>
        <w:tc>
          <w:tcPr>
            <w:tcW w:w="7938" w:type="dxa"/>
          </w:tcPr>
          <w:p w14:paraId="6490BF69" w14:textId="77777777" w:rsidR="00351F3F" w:rsidRDefault="00351F3F" w:rsidP="00351F3F">
            <w:pPr>
              <w:spacing w:after="0"/>
              <w:rPr>
                <w:rFonts w:eastAsia="等线" w:cs="Arial"/>
              </w:rPr>
            </w:pPr>
          </w:p>
        </w:tc>
      </w:tr>
      <w:tr w:rsidR="00351F3F" w14:paraId="639C2048" w14:textId="77777777">
        <w:tc>
          <w:tcPr>
            <w:tcW w:w="1838" w:type="dxa"/>
          </w:tcPr>
          <w:p w14:paraId="097229A8" w14:textId="77777777" w:rsidR="00351F3F" w:rsidRDefault="00351F3F" w:rsidP="00351F3F">
            <w:pPr>
              <w:spacing w:after="0"/>
              <w:jc w:val="center"/>
              <w:rPr>
                <w:rFonts w:cs="Arial"/>
              </w:rPr>
            </w:pPr>
          </w:p>
        </w:tc>
        <w:tc>
          <w:tcPr>
            <w:tcW w:w="7938" w:type="dxa"/>
          </w:tcPr>
          <w:p w14:paraId="7BB4D6AA" w14:textId="77777777" w:rsidR="00351F3F" w:rsidRDefault="00351F3F" w:rsidP="00351F3F">
            <w:pPr>
              <w:spacing w:after="0"/>
              <w:rPr>
                <w:rFonts w:eastAsia="等线" w:cs="Arial"/>
              </w:rPr>
            </w:pPr>
          </w:p>
        </w:tc>
      </w:tr>
      <w:tr w:rsidR="00351F3F" w14:paraId="57C7ED5F" w14:textId="77777777">
        <w:tc>
          <w:tcPr>
            <w:tcW w:w="1838" w:type="dxa"/>
          </w:tcPr>
          <w:p w14:paraId="778F52FA" w14:textId="77777777" w:rsidR="00351F3F" w:rsidRDefault="00351F3F" w:rsidP="00351F3F">
            <w:pPr>
              <w:spacing w:after="0"/>
              <w:jc w:val="center"/>
              <w:rPr>
                <w:rFonts w:cs="Arial"/>
              </w:rPr>
            </w:pPr>
          </w:p>
        </w:tc>
        <w:tc>
          <w:tcPr>
            <w:tcW w:w="7938" w:type="dxa"/>
          </w:tcPr>
          <w:p w14:paraId="506F4571" w14:textId="77777777" w:rsidR="00351F3F" w:rsidRDefault="00351F3F" w:rsidP="00351F3F">
            <w:pPr>
              <w:spacing w:after="0"/>
              <w:rPr>
                <w:rFonts w:eastAsia="等线" w:cs="Arial"/>
              </w:rPr>
            </w:pPr>
          </w:p>
        </w:tc>
      </w:tr>
      <w:tr w:rsidR="00351F3F" w14:paraId="4FBC11C6" w14:textId="77777777">
        <w:tc>
          <w:tcPr>
            <w:tcW w:w="1838" w:type="dxa"/>
          </w:tcPr>
          <w:p w14:paraId="2BEA2FE0" w14:textId="77777777" w:rsidR="00351F3F" w:rsidRDefault="00351F3F" w:rsidP="00351F3F">
            <w:pPr>
              <w:spacing w:after="0"/>
              <w:jc w:val="center"/>
              <w:rPr>
                <w:rFonts w:cs="Arial"/>
              </w:rPr>
            </w:pPr>
          </w:p>
        </w:tc>
        <w:tc>
          <w:tcPr>
            <w:tcW w:w="7938" w:type="dxa"/>
          </w:tcPr>
          <w:p w14:paraId="523B8076" w14:textId="77777777" w:rsidR="00351F3F" w:rsidRDefault="00351F3F" w:rsidP="00351F3F">
            <w:pPr>
              <w:spacing w:after="0"/>
              <w:rPr>
                <w:rFonts w:eastAsia="等线" w:cs="Arial"/>
              </w:rPr>
            </w:pPr>
          </w:p>
        </w:tc>
      </w:tr>
    </w:tbl>
    <w:p w14:paraId="7D02A9C6" w14:textId="45AA1BF2" w:rsidR="0036548F" w:rsidRDefault="0036548F"/>
    <w:p w14:paraId="29FEFFB6" w14:textId="3C54B6F2" w:rsidR="005E5A8A" w:rsidRDefault="005E5A8A" w:rsidP="005E5A8A">
      <w:pPr>
        <w:pStyle w:val="Heading2"/>
      </w:pPr>
      <w:r>
        <w:lastRenderedPageBreak/>
        <w:t xml:space="preserve">Summary </w:t>
      </w:r>
    </w:p>
    <w:p w14:paraId="18FB3EFA" w14:textId="69EE203F" w:rsidR="00DD701E" w:rsidRPr="00DD701E" w:rsidRDefault="00DD701E" w:rsidP="00DD701E">
      <w:ins w:id="576" w:author="vivo(Jing)" w:date="2021-02-03T00:36:00Z">
        <w:r w:rsidRPr="00DD701E">
          <w:rPr>
            <w:highlight w:val="green"/>
            <w:rPrChange w:id="577" w:author="vivo(Jing)" w:date="2021-02-03T00:36:00Z">
              <w:rPr/>
            </w:rPrChange>
          </w:rPr>
          <w:t>[</w:t>
        </w:r>
        <w:r>
          <w:rPr>
            <w:highlight w:val="green"/>
          </w:rPr>
          <w:t>E</w:t>
        </w:r>
        <w:r w:rsidRPr="00DD701E">
          <w:rPr>
            <w:highlight w:val="green"/>
            <w:rPrChange w:id="578" w:author="vivo(Jing)" w:date="2021-02-03T00:36:00Z">
              <w:rPr/>
            </w:rPrChange>
          </w:rPr>
          <w:t>asy]</w:t>
        </w:r>
      </w:ins>
    </w:p>
    <w:p w14:paraId="3C808FF0" w14:textId="6F57F6A3" w:rsidR="005E5A8A" w:rsidRDefault="005E5A8A" w:rsidP="005E5A8A">
      <w:pPr>
        <w:pStyle w:val="Caption"/>
        <w:jc w:val="both"/>
        <w:rPr>
          <w:ins w:id="579" w:author="vivo(Jing)" w:date="2021-02-03T00:36:00Z"/>
        </w:rPr>
      </w:pPr>
      <w:ins w:id="580" w:author="vivo(Jing)" w:date="2021-02-03T00:34:00Z">
        <w:r>
          <w:t xml:space="preserve">Proposal </w:t>
        </w:r>
        <w:r>
          <w:fldChar w:fldCharType="begin"/>
        </w:r>
        <w:r>
          <w:instrText xml:space="preserve"> SEQ Proposal \* ARABIC </w:instrText>
        </w:r>
        <w:r>
          <w:fldChar w:fldCharType="separate"/>
        </w:r>
        <w:r>
          <w:rPr>
            <w:noProof/>
          </w:rPr>
          <w:t>1</w:t>
        </w:r>
        <w:r>
          <w:fldChar w:fldCharType="end"/>
        </w:r>
        <w:r>
          <w:t>: RAN2 confirms that there exists misalignment between RAN1 agreement and RAN2 specification on the condition to ensure minimum time gap in resource (re-)selection.</w:t>
        </w:r>
      </w:ins>
    </w:p>
    <w:p w14:paraId="1C9DBEAF" w14:textId="6AA8EF9A" w:rsidR="00DD701E" w:rsidRDefault="00DD701E" w:rsidP="00DD701E">
      <w:pPr>
        <w:rPr>
          <w:ins w:id="581" w:author="vivo(Jing)" w:date="2021-02-03T00:36:00Z"/>
        </w:rPr>
      </w:pPr>
    </w:p>
    <w:p w14:paraId="6DFCD157" w14:textId="32823E6B" w:rsidR="00DD701E" w:rsidRPr="00DD701E" w:rsidRDefault="00DD701E">
      <w:pPr>
        <w:rPr>
          <w:ins w:id="582" w:author="vivo(Jing)" w:date="2021-02-03T00:34:00Z"/>
        </w:rPr>
        <w:pPrChange w:id="583" w:author="vivo(Jing)" w:date="2021-02-03T00:36:00Z">
          <w:pPr>
            <w:pStyle w:val="Caption"/>
            <w:jc w:val="both"/>
          </w:pPr>
        </w:pPrChange>
      </w:pPr>
      <w:ins w:id="584" w:author="vivo(Jing)" w:date="2021-02-03T00:36:00Z">
        <w:r w:rsidRPr="00DD701E">
          <w:rPr>
            <w:highlight w:val="green"/>
            <w:rPrChange w:id="585" w:author="vivo(Jing)" w:date="2021-02-03T00:36:00Z">
              <w:rPr>
                <w:b w:val="0"/>
                <w:bCs w:val="0"/>
              </w:rPr>
            </w:rPrChange>
          </w:rPr>
          <w:t>[For further discuss]</w:t>
        </w:r>
      </w:ins>
    </w:p>
    <w:p w14:paraId="6A02D3A8" w14:textId="77777777" w:rsidR="005E5A8A" w:rsidRDefault="005E5A8A" w:rsidP="005E5A8A">
      <w:pPr>
        <w:pStyle w:val="Caption"/>
        <w:jc w:val="both"/>
        <w:rPr>
          <w:ins w:id="586" w:author="vivo(Jing)" w:date="2021-02-03T00:34:00Z"/>
        </w:rPr>
      </w:pPr>
      <w:ins w:id="587" w:author="vivo(Jing)" w:date="2021-02-03T00:34:00Z">
        <w:r>
          <w:t xml:space="preserve">Proposal </w:t>
        </w:r>
        <w:r>
          <w:fldChar w:fldCharType="begin"/>
        </w:r>
        <w:r>
          <w:instrText xml:space="preserve"> SEQ Proposal \* ARABIC </w:instrText>
        </w:r>
        <w:r>
          <w:fldChar w:fldCharType="separate"/>
        </w:r>
        <w:r>
          <w:rPr>
            <w:noProof/>
          </w:rPr>
          <w:t>2</w:t>
        </w:r>
        <w:r>
          <w:fldChar w:fldCharType="end"/>
        </w:r>
        <w:r>
          <w:t xml:space="preserve">: RAN2 to confirm if followings are correct understanding </w:t>
        </w:r>
        <w:r w:rsidRPr="00D024C9">
          <w:rPr>
            <w:highlight w:val="yellow"/>
          </w:rPr>
          <w:t>for both single-shot and multi-shot transmission</w:t>
        </w:r>
        <w:r>
          <w:t xml:space="preserve">: </w:t>
        </w:r>
      </w:ins>
    </w:p>
    <w:p w14:paraId="097EBFB5" w14:textId="77777777" w:rsidR="005E5A8A" w:rsidRDefault="005E5A8A" w:rsidP="005E5A8A">
      <w:pPr>
        <w:pStyle w:val="Caption"/>
        <w:numPr>
          <w:ilvl w:val="0"/>
          <w:numId w:val="20"/>
        </w:numPr>
        <w:jc w:val="both"/>
        <w:rPr>
          <w:ins w:id="588" w:author="vivo(Jing)" w:date="2021-02-03T00:34:00Z"/>
        </w:rPr>
      </w:pPr>
      <w:ins w:id="589" w:author="vivo(Jing)" w:date="2021-02-03T00:34:00Z">
        <w:r>
          <w:t xml:space="preserve">2a: The </w:t>
        </w:r>
        <w:r w:rsidRPr="005B1185">
          <w:t>UE know</w:t>
        </w:r>
        <w:r>
          <w:t>s</w:t>
        </w:r>
        <w:r w:rsidRPr="005B1185">
          <w:t xml:space="preserve"> the HARQ attribute of the logical channel at the time</w:t>
        </w:r>
        <w:r>
          <w:t xml:space="preserve"> for it</w:t>
        </w:r>
        <w:r w:rsidRPr="005B1185">
          <w:t xml:space="preserve"> to trigger resource (re-)selection</w:t>
        </w:r>
        <w:r>
          <w:t xml:space="preserve"> </w:t>
        </w:r>
      </w:ins>
    </w:p>
    <w:p w14:paraId="5E8D36E7" w14:textId="77777777" w:rsidR="005E5A8A" w:rsidRDefault="005E5A8A" w:rsidP="005E5A8A">
      <w:pPr>
        <w:pStyle w:val="Caption"/>
        <w:numPr>
          <w:ilvl w:val="0"/>
          <w:numId w:val="20"/>
        </w:numPr>
        <w:jc w:val="both"/>
        <w:rPr>
          <w:ins w:id="590" w:author="vivo(Jing)" w:date="2021-02-03T00:34:00Z"/>
        </w:rPr>
      </w:pPr>
      <w:ins w:id="591" w:author="vivo(Jing)" w:date="2021-02-03T00:34:00Z">
        <w:r>
          <w:t xml:space="preserve">2b: The UE doesn’t know the HARQ attribute of the </w:t>
        </w:r>
        <w:r w:rsidRPr="005B1185">
          <w:t>logical channel</w:t>
        </w:r>
        <w:r>
          <w:t>(s)</w:t>
        </w:r>
        <w:r w:rsidRPr="005B1185">
          <w:t xml:space="preserve"> to be finally multiplexed in MAC PDU</w:t>
        </w:r>
        <w:r>
          <w:t>(s)</w:t>
        </w:r>
        <w:r w:rsidRPr="005B1185">
          <w:t xml:space="preserve"> after LCP</w:t>
        </w:r>
      </w:ins>
    </w:p>
    <w:p w14:paraId="280F0566" w14:textId="77777777" w:rsidR="005E5A8A" w:rsidRPr="00D024C9" w:rsidRDefault="005E5A8A" w:rsidP="005E5A8A">
      <w:pPr>
        <w:rPr>
          <w:ins w:id="592" w:author="vivo(Jing)" w:date="2021-02-03T00:35:00Z"/>
          <w:b/>
          <w:bCs/>
        </w:rPr>
      </w:pPr>
      <w:ins w:id="593" w:author="vivo(Jing)" w:date="2021-02-03T00:35:00Z">
        <w:r w:rsidRPr="00D024C9">
          <w:rPr>
            <w:b/>
            <w:bCs/>
          </w:rPr>
          <w:t xml:space="preserve">Proposal </w:t>
        </w:r>
        <w:r>
          <w:rPr>
            <w:b/>
            <w:bCs/>
          </w:rPr>
          <w:t>3</w:t>
        </w:r>
        <w:r w:rsidRPr="00D024C9">
          <w:rPr>
            <w:b/>
            <w:bCs/>
          </w:rPr>
          <w:t>: Make the following WA an agreement:</w:t>
        </w:r>
      </w:ins>
    </w:p>
    <w:p w14:paraId="634EE9B4" w14:textId="77777777" w:rsidR="005E5A8A" w:rsidRPr="00D024C9" w:rsidRDefault="005E5A8A" w:rsidP="005E5A8A">
      <w:pPr>
        <w:pStyle w:val="ListParagraph"/>
        <w:numPr>
          <w:ilvl w:val="0"/>
          <w:numId w:val="20"/>
        </w:numPr>
        <w:rPr>
          <w:ins w:id="594" w:author="vivo(Jing)" w:date="2021-02-03T00:35:00Z"/>
          <w:b/>
          <w:bCs/>
        </w:rPr>
      </w:pPr>
      <w:ins w:id="595" w:author="vivo(Jing)" w:date="2021-02-03T00:35:00Z">
        <w:r w:rsidRPr="00D024C9">
          <w:rPr>
            <w:b/>
            <w:bCs/>
          </w:rPr>
          <w:t>Working assumption: RAN2 will update MAC to RAN1 decision</w:t>
        </w:r>
        <w:r>
          <w:rPr>
            <w:b/>
            <w:bCs/>
          </w:rPr>
          <w:t xml:space="preserve"> </w:t>
        </w:r>
        <w:r w:rsidRPr="002F3439">
          <w:rPr>
            <w:b/>
            <w:bCs/>
          </w:rPr>
          <w:t>for single-shot case</w:t>
        </w:r>
        <w:r w:rsidRPr="00D024C9">
          <w:rPr>
            <w:b/>
            <w:bCs/>
          </w:rPr>
          <w:t>.</w:t>
        </w:r>
      </w:ins>
    </w:p>
    <w:p w14:paraId="01CC34F1" w14:textId="77777777" w:rsidR="00DD701E" w:rsidRPr="00D024C9" w:rsidRDefault="00DD701E" w:rsidP="00DD701E">
      <w:pPr>
        <w:rPr>
          <w:ins w:id="596" w:author="vivo(Jing)" w:date="2021-02-03T00:39:00Z"/>
          <w:b/>
          <w:bCs/>
        </w:rPr>
      </w:pPr>
      <w:ins w:id="597" w:author="vivo(Jing)" w:date="2021-02-03T00:39:00Z">
        <w:r w:rsidRPr="00D024C9">
          <w:rPr>
            <w:b/>
            <w:bCs/>
          </w:rPr>
          <w:t xml:space="preserve">Proposal </w:t>
        </w:r>
        <w:r>
          <w:rPr>
            <w:b/>
            <w:bCs/>
          </w:rPr>
          <w:t>4</w:t>
        </w:r>
        <w:r w:rsidRPr="00D024C9">
          <w:rPr>
            <w:b/>
            <w:bCs/>
          </w:rPr>
          <w:t xml:space="preserve">: </w:t>
        </w:r>
      </w:ins>
    </w:p>
    <w:p w14:paraId="1217B721" w14:textId="77777777" w:rsidR="00DD701E" w:rsidRPr="00D024C9" w:rsidRDefault="00DD701E" w:rsidP="00DD701E">
      <w:pPr>
        <w:pStyle w:val="ListParagraph"/>
        <w:numPr>
          <w:ilvl w:val="0"/>
          <w:numId w:val="20"/>
        </w:numPr>
        <w:rPr>
          <w:ins w:id="598" w:author="vivo(Jing)" w:date="2021-02-03T00:39:00Z"/>
          <w:b/>
          <w:bCs/>
        </w:rPr>
      </w:pPr>
      <w:ins w:id="599" w:author="vivo(Jing)" w:date="2021-02-03T00:39:00Z">
        <w:r w:rsidRPr="00D024C9">
          <w:rPr>
            <w:b/>
            <w:bCs/>
          </w:rPr>
          <w:t>If P2b is confirmed</w:t>
        </w:r>
        <w:r>
          <w:rPr>
            <w:b/>
            <w:bCs/>
          </w:rPr>
          <w:t xml:space="preserve"> for single-shot case</w:t>
        </w:r>
        <w:r w:rsidRPr="00D024C9">
          <w:rPr>
            <w:b/>
            <w:bCs/>
          </w:rPr>
          <w:t>, the HARQ attribute of the logical channel which trigger resource (re)selection should be used to judge whether minimum gap should be ensured.</w:t>
        </w:r>
      </w:ins>
    </w:p>
    <w:p w14:paraId="32D91B99" w14:textId="77777777" w:rsidR="00DD701E" w:rsidRPr="005E5A8A" w:rsidRDefault="00DD701E">
      <w:pPr>
        <w:pStyle w:val="ListParagraph"/>
        <w:numPr>
          <w:ilvl w:val="0"/>
          <w:numId w:val="20"/>
        </w:numPr>
        <w:rPr>
          <w:ins w:id="600" w:author="vivo(Jing)" w:date="2021-02-03T00:39:00Z"/>
          <w:b/>
          <w:bCs/>
          <w:rPrChange w:id="601" w:author="vivo(Jing)" w:date="2021-02-03T00:35:00Z">
            <w:rPr>
              <w:ins w:id="602" w:author="vivo(Jing)" w:date="2021-02-03T00:39:00Z"/>
            </w:rPr>
          </w:rPrChange>
        </w:rPr>
        <w:pPrChange w:id="603" w:author="vivo(Jing)" w:date="2021-02-03T00:34:00Z">
          <w:pPr/>
        </w:pPrChange>
      </w:pPr>
      <w:ins w:id="604" w:author="vivo(Jing)" w:date="2021-02-03T00:39:00Z">
        <w:r w:rsidRPr="00D024C9">
          <w:rPr>
            <w:b/>
            <w:bCs/>
          </w:rPr>
          <w:t>If P2b is not confirmed</w:t>
        </w:r>
        <w:r w:rsidRPr="00DD701E">
          <w:rPr>
            <w:b/>
            <w:bCs/>
          </w:rPr>
          <w:t xml:space="preserve"> </w:t>
        </w:r>
        <w:r>
          <w:rPr>
            <w:b/>
            <w:bCs/>
          </w:rPr>
          <w:t>for single-shot case</w:t>
        </w:r>
        <w:r w:rsidRPr="00D024C9">
          <w:rPr>
            <w:b/>
            <w:bCs/>
          </w:rPr>
          <w:t>, the HARQ attribute of the highest priority logical channel at the time to trigger resource (re)selection should be used to judge whether minimum gap should be ensured.</w:t>
        </w:r>
      </w:ins>
    </w:p>
    <w:p w14:paraId="03E7B7D3" w14:textId="35B72D33" w:rsidR="0036548F" w:rsidRDefault="0036548F">
      <w:pPr>
        <w:rPr>
          <w:ins w:id="605" w:author="vivo(Jing)" w:date="2021-02-03T00:39:00Z"/>
        </w:rPr>
      </w:pPr>
    </w:p>
    <w:p w14:paraId="74EAC9BF" w14:textId="77777777" w:rsidR="00DD701E" w:rsidRPr="00DD701E" w:rsidRDefault="00DD701E" w:rsidP="00DD701E">
      <w:pPr>
        <w:rPr>
          <w:ins w:id="606" w:author="vivo(Jing)" w:date="2021-02-03T00:40:00Z"/>
          <w:b/>
          <w:bCs/>
        </w:rPr>
      </w:pPr>
      <w:ins w:id="607" w:author="vivo(Jing)" w:date="2021-02-03T00:40:00Z">
        <w:r w:rsidRPr="005E5A8A">
          <w:rPr>
            <w:b/>
            <w:bCs/>
          </w:rPr>
          <w:t>Proposal 5: if P2 is confirmed</w:t>
        </w:r>
        <w:r w:rsidRPr="00DD701E">
          <w:rPr>
            <w:b/>
            <w:bCs/>
          </w:rPr>
          <w:t xml:space="preserve"> </w:t>
        </w:r>
        <w:r>
          <w:rPr>
            <w:b/>
            <w:bCs/>
          </w:rPr>
          <w:t>for both single-shot and multi-shot case</w:t>
        </w:r>
        <w:r w:rsidRPr="005E5A8A">
          <w:rPr>
            <w:b/>
            <w:bCs/>
          </w:rPr>
          <w:t>, the multi-shot case is handled in the same way as single-shot case.</w:t>
        </w:r>
      </w:ins>
    </w:p>
    <w:p w14:paraId="4F4DC0D0" w14:textId="77777777" w:rsidR="00DD701E" w:rsidRDefault="00DD701E"/>
    <w:p w14:paraId="6B83C8DB" w14:textId="77777777" w:rsidR="0036548F" w:rsidRDefault="00C44512">
      <w:pPr>
        <w:pStyle w:val="Heading1"/>
      </w:pPr>
      <w:r>
        <w:t>Conclusion</w:t>
      </w:r>
    </w:p>
    <w:p w14:paraId="39BD6408" w14:textId="77777777" w:rsidR="0036548F" w:rsidRDefault="00C44512">
      <w:r>
        <w:t xml:space="preserve">We have the following proposals </w:t>
      </w:r>
    </w:p>
    <w:p w14:paraId="31B36518" w14:textId="77777777" w:rsidR="0036548F" w:rsidRDefault="00C44512">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4A3A098F" w14:textId="77777777" w:rsidR="0036548F" w:rsidRDefault="00C44512">
      <w:r>
        <w:fldChar w:fldCharType="end"/>
      </w:r>
    </w:p>
    <w:p w14:paraId="2F8D8380" w14:textId="77777777" w:rsidR="0036548F" w:rsidRDefault="0036548F">
      <w:pPr>
        <w:rPr>
          <w:b/>
          <w:bCs/>
        </w:rPr>
      </w:pPr>
    </w:p>
    <w:p w14:paraId="62FA8317" w14:textId="77777777" w:rsidR="0036548F" w:rsidRDefault="00C44512">
      <w:pPr>
        <w:pStyle w:val="Heading1"/>
      </w:pPr>
      <w:bookmarkStart w:id="608" w:name="_In-sequence_SDU_delivery"/>
      <w:bookmarkStart w:id="609" w:name="_Ref174151459"/>
      <w:bookmarkStart w:id="610" w:name="_Ref189809556"/>
      <w:bookmarkStart w:id="611" w:name="_Ref450865335"/>
      <w:bookmarkEnd w:id="608"/>
      <w:r>
        <w:rPr>
          <w:rFonts w:hint="eastAsia"/>
        </w:rPr>
        <w:t>Reference</w:t>
      </w:r>
      <w:bookmarkEnd w:id="609"/>
      <w:bookmarkEnd w:id="610"/>
      <w:bookmarkEnd w:id="611"/>
    </w:p>
    <w:p w14:paraId="3F83EF09" w14:textId="77777777" w:rsidR="0036548F" w:rsidRDefault="00C44512">
      <w:pPr>
        <w:pStyle w:val="Doc-title"/>
        <w:numPr>
          <w:ilvl w:val="0"/>
          <w:numId w:val="18"/>
        </w:numPr>
      </w:pPr>
      <w:bookmarkStart w:id="612" w:name="_Ref62741878"/>
      <w:r>
        <w:t>R2-2010950, [AT112-e][</w:t>
      </w:r>
      <w:proofErr w:type="gramStart"/>
      <w:r>
        <w:t>713][</w:t>
      </w:r>
      <w:proofErr w:type="gramEnd"/>
      <w:r>
        <w:t>V2X] MAC corrections, LG Electronics Inc. (Rapporteur), 3GPP TSG-RAN WG2 #112-e, Electronics, 2– 13 November, 2020</w:t>
      </w:r>
      <w:bookmarkEnd w:id="612"/>
    </w:p>
    <w:p w14:paraId="4375F267" w14:textId="77777777" w:rsidR="0036548F" w:rsidRDefault="00C44512">
      <w:pPr>
        <w:pStyle w:val="Doc-text2"/>
        <w:numPr>
          <w:ilvl w:val="0"/>
          <w:numId w:val="18"/>
        </w:numPr>
        <w:rPr>
          <w:lang w:val="en-US"/>
        </w:rPr>
      </w:pPr>
      <w:bookmarkStart w:id="613" w:name="_Ref62741976"/>
      <w:r>
        <w:rPr>
          <w:lang w:val="en-US"/>
        </w:rPr>
        <w:t>R2-2010491, Correction on resource re-selection, vivo, 3GPP TSG-RAN WG2 Meeting #112 electronic, Online, November 2nd - 13th, 2020</w:t>
      </w:r>
      <w:bookmarkEnd w:id="613"/>
    </w:p>
    <w:p w14:paraId="1EE133DC" w14:textId="77777777" w:rsidR="0036548F" w:rsidRDefault="00C44512">
      <w:pPr>
        <w:pStyle w:val="Doc-text2"/>
        <w:numPr>
          <w:ilvl w:val="0"/>
          <w:numId w:val="18"/>
        </w:numPr>
        <w:rPr>
          <w:lang w:val="en-US"/>
        </w:rPr>
      </w:pPr>
      <w:bookmarkStart w:id="614" w:name="_Ref62742926"/>
      <w:r>
        <w:t>R2-2100791, Left issues on TX resource (re-)selection, vivo, OPPO, Apple, 3GPP TSG-RAN WG2 Meeting #113-e, E-Meeting, 25th January - 5th February 2020</w:t>
      </w:r>
      <w:bookmarkEnd w:id="614"/>
    </w:p>
    <w:p w14:paraId="408F3B9D" w14:textId="77777777" w:rsidR="0036548F" w:rsidRDefault="00C44512">
      <w:pPr>
        <w:pStyle w:val="Doc-text2"/>
        <w:numPr>
          <w:ilvl w:val="0"/>
          <w:numId w:val="18"/>
        </w:numPr>
        <w:rPr>
          <w:lang w:val="en-US"/>
        </w:rPr>
      </w:pPr>
      <w:bookmarkStart w:id="615" w:name="_Ref62746534"/>
      <w:r>
        <w:rPr>
          <w:lang w:val="en-US"/>
        </w:rPr>
        <w:t xml:space="preserve">R2-2102260, Correction on resource re-selection, vivo, </w:t>
      </w:r>
      <w:r>
        <w:t>3GPP TSG-RAN WG2 Meeting #113-e, E-Meeting, 25th January - 5th February 2020</w:t>
      </w:r>
      <w:bookmarkEnd w:id="615"/>
    </w:p>
    <w:p w14:paraId="51EED4D2" w14:textId="77777777" w:rsidR="0036548F" w:rsidRDefault="00C44512">
      <w:pPr>
        <w:pStyle w:val="Doc-text2"/>
        <w:numPr>
          <w:ilvl w:val="0"/>
          <w:numId w:val="18"/>
        </w:numPr>
        <w:rPr>
          <w:lang w:val="en-US"/>
        </w:rPr>
      </w:pPr>
      <w:r>
        <w:rPr>
          <w:lang w:val="en-US"/>
        </w:rPr>
        <w:br/>
      </w:r>
    </w:p>
    <w:p w14:paraId="52674D83" w14:textId="77777777" w:rsidR="0036548F" w:rsidRDefault="00C44512">
      <w:pPr>
        <w:pStyle w:val="Heading1"/>
        <w:tabs>
          <w:tab w:val="clear" w:pos="432"/>
        </w:tabs>
        <w:ind w:left="0" w:firstLine="0"/>
      </w:pPr>
      <w:r>
        <w:lastRenderedPageBreak/>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3164"/>
        <w:gridCol w:w="4278"/>
      </w:tblGrid>
      <w:tr w:rsidR="0036548F" w14:paraId="6CB82734" w14:textId="77777777">
        <w:tc>
          <w:tcPr>
            <w:tcW w:w="2235" w:type="dxa"/>
            <w:shd w:val="clear" w:color="auto" w:fill="auto"/>
          </w:tcPr>
          <w:p w14:paraId="60157088" w14:textId="77777777" w:rsidR="0036548F" w:rsidRDefault="00C44512">
            <w:r>
              <w:rPr>
                <w:rFonts w:hint="eastAsia"/>
              </w:rPr>
              <w:t>C</w:t>
            </w:r>
            <w:r>
              <w:t>ompany</w:t>
            </w:r>
          </w:p>
        </w:tc>
        <w:tc>
          <w:tcPr>
            <w:tcW w:w="3260" w:type="dxa"/>
            <w:shd w:val="clear" w:color="auto" w:fill="auto"/>
          </w:tcPr>
          <w:p w14:paraId="318AF85C" w14:textId="77777777" w:rsidR="0036548F" w:rsidRDefault="00C44512">
            <w:r>
              <w:rPr>
                <w:rFonts w:hint="eastAsia"/>
              </w:rPr>
              <w:t>N</w:t>
            </w:r>
            <w:r>
              <w:t>ame</w:t>
            </w:r>
          </w:p>
        </w:tc>
        <w:tc>
          <w:tcPr>
            <w:tcW w:w="4360" w:type="dxa"/>
            <w:shd w:val="clear" w:color="auto" w:fill="auto"/>
          </w:tcPr>
          <w:p w14:paraId="3B66AAED" w14:textId="77777777" w:rsidR="0036548F" w:rsidRDefault="00C44512">
            <w:r>
              <w:rPr>
                <w:rFonts w:hint="eastAsia"/>
              </w:rPr>
              <w:t>E</w:t>
            </w:r>
            <w:r>
              <w:t>mail Address</w:t>
            </w:r>
          </w:p>
        </w:tc>
      </w:tr>
      <w:tr w:rsidR="0036548F" w14:paraId="5EBAD643" w14:textId="77777777">
        <w:tc>
          <w:tcPr>
            <w:tcW w:w="2235" w:type="dxa"/>
            <w:shd w:val="clear" w:color="auto" w:fill="auto"/>
          </w:tcPr>
          <w:p w14:paraId="6FC4DF50" w14:textId="77777777" w:rsidR="0036548F" w:rsidRDefault="00C44512">
            <w:pPr>
              <w:rPr>
                <w:lang w:eastAsia="en-GB"/>
              </w:rPr>
            </w:pPr>
            <w:ins w:id="616" w:author="冷冰雪(Bingxue Leng)" w:date="2021-01-30T21:44:00Z">
              <w:r>
                <w:rPr>
                  <w:lang w:eastAsia="en-GB"/>
                </w:rPr>
                <w:t>OPPO</w:t>
              </w:r>
            </w:ins>
          </w:p>
        </w:tc>
        <w:tc>
          <w:tcPr>
            <w:tcW w:w="3260" w:type="dxa"/>
            <w:shd w:val="clear" w:color="auto" w:fill="auto"/>
          </w:tcPr>
          <w:p w14:paraId="6EB7EFC7" w14:textId="77777777" w:rsidR="0036548F" w:rsidRDefault="00C44512">
            <w:ins w:id="617" w:author="冷冰雪(Bingxue Leng)" w:date="2021-01-30T21:44:00Z">
              <w:r>
                <w:t>Bingxue Leng</w:t>
              </w:r>
            </w:ins>
          </w:p>
        </w:tc>
        <w:tc>
          <w:tcPr>
            <w:tcW w:w="4360" w:type="dxa"/>
            <w:shd w:val="clear" w:color="auto" w:fill="auto"/>
          </w:tcPr>
          <w:p w14:paraId="21769EE7" w14:textId="77777777" w:rsidR="0036548F" w:rsidRDefault="00C44512">
            <w:pPr>
              <w:rPr>
                <w:lang w:eastAsia="en-GB"/>
              </w:rPr>
            </w:pPr>
            <w:ins w:id="618" w:author="冷冰雪(Bingxue Leng)" w:date="2021-01-30T21:44:00Z">
              <w:r>
                <w:rPr>
                  <w:lang w:eastAsia="en-GB"/>
                </w:rPr>
                <w:t>lengbingxue@oppo.com</w:t>
              </w:r>
            </w:ins>
          </w:p>
        </w:tc>
      </w:tr>
      <w:tr w:rsidR="0036548F" w14:paraId="5888472E" w14:textId="77777777">
        <w:tc>
          <w:tcPr>
            <w:tcW w:w="2235" w:type="dxa"/>
            <w:shd w:val="clear" w:color="auto" w:fill="auto"/>
          </w:tcPr>
          <w:p w14:paraId="40BABA15" w14:textId="77777777" w:rsidR="0036548F" w:rsidRDefault="00C44512">
            <w:ins w:id="619" w:author="CATT" w:date="2021-02-02T09:41:00Z">
              <w:r>
                <w:rPr>
                  <w:rFonts w:hint="eastAsia"/>
                </w:rPr>
                <w:t>CATT</w:t>
              </w:r>
            </w:ins>
          </w:p>
        </w:tc>
        <w:tc>
          <w:tcPr>
            <w:tcW w:w="3260" w:type="dxa"/>
            <w:shd w:val="clear" w:color="auto" w:fill="auto"/>
          </w:tcPr>
          <w:p w14:paraId="56818720" w14:textId="77777777" w:rsidR="0036548F" w:rsidRDefault="00C44512">
            <w:ins w:id="620" w:author="CATT" w:date="2021-02-02T09:41:00Z">
              <w:r>
                <w:rPr>
                  <w:rFonts w:hint="eastAsia"/>
                </w:rPr>
                <w:t>Hao Xu</w:t>
              </w:r>
            </w:ins>
          </w:p>
        </w:tc>
        <w:tc>
          <w:tcPr>
            <w:tcW w:w="4360" w:type="dxa"/>
            <w:shd w:val="clear" w:color="auto" w:fill="auto"/>
          </w:tcPr>
          <w:p w14:paraId="4229CC1D" w14:textId="77777777" w:rsidR="0036548F" w:rsidRDefault="00C44512">
            <w:ins w:id="621" w:author="CATT" w:date="2021-02-02T09:41:00Z">
              <w:r>
                <w:rPr>
                  <w:rFonts w:hint="eastAsia"/>
                </w:rPr>
                <w:t>xuhao@catt.cn</w:t>
              </w:r>
            </w:ins>
          </w:p>
        </w:tc>
      </w:tr>
      <w:tr w:rsidR="0036548F" w14:paraId="3ED70798" w14:textId="77777777">
        <w:tc>
          <w:tcPr>
            <w:tcW w:w="2235" w:type="dxa"/>
            <w:shd w:val="clear" w:color="auto" w:fill="auto"/>
          </w:tcPr>
          <w:p w14:paraId="7F1F96F5" w14:textId="77777777" w:rsidR="0036548F" w:rsidRDefault="00AA07F8">
            <w:ins w:id="622" w:author="Huawei_Li Zhao" w:date="2021-02-02T15:04:00Z">
              <w:r>
                <w:rPr>
                  <w:rFonts w:hint="eastAsia"/>
                </w:rPr>
                <w:t>H</w:t>
              </w:r>
              <w:r>
                <w:t>W</w:t>
              </w:r>
            </w:ins>
          </w:p>
        </w:tc>
        <w:tc>
          <w:tcPr>
            <w:tcW w:w="3260" w:type="dxa"/>
            <w:shd w:val="clear" w:color="auto" w:fill="auto"/>
          </w:tcPr>
          <w:p w14:paraId="79EF40BE" w14:textId="77777777" w:rsidR="0036548F" w:rsidRDefault="00AA07F8">
            <w:ins w:id="623" w:author="Huawei_Li Zhao" w:date="2021-02-02T15:04:00Z">
              <w:r>
                <w:rPr>
                  <w:rFonts w:hint="eastAsia"/>
                </w:rPr>
                <w:t>L</w:t>
              </w:r>
              <w:r>
                <w:t>i Zhao</w:t>
              </w:r>
            </w:ins>
          </w:p>
        </w:tc>
        <w:tc>
          <w:tcPr>
            <w:tcW w:w="4360" w:type="dxa"/>
            <w:shd w:val="clear" w:color="auto" w:fill="auto"/>
          </w:tcPr>
          <w:p w14:paraId="6A93B015" w14:textId="77777777" w:rsidR="0036548F" w:rsidRDefault="00AA07F8">
            <w:ins w:id="624" w:author="Huawei_Li Zhao" w:date="2021-02-02T15:04:00Z">
              <w:r>
                <w:t>z</w:t>
              </w:r>
              <w:r>
                <w:rPr>
                  <w:rFonts w:hint="eastAsia"/>
                </w:rPr>
                <w:t>hao</w:t>
              </w:r>
              <w:r>
                <w:t>li8@huawei.com</w:t>
              </w:r>
            </w:ins>
          </w:p>
        </w:tc>
      </w:tr>
      <w:tr w:rsidR="0036548F" w14:paraId="2975FC7C" w14:textId="77777777">
        <w:tc>
          <w:tcPr>
            <w:tcW w:w="2235" w:type="dxa"/>
            <w:shd w:val="clear" w:color="auto" w:fill="auto"/>
          </w:tcPr>
          <w:p w14:paraId="5A4B369F" w14:textId="77777777" w:rsidR="0036548F" w:rsidRDefault="0036548F">
            <w:pPr>
              <w:rPr>
                <w:lang w:eastAsia="en-GB"/>
              </w:rPr>
            </w:pPr>
          </w:p>
        </w:tc>
        <w:tc>
          <w:tcPr>
            <w:tcW w:w="3260" w:type="dxa"/>
            <w:shd w:val="clear" w:color="auto" w:fill="auto"/>
          </w:tcPr>
          <w:p w14:paraId="127B5AE4" w14:textId="77777777" w:rsidR="0036548F" w:rsidRDefault="0036548F">
            <w:pPr>
              <w:rPr>
                <w:lang w:eastAsia="en-GB"/>
              </w:rPr>
            </w:pPr>
          </w:p>
        </w:tc>
        <w:tc>
          <w:tcPr>
            <w:tcW w:w="4360" w:type="dxa"/>
            <w:shd w:val="clear" w:color="auto" w:fill="auto"/>
          </w:tcPr>
          <w:p w14:paraId="215A8A3D" w14:textId="77777777" w:rsidR="0036548F" w:rsidRDefault="0036548F">
            <w:pPr>
              <w:rPr>
                <w:lang w:eastAsia="en-GB"/>
              </w:rPr>
            </w:pPr>
          </w:p>
        </w:tc>
      </w:tr>
      <w:tr w:rsidR="0036548F" w14:paraId="3AD5A9CB" w14:textId="77777777">
        <w:tc>
          <w:tcPr>
            <w:tcW w:w="2235" w:type="dxa"/>
            <w:shd w:val="clear" w:color="auto" w:fill="auto"/>
          </w:tcPr>
          <w:p w14:paraId="2E63EEF9" w14:textId="77777777" w:rsidR="0036548F" w:rsidRDefault="0036548F">
            <w:pPr>
              <w:rPr>
                <w:lang w:eastAsia="en-GB"/>
              </w:rPr>
            </w:pPr>
          </w:p>
        </w:tc>
        <w:tc>
          <w:tcPr>
            <w:tcW w:w="3260" w:type="dxa"/>
            <w:shd w:val="clear" w:color="auto" w:fill="auto"/>
          </w:tcPr>
          <w:p w14:paraId="4AD39CB3" w14:textId="77777777" w:rsidR="0036548F" w:rsidRDefault="0036548F">
            <w:pPr>
              <w:rPr>
                <w:lang w:eastAsia="en-GB"/>
              </w:rPr>
            </w:pPr>
          </w:p>
        </w:tc>
        <w:tc>
          <w:tcPr>
            <w:tcW w:w="4360" w:type="dxa"/>
            <w:shd w:val="clear" w:color="auto" w:fill="auto"/>
          </w:tcPr>
          <w:p w14:paraId="332F5B7D" w14:textId="77777777" w:rsidR="0036548F" w:rsidRDefault="0036548F">
            <w:pPr>
              <w:rPr>
                <w:lang w:eastAsia="en-GB"/>
              </w:rPr>
            </w:pPr>
          </w:p>
        </w:tc>
      </w:tr>
      <w:tr w:rsidR="0036548F" w14:paraId="30536868" w14:textId="77777777">
        <w:tc>
          <w:tcPr>
            <w:tcW w:w="2235" w:type="dxa"/>
            <w:shd w:val="clear" w:color="auto" w:fill="auto"/>
          </w:tcPr>
          <w:p w14:paraId="31DFB35A" w14:textId="77777777" w:rsidR="0036548F" w:rsidRDefault="0036548F">
            <w:pPr>
              <w:rPr>
                <w:lang w:eastAsia="en-GB"/>
              </w:rPr>
            </w:pPr>
          </w:p>
        </w:tc>
        <w:tc>
          <w:tcPr>
            <w:tcW w:w="3260" w:type="dxa"/>
            <w:shd w:val="clear" w:color="auto" w:fill="auto"/>
          </w:tcPr>
          <w:p w14:paraId="6DF05F08" w14:textId="77777777" w:rsidR="0036548F" w:rsidRDefault="0036548F">
            <w:pPr>
              <w:rPr>
                <w:lang w:eastAsia="en-GB"/>
              </w:rPr>
            </w:pPr>
          </w:p>
        </w:tc>
        <w:tc>
          <w:tcPr>
            <w:tcW w:w="4360" w:type="dxa"/>
            <w:shd w:val="clear" w:color="auto" w:fill="auto"/>
          </w:tcPr>
          <w:p w14:paraId="397A9FDB" w14:textId="77777777" w:rsidR="0036548F" w:rsidRDefault="0036548F">
            <w:pPr>
              <w:rPr>
                <w:lang w:eastAsia="en-GB"/>
              </w:rPr>
            </w:pPr>
          </w:p>
        </w:tc>
      </w:tr>
      <w:tr w:rsidR="0036548F" w14:paraId="23592C74" w14:textId="77777777">
        <w:tc>
          <w:tcPr>
            <w:tcW w:w="2235" w:type="dxa"/>
            <w:shd w:val="clear" w:color="auto" w:fill="auto"/>
          </w:tcPr>
          <w:p w14:paraId="0AD91B13" w14:textId="77777777" w:rsidR="0036548F" w:rsidRDefault="0036548F">
            <w:pPr>
              <w:rPr>
                <w:lang w:eastAsia="en-GB"/>
              </w:rPr>
            </w:pPr>
          </w:p>
        </w:tc>
        <w:tc>
          <w:tcPr>
            <w:tcW w:w="3260" w:type="dxa"/>
            <w:shd w:val="clear" w:color="auto" w:fill="auto"/>
          </w:tcPr>
          <w:p w14:paraId="45F071B5" w14:textId="77777777" w:rsidR="0036548F" w:rsidRDefault="0036548F">
            <w:pPr>
              <w:rPr>
                <w:lang w:eastAsia="en-GB"/>
              </w:rPr>
            </w:pPr>
          </w:p>
        </w:tc>
        <w:tc>
          <w:tcPr>
            <w:tcW w:w="4360" w:type="dxa"/>
            <w:shd w:val="clear" w:color="auto" w:fill="auto"/>
          </w:tcPr>
          <w:p w14:paraId="3447035F" w14:textId="77777777" w:rsidR="0036548F" w:rsidRDefault="0036548F">
            <w:pPr>
              <w:rPr>
                <w:lang w:eastAsia="en-GB"/>
              </w:rPr>
            </w:pPr>
          </w:p>
        </w:tc>
      </w:tr>
      <w:tr w:rsidR="0036548F" w14:paraId="561772BF" w14:textId="77777777">
        <w:tc>
          <w:tcPr>
            <w:tcW w:w="2235" w:type="dxa"/>
            <w:shd w:val="clear" w:color="auto" w:fill="auto"/>
          </w:tcPr>
          <w:p w14:paraId="2F0B28EC" w14:textId="77777777" w:rsidR="0036548F" w:rsidRDefault="0036548F">
            <w:pPr>
              <w:rPr>
                <w:lang w:eastAsia="en-GB"/>
              </w:rPr>
            </w:pPr>
          </w:p>
        </w:tc>
        <w:tc>
          <w:tcPr>
            <w:tcW w:w="3260" w:type="dxa"/>
            <w:shd w:val="clear" w:color="auto" w:fill="auto"/>
          </w:tcPr>
          <w:p w14:paraId="5A2DA3D9" w14:textId="77777777" w:rsidR="0036548F" w:rsidRDefault="0036548F">
            <w:pPr>
              <w:rPr>
                <w:lang w:eastAsia="en-GB"/>
              </w:rPr>
            </w:pPr>
          </w:p>
        </w:tc>
        <w:tc>
          <w:tcPr>
            <w:tcW w:w="4360" w:type="dxa"/>
            <w:shd w:val="clear" w:color="auto" w:fill="auto"/>
          </w:tcPr>
          <w:p w14:paraId="23F3ABED" w14:textId="77777777" w:rsidR="0036548F" w:rsidRDefault="0036548F">
            <w:pPr>
              <w:rPr>
                <w:lang w:eastAsia="en-GB"/>
              </w:rPr>
            </w:pPr>
          </w:p>
        </w:tc>
      </w:tr>
      <w:tr w:rsidR="0036548F" w14:paraId="6D537473" w14:textId="77777777">
        <w:tc>
          <w:tcPr>
            <w:tcW w:w="2235" w:type="dxa"/>
            <w:shd w:val="clear" w:color="auto" w:fill="auto"/>
          </w:tcPr>
          <w:p w14:paraId="5C99E672" w14:textId="77777777" w:rsidR="0036548F" w:rsidRDefault="0036548F">
            <w:pPr>
              <w:rPr>
                <w:lang w:eastAsia="en-GB"/>
              </w:rPr>
            </w:pPr>
          </w:p>
        </w:tc>
        <w:tc>
          <w:tcPr>
            <w:tcW w:w="3260" w:type="dxa"/>
            <w:shd w:val="clear" w:color="auto" w:fill="auto"/>
          </w:tcPr>
          <w:p w14:paraId="172A942F" w14:textId="77777777" w:rsidR="0036548F" w:rsidRDefault="0036548F">
            <w:pPr>
              <w:rPr>
                <w:lang w:eastAsia="en-GB"/>
              </w:rPr>
            </w:pPr>
          </w:p>
        </w:tc>
        <w:tc>
          <w:tcPr>
            <w:tcW w:w="4360" w:type="dxa"/>
            <w:shd w:val="clear" w:color="auto" w:fill="auto"/>
          </w:tcPr>
          <w:p w14:paraId="578390B6" w14:textId="77777777" w:rsidR="0036548F" w:rsidRDefault="0036548F">
            <w:pPr>
              <w:rPr>
                <w:lang w:eastAsia="en-GB"/>
              </w:rPr>
            </w:pPr>
          </w:p>
        </w:tc>
      </w:tr>
      <w:tr w:rsidR="0036548F" w14:paraId="4EDD96CA" w14:textId="77777777">
        <w:tc>
          <w:tcPr>
            <w:tcW w:w="2235" w:type="dxa"/>
            <w:shd w:val="clear" w:color="auto" w:fill="auto"/>
          </w:tcPr>
          <w:p w14:paraId="35A753EB" w14:textId="77777777" w:rsidR="0036548F" w:rsidRDefault="0036548F">
            <w:pPr>
              <w:rPr>
                <w:lang w:eastAsia="en-GB"/>
              </w:rPr>
            </w:pPr>
          </w:p>
        </w:tc>
        <w:tc>
          <w:tcPr>
            <w:tcW w:w="3260" w:type="dxa"/>
            <w:shd w:val="clear" w:color="auto" w:fill="auto"/>
          </w:tcPr>
          <w:p w14:paraId="6F4B26D3" w14:textId="77777777" w:rsidR="0036548F" w:rsidRDefault="0036548F">
            <w:pPr>
              <w:rPr>
                <w:lang w:eastAsia="en-GB"/>
              </w:rPr>
            </w:pPr>
          </w:p>
        </w:tc>
        <w:tc>
          <w:tcPr>
            <w:tcW w:w="4360" w:type="dxa"/>
            <w:shd w:val="clear" w:color="auto" w:fill="auto"/>
          </w:tcPr>
          <w:p w14:paraId="311D5F4B" w14:textId="77777777" w:rsidR="0036548F" w:rsidRDefault="0036548F">
            <w:pPr>
              <w:rPr>
                <w:lang w:eastAsia="en-GB"/>
              </w:rPr>
            </w:pPr>
          </w:p>
        </w:tc>
      </w:tr>
    </w:tbl>
    <w:p w14:paraId="25EE955B" w14:textId="77777777" w:rsidR="0036548F" w:rsidRDefault="0036548F">
      <w:pPr>
        <w:pStyle w:val="Doc-text2"/>
        <w:ind w:left="0" w:firstLine="0"/>
        <w:rPr>
          <w:lang w:val="en-US"/>
        </w:rPr>
      </w:pPr>
    </w:p>
    <w:sectPr w:rsidR="0036548F">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3ADE8" w14:textId="77777777" w:rsidR="004E4954" w:rsidRDefault="004E4954">
      <w:pPr>
        <w:spacing w:after="0" w:line="240" w:lineRule="auto"/>
      </w:pPr>
      <w:r>
        <w:separator/>
      </w:r>
    </w:p>
  </w:endnote>
  <w:endnote w:type="continuationSeparator" w:id="0">
    <w:p w14:paraId="46C859C4" w14:textId="77777777" w:rsidR="004E4954" w:rsidRDefault="004E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708DE" w14:textId="77777777" w:rsidR="00E62C54" w:rsidRDefault="00E62C54">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1B223" w14:textId="77777777" w:rsidR="004E4954" w:rsidRDefault="004E4954">
      <w:pPr>
        <w:spacing w:after="0" w:line="240" w:lineRule="auto"/>
      </w:pPr>
      <w:r>
        <w:separator/>
      </w:r>
    </w:p>
  </w:footnote>
  <w:footnote w:type="continuationSeparator" w:id="0">
    <w:p w14:paraId="49DA711E" w14:textId="77777777" w:rsidR="004E4954" w:rsidRDefault="004E4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2A810DE"/>
    <w:multiLevelType w:val="hybridMultilevel"/>
    <w:tmpl w:val="930C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65E30807"/>
    <w:multiLevelType w:val="multilevel"/>
    <w:tmpl w:val="65E30807"/>
    <w:lvl w:ilvl="0">
      <w:start w:val="2"/>
      <w:numFmt w:val="bullet"/>
      <w:lvlText w:val="-"/>
      <w:lvlJc w:val="left"/>
      <w:pPr>
        <w:ind w:left="720" w:hanging="360"/>
      </w:pPr>
      <w:rPr>
        <w:rFonts w:ascii="Arial" w:eastAsia="宋体"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A7465D"/>
    <w:multiLevelType w:val="hybridMultilevel"/>
    <w:tmpl w:val="30940B74"/>
    <w:lvl w:ilvl="0" w:tplc="9E5A4BE6">
      <w:start w:val="2"/>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10"/>
  </w:num>
  <w:num w:numId="8">
    <w:abstractNumId w:val="9"/>
  </w:num>
  <w:num w:numId="9">
    <w:abstractNumId w:val="19"/>
  </w:num>
  <w:num w:numId="10">
    <w:abstractNumId w:val="18"/>
  </w:num>
  <w:num w:numId="11">
    <w:abstractNumId w:val="14"/>
  </w:num>
  <w:num w:numId="12">
    <w:abstractNumId w:val="16"/>
  </w:num>
  <w:num w:numId="13">
    <w:abstractNumId w:val="2"/>
  </w:num>
  <w:num w:numId="14">
    <w:abstractNumId w:val="13"/>
  </w:num>
  <w:num w:numId="15">
    <w:abstractNumId w:val="15"/>
  </w:num>
  <w:num w:numId="16">
    <w:abstractNumId w:val="1"/>
  </w:num>
  <w:num w:numId="17">
    <w:abstractNumId w:val="5"/>
  </w:num>
  <w:num w:numId="18">
    <w:abstractNumId w:val="8"/>
  </w:num>
  <w:num w:numId="19">
    <w:abstractNumId w:val="12"/>
  </w:num>
  <w:num w:numId="2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Young Dae/5G Wireless Communication Standard Task(youngdae.lee@lge.com)">
    <w15:presenceInfo w15:providerId="AD" w15:userId="S-1-5-21-2543426832-1914326140-3112152631-105511"/>
  </w15:person>
  <w15:person w15:author="vivo(Jing)">
    <w15:presenceInfo w15:providerId="None" w15:userId="vivo(Jing)"/>
  </w15:person>
  <w15:person w15:author="CATT">
    <w15:presenceInfo w15:providerId="None" w15:userId="CATT"/>
  </w15:person>
  <w15:person w15:author="ZTE">
    <w15:presenceInfo w15:providerId="None" w15:userId="ZTE"/>
  </w15:person>
  <w15:person w15:author="ASUSTeK-Xinra">
    <w15:presenceInfo w15:providerId="None" w15:userId="ASUSTeK-Xinra"/>
  </w15:person>
  <w15:person w15:author="Huawei_Li Zhao">
    <w15:presenceInfo w15:providerId="None" w15:userId="Huawei_Li Zhao"/>
  </w15:person>
  <w15:person w15:author="Nokia - jakob.buthler">
    <w15:presenceInfo w15:providerId="None" w15:userId="Nokia - jakob.buthler"/>
  </w15:person>
  <w15:person w15:author="冷冰雪(Bingxue Leng)">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59E1"/>
    <w:rsid w:val="00006446"/>
    <w:rsid w:val="00006896"/>
    <w:rsid w:val="00007098"/>
    <w:rsid w:val="000070C5"/>
    <w:rsid w:val="0000774E"/>
    <w:rsid w:val="00007780"/>
    <w:rsid w:val="000078C0"/>
    <w:rsid w:val="00007C6C"/>
    <w:rsid w:val="00007CDC"/>
    <w:rsid w:val="000109FA"/>
    <w:rsid w:val="00011B28"/>
    <w:rsid w:val="00011E32"/>
    <w:rsid w:val="00012822"/>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3678"/>
    <w:rsid w:val="000344AF"/>
    <w:rsid w:val="00034C15"/>
    <w:rsid w:val="00035211"/>
    <w:rsid w:val="000365C7"/>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11A"/>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3C3"/>
    <w:rsid w:val="00077E5F"/>
    <w:rsid w:val="0008036A"/>
    <w:rsid w:val="00080640"/>
    <w:rsid w:val="00080B1B"/>
    <w:rsid w:val="000819EE"/>
    <w:rsid w:val="00081AE6"/>
    <w:rsid w:val="00082CEA"/>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09B"/>
    <w:rsid w:val="000E5D4A"/>
    <w:rsid w:val="000E69F5"/>
    <w:rsid w:val="000E6AED"/>
    <w:rsid w:val="000E711D"/>
    <w:rsid w:val="000F06D6"/>
    <w:rsid w:val="000F09D6"/>
    <w:rsid w:val="000F0EB1"/>
    <w:rsid w:val="000F1106"/>
    <w:rsid w:val="000F2673"/>
    <w:rsid w:val="000F2EB3"/>
    <w:rsid w:val="000F3452"/>
    <w:rsid w:val="000F3AF8"/>
    <w:rsid w:val="000F3BE9"/>
    <w:rsid w:val="000F3F6C"/>
    <w:rsid w:val="000F4312"/>
    <w:rsid w:val="000F5EBB"/>
    <w:rsid w:val="000F5F6C"/>
    <w:rsid w:val="000F620F"/>
    <w:rsid w:val="000F636E"/>
    <w:rsid w:val="000F637A"/>
    <w:rsid w:val="000F6402"/>
    <w:rsid w:val="000F6DF3"/>
    <w:rsid w:val="000F7E6B"/>
    <w:rsid w:val="001005FF"/>
    <w:rsid w:val="00100B27"/>
    <w:rsid w:val="00101943"/>
    <w:rsid w:val="0010345F"/>
    <w:rsid w:val="00104371"/>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15D3"/>
    <w:rsid w:val="001824D0"/>
    <w:rsid w:val="00182AC3"/>
    <w:rsid w:val="0018399F"/>
    <w:rsid w:val="00183C22"/>
    <w:rsid w:val="00184F28"/>
    <w:rsid w:val="00185040"/>
    <w:rsid w:val="00185DD6"/>
    <w:rsid w:val="001879F0"/>
    <w:rsid w:val="00190AC1"/>
    <w:rsid w:val="001923A3"/>
    <w:rsid w:val="00192784"/>
    <w:rsid w:val="0019341A"/>
    <w:rsid w:val="001936DB"/>
    <w:rsid w:val="00193C64"/>
    <w:rsid w:val="00194D6B"/>
    <w:rsid w:val="00195401"/>
    <w:rsid w:val="00195914"/>
    <w:rsid w:val="00195E60"/>
    <w:rsid w:val="001960B4"/>
    <w:rsid w:val="0019799C"/>
    <w:rsid w:val="00197DF9"/>
    <w:rsid w:val="00197E05"/>
    <w:rsid w:val="00197FDC"/>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C88"/>
    <w:rsid w:val="001C0E23"/>
    <w:rsid w:val="001C129A"/>
    <w:rsid w:val="001C1CE5"/>
    <w:rsid w:val="001C2DC5"/>
    <w:rsid w:val="001C3090"/>
    <w:rsid w:val="001C32ED"/>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1ED"/>
    <w:rsid w:val="001E1805"/>
    <w:rsid w:val="001E283B"/>
    <w:rsid w:val="001E4A3A"/>
    <w:rsid w:val="001E58E2"/>
    <w:rsid w:val="001E7AED"/>
    <w:rsid w:val="001F0820"/>
    <w:rsid w:val="001F0CCF"/>
    <w:rsid w:val="001F230A"/>
    <w:rsid w:val="001F3916"/>
    <w:rsid w:val="001F3DC2"/>
    <w:rsid w:val="001F54C5"/>
    <w:rsid w:val="001F6031"/>
    <w:rsid w:val="001F6452"/>
    <w:rsid w:val="001F662C"/>
    <w:rsid w:val="001F7074"/>
    <w:rsid w:val="001F780C"/>
    <w:rsid w:val="001F7A7C"/>
    <w:rsid w:val="00200490"/>
    <w:rsid w:val="002009A1"/>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3832"/>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389"/>
    <w:rsid w:val="002224DB"/>
    <w:rsid w:val="002226FE"/>
    <w:rsid w:val="00222B47"/>
    <w:rsid w:val="002236A9"/>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3B2"/>
    <w:rsid w:val="002429FA"/>
    <w:rsid w:val="002435B3"/>
    <w:rsid w:val="002458EB"/>
    <w:rsid w:val="002468AB"/>
    <w:rsid w:val="002469A7"/>
    <w:rsid w:val="00250009"/>
    <w:rsid w:val="002500C8"/>
    <w:rsid w:val="00250E0B"/>
    <w:rsid w:val="00251ABF"/>
    <w:rsid w:val="0025316F"/>
    <w:rsid w:val="002532D8"/>
    <w:rsid w:val="0025413D"/>
    <w:rsid w:val="00255610"/>
    <w:rsid w:val="002557D3"/>
    <w:rsid w:val="00255CF8"/>
    <w:rsid w:val="00255F96"/>
    <w:rsid w:val="00256137"/>
    <w:rsid w:val="00257543"/>
    <w:rsid w:val="002609F2"/>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DE3"/>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5BD"/>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61DF"/>
    <w:rsid w:val="002C62E1"/>
    <w:rsid w:val="002C7540"/>
    <w:rsid w:val="002D071A"/>
    <w:rsid w:val="002D0994"/>
    <w:rsid w:val="002D2073"/>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3F2"/>
    <w:rsid w:val="002E5A92"/>
    <w:rsid w:val="002E6F2D"/>
    <w:rsid w:val="002E7C4D"/>
    <w:rsid w:val="002E7CAE"/>
    <w:rsid w:val="002F1BE3"/>
    <w:rsid w:val="002F1CD6"/>
    <w:rsid w:val="002F2371"/>
    <w:rsid w:val="002F2406"/>
    <w:rsid w:val="002F2771"/>
    <w:rsid w:val="002F3439"/>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416"/>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59E"/>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1F3F"/>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548F"/>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29E6"/>
    <w:rsid w:val="003939FF"/>
    <w:rsid w:val="003942D0"/>
    <w:rsid w:val="00396A2C"/>
    <w:rsid w:val="003A00B4"/>
    <w:rsid w:val="003A0C75"/>
    <w:rsid w:val="003A13D2"/>
    <w:rsid w:val="003A15EC"/>
    <w:rsid w:val="003A16D9"/>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2FF0"/>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AF1"/>
    <w:rsid w:val="003D7DF7"/>
    <w:rsid w:val="003E06B2"/>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E7C82"/>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1E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15C"/>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57FD0"/>
    <w:rsid w:val="004620FA"/>
    <w:rsid w:val="00463505"/>
    <w:rsid w:val="004642E7"/>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4E9C"/>
    <w:rsid w:val="0048507A"/>
    <w:rsid w:val="00486537"/>
    <w:rsid w:val="004874D0"/>
    <w:rsid w:val="00487AF1"/>
    <w:rsid w:val="00487C71"/>
    <w:rsid w:val="00487DBF"/>
    <w:rsid w:val="00490DE1"/>
    <w:rsid w:val="00490FB0"/>
    <w:rsid w:val="004914F8"/>
    <w:rsid w:val="00492BC5"/>
    <w:rsid w:val="004964F1"/>
    <w:rsid w:val="0049698D"/>
    <w:rsid w:val="00496ABA"/>
    <w:rsid w:val="004A0480"/>
    <w:rsid w:val="004A0722"/>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3CF0"/>
    <w:rsid w:val="004C4246"/>
    <w:rsid w:val="004C49D0"/>
    <w:rsid w:val="004C552F"/>
    <w:rsid w:val="004C57ED"/>
    <w:rsid w:val="004C6233"/>
    <w:rsid w:val="004C6FC1"/>
    <w:rsid w:val="004C7705"/>
    <w:rsid w:val="004D1E7F"/>
    <w:rsid w:val="004D1F5A"/>
    <w:rsid w:val="004D22F6"/>
    <w:rsid w:val="004D3652"/>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954"/>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808"/>
    <w:rsid w:val="005153A7"/>
    <w:rsid w:val="00516AEF"/>
    <w:rsid w:val="00517D25"/>
    <w:rsid w:val="00521570"/>
    <w:rsid w:val="005219CF"/>
    <w:rsid w:val="00522264"/>
    <w:rsid w:val="00523A18"/>
    <w:rsid w:val="005245CD"/>
    <w:rsid w:val="00524EF8"/>
    <w:rsid w:val="0052560D"/>
    <w:rsid w:val="00525633"/>
    <w:rsid w:val="00525F5B"/>
    <w:rsid w:val="00526A01"/>
    <w:rsid w:val="005270C3"/>
    <w:rsid w:val="005275C0"/>
    <w:rsid w:val="0052763F"/>
    <w:rsid w:val="00527819"/>
    <w:rsid w:val="00530643"/>
    <w:rsid w:val="00530B50"/>
    <w:rsid w:val="00531CB4"/>
    <w:rsid w:val="00532C47"/>
    <w:rsid w:val="00533836"/>
    <w:rsid w:val="00534B59"/>
    <w:rsid w:val="00534BB0"/>
    <w:rsid w:val="00535FBB"/>
    <w:rsid w:val="005364B7"/>
    <w:rsid w:val="00536759"/>
    <w:rsid w:val="00537792"/>
    <w:rsid w:val="00537932"/>
    <w:rsid w:val="00537C62"/>
    <w:rsid w:val="00540697"/>
    <w:rsid w:val="00542AEF"/>
    <w:rsid w:val="00542BCE"/>
    <w:rsid w:val="005431B2"/>
    <w:rsid w:val="005441E5"/>
    <w:rsid w:val="005449F6"/>
    <w:rsid w:val="00546970"/>
    <w:rsid w:val="00546F49"/>
    <w:rsid w:val="00552585"/>
    <w:rsid w:val="0055316E"/>
    <w:rsid w:val="00554E19"/>
    <w:rsid w:val="0055680F"/>
    <w:rsid w:val="005574E6"/>
    <w:rsid w:val="00560F4B"/>
    <w:rsid w:val="0056121F"/>
    <w:rsid w:val="00561344"/>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1524"/>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2B34"/>
    <w:rsid w:val="005A5149"/>
    <w:rsid w:val="005A6048"/>
    <w:rsid w:val="005A662D"/>
    <w:rsid w:val="005B0395"/>
    <w:rsid w:val="005B0428"/>
    <w:rsid w:val="005B0678"/>
    <w:rsid w:val="005B09BC"/>
    <w:rsid w:val="005B0ACC"/>
    <w:rsid w:val="005B1185"/>
    <w:rsid w:val="005B15B8"/>
    <w:rsid w:val="005B1711"/>
    <w:rsid w:val="005B1ECF"/>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88"/>
    <w:rsid w:val="005C74FB"/>
    <w:rsid w:val="005D1602"/>
    <w:rsid w:val="005D2D1D"/>
    <w:rsid w:val="005D5E76"/>
    <w:rsid w:val="005D757F"/>
    <w:rsid w:val="005E08E8"/>
    <w:rsid w:val="005E0A25"/>
    <w:rsid w:val="005E0D74"/>
    <w:rsid w:val="005E11AC"/>
    <w:rsid w:val="005E1C32"/>
    <w:rsid w:val="005E1C66"/>
    <w:rsid w:val="005E245C"/>
    <w:rsid w:val="005E385F"/>
    <w:rsid w:val="005E3BDB"/>
    <w:rsid w:val="005E4237"/>
    <w:rsid w:val="005E4B7C"/>
    <w:rsid w:val="005E5A8A"/>
    <w:rsid w:val="005E5B81"/>
    <w:rsid w:val="005E5DD8"/>
    <w:rsid w:val="005E655B"/>
    <w:rsid w:val="005E670F"/>
    <w:rsid w:val="005E7B1C"/>
    <w:rsid w:val="005F0A4D"/>
    <w:rsid w:val="005F1237"/>
    <w:rsid w:val="005F2B0B"/>
    <w:rsid w:val="005F2CB1"/>
    <w:rsid w:val="005F2D8B"/>
    <w:rsid w:val="005F2DF7"/>
    <w:rsid w:val="005F3025"/>
    <w:rsid w:val="005F3CBD"/>
    <w:rsid w:val="005F3CEC"/>
    <w:rsid w:val="005F400E"/>
    <w:rsid w:val="005F501E"/>
    <w:rsid w:val="005F5ADE"/>
    <w:rsid w:val="005F5F00"/>
    <w:rsid w:val="005F618C"/>
    <w:rsid w:val="005F70BD"/>
    <w:rsid w:val="005F78C6"/>
    <w:rsid w:val="005F7E30"/>
    <w:rsid w:val="006001C6"/>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147"/>
    <w:rsid w:val="006173C8"/>
    <w:rsid w:val="006177A7"/>
    <w:rsid w:val="00620A71"/>
    <w:rsid w:val="00620D80"/>
    <w:rsid w:val="00620F1A"/>
    <w:rsid w:val="00621D25"/>
    <w:rsid w:val="006231F5"/>
    <w:rsid w:val="00623355"/>
    <w:rsid w:val="006234A6"/>
    <w:rsid w:val="00623A29"/>
    <w:rsid w:val="00623CD0"/>
    <w:rsid w:val="0062635C"/>
    <w:rsid w:val="006267C9"/>
    <w:rsid w:val="00626DC5"/>
    <w:rsid w:val="00627F35"/>
    <w:rsid w:val="00630001"/>
    <w:rsid w:val="006311B3"/>
    <w:rsid w:val="0063181D"/>
    <w:rsid w:val="00631DA5"/>
    <w:rsid w:val="006320BD"/>
    <w:rsid w:val="0063284C"/>
    <w:rsid w:val="00632BE1"/>
    <w:rsid w:val="00632C4B"/>
    <w:rsid w:val="006332FD"/>
    <w:rsid w:val="0063366C"/>
    <w:rsid w:val="00633F19"/>
    <w:rsid w:val="00633F2F"/>
    <w:rsid w:val="00634478"/>
    <w:rsid w:val="00634A6D"/>
    <w:rsid w:val="00635037"/>
    <w:rsid w:val="006358B1"/>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A7C17"/>
    <w:rsid w:val="006B054E"/>
    <w:rsid w:val="006B1816"/>
    <w:rsid w:val="006B2099"/>
    <w:rsid w:val="006B211E"/>
    <w:rsid w:val="006B240A"/>
    <w:rsid w:val="006B5043"/>
    <w:rsid w:val="006B50CF"/>
    <w:rsid w:val="006B5412"/>
    <w:rsid w:val="006B61B1"/>
    <w:rsid w:val="006B6787"/>
    <w:rsid w:val="006B6972"/>
    <w:rsid w:val="006B6DBB"/>
    <w:rsid w:val="006B7666"/>
    <w:rsid w:val="006C03B8"/>
    <w:rsid w:val="006C1DB4"/>
    <w:rsid w:val="006C22F4"/>
    <w:rsid w:val="006C380A"/>
    <w:rsid w:val="006C4212"/>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6963"/>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648"/>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02A2"/>
    <w:rsid w:val="00731409"/>
    <w:rsid w:val="007314F5"/>
    <w:rsid w:val="00731F39"/>
    <w:rsid w:val="0073235E"/>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2FC7"/>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40E"/>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51E"/>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5FF0"/>
    <w:rsid w:val="007E7091"/>
    <w:rsid w:val="007E736D"/>
    <w:rsid w:val="007E7F7C"/>
    <w:rsid w:val="007F22C6"/>
    <w:rsid w:val="007F3D18"/>
    <w:rsid w:val="007F427F"/>
    <w:rsid w:val="007F5520"/>
    <w:rsid w:val="007F5BAF"/>
    <w:rsid w:val="007F7230"/>
    <w:rsid w:val="007F7B25"/>
    <w:rsid w:val="00800956"/>
    <w:rsid w:val="0080294E"/>
    <w:rsid w:val="00802EB2"/>
    <w:rsid w:val="00803FAE"/>
    <w:rsid w:val="0080473F"/>
    <w:rsid w:val="00804843"/>
    <w:rsid w:val="0080517A"/>
    <w:rsid w:val="0080605F"/>
    <w:rsid w:val="00806760"/>
    <w:rsid w:val="00807786"/>
    <w:rsid w:val="008078FF"/>
    <w:rsid w:val="00807D52"/>
    <w:rsid w:val="008106E3"/>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653"/>
    <w:rsid w:val="00830DCF"/>
    <w:rsid w:val="008326D2"/>
    <w:rsid w:val="00832D2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0F18"/>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C47"/>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A7F"/>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1CC7"/>
    <w:rsid w:val="00902327"/>
    <w:rsid w:val="00902350"/>
    <w:rsid w:val="009032D3"/>
    <w:rsid w:val="0090336B"/>
    <w:rsid w:val="009053AA"/>
    <w:rsid w:val="00905CFC"/>
    <w:rsid w:val="009067C8"/>
    <w:rsid w:val="00906939"/>
    <w:rsid w:val="0090702D"/>
    <w:rsid w:val="00910A74"/>
    <w:rsid w:val="00910B7D"/>
    <w:rsid w:val="00910BD8"/>
    <w:rsid w:val="00911DFB"/>
    <w:rsid w:val="0091311E"/>
    <w:rsid w:val="009139D9"/>
    <w:rsid w:val="00914AD8"/>
    <w:rsid w:val="00916079"/>
    <w:rsid w:val="00917CE9"/>
    <w:rsid w:val="0092087F"/>
    <w:rsid w:val="00920AEC"/>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2BFD"/>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C08"/>
    <w:rsid w:val="00981DED"/>
    <w:rsid w:val="00982F05"/>
    <w:rsid w:val="00983466"/>
    <w:rsid w:val="00983A79"/>
    <w:rsid w:val="00984D8A"/>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59B"/>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A5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4D24"/>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1A9"/>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2A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0955"/>
    <w:rsid w:val="00A921C5"/>
    <w:rsid w:val="00A92879"/>
    <w:rsid w:val="00A92BEC"/>
    <w:rsid w:val="00A93483"/>
    <w:rsid w:val="00A93EA4"/>
    <w:rsid w:val="00A9442A"/>
    <w:rsid w:val="00A959AA"/>
    <w:rsid w:val="00A95B3B"/>
    <w:rsid w:val="00A97886"/>
    <w:rsid w:val="00A97961"/>
    <w:rsid w:val="00A97C69"/>
    <w:rsid w:val="00A97D79"/>
    <w:rsid w:val="00A97DD5"/>
    <w:rsid w:val="00AA016F"/>
    <w:rsid w:val="00AA07F8"/>
    <w:rsid w:val="00AA0CA6"/>
    <w:rsid w:val="00AA1984"/>
    <w:rsid w:val="00AA1ED6"/>
    <w:rsid w:val="00AA35B9"/>
    <w:rsid w:val="00AA3A9C"/>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1B04"/>
    <w:rsid w:val="00AC29DA"/>
    <w:rsid w:val="00AC2ECD"/>
    <w:rsid w:val="00AC3119"/>
    <w:rsid w:val="00AC40EB"/>
    <w:rsid w:val="00AC498D"/>
    <w:rsid w:val="00AC49FB"/>
    <w:rsid w:val="00AC4D27"/>
    <w:rsid w:val="00AC5A10"/>
    <w:rsid w:val="00AC6441"/>
    <w:rsid w:val="00AC6FFD"/>
    <w:rsid w:val="00AC71B3"/>
    <w:rsid w:val="00AC72AA"/>
    <w:rsid w:val="00AC7FF9"/>
    <w:rsid w:val="00AD0642"/>
    <w:rsid w:val="00AD0AA3"/>
    <w:rsid w:val="00AD288D"/>
    <w:rsid w:val="00AD2BBC"/>
    <w:rsid w:val="00AD3F94"/>
    <w:rsid w:val="00AD4A5A"/>
    <w:rsid w:val="00AD696D"/>
    <w:rsid w:val="00AD6F9C"/>
    <w:rsid w:val="00AD731E"/>
    <w:rsid w:val="00AD7B12"/>
    <w:rsid w:val="00AD7D69"/>
    <w:rsid w:val="00AE032F"/>
    <w:rsid w:val="00AE08E2"/>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33B"/>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68F"/>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8C9"/>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15AB"/>
    <w:rsid w:val="00BD2890"/>
    <w:rsid w:val="00BD4278"/>
    <w:rsid w:val="00BD48AC"/>
    <w:rsid w:val="00BD48E6"/>
    <w:rsid w:val="00BD4EA6"/>
    <w:rsid w:val="00BD53A8"/>
    <w:rsid w:val="00BD58DD"/>
    <w:rsid w:val="00BD5EEC"/>
    <w:rsid w:val="00BD5F1A"/>
    <w:rsid w:val="00BD6B3C"/>
    <w:rsid w:val="00BD7A90"/>
    <w:rsid w:val="00BE01AD"/>
    <w:rsid w:val="00BE0D11"/>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59A"/>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1A5"/>
    <w:rsid w:val="00C279B5"/>
    <w:rsid w:val="00C27C45"/>
    <w:rsid w:val="00C326DD"/>
    <w:rsid w:val="00C3354C"/>
    <w:rsid w:val="00C33F45"/>
    <w:rsid w:val="00C34F5C"/>
    <w:rsid w:val="00C3719D"/>
    <w:rsid w:val="00C37E54"/>
    <w:rsid w:val="00C40AD2"/>
    <w:rsid w:val="00C40F43"/>
    <w:rsid w:val="00C41779"/>
    <w:rsid w:val="00C427C5"/>
    <w:rsid w:val="00C431FC"/>
    <w:rsid w:val="00C44512"/>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1A41"/>
    <w:rsid w:val="00C721A6"/>
    <w:rsid w:val="00C72735"/>
    <w:rsid w:val="00C72DAF"/>
    <w:rsid w:val="00C72EF4"/>
    <w:rsid w:val="00C734C8"/>
    <w:rsid w:val="00C7406D"/>
    <w:rsid w:val="00C75D2F"/>
    <w:rsid w:val="00C767BE"/>
    <w:rsid w:val="00C76E3C"/>
    <w:rsid w:val="00C81568"/>
    <w:rsid w:val="00C8174F"/>
    <w:rsid w:val="00C81EAC"/>
    <w:rsid w:val="00C8359D"/>
    <w:rsid w:val="00C83DA8"/>
    <w:rsid w:val="00C83F26"/>
    <w:rsid w:val="00C8682D"/>
    <w:rsid w:val="00C86A92"/>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6ACA"/>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36C"/>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CF7DE9"/>
    <w:rsid w:val="00D00118"/>
    <w:rsid w:val="00D001CC"/>
    <w:rsid w:val="00D024C9"/>
    <w:rsid w:val="00D02520"/>
    <w:rsid w:val="00D02C0E"/>
    <w:rsid w:val="00D0349B"/>
    <w:rsid w:val="00D0573B"/>
    <w:rsid w:val="00D05895"/>
    <w:rsid w:val="00D0699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56B5"/>
    <w:rsid w:val="00D26E8C"/>
    <w:rsid w:val="00D272FE"/>
    <w:rsid w:val="00D30089"/>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093"/>
    <w:rsid w:val="00D42942"/>
    <w:rsid w:val="00D4318F"/>
    <w:rsid w:val="00D438BF"/>
    <w:rsid w:val="00D43B5C"/>
    <w:rsid w:val="00D43E89"/>
    <w:rsid w:val="00D440F8"/>
    <w:rsid w:val="00D44CC5"/>
    <w:rsid w:val="00D46D01"/>
    <w:rsid w:val="00D51FEB"/>
    <w:rsid w:val="00D523BE"/>
    <w:rsid w:val="00D52F5C"/>
    <w:rsid w:val="00D546FF"/>
    <w:rsid w:val="00D54F9A"/>
    <w:rsid w:val="00D5513F"/>
    <w:rsid w:val="00D5534A"/>
    <w:rsid w:val="00D5539C"/>
    <w:rsid w:val="00D55AD5"/>
    <w:rsid w:val="00D5602C"/>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5D6A"/>
    <w:rsid w:val="00D8611E"/>
    <w:rsid w:val="00D86CA3"/>
    <w:rsid w:val="00D871CE"/>
    <w:rsid w:val="00D90275"/>
    <w:rsid w:val="00D90D17"/>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5D45"/>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091"/>
    <w:rsid w:val="00DC15B8"/>
    <w:rsid w:val="00DC213E"/>
    <w:rsid w:val="00DC2D36"/>
    <w:rsid w:val="00DC3336"/>
    <w:rsid w:val="00DC4604"/>
    <w:rsid w:val="00DC47CE"/>
    <w:rsid w:val="00DC53EF"/>
    <w:rsid w:val="00DC6627"/>
    <w:rsid w:val="00DC6885"/>
    <w:rsid w:val="00DD0342"/>
    <w:rsid w:val="00DD0610"/>
    <w:rsid w:val="00DD162F"/>
    <w:rsid w:val="00DD184D"/>
    <w:rsid w:val="00DD1D7A"/>
    <w:rsid w:val="00DD272F"/>
    <w:rsid w:val="00DD2D64"/>
    <w:rsid w:val="00DD5895"/>
    <w:rsid w:val="00DD61F3"/>
    <w:rsid w:val="00DD701E"/>
    <w:rsid w:val="00DE0A79"/>
    <w:rsid w:val="00DE11A8"/>
    <w:rsid w:val="00DE14CF"/>
    <w:rsid w:val="00DE1C64"/>
    <w:rsid w:val="00DE1EB3"/>
    <w:rsid w:val="00DE2179"/>
    <w:rsid w:val="00DE3A32"/>
    <w:rsid w:val="00DE4078"/>
    <w:rsid w:val="00DE4EFB"/>
    <w:rsid w:val="00DE5608"/>
    <w:rsid w:val="00DE58D0"/>
    <w:rsid w:val="00DE654F"/>
    <w:rsid w:val="00DE668C"/>
    <w:rsid w:val="00DE7FEE"/>
    <w:rsid w:val="00DF0343"/>
    <w:rsid w:val="00DF0B6E"/>
    <w:rsid w:val="00DF0BA7"/>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076DC"/>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205"/>
    <w:rsid w:val="00E22330"/>
    <w:rsid w:val="00E22364"/>
    <w:rsid w:val="00E23B4E"/>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0D8"/>
    <w:rsid w:val="00E61D41"/>
    <w:rsid w:val="00E62C54"/>
    <w:rsid w:val="00E63838"/>
    <w:rsid w:val="00E64236"/>
    <w:rsid w:val="00E64434"/>
    <w:rsid w:val="00E64F0B"/>
    <w:rsid w:val="00E6645E"/>
    <w:rsid w:val="00E67A8C"/>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39F"/>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181F"/>
    <w:rsid w:val="00EC27C6"/>
    <w:rsid w:val="00EC29A7"/>
    <w:rsid w:val="00EC2C5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6BD"/>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873"/>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B7B"/>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468A"/>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6D9F"/>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E1C49F9"/>
    <w:rsid w:val="174F3B47"/>
    <w:rsid w:val="193C389D"/>
    <w:rsid w:val="1A0D0A18"/>
    <w:rsid w:val="3AA654C0"/>
    <w:rsid w:val="3DF154D7"/>
    <w:rsid w:val="4255014E"/>
    <w:rsid w:val="4EBE089E"/>
    <w:rsid w:val="542F26B3"/>
    <w:rsid w:val="56CD61CB"/>
    <w:rsid w:val="58311B70"/>
    <w:rsid w:val="587F52B1"/>
    <w:rsid w:val="594E71EC"/>
    <w:rsid w:val="5E373244"/>
    <w:rsid w:val="63463143"/>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9FCE0"/>
  <w15:docId w15:val="{7ED1BE2D-8B5E-4121-9198-3A0531E1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uiPriority="99"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uiPriority w:val="99"/>
    <w:qFormat/>
    <w:pPr>
      <w:numPr>
        <w:numId w:val="2"/>
      </w:numPr>
      <w:tabs>
        <w:tab w:val="left" w:pos="6386"/>
      </w:tabs>
      <w:ind w:left="6386" w:hanging="432"/>
    </w:pPr>
  </w:style>
  <w:style w:type="paragraph" w:styleId="ListBullet3">
    <w:name w:val="List Bullet 3"/>
    <w:basedOn w:val="ListBullet2"/>
    <w:qFormat/>
    <w:pPr>
      <w:numPr>
        <w:numId w:val="3"/>
      </w:numPr>
      <w:ind w:left="510"/>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Normal"/>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0">
    <w:name w:val="B1 (文字)"/>
    <w:qFormat/>
    <w:rPr>
      <w:rFonts w:eastAsia="Times New Roman"/>
      <w:lang w:val="en-GB" w:eastAsia="en-GB"/>
    </w:rPr>
  </w:style>
  <w:style w:type="character" w:customStyle="1" w:styleId="B3Char">
    <w:name w:val="B3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__11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5AIRPNAIUNRU-859666464-8297</_dlc_DocId>
    <_dlc_DocIdUrl xmlns="71c5aaf6-e6ce-465b-b873-5148d2a4c105">
      <Url>https://nokia.sharepoint.com/sites/c5g/e2earch/_layouts/15/DocIdRedir.aspx?ID=5AIRPNAIUNRU-859666464-8297</Url>
      <Description>5AIRPNAIUNRU-859666464-8297</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1D1470C-CA34-4CC9-8928-B7DA60F51932}">
  <ds:schemaRefs>
    <ds:schemaRef ds:uri="Microsoft.SharePoint.Taxonomy.ContentTypeSync"/>
  </ds:schemaRefs>
</ds:datastoreItem>
</file>

<file path=customXml/itemProps4.xml><?xml version="1.0" encoding="utf-8"?>
<ds:datastoreItem xmlns:ds="http://schemas.openxmlformats.org/officeDocument/2006/customXml" ds:itemID="{DBBDADA8-EC63-485C-A2AB-CC44375A5E8D}">
  <ds:schemaRefs>
    <ds:schemaRef ds:uri="http://schemas.microsoft.com/sharepoint/events"/>
  </ds:schemaRefs>
</ds:datastoreItem>
</file>

<file path=customXml/itemProps5.xml><?xml version="1.0" encoding="utf-8"?>
<ds:datastoreItem xmlns:ds="http://schemas.openxmlformats.org/officeDocument/2006/customXml" ds:itemID="{AAE6A311-23C2-4D9A-8414-86B6D70D4181}">
  <ds:schemaRefs>
    <ds:schemaRef ds:uri="http://schemas.openxmlformats.org/officeDocument/2006/bibliography"/>
  </ds:schemaRefs>
</ds:datastoreItem>
</file>

<file path=customXml/itemProps6.xml><?xml version="1.0" encoding="utf-8"?>
<ds:datastoreItem xmlns:ds="http://schemas.openxmlformats.org/officeDocument/2006/customXml" ds:itemID="{F3383E63-6BA7-4A91-B86B-A2DEB34A2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131</TotalTime>
  <Pages>15</Pages>
  <Words>5482</Words>
  <Characters>31250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36659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vivo(Jing)</cp:lastModifiedBy>
  <cp:revision>6</cp:revision>
  <cp:lastPrinted>2008-01-31T16:09:00Z</cp:lastPrinted>
  <dcterms:created xsi:type="dcterms:W3CDTF">2021-02-02T14:19:00Z</dcterms:created>
  <dcterms:modified xsi:type="dcterms:W3CDTF">2021-02-02T16:45:00Z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(3)mPpN3DfuD2+C96HHqguc4oSB+eMqvzglGrc21pofoYnztsRf1+R57mK5NKHr5jVG0HLKz0p9
U5TUTB04y+eseZSL82rjnObfV+cvUxJKn7ZdnaVXJybjAebjRlaJuLvLCZbDOc97dNBx9dOQ
qZFfhgctJagUgaxRwZzUeoHjCO7AkvtqFj/LgFCVSOWZZ6ZkVEL1DQxlMGomYCPYwwf18fVG
M12QMa3KtHEXiWYKBf</vt:lpwstr>
  </property>
  <property fmtid="{D5CDD505-2E9C-101B-9397-08002B2CF9AE}" pid="10" name="_2015_ms_pID_7253431">
    <vt:lpwstr>xqWJrlbcht4F/X2NoO/25hLfFI31XGdibdBwS8l5wW9/s9aUi/qrHr
KqBMoY4/G+LT6APnjsxXZjZcZYmlZOAG3sUWaaSXbPoQx8atFBHDxFQJpd/Tcq/B/zj2t0d3
W0ofdtz5LBkvcxGK+ZzXDGp3nlpZX07PvgI8MVnfyznyGawzVbPmdgjlqDe3gkdv9SMVhc+z
8y03wnvDARvkgtgevDG0LupyX2FbCrMfIG2s</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4w==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1612232246</vt:lpwstr>
  </property>
  <property fmtid="{D5CDD505-2E9C-101B-9397-08002B2CF9AE}" pid="20" name="_dlc_DocIdItemGuid">
    <vt:lpwstr>2cd6a351-193e-440b-8637-ca1ec4d794f0</vt:lpwstr>
  </property>
</Properties>
</file>