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C26ADE8"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w:t>
      </w:r>
      <w:r w:rsidR="00D54317">
        <w:rPr>
          <w:rFonts w:ascii="Arial" w:eastAsia="MS Mincho" w:hAnsi="Arial"/>
          <w:b/>
          <w:sz w:val="24"/>
          <w:szCs w:val="24"/>
          <w:lang w:val="en-GB" w:eastAsia="x-none"/>
        </w:rPr>
        <w:t>1</w:t>
      </w:r>
      <w:r w:rsidR="00F3453B">
        <w:rPr>
          <w:rFonts w:ascii="Arial" w:eastAsia="MS Mincho" w:hAnsi="Arial"/>
          <w:b/>
          <w:sz w:val="24"/>
          <w:szCs w:val="24"/>
          <w:lang w:val="en-GB" w:eastAsia="x-none"/>
        </w:rPr>
        <w:t xml:space="preserve">2 </w:t>
      </w:r>
      <w:r w:rsidR="00F3453B">
        <w:rPr>
          <w:rFonts w:ascii="Arial" w:eastAsia="MS Mincho" w:hAnsi="Arial" w:cs="Arial"/>
          <w:b/>
          <w:sz w:val="24"/>
          <w:szCs w:val="24"/>
          <w:lang w:val="en-GB" w:eastAsia="zh-CN"/>
        </w:rPr>
        <w:t>electronic</w:t>
      </w:r>
      <w:r w:rsidR="00D46DD9">
        <w:rPr>
          <w:rFonts w:ascii="Arial" w:eastAsia="MS Mincho" w:hAnsi="Arial"/>
          <w:b/>
          <w:sz w:val="24"/>
          <w:szCs w:val="24"/>
          <w:lang w:val="en-GB" w:eastAsia="x-none"/>
        </w:rPr>
        <w:tab/>
      </w:r>
      <w:r w:rsidR="00D46DD9" w:rsidRPr="00214953">
        <w:rPr>
          <w:rFonts w:ascii="Arial" w:eastAsia="MS Mincho" w:hAnsi="Arial"/>
          <w:b/>
          <w:i/>
          <w:sz w:val="24"/>
          <w:szCs w:val="24"/>
          <w:lang w:val="en-GB" w:eastAsia="x-none"/>
        </w:rPr>
        <w:t>R2-20</w:t>
      </w:r>
      <w:r w:rsidR="00214953" w:rsidRPr="00214953">
        <w:rPr>
          <w:rFonts w:ascii="Arial" w:eastAsia="MS Mincho" w:hAnsi="Arial"/>
          <w:b/>
          <w:i/>
          <w:sz w:val="24"/>
          <w:szCs w:val="24"/>
          <w:lang w:val="en-GB" w:eastAsia="x-none"/>
        </w:rPr>
        <w:t>09</w:t>
      </w:r>
      <w:bookmarkStart w:id="2" w:name="_GoBack"/>
      <w:bookmarkEnd w:id="2"/>
      <w:r w:rsidR="00214953" w:rsidRPr="00214953">
        <w:rPr>
          <w:rFonts w:ascii="Arial" w:eastAsia="MS Mincho" w:hAnsi="Arial"/>
          <w:b/>
          <w:i/>
          <w:sz w:val="24"/>
          <w:szCs w:val="24"/>
          <w:lang w:val="en-GB" w:eastAsia="x-none"/>
        </w:rPr>
        <w:t>125</w:t>
      </w:r>
    </w:p>
    <w:p w14:paraId="6877EE3A" w14:textId="1F52798D" w:rsidR="00895250" w:rsidRPr="00BA4886" w:rsidRDefault="00F3453B"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cs="Arial"/>
          <w:b/>
          <w:sz w:val="24"/>
          <w:szCs w:val="24"/>
          <w:lang w:val="en-GB" w:eastAsia="zh-CN"/>
        </w:rPr>
        <w:t>Online, November 2 - 13,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857D7A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B441FE">
        <w:rPr>
          <w:rFonts w:ascii="Arial" w:hAnsi="Arial" w:cs="Arial"/>
          <w:szCs w:val="24"/>
        </w:rPr>
        <w:t>8.7.3.2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786F0EB5"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42599" w:rsidRPr="00C42599">
        <w:rPr>
          <w:b/>
          <w:sz w:val="24"/>
          <w:lang w:val="en-GB"/>
        </w:rPr>
        <w:t>Service</w:t>
      </w:r>
      <w:r w:rsidR="00C42599">
        <w:rPr>
          <w:b/>
          <w:sz w:val="24"/>
          <w:lang w:val="en-GB"/>
        </w:rPr>
        <w:t xml:space="preserve"> C</w:t>
      </w:r>
      <w:r w:rsidR="00C42599" w:rsidRPr="00C42599">
        <w:rPr>
          <w:b/>
          <w:sz w:val="24"/>
          <w:lang w:val="en-GB"/>
        </w:rPr>
        <w:t>ontinuity</w:t>
      </w:r>
      <w:r w:rsidR="00E242E7">
        <w:rPr>
          <w:b/>
          <w:sz w:val="24"/>
          <w:lang w:val="en-GB"/>
        </w:rPr>
        <w:t xml:space="preserve"> </w:t>
      </w:r>
      <w:r w:rsidR="007D1491">
        <w:rPr>
          <w:b/>
          <w:sz w:val="24"/>
          <w:lang w:val="en-GB"/>
        </w:rPr>
        <w:t xml:space="preserve">for </w:t>
      </w:r>
      <w:r w:rsidR="007D1491" w:rsidRPr="007D1491">
        <w:rPr>
          <w:b/>
          <w:sz w:val="24"/>
          <w:lang w:val="en-GB"/>
        </w:rPr>
        <w:t xml:space="preserve">L2 Relay and L3 Relay </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022BC5D" w14:textId="4B4C7F52" w:rsidR="002511FE" w:rsidRDefault="002D3F22" w:rsidP="00173435">
      <w:pPr>
        <w:spacing w:after="240"/>
        <w:rPr>
          <w:lang w:val="en-GB"/>
        </w:rPr>
      </w:pPr>
      <w:r>
        <w:rPr>
          <w:lang w:val="en-GB"/>
        </w:rPr>
        <w:t>There is an email discussion on the s</w:t>
      </w:r>
      <w:r w:rsidRPr="002511FE">
        <w:rPr>
          <w:lang w:val="en-GB"/>
        </w:rPr>
        <w:t>ervice continuity</w:t>
      </w:r>
      <w:r>
        <w:rPr>
          <w:lang w:val="en-GB"/>
        </w:rPr>
        <w:t xml:space="preserve"> </w:t>
      </w:r>
      <w:r w:rsidR="00570ECF" w:rsidRPr="00570ECF">
        <w:rPr>
          <w:lang w:val="en-GB"/>
        </w:rPr>
        <w:t xml:space="preserve">on NR </w:t>
      </w:r>
      <w:proofErr w:type="spellStart"/>
      <w:r w:rsidR="00570ECF" w:rsidRPr="00570ECF">
        <w:rPr>
          <w:lang w:val="en-GB"/>
        </w:rPr>
        <w:t>sidelink</w:t>
      </w:r>
      <w:proofErr w:type="spellEnd"/>
      <w:r w:rsidR="00570ECF" w:rsidRPr="00570ECF">
        <w:rPr>
          <w:lang w:val="en-GB"/>
        </w:rPr>
        <w:t xml:space="preserve"> relay</w:t>
      </w:r>
      <w:r w:rsidR="00570ECF">
        <w:rPr>
          <w:lang w:val="en-GB"/>
        </w:rPr>
        <w:t xml:space="preserve">. </w:t>
      </w:r>
      <w:r w:rsidR="00D46DD9">
        <w:rPr>
          <w:lang w:val="en-GB"/>
        </w:rPr>
        <w:t xml:space="preserve">This document </w:t>
      </w:r>
      <w:r w:rsidR="00ED13B0">
        <w:rPr>
          <w:lang w:val="en-GB"/>
        </w:rPr>
        <w:t xml:space="preserve">discusses </w:t>
      </w:r>
      <w:r w:rsidR="0076225B">
        <w:rPr>
          <w:lang w:val="en-GB"/>
        </w:rPr>
        <w:t>the</w:t>
      </w:r>
      <w:r w:rsidR="00ED13B0">
        <w:rPr>
          <w:lang w:val="en-GB"/>
        </w:rPr>
        <w:t xml:space="preserve"> </w:t>
      </w:r>
      <w:r w:rsidR="002511FE" w:rsidRPr="002511FE">
        <w:rPr>
          <w:lang w:val="en-GB"/>
        </w:rPr>
        <w:t>scenarios</w:t>
      </w:r>
      <w:r w:rsidR="002511FE">
        <w:rPr>
          <w:lang w:val="en-GB"/>
        </w:rPr>
        <w:t xml:space="preserve"> and the corresponding procedures for s</w:t>
      </w:r>
      <w:r w:rsidR="002511FE" w:rsidRPr="002511FE">
        <w:rPr>
          <w:lang w:val="en-GB"/>
        </w:rPr>
        <w:t>ervice continuity</w:t>
      </w:r>
      <w:r w:rsidR="002511FE">
        <w:rPr>
          <w:lang w:val="en-GB"/>
        </w:rPr>
        <w:t xml:space="preserve"> as required by</w:t>
      </w:r>
      <w:r w:rsidR="002511FE" w:rsidRPr="002511FE">
        <w:rPr>
          <w:lang w:val="en-GB"/>
        </w:rPr>
        <w:t xml:space="preserve"> </w:t>
      </w:r>
      <w:r w:rsidR="002511FE" w:rsidRPr="00570ECF">
        <w:rPr>
          <w:lang w:val="en-GB"/>
        </w:rPr>
        <w:t xml:space="preserve">NR </w:t>
      </w:r>
      <w:proofErr w:type="spellStart"/>
      <w:r w:rsidR="002511FE" w:rsidRPr="00570ECF">
        <w:rPr>
          <w:lang w:val="en-GB"/>
        </w:rPr>
        <w:t>sidelink</w:t>
      </w:r>
      <w:proofErr w:type="spellEnd"/>
      <w:r w:rsidR="002511FE" w:rsidRPr="00570ECF">
        <w:rPr>
          <w:lang w:val="en-GB"/>
        </w:rPr>
        <w:t xml:space="preserve"> relay </w:t>
      </w:r>
      <w:r w:rsidR="002511FE">
        <w:rPr>
          <w:lang w:val="en-GB"/>
        </w:rPr>
        <w:t xml:space="preserve">operation. </w:t>
      </w:r>
      <w:r w:rsidR="00D324C8">
        <w:rPr>
          <w:lang w:val="en-GB"/>
        </w:rPr>
        <w:t>Both L2 Relay and L3 Relay based s</w:t>
      </w:r>
      <w:r w:rsidR="00D324C8" w:rsidRPr="002511FE">
        <w:rPr>
          <w:lang w:val="en-GB"/>
        </w:rPr>
        <w:t>ervice continuity</w:t>
      </w:r>
      <w:r w:rsidR="00D324C8">
        <w:rPr>
          <w:lang w:val="en-GB"/>
        </w:rPr>
        <w:t xml:space="preserve"> are discussed. </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3832421A" w14:textId="53A63D7F" w:rsidR="002F39DA" w:rsidRDefault="002511FE" w:rsidP="00614338">
      <w:pPr>
        <w:pStyle w:val="Heading2"/>
      </w:pPr>
      <w:r>
        <w:t>S</w:t>
      </w:r>
      <w:r w:rsidRPr="002511FE">
        <w:t>cenarios</w:t>
      </w:r>
      <w:r>
        <w:t xml:space="preserve"> for S</w:t>
      </w:r>
      <w:r w:rsidRPr="002511FE">
        <w:t xml:space="preserve">ervice </w:t>
      </w:r>
      <w:r>
        <w:t>C</w:t>
      </w:r>
      <w:r w:rsidRPr="002511FE">
        <w:t>ontinuity</w:t>
      </w:r>
    </w:p>
    <w:p w14:paraId="6C0F524D" w14:textId="693481EB" w:rsidR="006A3D64" w:rsidRDefault="00040638" w:rsidP="006A3D64">
      <w:pPr>
        <w:spacing w:after="240"/>
        <w:rPr>
          <w:lang w:val="en-GB"/>
        </w:rPr>
      </w:pPr>
      <w:r w:rsidRPr="00040638">
        <w:rPr>
          <w:rFonts w:asciiTheme="minorHAnsi" w:eastAsia="宋体" w:hAnsiTheme="minorHAnsi" w:cstheme="minorHAnsi"/>
          <w:lang w:eastAsia="zh-CN"/>
        </w:rPr>
        <w:t>T</w:t>
      </w:r>
      <w:r w:rsidRPr="00040638">
        <w:rPr>
          <w:rFonts w:asciiTheme="minorHAnsi" w:hAnsiTheme="minorHAnsi" w:cstheme="minorHAnsi"/>
        </w:rPr>
        <w:t>here can be frequent mobility by the remote UE</w:t>
      </w:r>
      <w:r>
        <w:rPr>
          <w:rFonts w:asciiTheme="minorHAnsi" w:hAnsiTheme="minorHAnsi" w:cstheme="minorHAnsi"/>
        </w:rPr>
        <w:t>.</w:t>
      </w:r>
      <w:r w:rsidRPr="00AC1694">
        <w:rPr>
          <w:lang w:val="en-GB"/>
        </w:rPr>
        <w:t xml:space="preserve"> </w:t>
      </w:r>
      <w:r w:rsidR="00AC1694">
        <w:rPr>
          <w:lang w:val="en-GB"/>
        </w:rPr>
        <w:t>I</w:t>
      </w:r>
      <w:r w:rsidR="00AC1694" w:rsidRPr="00AC1694">
        <w:rPr>
          <w:lang w:val="en-GB"/>
        </w:rPr>
        <w:t>f no handover procedure is specified then it is likely that there will be regular interruptions</w:t>
      </w:r>
      <w:r w:rsidR="00CB0F3D">
        <w:rPr>
          <w:lang w:val="en-GB"/>
        </w:rPr>
        <w:t xml:space="preserve"> in the service received by the remote UE </w:t>
      </w:r>
      <w:r w:rsidR="00AC1694" w:rsidRPr="00AC1694">
        <w:rPr>
          <w:lang w:val="en-GB"/>
        </w:rPr>
        <w:t xml:space="preserve">as it loses its connection to relay </w:t>
      </w:r>
      <w:r w:rsidR="00CB0F3D">
        <w:rPr>
          <w:lang w:val="en-GB"/>
        </w:rPr>
        <w:t xml:space="preserve">UE </w:t>
      </w:r>
      <w:r w:rsidR="00AC1694" w:rsidRPr="00AC1694">
        <w:rPr>
          <w:lang w:val="en-GB"/>
        </w:rPr>
        <w:t xml:space="preserve">and then has to search for and establish a connection to </w:t>
      </w:r>
      <w:r w:rsidR="00CB0F3D">
        <w:rPr>
          <w:lang w:val="en-GB"/>
        </w:rPr>
        <w:t xml:space="preserve">the network or </w:t>
      </w:r>
      <w:r w:rsidR="00AC1694" w:rsidRPr="00AC1694">
        <w:rPr>
          <w:lang w:val="en-GB"/>
        </w:rPr>
        <w:t>another</w:t>
      </w:r>
      <w:r w:rsidR="00CB0F3D">
        <w:rPr>
          <w:lang w:val="en-GB"/>
        </w:rPr>
        <w:t xml:space="preserve"> Relay UE</w:t>
      </w:r>
      <w:r w:rsidR="00AC1694" w:rsidRPr="00AC1694">
        <w:rPr>
          <w:lang w:val="en-GB"/>
        </w:rPr>
        <w:t>.</w:t>
      </w:r>
      <w:r w:rsidR="00E66543">
        <w:rPr>
          <w:lang w:val="en-GB"/>
        </w:rPr>
        <w:t xml:space="preserve"> </w:t>
      </w:r>
    </w:p>
    <w:p w14:paraId="2564447B" w14:textId="400849C3" w:rsidR="005D55AA" w:rsidRDefault="00E66543" w:rsidP="006A3D64">
      <w:pPr>
        <w:spacing w:after="240"/>
        <w:rPr>
          <w:lang w:val="en-GB"/>
        </w:rPr>
      </w:pPr>
      <w:r>
        <w:rPr>
          <w:lang w:val="en-GB"/>
        </w:rPr>
        <w:t xml:space="preserve">There are various scenarios for service continuity during NR </w:t>
      </w:r>
      <w:proofErr w:type="spellStart"/>
      <w:r>
        <w:rPr>
          <w:lang w:val="en-GB"/>
        </w:rPr>
        <w:t>Sidelink</w:t>
      </w:r>
      <w:proofErr w:type="spellEnd"/>
      <w:r>
        <w:rPr>
          <w:lang w:val="en-GB"/>
        </w:rPr>
        <w:t xml:space="preserve"> relay operation. In case of UE-to-Network Relay, the Remote UE may switch his PC5 relay link to </w:t>
      </w:r>
      <w:proofErr w:type="spellStart"/>
      <w:r>
        <w:rPr>
          <w:lang w:val="en-GB"/>
        </w:rPr>
        <w:t>Uu</w:t>
      </w:r>
      <w:proofErr w:type="spellEnd"/>
      <w:r>
        <w:rPr>
          <w:lang w:val="en-GB"/>
        </w:rPr>
        <w:t xml:space="preserve"> direct link when the cellular signal quality recovers. The Remote UE needs to gracefully switch his </w:t>
      </w:r>
      <w:proofErr w:type="spellStart"/>
      <w:r>
        <w:rPr>
          <w:lang w:val="en-GB"/>
        </w:rPr>
        <w:t>Uu</w:t>
      </w:r>
      <w:proofErr w:type="spellEnd"/>
      <w:r>
        <w:rPr>
          <w:lang w:val="en-GB"/>
        </w:rPr>
        <w:t xml:space="preserve"> direct link to indirect PC5 relay link during the relay communication path establishment. </w:t>
      </w:r>
      <w:r w:rsidR="00D019B8">
        <w:rPr>
          <w:lang w:val="en-GB"/>
        </w:rPr>
        <w:t xml:space="preserve">The Remote UE may also switch from one PC5 relay link to another (this also applies to the UE-to-UE relay). </w:t>
      </w:r>
      <w:r>
        <w:rPr>
          <w:lang w:val="en-GB"/>
        </w:rPr>
        <w:t xml:space="preserve">During the link switch operation, the Remote UE may be subject to the change of serving </w:t>
      </w:r>
      <w:proofErr w:type="spellStart"/>
      <w:r>
        <w:rPr>
          <w:lang w:val="en-GB"/>
        </w:rPr>
        <w:t>gNB</w:t>
      </w:r>
      <w:proofErr w:type="spellEnd"/>
      <w:r>
        <w:rPr>
          <w:lang w:val="en-GB"/>
        </w:rPr>
        <w:t xml:space="preserve">.   </w:t>
      </w:r>
    </w:p>
    <w:p w14:paraId="7817E95A" w14:textId="1410D6CA" w:rsidR="005D3B3E" w:rsidRDefault="005D3B3E" w:rsidP="006A3D64">
      <w:pPr>
        <w:spacing w:after="240"/>
        <w:rPr>
          <w:lang w:val="en-GB"/>
        </w:rPr>
      </w:pPr>
      <w:r>
        <w:rPr>
          <w:lang w:val="en-GB"/>
        </w:rPr>
        <w:t xml:space="preserve">Overall, according to the description above, there are </w:t>
      </w:r>
      <w:r w:rsidR="003453CF">
        <w:rPr>
          <w:lang w:val="en-GB"/>
        </w:rPr>
        <w:t>six</w:t>
      </w:r>
      <w:r>
        <w:rPr>
          <w:lang w:val="en-GB"/>
        </w:rPr>
        <w:t xml:space="preserve"> different scenarios for service continuity during NR </w:t>
      </w:r>
      <w:proofErr w:type="spellStart"/>
      <w:r>
        <w:rPr>
          <w:lang w:val="en-GB"/>
        </w:rPr>
        <w:t>Sidelink</w:t>
      </w:r>
      <w:proofErr w:type="spellEnd"/>
      <w:r>
        <w:rPr>
          <w:lang w:val="en-GB"/>
        </w:rPr>
        <w:t xml:space="preserve"> UE-to-Network relay operation. </w:t>
      </w:r>
    </w:p>
    <w:p w14:paraId="2E53C9AE" w14:textId="1F8ACA89" w:rsidR="005D3B3E" w:rsidRDefault="005D3B3E" w:rsidP="006A3D64">
      <w:pPr>
        <w:spacing w:after="240"/>
        <w:rPr>
          <w:lang w:val="en-GB"/>
        </w:rPr>
      </w:pPr>
      <w:r w:rsidRPr="003453CF">
        <w:rPr>
          <w:b/>
          <w:lang w:val="en-GB"/>
        </w:rPr>
        <w:t>Scenario-A</w:t>
      </w:r>
      <w:r>
        <w:rPr>
          <w:lang w:val="en-GB"/>
        </w:rPr>
        <w:t>:  Intra-</w:t>
      </w:r>
      <w:proofErr w:type="spellStart"/>
      <w:r>
        <w:rPr>
          <w:lang w:val="en-GB"/>
        </w:rPr>
        <w:t>gNB</w:t>
      </w:r>
      <w:proofErr w:type="spellEnd"/>
      <w:r>
        <w:rPr>
          <w:lang w:val="en-GB"/>
        </w:rPr>
        <w:t xml:space="preserve"> switch (PC5-&gt;</w:t>
      </w:r>
      <w:proofErr w:type="spellStart"/>
      <w:r>
        <w:rPr>
          <w:lang w:val="en-GB"/>
        </w:rPr>
        <w:t>Uu</w:t>
      </w:r>
      <w:proofErr w:type="spellEnd"/>
      <w:r>
        <w:rPr>
          <w:lang w:val="en-GB"/>
        </w:rPr>
        <w:t>)</w:t>
      </w:r>
    </w:p>
    <w:p w14:paraId="2A88A20B" w14:textId="16712063" w:rsidR="005D3B3E" w:rsidRDefault="005D3B3E" w:rsidP="006A3D64">
      <w:pPr>
        <w:spacing w:after="240"/>
        <w:rPr>
          <w:lang w:val="en-GB"/>
        </w:rPr>
      </w:pPr>
      <w:r w:rsidRPr="003453CF">
        <w:rPr>
          <w:b/>
          <w:lang w:val="en-GB"/>
        </w:rPr>
        <w:t>Scenario-B</w:t>
      </w:r>
      <w:r>
        <w:rPr>
          <w:lang w:val="en-GB"/>
        </w:rPr>
        <w:t>:  Intra-</w:t>
      </w:r>
      <w:proofErr w:type="spellStart"/>
      <w:r>
        <w:rPr>
          <w:lang w:val="en-GB"/>
        </w:rPr>
        <w:t>gNB</w:t>
      </w:r>
      <w:proofErr w:type="spellEnd"/>
      <w:r>
        <w:rPr>
          <w:lang w:val="en-GB"/>
        </w:rPr>
        <w:t xml:space="preserve"> switch (</w:t>
      </w:r>
      <w:proofErr w:type="spellStart"/>
      <w:r>
        <w:rPr>
          <w:lang w:val="en-GB"/>
        </w:rPr>
        <w:t>Uu</w:t>
      </w:r>
      <w:proofErr w:type="spellEnd"/>
      <w:r>
        <w:rPr>
          <w:lang w:val="en-GB"/>
        </w:rPr>
        <w:t>-&gt;PC5)</w:t>
      </w:r>
    </w:p>
    <w:p w14:paraId="7DAA1DA5" w14:textId="29E9621F" w:rsidR="005D3B3E" w:rsidRDefault="005D3B3E" w:rsidP="005D3B3E">
      <w:pPr>
        <w:spacing w:after="240"/>
        <w:rPr>
          <w:lang w:val="en-GB"/>
        </w:rPr>
      </w:pPr>
      <w:r w:rsidRPr="003453CF">
        <w:rPr>
          <w:b/>
          <w:lang w:val="en-GB"/>
        </w:rPr>
        <w:t>Scenario-C</w:t>
      </w:r>
      <w:r>
        <w:rPr>
          <w:lang w:val="en-GB"/>
        </w:rPr>
        <w:t>:  Inter-</w:t>
      </w:r>
      <w:proofErr w:type="spellStart"/>
      <w:r>
        <w:rPr>
          <w:lang w:val="en-GB"/>
        </w:rPr>
        <w:t>gNB</w:t>
      </w:r>
      <w:proofErr w:type="spellEnd"/>
      <w:r>
        <w:rPr>
          <w:lang w:val="en-GB"/>
        </w:rPr>
        <w:t xml:space="preserve"> switch (PC5-&gt;</w:t>
      </w:r>
      <w:proofErr w:type="spellStart"/>
      <w:r>
        <w:rPr>
          <w:lang w:val="en-GB"/>
        </w:rPr>
        <w:t>Uu</w:t>
      </w:r>
      <w:proofErr w:type="spellEnd"/>
      <w:r>
        <w:rPr>
          <w:lang w:val="en-GB"/>
        </w:rPr>
        <w:t>)</w:t>
      </w:r>
    </w:p>
    <w:p w14:paraId="02404851" w14:textId="09877A46" w:rsidR="005D3B3E" w:rsidRDefault="005D3B3E" w:rsidP="005D3B3E">
      <w:pPr>
        <w:spacing w:after="240"/>
        <w:rPr>
          <w:lang w:val="en-GB"/>
        </w:rPr>
      </w:pPr>
      <w:r w:rsidRPr="003453CF">
        <w:rPr>
          <w:b/>
          <w:lang w:val="en-GB"/>
        </w:rPr>
        <w:t>Scenario-D</w:t>
      </w:r>
      <w:r>
        <w:rPr>
          <w:lang w:val="en-GB"/>
        </w:rPr>
        <w:t>:  Inter-</w:t>
      </w:r>
      <w:proofErr w:type="spellStart"/>
      <w:r>
        <w:rPr>
          <w:lang w:val="en-GB"/>
        </w:rPr>
        <w:t>gNB</w:t>
      </w:r>
      <w:proofErr w:type="spellEnd"/>
      <w:r>
        <w:rPr>
          <w:lang w:val="en-GB"/>
        </w:rPr>
        <w:t xml:space="preserve"> switch (</w:t>
      </w:r>
      <w:proofErr w:type="spellStart"/>
      <w:r>
        <w:rPr>
          <w:lang w:val="en-GB"/>
        </w:rPr>
        <w:t>Uu</w:t>
      </w:r>
      <w:proofErr w:type="spellEnd"/>
      <w:r>
        <w:rPr>
          <w:lang w:val="en-GB"/>
        </w:rPr>
        <w:t>-&gt;PC5)</w:t>
      </w:r>
    </w:p>
    <w:p w14:paraId="6BFB9B21" w14:textId="70A80782" w:rsidR="005D3B3E" w:rsidRDefault="005D3B3E" w:rsidP="005D3B3E">
      <w:pPr>
        <w:spacing w:after="240"/>
        <w:rPr>
          <w:lang w:val="en-GB"/>
        </w:rPr>
      </w:pPr>
      <w:r w:rsidRPr="003453CF">
        <w:rPr>
          <w:b/>
          <w:lang w:val="en-GB"/>
        </w:rPr>
        <w:t>Scenario-</w:t>
      </w:r>
      <w:r w:rsidR="00511576" w:rsidRPr="003453CF">
        <w:rPr>
          <w:b/>
          <w:lang w:val="en-GB"/>
        </w:rPr>
        <w:t>E</w:t>
      </w:r>
      <w:r>
        <w:rPr>
          <w:lang w:val="en-GB"/>
        </w:rPr>
        <w:t>:  Inter-</w:t>
      </w:r>
      <w:r w:rsidR="00247273">
        <w:rPr>
          <w:lang w:val="en-GB"/>
        </w:rPr>
        <w:t>PC5</w:t>
      </w:r>
      <w:r>
        <w:rPr>
          <w:lang w:val="en-GB"/>
        </w:rPr>
        <w:t xml:space="preserve"> switch (U</w:t>
      </w:r>
      <w:r w:rsidR="00247273">
        <w:rPr>
          <w:lang w:val="en-GB"/>
        </w:rPr>
        <w:t>E-to-Network Relay</w:t>
      </w:r>
      <w:r>
        <w:rPr>
          <w:lang w:val="en-GB"/>
        </w:rPr>
        <w:t>)</w:t>
      </w:r>
    </w:p>
    <w:p w14:paraId="4D241E45" w14:textId="4DEB39F3" w:rsidR="005D3B3E" w:rsidRDefault="00247273" w:rsidP="006A3D64">
      <w:pPr>
        <w:spacing w:after="240"/>
        <w:rPr>
          <w:lang w:val="en-GB"/>
        </w:rPr>
      </w:pPr>
      <w:r w:rsidRPr="003453CF">
        <w:rPr>
          <w:b/>
          <w:lang w:val="en-GB"/>
        </w:rPr>
        <w:t>Scenario-F</w:t>
      </w:r>
      <w:r>
        <w:rPr>
          <w:lang w:val="en-GB"/>
        </w:rPr>
        <w:t>:  Inter-PC5 switch (UE-to-UE Relay)</w:t>
      </w:r>
    </w:p>
    <w:p w14:paraId="4DEEE254" w14:textId="5DF421F2" w:rsidR="003453CF" w:rsidRDefault="003453CF" w:rsidP="006A3D64">
      <w:pPr>
        <w:spacing w:after="240"/>
        <w:rPr>
          <w:lang w:val="en-GB"/>
        </w:rPr>
      </w:pPr>
      <w:r>
        <w:rPr>
          <w:lang w:val="en-GB"/>
        </w:rPr>
        <w:t xml:space="preserve">Scenarios A-F are depicted in the following figures for clarity. </w:t>
      </w:r>
      <w:r w:rsidR="00A4550B">
        <w:rPr>
          <w:lang w:val="en-GB"/>
        </w:rPr>
        <w:t>It should be noted that only Scenario-F applies to UE-to-UE Relay case and the other scenarios applies to</w:t>
      </w:r>
      <w:r w:rsidR="00A4550B" w:rsidRPr="00A4550B">
        <w:rPr>
          <w:lang w:val="en-GB"/>
        </w:rPr>
        <w:t xml:space="preserve"> </w:t>
      </w:r>
      <w:r w:rsidR="00A4550B">
        <w:rPr>
          <w:lang w:val="en-GB"/>
        </w:rPr>
        <w:t xml:space="preserve">UE-to-Network Relay. </w:t>
      </w:r>
    </w:p>
    <w:p w14:paraId="400F223C" w14:textId="0108CE49" w:rsidR="00275371" w:rsidRDefault="00E66543" w:rsidP="00A4462A">
      <w:pPr>
        <w:spacing w:after="240"/>
        <w:jc w:val="center"/>
        <w:rPr>
          <w:lang w:val="en-GB"/>
        </w:rPr>
      </w:pPr>
      <w:r w:rsidRPr="00E66543">
        <w:rPr>
          <w:noProof/>
          <w:lang w:eastAsia="zh-CN"/>
        </w:rPr>
        <w:lastRenderedPageBreak/>
        <w:drawing>
          <wp:inline distT="0" distB="0" distL="0" distR="0" wp14:anchorId="19912CD0" wp14:editId="794DCF18">
            <wp:extent cx="2266078" cy="105752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1835" cy="1060210"/>
                    </a:xfrm>
                    <a:prstGeom prst="rect">
                      <a:avLst/>
                    </a:prstGeom>
                    <a:noFill/>
                    <a:ln>
                      <a:noFill/>
                    </a:ln>
                  </pic:spPr>
                </pic:pic>
              </a:graphicData>
            </a:graphic>
          </wp:inline>
        </w:drawing>
      </w:r>
      <w:r w:rsidR="00114D8D">
        <w:rPr>
          <w:lang w:val="en-GB"/>
        </w:rPr>
        <w:t xml:space="preserve">                      </w:t>
      </w:r>
      <w:r w:rsidR="00114D8D" w:rsidRPr="00114D8D">
        <w:rPr>
          <w:lang w:val="en-GB"/>
        </w:rPr>
        <w:t xml:space="preserve"> </w:t>
      </w:r>
      <w:r w:rsidR="00114D8D" w:rsidRPr="00114D8D">
        <w:rPr>
          <w:noProof/>
          <w:lang w:eastAsia="zh-CN"/>
        </w:rPr>
        <w:drawing>
          <wp:inline distT="0" distB="0" distL="0" distR="0" wp14:anchorId="337FED06" wp14:editId="022CDFCA">
            <wp:extent cx="2368307" cy="11052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1957" cy="1106935"/>
                    </a:xfrm>
                    <a:prstGeom prst="rect">
                      <a:avLst/>
                    </a:prstGeom>
                    <a:noFill/>
                    <a:ln>
                      <a:noFill/>
                    </a:ln>
                  </pic:spPr>
                </pic:pic>
              </a:graphicData>
            </a:graphic>
          </wp:inline>
        </w:drawing>
      </w:r>
    </w:p>
    <w:p w14:paraId="07731844" w14:textId="5505F1B8" w:rsidR="00275371" w:rsidRDefault="00A4462A" w:rsidP="00A4462A">
      <w:pPr>
        <w:spacing w:after="240"/>
        <w:jc w:val="center"/>
        <w:rPr>
          <w:lang w:val="en-GB"/>
        </w:rPr>
      </w:pPr>
      <w:r>
        <w:rPr>
          <w:lang w:val="en-GB"/>
        </w:rPr>
        <w:t xml:space="preserve">Figure 1: </w:t>
      </w:r>
      <w:r w:rsidR="005D3B3E">
        <w:rPr>
          <w:lang w:val="en-GB"/>
        </w:rPr>
        <w:t>Intra-</w:t>
      </w:r>
      <w:proofErr w:type="spellStart"/>
      <w:r w:rsidR="005D3B3E">
        <w:rPr>
          <w:lang w:val="en-GB"/>
        </w:rPr>
        <w:t>gNB</w:t>
      </w:r>
      <w:proofErr w:type="spellEnd"/>
      <w:r w:rsidR="005D3B3E">
        <w:rPr>
          <w:lang w:val="en-GB"/>
        </w:rPr>
        <w:t xml:space="preserve"> switch (PC5-&gt;</w:t>
      </w:r>
      <w:proofErr w:type="spellStart"/>
      <w:r w:rsidR="005D3B3E">
        <w:rPr>
          <w:lang w:val="en-GB"/>
        </w:rPr>
        <w:t>Uu</w:t>
      </w:r>
      <w:proofErr w:type="spellEnd"/>
      <w:r w:rsidR="005D3B3E">
        <w:rPr>
          <w:lang w:val="en-GB"/>
        </w:rPr>
        <w:t>)</w:t>
      </w:r>
      <w:r w:rsidRPr="00B8399A">
        <w:rPr>
          <w:lang w:val="en-GB"/>
        </w:rPr>
        <w:t>.</w:t>
      </w:r>
      <w:r w:rsidR="008C7C59" w:rsidRPr="008C7C59">
        <w:rPr>
          <w:lang w:val="en-GB"/>
        </w:rPr>
        <w:t xml:space="preserve"> </w:t>
      </w:r>
      <w:r w:rsidR="008C7C59">
        <w:rPr>
          <w:lang w:val="en-GB"/>
        </w:rPr>
        <w:t xml:space="preserve">                                    Figure 2: </w:t>
      </w:r>
      <w:r w:rsidR="005D3B3E">
        <w:rPr>
          <w:lang w:val="en-GB"/>
        </w:rPr>
        <w:t>Intra-</w:t>
      </w:r>
      <w:proofErr w:type="spellStart"/>
      <w:r w:rsidR="005D3B3E">
        <w:rPr>
          <w:lang w:val="en-GB"/>
        </w:rPr>
        <w:t>gNB</w:t>
      </w:r>
      <w:proofErr w:type="spellEnd"/>
      <w:r w:rsidR="005D3B3E">
        <w:rPr>
          <w:lang w:val="en-GB"/>
        </w:rPr>
        <w:t xml:space="preserve"> switch (</w:t>
      </w:r>
      <w:proofErr w:type="spellStart"/>
      <w:r w:rsidR="005D3B3E">
        <w:rPr>
          <w:lang w:val="en-GB"/>
        </w:rPr>
        <w:t>Uu</w:t>
      </w:r>
      <w:proofErr w:type="spellEnd"/>
      <w:r w:rsidR="005D3B3E">
        <w:rPr>
          <w:lang w:val="en-GB"/>
        </w:rPr>
        <w:t>-&gt;PC5)</w:t>
      </w:r>
      <w:r w:rsidR="008C7C59" w:rsidRPr="00B8399A">
        <w:rPr>
          <w:lang w:val="en-GB"/>
        </w:rPr>
        <w:t>.</w:t>
      </w:r>
    </w:p>
    <w:p w14:paraId="4EBCD180" w14:textId="77777777" w:rsidR="00AA608E" w:rsidRDefault="00AA608E" w:rsidP="00E77001">
      <w:pPr>
        <w:spacing w:after="240"/>
        <w:jc w:val="center"/>
        <w:rPr>
          <w:lang w:val="en-GB"/>
        </w:rPr>
      </w:pPr>
    </w:p>
    <w:p w14:paraId="38B54170" w14:textId="50AE6DF3" w:rsidR="00E77001" w:rsidRDefault="00AA608E" w:rsidP="00E77001">
      <w:pPr>
        <w:spacing w:after="240"/>
        <w:jc w:val="center"/>
        <w:rPr>
          <w:lang w:val="en-GB"/>
        </w:rPr>
      </w:pPr>
      <w:r w:rsidRPr="00AA608E">
        <w:rPr>
          <w:noProof/>
          <w:lang w:eastAsia="zh-CN"/>
        </w:rPr>
        <w:drawing>
          <wp:inline distT="0" distB="0" distL="0" distR="0" wp14:anchorId="1FA68119" wp14:editId="3F919FDB">
            <wp:extent cx="2038853" cy="1288112"/>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4583" cy="1291732"/>
                    </a:xfrm>
                    <a:prstGeom prst="rect">
                      <a:avLst/>
                    </a:prstGeom>
                    <a:noFill/>
                    <a:ln>
                      <a:noFill/>
                    </a:ln>
                  </pic:spPr>
                </pic:pic>
              </a:graphicData>
            </a:graphic>
          </wp:inline>
        </w:drawing>
      </w:r>
      <w:r>
        <w:rPr>
          <w:lang w:val="en-GB"/>
        </w:rPr>
        <w:t xml:space="preserve">                                     </w:t>
      </w:r>
      <w:r w:rsidRPr="00AA608E">
        <w:rPr>
          <w:noProof/>
          <w:lang w:eastAsia="zh-CN"/>
        </w:rPr>
        <w:drawing>
          <wp:inline distT="0" distB="0" distL="0" distR="0" wp14:anchorId="64D93D0A" wp14:editId="5AAD388D">
            <wp:extent cx="2087218" cy="1318667"/>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0700" cy="1320867"/>
                    </a:xfrm>
                    <a:prstGeom prst="rect">
                      <a:avLst/>
                    </a:prstGeom>
                    <a:noFill/>
                    <a:ln>
                      <a:noFill/>
                    </a:ln>
                  </pic:spPr>
                </pic:pic>
              </a:graphicData>
            </a:graphic>
          </wp:inline>
        </w:drawing>
      </w:r>
      <w:r w:rsidR="00E77001">
        <w:rPr>
          <w:lang w:val="en-GB"/>
        </w:rPr>
        <w:t xml:space="preserve">                      </w:t>
      </w:r>
      <w:r w:rsidR="00E77001" w:rsidRPr="00114D8D">
        <w:rPr>
          <w:lang w:val="en-GB"/>
        </w:rPr>
        <w:t xml:space="preserve"> </w:t>
      </w:r>
    </w:p>
    <w:p w14:paraId="1C9C29A6" w14:textId="48F5D539" w:rsidR="00E77001" w:rsidRDefault="00E77001" w:rsidP="00E77001">
      <w:pPr>
        <w:spacing w:after="240"/>
        <w:jc w:val="center"/>
        <w:rPr>
          <w:lang w:val="en-GB"/>
        </w:rPr>
      </w:pPr>
      <w:r>
        <w:rPr>
          <w:lang w:val="en-GB"/>
        </w:rPr>
        <w:t>Figure 3: Inter-</w:t>
      </w:r>
      <w:proofErr w:type="spellStart"/>
      <w:r>
        <w:rPr>
          <w:lang w:val="en-GB"/>
        </w:rPr>
        <w:t>gNB</w:t>
      </w:r>
      <w:proofErr w:type="spellEnd"/>
      <w:r>
        <w:rPr>
          <w:lang w:val="en-GB"/>
        </w:rPr>
        <w:t xml:space="preserve"> switch (PC5-&gt;</w:t>
      </w:r>
      <w:proofErr w:type="spellStart"/>
      <w:r>
        <w:rPr>
          <w:lang w:val="en-GB"/>
        </w:rPr>
        <w:t>Uu</w:t>
      </w:r>
      <w:proofErr w:type="spellEnd"/>
      <w:r>
        <w:rPr>
          <w:lang w:val="en-GB"/>
        </w:rPr>
        <w:t>)</w:t>
      </w:r>
      <w:r w:rsidRPr="00B8399A">
        <w:rPr>
          <w:lang w:val="en-GB"/>
        </w:rPr>
        <w:t>.</w:t>
      </w:r>
      <w:r w:rsidRPr="008C7C59">
        <w:rPr>
          <w:lang w:val="en-GB"/>
        </w:rPr>
        <w:t xml:space="preserve"> </w:t>
      </w:r>
      <w:r>
        <w:rPr>
          <w:lang w:val="en-GB"/>
        </w:rPr>
        <w:t xml:space="preserve">                                    Figure 4: Inter-</w:t>
      </w:r>
      <w:proofErr w:type="spellStart"/>
      <w:r>
        <w:rPr>
          <w:lang w:val="en-GB"/>
        </w:rPr>
        <w:t>gNB</w:t>
      </w:r>
      <w:proofErr w:type="spellEnd"/>
      <w:r>
        <w:rPr>
          <w:lang w:val="en-GB"/>
        </w:rPr>
        <w:t xml:space="preserve"> switch (</w:t>
      </w:r>
      <w:proofErr w:type="spellStart"/>
      <w:r>
        <w:rPr>
          <w:lang w:val="en-GB"/>
        </w:rPr>
        <w:t>Uu</w:t>
      </w:r>
      <w:proofErr w:type="spellEnd"/>
      <w:r>
        <w:rPr>
          <w:lang w:val="en-GB"/>
        </w:rPr>
        <w:t>-&gt;PC5)</w:t>
      </w:r>
      <w:r w:rsidRPr="00B8399A">
        <w:rPr>
          <w:lang w:val="en-GB"/>
        </w:rPr>
        <w:t>.</w:t>
      </w:r>
    </w:p>
    <w:p w14:paraId="360A44D3" w14:textId="3F1E8EDD" w:rsidR="00247273" w:rsidRDefault="003453CF" w:rsidP="00247273">
      <w:pPr>
        <w:spacing w:after="240"/>
        <w:jc w:val="center"/>
        <w:rPr>
          <w:lang w:val="en-GB"/>
        </w:rPr>
      </w:pPr>
      <w:r w:rsidRPr="003453CF">
        <w:rPr>
          <w:noProof/>
          <w:lang w:eastAsia="zh-CN"/>
        </w:rPr>
        <w:drawing>
          <wp:inline distT="0" distB="0" distL="0" distR="0" wp14:anchorId="3C26BE63" wp14:editId="294BCAF5">
            <wp:extent cx="2140212" cy="156243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2300" cy="1563955"/>
                    </a:xfrm>
                    <a:prstGeom prst="rect">
                      <a:avLst/>
                    </a:prstGeom>
                    <a:noFill/>
                    <a:ln>
                      <a:noFill/>
                    </a:ln>
                  </pic:spPr>
                </pic:pic>
              </a:graphicData>
            </a:graphic>
          </wp:inline>
        </w:drawing>
      </w:r>
      <w:r w:rsidR="00247273">
        <w:rPr>
          <w:lang w:val="en-GB"/>
        </w:rPr>
        <w:t xml:space="preserve">                                </w:t>
      </w:r>
      <w:r w:rsidRPr="003453CF">
        <w:rPr>
          <w:noProof/>
          <w:lang w:eastAsia="zh-CN"/>
        </w:rPr>
        <w:drawing>
          <wp:inline distT="0" distB="0" distL="0" distR="0" wp14:anchorId="015ECD39" wp14:editId="388252A1">
            <wp:extent cx="2377440" cy="127678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9854" cy="1278076"/>
                    </a:xfrm>
                    <a:prstGeom prst="rect">
                      <a:avLst/>
                    </a:prstGeom>
                    <a:noFill/>
                    <a:ln>
                      <a:noFill/>
                    </a:ln>
                  </pic:spPr>
                </pic:pic>
              </a:graphicData>
            </a:graphic>
          </wp:inline>
        </w:drawing>
      </w:r>
      <w:r w:rsidR="00247273">
        <w:rPr>
          <w:lang w:val="en-GB"/>
        </w:rPr>
        <w:t xml:space="preserve">                      </w:t>
      </w:r>
      <w:r w:rsidR="00247273" w:rsidRPr="00114D8D">
        <w:rPr>
          <w:lang w:val="en-GB"/>
        </w:rPr>
        <w:t xml:space="preserve"> </w:t>
      </w:r>
    </w:p>
    <w:p w14:paraId="42FF2F30" w14:textId="3B1B048D" w:rsidR="00247273" w:rsidRDefault="00247273" w:rsidP="00247273">
      <w:pPr>
        <w:spacing w:after="240"/>
        <w:jc w:val="center"/>
        <w:rPr>
          <w:lang w:val="en-GB"/>
        </w:rPr>
      </w:pPr>
      <w:r>
        <w:rPr>
          <w:lang w:val="en-GB"/>
        </w:rPr>
        <w:t>Figure 5: Inter-PC5 switch (UE-to-Network Relay)             Figure 6:  Inter-PC5 switch (UE-to-UE Relay)</w:t>
      </w:r>
    </w:p>
    <w:p w14:paraId="11D0D007" w14:textId="11BF1DCF" w:rsidR="00E77001" w:rsidRDefault="00E05EF2" w:rsidP="00E05EF2">
      <w:pPr>
        <w:spacing w:after="240"/>
        <w:rPr>
          <w:lang w:val="en-GB"/>
        </w:rPr>
      </w:pPr>
      <w:r w:rsidRPr="00E05EF2">
        <w:rPr>
          <w:lang w:val="en-GB"/>
        </w:rPr>
        <w:t>Scenario-A</w:t>
      </w:r>
      <w:r>
        <w:rPr>
          <w:lang w:val="en-GB"/>
        </w:rPr>
        <w:t>, i.e. Intra-</w:t>
      </w:r>
      <w:proofErr w:type="spellStart"/>
      <w:r>
        <w:rPr>
          <w:lang w:val="en-GB"/>
        </w:rPr>
        <w:t>gNB</w:t>
      </w:r>
      <w:proofErr w:type="spellEnd"/>
      <w:r>
        <w:rPr>
          <w:lang w:val="en-GB"/>
        </w:rPr>
        <w:t xml:space="preserve"> switch (PC5-&gt;</w:t>
      </w:r>
      <w:proofErr w:type="spellStart"/>
      <w:r>
        <w:rPr>
          <w:lang w:val="en-GB"/>
        </w:rPr>
        <w:t>Uu</w:t>
      </w:r>
      <w:proofErr w:type="spellEnd"/>
      <w:r>
        <w:rPr>
          <w:lang w:val="en-GB"/>
        </w:rPr>
        <w:t>), presents the typical case where the remote UE changes back to cellular link when his network coverage recovers. This should be the prioritized s</w:t>
      </w:r>
      <w:r w:rsidRPr="00E05EF2">
        <w:rPr>
          <w:lang w:val="en-GB"/>
        </w:rPr>
        <w:t>cenario</w:t>
      </w:r>
      <w:r>
        <w:rPr>
          <w:lang w:val="en-GB"/>
        </w:rPr>
        <w:t xml:space="preserve"> we need to discuss during the study phase for NR SL Relay. </w:t>
      </w:r>
      <w:r w:rsidRPr="00876584">
        <w:rPr>
          <w:lang w:val="en-GB"/>
        </w:rPr>
        <w:t>Scenario-B</w:t>
      </w:r>
      <w:r w:rsidR="00876584">
        <w:rPr>
          <w:lang w:val="en-GB"/>
        </w:rPr>
        <w:t>, i.e.</w:t>
      </w:r>
      <w:r>
        <w:rPr>
          <w:lang w:val="en-GB"/>
        </w:rPr>
        <w:t xml:space="preserve"> Intra-</w:t>
      </w:r>
      <w:proofErr w:type="spellStart"/>
      <w:r>
        <w:rPr>
          <w:lang w:val="en-GB"/>
        </w:rPr>
        <w:t>gNB</w:t>
      </w:r>
      <w:proofErr w:type="spellEnd"/>
      <w:r>
        <w:rPr>
          <w:lang w:val="en-GB"/>
        </w:rPr>
        <w:t xml:space="preserve"> switch (</w:t>
      </w:r>
      <w:proofErr w:type="spellStart"/>
      <w:r>
        <w:rPr>
          <w:lang w:val="en-GB"/>
        </w:rPr>
        <w:t>Uu</w:t>
      </w:r>
      <w:proofErr w:type="spellEnd"/>
      <w:r>
        <w:rPr>
          <w:lang w:val="en-GB"/>
        </w:rPr>
        <w:t>-&gt;PC5)</w:t>
      </w:r>
      <w:r w:rsidR="00876584">
        <w:rPr>
          <w:lang w:val="en-GB"/>
        </w:rPr>
        <w:t xml:space="preserve"> describes the case </w:t>
      </w:r>
      <w:r w:rsidR="007134E1">
        <w:rPr>
          <w:lang w:val="en-GB"/>
        </w:rPr>
        <w:t>equivalent to the</w:t>
      </w:r>
      <w:r w:rsidR="007134E1" w:rsidRPr="007134E1">
        <w:t xml:space="preserve"> initial Relay path establishment</w:t>
      </w:r>
      <w:r w:rsidR="007134E1">
        <w:t xml:space="preserve">. </w:t>
      </w:r>
      <w:r w:rsidR="00D019B8">
        <w:t xml:space="preserve">This also seems necessary to prioritize in order to have a good Relay path establishment procedure. </w:t>
      </w:r>
      <w:r w:rsidR="007134E1" w:rsidRPr="00E05EF2">
        <w:rPr>
          <w:lang w:val="en-GB"/>
        </w:rPr>
        <w:t>Scenario-</w:t>
      </w:r>
      <w:r w:rsidR="007134E1">
        <w:rPr>
          <w:lang w:val="en-GB"/>
        </w:rPr>
        <w:t>C, i.e. Inter-</w:t>
      </w:r>
      <w:proofErr w:type="spellStart"/>
      <w:r w:rsidR="007134E1">
        <w:rPr>
          <w:lang w:val="en-GB"/>
        </w:rPr>
        <w:t>gNB</w:t>
      </w:r>
      <w:proofErr w:type="spellEnd"/>
      <w:r w:rsidR="007134E1">
        <w:rPr>
          <w:lang w:val="en-GB"/>
        </w:rPr>
        <w:t xml:space="preserve"> switch (PC5-&gt;</w:t>
      </w:r>
      <w:proofErr w:type="spellStart"/>
      <w:r w:rsidR="007134E1">
        <w:rPr>
          <w:lang w:val="en-GB"/>
        </w:rPr>
        <w:t>Uu</w:t>
      </w:r>
      <w:proofErr w:type="spellEnd"/>
      <w:r w:rsidR="007134E1">
        <w:rPr>
          <w:lang w:val="en-GB"/>
        </w:rPr>
        <w:t xml:space="preserve">), presents the case where the remote UE moves to another </w:t>
      </w:r>
      <w:proofErr w:type="spellStart"/>
      <w:r w:rsidR="007134E1">
        <w:rPr>
          <w:lang w:val="en-GB"/>
        </w:rPr>
        <w:t>gNB</w:t>
      </w:r>
      <w:proofErr w:type="spellEnd"/>
      <w:r w:rsidR="007134E1">
        <w:rPr>
          <w:lang w:val="en-GB"/>
        </w:rPr>
        <w:t xml:space="preserve">, where </w:t>
      </w:r>
      <w:r w:rsidR="007134E1" w:rsidRPr="007134E1">
        <w:t>inter-</w:t>
      </w:r>
      <w:proofErr w:type="spellStart"/>
      <w:r w:rsidR="007134E1" w:rsidRPr="007134E1">
        <w:t>gNB</w:t>
      </w:r>
      <w:proofErr w:type="spellEnd"/>
      <w:r w:rsidR="007134E1" w:rsidRPr="007134E1">
        <w:t xml:space="preserve"> handover procedure</w:t>
      </w:r>
      <w:r w:rsidR="007134E1">
        <w:rPr>
          <w:lang w:val="en-GB"/>
        </w:rPr>
        <w:t xml:space="preserve"> may be </w:t>
      </w:r>
      <w:r w:rsidR="007134E1" w:rsidRPr="007134E1">
        <w:t>reuse</w:t>
      </w:r>
      <w:r w:rsidR="007134E1">
        <w:t>d</w:t>
      </w:r>
      <w:r w:rsidR="007134E1">
        <w:rPr>
          <w:lang w:val="en-GB"/>
        </w:rPr>
        <w:t xml:space="preserve">.  </w:t>
      </w:r>
      <w:r w:rsidR="007134E1" w:rsidRPr="00E05EF2">
        <w:rPr>
          <w:lang w:val="en-GB"/>
        </w:rPr>
        <w:t>Scenario-</w:t>
      </w:r>
      <w:r w:rsidR="007134E1">
        <w:rPr>
          <w:lang w:val="en-GB"/>
        </w:rPr>
        <w:t>D, i.e. Inter-</w:t>
      </w:r>
      <w:proofErr w:type="spellStart"/>
      <w:r w:rsidR="007134E1">
        <w:rPr>
          <w:lang w:val="en-GB"/>
        </w:rPr>
        <w:t>gNB</w:t>
      </w:r>
      <w:proofErr w:type="spellEnd"/>
      <w:r w:rsidR="007134E1">
        <w:rPr>
          <w:lang w:val="en-GB"/>
        </w:rPr>
        <w:t xml:space="preserve"> switch (</w:t>
      </w:r>
      <w:proofErr w:type="spellStart"/>
      <w:r w:rsidR="007134E1">
        <w:rPr>
          <w:lang w:val="en-GB"/>
        </w:rPr>
        <w:t>Uu</w:t>
      </w:r>
      <w:proofErr w:type="spellEnd"/>
      <w:r w:rsidR="007134E1">
        <w:rPr>
          <w:lang w:val="en-GB"/>
        </w:rPr>
        <w:t xml:space="preserve">-&gt;PC5), presents </w:t>
      </w:r>
      <w:r w:rsidR="007134E1" w:rsidRPr="007134E1">
        <w:t>a combination of inter-</w:t>
      </w:r>
      <w:proofErr w:type="spellStart"/>
      <w:r w:rsidR="007134E1" w:rsidRPr="007134E1">
        <w:t>gNB</w:t>
      </w:r>
      <w:proofErr w:type="spellEnd"/>
      <w:r w:rsidR="007134E1" w:rsidRPr="007134E1">
        <w:t xml:space="preserve"> handover procedure and initial Relay path establishment</w:t>
      </w:r>
      <w:r w:rsidR="007134E1">
        <w:rPr>
          <w:lang w:val="en-GB"/>
        </w:rPr>
        <w:t>. For both s</w:t>
      </w:r>
      <w:r w:rsidR="007134E1" w:rsidRPr="00E05EF2">
        <w:rPr>
          <w:lang w:val="en-GB"/>
        </w:rPr>
        <w:t>cenario-</w:t>
      </w:r>
      <w:r w:rsidR="007134E1">
        <w:rPr>
          <w:lang w:val="en-GB"/>
        </w:rPr>
        <w:t>C and s</w:t>
      </w:r>
      <w:r w:rsidR="007134E1" w:rsidRPr="00E05EF2">
        <w:rPr>
          <w:lang w:val="en-GB"/>
        </w:rPr>
        <w:t>cenario-</w:t>
      </w:r>
      <w:r w:rsidR="007134E1">
        <w:rPr>
          <w:lang w:val="en-GB"/>
        </w:rPr>
        <w:t>D, inter-</w:t>
      </w:r>
      <w:proofErr w:type="spellStart"/>
      <w:r w:rsidR="007134E1">
        <w:rPr>
          <w:lang w:val="en-GB"/>
        </w:rPr>
        <w:t>gNB</w:t>
      </w:r>
      <w:proofErr w:type="spellEnd"/>
      <w:r w:rsidR="007134E1">
        <w:rPr>
          <w:lang w:val="en-GB"/>
        </w:rPr>
        <w:t xml:space="preserve"> signalling crossing </w:t>
      </w:r>
      <w:proofErr w:type="spellStart"/>
      <w:r w:rsidR="007134E1">
        <w:rPr>
          <w:lang w:val="en-GB"/>
        </w:rPr>
        <w:t>Xn</w:t>
      </w:r>
      <w:proofErr w:type="spellEnd"/>
      <w:r w:rsidR="007134E1">
        <w:rPr>
          <w:lang w:val="en-GB"/>
        </w:rPr>
        <w:t xml:space="preserve"> interface is required. </w:t>
      </w:r>
      <w:r w:rsidR="00A45AF3" w:rsidRPr="00A45AF3">
        <w:rPr>
          <w:lang w:val="en-GB"/>
        </w:rPr>
        <w:t>Scenario-E</w:t>
      </w:r>
      <w:r w:rsidR="00A45AF3">
        <w:rPr>
          <w:lang w:val="en-GB"/>
        </w:rPr>
        <w:t xml:space="preserve"> describes the inter-Relay UE based handover procedure. We believe that</w:t>
      </w:r>
      <w:r w:rsidR="00A45AF3" w:rsidRPr="00A45AF3">
        <w:rPr>
          <w:lang w:val="en-GB"/>
        </w:rPr>
        <w:t xml:space="preserve"> </w:t>
      </w:r>
      <w:r w:rsidR="00A45AF3">
        <w:rPr>
          <w:lang w:val="en-GB"/>
        </w:rPr>
        <w:t xml:space="preserve">inter-Relay UE based mobility should be a rare case according to the use cases identified so far. </w:t>
      </w:r>
      <w:r w:rsidR="00C74AF9">
        <w:rPr>
          <w:lang w:val="en-GB"/>
        </w:rPr>
        <w:t>Then</w:t>
      </w:r>
      <w:r w:rsidR="00C74AF9" w:rsidRPr="00C74AF9">
        <w:rPr>
          <w:lang w:val="en-GB"/>
        </w:rPr>
        <w:t xml:space="preserve"> </w:t>
      </w:r>
      <w:r w:rsidR="00C74AF9" w:rsidRPr="00A45AF3">
        <w:rPr>
          <w:lang w:val="en-GB"/>
        </w:rPr>
        <w:t>Scenario-E</w:t>
      </w:r>
      <w:r w:rsidR="00C74AF9">
        <w:rPr>
          <w:lang w:val="en-GB"/>
        </w:rPr>
        <w:t xml:space="preserve"> should be deprioritized. </w:t>
      </w:r>
      <w:r w:rsidRPr="00C74AF9">
        <w:rPr>
          <w:lang w:val="en-GB"/>
        </w:rPr>
        <w:t>Scenario-F</w:t>
      </w:r>
      <w:r w:rsidR="00C74AF9">
        <w:rPr>
          <w:lang w:val="en-GB"/>
        </w:rPr>
        <w:t xml:space="preserve"> presents the mobility scenario for </w:t>
      </w:r>
      <w:r>
        <w:rPr>
          <w:lang w:val="en-GB"/>
        </w:rPr>
        <w:t>UE-to-UE Relay</w:t>
      </w:r>
      <w:r w:rsidR="00C74AF9">
        <w:rPr>
          <w:lang w:val="en-GB"/>
        </w:rPr>
        <w:t xml:space="preserve"> case. From public safety perspective, this should not be the main cases. In summary, it would be helpful to focus on the study of </w:t>
      </w:r>
      <w:r w:rsidR="00C74AF9" w:rsidRPr="00E05EF2">
        <w:rPr>
          <w:lang w:val="en-GB"/>
        </w:rPr>
        <w:t>Scenario-A</w:t>
      </w:r>
      <w:r w:rsidR="00C74AF9">
        <w:rPr>
          <w:lang w:val="en-GB"/>
        </w:rPr>
        <w:t xml:space="preserve">/B/C/D as described. </w:t>
      </w:r>
    </w:p>
    <w:p w14:paraId="2835342C" w14:textId="1E68FCC0" w:rsidR="00D019B8" w:rsidRDefault="00D019B8" w:rsidP="00E05EF2">
      <w:pPr>
        <w:spacing w:after="240"/>
        <w:rPr>
          <w:lang w:val="en-GB"/>
        </w:rPr>
      </w:pPr>
      <w:r>
        <w:rPr>
          <w:lang w:val="en-GB"/>
        </w:rPr>
        <w:t>It could be considered to prioritize the intra-</w:t>
      </w:r>
      <w:proofErr w:type="spellStart"/>
      <w:r>
        <w:rPr>
          <w:lang w:val="en-GB"/>
        </w:rPr>
        <w:t>gNB</w:t>
      </w:r>
      <w:proofErr w:type="spellEnd"/>
      <w:r>
        <w:rPr>
          <w:lang w:val="en-GB"/>
        </w:rPr>
        <w:t xml:space="preserve"> cases (scenario-A and scenario-B), for simplicity. However, we think it may be difficult to guarantee that the remote UE can get good coverage from the same </w:t>
      </w:r>
      <w:proofErr w:type="spellStart"/>
      <w:r w:rsidR="003818C4">
        <w:rPr>
          <w:lang w:val="en-GB"/>
        </w:rPr>
        <w:t>gNB</w:t>
      </w:r>
      <w:proofErr w:type="spellEnd"/>
      <w:r>
        <w:rPr>
          <w:lang w:val="en-GB"/>
        </w:rPr>
        <w:t xml:space="preserve"> that serves the relay UE in all cases, and as we will discuss below, supporting the inter-</w:t>
      </w:r>
      <w:proofErr w:type="spellStart"/>
      <w:r>
        <w:rPr>
          <w:lang w:val="en-GB"/>
        </w:rPr>
        <w:t>gNB</w:t>
      </w:r>
      <w:proofErr w:type="spellEnd"/>
      <w:r>
        <w:rPr>
          <w:lang w:val="en-GB"/>
        </w:rPr>
        <w:t xml:space="preserve"> cases may not introduce much complexity. Thus we propose to prioritize all four of scenarios A-D.</w:t>
      </w:r>
    </w:p>
    <w:p w14:paraId="4FAF0FA7" w14:textId="12D1D89D" w:rsidR="00C74AF9" w:rsidRDefault="00C74AF9" w:rsidP="00E05EF2">
      <w:pPr>
        <w:spacing w:after="240"/>
        <w:rPr>
          <w:b/>
          <w:lang w:val="en-GB"/>
        </w:rPr>
      </w:pPr>
      <w:r>
        <w:rPr>
          <w:b/>
          <w:lang w:val="en-GB"/>
        </w:rPr>
        <w:lastRenderedPageBreak/>
        <w:t>Proposal 1: RAN2 focus on the study of the s</w:t>
      </w:r>
      <w:r w:rsidRPr="00C74AF9">
        <w:rPr>
          <w:b/>
          <w:lang w:val="en-GB"/>
        </w:rPr>
        <w:t xml:space="preserve">ervice </w:t>
      </w:r>
      <w:r>
        <w:rPr>
          <w:b/>
          <w:lang w:val="en-GB"/>
        </w:rPr>
        <w:t>c</w:t>
      </w:r>
      <w:r w:rsidRPr="00C74AF9">
        <w:rPr>
          <w:b/>
          <w:lang w:val="en-GB"/>
        </w:rPr>
        <w:t xml:space="preserve">ontinuity </w:t>
      </w:r>
      <w:r>
        <w:rPr>
          <w:b/>
          <w:lang w:val="en-GB"/>
        </w:rPr>
        <w:t xml:space="preserve">on the following scenarios: </w:t>
      </w:r>
    </w:p>
    <w:p w14:paraId="78B04585" w14:textId="77777777" w:rsidR="00C74AF9" w:rsidRPr="00C74AF9" w:rsidRDefault="00C74AF9" w:rsidP="00C74AF9">
      <w:pPr>
        <w:spacing w:after="240"/>
        <w:ind w:left="720"/>
        <w:rPr>
          <w:b/>
          <w:lang w:val="en-GB"/>
        </w:rPr>
      </w:pPr>
      <w:r w:rsidRPr="00C74AF9">
        <w:rPr>
          <w:b/>
          <w:lang w:val="en-GB"/>
        </w:rPr>
        <w:t>Scenario-A:  Intra-</w:t>
      </w:r>
      <w:proofErr w:type="spellStart"/>
      <w:r w:rsidRPr="00C74AF9">
        <w:rPr>
          <w:b/>
          <w:lang w:val="en-GB"/>
        </w:rPr>
        <w:t>gNB</w:t>
      </w:r>
      <w:proofErr w:type="spellEnd"/>
      <w:r w:rsidRPr="00C74AF9">
        <w:rPr>
          <w:b/>
          <w:lang w:val="en-GB"/>
        </w:rPr>
        <w:t xml:space="preserve"> switch (PC5-&gt;</w:t>
      </w:r>
      <w:proofErr w:type="spellStart"/>
      <w:r w:rsidRPr="00C74AF9">
        <w:rPr>
          <w:b/>
          <w:lang w:val="en-GB"/>
        </w:rPr>
        <w:t>Uu</w:t>
      </w:r>
      <w:proofErr w:type="spellEnd"/>
      <w:r w:rsidRPr="00C74AF9">
        <w:rPr>
          <w:b/>
          <w:lang w:val="en-GB"/>
        </w:rPr>
        <w:t>)</w:t>
      </w:r>
    </w:p>
    <w:p w14:paraId="1D67FAF3" w14:textId="77777777" w:rsidR="00C74AF9" w:rsidRPr="00C74AF9" w:rsidRDefault="00C74AF9" w:rsidP="00C74AF9">
      <w:pPr>
        <w:spacing w:after="240"/>
        <w:ind w:left="720"/>
        <w:rPr>
          <w:b/>
          <w:lang w:val="en-GB"/>
        </w:rPr>
      </w:pPr>
      <w:r w:rsidRPr="00C74AF9">
        <w:rPr>
          <w:b/>
          <w:lang w:val="en-GB"/>
        </w:rPr>
        <w:t>Scenario-B:  Intra-</w:t>
      </w:r>
      <w:proofErr w:type="spellStart"/>
      <w:r w:rsidRPr="00C74AF9">
        <w:rPr>
          <w:b/>
          <w:lang w:val="en-GB"/>
        </w:rPr>
        <w:t>gNB</w:t>
      </w:r>
      <w:proofErr w:type="spellEnd"/>
      <w:r w:rsidRPr="00C74AF9">
        <w:rPr>
          <w:b/>
          <w:lang w:val="en-GB"/>
        </w:rPr>
        <w:t xml:space="preserve"> switch (</w:t>
      </w:r>
      <w:proofErr w:type="spellStart"/>
      <w:r w:rsidRPr="00C74AF9">
        <w:rPr>
          <w:b/>
          <w:lang w:val="en-GB"/>
        </w:rPr>
        <w:t>Uu</w:t>
      </w:r>
      <w:proofErr w:type="spellEnd"/>
      <w:r w:rsidRPr="00C74AF9">
        <w:rPr>
          <w:b/>
          <w:lang w:val="en-GB"/>
        </w:rPr>
        <w:t>-&gt;PC5)</w:t>
      </w:r>
    </w:p>
    <w:p w14:paraId="39130B07" w14:textId="77777777" w:rsidR="00C74AF9" w:rsidRPr="00C74AF9" w:rsidRDefault="00C74AF9" w:rsidP="00C74AF9">
      <w:pPr>
        <w:spacing w:after="240"/>
        <w:ind w:left="720"/>
        <w:rPr>
          <w:b/>
          <w:lang w:val="en-GB"/>
        </w:rPr>
      </w:pPr>
      <w:r w:rsidRPr="00C74AF9">
        <w:rPr>
          <w:b/>
          <w:lang w:val="en-GB"/>
        </w:rPr>
        <w:t>Scenario-C:  Inter-</w:t>
      </w:r>
      <w:proofErr w:type="spellStart"/>
      <w:r w:rsidRPr="00C74AF9">
        <w:rPr>
          <w:b/>
          <w:lang w:val="en-GB"/>
        </w:rPr>
        <w:t>gNB</w:t>
      </w:r>
      <w:proofErr w:type="spellEnd"/>
      <w:r w:rsidRPr="00C74AF9">
        <w:rPr>
          <w:b/>
          <w:lang w:val="en-GB"/>
        </w:rPr>
        <w:t xml:space="preserve"> switch (PC5-&gt;</w:t>
      </w:r>
      <w:proofErr w:type="spellStart"/>
      <w:r w:rsidRPr="00C74AF9">
        <w:rPr>
          <w:b/>
          <w:lang w:val="en-GB"/>
        </w:rPr>
        <w:t>Uu</w:t>
      </w:r>
      <w:proofErr w:type="spellEnd"/>
      <w:r w:rsidRPr="00C74AF9">
        <w:rPr>
          <w:b/>
          <w:lang w:val="en-GB"/>
        </w:rPr>
        <w:t>)</w:t>
      </w:r>
    </w:p>
    <w:p w14:paraId="2B084E4A" w14:textId="2A9AE1B6" w:rsidR="00C74AF9" w:rsidRPr="00C74AF9" w:rsidRDefault="00C74AF9" w:rsidP="00C74AF9">
      <w:pPr>
        <w:spacing w:after="240"/>
        <w:ind w:left="720"/>
        <w:rPr>
          <w:b/>
          <w:lang w:val="en-GB"/>
        </w:rPr>
      </w:pPr>
      <w:r w:rsidRPr="00C74AF9">
        <w:rPr>
          <w:b/>
          <w:lang w:val="en-GB"/>
        </w:rPr>
        <w:t>Scenario-D:  Inter-</w:t>
      </w:r>
      <w:proofErr w:type="spellStart"/>
      <w:r w:rsidRPr="00C74AF9">
        <w:rPr>
          <w:b/>
          <w:lang w:val="en-GB"/>
        </w:rPr>
        <w:t>gNB</w:t>
      </w:r>
      <w:proofErr w:type="spellEnd"/>
      <w:r w:rsidRPr="00C74AF9">
        <w:rPr>
          <w:b/>
          <w:lang w:val="en-GB"/>
        </w:rPr>
        <w:t xml:space="preserve"> switch (</w:t>
      </w:r>
      <w:proofErr w:type="spellStart"/>
      <w:r w:rsidRPr="00C74AF9">
        <w:rPr>
          <w:b/>
          <w:lang w:val="en-GB"/>
        </w:rPr>
        <w:t>Uu</w:t>
      </w:r>
      <w:proofErr w:type="spellEnd"/>
      <w:r w:rsidRPr="00C74AF9">
        <w:rPr>
          <w:b/>
          <w:lang w:val="en-GB"/>
        </w:rPr>
        <w:t>-&gt;PC5)</w:t>
      </w:r>
    </w:p>
    <w:p w14:paraId="3CEF2585" w14:textId="434CEBD0" w:rsidR="0099398B" w:rsidRDefault="00BF4CBC" w:rsidP="00B32D0F">
      <w:pPr>
        <w:pStyle w:val="Heading2"/>
      </w:pPr>
      <w:r>
        <w:rPr>
          <w:lang w:val="en-US"/>
        </w:rPr>
        <w:t>Intra-</w:t>
      </w:r>
      <w:proofErr w:type="spellStart"/>
      <w:r>
        <w:rPr>
          <w:lang w:val="en-US"/>
        </w:rPr>
        <w:t>gNB</w:t>
      </w:r>
      <w:proofErr w:type="spellEnd"/>
      <w:r>
        <w:rPr>
          <w:lang w:val="en-US"/>
        </w:rPr>
        <w:t xml:space="preserve"> </w:t>
      </w:r>
      <w:r w:rsidR="00726E3C">
        <w:rPr>
          <w:lang w:val="en-US"/>
        </w:rPr>
        <w:t xml:space="preserve">Switch from PC5 link to </w:t>
      </w:r>
      <w:proofErr w:type="spellStart"/>
      <w:r w:rsidR="00726E3C">
        <w:rPr>
          <w:lang w:val="en-US"/>
        </w:rPr>
        <w:t>Uu</w:t>
      </w:r>
      <w:proofErr w:type="spellEnd"/>
      <w:r w:rsidR="00726E3C">
        <w:rPr>
          <w:lang w:val="en-US"/>
        </w:rPr>
        <w:t xml:space="preserve"> link</w:t>
      </w:r>
      <w:r w:rsidR="007A0FA7">
        <w:rPr>
          <w:lang w:val="en-US"/>
        </w:rPr>
        <w:t xml:space="preserve"> (</w:t>
      </w:r>
      <w:r w:rsidR="007A0FA7">
        <w:t>L2 based relay</w:t>
      </w:r>
      <w:r w:rsidR="007A0FA7">
        <w:rPr>
          <w:lang w:val="en-US"/>
        </w:rPr>
        <w:t>)</w:t>
      </w:r>
      <w:r w:rsidR="00726E3C">
        <w:rPr>
          <w:lang w:val="en-US"/>
        </w:rPr>
        <w:t xml:space="preserve"> </w:t>
      </w:r>
    </w:p>
    <w:p w14:paraId="34A99C05" w14:textId="7122CFEE" w:rsidR="002074F3" w:rsidRDefault="00961DCE" w:rsidP="00C63D7F">
      <w:pPr>
        <w:spacing w:after="240"/>
        <w:rPr>
          <w:lang w:val="en-GB"/>
        </w:rPr>
      </w:pPr>
      <w:r>
        <w:rPr>
          <w:lang w:val="en-GB"/>
        </w:rPr>
        <w:t xml:space="preserve">In case of L2 based relay architecture, the switch from PC5 link to </w:t>
      </w:r>
      <w:proofErr w:type="spellStart"/>
      <w:r>
        <w:rPr>
          <w:lang w:val="en-GB"/>
        </w:rPr>
        <w:t>Uu</w:t>
      </w:r>
      <w:proofErr w:type="spellEnd"/>
      <w:r>
        <w:rPr>
          <w:lang w:val="en-GB"/>
        </w:rPr>
        <w:t xml:space="preserve"> link </w:t>
      </w:r>
      <w:r w:rsidR="006A4A26">
        <w:rPr>
          <w:lang w:val="en-GB"/>
        </w:rPr>
        <w:t xml:space="preserve">should be </w:t>
      </w:r>
      <w:r>
        <w:rPr>
          <w:lang w:val="en-GB"/>
        </w:rPr>
        <w:t xml:space="preserve">subject to the full control at </w:t>
      </w:r>
      <w:proofErr w:type="spellStart"/>
      <w:r>
        <w:rPr>
          <w:lang w:val="en-GB"/>
        </w:rPr>
        <w:t>gNB</w:t>
      </w:r>
      <w:proofErr w:type="spellEnd"/>
      <w:r w:rsidR="00234B5F">
        <w:rPr>
          <w:lang w:val="en-GB"/>
        </w:rPr>
        <w:t>.</w:t>
      </w:r>
      <w:r>
        <w:rPr>
          <w:lang w:val="en-GB"/>
        </w:rPr>
        <w:t xml:space="preserve"> A typical procedure for </w:t>
      </w:r>
      <w:r w:rsidRPr="00961DCE">
        <w:rPr>
          <w:lang w:val="en-GB"/>
        </w:rPr>
        <w:t>Scenario-A</w:t>
      </w:r>
      <w:r>
        <w:rPr>
          <w:lang w:val="en-GB"/>
        </w:rPr>
        <w:t xml:space="preserve"> is described </w:t>
      </w:r>
      <w:r w:rsidR="008F46D0">
        <w:rPr>
          <w:lang w:val="en-GB"/>
        </w:rPr>
        <w:t xml:space="preserve">in Figure 7 </w:t>
      </w:r>
      <w:r>
        <w:rPr>
          <w:lang w:val="en-GB"/>
        </w:rPr>
        <w:t>as below</w:t>
      </w:r>
      <w:r w:rsidR="009B6C6C">
        <w:rPr>
          <w:lang w:val="en-GB"/>
        </w:rPr>
        <w:t>. Basically the same principle can be applicable to</w:t>
      </w:r>
      <w:r w:rsidR="009B6C6C" w:rsidRPr="009B6C6C">
        <w:rPr>
          <w:lang w:val="en-GB"/>
        </w:rPr>
        <w:t xml:space="preserve"> </w:t>
      </w:r>
      <w:r w:rsidR="009B6C6C" w:rsidRPr="00961DCE">
        <w:rPr>
          <w:lang w:val="en-GB"/>
        </w:rPr>
        <w:t>Scenario-</w:t>
      </w:r>
      <w:r w:rsidR="009B6C6C">
        <w:rPr>
          <w:lang w:val="en-GB"/>
        </w:rPr>
        <w:t>C with the incorporation of inter-</w:t>
      </w:r>
      <w:proofErr w:type="spellStart"/>
      <w:r w:rsidR="009B6C6C">
        <w:rPr>
          <w:lang w:val="en-GB"/>
        </w:rPr>
        <w:t>gNB</w:t>
      </w:r>
      <w:proofErr w:type="spellEnd"/>
      <w:r w:rsidR="009B6C6C">
        <w:rPr>
          <w:lang w:val="en-GB"/>
        </w:rPr>
        <w:t xml:space="preserve"> handover signalling</w:t>
      </w:r>
      <w:r w:rsidR="00DC2833">
        <w:rPr>
          <w:lang w:val="en-GB"/>
        </w:rPr>
        <w:t xml:space="preserve"> flow</w:t>
      </w:r>
      <w:r w:rsidR="009B6C6C">
        <w:rPr>
          <w:lang w:val="en-GB"/>
        </w:rPr>
        <w:t xml:space="preserve">. </w:t>
      </w:r>
    </w:p>
    <w:p w14:paraId="69D34594" w14:textId="62D26AC1" w:rsidR="002074F3" w:rsidRDefault="00F062D3" w:rsidP="00036676">
      <w:pPr>
        <w:spacing w:after="240"/>
        <w:jc w:val="center"/>
        <w:rPr>
          <w:lang w:val="en-GB"/>
        </w:rPr>
      </w:pPr>
      <w:r w:rsidRPr="00F062D3">
        <w:rPr>
          <w:noProof/>
          <w:lang w:eastAsia="zh-CN"/>
        </w:rPr>
        <w:drawing>
          <wp:inline distT="0" distB="0" distL="0" distR="0" wp14:anchorId="5E50B24E" wp14:editId="6F19A708">
            <wp:extent cx="6115685" cy="365261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652617"/>
                    </a:xfrm>
                    <a:prstGeom prst="rect">
                      <a:avLst/>
                    </a:prstGeom>
                    <a:noFill/>
                    <a:ln>
                      <a:noFill/>
                    </a:ln>
                  </pic:spPr>
                </pic:pic>
              </a:graphicData>
            </a:graphic>
          </wp:inline>
        </w:drawing>
      </w:r>
    </w:p>
    <w:p w14:paraId="16A63D52" w14:textId="441BE74E" w:rsidR="00961DCE" w:rsidRDefault="009B6C6C" w:rsidP="00036676">
      <w:pPr>
        <w:spacing w:after="240"/>
        <w:jc w:val="center"/>
        <w:rPr>
          <w:lang w:val="en-GB"/>
        </w:rPr>
      </w:pPr>
      <w:r>
        <w:rPr>
          <w:lang w:val="en-GB"/>
        </w:rPr>
        <w:t xml:space="preserve">Figure 7: </w:t>
      </w:r>
      <w:r w:rsidR="00036676">
        <w:rPr>
          <w:lang w:val="en-GB"/>
        </w:rPr>
        <w:t>Signalling flow</w:t>
      </w:r>
      <w:r>
        <w:rPr>
          <w:lang w:val="en-GB"/>
        </w:rPr>
        <w:t xml:space="preserve"> for </w:t>
      </w:r>
      <w:r w:rsidRPr="009B6C6C">
        <w:rPr>
          <w:lang w:val="en-GB"/>
        </w:rPr>
        <w:t>Intra-</w:t>
      </w:r>
      <w:proofErr w:type="spellStart"/>
      <w:r w:rsidRPr="009B6C6C">
        <w:rPr>
          <w:lang w:val="en-GB"/>
        </w:rPr>
        <w:t>gNB</w:t>
      </w:r>
      <w:proofErr w:type="spellEnd"/>
      <w:r w:rsidRPr="009B6C6C">
        <w:rPr>
          <w:lang w:val="en-GB"/>
        </w:rPr>
        <w:t xml:space="preserve"> switch (PC5-&gt;</w:t>
      </w:r>
      <w:proofErr w:type="spellStart"/>
      <w:r w:rsidRPr="009B6C6C">
        <w:rPr>
          <w:lang w:val="en-GB"/>
        </w:rPr>
        <w:t>Uu</w:t>
      </w:r>
      <w:proofErr w:type="spellEnd"/>
      <w:r w:rsidRPr="009B6C6C">
        <w:rPr>
          <w:lang w:val="en-GB"/>
        </w:rPr>
        <w:t>)</w:t>
      </w:r>
    </w:p>
    <w:p w14:paraId="24D9C1EB" w14:textId="77777777" w:rsidR="00E64E36" w:rsidRDefault="00F872BC" w:rsidP="00F872BC">
      <w:pPr>
        <w:spacing w:after="240"/>
        <w:rPr>
          <w:lang w:val="en-GB"/>
        </w:rPr>
      </w:pPr>
      <w:r w:rsidRPr="00F872BC">
        <w:rPr>
          <w:lang w:val="en-GB"/>
        </w:rPr>
        <w:t xml:space="preserve">Step 1, there is ongoing indirect traffic between Remote UE and Network as forwarded by Relay UE. </w:t>
      </w:r>
    </w:p>
    <w:p w14:paraId="608CC4C2" w14:textId="3F972617" w:rsidR="00F872BC" w:rsidRPr="00F872BC" w:rsidRDefault="00F872BC" w:rsidP="00F872BC">
      <w:pPr>
        <w:spacing w:after="240"/>
        <w:rPr>
          <w:lang w:val="en-GB"/>
        </w:rPr>
      </w:pPr>
      <w:r w:rsidRPr="00F872BC">
        <w:rPr>
          <w:lang w:val="en-GB"/>
        </w:rPr>
        <w:t xml:space="preserve">Step 2, the </w:t>
      </w:r>
      <w:proofErr w:type="spellStart"/>
      <w:r w:rsidR="00E64E36">
        <w:rPr>
          <w:lang w:val="en-GB"/>
        </w:rPr>
        <w:t>gNB</w:t>
      </w:r>
      <w:proofErr w:type="spellEnd"/>
      <w:r w:rsidRPr="00F872BC">
        <w:rPr>
          <w:lang w:val="en-GB"/>
        </w:rPr>
        <w:t xml:space="preserve"> sends the measurement configuration to Remote</w:t>
      </w:r>
      <w:r w:rsidR="00E64E36">
        <w:rPr>
          <w:lang w:val="en-GB"/>
        </w:rPr>
        <w:t xml:space="preserve"> UE</w:t>
      </w:r>
      <w:r w:rsidRPr="00F872BC">
        <w:rPr>
          <w:lang w:val="en-GB"/>
        </w:rPr>
        <w:t>.</w:t>
      </w:r>
      <w:r w:rsidR="00E64E36">
        <w:rPr>
          <w:lang w:val="en-GB"/>
        </w:rPr>
        <w:t xml:space="preserve"> The details of the message is for further study. </w:t>
      </w:r>
      <w:r w:rsidR="00E64E36" w:rsidRPr="00F872BC">
        <w:rPr>
          <w:lang w:val="en-GB"/>
        </w:rPr>
        <w:t>Remote</w:t>
      </w:r>
      <w:r w:rsidR="00E64E36">
        <w:rPr>
          <w:lang w:val="en-GB"/>
        </w:rPr>
        <w:t xml:space="preserve"> UE may receive the </w:t>
      </w:r>
      <w:r w:rsidR="00E64E36" w:rsidRPr="00F872BC">
        <w:rPr>
          <w:lang w:val="en-GB"/>
        </w:rPr>
        <w:t>measurement configuration</w:t>
      </w:r>
      <w:r w:rsidR="00E64E36">
        <w:rPr>
          <w:lang w:val="en-GB"/>
        </w:rPr>
        <w:t xml:space="preserve"> before the establishment of relay link</w:t>
      </w:r>
      <w:r w:rsidR="00D019B8">
        <w:rPr>
          <w:lang w:val="en-GB"/>
        </w:rPr>
        <w:t>, or the measurement configuration may be sent via the Relay UE</w:t>
      </w:r>
      <w:r w:rsidR="00E64E36">
        <w:rPr>
          <w:lang w:val="en-GB"/>
        </w:rPr>
        <w:t xml:space="preserve">. </w:t>
      </w:r>
    </w:p>
    <w:p w14:paraId="5BE4C97D" w14:textId="249D0E95" w:rsidR="00E64E36" w:rsidRDefault="00F872BC" w:rsidP="00F872BC">
      <w:pPr>
        <w:spacing w:after="240"/>
        <w:rPr>
          <w:lang w:val="en-GB"/>
        </w:rPr>
      </w:pPr>
      <w:r w:rsidRPr="00F872BC">
        <w:rPr>
          <w:lang w:val="en-GB"/>
        </w:rPr>
        <w:t xml:space="preserve">Step 3, Remote UE sends </w:t>
      </w:r>
      <w:proofErr w:type="spellStart"/>
      <w:r w:rsidRPr="00F872BC">
        <w:rPr>
          <w:lang w:val="en-GB"/>
        </w:rPr>
        <w:t>Uu</w:t>
      </w:r>
      <w:proofErr w:type="spellEnd"/>
      <w:r w:rsidRPr="00F872BC">
        <w:rPr>
          <w:lang w:val="en-GB"/>
        </w:rPr>
        <w:t xml:space="preserve"> RRC message (e.g. Measurement Report) to the </w:t>
      </w:r>
      <w:proofErr w:type="spellStart"/>
      <w:r w:rsidR="00E64E36">
        <w:rPr>
          <w:lang w:val="en-GB"/>
        </w:rPr>
        <w:t>gNB</w:t>
      </w:r>
      <w:proofErr w:type="spellEnd"/>
      <w:r w:rsidR="00D019B8">
        <w:rPr>
          <w:lang w:val="en-GB"/>
        </w:rPr>
        <w:t xml:space="preserve"> via the relay UE</w:t>
      </w:r>
      <w:r w:rsidRPr="00F872BC">
        <w:rPr>
          <w:lang w:val="en-GB"/>
        </w:rPr>
        <w:t xml:space="preserve">. The trigger of Step 3 can be based on the measurement event as configured by Step 2. </w:t>
      </w:r>
    </w:p>
    <w:p w14:paraId="6EC4B88A" w14:textId="4AE88E8D" w:rsidR="00E64E36" w:rsidRDefault="00E64E36" w:rsidP="00F872BC">
      <w:pPr>
        <w:spacing w:after="240"/>
        <w:rPr>
          <w:lang w:val="en-GB"/>
        </w:rPr>
      </w:pPr>
      <w:r w:rsidRPr="00F872BC">
        <w:rPr>
          <w:lang w:val="en-GB"/>
        </w:rPr>
        <w:t xml:space="preserve">Step 4, based on the received RRC message, the </w:t>
      </w:r>
      <w:proofErr w:type="spellStart"/>
      <w:r>
        <w:rPr>
          <w:lang w:val="en-GB"/>
        </w:rPr>
        <w:t>gNB</w:t>
      </w:r>
      <w:proofErr w:type="spellEnd"/>
      <w:r w:rsidRPr="00F872BC">
        <w:rPr>
          <w:lang w:val="en-GB"/>
        </w:rPr>
        <w:t xml:space="preserve"> decides to handover the Remote UE from the UE-to-Network Relay to the serving </w:t>
      </w:r>
      <w:r>
        <w:rPr>
          <w:lang w:val="en-GB"/>
        </w:rPr>
        <w:t>cell</w:t>
      </w:r>
      <w:r w:rsidRPr="00F872BC">
        <w:rPr>
          <w:lang w:val="en-GB"/>
        </w:rPr>
        <w:t>.</w:t>
      </w:r>
    </w:p>
    <w:p w14:paraId="1A6A3818" w14:textId="77777777" w:rsidR="000605DF" w:rsidRDefault="00F872BC" w:rsidP="00F872BC">
      <w:pPr>
        <w:spacing w:after="240"/>
        <w:rPr>
          <w:lang w:val="en-GB"/>
        </w:rPr>
      </w:pPr>
      <w:r w:rsidRPr="00F872BC">
        <w:rPr>
          <w:lang w:val="en-GB"/>
        </w:rPr>
        <w:t xml:space="preserve">Step 5, the </w:t>
      </w:r>
      <w:proofErr w:type="spellStart"/>
      <w:r w:rsidR="000605DF">
        <w:rPr>
          <w:lang w:val="en-GB"/>
        </w:rPr>
        <w:t>gNB</w:t>
      </w:r>
      <w:proofErr w:type="spellEnd"/>
      <w:r w:rsidRPr="00F872BC">
        <w:rPr>
          <w:lang w:val="en-GB"/>
        </w:rPr>
        <w:t xml:space="preserve"> sends </w:t>
      </w:r>
      <w:proofErr w:type="spellStart"/>
      <w:r w:rsidRPr="00F872BC">
        <w:rPr>
          <w:lang w:val="en-GB"/>
        </w:rPr>
        <w:t>RRCReconfiguration</w:t>
      </w:r>
      <w:proofErr w:type="spellEnd"/>
      <w:r w:rsidRPr="00F872BC">
        <w:rPr>
          <w:lang w:val="en-GB"/>
        </w:rPr>
        <w:t xml:space="preserve"> message via the UE-to-Network Relay to</w:t>
      </w:r>
      <w:r w:rsidR="000605DF">
        <w:rPr>
          <w:lang w:val="en-GB"/>
        </w:rPr>
        <w:t xml:space="preserve"> the Remote UE to configure the </w:t>
      </w:r>
      <w:proofErr w:type="spellStart"/>
      <w:r w:rsidR="000605DF">
        <w:rPr>
          <w:lang w:val="en-GB"/>
        </w:rPr>
        <w:t>Uu</w:t>
      </w:r>
      <w:proofErr w:type="spellEnd"/>
      <w:r w:rsidR="000605DF">
        <w:rPr>
          <w:lang w:val="en-GB"/>
        </w:rPr>
        <w:t xml:space="preserve"> </w:t>
      </w:r>
      <w:r w:rsidRPr="00F872BC">
        <w:rPr>
          <w:lang w:val="en-GB"/>
        </w:rPr>
        <w:t xml:space="preserve">link between Remote UE and </w:t>
      </w:r>
      <w:proofErr w:type="spellStart"/>
      <w:r w:rsidR="000605DF">
        <w:rPr>
          <w:lang w:val="en-GB"/>
        </w:rPr>
        <w:t>gNB</w:t>
      </w:r>
      <w:proofErr w:type="spellEnd"/>
      <w:r w:rsidRPr="00F872BC">
        <w:rPr>
          <w:lang w:val="en-GB"/>
        </w:rPr>
        <w:t xml:space="preserve">. From L2 relaying perspective, the PDCP and SDAP layer </w:t>
      </w:r>
      <w:r w:rsidRPr="00F872BC">
        <w:rPr>
          <w:lang w:val="en-GB"/>
        </w:rPr>
        <w:lastRenderedPageBreak/>
        <w:t xml:space="preserve">for Remote UE terminate at Remote UE and Base Station, then there is no change on the PDCP/ SDAP configuration after </w:t>
      </w:r>
      <w:r w:rsidR="000605DF">
        <w:rPr>
          <w:lang w:val="en-GB"/>
        </w:rPr>
        <w:t>link</w:t>
      </w:r>
      <w:r w:rsidRPr="00F872BC">
        <w:rPr>
          <w:lang w:val="en-GB"/>
        </w:rPr>
        <w:t xml:space="preserve"> switch. </w:t>
      </w:r>
    </w:p>
    <w:p w14:paraId="2BAC3D0B" w14:textId="1540644D" w:rsidR="00F872BC" w:rsidRPr="00F872BC" w:rsidRDefault="00F872BC" w:rsidP="00F872BC">
      <w:pPr>
        <w:spacing w:after="240"/>
        <w:rPr>
          <w:lang w:val="en-GB"/>
        </w:rPr>
      </w:pPr>
      <w:r w:rsidRPr="00F872BC">
        <w:rPr>
          <w:lang w:val="en-GB"/>
        </w:rPr>
        <w:t xml:space="preserve">Step 6, the Remote UE sends </w:t>
      </w:r>
      <w:proofErr w:type="spellStart"/>
      <w:r w:rsidRPr="00F872BC">
        <w:rPr>
          <w:lang w:val="en-GB"/>
        </w:rPr>
        <w:t>RRCReconfigurationComplete</w:t>
      </w:r>
      <w:proofErr w:type="spellEnd"/>
      <w:r w:rsidRPr="00F872BC">
        <w:rPr>
          <w:lang w:val="en-GB"/>
        </w:rPr>
        <w:t xml:space="preserve"> message to the </w:t>
      </w:r>
      <w:proofErr w:type="spellStart"/>
      <w:r w:rsidR="000605DF">
        <w:rPr>
          <w:lang w:val="en-GB"/>
        </w:rPr>
        <w:t>gNB</w:t>
      </w:r>
      <w:proofErr w:type="spellEnd"/>
      <w:r w:rsidRPr="00F872BC">
        <w:rPr>
          <w:lang w:val="en-GB"/>
        </w:rPr>
        <w:t xml:space="preserve">. After Step 6, </w:t>
      </w:r>
      <w:proofErr w:type="spellStart"/>
      <w:r w:rsidRPr="00F872BC">
        <w:rPr>
          <w:lang w:val="en-GB"/>
        </w:rPr>
        <w:t>Uu</w:t>
      </w:r>
      <w:proofErr w:type="spellEnd"/>
      <w:r w:rsidRPr="00F872BC">
        <w:rPr>
          <w:lang w:val="en-GB"/>
        </w:rPr>
        <w:t xml:space="preserve"> interface (i.e. the direct path) can carry the traffic between Remote UE and </w:t>
      </w:r>
      <w:proofErr w:type="spellStart"/>
      <w:r w:rsidR="000605DF">
        <w:rPr>
          <w:lang w:val="en-GB"/>
        </w:rPr>
        <w:t>gNB</w:t>
      </w:r>
      <w:proofErr w:type="spellEnd"/>
      <w:r w:rsidRPr="00F872BC">
        <w:rPr>
          <w:lang w:val="en-GB"/>
        </w:rPr>
        <w:t xml:space="preserve">. The occasion of the path switch can be </w:t>
      </w:r>
      <w:r w:rsidR="000605DF">
        <w:rPr>
          <w:lang w:val="en-GB"/>
        </w:rPr>
        <w:t xml:space="preserve">network </w:t>
      </w:r>
      <w:r w:rsidRPr="00F872BC">
        <w:rPr>
          <w:lang w:val="en-GB"/>
        </w:rPr>
        <w:t xml:space="preserve">implementation specific. </w:t>
      </w:r>
    </w:p>
    <w:p w14:paraId="09AEA923" w14:textId="1BF41F47" w:rsidR="00F872BC" w:rsidRPr="00F872BC" w:rsidRDefault="00F872BC" w:rsidP="00F872BC">
      <w:pPr>
        <w:spacing w:after="240"/>
        <w:rPr>
          <w:lang w:val="en-GB"/>
        </w:rPr>
      </w:pPr>
      <w:r w:rsidRPr="00F872BC">
        <w:rPr>
          <w:lang w:val="en-GB"/>
        </w:rPr>
        <w:t>Step 7</w:t>
      </w:r>
      <w:r w:rsidR="000605DF">
        <w:rPr>
          <w:lang w:val="en-GB"/>
        </w:rPr>
        <w:t>,</w:t>
      </w:r>
      <w:r w:rsidRPr="00F872BC">
        <w:rPr>
          <w:lang w:val="en-GB"/>
        </w:rPr>
        <w:t xml:space="preserve"> Base Station and </w:t>
      </w:r>
      <w:r w:rsidR="000605DF">
        <w:rPr>
          <w:lang w:val="en-GB"/>
        </w:rPr>
        <w:t>5GC</w:t>
      </w:r>
      <w:r w:rsidRPr="00F872BC">
        <w:rPr>
          <w:lang w:val="en-GB"/>
        </w:rPr>
        <w:t xml:space="preserve"> (e.g. AMF) exchanges </w:t>
      </w:r>
      <w:r w:rsidR="000605DF" w:rsidRPr="00F872BC">
        <w:rPr>
          <w:lang w:val="en-GB"/>
        </w:rPr>
        <w:t>signalling</w:t>
      </w:r>
      <w:r w:rsidRPr="00F872BC">
        <w:rPr>
          <w:lang w:val="en-GB"/>
        </w:rPr>
        <w:t xml:space="preserve"> to update the UE context. It is assumed both </w:t>
      </w:r>
      <w:proofErr w:type="spellStart"/>
      <w:r w:rsidRPr="00F872BC">
        <w:rPr>
          <w:lang w:val="en-GB"/>
        </w:rPr>
        <w:t>gNB</w:t>
      </w:r>
      <w:proofErr w:type="spellEnd"/>
      <w:r w:rsidRPr="00F872BC">
        <w:rPr>
          <w:lang w:val="en-GB"/>
        </w:rPr>
        <w:t xml:space="preserve"> and AMF (Relay UE’s AMF) stores Remote UE-Relay UE association within the Relay UE context. Then AMF may need to know the change of the association status (i.e. the release of the Remote UE-Relay UE association because of PC5-&gt;</w:t>
      </w:r>
      <w:proofErr w:type="spellStart"/>
      <w:r w:rsidRPr="00F872BC">
        <w:rPr>
          <w:lang w:val="en-GB"/>
        </w:rPr>
        <w:t>Uu</w:t>
      </w:r>
      <w:proofErr w:type="spellEnd"/>
      <w:r w:rsidRPr="00F872BC">
        <w:rPr>
          <w:lang w:val="en-GB"/>
        </w:rPr>
        <w:t xml:space="preserve"> Switch). </w:t>
      </w:r>
      <w:proofErr w:type="spellStart"/>
      <w:r w:rsidRPr="00F872BC">
        <w:rPr>
          <w:lang w:val="en-GB"/>
        </w:rPr>
        <w:t>gNB</w:t>
      </w:r>
      <w:proofErr w:type="spellEnd"/>
      <w:r w:rsidRPr="00F872BC">
        <w:rPr>
          <w:lang w:val="en-GB"/>
        </w:rPr>
        <w:t xml:space="preserve"> may need to make synchronized changes on the association together with AMF. The status of Remote UE-Relay UE association may also be informed to Remote UE’s AMF in order to track the UE from mobility point of view.</w:t>
      </w:r>
    </w:p>
    <w:p w14:paraId="0C9B6AE6" w14:textId="34757711" w:rsidR="00F872BC" w:rsidRPr="00F872BC" w:rsidRDefault="00F872BC" w:rsidP="00F872BC">
      <w:pPr>
        <w:spacing w:after="240"/>
        <w:rPr>
          <w:lang w:val="en-GB"/>
        </w:rPr>
      </w:pPr>
      <w:r w:rsidRPr="00F872BC">
        <w:rPr>
          <w:lang w:val="en-GB"/>
        </w:rPr>
        <w:t xml:space="preserve">Step 8, the </w:t>
      </w:r>
      <w:proofErr w:type="spellStart"/>
      <w:r w:rsidR="000605DF">
        <w:rPr>
          <w:lang w:val="en-GB"/>
        </w:rPr>
        <w:t>gNB</w:t>
      </w:r>
      <w:proofErr w:type="spellEnd"/>
      <w:r w:rsidR="000605DF">
        <w:rPr>
          <w:lang w:val="en-GB"/>
        </w:rPr>
        <w:t xml:space="preserve"> </w:t>
      </w:r>
      <w:r w:rsidRPr="00F872BC">
        <w:rPr>
          <w:lang w:val="en-GB"/>
        </w:rPr>
        <w:t xml:space="preserve">sends </w:t>
      </w:r>
      <w:proofErr w:type="spellStart"/>
      <w:r w:rsidRPr="00F872BC">
        <w:rPr>
          <w:lang w:val="en-GB"/>
        </w:rPr>
        <w:t>RRCReconfiguration</w:t>
      </w:r>
      <w:proofErr w:type="spellEnd"/>
      <w:r w:rsidRPr="00F872BC">
        <w:rPr>
          <w:lang w:val="en-GB"/>
        </w:rPr>
        <w:t xml:space="preserve"> message to the UE-to-Network Relay to </w:t>
      </w:r>
      <w:r w:rsidR="000605DF">
        <w:rPr>
          <w:lang w:val="en-GB"/>
        </w:rPr>
        <w:t>re</w:t>
      </w:r>
      <w:r w:rsidRPr="00F872BC">
        <w:rPr>
          <w:lang w:val="en-GB"/>
        </w:rPr>
        <w:t xml:space="preserve">configure the link between Relay UE and Base Station. </w:t>
      </w:r>
    </w:p>
    <w:p w14:paraId="22598A27" w14:textId="77777777" w:rsidR="000605DF" w:rsidRDefault="00F872BC" w:rsidP="00F872BC">
      <w:pPr>
        <w:spacing w:after="240"/>
        <w:rPr>
          <w:lang w:val="en-GB"/>
        </w:rPr>
      </w:pPr>
      <w:r w:rsidRPr="00F872BC">
        <w:rPr>
          <w:lang w:val="en-GB"/>
        </w:rPr>
        <w:t xml:space="preserve">Step 9, the Relay UE sends </w:t>
      </w:r>
      <w:proofErr w:type="spellStart"/>
      <w:r w:rsidRPr="00F872BC">
        <w:rPr>
          <w:lang w:val="en-GB"/>
        </w:rPr>
        <w:t>RRCReconfigurationComplete</w:t>
      </w:r>
      <w:proofErr w:type="spellEnd"/>
      <w:r w:rsidRPr="00F872BC">
        <w:rPr>
          <w:lang w:val="en-GB"/>
        </w:rPr>
        <w:t xml:space="preserve"> message to the Base Station when the reconfiguration completes. </w:t>
      </w:r>
    </w:p>
    <w:p w14:paraId="692A9C7F" w14:textId="3AA22564" w:rsidR="00F872BC" w:rsidRDefault="00F872BC" w:rsidP="00F872BC">
      <w:pPr>
        <w:spacing w:after="240"/>
        <w:rPr>
          <w:lang w:val="en-GB"/>
        </w:rPr>
      </w:pPr>
      <w:r w:rsidRPr="00F872BC">
        <w:rPr>
          <w:lang w:val="en-GB"/>
        </w:rPr>
        <w:t xml:space="preserve">In Step 10, the PC5 unicast link between Remote UE and the UE-to-Network Relay is released via PC5-S </w:t>
      </w:r>
      <w:proofErr w:type="spellStart"/>
      <w:r w:rsidRPr="00F872BC">
        <w:rPr>
          <w:lang w:val="en-GB"/>
        </w:rPr>
        <w:t>signaling</w:t>
      </w:r>
      <w:proofErr w:type="spellEnd"/>
      <w:r w:rsidRPr="00F872BC">
        <w:rPr>
          <w:lang w:val="en-GB"/>
        </w:rPr>
        <w:t>. The PC5 RRC connection between Remote UE and the UE-to-Network Relay is released automatically.</w:t>
      </w:r>
    </w:p>
    <w:p w14:paraId="1A64E4B5" w14:textId="5B611556" w:rsidR="00BF4CBC" w:rsidRDefault="00BF4CBC" w:rsidP="00BF4CBC">
      <w:pPr>
        <w:pStyle w:val="Heading2"/>
      </w:pPr>
      <w:r>
        <w:rPr>
          <w:lang w:val="en-US"/>
        </w:rPr>
        <w:t>Inter-</w:t>
      </w:r>
      <w:proofErr w:type="spellStart"/>
      <w:r>
        <w:rPr>
          <w:lang w:val="en-US"/>
        </w:rPr>
        <w:t>gNB</w:t>
      </w:r>
      <w:proofErr w:type="spellEnd"/>
      <w:r>
        <w:rPr>
          <w:lang w:val="en-US"/>
        </w:rPr>
        <w:t xml:space="preserve"> Switch from PC5 link to </w:t>
      </w:r>
      <w:proofErr w:type="spellStart"/>
      <w:r>
        <w:rPr>
          <w:lang w:val="en-US"/>
        </w:rPr>
        <w:t>Uu</w:t>
      </w:r>
      <w:proofErr w:type="spellEnd"/>
      <w:r>
        <w:rPr>
          <w:lang w:val="en-US"/>
        </w:rPr>
        <w:t xml:space="preserve"> link (</w:t>
      </w:r>
      <w:r>
        <w:t>L2 based relay</w:t>
      </w:r>
      <w:r>
        <w:rPr>
          <w:lang w:val="en-US"/>
        </w:rPr>
        <w:t xml:space="preserve">) </w:t>
      </w:r>
    </w:p>
    <w:p w14:paraId="1C0EFE4A" w14:textId="6C336903" w:rsidR="00D019B8" w:rsidRDefault="00D019B8" w:rsidP="00D019B8">
      <w:pPr>
        <w:spacing w:after="240"/>
        <w:rPr>
          <w:lang w:val="en-GB"/>
        </w:rPr>
      </w:pPr>
      <w:r>
        <w:rPr>
          <w:lang w:val="en-GB"/>
        </w:rPr>
        <w:t xml:space="preserve">To adapt </w:t>
      </w:r>
      <w:r w:rsidR="00BF4CBC">
        <w:rPr>
          <w:lang w:val="en-GB"/>
        </w:rPr>
        <w:t>the</w:t>
      </w:r>
      <w:r>
        <w:rPr>
          <w:lang w:val="en-GB"/>
        </w:rPr>
        <w:t xml:space="preserve"> procedure</w:t>
      </w:r>
      <w:r w:rsidR="00BF4CBC">
        <w:rPr>
          <w:lang w:val="en-GB"/>
        </w:rPr>
        <w:t xml:space="preserve"> of intra-</w:t>
      </w:r>
      <w:proofErr w:type="spellStart"/>
      <w:r w:rsidR="00BF4CBC">
        <w:rPr>
          <w:lang w:val="en-GB"/>
        </w:rPr>
        <w:t>gNB</w:t>
      </w:r>
      <w:proofErr w:type="spellEnd"/>
      <w:r w:rsidR="00BF4CBC">
        <w:rPr>
          <w:lang w:val="en-GB"/>
        </w:rPr>
        <w:t xml:space="preserve"> switch from PC5 to </w:t>
      </w:r>
      <w:proofErr w:type="spellStart"/>
      <w:r w:rsidR="00BF4CBC">
        <w:rPr>
          <w:lang w:val="en-GB"/>
        </w:rPr>
        <w:t>Uu</w:t>
      </w:r>
      <w:proofErr w:type="spellEnd"/>
      <w:r w:rsidR="00BF4CBC">
        <w:rPr>
          <w:lang w:val="en-GB"/>
        </w:rPr>
        <w:t xml:space="preserve"> link</w:t>
      </w:r>
      <w:r>
        <w:rPr>
          <w:lang w:val="en-GB"/>
        </w:rPr>
        <w:t xml:space="preserve"> to the inter-</w:t>
      </w:r>
      <w:proofErr w:type="spellStart"/>
      <w:r>
        <w:rPr>
          <w:lang w:val="en-GB"/>
        </w:rPr>
        <w:t>gNB</w:t>
      </w:r>
      <w:proofErr w:type="spellEnd"/>
      <w:r>
        <w:rPr>
          <w:lang w:val="en-GB"/>
        </w:rPr>
        <w:t xml:space="preserve"> case, there are the following impacts:</w:t>
      </w:r>
    </w:p>
    <w:p w14:paraId="063E0BDE" w14:textId="77777777" w:rsidR="00D019B8" w:rsidRDefault="00D019B8" w:rsidP="00D019B8">
      <w:pPr>
        <w:pStyle w:val="ListParagraph"/>
        <w:numPr>
          <w:ilvl w:val="0"/>
          <w:numId w:val="29"/>
        </w:numPr>
      </w:pPr>
      <w:r>
        <w:t>H</w:t>
      </w:r>
      <w:r w:rsidRPr="00D019B8">
        <w:t xml:space="preserve">andover request/accept signalling on </w:t>
      </w:r>
      <w:proofErr w:type="spellStart"/>
      <w:r w:rsidRPr="00D019B8">
        <w:t>Xn</w:t>
      </w:r>
      <w:proofErr w:type="spellEnd"/>
      <w:r w:rsidRPr="00D019B8">
        <w:t xml:space="preserve"> needs to happen as usual between steps 4 and 5</w:t>
      </w:r>
      <w:r>
        <w:t>;</w:t>
      </w:r>
    </w:p>
    <w:p w14:paraId="1559F2DB" w14:textId="77777777" w:rsidR="00D019B8" w:rsidRDefault="00D019B8" w:rsidP="00D019B8">
      <w:pPr>
        <w:pStyle w:val="ListParagraph"/>
        <w:numPr>
          <w:ilvl w:val="0"/>
          <w:numId w:val="29"/>
        </w:numPr>
      </w:pPr>
      <w:r>
        <w:t>UP data forwarding needs to happen as usual, starting after step 5;</w:t>
      </w:r>
    </w:p>
    <w:p w14:paraId="1E9B460C" w14:textId="2DBFF86E" w:rsidR="00D019B8" w:rsidRDefault="00D019B8" w:rsidP="00D019B8">
      <w:pPr>
        <w:pStyle w:val="ListParagraph"/>
        <w:numPr>
          <w:ilvl w:val="0"/>
          <w:numId w:val="29"/>
        </w:numPr>
      </w:pPr>
      <w:r>
        <w:t>Path switch needs to happen as usual after step 6.</w:t>
      </w:r>
    </w:p>
    <w:p w14:paraId="211DD2D8" w14:textId="7DCEA66B" w:rsidR="00D019B8" w:rsidRDefault="00D019B8" w:rsidP="00D019B8">
      <w:pPr>
        <w:spacing w:after="240"/>
        <w:rPr>
          <w:lang w:val="en-GB"/>
        </w:rPr>
      </w:pPr>
      <w:r>
        <w:rPr>
          <w:lang w:val="en-GB"/>
        </w:rPr>
        <w:t xml:space="preserve">The resulting </w:t>
      </w:r>
      <w:r w:rsidR="00BF4CBC">
        <w:rPr>
          <w:lang w:val="en-GB"/>
        </w:rPr>
        <w:t xml:space="preserve">signalling </w:t>
      </w:r>
      <w:r>
        <w:rPr>
          <w:lang w:val="en-GB"/>
        </w:rPr>
        <w:t>procedure is shown below in Figure 8.</w:t>
      </w:r>
    </w:p>
    <w:p w14:paraId="781CA13A" w14:textId="0B5087F6" w:rsidR="00D019B8" w:rsidRDefault="00D019B8" w:rsidP="00D019B8">
      <w:pPr>
        <w:spacing w:after="240"/>
        <w:jc w:val="center"/>
        <w:rPr>
          <w:lang w:val="en-GB"/>
        </w:rPr>
      </w:pPr>
    </w:p>
    <w:p w14:paraId="7DBEFD73" w14:textId="7B7AD08A" w:rsidR="00F31700" w:rsidRDefault="00F31700" w:rsidP="00D019B8">
      <w:pPr>
        <w:spacing w:after="240"/>
        <w:jc w:val="center"/>
        <w:rPr>
          <w:lang w:val="en-GB"/>
        </w:rPr>
      </w:pPr>
      <w:r w:rsidRPr="00F31700">
        <w:rPr>
          <w:noProof/>
          <w:lang w:eastAsia="zh-CN"/>
        </w:rPr>
        <w:lastRenderedPageBreak/>
        <w:drawing>
          <wp:inline distT="0" distB="0" distL="0" distR="0" wp14:anchorId="79C62830" wp14:editId="2776C25D">
            <wp:extent cx="6115685" cy="4353350"/>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685" cy="4353350"/>
                    </a:xfrm>
                    <a:prstGeom prst="rect">
                      <a:avLst/>
                    </a:prstGeom>
                    <a:noFill/>
                    <a:ln>
                      <a:noFill/>
                    </a:ln>
                  </pic:spPr>
                </pic:pic>
              </a:graphicData>
            </a:graphic>
          </wp:inline>
        </w:drawing>
      </w:r>
    </w:p>
    <w:p w14:paraId="7D6233AA" w14:textId="77777777" w:rsidR="00D019B8" w:rsidRDefault="00D019B8" w:rsidP="00D019B8">
      <w:pPr>
        <w:spacing w:after="240"/>
        <w:jc w:val="center"/>
        <w:rPr>
          <w:lang w:val="en-GB"/>
        </w:rPr>
      </w:pPr>
      <w:r>
        <w:rPr>
          <w:lang w:val="en-GB"/>
        </w:rPr>
        <w:t>Figure 8: Signalling flow for Inter-</w:t>
      </w:r>
      <w:proofErr w:type="spellStart"/>
      <w:r w:rsidRPr="009B6C6C">
        <w:rPr>
          <w:lang w:val="en-GB"/>
        </w:rPr>
        <w:t>gNB</w:t>
      </w:r>
      <w:proofErr w:type="spellEnd"/>
      <w:r w:rsidRPr="009B6C6C">
        <w:rPr>
          <w:lang w:val="en-GB"/>
        </w:rPr>
        <w:t xml:space="preserve"> switch (PC5-&gt;</w:t>
      </w:r>
      <w:proofErr w:type="spellStart"/>
      <w:r w:rsidRPr="009B6C6C">
        <w:rPr>
          <w:lang w:val="en-GB"/>
        </w:rPr>
        <w:t>Uu</w:t>
      </w:r>
      <w:proofErr w:type="spellEnd"/>
      <w:r w:rsidRPr="009B6C6C">
        <w:rPr>
          <w:lang w:val="en-GB"/>
        </w:rPr>
        <w:t>)</w:t>
      </w:r>
    </w:p>
    <w:p w14:paraId="2D64670B" w14:textId="1F40D097" w:rsidR="00A050C7" w:rsidRDefault="00A050C7" w:rsidP="00F872BC">
      <w:pPr>
        <w:spacing w:after="240"/>
        <w:rPr>
          <w:b/>
          <w:lang w:val="en-GB"/>
        </w:rPr>
      </w:pPr>
      <w:r>
        <w:rPr>
          <w:b/>
          <w:lang w:val="en-GB"/>
        </w:rPr>
        <w:t>Proposal 2: The signal flow</w:t>
      </w:r>
      <w:r w:rsidR="008B5305">
        <w:rPr>
          <w:b/>
          <w:lang w:val="en-GB"/>
        </w:rPr>
        <w:t>s</w:t>
      </w:r>
      <w:r>
        <w:rPr>
          <w:b/>
          <w:lang w:val="en-GB"/>
        </w:rPr>
        <w:t xml:space="preserve"> as described in Figure 7 (</w:t>
      </w:r>
      <w:r w:rsidRPr="00A050C7">
        <w:rPr>
          <w:b/>
          <w:lang w:val="en-GB"/>
        </w:rPr>
        <w:t>for Intra-</w:t>
      </w:r>
      <w:proofErr w:type="spellStart"/>
      <w:r w:rsidRPr="00A050C7">
        <w:rPr>
          <w:b/>
          <w:lang w:val="en-GB"/>
        </w:rPr>
        <w:t>gNB</w:t>
      </w:r>
      <w:proofErr w:type="spellEnd"/>
      <w:r w:rsidRPr="00A050C7">
        <w:rPr>
          <w:b/>
          <w:lang w:val="en-GB"/>
        </w:rPr>
        <w:t xml:space="preserve"> switch </w:t>
      </w:r>
      <w:r>
        <w:rPr>
          <w:b/>
          <w:lang w:val="en-GB"/>
        </w:rPr>
        <w:t xml:space="preserve">from PC5 to </w:t>
      </w:r>
      <w:proofErr w:type="spellStart"/>
      <w:r>
        <w:rPr>
          <w:b/>
          <w:lang w:val="en-GB"/>
        </w:rPr>
        <w:t>Uu</w:t>
      </w:r>
      <w:proofErr w:type="spellEnd"/>
      <w:r>
        <w:rPr>
          <w:b/>
          <w:lang w:val="en-GB"/>
        </w:rPr>
        <w:t>)</w:t>
      </w:r>
      <w:r w:rsidR="0000201C">
        <w:rPr>
          <w:b/>
          <w:lang w:val="en-GB"/>
        </w:rPr>
        <w:t xml:space="preserve"> </w:t>
      </w:r>
      <w:r w:rsidR="00D019B8">
        <w:rPr>
          <w:b/>
          <w:lang w:val="en-GB"/>
        </w:rPr>
        <w:t>and Figure 8 (for Inter-</w:t>
      </w:r>
      <w:proofErr w:type="spellStart"/>
      <w:r w:rsidR="00D019B8">
        <w:rPr>
          <w:b/>
          <w:lang w:val="en-GB"/>
        </w:rPr>
        <w:t>gNB</w:t>
      </w:r>
      <w:proofErr w:type="spellEnd"/>
      <w:r w:rsidR="00D019B8">
        <w:rPr>
          <w:b/>
          <w:lang w:val="en-GB"/>
        </w:rPr>
        <w:t xml:space="preserve"> switch from PC5 to </w:t>
      </w:r>
      <w:proofErr w:type="spellStart"/>
      <w:r w:rsidR="00D019B8">
        <w:rPr>
          <w:b/>
          <w:lang w:val="en-GB"/>
        </w:rPr>
        <w:t>Uu</w:t>
      </w:r>
      <w:proofErr w:type="spellEnd"/>
      <w:r w:rsidR="00D019B8">
        <w:rPr>
          <w:b/>
          <w:lang w:val="en-GB"/>
        </w:rPr>
        <w:t xml:space="preserve">) </w:t>
      </w:r>
      <w:r w:rsidR="008B5305">
        <w:rPr>
          <w:b/>
          <w:lang w:val="en-GB"/>
        </w:rPr>
        <w:t xml:space="preserve">are </w:t>
      </w:r>
      <w:r>
        <w:rPr>
          <w:b/>
          <w:lang w:val="en-GB"/>
        </w:rPr>
        <w:t xml:space="preserve">documented in the TR for the study of NR </w:t>
      </w:r>
      <w:proofErr w:type="spellStart"/>
      <w:r>
        <w:rPr>
          <w:b/>
          <w:lang w:val="en-GB"/>
        </w:rPr>
        <w:t>Sidelink</w:t>
      </w:r>
      <w:proofErr w:type="spellEnd"/>
      <w:r>
        <w:rPr>
          <w:b/>
          <w:lang w:val="en-GB"/>
        </w:rPr>
        <w:t xml:space="preserve"> Relay. </w:t>
      </w:r>
    </w:p>
    <w:p w14:paraId="22C2A3EF" w14:textId="1D1723ED" w:rsidR="00F872BC" w:rsidRPr="00A050C7" w:rsidRDefault="00A050C7" w:rsidP="00A050C7">
      <w:pPr>
        <w:spacing w:after="240"/>
      </w:pPr>
      <w:r>
        <w:rPr>
          <w:lang w:val="en-GB"/>
        </w:rPr>
        <w:t xml:space="preserve">In </w:t>
      </w:r>
      <w:r w:rsidR="0012217F" w:rsidRPr="00F872BC">
        <w:rPr>
          <w:lang w:val="en-GB"/>
        </w:rPr>
        <w:t>Step 2</w:t>
      </w:r>
      <w:r w:rsidR="00D019B8">
        <w:rPr>
          <w:lang w:val="en-GB"/>
        </w:rPr>
        <w:t xml:space="preserve"> of both figures</w:t>
      </w:r>
      <w:r>
        <w:rPr>
          <w:lang w:val="en-GB"/>
        </w:rPr>
        <w:t>,</w:t>
      </w:r>
      <w:r w:rsidRPr="00A050C7">
        <w:t xml:space="preserve"> </w:t>
      </w:r>
      <w:r>
        <w:t>it is needed to co</w:t>
      </w:r>
      <w:r w:rsidRPr="00A050C7">
        <w:t xml:space="preserve">mpare signal levels between </w:t>
      </w:r>
      <w:proofErr w:type="spellStart"/>
      <w:r w:rsidRPr="00A050C7">
        <w:t>Uu</w:t>
      </w:r>
      <w:proofErr w:type="spellEnd"/>
      <w:r w:rsidRPr="00A050C7">
        <w:t xml:space="preserve"> and PC5</w:t>
      </w:r>
      <w:r>
        <w:t xml:space="preserve">. </w:t>
      </w:r>
      <w:r w:rsidRPr="00A050C7">
        <w:t xml:space="preserve">Because the </w:t>
      </w:r>
      <w:proofErr w:type="spellStart"/>
      <w:r w:rsidRPr="00A050C7">
        <w:t>gNB</w:t>
      </w:r>
      <w:proofErr w:type="spellEnd"/>
      <w:r w:rsidRPr="00A050C7">
        <w:t xml:space="preserve"> needs to take a decision on when the relayed link as a whole (Uu+PC5) is better than the direct </w:t>
      </w:r>
      <w:proofErr w:type="spellStart"/>
      <w:r w:rsidRPr="00A050C7">
        <w:t>Uu</w:t>
      </w:r>
      <w:proofErr w:type="spellEnd"/>
      <w:r w:rsidRPr="00A050C7">
        <w:t xml:space="preserve"> link to the remote UE</w:t>
      </w:r>
      <w:r w:rsidR="00CC59D8">
        <w:t xml:space="preserve">. The measurement configuration the cross link quality comparison can be based on the </w:t>
      </w:r>
      <w:r w:rsidR="00CC59D8" w:rsidRPr="00F872BC">
        <w:rPr>
          <w:lang w:val="en-GB"/>
        </w:rPr>
        <w:t>NR existing measurement event</w:t>
      </w:r>
      <w:r w:rsidR="00CC59D8">
        <w:rPr>
          <w:lang w:val="en-GB"/>
        </w:rPr>
        <w:t xml:space="preserve"> or </w:t>
      </w:r>
      <w:r w:rsidR="00CC59D8" w:rsidRPr="00F872BC">
        <w:rPr>
          <w:lang w:val="en-GB"/>
        </w:rPr>
        <w:t>new measurement event</w:t>
      </w:r>
      <w:r w:rsidR="00CC59D8">
        <w:rPr>
          <w:lang w:val="en-GB"/>
        </w:rPr>
        <w:t xml:space="preserve">. </w:t>
      </w:r>
      <w:r w:rsidR="0012217F" w:rsidRPr="00F872BC">
        <w:rPr>
          <w:lang w:val="en-GB"/>
        </w:rPr>
        <w:t xml:space="preserve"> This new </w:t>
      </w:r>
      <w:r w:rsidR="00CC59D8">
        <w:rPr>
          <w:lang w:val="en-GB"/>
        </w:rPr>
        <w:t xml:space="preserve">measurement </w:t>
      </w:r>
      <w:r w:rsidR="0012217F" w:rsidRPr="00F872BC">
        <w:rPr>
          <w:lang w:val="en-GB"/>
        </w:rPr>
        <w:t>event can be defined as “cellular quality (</w:t>
      </w:r>
      <w:proofErr w:type="spellStart"/>
      <w:r w:rsidR="0012217F" w:rsidRPr="00F872BC">
        <w:rPr>
          <w:lang w:val="en-GB"/>
        </w:rPr>
        <w:t>Uu</w:t>
      </w:r>
      <w:proofErr w:type="spellEnd"/>
      <w:r w:rsidR="0012217F" w:rsidRPr="00F872BC">
        <w:rPr>
          <w:lang w:val="en-GB"/>
        </w:rPr>
        <w:t>) offset better than serving Relay UE (PC5)”.</w:t>
      </w:r>
      <w:r w:rsidR="00CC59D8">
        <w:rPr>
          <w:lang w:val="en-GB"/>
        </w:rPr>
        <w:t xml:space="preserve"> </w:t>
      </w:r>
      <w:r w:rsidR="0012217F" w:rsidRPr="00F872BC">
        <w:rPr>
          <w:lang w:val="en-GB"/>
        </w:rPr>
        <w:t xml:space="preserve"> </w:t>
      </w:r>
      <w:r w:rsidRPr="00A050C7">
        <w:t xml:space="preserve">It seems the desirable offset depends on the </w:t>
      </w:r>
      <w:proofErr w:type="spellStart"/>
      <w:r w:rsidRPr="00A050C7">
        <w:t>Uu</w:t>
      </w:r>
      <w:proofErr w:type="spellEnd"/>
      <w:r w:rsidRPr="00A050C7">
        <w:t xml:space="preserve"> link conditions of the relay UE</w:t>
      </w:r>
      <w:r w:rsidR="00CC59D8">
        <w:t xml:space="preserve">. </w:t>
      </w:r>
    </w:p>
    <w:p w14:paraId="50B75A94" w14:textId="2C5D558D" w:rsidR="002A55D0" w:rsidRPr="00CC59D8" w:rsidRDefault="002A55D0" w:rsidP="00862419">
      <w:pPr>
        <w:spacing w:after="240"/>
        <w:rPr>
          <w:b/>
          <w:lang w:val="en-GB"/>
        </w:rPr>
      </w:pPr>
      <w:r w:rsidRPr="00CC59D8">
        <w:rPr>
          <w:b/>
          <w:lang w:val="en-GB"/>
        </w:rPr>
        <w:t xml:space="preserve">Proposal </w:t>
      </w:r>
      <w:r w:rsidR="00CC59D8" w:rsidRPr="00CC59D8">
        <w:rPr>
          <w:b/>
          <w:lang w:val="en-GB"/>
        </w:rPr>
        <w:t>3</w:t>
      </w:r>
      <w:r w:rsidRPr="00CC59D8">
        <w:rPr>
          <w:b/>
          <w:lang w:val="en-GB"/>
        </w:rPr>
        <w:t xml:space="preserve">: </w:t>
      </w:r>
      <w:r w:rsidR="00CC59D8" w:rsidRPr="00CC59D8">
        <w:rPr>
          <w:b/>
          <w:lang w:val="en-GB"/>
        </w:rPr>
        <w:t xml:space="preserve">Define a new measurement event or extend NR existing measurement event to compare the cross link quality between </w:t>
      </w:r>
      <w:proofErr w:type="spellStart"/>
      <w:r w:rsidR="00CC59D8" w:rsidRPr="00CC59D8">
        <w:rPr>
          <w:b/>
          <w:lang w:val="en-GB"/>
        </w:rPr>
        <w:t>Uu</w:t>
      </w:r>
      <w:proofErr w:type="spellEnd"/>
      <w:r w:rsidR="00CC59D8" w:rsidRPr="00CC59D8">
        <w:rPr>
          <w:b/>
          <w:lang w:val="en-GB"/>
        </w:rPr>
        <w:t xml:space="preserve"> and PC5</w:t>
      </w:r>
      <w:r w:rsidR="009B3EA9">
        <w:rPr>
          <w:b/>
          <w:lang w:val="en-GB"/>
        </w:rPr>
        <w:t xml:space="preserve"> for purpose of link switch decision</w:t>
      </w:r>
      <w:r w:rsidRPr="00CC59D8">
        <w:rPr>
          <w:b/>
          <w:lang w:val="en-GB"/>
        </w:rPr>
        <w:t>.</w:t>
      </w:r>
    </w:p>
    <w:p w14:paraId="61161817" w14:textId="41726C0C" w:rsidR="00614338" w:rsidRDefault="00550F99" w:rsidP="00B32D0F">
      <w:pPr>
        <w:pStyle w:val="Heading2"/>
      </w:pPr>
      <w:r>
        <w:rPr>
          <w:lang w:val="en-US"/>
        </w:rPr>
        <w:t>Intra-</w:t>
      </w:r>
      <w:proofErr w:type="spellStart"/>
      <w:r>
        <w:rPr>
          <w:lang w:val="en-US"/>
        </w:rPr>
        <w:t>gNB</w:t>
      </w:r>
      <w:proofErr w:type="spellEnd"/>
      <w:r>
        <w:rPr>
          <w:lang w:val="en-US"/>
        </w:rPr>
        <w:t xml:space="preserve"> </w:t>
      </w:r>
      <w:r w:rsidR="00726E3C">
        <w:rPr>
          <w:lang w:val="en-US"/>
        </w:rPr>
        <w:t xml:space="preserve">Switch from </w:t>
      </w:r>
      <w:proofErr w:type="spellStart"/>
      <w:r w:rsidR="00726E3C">
        <w:rPr>
          <w:lang w:val="en-US"/>
        </w:rPr>
        <w:t>Uu</w:t>
      </w:r>
      <w:proofErr w:type="spellEnd"/>
      <w:r w:rsidR="00726E3C">
        <w:rPr>
          <w:lang w:val="en-US"/>
        </w:rPr>
        <w:t xml:space="preserve"> link to PC5 link</w:t>
      </w:r>
      <w:r w:rsidR="006A4A26">
        <w:rPr>
          <w:lang w:val="en-US"/>
        </w:rPr>
        <w:t xml:space="preserve"> </w:t>
      </w:r>
      <w:r w:rsidR="007A0FA7">
        <w:rPr>
          <w:lang w:val="en-US"/>
        </w:rPr>
        <w:t>(</w:t>
      </w:r>
      <w:r w:rsidR="007A0FA7">
        <w:t>L2 based relay</w:t>
      </w:r>
      <w:r w:rsidR="007A0FA7">
        <w:rPr>
          <w:lang w:val="en-US"/>
        </w:rPr>
        <w:t>)</w:t>
      </w:r>
    </w:p>
    <w:p w14:paraId="30C96ACC" w14:textId="148EFF75" w:rsidR="00D804CC" w:rsidRDefault="00182237" w:rsidP="000904E2">
      <w:pPr>
        <w:spacing w:after="240"/>
      </w:pPr>
      <w:r>
        <w:rPr>
          <w:lang w:val="en-GB"/>
        </w:rPr>
        <w:t xml:space="preserve">In case of L2 based relay architecture, the switch from </w:t>
      </w:r>
      <w:proofErr w:type="spellStart"/>
      <w:r>
        <w:rPr>
          <w:lang w:val="en-GB"/>
        </w:rPr>
        <w:t>Uu</w:t>
      </w:r>
      <w:proofErr w:type="spellEnd"/>
      <w:r>
        <w:rPr>
          <w:lang w:val="en-GB"/>
        </w:rPr>
        <w:t xml:space="preserve"> link to PC5 link is equivalent to initial relay link establishment procedure</w:t>
      </w:r>
      <w:r w:rsidR="006A4A26">
        <w:rPr>
          <w:lang w:val="en-GB"/>
        </w:rPr>
        <w:t xml:space="preserve"> when there is already network connection between Remote UE and </w:t>
      </w:r>
      <w:proofErr w:type="spellStart"/>
      <w:r w:rsidR="006A4A26">
        <w:rPr>
          <w:lang w:val="en-GB"/>
        </w:rPr>
        <w:t>gNB</w:t>
      </w:r>
      <w:proofErr w:type="spellEnd"/>
      <w:r>
        <w:rPr>
          <w:lang w:val="en-GB"/>
        </w:rPr>
        <w:t xml:space="preserve">. A typical procedure for </w:t>
      </w:r>
      <w:r w:rsidRPr="00961DCE">
        <w:rPr>
          <w:lang w:val="en-GB"/>
        </w:rPr>
        <w:t>Scenario-</w:t>
      </w:r>
      <w:r>
        <w:rPr>
          <w:lang w:val="en-GB"/>
        </w:rPr>
        <w:t xml:space="preserve">B is described </w:t>
      </w:r>
      <w:r w:rsidR="008F46D0">
        <w:rPr>
          <w:lang w:val="en-GB"/>
        </w:rPr>
        <w:t xml:space="preserve">in Figure </w:t>
      </w:r>
      <w:r w:rsidR="007716A2">
        <w:rPr>
          <w:lang w:val="en-GB"/>
        </w:rPr>
        <w:t xml:space="preserve">9 </w:t>
      </w:r>
      <w:r w:rsidR="008F46D0">
        <w:rPr>
          <w:lang w:val="en-GB"/>
        </w:rPr>
        <w:t xml:space="preserve">as </w:t>
      </w:r>
      <w:r>
        <w:rPr>
          <w:lang w:val="en-GB"/>
        </w:rPr>
        <w:t>below. Basically the same principle can be applicable to</w:t>
      </w:r>
      <w:r w:rsidRPr="009B6C6C">
        <w:rPr>
          <w:lang w:val="en-GB"/>
        </w:rPr>
        <w:t xml:space="preserve"> </w:t>
      </w:r>
      <w:r w:rsidRPr="00961DCE">
        <w:rPr>
          <w:lang w:val="en-GB"/>
        </w:rPr>
        <w:t>Scenario-</w:t>
      </w:r>
      <w:r>
        <w:rPr>
          <w:lang w:val="en-GB"/>
        </w:rPr>
        <w:t>D with the incorporation of inter-</w:t>
      </w:r>
      <w:proofErr w:type="spellStart"/>
      <w:r>
        <w:rPr>
          <w:lang w:val="en-GB"/>
        </w:rPr>
        <w:t>gNB</w:t>
      </w:r>
      <w:proofErr w:type="spellEnd"/>
      <w:r>
        <w:rPr>
          <w:lang w:val="en-GB"/>
        </w:rPr>
        <w:t xml:space="preserve"> handover signalling flow.</w:t>
      </w:r>
      <w:r w:rsidR="00D804CC">
        <w:t xml:space="preserve"> </w:t>
      </w:r>
    </w:p>
    <w:p w14:paraId="4063EAB9" w14:textId="77777777" w:rsidR="001C7A6B" w:rsidRDefault="001C7A6B" w:rsidP="001C7A6B">
      <w:pPr>
        <w:spacing w:after="240"/>
        <w:rPr>
          <w:lang w:val="en-GB"/>
        </w:rPr>
      </w:pPr>
      <w:r w:rsidRPr="001C7A6B">
        <w:rPr>
          <w:lang w:val="en-GB"/>
        </w:rPr>
        <w:t xml:space="preserve">Step 1, there is ongoing direct traffic between Remote UE and Network. </w:t>
      </w:r>
    </w:p>
    <w:p w14:paraId="2831D6D9" w14:textId="69B354DF" w:rsidR="001C7A6B" w:rsidRDefault="001C7A6B" w:rsidP="001C7A6B">
      <w:pPr>
        <w:spacing w:after="240"/>
        <w:rPr>
          <w:lang w:val="en-GB"/>
        </w:rPr>
      </w:pPr>
      <w:r w:rsidRPr="001C7A6B">
        <w:rPr>
          <w:lang w:val="en-GB"/>
        </w:rPr>
        <w:t xml:space="preserve">Step </w:t>
      </w:r>
      <w:r>
        <w:rPr>
          <w:lang w:val="en-GB"/>
        </w:rPr>
        <w:t>2</w:t>
      </w:r>
      <w:r w:rsidRPr="001C7A6B">
        <w:rPr>
          <w:lang w:val="en-GB"/>
        </w:rPr>
        <w:t>,</w:t>
      </w:r>
      <w:r>
        <w:rPr>
          <w:lang w:val="en-GB"/>
        </w:rPr>
        <w:t xml:space="preserve"> Relay discovery procedure between Remote UE and Relay UE. The details is for further study and is up to the discussion on Relay discovery. </w:t>
      </w:r>
    </w:p>
    <w:p w14:paraId="623AA404" w14:textId="28D7E274" w:rsidR="001C7A6B" w:rsidRDefault="001C7A6B" w:rsidP="001C7A6B">
      <w:pPr>
        <w:spacing w:after="240"/>
        <w:rPr>
          <w:lang w:val="en-GB"/>
        </w:rPr>
      </w:pPr>
      <w:r w:rsidRPr="001C7A6B">
        <w:rPr>
          <w:lang w:val="en-GB"/>
        </w:rPr>
        <w:lastRenderedPageBreak/>
        <w:t xml:space="preserve">Step </w:t>
      </w:r>
      <w:r>
        <w:rPr>
          <w:lang w:val="en-GB"/>
        </w:rPr>
        <w:t>3</w:t>
      </w:r>
      <w:r w:rsidRPr="001C7A6B">
        <w:rPr>
          <w:lang w:val="en-GB"/>
        </w:rPr>
        <w:t>,</w:t>
      </w:r>
      <w:r>
        <w:rPr>
          <w:lang w:val="en-GB"/>
        </w:rPr>
        <w:t xml:space="preserve"> Remote UE reports the result of Relay discovery to the serving </w:t>
      </w:r>
      <w:proofErr w:type="spellStart"/>
      <w:r>
        <w:rPr>
          <w:lang w:val="en-GB"/>
        </w:rPr>
        <w:t>gNB</w:t>
      </w:r>
      <w:proofErr w:type="spellEnd"/>
      <w:r>
        <w:rPr>
          <w:lang w:val="en-GB"/>
        </w:rPr>
        <w:t xml:space="preserve">. </w:t>
      </w:r>
    </w:p>
    <w:p w14:paraId="7D173276" w14:textId="1C93105F" w:rsidR="001C7A6B" w:rsidRDefault="001C7A6B" w:rsidP="001C7A6B">
      <w:pPr>
        <w:spacing w:after="240"/>
        <w:rPr>
          <w:lang w:val="en-GB"/>
        </w:rPr>
      </w:pPr>
      <w:r w:rsidRPr="001C7A6B">
        <w:rPr>
          <w:lang w:val="en-GB"/>
        </w:rPr>
        <w:t xml:space="preserve">Step </w:t>
      </w:r>
      <w:r>
        <w:rPr>
          <w:lang w:val="en-GB"/>
        </w:rPr>
        <w:t>4</w:t>
      </w:r>
      <w:r w:rsidRPr="001C7A6B">
        <w:rPr>
          <w:lang w:val="en-GB"/>
        </w:rPr>
        <w:t>,</w:t>
      </w:r>
      <w:r>
        <w:rPr>
          <w:lang w:val="en-GB"/>
        </w:rPr>
        <w:t xml:space="preserve"> Relay UE may report the result of Relay discovery to the serving </w:t>
      </w:r>
      <w:proofErr w:type="spellStart"/>
      <w:r>
        <w:rPr>
          <w:lang w:val="en-GB"/>
        </w:rPr>
        <w:t>gNB</w:t>
      </w:r>
      <w:proofErr w:type="spellEnd"/>
      <w:r>
        <w:rPr>
          <w:lang w:val="en-GB"/>
        </w:rPr>
        <w:t xml:space="preserve"> via </w:t>
      </w:r>
      <w:proofErr w:type="spellStart"/>
      <w:r>
        <w:rPr>
          <w:lang w:val="en-GB"/>
        </w:rPr>
        <w:t>Sidelink</w:t>
      </w:r>
      <w:proofErr w:type="spellEnd"/>
      <w:r>
        <w:rPr>
          <w:lang w:val="en-GB"/>
        </w:rPr>
        <w:t xml:space="preserve"> UE information.</w:t>
      </w:r>
    </w:p>
    <w:p w14:paraId="3047DEBD" w14:textId="40C56F87" w:rsidR="001C7A6B" w:rsidRPr="001C7A6B" w:rsidRDefault="001C7A6B" w:rsidP="001C7A6B">
      <w:pPr>
        <w:spacing w:after="240"/>
        <w:rPr>
          <w:lang w:val="en-GB"/>
        </w:rPr>
      </w:pPr>
      <w:r w:rsidRPr="001C7A6B">
        <w:rPr>
          <w:lang w:val="en-GB"/>
        </w:rPr>
        <w:t xml:space="preserve">Step 5, </w:t>
      </w:r>
      <w:r>
        <w:rPr>
          <w:lang w:val="en-GB"/>
        </w:rPr>
        <w:t xml:space="preserve">the </w:t>
      </w:r>
      <w:proofErr w:type="spellStart"/>
      <w:r>
        <w:rPr>
          <w:lang w:val="en-GB"/>
        </w:rPr>
        <w:t>gNB</w:t>
      </w:r>
      <w:proofErr w:type="spellEnd"/>
      <w:r>
        <w:rPr>
          <w:lang w:val="en-GB"/>
        </w:rPr>
        <w:t xml:space="preserve">, </w:t>
      </w:r>
      <w:r w:rsidRPr="001C7A6B">
        <w:rPr>
          <w:lang w:val="en-GB"/>
        </w:rPr>
        <w:t xml:space="preserve">based on the received RRC message, decides to handover the Remote UE from the serving </w:t>
      </w:r>
      <w:proofErr w:type="spellStart"/>
      <w:r w:rsidRPr="001C7A6B">
        <w:rPr>
          <w:lang w:val="en-GB"/>
        </w:rPr>
        <w:t>gNB</w:t>
      </w:r>
      <w:proofErr w:type="spellEnd"/>
      <w:r w:rsidRPr="001C7A6B">
        <w:rPr>
          <w:lang w:val="en-GB"/>
        </w:rPr>
        <w:t xml:space="preserve"> to the UE-to-Network Relay</w:t>
      </w:r>
      <w:r w:rsidR="00DE779E">
        <w:rPr>
          <w:lang w:val="en-GB"/>
        </w:rPr>
        <w:t xml:space="preserve"> UE</w:t>
      </w:r>
      <w:r w:rsidRPr="001C7A6B">
        <w:rPr>
          <w:lang w:val="en-GB"/>
        </w:rPr>
        <w:t>.</w:t>
      </w:r>
    </w:p>
    <w:p w14:paraId="524FA32D" w14:textId="6C955108" w:rsidR="00DE779E" w:rsidRDefault="001C7A6B" w:rsidP="001C7A6B">
      <w:pPr>
        <w:spacing w:after="240"/>
        <w:rPr>
          <w:lang w:val="en-GB"/>
        </w:rPr>
      </w:pPr>
      <w:r w:rsidRPr="001C7A6B">
        <w:rPr>
          <w:lang w:val="en-GB"/>
        </w:rPr>
        <w:t xml:space="preserve">Step 6, </w:t>
      </w:r>
      <w:r w:rsidR="00ED3393">
        <w:rPr>
          <w:lang w:val="en-GB"/>
        </w:rPr>
        <w:t xml:space="preserve">in Step 6a, </w:t>
      </w:r>
      <w:r w:rsidRPr="001C7A6B">
        <w:rPr>
          <w:lang w:val="en-GB"/>
        </w:rPr>
        <w:t xml:space="preserve">the </w:t>
      </w:r>
      <w:proofErr w:type="spellStart"/>
      <w:r w:rsidR="00DE779E">
        <w:rPr>
          <w:lang w:val="en-GB"/>
        </w:rPr>
        <w:t>gNB</w:t>
      </w:r>
      <w:proofErr w:type="spellEnd"/>
      <w:r w:rsidRPr="001C7A6B">
        <w:rPr>
          <w:lang w:val="en-GB"/>
        </w:rPr>
        <w:t xml:space="preserve"> sends </w:t>
      </w:r>
      <w:proofErr w:type="spellStart"/>
      <w:r w:rsidRPr="001C7A6B">
        <w:rPr>
          <w:lang w:val="en-GB"/>
        </w:rPr>
        <w:t>RRCReconfiguration</w:t>
      </w:r>
      <w:proofErr w:type="spellEnd"/>
      <w:r w:rsidRPr="001C7A6B">
        <w:rPr>
          <w:lang w:val="en-GB"/>
        </w:rPr>
        <w:t xml:space="preserve"> message to Remote UE</w:t>
      </w:r>
      <w:r w:rsidR="00DE779E">
        <w:rPr>
          <w:lang w:val="en-GB"/>
        </w:rPr>
        <w:t xml:space="preserve"> to</w:t>
      </w:r>
      <w:r w:rsidRPr="001C7A6B">
        <w:rPr>
          <w:lang w:val="en-GB"/>
        </w:rPr>
        <w:t xml:space="preserve"> instruct</w:t>
      </w:r>
      <w:r w:rsidR="00DE779E">
        <w:rPr>
          <w:lang w:val="en-GB"/>
        </w:rPr>
        <w:t xml:space="preserve"> the</w:t>
      </w:r>
      <w:r w:rsidRPr="001C7A6B">
        <w:rPr>
          <w:lang w:val="en-GB"/>
        </w:rPr>
        <w:t xml:space="preserve"> Remote UE to </w:t>
      </w:r>
      <w:r w:rsidR="00DE779E">
        <w:rPr>
          <w:lang w:val="en-GB"/>
        </w:rPr>
        <w:t xml:space="preserve">release </w:t>
      </w:r>
      <w:r w:rsidRPr="001C7A6B">
        <w:rPr>
          <w:lang w:val="en-GB"/>
        </w:rPr>
        <w:t xml:space="preserve">the direct </w:t>
      </w:r>
      <w:proofErr w:type="spellStart"/>
      <w:r w:rsidRPr="001C7A6B">
        <w:rPr>
          <w:lang w:val="en-GB"/>
        </w:rPr>
        <w:t>Uu</w:t>
      </w:r>
      <w:proofErr w:type="spellEnd"/>
      <w:r w:rsidRPr="001C7A6B">
        <w:rPr>
          <w:lang w:val="en-GB"/>
        </w:rPr>
        <w:t xml:space="preserve"> radio </w:t>
      </w:r>
      <w:proofErr w:type="gramStart"/>
      <w:r w:rsidRPr="001C7A6B">
        <w:rPr>
          <w:lang w:val="en-GB"/>
        </w:rPr>
        <w:t xml:space="preserve">resource </w:t>
      </w:r>
      <w:r w:rsidR="005374FC">
        <w:rPr>
          <w:lang w:val="en-GB"/>
        </w:rPr>
        <w:t>,</w:t>
      </w:r>
      <w:r w:rsidRPr="001C7A6B">
        <w:rPr>
          <w:lang w:val="en-GB"/>
        </w:rPr>
        <w:t>to</w:t>
      </w:r>
      <w:proofErr w:type="gramEnd"/>
      <w:r w:rsidRPr="001C7A6B">
        <w:rPr>
          <w:lang w:val="en-GB"/>
        </w:rPr>
        <w:t xml:space="preserve"> establish the unicast link with Relay UE</w:t>
      </w:r>
      <w:r w:rsidR="005374FC">
        <w:rPr>
          <w:lang w:val="en-GB"/>
        </w:rPr>
        <w:t xml:space="preserve"> and to </w:t>
      </w:r>
      <w:r w:rsidR="00CC2B10">
        <w:rPr>
          <w:lang w:val="en-GB"/>
        </w:rPr>
        <w:t>reconfigure</w:t>
      </w:r>
      <w:r w:rsidR="005374FC">
        <w:rPr>
          <w:lang w:val="en-GB"/>
        </w:rPr>
        <w:t xml:space="preserve"> the </w:t>
      </w:r>
      <w:proofErr w:type="spellStart"/>
      <w:r w:rsidR="005374FC">
        <w:rPr>
          <w:lang w:val="en-GB"/>
        </w:rPr>
        <w:t>Uu</w:t>
      </w:r>
      <w:proofErr w:type="spellEnd"/>
      <w:r w:rsidR="005374FC">
        <w:rPr>
          <w:lang w:val="en-GB"/>
        </w:rPr>
        <w:t xml:space="preserve"> Radio bearers</w:t>
      </w:r>
      <w:r w:rsidR="00DE779E">
        <w:rPr>
          <w:lang w:val="en-GB"/>
        </w:rPr>
        <w:t xml:space="preserve">. </w:t>
      </w:r>
      <w:r w:rsidRPr="001C7A6B">
        <w:rPr>
          <w:lang w:val="en-GB"/>
        </w:rPr>
        <w:t xml:space="preserve"> </w:t>
      </w:r>
      <w:r w:rsidR="00ED3393">
        <w:rPr>
          <w:lang w:val="en-GB"/>
        </w:rPr>
        <w:t xml:space="preserve">In Step 6b, </w:t>
      </w:r>
      <w:r w:rsidR="00ED3393" w:rsidRPr="001C7A6B">
        <w:rPr>
          <w:lang w:val="en-GB"/>
        </w:rPr>
        <w:t xml:space="preserve">the </w:t>
      </w:r>
      <w:proofErr w:type="spellStart"/>
      <w:r w:rsidR="00ED3393">
        <w:rPr>
          <w:lang w:val="en-GB"/>
        </w:rPr>
        <w:t>gNB</w:t>
      </w:r>
      <w:proofErr w:type="spellEnd"/>
      <w:r w:rsidR="00ED3393" w:rsidRPr="001C7A6B">
        <w:rPr>
          <w:lang w:val="en-GB"/>
        </w:rPr>
        <w:t xml:space="preserve"> sends </w:t>
      </w:r>
      <w:proofErr w:type="spellStart"/>
      <w:r w:rsidR="00ED3393" w:rsidRPr="001C7A6B">
        <w:rPr>
          <w:lang w:val="en-GB"/>
        </w:rPr>
        <w:t>RRCR</w:t>
      </w:r>
      <w:r w:rsidR="00ED3393">
        <w:rPr>
          <w:lang w:val="en-GB"/>
        </w:rPr>
        <w:t>econfiguration</w:t>
      </w:r>
      <w:proofErr w:type="spellEnd"/>
      <w:r w:rsidR="00ED3393">
        <w:rPr>
          <w:lang w:val="en-GB"/>
        </w:rPr>
        <w:t xml:space="preserve"> message to Relay</w:t>
      </w:r>
      <w:r w:rsidR="00ED3393" w:rsidRPr="001C7A6B">
        <w:rPr>
          <w:lang w:val="en-GB"/>
        </w:rPr>
        <w:t xml:space="preserve"> UE</w:t>
      </w:r>
      <w:r w:rsidR="00ED3393">
        <w:rPr>
          <w:lang w:val="en-GB"/>
        </w:rPr>
        <w:t xml:space="preserve"> to</w:t>
      </w:r>
      <w:r w:rsidR="00ED3393" w:rsidRPr="001C7A6B">
        <w:rPr>
          <w:lang w:val="en-GB"/>
        </w:rPr>
        <w:t xml:space="preserve"> </w:t>
      </w:r>
      <w:proofErr w:type="spellStart"/>
      <w:r w:rsidR="00B32565" w:rsidRPr="001C7A6B">
        <w:rPr>
          <w:lang w:val="en-GB"/>
        </w:rPr>
        <w:t>to</w:t>
      </w:r>
      <w:proofErr w:type="spellEnd"/>
      <w:r w:rsidR="00B32565" w:rsidRPr="001C7A6B">
        <w:rPr>
          <w:lang w:val="en-GB"/>
        </w:rPr>
        <w:t xml:space="preserve"> configure the relaying bearer(s) between Relay UE and Base Station.</w:t>
      </w:r>
      <w:r w:rsidR="00B32565">
        <w:rPr>
          <w:lang w:val="en-GB"/>
        </w:rPr>
        <w:t xml:space="preserve"> The</w:t>
      </w:r>
      <w:r w:rsidR="00B32565" w:rsidRPr="001C7A6B">
        <w:rPr>
          <w:lang w:val="en-GB"/>
        </w:rPr>
        <w:t xml:space="preserve"> </w:t>
      </w:r>
      <w:proofErr w:type="spellStart"/>
      <w:r w:rsidR="00B32565" w:rsidRPr="001C7A6B">
        <w:rPr>
          <w:lang w:val="en-GB"/>
        </w:rPr>
        <w:t>RRCReconfiguration</w:t>
      </w:r>
      <w:proofErr w:type="spellEnd"/>
      <w:r w:rsidR="00B32565" w:rsidRPr="001C7A6B">
        <w:rPr>
          <w:lang w:val="en-GB"/>
        </w:rPr>
        <w:t xml:space="preserve"> message sent from the Base Station can also trigger the Relay UE to initiate L2 RLC channel establishment procedure for relaying between Relay UE and Remote UE.</w:t>
      </w:r>
    </w:p>
    <w:p w14:paraId="3C0A463B" w14:textId="77777777" w:rsidR="008F46D0" w:rsidRDefault="001C7A6B" w:rsidP="001C7A6B">
      <w:pPr>
        <w:spacing w:after="240"/>
        <w:rPr>
          <w:lang w:val="en-GB"/>
        </w:rPr>
      </w:pPr>
      <w:r w:rsidRPr="001C7A6B">
        <w:rPr>
          <w:lang w:val="en-GB"/>
        </w:rPr>
        <w:t>Step 7</w:t>
      </w:r>
      <w:r w:rsidR="008F46D0">
        <w:rPr>
          <w:lang w:val="en-GB"/>
        </w:rPr>
        <w:t>,</w:t>
      </w:r>
      <w:r w:rsidR="008F46D0" w:rsidRPr="008F46D0">
        <w:rPr>
          <w:lang w:val="en-GB"/>
        </w:rPr>
        <w:t xml:space="preserve"> </w:t>
      </w:r>
      <w:r w:rsidR="008F46D0" w:rsidRPr="001C7A6B">
        <w:rPr>
          <w:lang w:val="en-GB"/>
        </w:rPr>
        <w:t>Remote UE and Relay UE</w:t>
      </w:r>
      <w:r w:rsidR="008F46D0">
        <w:rPr>
          <w:lang w:val="en-GB"/>
        </w:rPr>
        <w:t xml:space="preserve"> </w:t>
      </w:r>
      <w:r w:rsidRPr="001C7A6B">
        <w:rPr>
          <w:lang w:val="en-GB"/>
        </w:rPr>
        <w:t>establish</w:t>
      </w:r>
      <w:r w:rsidR="008F46D0">
        <w:rPr>
          <w:lang w:val="en-GB"/>
        </w:rPr>
        <w:t xml:space="preserve"> </w:t>
      </w:r>
      <w:r w:rsidRPr="001C7A6B">
        <w:rPr>
          <w:lang w:val="en-GB"/>
        </w:rPr>
        <w:t xml:space="preserve">the unicast link </w:t>
      </w:r>
      <w:r w:rsidR="008F46D0">
        <w:rPr>
          <w:lang w:val="en-GB"/>
        </w:rPr>
        <w:t xml:space="preserve">in </w:t>
      </w:r>
      <w:r w:rsidRPr="001C7A6B">
        <w:rPr>
          <w:lang w:val="en-GB"/>
        </w:rPr>
        <w:t xml:space="preserve">between. </w:t>
      </w:r>
    </w:p>
    <w:p w14:paraId="7E0650FF" w14:textId="2BEA2382" w:rsidR="008F46D0" w:rsidRDefault="001C7A6B" w:rsidP="001C7A6B">
      <w:pPr>
        <w:spacing w:after="240"/>
        <w:rPr>
          <w:lang w:val="en-GB"/>
        </w:rPr>
      </w:pPr>
      <w:r w:rsidRPr="001C7A6B">
        <w:rPr>
          <w:lang w:val="en-GB"/>
        </w:rPr>
        <w:t xml:space="preserve">Step </w:t>
      </w:r>
      <w:r w:rsidR="00462EDE">
        <w:rPr>
          <w:lang w:val="en-GB"/>
        </w:rPr>
        <w:t>8</w:t>
      </w:r>
      <w:r w:rsidRPr="001C7A6B">
        <w:rPr>
          <w:lang w:val="en-GB"/>
        </w:rPr>
        <w:t xml:space="preserve">, the Relay UE sends a PC5 RRC message e.g. L2 RLC channel establishment request to Remote UE. </w:t>
      </w:r>
    </w:p>
    <w:p w14:paraId="18899671" w14:textId="3C6F46AC" w:rsidR="001C7A6B" w:rsidRPr="001C7A6B" w:rsidRDefault="001C7A6B" w:rsidP="001C7A6B">
      <w:pPr>
        <w:spacing w:after="240"/>
        <w:rPr>
          <w:lang w:val="en-GB"/>
        </w:rPr>
      </w:pPr>
      <w:r w:rsidRPr="001C7A6B">
        <w:rPr>
          <w:lang w:val="en-GB"/>
        </w:rPr>
        <w:t xml:space="preserve">Step </w:t>
      </w:r>
      <w:r w:rsidR="00462EDE">
        <w:rPr>
          <w:lang w:val="en-GB"/>
        </w:rPr>
        <w:t>9</w:t>
      </w:r>
      <w:r w:rsidRPr="001C7A6B">
        <w:rPr>
          <w:lang w:val="en-GB"/>
        </w:rPr>
        <w:t xml:space="preserve">, the Remote UE sends a PC5 RRC message e.g. L2 RLC channel establishment complete to Relay UE to acknowledge the establishment of L2 RLC channel for relaying. </w:t>
      </w:r>
    </w:p>
    <w:p w14:paraId="5F118A85" w14:textId="046100B2" w:rsidR="001C7A6B" w:rsidRDefault="001C7A6B" w:rsidP="001C7A6B">
      <w:pPr>
        <w:spacing w:after="240"/>
      </w:pPr>
      <w:r w:rsidRPr="001C7A6B">
        <w:rPr>
          <w:lang w:val="en-GB"/>
        </w:rPr>
        <w:t xml:space="preserve">Step </w:t>
      </w:r>
      <w:r w:rsidR="00462EDE">
        <w:rPr>
          <w:lang w:val="en-GB"/>
        </w:rPr>
        <w:t>10</w:t>
      </w:r>
      <w:r w:rsidRPr="001C7A6B">
        <w:rPr>
          <w:lang w:val="en-GB"/>
        </w:rPr>
        <w:t xml:space="preserve">, </w:t>
      </w:r>
      <w:r w:rsidR="00462EDE">
        <w:rPr>
          <w:lang w:val="en-GB"/>
        </w:rPr>
        <w:t xml:space="preserve">in Step 10a, </w:t>
      </w:r>
      <w:r w:rsidRPr="001C7A6B">
        <w:rPr>
          <w:lang w:val="en-GB"/>
        </w:rPr>
        <w:t xml:space="preserve">the Relay UE sends </w:t>
      </w:r>
      <w:proofErr w:type="spellStart"/>
      <w:r w:rsidRPr="001C7A6B">
        <w:rPr>
          <w:lang w:val="en-GB"/>
        </w:rPr>
        <w:t>RRCReconfigurationComplete</w:t>
      </w:r>
      <w:proofErr w:type="spellEnd"/>
      <w:r w:rsidRPr="001C7A6B">
        <w:rPr>
          <w:lang w:val="en-GB"/>
        </w:rPr>
        <w:t xml:space="preserve"> message to the Base Station. </w:t>
      </w:r>
      <w:r w:rsidR="00462EDE">
        <w:rPr>
          <w:lang w:val="en-GB"/>
        </w:rPr>
        <w:t xml:space="preserve"> </w:t>
      </w:r>
      <w:proofErr w:type="gramStart"/>
      <w:r w:rsidR="00462EDE">
        <w:rPr>
          <w:lang w:val="en-GB"/>
        </w:rPr>
        <w:t>in</w:t>
      </w:r>
      <w:proofErr w:type="gramEnd"/>
      <w:r w:rsidR="00462EDE">
        <w:rPr>
          <w:lang w:val="en-GB"/>
        </w:rPr>
        <w:t xml:space="preserve"> Step 10b, </w:t>
      </w:r>
      <w:r w:rsidR="00462EDE" w:rsidRPr="001C7A6B">
        <w:rPr>
          <w:lang w:val="en-GB"/>
        </w:rPr>
        <w:t xml:space="preserve">the Remote UE sends </w:t>
      </w:r>
      <w:proofErr w:type="spellStart"/>
      <w:r w:rsidR="00462EDE" w:rsidRPr="001C7A6B">
        <w:rPr>
          <w:lang w:val="en-GB"/>
        </w:rPr>
        <w:t>RRCReconfigurationComplete</w:t>
      </w:r>
      <w:proofErr w:type="spellEnd"/>
      <w:r w:rsidR="00462EDE" w:rsidRPr="001C7A6B">
        <w:rPr>
          <w:lang w:val="en-GB"/>
        </w:rPr>
        <w:t xml:space="preserve"> message to the Base Station</w:t>
      </w:r>
      <w:r w:rsidR="00462EDE">
        <w:rPr>
          <w:lang w:val="en-GB"/>
        </w:rPr>
        <w:t xml:space="preserve"> via Relay UE</w:t>
      </w:r>
      <w:r w:rsidR="00462EDE" w:rsidRPr="001C7A6B">
        <w:rPr>
          <w:lang w:val="en-GB"/>
        </w:rPr>
        <w:t>.</w:t>
      </w:r>
      <w:r w:rsidR="00462EDE">
        <w:rPr>
          <w:lang w:val="en-GB"/>
        </w:rPr>
        <w:t xml:space="preserve"> </w:t>
      </w:r>
      <w:r w:rsidRPr="001C7A6B">
        <w:rPr>
          <w:lang w:val="en-GB"/>
        </w:rPr>
        <w:t>After S</w:t>
      </w:r>
      <w:r w:rsidR="008F46D0">
        <w:rPr>
          <w:lang w:val="en-GB"/>
        </w:rPr>
        <w:t xml:space="preserve">tep </w:t>
      </w:r>
      <w:r w:rsidR="00C119EA">
        <w:rPr>
          <w:lang w:val="en-GB"/>
        </w:rPr>
        <w:t>10</w:t>
      </w:r>
      <w:r w:rsidR="008F46D0">
        <w:rPr>
          <w:lang w:val="en-GB"/>
        </w:rPr>
        <w:t xml:space="preserve">, </w:t>
      </w:r>
      <w:r w:rsidRPr="001C7A6B">
        <w:rPr>
          <w:lang w:val="en-GB"/>
        </w:rPr>
        <w:t xml:space="preserve">PC5 can carry the traffic between Remote UE and Network after </w:t>
      </w:r>
      <w:proofErr w:type="spellStart"/>
      <w:r w:rsidRPr="001C7A6B">
        <w:rPr>
          <w:lang w:val="en-GB"/>
        </w:rPr>
        <w:t>gNB</w:t>
      </w:r>
      <w:proofErr w:type="spellEnd"/>
      <w:r w:rsidRPr="001C7A6B">
        <w:rPr>
          <w:lang w:val="en-GB"/>
        </w:rPr>
        <w:t xml:space="preserve"> decides so</w:t>
      </w:r>
      <w:r w:rsidR="008F46D0">
        <w:rPr>
          <w:lang w:val="en-GB"/>
        </w:rPr>
        <w:t>, which is implementation specific</w:t>
      </w:r>
      <w:r w:rsidRPr="001C7A6B">
        <w:rPr>
          <w:lang w:val="en-GB"/>
        </w:rPr>
        <w:t>.</w:t>
      </w:r>
    </w:p>
    <w:p w14:paraId="51C9D59E" w14:textId="18645D98" w:rsidR="00182237" w:rsidRDefault="00182237" w:rsidP="00EA2908">
      <w:pPr>
        <w:spacing w:after="240"/>
        <w:jc w:val="center"/>
      </w:pPr>
    </w:p>
    <w:p w14:paraId="423675FB" w14:textId="4EA5A386" w:rsidR="00C30DA7" w:rsidRDefault="00ED3393" w:rsidP="007310EE">
      <w:pPr>
        <w:spacing w:after="240"/>
        <w:jc w:val="center"/>
        <w:rPr>
          <w:lang w:val="en-GB"/>
        </w:rPr>
      </w:pPr>
      <w:r w:rsidRPr="00ED3393">
        <w:rPr>
          <w:noProof/>
          <w:lang w:eastAsia="zh-CN"/>
        </w:rPr>
        <w:lastRenderedPageBreak/>
        <w:drawing>
          <wp:inline distT="0" distB="0" distL="0" distR="0" wp14:anchorId="2EA1D85E" wp14:editId="1ED40622">
            <wp:extent cx="6115685" cy="482446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4824466"/>
                    </a:xfrm>
                    <a:prstGeom prst="rect">
                      <a:avLst/>
                    </a:prstGeom>
                    <a:noFill/>
                    <a:ln>
                      <a:noFill/>
                    </a:ln>
                  </pic:spPr>
                </pic:pic>
              </a:graphicData>
            </a:graphic>
          </wp:inline>
        </w:drawing>
      </w:r>
    </w:p>
    <w:p w14:paraId="4714F38D" w14:textId="3C5F4FE9" w:rsidR="00182237" w:rsidRDefault="007310EE" w:rsidP="007310EE">
      <w:pPr>
        <w:spacing w:after="240"/>
        <w:jc w:val="center"/>
        <w:rPr>
          <w:lang w:val="en-GB"/>
        </w:rPr>
      </w:pPr>
      <w:r>
        <w:rPr>
          <w:lang w:val="en-GB"/>
        </w:rPr>
        <w:t xml:space="preserve">Figure </w:t>
      </w:r>
      <w:r w:rsidR="00D019B8">
        <w:rPr>
          <w:lang w:val="en-GB"/>
        </w:rPr>
        <w:t>9</w:t>
      </w:r>
      <w:r>
        <w:rPr>
          <w:lang w:val="en-GB"/>
        </w:rPr>
        <w:t xml:space="preserve">: Signalling flow for </w:t>
      </w:r>
      <w:r w:rsidRPr="009B6C6C">
        <w:rPr>
          <w:lang w:val="en-GB"/>
        </w:rPr>
        <w:t>Intra-</w:t>
      </w:r>
      <w:proofErr w:type="spellStart"/>
      <w:r w:rsidRPr="009B6C6C">
        <w:rPr>
          <w:lang w:val="en-GB"/>
        </w:rPr>
        <w:t>gNB</w:t>
      </w:r>
      <w:proofErr w:type="spellEnd"/>
      <w:r w:rsidRPr="009B6C6C">
        <w:rPr>
          <w:lang w:val="en-GB"/>
        </w:rPr>
        <w:t xml:space="preserve"> switch (</w:t>
      </w:r>
      <w:proofErr w:type="spellStart"/>
      <w:r w:rsidRPr="009B6C6C">
        <w:rPr>
          <w:lang w:val="en-GB"/>
        </w:rPr>
        <w:t>Uu</w:t>
      </w:r>
      <w:proofErr w:type="spellEnd"/>
      <w:r w:rsidRPr="009B6C6C">
        <w:rPr>
          <w:lang w:val="en-GB"/>
        </w:rPr>
        <w:t xml:space="preserve"> </w:t>
      </w:r>
      <w:r>
        <w:rPr>
          <w:lang w:val="en-GB"/>
        </w:rPr>
        <w:t>-&gt;</w:t>
      </w:r>
      <w:r w:rsidRPr="009B6C6C">
        <w:rPr>
          <w:lang w:val="en-GB"/>
        </w:rPr>
        <w:t>PC5)</w:t>
      </w:r>
    </w:p>
    <w:p w14:paraId="5F83F3F3" w14:textId="7C92B606" w:rsidR="00F65F02" w:rsidRDefault="00F65F02" w:rsidP="00F65F02">
      <w:pPr>
        <w:pStyle w:val="Heading2"/>
      </w:pPr>
      <w:r>
        <w:rPr>
          <w:lang w:val="en-US"/>
        </w:rPr>
        <w:t>Inter-</w:t>
      </w:r>
      <w:proofErr w:type="spellStart"/>
      <w:r>
        <w:rPr>
          <w:lang w:val="en-US"/>
        </w:rPr>
        <w:t>gNB</w:t>
      </w:r>
      <w:proofErr w:type="spellEnd"/>
      <w:r>
        <w:rPr>
          <w:lang w:val="en-US"/>
        </w:rPr>
        <w:t xml:space="preserve"> Switch from</w:t>
      </w:r>
      <w:r w:rsidRPr="00F65F02">
        <w:rPr>
          <w:lang w:val="en-US"/>
        </w:rPr>
        <w:t xml:space="preserve"> </w:t>
      </w:r>
      <w:proofErr w:type="spellStart"/>
      <w:r>
        <w:rPr>
          <w:lang w:val="en-US"/>
        </w:rPr>
        <w:t>Uu</w:t>
      </w:r>
      <w:proofErr w:type="spellEnd"/>
      <w:r>
        <w:rPr>
          <w:lang w:val="en-US"/>
        </w:rPr>
        <w:t xml:space="preserve"> link to PC5 link (</w:t>
      </w:r>
      <w:r>
        <w:t>L2 based relay</w:t>
      </w:r>
      <w:r>
        <w:rPr>
          <w:lang w:val="en-US"/>
        </w:rPr>
        <w:t xml:space="preserve">) </w:t>
      </w:r>
    </w:p>
    <w:p w14:paraId="2B4A89F5" w14:textId="5060FDE7" w:rsidR="00D019B8" w:rsidRDefault="00C119EA" w:rsidP="000904E2">
      <w:pPr>
        <w:spacing w:after="240"/>
        <w:rPr>
          <w:lang w:val="en-GB"/>
        </w:rPr>
      </w:pPr>
      <w:r>
        <w:rPr>
          <w:lang w:val="en-GB"/>
        </w:rPr>
        <w:t>To adapt the procedure of intra-</w:t>
      </w:r>
      <w:proofErr w:type="spellStart"/>
      <w:r>
        <w:rPr>
          <w:lang w:val="en-GB"/>
        </w:rPr>
        <w:t>gNB</w:t>
      </w:r>
      <w:proofErr w:type="spellEnd"/>
      <w:r>
        <w:rPr>
          <w:lang w:val="en-GB"/>
        </w:rPr>
        <w:t xml:space="preserve"> switch from </w:t>
      </w:r>
      <w:proofErr w:type="spellStart"/>
      <w:r>
        <w:rPr>
          <w:lang w:val="en-GB"/>
        </w:rPr>
        <w:t>Uu</w:t>
      </w:r>
      <w:proofErr w:type="spellEnd"/>
      <w:r>
        <w:rPr>
          <w:lang w:val="en-GB"/>
        </w:rPr>
        <w:t xml:space="preserve"> to PC5 link to the inter-</w:t>
      </w:r>
      <w:proofErr w:type="spellStart"/>
      <w:r>
        <w:rPr>
          <w:lang w:val="en-GB"/>
        </w:rPr>
        <w:t>gNB</w:t>
      </w:r>
      <w:proofErr w:type="spellEnd"/>
      <w:r>
        <w:rPr>
          <w:lang w:val="en-GB"/>
        </w:rPr>
        <w:t xml:space="preserve"> case, there are the following impacts:</w:t>
      </w:r>
    </w:p>
    <w:p w14:paraId="659B4BCD" w14:textId="282C5133" w:rsidR="00D019B8" w:rsidRDefault="00D019B8" w:rsidP="00F65F02">
      <w:pPr>
        <w:pStyle w:val="ListParagraph"/>
        <w:numPr>
          <w:ilvl w:val="0"/>
          <w:numId w:val="29"/>
        </w:numPr>
      </w:pPr>
      <w:r>
        <w:t xml:space="preserve">Handover admission signalling on </w:t>
      </w:r>
      <w:proofErr w:type="spellStart"/>
      <w:r>
        <w:t>Xn</w:t>
      </w:r>
      <w:proofErr w:type="spellEnd"/>
      <w:r>
        <w:t xml:space="preserve"> needs to happen as usual after step 5;</w:t>
      </w:r>
    </w:p>
    <w:p w14:paraId="299B73E0" w14:textId="4733CDD8" w:rsidR="00D019B8" w:rsidRDefault="00D019B8" w:rsidP="00F65F02">
      <w:pPr>
        <w:pStyle w:val="ListParagraph"/>
        <w:numPr>
          <w:ilvl w:val="0"/>
          <w:numId w:val="29"/>
        </w:numPr>
      </w:pPr>
      <w:r>
        <w:t>Data forwarding needs to happen as usual, starting after step 6;</w:t>
      </w:r>
    </w:p>
    <w:p w14:paraId="1807F957" w14:textId="44F68188" w:rsidR="00D019B8" w:rsidRDefault="00D019B8" w:rsidP="00F65F02">
      <w:pPr>
        <w:pStyle w:val="ListParagraph"/>
        <w:numPr>
          <w:ilvl w:val="0"/>
          <w:numId w:val="29"/>
        </w:numPr>
      </w:pPr>
      <w:r>
        <w:t xml:space="preserve">Path switch needs to happen as usual after step </w:t>
      </w:r>
      <w:r w:rsidR="00C119EA">
        <w:t>10</w:t>
      </w:r>
      <w:r>
        <w:t>.</w:t>
      </w:r>
    </w:p>
    <w:p w14:paraId="29C9755E" w14:textId="44ED1AA8" w:rsidR="007716A2" w:rsidRDefault="007716A2" w:rsidP="007716A2">
      <w:pPr>
        <w:spacing w:after="240"/>
        <w:rPr>
          <w:lang w:val="en-GB"/>
        </w:rPr>
      </w:pPr>
      <w:r>
        <w:rPr>
          <w:lang w:val="en-GB"/>
        </w:rPr>
        <w:t>The procedure is shown in Figure 10.</w:t>
      </w:r>
    </w:p>
    <w:p w14:paraId="4B1FC6C2" w14:textId="3FCFB8D7" w:rsidR="00D019B8" w:rsidRDefault="00D019B8" w:rsidP="001B4DEA">
      <w:pPr>
        <w:spacing w:after="240"/>
        <w:jc w:val="center"/>
        <w:rPr>
          <w:b/>
          <w:lang w:val="en-GB"/>
        </w:rPr>
      </w:pPr>
    </w:p>
    <w:p w14:paraId="694DF91E" w14:textId="635188D8" w:rsidR="00E46C7B" w:rsidRDefault="007C2F10" w:rsidP="001B4DEA">
      <w:pPr>
        <w:spacing w:after="240"/>
        <w:jc w:val="center"/>
        <w:rPr>
          <w:b/>
          <w:lang w:val="en-GB"/>
        </w:rPr>
      </w:pPr>
      <w:r w:rsidRPr="007C2F10">
        <w:rPr>
          <w:noProof/>
          <w:lang w:eastAsia="zh-CN"/>
        </w:rPr>
        <w:lastRenderedPageBreak/>
        <w:drawing>
          <wp:inline distT="0" distB="0" distL="0" distR="0" wp14:anchorId="33B4F80A" wp14:editId="42EFA628">
            <wp:extent cx="6115685" cy="5063802"/>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685" cy="5063802"/>
                    </a:xfrm>
                    <a:prstGeom prst="rect">
                      <a:avLst/>
                    </a:prstGeom>
                    <a:noFill/>
                    <a:ln>
                      <a:noFill/>
                    </a:ln>
                  </pic:spPr>
                </pic:pic>
              </a:graphicData>
            </a:graphic>
          </wp:inline>
        </w:drawing>
      </w:r>
    </w:p>
    <w:p w14:paraId="2D17BA4C" w14:textId="674CCA58" w:rsidR="00D019B8" w:rsidRDefault="00D019B8" w:rsidP="00D019B8">
      <w:pPr>
        <w:spacing w:after="240"/>
        <w:jc w:val="center"/>
        <w:rPr>
          <w:lang w:val="en-GB"/>
        </w:rPr>
      </w:pPr>
      <w:r>
        <w:rPr>
          <w:lang w:val="en-GB"/>
        </w:rPr>
        <w:t>Figure 10: Signalling flow for Inter</w:t>
      </w:r>
      <w:r w:rsidRPr="009B6C6C">
        <w:rPr>
          <w:lang w:val="en-GB"/>
        </w:rPr>
        <w:t>-</w:t>
      </w:r>
      <w:proofErr w:type="spellStart"/>
      <w:r w:rsidRPr="009B6C6C">
        <w:rPr>
          <w:lang w:val="en-GB"/>
        </w:rPr>
        <w:t>gNB</w:t>
      </w:r>
      <w:proofErr w:type="spellEnd"/>
      <w:r w:rsidRPr="009B6C6C">
        <w:rPr>
          <w:lang w:val="en-GB"/>
        </w:rPr>
        <w:t xml:space="preserve"> switch (</w:t>
      </w:r>
      <w:proofErr w:type="spellStart"/>
      <w:r w:rsidRPr="009B6C6C">
        <w:rPr>
          <w:lang w:val="en-GB"/>
        </w:rPr>
        <w:t>Uu</w:t>
      </w:r>
      <w:proofErr w:type="spellEnd"/>
      <w:r w:rsidRPr="009B6C6C">
        <w:rPr>
          <w:lang w:val="en-GB"/>
        </w:rPr>
        <w:t xml:space="preserve"> </w:t>
      </w:r>
      <w:r>
        <w:rPr>
          <w:lang w:val="en-GB"/>
        </w:rPr>
        <w:t>-&gt;</w:t>
      </w:r>
      <w:r w:rsidRPr="009B6C6C">
        <w:rPr>
          <w:lang w:val="en-GB"/>
        </w:rPr>
        <w:t>PC5)</w:t>
      </w:r>
    </w:p>
    <w:p w14:paraId="3A814BBB" w14:textId="1EF2F0FD" w:rsidR="009C13E4" w:rsidRDefault="00CA4532" w:rsidP="000904E2">
      <w:pPr>
        <w:spacing w:after="240"/>
        <w:rPr>
          <w:lang w:val="en-GB"/>
        </w:rPr>
      </w:pPr>
      <w:r>
        <w:rPr>
          <w:b/>
          <w:lang w:val="en-GB"/>
        </w:rPr>
        <w:t>Proposal 4</w:t>
      </w:r>
      <w:r w:rsidR="00CE2963">
        <w:rPr>
          <w:b/>
          <w:lang w:val="en-GB"/>
        </w:rPr>
        <w:t xml:space="preserve">: </w:t>
      </w:r>
      <w:r>
        <w:rPr>
          <w:b/>
          <w:lang w:val="en-GB"/>
        </w:rPr>
        <w:t xml:space="preserve">The signal flow as described in Figure </w:t>
      </w:r>
      <w:r w:rsidR="00D019B8">
        <w:rPr>
          <w:b/>
          <w:lang w:val="en-GB"/>
        </w:rPr>
        <w:t>9</w:t>
      </w:r>
      <w:r>
        <w:rPr>
          <w:b/>
          <w:lang w:val="en-GB"/>
        </w:rPr>
        <w:t xml:space="preserve"> (</w:t>
      </w:r>
      <w:r w:rsidRPr="00A050C7">
        <w:rPr>
          <w:b/>
          <w:lang w:val="en-GB"/>
        </w:rPr>
        <w:t>for Intra-</w:t>
      </w:r>
      <w:proofErr w:type="spellStart"/>
      <w:r w:rsidRPr="00A050C7">
        <w:rPr>
          <w:b/>
          <w:lang w:val="en-GB"/>
        </w:rPr>
        <w:t>gNB</w:t>
      </w:r>
      <w:proofErr w:type="spellEnd"/>
      <w:r w:rsidRPr="00A050C7">
        <w:rPr>
          <w:b/>
          <w:lang w:val="en-GB"/>
        </w:rPr>
        <w:t xml:space="preserve"> switch </w:t>
      </w:r>
      <w:r>
        <w:rPr>
          <w:b/>
          <w:lang w:val="en-GB"/>
        </w:rPr>
        <w:t xml:space="preserve">from </w:t>
      </w:r>
      <w:proofErr w:type="spellStart"/>
      <w:r>
        <w:rPr>
          <w:b/>
          <w:lang w:val="en-GB"/>
        </w:rPr>
        <w:t>Uu</w:t>
      </w:r>
      <w:proofErr w:type="spellEnd"/>
      <w:r>
        <w:rPr>
          <w:b/>
          <w:lang w:val="en-GB"/>
        </w:rPr>
        <w:t xml:space="preserve"> to PC5) </w:t>
      </w:r>
      <w:r w:rsidR="00D019B8">
        <w:rPr>
          <w:b/>
          <w:lang w:val="en-GB"/>
        </w:rPr>
        <w:t>and Figure 10 (for Inter-</w:t>
      </w:r>
      <w:proofErr w:type="spellStart"/>
      <w:r w:rsidR="00D019B8">
        <w:rPr>
          <w:b/>
          <w:lang w:val="en-GB"/>
        </w:rPr>
        <w:t>gNB</w:t>
      </w:r>
      <w:proofErr w:type="spellEnd"/>
      <w:r w:rsidR="00D019B8">
        <w:rPr>
          <w:b/>
          <w:lang w:val="en-GB"/>
        </w:rPr>
        <w:t xml:space="preserve"> switch from </w:t>
      </w:r>
      <w:proofErr w:type="spellStart"/>
      <w:r w:rsidR="00D019B8">
        <w:rPr>
          <w:b/>
          <w:lang w:val="en-GB"/>
        </w:rPr>
        <w:t>Uu</w:t>
      </w:r>
      <w:proofErr w:type="spellEnd"/>
      <w:r w:rsidR="00D019B8">
        <w:rPr>
          <w:b/>
          <w:lang w:val="en-GB"/>
        </w:rPr>
        <w:t xml:space="preserve"> to PC5) </w:t>
      </w:r>
      <w:r>
        <w:rPr>
          <w:b/>
          <w:lang w:val="en-GB"/>
        </w:rPr>
        <w:t xml:space="preserve">is documented in the TR for the study of NR </w:t>
      </w:r>
      <w:proofErr w:type="spellStart"/>
      <w:r>
        <w:rPr>
          <w:b/>
          <w:lang w:val="en-GB"/>
        </w:rPr>
        <w:t>Sidelink</w:t>
      </w:r>
      <w:proofErr w:type="spellEnd"/>
      <w:r>
        <w:rPr>
          <w:b/>
          <w:lang w:val="en-GB"/>
        </w:rPr>
        <w:t xml:space="preserve"> Relay.</w:t>
      </w:r>
      <w:r w:rsidR="000904E2">
        <w:rPr>
          <w:lang w:val="en-GB"/>
        </w:rPr>
        <w:t xml:space="preserve"> </w:t>
      </w:r>
    </w:p>
    <w:p w14:paraId="25634283" w14:textId="4AE05047" w:rsidR="00B648E2" w:rsidRDefault="004639FF" w:rsidP="00B648E2">
      <w:pPr>
        <w:pStyle w:val="Heading2"/>
      </w:pPr>
      <w:r>
        <w:rPr>
          <w:lang w:val="en-US"/>
        </w:rPr>
        <w:t>Group Mobility</w:t>
      </w:r>
      <w:r w:rsidR="007A0FA7">
        <w:rPr>
          <w:lang w:val="en-US"/>
        </w:rPr>
        <w:t xml:space="preserve"> (</w:t>
      </w:r>
      <w:r w:rsidR="007A0FA7">
        <w:t>L2 based relay</w:t>
      </w:r>
      <w:r w:rsidR="007A0FA7">
        <w:rPr>
          <w:lang w:val="en-US"/>
        </w:rPr>
        <w:t>)</w:t>
      </w:r>
      <w:r w:rsidR="00B648E2">
        <w:t xml:space="preserve"> </w:t>
      </w:r>
    </w:p>
    <w:p w14:paraId="75210FCD" w14:textId="77777777" w:rsidR="004C4219" w:rsidRDefault="00A71249" w:rsidP="000A5B50">
      <w:pPr>
        <w:spacing w:after="240"/>
        <w:rPr>
          <w:lang w:val="en-GB"/>
        </w:rPr>
      </w:pPr>
      <w:r>
        <w:rPr>
          <w:lang w:val="en-GB"/>
        </w:rPr>
        <w:t xml:space="preserve">In case of L2 based relay architecture, an important aspect is to support group based mobility, as </w:t>
      </w:r>
      <w:r w:rsidR="000A5B50" w:rsidRPr="000A5B50">
        <w:rPr>
          <w:lang w:val="en-GB"/>
        </w:rPr>
        <w:t xml:space="preserve">previously studied </w:t>
      </w:r>
      <w:r>
        <w:rPr>
          <w:lang w:val="en-GB"/>
        </w:rPr>
        <w:t xml:space="preserve">within Rel-14 feD2D study item. When a relay UE serves multiple remote UEs, the relay needs to move all of the remote UEs to the target cell, if the relay UE experiences cell change. </w:t>
      </w:r>
    </w:p>
    <w:p w14:paraId="0729BFFB" w14:textId="0E14AB13" w:rsidR="004C4219" w:rsidRDefault="004C4219" w:rsidP="004C4219">
      <w:pPr>
        <w:rPr>
          <w:lang w:val="en-GB" w:eastAsia="zh-CN"/>
        </w:rPr>
      </w:pPr>
      <w:r w:rsidRPr="00104EE3">
        <w:rPr>
          <w:lang w:eastAsia="zh-CN"/>
        </w:rPr>
        <w:t>In this scenario, both of the Remote UE</w:t>
      </w:r>
      <w:r>
        <w:rPr>
          <w:lang w:eastAsia="zh-CN"/>
        </w:rPr>
        <w:t>s</w:t>
      </w:r>
      <w:r w:rsidRPr="00104EE3">
        <w:rPr>
          <w:lang w:eastAsia="zh-CN"/>
        </w:rPr>
        <w:t xml:space="preserve"> </w:t>
      </w:r>
      <w:r>
        <w:rPr>
          <w:lang w:eastAsia="zh-CN"/>
        </w:rPr>
        <w:t xml:space="preserve">and the UE-to-Network </w:t>
      </w:r>
      <w:r w:rsidRPr="00104EE3">
        <w:rPr>
          <w:lang w:eastAsia="zh-CN"/>
        </w:rPr>
        <w:t>Relay UE are moved (i.e.</w:t>
      </w:r>
      <w:r>
        <w:rPr>
          <w:lang w:eastAsia="zh-CN"/>
        </w:rPr>
        <w:t xml:space="preserve"> in case of mobility) from one </w:t>
      </w:r>
      <w:proofErr w:type="spellStart"/>
      <w:r>
        <w:rPr>
          <w:lang w:eastAsia="zh-CN"/>
        </w:rPr>
        <w:t>g</w:t>
      </w:r>
      <w:r w:rsidRPr="00104EE3">
        <w:rPr>
          <w:lang w:eastAsia="zh-CN"/>
        </w:rPr>
        <w:t>NB</w:t>
      </w:r>
      <w:proofErr w:type="spellEnd"/>
      <w:r w:rsidRPr="00104EE3">
        <w:rPr>
          <w:lang w:eastAsia="zh-CN"/>
        </w:rPr>
        <w:t xml:space="preserve"> to another. The Remote UE</w:t>
      </w:r>
      <w:r>
        <w:rPr>
          <w:lang w:eastAsia="zh-CN"/>
        </w:rPr>
        <w:t>s</w:t>
      </w:r>
      <w:r w:rsidRPr="00104EE3">
        <w:rPr>
          <w:lang w:eastAsia="zh-CN"/>
        </w:rPr>
        <w:t xml:space="preserve"> remain connected to the same UE-to-Network Relay UE.</w:t>
      </w:r>
      <w:r>
        <w:rPr>
          <w:lang w:eastAsia="zh-CN"/>
        </w:rPr>
        <w:t xml:space="preserve"> </w:t>
      </w:r>
      <w:r w:rsidRPr="004C4219">
        <w:rPr>
          <w:lang w:val="en-GB" w:eastAsia="zh-CN"/>
        </w:rPr>
        <w:t xml:space="preserve">Once a </w:t>
      </w:r>
      <w:r>
        <w:rPr>
          <w:lang w:val="en-GB" w:eastAsia="zh-CN"/>
        </w:rPr>
        <w:t xml:space="preserve">group has been identified, the </w:t>
      </w:r>
      <w:proofErr w:type="spellStart"/>
      <w:r>
        <w:rPr>
          <w:lang w:val="en-GB" w:eastAsia="zh-CN"/>
        </w:rPr>
        <w:t>g</w:t>
      </w:r>
      <w:r w:rsidRPr="004C4219">
        <w:rPr>
          <w:lang w:val="en-GB" w:eastAsia="zh-CN"/>
        </w:rPr>
        <w:t>NB</w:t>
      </w:r>
      <w:proofErr w:type="spellEnd"/>
      <w:r w:rsidRPr="004C4219">
        <w:rPr>
          <w:lang w:val="en-GB" w:eastAsia="zh-CN"/>
        </w:rPr>
        <w:t xml:space="preserve"> may use various inputs, e.g. measurement report(s), to prepare group handover towards the most likely candidate target cell(s). </w:t>
      </w:r>
    </w:p>
    <w:p w14:paraId="4DC5E18E" w14:textId="77777777" w:rsidR="004C4219" w:rsidRPr="004C4219" w:rsidRDefault="004C4219" w:rsidP="004C4219"/>
    <w:p w14:paraId="3AA10E1F" w14:textId="77777777" w:rsidR="006B6A76" w:rsidRDefault="00A71249" w:rsidP="000A5B50">
      <w:pPr>
        <w:spacing w:after="240"/>
      </w:pPr>
      <w:r w:rsidRPr="000A5B50">
        <w:rPr>
          <w:lang w:val="en-GB"/>
        </w:rPr>
        <w:t xml:space="preserve">The relay UE receives the group </w:t>
      </w:r>
      <w:r>
        <w:rPr>
          <w:lang w:val="en-GB"/>
        </w:rPr>
        <w:t xml:space="preserve">handover </w:t>
      </w:r>
      <w:r w:rsidRPr="000A5B50">
        <w:rPr>
          <w:lang w:val="en-GB"/>
        </w:rPr>
        <w:t>message and forwards each of the handover commands to the corresponding remote UE, then applies its own handover command and moves to the target cell.  In the target cell, the handover complete messages are forwarded according to the normal behaviour of the layer 2 relaying architecture.  A message flow may be referred to</w:t>
      </w:r>
      <w:r>
        <w:rPr>
          <w:lang w:val="en-GB"/>
        </w:rPr>
        <w:t xml:space="preserve"> TR36.746. </w:t>
      </w:r>
      <w:r w:rsidR="004C4219">
        <w:rPr>
          <w:lang w:val="en-GB"/>
        </w:rPr>
        <w:t>G</w:t>
      </w:r>
      <w:r w:rsidR="004C4219" w:rsidRPr="000A5B50">
        <w:rPr>
          <w:lang w:val="en-GB"/>
        </w:rPr>
        <w:t xml:space="preserve">roup </w:t>
      </w:r>
      <w:r w:rsidR="004C4219">
        <w:rPr>
          <w:lang w:val="en-GB"/>
        </w:rPr>
        <w:t>based handover</w:t>
      </w:r>
      <w:r w:rsidRPr="000A5B50">
        <w:rPr>
          <w:lang w:val="en-GB"/>
        </w:rPr>
        <w:t xml:space="preserve"> </w:t>
      </w:r>
      <w:r w:rsidR="004C4219">
        <w:rPr>
          <w:lang w:val="en-GB"/>
        </w:rPr>
        <w:t xml:space="preserve">allows timely </w:t>
      </w:r>
      <w:r w:rsidR="004C4219" w:rsidRPr="004C4219">
        <w:rPr>
          <w:lang w:val="en-GB"/>
        </w:rPr>
        <w:t>handover execution, reduce the risk of handover failure, and result in more accurate resource allocation at the target cell.</w:t>
      </w:r>
      <w:r w:rsidR="002C14D7" w:rsidRPr="002C14D7">
        <w:t xml:space="preserve"> </w:t>
      </w:r>
    </w:p>
    <w:p w14:paraId="5627AD5A" w14:textId="3D80C14D" w:rsidR="002C14D7" w:rsidRDefault="004005FB" w:rsidP="00EA2EF8">
      <w:pPr>
        <w:spacing w:after="240"/>
      </w:pPr>
      <w:r>
        <w:lastRenderedPageBreak/>
        <w:t xml:space="preserve">In case there is serving </w:t>
      </w:r>
      <w:proofErr w:type="spellStart"/>
      <w:r>
        <w:t>gNB</w:t>
      </w:r>
      <w:proofErr w:type="spellEnd"/>
      <w:r>
        <w:t xml:space="preserve"> change for Relay UE, </w:t>
      </w:r>
      <w:r w:rsidR="007716A2">
        <w:t xml:space="preserve">the remote UE’s context by default would remain at the source </w:t>
      </w:r>
      <w:proofErr w:type="spellStart"/>
      <w:r w:rsidR="007716A2">
        <w:t>gNB</w:t>
      </w:r>
      <w:proofErr w:type="spellEnd"/>
      <w:r>
        <w:t xml:space="preserve"> if there is no support for group handover. Hence, </w:t>
      </w:r>
      <w:r w:rsidR="007716A2">
        <w:t xml:space="preserve">the </w:t>
      </w:r>
      <w:r>
        <w:t>target</w:t>
      </w:r>
      <w:r w:rsidR="007716A2">
        <w:t xml:space="preserve"> </w:t>
      </w:r>
      <w:proofErr w:type="spellStart"/>
      <w:r w:rsidR="007716A2">
        <w:t>gNB</w:t>
      </w:r>
      <w:proofErr w:type="spellEnd"/>
      <w:r w:rsidR="007716A2">
        <w:t xml:space="preserve"> would not be able to deliver traffic or </w:t>
      </w:r>
      <w:proofErr w:type="spellStart"/>
      <w:r w:rsidR="007716A2">
        <w:t>signalling</w:t>
      </w:r>
      <w:proofErr w:type="spellEnd"/>
      <w:r w:rsidR="007716A2">
        <w:t xml:space="preserve"> to </w:t>
      </w:r>
      <w:r>
        <w:t>the Remote UE</w:t>
      </w:r>
      <w:r w:rsidR="007716A2">
        <w:t xml:space="preserve"> </w:t>
      </w:r>
      <w:r>
        <w:t xml:space="preserve">via the Relay UE as there is no RRC reconfiguration from target </w:t>
      </w:r>
      <w:proofErr w:type="spellStart"/>
      <w:r>
        <w:t>gNB</w:t>
      </w:r>
      <w:proofErr w:type="spellEnd"/>
      <w:r>
        <w:t xml:space="preserve"> to Remote UE. Theoretically, the previous </w:t>
      </w:r>
      <w:proofErr w:type="spellStart"/>
      <w:r>
        <w:t>gNB</w:t>
      </w:r>
      <w:proofErr w:type="spellEnd"/>
      <w:r>
        <w:t xml:space="preserve"> can forward the traffic or </w:t>
      </w:r>
      <w:proofErr w:type="spellStart"/>
      <w:r>
        <w:t>signalling</w:t>
      </w:r>
      <w:proofErr w:type="spellEnd"/>
      <w:r>
        <w:t xml:space="preserve"> to the Remote UE via target </w:t>
      </w:r>
      <w:proofErr w:type="spellStart"/>
      <w:r>
        <w:t>gNB</w:t>
      </w:r>
      <w:proofErr w:type="spellEnd"/>
      <w:r>
        <w:t xml:space="preserve"> and then via the Relay UE, but such complicated </w:t>
      </w:r>
      <w:r w:rsidR="00EA2EF8">
        <w:t xml:space="preserve">operation may be not expected. It should be noted that </w:t>
      </w:r>
      <w:r w:rsidR="007716A2">
        <w:t xml:space="preserve">in the out-of-coverage and partial-coverage cases, the remote UE cannot switch over to a </w:t>
      </w:r>
      <w:proofErr w:type="spellStart"/>
      <w:r w:rsidR="007716A2">
        <w:t>Uu</w:t>
      </w:r>
      <w:proofErr w:type="spellEnd"/>
      <w:r w:rsidR="007716A2">
        <w:t xml:space="preserve"> connection; in the in-coverage case,</w:t>
      </w:r>
      <w:r w:rsidR="00EA2EF8">
        <w:t xml:space="preserve"> as a last resort,</w:t>
      </w:r>
      <w:r w:rsidR="007716A2">
        <w:t xml:space="preserve"> it could RACH to the best available </w:t>
      </w:r>
      <w:proofErr w:type="spellStart"/>
      <w:r w:rsidR="007716A2">
        <w:t>gNB</w:t>
      </w:r>
      <w:proofErr w:type="spellEnd"/>
      <w:r w:rsidR="007716A2">
        <w:t xml:space="preserve"> (which might not be the source </w:t>
      </w:r>
      <w:proofErr w:type="spellStart"/>
      <w:r w:rsidR="007716A2">
        <w:t>gNB</w:t>
      </w:r>
      <w:proofErr w:type="spellEnd"/>
      <w:r w:rsidR="007716A2">
        <w:t>)</w:t>
      </w:r>
    </w:p>
    <w:p w14:paraId="4EE00DF5" w14:textId="0F847041" w:rsidR="004C4219" w:rsidRDefault="002C14D7" w:rsidP="000A5B50">
      <w:pPr>
        <w:spacing w:after="240"/>
        <w:rPr>
          <w:lang w:val="en-GB"/>
        </w:rPr>
      </w:pPr>
      <w:r>
        <w:t>RAN</w:t>
      </w:r>
      <w:r w:rsidR="006B6A76">
        <w:t>2</w:t>
      </w:r>
      <w:r>
        <w:t xml:space="preserve"> can agree the general principle to </w:t>
      </w:r>
      <w:r w:rsidRPr="002C14D7">
        <w:rPr>
          <w:lang w:val="en-GB"/>
        </w:rPr>
        <w:t>support group based mobility for scenario of UE-to-Network relay in case of l</w:t>
      </w:r>
      <w:r>
        <w:rPr>
          <w:lang w:val="en-GB"/>
        </w:rPr>
        <w:t>ayer 2 relaying architecture and</w:t>
      </w:r>
      <w:r w:rsidRPr="002C14D7">
        <w:rPr>
          <w:lang w:val="en-GB"/>
        </w:rPr>
        <w:t xml:space="preserve"> </w:t>
      </w:r>
      <w:r>
        <w:rPr>
          <w:lang w:val="en-GB"/>
        </w:rPr>
        <w:t xml:space="preserve">postpone </w:t>
      </w:r>
      <w:r w:rsidRPr="002C14D7">
        <w:rPr>
          <w:lang w:val="en-GB"/>
        </w:rPr>
        <w:t xml:space="preserve">the work on the detailed mechanism </w:t>
      </w:r>
      <w:r>
        <w:rPr>
          <w:lang w:val="en-GB"/>
        </w:rPr>
        <w:t>to</w:t>
      </w:r>
      <w:r w:rsidRPr="002C14D7">
        <w:rPr>
          <w:lang w:val="en-GB"/>
        </w:rPr>
        <w:t xml:space="preserve"> WI stage</w:t>
      </w:r>
      <w:r>
        <w:rPr>
          <w:lang w:val="en-GB"/>
        </w:rPr>
        <w:t xml:space="preserve"> considering the limited time for NR </w:t>
      </w:r>
      <w:proofErr w:type="spellStart"/>
      <w:r>
        <w:rPr>
          <w:lang w:val="en-GB"/>
        </w:rPr>
        <w:t>Sidelink</w:t>
      </w:r>
      <w:proofErr w:type="spellEnd"/>
      <w:r>
        <w:rPr>
          <w:lang w:val="en-GB"/>
        </w:rPr>
        <w:t xml:space="preserve"> Relay SI</w:t>
      </w:r>
      <w:r w:rsidRPr="002C14D7">
        <w:rPr>
          <w:lang w:val="en-GB"/>
        </w:rPr>
        <w:t>.</w:t>
      </w:r>
    </w:p>
    <w:p w14:paraId="4FF9DE45" w14:textId="220F0F66" w:rsidR="00D53FC0" w:rsidRDefault="0095573F" w:rsidP="000904E2">
      <w:pPr>
        <w:spacing w:after="240"/>
        <w:rPr>
          <w:lang w:val="en-GB"/>
        </w:rPr>
      </w:pPr>
      <w:r>
        <w:rPr>
          <w:b/>
          <w:lang w:val="en-GB"/>
        </w:rPr>
        <w:t xml:space="preserve">Proposal </w:t>
      </w:r>
      <w:r w:rsidR="00A71249">
        <w:rPr>
          <w:b/>
          <w:lang w:val="en-GB"/>
        </w:rPr>
        <w:t>5</w:t>
      </w:r>
      <w:r>
        <w:rPr>
          <w:b/>
          <w:lang w:val="en-GB"/>
        </w:rPr>
        <w:t>: S</w:t>
      </w:r>
      <w:r w:rsidRPr="00D804CC">
        <w:rPr>
          <w:b/>
          <w:lang w:val="en-GB"/>
        </w:rPr>
        <w:t>uppor</w:t>
      </w:r>
      <w:r w:rsidR="00A71249">
        <w:rPr>
          <w:b/>
          <w:lang w:val="en-GB"/>
        </w:rPr>
        <w:t xml:space="preserve">t </w:t>
      </w:r>
      <w:r w:rsidR="00A71249" w:rsidRPr="00A71249">
        <w:rPr>
          <w:b/>
          <w:lang w:val="en-GB"/>
        </w:rPr>
        <w:t>group based mobility</w:t>
      </w:r>
      <w:r w:rsidR="00A71249">
        <w:rPr>
          <w:b/>
          <w:lang w:val="en-GB"/>
        </w:rPr>
        <w:t xml:space="preserve"> for scenario of UE-to-Network relay in case of </w:t>
      </w:r>
      <w:r w:rsidR="00A71249" w:rsidRPr="00A71249">
        <w:rPr>
          <w:b/>
          <w:lang w:val="en-GB"/>
        </w:rPr>
        <w:t>layer 2 relaying architecture</w:t>
      </w:r>
      <w:r w:rsidR="002C14D7">
        <w:rPr>
          <w:b/>
          <w:lang w:val="en-GB"/>
        </w:rPr>
        <w:t xml:space="preserve"> but the work on the detailed mechanism can be taken at WI stage</w:t>
      </w:r>
      <w:r w:rsidR="00A71249">
        <w:rPr>
          <w:b/>
          <w:lang w:val="en-GB"/>
        </w:rPr>
        <w:t xml:space="preserve">. </w:t>
      </w:r>
    </w:p>
    <w:p w14:paraId="42E029AC" w14:textId="565F5719" w:rsidR="00614338" w:rsidRDefault="001B5656" w:rsidP="00614338">
      <w:pPr>
        <w:pStyle w:val="Heading2"/>
      </w:pPr>
      <w:r>
        <w:t>S</w:t>
      </w:r>
      <w:r w:rsidRPr="002511FE">
        <w:t xml:space="preserve">ervice </w:t>
      </w:r>
      <w:r>
        <w:t>C</w:t>
      </w:r>
      <w:r w:rsidRPr="002511FE">
        <w:t>ontinuity</w:t>
      </w:r>
      <w:r>
        <w:t xml:space="preserve"> with L3 architecture</w:t>
      </w:r>
      <w:r w:rsidR="008E71B2">
        <w:t xml:space="preserve"> </w:t>
      </w:r>
    </w:p>
    <w:p w14:paraId="04FF4D1C" w14:textId="0769BA5A" w:rsidR="00D04CF6" w:rsidRPr="00D04CF6" w:rsidRDefault="00A67D0E" w:rsidP="00C85C88">
      <w:pPr>
        <w:tabs>
          <w:tab w:val="num" w:pos="720"/>
          <w:tab w:val="num" w:pos="1440"/>
        </w:tabs>
        <w:spacing w:after="240"/>
        <w:rPr>
          <w:rFonts w:asciiTheme="minorHAnsi" w:hAnsiTheme="minorHAnsi" w:cstheme="minorHAnsi"/>
        </w:rPr>
      </w:pPr>
      <w:r w:rsidRPr="00D04CF6">
        <w:rPr>
          <w:rFonts w:asciiTheme="minorHAnsi" w:eastAsia="宋体" w:hAnsiTheme="minorHAnsi" w:cstheme="minorHAnsi"/>
          <w:lang w:val="en-GB" w:eastAsia="zh-CN"/>
        </w:rPr>
        <w:t xml:space="preserve">There are two L3 architectures as discussed at SA2 for 5G </w:t>
      </w:r>
      <w:proofErr w:type="spellStart"/>
      <w:r w:rsidRPr="00D04CF6">
        <w:rPr>
          <w:rFonts w:asciiTheme="minorHAnsi" w:eastAsia="宋体" w:hAnsiTheme="minorHAnsi" w:cstheme="minorHAnsi"/>
          <w:lang w:val="en-GB" w:eastAsia="zh-CN"/>
        </w:rPr>
        <w:t>ProSe</w:t>
      </w:r>
      <w:proofErr w:type="spellEnd"/>
      <w:r w:rsidRPr="00D04CF6">
        <w:rPr>
          <w:rFonts w:asciiTheme="minorHAnsi" w:eastAsia="宋体" w:hAnsiTheme="minorHAnsi" w:cstheme="minorHAnsi"/>
          <w:lang w:val="en-GB" w:eastAsia="zh-CN"/>
        </w:rPr>
        <w:t xml:space="preserve"> Relay</w:t>
      </w:r>
      <w:r w:rsidR="003406D2" w:rsidRPr="00D04CF6">
        <w:rPr>
          <w:rFonts w:asciiTheme="minorHAnsi" w:eastAsia="宋体" w:hAnsiTheme="minorHAnsi" w:cstheme="minorHAnsi"/>
          <w:lang w:val="en-GB" w:eastAsia="zh-CN"/>
        </w:rPr>
        <w:t xml:space="preserve"> [1], one is IP router based L3 Relay as described in solution 6 of TR23.752</w:t>
      </w:r>
      <w:r w:rsidR="00D04CF6" w:rsidRPr="00D04CF6">
        <w:rPr>
          <w:rFonts w:asciiTheme="minorHAnsi" w:eastAsia="宋体" w:hAnsiTheme="minorHAnsi" w:cstheme="minorHAnsi"/>
          <w:lang w:val="en-GB" w:eastAsia="zh-CN"/>
        </w:rPr>
        <w:t xml:space="preserve"> (based on LTE </w:t>
      </w:r>
      <w:proofErr w:type="spellStart"/>
      <w:r w:rsidR="00D04CF6" w:rsidRPr="00D04CF6">
        <w:rPr>
          <w:rFonts w:asciiTheme="minorHAnsi" w:eastAsia="宋体" w:hAnsiTheme="minorHAnsi" w:cstheme="minorHAnsi"/>
          <w:lang w:val="en-GB" w:eastAsia="zh-CN"/>
        </w:rPr>
        <w:t>ProSe</w:t>
      </w:r>
      <w:proofErr w:type="spellEnd"/>
      <w:r w:rsidR="00D04CF6" w:rsidRPr="00D04CF6">
        <w:rPr>
          <w:rFonts w:asciiTheme="minorHAnsi" w:eastAsia="宋体" w:hAnsiTheme="minorHAnsi" w:cstheme="minorHAnsi"/>
          <w:lang w:val="en-GB" w:eastAsia="zh-CN"/>
        </w:rPr>
        <w:t xml:space="preserve"> Relay architecture)</w:t>
      </w:r>
      <w:r w:rsidR="003406D2" w:rsidRPr="00D04CF6">
        <w:rPr>
          <w:rFonts w:asciiTheme="minorHAnsi" w:eastAsia="宋体" w:hAnsiTheme="minorHAnsi" w:cstheme="minorHAnsi"/>
          <w:lang w:val="en-GB" w:eastAsia="zh-CN"/>
        </w:rPr>
        <w:t>, and the other is N3IWF based L3 Relay as described in solution 23 of TR23.752</w:t>
      </w:r>
      <w:r w:rsidRPr="00D04CF6">
        <w:rPr>
          <w:rFonts w:asciiTheme="minorHAnsi" w:eastAsia="宋体" w:hAnsiTheme="minorHAnsi" w:cstheme="minorHAnsi"/>
          <w:lang w:val="en-GB" w:eastAsia="zh-CN"/>
        </w:rPr>
        <w:t xml:space="preserve">. </w:t>
      </w:r>
      <w:r w:rsidR="0012132B" w:rsidRPr="00D04CF6">
        <w:rPr>
          <w:rFonts w:asciiTheme="minorHAnsi" w:eastAsia="宋体" w:hAnsiTheme="minorHAnsi" w:cstheme="minorHAnsi"/>
          <w:lang w:val="en-GB" w:eastAsia="zh-CN"/>
        </w:rPr>
        <w:t xml:space="preserve">In general, for </w:t>
      </w:r>
      <w:r w:rsidR="0012132B" w:rsidRPr="00D04CF6">
        <w:rPr>
          <w:rFonts w:asciiTheme="minorHAnsi" w:hAnsiTheme="minorHAnsi" w:cstheme="minorHAnsi"/>
          <w:lang w:val="en-GB"/>
        </w:rPr>
        <w:t xml:space="preserve">both alternatives of </w:t>
      </w:r>
      <w:r w:rsidR="003C5904" w:rsidRPr="00D04CF6">
        <w:rPr>
          <w:rFonts w:asciiTheme="minorHAnsi" w:hAnsiTheme="minorHAnsi" w:cstheme="minorHAnsi"/>
          <w:lang w:val="en-GB"/>
        </w:rPr>
        <w:t xml:space="preserve">L3 relay architecture, the </w:t>
      </w:r>
      <w:r w:rsidR="003C5904" w:rsidRPr="00D04CF6">
        <w:rPr>
          <w:rFonts w:asciiTheme="minorHAnsi" w:hAnsiTheme="minorHAnsi" w:cstheme="minorHAnsi"/>
        </w:rPr>
        <w:t xml:space="preserve">Relay UE acts as an IP router between Remote UE and network. </w:t>
      </w:r>
    </w:p>
    <w:p w14:paraId="22E9FB59" w14:textId="6E50E5D3" w:rsidR="00D04CF6" w:rsidRDefault="00D04CF6" w:rsidP="00C85C88">
      <w:pPr>
        <w:tabs>
          <w:tab w:val="num" w:pos="720"/>
          <w:tab w:val="num" w:pos="1440"/>
        </w:tabs>
        <w:spacing w:after="240"/>
        <w:rPr>
          <w:lang w:val="en-GB"/>
        </w:rPr>
      </w:pPr>
      <w:r w:rsidRPr="00D04CF6">
        <w:rPr>
          <w:rFonts w:asciiTheme="minorHAnsi" w:eastAsia="宋体" w:hAnsiTheme="minorHAnsi" w:cstheme="minorHAnsi"/>
          <w:lang w:val="en-GB" w:eastAsia="zh-CN"/>
        </w:rPr>
        <w:t>For IP router based L3 Relay architecture,</w:t>
      </w:r>
      <w:r w:rsidRPr="00D04CF6">
        <w:rPr>
          <w:rFonts w:asciiTheme="minorHAnsi" w:hAnsiTheme="minorHAnsi" w:cstheme="minorHAnsi"/>
          <w:color w:val="1F497D"/>
          <w:lang w:val="en-GB" w:eastAsia="en-US"/>
        </w:rPr>
        <w:t xml:space="preserve"> </w:t>
      </w:r>
      <w:r w:rsidR="00C0212E">
        <w:rPr>
          <w:rFonts w:asciiTheme="minorHAnsi" w:hAnsiTheme="minorHAnsi" w:cstheme="minorHAnsi"/>
          <w:lang w:eastAsia="en-US"/>
        </w:rPr>
        <w:t>t</w:t>
      </w:r>
      <w:r w:rsidRPr="00D04CF6">
        <w:rPr>
          <w:rFonts w:asciiTheme="minorHAnsi" w:hAnsiTheme="minorHAnsi" w:cstheme="minorHAnsi"/>
          <w:lang w:eastAsia="en-US"/>
        </w:rPr>
        <w:t xml:space="preserve">he IP address of the Remote UE changes when it switches between direct </w:t>
      </w:r>
      <w:proofErr w:type="spellStart"/>
      <w:r w:rsidRPr="00D04CF6">
        <w:rPr>
          <w:rFonts w:asciiTheme="minorHAnsi" w:hAnsiTheme="minorHAnsi" w:cstheme="minorHAnsi"/>
          <w:lang w:eastAsia="en-US"/>
        </w:rPr>
        <w:t>Uu</w:t>
      </w:r>
      <w:proofErr w:type="spellEnd"/>
      <w:r w:rsidRPr="00D04CF6">
        <w:rPr>
          <w:rFonts w:asciiTheme="minorHAnsi" w:hAnsiTheme="minorHAnsi" w:cstheme="minorHAnsi"/>
          <w:lang w:eastAsia="en-US"/>
        </w:rPr>
        <w:t xml:space="preserve"> connectivity and relayed connectivity, as the </w:t>
      </w:r>
      <w:r w:rsidRPr="00A35FC9">
        <w:rPr>
          <w:rFonts w:asciiTheme="minorHAnsi" w:hAnsiTheme="minorHAnsi" w:cstheme="minorHAnsi"/>
          <w:lang w:val="en-GB" w:eastAsia="en-US"/>
        </w:rPr>
        <w:t>IP address preservation does not apply in this case</w:t>
      </w:r>
      <w:r w:rsidR="00A35FC9">
        <w:rPr>
          <w:rFonts w:asciiTheme="minorHAnsi" w:hAnsiTheme="minorHAnsi" w:cstheme="minorHAnsi"/>
          <w:lang w:val="en-GB" w:eastAsia="en-US"/>
        </w:rPr>
        <w:t>.</w:t>
      </w:r>
      <w:r w:rsidRPr="00D04CF6">
        <w:rPr>
          <w:rFonts w:asciiTheme="minorHAnsi" w:hAnsiTheme="minorHAnsi" w:cstheme="minorHAnsi"/>
          <w:color w:val="1F497D"/>
          <w:lang w:val="en-GB" w:eastAsia="en-US"/>
        </w:rPr>
        <w:t xml:space="preserve"> </w:t>
      </w:r>
      <w:r w:rsidRPr="00D04CF6">
        <w:rPr>
          <w:rFonts w:asciiTheme="minorHAnsi" w:hAnsiTheme="minorHAnsi" w:cstheme="minorHAnsi"/>
          <w:lang w:eastAsia="en-US"/>
        </w:rPr>
        <w:t>The service c</w:t>
      </w:r>
      <w:proofErr w:type="spellStart"/>
      <w:r w:rsidRPr="00D04CF6">
        <w:rPr>
          <w:rFonts w:asciiTheme="minorHAnsi" w:hAnsiTheme="minorHAnsi" w:cstheme="minorHAnsi"/>
          <w:lang w:val="en-GB" w:eastAsia="en-US"/>
        </w:rPr>
        <w:t>ontinuity</w:t>
      </w:r>
      <w:proofErr w:type="spellEnd"/>
      <w:r w:rsidRPr="00D04CF6">
        <w:rPr>
          <w:rFonts w:asciiTheme="minorHAnsi" w:hAnsiTheme="minorHAnsi" w:cstheme="minorHAnsi"/>
          <w:lang w:eastAsia="en-US"/>
        </w:rPr>
        <w:t xml:space="preserve"> then can be only ensured by Remote UE or application layer, and the network has no control on the overall procedure.</w:t>
      </w:r>
      <w:r w:rsidR="00C0212E">
        <w:rPr>
          <w:rFonts w:asciiTheme="minorHAnsi" w:hAnsiTheme="minorHAnsi" w:cstheme="minorHAnsi"/>
          <w:lang w:eastAsia="en-US"/>
        </w:rPr>
        <w:t xml:space="preserve"> </w:t>
      </w:r>
      <w:r w:rsidR="00C0212E" w:rsidRPr="00C0212E">
        <w:rPr>
          <w:rFonts w:asciiTheme="minorHAnsi" w:eastAsia="宋体" w:hAnsiTheme="minorHAnsi" w:cstheme="minorHAnsi"/>
          <w:lang w:eastAsia="zh-CN"/>
        </w:rPr>
        <w:t>It should be noted that</w:t>
      </w:r>
      <w:r w:rsidR="00C0212E">
        <w:rPr>
          <w:rFonts w:asciiTheme="minorHAnsi" w:eastAsia="宋体" w:hAnsiTheme="minorHAnsi" w:cstheme="minorHAnsi"/>
          <w:lang w:eastAsia="zh-CN"/>
        </w:rPr>
        <w:t xml:space="preserve"> </w:t>
      </w:r>
      <w:r w:rsidR="00C0212E" w:rsidRPr="00C0212E">
        <w:rPr>
          <w:rFonts w:asciiTheme="minorHAnsi" w:eastAsia="宋体" w:hAnsiTheme="minorHAnsi" w:cstheme="minorHAnsi"/>
          <w:lang w:eastAsia="zh-CN"/>
        </w:rPr>
        <w:t>d</w:t>
      </w:r>
      <w:r w:rsidR="00C0212E">
        <w:t xml:space="preserve">uring the work for LTE </w:t>
      </w:r>
      <w:proofErr w:type="spellStart"/>
      <w:r w:rsidR="00C0212E">
        <w:t>ProSe</w:t>
      </w:r>
      <w:proofErr w:type="spellEnd"/>
      <w:r w:rsidR="00C0212E">
        <w:t xml:space="preserve"> UE-to-Network Relay (based on </w:t>
      </w:r>
      <w:r w:rsidR="00C0212E" w:rsidRPr="00D04CF6">
        <w:rPr>
          <w:rFonts w:asciiTheme="minorHAnsi" w:eastAsia="宋体" w:hAnsiTheme="minorHAnsi" w:cstheme="minorHAnsi"/>
          <w:lang w:val="en-GB" w:eastAsia="zh-CN"/>
        </w:rPr>
        <w:t>IP router based L3 Relay architecture</w:t>
      </w:r>
      <w:r w:rsidR="00C0212E">
        <w:t>), the s</w:t>
      </w:r>
      <w:proofErr w:type="spellStart"/>
      <w:r w:rsidR="00C0212E" w:rsidRPr="002511FE">
        <w:rPr>
          <w:lang w:val="en-GB"/>
        </w:rPr>
        <w:t>ervice</w:t>
      </w:r>
      <w:proofErr w:type="spellEnd"/>
      <w:r w:rsidR="00C0212E" w:rsidRPr="002511FE">
        <w:rPr>
          <w:lang w:val="en-GB"/>
        </w:rPr>
        <w:t xml:space="preserve"> </w:t>
      </w:r>
      <w:r w:rsidR="00C0212E">
        <w:t>c</w:t>
      </w:r>
      <w:proofErr w:type="spellStart"/>
      <w:r w:rsidR="00C0212E" w:rsidRPr="002511FE">
        <w:rPr>
          <w:lang w:val="en-GB"/>
        </w:rPr>
        <w:t>ontinuity</w:t>
      </w:r>
      <w:proofErr w:type="spellEnd"/>
      <w:r w:rsidR="00C0212E">
        <w:rPr>
          <w:lang w:val="en-GB"/>
        </w:rPr>
        <w:t xml:space="preserve"> aspect is left to implementation.</w:t>
      </w:r>
    </w:p>
    <w:p w14:paraId="308DB70E" w14:textId="30273F74" w:rsidR="00A35FC9" w:rsidRDefault="00A35FC9" w:rsidP="00C85C88">
      <w:pPr>
        <w:tabs>
          <w:tab w:val="num" w:pos="720"/>
          <w:tab w:val="num" w:pos="1440"/>
        </w:tabs>
        <w:spacing w:after="240"/>
        <w:rPr>
          <w:lang w:val="en-GB"/>
        </w:rPr>
      </w:pPr>
      <w:r w:rsidRPr="00A35FC9">
        <w:rPr>
          <w:lang w:val="en-GB"/>
        </w:rPr>
        <w:t>It</w:t>
      </w:r>
      <w:r>
        <w:rPr>
          <w:lang w:val="en-GB"/>
        </w:rPr>
        <w:t xml:space="preserve"> should be noted that there is no way for the AS layer to participate the procedure when the Remote UE</w:t>
      </w:r>
      <w:r w:rsidRPr="00A35FC9">
        <w:rPr>
          <w:rFonts w:asciiTheme="minorHAnsi" w:hAnsiTheme="minorHAnsi" w:cstheme="minorHAnsi"/>
          <w:lang w:eastAsia="en-US"/>
        </w:rPr>
        <w:t xml:space="preserve"> </w:t>
      </w:r>
      <w:r w:rsidRPr="00D04CF6">
        <w:rPr>
          <w:rFonts w:asciiTheme="minorHAnsi" w:hAnsiTheme="minorHAnsi" w:cstheme="minorHAnsi"/>
          <w:lang w:eastAsia="en-US"/>
        </w:rPr>
        <w:t xml:space="preserve">switches between direct </w:t>
      </w:r>
      <w:proofErr w:type="spellStart"/>
      <w:r w:rsidRPr="00D04CF6">
        <w:rPr>
          <w:rFonts w:asciiTheme="minorHAnsi" w:hAnsiTheme="minorHAnsi" w:cstheme="minorHAnsi"/>
          <w:lang w:eastAsia="en-US"/>
        </w:rPr>
        <w:t>Uu</w:t>
      </w:r>
      <w:proofErr w:type="spellEnd"/>
      <w:r w:rsidRPr="00D04CF6">
        <w:rPr>
          <w:rFonts w:asciiTheme="minorHAnsi" w:hAnsiTheme="minorHAnsi" w:cstheme="minorHAnsi"/>
          <w:lang w:eastAsia="en-US"/>
        </w:rPr>
        <w:t xml:space="preserve"> connectivity and relayed connectivity</w:t>
      </w:r>
      <w:r>
        <w:rPr>
          <w:rFonts w:asciiTheme="minorHAnsi" w:hAnsiTheme="minorHAnsi" w:cstheme="minorHAnsi"/>
          <w:lang w:eastAsia="en-US"/>
        </w:rPr>
        <w:t xml:space="preserve">. So there is no guarantee for the lossless switch at the AS layer. </w:t>
      </w:r>
      <w:r>
        <w:rPr>
          <w:lang w:val="en-GB"/>
        </w:rPr>
        <w:t xml:space="preserve">  </w:t>
      </w:r>
      <w:r>
        <w:rPr>
          <w:rFonts w:ascii="宋体" w:eastAsia="宋体" w:hAnsi="宋体"/>
          <w:lang w:val="en-GB" w:eastAsia="zh-CN"/>
        </w:rPr>
        <w:t xml:space="preserve"> </w:t>
      </w:r>
    </w:p>
    <w:p w14:paraId="097DEFDE" w14:textId="38352EB3" w:rsidR="00757F63" w:rsidRDefault="00757F63" w:rsidP="00C85C88">
      <w:pPr>
        <w:tabs>
          <w:tab w:val="num" w:pos="720"/>
          <w:tab w:val="num" w:pos="1440"/>
        </w:tabs>
        <w:spacing w:after="240"/>
        <w:rPr>
          <w:lang w:val="en-GB"/>
        </w:rPr>
      </w:pPr>
      <w:r w:rsidRPr="000973ED">
        <w:rPr>
          <w:b/>
          <w:lang w:val="en-GB"/>
        </w:rPr>
        <w:t xml:space="preserve">Observation 1: </w:t>
      </w:r>
      <w:r>
        <w:rPr>
          <w:b/>
          <w:lang w:val="en-GB"/>
        </w:rPr>
        <w:t>T</w:t>
      </w:r>
      <w:r w:rsidRPr="00757F63">
        <w:rPr>
          <w:b/>
          <w:lang w:val="en-GB"/>
        </w:rPr>
        <w:t xml:space="preserve">he service continuity aspect is left to implementation </w:t>
      </w:r>
      <w:r>
        <w:rPr>
          <w:b/>
          <w:lang w:val="en-GB"/>
        </w:rPr>
        <w:t xml:space="preserve">in legacy </w:t>
      </w:r>
      <w:r w:rsidRPr="00757F63">
        <w:rPr>
          <w:b/>
          <w:lang w:val="en-GB"/>
        </w:rPr>
        <w:t xml:space="preserve">IP router based L3 Relay </w:t>
      </w:r>
      <w:r w:rsidRPr="000973ED">
        <w:rPr>
          <w:b/>
          <w:lang w:val="en-GB"/>
        </w:rPr>
        <w:t>architecture</w:t>
      </w:r>
      <w:r>
        <w:rPr>
          <w:b/>
          <w:lang w:val="en-GB"/>
        </w:rPr>
        <w:t>.</w:t>
      </w:r>
      <w:r w:rsidR="00A35FC9">
        <w:rPr>
          <w:b/>
          <w:lang w:val="en-GB"/>
        </w:rPr>
        <w:t xml:space="preserve"> And the AS layer based lossless switch </w:t>
      </w:r>
      <w:proofErr w:type="spellStart"/>
      <w:r w:rsidR="00A35FC9">
        <w:rPr>
          <w:b/>
          <w:lang w:val="en-GB"/>
        </w:rPr>
        <w:t>can not</w:t>
      </w:r>
      <w:proofErr w:type="spellEnd"/>
      <w:r w:rsidR="00A35FC9">
        <w:rPr>
          <w:b/>
          <w:lang w:val="en-GB"/>
        </w:rPr>
        <w:t xml:space="preserve"> be ensured.  </w:t>
      </w:r>
    </w:p>
    <w:p w14:paraId="2E2CB34B" w14:textId="65FCB736" w:rsidR="003D629C" w:rsidRDefault="00D04CF6" w:rsidP="00C85C88">
      <w:pPr>
        <w:tabs>
          <w:tab w:val="num" w:pos="720"/>
          <w:tab w:val="num" w:pos="1440"/>
        </w:tabs>
        <w:spacing w:after="240"/>
        <w:rPr>
          <w:lang w:val="en-GB"/>
        </w:rPr>
      </w:pPr>
      <w:r w:rsidRPr="00D04CF6">
        <w:rPr>
          <w:rFonts w:asciiTheme="minorHAnsi" w:hAnsiTheme="minorHAnsi" w:cstheme="minorHAnsi"/>
          <w:lang w:eastAsia="en-US"/>
        </w:rPr>
        <w:t xml:space="preserve">For </w:t>
      </w:r>
      <w:r w:rsidRPr="00D04CF6">
        <w:rPr>
          <w:rFonts w:asciiTheme="minorHAnsi" w:eastAsia="宋体" w:hAnsiTheme="minorHAnsi" w:cstheme="minorHAnsi"/>
          <w:lang w:val="en-GB" w:eastAsia="zh-CN"/>
        </w:rPr>
        <w:t>N3IWF based L3 Relay architecture,</w:t>
      </w:r>
      <w:r>
        <w:rPr>
          <w:rFonts w:ascii="Times New Roman" w:eastAsia="宋体" w:hAnsi="Times New Roman"/>
          <w:lang w:val="en-GB" w:eastAsia="zh-CN"/>
        </w:rPr>
        <w:t xml:space="preserve"> </w:t>
      </w:r>
      <w:r w:rsidR="00C0212E">
        <w:t>during</w:t>
      </w:r>
      <w:r w:rsidR="00C85C88">
        <w:t xml:space="preserve"> the link switch between PC5 and </w:t>
      </w:r>
      <w:proofErr w:type="spellStart"/>
      <w:r w:rsidR="00C85C88">
        <w:t>Uu</w:t>
      </w:r>
      <w:proofErr w:type="spellEnd"/>
      <w:r w:rsidR="00C85C88">
        <w:t xml:space="preserve">, the IP address/prefix can be kept. </w:t>
      </w:r>
      <w:r w:rsidR="009B02C4" w:rsidRPr="00C85C88">
        <w:t xml:space="preserve">Basically the UE itself </w:t>
      </w:r>
      <w:r w:rsidR="00C85C88">
        <w:t xml:space="preserve">can perform </w:t>
      </w:r>
      <w:r w:rsidR="009B02C4" w:rsidRPr="00C85C88">
        <w:t xml:space="preserve">a </w:t>
      </w:r>
      <w:r w:rsidR="009B02C4" w:rsidRPr="00C85C88">
        <w:rPr>
          <w:i/>
          <w:iCs/>
        </w:rPr>
        <w:t xml:space="preserve">make-before-break. </w:t>
      </w:r>
      <w:r w:rsidR="009B02C4" w:rsidRPr="00C85C88">
        <w:t>As the UE’s IP Address does not change, service continuity can be ensured.</w:t>
      </w:r>
      <w:r w:rsidR="00C85C88">
        <w:t xml:space="preserve"> </w:t>
      </w:r>
      <w:r w:rsidR="009B02C4" w:rsidRPr="00C85C88">
        <w:t>It is the UE responsibility to ensure session and service continuity, and the network will simply follow.</w:t>
      </w:r>
      <w:r w:rsidR="00C85C88">
        <w:t xml:space="preserve"> During the link</w:t>
      </w:r>
      <w:r w:rsidR="009B02C4" w:rsidRPr="00C85C88">
        <w:t xml:space="preserve"> switch between PC5 and </w:t>
      </w:r>
      <w:proofErr w:type="spellStart"/>
      <w:r w:rsidR="009B02C4" w:rsidRPr="00C85C88">
        <w:t>Uu</w:t>
      </w:r>
      <w:proofErr w:type="spellEnd"/>
      <w:r w:rsidR="00C85C88">
        <w:t>, t</w:t>
      </w:r>
      <w:r w:rsidR="009B02C4" w:rsidRPr="00C85C88">
        <w:t xml:space="preserve">he UE with an ongoing PDU Session </w:t>
      </w:r>
      <w:r w:rsidR="00C85C88">
        <w:t xml:space="preserve">on the old link </w:t>
      </w:r>
      <w:r w:rsidR="009B02C4" w:rsidRPr="00C85C88">
        <w:t xml:space="preserve">can establish a PDU Session with the same PDU session ID over </w:t>
      </w:r>
      <w:r w:rsidR="00C85C88">
        <w:t>the new link</w:t>
      </w:r>
      <w:r w:rsidR="009B02C4" w:rsidRPr="00C85C88">
        <w:t xml:space="preserve">. The PDU Session ID allows the SMF to detect that the PDU Session shall not be released, but simply </w:t>
      </w:r>
      <w:r w:rsidR="00C85C88">
        <w:t xml:space="preserve">modify the access resources. </w:t>
      </w:r>
      <w:r w:rsidR="00757F63">
        <w:rPr>
          <w:lang w:val="en-GB"/>
        </w:rPr>
        <w:t>As can be seen, i</w:t>
      </w:r>
      <w:r w:rsidR="003737B6">
        <w:rPr>
          <w:lang w:val="en-GB"/>
        </w:rPr>
        <w:t xml:space="preserve">n this L3 Relay architecture, </w:t>
      </w:r>
      <w:r w:rsidR="007A0FA7">
        <w:rPr>
          <w:lang w:val="en-GB"/>
        </w:rPr>
        <w:t>the service</w:t>
      </w:r>
      <w:r w:rsidR="007A0FA7" w:rsidRPr="007A0FA7">
        <w:rPr>
          <w:rFonts w:asciiTheme="minorHAnsi" w:hAnsiTheme="minorHAnsi" w:cstheme="minorHAnsi"/>
          <w:lang w:eastAsia="en-US"/>
        </w:rPr>
        <w:t xml:space="preserve"> </w:t>
      </w:r>
      <w:r w:rsidR="007A0FA7" w:rsidRPr="00D04CF6">
        <w:rPr>
          <w:rFonts w:asciiTheme="minorHAnsi" w:hAnsiTheme="minorHAnsi" w:cstheme="minorHAnsi"/>
          <w:lang w:eastAsia="en-US"/>
        </w:rPr>
        <w:t>c</w:t>
      </w:r>
      <w:proofErr w:type="spellStart"/>
      <w:r w:rsidR="007A0FA7" w:rsidRPr="00D04CF6">
        <w:rPr>
          <w:rFonts w:asciiTheme="minorHAnsi" w:hAnsiTheme="minorHAnsi" w:cstheme="minorHAnsi"/>
          <w:lang w:val="en-GB" w:eastAsia="en-US"/>
        </w:rPr>
        <w:t>ontinuity</w:t>
      </w:r>
      <w:proofErr w:type="spellEnd"/>
      <w:r w:rsidR="007A0FA7">
        <w:rPr>
          <w:rFonts w:asciiTheme="minorHAnsi" w:hAnsiTheme="minorHAnsi" w:cstheme="minorHAnsi"/>
          <w:lang w:val="en-GB" w:eastAsia="en-US"/>
        </w:rPr>
        <w:t xml:space="preserve"> is subject to UE autonomous handling</w:t>
      </w:r>
      <w:r w:rsidR="003B2A16">
        <w:rPr>
          <w:rFonts w:asciiTheme="minorHAnsi" w:hAnsiTheme="minorHAnsi" w:cstheme="minorHAnsi"/>
          <w:lang w:val="en-GB" w:eastAsia="en-US"/>
        </w:rPr>
        <w:t xml:space="preserve">, </w:t>
      </w:r>
      <w:r w:rsidR="00757F63">
        <w:rPr>
          <w:rFonts w:asciiTheme="minorHAnsi" w:hAnsiTheme="minorHAnsi" w:cstheme="minorHAnsi"/>
          <w:lang w:val="en-GB" w:eastAsia="en-US"/>
        </w:rPr>
        <w:t xml:space="preserve">and </w:t>
      </w:r>
      <w:r w:rsidR="003B2A16">
        <w:rPr>
          <w:rFonts w:asciiTheme="minorHAnsi" w:hAnsiTheme="minorHAnsi" w:cstheme="minorHAnsi"/>
          <w:lang w:eastAsia="en-US"/>
        </w:rPr>
        <w:t>t</w:t>
      </w:r>
      <w:r w:rsidR="003B2A16" w:rsidRPr="00D04CF6">
        <w:rPr>
          <w:rFonts w:asciiTheme="minorHAnsi" w:hAnsiTheme="minorHAnsi" w:cstheme="minorHAnsi"/>
          <w:lang w:eastAsia="en-US"/>
        </w:rPr>
        <w:t>here is no way for the network to guarantee the s</w:t>
      </w:r>
      <w:proofErr w:type="spellStart"/>
      <w:r w:rsidR="003B2A16" w:rsidRPr="00D04CF6">
        <w:rPr>
          <w:rFonts w:asciiTheme="minorHAnsi" w:hAnsiTheme="minorHAnsi" w:cstheme="minorHAnsi"/>
          <w:lang w:val="en-GB" w:eastAsia="en-US"/>
        </w:rPr>
        <w:t>ervice</w:t>
      </w:r>
      <w:proofErr w:type="spellEnd"/>
      <w:r w:rsidR="003B2A16" w:rsidRPr="00D04CF6">
        <w:rPr>
          <w:rFonts w:asciiTheme="minorHAnsi" w:hAnsiTheme="minorHAnsi" w:cstheme="minorHAnsi"/>
          <w:lang w:val="en-GB" w:eastAsia="en-US"/>
        </w:rPr>
        <w:t xml:space="preserve"> </w:t>
      </w:r>
      <w:r w:rsidR="003B2A16" w:rsidRPr="00D04CF6">
        <w:rPr>
          <w:rFonts w:asciiTheme="minorHAnsi" w:hAnsiTheme="minorHAnsi" w:cstheme="minorHAnsi"/>
          <w:lang w:eastAsia="en-US"/>
        </w:rPr>
        <w:t>c</w:t>
      </w:r>
      <w:proofErr w:type="spellStart"/>
      <w:r w:rsidR="003B2A16" w:rsidRPr="00D04CF6">
        <w:rPr>
          <w:rFonts w:asciiTheme="minorHAnsi" w:hAnsiTheme="minorHAnsi" w:cstheme="minorHAnsi"/>
          <w:lang w:val="en-GB" w:eastAsia="en-US"/>
        </w:rPr>
        <w:t>ontinuity</w:t>
      </w:r>
      <w:proofErr w:type="spellEnd"/>
      <w:r w:rsidR="003B2A16" w:rsidRPr="00D04CF6">
        <w:rPr>
          <w:rFonts w:asciiTheme="minorHAnsi" w:hAnsiTheme="minorHAnsi" w:cstheme="minorHAnsi"/>
          <w:lang w:eastAsia="en-US"/>
        </w:rPr>
        <w:t xml:space="preserve"> requirements made by SA1.</w:t>
      </w:r>
      <w:r w:rsidR="003B2A16">
        <w:rPr>
          <w:rFonts w:asciiTheme="minorHAnsi" w:hAnsiTheme="minorHAnsi" w:cstheme="minorHAnsi"/>
          <w:lang w:eastAsia="en-US"/>
        </w:rPr>
        <w:t xml:space="preserve"> </w:t>
      </w:r>
      <w:r w:rsidR="007A0FA7">
        <w:rPr>
          <w:rFonts w:asciiTheme="minorHAnsi" w:hAnsiTheme="minorHAnsi" w:cstheme="minorHAnsi"/>
          <w:lang w:val="en-GB" w:eastAsia="en-US"/>
        </w:rPr>
        <w:t xml:space="preserve">More discussion is needed if network control can be added into the procedure of </w:t>
      </w:r>
      <w:r w:rsidR="007A0FA7">
        <w:t>link</w:t>
      </w:r>
      <w:r w:rsidR="007A0FA7" w:rsidRPr="00C85C88">
        <w:t xml:space="preserve"> switch between PC5 and </w:t>
      </w:r>
      <w:proofErr w:type="spellStart"/>
      <w:r w:rsidR="007A0FA7" w:rsidRPr="00C85C88">
        <w:t>Uu</w:t>
      </w:r>
      <w:proofErr w:type="spellEnd"/>
      <w:r w:rsidR="003B2A16">
        <w:t xml:space="preserve"> to ensure the </w:t>
      </w:r>
      <w:r w:rsidR="003B2A16" w:rsidRPr="00D04CF6">
        <w:rPr>
          <w:rFonts w:asciiTheme="minorHAnsi" w:hAnsiTheme="minorHAnsi" w:cstheme="minorHAnsi"/>
          <w:lang w:eastAsia="en-US"/>
        </w:rPr>
        <w:t>s</w:t>
      </w:r>
      <w:proofErr w:type="spellStart"/>
      <w:r w:rsidR="003B2A16" w:rsidRPr="00D04CF6">
        <w:rPr>
          <w:rFonts w:asciiTheme="minorHAnsi" w:hAnsiTheme="minorHAnsi" w:cstheme="minorHAnsi"/>
          <w:lang w:val="en-GB" w:eastAsia="en-US"/>
        </w:rPr>
        <w:t>ervice</w:t>
      </w:r>
      <w:proofErr w:type="spellEnd"/>
      <w:r w:rsidR="003B2A16" w:rsidRPr="00D04CF6">
        <w:rPr>
          <w:rFonts w:asciiTheme="minorHAnsi" w:hAnsiTheme="minorHAnsi" w:cstheme="minorHAnsi"/>
          <w:lang w:val="en-GB" w:eastAsia="en-US"/>
        </w:rPr>
        <w:t xml:space="preserve"> </w:t>
      </w:r>
      <w:r w:rsidR="003B2A16" w:rsidRPr="00D04CF6">
        <w:rPr>
          <w:rFonts w:asciiTheme="minorHAnsi" w:hAnsiTheme="minorHAnsi" w:cstheme="minorHAnsi"/>
          <w:lang w:eastAsia="en-US"/>
        </w:rPr>
        <w:t>c</w:t>
      </w:r>
      <w:proofErr w:type="spellStart"/>
      <w:r w:rsidR="003B2A16" w:rsidRPr="00D04CF6">
        <w:rPr>
          <w:rFonts w:asciiTheme="minorHAnsi" w:hAnsiTheme="minorHAnsi" w:cstheme="minorHAnsi"/>
          <w:lang w:val="en-GB" w:eastAsia="en-US"/>
        </w:rPr>
        <w:t>ontinuity</w:t>
      </w:r>
      <w:proofErr w:type="spellEnd"/>
      <w:r w:rsidR="003B2A16" w:rsidRPr="00D04CF6">
        <w:rPr>
          <w:rFonts w:asciiTheme="minorHAnsi" w:hAnsiTheme="minorHAnsi" w:cstheme="minorHAnsi"/>
          <w:lang w:eastAsia="en-US"/>
        </w:rPr>
        <w:t xml:space="preserve"> requirements</w:t>
      </w:r>
      <w:r w:rsidR="007A0FA7">
        <w:t xml:space="preserve">. </w:t>
      </w:r>
      <w:r w:rsidR="007A0FA7">
        <w:rPr>
          <w:rFonts w:asciiTheme="minorHAnsi" w:hAnsiTheme="minorHAnsi" w:cstheme="minorHAnsi"/>
          <w:lang w:val="en-GB" w:eastAsia="en-US"/>
        </w:rPr>
        <w:t xml:space="preserve">  </w:t>
      </w:r>
      <w:r w:rsidR="007A0FA7">
        <w:rPr>
          <w:lang w:val="en-GB"/>
        </w:rPr>
        <w:t xml:space="preserve"> </w:t>
      </w:r>
    </w:p>
    <w:p w14:paraId="4834FC27" w14:textId="77777777" w:rsidR="00946A6D" w:rsidRDefault="000973ED" w:rsidP="00C85C88">
      <w:pPr>
        <w:tabs>
          <w:tab w:val="num" w:pos="720"/>
          <w:tab w:val="num" w:pos="1440"/>
        </w:tabs>
        <w:spacing w:after="240"/>
        <w:rPr>
          <w:b/>
          <w:lang w:val="en-GB"/>
        </w:rPr>
      </w:pPr>
      <w:r w:rsidRPr="000973ED">
        <w:rPr>
          <w:b/>
          <w:lang w:val="en-GB"/>
        </w:rPr>
        <w:t xml:space="preserve">Observation </w:t>
      </w:r>
      <w:r w:rsidR="00757F63">
        <w:rPr>
          <w:b/>
          <w:lang w:val="en-GB"/>
        </w:rPr>
        <w:t>2</w:t>
      </w:r>
      <w:r w:rsidRPr="000973ED">
        <w:rPr>
          <w:b/>
          <w:lang w:val="en-GB"/>
        </w:rPr>
        <w:t xml:space="preserve">: </w:t>
      </w:r>
      <w:r>
        <w:rPr>
          <w:b/>
          <w:lang w:val="en-GB"/>
        </w:rPr>
        <w:t>T</w:t>
      </w:r>
      <w:r w:rsidRPr="000973ED">
        <w:rPr>
          <w:b/>
          <w:lang w:val="en-GB"/>
        </w:rPr>
        <w:t xml:space="preserve">here is no way for the network to guarantee the service continuity requirements </w:t>
      </w:r>
      <w:r>
        <w:rPr>
          <w:b/>
          <w:lang w:val="en-GB"/>
        </w:rPr>
        <w:t xml:space="preserve">for </w:t>
      </w:r>
      <w:r w:rsidR="00757F63">
        <w:rPr>
          <w:b/>
          <w:lang w:val="en-GB"/>
        </w:rPr>
        <w:t xml:space="preserve">N3IWF based </w:t>
      </w:r>
      <w:r w:rsidRPr="000973ED">
        <w:rPr>
          <w:b/>
          <w:lang w:val="en-GB"/>
        </w:rPr>
        <w:t>L3 Relay architecture</w:t>
      </w:r>
      <w:r>
        <w:rPr>
          <w:b/>
          <w:lang w:val="en-GB"/>
        </w:rPr>
        <w:t>.</w:t>
      </w:r>
    </w:p>
    <w:p w14:paraId="7A7870CA" w14:textId="3E6F1A95" w:rsidR="00946A6D" w:rsidRPr="00464E88" w:rsidRDefault="0025381A" w:rsidP="00464E88">
      <w:pPr>
        <w:pStyle w:val="Heading2"/>
      </w:pPr>
      <w:r>
        <w:lastRenderedPageBreak/>
        <w:t xml:space="preserve">Enhancement on </w:t>
      </w:r>
      <w:r w:rsidR="00946A6D" w:rsidRPr="00464E88">
        <w:t xml:space="preserve">N3IWF based L3 Relay for service continuity </w:t>
      </w:r>
    </w:p>
    <w:p w14:paraId="3A415A20" w14:textId="66D339D0" w:rsidR="00946A6D" w:rsidRDefault="00946A6D"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In order to add the AS layer control for the</w:t>
      </w:r>
      <w:r w:rsidRPr="00946A6D">
        <w:rPr>
          <w:rFonts w:asciiTheme="minorHAnsi" w:hAnsiTheme="minorHAnsi" w:cstheme="minorHAnsi"/>
          <w:lang w:val="en-GB" w:eastAsia="en-US"/>
        </w:rPr>
        <w:t xml:space="preserve"> service continuity</w:t>
      </w:r>
      <w:r>
        <w:rPr>
          <w:rFonts w:asciiTheme="minorHAnsi" w:hAnsiTheme="minorHAnsi" w:cstheme="minorHAnsi"/>
          <w:lang w:val="en-GB" w:eastAsia="en-US"/>
        </w:rPr>
        <w:t xml:space="preserve"> of </w:t>
      </w:r>
      <w:r w:rsidRPr="00946A6D">
        <w:rPr>
          <w:rFonts w:asciiTheme="minorHAnsi" w:hAnsiTheme="minorHAnsi" w:cstheme="minorHAnsi"/>
          <w:lang w:val="en-GB" w:eastAsia="en-US"/>
        </w:rPr>
        <w:t>N3IWF based L3 Relay</w:t>
      </w:r>
      <w:r>
        <w:rPr>
          <w:rFonts w:asciiTheme="minorHAnsi" w:hAnsiTheme="minorHAnsi" w:cstheme="minorHAnsi"/>
          <w:lang w:val="en-GB" w:eastAsia="en-US"/>
        </w:rPr>
        <w:t xml:space="preserve">, it should be allowed that </w:t>
      </w:r>
      <w:r w:rsidRPr="00946A6D">
        <w:rPr>
          <w:rFonts w:asciiTheme="minorHAnsi" w:hAnsiTheme="minorHAnsi" w:cstheme="minorHAnsi"/>
          <w:lang w:val="en-GB" w:eastAsia="en-US"/>
        </w:rPr>
        <w:t xml:space="preserve">the radio measurement </w:t>
      </w:r>
      <w:r>
        <w:rPr>
          <w:rFonts w:asciiTheme="minorHAnsi" w:hAnsiTheme="minorHAnsi" w:cstheme="minorHAnsi"/>
          <w:lang w:val="en-GB" w:eastAsia="en-US"/>
        </w:rPr>
        <w:t xml:space="preserve">can be </w:t>
      </w:r>
      <w:r w:rsidRPr="00946A6D">
        <w:rPr>
          <w:rFonts w:asciiTheme="minorHAnsi" w:hAnsiTheme="minorHAnsi" w:cstheme="minorHAnsi"/>
          <w:lang w:val="en-GB" w:eastAsia="en-US"/>
        </w:rPr>
        <w:t>configured from Relay UE to Remote UE</w:t>
      </w:r>
      <w:r>
        <w:rPr>
          <w:rFonts w:asciiTheme="minorHAnsi" w:hAnsiTheme="minorHAnsi" w:cstheme="minorHAnsi"/>
          <w:lang w:val="en-GB" w:eastAsia="en-US"/>
        </w:rPr>
        <w:t xml:space="preserve"> with the aim to </w:t>
      </w:r>
      <w:r w:rsidR="00C74FF1">
        <w:rPr>
          <w:rFonts w:asciiTheme="minorHAnsi" w:hAnsiTheme="minorHAnsi" w:cstheme="minorHAnsi"/>
          <w:lang w:val="en-GB" w:eastAsia="en-US"/>
        </w:rPr>
        <w:t xml:space="preserve">enable </w:t>
      </w:r>
      <w:r w:rsidRPr="00946A6D">
        <w:rPr>
          <w:rFonts w:asciiTheme="minorHAnsi" w:hAnsiTheme="minorHAnsi" w:cstheme="minorHAnsi"/>
          <w:lang w:val="en-GB" w:eastAsia="en-US"/>
        </w:rPr>
        <w:t xml:space="preserve">the path switch from relay link to cell link. </w:t>
      </w:r>
      <w:r w:rsidR="00C74FF1">
        <w:rPr>
          <w:rFonts w:asciiTheme="minorHAnsi" w:hAnsiTheme="minorHAnsi" w:cstheme="minorHAnsi"/>
          <w:lang w:val="en-GB" w:eastAsia="en-US"/>
        </w:rPr>
        <w:t xml:space="preserve">In this case, </w:t>
      </w:r>
      <w:r w:rsidRPr="00946A6D">
        <w:rPr>
          <w:rFonts w:asciiTheme="minorHAnsi" w:hAnsiTheme="minorHAnsi" w:cstheme="minorHAnsi"/>
          <w:lang w:val="en-GB" w:eastAsia="en-US"/>
        </w:rPr>
        <w:t xml:space="preserve">Remote UE </w:t>
      </w:r>
      <w:r w:rsidR="00C74FF1">
        <w:rPr>
          <w:rFonts w:asciiTheme="minorHAnsi" w:hAnsiTheme="minorHAnsi" w:cstheme="minorHAnsi"/>
          <w:lang w:val="en-GB" w:eastAsia="en-US"/>
        </w:rPr>
        <w:t xml:space="preserve">is expected to </w:t>
      </w:r>
      <w:r w:rsidRPr="00946A6D">
        <w:rPr>
          <w:rFonts w:asciiTheme="minorHAnsi" w:hAnsiTheme="minorHAnsi" w:cstheme="minorHAnsi"/>
          <w:lang w:val="en-GB" w:eastAsia="en-US"/>
        </w:rPr>
        <w:t xml:space="preserve">report the measurement result to Relay UE. </w:t>
      </w:r>
      <w:r w:rsidR="00C74FF1">
        <w:rPr>
          <w:rFonts w:asciiTheme="minorHAnsi" w:hAnsiTheme="minorHAnsi" w:cstheme="minorHAnsi"/>
          <w:lang w:val="en-GB" w:eastAsia="en-US"/>
        </w:rPr>
        <w:t>Then the decision of such</w:t>
      </w:r>
      <w:r w:rsidRPr="00946A6D">
        <w:rPr>
          <w:rFonts w:asciiTheme="minorHAnsi" w:hAnsiTheme="minorHAnsi" w:cstheme="minorHAnsi"/>
          <w:lang w:val="en-GB" w:eastAsia="en-US"/>
        </w:rPr>
        <w:t xml:space="preserve"> path switch for Remote UE </w:t>
      </w:r>
      <w:r w:rsidR="00C74FF1">
        <w:rPr>
          <w:rFonts w:asciiTheme="minorHAnsi" w:hAnsiTheme="minorHAnsi" w:cstheme="minorHAnsi"/>
          <w:lang w:val="en-GB" w:eastAsia="en-US"/>
        </w:rPr>
        <w:t>should be</w:t>
      </w:r>
      <w:r w:rsidRPr="00946A6D">
        <w:rPr>
          <w:rFonts w:asciiTheme="minorHAnsi" w:hAnsiTheme="minorHAnsi" w:cstheme="minorHAnsi"/>
          <w:lang w:val="en-GB" w:eastAsia="en-US"/>
        </w:rPr>
        <w:t xml:space="preserve"> </w:t>
      </w:r>
      <w:r w:rsidR="00065A27">
        <w:rPr>
          <w:rFonts w:asciiTheme="minorHAnsi" w:hAnsiTheme="minorHAnsi" w:cstheme="minorHAnsi"/>
          <w:lang w:val="en-GB" w:eastAsia="en-US"/>
        </w:rPr>
        <w:t xml:space="preserve">done by </w:t>
      </w:r>
      <w:r w:rsidRPr="00946A6D">
        <w:rPr>
          <w:rFonts w:asciiTheme="minorHAnsi" w:hAnsiTheme="minorHAnsi" w:cstheme="minorHAnsi"/>
          <w:lang w:val="en-GB" w:eastAsia="en-US"/>
        </w:rPr>
        <w:t>Relay UE</w:t>
      </w:r>
      <w:r w:rsidR="00065A27">
        <w:rPr>
          <w:rFonts w:asciiTheme="minorHAnsi" w:hAnsiTheme="minorHAnsi" w:cstheme="minorHAnsi"/>
          <w:lang w:val="en-GB" w:eastAsia="en-US"/>
        </w:rPr>
        <w:t xml:space="preserve"> with potential </w:t>
      </w:r>
      <w:r w:rsidR="00065A27" w:rsidRPr="00946A6D">
        <w:rPr>
          <w:rFonts w:asciiTheme="minorHAnsi" w:hAnsiTheme="minorHAnsi" w:cstheme="minorHAnsi"/>
          <w:lang w:val="en-GB" w:eastAsia="en-US"/>
        </w:rPr>
        <w:t>coordinat</w:t>
      </w:r>
      <w:r w:rsidR="00065A27">
        <w:rPr>
          <w:rFonts w:asciiTheme="minorHAnsi" w:hAnsiTheme="minorHAnsi" w:cstheme="minorHAnsi"/>
          <w:lang w:val="en-GB" w:eastAsia="en-US"/>
        </w:rPr>
        <w:t xml:space="preserve">ion with the </w:t>
      </w:r>
      <w:r w:rsidRPr="00946A6D">
        <w:rPr>
          <w:rFonts w:asciiTheme="minorHAnsi" w:hAnsiTheme="minorHAnsi" w:cstheme="minorHAnsi"/>
          <w:lang w:val="en-GB" w:eastAsia="en-US"/>
        </w:rPr>
        <w:t xml:space="preserve">Relay UE’s serving </w:t>
      </w:r>
      <w:proofErr w:type="spellStart"/>
      <w:r w:rsidRPr="00946A6D">
        <w:rPr>
          <w:rFonts w:asciiTheme="minorHAnsi" w:hAnsiTheme="minorHAnsi" w:cstheme="minorHAnsi"/>
          <w:lang w:val="en-GB" w:eastAsia="en-US"/>
        </w:rPr>
        <w:t>gNB</w:t>
      </w:r>
      <w:proofErr w:type="spellEnd"/>
      <w:r w:rsidR="00C74FF1">
        <w:rPr>
          <w:rFonts w:asciiTheme="minorHAnsi" w:hAnsiTheme="minorHAnsi" w:cstheme="minorHAnsi"/>
          <w:lang w:val="en-GB" w:eastAsia="en-US"/>
        </w:rPr>
        <w:t xml:space="preserve">. If the target </w:t>
      </w:r>
      <w:proofErr w:type="spellStart"/>
      <w:r w:rsidR="00C74FF1">
        <w:rPr>
          <w:rFonts w:asciiTheme="minorHAnsi" w:hAnsiTheme="minorHAnsi" w:cstheme="minorHAnsi"/>
          <w:lang w:val="en-GB" w:eastAsia="en-US"/>
        </w:rPr>
        <w:t>gNB</w:t>
      </w:r>
      <w:proofErr w:type="spellEnd"/>
      <w:r w:rsidR="00C74FF1">
        <w:rPr>
          <w:rFonts w:asciiTheme="minorHAnsi" w:hAnsiTheme="minorHAnsi" w:cstheme="minorHAnsi"/>
          <w:lang w:val="en-GB" w:eastAsia="en-US"/>
        </w:rPr>
        <w:t xml:space="preserve"> </w:t>
      </w:r>
      <w:r w:rsidR="004C7795">
        <w:rPr>
          <w:rFonts w:asciiTheme="minorHAnsi" w:hAnsiTheme="minorHAnsi" w:cstheme="minorHAnsi"/>
          <w:lang w:val="en-GB" w:eastAsia="en-US"/>
        </w:rPr>
        <w:t xml:space="preserve">to </w:t>
      </w:r>
      <w:r w:rsidR="00C74FF1">
        <w:rPr>
          <w:rFonts w:asciiTheme="minorHAnsi" w:hAnsiTheme="minorHAnsi" w:cstheme="minorHAnsi"/>
          <w:lang w:val="en-GB" w:eastAsia="en-US"/>
        </w:rPr>
        <w:t xml:space="preserve">serve Remote UE is different from </w:t>
      </w:r>
      <w:r w:rsidR="00C74FF1" w:rsidRPr="00946A6D">
        <w:rPr>
          <w:rFonts w:asciiTheme="minorHAnsi" w:hAnsiTheme="minorHAnsi" w:cstheme="minorHAnsi"/>
          <w:lang w:val="en-GB" w:eastAsia="en-US"/>
        </w:rPr>
        <w:t xml:space="preserve">Relay UE’s serving </w:t>
      </w:r>
      <w:proofErr w:type="spellStart"/>
      <w:r w:rsidR="00C74FF1" w:rsidRPr="00946A6D">
        <w:rPr>
          <w:rFonts w:asciiTheme="minorHAnsi" w:hAnsiTheme="minorHAnsi" w:cstheme="minorHAnsi"/>
          <w:lang w:val="en-GB" w:eastAsia="en-US"/>
        </w:rPr>
        <w:t>gNB</w:t>
      </w:r>
      <w:proofErr w:type="spellEnd"/>
      <w:r w:rsidR="00C74FF1">
        <w:rPr>
          <w:rFonts w:asciiTheme="minorHAnsi" w:hAnsiTheme="minorHAnsi" w:cstheme="minorHAnsi"/>
          <w:lang w:val="en-GB" w:eastAsia="en-US"/>
        </w:rPr>
        <w:t xml:space="preserve">, the coordination </w:t>
      </w:r>
      <w:r w:rsidR="004C7795">
        <w:rPr>
          <w:rFonts w:asciiTheme="minorHAnsi" w:hAnsiTheme="minorHAnsi" w:cstheme="minorHAnsi"/>
          <w:lang w:val="en-GB" w:eastAsia="en-US"/>
        </w:rPr>
        <w:t xml:space="preserve">may be </w:t>
      </w:r>
      <w:r w:rsidR="00C74FF1">
        <w:rPr>
          <w:rFonts w:asciiTheme="minorHAnsi" w:hAnsiTheme="minorHAnsi" w:cstheme="minorHAnsi"/>
          <w:lang w:val="en-GB" w:eastAsia="en-US"/>
        </w:rPr>
        <w:t xml:space="preserve">needed between </w:t>
      </w:r>
      <w:r w:rsidR="00C74FF1" w:rsidRPr="00946A6D">
        <w:rPr>
          <w:rFonts w:asciiTheme="minorHAnsi" w:hAnsiTheme="minorHAnsi" w:cstheme="minorHAnsi"/>
          <w:lang w:val="en-GB" w:eastAsia="en-US"/>
        </w:rPr>
        <w:t xml:space="preserve">Relay UE’s serving </w:t>
      </w:r>
      <w:proofErr w:type="spellStart"/>
      <w:r w:rsidR="00C74FF1"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and Remote UE’s target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w:t>
      </w:r>
      <w:r w:rsidR="00C74FF1">
        <w:rPr>
          <w:rFonts w:asciiTheme="minorHAnsi" w:hAnsiTheme="minorHAnsi" w:cstheme="minorHAnsi"/>
          <w:lang w:val="en-GB" w:eastAsia="en-US"/>
        </w:rPr>
        <w:t xml:space="preserve"> </w:t>
      </w:r>
      <w:r w:rsidR="00C74FF1" w:rsidRPr="00C74FF1">
        <w:rPr>
          <w:rFonts w:asciiTheme="minorHAnsi" w:eastAsia="宋体" w:hAnsiTheme="minorHAnsi" w:cstheme="minorHAnsi"/>
          <w:lang w:val="en-GB" w:eastAsia="zh-CN"/>
        </w:rPr>
        <w:t xml:space="preserve">In </w:t>
      </w:r>
      <w:r w:rsidR="00C74FF1">
        <w:rPr>
          <w:rFonts w:asciiTheme="minorHAnsi" w:hAnsiTheme="minorHAnsi" w:cstheme="minorHAnsi"/>
          <w:lang w:val="en-GB" w:eastAsia="en-US"/>
        </w:rPr>
        <w:t>t</w:t>
      </w:r>
      <w:r w:rsidRPr="00C74FF1">
        <w:rPr>
          <w:rFonts w:asciiTheme="minorHAnsi" w:hAnsiTheme="minorHAnsi" w:cstheme="minorHAnsi"/>
          <w:lang w:val="en-GB" w:eastAsia="en-US"/>
        </w:rPr>
        <w:t>he</w:t>
      </w:r>
      <w:r w:rsidRPr="00946A6D">
        <w:rPr>
          <w:rFonts w:asciiTheme="minorHAnsi" w:hAnsiTheme="minorHAnsi" w:cstheme="minorHAnsi"/>
          <w:lang w:val="en-GB" w:eastAsia="en-US"/>
        </w:rPr>
        <w:t xml:space="preserve"> </w:t>
      </w:r>
      <w:r w:rsidR="00C74FF1">
        <w:rPr>
          <w:rFonts w:asciiTheme="minorHAnsi" w:hAnsiTheme="minorHAnsi" w:cstheme="minorHAnsi"/>
          <w:lang w:val="en-GB" w:eastAsia="en-US"/>
        </w:rPr>
        <w:t xml:space="preserve">whole procedure, the </w:t>
      </w:r>
      <w:r w:rsidRPr="00946A6D">
        <w:rPr>
          <w:rFonts w:asciiTheme="minorHAnsi" w:hAnsiTheme="minorHAnsi" w:cstheme="minorHAnsi"/>
          <w:lang w:val="en-GB" w:eastAsia="en-US"/>
        </w:rPr>
        <w:t xml:space="preserve">PDU session of Remote UE is kept as there is no change for the IP address for Remote UE. The AMF/SMF </w:t>
      </w:r>
      <w:r w:rsidR="00C74FF1">
        <w:rPr>
          <w:rFonts w:asciiTheme="minorHAnsi" w:hAnsiTheme="minorHAnsi" w:cstheme="minorHAnsi"/>
          <w:lang w:val="en-GB" w:eastAsia="en-US"/>
        </w:rPr>
        <w:t xml:space="preserve">needs to </w:t>
      </w:r>
      <w:r w:rsidRPr="00946A6D">
        <w:rPr>
          <w:rFonts w:asciiTheme="minorHAnsi" w:hAnsiTheme="minorHAnsi" w:cstheme="minorHAnsi"/>
          <w:lang w:val="en-GB" w:eastAsia="en-US"/>
        </w:rPr>
        <w:t xml:space="preserve">signal UPF to switch the user plane path from N3IWF to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in order to enable the new use plane path for the Remote UE.</w:t>
      </w:r>
      <w:r w:rsidR="00C74FF1">
        <w:rPr>
          <w:rFonts w:asciiTheme="minorHAnsi" w:hAnsiTheme="minorHAnsi" w:cstheme="minorHAnsi"/>
          <w:lang w:val="en-GB" w:eastAsia="en-US"/>
        </w:rPr>
        <w:t xml:space="preserve"> A general procedure is depicted in Figure </w:t>
      </w:r>
      <w:r w:rsidR="007716A2">
        <w:rPr>
          <w:rFonts w:asciiTheme="minorHAnsi" w:hAnsiTheme="minorHAnsi" w:cstheme="minorHAnsi"/>
          <w:lang w:val="en-GB" w:eastAsia="en-US"/>
        </w:rPr>
        <w:t xml:space="preserve">11 </w:t>
      </w:r>
      <w:r w:rsidR="00C74FF1">
        <w:rPr>
          <w:rFonts w:asciiTheme="minorHAnsi" w:hAnsiTheme="minorHAnsi" w:cstheme="minorHAnsi"/>
          <w:lang w:val="en-GB" w:eastAsia="en-US"/>
        </w:rPr>
        <w:t xml:space="preserve">as below: </w:t>
      </w:r>
    </w:p>
    <w:p w14:paraId="7F6DD33E" w14:textId="5C13CB4B" w:rsidR="00C74FF1" w:rsidRDefault="00065A27" w:rsidP="00065A27">
      <w:pPr>
        <w:tabs>
          <w:tab w:val="num" w:pos="720"/>
          <w:tab w:val="num" w:pos="1440"/>
        </w:tabs>
        <w:spacing w:after="240"/>
        <w:jc w:val="center"/>
        <w:rPr>
          <w:rFonts w:asciiTheme="minorHAnsi" w:hAnsiTheme="minorHAnsi" w:cstheme="minorHAnsi"/>
          <w:lang w:val="en-GB" w:eastAsia="en-US"/>
        </w:rPr>
      </w:pPr>
      <w:r w:rsidRPr="00065A27">
        <w:rPr>
          <w:noProof/>
          <w:lang w:eastAsia="zh-CN"/>
        </w:rPr>
        <w:drawing>
          <wp:inline distT="0" distB="0" distL="0" distR="0" wp14:anchorId="63603412" wp14:editId="57F0E273">
            <wp:extent cx="5911913" cy="443393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25469" cy="4444102"/>
                    </a:xfrm>
                    <a:prstGeom prst="rect">
                      <a:avLst/>
                    </a:prstGeom>
                    <a:noFill/>
                    <a:ln>
                      <a:noFill/>
                    </a:ln>
                  </pic:spPr>
                </pic:pic>
              </a:graphicData>
            </a:graphic>
          </wp:inline>
        </w:drawing>
      </w:r>
    </w:p>
    <w:p w14:paraId="182EC951" w14:textId="505DD659" w:rsidR="00C74FF1" w:rsidRPr="001A077F" w:rsidRDefault="00C74FF1" w:rsidP="00C74FF1">
      <w:pPr>
        <w:tabs>
          <w:tab w:val="num" w:pos="720"/>
          <w:tab w:val="num" w:pos="1440"/>
        </w:tabs>
        <w:spacing w:after="240"/>
        <w:jc w:val="center"/>
        <w:rPr>
          <w:rFonts w:asciiTheme="minorHAnsi" w:hAnsiTheme="minorHAnsi" w:cstheme="minorHAnsi"/>
          <w:lang w:val="en-GB" w:eastAsia="en-US"/>
        </w:rPr>
      </w:pPr>
      <w:r w:rsidRPr="001A077F">
        <w:rPr>
          <w:lang w:val="en-GB"/>
        </w:rPr>
        <w:t xml:space="preserve">Figure </w:t>
      </w:r>
      <w:r w:rsidR="007716A2">
        <w:rPr>
          <w:lang w:val="en-GB"/>
        </w:rPr>
        <w:t>11</w:t>
      </w:r>
      <w:r w:rsidRPr="001A077F">
        <w:rPr>
          <w:lang w:val="en-GB"/>
        </w:rPr>
        <w:t xml:space="preserve">: Enhanced Signalling flow for N3IWF based L3 Relay for service continuity </w:t>
      </w:r>
    </w:p>
    <w:p w14:paraId="4F2C3B9B" w14:textId="2791C470" w:rsidR="00065A27" w:rsidRDefault="00065A27"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 xml:space="preserve">The steps can be described as below: </w:t>
      </w:r>
    </w:p>
    <w:p w14:paraId="6EF77D60" w14:textId="1EF9A963" w:rsidR="00065A27" w:rsidRDefault="00065A27"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Step 1: R</w:t>
      </w:r>
      <w:r w:rsidRPr="00946A6D">
        <w:rPr>
          <w:rFonts w:asciiTheme="minorHAnsi" w:hAnsiTheme="minorHAnsi" w:cstheme="minorHAnsi"/>
          <w:lang w:val="en-GB" w:eastAsia="en-US"/>
        </w:rPr>
        <w:t xml:space="preserve">adio measurement </w:t>
      </w:r>
      <w:r>
        <w:rPr>
          <w:rFonts w:asciiTheme="minorHAnsi" w:hAnsiTheme="minorHAnsi" w:cstheme="minorHAnsi"/>
          <w:lang w:val="en-GB" w:eastAsia="en-US"/>
        </w:rPr>
        <w:t xml:space="preserve">is </w:t>
      </w:r>
      <w:r w:rsidRPr="00946A6D">
        <w:rPr>
          <w:rFonts w:asciiTheme="minorHAnsi" w:hAnsiTheme="minorHAnsi" w:cstheme="minorHAnsi"/>
          <w:lang w:val="en-GB" w:eastAsia="en-US"/>
        </w:rPr>
        <w:t>configured from Relay UE to Remote UE</w:t>
      </w:r>
      <w:r>
        <w:rPr>
          <w:rFonts w:asciiTheme="minorHAnsi" w:hAnsiTheme="minorHAnsi" w:cstheme="minorHAnsi"/>
          <w:lang w:val="en-GB" w:eastAsia="en-US"/>
        </w:rPr>
        <w:t xml:space="preserve"> over PC5-RRC. Remote UE performs measurements following that measurement configuration. </w:t>
      </w:r>
    </w:p>
    <w:p w14:paraId="43AFD396" w14:textId="7E75CFF3" w:rsidR="00065A27" w:rsidRDefault="00065A27"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Step 2:</w:t>
      </w:r>
      <w:r w:rsidRPr="00065A27">
        <w:rPr>
          <w:rFonts w:asciiTheme="minorHAnsi" w:hAnsiTheme="minorHAnsi" w:cstheme="minorHAnsi"/>
          <w:lang w:val="en-GB" w:eastAsia="en-US"/>
        </w:rPr>
        <w:t xml:space="preserve"> </w:t>
      </w:r>
      <w:r>
        <w:rPr>
          <w:rFonts w:asciiTheme="minorHAnsi" w:hAnsiTheme="minorHAnsi" w:cstheme="minorHAnsi"/>
          <w:lang w:val="en-GB" w:eastAsia="en-US"/>
        </w:rPr>
        <w:t xml:space="preserve">Remote UE performs </w:t>
      </w:r>
      <w:r w:rsidRPr="00946A6D">
        <w:rPr>
          <w:rFonts w:asciiTheme="minorHAnsi" w:hAnsiTheme="minorHAnsi" w:cstheme="minorHAnsi"/>
          <w:lang w:val="en-GB" w:eastAsia="en-US"/>
        </w:rPr>
        <w:t>measurement</w:t>
      </w:r>
      <w:r>
        <w:rPr>
          <w:rFonts w:asciiTheme="minorHAnsi" w:hAnsiTheme="minorHAnsi" w:cstheme="minorHAnsi"/>
          <w:lang w:val="en-GB" w:eastAsia="en-US"/>
        </w:rPr>
        <w:t xml:space="preserve"> report to Relay UE over PC5-RRC. </w:t>
      </w:r>
    </w:p>
    <w:p w14:paraId="4B1DB6E2" w14:textId="0CB61B0B" w:rsidR="004C7795" w:rsidRDefault="004C7795"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Step 3:</w:t>
      </w:r>
      <w:r w:rsidRPr="00065A27">
        <w:rPr>
          <w:rFonts w:asciiTheme="minorHAnsi" w:hAnsiTheme="minorHAnsi" w:cstheme="minorHAnsi"/>
          <w:lang w:val="en-GB" w:eastAsia="en-US"/>
        </w:rPr>
        <w:t xml:space="preserve"> </w:t>
      </w:r>
      <w:r>
        <w:rPr>
          <w:rFonts w:asciiTheme="minorHAnsi" w:hAnsiTheme="minorHAnsi" w:cstheme="minorHAnsi"/>
          <w:lang w:val="en-GB" w:eastAsia="en-US"/>
        </w:rPr>
        <w:t xml:space="preserve">Relay UE sends to HO request to </w:t>
      </w:r>
      <w:proofErr w:type="spellStart"/>
      <w:r>
        <w:rPr>
          <w:rFonts w:asciiTheme="minorHAnsi" w:hAnsiTheme="minorHAnsi" w:cstheme="minorHAnsi"/>
          <w:lang w:val="en-GB" w:eastAsia="en-US"/>
        </w:rPr>
        <w:t>gNB</w:t>
      </w:r>
      <w:proofErr w:type="spellEnd"/>
      <w:r>
        <w:rPr>
          <w:rFonts w:asciiTheme="minorHAnsi" w:hAnsiTheme="minorHAnsi" w:cstheme="minorHAnsi"/>
          <w:lang w:val="en-GB" w:eastAsia="en-US"/>
        </w:rPr>
        <w:t xml:space="preserve"> over </w:t>
      </w:r>
      <w:proofErr w:type="spellStart"/>
      <w:r>
        <w:rPr>
          <w:rFonts w:asciiTheme="minorHAnsi" w:hAnsiTheme="minorHAnsi" w:cstheme="minorHAnsi"/>
          <w:lang w:val="en-GB" w:eastAsia="en-US"/>
        </w:rPr>
        <w:t>Uu</w:t>
      </w:r>
      <w:proofErr w:type="spellEnd"/>
      <w:r>
        <w:rPr>
          <w:rFonts w:asciiTheme="minorHAnsi" w:hAnsiTheme="minorHAnsi" w:cstheme="minorHAnsi"/>
          <w:lang w:val="en-GB" w:eastAsia="en-US"/>
        </w:rPr>
        <w:t xml:space="preserve">, which like the </w:t>
      </w:r>
      <w:proofErr w:type="spellStart"/>
      <w:r>
        <w:rPr>
          <w:rFonts w:asciiTheme="minorHAnsi" w:hAnsiTheme="minorHAnsi" w:cstheme="minorHAnsi"/>
          <w:lang w:val="en-GB" w:eastAsia="en-US"/>
        </w:rPr>
        <w:t>Xn</w:t>
      </w:r>
      <w:proofErr w:type="spellEnd"/>
      <w:r>
        <w:rPr>
          <w:rFonts w:asciiTheme="minorHAnsi" w:hAnsiTheme="minorHAnsi" w:cstheme="minorHAnsi"/>
          <w:lang w:val="en-GB" w:eastAsia="en-US"/>
        </w:rPr>
        <w:t xml:space="preserve"> based HO request.</w:t>
      </w:r>
    </w:p>
    <w:p w14:paraId="29C72691" w14:textId="5484D99E" w:rsidR="004C7795" w:rsidRDefault="004C7795"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Step 4:</w:t>
      </w:r>
      <w:r w:rsidRPr="004C7795">
        <w:rPr>
          <w:rFonts w:asciiTheme="minorHAnsi" w:hAnsiTheme="minorHAnsi" w:cstheme="minorHAnsi"/>
          <w:lang w:val="en-GB" w:eastAsia="en-US"/>
        </w:rPr>
        <w:t xml:space="preserve"> </w:t>
      </w:r>
      <w:proofErr w:type="spellStart"/>
      <w:r>
        <w:rPr>
          <w:rFonts w:asciiTheme="minorHAnsi" w:hAnsiTheme="minorHAnsi" w:cstheme="minorHAnsi"/>
          <w:lang w:val="en-GB" w:eastAsia="en-US"/>
        </w:rPr>
        <w:t>gNB</w:t>
      </w:r>
      <w:proofErr w:type="spellEnd"/>
      <w:r>
        <w:rPr>
          <w:rFonts w:asciiTheme="minorHAnsi" w:hAnsiTheme="minorHAnsi" w:cstheme="minorHAnsi"/>
          <w:lang w:val="en-GB" w:eastAsia="en-US"/>
        </w:rPr>
        <w:t xml:space="preserve"> acknowledges the</w:t>
      </w:r>
      <w:r w:rsidRPr="00065A27">
        <w:rPr>
          <w:rFonts w:asciiTheme="minorHAnsi" w:hAnsiTheme="minorHAnsi" w:cstheme="minorHAnsi"/>
          <w:lang w:val="en-GB" w:eastAsia="en-US"/>
        </w:rPr>
        <w:t xml:space="preserve"> </w:t>
      </w:r>
      <w:r>
        <w:rPr>
          <w:rFonts w:asciiTheme="minorHAnsi" w:hAnsiTheme="minorHAnsi" w:cstheme="minorHAnsi"/>
          <w:lang w:val="en-GB" w:eastAsia="en-US"/>
        </w:rPr>
        <w:t xml:space="preserve">Relay UE by HO ACK over </w:t>
      </w:r>
      <w:proofErr w:type="spellStart"/>
      <w:r>
        <w:rPr>
          <w:rFonts w:asciiTheme="minorHAnsi" w:hAnsiTheme="minorHAnsi" w:cstheme="minorHAnsi"/>
          <w:lang w:val="en-GB" w:eastAsia="en-US"/>
        </w:rPr>
        <w:t>Uu</w:t>
      </w:r>
      <w:proofErr w:type="spellEnd"/>
      <w:r>
        <w:rPr>
          <w:rFonts w:asciiTheme="minorHAnsi" w:hAnsiTheme="minorHAnsi" w:cstheme="minorHAnsi"/>
          <w:lang w:val="en-GB" w:eastAsia="en-US"/>
        </w:rPr>
        <w:t xml:space="preserve">, which like the </w:t>
      </w:r>
      <w:proofErr w:type="spellStart"/>
      <w:r>
        <w:rPr>
          <w:rFonts w:asciiTheme="minorHAnsi" w:hAnsiTheme="minorHAnsi" w:cstheme="minorHAnsi"/>
          <w:lang w:val="en-GB" w:eastAsia="en-US"/>
        </w:rPr>
        <w:t>Xn</w:t>
      </w:r>
      <w:proofErr w:type="spellEnd"/>
      <w:r>
        <w:rPr>
          <w:rFonts w:asciiTheme="minorHAnsi" w:hAnsiTheme="minorHAnsi" w:cstheme="minorHAnsi"/>
          <w:lang w:val="en-GB" w:eastAsia="en-US"/>
        </w:rPr>
        <w:t xml:space="preserve"> based HO ACK.</w:t>
      </w:r>
    </w:p>
    <w:p w14:paraId="4A888B2B" w14:textId="7A43A612" w:rsidR="00721246" w:rsidRDefault="00721246"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lastRenderedPageBreak/>
        <w:t>Step 5:</w:t>
      </w:r>
      <w:r w:rsidRPr="00065A27">
        <w:rPr>
          <w:rFonts w:asciiTheme="minorHAnsi" w:hAnsiTheme="minorHAnsi" w:cstheme="minorHAnsi"/>
          <w:lang w:val="en-GB" w:eastAsia="en-US"/>
        </w:rPr>
        <w:t xml:space="preserve"> </w:t>
      </w:r>
      <w:r>
        <w:rPr>
          <w:rFonts w:asciiTheme="minorHAnsi" w:hAnsiTheme="minorHAnsi" w:cstheme="minorHAnsi"/>
          <w:lang w:val="en-GB" w:eastAsia="en-US"/>
        </w:rPr>
        <w:t xml:space="preserve">Relay UE sends to HO command to the Remote UE over PC5 via PC5 RRC, which like the </w:t>
      </w:r>
      <w:proofErr w:type="spellStart"/>
      <w:r>
        <w:rPr>
          <w:rFonts w:asciiTheme="minorHAnsi" w:hAnsiTheme="minorHAnsi" w:cstheme="minorHAnsi"/>
          <w:lang w:val="en-GB" w:eastAsia="en-US"/>
        </w:rPr>
        <w:t>Uu</w:t>
      </w:r>
      <w:proofErr w:type="spellEnd"/>
      <w:r>
        <w:rPr>
          <w:rFonts w:asciiTheme="minorHAnsi" w:hAnsiTheme="minorHAnsi" w:cstheme="minorHAnsi"/>
          <w:lang w:val="en-GB" w:eastAsia="en-US"/>
        </w:rPr>
        <w:t xml:space="preserve"> based HO command.</w:t>
      </w:r>
    </w:p>
    <w:p w14:paraId="1DEC8617" w14:textId="6273AE79" w:rsidR="00721246" w:rsidRDefault="00721246"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Step 6:</w:t>
      </w:r>
      <w:r w:rsidRPr="00065A27">
        <w:rPr>
          <w:rFonts w:asciiTheme="minorHAnsi" w:hAnsiTheme="minorHAnsi" w:cstheme="minorHAnsi"/>
          <w:lang w:val="en-GB" w:eastAsia="en-US"/>
        </w:rPr>
        <w:t xml:space="preserve"> </w:t>
      </w:r>
      <w:r>
        <w:rPr>
          <w:rFonts w:asciiTheme="minorHAnsi" w:hAnsiTheme="minorHAnsi" w:cstheme="minorHAnsi"/>
          <w:lang w:val="en-GB" w:eastAsia="en-US"/>
        </w:rPr>
        <w:t xml:space="preserve">Remote UE accesses the </w:t>
      </w:r>
      <w:proofErr w:type="spellStart"/>
      <w:r>
        <w:rPr>
          <w:rFonts w:asciiTheme="minorHAnsi" w:hAnsiTheme="minorHAnsi" w:cstheme="minorHAnsi"/>
          <w:lang w:val="en-GB" w:eastAsia="en-US"/>
        </w:rPr>
        <w:t>gNB</w:t>
      </w:r>
      <w:proofErr w:type="spellEnd"/>
      <w:r>
        <w:rPr>
          <w:rFonts w:asciiTheme="minorHAnsi" w:hAnsiTheme="minorHAnsi" w:cstheme="minorHAnsi"/>
          <w:lang w:val="en-GB" w:eastAsia="en-US"/>
        </w:rPr>
        <w:t xml:space="preserve"> via random access like legacy handover procedure.</w:t>
      </w:r>
    </w:p>
    <w:p w14:paraId="26DD1716" w14:textId="6D8CFDD3" w:rsidR="00721246" w:rsidRDefault="00721246"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 xml:space="preserve">Step 7: Remote UE sends the </w:t>
      </w:r>
      <w:proofErr w:type="spellStart"/>
      <w:r>
        <w:rPr>
          <w:rFonts w:asciiTheme="minorHAnsi" w:hAnsiTheme="minorHAnsi" w:cstheme="minorHAnsi"/>
          <w:lang w:val="en-GB" w:eastAsia="en-US"/>
        </w:rPr>
        <w:t>RRCReconfigurationCompele</w:t>
      </w:r>
      <w:proofErr w:type="spellEnd"/>
      <w:r>
        <w:rPr>
          <w:rFonts w:asciiTheme="minorHAnsi" w:hAnsiTheme="minorHAnsi" w:cstheme="minorHAnsi"/>
          <w:lang w:val="en-GB" w:eastAsia="en-US"/>
        </w:rPr>
        <w:t xml:space="preserve"> to the </w:t>
      </w:r>
      <w:proofErr w:type="spellStart"/>
      <w:r>
        <w:rPr>
          <w:rFonts w:asciiTheme="minorHAnsi" w:hAnsiTheme="minorHAnsi" w:cstheme="minorHAnsi"/>
          <w:lang w:val="en-GB" w:eastAsia="en-US"/>
        </w:rPr>
        <w:t>gNB</w:t>
      </w:r>
      <w:proofErr w:type="spellEnd"/>
      <w:r>
        <w:rPr>
          <w:rFonts w:asciiTheme="minorHAnsi" w:hAnsiTheme="minorHAnsi" w:cstheme="minorHAnsi"/>
          <w:lang w:val="en-GB" w:eastAsia="en-US"/>
        </w:rPr>
        <w:t xml:space="preserve"> to announce HO complete to cellular link. </w:t>
      </w:r>
    </w:p>
    <w:p w14:paraId="5DB91340" w14:textId="4E11D20A" w:rsidR="00721246" w:rsidRDefault="00721246"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 xml:space="preserve">Step 8: The PDU session modification between Remote UE and AMF/SMF is performed. The </w:t>
      </w:r>
      <w:r w:rsidRPr="00946A6D">
        <w:rPr>
          <w:rFonts w:asciiTheme="minorHAnsi" w:hAnsiTheme="minorHAnsi" w:cstheme="minorHAnsi"/>
          <w:lang w:val="en-GB" w:eastAsia="en-US"/>
        </w:rPr>
        <w:t>IP address for Remote UE</w:t>
      </w:r>
      <w:r>
        <w:rPr>
          <w:rFonts w:asciiTheme="minorHAnsi" w:hAnsiTheme="minorHAnsi" w:cstheme="minorHAnsi"/>
          <w:lang w:val="en-GB" w:eastAsia="en-US"/>
        </w:rPr>
        <w:t xml:space="preserve"> is no change. The session modification means the update of the AS link from PC5 to </w:t>
      </w:r>
      <w:proofErr w:type="spellStart"/>
      <w:r>
        <w:rPr>
          <w:rFonts w:asciiTheme="minorHAnsi" w:hAnsiTheme="minorHAnsi" w:cstheme="minorHAnsi"/>
          <w:lang w:val="en-GB" w:eastAsia="en-US"/>
        </w:rPr>
        <w:t>Uu</w:t>
      </w:r>
      <w:proofErr w:type="spellEnd"/>
      <w:r>
        <w:rPr>
          <w:rFonts w:asciiTheme="minorHAnsi" w:hAnsiTheme="minorHAnsi" w:cstheme="minorHAnsi"/>
          <w:lang w:val="en-GB" w:eastAsia="en-US"/>
        </w:rPr>
        <w:t xml:space="preserve">. </w:t>
      </w:r>
    </w:p>
    <w:p w14:paraId="3924BE31" w14:textId="34EB8A0D" w:rsidR="00721246" w:rsidRDefault="00721246"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 xml:space="preserve">Step 9: </w:t>
      </w:r>
      <w:r w:rsidRPr="00946A6D">
        <w:rPr>
          <w:rFonts w:asciiTheme="minorHAnsi" w:hAnsiTheme="minorHAnsi" w:cstheme="minorHAnsi"/>
          <w:lang w:val="en-GB" w:eastAsia="en-US"/>
        </w:rPr>
        <w:t>The AMF/SMF signal</w:t>
      </w:r>
      <w:r>
        <w:rPr>
          <w:rFonts w:asciiTheme="minorHAnsi" w:hAnsiTheme="minorHAnsi" w:cstheme="minorHAnsi"/>
          <w:lang w:val="en-GB" w:eastAsia="en-US"/>
        </w:rPr>
        <w:t>s</w:t>
      </w:r>
      <w:r w:rsidRPr="00946A6D">
        <w:rPr>
          <w:rFonts w:asciiTheme="minorHAnsi" w:hAnsiTheme="minorHAnsi" w:cstheme="minorHAnsi"/>
          <w:lang w:val="en-GB" w:eastAsia="en-US"/>
        </w:rPr>
        <w:t xml:space="preserve"> UPF to switch the user plane path from N3IWF to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in order to enable the new use plane path for the Remote UE.</w:t>
      </w:r>
    </w:p>
    <w:p w14:paraId="12A7C7F5" w14:textId="233A1175" w:rsidR="00721246" w:rsidRDefault="00721246"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 xml:space="preserve">Step 10: The </w:t>
      </w:r>
      <w:r w:rsidRPr="00721246">
        <w:rPr>
          <w:rFonts w:asciiTheme="minorHAnsi" w:hAnsiTheme="minorHAnsi" w:cstheme="minorHAnsi"/>
          <w:lang w:val="en-GB" w:eastAsia="en-US"/>
        </w:rPr>
        <w:t>GTP-U Tunnel between N3IWF and UPF</w:t>
      </w:r>
      <w:r>
        <w:rPr>
          <w:rFonts w:asciiTheme="minorHAnsi" w:hAnsiTheme="minorHAnsi" w:cstheme="minorHAnsi"/>
          <w:lang w:val="en-GB" w:eastAsia="en-US"/>
        </w:rPr>
        <w:t xml:space="preserve"> is r</w:t>
      </w:r>
      <w:r w:rsidRPr="00721246">
        <w:rPr>
          <w:rFonts w:asciiTheme="minorHAnsi" w:hAnsiTheme="minorHAnsi" w:cstheme="minorHAnsi"/>
          <w:lang w:val="en-GB" w:eastAsia="en-US"/>
        </w:rPr>
        <w:t>elease</w:t>
      </w:r>
      <w:r>
        <w:rPr>
          <w:rFonts w:asciiTheme="minorHAnsi" w:hAnsiTheme="minorHAnsi" w:cstheme="minorHAnsi"/>
          <w:lang w:val="en-GB" w:eastAsia="en-US"/>
        </w:rPr>
        <w:t>d.</w:t>
      </w:r>
    </w:p>
    <w:p w14:paraId="05BC7D4A" w14:textId="4B60B076" w:rsidR="00721246" w:rsidRPr="00721246" w:rsidRDefault="00721246" w:rsidP="00946A6D">
      <w:pPr>
        <w:tabs>
          <w:tab w:val="num" w:pos="720"/>
          <w:tab w:val="num" w:pos="1440"/>
        </w:tabs>
        <w:spacing w:after="240"/>
        <w:rPr>
          <w:rFonts w:asciiTheme="minorHAnsi" w:hAnsiTheme="minorHAnsi" w:cstheme="minorHAnsi"/>
          <w:lang w:eastAsia="en-US"/>
        </w:rPr>
      </w:pPr>
      <w:r>
        <w:rPr>
          <w:rFonts w:asciiTheme="minorHAnsi" w:hAnsiTheme="minorHAnsi" w:cstheme="minorHAnsi"/>
          <w:lang w:val="en-GB" w:eastAsia="en-US"/>
        </w:rPr>
        <w:t xml:space="preserve">Step 11: The PC5 relaying link </w:t>
      </w:r>
      <w:r w:rsidRPr="00721246">
        <w:rPr>
          <w:rFonts w:asciiTheme="minorHAnsi" w:hAnsiTheme="minorHAnsi" w:cstheme="minorHAnsi"/>
          <w:lang w:val="en-GB" w:eastAsia="en-US"/>
        </w:rPr>
        <w:t xml:space="preserve">between </w:t>
      </w:r>
      <w:r w:rsidR="00464E88">
        <w:rPr>
          <w:rFonts w:asciiTheme="minorHAnsi" w:hAnsiTheme="minorHAnsi" w:cstheme="minorHAnsi"/>
          <w:lang w:val="en-GB" w:eastAsia="en-US"/>
        </w:rPr>
        <w:t xml:space="preserve">Remote UE </w:t>
      </w:r>
      <w:r w:rsidRPr="00721246">
        <w:rPr>
          <w:rFonts w:asciiTheme="minorHAnsi" w:hAnsiTheme="minorHAnsi" w:cstheme="minorHAnsi"/>
          <w:lang w:val="en-GB" w:eastAsia="en-US"/>
        </w:rPr>
        <w:t xml:space="preserve">and </w:t>
      </w:r>
      <w:r w:rsidR="00464E88">
        <w:rPr>
          <w:rFonts w:asciiTheme="minorHAnsi" w:hAnsiTheme="minorHAnsi" w:cstheme="minorHAnsi"/>
          <w:lang w:val="en-GB" w:eastAsia="en-US"/>
        </w:rPr>
        <w:t>Relay UE</w:t>
      </w:r>
      <w:r>
        <w:rPr>
          <w:rFonts w:asciiTheme="minorHAnsi" w:hAnsiTheme="minorHAnsi" w:cstheme="minorHAnsi"/>
          <w:lang w:val="en-GB" w:eastAsia="en-US"/>
        </w:rPr>
        <w:t xml:space="preserve"> is r</w:t>
      </w:r>
      <w:r w:rsidRPr="00721246">
        <w:rPr>
          <w:rFonts w:asciiTheme="minorHAnsi" w:hAnsiTheme="minorHAnsi" w:cstheme="minorHAnsi"/>
          <w:lang w:val="en-GB" w:eastAsia="en-US"/>
        </w:rPr>
        <w:t>elease</w:t>
      </w:r>
      <w:r>
        <w:rPr>
          <w:rFonts w:asciiTheme="minorHAnsi" w:hAnsiTheme="minorHAnsi" w:cstheme="minorHAnsi"/>
          <w:lang w:val="en-GB" w:eastAsia="en-US"/>
        </w:rPr>
        <w:t>d.</w:t>
      </w:r>
    </w:p>
    <w:p w14:paraId="72E85297" w14:textId="60DE542E" w:rsidR="00A43A3A" w:rsidRPr="00946A6D" w:rsidRDefault="00A43A3A" w:rsidP="00946A6D">
      <w:pPr>
        <w:tabs>
          <w:tab w:val="num" w:pos="720"/>
          <w:tab w:val="num" w:pos="1440"/>
        </w:tabs>
        <w:spacing w:after="240"/>
        <w:rPr>
          <w:rFonts w:asciiTheme="minorHAnsi" w:hAnsiTheme="minorHAnsi" w:cstheme="minorHAnsi"/>
          <w:lang w:val="en-GB" w:eastAsia="en-US"/>
        </w:rPr>
      </w:pPr>
      <w:r>
        <w:rPr>
          <w:rFonts w:asciiTheme="minorHAnsi" w:hAnsiTheme="minorHAnsi" w:cstheme="minorHAnsi"/>
          <w:lang w:val="en-GB" w:eastAsia="en-US"/>
        </w:rPr>
        <w:t>As can be seen in the signalling procedure in Figure 9, the</w:t>
      </w:r>
      <w:r w:rsidRPr="00A43A3A">
        <w:rPr>
          <w:lang w:val="en-GB"/>
        </w:rPr>
        <w:t xml:space="preserve"> </w:t>
      </w:r>
      <w:r>
        <w:rPr>
          <w:lang w:val="en-GB"/>
        </w:rPr>
        <w:t xml:space="preserve">enhanced Signalling flow for </w:t>
      </w:r>
      <w:r w:rsidRPr="00C74FF1">
        <w:rPr>
          <w:lang w:val="en-GB"/>
        </w:rPr>
        <w:t>N3IWF based L3 Relay for service continuity</w:t>
      </w:r>
      <w:r>
        <w:rPr>
          <w:rFonts w:asciiTheme="minorHAnsi" w:hAnsiTheme="minorHAnsi" w:cstheme="minorHAnsi"/>
          <w:lang w:val="en-GB" w:eastAsia="en-US"/>
        </w:rPr>
        <w:t xml:space="preserve"> may achieve the lossless switch at the cost of the introduction of new signalling procedures at AS layer.  </w:t>
      </w:r>
    </w:p>
    <w:p w14:paraId="46000BB9" w14:textId="691248A6" w:rsidR="00A43A3A" w:rsidRDefault="00A43A3A" w:rsidP="00C85C88">
      <w:pPr>
        <w:tabs>
          <w:tab w:val="num" w:pos="720"/>
          <w:tab w:val="num" w:pos="1440"/>
        </w:tabs>
        <w:spacing w:after="240"/>
        <w:rPr>
          <w:b/>
          <w:lang w:val="en-GB"/>
        </w:rPr>
      </w:pPr>
      <w:r w:rsidRPr="000973ED">
        <w:rPr>
          <w:b/>
          <w:lang w:val="en-GB"/>
        </w:rPr>
        <w:t xml:space="preserve">Observation </w:t>
      </w:r>
      <w:r>
        <w:rPr>
          <w:b/>
          <w:lang w:val="en-GB"/>
        </w:rPr>
        <w:t>3</w:t>
      </w:r>
      <w:r w:rsidRPr="000973ED">
        <w:rPr>
          <w:b/>
          <w:lang w:val="en-GB"/>
        </w:rPr>
        <w:t xml:space="preserve">: </w:t>
      </w:r>
      <w:r>
        <w:rPr>
          <w:b/>
          <w:lang w:val="en-GB"/>
        </w:rPr>
        <w:t>T</w:t>
      </w:r>
      <w:r w:rsidRPr="00A43A3A">
        <w:rPr>
          <w:b/>
          <w:lang w:val="en-GB"/>
        </w:rPr>
        <w:t>he enhanced Signalling flow for N3IWF based L3 Relay for service continuity may achieve the lossless switch at the cost of the introduction of new si</w:t>
      </w:r>
      <w:r>
        <w:rPr>
          <w:b/>
          <w:lang w:val="en-GB"/>
        </w:rPr>
        <w:t>gnalling procedures at AS layer.</w:t>
      </w:r>
    </w:p>
    <w:p w14:paraId="554237C8" w14:textId="3AF502DA" w:rsidR="00464E88" w:rsidRDefault="003D629C" w:rsidP="003D629C">
      <w:pPr>
        <w:tabs>
          <w:tab w:val="num" w:pos="720"/>
          <w:tab w:val="num" w:pos="1440"/>
        </w:tabs>
        <w:spacing w:after="240"/>
      </w:pPr>
      <w:r>
        <w:rPr>
          <w:b/>
          <w:lang w:val="en-GB"/>
        </w:rPr>
        <w:t xml:space="preserve">Proposal 6: </w:t>
      </w:r>
      <w:r w:rsidR="00A43A3A">
        <w:rPr>
          <w:b/>
          <w:lang w:val="en-GB"/>
        </w:rPr>
        <w:t xml:space="preserve">The signal flow as described in Figure </w:t>
      </w:r>
      <w:r w:rsidR="007716A2">
        <w:rPr>
          <w:b/>
          <w:lang w:val="en-GB"/>
        </w:rPr>
        <w:t xml:space="preserve">11 </w:t>
      </w:r>
      <w:r w:rsidR="00A43A3A">
        <w:rPr>
          <w:b/>
          <w:lang w:val="en-GB"/>
        </w:rPr>
        <w:t>(T</w:t>
      </w:r>
      <w:r w:rsidR="00A43A3A" w:rsidRPr="00A43A3A">
        <w:rPr>
          <w:b/>
          <w:lang w:val="en-GB"/>
        </w:rPr>
        <w:t>he enhanced Signalling flow for N3IWF based L3 Relay for service continuity</w:t>
      </w:r>
      <w:r w:rsidR="00A43A3A">
        <w:rPr>
          <w:b/>
          <w:lang w:val="en-GB"/>
        </w:rPr>
        <w:t xml:space="preserve"> from PC5 to </w:t>
      </w:r>
      <w:proofErr w:type="spellStart"/>
      <w:r w:rsidR="00A43A3A">
        <w:rPr>
          <w:b/>
          <w:lang w:val="en-GB"/>
        </w:rPr>
        <w:t>Uu</w:t>
      </w:r>
      <w:proofErr w:type="spellEnd"/>
      <w:r w:rsidR="00A43A3A">
        <w:rPr>
          <w:b/>
          <w:lang w:val="en-GB"/>
        </w:rPr>
        <w:t xml:space="preserve">) is documented in the TR for the study of NR </w:t>
      </w:r>
      <w:proofErr w:type="spellStart"/>
      <w:r w:rsidR="00A43A3A">
        <w:rPr>
          <w:b/>
          <w:lang w:val="en-GB"/>
        </w:rPr>
        <w:t>Sidelink</w:t>
      </w:r>
      <w:proofErr w:type="spellEnd"/>
      <w:r w:rsidR="00A43A3A">
        <w:rPr>
          <w:b/>
          <w:lang w:val="en-GB"/>
        </w:rPr>
        <w:t xml:space="preserve"> Relay.</w:t>
      </w:r>
      <w:r w:rsidR="00A43A3A">
        <w:rPr>
          <w:lang w:val="en-GB"/>
        </w:rPr>
        <w:t xml:space="preserve"> </w:t>
      </w:r>
      <w:r>
        <w:t xml:space="preserve"> </w:t>
      </w:r>
    </w:p>
    <w:p w14:paraId="17934F17" w14:textId="30E57926" w:rsidR="003B7F53" w:rsidRDefault="00464E88" w:rsidP="003D629C">
      <w:pPr>
        <w:tabs>
          <w:tab w:val="num" w:pos="720"/>
          <w:tab w:val="num" w:pos="1440"/>
        </w:tabs>
        <w:spacing w:after="240"/>
      </w:pPr>
      <w:r w:rsidRPr="00946A6D">
        <w:rPr>
          <w:rFonts w:asciiTheme="minorHAnsi" w:hAnsiTheme="minorHAnsi" w:cstheme="minorHAnsi"/>
          <w:lang w:val="en-GB" w:eastAsia="en-US"/>
        </w:rPr>
        <w:t xml:space="preserve">For the path switch from cell link to relay link, the radio measurement </w:t>
      </w:r>
      <w:r>
        <w:rPr>
          <w:rFonts w:asciiTheme="minorHAnsi" w:hAnsiTheme="minorHAnsi" w:cstheme="minorHAnsi"/>
          <w:lang w:val="en-GB" w:eastAsia="en-US"/>
        </w:rPr>
        <w:t>should be</w:t>
      </w:r>
      <w:r w:rsidRPr="00946A6D">
        <w:rPr>
          <w:rFonts w:asciiTheme="minorHAnsi" w:hAnsiTheme="minorHAnsi" w:cstheme="minorHAnsi"/>
          <w:lang w:val="en-GB" w:eastAsia="en-US"/>
        </w:rPr>
        <w:t xml:space="preserve"> configured from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to Remote UE. Remote UE reports the measurement result to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The path switch for Remote UE is decided by its serving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The PDU session of Remote UE is </w:t>
      </w:r>
      <w:r>
        <w:rPr>
          <w:rFonts w:asciiTheme="minorHAnsi" w:hAnsiTheme="minorHAnsi" w:cstheme="minorHAnsi"/>
          <w:lang w:val="en-GB" w:eastAsia="en-US"/>
        </w:rPr>
        <w:t xml:space="preserve">also </w:t>
      </w:r>
      <w:r w:rsidRPr="00946A6D">
        <w:rPr>
          <w:rFonts w:asciiTheme="minorHAnsi" w:hAnsiTheme="minorHAnsi" w:cstheme="minorHAnsi"/>
          <w:lang w:val="en-GB" w:eastAsia="en-US"/>
        </w:rPr>
        <w:t xml:space="preserve">kept as there is no change for the IP address for Remote UE. The AMF/SMF </w:t>
      </w:r>
      <w:r>
        <w:rPr>
          <w:rFonts w:asciiTheme="minorHAnsi" w:hAnsiTheme="minorHAnsi" w:cstheme="minorHAnsi"/>
          <w:lang w:val="en-GB" w:eastAsia="en-US"/>
        </w:rPr>
        <w:t xml:space="preserve">needs to </w:t>
      </w:r>
      <w:r w:rsidRPr="00946A6D">
        <w:rPr>
          <w:rFonts w:asciiTheme="minorHAnsi" w:hAnsiTheme="minorHAnsi" w:cstheme="minorHAnsi"/>
          <w:lang w:val="en-GB" w:eastAsia="en-US"/>
        </w:rPr>
        <w:t xml:space="preserve">signal UPF to switch the user plane path from </w:t>
      </w:r>
      <w:proofErr w:type="spellStart"/>
      <w:r w:rsidRPr="00946A6D">
        <w:rPr>
          <w:rFonts w:asciiTheme="minorHAnsi" w:hAnsiTheme="minorHAnsi" w:cstheme="minorHAnsi"/>
          <w:lang w:val="en-GB" w:eastAsia="en-US"/>
        </w:rPr>
        <w:t>gNB</w:t>
      </w:r>
      <w:proofErr w:type="spellEnd"/>
      <w:r w:rsidRPr="00946A6D">
        <w:rPr>
          <w:rFonts w:asciiTheme="minorHAnsi" w:hAnsiTheme="minorHAnsi" w:cstheme="minorHAnsi"/>
          <w:lang w:val="en-GB" w:eastAsia="en-US"/>
        </w:rPr>
        <w:t xml:space="preserve"> to N3IWF in order to enable the new use plane path for the Remote UE.</w:t>
      </w:r>
      <w:r w:rsidR="003D629C">
        <w:t xml:space="preserve"> </w:t>
      </w:r>
      <w:r w:rsidR="003C5904" w:rsidRPr="003C5904">
        <w:t xml:space="preserve"> </w:t>
      </w:r>
    </w:p>
    <w:p w14:paraId="016302AC" w14:textId="088863E4"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5271B594" w14:textId="77777777" w:rsidR="004F621C" w:rsidRPr="004F621C" w:rsidRDefault="004F621C" w:rsidP="004F621C">
      <w:pPr>
        <w:spacing w:after="240"/>
        <w:rPr>
          <w:b/>
          <w:lang w:val="en-GB"/>
        </w:rPr>
      </w:pPr>
      <w:r w:rsidRPr="004F621C">
        <w:rPr>
          <w:b/>
          <w:lang w:val="en-GB"/>
        </w:rPr>
        <w:t xml:space="preserve">Proposal 1: RAN2 focus on the study of the service continuity on the following scenarios: </w:t>
      </w:r>
    </w:p>
    <w:p w14:paraId="6F4FE021" w14:textId="77777777" w:rsidR="004F621C" w:rsidRPr="004F621C" w:rsidRDefault="004F621C" w:rsidP="004F621C">
      <w:pPr>
        <w:spacing w:after="240"/>
        <w:ind w:left="720"/>
        <w:rPr>
          <w:b/>
          <w:lang w:val="en-GB"/>
        </w:rPr>
      </w:pPr>
      <w:r w:rsidRPr="004F621C">
        <w:rPr>
          <w:b/>
          <w:lang w:val="en-GB"/>
        </w:rPr>
        <w:t>Scenario-A:  Intra-</w:t>
      </w:r>
      <w:proofErr w:type="spellStart"/>
      <w:r w:rsidRPr="004F621C">
        <w:rPr>
          <w:b/>
          <w:lang w:val="en-GB"/>
        </w:rPr>
        <w:t>gNB</w:t>
      </w:r>
      <w:proofErr w:type="spellEnd"/>
      <w:r w:rsidRPr="004F621C">
        <w:rPr>
          <w:b/>
          <w:lang w:val="en-GB"/>
        </w:rPr>
        <w:t xml:space="preserve"> switch (PC5-&gt;</w:t>
      </w:r>
      <w:proofErr w:type="spellStart"/>
      <w:r w:rsidRPr="004F621C">
        <w:rPr>
          <w:b/>
          <w:lang w:val="en-GB"/>
        </w:rPr>
        <w:t>Uu</w:t>
      </w:r>
      <w:proofErr w:type="spellEnd"/>
      <w:r w:rsidRPr="004F621C">
        <w:rPr>
          <w:b/>
          <w:lang w:val="en-GB"/>
        </w:rPr>
        <w:t>)</w:t>
      </w:r>
    </w:p>
    <w:p w14:paraId="66564B5F" w14:textId="77777777" w:rsidR="004F621C" w:rsidRPr="004F621C" w:rsidRDefault="004F621C" w:rsidP="004F621C">
      <w:pPr>
        <w:spacing w:after="240"/>
        <w:ind w:left="720"/>
        <w:rPr>
          <w:b/>
          <w:lang w:val="en-GB"/>
        </w:rPr>
      </w:pPr>
      <w:r w:rsidRPr="004F621C">
        <w:rPr>
          <w:b/>
          <w:lang w:val="en-GB"/>
        </w:rPr>
        <w:t>Scenario-B:  Intra-</w:t>
      </w:r>
      <w:proofErr w:type="spellStart"/>
      <w:r w:rsidRPr="004F621C">
        <w:rPr>
          <w:b/>
          <w:lang w:val="en-GB"/>
        </w:rPr>
        <w:t>gNB</w:t>
      </w:r>
      <w:proofErr w:type="spellEnd"/>
      <w:r w:rsidRPr="004F621C">
        <w:rPr>
          <w:b/>
          <w:lang w:val="en-GB"/>
        </w:rPr>
        <w:t xml:space="preserve"> switch (</w:t>
      </w:r>
      <w:proofErr w:type="spellStart"/>
      <w:r w:rsidRPr="004F621C">
        <w:rPr>
          <w:b/>
          <w:lang w:val="en-GB"/>
        </w:rPr>
        <w:t>Uu</w:t>
      </w:r>
      <w:proofErr w:type="spellEnd"/>
      <w:r w:rsidRPr="004F621C">
        <w:rPr>
          <w:b/>
          <w:lang w:val="en-GB"/>
        </w:rPr>
        <w:t>-&gt;PC5)</w:t>
      </w:r>
    </w:p>
    <w:p w14:paraId="17965F3E" w14:textId="77777777" w:rsidR="004F621C" w:rsidRPr="004F621C" w:rsidRDefault="004F621C" w:rsidP="004F621C">
      <w:pPr>
        <w:spacing w:after="240"/>
        <w:ind w:left="720"/>
        <w:rPr>
          <w:b/>
          <w:lang w:val="en-GB"/>
        </w:rPr>
      </w:pPr>
      <w:r w:rsidRPr="004F621C">
        <w:rPr>
          <w:b/>
          <w:lang w:val="en-GB"/>
        </w:rPr>
        <w:t>Scenario-C:  Inter-</w:t>
      </w:r>
      <w:proofErr w:type="spellStart"/>
      <w:r w:rsidRPr="004F621C">
        <w:rPr>
          <w:b/>
          <w:lang w:val="en-GB"/>
        </w:rPr>
        <w:t>gNB</w:t>
      </w:r>
      <w:proofErr w:type="spellEnd"/>
      <w:r w:rsidRPr="004F621C">
        <w:rPr>
          <w:b/>
          <w:lang w:val="en-GB"/>
        </w:rPr>
        <w:t xml:space="preserve"> switch (PC5-&gt;</w:t>
      </w:r>
      <w:proofErr w:type="spellStart"/>
      <w:r w:rsidRPr="004F621C">
        <w:rPr>
          <w:b/>
          <w:lang w:val="en-GB"/>
        </w:rPr>
        <w:t>Uu</w:t>
      </w:r>
      <w:proofErr w:type="spellEnd"/>
      <w:r w:rsidRPr="004F621C">
        <w:rPr>
          <w:b/>
          <w:lang w:val="en-GB"/>
        </w:rPr>
        <w:t>)</w:t>
      </w:r>
    </w:p>
    <w:p w14:paraId="1905EBB7" w14:textId="7ED09E4B" w:rsidR="004F621C" w:rsidRDefault="004F621C" w:rsidP="004F621C">
      <w:pPr>
        <w:spacing w:after="240"/>
        <w:ind w:left="720"/>
        <w:rPr>
          <w:b/>
          <w:lang w:val="en-GB"/>
        </w:rPr>
      </w:pPr>
      <w:r w:rsidRPr="004F621C">
        <w:rPr>
          <w:b/>
          <w:lang w:val="en-GB"/>
        </w:rPr>
        <w:t>Scenario-D:  Inter-</w:t>
      </w:r>
      <w:proofErr w:type="spellStart"/>
      <w:r w:rsidRPr="004F621C">
        <w:rPr>
          <w:b/>
          <w:lang w:val="en-GB"/>
        </w:rPr>
        <w:t>gNB</w:t>
      </w:r>
      <w:proofErr w:type="spellEnd"/>
      <w:r w:rsidRPr="004F621C">
        <w:rPr>
          <w:b/>
          <w:lang w:val="en-GB"/>
        </w:rPr>
        <w:t xml:space="preserve"> switch (</w:t>
      </w:r>
      <w:proofErr w:type="spellStart"/>
      <w:r w:rsidRPr="004F621C">
        <w:rPr>
          <w:b/>
          <w:lang w:val="en-GB"/>
        </w:rPr>
        <w:t>Uu</w:t>
      </w:r>
      <w:proofErr w:type="spellEnd"/>
      <w:r w:rsidRPr="004F621C">
        <w:rPr>
          <w:b/>
          <w:lang w:val="en-GB"/>
        </w:rPr>
        <w:t>-&gt;PC5)</w:t>
      </w:r>
    </w:p>
    <w:p w14:paraId="255E7D06" w14:textId="6E7D3552" w:rsidR="004F621C" w:rsidRDefault="004F621C" w:rsidP="00703D29">
      <w:pPr>
        <w:spacing w:after="240"/>
        <w:rPr>
          <w:lang w:val="en-GB"/>
        </w:rPr>
      </w:pPr>
      <w:r>
        <w:rPr>
          <w:b/>
          <w:lang w:val="en-GB"/>
        </w:rPr>
        <w:t>Proposal 2: The signal flow</w:t>
      </w:r>
      <w:r w:rsidR="008B5305">
        <w:rPr>
          <w:b/>
          <w:lang w:val="en-GB"/>
        </w:rPr>
        <w:t>s</w:t>
      </w:r>
      <w:r>
        <w:rPr>
          <w:b/>
          <w:lang w:val="en-GB"/>
        </w:rPr>
        <w:t xml:space="preserve"> as described in Figure 7 (</w:t>
      </w:r>
      <w:r w:rsidRPr="00A050C7">
        <w:rPr>
          <w:b/>
          <w:lang w:val="en-GB"/>
        </w:rPr>
        <w:t>for Intra-</w:t>
      </w:r>
      <w:proofErr w:type="spellStart"/>
      <w:r w:rsidRPr="00A050C7">
        <w:rPr>
          <w:b/>
          <w:lang w:val="en-GB"/>
        </w:rPr>
        <w:t>gNB</w:t>
      </w:r>
      <w:proofErr w:type="spellEnd"/>
      <w:r w:rsidRPr="00A050C7">
        <w:rPr>
          <w:b/>
          <w:lang w:val="en-GB"/>
        </w:rPr>
        <w:t xml:space="preserve"> switch </w:t>
      </w:r>
      <w:r>
        <w:rPr>
          <w:b/>
          <w:lang w:val="en-GB"/>
        </w:rPr>
        <w:t xml:space="preserve">from PC5 to </w:t>
      </w:r>
      <w:proofErr w:type="spellStart"/>
      <w:r>
        <w:rPr>
          <w:b/>
          <w:lang w:val="en-GB"/>
        </w:rPr>
        <w:t>Uu</w:t>
      </w:r>
      <w:proofErr w:type="spellEnd"/>
      <w:r>
        <w:rPr>
          <w:b/>
          <w:lang w:val="en-GB"/>
        </w:rPr>
        <w:t xml:space="preserve">) </w:t>
      </w:r>
      <w:r w:rsidR="008B5305">
        <w:rPr>
          <w:b/>
          <w:lang w:val="en-GB"/>
        </w:rPr>
        <w:t>and Figure 8 (for Inter-</w:t>
      </w:r>
      <w:proofErr w:type="spellStart"/>
      <w:r w:rsidR="008B5305">
        <w:rPr>
          <w:b/>
          <w:lang w:val="en-GB"/>
        </w:rPr>
        <w:t>gNB</w:t>
      </w:r>
      <w:proofErr w:type="spellEnd"/>
      <w:r w:rsidR="008B5305">
        <w:rPr>
          <w:b/>
          <w:lang w:val="en-GB"/>
        </w:rPr>
        <w:t xml:space="preserve"> switch from PC5 to </w:t>
      </w:r>
      <w:proofErr w:type="spellStart"/>
      <w:r w:rsidR="008B5305">
        <w:rPr>
          <w:b/>
          <w:lang w:val="en-GB"/>
        </w:rPr>
        <w:t>Uu</w:t>
      </w:r>
      <w:proofErr w:type="spellEnd"/>
      <w:r w:rsidR="008B5305">
        <w:rPr>
          <w:b/>
          <w:lang w:val="en-GB"/>
        </w:rPr>
        <w:t>) are</w:t>
      </w:r>
      <w:r>
        <w:rPr>
          <w:b/>
          <w:lang w:val="en-GB"/>
        </w:rPr>
        <w:t xml:space="preserve"> documented in the TR for the study of NR </w:t>
      </w:r>
      <w:proofErr w:type="spellStart"/>
      <w:r>
        <w:rPr>
          <w:b/>
          <w:lang w:val="en-GB"/>
        </w:rPr>
        <w:t>Sidelink</w:t>
      </w:r>
      <w:proofErr w:type="spellEnd"/>
      <w:r>
        <w:rPr>
          <w:b/>
          <w:lang w:val="en-GB"/>
        </w:rPr>
        <w:t xml:space="preserve"> Relay.</w:t>
      </w:r>
    </w:p>
    <w:p w14:paraId="1863A549" w14:textId="41C8A0FC" w:rsidR="004F621C" w:rsidRDefault="004F621C" w:rsidP="00703D29">
      <w:pPr>
        <w:spacing w:after="240"/>
        <w:rPr>
          <w:lang w:val="en-GB"/>
        </w:rPr>
      </w:pPr>
      <w:r w:rsidRPr="00CC59D8">
        <w:rPr>
          <w:b/>
          <w:lang w:val="en-GB"/>
        </w:rPr>
        <w:t xml:space="preserve">Proposal 3: Define a new measurement event or extend NR existing measurement event to compare the cross link quality between </w:t>
      </w:r>
      <w:proofErr w:type="spellStart"/>
      <w:r w:rsidRPr="00CC59D8">
        <w:rPr>
          <w:b/>
          <w:lang w:val="en-GB"/>
        </w:rPr>
        <w:t>Uu</w:t>
      </w:r>
      <w:proofErr w:type="spellEnd"/>
      <w:r w:rsidRPr="00CC59D8">
        <w:rPr>
          <w:b/>
          <w:lang w:val="en-GB"/>
        </w:rPr>
        <w:t xml:space="preserve"> and PC5</w:t>
      </w:r>
      <w:r>
        <w:rPr>
          <w:b/>
          <w:lang w:val="en-GB"/>
        </w:rPr>
        <w:t xml:space="preserve"> for purpose of link switch decision</w:t>
      </w:r>
      <w:r w:rsidRPr="00CC59D8">
        <w:rPr>
          <w:b/>
          <w:lang w:val="en-GB"/>
        </w:rPr>
        <w:t>.</w:t>
      </w:r>
    </w:p>
    <w:p w14:paraId="274273BB" w14:textId="6D0D2205" w:rsidR="004F621C" w:rsidRDefault="004F621C" w:rsidP="00703D29">
      <w:pPr>
        <w:spacing w:after="240"/>
        <w:rPr>
          <w:lang w:val="en-GB"/>
        </w:rPr>
      </w:pPr>
      <w:r>
        <w:rPr>
          <w:b/>
          <w:lang w:val="en-GB"/>
        </w:rPr>
        <w:lastRenderedPageBreak/>
        <w:t>Proposal 4: The signal flow</w:t>
      </w:r>
      <w:r w:rsidR="008B5305">
        <w:rPr>
          <w:b/>
          <w:lang w:val="en-GB"/>
        </w:rPr>
        <w:t>s</w:t>
      </w:r>
      <w:r>
        <w:rPr>
          <w:b/>
          <w:lang w:val="en-GB"/>
        </w:rPr>
        <w:t xml:space="preserve"> as described in Figure </w:t>
      </w:r>
      <w:r w:rsidR="008B5305">
        <w:rPr>
          <w:b/>
          <w:lang w:val="en-GB"/>
        </w:rPr>
        <w:t xml:space="preserve">9 </w:t>
      </w:r>
      <w:r>
        <w:rPr>
          <w:b/>
          <w:lang w:val="en-GB"/>
        </w:rPr>
        <w:t>(</w:t>
      </w:r>
      <w:r w:rsidRPr="00A050C7">
        <w:rPr>
          <w:b/>
          <w:lang w:val="en-GB"/>
        </w:rPr>
        <w:t xml:space="preserve">for </w:t>
      </w:r>
      <w:proofErr w:type="spellStart"/>
      <w:r w:rsidRPr="00A050C7">
        <w:rPr>
          <w:b/>
          <w:lang w:val="en-GB"/>
        </w:rPr>
        <w:t>Intr</w:t>
      </w:r>
      <w:proofErr w:type="spellEnd"/>
      <w:r w:rsidR="00E46C7B">
        <w:rPr>
          <w:b/>
          <w:lang w:val="en-GB"/>
        </w:rPr>
        <w:tab/>
      </w:r>
      <w:r w:rsidRPr="00A050C7">
        <w:rPr>
          <w:b/>
          <w:lang w:val="en-GB"/>
        </w:rPr>
        <w:t>a-</w:t>
      </w:r>
      <w:proofErr w:type="spellStart"/>
      <w:r w:rsidRPr="00A050C7">
        <w:rPr>
          <w:b/>
          <w:lang w:val="en-GB"/>
        </w:rPr>
        <w:t>gNB</w:t>
      </w:r>
      <w:proofErr w:type="spellEnd"/>
      <w:r w:rsidRPr="00A050C7">
        <w:rPr>
          <w:b/>
          <w:lang w:val="en-GB"/>
        </w:rPr>
        <w:t xml:space="preserve"> switch </w:t>
      </w:r>
      <w:r>
        <w:rPr>
          <w:b/>
          <w:lang w:val="en-GB"/>
        </w:rPr>
        <w:t xml:space="preserve">from </w:t>
      </w:r>
      <w:proofErr w:type="spellStart"/>
      <w:r>
        <w:rPr>
          <w:b/>
          <w:lang w:val="en-GB"/>
        </w:rPr>
        <w:t>Uu</w:t>
      </w:r>
      <w:proofErr w:type="spellEnd"/>
      <w:r>
        <w:rPr>
          <w:b/>
          <w:lang w:val="en-GB"/>
        </w:rPr>
        <w:t xml:space="preserve"> to PC5)</w:t>
      </w:r>
      <w:r w:rsidR="008B5305">
        <w:rPr>
          <w:b/>
          <w:lang w:val="en-GB"/>
        </w:rPr>
        <w:t xml:space="preserve"> and Figure 10 (for Inter-</w:t>
      </w:r>
      <w:proofErr w:type="spellStart"/>
      <w:r w:rsidR="008B5305">
        <w:rPr>
          <w:b/>
          <w:lang w:val="en-GB"/>
        </w:rPr>
        <w:t>gNB</w:t>
      </w:r>
      <w:proofErr w:type="spellEnd"/>
      <w:r w:rsidR="008B5305">
        <w:rPr>
          <w:b/>
          <w:lang w:val="en-GB"/>
        </w:rPr>
        <w:t xml:space="preserve"> switch from </w:t>
      </w:r>
      <w:proofErr w:type="spellStart"/>
      <w:r w:rsidR="008B5305">
        <w:rPr>
          <w:b/>
          <w:lang w:val="en-GB"/>
        </w:rPr>
        <w:t>Uu</w:t>
      </w:r>
      <w:proofErr w:type="spellEnd"/>
      <w:r w:rsidR="008B5305">
        <w:rPr>
          <w:b/>
          <w:lang w:val="en-GB"/>
        </w:rPr>
        <w:t xml:space="preserve"> to PC5</w:t>
      </w:r>
      <w:proofErr w:type="gramStart"/>
      <w:r w:rsidR="008B5305">
        <w:rPr>
          <w:b/>
          <w:lang w:val="en-GB"/>
        </w:rPr>
        <w:t xml:space="preserve">) </w:t>
      </w:r>
      <w:r>
        <w:rPr>
          <w:b/>
          <w:lang w:val="en-GB"/>
        </w:rPr>
        <w:t xml:space="preserve"> </w:t>
      </w:r>
      <w:r w:rsidR="008B5305">
        <w:rPr>
          <w:b/>
          <w:lang w:val="en-GB"/>
        </w:rPr>
        <w:t>are</w:t>
      </w:r>
      <w:proofErr w:type="gramEnd"/>
      <w:r w:rsidR="008B5305">
        <w:rPr>
          <w:b/>
          <w:lang w:val="en-GB"/>
        </w:rPr>
        <w:t xml:space="preserve"> </w:t>
      </w:r>
      <w:r>
        <w:rPr>
          <w:b/>
          <w:lang w:val="en-GB"/>
        </w:rPr>
        <w:t xml:space="preserve">documented in the TR for the study of NR </w:t>
      </w:r>
      <w:proofErr w:type="spellStart"/>
      <w:r>
        <w:rPr>
          <w:b/>
          <w:lang w:val="en-GB"/>
        </w:rPr>
        <w:t>Sidelink</w:t>
      </w:r>
      <w:proofErr w:type="spellEnd"/>
      <w:r>
        <w:rPr>
          <w:b/>
          <w:lang w:val="en-GB"/>
        </w:rPr>
        <w:t xml:space="preserve"> Relay.</w:t>
      </w:r>
    </w:p>
    <w:p w14:paraId="2A8E02EA" w14:textId="5E436C29" w:rsidR="004F621C" w:rsidRDefault="000E7F44" w:rsidP="00703D29">
      <w:pPr>
        <w:spacing w:after="240"/>
        <w:rPr>
          <w:lang w:val="en-GB"/>
        </w:rPr>
      </w:pPr>
      <w:r>
        <w:rPr>
          <w:b/>
          <w:lang w:val="en-GB"/>
        </w:rPr>
        <w:t>Proposal 5: S</w:t>
      </w:r>
      <w:r w:rsidRPr="00D804CC">
        <w:rPr>
          <w:b/>
          <w:lang w:val="en-GB"/>
        </w:rPr>
        <w:t>uppor</w:t>
      </w:r>
      <w:r>
        <w:rPr>
          <w:b/>
          <w:lang w:val="en-GB"/>
        </w:rPr>
        <w:t xml:space="preserve">t </w:t>
      </w:r>
      <w:r w:rsidRPr="00A71249">
        <w:rPr>
          <w:b/>
          <w:lang w:val="en-GB"/>
        </w:rPr>
        <w:t>group based mobility</w:t>
      </w:r>
      <w:r>
        <w:rPr>
          <w:b/>
          <w:lang w:val="en-GB"/>
        </w:rPr>
        <w:t xml:space="preserve"> for scenario of UE-to-Network relay in case of </w:t>
      </w:r>
      <w:r w:rsidRPr="00A71249">
        <w:rPr>
          <w:b/>
          <w:lang w:val="en-GB"/>
        </w:rPr>
        <w:t>layer 2 relaying architecture</w:t>
      </w:r>
      <w:r>
        <w:rPr>
          <w:b/>
          <w:lang w:val="en-GB"/>
        </w:rPr>
        <w:t xml:space="preserve"> but the work on the detailed mechanism can be taken at WI stage.</w:t>
      </w:r>
      <w:r w:rsidR="00A35FC9">
        <w:rPr>
          <w:b/>
          <w:lang w:val="en-GB"/>
        </w:rPr>
        <w:t xml:space="preserve"> </w:t>
      </w:r>
    </w:p>
    <w:p w14:paraId="59FCAB33" w14:textId="7C3DD96A" w:rsidR="00757F63" w:rsidRDefault="00757F63" w:rsidP="00703D29">
      <w:pPr>
        <w:spacing w:after="240"/>
        <w:rPr>
          <w:b/>
          <w:lang w:val="en-GB"/>
        </w:rPr>
      </w:pPr>
      <w:r w:rsidRPr="000973ED">
        <w:rPr>
          <w:b/>
          <w:lang w:val="en-GB"/>
        </w:rPr>
        <w:t xml:space="preserve">Observation 1: </w:t>
      </w:r>
      <w:r>
        <w:rPr>
          <w:b/>
          <w:lang w:val="en-GB"/>
        </w:rPr>
        <w:t>T</w:t>
      </w:r>
      <w:r w:rsidRPr="00757F63">
        <w:rPr>
          <w:b/>
          <w:lang w:val="en-GB"/>
        </w:rPr>
        <w:t xml:space="preserve">he service continuity aspect is left to implementation </w:t>
      </w:r>
      <w:r>
        <w:rPr>
          <w:b/>
          <w:lang w:val="en-GB"/>
        </w:rPr>
        <w:t xml:space="preserve">in legacy </w:t>
      </w:r>
      <w:r w:rsidRPr="00757F63">
        <w:rPr>
          <w:b/>
          <w:lang w:val="en-GB"/>
        </w:rPr>
        <w:t xml:space="preserve">IP router based L3 Relay </w:t>
      </w:r>
      <w:r w:rsidRPr="000973ED">
        <w:rPr>
          <w:b/>
          <w:lang w:val="en-GB"/>
        </w:rPr>
        <w:t>architecture</w:t>
      </w:r>
      <w:r>
        <w:rPr>
          <w:b/>
          <w:lang w:val="en-GB"/>
        </w:rPr>
        <w:t>.</w:t>
      </w:r>
      <w:r w:rsidR="00A35FC9" w:rsidRPr="00A35FC9">
        <w:rPr>
          <w:b/>
          <w:lang w:val="en-GB"/>
        </w:rPr>
        <w:t xml:space="preserve"> </w:t>
      </w:r>
      <w:r w:rsidR="00A35FC9">
        <w:rPr>
          <w:b/>
          <w:lang w:val="en-GB"/>
        </w:rPr>
        <w:t xml:space="preserve">And the AS layer based lossless switch </w:t>
      </w:r>
      <w:r w:rsidR="00DD06F2">
        <w:rPr>
          <w:b/>
          <w:lang w:val="en-GB"/>
        </w:rPr>
        <w:t>cannot</w:t>
      </w:r>
      <w:r w:rsidR="00A35FC9">
        <w:rPr>
          <w:b/>
          <w:lang w:val="en-GB"/>
        </w:rPr>
        <w:t xml:space="preserve"> be ensured.</w:t>
      </w:r>
    </w:p>
    <w:p w14:paraId="7A383722" w14:textId="757DB59B" w:rsidR="000973ED" w:rsidRDefault="000973ED" w:rsidP="00703D29">
      <w:pPr>
        <w:spacing w:after="240"/>
        <w:rPr>
          <w:b/>
          <w:lang w:val="en-GB"/>
        </w:rPr>
      </w:pPr>
      <w:r w:rsidRPr="000973ED">
        <w:rPr>
          <w:b/>
          <w:lang w:val="en-GB"/>
        </w:rPr>
        <w:t xml:space="preserve">Observation </w:t>
      </w:r>
      <w:r w:rsidR="00757F63">
        <w:rPr>
          <w:b/>
          <w:lang w:val="en-GB"/>
        </w:rPr>
        <w:t>2</w:t>
      </w:r>
      <w:r w:rsidRPr="000973ED">
        <w:rPr>
          <w:b/>
          <w:lang w:val="en-GB"/>
        </w:rPr>
        <w:t xml:space="preserve">: </w:t>
      </w:r>
      <w:r>
        <w:rPr>
          <w:b/>
          <w:lang w:val="en-GB"/>
        </w:rPr>
        <w:t>T</w:t>
      </w:r>
      <w:r w:rsidRPr="000973ED">
        <w:rPr>
          <w:b/>
          <w:lang w:val="en-GB"/>
        </w:rPr>
        <w:t xml:space="preserve">here is no way for the network to guarantee the service continuity requirements </w:t>
      </w:r>
      <w:r>
        <w:rPr>
          <w:b/>
          <w:lang w:val="en-GB"/>
        </w:rPr>
        <w:t xml:space="preserve">for </w:t>
      </w:r>
      <w:r w:rsidR="00757F63">
        <w:rPr>
          <w:b/>
          <w:lang w:val="en-GB"/>
        </w:rPr>
        <w:t xml:space="preserve">N3IWF based </w:t>
      </w:r>
      <w:r w:rsidRPr="000973ED">
        <w:rPr>
          <w:b/>
          <w:lang w:val="en-GB"/>
        </w:rPr>
        <w:t>L3 Relay architecture</w:t>
      </w:r>
      <w:r>
        <w:rPr>
          <w:b/>
          <w:lang w:val="en-GB"/>
        </w:rPr>
        <w:t xml:space="preserve">. </w:t>
      </w:r>
    </w:p>
    <w:p w14:paraId="7B1599D0" w14:textId="77777777" w:rsidR="00DD06F2" w:rsidRDefault="00DD06F2" w:rsidP="00DD06F2">
      <w:pPr>
        <w:tabs>
          <w:tab w:val="num" w:pos="720"/>
          <w:tab w:val="num" w:pos="1440"/>
        </w:tabs>
        <w:spacing w:after="240"/>
        <w:rPr>
          <w:b/>
          <w:lang w:val="en-GB"/>
        </w:rPr>
      </w:pPr>
      <w:r w:rsidRPr="000973ED">
        <w:rPr>
          <w:b/>
          <w:lang w:val="en-GB"/>
        </w:rPr>
        <w:t xml:space="preserve">Observation </w:t>
      </w:r>
      <w:r>
        <w:rPr>
          <w:b/>
          <w:lang w:val="en-GB"/>
        </w:rPr>
        <w:t>3</w:t>
      </w:r>
      <w:r w:rsidRPr="000973ED">
        <w:rPr>
          <w:b/>
          <w:lang w:val="en-GB"/>
        </w:rPr>
        <w:t xml:space="preserve">: </w:t>
      </w:r>
      <w:r>
        <w:rPr>
          <w:b/>
          <w:lang w:val="en-GB"/>
        </w:rPr>
        <w:t>T</w:t>
      </w:r>
      <w:r w:rsidRPr="00A43A3A">
        <w:rPr>
          <w:b/>
          <w:lang w:val="en-GB"/>
        </w:rPr>
        <w:t>he enhanced Signalling flow for N3IWF based L3 Relay for service continuity may achieve the lossless switch at the cost of the introduction of new si</w:t>
      </w:r>
      <w:r>
        <w:rPr>
          <w:b/>
          <w:lang w:val="en-GB"/>
        </w:rPr>
        <w:t>gnalling procedures at AS layer.</w:t>
      </w:r>
    </w:p>
    <w:p w14:paraId="5443389F" w14:textId="06BAAA37" w:rsidR="000973ED" w:rsidRDefault="00DD06F2" w:rsidP="00DD06F2">
      <w:pPr>
        <w:spacing w:after="240"/>
        <w:rPr>
          <w:lang w:val="en-GB"/>
        </w:rPr>
      </w:pPr>
      <w:r>
        <w:rPr>
          <w:b/>
          <w:lang w:val="en-GB"/>
        </w:rPr>
        <w:t>Proposal 6: The signal flow as described in Figure 9 (T</w:t>
      </w:r>
      <w:r w:rsidRPr="00A43A3A">
        <w:rPr>
          <w:b/>
          <w:lang w:val="en-GB"/>
        </w:rPr>
        <w:t>he enhanced Signalling flow for N3IWF based L3 Relay for service continuity</w:t>
      </w:r>
      <w:r>
        <w:rPr>
          <w:b/>
          <w:lang w:val="en-GB"/>
        </w:rPr>
        <w:t xml:space="preserve"> from PC5 to </w:t>
      </w:r>
      <w:proofErr w:type="spellStart"/>
      <w:r>
        <w:rPr>
          <w:b/>
          <w:lang w:val="en-GB"/>
        </w:rPr>
        <w:t>Uu</w:t>
      </w:r>
      <w:proofErr w:type="spellEnd"/>
      <w:r>
        <w:rPr>
          <w:b/>
          <w:lang w:val="en-GB"/>
        </w:rPr>
        <w:t xml:space="preserve">) is documented in the TR for the study of NR </w:t>
      </w:r>
      <w:proofErr w:type="spellStart"/>
      <w:r>
        <w:rPr>
          <w:b/>
          <w:lang w:val="en-GB"/>
        </w:rPr>
        <w:t>Sidelink</w:t>
      </w:r>
      <w:proofErr w:type="spellEnd"/>
      <w:r>
        <w:rPr>
          <w:b/>
          <w:lang w:val="en-GB"/>
        </w:rPr>
        <w:t xml:space="preserve"> Relay.</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1394BBF6" w:rsidR="002F39DA" w:rsidRDefault="002F39DA" w:rsidP="002F39DA">
      <w:pPr>
        <w:spacing w:after="240"/>
        <w:ind w:left="720" w:hanging="720"/>
        <w:rPr>
          <w:lang w:val="en-GB" w:eastAsia="en-US"/>
        </w:rPr>
      </w:pPr>
      <w:r>
        <w:rPr>
          <w:lang w:val="en-GB" w:eastAsia="en-US"/>
        </w:rPr>
        <w:t>[1]</w:t>
      </w:r>
      <w:r>
        <w:rPr>
          <w:lang w:val="en-GB" w:eastAsia="en-US"/>
        </w:rPr>
        <w:tab/>
      </w:r>
      <w:r w:rsidR="00A17C8B">
        <w:rPr>
          <w:lang w:val="en-GB" w:eastAsia="en-US"/>
        </w:rPr>
        <w:t>3GPP</w:t>
      </w:r>
      <w:r w:rsidR="00D86D2B">
        <w:rPr>
          <w:lang w:val="en-GB" w:eastAsia="en-US"/>
        </w:rPr>
        <w:t xml:space="preserve"> </w:t>
      </w:r>
      <w:r w:rsidR="009704E4">
        <w:rPr>
          <w:lang w:val="en-GB" w:eastAsia="en-US"/>
        </w:rPr>
        <w:t>T</w:t>
      </w:r>
      <w:r w:rsidR="00D86D2B">
        <w:rPr>
          <w:lang w:val="en-GB" w:eastAsia="en-US"/>
        </w:rPr>
        <w:t>R 23</w:t>
      </w:r>
      <w:r w:rsidR="009704E4">
        <w:rPr>
          <w:lang w:val="en-GB" w:eastAsia="en-US"/>
        </w:rPr>
        <w:t>.</w:t>
      </w:r>
      <w:r w:rsidR="00D86D2B">
        <w:rPr>
          <w:lang w:val="en-GB" w:eastAsia="en-US"/>
        </w:rPr>
        <w:t>752</w:t>
      </w:r>
    </w:p>
    <w:p w14:paraId="52D93DD5" w14:textId="3D5CE589" w:rsidR="00A17C8B" w:rsidRDefault="00A17C8B" w:rsidP="00A17C8B">
      <w:pPr>
        <w:spacing w:after="240"/>
        <w:ind w:left="720" w:hanging="720"/>
        <w:rPr>
          <w:lang w:val="en-GB" w:eastAsia="en-US"/>
        </w:rPr>
      </w:pPr>
      <w:r>
        <w:rPr>
          <w:lang w:val="en-GB" w:eastAsia="en-US"/>
        </w:rPr>
        <w:t>[2]</w:t>
      </w:r>
      <w:r>
        <w:rPr>
          <w:lang w:val="en-GB" w:eastAsia="en-US"/>
        </w:rPr>
        <w:tab/>
        <w:t>3GPP TS36.300</w:t>
      </w:r>
    </w:p>
    <w:p w14:paraId="2D48A6DA" w14:textId="400A6ED3"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9704E4">
        <w:rPr>
          <w:lang w:val="en-GB" w:eastAsia="en-US"/>
        </w:rPr>
        <w:t>RP-1932</w:t>
      </w:r>
      <w:r w:rsidR="00BF1903">
        <w:rPr>
          <w:lang w:val="en-GB" w:eastAsia="en-US"/>
        </w:rPr>
        <w:t>53</w:t>
      </w:r>
      <w:r w:rsidR="009704E4">
        <w:rPr>
          <w:lang w:val="en-GB" w:eastAsia="en-US"/>
        </w:rPr>
        <w:t xml:space="preserve"> </w:t>
      </w:r>
      <w:r w:rsidR="00BF1903" w:rsidRPr="00BF1903">
        <w:rPr>
          <w:lang w:val="en-GB" w:eastAsia="en-US"/>
        </w:rPr>
        <w:t xml:space="preserve">SID NR </w:t>
      </w:r>
      <w:proofErr w:type="spellStart"/>
      <w:r w:rsidR="00BF1903" w:rsidRPr="00BF1903">
        <w:rPr>
          <w:lang w:val="en-GB" w:eastAsia="en-US"/>
        </w:rPr>
        <w:t>sidelink</w:t>
      </w:r>
      <w:proofErr w:type="spellEnd"/>
      <w:r w:rsidR="00BF1903" w:rsidRPr="00BF1903">
        <w:rPr>
          <w:lang w:val="en-GB" w:eastAsia="en-US"/>
        </w:rPr>
        <w:t xml:space="preserve"> relay</w:t>
      </w:r>
      <w:r w:rsidR="001C15D5">
        <w:rPr>
          <w:lang w:val="en-GB" w:eastAsia="en-US"/>
        </w:rPr>
        <w:tab/>
      </w:r>
    </w:p>
    <w:p w14:paraId="20A94379" w14:textId="0B72B69A" w:rsidR="000B240F" w:rsidRDefault="000B240F" w:rsidP="009704E4">
      <w:pPr>
        <w:spacing w:after="240"/>
        <w:ind w:left="720" w:hanging="720"/>
        <w:rPr>
          <w:lang w:val="en-GB" w:eastAsia="en-US"/>
        </w:rPr>
      </w:pPr>
      <w:r>
        <w:rPr>
          <w:lang w:val="en-GB" w:eastAsia="en-US"/>
        </w:rPr>
        <w:t>[4]</w:t>
      </w:r>
      <w:r>
        <w:rPr>
          <w:lang w:val="en-GB" w:eastAsia="en-US"/>
        </w:rPr>
        <w:tab/>
        <w:t>3GPP TS23.303</w:t>
      </w:r>
    </w:p>
    <w:p w14:paraId="4A19204F" w14:textId="2A531CE6" w:rsidR="000A5B50" w:rsidRDefault="000A5B50" w:rsidP="009704E4">
      <w:pPr>
        <w:spacing w:after="240"/>
        <w:ind w:left="720" w:hanging="720"/>
        <w:rPr>
          <w:lang w:val="en-GB" w:eastAsia="en-US"/>
        </w:rPr>
      </w:pPr>
      <w:r>
        <w:rPr>
          <w:lang w:val="en-GB" w:eastAsia="en-US"/>
        </w:rPr>
        <w:t>[5]</w:t>
      </w:r>
      <w:r>
        <w:rPr>
          <w:lang w:val="en-GB" w:eastAsia="en-US"/>
        </w:rPr>
        <w:tab/>
      </w:r>
      <w:r w:rsidRPr="000A5B50">
        <w:rPr>
          <w:lang w:val="en-GB"/>
        </w:rPr>
        <w:t>TR 36.746</w:t>
      </w:r>
    </w:p>
    <w:p w14:paraId="0E6A9BE0" w14:textId="77777777" w:rsidR="00D74469" w:rsidRPr="00732182" w:rsidRDefault="00D74469" w:rsidP="00732182">
      <w:pPr>
        <w:rPr>
          <w:lang w:val="en-GB" w:eastAsia="en-US"/>
        </w:rPr>
      </w:pPr>
    </w:p>
    <w:sectPr w:rsidR="00D74469" w:rsidRPr="00732182" w:rsidSect="00BE2064">
      <w:footerReference w:type="default" r:id="rId19"/>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57CFF" w14:textId="77777777" w:rsidR="00C71780" w:rsidRDefault="00C71780">
      <w:pPr>
        <w:pStyle w:val="TAL"/>
      </w:pPr>
      <w:r>
        <w:separator/>
      </w:r>
    </w:p>
  </w:endnote>
  <w:endnote w:type="continuationSeparator" w:id="0">
    <w:p w14:paraId="7C576A42" w14:textId="77777777" w:rsidR="00C71780" w:rsidRDefault="00C7178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14953">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2C3C4" w14:textId="77777777" w:rsidR="00C71780" w:rsidRDefault="00C71780">
      <w:pPr>
        <w:pStyle w:val="TAL"/>
      </w:pPr>
      <w:r>
        <w:separator/>
      </w:r>
    </w:p>
  </w:footnote>
  <w:footnote w:type="continuationSeparator" w:id="0">
    <w:p w14:paraId="74BB8C10" w14:textId="77777777" w:rsidR="00C71780" w:rsidRDefault="00C7178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D23FF2"/>
    <w:multiLevelType w:val="hybridMultilevel"/>
    <w:tmpl w:val="1C64A692"/>
    <w:lvl w:ilvl="0" w:tplc="0DF4B4EA">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C285F"/>
    <w:multiLevelType w:val="hybridMultilevel"/>
    <w:tmpl w:val="E578D48C"/>
    <w:lvl w:ilvl="0" w:tplc="8AA082A2">
      <w:start w:val="1"/>
      <w:numFmt w:val="bullet"/>
      <w:lvlText w:val="•"/>
      <w:lvlJc w:val="left"/>
      <w:pPr>
        <w:tabs>
          <w:tab w:val="num" w:pos="720"/>
        </w:tabs>
        <w:ind w:left="720" w:hanging="360"/>
      </w:pPr>
      <w:rPr>
        <w:rFonts w:ascii="Arial" w:hAnsi="Arial" w:hint="default"/>
      </w:rPr>
    </w:lvl>
    <w:lvl w:ilvl="1" w:tplc="028AB2FC">
      <w:numFmt w:val="bullet"/>
      <w:lvlText w:val="–"/>
      <w:lvlJc w:val="left"/>
      <w:pPr>
        <w:tabs>
          <w:tab w:val="num" w:pos="1440"/>
        </w:tabs>
        <w:ind w:left="1440" w:hanging="360"/>
      </w:pPr>
      <w:rPr>
        <w:rFonts w:ascii="Calibri Light" w:hAnsi="Calibri Light" w:hint="default"/>
      </w:rPr>
    </w:lvl>
    <w:lvl w:ilvl="2" w:tplc="E806C0CE" w:tentative="1">
      <w:start w:val="1"/>
      <w:numFmt w:val="bullet"/>
      <w:lvlText w:val="•"/>
      <w:lvlJc w:val="left"/>
      <w:pPr>
        <w:tabs>
          <w:tab w:val="num" w:pos="2160"/>
        </w:tabs>
        <w:ind w:left="2160" w:hanging="360"/>
      </w:pPr>
      <w:rPr>
        <w:rFonts w:ascii="Arial" w:hAnsi="Arial" w:hint="default"/>
      </w:rPr>
    </w:lvl>
    <w:lvl w:ilvl="3" w:tplc="2E54B3B0" w:tentative="1">
      <w:start w:val="1"/>
      <w:numFmt w:val="bullet"/>
      <w:lvlText w:val="•"/>
      <w:lvlJc w:val="left"/>
      <w:pPr>
        <w:tabs>
          <w:tab w:val="num" w:pos="2880"/>
        </w:tabs>
        <w:ind w:left="2880" w:hanging="360"/>
      </w:pPr>
      <w:rPr>
        <w:rFonts w:ascii="Arial" w:hAnsi="Arial" w:hint="default"/>
      </w:rPr>
    </w:lvl>
    <w:lvl w:ilvl="4" w:tplc="F6D4DEB4" w:tentative="1">
      <w:start w:val="1"/>
      <w:numFmt w:val="bullet"/>
      <w:lvlText w:val="•"/>
      <w:lvlJc w:val="left"/>
      <w:pPr>
        <w:tabs>
          <w:tab w:val="num" w:pos="3600"/>
        </w:tabs>
        <w:ind w:left="3600" w:hanging="360"/>
      </w:pPr>
      <w:rPr>
        <w:rFonts w:ascii="Arial" w:hAnsi="Arial" w:hint="default"/>
      </w:rPr>
    </w:lvl>
    <w:lvl w:ilvl="5" w:tplc="21B6C458" w:tentative="1">
      <w:start w:val="1"/>
      <w:numFmt w:val="bullet"/>
      <w:lvlText w:val="•"/>
      <w:lvlJc w:val="left"/>
      <w:pPr>
        <w:tabs>
          <w:tab w:val="num" w:pos="4320"/>
        </w:tabs>
        <w:ind w:left="4320" w:hanging="360"/>
      </w:pPr>
      <w:rPr>
        <w:rFonts w:ascii="Arial" w:hAnsi="Arial" w:hint="default"/>
      </w:rPr>
    </w:lvl>
    <w:lvl w:ilvl="6" w:tplc="EF702026" w:tentative="1">
      <w:start w:val="1"/>
      <w:numFmt w:val="bullet"/>
      <w:lvlText w:val="•"/>
      <w:lvlJc w:val="left"/>
      <w:pPr>
        <w:tabs>
          <w:tab w:val="num" w:pos="5040"/>
        </w:tabs>
        <w:ind w:left="5040" w:hanging="360"/>
      </w:pPr>
      <w:rPr>
        <w:rFonts w:ascii="Arial" w:hAnsi="Arial" w:hint="default"/>
      </w:rPr>
    </w:lvl>
    <w:lvl w:ilvl="7" w:tplc="D67AA4F4" w:tentative="1">
      <w:start w:val="1"/>
      <w:numFmt w:val="bullet"/>
      <w:lvlText w:val="•"/>
      <w:lvlJc w:val="left"/>
      <w:pPr>
        <w:tabs>
          <w:tab w:val="num" w:pos="5760"/>
        </w:tabs>
        <w:ind w:left="5760" w:hanging="360"/>
      </w:pPr>
      <w:rPr>
        <w:rFonts w:ascii="Arial" w:hAnsi="Arial" w:hint="default"/>
      </w:rPr>
    </w:lvl>
    <w:lvl w:ilvl="8" w:tplc="8EA25F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20"/>
  </w:num>
  <w:num w:numId="4">
    <w:abstractNumId w:val="12"/>
  </w:num>
  <w:num w:numId="5">
    <w:abstractNumId w:val="7"/>
  </w:num>
  <w:num w:numId="6">
    <w:abstractNumId w:val="6"/>
  </w:num>
  <w:num w:numId="7">
    <w:abstractNumId w:val="25"/>
  </w:num>
  <w:num w:numId="8">
    <w:abstractNumId w:val="24"/>
  </w:num>
  <w:num w:numId="9">
    <w:abstractNumId w:val="0"/>
  </w:num>
  <w:num w:numId="10">
    <w:abstractNumId w:val="5"/>
  </w:num>
  <w:num w:numId="11">
    <w:abstractNumId w:val="19"/>
  </w:num>
  <w:num w:numId="12">
    <w:abstractNumId w:val="23"/>
  </w:num>
  <w:num w:numId="13">
    <w:abstractNumId w:val="22"/>
  </w:num>
  <w:num w:numId="14">
    <w:abstractNumId w:val="4"/>
  </w:num>
  <w:num w:numId="15">
    <w:abstractNumId w:val="13"/>
  </w:num>
  <w:num w:numId="16">
    <w:abstractNumId w:val="10"/>
  </w:num>
  <w:num w:numId="17">
    <w:abstractNumId w:val="21"/>
  </w:num>
  <w:num w:numId="18">
    <w:abstractNumId w:val="1"/>
  </w:num>
  <w:num w:numId="19">
    <w:abstractNumId w:val="18"/>
  </w:num>
  <w:num w:numId="20">
    <w:abstractNumId w:val="8"/>
  </w:num>
  <w:num w:numId="21">
    <w:abstractNumId w:val="16"/>
  </w:num>
  <w:num w:numId="22">
    <w:abstractNumId w:val="3"/>
  </w:num>
  <w:num w:numId="23">
    <w:abstractNumId w:val="2"/>
  </w:num>
  <w:num w:numId="24">
    <w:abstractNumId w:val="15"/>
  </w:num>
  <w:num w:numId="25">
    <w:abstractNumId w:val="12"/>
  </w:num>
  <w:num w:numId="26">
    <w:abstractNumId w:val="9"/>
  </w:num>
  <w:num w:numId="27">
    <w:abstractNumId w:val="17"/>
  </w:num>
  <w:num w:numId="28">
    <w:abstractNumId w:val="12"/>
  </w:num>
  <w:num w:numId="2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1C"/>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676"/>
    <w:rsid w:val="00036F5D"/>
    <w:rsid w:val="0003726E"/>
    <w:rsid w:val="00037A9E"/>
    <w:rsid w:val="00037C0A"/>
    <w:rsid w:val="00040638"/>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5D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A27"/>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3ED"/>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B50"/>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F44"/>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D8D"/>
    <w:rsid w:val="00114FCA"/>
    <w:rsid w:val="00116501"/>
    <w:rsid w:val="00116B68"/>
    <w:rsid w:val="0011714D"/>
    <w:rsid w:val="001203EA"/>
    <w:rsid w:val="0012044E"/>
    <w:rsid w:val="001208C1"/>
    <w:rsid w:val="00120EEF"/>
    <w:rsid w:val="0012132B"/>
    <w:rsid w:val="00121643"/>
    <w:rsid w:val="00121DA7"/>
    <w:rsid w:val="0012217F"/>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3F8"/>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37"/>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7F"/>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DEA"/>
    <w:rsid w:val="001B5656"/>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A6B"/>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4F3"/>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757"/>
    <w:rsid w:val="00214953"/>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4F00"/>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407FF"/>
    <w:rsid w:val="00240FA7"/>
    <w:rsid w:val="00240FC8"/>
    <w:rsid w:val="00241241"/>
    <w:rsid w:val="00243012"/>
    <w:rsid w:val="00243E36"/>
    <w:rsid w:val="00244724"/>
    <w:rsid w:val="00244E06"/>
    <w:rsid w:val="002455D7"/>
    <w:rsid w:val="00245EE7"/>
    <w:rsid w:val="00247273"/>
    <w:rsid w:val="00247A87"/>
    <w:rsid w:val="00247BCB"/>
    <w:rsid w:val="00247BDD"/>
    <w:rsid w:val="00247E30"/>
    <w:rsid w:val="002511FE"/>
    <w:rsid w:val="0025144F"/>
    <w:rsid w:val="002518C1"/>
    <w:rsid w:val="002519D9"/>
    <w:rsid w:val="00251AE7"/>
    <w:rsid w:val="00251CA3"/>
    <w:rsid w:val="00252837"/>
    <w:rsid w:val="00252DFA"/>
    <w:rsid w:val="00252F4C"/>
    <w:rsid w:val="00252F9F"/>
    <w:rsid w:val="0025381A"/>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163A"/>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A43"/>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4D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3F22"/>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6D2"/>
    <w:rsid w:val="00340E02"/>
    <w:rsid w:val="003410F8"/>
    <w:rsid w:val="0034186E"/>
    <w:rsid w:val="00341EA2"/>
    <w:rsid w:val="00342217"/>
    <w:rsid w:val="00342B0D"/>
    <w:rsid w:val="00342EFF"/>
    <w:rsid w:val="0034373D"/>
    <w:rsid w:val="00343F7B"/>
    <w:rsid w:val="00344A5F"/>
    <w:rsid w:val="00344D5B"/>
    <w:rsid w:val="00344FE7"/>
    <w:rsid w:val="003453CF"/>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7B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8C4"/>
    <w:rsid w:val="00382770"/>
    <w:rsid w:val="00382C5B"/>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A16"/>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5904"/>
    <w:rsid w:val="003C75E2"/>
    <w:rsid w:val="003C7A7E"/>
    <w:rsid w:val="003C7DA2"/>
    <w:rsid w:val="003C7E54"/>
    <w:rsid w:val="003D02E8"/>
    <w:rsid w:val="003D08B7"/>
    <w:rsid w:val="003D12A7"/>
    <w:rsid w:val="003D20B5"/>
    <w:rsid w:val="003D257B"/>
    <w:rsid w:val="003D2C01"/>
    <w:rsid w:val="003D378D"/>
    <w:rsid w:val="003D3AAD"/>
    <w:rsid w:val="003D437C"/>
    <w:rsid w:val="003D471C"/>
    <w:rsid w:val="003D4B03"/>
    <w:rsid w:val="003D4DE2"/>
    <w:rsid w:val="003D4F8F"/>
    <w:rsid w:val="003D4FA3"/>
    <w:rsid w:val="003D533B"/>
    <w:rsid w:val="003D591B"/>
    <w:rsid w:val="003D5C65"/>
    <w:rsid w:val="003D61AD"/>
    <w:rsid w:val="003D629C"/>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5FB"/>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2EDE"/>
    <w:rsid w:val="00463191"/>
    <w:rsid w:val="0046393D"/>
    <w:rsid w:val="004639FF"/>
    <w:rsid w:val="00463C2D"/>
    <w:rsid w:val="004642E5"/>
    <w:rsid w:val="00464525"/>
    <w:rsid w:val="00464769"/>
    <w:rsid w:val="00464E88"/>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4219"/>
    <w:rsid w:val="004C5C11"/>
    <w:rsid w:val="004C627F"/>
    <w:rsid w:val="004C7333"/>
    <w:rsid w:val="004C7795"/>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F0DC8"/>
    <w:rsid w:val="004F15AB"/>
    <w:rsid w:val="004F19B9"/>
    <w:rsid w:val="004F1AE1"/>
    <w:rsid w:val="004F25A6"/>
    <w:rsid w:val="004F2C7B"/>
    <w:rsid w:val="004F2EA8"/>
    <w:rsid w:val="004F3BF2"/>
    <w:rsid w:val="004F3C11"/>
    <w:rsid w:val="004F471E"/>
    <w:rsid w:val="004F487D"/>
    <w:rsid w:val="004F51D9"/>
    <w:rsid w:val="004F5473"/>
    <w:rsid w:val="004F5621"/>
    <w:rsid w:val="004F5A4B"/>
    <w:rsid w:val="004F621C"/>
    <w:rsid w:val="004F6C0B"/>
    <w:rsid w:val="0050026E"/>
    <w:rsid w:val="005005CB"/>
    <w:rsid w:val="00500702"/>
    <w:rsid w:val="00500A6A"/>
    <w:rsid w:val="00500C12"/>
    <w:rsid w:val="00501556"/>
    <w:rsid w:val="00501F5E"/>
    <w:rsid w:val="00502342"/>
    <w:rsid w:val="0050242A"/>
    <w:rsid w:val="005026EE"/>
    <w:rsid w:val="00502FA3"/>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5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4FC"/>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0F99"/>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ECF"/>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B3E"/>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D25"/>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293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4D6"/>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D64"/>
    <w:rsid w:val="006A3E5E"/>
    <w:rsid w:val="006A4181"/>
    <w:rsid w:val="006A4A26"/>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53EF"/>
    <w:rsid w:val="006B5645"/>
    <w:rsid w:val="006B5C55"/>
    <w:rsid w:val="006B5D68"/>
    <w:rsid w:val="006B6A76"/>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34E1"/>
    <w:rsid w:val="00714B43"/>
    <w:rsid w:val="00714B68"/>
    <w:rsid w:val="00714FE9"/>
    <w:rsid w:val="0071529C"/>
    <w:rsid w:val="007155E5"/>
    <w:rsid w:val="0071561E"/>
    <w:rsid w:val="00715E92"/>
    <w:rsid w:val="00716017"/>
    <w:rsid w:val="00716D05"/>
    <w:rsid w:val="00717FAD"/>
    <w:rsid w:val="007200CD"/>
    <w:rsid w:val="0072042E"/>
    <w:rsid w:val="0072120F"/>
    <w:rsid w:val="00721246"/>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E3C"/>
    <w:rsid w:val="00726F53"/>
    <w:rsid w:val="007270F6"/>
    <w:rsid w:val="007272CD"/>
    <w:rsid w:val="007304D6"/>
    <w:rsid w:val="007305ED"/>
    <w:rsid w:val="007308E4"/>
    <w:rsid w:val="00730953"/>
    <w:rsid w:val="00730968"/>
    <w:rsid w:val="00730E90"/>
    <w:rsid w:val="00731010"/>
    <w:rsid w:val="007310EE"/>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57F63"/>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6A2"/>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0FA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B7FF9"/>
    <w:rsid w:val="007C1082"/>
    <w:rsid w:val="007C1A4A"/>
    <w:rsid w:val="007C1CF3"/>
    <w:rsid w:val="007C1F41"/>
    <w:rsid w:val="007C2A74"/>
    <w:rsid w:val="007C2F10"/>
    <w:rsid w:val="007C344B"/>
    <w:rsid w:val="007C3D01"/>
    <w:rsid w:val="007C5084"/>
    <w:rsid w:val="007C515B"/>
    <w:rsid w:val="007C517A"/>
    <w:rsid w:val="007C54EF"/>
    <w:rsid w:val="007C637A"/>
    <w:rsid w:val="007C675B"/>
    <w:rsid w:val="007C6A23"/>
    <w:rsid w:val="007C6B95"/>
    <w:rsid w:val="007C6D44"/>
    <w:rsid w:val="007C7257"/>
    <w:rsid w:val="007D06EA"/>
    <w:rsid w:val="007D1491"/>
    <w:rsid w:val="007D24CD"/>
    <w:rsid w:val="007D28DA"/>
    <w:rsid w:val="007D3397"/>
    <w:rsid w:val="007D4033"/>
    <w:rsid w:val="007D4497"/>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0BE"/>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584"/>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12F"/>
    <w:rsid w:val="008A2871"/>
    <w:rsid w:val="008A2922"/>
    <w:rsid w:val="008A4A71"/>
    <w:rsid w:val="008A4B6A"/>
    <w:rsid w:val="008A540D"/>
    <w:rsid w:val="008A63BD"/>
    <w:rsid w:val="008A640C"/>
    <w:rsid w:val="008A68E0"/>
    <w:rsid w:val="008A6CD8"/>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305"/>
    <w:rsid w:val="008B552C"/>
    <w:rsid w:val="008B5731"/>
    <w:rsid w:val="008B5B50"/>
    <w:rsid w:val="008B5C4D"/>
    <w:rsid w:val="008B5EF6"/>
    <w:rsid w:val="008B62BE"/>
    <w:rsid w:val="008B66CC"/>
    <w:rsid w:val="008B71C5"/>
    <w:rsid w:val="008B75F2"/>
    <w:rsid w:val="008B776C"/>
    <w:rsid w:val="008B7BF5"/>
    <w:rsid w:val="008B7F6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6D0"/>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4D4"/>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A6D"/>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DCE"/>
    <w:rsid w:val="00961E23"/>
    <w:rsid w:val="009629D0"/>
    <w:rsid w:val="00963078"/>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2C4"/>
    <w:rsid w:val="009B032E"/>
    <w:rsid w:val="009B0CE2"/>
    <w:rsid w:val="009B0FE7"/>
    <w:rsid w:val="009B1067"/>
    <w:rsid w:val="009B12A0"/>
    <w:rsid w:val="009B161A"/>
    <w:rsid w:val="009B1FAD"/>
    <w:rsid w:val="009B28E1"/>
    <w:rsid w:val="009B2B07"/>
    <w:rsid w:val="009B325F"/>
    <w:rsid w:val="009B3661"/>
    <w:rsid w:val="009B3EA9"/>
    <w:rsid w:val="009B4499"/>
    <w:rsid w:val="009B4A2D"/>
    <w:rsid w:val="009B4AC1"/>
    <w:rsid w:val="009B52B2"/>
    <w:rsid w:val="009B5E7D"/>
    <w:rsid w:val="009B5E80"/>
    <w:rsid w:val="009B5E88"/>
    <w:rsid w:val="009B64A9"/>
    <w:rsid w:val="009B6587"/>
    <w:rsid w:val="009B6C6C"/>
    <w:rsid w:val="009B6F40"/>
    <w:rsid w:val="009B740A"/>
    <w:rsid w:val="009C032F"/>
    <w:rsid w:val="009C09C4"/>
    <w:rsid w:val="009C0A25"/>
    <w:rsid w:val="009C13E4"/>
    <w:rsid w:val="009C1438"/>
    <w:rsid w:val="009C2AD8"/>
    <w:rsid w:val="009C2E9D"/>
    <w:rsid w:val="009C3001"/>
    <w:rsid w:val="009C3DD3"/>
    <w:rsid w:val="009C4CA6"/>
    <w:rsid w:val="009C5011"/>
    <w:rsid w:val="009C5B46"/>
    <w:rsid w:val="009C68EA"/>
    <w:rsid w:val="009C7446"/>
    <w:rsid w:val="009C7639"/>
    <w:rsid w:val="009C7C5D"/>
    <w:rsid w:val="009D0BB8"/>
    <w:rsid w:val="009D14E8"/>
    <w:rsid w:val="009D1692"/>
    <w:rsid w:val="009D1954"/>
    <w:rsid w:val="009D3D73"/>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94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0C7"/>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34"/>
    <w:rsid w:val="00A27297"/>
    <w:rsid w:val="00A275E1"/>
    <w:rsid w:val="00A27977"/>
    <w:rsid w:val="00A30F1E"/>
    <w:rsid w:val="00A31368"/>
    <w:rsid w:val="00A32733"/>
    <w:rsid w:val="00A3502C"/>
    <w:rsid w:val="00A355ED"/>
    <w:rsid w:val="00A358BC"/>
    <w:rsid w:val="00A35FC9"/>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3A"/>
    <w:rsid w:val="00A43B5B"/>
    <w:rsid w:val="00A43FFF"/>
    <w:rsid w:val="00A441F0"/>
    <w:rsid w:val="00A442A4"/>
    <w:rsid w:val="00A4462A"/>
    <w:rsid w:val="00A44B28"/>
    <w:rsid w:val="00A44DA5"/>
    <w:rsid w:val="00A44EDF"/>
    <w:rsid w:val="00A4550B"/>
    <w:rsid w:val="00A45AF3"/>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D0E"/>
    <w:rsid w:val="00A70B7F"/>
    <w:rsid w:val="00A70EDC"/>
    <w:rsid w:val="00A71020"/>
    <w:rsid w:val="00A710D5"/>
    <w:rsid w:val="00A71249"/>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08E"/>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1694"/>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565"/>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41FE"/>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710"/>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602B"/>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4CBC"/>
    <w:rsid w:val="00BF53D8"/>
    <w:rsid w:val="00BF56D6"/>
    <w:rsid w:val="00BF5A45"/>
    <w:rsid w:val="00BF6158"/>
    <w:rsid w:val="00BF666D"/>
    <w:rsid w:val="00BF694E"/>
    <w:rsid w:val="00BF7CB3"/>
    <w:rsid w:val="00BF7E51"/>
    <w:rsid w:val="00C0009C"/>
    <w:rsid w:val="00C00354"/>
    <w:rsid w:val="00C01273"/>
    <w:rsid w:val="00C01B69"/>
    <w:rsid w:val="00C01E7B"/>
    <w:rsid w:val="00C0212E"/>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9EA"/>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057"/>
    <w:rsid w:val="00C27292"/>
    <w:rsid w:val="00C27951"/>
    <w:rsid w:val="00C27DC0"/>
    <w:rsid w:val="00C300D9"/>
    <w:rsid w:val="00C30820"/>
    <w:rsid w:val="00C30A00"/>
    <w:rsid w:val="00C30DA7"/>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59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3D7F"/>
    <w:rsid w:val="00C65145"/>
    <w:rsid w:val="00C65933"/>
    <w:rsid w:val="00C660C4"/>
    <w:rsid w:val="00C660E8"/>
    <w:rsid w:val="00C660FE"/>
    <w:rsid w:val="00C67004"/>
    <w:rsid w:val="00C67D42"/>
    <w:rsid w:val="00C700F2"/>
    <w:rsid w:val="00C70293"/>
    <w:rsid w:val="00C70435"/>
    <w:rsid w:val="00C705B1"/>
    <w:rsid w:val="00C70F55"/>
    <w:rsid w:val="00C71780"/>
    <w:rsid w:val="00C728B9"/>
    <w:rsid w:val="00C73544"/>
    <w:rsid w:val="00C739AD"/>
    <w:rsid w:val="00C73D3A"/>
    <w:rsid w:val="00C73D92"/>
    <w:rsid w:val="00C73DB2"/>
    <w:rsid w:val="00C741A7"/>
    <w:rsid w:val="00C74286"/>
    <w:rsid w:val="00C7441E"/>
    <w:rsid w:val="00C74AF9"/>
    <w:rsid w:val="00C74D72"/>
    <w:rsid w:val="00C74FF1"/>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5C88"/>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532"/>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0F3D"/>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2B10"/>
    <w:rsid w:val="00CC38C6"/>
    <w:rsid w:val="00CC39AE"/>
    <w:rsid w:val="00CC3F37"/>
    <w:rsid w:val="00CC59D8"/>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9B8"/>
    <w:rsid w:val="00D01FB4"/>
    <w:rsid w:val="00D021AC"/>
    <w:rsid w:val="00D02512"/>
    <w:rsid w:val="00D02587"/>
    <w:rsid w:val="00D027F3"/>
    <w:rsid w:val="00D02976"/>
    <w:rsid w:val="00D0316C"/>
    <w:rsid w:val="00D03743"/>
    <w:rsid w:val="00D0375B"/>
    <w:rsid w:val="00D03DA0"/>
    <w:rsid w:val="00D0489D"/>
    <w:rsid w:val="00D04BAD"/>
    <w:rsid w:val="00D04CF6"/>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4C8"/>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833"/>
    <w:rsid w:val="00DC2BBF"/>
    <w:rsid w:val="00DC34DB"/>
    <w:rsid w:val="00DC4FD3"/>
    <w:rsid w:val="00DC646F"/>
    <w:rsid w:val="00DC6759"/>
    <w:rsid w:val="00DD050B"/>
    <w:rsid w:val="00DD06F2"/>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E779E"/>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4421"/>
    <w:rsid w:val="00E04681"/>
    <w:rsid w:val="00E057B1"/>
    <w:rsid w:val="00E05B46"/>
    <w:rsid w:val="00E05EF2"/>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5F9"/>
    <w:rsid w:val="00E2177B"/>
    <w:rsid w:val="00E2184A"/>
    <w:rsid w:val="00E21A03"/>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8C2"/>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7D0"/>
    <w:rsid w:val="00E459B6"/>
    <w:rsid w:val="00E46C7B"/>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4E36"/>
    <w:rsid w:val="00E659B8"/>
    <w:rsid w:val="00E65BB7"/>
    <w:rsid w:val="00E66543"/>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001"/>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908"/>
    <w:rsid w:val="00EA2D5F"/>
    <w:rsid w:val="00EA2EF8"/>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93"/>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2D3"/>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00"/>
    <w:rsid w:val="00F3173B"/>
    <w:rsid w:val="00F31853"/>
    <w:rsid w:val="00F31C50"/>
    <w:rsid w:val="00F31D33"/>
    <w:rsid w:val="00F32680"/>
    <w:rsid w:val="00F3370B"/>
    <w:rsid w:val="00F338EA"/>
    <w:rsid w:val="00F34185"/>
    <w:rsid w:val="00F341B4"/>
    <w:rsid w:val="00F3453B"/>
    <w:rsid w:val="00F35007"/>
    <w:rsid w:val="00F350A1"/>
    <w:rsid w:val="00F35484"/>
    <w:rsid w:val="00F35820"/>
    <w:rsid w:val="00F36235"/>
    <w:rsid w:val="00F3623A"/>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02"/>
    <w:rsid w:val="00F65F39"/>
    <w:rsid w:val="00F6657E"/>
    <w:rsid w:val="00F66613"/>
    <w:rsid w:val="00F67020"/>
    <w:rsid w:val="00F671A7"/>
    <w:rsid w:val="00F67389"/>
    <w:rsid w:val="00F6776B"/>
    <w:rsid w:val="00F67A37"/>
    <w:rsid w:val="00F70EE2"/>
    <w:rsid w:val="00F71303"/>
    <w:rsid w:val="00F714BB"/>
    <w:rsid w:val="00F71F2F"/>
    <w:rsid w:val="00F723C3"/>
    <w:rsid w:val="00F72551"/>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2BC"/>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5ECF"/>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29046166">
      <w:bodyDiv w:val="1"/>
      <w:marLeft w:val="0"/>
      <w:marRight w:val="0"/>
      <w:marTop w:val="0"/>
      <w:marBottom w:val="0"/>
      <w:divBdr>
        <w:top w:val="none" w:sz="0" w:space="0" w:color="auto"/>
        <w:left w:val="none" w:sz="0" w:space="0" w:color="auto"/>
        <w:bottom w:val="none" w:sz="0" w:space="0" w:color="auto"/>
        <w:right w:val="none" w:sz="0" w:space="0" w:color="auto"/>
      </w:divBdr>
      <w:divsChild>
        <w:div w:id="1183082971">
          <w:marLeft w:val="432"/>
          <w:marRight w:val="0"/>
          <w:marTop w:val="240"/>
          <w:marBottom w:val="0"/>
          <w:divBdr>
            <w:top w:val="none" w:sz="0" w:space="0" w:color="auto"/>
            <w:left w:val="none" w:sz="0" w:space="0" w:color="auto"/>
            <w:bottom w:val="none" w:sz="0" w:space="0" w:color="auto"/>
            <w:right w:val="none" w:sz="0" w:space="0" w:color="auto"/>
          </w:divBdr>
        </w:div>
        <w:div w:id="1983192552">
          <w:marLeft w:val="432"/>
          <w:marRight w:val="0"/>
          <w:marTop w:val="240"/>
          <w:marBottom w:val="0"/>
          <w:divBdr>
            <w:top w:val="none" w:sz="0" w:space="0" w:color="auto"/>
            <w:left w:val="none" w:sz="0" w:space="0" w:color="auto"/>
            <w:bottom w:val="none" w:sz="0" w:space="0" w:color="auto"/>
            <w:right w:val="none" w:sz="0" w:space="0" w:color="auto"/>
          </w:divBdr>
        </w:div>
        <w:div w:id="1046833108">
          <w:marLeft w:val="432"/>
          <w:marRight w:val="0"/>
          <w:marTop w:val="240"/>
          <w:marBottom w:val="0"/>
          <w:divBdr>
            <w:top w:val="none" w:sz="0" w:space="0" w:color="auto"/>
            <w:left w:val="none" w:sz="0" w:space="0" w:color="auto"/>
            <w:bottom w:val="none" w:sz="0" w:space="0" w:color="auto"/>
            <w:right w:val="none" w:sz="0" w:space="0" w:color="auto"/>
          </w:divBdr>
        </w:div>
        <w:div w:id="78256431">
          <w:marLeft w:val="1267"/>
          <w:marRight w:val="0"/>
          <w:marTop w:val="180"/>
          <w:marBottom w:val="0"/>
          <w:divBdr>
            <w:top w:val="none" w:sz="0" w:space="0" w:color="auto"/>
            <w:left w:val="none" w:sz="0" w:space="0" w:color="auto"/>
            <w:bottom w:val="none" w:sz="0" w:space="0" w:color="auto"/>
            <w:right w:val="none" w:sz="0" w:space="0" w:color="auto"/>
          </w:divBdr>
        </w:div>
        <w:div w:id="620114880">
          <w:marLeft w:val="1267"/>
          <w:marRight w:val="0"/>
          <w:marTop w:val="180"/>
          <w:marBottom w:val="0"/>
          <w:divBdr>
            <w:top w:val="none" w:sz="0" w:space="0" w:color="auto"/>
            <w:left w:val="none" w:sz="0" w:space="0" w:color="auto"/>
            <w:bottom w:val="none" w:sz="0" w:space="0" w:color="auto"/>
            <w:right w:val="none" w:sz="0" w:space="0" w:color="auto"/>
          </w:divBdr>
        </w:div>
        <w:div w:id="1305309213">
          <w:marLeft w:val="432"/>
          <w:marRight w:val="0"/>
          <w:marTop w:val="240"/>
          <w:marBottom w:val="0"/>
          <w:divBdr>
            <w:top w:val="none" w:sz="0" w:space="0" w:color="auto"/>
            <w:left w:val="none" w:sz="0" w:space="0" w:color="auto"/>
            <w:bottom w:val="none" w:sz="0" w:space="0" w:color="auto"/>
            <w:right w:val="none" w:sz="0" w:space="0" w:color="auto"/>
          </w:divBdr>
        </w:div>
      </w:divsChild>
    </w:div>
    <w:div w:id="642589915">
      <w:bodyDiv w:val="1"/>
      <w:marLeft w:val="0"/>
      <w:marRight w:val="0"/>
      <w:marTop w:val="0"/>
      <w:marBottom w:val="0"/>
      <w:divBdr>
        <w:top w:val="none" w:sz="0" w:space="0" w:color="auto"/>
        <w:left w:val="none" w:sz="0" w:space="0" w:color="auto"/>
        <w:bottom w:val="none" w:sz="0" w:space="0" w:color="auto"/>
        <w:right w:val="none" w:sz="0" w:space="0" w:color="auto"/>
      </w:divBdr>
      <w:divsChild>
        <w:div w:id="1463648049">
          <w:marLeft w:val="432"/>
          <w:marRight w:val="0"/>
          <w:marTop w:val="240"/>
          <w:marBottom w:val="0"/>
          <w:divBdr>
            <w:top w:val="none" w:sz="0" w:space="0" w:color="auto"/>
            <w:left w:val="none" w:sz="0" w:space="0" w:color="auto"/>
            <w:bottom w:val="none" w:sz="0" w:space="0" w:color="auto"/>
            <w:right w:val="none" w:sz="0" w:space="0" w:color="auto"/>
          </w:divBdr>
        </w:div>
        <w:div w:id="475336255">
          <w:marLeft w:val="432"/>
          <w:marRight w:val="0"/>
          <w:marTop w:val="240"/>
          <w:marBottom w:val="0"/>
          <w:divBdr>
            <w:top w:val="none" w:sz="0" w:space="0" w:color="auto"/>
            <w:left w:val="none" w:sz="0" w:space="0" w:color="auto"/>
            <w:bottom w:val="none" w:sz="0" w:space="0" w:color="auto"/>
            <w:right w:val="none" w:sz="0" w:space="0" w:color="auto"/>
          </w:divBdr>
        </w:div>
        <w:div w:id="1672950877">
          <w:marLeft w:val="432"/>
          <w:marRight w:val="0"/>
          <w:marTop w:val="240"/>
          <w:marBottom w:val="0"/>
          <w:divBdr>
            <w:top w:val="none" w:sz="0" w:space="0" w:color="auto"/>
            <w:left w:val="none" w:sz="0" w:space="0" w:color="auto"/>
            <w:bottom w:val="none" w:sz="0" w:space="0" w:color="auto"/>
            <w:right w:val="none" w:sz="0" w:space="0" w:color="auto"/>
          </w:divBdr>
        </w:div>
        <w:div w:id="468403836">
          <w:marLeft w:val="1267"/>
          <w:marRight w:val="0"/>
          <w:marTop w:val="180"/>
          <w:marBottom w:val="0"/>
          <w:divBdr>
            <w:top w:val="none" w:sz="0" w:space="0" w:color="auto"/>
            <w:left w:val="none" w:sz="0" w:space="0" w:color="auto"/>
            <w:bottom w:val="none" w:sz="0" w:space="0" w:color="auto"/>
            <w:right w:val="none" w:sz="0" w:space="0" w:color="auto"/>
          </w:divBdr>
        </w:div>
        <w:div w:id="1117334427">
          <w:marLeft w:val="1267"/>
          <w:marRight w:val="0"/>
          <w:marTop w:val="180"/>
          <w:marBottom w:val="0"/>
          <w:divBdr>
            <w:top w:val="none" w:sz="0" w:space="0" w:color="auto"/>
            <w:left w:val="none" w:sz="0" w:space="0" w:color="auto"/>
            <w:bottom w:val="none" w:sz="0" w:space="0" w:color="auto"/>
            <w:right w:val="none" w:sz="0" w:space="0" w:color="auto"/>
          </w:divBdr>
        </w:div>
        <w:div w:id="1812209520">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31572588">
      <w:bodyDiv w:val="1"/>
      <w:marLeft w:val="0"/>
      <w:marRight w:val="0"/>
      <w:marTop w:val="0"/>
      <w:marBottom w:val="0"/>
      <w:divBdr>
        <w:top w:val="none" w:sz="0" w:space="0" w:color="auto"/>
        <w:left w:val="none" w:sz="0" w:space="0" w:color="auto"/>
        <w:bottom w:val="none" w:sz="0" w:space="0" w:color="auto"/>
        <w:right w:val="none" w:sz="0" w:space="0" w:color="auto"/>
      </w:divBdr>
      <w:divsChild>
        <w:div w:id="649287818">
          <w:marLeft w:val="432"/>
          <w:marRight w:val="0"/>
          <w:marTop w:val="240"/>
          <w:marBottom w:val="0"/>
          <w:divBdr>
            <w:top w:val="none" w:sz="0" w:space="0" w:color="auto"/>
            <w:left w:val="none" w:sz="0" w:space="0" w:color="auto"/>
            <w:bottom w:val="none" w:sz="0" w:space="0" w:color="auto"/>
            <w:right w:val="none" w:sz="0" w:space="0" w:color="auto"/>
          </w:divBdr>
        </w:div>
      </w:divsChild>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58853349">
      <w:bodyDiv w:val="1"/>
      <w:marLeft w:val="0"/>
      <w:marRight w:val="0"/>
      <w:marTop w:val="0"/>
      <w:marBottom w:val="0"/>
      <w:divBdr>
        <w:top w:val="none" w:sz="0" w:space="0" w:color="auto"/>
        <w:left w:val="none" w:sz="0" w:space="0" w:color="auto"/>
        <w:bottom w:val="none" w:sz="0" w:space="0" w:color="auto"/>
        <w:right w:val="none" w:sz="0" w:space="0" w:color="auto"/>
      </w:divBdr>
      <w:divsChild>
        <w:div w:id="440687500">
          <w:marLeft w:val="432"/>
          <w:marRight w:val="0"/>
          <w:marTop w:val="240"/>
          <w:marBottom w:val="0"/>
          <w:divBdr>
            <w:top w:val="none" w:sz="0" w:space="0" w:color="auto"/>
            <w:left w:val="none" w:sz="0" w:space="0" w:color="auto"/>
            <w:bottom w:val="none" w:sz="0" w:space="0" w:color="auto"/>
            <w:right w:val="none" w:sz="0" w:space="0" w:color="auto"/>
          </w:divBdr>
        </w:div>
        <w:div w:id="1805192038">
          <w:marLeft w:val="432"/>
          <w:marRight w:val="0"/>
          <w:marTop w:val="240"/>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E7C66-97BA-434D-8609-E83B237D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12</Pages>
  <Words>3278</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36</cp:revision>
  <cp:lastPrinted>2007-12-21T03:58:00Z</cp:lastPrinted>
  <dcterms:created xsi:type="dcterms:W3CDTF">2020-09-17T22:47:00Z</dcterms:created>
  <dcterms:modified xsi:type="dcterms:W3CDTF">2020-10-22T01:43:00Z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