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B2FB6" w14:textId="4D77D716" w:rsidR="0026071C" w:rsidRPr="000C6019" w:rsidRDefault="0026071C" w:rsidP="0026071C">
      <w:pPr>
        <w:widowControl w:val="0"/>
        <w:tabs>
          <w:tab w:val="right" w:pos="9639"/>
        </w:tabs>
        <w:spacing w:after="0"/>
        <w:rPr>
          <w:b/>
          <w:bCs/>
          <w:i/>
          <w:sz w:val="24"/>
          <w:szCs w:val="24"/>
        </w:rPr>
      </w:pPr>
      <w:bookmarkStart w:id="0" w:name="OLE_LINK541"/>
      <w:bookmarkStart w:id="1" w:name="OLE_LINK542"/>
      <w:bookmarkStart w:id="2" w:name="_GoBack"/>
      <w:bookmarkEnd w:id="2"/>
      <w:r>
        <w:rPr>
          <w:rFonts w:eastAsia="Times New Roman"/>
          <w:b/>
          <w:bCs/>
          <w:sz w:val="24"/>
          <w:szCs w:val="24"/>
          <w:lang w:eastAsia="ja-JP"/>
        </w:rPr>
        <w:t>3GPP TSG-RAN WG2 Meeting #1</w:t>
      </w:r>
      <w:r>
        <w:rPr>
          <w:rFonts w:hint="eastAsia"/>
          <w:b/>
          <w:bCs/>
          <w:sz w:val="24"/>
          <w:szCs w:val="24"/>
        </w:rPr>
        <w:t>12e</w:t>
      </w:r>
      <w:r>
        <w:rPr>
          <w:rFonts w:eastAsia="Times New Roman"/>
          <w:b/>
          <w:bCs/>
          <w:sz w:val="24"/>
          <w:szCs w:val="24"/>
          <w:lang w:eastAsia="ja-JP"/>
        </w:rPr>
        <w:tab/>
      </w:r>
      <w:r w:rsidR="000E509A" w:rsidRPr="000E509A">
        <w:rPr>
          <w:rFonts w:eastAsia="Times New Roman"/>
          <w:b/>
          <w:bCs/>
          <w:sz w:val="24"/>
          <w:szCs w:val="24"/>
          <w:lang w:eastAsia="ja-JP"/>
        </w:rPr>
        <w:t>R2-2008945</w:t>
      </w:r>
    </w:p>
    <w:p w14:paraId="2EF3AEBE" w14:textId="7D2BD612" w:rsidR="0026071C" w:rsidRDefault="0026071C" w:rsidP="0026071C">
      <w:pPr>
        <w:tabs>
          <w:tab w:val="right" w:pos="9639"/>
        </w:tabs>
        <w:spacing w:after="0"/>
        <w:rPr>
          <w:b/>
          <w:sz w:val="24"/>
        </w:rPr>
      </w:pPr>
      <w:r>
        <w:rPr>
          <w:b/>
          <w:sz w:val="24"/>
        </w:rPr>
        <w:t>Electronic, 02nd – 13th November 2020</w:t>
      </w:r>
    </w:p>
    <w:p w14:paraId="15C0728B" w14:textId="77777777" w:rsidR="0026071C" w:rsidRPr="0026071C" w:rsidRDefault="0026071C" w:rsidP="0026071C">
      <w:pPr>
        <w:tabs>
          <w:tab w:val="right" w:pos="9639"/>
        </w:tabs>
        <w:spacing w:after="0"/>
        <w:rPr>
          <w:b/>
          <w:sz w:val="24"/>
        </w:rPr>
      </w:pPr>
    </w:p>
    <w:p w14:paraId="2105055E" w14:textId="62AA00F5" w:rsidR="00593F0D" w:rsidRPr="000A3850" w:rsidRDefault="00593F0D" w:rsidP="00593F0D">
      <w:pPr>
        <w:pStyle w:val="3GPPHeader"/>
      </w:pPr>
      <w:r w:rsidRPr="000A3850">
        <w:t>Agenda Item:</w:t>
      </w:r>
      <w:r w:rsidRPr="000A3850">
        <w:tab/>
      </w:r>
      <w:r w:rsidR="000530F1">
        <w:t>8.1.2.3</w:t>
      </w:r>
      <w:r w:rsidRPr="00396276">
        <w:rPr>
          <w:b w:val="0"/>
        </w:rPr>
        <w:t xml:space="preserve"> </w:t>
      </w:r>
    </w:p>
    <w:p w14:paraId="58ABB4A0" w14:textId="3CABC9E6" w:rsidR="00593F0D" w:rsidRPr="000A3850" w:rsidRDefault="00A17AA0" w:rsidP="00593F0D">
      <w:pPr>
        <w:pStyle w:val="3GPPHeader"/>
        <w:spacing w:after="160"/>
        <w:rPr>
          <w:rFonts w:eastAsia="Malgun Gothic"/>
        </w:rPr>
      </w:pPr>
      <w:r>
        <w:t xml:space="preserve">Source:    </w:t>
      </w:r>
      <w:r w:rsidR="00593F0D" w:rsidRPr="00AD0DE8">
        <w:rPr>
          <w:b w:val="0"/>
        </w:rPr>
        <w:t>TCL Communication</w:t>
      </w:r>
      <w:r w:rsidR="00860F0F">
        <w:rPr>
          <w:b w:val="0"/>
        </w:rPr>
        <w:t xml:space="preserve"> Ltd</w:t>
      </w:r>
      <w:r w:rsidR="00593F0D" w:rsidRPr="000A3850">
        <w:rPr>
          <w:rFonts w:hint="eastAsia"/>
          <w:b w:val="0"/>
        </w:rPr>
        <w:t>.</w:t>
      </w:r>
    </w:p>
    <w:p w14:paraId="4E3D30EC" w14:textId="0A2613E2" w:rsidR="00593F0D" w:rsidRPr="000A3850" w:rsidRDefault="00593F0D" w:rsidP="00593F0D">
      <w:pPr>
        <w:pStyle w:val="3GPPHeader"/>
        <w:spacing w:after="200"/>
      </w:pPr>
      <w:r>
        <w:t xml:space="preserve">Title:          </w:t>
      </w:r>
      <w:r w:rsidR="00CE1C7C">
        <w:rPr>
          <w:b w:val="0"/>
        </w:rPr>
        <w:t>Reliability and latency h</w:t>
      </w:r>
      <w:r w:rsidR="00F34939" w:rsidRPr="00F34939">
        <w:rPr>
          <w:b w:val="0"/>
        </w:rPr>
        <w:t xml:space="preserve">andling </w:t>
      </w:r>
      <w:r w:rsidR="00E96DB3">
        <w:rPr>
          <w:b w:val="0"/>
        </w:rPr>
        <w:t>during</w:t>
      </w:r>
      <w:r w:rsidR="00F34939">
        <w:rPr>
          <w:b w:val="0"/>
        </w:rPr>
        <w:t xml:space="preserve"> </w:t>
      </w:r>
      <w:r w:rsidR="00721758">
        <w:rPr>
          <w:b w:val="0"/>
        </w:rPr>
        <w:t xml:space="preserve">NR </w:t>
      </w:r>
      <w:r w:rsidR="00F34939">
        <w:rPr>
          <w:b w:val="0"/>
        </w:rPr>
        <w:t>multicast</w:t>
      </w:r>
      <w:r w:rsidR="00F34939" w:rsidRPr="00F34939">
        <w:rPr>
          <w:b w:val="0"/>
        </w:rPr>
        <w:t xml:space="preserve"> </w:t>
      </w:r>
      <w:r w:rsidR="00721758">
        <w:rPr>
          <w:b w:val="0"/>
        </w:rPr>
        <w:t>mobility</w:t>
      </w:r>
      <w:r w:rsidR="00F34939">
        <w:t xml:space="preserve"> </w:t>
      </w:r>
    </w:p>
    <w:p w14:paraId="1C8A9C90" w14:textId="77777777" w:rsidR="00593F0D" w:rsidRPr="000A3850" w:rsidRDefault="00593F0D" w:rsidP="00593F0D">
      <w:pPr>
        <w:pStyle w:val="3GPPHeader"/>
      </w:pPr>
      <w:r w:rsidRPr="000A3850">
        <w:t>Document for:</w:t>
      </w:r>
      <w:r w:rsidRPr="000A3850">
        <w:tab/>
      </w:r>
      <w:r w:rsidRPr="000A3850">
        <w:rPr>
          <w:b w:val="0"/>
        </w:rPr>
        <w:t>Discussion</w:t>
      </w:r>
      <w:r w:rsidRPr="000A3850">
        <w:rPr>
          <w:rFonts w:hint="eastAsia"/>
          <w:b w:val="0"/>
        </w:rPr>
        <w:t xml:space="preserve"> and </w:t>
      </w:r>
      <w:r w:rsidRPr="000A3850">
        <w:rPr>
          <w:b w:val="0"/>
        </w:rPr>
        <w:t>Decision</w:t>
      </w:r>
    </w:p>
    <w:bookmarkEnd w:id="0"/>
    <w:bookmarkEnd w:id="1"/>
    <w:p w14:paraId="0CA4F717" w14:textId="0AFF60FA" w:rsidR="00593F0D" w:rsidRDefault="00593F0D" w:rsidP="00593F0D">
      <w:pPr>
        <w:pStyle w:val="Heading1"/>
        <w:tabs>
          <w:tab w:val="clear" w:pos="432"/>
        </w:tabs>
        <w:textAlignment w:val="auto"/>
        <w:rPr>
          <w:rFonts w:ascii="Arial Narrow" w:hAnsi="Arial Narrow"/>
          <w:lang w:val="en-US"/>
        </w:rPr>
      </w:pPr>
      <w:r w:rsidRPr="00CE1C7C">
        <w:rPr>
          <w:rFonts w:ascii="Arial Narrow" w:hAnsi="Arial Narrow"/>
          <w:lang w:val="en-US"/>
        </w:rPr>
        <w:t>Introduction</w:t>
      </w:r>
    </w:p>
    <w:p w14:paraId="5055FF3E" w14:textId="494F421B" w:rsidR="00E96DB3" w:rsidRPr="007A07DE" w:rsidRDefault="00E96DB3" w:rsidP="000254B3">
      <w:pPr>
        <w:ind w:right="115"/>
        <w:rPr>
          <w:rFonts w:ascii="Arial Narrow" w:hAnsi="Arial Narrow" w:cstheme="minorHAnsi"/>
          <w:sz w:val="22"/>
          <w:szCs w:val="22"/>
        </w:rPr>
      </w:pPr>
      <w:r w:rsidRPr="007A07DE">
        <w:rPr>
          <w:rFonts w:ascii="Arial Narrow" w:hAnsi="Arial Narrow" w:cstheme="minorHAnsi"/>
          <w:sz w:val="22"/>
          <w:szCs w:val="22"/>
        </w:rPr>
        <w:t>In RAN Meeting #88-</w:t>
      </w:r>
      <w:r w:rsidR="000254B3" w:rsidRPr="007A07DE">
        <w:rPr>
          <w:rFonts w:ascii="Arial Narrow" w:hAnsi="Arial Narrow" w:cstheme="minorHAnsi"/>
          <w:sz w:val="22"/>
          <w:szCs w:val="22"/>
        </w:rPr>
        <w:t xml:space="preserve">e </w:t>
      </w:r>
      <w:r w:rsidRPr="007A07DE">
        <w:rPr>
          <w:rFonts w:ascii="Arial Narrow" w:hAnsi="Arial Narrow" w:cstheme="minorHAnsi"/>
          <w:sz w:val="22"/>
          <w:szCs w:val="22"/>
        </w:rPr>
        <w:t>a new working item was approved WID</w:t>
      </w:r>
      <w:r w:rsidR="00BF5CF4">
        <w:rPr>
          <w:rFonts w:ascii="Arial Narrow" w:hAnsi="Arial Narrow" w:cstheme="minorHAnsi"/>
          <w:sz w:val="22"/>
          <w:szCs w:val="22"/>
        </w:rPr>
        <w:t xml:space="preserve"> [1] </w:t>
      </w:r>
      <w:r w:rsidRPr="007A07DE">
        <w:rPr>
          <w:rFonts w:ascii="Arial Narrow" w:hAnsi="Arial Narrow" w:cstheme="minorHAnsi"/>
          <w:sz w:val="22"/>
          <w:szCs w:val="22"/>
        </w:rPr>
        <w:t xml:space="preserve"> targeting a RAN support of Multicast/ Broadcast Services (MBS) in </w:t>
      </w:r>
      <w:r w:rsidR="00CC7A4C" w:rsidRPr="007A07DE">
        <w:rPr>
          <w:rFonts w:ascii="Arial Narrow" w:hAnsi="Arial Narrow" w:cstheme="minorHAnsi"/>
          <w:sz w:val="22"/>
          <w:szCs w:val="22"/>
        </w:rPr>
        <w:t>R17.</w:t>
      </w:r>
      <w:r w:rsidRPr="007A07DE">
        <w:rPr>
          <w:rFonts w:ascii="Arial Narrow" w:hAnsi="Arial Narrow" w:cstheme="minorHAnsi"/>
          <w:sz w:val="22"/>
          <w:szCs w:val="22"/>
        </w:rPr>
        <w:t>One of the key objective of this WID is to study and</w:t>
      </w:r>
    </w:p>
    <w:p w14:paraId="0238147E" w14:textId="0D172B81" w:rsidR="00E96DB3" w:rsidRPr="007A07DE" w:rsidRDefault="00E96DB3" w:rsidP="00E96DB3">
      <w:pPr>
        <w:numPr>
          <w:ilvl w:val="0"/>
          <w:numId w:val="24"/>
        </w:numPr>
        <w:overflowPunct/>
        <w:autoSpaceDE/>
        <w:autoSpaceDN/>
        <w:adjustRightInd/>
        <w:spacing w:before="120" w:after="80"/>
        <w:textAlignment w:val="auto"/>
        <w:rPr>
          <w:rFonts w:ascii="Arial Narrow" w:eastAsiaTheme="minorHAnsi" w:hAnsi="Arial Narrow" w:cstheme="minorHAnsi"/>
          <w:sz w:val="22"/>
          <w:szCs w:val="22"/>
        </w:rPr>
      </w:pPr>
      <w:r w:rsidRPr="007A07DE">
        <w:rPr>
          <w:rFonts w:ascii="Arial Narrow" w:eastAsiaTheme="minorHAnsi" w:hAnsi="Arial Narrow" w:cstheme="minorHAnsi"/>
          <w:sz w:val="22"/>
          <w:szCs w:val="22"/>
        </w:rPr>
        <w:t xml:space="preserve"> Specify </w:t>
      </w:r>
      <w:r w:rsidR="00CC7A4C" w:rsidRPr="007A07DE">
        <w:rPr>
          <w:rFonts w:ascii="Arial Narrow" w:eastAsiaTheme="minorHAnsi" w:hAnsi="Arial Narrow" w:cstheme="minorHAnsi"/>
          <w:sz w:val="22"/>
          <w:szCs w:val="22"/>
        </w:rPr>
        <w:t>the</w:t>
      </w:r>
      <w:r w:rsidRPr="007A07DE">
        <w:rPr>
          <w:rFonts w:ascii="Arial Narrow" w:eastAsiaTheme="minorHAnsi" w:hAnsi="Arial Narrow" w:cstheme="minorHAnsi"/>
          <w:sz w:val="22"/>
          <w:szCs w:val="22"/>
        </w:rPr>
        <w:t xml:space="preserve"> support for basic mobility with service continuity [</w:t>
      </w:r>
      <w:r w:rsidRPr="007A07DE">
        <w:rPr>
          <w:rFonts w:ascii="Arial Narrow" w:eastAsiaTheme="minorHAnsi" w:hAnsi="Arial Narrow" w:cstheme="minorHAnsi"/>
          <w:i/>
          <w:sz w:val="22"/>
          <w:szCs w:val="22"/>
        </w:rPr>
        <w:t>RAN2, RAN3</w:t>
      </w:r>
      <w:r w:rsidRPr="007A07DE">
        <w:rPr>
          <w:rFonts w:ascii="Arial Narrow" w:eastAsiaTheme="minorHAnsi" w:hAnsi="Arial Narrow" w:cstheme="minorHAnsi"/>
          <w:sz w:val="22"/>
          <w:szCs w:val="22"/>
        </w:rPr>
        <w:t>].</w:t>
      </w:r>
    </w:p>
    <w:p w14:paraId="42C2F659" w14:textId="7F2248EF" w:rsidR="006F13A5" w:rsidRPr="007A07DE" w:rsidRDefault="00D41A23" w:rsidP="00776277">
      <w:pPr>
        <w:spacing w:before="120"/>
        <w:ind w:right="115"/>
        <w:rPr>
          <w:rFonts w:ascii="Arial Narrow" w:hAnsi="Arial Narrow" w:cstheme="minorHAnsi"/>
          <w:sz w:val="22"/>
          <w:szCs w:val="22"/>
          <w:u w:val="single"/>
        </w:rPr>
      </w:pPr>
      <w:r w:rsidRPr="007A07DE">
        <w:rPr>
          <w:rFonts w:ascii="Arial Narrow" w:hAnsi="Arial Narrow" w:cstheme="minorHAnsi"/>
          <w:sz w:val="22"/>
          <w:szCs w:val="22"/>
          <w:lang w:val="en-US"/>
        </w:rPr>
        <w:t>D</w:t>
      </w:r>
      <w:r w:rsidR="006E5F04" w:rsidRPr="007A07DE">
        <w:rPr>
          <w:rFonts w:ascii="Arial Narrow" w:hAnsi="Arial Narrow" w:cstheme="minorHAnsi"/>
          <w:sz w:val="22"/>
          <w:szCs w:val="22"/>
          <w:lang w:val="en-US"/>
        </w:rPr>
        <w:t>u</w:t>
      </w:r>
      <w:r w:rsidRPr="007A07DE">
        <w:rPr>
          <w:rFonts w:ascii="Arial Narrow" w:hAnsi="Arial Narrow" w:cstheme="minorHAnsi"/>
          <w:sz w:val="22"/>
          <w:szCs w:val="22"/>
        </w:rPr>
        <w:t>ring</w:t>
      </w:r>
      <w:r w:rsidR="00E96DB3" w:rsidRPr="007A07DE">
        <w:rPr>
          <w:rFonts w:ascii="Arial Narrow" w:hAnsi="Arial Narrow" w:cstheme="minorHAnsi"/>
          <w:sz w:val="22"/>
          <w:szCs w:val="22"/>
        </w:rPr>
        <w:t xml:space="preserve"> RAN2 meeting #</w:t>
      </w:r>
      <w:r w:rsidRPr="007A07DE">
        <w:rPr>
          <w:rFonts w:ascii="Arial Narrow" w:hAnsi="Arial Narrow" w:cstheme="minorHAnsi"/>
          <w:sz w:val="22"/>
          <w:szCs w:val="22"/>
        </w:rPr>
        <w:t xml:space="preserve">111e </w:t>
      </w:r>
      <w:r w:rsidR="00D9078F" w:rsidRPr="007A07DE">
        <w:rPr>
          <w:rFonts w:ascii="Arial Narrow" w:hAnsi="Arial Narrow" w:cstheme="minorHAnsi"/>
          <w:sz w:val="22"/>
          <w:szCs w:val="22"/>
        </w:rPr>
        <w:t>meeting</w:t>
      </w:r>
      <w:r w:rsidR="006E5F04" w:rsidRPr="007A07DE">
        <w:rPr>
          <w:rFonts w:ascii="Arial Narrow" w:hAnsi="Arial Narrow" w:cstheme="minorHAnsi"/>
          <w:sz w:val="22"/>
          <w:szCs w:val="22"/>
        </w:rPr>
        <w:t xml:space="preserve"> some</w:t>
      </w:r>
      <w:r w:rsidR="006F13A5" w:rsidRPr="007A07DE">
        <w:rPr>
          <w:rFonts w:ascii="Arial Narrow" w:hAnsi="Arial Narrow" w:cstheme="minorHAnsi"/>
          <w:sz w:val="22"/>
          <w:szCs w:val="22"/>
        </w:rPr>
        <w:t xml:space="preserve"> agreement</w:t>
      </w:r>
      <w:r w:rsidR="00D9078F" w:rsidRPr="007A07DE">
        <w:rPr>
          <w:rFonts w:ascii="Arial Narrow" w:hAnsi="Arial Narrow" w:cstheme="minorHAnsi"/>
          <w:sz w:val="22"/>
          <w:szCs w:val="22"/>
        </w:rPr>
        <w:t>s</w:t>
      </w:r>
      <w:r w:rsidR="006F13A5" w:rsidRPr="007A07DE">
        <w:rPr>
          <w:rFonts w:ascii="Arial Narrow" w:hAnsi="Arial Narrow" w:cstheme="minorHAnsi"/>
          <w:sz w:val="22"/>
          <w:szCs w:val="22"/>
        </w:rPr>
        <w:t xml:space="preserve"> have been </w:t>
      </w:r>
      <w:r w:rsidR="00776277" w:rsidRPr="007A07DE">
        <w:rPr>
          <w:rFonts w:ascii="Arial Narrow" w:hAnsi="Arial Narrow" w:cstheme="minorHAnsi"/>
          <w:sz w:val="22"/>
          <w:szCs w:val="22"/>
        </w:rPr>
        <w:t xml:space="preserve">achieved </w:t>
      </w:r>
      <w:r w:rsidR="006F13A5" w:rsidRPr="007A07DE">
        <w:rPr>
          <w:rFonts w:ascii="Arial Narrow" w:hAnsi="Arial Narrow" w:cstheme="minorHAnsi"/>
          <w:sz w:val="22"/>
          <w:szCs w:val="22"/>
        </w:rPr>
        <w:t xml:space="preserve">on </w:t>
      </w:r>
      <w:r w:rsidR="00D9078F" w:rsidRPr="007A07DE">
        <w:rPr>
          <w:rFonts w:ascii="Arial Narrow" w:eastAsiaTheme="minorEastAsia" w:hAnsi="Arial Narrow" w:cs="Arial"/>
          <w:kern w:val="2"/>
          <w:sz w:val="22"/>
          <w:szCs w:val="22"/>
          <w:lang w:eastAsia="ja-JP"/>
        </w:rPr>
        <w:t>Rel-17 NR multicast</w:t>
      </w:r>
      <w:r w:rsidR="006F13A5" w:rsidRPr="007A07DE">
        <w:rPr>
          <w:rFonts w:ascii="Arial Narrow" w:hAnsi="Arial Narrow" w:cstheme="minorHAnsi"/>
          <w:sz w:val="22"/>
          <w:szCs w:val="22"/>
        </w:rPr>
        <w:t xml:space="preserve"> </w:t>
      </w:r>
      <w:r w:rsidR="00776277" w:rsidRPr="007A07DE">
        <w:rPr>
          <w:rFonts w:ascii="Arial Narrow" w:hAnsi="Arial Narrow" w:cstheme="minorHAnsi"/>
          <w:sz w:val="22"/>
          <w:szCs w:val="22"/>
        </w:rPr>
        <w:t>mobility</w:t>
      </w:r>
      <w:r w:rsidR="00E96DB3" w:rsidRPr="007A07DE">
        <w:rPr>
          <w:rFonts w:ascii="Arial Narrow" w:hAnsi="Arial Narrow" w:cstheme="minorHAnsi"/>
          <w:sz w:val="22"/>
          <w:szCs w:val="22"/>
        </w:rPr>
        <w:t xml:space="preserve"> related </w:t>
      </w:r>
      <w:r w:rsidR="00F42EE8" w:rsidRPr="007A07DE">
        <w:rPr>
          <w:rFonts w:ascii="Arial Narrow" w:hAnsi="Arial Narrow" w:cstheme="minorHAnsi"/>
          <w:sz w:val="22"/>
          <w:szCs w:val="22"/>
        </w:rPr>
        <w:t xml:space="preserve">issues. </w:t>
      </w:r>
      <w:r w:rsidR="00776277" w:rsidRPr="007A07DE">
        <w:rPr>
          <w:rFonts w:ascii="Arial Narrow" w:hAnsi="Arial Narrow" w:cstheme="minorHAnsi"/>
          <w:sz w:val="22"/>
          <w:szCs w:val="22"/>
        </w:rPr>
        <w:t>These agreements include:</w:t>
      </w:r>
      <w:r w:rsidR="006F13A5" w:rsidRPr="007A07DE">
        <w:rPr>
          <w:rFonts w:ascii="Arial Narrow" w:hAnsi="Arial Narrow" w:cstheme="minorHAnsi"/>
          <w:sz w:val="22"/>
          <w:szCs w:val="22"/>
        </w:rPr>
        <w:t xml:space="preserve"> </w:t>
      </w:r>
    </w:p>
    <w:p w14:paraId="2FEB4E6B" w14:textId="77777777" w:rsidR="00F42EE8" w:rsidRPr="007A07DE" w:rsidRDefault="006F13A5" w:rsidP="00F42EE8">
      <w:pPr>
        <w:numPr>
          <w:ilvl w:val="0"/>
          <w:numId w:val="25"/>
        </w:numPr>
        <w:overflowPunct/>
        <w:autoSpaceDE/>
        <w:autoSpaceDN/>
        <w:adjustRightInd/>
        <w:spacing w:after="0" w:line="259" w:lineRule="auto"/>
        <w:ind w:left="1052" w:hanging="418"/>
        <w:jc w:val="left"/>
        <w:textAlignment w:val="auto"/>
        <w:rPr>
          <w:rFonts w:ascii="Arial Narrow" w:eastAsiaTheme="minorEastAsia" w:hAnsi="Arial Narrow" w:cs="Arial"/>
          <w:kern w:val="2"/>
          <w:sz w:val="22"/>
          <w:szCs w:val="22"/>
          <w:lang w:eastAsia="ja-JP"/>
        </w:rPr>
      </w:pPr>
      <w:r w:rsidRPr="007A07DE">
        <w:rPr>
          <w:rFonts w:ascii="Arial Narrow" w:eastAsiaTheme="minorEastAsia" w:hAnsi="Arial Narrow" w:cs="Arial"/>
          <w:kern w:val="2"/>
          <w:sz w:val="22"/>
          <w:szCs w:val="22"/>
          <w:lang w:eastAsia="ja-JP"/>
        </w:rPr>
        <w:t xml:space="preserve">Requirements for lossless mobility are TBD. Assume for now that RAN2 will anyway discuss service continuity functionality for low or no data loss. </w:t>
      </w:r>
    </w:p>
    <w:p w14:paraId="0AD1CB3E" w14:textId="3ED5ECD4" w:rsidR="005C0D2A" w:rsidRPr="007A07DE" w:rsidRDefault="006F13A5" w:rsidP="00F42EE8">
      <w:pPr>
        <w:numPr>
          <w:ilvl w:val="0"/>
          <w:numId w:val="25"/>
        </w:numPr>
        <w:overflowPunct/>
        <w:autoSpaceDE/>
        <w:autoSpaceDN/>
        <w:adjustRightInd/>
        <w:spacing w:after="0" w:line="259" w:lineRule="auto"/>
        <w:ind w:left="1052" w:hanging="418"/>
        <w:jc w:val="left"/>
        <w:textAlignment w:val="auto"/>
        <w:rPr>
          <w:rFonts w:ascii="Arial Narrow" w:eastAsiaTheme="minorEastAsia" w:hAnsi="Arial Narrow" w:cs="Arial"/>
          <w:kern w:val="2"/>
          <w:sz w:val="22"/>
          <w:szCs w:val="22"/>
          <w:lang w:eastAsia="ja-JP"/>
        </w:rPr>
      </w:pPr>
      <w:r w:rsidRPr="007A07DE">
        <w:rPr>
          <w:rFonts w:ascii="Arial Narrow" w:eastAsiaTheme="minorEastAsia" w:hAnsi="Arial Narrow" w:cs="Arial"/>
          <w:kern w:val="2"/>
          <w:sz w:val="22"/>
          <w:szCs w:val="22"/>
          <w:lang w:eastAsia="ja-JP"/>
        </w:rPr>
        <w:t xml:space="preserve">R2 assumes that for Rel-17 NR multicast Mobility in </w:t>
      </w:r>
      <w:r w:rsidRPr="007A07DE">
        <w:rPr>
          <w:rFonts w:ascii="Arial Narrow" w:hAnsi="Arial Narrow" w:cstheme="minorHAnsi"/>
          <w:sz w:val="22"/>
          <w:szCs w:val="22"/>
        </w:rPr>
        <w:t>Connected</w:t>
      </w:r>
      <w:r w:rsidRPr="007A07DE">
        <w:rPr>
          <w:rFonts w:ascii="Arial Narrow" w:eastAsiaTheme="minorEastAsia" w:hAnsi="Arial Narrow" w:cs="Arial"/>
          <w:kern w:val="2"/>
          <w:sz w:val="22"/>
          <w:szCs w:val="22"/>
          <w:lang w:eastAsia="ja-JP"/>
        </w:rPr>
        <w:t xml:space="preserve"> mode, handover (including variants) is the baseline, TBD exactly which variants.</w:t>
      </w:r>
    </w:p>
    <w:p w14:paraId="6FA0D6B3" w14:textId="49DC63FE" w:rsidR="002D4F1F" w:rsidRDefault="007E6E1F" w:rsidP="00E96DB3">
      <w:pPr>
        <w:ind w:right="115"/>
        <w:rPr>
          <w:rFonts w:ascii="Arial Narrow" w:hAnsi="Arial Narrow"/>
          <w:sz w:val="22"/>
          <w:szCs w:val="22"/>
        </w:rPr>
      </w:pPr>
      <w:bookmarkStart w:id="3" w:name="OLE_LINK84"/>
      <w:r w:rsidRPr="007A07DE">
        <w:rPr>
          <w:rFonts w:ascii="Arial Narrow" w:eastAsiaTheme="minorEastAsia" w:hAnsi="Arial Narrow" w:cs="Arial"/>
          <w:kern w:val="2"/>
          <w:sz w:val="22"/>
          <w:szCs w:val="22"/>
          <w:lang w:eastAsia="ja-JP"/>
        </w:rPr>
        <w:t>Based</w:t>
      </w:r>
      <w:r w:rsidR="008C5C1A" w:rsidRPr="007A07DE">
        <w:rPr>
          <w:rFonts w:ascii="Arial Narrow" w:eastAsiaTheme="minorEastAsia" w:hAnsi="Arial Narrow" w:cs="Arial"/>
          <w:kern w:val="2"/>
          <w:sz w:val="22"/>
          <w:szCs w:val="22"/>
          <w:lang w:eastAsia="ja-JP"/>
        </w:rPr>
        <w:t xml:space="preserve"> on the above </w:t>
      </w:r>
      <w:r w:rsidRPr="007A07DE">
        <w:rPr>
          <w:rFonts w:ascii="Arial Narrow" w:eastAsiaTheme="minorEastAsia" w:hAnsi="Arial Narrow" w:cs="Arial"/>
          <w:kern w:val="2"/>
          <w:sz w:val="22"/>
          <w:szCs w:val="22"/>
          <w:lang w:eastAsia="ja-JP"/>
        </w:rPr>
        <w:t>agreements,</w:t>
      </w:r>
      <w:r w:rsidR="008C5C1A" w:rsidRPr="007A07DE">
        <w:rPr>
          <w:rFonts w:ascii="Arial Narrow" w:eastAsiaTheme="minorEastAsia" w:hAnsi="Arial Narrow" w:cs="Arial"/>
          <w:kern w:val="2"/>
          <w:sz w:val="22"/>
          <w:szCs w:val="22"/>
          <w:lang w:eastAsia="ja-JP"/>
        </w:rPr>
        <w:t xml:space="preserve"> we can </w:t>
      </w:r>
      <w:r w:rsidRPr="007A07DE">
        <w:rPr>
          <w:rFonts w:ascii="Arial Narrow" w:eastAsiaTheme="minorEastAsia" w:hAnsi="Arial Narrow" w:cs="Arial"/>
          <w:kern w:val="2"/>
          <w:sz w:val="22"/>
          <w:szCs w:val="22"/>
          <w:lang w:eastAsia="ja-JP"/>
        </w:rPr>
        <w:t>observe</w:t>
      </w:r>
      <w:r w:rsidR="008C5C1A" w:rsidRPr="007A07DE">
        <w:rPr>
          <w:rFonts w:ascii="Arial Narrow" w:eastAsiaTheme="minorEastAsia" w:hAnsi="Arial Narrow" w:cs="Arial"/>
          <w:kern w:val="2"/>
          <w:sz w:val="22"/>
          <w:szCs w:val="22"/>
          <w:lang w:eastAsia="ja-JP"/>
        </w:rPr>
        <w:t xml:space="preserve"> that</w:t>
      </w:r>
      <w:r w:rsidR="00D9157A" w:rsidRPr="007A07DE">
        <w:rPr>
          <w:rFonts w:ascii="Arial Narrow" w:eastAsiaTheme="minorEastAsia" w:hAnsi="Arial Narrow" w:cs="Arial"/>
          <w:kern w:val="2"/>
          <w:sz w:val="22"/>
          <w:szCs w:val="22"/>
          <w:lang w:eastAsia="ja-JP"/>
        </w:rPr>
        <w:t xml:space="preserve"> the</w:t>
      </w:r>
      <w:r w:rsidRPr="007A07DE">
        <w:rPr>
          <w:rFonts w:ascii="Arial Narrow" w:eastAsiaTheme="minorEastAsia" w:hAnsi="Arial Narrow" w:cs="Arial"/>
          <w:kern w:val="2"/>
          <w:sz w:val="22"/>
          <w:szCs w:val="22"/>
          <w:lang w:eastAsia="ja-JP"/>
        </w:rPr>
        <w:t xml:space="preserve"> </w:t>
      </w:r>
      <w:r w:rsidR="0043158C" w:rsidRPr="007A07DE">
        <w:rPr>
          <w:rFonts w:ascii="Arial Narrow" w:eastAsiaTheme="minorEastAsia" w:hAnsi="Arial Narrow" w:cs="Arial"/>
          <w:kern w:val="2"/>
          <w:sz w:val="22"/>
          <w:szCs w:val="22"/>
          <w:lang w:eastAsia="ja-JP"/>
        </w:rPr>
        <w:t xml:space="preserve">most </w:t>
      </w:r>
      <w:r w:rsidRPr="007A07DE">
        <w:rPr>
          <w:rFonts w:ascii="Arial Narrow" w:eastAsiaTheme="minorEastAsia" w:hAnsi="Arial Narrow" w:cs="Arial"/>
          <w:kern w:val="2"/>
          <w:sz w:val="22"/>
          <w:szCs w:val="22"/>
          <w:lang w:eastAsia="ja-JP"/>
        </w:rPr>
        <w:t xml:space="preserve">focus </w:t>
      </w:r>
      <w:r w:rsidR="00044BFF" w:rsidRPr="007A07DE">
        <w:rPr>
          <w:rFonts w:ascii="Arial Narrow" w:eastAsiaTheme="minorEastAsia" w:hAnsi="Arial Narrow" w:cs="Arial"/>
          <w:kern w:val="2"/>
          <w:sz w:val="22"/>
          <w:szCs w:val="22"/>
          <w:lang w:eastAsia="ja-JP"/>
        </w:rPr>
        <w:t xml:space="preserve">regarding </w:t>
      </w:r>
      <w:r w:rsidR="00D9157A" w:rsidRPr="007A07DE">
        <w:rPr>
          <w:rFonts w:ascii="Arial Narrow" w:eastAsiaTheme="minorEastAsia" w:hAnsi="Arial Narrow" w:cs="Arial"/>
          <w:kern w:val="2"/>
          <w:sz w:val="22"/>
          <w:szCs w:val="22"/>
          <w:lang w:eastAsia="ja-JP"/>
        </w:rPr>
        <w:t xml:space="preserve">service continuity functionality </w:t>
      </w:r>
      <w:r w:rsidR="00044BFF" w:rsidRPr="007A07DE">
        <w:rPr>
          <w:rFonts w:ascii="Arial Narrow" w:eastAsiaTheme="minorEastAsia" w:hAnsi="Arial Narrow" w:cs="Arial"/>
          <w:kern w:val="2"/>
          <w:sz w:val="22"/>
          <w:szCs w:val="22"/>
          <w:lang w:eastAsia="ja-JP"/>
        </w:rPr>
        <w:t>NR multicast mobility is</w:t>
      </w:r>
      <w:r w:rsidRPr="007A07DE">
        <w:rPr>
          <w:rFonts w:ascii="Arial Narrow" w:eastAsiaTheme="minorEastAsia" w:hAnsi="Arial Narrow" w:cs="Arial"/>
          <w:kern w:val="2"/>
          <w:sz w:val="22"/>
          <w:szCs w:val="22"/>
          <w:lang w:eastAsia="ja-JP"/>
        </w:rPr>
        <w:t xml:space="preserve"> </w:t>
      </w:r>
      <w:r w:rsidR="0043158C" w:rsidRPr="007A07DE">
        <w:rPr>
          <w:rFonts w:ascii="Arial Narrow" w:eastAsiaTheme="minorEastAsia" w:hAnsi="Arial Narrow" w:cs="Arial"/>
          <w:kern w:val="2"/>
          <w:sz w:val="22"/>
          <w:szCs w:val="22"/>
          <w:lang w:val="en-US"/>
        </w:rPr>
        <w:t xml:space="preserve">given </w:t>
      </w:r>
      <w:r w:rsidR="0043158C" w:rsidRPr="007A07DE">
        <w:rPr>
          <w:rFonts w:ascii="Arial Narrow" w:eastAsiaTheme="minorEastAsia" w:hAnsi="Arial Narrow" w:cs="Arial"/>
          <w:kern w:val="2"/>
          <w:sz w:val="22"/>
          <w:szCs w:val="22"/>
          <w:u w:val="single"/>
          <w:lang w:eastAsia="ja-JP"/>
        </w:rPr>
        <w:t xml:space="preserve">to </w:t>
      </w:r>
      <w:r w:rsidRPr="007A07DE">
        <w:rPr>
          <w:rFonts w:ascii="Arial Narrow" w:eastAsiaTheme="minorEastAsia" w:hAnsi="Arial Narrow" w:cs="Arial"/>
          <w:kern w:val="2"/>
          <w:sz w:val="22"/>
          <w:szCs w:val="22"/>
          <w:u w:val="single"/>
          <w:lang w:eastAsia="ja-JP"/>
        </w:rPr>
        <w:t>the reliability aspect</w:t>
      </w:r>
      <w:r w:rsidR="008864AF" w:rsidRPr="007A07DE">
        <w:rPr>
          <w:rFonts w:ascii="Arial Narrow" w:hAnsi="Arial Narrow"/>
          <w:sz w:val="22"/>
          <w:szCs w:val="22"/>
        </w:rPr>
        <w:t xml:space="preserve">. However, </w:t>
      </w:r>
      <w:r w:rsidR="00D86FA7" w:rsidRPr="007A07DE">
        <w:rPr>
          <w:rFonts w:ascii="Arial Narrow" w:hAnsi="Arial Narrow"/>
          <w:sz w:val="22"/>
          <w:szCs w:val="22"/>
        </w:rPr>
        <w:t>given</w:t>
      </w:r>
      <w:r w:rsidR="006B0AA1" w:rsidRPr="007A07DE">
        <w:rPr>
          <w:rFonts w:ascii="Arial Narrow" w:hAnsi="Arial Narrow"/>
          <w:sz w:val="22"/>
          <w:szCs w:val="22"/>
        </w:rPr>
        <w:t xml:space="preserve"> the fact that some MBS use cases targeted in NR</w:t>
      </w:r>
      <w:r w:rsidR="00044BFF" w:rsidRPr="007A07DE">
        <w:rPr>
          <w:rFonts w:ascii="Arial Narrow" w:hAnsi="Arial Narrow"/>
          <w:sz w:val="22"/>
          <w:szCs w:val="22"/>
        </w:rPr>
        <w:t xml:space="preserve"> mobility (e.g., V2X and some industrial applications such as motion sensors and actuators)</w:t>
      </w:r>
      <w:r w:rsidR="0043158C" w:rsidRPr="007A07DE">
        <w:rPr>
          <w:rFonts w:ascii="Arial Narrow" w:hAnsi="Arial Narrow"/>
          <w:sz w:val="22"/>
          <w:szCs w:val="22"/>
        </w:rPr>
        <w:t xml:space="preserve"> which</w:t>
      </w:r>
      <w:r w:rsidR="006B0AA1" w:rsidRPr="007A07DE">
        <w:rPr>
          <w:rFonts w:ascii="Arial Narrow" w:hAnsi="Arial Narrow"/>
          <w:sz w:val="22"/>
          <w:szCs w:val="22"/>
        </w:rPr>
        <w:t xml:space="preserve"> may </w:t>
      </w:r>
      <w:r w:rsidR="00044BFF" w:rsidRPr="007A07DE">
        <w:rPr>
          <w:rFonts w:ascii="Arial Narrow" w:hAnsi="Arial Narrow"/>
          <w:sz w:val="22"/>
          <w:szCs w:val="22"/>
        </w:rPr>
        <w:t xml:space="preserve">also </w:t>
      </w:r>
      <w:r w:rsidR="006B0AA1" w:rsidRPr="007A07DE">
        <w:rPr>
          <w:rFonts w:ascii="Arial Narrow" w:hAnsi="Arial Narrow"/>
          <w:sz w:val="22"/>
          <w:szCs w:val="22"/>
        </w:rPr>
        <w:t>involv</w:t>
      </w:r>
      <w:r w:rsidR="008864AF" w:rsidRPr="007A07DE">
        <w:rPr>
          <w:rFonts w:ascii="Arial Narrow" w:hAnsi="Arial Narrow"/>
          <w:sz w:val="22"/>
          <w:szCs w:val="22"/>
        </w:rPr>
        <w:t xml:space="preserve">e MBS </w:t>
      </w:r>
      <w:r w:rsidR="008864AF" w:rsidRPr="000E509A">
        <w:rPr>
          <w:rFonts w:ascii="Arial Narrow" w:hAnsi="Arial Narrow"/>
          <w:sz w:val="22"/>
          <w:szCs w:val="22"/>
        </w:rPr>
        <w:t xml:space="preserve">reception during </w:t>
      </w:r>
      <w:r w:rsidR="0098334E" w:rsidRPr="000E509A">
        <w:rPr>
          <w:rFonts w:ascii="Arial Narrow" w:hAnsi="Arial Narrow" w:cstheme="minorHAnsi"/>
          <w:w w:val="105"/>
          <w:sz w:val="22"/>
          <w:szCs w:val="22"/>
        </w:rPr>
        <w:t>inter-RAN mobility</w:t>
      </w:r>
      <w:r w:rsidR="0098334E" w:rsidRPr="000E509A">
        <w:rPr>
          <w:rFonts w:ascii="Arial Narrow" w:hAnsi="Arial Narrow"/>
          <w:sz w:val="22"/>
          <w:szCs w:val="22"/>
        </w:rPr>
        <w:t xml:space="preserve"> which </w:t>
      </w:r>
      <w:r w:rsidR="006B0AA1" w:rsidRPr="000E509A">
        <w:rPr>
          <w:rFonts w:ascii="Arial Narrow" w:hAnsi="Arial Narrow"/>
          <w:sz w:val="22"/>
          <w:szCs w:val="22"/>
        </w:rPr>
        <w:t>require</w:t>
      </w:r>
      <w:r w:rsidR="0043158C" w:rsidRPr="000E509A">
        <w:rPr>
          <w:rFonts w:ascii="Arial Narrow" w:hAnsi="Arial Narrow"/>
          <w:sz w:val="22"/>
          <w:szCs w:val="22"/>
        </w:rPr>
        <w:t>s</w:t>
      </w:r>
      <w:r w:rsidR="006B0AA1" w:rsidRPr="000E509A">
        <w:rPr>
          <w:rFonts w:ascii="Arial Narrow" w:hAnsi="Arial Narrow"/>
          <w:sz w:val="22"/>
          <w:szCs w:val="22"/>
        </w:rPr>
        <w:t xml:space="preserve"> very low service interruption delay on the top of </w:t>
      </w:r>
      <w:r w:rsidR="008864AF" w:rsidRPr="000E509A">
        <w:rPr>
          <w:rFonts w:ascii="Arial Narrow" w:hAnsi="Arial Narrow"/>
          <w:sz w:val="22"/>
          <w:szCs w:val="22"/>
        </w:rPr>
        <w:t>their reliability req</w:t>
      </w:r>
      <w:r w:rsidR="0098334E" w:rsidRPr="000E509A">
        <w:rPr>
          <w:rFonts w:ascii="Arial Narrow" w:hAnsi="Arial Narrow"/>
          <w:sz w:val="22"/>
          <w:szCs w:val="22"/>
        </w:rPr>
        <w:t>uirements. Therefore, its n</w:t>
      </w:r>
      <w:r w:rsidR="008864AF" w:rsidRPr="000E509A">
        <w:rPr>
          <w:rFonts w:ascii="Arial Narrow" w:hAnsi="Arial Narrow"/>
          <w:sz w:val="22"/>
          <w:szCs w:val="22"/>
        </w:rPr>
        <w:t>ecessary to</w:t>
      </w:r>
      <w:r w:rsidR="006B0AA1" w:rsidRPr="000E509A">
        <w:rPr>
          <w:rFonts w:ascii="Arial Narrow" w:hAnsi="Arial Narrow"/>
          <w:sz w:val="22"/>
          <w:szCs w:val="22"/>
        </w:rPr>
        <w:t xml:space="preserve"> </w:t>
      </w:r>
      <w:r w:rsidR="0098334E" w:rsidRPr="000E509A">
        <w:rPr>
          <w:rFonts w:ascii="Arial Narrow" w:hAnsi="Arial Narrow"/>
          <w:sz w:val="22"/>
          <w:szCs w:val="22"/>
        </w:rPr>
        <w:t>discuss</w:t>
      </w:r>
      <w:r w:rsidR="0043158C" w:rsidRPr="000E509A">
        <w:rPr>
          <w:rFonts w:ascii="Arial Narrow" w:hAnsi="Arial Narrow"/>
          <w:sz w:val="22"/>
          <w:szCs w:val="22"/>
        </w:rPr>
        <w:t xml:space="preserve"> </w:t>
      </w:r>
      <w:r w:rsidR="006B0AA1" w:rsidRPr="000E509A">
        <w:rPr>
          <w:rFonts w:ascii="Arial Narrow" w:hAnsi="Arial Narrow"/>
          <w:sz w:val="22"/>
          <w:szCs w:val="22"/>
        </w:rPr>
        <w:t xml:space="preserve">both </w:t>
      </w:r>
      <w:r w:rsidR="008864AF" w:rsidRPr="000E509A">
        <w:rPr>
          <w:rFonts w:ascii="Arial Narrow" w:hAnsi="Arial Narrow"/>
          <w:sz w:val="22"/>
          <w:szCs w:val="22"/>
        </w:rPr>
        <w:t xml:space="preserve">the </w:t>
      </w:r>
      <w:r w:rsidR="006B0AA1" w:rsidRPr="000E509A">
        <w:rPr>
          <w:rFonts w:ascii="Arial Narrow" w:hAnsi="Arial Narrow"/>
          <w:sz w:val="22"/>
          <w:szCs w:val="22"/>
        </w:rPr>
        <w:t xml:space="preserve">reliability </w:t>
      </w:r>
      <w:r w:rsidR="0043158C" w:rsidRPr="000E509A">
        <w:rPr>
          <w:rFonts w:ascii="Arial Narrow" w:hAnsi="Arial Narrow"/>
          <w:sz w:val="22"/>
          <w:szCs w:val="22"/>
        </w:rPr>
        <w:t>and latency aspects of NR</w:t>
      </w:r>
      <w:r w:rsidR="006B0AA1" w:rsidRPr="000E509A">
        <w:rPr>
          <w:rFonts w:ascii="Arial Narrow" w:hAnsi="Arial Narrow"/>
          <w:sz w:val="22"/>
          <w:szCs w:val="22"/>
        </w:rPr>
        <w:t xml:space="preserve"> </w:t>
      </w:r>
      <w:r w:rsidR="0043158C" w:rsidRPr="000E509A">
        <w:rPr>
          <w:rFonts w:ascii="Arial Narrow" w:hAnsi="Arial Narrow"/>
          <w:sz w:val="22"/>
          <w:szCs w:val="22"/>
        </w:rPr>
        <w:t xml:space="preserve">multicast </w:t>
      </w:r>
      <w:r w:rsidR="006B0AA1" w:rsidRPr="000E509A">
        <w:rPr>
          <w:rFonts w:ascii="Arial Narrow" w:hAnsi="Arial Narrow"/>
          <w:sz w:val="22"/>
          <w:szCs w:val="22"/>
        </w:rPr>
        <w:t>mobility</w:t>
      </w:r>
      <w:r w:rsidR="0043158C" w:rsidRPr="000E509A">
        <w:rPr>
          <w:rFonts w:ascii="Arial Narrow" w:hAnsi="Arial Narrow"/>
          <w:sz w:val="22"/>
          <w:szCs w:val="22"/>
        </w:rPr>
        <w:t xml:space="preserve"> </w:t>
      </w:r>
      <w:r w:rsidR="00044BFF" w:rsidRPr="000E509A">
        <w:rPr>
          <w:rFonts w:ascii="Arial Narrow" w:hAnsi="Arial Narrow"/>
          <w:sz w:val="22"/>
          <w:szCs w:val="22"/>
        </w:rPr>
        <w:t xml:space="preserve">in RAN2 </w:t>
      </w:r>
      <w:r w:rsidR="0043158C" w:rsidRPr="000E509A">
        <w:rPr>
          <w:rFonts w:ascii="Arial Narrow" w:hAnsi="Arial Narrow"/>
          <w:sz w:val="22"/>
          <w:szCs w:val="22"/>
        </w:rPr>
        <w:t>for efficient</w:t>
      </w:r>
      <w:r w:rsidR="006C4930" w:rsidRPr="000E509A">
        <w:rPr>
          <w:rFonts w:ascii="Arial Narrow" w:hAnsi="Arial Narrow"/>
          <w:sz w:val="22"/>
          <w:szCs w:val="22"/>
        </w:rPr>
        <w:t xml:space="preserve"> MBS</w:t>
      </w:r>
      <w:r w:rsidR="0043158C" w:rsidRPr="000E509A">
        <w:rPr>
          <w:rFonts w:ascii="Arial Narrow" w:hAnsi="Arial Narrow"/>
          <w:sz w:val="22"/>
          <w:szCs w:val="22"/>
        </w:rPr>
        <w:t xml:space="preserve"> </w:t>
      </w:r>
      <w:r w:rsidR="0043158C" w:rsidRPr="000E509A">
        <w:rPr>
          <w:rFonts w:ascii="Arial Narrow" w:eastAsiaTheme="minorEastAsia" w:hAnsi="Arial Narrow" w:cs="Arial"/>
          <w:kern w:val="2"/>
          <w:sz w:val="22"/>
          <w:szCs w:val="22"/>
          <w:lang w:eastAsia="ja-JP"/>
        </w:rPr>
        <w:t>service continuity functionality</w:t>
      </w:r>
      <w:r w:rsidR="008864AF" w:rsidRPr="000E509A">
        <w:rPr>
          <w:rFonts w:ascii="Arial Narrow" w:hAnsi="Arial Narrow"/>
          <w:sz w:val="22"/>
          <w:szCs w:val="22"/>
        </w:rPr>
        <w:t xml:space="preserve">. </w:t>
      </w:r>
      <w:r w:rsidR="00401712" w:rsidRPr="000E509A">
        <w:rPr>
          <w:rFonts w:ascii="Arial Narrow" w:hAnsi="Arial Narrow"/>
          <w:sz w:val="22"/>
          <w:szCs w:val="22"/>
        </w:rPr>
        <w:t xml:space="preserve">In this </w:t>
      </w:r>
      <w:r w:rsidR="00313CF5" w:rsidRPr="000E509A">
        <w:rPr>
          <w:rFonts w:ascii="Arial Narrow" w:hAnsi="Arial Narrow"/>
          <w:sz w:val="22"/>
          <w:szCs w:val="22"/>
        </w:rPr>
        <w:t>contribution, we</w:t>
      </w:r>
      <w:r w:rsidR="00401712" w:rsidRPr="000E509A">
        <w:rPr>
          <w:rFonts w:ascii="Arial Narrow" w:hAnsi="Arial Narrow"/>
          <w:sz w:val="22"/>
          <w:szCs w:val="22"/>
        </w:rPr>
        <w:t xml:space="preserve"> discuss this issue in more details</w:t>
      </w:r>
      <w:r w:rsidR="006C4930" w:rsidRPr="000E509A">
        <w:rPr>
          <w:rFonts w:ascii="Arial Narrow" w:hAnsi="Arial Narrow"/>
          <w:sz w:val="22"/>
          <w:szCs w:val="22"/>
        </w:rPr>
        <w:t xml:space="preserve"> </w:t>
      </w:r>
      <w:r w:rsidR="00313CF5" w:rsidRPr="000E509A">
        <w:rPr>
          <w:rFonts w:ascii="Arial Narrow" w:hAnsi="Arial Narrow"/>
          <w:sz w:val="22"/>
          <w:szCs w:val="22"/>
        </w:rPr>
        <w:t>and</w:t>
      </w:r>
      <w:r w:rsidR="00401712" w:rsidRPr="000E509A">
        <w:rPr>
          <w:rFonts w:ascii="Arial Narrow" w:hAnsi="Arial Narrow"/>
          <w:sz w:val="22"/>
          <w:szCs w:val="22"/>
        </w:rPr>
        <w:t xml:space="preserve"> pro</w:t>
      </w:r>
      <w:r w:rsidR="006C4930" w:rsidRPr="000E509A">
        <w:rPr>
          <w:rFonts w:ascii="Arial Narrow" w:hAnsi="Arial Narrow"/>
          <w:sz w:val="22"/>
          <w:szCs w:val="22"/>
        </w:rPr>
        <w:t>pose</w:t>
      </w:r>
      <w:r w:rsidR="006C4930" w:rsidRPr="007A07DE">
        <w:rPr>
          <w:rFonts w:ascii="Arial Narrow" w:hAnsi="Arial Narrow"/>
          <w:sz w:val="22"/>
          <w:szCs w:val="22"/>
        </w:rPr>
        <w:t xml:space="preserve"> </w:t>
      </w:r>
      <w:r w:rsidR="00401712" w:rsidRPr="007A07DE">
        <w:rPr>
          <w:rFonts w:ascii="Arial Narrow" w:hAnsi="Arial Narrow"/>
          <w:sz w:val="22"/>
          <w:szCs w:val="22"/>
        </w:rPr>
        <w:t xml:space="preserve">some enhancements in RAN2 </w:t>
      </w:r>
      <w:r w:rsidR="006C4930" w:rsidRPr="007A07DE">
        <w:rPr>
          <w:rFonts w:ascii="Arial Narrow" w:hAnsi="Arial Narrow"/>
          <w:sz w:val="22"/>
          <w:szCs w:val="22"/>
        </w:rPr>
        <w:t>that could</w:t>
      </w:r>
      <w:r w:rsidR="00313CF5" w:rsidRPr="007A07DE">
        <w:rPr>
          <w:rFonts w:ascii="Arial Narrow" w:hAnsi="Arial Narrow"/>
          <w:sz w:val="22"/>
          <w:szCs w:val="22"/>
        </w:rPr>
        <w:t xml:space="preserve"> help</w:t>
      </w:r>
      <w:r w:rsidR="006C4930" w:rsidRPr="007A07DE">
        <w:rPr>
          <w:rFonts w:ascii="Arial Narrow" w:hAnsi="Arial Narrow"/>
          <w:sz w:val="22"/>
          <w:szCs w:val="22"/>
        </w:rPr>
        <w:t xml:space="preserve"> </w:t>
      </w:r>
      <w:r w:rsidR="00313CF5" w:rsidRPr="007A07DE">
        <w:rPr>
          <w:rFonts w:ascii="Arial Narrow" w:hAnsi="Arial Narrow"/>
          <w:sz w:val="22"/>
          <w:szCs w:val="22"/>
        </w:rPr>
        <w:t xml:space="preserve">addressing </w:t>
      </w:r>
      <w:bookmarkEnd w:id="3"/>
      <w:r w:rsidR="006C4930" w:rsidRPr="007A07DE">
        <w:rPr>
          <w:rFonts w:ascii="Arial Narrow" w:hAnsi="Arial Narrow"/>
          <w:sz w:val="22"/>
          <w:szCs w:val="22"/>
        </w:rPr>
        <w:t>the issue</w:t>
      </w:r>
      <w:r w:rsidR="00AE7E11" w:rsidRPr="007A07DE">
        <w:rPr>
          <w:rFonts w:ascii="Arial Narrow" w:hAnsi="Arial Narrow"/>
          <w:sz w:val="22"/>
          <w:szCs w:val="22"/>
        </w:rPr>
        <w:t>.</w:t>
      </w:r>
    </w:p>
    <w:p w14:paraId="1357B555" w14:textId="2DA0A15C" w:rsidR="002D4F1F" w:rsidRPr="00CE1C7C" w:rsidRDefault="00593F0D" w:rsidP="002D4F1F">
      <w:pPr>
        <w:pStyle w:val="Heading1"/>
        <w:rPr>
          <w:rFonts w:ascii="Arial Narrow" w:hAnsi="Arial Narrow"/>
        </w:rPr>
      </w:pPr>
      <w:r w:rsidRPr="00CE1C7C">
        <w:rPr>
          <w:rFonts w:ascii="Arial Narrow" w:hAnsi="Arial Narrow"/>
        </w:rPr>
        <w:t>Discussion</w:t>
      </w:r>
      <w:bookmarkStart w:id="4" w:name="OLE_LINK12"/>
      <w:bookmarkStart w:id="5" w:name="OLE_LINK13"/>
      <w:bookmarkStart w:id="6" w:name="OLE_LINK63"/>
      <w:bookmarkStart w:id="7" w:name="OLE_LINK64"/>
    </w:p>
    <w:bookmarkEnd w:id="4"/>
    <w:bookmarkEnd w:id="5"/>
    <w:bookmarkEnd w:id="6"/>
    <w:bookmarkEnd w:id="7"/>
    <w:p w14:paraId="0B8750B6" w14:textId="513D8E82" w:rsidR="00BD5504" w:rsidRDefault="00B73C49" w:rsidP="009769CD">
      <w:pPr>
        <w:rPr>
          <w:rFonts w:ascii="Arial Narrow" w:hAnsi="Arial Narrow" w:cstheme="minorHAnsi"/>
          <w:w w:val="105"/>
          <w:sz w:val="22"/>
        </w:rPr>
      </w:pPr>
      <w:r>
        <w:rPr>
          <w:rFonts w:ascii="Arial Narrow" w:hAnsi="Arial Narrow" w:cstheme="minorHAnsi"/>
          <w:w w:val="105"/>
          <w:sz w:val="22"/>
          <w:szCs w:val="22"/>
        </w:rPr>
        <w:t xml:space="preserve">     New </w:t>
      </w:r>
      <w:r w:rsidRPr="007A07DE">
        <w:rPr>
          <w:rFonts w:ascii="Arial Narrow" w:hAnsi="Arial Narrow" w:cstheme="minorHAnsi"/>
          <w:w w:val="105"/>
          <w:sz w:val="22"/>
          <w:szCs w:val="22"/>
        </w:rPr>
        <w:t>radio (</w:t>
      </w:r>
      <w:r w:rsidR="009769CD" w:rsidRPr="007A07DE">
        <w:rPr>
          <w:rFonts w:ascii="Arial Narrow" w:hAnsi="Arial Narrow" w:cstheme="minorHAnsi"/>
          <w:w w:val="105"/>
          <w:sz w:val="22"/>
          <w:szCs w:val="22"/>
        </w:rPr>
        <w:t>NR</w:t>
      </w:r>
      <w:r w:rsidRPr="007A07DE">
        <w:rPr>
          <w:rFonts w:ascii="Arial Narrow" w:hAnsi="Arial Narrow" w:cstheme="minorHAnsi"/>
          <w:w w:val="105"/>
          <w:sz w:val="22"/>
          <w:szCs w:val="22"/>
        </w:rPr>
        <w:t>)</w:t>
      </w:r>
      <w:r w:rsidR="009769CD" w:rsidRPr="007A07DE">
        <w:rPr>
          <w:rFonts w:ascii="Arial Narrow" w:hAnsi="Arial Narrow" w:cstheme="minorHAnsi"/>
          <w:w w:val="105"/>
          <w:sz w:val="22"/>
          <w:szCs w:val="22"/>
        </w:rPr>
        <w:t xml:space="preserve"> MBS </w:t>
      </w:r>
      <w:r w:rsidRPr="007A07DE">
        <w:rPr>
          <w:rFonts w:ascii="Arial Narrow" w:hAnsi="Arial Narrow" w:cstheme="minorHAnsi"/>
          <w:w w:val="105"/>
          <w:sz w:val="22"/>
          <w:szCs w:val="22"/>
        </w:rPr>
        <w:t xml:space="preserve">is targeting variety of applications and </w:t>
      </w:r>
      <w:r w:rsidR="009769CD" w:rsidRPr="007A07DE">
        <w:rPr>
          <w:rFonts w:ascii="Arial Narrow" w:hAnsi="Arial Narrow" w:cstheme="minorHAnsi"/>
          <w:w w:val="105"/>
          <w:sz w:val="22"/>
          <w:szCs w:val="22"/>
        </w:rPr>
        <w:t>use cases</w:t>
      </w:r>
      <w:r w:rsidRPr="007A07DE">
        <w:rPr>
          <w:rFonts w:ascii="Arial Narrow" w:hAnsi="Arial Narrow" w:cstheme="minorHAnsi"/>
          <w:w w:val="105"/>
          <w:sz w:val="22"/>
          <w:szCs w:val="22"/>
        </w:rPr>
        <w:t xml:space="preserve"> such as </w:t>
      </w:r>
      <w:r w:rsidR="009769CD" w:rsidRPr="007A07DE">
        <w:rPr>
          <w:rFonts w:ascii="Arial Narrow" w:hAnsi="Arial Narrow" w:cstheme="minorHAnsi"/>
          <w:w w:val="105"/>
          <w:sz w:val="22"/>
          <w:szCs w:val="22"/>
        </w:rPr>
        <w:t>public safety and mission critical, V2X applications, transparent IPv4/IPv6 multicast delivery, IPTV, software delivery over wireless, group communications and IoT applications. Most of these use cases involve MBS service reception during inter-</w:t>
      </w:r>
      <w:r w:rsidR="00C80177" w:rsidRPr="007A07DE">
        <w:rPr>
          <w:rFonts w:ascii="Arial Narrow" w:hAnsi="Arial Narrow" w:cstheme="minorHAnsi"/>
          <w:w w:val="105"/>
          <w:sz w:val="22"/>
          <w:szCs w:val="22"/>
        </w:rPr>
        <w:t>RAN</w:t>
      </w:r>
      <w:r w:rsidR="009769CD" w:rsidRPr="007A07DE">
        <w:rPr>
          <w:rFonts w:ascii="Arial Narrow" w:hAnsi="Arial Narrow" w:cstheme="minorHAnsi"/>
          <w:w w:val="105"/>
          <w:sz w:val="22"/>
          <w:szCs w:val="22"/>
        </w:rPr>
        <w:t xml:space="preserve"> mobility, e.g. public safety, V2X applications and so on. </w:t>
      </w:r>
      <w:r w:rsidRPr="007A07DE">
        <w:rPr>
          <w:rFonts w:ascii="Arial Narrow" w:hAnsi="Arial Narrow" w:cstheme="minorHAnsi"/>
          <w:w w:val="105"/>
          <w:sz w:val="22"/>
          <w:szCs w:val="22"/>
        </w:rPr>
        <w:t>Most of the use cases that may involve MBS service reception during inter-RAN mo</w:t>
      </w:r>
      <w:r w:rsidRPr="000E509A">
        <w:rPr>
          <w:rFonts w:ascii="Arial Narrow" w:hAnsi="Arial Narrow" w:cstheme="minorHAnsi"/>
          <w:w w:val="105"/>
          <w:sz w:val="22"/>
          <w:szCs w:val="22"/>
        </w:rPr>
        <w:t>bility require</w:t>
      </w:r>
      <w:r w:rsidR="0098334E" w:rsidRPr="000E509A">
        <w:rPr>
          <w:rFonts w:ascii="Arial Narrow" w:hAnsi="Arial Narrow" w:cstheme="minorHAnsi"/>
          <w:w w:val="105"/>
          <w:sz w:val="22"/>
          <w:szCs w:val="22"/>
        </w:rPr>
        <w:t xml:space="preserve"> </w:t>
      </w:r>
      <w:r w:rsidRPr="000E509A">
        <w:rPr>
          <w:rFonts w:ascii="Arial Narrow" w:hAnsi="Arial Narrow" w:cstheme="minorHAnsi"/>
          <w:w w:val="105"/>
          <w:sz w:val="22"/>
          <w:szCs w:val="22"/>
        </w:rPr>
        <w:t>high reliability as shown</w:t>
      </w:r>
      <w:r w:rsidR="001F173D" w:rsidRPr="000E509A">
        <w:rPr>
          <w:rFonts w:ascii="Arial Narrow" w:hAnsi="Arial Narrow" w:cstheme="minorHAnsi"/>
          <w:w w:val="105"/>
          <w:sz w:val="22"/>
          <w:szCs w:val="22"/>
        </w:rPr>
        <w:t xml:space="preserve"> in Table .1</w:t>
      </w:r>
      <w:r w:rsidR="00BF5CF4" w:rsidRPr="000E509A">
        <w:rPr>
          <w:rFonts w:ascii="Arial Narrow" w:hAnsi="Arial Narrow" w:cstheme="minorHAnsi"/>
          <w:w w:val="105"/>
          <w:sz w:val="22"/>
          <w:szCs w:val="22"/>
        </w:rPr>
        <w:t>[2</w:t>
      </w:r>
      <w:r w:rsidR="00BF5CF4">
        <w:rPr>
          <w:rFonts w:ascii="Arial Narrow" w:hAnsi="Arial Narrow" w:cstheme="minorHAnsi"/>
          <w:w w:val="105"/>
          <w:sz w:val="22"/>
          <w:szCs w:val="22"/>
        </w:rPr>
        <w:t>]</w:t>
      </w:r>
      <w:r w:rsidRPr="007A07DE">
        <w:rPr>
          <w:rFonts w:ascii="Arial Narrow" w:hAnsi="Arial Narrow" w:cstheme="minorHAnsi"/>
          <w:w w:val="105"/>
          <w:sz w:val="22"/>
          <w:szCs w:val="22"/>
        </w:rPr>
        <w:t>. F</w:t>
      </w:r>
      <w:r w:rsidR="009769CD" w:rsidRPr="007A07DE">
        <w:rPr>
          <w:rFonts w:ascii="Arial Narrow" w:hAnsi="Arial Narrow" w:cstheme="minorHAnsi"/>
          <w:w w:val="105"/>
          <w:sz w:val="22"/>
          <w:szCs w:val="22"/>
        </w:rPr>
        <w:t xml:space="preserve">or example, </w:t>
      </w:r>
      <w:r w:rsidR="001F173D" w:rsidRPr="007A07DE">
        <w:rPr>
          <w:rFonts w:ascii="Arial Narrow" w:hAnsi="Arial Narrow" w:cstheme="minorHAnsi"/>
          <w:w w:val="105"/>
          <w:sz w:val="22"/>
          <w:szCs w:val="22"/>
        </w:rPr>
        <w:t xml:space="preserve">V2X, </w:t>
      </w:r>
      <w:r w:rsidR="009769CD" w:rsidRPr="007A07DE">
        <w:rPr>
          <w:rFonts w:ascii="Arial Narrow" w:hAnsi="Arial Narrow" w:cstheme="minorHAnsi"/>
          <w:w w:val="105"/>
          <w:sz w:val="22"/>
          <w:szCs w:val="22"/>
        </w:rPr>
        <w:t>applications require</w:t>
      </w:r>
      <w:r w:rsidR="001F173D" w:rsidRPr="007A07DE">
        <w:rPr>
          <w:rFonts w:ascii="Arial Narrow" w:hAnsi="Arial Narrow" w:cstheme="minorHAnsi"/>
          <w:w w:val="105"/>
          <w:sz w:val="22"/>
          <w:szCs w:val="22"/>
        </w:rPr>
        <w:t xml:space="preserve"> 90%</w:t>
      </w:r>
      <w:r w:rsidR="009769CD" w:rsidRPr="007A07DE">
        <w:rPr>
          <w:rFonts w:ascii="Arial Narrow" w:hAnsi="Arial Narrow" w:cstheme="minorHAnsi"/>
          <w:w w:val="105"/>
          <w:sz w:val="22"/>
          <w:szCs w:val="22"/>
        </w:rPr>
        <w:t xml:space="preserve"> to 99.9999%</w:t>
      </w:r>
      <w:r w:rsidR="001F173D" w:rsidRPr="007A07DE">
        <w:rPr>
          <w:rFonts w:ascii="Arial Narrow" w:hAnsi="Arial Narrow" w:cstheme="minorHAnsi"/>
          <w:w w:val="105"/>
          <w:sz w:val="22"/>
          <w:szCs w:val="22"/>
        </w:rPr>
        <w:t xml:space="preserve"> level of</w:t>
      </w:r>
      <w:r w:rsidR="009769CD" w:rsidRPr="007A07DE">
        <w:rPr>
          <w:rFonts w:ascii="Arial Narrow" w:hAnsi="Arial Narrow" w:cstheme="minorHAnsi"/>
          <w:w w:val="105"/>
          <w:sz w:val="22"/>
          <w:szCs w:val="22"/>
        </w:rPr>
        <w:t xml:space="preserve"> reliability</w:t>
      </w:r>
      <w:r w:rsidR="001F173D" w:rsidRPr="007A07DE">
        <w:rPr>
          <w:rFonts w:ascii="Arial Narrow" w:hAnsi="Arial Narrow" w:cstheme="minorHAnsi"/>
          <w:w w:val="105"/>
          <w:sz w:val="22"/>
          <w:szCs w:val="22"/>
        </w:rPr>
        <w:t xml:space="preserve">, while </w:t>
      </w:r>
      <w:r w:rsidR="009769CD" w:rsidRPr="007A07DE">
        <w:rPr>
          <w:rFonts w:ascii="Arial Narrow" w:hAnsi="Arial Narrow" w:cstheme="minorHAnsi"/>
          <w:w w:val="105"/>
          <w:sz w:val="22"/>
          <w:szCs w:val="22"/>
        </w:rPr>
        <w:t xml:space="preserve">public safety </w:t>
      </w:r>
      <w:r w:rsidR="001F173D" w:rsidRPr="007A07DE">
        <w:rPr>
          <w:rFonts w:ascii="Arial Narrow" w:hAnsi="Arial Narrow" w:cstheme="minorHAnsi"/>
          <w:w w:val="105"/>
          <w:sz w:val="22"/>
          <w:szCs w:val="22"/>
        </w:rPr>
        <w:t xml:space="preserve">and some </w:t>
      </w:r>
      <w:r w:rsidR="001F173D" w:rsidRPr="007A07DE">
        <w:rPr>
          <w:rFonts w:ascii="Arial Narrow" w:hAnsi="Arial Narrow" w:cstheme="minorHAnsi" w:hint="eastAsia"/>
          <w:snapToGrid w:val="0"/>
          <w:w w:val="105"/>
          <w:sz w:val="22"/>
          <w:szCs w:val="22"/>
        </w:rPr>
        <w:t>industrial applications</w:t>
      </w:r>
      <w:r w:rsidR="001F173D" w:rsidRPr="007A07DE">
        <w:rPr>
          <w:rFonts w:ascii="Arial Narrow" w:hAnsi="Arial Narrow" w:cstheme="minorHAnsi"/>
          <w:w w:val="105"/>
          <w:sz w:val="22"/>
          <w:szCs w:val="22"/>
        </w:rPr>
        <w:t xml:space="preserve"> require a reliability level up to 99.9999%. On the other hand, </w:t>
      </w:r>
      <w:r w:rsidR="009769CD" w:rsidRPr="007A07DE">
        <w:rPr>
          <w:rFonts w:ascii="Arial Narrow" w:hAnsi="Arial Narrow" w:cstheme="minorHAnsi"/>
          <w:w w:val="105"/>
          <w:sz w:val="22"/>
          <w:szCs w:val="22"/>
        </w:rPr>
        <w:t xml:space="preserve"> some MBS use-cases such as V2X and</w:t>
      </w:r>
      <w:r w:rsidR="001F173D" w:rsidRPr="007A07DE">
        <w:rPr>
          <w:rFonts w:ascii="Arial Narrow" w:hAnsi="Arial Narrow" w:cstheme="minorHAnsi"/>
          <w:w w:val="105"/>
          <w:sz w:val="22"/>
          <w:szCs w:val="22"/>
        </w:rPr>
        <w:t xml:space="preserve"> some</w:t>
      </w:r>
      <w:r w:rsidR="009769CD" w:rsidRPr="007A07DE">
        <w:rPr>
          <w:rFonts w:ascii="Arial Narrow" w:hAnsi="Arial Narrow" w:cstheme="minorHAnsi"/>
          <w:w w:val="105"/>
          <w:sz w:val="22"/>
          <w:szCs w:val="22"/>
        </w:rPr>
        <w:t xml:space="preserve"> </w:t>
      </w:r>
      <w:r w:rsidR="001F173D" w:rsidRPr="007A07DE">
        <w:rPr>
          <w:rFonts w:ascii="Arial Narrow" w:hAnsi="Arial Narrow" w:cstheme="minorHAnsi"/>
          <w:w w:val="105"/>
          <w:sz w:val="22"/>
          <w:szCs w:val="22"/>
        </w:rPr>
        <w:t>industrial</w:t>
      </w:r>
      <w:r w:rsidR="009769CD" w:rsidRPr="007A07DE">
        <w:rPr>
          <w:rFonts w:ascii="Arial Narrow" w:hAnsi="Arial Narrow" w:cstheme="minorHAnsi"/>
          <w:w w:val="105"/>
          <w:sz w:val="22"/>
          <w:szCs w:val="22"/>
        </w:rPr>
        <w:t xml:space="preserve"> application</w:t>
      </w:r>
      <w:r w:rsidR="001F173D" w:rsidRPr="007A07DE">
        <w:rPr>
          <w:rFonts w:ascii="Arial Narrow" w:hAnsi="Arial Narrow" w:cstheme="minorHAnsi"/>
          <w:w w:val="105"/>
          <w:sz w:val="22"/>
          <w:szCs w:val="22"/>
        </w:rPr>
        <w:t>s</w:t>
      </w:r>
      <w:r w:rsidR="009769CD" w:rsidRPr="007A07DE">
        <w:rPr>
          <w:rFonts w:ascii="Arial Narrow" w:hAnsi="Arial Narrow" w:cstheme="minorHAnsi"/>
          <w:w w:val="105"/>
          <w:sz w:val="22"/>
          <w:szCs w:val="22"/>
        </w:rPr>
        <w:t xml:space="preserve"> </w:t>
      </w:r>
      <w:r w:rsidR="001F173D" w:rsidRPr="007A07DE">
        <w:rPr>
          <w:rFonts w:ascii="Arial Narrow" w:hAnsi="Arial Narrow" w:cstheme="minorHAnsi"/>
          <w:w w:val="105"/>
          <w:sz w:val="22"/>
          <w:szCs w:val="22"/>
        </w:rPr>
        <w:t xml:space="preserve"> (</w:t>
      </w:r>
      <w:r w:rsidR="009769CD" w:rsidRPr="007A07DE">
        <w:rPr>
          <w:rFonts w:ascii="Arial Narrow" w:hAnsi="Arial Narrow" w:cstheme="minorHAnsi"/>
          <w:w w:val="105"/>
          <w:sz w:val="22"/>
          <w:szCs w:val="22"/>
        </w:rPr>
        <w:t xml:space="preserve">e.g., </w:t>
      </w:r>
      <w:r w:rsidR="009769CD" w:rsidRPr="007A07DE">
        <w:rPr>
          <w:rFonts w:ascii="Arial Narrow" w:hAnsi="Arial Narrow" w:cstheme="minorHAnsi"/>
          <w:sz w:val="22"/>
          <w:szCs w:val="22"/>
        </w:rPr>
        <w:t xml:space="preserve">motion related sensor such as </w:t>
      </w:r>
      <w:r w:rsidR="009769CD" w:rsidRPr="007A07DE">
        <w:rPr>
          <w:rFonts w:ascii="Arial Narrow" w:hAnsi="Arial Narrow" w:cstheme="minorHAnsi"/>
          <w:w w:val="105"/>
          <w:sz w:val="22"/>
          <w:szCs w:val="22"/>
        </w:rPr>
        <w:t xml:space="preserve">industrial </w:t>
      </w:r>
      <w:r w:rsidR="009769CD" w:rsidRPr="007A07DE">
        <w:rPr>
          <w:rFonts w:ascii="Arial Narrow" w:hAnsi="Arial Narrow" w:cstheme="minorHAnsi"/>
          <w:sz w:val="22"/>
          <w:szCs w:val="22"/>
        </w:rPr>
        <w:t>actuators</w:t>
      </w:r>
      <w:r w:rsidR="001F173D" w:rsidRPr="007A07DE">
        <w:rPr>
          <w:rFonts w:ascii="Arial Narrow" w:hAnsi="Arial Narrow" w:cstheme="minorHAnsi"/>
          <w:sz w:val="22"/>
          <w:szCs w:val="22"/>
        </w:rPr>
        <w:t>)</w:t>
      </w:r>
      <w:r w:rsidR="009769CD" w:rsidRPr="007A07DE">
        <w:rPr>
          <w:rFonts w:ascii="Arial Narrow" w:hAnsi="Arial Narrow" w:cstheme="minorHAnsi"/>
          <w:w w:val="105"/>
          <w:sz w:val="22"/>
          <w:szCs w:val="22"/>
        </w:rPr>
        <w:t xml:space="preserve"> </w:t>
      </w:r>
      <w:r w:rsidR="001F173D" w:rsidRPr="007A07DE">
        <w:rPr>
          <w:rFonts w:ascii="Arial Narrow" w:hAnsi="Arial Narrow" w:cstheme="minorHAnsi"/>
          <w:sz w:val="22"/>
          <w:szCs w:val="22"/>
        </w:rPr>
        <w:t>which may also</w:t>
      </w:r>
      <w:r w:rsidR="009769CD" w:rsidRPr="007A07DE">
        <w:rPr>
          <w:rFonts w:ascii="Arial Narrow" w:hAnsi="Arial Narrow" w:cstheme="minorHAnsi"/>
          <w:sz w:val="22"/>
          <w:szCs w:val="22"/>
        </w:rPr>
        <w:t xml:space="preserve"> </w:t>
      </w:r>
      <w:r w:rsidR="001F173D" w:rsidRPr="007A07DE">
        <w:rPr>
          <w:rFonts w:ascii="Arial Narrow" w:hAnsi="Arial Narrow" w:cstheme="minorHAnsi"/>
          <w:sz w:val="22"/>
          <w:szCs w:val="22"/>
        </w:rPr>
        <w:t>i</w:t>
      </w:r>
      <w:r w:rsidR="009769CD" w:rsidRPr="007A07DE">
        <w:rPr>
          <w:rFonts w:ascii="Arial Narrow" w:hAnsi="Arial Narrow" w:cstheme="minorHAnsi"/>
          <w:w w:val="105"/>
          <w:sz w:val="22"/>
          <w:szCs w:val="22"/>
        </w:rPr>
        <w:t>nvolve MBS reception during inter-node</w:t>
      </w:r>
      <w:r w:rsidR="001F173D" w:rsidRPr="007A07DE">
        <w:rPr>
          <w:rFonts w:ascii="Arial Narrow" w:hAnsi="Arial Narrow" w:cstheme="minorHAnsi"/>
          <w:w w:val="105"/>
          <w:sz w:val="22"/>
          <w:szCs w:val="22"/>
        </w:rPr>
        <w:t xml:space="preserve"> (RAN)</w:t>
      </w:r>
      <w:r w:rsidR="009769CD" w:rsidRPr="007A07DE">
        <w:rPr>
          <w:rFonts w:ascii="Arial Narrow" w:hAnsi="Arial Narrow" w:cstheme="minorHAnsi"/>
          <w:w w:val="105"/>
          <w:sz w:val="22"/>
          <w:szCs w:val="22"/>
        </w:rPr>
        <w:t xml:space="preserve"> mobility</w:t>
      </w:r>
      <w:r w:rsidR="009769CD" w:rsidRPr="007A07DE">
        <w:rPr>
          <w:rFonts w:ascii="Arial Narrow" w:hAnsi="Arial Narrow" w:cstheme="minorHAnsi"/>
          <w:sz w:val="22"/>
          <w:szCs w:val="22"/>
        </w:rPr>
        <w:t xml:space="preserve"> require </w:t>
      </w:r>
      <w:r w:rsidR="001F173D" w:rsidRPr="007A07DE">
        <w:rPr>
          <w:rFonts w:ascii="Arial Narrow" w:hAnsi="Arial Narrow" w:cstheme="minorHAnsi"/>
          <w:sz w:val="22"/>
          <w:szCs w:val="22"/>
        </w:rPr>
        <w:t xml:space="preserve">very low </w:t>
      </w:r>
      <w:r w:rsidR="009769CD" w:rsidRPr="007A07DE">
        <w:rPr>
          <w:rFonts w:ascii="Arial Narrow" w:hAnsi="Arial Narrow" w:cstheme="minorHAnsi"/>
          <w:sz w:val="22"/>
          <w:szCs w:val="22"/>
        </w:rPr>
        <w:t>service interruption time due to their</w:t>
      </w:r>
      <w:r w:rsidR="009769CD" w:rsidRPr="007A07DE">
        <w:rPr>
          <w:rFonts w:ascii="Arial Narrow" w:hAnsi="Arial Narrow" w:cstheme="minorHAnsi"/>
          <w:w w:val="105"/>
          <w:sz w:val="22"/>
          <w:szCs w:val="22"/>
        </w:rPr>
        <w:t xml:space="preserve"> very strict delay requirement </w:t>
      </w:r>
      <w:r w:rsidR="001F173D" w:rsidRPr="007A07DE">
        <w:rPr>
          <w:rFonts w:ascii="Arial Narrow" w:hAnsi="Arial Narrow" w:cstheme="minorHAnsi"/>
          <w:w w:val="105"/>
          <w:sz w:val="22"/>
          <w:szCs w:val="22"/>
        </w:rPr>
        <w:t>(i.e. 5ms to 0.5ms, s</w:t>
      </w:r>
      <w:r w:rsidR="00CC7A4C" w:rsidRPr="007A07DE">
        <w:rPr>
          <w:rFonts w:ascii="Arial Narrow" w:hAnsi="Arial Narrow" w:cstheme="minorHAnsi"/>
          <w:w w:val="105"/>
          <w:sz w:val="22"/>
          <w:szCs w:val="22"/>
        </w:rPr>
        <w:t>ee also Table .1</w:t>
      </w:r>
      <w:r w:rsidR="009769CD" w:rsidRPr="007A07DE">
        <w:rPr>
          <w:rFonts w:ascii="Arial Narrow" w:hAnsi="Arial Narrow" w:cstheme="minorHAnsi"/>
          <w:w w:val="105"/>
          <w:sz w:val="22"/>
          <w:szCs w:val="22"/>
        </w:rPr>
        <w:t xml:space="preserve">). While most of </w:t>
      </w:r>
      <w:r w:rsidR="00611123" w:rsidRPr="007A07DE">
        <w:rPr>
          <w:rFonts w:ascii="Arial Narrow" w:hAnsi="Arial Narrow" w:cstheme="minorHAnsi"/>
          <w:w w:val="105"/>
          <w:sz w:val="22"/>
          <w:szCs w:val="22"/>
        </w:rPr>
        <w:t xml:space="preserve">the </w:t>
      </w:r>
      <w:r w:rsidR="009769CD" w:rsidRPr="007A07DE">
        <w:rPr>
          <w:rFonts w:ascii="Arial Narrow" w:hAnsi="Arial Narrow" w:cstheme="minorHAnsi"/>
          <w:w w:val="105"/>
          <w:sz w:val="22"/>
          <w:szCs w:val="22"/>
        </w:rPr>
        <w:t>proposals discussed</w:t>
      </w:r>
      <w:r w:rsidR="00D020AB" w:rsidRPr="007A07DE">
        <w:rPr>
          <w:rFonts w:ascii="Arial Narrow" w:hAnsi="Arial Narrow" w:cstheme="minorHAnsi"/>
          <w:w w:val="105"/>
          <w:sz w:val="22"/>
          <w:szCs w:val="22"/>
        </w:rPr>
        <w:t xml:space="preserve"> during the last</w:t>
      </w:r>
      <w:r w:rsidR="009769CD" w:rsidRPr="007A07DE">
        <w:rPr>
          <w:rFonts w:ascii="Arial Narrow" w:hAnsi="Arial Narrow" w:cstheme="minorHAnsi"/>
          <w:w w:val="105"/>
          <w:sz w:val="22"/>
          <w:szCs w:val="22"/>
        </w:rPr>
        <w:t xml:space="preserve"> 3GPP</w:t>
      </w:r>
      <w:r w:rsidR="00D020AB" w:rsidRPr="007A07DE">
        <w:rPr>
          <w:rFonts w:ascii="Arial Narrow" w:hAnsi="Arial Narrow" w:cstheme="minorHAnsi"/>
          <w:w w:val="105"/>
          <w:sz w:val="22"/>
          <w:szCs w:val="22"/>
        </w:rPr>
        <w:t xml:space="preserve"> RAN2</w:t>
      </w:r>
      <w:r w:rsidR="009769CD" w:rsidRPr="007A07DE">
        <w:rPr>
          <w:rFonts w:ascii="Arial Narrow" w:hAnsi="Arial Narrow" w:cstheme="minorHAnsi"/>
          <w:w w:val="105"/>
          <w:sz w:val="22"/>
          <w:szCs w:val="22"/>
        </w:rPr>
        <w:t xml:space="preserve"> meeting suggest</w:t>
      </w:r>
      <w:r w:rsidR="00D020AB" w:rsidRPr="007A07DE">
        <w:rPr>
          <w:rFonts w:ascii="Arial Narrow" w:hAnsi="Arial Narrow" w:cstheme="minorHAnsi"/>
          <w:w w:val="105"/>
          <w:sz w:val="22"/>
          <w:szCs w:val="22"/>
        </w:rPr>
        <w:t xml:space="preserve"> to</w:t>
      </w:r>
      <w:r w:rsidR="009769CD" w:rsidRPr="007A07DE">
        <w:rPr>
          <w:rFonts w:ascii="Arial Narrow" w:hAnsi="Arial Narrow" w:cstheme="minorHAnsi"/>
          <w:w w:val="105"/>
          <w:sz w:val="22"/>
          <w:szCs w:val="22"/>
        </w:rPr>
        <w:t xml:space="preserve"> adopt </w:t>
      </w:r>
      <w:r w:rsidR="00611123" w:rsidRPr="007A07DE">
        <w:rPr>
          <w:rFonts w:ascii="Arial Narrow" w:hAnsi="Arial Narrow" w:cstheme="minorHAnsi"/>
          <w:w w:val="105"/>
          <w:sz w:val="22"/>
          <w:szCs w:val="22"/>
        </w:rPr>
        <w:t xml:space="preserve">/reuse the </w:t>
      </w:r>
      <w:r w:rsidR="009769CD" w:rsidRPr="007A07DE">
        <w:rPr>
          <w:rFonts w:ascii="Arial Narrow" w:hAnsi="Arial Narrow" w:cstheme="minorHAnsi"/>
          <w:w w:val="105"/>
          <w:sz w:val="22"/>
          <w:szCs w:val="22"/>
        </w:rPr>
        <w:t>legacy</w:t>
      </w:r>
      <w:r w:rsidR="00611123" w:rsidRPr="007A07DE">
        <w:rPr>
          <w:rFonts w:ascii="Arial Narrow" w:hAnsi="Arial Narrow" w:cstheme="minorHAnsi"/>
          <w:w w:val="105"/>
          <w:sz w:val="22"/>
          <w:szCs w:val="22"/>
        </w:rPr>
        <w:t xml:space="preserve"> NR </w:t>
      </w:r>
      <w:r w:rsidR="00F63E7C" w:rsidRPr="007A07DE">
        <w:rPr>
          <w:rFonts w:ascii="Arial Narrow" w:hAnsi="Arial Narrow" w:cstheme="minorHAnsi"/>
          <w:w w:val="105"/>
          <w:sz w:val="22"/>
          <w:szCs w:val="22"/>
        </w:rPr>
        <w:t>unicast</w:t>
      </w:r>
      <w:r w:rsidR="00D020AB" w:rsidRPr="007A07DE">
        <w:rPr>
          <w:rFonts w:ascii="Arial Narrow" w:hAnsi="Arial Narrow" w:cstheme="minorHAnsi"/>
          <w:w w:val="105"/>
          <w:sz w:val="22"/>
          <w:szCs w:val="22"/>
        </w:rPr>
        <w:t xml:space="preserve"> handover with some </w:t>
      </w:r>
      <w:r w:rsidR="009769CD" w:rsidRPr="007A07DE">
        <w:rPr>
          <w:rFonts w:ascii="Arial Narrow" w:hAnsi="Arial Narrow" w:cstheme="minorHAnsi"/>
          <w:w w:val="105"/>
          <w:sz w:val="22"/>
          <w:szCs w:val="22"/>
        </w:rPr>
        <w:t xml:space="preserve">lossless </w:t>
      </w:r>
      <w:r w:rsidR="00D020AB" w:rsidRPr="007A07DE">
        <w:rPr>
          <w:rFonts w:ascii="Arial Narrow" w:hAnsi="Arial Narrow" w:cstheme="minorHAnsi"/>
          <w:w w:val="105"/>
          <w:sz w:val="22"/>
          <w:szCs w:val="22"/>
        </w:rPr>
        <w:t xml:space="preserve">feature to support NR multicast </w:t>
      </w:r>
      <w:r w:rsidR="009769CD" w:rsidRPr="007A07DE">
        <w:rPr>
          <w:rFonts w:ascii="Arial Narrow" w:hAnsi="Arial Narrow" w:cstheme="minorHAnsi"/>
          <w:w w:val="105"/>
          <w:sz w:val="22"/>
          <w:szCs w:val="22"/>
        </w:rPr>
        <w:t xml:space="preserve">mobility, it </w:t>
      </w:r>
      <w:r w:rsidR="00F63E7C" w:rsidRPr="007A07DE">
        <w:rPr>
          <w:rFonts w:ascii="Arial Narrow" w:hAnsi="Arial Narrow" w:cstheme="minorHAnsi"/>
          <w:w w:val="105"/>
          <w:sz w:val="22"/>
          <w:szCs w:val="22"/>
        </w:rPr>
        <w:t xml:space="preserve">is quite obvious </w:t>
      </w:r>
      <w:r w:rsidR="00D020AB" w:rsidRPr="007A07DE">
        <w:rPr>
          <w:rFonts w:ascii="Arial Narrow" w:hAnsi="Arial Narrow" w:cstheme="minorHAnsi"/>
          <w:w w:val="105"/>
          <w:sz w:val="22"/>
          <w:szCs w:val="22"/>
        </w:rPr>
        <w:t xml:space="preserve">that </w:t>
      </w:r>
      <w:r w:rsidR="001144B4" w:rsidRPr="007A07DE">
        <w:rPr>
          <w:rFonts w:ascii="Arial Narrow" w:hAnsi="Arial Narrow" w:cstheme="minorHAnsi"/>
          <w:w w:val="105"/>
          <w:sz w:val="22"/>
          <w:szCs w:val="22"/>
        </w:rPr>
        <w:t xml:space="preserve">adopting a handover type with </w:t>
      </w:r>
      <w:r w:rsidR="00F63E7C" w:rsidRPr="007A07DE">
        <w:rPr>
          <w:rFonts w:ascii="Arial Narrow" w:hAnsi="Arial Narrow" w:cstheme="minorHAnsi"/>
          <w:w w:val="105"/>
          <w:sz w:val="22"/>
          <w:szCs w:val="22"/>
        </w:rPr>
        <w:t xml:space="preserve">only </w:t>
      </w:r>
      <w:r w:rsidR="00F63E7C" w:rsidRPr="000E509A">
        <w:rPr>
          <w:rFonts w:ascii="Arial Narrow" w:hAnsi="Arial Narrow" w:cstheme="minorHAnsi"/>
          <w:w w:val="105"/>
          <w:sz w:val="22"/>
          <w:szCs w:val="22"/>
        </w:rPr>
        <w:t xml:space="preserve">lossless feature </w:t>
      </w:r>
      <w:r w:rsidR="00611123" w:rsidRPr="000E509A">
        <w:rPr>
          <w:rFonts w:ascii="Arial Narrow" w:hAnsi="Arial Narrow" w:cstheme="minorHAnsi"/>
          <w:w w:val="105"/>
          <w:sz w:val="22"/>
          <w:szCs w:val="22"/>
        </w:rPr>
        <w:t xml:space="preserve">may not </w:t>
      </w:r>
      <w:r w:rsidR="0098334E" w:rsidRPr="000E509A">
        <w:rPr>
          <w:rFonts w:ascii="Arial Narrow" w:hAnsi="Arial Narrow" w:cstheme="minorHAnsi"/>
          <w:w w:val="105"/>
          <w:sz w:val="22"/>
          <w:szCs w:val="22"/>
        </w:rPr>
        <w:t xml:space="preserve">be </w:t>
      </w:r>
      <w:r w:rsidR="001144B4" w:rsidRPr="000E509A">
        <w:rPr>
          <w:rFonts w:ascii="Arial Narrow" w:hAnsi="Arial Narrow" w:cstheme="minorHAnsi"/>
          <w:w w:val="105"/>
          <w:sz w:val="22"/>
          <w:szCs w:val="22"/>
        </w:rPr>
        <w:t>able to</w:t>
      </w:r>
      <w:r w:rsidR="009769CD" w:rsidRPr="000E509A">
        <w:rPr>
          <w:rFonts w:ascii="Arial Narrow" w:hAnsi="Arial Narrow" w:cstheme="minorHAnsi"/>
          <w:w w:val="105"/>
          <w:sz w:val="22"/>
          <w:szCs w:val="22"/>
        </w:rPr>
        <w:t xml:space="preserve"> </w:t>
      </w:r>
      <w:r w:rsidR="001144B4" w:rsidRPr="000E509A">
        <w:rPr>
          <w:rFonts w:ascii="Arial Narrow" w:hAnsi="Arial Narrow" w:cstheme="minorHAnsi"/>
          <w:w w:val="105"/>
          <w:sz w:val="22"/>
          <w:szCs w:val="22"/>
        </w:rPr>
        <w:t xml:space="preserve">fulfil the </w:t>
      </w:r>
      <w:r w:rsidR="00F63E7C" w:rsidRPr="000E509A">
        <w:rPr>
          <w:rFonts w:ascii="Arial Narrow" w:hAnsi="Arial Narrow" w:cstheme="minorHAnsi"/>
          <w:w w:val="105"/>
          <w:sz w:val="22"/>
          <w:szCs w:val="22"/>
        </w:rPr>
        <w:t>QoS</w:t>
      </w:r>
      <w:r w:rsidR="009769CD" w:rsidRPr="000E509A">
        <w:rPr>
          <w:rFonts w:ascii="Arial Narrow" w:hAnsi="Arial Narrow" w:cstheme="minorHAnsi"/>
          <w:w w:val="105"/>
          <w:sz w:val="22"/>
          <w:szCs w:val="22"/>
        </w:rPr>
        <w:t xml:space="preserve"> </w:t>
      </w:r>
      <w:r w:rsidR="00F63E7C" w:rsidRPr="000E509A">
        <w:rPr>
          <w:rFonts w:ascii="Arial Narrow" w:hAnsi="Arial Narrow" w:cstheme="minorHAnsi"/>
          <w:w w:val="105"/>
          <w:sz w:val="22"/>
          <w:szCs w:val="22"/>
        </w:rPr>
        <w:t>requirements</w:t>
      </w:r>
      <w:r w:rsidR="00F63E7C" w:rsidRPr="007A07DE">
        <w:rPr>
          <w:rFonts w:ascii="Arial Narrow" w:hAnsi="Arial Narrow" w:cstheme="minorHAnsi"/>
          <w:w w:val="105"/>
          <w:sz w:val="22"/>
          <w:szCs w:val="22"/>
        </w:rPr>
        <w:t xml:space="preserve"> for</w:t>
      </w:r>
      <w:r w:rsidR="009769CD" w:rsidRPr="007A07DE">
        <w:rPr>
          <w:rFonts w:ascii="Arial Narrow" w:hAnsi="Arial Narrow" w:cstheme="minorHAnsi"/>
          <w:w w:val="105"/>
          <w:sz w:val="22"/>
          <w:szCs w:val="22"/>
        </w:rPr>
        <w:t xml:space="preserve"> </w:t>
      </w:r>
      <w:r w:rsidR="00F63E7C" w:rsidRPr="007A07DE">
        <w:rPr>
          <w:rFonts w:ascii="Arial Narrow" w:hAnsi="Arial Narrow" w:cstheme="minorHAnsi"/>
          <w:w w:val="105"/>
          <w:sz w:val="22"/>
          <w:szCs w:val="22"/>
        </w:rPr>
        <w:t xml:space="preserve">some </w:t>
      </w:r>
      <w:r w:rsidR="001144B4" w:rsidRPr="007A07DE">
        <w:rPr>
          <w:rFonts w:ascii="Arial Narrow" w:hAnsi="Arial Narrow" w:cstheme="minorHAnsi"/>
          <w:w w:val="105"/>
          <w:sz w:val="22"/>
          <w:szCs w:val="22"/>
        </w:rPr>
        <w:t xml:space="preserve">MBS </w:t>
      </w:r>
      <w:r w:rsidR="009769CD" w:rsidRPr="007A07DE">
        <w:rPr>
          <w:rFonts w:ascii="Arial Narrow" w:hAnsi="Arial Narrow" w:cstheme="minorHAnsi"/>
          <w:w w:val="105"/>
          <w:sz w:val="22"/>
          <w:szCs w:val="22"/>
        </w:rPr>
        <w:t xml:space="preserve">use-cases </w:t>
      </w:r>
      <w:r w:rsidR="00F63E7C" w:rsidRPr="007A07DE">
        <w:rPr>
          <w:rFonts w:ascii="Arial Narrow" w:hAnsi="Arial Narrow" w:cstheme="minorHAnsi"/>
          <w:w w:val="105"/>
          <w:sz w:val="22"/>
          <w:szCs w:val="22"/>
        </w:rPr>
        <w:t>targeted in R17</w:t>
      </w:r>
      <w:r w:rsidR="009769CD" w:rsidRPr="007A07DE">
        <w:rPr>
          <w:rFonts w:ascii="Arial Narrow" w:hAnsi="Arial Narrow" w:cstheme="minorHAnsi"/>
          <w:w w:val="105"/>
          <w:sz w:val="22"/>
        </w:rPr>
        <w:t>.</w:t>
      </w:r>
      <w:r w:rsidR="001144B4" w:rsidRPr="007A07DE">
        <w:rPr>
          <w:rFonts w:ascii="Arial Narrow" w:hAnsi="Arial Narrow" w:cstheme="minorHAnsi"/>
          <w:w w:val="105"/>
          <w:sz w:val="22"/>
        </w:rPr>
        <w:t xml:space="preserve">The </w:t>
      </w:r>
      <w:r w:rsidR="007D5B8F" w:rsidRPr="007A07DE">
        <w:rPr>
          <w:rFonts w:ascii="Arial Narrow" w:hAnsi="Arial Narrow" w:cstheme="minorHAnsi"/>
          <w:w w:val="105"/>
          <w:sz w:val="22"/>
        </w:rPr>
        <w:t>upcoming</w:t>
      </w:r>
      <w:r w:rsidR="001144B4" w:rsidRPr="007A07DE">
        <w:rPr>
          <w:rFonts w:ascii="Arial Narrow" w:hAnsi="Arial Narrow" w:cstheme="minorHAnsi"/>
          <w:w w:val="105"/>
          <w:sz w:val="22"/>
        </w:rPr>
        <w:t xml:space="preserve"> section of this contribution </w:t>
      </w:r>
      <w:r w:rsidR="007D5B8F" w:rsidRPr="007A07DE">
        <w:rPr>
          <w:rFonts w:ascii="Arial Narrow" w:hAnsi="Arial Narrow" w:cstheme="minorHAnsi"/>
          <w:w w:val="105"/>
          <w:sz w:val="22"/>
        </w:rPr>
        <w:t xml:space="preserve">presents some </w:t>
      </w:r>
      <w:r w:rsidR="007D5B8F" w:rsidRPr="007A07DE">
        <w:rPr>
          <w:rFonts w:ascii="Arial Narrow" w:hAnsi="Arial Narrow"/>
          <w:sz w:val="22"/>
          <w:szCs w:val="22"/>
        </w:rPr>
        <w:t xml:space="preserve">enhancements in RAN2 </w:t>
      </w:r>
      <w:r w:rsidR="007D5B8F" w:rsidRPr="007A07DE">
        <w:rPr>
          <w:rFonts w:ascii="Arial Narrow" w:hAnsi="Arial Narrow" w:cstheme="minorHAnsi"/>
          <w:w w:val="105"/>
          <w:sz w:val="22"/>
        </w:rPr>
        <w:t>to address this problem</w:t>
      </w:r>
      <w:r w:rsidR="001144B4" w:rsidRPr="007A07DE">
        <w:rPr>
          <w:rFonts w:ascii="Arial Narrow" w:hAnsi="Arial Narrow" w:cstheme="minorHAnsi"/>
          <w:w w:val="105"/>
          <w:sz w:val="22"/>
        </w:rPr>
        <w:t>.</w:t>
      </w:r>
      <w:r w:rsidR="001144B4">
        <w:rPr>
          <w:rFonts w:ascii="Arial Narrow" w:hAnsi="Arial Narrow" w:cstheme="minorHAnsi"/>
          <w:w w:val="105"/>
          <w:sz w:val="22"/>
        </w:rPr>
        <w:t xml:space="preserve"> </w:t>
      </w:r>
      <w:r w:rsidR="009769CD">
        <w:rPr>
          <w:rFonts w:ascii="Arial Narrow" w:hAnsi="Arial Narrow" w:cstheme="minorHAnsi"/>
          <w:w w:val="105"/>
          <w:sz w:val="22"/>
        </w:rPr>
        <w:t xml:space="preserve"> </w:t>
      </w:r>
    </w:p>
    <w:p w14:paraId="388B390F" w14:textId="77777777" w:rsidR="00BD5504" w:rsidRPr="0080337E" w:rsidRDefault="00BD5504" w:rsidP="00BD5504">
      <w:pPr>
        <w:pStyle w:val="Caption"/>
        <w:spacing w:before="160" w:after="80"/>
        <w:jc w:val="center"/>
        <w:rPr>
          <w:rFonts w:ascii="Arial Narrow" w:hAnsi="Arial Narrow" w:cs="Calibri"/>
          <w:b w:val="0"/>
          <w:bCs w:val="0"/>
          <w:iCs/>
          <w:sz w:val="22"/>
          <w:szCs w:val="22"/>
        </w:rPr>
      </w:pPr>
      <w:r>
        <w:rPr>
          <w:rFonts w:ascii="Arial Narrow" w:hAnsi="Arial Narrow" w:cs="Calibri"/>
          <w:b w:val="0"/>
          <w:bCs w:val="0"/>
          <w:iCs/>
          <w:sz w:val="22"/>
          <w:szCs w:val="22"/>
        </w:rPr>
        <w:t>Table 1</w:t>
      </w:r>
      <w:r w:rsidRPr="000064BC">
        <w:rPr>
          <w:rFonts w:ascii="Arial Narrow" w:hAnsi="Arial Narrow" w:cs="Calibri"/>
          <w:b w:val="0"/>
          <w:bCs w:val="0"/>
          <w:iCs/>
          <w:sz w:val="22"/>
          <w:szCs w:val="22"/>
        </w:rPr>
        <w:t>. Requirements for different MBS use cases</w:t>
      </w:r>
      <w:r>
        <w:rPr>
          <w:rFonts w:ascii="Arial Narrow" w:hAnsi="Arial Narrow" w:cs="Calibri"/>
          <w:b w:val="0"/>
          <w:bCs w:val="0"/>
          <w:i/>
          <w:iCs/>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1716"/>
        <w:gridCol w:w="2710"/>
      </w:tblGrid>
      <w:tr w:rsidR="00BD5504" w:rsidRPr="00FD2933" w14:paraId="1AB09099" w14:textId="77777777" w:rsidTr="00D67CCD">
        <w:trPr>
          <w:trHeight w:val="336"/>
          <w:jc w:val="center"/>
        </w:trPr>
        <w:tc>
          <w:tcPr>
            <w:tcW w:w="207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018C778" w14:textId="77777777" w:rsidR="00BD5504" w:rsidRPr="0082333A" w:rsidRDefault="00BD5504" w:rsidP="00D67CCD">
            <w:pPr>
              <w:spacing w:after="60" w:line="259" w:lineRule="auto"/>
              <w:jc w:val="center"/>
              <w:rPr>
                <w:rFonts w:asciiTheme="minorHAnsi" w:eastAsia="Malgun Gothic" w:hAnsiTheme="minorHAnsi" w:cstheme="minorBidi"/>
                <w:b/>
                <w:sz w:val="22"/>
                <w:szCs w:val="22"/>
                <w:lang w:val="en-US" w:eastAsia="ko-KR"/>
              </w:rPr>
            </w:pPr>
            <w:r w:rsidRPr="0082333A">
              <w:rPr>
                <w:rFonts w:asciiTheme="minorHAnsi" w:eastAsia="Malgun Gothic" w:hAnsiTheme="minorHAnsi" w:cstheme="minorBidi" w:hint="eastAsia"/>
                <w:b/>
                <w:sz w:val="22"/>
                <w:szCs w:val="22"/>
                <w:lang w:val="en-US" w:eastAsia="ko-KR"/>
              </w:rPr>
              <w:t>MBS use cases</w:t>
            </w:r>
          </w:p>
        </w:tc>
        <w:tc>
          <w:tcPr>
            <w:tcW w:w="171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A92A52" w14:textId="77777777" w:rsidR="00BD5504" w:rsidRPr="0082333A" w:rsidRDefault="00BD5504" w:rsidP="00D67CCD">
            <w:pPr>
              <w:spacing w:after="60" w:line="259" w:lineRule="auto"/>
              <w:jc w:val="center"/>
              <w:rPr>
                <w:rFonts w:asciiTheme="minorHAnsi" w:eastAsia="Malgun Gothic" w:hAnsiTheme="minorHAnsi" w:cstheme="minorBidi"/>
                <w:b/>
                <w:sz w:val="22"/>
                <w:szCs w:val="22"/>
                <w:lang w:val="en-US" w:eastAsia="ko-KR"/>
              </w:rPr>
            </w:pPr>
            <w:r w:rsidRPr="0082333A">
              <w:rPr>
                <w:rFonts w:asciiTheme="minorHAnsi" w:eastAsia="Malgun Gothic" w:hAnsiTheme="minorHAnsi" w:cstheme="minorBidi" w:hint="eastAsia"/>
                <w:b/>
                <w:sz w:val="22"/>
                <w:szCs w:val="22"/>
                <w:lang w:val="en-US" w:eastAsia="ko-KR"/>
              </w:rPr>
              <w:t>Latency</w:t>
            </w:r>
          </w:p>
        </w:tc>
        <w:tc>
          <w:tcPr>
            <w:tcW w:w="2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1C982ED" w14:textId="77777777" w:rsidR="00BD5504" w:rsidRPr="0082333A" w:rsidRDefault="00BD5504" w:rsidP="00D67CCD">
            <w:pPr>
              <w:spacing w:after="60" w:line="259" w:lineRule="auto"/>
              <w:jc w:val="center"/>
              <w:rPr>
                <w:rFonts w:asciiTheme="minorHAnsi" w:eastAsia="Malgun Gothic" w:hAnsiTheme="minorHAnsi" w:cstheme="minorBidi"/>
                <w:b/>
                <w:sz w:val="22"/>
                <w:szCs w:val="22"/>
                <w:lang w:val="en-US" w:eastAsia="ko-KR"/>
              </w:rPr>
            </w:pPr>
            <w:r w:rsidRPr="0082333A">
              <w:rPr>
                <w:rFonts w:asciiTheme="minorHAnsi" w:eastAsia="Malgun Gothic" w:hAnsiTheme="minorHAnsi" w:cstheme="minorBidi" w:hint="eastAsia"/>
                <w:b/>
                <w:sz w:val="22"/>
                <w:szCs w:val="22"/>
                <w:lang w:val="en-US" w:eastAsia="ko-KR"/>
              </w:rPr>
              <w:t>Reliability</w:t>
            </w:r>
          </w:p>
        </w:tc>
      </w:tr>
      <w:tr w:rsidR="00BD5504" w14:paraId="640F8E8D" w14:textId="77777777" w:rsidTr="00D67CCD">
        <w:trPr>
          <w:trHeight w:val="206"/>
          <w:jc w:val="center"/>
        </w:trPr>
        <w:tc>
          <w:tcPr>
            <w:tcW w:w="2077" w:type="dxa"/>
            <w:tcBorders>
              <w:top w:val="single" w:sz="4" w:space="0" w:color="auto"/>
              <w:left w:val="single" w:sz="4" w:space="0" w:color="auto"/>
              <w:bottom w:val="single" w:sz="4" w:space="0" w:color="auto"/>
              <w:right w:val="single" w:sz="4" w:space="0" w:color="auto"/>
            </w:tcBorders>
            <w:hideMark/>
          </w:tcPr>
          <w:p w14:paraId="02A7F08A" w14:textId="77777777" w:rsidR="00BD5504" w:rsidRPr="00FD2933" w:rsidRDefault="00BD5504"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V2X</w:t>
            </w:r>
          </w:p>
        </w:tc>
        <w:tc>
          <w:tcPr>
            <w:tcW w:w="1716" w:type="dxa"/>
            <w:tcBorders>
              <w:top w:val="single" w:sz="4" w:space="0" w:color="auto"/>
              <w:left w:val="single" w:sz="4" w:space="0" w:color="auto"/>
              <w:bottom w:val="single" w:sz="4" w:space="0" w:color="auto"/>
              <w:right w:val="single" w:sz="4" w:space="0" w:color="auto"/>
            </w:tcBorders>
            <w:hideMark/>
          </w:tcPr>
          <w:p w14:paraId="7FC37F06" w14:textId="77777777" w:rsidR="00BD5504" w:rsidRPr="00FD2933" w:rsidRDefault="00BD5504"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 xml:space="preserve">5-100ms variable </w:t>
            </w:r>
          </w:p>
        </w:tc>
        <w:tc>
          <w:tcPr>
            <w:tcW w:w="2710" w:type="dxa"/>
            <w:tcBorders>
              <w:top w:val="single" w:sz="4" w:space="0" w:color="auto"/>
              <w:left w:val="single" w:sz="4" w:space="0" w:color="auto"/>
              <w:bottom w:val="single" w:sz="4" w:space="0" w:color="auto"/>
              <w:right w:val="single" w:sz="4" w:space="0" w:color="auto"/>
            </w:tcBorders>
            <w:hideMark/>
          </w:tcPr>
          <w:p w14:paraId="09ECFF6C" w14:textId="77777777" w:rsidR="00BD5504" w:rsidRPr="00FD2933" w:rsidRDefault="00BD5504"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 xml:space="preserve">90% to 99.9999% </w:t>
            </w:r>
          </w:p>
        </w:tc>
      </w:tr>
      <w:tr w:rsidR="00BD5504" w14:paraId="3FAFF7D4" w14:textId="77777777" w:rsidTr="00D67CCD">
        <w:trPr>
          <w:trHeight w:val="162"/>
          <w:jc w:val="center"/>
        </w:trPr>
        <w:tc>
          <w:tcPr>
            <w:tcW w:w="2077" w:type="dxa"/>
            <w:tcBorders>
              <w:top w:val="single" w:sz="4" w:space="0" w:color="auto"/>
              <w:left w:val="single" w:sz="4" w:space="0" w:color="auto"/>
              <w:bottom w:val="single" w:sz="4" w:space="0" w:color="auto"/>
              <w:right w:val="single" w:sz="4" w:space="0" w:color="auto"/>
            </w:tcBorders>
            <w:hideMark/>
          </w:tcPr>
          <w:p w14:paraId="43DC9987" w14:textId="77777777" w:rsidR="00BD5504" w:rsidRPr="00FD2933" w:rsidRDefault="00BD5504"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Live Video</w:t>
            </w:r>
          </w:p>
        </w:tc>
        <w:tc>
          <w:tcPr>
            <w:tcW w:w="1716" w:type="dxa"/>
            <w:tcBorders>
              <w:top w:val="single" w:sz="4" w:space="0" w:color="auto"/>
              <w:left w:val="single" w:sz="4" w:space="0" w:color="auto"/>
              <w:bottom w:val="single" w:sz="4" w:space="0" w:color="auto"/>
              <w:right w:val="single" w:sz="4" w:space="0" w:color="auto"/>
            </w:tcBorders>
            <w:hideMark/>
          </w:tcPr>
          <w:p w14:paraId="00FAB5E0" w14:textId="77777777" w:rsidR="00BD5504" w:rsidRPr="00FD2933" w:rsidRDefault="00BD5504"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150ms</w:t>
            </w:r>
          </w:p>
        </w:tc>
        <w:tc>
          <w:tcPr>
            <w:tcW w:w="2710" w:type="dxa"/>
            <w:tcBorders>
              <w:top w:val="single" w:sz="4" w:space="0" w:color="auto"/>
              <w:left w:val="single" w:sz="4" w:space="0" w:color="auto"/>
              <w:bottom w:val="single" w:sz="4" w:space="0" w:color="auto"/>
              <w:right w:val="single" w:sz="4" w:space="0" w:color="auto"/>
            </w:tcBorders>
            <w:hideMark/>
          </w:tcPr>
          <w:p w14:paraId="2D200015" w14:textId="77777777" w:rsidR="00BD5504" w:rsidRPr="00FD2933" w:rsidRDefault="00BD5504"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 xml:space="preserve">99.9%  </w:t>
            </w:r>
          </w:p>
        </w:tc>
      </w:tr>
      <w:tr w:rsidR="00BD5504" w14:paraId="38D63A36" w14:textId="77777777" w:rsidTr="00D67CCD">
        <w:trPr>
          <w:trHeight w:val="361"/>
          <w:jc w:val="center"/>
        </w:trPr>
        <w:tc>
          <w:tcPr>
            <w:tcW w:w="2077" w:type="dxa"/>
            <w:tcBorders>
              <w:top w:val="single" w:sz="4" w:space="0" w:color="auto"/>
              <w:left w:val="single" w:sz="4" w:space="0" w:color="auto"/>
              <w:bottom w:val="single" w:sz="4" w:space="0" w:color="auto"/>
              <w:right w:val="single" w:sz="4" w:space="0" w:color="auto"/>
            </w:tcBorders>
            <w:hideMark/>
          </w:tcPr>
          <w:p w14:paraId="5CC348F5" w14:textId="77777777" w:rsidR="00BD5504" w:rsidRPr="00FD2933" w:rsidRDefault="00BD5504"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lastRenderedPageBreak/>
              <w:t>IOT, Software update</w:t>
            </w:r>
          </w:p>
        </w:tc>
        <w:tc>
          <w:tcPr>
            <w:tcW w:w="1716" w:type="dxa"/>
            <w:tcBorders>
              <w:top w:val="single" w:sz="4" w:space="0" w:color="auto"/>
              <w:left w:val="single" w:sz="4" w:space="0" w:color="auto"/>
              <w:bottom w:val="single" w:sz="4" w:space="0" w:color="auto"/>
              <w:right w:val="single" w:sz="4" w:space="0" w:color="auto"/>
            </w:tcBorders>
            <w:hideMark/>
          </w:tcPr>
          <w:p w14:paraId="4AD2C55B" w14:textId="77777777" w:rsidR="00BD5504" w:rsidRPr="00FD2933" w:rsidRDefault="00BD5504"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Latency Tolerant</w:t>
            </w:r>
          </w:p>
        </w:tc>
        <w:tc>
          <w:tcPr>
            <w:tcW w:w="2710" w:type="dxa"/>
            <w:tcBorders>
              <w:top w:val="single" w:sz="4" w:space="0" w:color="auto"/>
              <w:left w:val="single" w:sz="4" w:space="0" w:color="auto"/>
              <w:bottom w:val="single" w:sz="4" w:space="0" w:color="auto"/>
              <w:right w:val="single" w:sz="4" w:space="0" w:color="auto"/>
            </w:tcBorders>
            <w:hideMark/>
          </w:tcPr>
          <w:p w14:paraId="12EA128C" w14:textId="77777777" w:rsidR="00BD5504" w:rsidRPr="00FD2933" w:rsidRDefault="00BD5504"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Higher reliability is beneficial</w:t>
            </w:r>
          </w:p>
        </w:tc>
      </w:tr>
      <w:tr w:rsidR="00BD5504" w14:paraId="2357EF23" w14:textId="77777777" w:rsidTr="00D67CCD">
        <w:trPr>
          <w:trHeight w:val="304"/>
          <w:jc w:val="center"/>
        </w:trPr>
        <w:tc>
          <w:tcPr>
            <w:tcW w:w="2077" w:type="dxa"/>
            <w:tcBorders>
              <w:top w:val="single" w:sz="4" w:space="0" w:color="auto"/>
              <w:left w:val="single" w:sz="4" w:space="0" w:color="auto"/>
              <w:bottom w:val="single" w:sz="4" w:space="0" w:color="auto"/>
              <w:right w:val="single" w:sz="4" w:space="0" w:color="auto"/>
            </w:tcBorders>
            <w:hideMark/>
          </w:tcPr>
          <w:p w14:paraId="0D83E9AF" w14:textId="77777777" w:rsidR="00BD5504" w:rsidRPr="00FD2933" w:rsidRDefault="00BD5504"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Industry applications</w:t>
            </w:r>
          </w:p>
        </w:tc>
        <w:tc>
          <w:tcPr>
            <w:tcW w:w="1716" w:type="dxa"/>
            <w:tcBorders>
              <w:top w:val="single" w:sz="4" w:space="0" w:color="auto"/>
              <w:left w:val="single" w:sz="4" w:space="0" w:color="auto"/>
              <w:bottom w:val="single" w:sz="4" w:space="0" w:color="auto"/>
              <w:right w:val="single" w:sz="4" w:space="0" w:color="auto"/>
            </w:tcBorders>
            <w:hideMark/>
          </w:tcPr>
          <w:p w14:paraId="18A89DAB" w14:textId="77777777" w:rsidR="00BD5504" w:rsidRPr="00FD2933" w:rsidRDefault="00BD5504"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0.5ms</w:t>
            </w:r>
          </w:p>
        </w:tc>
        <w:tc>
          <w:tcPr>
            <w:tcW w:w="2710" w:type="dxa"/>
            <w:tcBorders>
              <w:top w:val="single" w:sz="4" w:space="0" w:color="auto"/>
              <w:left w:val="single" w:sz="4" w:space="0" w:color="auto"/>
              <w:bottom w:val="single" w:sz="4" w:space="0" w:color="auto"/>
              <w:right w:val="single" w:sz="4" w:space="0" w:color="auto"/>
            </w:tcBorders>
            <w:hideMark/>
          </w:tcPr>
          <w:p w14:paraId="17B55A5A" w14:textId="77777777" w:rsidR="00BD5504" w:rsidRPr="00FD2933" w:rsidRDefault="00BD5504"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 xml:space="preserve">99.9999% </w:t>
            </w:r>
          </w:p>
        </w:tc>
      </w:tr>
    </w:tbl>
    <w:p w14:paraId="3E07F890" w14:textId="1E505987" w:rsidR="009769CD" w:rsidRPr="00E52189" w:rsidRDefault="009769CD" w:rsidP="009769CD">
      <w:r>
        <w:rPr>
          <w:rFonts w:ascii="Arial Narrow" w:hAnsi="Arial Narrow" w:cstheme="minorHAnsi"/>
          <w:w w:val="105"/>
          <w:sz w:val="22"/>
        </w:rPr>
        <w:t xml:space="preserve"> </w:t>
      </w:r>
    </w:p>
    <w:p w14:paraId="29292BA3" w14:textId="77777777" w:rsidR="00593F0D" w:rsidRPr="00CE1C7C" w:rsidRDefault="00593F0D" w:rsidP="00A700F9">
      <w:pPr>
        <w:pStyle w:val="Heading1"/>
        <w:spacing w:after="120"/>
        <w:rPr>
          <w:rFonts w:ascii="Arial Narrow" w:hAnsi="Arial Narrow"/>
        </w:rPr>
      </w:pPr>
      <w:r w:rsidRPr="00CE1C7C">
        <w:rPr>
          <w:rFonts w:ascii="Arial Narrow" w:hAnsi="Arial Narrow"/>
        </w:rPr>
        <w:t>Enhancements</w:t>
      </w:r>
    </w:p>
    <w:p w14:paraId="5724B3FC" w14:textId="4F34D3CA" w:rsidR="00A66021" w:rsidRDefault="00593F0D" w:rsidP="00A63ED3">
      <w:pPr>
        <w:pStyle w:val="BodyText"/>
        <w:spacing w:after="0" w:line="250" w:lineRule="auto"/>
        <w:rPr>
          <w:rFonts w:ascii="Arial Narrow" w:hAnsi="Arial Narrow"/>
        </w:rPr>
      </w:pPr>
      <w:bookmarkStart w:id="8" w:name="OLE_LINK65"/>
      <w:bookmarkStart w:id="9" w:name="OLE_LINK66"/>
      <w:r w:rsidRPr="000E509A">
        <w:rPr>
          <w:rFonts w:ascii="Arial Narrow" w:hAnsi="Arial Narrow"/>
          <w:w w:val="105"/>
          <w:sz w:val="22"/>
          <w:szCs w:val="22"/>
        </w:rPr>
        <w:t>In this section</w:t>
      </w:r>
      <w:r w:rsidR="00810911" w:rsidRPr="000E509A">
        <w:rPr>
          <w:rFonts w:ascii="Arial Narrow" w:hAnsi="Arial Narrow"/>
          <w:sz w:val="22"/>
          <w:szCs w:val="22"/>
        </w:rPr>
        <w:t>,</w:t>
      </w:r>
      <w:r w:rsidRPr="000E509A">
        <w:rPr>
          <w:rFonts w:ascii="Arial Narrow" w:hAnsi="Arial Narrow"/>
          <w:sz w:val="22"/>
          <w:szCs w:val="22"/>
        </w:rPr>
        <w:t xml:space="preserve"> we present</w:t>
      </w:r>
      <w:r w:rsidRPr="000E509A">
        <w:rPr>
          <w:rFonts w:ascii="Arial Narrow" w:hAnsi="Arial Narrow"/>
          <w:w w:val="105"/>
          <w:sz w:val="22"/>
          <w:szCs w:val="22"/>
        </w:rPr>
        <w:t xml:space="preserve"> </w:t>
      </w:r>
      <w:r w:rsidR="00415D68" w:rsidRPr="000E509A">
        <w:rPr>
          <w:rFonts w:ascii="Arial Narrow" w:hAnsi="Arial Narrow"/>
          <w:w w:val="105"/>
          <w:sz w:val="22"/>
          <w:szCs w:val="22"/>
        </w:rPr>
        <w:t xml:space="preserve">RAN </w:t>
      </w:r>
      <w:r w:rsidRPr="000E509A">
        <w:rPr>
          <w:rFonts w:ascii="Arial Narrow" w:hAnsi="Arial Narrow"/>
          <w:w w:val="105"/>
          <w:sz w:val="22"/>
          <w:szCs w:val="22"/>
        </w:rPr>
        <w:t xml:space="preserve">enhancements </w:t>
      </w:r>
      <w:r w:rsidR="00CC7A4C" w:rsidRPr="000E509A">
        <w:rPr>
          <w:rFonts w:ascii="Arial Narrow" w:hAnsi="Arial Narrow"/>
          <w:w w:val="105"/>
          <w:sz w:val="22"/>
          <w:szCs w:val="22"/>
        </w:rPr>
        <w:t>to</w:t>
      </w:r>
      <w:r w:rsidR="0098334E" w:rsidRPr="000E509A">
        <w:rPr>
          <w:rFonts w:ascii="Arial Narrow" w:hAnsi="Arial Narrow"/>
          <w:w w:val="105"/>
          <w:sz w:val="22"/>
          <w:szCs w:val="22"/>
        </w:rPr>
        <w:t xml:space="preserve"> support NR multicast mobility </w:t>
      </w:r>
      <w:r w:rsidR="001F5C68" w:rsidRPr="000E509A">
        <w:rPr>
          <w:rFonts w:ascii="Arial Narrow" w:hAnsi="Arial Narrow"/>
          <w:w w:val="105"/>
          <w:sz w:val="22"/>
          <w:szCs w:val="22"/>
        </w:rPr>
        <w:t>as observation</w:t>
      </w:r>
      <w:r w:rsidR="00CC7A4C" w:rsidRPr="000E509A">
        <w:rPr>
          <w:rFonts w:ascii="Arial Narrow" w:hAnsi="Arial Narrow"/>
          <w:w w:val="105"/>
          <w:sz w:val="22"/>
          <w:szCs w:val="22"/>
        </w:rPr>
        <w:t>s</w:t>
      </w:r>
      <w:r w:rsidR="001F5C68" w:rsidRPr="000E509A">
        <w:rPr>
          <w:rFonts w:ascii="Arial Narrow" w:hAnsi="Arial Narrow"/>
          <w:w w:val="105"/>
          <w:sz w:val="22"/>
          <w:szCs w:val="22"/>
        </w:rPr>
        <w:t xml:space="preserve"> and proposals </w:t>
      </w:r>
      <w:r w:rsidR="00CC7A4C" w:rsidRPr="000E509A">
        <w:rPr>
          <w:rFonts w:ascii="Arial Narrow" w:hAnsi="Arial Narrow"/>
          <w:w w:val="105"/>
          <w:sz w:val="22"/>
          <w:szCs w:val="22"/>
        </w:rPr>
        <w:t>as follows:</w:t>
      </w:r>
    </w:p>
    <w:p w14:paraId="3C8B8EEF" w14:textId="4600B1F7" w:rsidR="00FA16FF" w:rsidRPr="00834579" w:rsidRDefault="00A66021" w:rsidP="00EB196F">
      <w:pPr>
        <w:ind w:left="144" w:right="115" w:firstLine="195"/>
        <w:rPr>
          <w:rFonts w:ascii="Arial Narrow" w:hAnsi="Arial Narrow"/>
          <w:sz w:val="22"/>
          <w:szCs w:val="22"/>
        </w:rPr>
      </w:pPr>
      <w:r w:rsidRPr="00C618F8">
        <w:rPr>
          <w:rFonts w:ascii="Arial Narrow" w:hAnsi="Arial Narrow"/>
          <w:b/>
          <w:sz w:val="22"/>
          <w:szCs w:val="22"/>
        </w:rPr>
        <w:t xml:space="preserve">Observation 1: </w:t>
      </w:r>
      <w:r w:rsidR="00FA16FF" w:rsidRPr="00C618F8">
        <w:rPr>
          <w:rFonts w:ascii="Arial Narrow" w:hAnsi="Arial Narrow"/>
          <w:b/>
          <w:sz w:val="22"/>
          <w:szCs w:val="22"/>
        </w:rPr>
        <w:t xml:space="preserve"> </w:t>
      </w:r>
      <w:r w:rsidR="00FA16FF" w:rsidRPr="00C618F8">
        <w:rPr>
          <w:rFonts w:ascii="Arial Narrow" w:hAnsi="Arial Narrow"/>
          <w:sz w:val="22"/>
          <w:szCs w:val="22"/>
        </w:rPr>
        <w:t xml:space="preserve">  In the framework of NR </w:t>
      </w:r>
      <w:r w:rsidR="00D020AB">
        <w:rPr>
          <w:rFonts w:ascii="Arial Narrow" w:hAnsi="Arial Narrow"/>
          <w:sz w:val="22"/>
          <w:szCs w:val="22"/>
        </w:rPr>
        <w:t>multicast</w:t>
      </w:r>
      <w:r w:rsidR="00FA16FF" w:rsidRPr="00C618F8">
        <w:rPr>
          <w:rFonts w:ascii="Arial Narrow" w:hAnsi="Arial Narrow"/>
          <w:sz w:val="22"/>
          <w:szCs w:val="22"/>
        </w:rPr>
        <w:t xml:space="preserve"> mobility, the current focus in RAN</w:t>
      </w:r>
      <w:r w:rsidR="00CD221D" w:rsidRPr="00C618F8">
        <w:rPr>
          <w:rFonts w:ascii="Arial Narrow" w:hAnsi="Arial Narrow"/>
          <w:sz w:val="22"/>
          <w:szCs w:val="22"/>
        </w:rPr>
        <w:t>2</w:t>
      </w:r>
      <w:r w:rsidR="00FA16FF" w:rsidRPr="00C618F8">
        <w:rPr>
          <w:rFonts w:ascii="Arial Narrow" w:hAnsi="Arial Narrow"/>
          <w:sz w:val="22"/>
          <w:szCs w:val="22"/>
        </w:rPr>
        <w:t xml:space="preserve"> is to reuse the legacy NR unicast handover with lossless features to support </w:t>
      </w:r>
      <w:r w:rsidR="00CD221D" w:rsidRPr="00C618F8">
        <w:rPr>
          <w:rFonts w:ascii="Arial Narrow" w:hAnsi="Arial Narrow"/>
          <w:sz w:val="22"/>
          <w:szCs w:val="22"/>
        </w:rPr>
        <w:t xml:space="preserve">a reliable </w:t>
      </w:r>
      <w:r w:rsidR="00FA16FF" w:rsidRPr="00C618F8">
        <w:rPr>
          <w:rFonts w:ascii="Arial Narrow" w:hAnsi="Arial Narrow"/>
          <w:sz w:val="22"/>
          <w:szCs w:val="22"/>
        </w:rPr>
        <w:t>MBS mobility</w:t>
      </w:r>
      <w:r w:rsidR="00CD221D" w:rsidRPr="00C618F8">
        <w:rPr>
          <w:rFonts w:ascii="Arial Narrow" w:hAnsi="Arial Narrow"/>
          <w:sz w:val="22"/>
          <w:szCs w:val="22"/>
        </w:rPr>
        <w:t xml:space="preserve"> service continuity</w:t>
      </w:r>
      <w:r w:rsidR="00FA16FF" w:rsidRPr="00C618F8">
        <w:rPr>
          <w:rFonts w:ascii="Arial Narrow" w:hAnsi="Arial Narrow"/>
          <w:sz w:val="22"/>
          <w:szCs w:val="22"/>
        </w:rPr>
        <w:t xml:space="preserve">. However, </w:t>
      </w:r>
      <w:r w:rsidR="003B2C08" w:rsidRPr="00C618F8">
        <w:rPr>
          <w:rFonts w:ascii="Arial Narrow" w:hAnsi="Arial Narrow"/>
          <w:sz w:val="22"/>
          <w:szCs w:val="22"/>
        </w:rPr>
        <w:t>g</w:t>
      </w:r>
      <w:r w:rsidR="00FA16FF" w:rsidRPr="00C618F8">
        <w:rPr>
          <w:rFonts w:ascii="Arial Narrow" w:hAnsi="Arial Narrow"/>
          <w:sz w:val="22"/>
          <w:szCs w:val="22"/>
        </w:rPr>
        <w:t xml:space="preserve">iven the fact that some MBS use cases </w:t>
      </w:r>
      <w:r w:rsidR="00C80177" w:rsidRPr="00C618F8">
        <w:rPr>
          <w:rFonts w:ascii="Arial Narrow" w:hAnsi="Arial Narrow"/>
          <w:sz w:val="22"/>
          <w:szCs w:val="22"/>
        </w:rPr>
        <w:t xml:space="preserve">(e.g., </w:t>
      </w:r>
      <w:r w:rsidR="00A65B77" w:rsidRPr="00C618F8">
        <w:rPr>
          <w:rFonts w:ascii="Arial Narrow" w:hAnsi="Arial Narrow"/>
          <w:sz w:val="22"/>
          <w:szCs w:val="22"/>
        </w:rPr>
        <w:t xml:space="preserve">V2X and some industrial applications such as </w:t>
      </w:r>
      <w:r w:rsidR="00C80177" w:rsidRPr="00C618F8">
        <w:rPr>
          <w:rFonts w:ascii="Arial Narrow" w:hAnsi="Arial Narrow"/>
          <w:sz w:val="22"/>
          <w:szCs w:val="22"/>
        </w:rPr>
        <w:t xml:space="preserve">motion sensors and actuators) require very low service interruption delay on the top of their reliability </w:t>
      </w:r>
      <w:r w:rsidR="008E05E5" w:rsidRPr="00C618F8">
        <w:rPr>
          <w:rFonts w:ascii="Arial Narrow" w:hAnsi="Arial Narrow"/>
          <w:sz w:val="22"/>
          <w:szCs w:val="22"/>
        </w:rPr>
        <w:t>requirements</w:t>
      </w:r>
      <w:r w:rsidR="00757285" w:rsidRPr="00C618F8">
        <w:rPr>
          <w:rFonts w:ascii="Arial Narrow" w:hAnsi="Arial Narrow"/>
          <w:sz w:val="22"/>
          <w:szCs w:val="22"/>
        </w:rPr>
        <w:t>, a</w:t>
      </w:r>
      <w:r w:rsidR="005B7E84" w:rsidRPr="00C618F8">
        <w:rPr>
          <w:rFonts w:ascii="Arial Narrow" w:hAnsi="Arial Narrow"/>
          <w:sz w:val="22"/>
          <w:szCs w:val="22"/>
        </w:rPr>
        <w:t xml:space="preserve"> handover</w:t>
      </w:r>
      <w:r w:rsidR="00757285" w:rsidRPr="00C618F8">
        <w:rPr>
          <w:rFonts w:ascii="Arial Narrow" w:hAnsi="Arial Narrow"/>
          <w:sz w:val="22"/>
          <w:szCs w:val="22"/>
        </w:rPr>
        <w:t xml:space="preserve"> with </w:t>
      </w:r>
      <w:r w:rsidR="008E05E5" w:rsidRPr="00C618F8">
        <w:rPr>
          <w:rFonts w:ascii="Arial Narrow" w:hAnsi="Arial Narrow"/>
          <w:sz w:val="22"/>
          <w:szCs w:val="22"/>
        </w:rPr>
        <w:t>additional feature</w:t>
      </w:r>
      <w:r w:rsidR="00757285" w:rsidRPr="00C618F8">
        <w:rPr>
          <w:rFonts w:ascii="Arial Narrow" w:hAnsi="Arial Narrow"/>
          <w:sz w:val="22"/>
          <w:szCs w:val="22"/>
        </w:rPr>
        <w:t xml:space="preserve"> </w:t>
      </w:r>
      <w:r w:rsidR="00A94A3B" w:rsidRPr="00A94A3B">
        <w:rPr>
          <w:rFonts w:ascii="Arial Narrow" w:hAnsi="Arial Narrow"/>
          <w:sz w:val="22"/>
          <w:szCs w:val="22"/>
        </w:rPr>
        <w:t xml:space="preserve">on the top of </w:t>
      </w:r>
      <w:r w:rsidR="00A94A3B" w:rsidRPr="00C618F8">
        <w:rPr>
          <w:rFonts w:ascii="Arial Narrow" w:hAnsi="Arial Narrow"/>
          <w:sz w:val="22"/>
          <w:szCs w:val="22"/>
        </w:rPr>
        <w:t>lossless</w:t>
      </w:r>
      <w:r w:rsidR="00A94A3B">
        <w:rPr>
          <w:rFonts w:ascii="Arial Narrow" w:hAnsi="Arial Narrow"/>
          <w:sz w:val="22"/>
          <w:szCs w:val="22"/>
        </w:rPr>
        <w:t xml:space="preserve"> </w:t>
      </w:r>
      <w:r w:rsidR="00A94A3B" w:rsidRPr="00C618F8">
        <w:rPr>
          <w:rFonts w:ascii="Arial Narrow" w:hAnsi="Arial Narrow"/>
          <w:sz w:val="22"/>
          <w:szCs w:val="22"/>
        </w:rPr>
        <w:t xml:space="preserve">feature </w:t>
      </w:r>
      <w:r w:rsidR="008E05E5" w:rsidRPr="00C618F8">
        <w:rPr>
          <w:rFonts w:ascii="Arial Narrow" w:hAnsi="Arial Narrow"/>
          <w:sz w:val="22"/>
          <w:szCs w:val="22"/>
        </w:rPr>
        <w:t>(e.g</w:t>
      </w:r>
      <w:r w:rsidR="00757285" w:rsidRPr="00C618F8">
        <w:rPr>
          <w:rFonts w:ascii="Arial Narrow" w:hAnsi="Arial Narrow"/>
          <w:sz w:val="22"/>
          <w:szCs w:val="22"/>
        </w:rPr>
        <w:t>.,</w:t>
      </w:r>
      <w:r w:rsidR="00611CD7">
        <w:rPr>
          <w:rFonts w:ascii="Arial Narrow" w:hAnsi="Arial Narrow"/>
          <w:sz w:val="22"/>
          <w:szCs w:val="22"/>
        </w:rPr>
        <w:t xml:space="preserve"> lossless and</w:t>
      </w:r>
      <w:r w:rsidR="00757285" w:rsidRPr="00C618F8">
        <w:rPr>
          <w:rFonts w:ascii="Arial Narrow" w:hAnsi="Arial Narrow"/>
          <w:sz w:val="22"/>
          <w:szCs w:val="22"/>
        </w:rPr>
        <w:t xml:space="preserve"> low service interruption </w:t>
      </w:r>
      <w:r w:rsidR="00757285" w:rsidRPr="000E509A">
        <w:rPr>
          <w:rFonts w:ascii="Arial Narrow" w:hAnsi="Arial Narrow"/>
          <w:sz w:val="22"/>
          <w:szCs w:val="22"/>
        </w:rPr>
        <w:t>delay</w:t>
      </w:r>
      <w:r w:rsidR="00611CD7">
        <w:rPr>
          <w:rFonts w:ascii="Arial Narrow" w:hAnsi="Arial Narrow"/>
          <w:sz w:val="22"/>
          <w:szCs w:val="22"/>
        </w:rPr>
        <w:t xml:space="preserve"> features [</w:t>
      </w:r>
      <w:r w:rsidR="00C51DF2">
        <w:rPr>
          <w:rFonts w:ascii="Arial Narrow" w:hAnsi="Arial Narrow"/>
          <w:sz w:val="22"/>
          <w:szCs w:val="22"/>
        </w:rPr>
        <w:t>3</w:t>
      </w:r>
      <w:r w:rsidR="00A94A3B" w:rsidRPr="000E509A">
        <w:rPr>
          <w:rFonts w:ascii="Arial Narrow" w:hAnsi="Arial Narrow"/>
          <w:sz w:val="22"/>
          <w:szCs w:val="22"/>
        </w:rPr>
        <w:t>]</w:t>
      </w:r>
      <w:r w:rsidR="00757285" w:rsidRPr="000E509A">
        <w:rPr>
          <w:rFonts w:ascii="Arial Narrow" w:hAnsi="Arial Narrow"/>
          <w:sz w:val="22"/>
          <w:szCs w:val="22"/>
        </w:rPr>
        <w:t xml:space="preserve">) may </w:t>
      </w:r>
      <w:r w:rsidR="00757285" w:rsidRPr="00C618F8">
        <w:rPr>
          <w:rFonts w:ascii="Arial Narrow" w:hAnsi="Arial Narrow"/>
          <w:sz w:val="22"/>
          <w:szCs w:val="22"/>
        </w:rPr>
        <w:t>also need to be supported</w:t>
      </w:r>
      <w:r w:rsidR="004A2D7F" w:rsidRPr="00C618F8">
        <w:rPr>
          <w:rFonts w:ascii="Arial Narrow" w:hAnsi="Arial Narrow"/>
          <w:sz w:val="22"/>
          <w:szCs w:val="22"/>
        </w:rPr>
        <w:t xml:space="preserve"> </w:t>
      </w:r>
      <w:r w:rsidR="002157C2" w:rsidRPr="00C618F8">
        <w:rPr>
          <w:rFonts w:ascii="Arial Narrow" w:hAnsi="Arial Narrow"/>
          <w:sz w:val="22"/>
          <w:szCs w:val="22"/>
        </w:rPr>
        <w:t xml:space="preserve">for efficient MBS mobility with service continuity </w:t>
      </w:r>
      <w:r w:rsidR="00611CD7">
        <w:rPr>
          <w:rFonts w:ascii="Arial Narrow" w:hAnsi="Arial Narrow"/>
          <w:sz w:val="22"/>
          <w:szCs w:val="22"/>
        </w:rPr>
        <w:t xml:space="preserve">of some NR MBS uses-cases </w:t>
      </w:r>
      <w:r w:rsidR="004A2D7F" w:rsidRPr="00C618F8">
        <w:rPr>
          <w:rFonts w:ascii="Arial Narrow" w:hAnsi="Arial Narrow"/>
          <w:sz w:val="22"/>
          <w:szCs w:val="22"/>
        </w:rPr>
        <w:t>(</w:t>
      </w:r>
      <w:r w:rsidR="005862C0">
        <w:rPr>
          <w:rFonts w:ascii="Arial Narrow" w:hAnsi="Arial Narrow"/>
          <w:sz w:val="22"/>
          <w:szCs w:val="22"/>
        </w:rPr>
        <w:t>See T</w:t>
      </w:r>
      <w:r w:rsidR="004A2D7F" w:rsidRPr="00C618F8">
        <w:rPr>
          <w:rFonts w:ascii="Arial Narrow" w:hAnsi="Arial Narrow"/>
          <w:sz w:val="22"/>
          <w:szCs w:val="22"/>
        </w:rPr>
        <w:t>able 2)</w:t>
      </w:r>
      <w:r w:rsidR="008E05E5" w:rsidRPr="00C618F8">
        <w:rPr>
          <w:rFonts w:ascii="Arial Narrow" w:hAnsi="Arial Narrow"/>
          <w:sz w:val="22"/>
          <w:szCs w:val="22"/>
        </w:rPr>
        <w:t xml:space="preserve">. </w:t>
      </w:r>
      <w:r w:rsidR="008E05E5" w:rsidRPr="00834579">
        <w:rPr>
          <w:rFonts w:ascii="Arial Narrow" w:hAnsi="Arial Narrow"/>
          <w:sz w:val="22"/>
          <w:szCs w:val="22"/>
        </w:rPr>
        <w:t>Therefore, we</w:t>
      </w:r>
      <w:r w:rsidR="00EB196F">
        <w:rPr>
          <w:rFonts w:ascii="Arial Narrow" w:hAnsi="Arial Narrow"/>
          <w:sz w:val="22"/>
          <w:szCs w:val="22"/>
        </w:rPr>
        <w:t xml:space="preserve"> </w:t>
      </w:r>
      <w:r w:rsidR="00FF177C">
        <w:rPr>
          <w:rFonts w:ascii="Arial Narrow" w:hAnsi="Arial Narrow"/>
          <w:color w:val="000000"/>
          <w:sz w:val="22"/>
          <w:szCs w:val="22"/>
        </w:rPr>
        <w:t>k</w:t>
      </w:r>
      <w:r w:rsidR="00FF177C" w:rsidRPr="00834579">
        <w:rPr>
          <w:rFonts w:ascii="Arial Narrow" w:hAnsi="Arial Narrow"/>
          <w:sz w:val="22"/>
          <w:szCs w:val="22"/>
        </w:rPr>
        <w:t xml:space="preserve">indly </w:t>
      </w:r>
      <w:r w:rsidR="00EB196F">
        <w:rPr>
          <w:rFonts w:ascii="Arial Narrow" w:hAnsi="Arial Narrow"/>
          <w:sz w:val="22"/>
          <w:szCs w:val="22"/>
        </w:rPr>
        <w:t>ask</w:t>
      </w:r>
      <w:r w:rsidR="002157C2" w:rsidRPr="00834579">
        <w:rPr>
          <w:rFonts w:ascii="Arial Narrow" w:hAnsi="Arial Narrow"/>
          <w:sz w:val="22"/>
          <w:szCs w:val="22"/>
        </w:rPr>
        <w:t>:</w:t>
      </w:r>
      <w:r w:rsidR="008E05E5" w:rsidRPr="00834579">
        <w:rPr>
          <w:rFonts w:ascii="Arial Narrow" w:hAnsi="Arial Narrow"/>
          <w:sz w:val="22"/>
          <w:szCs w:val="22"/>
        </w:rPr>
        <w:t xml:space="preserve"> </w:t>
      </w:r>
    </w:p>
    <w:p w14:paraId="22AEF2D3" w14:textId="1AA2E87C" w:rsidR="005C62EC" w:rsidRPr="003F206B" w:rsidRDefault="00C80177" w:rsidP="00C80177">
      <w:pPr>
        <w:pStyle w:val="BodyText"/>
        <w:numPr>
          <w:ilvl w:val="0"/>
          <w:numId w:val="26"/>
        </w:numPr>
        <w:spacing w:after="60" w:line="250" w:lineRule="auto"/>
        <w:rPr>
          <w:rFonts w:ascii="Arial Narrow" w:hAnsi="Arial Narrow"/>
          <w:w w:val="105"/>
          <w:sz w:val="22"/>
          <w:szCs w:val="22"/>
        </w:rPr>
      </w:pPr>
      <w:r w:rsidRPr="005C62EC">
        <w:rPr>
          <w:rFonts w:ascii="Arial Narrow" w:hAnsi="Arial Narrow"/>
          <w:b/>
          <w:color w:val="000000"/>
          <w:sz w:val="22"/>
          <w:szCs w:val="22"/>
        </w:rPr>
        <w:t>Proposal 1</w:t>
      </w:r>
      <w:r w:rsidRPr="005C62EC">
        <w:rPr>
          <w:rFonts w:ascii="Arial Narrow" w:hAnsi="Arial Narrow"/>
          <w:color w:val="000000"/>
          <w:sz w:val="22"/>
          <w:szCs w:val="22"/>
        </w:rPr>
        <w:t>: RAN2</w:t>
      </w:r>
      <w:r w:rsidR="003F7904" w:rsidRPr="00834579">
        <w:rPr>
          <w:rFonts w:ascii="Arial Narrow" w:hAnsi="Arial Narrow"/>
          <w:sz w:val="22"/>
          <w:szCs w:val="22"/>
        </w:rPr>
        <w:t xml:space="preserve"> </w:t>
      </w:r>
      <w:r w:rsidRPr="005C62EC">
        <w:rPr>
          <w:rFonts w:ascii="Arial Narrow" w:hAnsi="Arial Narrow"/>
          <w:color w:val="000000"/>
          <w:sz w:val="22"/>
          <w:szCs w:val="22"/>
        </w:rPr>
        <w:t xml:space="preserve">discuss </w:t>
      </w:r>
      <w:r>
        <w:rPr>
          <w:rFonts w:ascii="Arial Narrow" w:hAnsi="Arial Narrow"/>
          <w:color w:val="000000"/>
          <w:sz w:val="22"/>
          <w:szCs w:val="22"/>
        </w:rPr>
        <w:t>the support of</w:t>
      </w:r>
      <w:r w:rsidR="0023442F">
        <w:rPr>
          <w:rFonts w:ascii="Arial Narrow" w:hAnsi="Arial Narrow"/>
          <w:color w:val="000000"/>
          <w:sz w:val="22"/>
          <w:szCs w:val="22"/>
        </w:rPr>
        <w:t xml:space="preserve"> handover </w:t>
      </w:r>
      <w:r w:rsidR="008A5E6F">
        <w:rPr>
          <w:rFonts w:ascii="Arial Narrow" w:hAnsi="Arial Narrow"/>
          <w:color w:val="000000"/>
          <w:sz w:val="22"/>
          <w:szCs w:val="22"/>
        </w:rPr>
        <w:t>type</w:t>
      </w:r>
      <w:r w:rsidR="00A34221">
        <w:rPr>
          <w:rFonts w:ascii="Arial Narrow" w:hAnsi="Arial Narrow"/>
          <w:color w:val="000000"/>
          <w:sz w:val="22"/>
          <w:szCs w:val="22"/>
        </w:rPr>
        <w:t>s</w:t>
      </w:r>
      <w:r w:rsidR="008A5E6F">
        <w:rPr>
          <w:rFonts w:ascii="Arial Narrow" w:hAnsi="Arial Narrow"/>
          <w:color w:val="000000"/>
          <w:sz w:val="22"/>
          <w:szCs w:val="22"/>
        </w:rPr>
        <w:t xml:space="preserve"> </w:t>
      </w:r>
      <w:r w:rsidR="0023442F">
        <w:rPr>
          <w:rFonts w:ascii="Arial Narrow" w:hAnsi="Arial Narrow"/>
          <w:color w:val="000000"/>
          <w:sz w:val="22"/>
          <w:szCs w:val="22"/>
        </w:rPr>
        <w:t>with</w:t>
      </w:r>
      <w:r>
        <w:rPr>
          <w:rFonts w:ascii="Arial Narrow" w:hAnsi="Arial Narrow"/>
          <w:color w:val="000000"/>
          <w:sz w:val="22"/>
          <w:szCs w:val="22"/>
        </w:rPr>
        <w:t xml:space="preserve"> l</w:t>
      </w:r>
      <w:r w:rsidRPr="005C62EC">
        <w:rPr>
          <w:rFonts w:ascii="Arial Narrow" w:hAnsi="Arial Narrow"/>
          <w:color w:val="000000"/>
          <w:sz w:val="22"/>
          <w:szCs w:val="22"/>
        </w:rPr>
        <w:t xml:space="preserve">ossless </w:t>
      </w:r>
      <w:r w:rsidR="0023442F">
        <w:rPr>
          <w:rFonts w:ascii="Arial Narrow" w:hAnsi="Arial Narrow"/>
          <w:color w:val="000000"/>
          <w:sz w:val="22"/>
          <w:szCs w:val="22"/>
        </w:rPr>
        <w:t>feature</w:t>
      </w:r>
      <w:r w:rsidR="008A5E6F">
        <w:rPr>
          <w:rFonts w:ascii="Arial Narrow" w:hAnsi="Arial Narrow"/>
          <w:color w:val="000000"/>
          <w:sz w:val="22"/>
          <w:szCs w:val="22"/>
        </w:rPr>
        <w:t xml:space="preserve"> </w:t>
      </w:r>
      <w:r w:rsidR="009F372E">
        <w:rPr>
          <w:rFonts w:ascii="Arial Narrow" w:hAnsi="Arial Narrow"/>
          <w:color w:val="000000"/>
          <w:sz w:val="22"/>
          <w:szCs w:val="22"/>
        </w:rPr>
        <w:t>and/</w:t>
      </w:r>
      <w:r w:rsidR="00CD221D">
        <w:rPr>
          <w:rFonts w:ascii="Arial Narrow" w:hAnsi="Arial Narrow"/>
          <w:color w:val="000000"/>
          <w:sz w:val="22"/>
          <w:szCs w:val="22"/>
        </w:rPr>
        <w:t>or</w:t>
      </w:r>
      <w:r w:rsidR="00B9646F">
        <w:rPr>
          <w:rFonts w:ascii="Arial Narrow" w:hAnsi="Arial Narrow"/>
          <w:color w:val="000000"/>
          <w:sz w:val="22"/>
          <w:szCs w:val="22"/>
        </w:rPr>
        <w:t xml:space="preserve"> </w:t>
      </w:r>
      <w:r w:rsidR="0023442F">
        <w:rPr>
          <w:rFonts w:ascii="Arial Narrow" w:hAnsi="Arial Narrow"/>
          <w:color w:val="000000"/>
          <w:sz w:val="22"/>
          <w:szCs w:val="22"/>
        </w:rPr>
        <w:t>with</w:t>
      </w:r>
      <w:r w:rsidRPr="005C62EC">
        <w:rPr>
          <w:rFonts w:ascii="Arial Narrow" w:hAnsi="Arial Narrow"/>
          <w:color w:val="000000"/>
          <w:sz w:val="22"/>
          <w:szCs w:val="22"/>
        </w:rPr>
        <w:t xml:space="preserve"> lossless and low-latency</w:t>
      </w:r>
      <w:r w:rsidR="0023442F">
        <w:rPr>
          <w:rFonts w:ascii="Arial Narrow" w:hAnsi="Arial Narrow"/>
          <w:color w:val="000000"/>
          <w:sz w:val="22"/>
          <w:szCs w:val="22"/>
        </w:rPr>
        <w:t xml:space="preserve"> features </w:t>
      </w:r>
      <w:r>
        <w:rPr>
          <w:rFonts w:ascii="Arial Narrow" w:hAnsi="Arial Narrow"/>
          <w:color w:val="000000"/>
          <w:sz w:val="22"/>
          <w:szCs w:val="22"/>
        </w:rPr>
        <w:t xml:space="preserve">for </w:t>
      </w:r>
      <w:r w:rsidRPr="005C62EC">
        <w:rPr>
          <w:rFonts w:ascii="Arial Narrow" w:hAnsi="Arial Narrow"/>
          <w:color w:val="000000"/>
          <w:sz w:val="22"/>
          <w:szCs w:val="22"/>
        </w:rPr>
        <w:t>NR multicast mobility.</w:t>
      </w:r>
    </w:p>
    <w:p w14:paraId="64C352AA" w14:textId="6C61A17E" w:rsidR="003F206B" w:rsidRPr="001A6A0B" w:rsidRDefault="003F206B" w:rsidP="003F206B">
      <w:pPr>
        <w:pStyle w:val="Caption"/>
        <w:spacing w:before="0"/>
        <w:ind w:left="720"/>
        <w:jc w:val="center"/>
        <w:rPr>
          <w:rFonts w:ascii="Arial Narrow" w:hAnsi="Arial Narrow" w:cs="Calibri"/>
          <w:b w:val="0"/>
          <w:bCs w:val="0"/>
          <w:iCs/>
          <w:sz w:val="22"/>
          <w:szCs w:val="22"/>
        </w:rPr>
      </w:pPr>
      <w:r>
        <w:rPr>
          <w:rFonts w:ascii="Arial Narrow" w:hAnsi="Arial Narrow" w:cs="Calibri"/>
          <w:b w:val="0"/>
          <w:bCs w:val="0"/>
          <w:iCs/>
          <w:sz w:val="22"/>
          <w:szCs w:val="22"/>
        </w:rPr>
        <w:t>Table 2</w:t>
      </w:r>
      <w:r w:rsidRPr="000064BC">
        <w:rPr>
          <w:rFonts w:ascii="Arial Narrow" w:hAnsi="Arial Narrow" w:cs="Calibri"/>
          <w:b w:val="0"/>
          <w:bCs w:val="0"/>
          <w:iCs/>
          <w:sz w:val="22"/>
          <w:szCs w:val="22"/>
        </w:rPr>
        <w:t xml:space="preserve">. </w:t>
      </w:r>
      <w:r>
        <w:rPr>
          <w:rFonts w:ascii="Arial Narrow" w:hAnsi="Arial Narrow" w:cs="Calibri"/>
          <w:b w:val="0"/>
          <w:bCs w:val="0"/>
          <w:iCs/>
          <w:sz w:val="22"/>
          <w:szCs w:val="22"/>
        </w:rPr>
        <w:t xml:space="preserve">Handover type based on </w:t>
      </w:r>
      <w:r w:rsidRPr="000064BC">
        <w:rPr>
          <w:rFonts w:ascii="Arial Narrow" w:hAnsi="Arial Narrow" w:cs="Calibri"/>
          <w:b w:val="0"/>
          <w:bCs w:val="0"/>
          <w:iCs/>
          <w:sz w:val="22"/>
          <w:szCs w:val="22"/>
        </w:rPr>
        <w:t>MBS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681"/>
        <w:gridCol w:w="2655"/>
        <w:gridCol w:w="2737"/>
      </w:tblGrid>
      <w:tr w:rsidR="003F206B" w:rsidRPr="00FD2933" w14:paraId="41BD9A6C" w14:textId="77777777" w:rsidTr="00D67CCD">
        <w:trPr>
          <w:trHeight w:val="342"/>
          <w:jc w:val="center"/>
        </w:trPr>
        <w:tc>
          <w:tcPr>
            <w:tcW w:w="203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44727B7" w14:textId="77777777" w:rsidR="003F206B" w:rsidRPr="0082333A" w:rsidRDefault="003F206B" w:rsidP="00D67CCD">
            <w:pPr>
              <w:spacing w:after="60" w:line="259" w:lineRule="auto"/>
              <w:jc w:val="center"/>
              <w:rPr>
                <w:rFonts w:asciiTheme="minorHAnsi" w:eastAsia="Malgun Gothic" w:hAnsiTheme="minorHAnsi" w:cstheme="minorBidi"/>
                <w:b/>
                <w:sz w:val="22"/>
                <w:szCs w:val="22"/>
                <w:lang w:val="en-US" w:eastAsia="ko-KR"/>
              </w:rPr>
            </w:pPr>
            <w:r w:rsidRPr="0082333A">
              <w:rPr>
                <w:rFonts w:asciiTheme="minorHAnsi" w:eastAsia="Malgun Gothic" w:hAnsiTheme="minorHAnsi" w:cstheme="minorBidi" w:hint="eastAsia"/>
                <w:b/>
                <w:sz w:val="22"/>
                <w:szCs w:val="22"/>
                <w:lang w:val="en-US" w:eastAsia="ko-KR"/>
              </w:rPr>
              <w:t>MBS use cases</w:t>
            </w:r>
          </w:p>
        </w:tc>
        <w:tc>
          <w:tcPr>
            <w:tcW w:w="1681"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8CB56CC" w14:textId="77777777" w:rsidR="003F206B" w:rsidRPr="0082333A" w:rsidRDefault="003F206B" w:rsidP="00D67CCD">
            <w:pPr>
              <w:spacing w:after="60" w:line="259" w:lineRule="auto"/>
              <w:jc w:val="center"/>
              <w:rPr>
                <w:rFonts w:asciiTheme="minorHAnsi" w:eastAsia="Malgun Gothic" w:hAnsiTheme="minorHAnsi" w:cstheme="minorBidi"/>
                <w:b/>
                <w:sz w:val="22"/>
                <w:szCs w:val="22"/>
                <w:lang w:val="en-US" w:eastAsia="ko-KR"/>
              </w:rPr>
            </w:pPr>
            <w:r w:rsidRPr="0082333A">
              <w:rPr>
                <w:rFonts w:asciiTheme="minorHAnsi" w:eastAsia="Malgun Gothic" w:hAnsiTheme="minorHAnsi" w:cstheme="minorBidi" w:hint="eastAsia"/>
                <w:b/>
                <w:sz w:val="22"/>
                <w:szCs w:val="22"/>
                <w:lang w:val="en-US" w:eastAsia="ko-KR"/>
              </w:rPr>
              <w:t>Latency</w:t>
            </w:r>
          </w:p>
        </w:tc>
        <w:tc>
          <w:tcPr>
            <w:tcW w:w="26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BCD963F" w14:textId="77777777" w:rsidR="003F206B" w:rsidRPr="0082333A" w:rsidRDefault="003F206B" w:rsidP="00D67CCD">
            <w:pPr>
              <w:spacing w:after="60" w:line="259" w:lineRule="auto"/>
              <w:jc w:val="center"/>
              <w:rPr>
                <w:rFonts w:asciiTheme="minorHAnsi" w:eastAsia="Malgun Gothic" w:hAnsiTheme="minorHAnsi" w:cstheme="minorBidi"/>
                <w:b/>
                <w:sz w:val="22"/>
                <w:szCs w:val="22"/>
                <w:lang w:val="en-US" w:eastAsia="ko-KR"/>
              </w:rPr>
            </w:pPr>
            <w:r w:rsidRPr="0082333A">
              <w:rPr>
                <w:rFonts w:asciiTheme="minorHAnsi" w:eastAsia="Malgun Gothic" w:hAnsiTheme="minorHAnsi" w:cstheme="minorBidi" w:hint="eastAsia"/>
                <w:b/>
                <w:sz w:val="22"/>
                <w:szCs w:val="22"/>
                <w:lang w:val="en-US" w:eastAsia="ko-KR"/>
              </w:rPr>
              <w:t>Reliability</w:t>
            </w:r>
          </w:p>
        </w:tc>
        <w:tc>
          <w:tcPr>
            <w:tcW w:w="273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09A2F6" w14:textId="6F97E862" w:rsidR="003F206B" w:rsidRPr="0082333A" w:rsidRDefault="003F206B" w:rsidP="003F206B">
            <w:pPr>
              <w:spacing w:after="60" w:line="259" w:lineRule="auto"/>
              <w:jc w:val="center"/>
              <w:rPr>
                <w:rFonts w:asciiTheme="minorHAnsi" w:eastAsia="Malgun Gothic" w:hAnsiTheme="minorHAnsi" w:cstheme="minorBidi"/>
                <w:b/>
                <w:sz w:val="22"/>
                <w:szCs w:val="22"/>
                <w:lang w:val="en-US" w:eastAsia="ko-KR"/>
              </w:rPr>
            </w:pPr>
            <w:r>
              <w:rPr>
                <w:rFonts w:asciiTheme="minorHAnsi" w:eastAsia="Malgun Gothic" w:hAnsiTheme="minorHAnsi" w:cstheme="minorBidi"/>
                <w:b/>
                <w:sz w:val="22"/>
                <w:szCs w:val="22"/>
                <w:lang w:val="en-US" w:eastAsia="ko-KR"/>
              </w:rPr>
              <w:t xml:space="preserve">Handover </w:t>
            </w:r>
            <w:r>
              <w:rPr>
                <w:rFonts w:asciiTheme="minorHAnsi" w:eastAsia="Malgun Gothic" w:hAnsiTheme="minorHAnsi" w:cstheme="minorBidi" w:hint="eastAsia"/>
                <w:b/>
                <w:sz w:val="22"/>
                <w:szCs w:val="22"/>
                <w:lang w:val="en-US" w:eastAsia="ko-KR"/>
              </w:rPr>
              <w:t xml:space="preserve">Type </w:t>
            </w:r>
          </w:p>
        </w:tc>
      </w:tr>
      <w:tr w:rsidR="003F206B" w14:paraId="60A674B6" w14:textId="77777777" w:rsidTr="00D67CCD">
        <w:trPr>
          <w:trHeight w:val="210"/>
          <w:jc w:val="center"/>
        </w:trPr>
        <w:tc>
          <w:tcPr>
            <w:tcW w:w="2035" w:type="dxa"/>
            <w:tcBorders>
              <w:top w:val="single" w:sz="4" w:space="0" w:color="auto"/>
              <w:left w:val="single" w:sz="4" w:space="0" w:color="auto"/>
              <w:bottom w:val="single" w:sz="4" w:space="0" w:color="auto"/>
              <w:right w:val="single" w:sz="4" w:space="0" w:color="auto"/>
            </w:tcBorders>
            <w:hideMark/>
          </w:tcPr>
          <w:p w14:paraId="21DA0005" w14:textId="77777777" w:rsidR="003F206B" w:rsidRPr="00FD2933" w:rsidRDefault="003F206B"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V2X</w:t>
            </w:r>
          </w:p>
        </w:tc>
        <w:tc>
          <w:tcPr>
            <w:tcW w:w="1681" w:type="dxa"/>
            <w:tcBorders>
              <w:top w:val="single" w:sz="4" w:space="0" w:color="auto"/>
              <w:left w:val="single" w:sz="4" w:space="0" w:color="auto"/>
              <w:bottom w:val="single" w:sz="4" w:space="0" w:color="auto"/>
              <w:right w:val="single" w:sz="4" w:space="0" w:color="auto"/>
            </w:tcBorders>
            <w:hideMark/>
          </w:tcPr>
          <w:p w14:paraId="433F910A" w14:textId="77777777" w:rsidR="003F206B" w:rsidRPr="00FD2933" w:rsidRDefault="003F206B"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 xml:space="preserve">5-100ms variable </w:t>
            </w:r>
          </w:p>
        </w:tc>
        <w:tc>
          <w:tcPr>
            <w:tcW w:w="2655" w:type="dxa"/>
            <w:tcBorders>
              <w:top w:val="single" w:sz="4" w:space="0" w:color="auto"/>
              <w:left w:val="single" w:sz="4" w:space="0" w:color="auto"/>
              <w:bottom w:val="single" w:sz="4" w:space="0" w:color="auto"/>
              <w:right w:val="single" w:sz="4" w:space="0" w:color="auto"/>
            </w:tcBorders>
            <w:hideMark/>
          </w:tcPr>
          <w:p w14:paraId="78AC0293" w14:textId="77777777" w:rsidR="003F206B" w:rsidRPr="00FD2933" w:rsidRDefault="003F206B"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 xml:space="preserve">90% to 99.9999% </w:t>
            </w:r>
          </w:p>
        </w:tc>
        <w:tc>
          <w:tcPr>
            <w:tcW w:w="2737" w:type="dxa"/>
            <w:tcBorders>
              <w:top w:val="single" w:sz="4" w:space="0" w:color="auto"/>
              <w:left w:val="single" w:sz="4" w:space="0" w:color="auto"/>
              <w:bottom w:val="single" w:sz="4" w:space="0" w:color="auto"/>
              <w:right w:val="single" w:sz="4" w:space="0" w:color="auto"/>
            </w:tcBorders>
            <w:hideMark/>
          </w:tcPr>
          <w:p w14:paraId="79EBA85A" w14:textId="77777777" w:rsidR="003F206B" w:rsidRPr="00FD2933" w:rsidRDefault="003F206B" w:rsidP="00D67CCD">
            <w:pPr>
              <w:spacing w:line="256" w:lineRule="auto"/>
              <w:jc w:val="center"/>
              <w:rPr>
                <w:rFonts w:ascii="Arial Narrow" w:hAnsi="Arial Narrow" w:cstheme="minorHAnsi"/>
                <w:snapToGrid w:val="0"/>
                <w:w w:val="105"/>
                <w:sz w:val="22"/>
                <w:szCs w:val="22"/>
              </w:rPr>
            </w:pPr>
            <w:r>
              <w:rPr>
                <w:rFonts w:ascii="Arial Narrow" w:hAnsi="Arial Narrow" w:cstheme="minorHAnsi"/>
                <w:snapToGrid w:val="0"/>
                <w:w w:val="105"/>
                <w:sz w:val="22"/>
                <w:szCs w:val="22"/>
              </w:rPr>
              <w:t>Low-latency and</w:t>
            </w:r>
            <w:r>
              <w:rPr>
                <w:rFonts w:ascii="Arial Narrow" w:hAnsi="Arial Narrow" w:cstheme="minorHAnsi" w:hint="eastAsia"/>
                <w:snapToGrid w:val="0"/>
                <w:w w:val="105"/>
                <w:sz w:val="22"/>
                <w:szCs w:val="22"/>
              </w:rPr>
              <w:t xml:space="preserve"> Lossless</w:t>
            </w:r>
          </w:p>
        </w:tc>
      </w:tr>
      <w:tr w:rsidR="003F206B" w14:paraId="28571D4C" w14:textId="77777777" w:rsidTr="00D67CCD">
        <w:trPr>
          <w:trHeight w:val="164"/>
          <w:jc w:val="center"/>
        </w:trPr>
        <w:tc>
          <w:tcPr>
            <w:tcW w:w="2035" w:type="dxa"/>
            <w:tcBorders>
              <w:top w:val="single" w:sz="4" w:space="0" w:color="auto"/>
              <w:left w:val="single" w:sz="4" w:space="0" w:color="auto"/>
              <w:bottom w:val="single" w:sz="4" w:space="0" w:color="auto"/>
              <w:right w:val="single" w:sz="4" w:space="0" w:color="auto"/>
            </w:tcBorders>
            <w:hideMark/>
          </w:tcPr>
          <w:p w14:paraId="6CD8593C" w14:textId="77777777" w:rsidR="003F206B" w:rsidRPr="00FD2933" w:rsidRDefault="003F206B"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Live Video</w:t>
            </w:r>
          </w:p>
        </w:tc>
        <w:tc>
          <w:tcPr>
            <w:tcW w:w="1681" w:type="dxa"/>
            <w:tcBorders>
              <w:top w:val="single" w:sz="4" w:space="0" w:color="auto"/>
              <w:left w:val="single" w:sz="4" w:space="0" w:color="auto"/>
              <w:bottom w:val="single" w:sz="4" w:space="0" w:color="auto"/>
              <w:right w:val="single" w:sz="4" w:space="0" w:color="auto"/>
            </w:tcBorders>
            <w:hideMark/>
          </w:tcPr>
          <w:p w14:paraId="42E43AF3" w14:textId="77777777" w:rsidR="003F206B" w:rsidRPr="00FD2933" w:rsidRDefault="003F206B"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150ms</w:t>
            </w:r>
          </w:p>
        </w:tc>
        <w:tc>
          <w:tcPr>
            <w:tcW w:w="2655" w:type="dxa"/>
            <w:tcBorders>
              <w:top w:val="single" w:sz="4" w:space="0" w:color="auto"/>
              <w:left w:val="single" w:sz="4" w:space="0" w:color="auto"/>
              <w:bottom w:val="single" w:sz="4" w:space="0" w:color="auto"/>
              <w:right w:val="single" w:sz="4" w:space="0" w:color="auto"/>
            </w:tcBorders>
            <w:hideMark/>
          </w:tcPr>
          <w:p w14:paraId="48B64256" w14:textId="77777777" w:rsidR="003F206B" w:rsidRPr="00FD2933" w:rsidRDefault="003F206B"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 xml:space="preserve">99.9%  </w:t>
            </w:r>
          </w:p>
        </w:tc>
        <w:tc>
          <w:tcPr>
            <w:tcW w:w="2737" w:type="dxa"/>
            <w:tcBorders>
              <w:top w:val="single" w:sz="4" w:space="0" w:color="auto"/>
              <w:left w:val="single" w:sz="4" w:space="0" w:color="auto"/>
              <w:bottom w:val="single" w:sz="4" w:space="0" w:color="auto"/>
              <w:right w:val="single" w:sz="4" w:space="0" w:color="auto"/>
            </w:tcBorders>
            <w:hideMark/>
          </w:tcPr>
          <w:p w14:paraId="131BB0B7" w14:textId="77777777" w:rsidR="003F206B" w:rsidRPr="00FD2933" w:rsidRDefault="003F206B"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Lossless</w:t>
            </w:r>
            <w:r>
              <w:rPr>
                <w:rFonts w:ascii="Arial Narrow" w:hAnsi="Arial Narrow" w:cstheme="minorHAnsi"/>
                <w:snapToGrid w:val="0"/>
                <w:w w:val="105"/>
                <w:sz w:val="22"/>
                <w:szCs w:val="22"/>
              </w:rPr>
              <w:t xml:space="preserve"> </w:t>
            </w:r>
          </w:p>
        </w:tc>
      </w:tr>
      <w:tr w:rsidR="003F206B" w14:paraId="0A4E2C2C" w14:textId="77777777" w:rsidTr="00D67CCD">
        <w:trPr>
          <w:trHeight w:val="235"/>
          <w:jc w:val="center"/>
        </w:trPr>
        <w:tc>
          <w:tcPr>
            <w:tcW w:w="2035" w:type="dxa"/>
            <w:tcBorders>
              <w:top w:val="single" w:sz="4" w:space="0" w:color="auto"/>
              <w:left w:val="single" w:sz="4" w:space="0" w:color="auto"/>
              <w:bottom w:val="single" w:sz="4" w:space="0" w:color="auto"/>
              <w:right w:val="single" w:sz="4" w:space="0" w:color="auto"/>
            </w:tcBorders>
            <w:hideMark/>
          </w:tcPr>
          <w:p w14:paraId="310BA4A8" w14:textId="77777777" w:rsidR="003F206B" w:rsidRPr="00FD2933" w:rsidRDefault="003F206B"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IOT, Software update</w:t>
            </w:r>
          </w:p>
        </w:tc>
        <w:tc>
          <w:tcPr>
            <w:tcW w:w="1681" w:type="dxa"/>
            <w:tcBorders>
              <w:top w:val="single" w:sz="4" w:space="0" w:color="auto"/>
              <w:left w:val="single" w:sz="4" w:space="0" w:color="auto"/>
              <w:bottom w:val="single" w:sz="4" w:space="0" w:color="auto"/>
              <w:right w:val="single" w:sz="4" w:space="0" w:color="auto"/>
            </w:tcBorders>
            <w:hideMark/>
          </w:tcPr>
          <w:p w14:paraId="26B895C7" w14:textId="77777777" w:rsidR="003F206B" w:rsidRPr="00FD2933" w:rsidRDefault="003F206B"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Latency Tolerant</w:t>
            </w:r>
          </w:p>
        </w:tc>
        <w:tc>
          <w:tcPr>
            <w:tcW w:w="2655" w:type="dxa"/>
            <w:tcBorders>
              <w:top w:val="single" w:sz="4" w:space="0" w:color="auto"/>
              <w:left w:val="single" w:sz="4" w:space="0" w:color="auto"/>
              <w:bottom w:val="single" w:sz="4" w:space="0" w:color="auto"/>
              <w:right w:val="single" w:sz="4" w:space="0" w:color="auto"/>
            </w:tcBorders>
            <w:hideMark/>
          </w:tcPr>
          <w:p w14:paraId="1256B77B" w14:textId="77777777" w:rsidR="003F206B" w:rsidRPr="00FD2933" w:rsidRDefault="003F206B"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Higher reliability is beneficial</w:t>
            </w:r>
          </w:p>
        </w:tc>
        <w:tc>
          <w:tcPr>
            <w:tcW w:w="2737" w:type="dxa"/>
            <w:tcBorders>
              <w:top w:val="single" w:sz="4" w:space="0" w:color="auto"/>
              <w:left w:val="single" w:sz="4" w:space="0" w:color="auto"/>
              <w:bottom w:val="single" w:sz="4" w:space="0" w:color="auto"/>
              <w:right w:val="single" w:sz="4" w:space="0" w:color="auto"/>
            </w:tcBorders>
            <w:hideMark/>
          </w:tcPr>
          <w:p w14:paraId="23C9A867" w14:textId="77777777" w:rsidR="003F206B" w:rsidRPr="00FD2933" w:rsidRDefault="003F206B"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L</w:t>
            </w:r>
            <w:r>
              <w:rPr>
                <w:rFonts w:ascii="Arial Narrow" w:hAnsi="Arial Narrow" w:cstheme="minorHAnsi" w:hint="eastAsia"/>
                <w:snapToGrid w:val="0"/>
                <w:w w:val="105"/>
                <w:sz w:val="22"/>
                <w:szCs w:val="22"/>
              </w:rPr>
              <w:t xml:space="preserve">ossless </w:t>
            </w:r>
          </w:p>
        </w:tc>
      </w:tr>
      <w:tr w:rsidR="003F206B" w14:paraId="4739FC12" w14:textId="77777777" w:rsidTr="00D67CCD">
        <w:trPr>
          <w:trHeight w:val="104"/>
          <w:jc w:val="center"/>
        </w:trPr>
        <w:tc>
          <w:tcPr>
            <w:tcW w:w="2035" w:type="dxa"/>
            <w:tcBorders>
              <w:top w:val="single" w:sz="4" w:space="0" w:color="auto"/>
              <w:left w:val="single" w:sz="4" w:space="0" w:color="auto"/>
              <w:bottom w:val="single" w:sz="4" w:space="0" w:color="auto"/>
              <w:right w:val="single" w:sz="4" w:space="0" w:color="auto"/>
            </w:tcBorders>
            <w:hideMark/>
          </w:tcPr>
          <w:p w14:paraId="740142A9" w14:textId="77777777" w:rsidR="003F206B" w:rsidRPr="00FD2933" w:rsidRDefault="003F206B"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Industry applications</w:t>
            </w:r>
          </w:p>
        </w:tc>
        <w:tc>
          <w:tcPr>
            <w:tcW w:w="1681" w:type="dxa"/>
            <w:tcBorders>
              <w:top w:val="single" w:sz="4" w:space="0" w:color="auto"/>
              <w:left w:val="single" w:sz="4" w:space="0" w:color="auto"/>
              <w:bottom w:val="single" w:sz="4" w:space="0" w:color="auto"/>
              <w:right w:val="single" w:sz="4" w:space="0" w:color="auto"/>
            </w:tcBorders>
            <w:hideMark/>
          </w:tcPr>
          <w:p w14:paraId="6F6753D0" w14:textId="77777777" w:rsidR="003F206B" w:rsidRPr="00FD2933" w:rsidRDefault="003F206B"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0.5ms</w:t>
            </w:r>
          </w:p>
        </w:tc>
        <w:tc>
          <w:tcPr>
            <w:tcW w:w="2655" w:type="dxa"/>
            <w:tcBorders>
              <w:top w:val="single" w:sz="4" w:space="0" w:color="auto"/>
              <w:left w:val="single" w:sz="4" w:space="0" w:color="auto"/>
              <w:bottom w:val="single" w:sz="4" w:space="0" w:color="auto"/>
              <w:right w:val="single" w:sz="4" w:space="0" w:color="auto"/>
            </w:tcBorders>
            <w:hideMark/>
          </w:tcPr>
          <w:p w14:paraId="6A074DAB" w14:textId="77777777" w:rsidR="003F206B" w:rsidRPr="00FD2933" w:rsidRDefault="003F206B" w:rsidP="00D67CCD">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 xml:space="preserve">99.9999% </w:t>
            </w:r>
          </w:p>
        </w:tc>
        <w:tc>
          <w:tcPr>
            <w:tcW w:w="2737" w:type="dxa"/>
            <w:tcBorders>
              <w:top w:val="single" w:sz="4" w:space="0" w:color="auto"/>
              <w:left w:val="single" w:sz="4" w:space="0" w:color="auto"/>
              <w:bottom w:val="single" w:sz="4" w:space="0" w:color="auto"/>
              <w:right w:val="single" w:sz="4" w:space="0" w:color="auto"/>
            </w:tcBorders>
            <w:hideMark/>
          </w:tcPr>
          <w:p w14:paraId="353B83BF" w14:textId="77777777" w:rsidR="003F206B" w:rsidRPr="00FD2933" w:rsidRDefault="003F206B" w:rsidP="00D67CCD">
            <w:pPr>
              <w:spacing w:line="256" w:lineRule="auto"/>
              <w:jc w:val="center"/>
              <w:rPr>
                <w:rFonts w:ascii="Arial Narrow" w:hAnsi="Arial Narrow" w:cstheme="minorHAnsi"/>
                <w:snapToGrid w:val="0"/>
                <w:w w:val="105"/>
                <w:sz w:val="22"/>
                <w:szCs w:val="22"/>
              </w:rPr>
            </w:pPr>
            <w:r>
              <w:rPr>
                <w:rFonts w:ascii="Arial Narrow" w:hAnsi="Arial Narrow" w:cstheme="minorHAnsi"/>
                <w:snapToGrid w:val="0"/>
                <w:w w:val="105"/>
                <w:sz w:val="22"/>
                <w:szCs w:val="22"/>
              </w:rPr>
              <w:t>Low-latency and</w:t>
            </w:r>
            <w:r>
              <w:rPr>
                <w:rFonts w:ascii="Arial Narrow" w:hAnsi="Arial Narrow" w:cstheme="minorHAnsi" w:hint="eastAsia"/>
                <w:snapToGrid w:val="0"/>
                <w:w w:val="105"/>
                <w:sz w:val="22"/>
                <w:szCs w:val="22"/>
              </w:rPr>
              <w:t xml:space="preserve"> Lossless</w:t>
            </w:r>
          </w:p>
        </w:tc>
      </w:tr>
    </w:tbl>
    <w:p w14:paraId="23830BA9" w14:textId="77777777" w:rsidR="003F206B" w:rsidRPr="00DE2983" w:rsidRDefault="003F206B" w:rsidP="00695342">
      <w:pPr>
        <w:pStyle w:val="BodyText"/>
        <w:spacing w:after="60" w:line="250" w:lineRule="auto"/>
        <w:rPr>
          <w:rFonts w:ascii="Arial Narrow" w:hAnsi="Arial Narrow"/>
          <w:w w:val="105"/>
          <w:sz w:val="22"/>
          <w:szCs w:val="22"/>
        </w:rPr>
      </w:pPr>
    </w:p>
    <w:p w14:paraId="3BB81526" w14:textId="38923ED6" w:rsidR="001A0C96" w:rsidRDefault="00CC7A4C" w:rsidP="001A0C96">
      <w:pPr>
        <w:ind w:left="144" w:right="115"/>
        <w:rPr>
          <w:rFonts w:ascii="Arial Narrow" w:hAnsi="Arial Narrow"/>
          <w:w w:val="105"/>
          <w:sz w:val="22"/>
          <w:szCs w:val="22"/>
          <w:u w:val="single"/>
        </w:rPr>
      </w:pPr>
      <w:r>
        <w:rPr>
          <w:rFonts w:ascii="Arial Narrow" w:hAnsi="Arial Narrow"/>
          <w:b/>
          <w:sz w:val="22"/>
          <w:szCs w:val="22"/>
        </w:rPr>
        <w:t xml:space="preserve">   </w:t>
      </w:r>
      <w:r w:rsidRPr="00834579">
        <w:rPr>
          <w:rFonts w:ascii="Arial Narrow" w:hAnsi="Arial Narrow"/>
          <w:b/>
          <w:sz w:val="22"/>
          <w:szCs w:val="22"/>
        </w:rPr>
        <w:t>Observation 1</w:t>
      </w:r>
      <w:r w:rsidRPr="007C517F">
        <w:rPr>
          <w:rFonts w:ascii="Arial Narrow" w:hAnsi="Arial Narrow"/>
          <w:b/>
          <w:sz w:val="22"/>
          <w:szCs w:val="22"/>
        </w:rPr>
        <w:t xml:space="preserve">:  </w:t>
      </w:r>
      <w:r w:rsidRPr="007C517F">
        <w:rPr>
          <w:rFonts w:ascii="Arial Narrow" w:hAnsi="Arial Narrow"/>
          <w:sz w:val="22"/>
          <w:szCs w:val="22"/>
        </w:rPr>
        <w:t xml:space="preserve">  </w:t>
      </w:r>
      <w:r w:rsidR="007C517F" w:rsidRPr="007C517F">
        <w:rPr>
          <w:rFonts w:ascii="Arial Narrow" w:hAnsi="Arial Narrow"/>
          <w:sz w:val="22"/>
          <w:szCs w:val="22"/>
        </w:rPr>
        <w:t xml:space="preserve">In an MBS </w:t>
      </w:r>
      <w:r w:rsidR="001A0C96" w:rsidRPr="007C517F">
        <w:rPr>
          <w:rFonts w:ascii="Arial Narrow" w:hAnsi="Arial Narrow" w:cstheme="minorHAnsi"/>
          <w:w w:val="105"/>
          <w:sz w:val="22"/>
          <w:szCs w:val="22"/>
        </w:rPr>
        <w:t>scenario where an MBS capable UE</w:t>
      </w:r>
      <w:r w:rsidR="007C517F">
        <w:rPr>
          <w:rFonts w:ascii="Arial Narrow" w:hAnsi="Arial Narrow" w:cstheme="minorHAnsi"/>
          <w:w w:val="105"/>
          <w:sz w:val="22"/>
          <w:szCs w:val="22"/>
        </w:rPr>
        <w:t xml:space="preserve"> </w:t>
      </w:r>
      <w:r w:rsidR="007C517F" w:rsidRPr="000E509A">
        <w:rPr>
          <w:rFonts w:ascii="Arial Narrow" w:hAnsi="Arial Narrow" w:cstheme="minorHAnsi"/>
          <w:w w:val="105"/>
          <w:sz w:val="22"/>
          <w:szCs w:val="22"/>
        </w:rPr>
        <w:t xml:space="preserve">moving from one </w:t>
      </w:r>
      <w:r w:rsidR="005914FD" w:rsidRPr="000E509A">
        <w:rPr>
          <w:rFonts w:ascii="Arial Narrow" w:hAnsi="Arial Narrow" w:cstheme="minorHAnsi"/>
          <w:w w:val="105"/>
          <w:sz w:val="22"/>
          <w:szCs w:val="22"/>
        </w:rPr>
        <w:t>NG-</w:t>
      </w:r>
      <w:r w:rsidR="007C517F" w:rsidRPr="000E509A">
        <w:rPr>
          <w:rFonts w:ascii="Arial Narrow" w:hAnsi="Arial Narrow" w:cstheme="minorHAnsi"/>
          <w:w w:val="105"/>
          <w:sz w:val="22"/>
          <w:szCs w:val="22"/>
        </w:rPr>
        <w:t xml:space="preserve">RAN </w:t>
      </w:r>
      <w:r w:rsidR="007C517F" w:rsidRPr="000E509A">
        <w:rPr>
          <w:rFonts w:ascii="Arial Narrow" w:hAnsi="Arial Narrow" w:cs="Calibri"/>
          <w:sz w:val="22"/>
          <w:szCs w:val="22"/>
        </w:rPr>
        <w:t>to another</w:t>
      </w:r>
      <w:r w:rsidR="003C6C4D">
        <w:rPr>
          <w:rFonts w:ascii="Arial Narrow" w:hAnsi="Arial Narrow" w:cs="Calibri"/>
          <w:sz w:val="22"/>
          <w:szCs w:val="22"/>
        </w:rPr>
        <w:t xml:space="preserve"> (Fig.1). If the UE </w:t>
      </w:r>
      <w:r w:rsidR="007C517F" w:rsidRPr="000E509A">
        <w:rPr>
          <w:rFonts w:ascii="Arial Narrow" w:hAnsi="Arial Narrow" w:cstheme="minorHAnsi"/>
          <w:w w:val="105"/>
          <w:sz w:val="22"/>
          <w:szCs w:val="22"/>
        </w:rPr>
        <w:t xml:space="preserve">is </w:t>
      </w:r>
      <w:r w:rsidR="001A0C96" w:rsidRPr="000E509A">
        <w:rPr>
          <w:rFonts w:ascii="Arial Narrow" w:hAnsi="Arial Narrow" w:cstheme="minorHAnsi"/>
          <w:w w:val="105"/>
          <w:sz w:val="22"/>
          <w:szCs w:val="22"/>
        </w:rPr>
        <w:t xml:space="preserve">receiving an MBS service </w:t>
      </w:r>
      <w:r w:rsidR="006B6E06">
        <w:rPr>
          <w:rFonts w:ascii="Arial Narrow" w:hAnsi="Arial Narrow" w:cstheme="minorHAnsi"/>
          <w:w w:val="105"/>
          <w:sz w:val="22"/>
          <w:szCs w:val="22"/>
        </w:rPr>
        <w:t xml:space="preserve">that </w:t>
      </w:r>
      <w:r w:rsidR="007C517F" w:rsidRPr="000E509A">
        <w:rPr>
          <w:rFonts w:ascii="Arial Narrow" w:hAnsi="Arial Narrow" w:cstheme="minorHAnsi"/>
          <w:w w:val="105"/>
          <w:sz w:val="22"/>
          <w:szCs w:val="22"/>
        </w:rPr>
        <w:t xml:space="preserve">requires high or moderate level of </w:t>
      </w:r>
      <w:r w:rsidR="005914FD" w:rsidRPr="000E509A">
        <w:rPr>
          <w:rFonts w:ascii="Arial Narrow" w:hAnsi="Arial Narrow" w:cstheme="minorHAnsi"/>
          <w:w w:val="105"/>
          <w:sz w:val="22"/>
          <w:szCs w:val="22"/>
        </w:rPr>
        <w:t>reliability but</w:t>
      </w:r>
      <w:r w:rsidR="007C517F" w:rsidRPr="000E509A">
        <w:rPr>
          <w:rFonts w:ascii="Arial Narrow" w:hAnsi="Arial Narrow" w:cstheme="minorHAnsi"/>
          <w:w w:val="105"/>
          <w:sz w:val="22"/>
          <w:szCs w:val="22"/>
        </w:rPr>
        <w:t xml:space="preserve"> it is </w:t>
      </w:r>
      <w:r w:rsidR="003C6C4D">
        <w:rPr>
          <w:rFonts w:ascii="Arial Narrow" w:hAnsi="Arial Narrow" w:cstheme="minorHAnsi"/>
          <w:w w:val="105"/>
          <w:sz w:val="22"/>
          <w:szCs w:val="22"/>
        </w:rPr>
        <w:t xml:space="preserve">a </w:t>
      </w:r>
      <w:r w:rsidR="007C517F" w:rsidRPr="000E509A">
        <w:rPr>
          <w:rFonts w:ascii="Arial Narrow" w:hAnsi="Arial Narrow" w:cstheme="minorHAnsi" w:hint="eastAsia"/>
          <w:w w:val="105"/>
          <w:sz w:val="22"/>
          <w:szCs w:val="22"/>
        </w:rPr>
        <w:t>latency tolerant</w:t>
      </w:r>
      <w:r w:rsidR="007C517F" w:rsidRPr="000E509A">
        <w:rPr>
          <w:rFonts w:ascii="Arial Narrow" w:hAnsi="Arial Narrow" w:cstheme="minorHAnsi"/>
          <w:w w:val="105"/>
          <w:sz w:val="22"/>
          <w:szCs w:val="22"/>
        </w:rPr>
        <w:t xml:space="preserve"> </w:t>
      </w:r>
      <w:r w:rsidR="003C6C4D">
        <w:rPr>
          <w:rFonts w:ascii="Arial Narrow" w:hAnsi="Arial Narrow" w:cstheme="minorHAnsi"/>
          <w:w w:val="105"/>
          <w:sz w:val="22"/>
          <w:szCs w:val="22"/>
        </w:rPr>
        <w:t xml:space="preserve">service </w:t>
      </w:r>
      <w:r w:rsidR="007C517F" w:rsidRPr="000E509A">
        <w:rPr>
          <w:rFonts w:ascii="Arial Narrow" w:hAnsi="Arial Narrow" w:cstheme="minorHAnsi"/>
          <w:w w:val="105"/>
          <w:sz w:val="22"/>
          <w:szCs w:val="22"/>
        </w:rPr>
        <w:t>(</w:t>
      </w:r>
      <w:r w:rsidR="005914FD" w:rsidRPr="000E509A">
        <w:rPr>
          <w:rFonts w:ascii="Arial Narrow" w:hAnsi="Arial Narrow" w:cstheme="minorHAnsi"/>
          <w:w w:val="105"/>
          <w:sz w:val="22"/>
          <w:szCs w:val="22"/>
        </w:rPr>
        <w:t>e.g.</w:t>
      </w:r>
      <w:r w:rsidR="006B6E06">
        <w:rPr>
          <w:rFonts w:ascii="Arial Narrow" w:hAnsi="Arial Narrow" w:cstheme="minorHAnsi"/>
          <w:w w:val="105"/>
          <w:sz w:val="22"/>
          <w:szCs w:val="22"/>
        </w:rPr>
        <w:t xml:space="preserve">, </w:t>
      </w:r>
      <w:r w:rsidR="007C517F" w:rsidRPr="00CD6614">
        <w:rPr>
          <w:rFonts w:ascii="Arial Narrow" w:hAnsi="Arial Narrow" w:cstheme="minorHAnsi" w:hint="eastAsia"/>
          <w:w w:val="105"/>
          <w:sz w:val="22"/>
          <w:szCs w:val="22"/>
        </w:rPr>
        <w:t>live video</w:t>
      </w:r>
      <w:r w:rsidR="007C517F" w:rsidRPr="00CD6614">
        <w:rPr>
          <w:rFonts w:ascii="Arial Narrow" w:hAnsi="Arial Narrow" w:cstheme="minorHAnsi"/>
          <w:w w:val="105"/>
          <w:sz w:val="22"/>
          <w:szCs w:val="22"/>
        </w:rPr>
        <w:t xml:space="preserve"> and </w:t>
      </w:r>
      <w:r w:rsidR="007C517F" w:rsidRPr="00CD6614">
        <w:rPr>
          <w:rFonts w:ascii="Arial Narrow" w:hAnsi="Arial Narrow" w:cstheme="minorHAnsi" w:hint="eastAsia"/>
          <w:w w:val="105"/>
          <w:sz w:val="22"/>
          <w:szCs w:val="22"/>
        </w:rPr>
        <w:t>software update</w:t>
      </w:r>
      <w:r w:rsidR="007C517F" w:rsidRPr="00CD6614">
        <w:rPr>
          <w:rFonts w:ascii="Arial Narrow" w:hAnsi="Arial Narrow" w:cstheme="minorHAnsi"/>
          <w:w w:val="105"/>
          <w:sz w:val="22"/>
          <w:szCs w:val="22"/>
        </w:rPr>
        <w:t>)</w:t>
      </w:r>
      <w:r w:rsidR="005914FD" w:rsidRPr="00CD6614">
        <w:rPr>
          <w:rFonts w:ascii="Arial Narrow" w:hAnsi="Arial Narrow" w:cstheme="minorHAnsi"/>
          <w:w w:val="105"/>
          <w:sz w:val="22"/>
          <w:szCs w:val="22"/>
        </w:rPr>
        <w:t>, it</w:t>
      </w:r>
      <w:r w:rsidR="007C517F" w:rsidRPr="00CD6614">
        <w:rPr>
          <w:rFonts w:ascii="Arial Narrow" w:hAnsi="Arial Narrow" w:cstheme="minorHAnsi"/>
          <w:w w:val="105"/>
          <w:sz w:val="22"/>
          <w:szCs w:val="22"/>
        </w:rPr>
        <w:t xml:space="preserve"> would be </w:t>
      </w:r>
      <w:r w:rsidR="005914FD" w:rsidRPr="00CD6614">
        <w:rPr>
          <w:rFonts w:ascii="Arial Narrow" w:hAnsi="Arial Narrow" w:cstheme="minorHAnsi"/>
          <w:w w:val="105"/>
          <w:sz w:val="22"/>
          <w:szCs w:val="22"/>
        </w:rPr>
        <w:t>more</w:t>
      </w:r>
      <w:r w:rsidR="007C517F" w:rsidRPr="00CD6614">
        <w:rPr>
          <w:rFonts w:ascii="Arial Narrow" w:hAnsi="Arial Narrow" w:cstheme="minorHAnsi"/>
          <w:w w:val="105"/>
          <w:sz w:val="22"/>
          <w:szCs w:val="22"/>
        </w:rPr>
        <w:t xml:space="preserve"> beneficial</w:t>
      </w:r>
      <w:r w:rsidR="003C6C4D">
        <w:rPr>
          <w:rFonts w:ascii="Arial Narrow" w:hAnsi="Arial Narrow" w:cstheme="minorHAnsi"/>
          <w:w w:val="105"/>
          <w:sz w:val="22"/>
          <w:szCs w:val="22"/>
        </w:rPr>
        <w:t xml:space="preserve"> </w:t>
      </w:r>
      <w:r w:rsidR="003C6C4D" w:rsidRPr="00CD6614">
        <w:rPr>
          <w:rFonts w:ascii="Arial Narrow" w:hAnsi="Arial Narrow" w:cstheme="minorHAnsi"/>
          <w:w w:val="105"/>
          <w:sz w:val="22"/>
          <w:szCs w:val="22"/>
        </w:rPr>
        <w:t>(in term of handover</w:t>
      </w:r>
      <w:r w:rsidR="003C6C4D">
        <w:rPr>
          <w:rFonts w:ascii="Arial Narrow" w:hAnsi="Arial Narrow" w:cstheme="minorHAnsi"/>
          <w:snapToGrid w:val="0"/>
          <w:w w:val="105"/>
          <w:sz w:val="22"/>
          <w:szCs w:val="22"/>
        </w:rPr>
        <w:t xml:space="preserve"> complexity reduction)</w:t>
      </w:r>
      <w:r w:rsidR="005914FD" w:rsidRPr="00CD6614">
        <w:rPr>
          <w:rFonts w:ascii="Arial Narrow" w:hAnsi="Arial Narrow" w:cstheme="minorHAnsi"/>
          <w:w w:val="105"/>
          <w:sz w:val="22"/>
          <w:szCs w:val="22"/>
        </w:rPr>
        <w:t xml:space="preserve"> </w:t>
      </w:r>
      <w:r w:rsidR="007C517F">
        <w:rPr>
          <w:rFonts w:ascii="Arial Narrow" w:hAnsi="Arial Narrow" w:cstheme="minorHAnsi"/>
          <w:snapToGrid w:val="0"/>
          <w:w w:val="105"/>
          <w:sz w:val="22"/>
          <w:szCs w:val="22"/>
        </w:rPr>
        <w:t>if the RAN</w:t>
      </w:r>
      <w:r w:rsidR="006B6E06">
        <w:rPr>
          <w:rFonts w:ascii="Arial Narrow" w:hAnsi="Arial Narrow" w:cstheme="minorHAnsi"/>
          <w:snapToGrid w:val="0"/>
          <w:w w:val="105"/>
          <w:sz w:val="22"/>
          <w:szCs w:val="22"/>
        </w:rPr>
        <w:t xml:space="preserve"> node</w:t>
      </w:r>
      <w:r w:rsidR="007C517F">
        <w:rPr>
          <w:rFonts w:ascii="Arial Narrow" w:hAnsi="Arial Narrow" w:cstheme="minorHAnsi"/>
          <w:snapToGrid w:val="0"/>
          <w:w w:val="105"/>
          <w:sz w:val="22"/>
          <w:szCs w:val="22"/>
        </w:rPr>
        <w:t xml:space="preserve"> </w:t>
      </w:r>
      <w:r w:rsidR="006B6E06">
        <w:rPr>
          <w:rFonts w:ascii="Arial Narrow" w:hAnsi="Arial Narrow" w:cstheme="minorHAnsi"/>
          <w:snapToGrid w:val="0"/>
          <w:w w:val="105"/>
          <w:sz w:val="22"/>
          <w:szCs w:val="22"/>
        </w:rPr>
        <w:t xml:space="preserve">has a capability to </w:t>
      </w:r>
      <w:r w:rsidR="005914FD">
        <w:rPr>
          <w:rFonts w:ascii="Arial Narrow" w:hAnsi="Arial Narrow" w:cstheme="minorHAnsi"/>
          <w:snapToGrid w:val="0"/>
          <w:w w:val="105"/>
          <w:sz w:val="22"/>
          <w:szCs w:val="22"/>
        </w:rPr>
        <w:t xml:space="preserve">determine the </w:t>
      </w:r>
      <w:r w:rsidR="005914FD">
        <w:rPr>
          <w:rFonts w:ascii="Arial Narrow" w:hAnsi="Arial Narrow"/>
          <w:color w:val="000000"/>
          <w:sz w:val="22"/>
          <w:szCs w:val="22"/>
        </w:rPr>
        <w:t xml:space="preserve">handover </w:t>
      </w:r>
      <w:r w:rsidR="005914FD" w:rsidRPr="00CD6614">
        <w:rPr>
          <w:rFonts w:ascii="Arial Narrow" w:hAnsi="Arial Narrow" w:cstheme="minorHAnsi"/>
          <w:snapToGrid w:val="0"/>
          <w:w w:val="105"/>
          <w:sz w:val="22"/>
          <w:szCs w:val="22"/>
        </w:rPr>
        <w:t>features to be configured</w:t>
      </w:r>
      <w:r w:rsidR="00D460F6" w:rsidRPr="00CD6614">
        <w:rPr>
          <w:rFonts w:ascii="Arial Narrow" w:hAnsi="Arial Narrow" w:cstheme="minorHAnsi"/>
          <w:snapToGrid w:val="0"/>
          <w:w w:val="105"/>
          <w:sz w:val="22"/>
          <w:szCs w:val="22"/>
        </w:rPr>
        <w:t xml:space="preserve"> for</w:t>
      </w:r>
      <w:r w:rsidR="00CD6614">
        <w:rPr>
          <w:rFonts w:ascii="Arial Narrow" w:hAnsi="Arial Narrow" w:cstheme="minorHAnsi"/>
          <w:snapToGrid w:val="0"/>
          <w:w w:val="105"/>
          <w:sz w:val="22"/>
          <w:szCs w:val="22"/>
        </w:rPr>
        <w:t xml:space="preserve"> </w:t>
      </w:r>
      <w:r w:rsidR="006B6E06">
        <w:rPr>
          <w:rFonts w:ascii="Arial Narrow" w:hAnsi="Arial Narrow" w:cstheme="minorHAnsi"/>
          <w:snapToGrid w:val="0"/>
          <w:w w:val="105"/>
          <w:sz w:val="22"/>
          <w:szCs w:val="22"/>
        </w:rPr>
        <w:t xml:space="preserve">the </w:t>
      </w:r>
      <w:r w:rsidR="005914FD" w:rsidRPr="00CD6614">
        <w:rPr>
          <w:rFonts w:ascii="Arial Narrow" w:hAnsi="Arial Narrow" w:cstheme="minorHAnsi"/>
          <w:snapToGrid w:val="0"/>
          <w:w w:val="105"/>
          <w:sz w:val="22"/>
          <w:szCs w:val="22"/>
        </w:rPr>
        <w:t>given UE</w:t>
      </w:r>
      <w:r w:rsidR="00D460F6" w:rsidRPr="00CD6614">
        <w:rPr>
          <w:rFonts w:ascii="Arial Narrow" w:hAnsi="Arial Narrow" w:cstheme="minorHAnsi"/>
          <w:snapToGrid w:val="0"/>
          <w:w w:val="105"/>
          <w:sz w:val="22"/>
          <w:szCs w:val="22"/>
        </w:rPr>
        <w:t xml:space="preserve"> </w:t>
      </w:r>
      <w:r w:rsidR="006B6E06">
        <w:rPr>
          <w:rFonts w:ascii="Arial Narrow" w:hAnsi="Arial Narrow" w:cstheme="minorHAnsi"/>
          <w:snapToGrid w:val="0"/>
          <w:w w:val="105"/>
          <w:sz w:val="22"/>
          <w:szCs w:val="22"/>
        </w:rPr>
        <w:t xml:space="preserve">based </w:t>
      </w:r>
      <w:r w:rsidR="003C6C4D">
        <w:rPr>
          <w:rFonts w:ascii="Arial Narrow" w:hAnsi="Arial Narrow" w:cstheme="minorHAnsi"/>
          <w:snapToGrid w:val="0"/>
          <w:w w:val="105"/>
          <w:sz w:val="22"/>
          <w:szCs w:val="22"/>
        </w:rPr>
        <w:t>on the</w:t>
      </w:r>
      <w:r w:rsidR="006B6E06">
        <w:rPr>
          <w:rFonts w:ascii="Arial Narrow" w:hAnsi="Arial Narrow" w:cstheme="minorHAnsi"/>
          <w:snapToGrid w:val="0"/>
          <w:w w:val="105"/>
          <w:sz w:val="22"/>
          <w:szCs w:val="22"/>
        </w:rPr>
        <w:t xml:space="preserve"> knowledge </w:t>
      </w:r>
      <w:r w:rsidR="003C6C4D">
        <w:rPr>
          <w:rFonts w:ascii="Arial Narrow" w:hAnsi="Arial Narrow" w:cstheme="minorHAnsi"/>
          <w:snapToGrid w:val="0"/>
          <w:w w:val="105"/>
          <w:sz w:val="22"/>
          <w:szCs w:val="22"/>
        </w:rPr>
        <w:t>of UE service interest</w:t>
      </w:r>
      <w:r w:rsidR="000A10DD">
        <w:rPr>
          <w:rFonts w:ascii="Arial Narrow" w:hAnsi="Arial Narrow" w:cstheme="minorHAnsi"/>
          <w:snapToGrid w:val="0"/>
          <w:w w:val="105"/>
          <w:sz w:val="22"/>
          <w:szCs w:val="22"/>
        </w:rPr>
        <w:t xml:space="preserve">, i.e., configuring only a reliable handover for the given UE </w:t>
      </w:r>
      <w:r w:rsidR="003C6C4D">
        <w:rPr>
          <w:rFonts w:ascii="Arial Narrow" w:hAnsi="Arial Narrow" w:cstheme="minorHAnsi"/>
          <w:snapToGrid w:val="0"/>
          <w:w w:val="105"/>
          <w:sz w:val="22"/>
          <w:szCs w:val="22"/>
        </w:rPr>
        <w:t>instead of</w:t>
      </w:r>
      <w:r w:rsidR="005914FD" w:rsidRPr="00CD6614">
        <w:rPr>
          <w:rFonts w:ascii="Arial Narrow" w:hAnsi="Arial Narrow" w:cstheme="minorHAnsi"/>
          <w:snapToGrid w:val="0"/>
          <w:w w:val="105"/>
          <w:sz w:val="22"/>
          <w:szCs w:val="22"/>
        </w:rPr>
        <w:t xml:space="preserve"> </w:t>
      </w:r>
      <w:r w:rsidR="003C6C4D">
        <w:rPr>
          <w:rFonts w:ascii="Arial Narrow" w:hAnsi="Arial Narrow" w:cstheme="minorHAnsi"/>
          <w:snapToGrid w:val="0"/>
          <w:w w:val="105"/>
          <w:sz w:val="22"/>
          <w:szCs w:val="22"/>
        </w:rPr>
        <w:t xml:space="preserve">configuring a handover type to guarantee both low-latency and reliability </w:t>
      </w:r>
      <w:r w:rsidR="003C6C4D" w:rsidRPr="003C6C4D">
        <w:rPr>
          <w:rFonts w:ascii="Arial Narrow" w:hAnsi="Arial Narrow"/>
          <w:sz w:val="22"/>
          <w:szCs w:val="22"/>
        </w:rPr>
        <w:t xml:space="preserve">features. </w:t>
      </w:r>
    </w:p>
    <w:p w14:paraId="7B559416" w14:textId="77777777" w:rsidR="006B6E06" w:rsidRPr="00FB7716" w:rsidRDefault="006B6E06" w:rsidP="006B6E06">
      <w:pPr>
        <w:ind w:left="504"/>
        <w:jc w:val="center"/>
        <w:rPr>
          <w:rFonts w:ascii="Arial Narrow" w:hAnsi="Arial Narrow"/>
          <w:noProof/>
          <w:spacing w:val="-3"/>
          <w:lang w:eastAsia="en-US"/>
        </w:rPr>
      </w:pPr>
      <w:r w:rsidRPr="00FB7716">
        <w:rPr>
          <w:noProof/>
          <w:lang w:val="en-US"/>
        </w:rPr>
        <mc:AlternateContent>
          <mc:Choice Requires="wpc">
            <w:drawing>
              <wp:inline distT="0" distB="0" distL="0" distR="0" wp14:anchorId="495BBB54" wp14:editId="5F2E5D2E">
                <wp:extent cx="3086100" cy="3052419"/>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 name="Rounded Rectangle 24"/>
                        <wps:cNvSpPr/>
                        <wps:spPr>
                          <a:xfrm>
                            <a:off x="594809" y="4"/>
                            <a:ext cx="2001964" cy="496407"/>
                          </a:xfrm>
                          <a:prstGeom prst="round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09172C4" w14:textId="77777777" w:rsidR="006B6E06" w:rsidRPr="00FB7716" w:rsidRDefault="006B6E06" w:rsidP="006B6E06">
                              <w:pPr>
                                <w:pStyle w:val="NormalWeb"/>
                                <w:spacing w:before="0" w:beforeAutospacing="0" w:after="0" w:afterAutospacing="0"/>
                                <w:jc w:val="center"/>
                                <w:rPr>
                                  <w:rFonts w:ascii="Arial Narrow" w:eastAsia="Calibri" w:hAnsi="Arial Narrow"/>
                                  <w:szCs w:val="22"/>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Rounded Rectangle 26"/>
                        <wps:cNvSpPr/>
                        <wps:spPr>
                          <a:xfrm>
                            <a:off x="256725" y="1644311"/>
                            <a:ext cx="2663825" cy="466725"/>
                          </a:xfrm>
                          <a:prstGeom prst="roundRect">
                            <a:avLst/>
                          </a:prstGeom>
                          <a:solidFill>
                            <a:schemeClr val="bg1">
                              <a:lumMod val="75000"/>
                            </a:schemeClr>
                          </a:solidFill>
                          <a:ln w="22225">
                            <a:no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1059366" y="524881"/>
                            <a:ext cx="1192599" cy="1174826"/>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flipH="1">
                            <a:off x="842901" y="499768"/>
                            <a:ext cx="216465" cy="120118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31" name="Rectangle 31"/>
                        <wps:cNvSpPr/>
                        <wps:spPr>
                          <a:xfrm>
                            <a:off x="624445" y="794526"/>
                            <a:ext cx="652676" cy="287332"/>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71A492BB" w14:textId="77777777" w:rsidR="006B6E06" w:rsidRPr="00F32A19" w:rsidRDefault="006B6E06" w:rsidP="006B6E06">
                              <w:pPr>
                                <w:pStyle w:val="NormalWeb"/>
                                <w:spacing w:before="0" w:beforeAutospacing="0" w:after="0" w:afterAutospacing="0" w:line="252" w:lineRule="auto"/>
                                <w:jc w:val="center"/>
                                <w:rPr>
                                  <w:rFonts w:ascii="Arial Narrow" w:hAnsi="Arial Narrow" w:cstheme="majorHAnsi"/>
                                  <w:lang w:val="en-US"/>
                                </w:rPr>
                              </w:pPr>
                              <w:r>
                                <w:rPr>
                                  <w:rFonts w:ascii="Arial Narrow" w:eastAsia="Calibri" w:hAnsi="Arial Narrow"/>
                                  <w:bCs/>
                                  <w:sz w:val="18"/>
                                  <w:szCs w:val="18"/>
                                  <w:lang w:val="en-US"/>
                                </w:rPr>
                                <w:t>Control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Straight Arrow Connector 33"/>
                        <wps:cNvCnPr/>
                        <wps:spPr>
                          <a:xfrm>
                            <a:off x="2025681" y="499768"/>
                            <a:ext cx="241509" cy="119546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flipH="1">
                            <a:off x="841615" y="499768"/>
                            <a:ext cx="1184066" cy="121451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8" name="Rectangle 38"/>
                        <wps:cNvSpPr/>
                        <wps:spPr>
                          <a:xfrm>
                            <a:off x="1927891" y="829810"/>
                            <a:ext cx="562757"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36A76E6E" w14:textId="77777777" w:rsidR="006B6E06" w:rsidRPr="00F32A19" w:rsidRDefault="006B6E06" w:rsidP="006B6E06">
                              <w:pPr>
                                <w:pStyle w:val="NormalWeb"/>
                                <w:spacing w:before="0" w:beforeAutospacing="0" w:after="0" w:afterAutospacing="0" w:line="252" w:lineRule="auto"/>
                                <w:jc w:val="center"/>
                                <w:rPr>
                                  <w:rFonts w:ascii="Arial Narrow" w:hAnsi="Arial Narrow"/>
                                  <w:lang w:val="en-US"/>
                                </w:rPr>
                              </w:pPr>
                              <w:r>
                                <w:rPr>
                                  <w:rFonts w:ascii="Arial Narrow" w:eastAsia="Calibri" w:hAnsi="Arial Narrow"/>
                                  <w:bCs/>
                                  <w:sz w:val="18"/>
                                  <w:szCs w:val="18"/>
                                  <w:lang w:val="en-US"/>
                                </w:rPr>
                                <w:t>Data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Rounded Rectangle 40"/>
                        <wps:cNvSpPr/>
                        <wps:spPr>
                          <a:xfrm>
                            <a:off x="736818" y="2604687"/>
                            <a:ext cx="162192" cy="302544"/>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306288" y="2621497"/>
                            <a:ext cx="430530" cy="285750"/>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14:paraId="65CC7846" w14:textId="77777777" w:rsidR="006B6E06" w:rsidRPr="00FB7716" w:rsidRDefault="006B6E06" w:rsidP="006B6E06">
                              <w:pPr>
                                <w:pStyle w:val="NormalWeb"/>
                                <w:spacing w:before="0" w:beforeAutospacing="0" w:after="0" w:afterAutospacing="0" w:line="252" w:lineRule="auto"/>
                                <w:jc w:val="center"/>
                                <w:rPr>
                                  <w:rFonts w:ascii="Arial Narrow" w:hAnsi="Arial Narrow"/>
                                </w:rPr>
                              </w:pPr>
                              <w:r w:rsidRPr="00FB7716">
                                <w:rPr>
                                  <w:rFonts w:ascii="Arial Narrow" w:eastAsia="Calibri" w:hAnsi="Arial Narrow"/>
                                  <w:bCs/>
                                  <w:sz w:val="18"/>
                                  <w:szCs w:val="18"/>
                                </w:rPr>
                                <w:t xml:space="preserve">UE1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1800932" y="1775944"/>
                            <a:ext cx="921363" cy="279923"/>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6D136E1" w14:textId="77777777" w:rsidR="006B6E06" w:rsidRPr="00FB7716" w:rsidRDefault="006B6E06" w:rsidP="006B6E06">
                              <w:pPr>
                                <w:pStyle w:val="NormalWeb"/>
                                <w:spacing w:before="0" w:beforeAutospacing="0" w:after="0" w:afterAutospacing="0" w:line="254" w:lineRule="auto"/>
                                <w:rPr>
                                  <w:rFonts w:ascii="Arial Narrow" w:hAnsi="Arial Narrow"/>
                                  <w:lang w:val="en-US"/>
                                </w:rPr>
                              </w:pPr>
                              <w:r w:rsidRPr="00FB7716">
                                <w:rPr>
                                  <w:rFonts w:ascii="Arial Narrow" w:eastAsia="Calibri" w:hAnsi="Arial Narrow" w:cs="Calibri Light"/>
                                  <w:color w:val="000000"/>
                                  <w:sz w:val="20"/>
                                  <w:szCs w:val="20"/>
                                  <w:lang w:val="en-US"/>
                                </w:rPr>
                                <w:t>Target 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ounded Rectangle 43"/>
                        <wps:cNvSpPr/>
                        <wps:spPr>
                          <a:xfrm>
                            <a:off x="2231297" y="2621487"/>
                            <a:ext cx="148329" cy="287231"/>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2417166" y="2731638"/>
                            <a:ext cx="430530" cy="285115"/>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14:paraId="4FDCF99B" w14:textId="77777777" w:rsidR="006B6E06" w:rsidRPr="00FB7716" w:rsidRDefault="006B6E06" w:rsidP="006B6E06">
                              <w:pPr>
                                <w:pStyle w:val="NormalWeb"/>
                                <w:spacing w:before="0" w:beforeAutospacing="0" w:after="0" w:afterAutospacing="0" w:line="252" w:lineRule="auto"/>
                                <w:jc w:val="center"/>
                                <w:rPr>
                                  <w:rFonts w:ascii="Arial Narrow" w:hAnsi="Arial Narrow"/>
                                </w:rPr>
                              </w:pPr>
                              <w:r w:rsidRPr="00FB7716">
                                <w:rPr>
                                  <w:rFonts w:ascii="Arial Narrow" w:eastAsia="Calibri" w:hAnsi="Arial Narrow"/>
                                  <w:bCs/>
                                  <w:sz w:val="18"/>
                                  <w:szCs w:val="18"/>
                                </w:rPr>
                                <w:t xml:space="preserve">UE1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736818" y="24932"/>
                            <a:ext cx="1494479" cy="302600"/>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7390F06B" w14:textId="77777777" w:rsidR="006B6E06" w:rsidRPr="00FB7716" w:rsidRDefault="006B6E06" w:rsidP="006B6E06">
                              <w:pPr>
                                <w:pStyle w:val="NormalWeb"/>
                                <w:spacing w:before="0" w:beforeAutospacing="0" w:after="160" w:afterAutospacing="0" w:line="254" w:lineRule="auto"/>
                                <w:jc w:val="center"/>
                                <w:rPr>
                                  <w:rFonts w:ascii="Arial Narrow" w:hAnsi="Arial Narrow" w:cs="Calibri"/>
                                  <w:sz w:val="21"/>
                                  <w:szCs w:val="21"/>
                                </w:rPr>
                              </w:pPr>
                              <w:r w:rsidRPr="00FB7716">
                                <w:rPr>
                                  <w:rFonts w:ascii="Arial Narrow" w:eastAsia="Calibri" w:hAnsi="Arial Narrow" w:cs="Calibri"/>
                                  <w:bCs/>
                                  <w:color w:val="000000"/>
                                  <w:sz w:val="21"/>
                                  <w:szCs w:val="21"/>
                                </w:rPr>
                                <w:t xml:space="preserve">Core Network </w:t>
                              </w:r>
                            </w:p>
                            <w:p w14:paraId="1A643960" w14:textId="77777777" w:rsidR="006B6E06" w:rsidRPr="00FB7716" w:rsidRDefault="006B6E06" w:rsidP="006B6E06">
                              <w:pPr>
                                <w:pStyle w:val="NormalWeb"/>
                                <w:spacing w:before="0" w:beforeAutospacing="0" w:after="0" w:afterAutospacing="0" w:line="252" w:lineRule="auto"/>
                                <w:jc w:val="center"/>
                                <w:rPr>
                                  <w:rFonts w:ascii="Arial Narrow" w:hAnsi="Arial Narrow" w:cs="Calibri"/>
                                  <w:sz w:val="21"/>
                                  <w:szCs w:val="21"/>
                                </w:rPr>
                              </w:pPr>
                              <w:r w:rsidRPr="00FB7716">
                                <w:rPr>
                                  <w:rFonts w:ascii="Arial Narrow" w:eastAsia="Calibri" w:hAnsi="Arial Narrow"/>
                                  <w:sz w:val="18"/>
                                  <w:szCs w:val="18"/>
                                </w:rPr>
                                <w:t xml:space="preserve"> </w:t>
                              </w:r>
                              <w:r w:rsidRPr="00FB7716">
                                <w:rPr>
                                  <w:rFonts w:ascii="Arial Narrow" w:hAnsi="Arial Narrow"/>
                                  <w:color w:val="0000CC"/>
                                </w:rPr>
                                <w:t xml:space="preserve">i.e. </w:t>
                              </w:r>
                              <w:r w:rsidRPr="00FB7716">
                                <w:rPr>
                                  <w:rFonts w:ascii="Arial Narrow" w:eastAsia="Calibri" w:hAnsi="Arial Narrow" w:cs="Calibri"/>
                                  <w:color w:val="FF2F9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 name="Down Arrow 49"/>
                        <wps:cNvSpPr/>
                        <wps:spPr>
                          <a:xfrm>
                            <a:off x="669043" y="2116976"/>
                            <a:ext cx="173858" cy="314028"/>
                          </a:xfrm>
                          <a:prstGeom prst="downArrow">
                            <a:avLst>
                              <a:gd name="adj1" fmla="val 50000"/>
                              <a:gd name="adj2" fmla="val 50143"/>
                            </a:avLst>
                          </a:prstGeom>
                          <a:solidFill>
                            <a:schemeClr val="tx1"/>
                          </a:solidFill>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Down Arrow 51"/>
                        <wps:cNvSpPr/>
                        <wps:spPr>
                          <a:xfrm>
                            <a:off x="894737" y="2099370"/>
                            <a:ext cx="67503" cy="320776"/>
                          </a:xfrm>
                          <a:prstGeom prst="down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ight Arrow 56"/>
                        <wps:cNvSpPr/>
                        <wps:spPr>
                          <a:xfrm>
                            <a:off x="1392162" y="2621479"/>
                            <a:ext cx="362980" cy="235893"/>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Text Box 59"/>
                        <wps:cNvSpPr txBox="1"/>
                        <wps:spPr>
                          <a:xfrm>
                            <a:off x="1630973" y="210221"/>
                            <a:ext cx="860425" cy="289560"/>
                          </a:xfrm>
                          <a:prstGeom prst="rect">
                            <a:avLst/>
                          </a:prstGeom>
                          <a:noFill/>
                          <a:ln w="6350">
                            <a:noFill/>
                          </a:ln>
                        </wps:spPr>
                        <wps:txbx>
                          <w:txbxContent>
                            <w:p w14:paraId="39F1EB3A" w14:textId="77777777" w:rsidR="006B6E06" w:rsidRPr="00FB7716" w:rsidRDefault="006B6E06" w:rsidP="006B6E06">
                              <w:pPr>
                                <w:spacing w:after="160" w:line="252" w:lineRule="auto"/>
                                <w:rPr>
                                  <w:rFonts w:ascii="Arial Narrow" w:hAnsi="Arial Narrow"/>
                                </w:rPr>
                              </w:pPr>
                              <w:r w:rsidRPr="00FB7716">
                                <w:rPr>
                                  <w:rFonts w:ascii="Arial Narrow" w:eastAsia="Calibri" w:hAnsi="Arial Narrow"/>
                                  <w:lang w:val="en-US"/>
                                </w:rPr>
                                <w:t xml:space="preserve">    </w:t>
                              </w:r>
                              <w:r w:rsidRPr="00FB7716">
                                <w:rPr>
                                  <w:rFonts w:ascii="Arial Narrow" w:eastAsia="Calibri" w:hAnsi="Arial Narrow"/>
                                  <w:bCs/>
                                  <w:lang w:val="en-US"/>
                                </w:rPr>
                                <w:t>Data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594809" y="227643"/>
                            <a:ext cx="860425" cy="289560"/>
                          </a:xfrm>
                          <a:prstGeom prst="rect">
                            <a:avLst/>
                          </a:prstGeom>
                          <a:noFill/>
                          <a:ln w="6350">
                            <a:noFill/>
                          </a:ln>
                        </wps:spPr>
                        <wps:txbx>
                          <w:txbxContent>
                            <w:p w14:paraId="10CD39E4" w14:textId="77777777" w:rsidR="006B6E06" w:rsidRPr="00FB7716" w:rsidRDefault="006B6E06" w:rsidP="006B6E06">
                              <w:pPr>
                                <w:spacing w:after="160" w:line="252" w:lineRule="auto"/>
                                <w:rPr>
                                  <w:rFonts w:ascii="Arial Narrow" w:hAnsi="Arial Narrow"/>
                                </w:rPr>
                              </w:pPr>
                              <w:r w:rsidRPr="00FB7716">
                                <w:rPr>
                                  <w:rFonts w:ascii="Arial Narrow" w:eastAsia="Calibri" w:hAnsi="Arial Narrow"/>
                                  <w:lang w:val="en-US"/>
                                </w:rPr>
                                <w:t xml:space="preserve">   </w:t>
                              </w:r>
                              <w:r w:rsidRPr="00FB7716">
                                <w:rPr>
                                  <w:rFonts w:ascii="Arial Narrow" w:eastAsia="Calibri" w:hAnsi="Arial Narrow"/>
                                  <w:bCs/>
                                  <w:lang w:val="en-US"/>
                                </w:rPr>
                                <w:t>Control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Down Arrow 60"/>
                        <wps:cNvSpPr/>
                        <wps:spPr>
                          <a:xfrm>
                            <a:off x="2197278" y="2153334"/>
                            <a:ext cx="173355" cy="313690"/>
                          </a:xfrm>
                          <a:prstGeom prst="downArrow">
                            <a:avLst>
                              <a:gd name="adj1" fmla="val 50000"/>
                              <a:gd name="adj2" fmla="val 50143"/>
                            </a:avLst>
                          </a:prstGeom>
                          <a:solidFill>
                            <a:schemeClr val="tx1"/>
                          </a:solidFill>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Down Arrow 61"/>
                        <wps:cNvSpPr/>
                        <wps:spPr>
                          <a:xfrm>
                            <a:off x="2423338" y="2135554"/>
                            <a:ext cx="67310" cy="320675"/>
                          </a:xfrm>
                          <a:prstGeom prst="down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2490648" y="2180429"/>
                            <a:ext cx="381635" cy="218440"/>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2D944EA0" w14:textId="77777777" w:rsidR="006B6E06" w:rsidRPr="00FB7716" w:rsidRDefault="006B6E06" w:rsidP="006B6E06">
                              <w:pPr>
                                <w:pStyle w:val="NormalWeb"/>
                                <w:spacing w:before="0" w:beforeAutospacing="0" w:after="0" w:afterAutospacing="0" w:line="252" w:lineRule="auto"/>
                                <w:jc w:val="center"/>
                                <w:rPr>
                                  <w:rFonts w:ascii="Arial Narrow" w:hAnsi="Arial Narrow"/>
                                </w:rPr>
                              </w:pPr>
                              <w:r w:rsidRPr="00FB7716">
                                <w:rPr>
                                  <w:rFonts w:ascii="Arial Narrow" w:eastAsia="Calibri" w:hAnsi="Arial Narrow"/>
                                  <w:bCs/>
                                  <w:sz w:val="18"/>
                                  <w:szCs w:val="18"/>
                                </w:rPr>
                                <w:t>Uu</w:t>
                              </w:r>
                              <w:r w:rsidRPr="00FB7716">
                                <w:rPr>
                                  <w:rFonts w:ascii="Arial Narrow" w:eastAsia="Calibri" w:hAnsi="Arial Narrow" w:cs="Calibri Light"/>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256725" y="2160459"/>
                            <a:ext cx="381635" cy="21780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6858F57C" w14:textId="77777777" w:rsidR="006B6E06" w:rsidRPr="00FB7716" w:rsidRDefault="006B6E06" w:rsidP="006B6E06">
                              <w:pPr>
                                <w:pStyle w:val="NormalWeb"/>
                                <w:spacing w:before="0" w:beforeAutospacing="0" w:after="0" w:afterAutospacing="0" w:line="252" w:lineRule="auto"/>
                                <w:jc w:val="center"/>
                                <w:rPr>
                                  <w:rFonts w:ascii="Arial Narrow" w:hAnsi="Arial Narrow"/>
                                </w:rPr>
                              </w:pPr>
                              <w:r w:rsidRPr="00FB7716">
                                <w:rPr>
                                  <w:rFonts w:ascii="Arial Narrow" w:eastAsia="Calibri" w:hAnsi="Arial Narrow"/>
                                  <w:bCs/>
                                  <w:sz w:val="18"/>
                                  <w:szCs w:val="18"/>
                                </w:rPr>
                                <w:t>Uu</w:t>
                              </w:r>
                              <w:r w:rsidRPr="00FB7716">
                                <w:rPr>
                                  <w:rFonts w:ascii="Arial Narrow" w:eastAsia="Calibri" w:hAnsi="Arial Narrow" w:cs="Calibri Light"/>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471412" y="1771819"/>
                            <a:ext cx="920750" cy="2794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ADCED22" w14:textId="77777777" w:rsidR="006B6E06" w:rsidRPr="00FB7716" w:rsidRDefault="006B6E06" w:rsidP="006B6E06">
                              <w:pPr>
                                <w:pStyle w:val="NormalWeb"/>
                                <w:spacing w:before="0" w:beforeAutospacing="0" w:after="0" w:afterAutospacing="0" w:line="252" w:lineRule="auto"/>
                                <w:rPr>
                                  <w:rFonts w:ascii="Arial Narrow" w:hAnsi="Arial Narrow"/>
                                </w:rPr>
                              </w:pPr>
                              <w:r w:rsidRPr="00FB7716">
                                <w:rPr>
                                  <w:rFonts w:ascii="Arial Narrow" w:eastAsia="Calibri" w:hAnsi="Arial Narrow" w:cs="Calibri Light"/>
                                  <w:bCs/>
                                  <w:color w:val="000000"/>
                                  <w:sz w:val="20"/>
                                  <w:szCs w:val="20"/>
                                </w:rPr>
                                <w:t>Target 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1455234" y="1196916"/>
                            <a:ext cx="652145" cy="287020"/>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0B09211F" w14:textId="77777777" w:rsidR="006B6E06" w:rsidRDefault="006B6E06" w:rsidP="006B6E06">
                              <w:pPr>
                                <w:pStyle w:val="NormalWeb"/>
                                <w:spacing w:before="0" w:beforeAutospacing="0" w:after="0" w:afterAutospacing="0" w:line="252" w:lineRule="auto"/>
                                <w:jc w:val="center"/>
                              </w:pPr>
                              <w:r>
                                <w:rPr>
                                  <w:rFonts w:ascii="Arial Narrow" w:eastAsia="Calibri" w:hAnsi="Arial Narrow"/>
                                  <w:sz w:val="18"/>
                                  <w:szCs w:val="18"/>
                                </w:rPr>
                                <w:t>Control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3" name="Rectangle 233"/>
                        <wps:cNvSpPr/>
                        <wps:spPr>
                          <a:xfrm>
                            <a:off x="970734" y="1196918"/>
                            <a:ext cx="562610" cy="218440"/>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0A4782C0" w14:textId="77777777" w:rsidR="006B6E06" w:rsidRDefault="006B6E06" w:rsidP="006B6E06">
                              <w:pPr>
                                <w:pStyle w:val="NormalWeb"/>
                                <w:spacing w:before="0" w:beforeAutospacing="0" w:after="0" w:afterAutospacing="0" w:line="252" w:lineRule="auto"/>
                                <w:jc w:val="center"/>
                              </w:pPr>
                              <w:r>
                                <w:rPr>
                                  <w:rFonts w:ascii="Arial Narrow" w:eastAsia="Calibri" w:hAnsi="Arial Narrow"/>
                                  <w:sz w:val="18"/>
                                  <w:szCs w:val="18"/>
                                </w:rPr>
                                <w:t>Data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95BBB54" id="Canvas 65" o:spid="_x0000_s1026" editas="canvas" style="width:243pt;height:240.35pt;mso-position-horizontal-relative:char;mso-position-vertical-relative:line" coordsize="30861,30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0861;height:30518;visibility:visible;mso-wrap-style:square">
                  <v:fill o:detectmouseclick="t"/>
                  <v:path o:connecttype="none"/>
                </v:shape>
                <v:roundrect id="Rounded Rectangle 24" o:spid="_x0000_s1028" style="position:absolute;left:5948;width:20019;height:49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" fillcolor="white [3201]" strokecolor="black [3213]" strokeweight="1.5pt">
                  <v:stroke joinstyle="miter"/>
                  <v:textbox>
                    <w:txbxContent>
                      <w:p w14:paraId="509172C4" w14:textId="77777777" w:rsidR="006B6E06" w:rsidRPr="00FB7716" w:rsidRDefault="006B6E06" w:rsidP="006B6E06">
                        <w:pPr>
                          <w:pStyle w:val="NormalWeb"/>
                          <w:spacing w:before="0" w:beforeAutospacing="0" w:after="0" w:afterAutospacing="0"/>
                          <w:jc w:val="center"/>
                          <w:rPr>
                            <w:rFonts w:ascii="Arial Narrow" w:eastAsia="Calibri" w:hAnsi="Arial Narrow"/>
                            <w:szCs w:val="22"/>
                          </w:rPr>
                        </w:pPr>
                      </w:p>
                    </w:txbxContent>
                  </v:textbox>
                </v:roundrect>
                <v:roundrect id="Rounded Rectangle 26" o:spid="_x0000_s1029" style="position:absolute;left:2567;top:16443;width:26638;height:4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" fillcolor="#bfbfbf [2412]" stroked="f" strokeweight="1.75pt">
                  <v:stroke startarrow="block" endarrow="block" joinstyle="miter"/>
                </v:roundrect>
                <v:line id="Straight Connector 27" o:spid="_x0000_s1030" style="position:absolute;visibility:visible;mso-wrap-style:square" from="10593,5248" to="22519,16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" strokecolor="#7f7f7f [1612]" strokeweight="1pt">
                  <v:stroke joinstyle="miter"/>
                </v:line>
                <v:line id="Straight Connector 30" o:spid="_x0000_s1031" style="position:absolute;flip:x;visibility:visible;mso-wrap-style:square" from="8429,4997" to="10593,17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" strokecolor="#7f7f7f [1612]" strokeweight="1pt">
                  <v:stroke joinstyle="miter"/>
                </v:line>
                <v:rect id="Rectangle 31" o:spid="_x0000_s1032" style="position:absolute;left:6244;top:7945;width:6527;height:28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" fillcolor="white [3201]" strokecolor="white [3212]" strokeweight="1.5pt">
                  <v:textbox>
                    <w:txbxContent>
                      <w:p w14:paraId="71A492BB" w14:textId="77777777" w:rsidR="006B6E06" w:rsidRPr="00F32A19" w:rsidRDefault="006B6E06" w:rsidP="006B6E06">
                        <w:pPr>
                          <w:pStyle w:val="NormalWeb"/>
                          <w:spacing w:before="0" w:beforeAutospacing="0" w:after="0" w:afterAutospacing="0" w:line="252" w:lineRule="auto"/>
                          <w:jc w:val="center"/>
                          <w:rPr>
                            <w:rFonts w:ascii="Arial Narrow" w:hAnsi="Arial Narrow" w:cstheme="majorHAnsi"/>
                            <w:lang w:val="en-US"/>
                          </w:rPr>
                        </w:pPr>
                        <w:r>
                          <w:rPr>
                            <w:rFonts w:ascii="Arial Narrow" w:eastAsia="Calibri" w:hAnsi="Arial Narrow"/>
                            <w:bCs/>
                            <w:sz w:val="18"/>
                            <w:szCs w:val="18"/>
                            <w:lang w:val="en-US"/>
                          </w:rPr>
                          <w:t>Control</w:t>
                        </w:r>
                      </w:p>
                    </w:txbxContent>
                  </v:textbox>
                </v:rect>
                <v:shapetype id="_x0000_t32" coordsize="21600,21600" o:spt="32" o:oned="t" path="m,l21600,21600e" filled="f">
                  <v:path arrowok="t" fillok="f" o:connecttype="none"/>
                  <o:lock v:ext="edit" shapetype="t"/>
                </v:shapetype>
                <v:shape id="Straight Arrow Connector 33" o:spid="_x0000_s1033" type="#_x0000_t32" style="position:absolute;left:20256;top:4997;width:2415;height:119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" strokecolor="black [3213]" strokeweight="1pt">
                  <v:stroke endarrow="block" joinstyle="miter"/>
                </v:shape>
                <v:shape id="Straight Arrow Connector 34" o:spid="_x0000_s1034" type="#_x0000_t32" style="position:absolute;left:8416;top:4997;width:11840;height:121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" strokecolor="black [3213]" strokeweight="1pt">
                  <v:stroke endarrow="block" joinstyle="miter"/>
                </v:shape>
                <v:rect id="Rectangle 38" o:spid="_x0000_s1035" style="position:absolute;left:19278;top:8298;width:5628;height:2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" fillcolor="white [3201]" strokecolor="white [3212]" strokeweight="1.5pt">
                  <v:textbox>
                    <w:txbxContent>
                      <w:p w14:paraId="36A76E6E" w14:textId="77777777" w:rsidR="006B6E06" w:rsidRPr="00F32A19" w:rsidRDefault="006B6E06" w:rsidP="006B6E06">
                        <w:pPr>
                          <w:pStyle w:val="NormalWeb"/>
                          <w:spacing w:before="0" w:beforeAutospacing="0" w:after="0" w:afterAutospacing="0" w:line="252" w:lineRule="auto"/>
                          <w:jc w:val="center"/>
                          <w:rPr>
                            <w:rFonts w:ascii="Arial Narrow" w:hAnsi="Arial Narrow"/>
                            <w:lang w:val="en-US"/>
                          </w:rPr>
                        </w:pPr>
                        <w:r>
                          <w:rPr>
                            <w:rFonts w:ascii="Arial Narrow" w:eastAsia="Calibri" w:hAnsi="Arial Narrow"/>
                            <w:bCs/>
                            <w:sz w:val="18"/>
                            <w:szCs w:val="18"/>
                            <w:lang w:val="en-US"/>
                          </w:rPr>
                          <w:t>Data</w:t>
                        </w:r>
                      </w:p>
                    </w:txbxContent>
                  </v:textbox>
                </v:rect>
                <v:roundrect id="Rounded Rectangle 40" o:spid="_x0000_s1036" style="position:absolute;left:7368;top:26046;width:1622;height:302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" fillcolor="#7f7f7f [1612]" strokecolor="black [3213]" strokeweight="1pt">
                  <v:stroke joinstyle="miter"/>
                </v:roundrect>
                <v:rect id="Rectangle 41" o:spid="_x0000_s1037" style="position:absolute;left:3062;top:26214;width:4306;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" filled="f" stroked="f" strokeweight="1.5pt">
                  <v:textbox>
                    <w:txbxContent>
                      <w:p w14:paraId="65CC7846" w14:textId="77777777" w:rsidR="006B6E06" w:rsidRPr="00FB7716" w:rsidRDefault="006B6E06" w:rsidP="006B6E06">
                        <w:pPr>
                          <w:pStyle w:val="NormalWeb"/>
                          <w:spacing w:before="0" w:beforeAutospacing="0" w:after="0" w:afterAutospacing="0" w:line="252" w:lineRule="auto"/>
                          <w:jc w:val="center"/>
                          <w:rPr>
                            <w:rFonts w:ascii="Arial Narrow" w:hAnsi="Arial Narrow"/>
                          </w:rPr>
                        </w:pPr>
                        <w:r w:rsidRPr="00FB7716">
                          <w:rPr>
                            <w:rFonts w:ascii="Arial Narrow" w:eastAsia="Calibri" w:hAnsi="Arial Narrow"/>
                            <w:bCs/>
                            <w:sz w:val="18"/>
                            <w:szCs w:val="18"/>
                          </w:rPr>
                          <w:t xml:space="preserve">UE1 </w:t>
                        </w:r>
                      </w:p>
                    </w:txbxContent>
                  </v:textbox>
                </v:rect>
                <v:rect id="Rectangle 42" o:spid="_x0000_s1038" style="position:absolute;left:18009;top:17759;width:9213;height:2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" fillcolor="white [3201]" strokecolor="black [3213]" strokeweight="1.5pt">
                  <v:textbox>
                    <w:txbxContent>
                      <w:p w14:paraId="56D136E1" w14:textId="77777777" w:rsidR="006B6E06" w:rsidRPr="00FB7716" w:rsidRDefault="006B6E06" w:rsidP="006B6E06">
                        <w:pPr>
                          <w:pStyle w:val="NormalWeb"/>
                          <w:spacing w:before="0" w:beforeAutospacing="0" w:after="0" w:afterAutospacing="0" w:line="254" w:lineRule="auto"/>
                          <w:rPr>
                            <w:rFonts w:ascii="Arial Narrow" w:hAnsi="Arial Narrow"/>
                            <w:lang w:val="en-US"/>
                          </w:rPr>
                        </w:pPr>
                        <w:r w:rsidRPr="00FB7716">
                          <w:rPr>
                            <w:rFonts w:ascii="Arial Narrow" w:eastAsia="Calibri" w:hAnsi="Arial Narrow" w:cs="Calibri Light"/>
                            <w:color w:val="000000"/>
                            <w:sz w:val="20"/>
                            <w:szCs w:val="20"/>
                            <w:lang w:val="en-US"/>
                          </w:rPr>
                          <w:t>Target RAN</w:t>
                        </w:r>
                      </w:p>
                    </w:txbxContent>
                  </v:textbox>
                </v:rect>
                <v:roundrect id="Rounded Rectangle 43" o:spid="_x0000_s1039" style="position:absolute;left:22312;top:26214;width:1484;height:28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" fillcolor="#7f7f7f [1612]" strokecolor="black [3213]" strokeweight="1pt">
                  <v:stroke joinstyle="miter"/>
                </v:roundrect>
                <v:rect id="Rectangle 45" o:spid="_x0000_s1040" style="position:absolute;left:24171;top:27316;width:4305;height:2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" filled="f" stroked="f" strokeweight="1.5pt">
                  <v:textbox>
                    <w:txbxContent>
                      <w:p w14:paraId="4FDCF99B" w14:textId="77777777" w:rsidR="006B6E06" w:rsidRPr="00FB7716" w:rsidRDefault="006B6E06" w:rsidP="006B6E06">
                        <w:pPr>
                          <w:pStyle w:val="NormalWeb"/>
                          <w:spacing w:before="0" w:beforeAutospacing="0" w:after="0" w:afterAutospacing="0" w:line="252" w:lineRule="auto"/>
                          <w:jc w:val="center"/>
                          <w:rPr>
                            <w:rFonts w:ascii="Arial Narrow" w:hAnsi="Arial Narrow"/>
                          </w:rPr>
                        </w:pPr>
                        <w:r w:rsidRPr="00FB7716">
                          <w:rPr>
                            <w:rFonts w:ascii="Arial Narrow" w:eastAsia="Calibri" w:hAnsi="Arial Narrow"/>
                            <w:bCs/>
                            <w:sz w:val="18"/>
                            <w:szCs w:val="18"/>
                          </w:rPr>
                          <w:t xml:space="preserve">UE1 </w:t>
                        </w:r>
                      </w:p>
                    </w:txbxContent>
                  </v:textbox>
                </v:rect>
                <v:rect id="Rectangle 47" o:spid="_x0000_s1041" style="position:absolute;left:7368;top:249;width:14944;height:3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" fillcolor="white [3201]" strokecolor="white [3212]" strokeweight="1.5pt">
                  <v:textbox>
                    <w:txbxContent>
                      <w:p w14:paraId="7390F06B" w14:textId="77777777" w:rsidR="006B6E06" w:rsidRPr="00FB7716" w:rsidRDefault="006B6E06" w:rsidP="006B6E06">
                        <w:pPr>
                          <w:pStyle w:val="NormalWeb"/>
                          <w:spacing w:before="0" w:beforeAutospacing="0" w:after="160" w:afterAutospacing="0" w:line="254" w:lineRule="auto"/>
                          <w:jc w:val="center"/>
                          <w:rPr>
                            <w:rFonts w:ascii="Arial Narrow" w:hAnsi="Arial Narrow" w:cs="Calibri"/>
                            <w:sz w:val="21"/>
                            <w:szCs w:val="21"/>
                          </w:rPr>
                        </w:pPr>
                        <w:r w:rsidRPr="00FB7716">
                          <w:rPr>
                            <w:rFonts w:ascii="Arial Narrow" w:eastAsia="Calibri" w:hAnsi="Arial Narrow" w:cs="Calibri"/>
                            <w:bCs/>
                            <w:color w:val="000000"/>
                            <w:sz w:val="21"/>
                            <w:szCs w:val="21"/>
                          </w:rPr>
                          <w:t xml:space="preserve">Core Network </w:t>
                        </w:r>
                      </w:p>
                      <w:p w14:paraId="1A643960" w14:textId="77777777" w:rsidR="006B6E06" w:rsidRPr="00FB7716" w:rsidRDefault="006B6E06" w:rsidP="006B6E06">
                        <w:pPr>
                          <w:pStyle w:val="NormalWeb"/>
                          <w:spacing w:before="0" w:beforeAutospacing="0" w:after="0" w:afterAutospacing="0" w:line="252" w:lineRule="auto"/>
                          <w:jc w:val="center"/>
                          <w:rPr>
                            <w:rFonts w:ascii="Arial Narrow" w:hAnsi="Arial Narrow" w:cs="Calibri"/>
                            <w:sz w:val="21"/>
                            <w:szCs w:val="21"/>
                          </w:rPr>
                        </w:pPr>
                        <w:r w:rsidRPr="00FB7716">
                          <w:rPr>
                            <w:rFonts w:ascii="Arial Narrow" w:eastAsia="Calibri" w:hAnsi="Arial Narrow"/>
                            <w:sz w:val="18"/>
                            <w:szCs w:val="18"/>
                          </w:rPr>
                          <w:t xml:space="preserve"> </w:t>
                        </w:r>
                        <w:r w:rsidRPr="00FB7716">
                          <w:rPr>
                            <w:rFonts w:ascii="Arial Narrow" w:hAnsi="Arial Narrow"/>
                            <w:color w:val="0000CC"/>
                          </w:rPr>
                          <w:t xml:space="preserve">i.e. </w:t>
                        </w:r>
                        <w:r w:rsidRPr="00FB7716">
                          <w:rPr>
                            <w:rFonts w:ascii="Arial Narrow" w:eastAsia="Calibri" w:hAnsi="Arial Narrow" w:cs="Calibri"/>
                            <w:color w:val="FF2F92"/>
                          </w:rPr>
                          <w:t>identities</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49" o:spid="_x0000_s1042" type="#_x0000_t67" style="position:absolute;left:6690;top:21169;width:1739;height:3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" adj="15604" fillcolor="black [3213]" strokecolor="black [3213]" strokeweight="1.75pt">
                  <v:stroke endarrow="block"/>
                </v:shape>
                <v:shape id="Down Arrow 51" o:spid="_x0000_s1043" type="#_x0000_t67" style="position:absolute;left:8947;top:20993;width:675;height:3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" adj="19327" fillcolor="#7f7f7f [1612]" strokecolor="#7f7f7f [1612]" strokeweight="1p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6" o:spid="_x0000_s1044" type="#_x0000_t13" style="position:absolute;left:13921;top:26214;width:3630;height:2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" adj="14581" fillcolor="white [3212]" strokecolor="black [3213]" strokeweight="1pt"/>
                <v:shapetype id="_x0000_t202" coordsize="21600,21600" o:spt="202" path="m,l,21600r21600,l21600,xe">
                  <v:stroke joinstyle="miter"/>
                  <v:path gradientshapeok="t" o:connecttype="rect"/>
                </v:shapetype>
                <v:shape id="Text Box 59" o:spid="_x0000_s1045" type="#_x0000_t202" style="position:absolute;left:16309;top:2102;width:860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39F1EB3A" w14:textId="77777777" w:rsidR="006B6E06" w:rsidRPr="00FB7716" w:rsidRDefault="006B6E06" w:rsidP="006B6E06">
                        <w:pPr>
                          <w:spacing w:after="160" w:line="252" w:lineRule="auto"/>
                          <w:rPr>
                            <w:rFonts w:ascii="Arial Narrow" w:hAnsi="Arial Narrow"/>
                          </w:rPr>
                        </w:pPr>
                        <w:r w:rsidRPr="00FB7716">
                          <w:rPr>
                            <w:rFonts w:ascii="Arial Narrow" w:eastAsia="Calibri" w:hAnsi="Arial Narrow"/>
                            <w:lang w:val="en-US"/>
                          </w:rPr>
                          <w:t xml:space="preserve">    </w:t>
                        </w:r>
                        <w:r w:rsidRPr="00FB7716">
                          <w:rPr>
                            <w:rFonts w:ascii="Arial Narrow" w:eastAsia="Calibri" w:hAnsi="Arial Narrow"/>
                            <w:bCs/>
                            <w:lang w:val="en-US"/>
                          </w:rPr>
                          <w:t>Data</w:t>
                        </w:r>
                      </w:p>
                    </w:txbxContent>
                  </v:textbox>
                </v:shape>
                <v:shape id="Text Box 59" o:spid="_x0000_s1046" type="#_x0000_t202" style="position:absolute;left:5948;top:2276;width:8604;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10CD39E4" w14:textId="77777777" w:rsidR="006B6E06" w:rsidRPr="00FB7716" w:rsidRDefault="006B6E06" w:rsidP="006B6E06">
                        <w:pPr>
                          <w:spacing w:after="160" w:line="252" w:lineRule="auto"/>
                          <w:rPr>
                            <w:rFonts w:ascii="Arial Narrow" w:hAnsi="Arial Narrow"/>
                          </w:rPr>
                        </w:pPr>
                        <w:r w:rsidRPr="00FB7716">
                          <w:rPr>
                            <w:rFonts w:ascii="Arial Narrow" w:eastAsia="Calibri" w:hAnsi="Arial Narrow"/>
                            <w:lang w:val="en-US"/>
                          </w:rPr>
                          <w:t xml:space="preserve">   </w:t>
                        </w:r>
                        <w:r w:rsidRPr="00FB7716">
                          <w:rPr>
                            <w:rFonts w:ascii="Arial Narrow" w:eastAsia="Calibri" w:hAnsi="Arial Narrow"/>
                            <w:bCs/>
                            <w:lang w:val="en-US"/>
                          </w:rPr>
                          <w:t>Control</w:t>
                        </w:r>
                      </w:p>
                    </w:txbxContent>
                  </v:textbox>
                </v:shape>
                <v:shape id="Down Arrow 60" o:spid="_x0000_s1047" type="#_x0000_t67" style="position:absolute;left:21972;top:21533;width:1734;height:3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" adj="15615" fillcolor="black [3213]" strokecolor="black [3213]" strokeweight="1.75pt">
                  <v:stroke endarrow="block"/>
                </v:shape>
                <v:shape id="Down Arrow 61" o:spid="_x0000_s1048" type="#_x0000_t67" style="position:absolute;left:24233;top:21355;width:673;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" adj="19333" fillcolor="#7f7f7f [1612]" strokecolor="#7f7f7f [1612]" strokeweight="1pt"/>
                <v:rect id="Rectangle 62" o:spid="_x0000_s1049" style="position:absolute;left:24906;top:21804;width:3816;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" fillcolor="white [3201]" strokecolor="white [3212]" strokeweight="1.5pt">
                  <v:textbox>
                    <w:txbxContent>
                      <w:p w14:paraId="2D944EA0" w14:textId="77777777" w:rsidR="006B6E06" w:rsidRPr="00FB7716" w:rsidRDefault="006B6E06" w:rsidP="006B6E06">
                        <w:pPr>
                          <w:pStyle w:val="NormalWeb"/>
                          <w:spacing w:before="0" w:beforeAutospacing="0" w:after="0" w:afterAutospacing="0" w:line="252" w:lineRule="auto"/>
                          <w:jc w:val="center"/>
                          <w:rPr>
                            <w:rFonts w:ascii="Arial Narrow" w:hAnsi="Arial Narrow"/>
                          </w:rPr>
                        </w:pPr>
                        <w:r w:rsidRPr="00FB7716">
                          <w:rPr>
                            <w:rFonts w:ascii="Arial Narrow" w:eastAsia="Calibri" w:hAnsi="Arial Narrow"/>
                            <w:bCs/>
                            <w:sz w:val="18"/>
                            <w:szCs w:val="18"/>
                          </w:rPr>
                          <w:t>Uu</w:t>
                        </w:r>
                        <w:r w:rsidRPr="00FB7716">
                          <w:rPr>
                            <w:rFonts w:ascii="Arial Narrow" w:eastAsia="Calibri" w:hAnsi="Arial Narrow" w:cs="Calibri Light"/>
                            <w:sz w:val="18"/>
                            <w:szCs w:val="18"/>
                          </w:rPr>
                          <w:t xml:space="preserve"> </w:t>
                        </w:r>
                      </w:p>
                    </w:txbxContent>
                  </v:textbox>
                </v:rect>
                <v:rect id="Rectangle 63" o:spid="_x0000_s1050" style="position:absolute;left:2567;top:21604;width:381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" fillcolor="white [3201]" strokecolor="white [3212]" strokeweight="1.5pt">
                  <v:textbox>
                    <w:txbxContent>
                      <w:p w14:paraId="6858F57C" w14:textId="77777777" w:rsidR="006B6E06" w:rsidRPr="00FB7716" w:rsidRDefault="006B6E06" w:rsidP="006B6E06">
                        <w:pPr>
                          <w:pStyle w:val="NormalWeb"/>
                          <w:spacing w:before="0" w:beforeAutospacing="0" w:after="0" w:afterAutospacing="0" w:line="252" w:lineRule="auto"/>
                          <w:jc w:val="center"/>
                          <w:rPr>
                            <w:rFonts w:ascii="Arial Narrow" w:hAnsi="Arial Narrow"/>
                          </w:rPr>
                        </w:pPr>
                        <w:r w:rsidRPr="00FB7716">
                          <w:rPr>
                            <w:rFonts w:ascii="Arial Narrow" w:eastAsia="Calibri" w:hAnsi="Arial Narrow"/>
                            <w:bCs/>
                            <w:sz w:val="18"/>
                            <w:szCs w:val="18"/>
                          </w:rPr>
                          <w:t>Uu</w:t>
                        </w:r>
                        <w:r w:rsidRPr="00FB7716">
                          <w:rPr>
                            <w:rFonts w:ascii="Arial Narrow" w:eastAsia="Calibri" w:hAnsi="Arial Narrow" w:cs="Calibri Light"/>
                            <w:sz w:val="18"/>
                            <w:szCs w:val="18"/>
                          </w:rPr>
                          <w:t xml:space="preserve"> </w:t>
                        </w:r>
                      </w:p>
                    </w:txbxContent>
                  </v:textbox>
                </v:rect>
                <v:rect id="Rectangle 64" o:spid="_x0000_s1051" style="position:absolute;left:4714;top:17718;width:9207;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" fillcolor="white [3201]" strokecolor="black [3213]" strokeweight="1.5pt">
                  <v:textbox>
                    <w:txbxContent>
                      <w:p w14:paraId="0ADCED22" w14:textId="77777777" w:rsidR="006B6E06" w:rsidRPr="00FB7716" w:rsidRDefault="006B6E06" w:rsidP="006B6E06">
                        <w:pPr>
                          <w:pStyle w:val="NormalWeb"/>
                          <w:spacing w:before="0" w:beforeAutospacing="0" w:after="0" w:afterAutospacing="0" w:line="252" w:lineRule="auto"/>
                          <w:rPr>
                            <w:rFonts w:ascii="Arial Narrow" w:hAnsi="Arial Narrow"/>
                          </w:rPr>
                        </w:pPr>
                        <w:r w:rsidRPr="00FB7716">
                          <w:rPr>
                            <w:rFonts w:ascii="Arial Narrow" w:eastAsia="Calibri" w:hAnsi="Arial Narrow" w:cs="Calibri Light"/>
                            <w:bCs/>
                            <w:color w:val="000000"/>
                            <w:sz w:val="20"/>
                            <w:szCs w:val="20"/>
                          </w:rPr>
                          <w:t>Target RAN</w:t>
                        </w:r>
                      </w:p>
                    </w:txbxContent>
                  </v:textbox>
                </v:rect>
                <v:rect id="Rectangle 232" o:spid="_x0000_s1052" style="position:absolute;left:14552;top:11969;width:6521;height:2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" fillcolor="white [3201]" strokecolor="white [3212]" strokeweight="1.5pt">
                  <v:textbox>
                    <w:txbxContent>
                      <w:p w14:paraId="0B09211F" w14:textId="77777777" w:rsidR="006B6E06" w:rsidRDefault="006B6E06" w:rsidP="006B6E06">
                        <w:pPr>
                          <w:pStyle w:val="NormalWeb"/>
                          <w:spacing w:before="0" w:beforeAutospacing="0" w:after="0" w:afterAutospacing="0" w:line="252" w:lineRule="auto"/>
                          <w:jc w:val="center"/>
                        </w:pPr>
                        <w:r>
                          <w:rPr>
                            <w:rFonts w:ascii="Arial Narrow" w:eastAsia="Calibri" w:hAnsi="Arial Narrow"/>
                            <w:sz w:val="18"/>
                            <w:szCs w:val="18"/>
                          </w:rPr>
                          <w:t>Control</w:t>
                        </w:r>
                      </w:p>
                    </w:txbxContent>
                  </v:textbox>
                </v:rect>
                <v:rect id="Rectangle 233" o:spid="_x0000_s1053" style="position:absolute;left:9707;top:11969;width:5626;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" fillcolor="white [3201]" strokecolor="white [3212]" strokeweight="1.5pt">
                  <v:textbox>
                    <w:txbxContent>
                      <w:p w14:paraId="0A4782C0" w14:textId="77777777" w:rsidR="006B6E06" w:rsidRDefault="006B6E06" w:rsidP="006B6E06">
                        <w:pPr>
                          <w:pStyle w:val="NormalWeb"/>
                          <w:spacing w:before="0" w:beforeAutospacing="0" w:after="0" w:afterAutospacing="0" w:line="252" w:lineRule="auto"/>
                          <w:jc w:val="center"/>
                        </w:pPr>
                        <w:r>
                          <w:rPr>
                            <w:rFonts w:ascii="Arial Narrow" w:eastAsia="Calibri" w:hAnsi="Arial Narrow"/>
                            <w:sz w:val="18"/>
                            <w:szCs w:val="18"/>
                          </w:rPr>
                          <w:t>Data</w:t>
                        </w:r>
                      </w:p>
                    </w:txbxContent>
                  </v:textbox>
                </v:rect>
                <w10:anchorlock/>
              </v:group>
            </w:pict>
          </mc:Fallback>
        </mc:AlternateContent>
      </w:r>
    </w:p>
    <w:p w14:paraId="1D1F0050" w14:textId="6DA94696" w:rsidR="006B6E06" w:rsidRPr="003028A5" w:rsidRDefault="006B6E06" w:rsidP="006B6E06">
      <w:pPr>
        <w:pStyle w:val="Caption"/>
        <w:ind w:left="504"/>
        <w:jc w:val="center"/>
        <w:rPr>
          <w:rFonts w:ascii="Arial Narrow" w:hAnsi="Arial Narrow" w:cs="Calibri"/>
          <w:b w:val="0"/>
          <w:sz w:val="22"/>
          <w:szCs w:val="22"/>
        </w:rPr>
      </w:pPr>
      <w:r>
        <w:rPr>
          <w:rFonts w:ascii="Arial Narrow" w:hAnsi="Arial Narrow" w:cs="Calibri"/>
          <w:b w:val="0"/>
          <w:sz w:val="22"/>
          <w:szCs w:val="22"/>
        </w:rPr>
        <w:t>Figure 1</w:t>
      </w:r>
      <w:r w:rsidRPr="00FB7716">
        <w:rPr>
          <w:rFonts w:ascii="Arial Narrow" w:hAnsi="Arial Narrow" w:cs="Calibri"/>
          <w:b w:val="0"/>
          <w:sz w:val="22"/>
          <w:szCs w:val="22"/>
        </w:rPr>
        <w:t xml:space="preserve">:  UE </w:t>
      </w:r>
      <w:r>
        <w:rPr>
          <w:rFonts w:ascii="Arial Narrow" w:hAnsi="Arial Narrow" w:cs="Calibri"/>
          <w:b w:val="0"/>
          <w:sz w:val="22"/>
          <w:szCs w:val="22"/>
        </w:rPr>
        <w:t xml:space="preserve">inter-RAN mobility </w:t>
      </w:r>
      <w:r w:rsidRPr="00FB7716">
        <w:rPr>
          <w:rFonts w:ascii="Arial Narrow" w:hAnsi="Arial Narrow" w:cs="Calibri"/>
          <w:b w:val="0"/>
          <w:sz w:val="22"/>
          <w:szCs w:val="22"/>
        </w:rPr>
        <w:t>from one NG-RAN to another</w:t>
      </w:r>
    </w:p>
    <w:p w14:paraId="57BF1940" w14:textId="49CBB0A3" w:rsidR="006B6E06" w:rsidRPr="006B6E06" w:rsidRDefault="003C6C4D" w:rsidP="001A0C96">
      <w:pPr>
        <w:ind w:left="144" w:right="115"/>
        <w:rPr>
          <w:rFonts w:ascii="Arial Narrow" w:hAnsi="Arial Narrow"/>
          <w:sz w:val="22"/>
          <w:szCs w:val="22"/>
          <w:lang w:val="en-HK"/>
        </w:rPr>
      </w:pPr>
      <w:r w:rsidRPr="00834579">
        <w:rPr>
          <w:rFonts w:ascii="Arial Narrow" w:hAnsi="Arial Narrow"/>
          <w:sz w:val="22"/>
          <w:szCs w:val="22"/>
        </w:rPr>
        <w:lastRenderedPageBreak/>
        <w:t xml:space="preserve">Therefore, </w:t>
      </w:r>
      <w:r w:rsidR="00E457B3">
        <w:rPr>
          <w:rFonts w:ascii="Arial Narrow" w:hAnsi="Arial Narrow"/>
          <w:sz w:val="22"/>
          <w:szCs w:val="22"/>
        </w:rPr>
        <w:t>we kindly ask</w:t>
      </w:r>
      <w:r>
        <w:rPr>
          <w:rFonts w:ascii="Arial Narrow" w:hAnsi="Arial Narrow"/>
          <w:sz w:val="22"/>
          <w:szCs w:val="22"/>
        </w:rPr>
        <w:t>:</w:t>
      </w:r>
    </w:p>
    <w:p w14:paraId="751228D6" w14:textId="43812F35" w:rsidR="005C62EC" w:rsidRPr="00DC74FF" w:rsidRDefault="005C62EC" w:rsidP="00AC09DF">
      <w:pPr>
        <w:pStyle w:val="BodyText"/>
        <w:numPr>
          <w:ilvl w:val="0"/>
          <w:numId w:val="26"/>
        </w:numPr>
        <w:spacing w:after="60" w:line="250" w:lineRule="auto"/>
        <w:rPr>
          <w:rFonts w:ascii="Arial Narrow" w:hAnsi="Arial Narrow"/>
          <w:w w:val="105"/>
          <w:sz w:val="22"/>
          <w:szCs w:val="22"/>
        </w:rPr>
      </w:pPr>
      <w:r w:rsidRPr="00DC74FF">
        <w:rPr>
          <w:rFonts w:ascii="Arial Narrow" w:hAnsi="Arial Narrow"/>
          <w:b/>
          <w:color w:val="000000"/>
          <w:sz w:val="22"/>
          <w:szCs w:val="22"/>
        </w:rPr>
        <w:t>Proposal</w:t>
      </w:r>
      <w:r w:rsidR="00360BEF" w:rsidRPr="00DC74FF">
        <w:rPr>
          <w:rFonts w:ascii="Arial Narrow" w:hAnsi="Arial Narrow"/>
          <w:b/>
          <w:color w:val="000000"/>
          <w:sz w:val="22"/>
          <w:szCs w:val="22"/>
        </w:rPr>
        <w:t xml:space="preserve"> 2</w:t>
      </w:r>
      <w:r w:rsidRPr="00DC74FF">
        <w:rPr>
          <w:rFonts w:ascii="Arial Narrow" w:hAnsi="Arial Narrow"/>
          <w:color w:val="000000"/>
          <w:sz w:val="22"/>
          <w:szCs w:val="22"/>
        </w:rPr>
        <w:t xml:space="preserve">: </w:t>
      </w:r>
      <w:r w:rsidR="006A2FF0" w:rsidRPr="00DC74FF">
        <w:rPr>
          <w:rFonts w:ascii="Arial Narrow" w:hAnsi="Arial Narrow"/>
          <w:color w:val="000000"/>
          <w:sz w:val="22"/>
          <w:szCs w:val="22"/>
        </w:rPr>
        <w:t xml:space="preserve"> </w:t>
      </w:r>
      <w:r w:rsidR="00E457B3">
        <w:rPr>
          <w:rFonts w:ascii="Arial Narrow" w:hAnsi="Arial Narrow"/>
          <w:color w:val="000000"/>
          <w:sz w:val="22"/>
          <w:szCs w:val="22"/>
        </w:rPr>
        <w:t xml:space="preserve">RAN2 agrees that the </w:t>
      </w:r>
      <w:r w:rsidR="00E457B3" w:rsidRPr="007A07DE">
        <w:rPr>
          <w:rFonts w:ascii="Arial Narrow" w:hAnsi="Arial Narrow"/>
          <w:color w:val="000000"/>
          <w:sz w:val="22"/>
          <w:szCs w:val="22"/>
        </w:rPr>
        <w:t xml:space="preserve">selection of </w:t>
      </w:r>
      <w:r w:rsidR="00E457B3" w:rsidRPr="007A07DE">
        <w:rPr>
          <w:rFonts w:ascii="Arial Narrow" w:hAnsi="Arial Narrow"/>
          <w:w w:val="105"/>
          <w:sz w:val="22"/>
          <w:szCs w:val="22"/>
        </w:rPr>
        <w:t>handover</w:t>
      </w:r>
      <w:r w:rsidR="00E457B3" w:rsidRPr="007A07DE">
        <w:rPr>
          <w:rFonts w:ascii="Arial Narrow" w:hAnsi="Arial Narrow"/>
          <w:color w:val="000000"/>
          <w:sz w:val="22"/>
          <w:szCs w:val="22"/>
        </w:rPr>
        <w:t xml:space="preserve"> type or the </w:t>
      </w:r>
      <w:r w:rsidR="00E457B3" w:rsidRPr="007A07DE">
        <w:rPr>
          <w:rFonts w:ascii="Arial Narrow" w:hAnsi="Arial Narrow"/>
          <w:w w:val="105"/>
          <w:sz w:val="22"/>
          <w:szCs w:val="22"/>
        </w:rPr>
        <w:t>handover</w:t>
      </w:r>
      <w:r w:rsidR="00E457B3" w:rsidRPr="007A07DE">
        <w:rPr>
          <w:rFonts w:ascii="Arial Narrow" w:hAnsi="Arial Narrow"/>
          <w:color w:val="000000"/>
          <w:sz w:val="22"/>
          <w:szCs w:val="22"/>
        </w:rPr>
        <w:t xml:space="preserve"> </w:t>
      </w:r>
      <w:r w:rsidR="00E457B3" w:rsidRPr="007A07DE">
        <w:rPr>
          <w:rFonts w:ascii="Arial Narrow" w:hAnsi="Arial Narrow"/>
          <w:w w:val="105"/>
          <w:sz w:val="22"/>
          <w:szCs w:val="22"/>
        </w:rPr>
        <w:t>features to be configured for a UE</w:t>
      </w:r>
      <w:r w:rsidR="00E457B3">
        <w:rPr>
          <w:rFonts w:ascii="Arial Narrow" w:hAnsi="Arial Narrow"/>
          <w:w w:val="105"/>
          <w:sz w:val="22"/>
          <w:szCs w:val="22"/>
        </w:rPr>
        <w:t xml:space="preserve"> to</w:t>
      </w:r>
      <w:r w:rsidR="00E457B3" w:rsidRPr="007A07DE">
        <w:rPr>
          <w:rFonts w:ascii="Arial Narrow" w:hAnsi="Arial Narrow"/>
          <w:w w:val="105"/>
          <w:sz w:val="22"/>
          <w:szCs w:val="22"/>
        </w:rPr>
        <w:t xml:space="preserve"> be based on UE service interest or</w:t>
      </w:r>
      <w:r w:rsidR="00E457B3">
        <w:rPr>
          <w:rFonts w:ascii="Arial Narrow" w:hAnsi="Arial Narrow"/>
          <w:w w:val="105"/>
          <w:sz w:val="22"/>
          <w:szCs w:val="22"/>
        </w:rPr>
        <w:t xml:space="preserve"> the</w:t>
      </w:r>
      <w:r w:rsidR="00E457B3" w:rsidRPr="007A07DE">
        <w:rPr>
          <w:rFonts w:ascii="Arial Narrow" w:hAnsi="Arial Narrow"/>
          <w:w w:val="105"/>
          <w:sz w:val="22"/>
          <w:szCs w:val="22"/>
        </w:rPr>
        <w:t xml:space="preserve"> QoS requirements information</w:t>
      </w:r>
      <w:r w:rsidR="00E457B3">
        <w:rPr>
          <w:rFonts w:ascii="Arial Narrow" w:hAnsi="Arial Narrow"/>
          <w:w w:val="105"/>
          <w:sz w:val="22"/>
          <w:szCs w:val="22"/>
        </w:rPr>
        <w:t xml:space="preserve"> of interested service</w:t>
      </w:r>
      <w:r w:rsidR="00DC74FF" w:rsidRPr="007A07DE">
        <w:rPr>
          <w:rFonts w:ascii="Arial Narrow" w:hAnsi="Arial Narrow"/>
          <w:w w:val="105"/>
          <w:sz w:val="22"/>
          <w:szCs w:val="22"/>
        </w:rPr>
        <w:t>.</w:t>
      </w:r>
    </w:p>
    <w:bookmarkEnd w:id="8"/>
    <w:bookmarkEnd w:id="9"/>
    <w:p w14:paraId="4D3AFB6A" w14:textId="77777777" w:rsidR="00593F0D" w:rsidRPr="005A3CCB" w:rsidRDefault="00593F0D" w:rsidP="00593F0D">
      <w:pPr>
        <w:pStyle w:val="Heading1"/>
      </w:pPr>
      <w:r w:rsidRPr="005A3CCB">
        <w:rPr>
          <w:rFonts w:hint="eastAsia"/>
        </w:rPr>
        <w:t>Conclusion</w:t>
      </w:r>
    </w:p>
    <w:p w14:paraId="6ACBFB87" w14:textId="798E46EE" w:rsidR="00CD0ECE" w:rsidRPr="00BD5504" w:rsidRDefault="00CD0ECE" w:rsidP="00BD5504">
      <w:pPr>
        <w:pStyle w:val="BodyText"/>
        <w:spacing w:after="60" w:line="250" w:lineRule="auto"/>
        <w:rPr>
          <w:rFonts w:ascii="Arial Narrow" w:hAnsi="Arial Narrow"/>
          <w:w w:val="105"/>
          <w:sz w:val="22"/>
          <w:szCs w:val="22"/>
        </w:rPr>
      </w:pPr>
      <w:r w:rsidRPr="00BD5504">
        <w:rPr>
          <w:rFonts w:ascii="Arial Narrow" w:hAnsi="Arial Narrow"/>
          <w:w w:val="105"/>
          <w:sz w:val="22"/>
          <w:szCs w:val="22"/>
        </w:rPr>
        <w:t>In this contribution, we discussed</w:t>
      </w:r>
      <w:r w:rsidR="007008FA">
        <w:rPr>
          <w:rFonts w:ascii="Arial Narrow" w:hAnsi="Arial Narrow"/>
          <w:w w:val="105"/>
          <w:sz w:val="22"/>
          <w:szCs w:val="22"/>
        </w:rPr>
        <w:t xml:space="preserve"> the issue of</w:t>
      </w:r>
      <w:r w:rsidRPr="00BD5504">
        <w:rPr>
          <w:rFonts w:ascii="Arial Narrow" w:hAnsi="Arial Narrow"/>
          <w:w w:val="105"/>
          <w:sz w:val="22"/>
          <w:szCs w:val="22"/>
        </w:rPr>
        <w:t xml:space="preserve"> </w:t>
      </w:r>
      <w:r w:rsidR="00BD5504">
        <w:rPr>
          <w:rFonts w:ascii="Arial Narrow" w:hAnsi="Arial Narrow"/>
          <w:w w:val="105"/>
          <w:sz w:val="22"/>
          <w:szCs w:val="22"/>
        </w:rPr>
        <w:t xml:space="preserve">handling both the </w:t>
      </w:r>
      <w:r w:rsidR="00BD5504">
        <w:t>reliability and latency during NR multicast</w:t>
      </w:r>
      <w:r w:rsidR="007008FA">
        <w:t xml:space="preserve"> mobility</w:t>
      </w:r>
      <w:r w:rsidR="00BD5504" w:rsidRPr="00F34939">
        <w:t xml:space="preserve"> </w:t>
      </w:r>
      <w:r w:rsidRPr="00BD5504">
        <w:rPr>
          <w:rFonts w:ascii="Arial Narrow" w:hAnsi="Arial Narrow"/>
          <w:w w:val="105"/>
          <w:sz w:val="22"/>
          <w:szCs w:val="22"/>
        </w:rPr>
        <w:t>and pr</w:t>
      </w:r>
      <w:r w:rsidR="00393488">
        <w:rPr>
          <w:rFonts w:ascii="Arial Narrow" w:hAnsi="Arial Narrow"/>
          <w:w w:val="105"/>
          <w:sz w:val="22"/>
          <w:szCs w:val="22"/>
        </w:rPr>
        <w:t>opose</w:t>
      </w:r>
      <w:r w:rsidRPr="00BD5504">
        <w:rPr>
          <w:rFonts w:ascii="Arial Narrow" w:hAnsi="Arial Narrow"/>
          <w:w w:val="105"/>
          <w:sz w:val="22"/>
          <w:szCs w:val="22"/>
        </w:rPr>
        <w:t xml:space="preserve"> some </w:t>
      </w:r>
      <w:r w:rsidR="00CC5FCE" w:rsidRPr="00BD5504">
        <w:rPr>
          <w:rFonts w:ascii="Arial Narrow" w:hAnsi="Arial Narrow"/>
          <w:w w:val="105"/>
          <w:sz w:val="22"/>
          <w:szCs w:val="22"/>
        </w:rPr>
        <w:t xml:space="preserve">RAN </w:t>
      </w:r>
      <w:r w:rsidRPr="00BD5504">
        <w:rPr>
          <w:rFonts w:ascii="Arial Narrow" w:hAnsi="Arial Narrow"/>
          <w:w w:val="105"/>
          <w:sz w:val="22"/>
          <w:szCs w:val="22"/>
        </w:rPr>
        <w:t>enhancement</w:t>
      </w:r>
      <w:r w:rsidR="00393488">
        <w:rPr>
          <w:rFonts w:ascii="Arial Narrow" w:hAnsi="Arial Narrow"/>
          <w:w w:val="105"/>
          <w:sz w:val="22"/>
          <w:szCs w:val="22"/>
        </w:rPr>
        <w:t>s</w:t>
      </w:r>
      <w:r w:rsidRPr="00BD5504">
        <w:rPr>
          <w:rFonts w:ascii="Arial Narrow" w:hAnsi="Arial Narrow"/>
          <w:w w:val="105"/>
          <w:sz w:val="22"/>
          <w:szCs w:val="22"/>
        </w:rPr>
        <w:t xml:space="preserve"> </w:t>
      </w:r>
      <w:r w:rsidR="00850555" w:rsidRPr="00BD5504">
        <w:rPr>
          <w:rFonts w:ascii="Arial Narrow" w:hAnsi="Arial Narrow"/>
          <w:w w:val="105"/>
          <w:sz w:val="22"/>
          <w:szCs w:val="22"/>
        </w:rPr>
        <w:t xml:space="preserve">proposals </w:t>
      </w:r>
      <w:r w:rsidR="007008FA" w:rsidRPr="00BD5504">
        <w:rPr>
          <w:rFonts w:ascii="Arial Narrow" w:hAnsi="Arial Narrow"/>
          <w:w w:val="105"/>
          <w:sz w:val="22"/>
          <w:szCs w:val="22"/>
        </w:rPr>
        <w:t xml:space="preserve">to </w:t>
      </w:r>
      <w:r w:rsidR="007008FA">
        <w:rPr>
          <w:rFonts w:ascii="Arial Narrow" w:hAnsi="Arial Narrow"/>
          <w:w w:val="105"/>
          <w:sz w:val="22"/>
          <w:szCs w:val="22"/>
        </w:rPr>
        <w:t>address</w:t>
      </w:r>
      <w:r w:rsidR="00434D7E" w:rsidRPr="00BD5504">
        <w:rPr>
          <w:rFonts w:ascii="Arial Narrow" w:hAnsi="Arial Narrow"/>
          <w:w w:val="105"/>
          <w:sz w:val="22"/>
          <w:szCs w:val="22"/>
        </w:rPr>
        <w:t xml:space="preserve"> it</w:t>
      </w:r>
      <w:r w:rsidRPr="00BD5504">
        <w:rPr>
          <w:rFonts w:ascii="Arial Narrow" w:hAnsi="Arial Narrow"/>
          <w:w w:val="105"/>
          <w:sz w:val="22"/>
          <w:szCs w:val="22"/>
        </w:rPr>
        <w:t>. The</w:t>
      </w:r>
      <w:r w:rsidR="00393488">
        <w:rPr>
          <w:rFonts w:ascii="Arial Narrow" w:hAnsi="Arial Narrow"/>
          <w:w w:val="105"/>
          <w:sz w:val="22"/>
          <w:szCs w:val="22"/>
        </w:rPr>
        <w:t>se</w:t>
      </w:r>
      <w:r w:rsidRPr="00BD5504">
        <w:rPr>
          <w:rFonts w:ascii="Arial Narrow" w:hAnsi="Arial Narrow"/>
          <w:w w:val="105"/>
          <w:sz w:val="22"/>
          <w:szCs w:val="22"/>
        </w:rPr>
        <w:t xml:space="preserve"> proposals</w:t>
      </w:r>
      <w:r w:rsidR="00900783" w:rsidRPr="00BD5504">
        <w:rPr>
          <w:rFonts w:ascii="Arial Narrow" w:hAnsi="Arial Narrow"/>
          <w:w w:val="105"/>
          <w:sz w:val="22"/>
          <w:szCs w:val="22"/>
        </w:rPr>
        <w:t xml:space="preserve"> are summarized as follows</w:t>
      </w:r>
      <w:r w:rsidR="0047666D" w:rsidRPr="00BD5504">
        <w:rPr>
          <w:rFonts w:ascii="Arial Narrow" w:hAnsi="Arial Narrow"/>
          <w:w w:val="105"/>
          <w:sz w:val="22"/>
          <w:szCs w:val="22"/>
        </w:rPr>
        <w:t>:</w:t>
      </w:r>
    </w:p>
    <w:p w14:paraId="197B0670" w14:textId="12DD4DA5" w:rsidR="007008FA" w:rsidRPr="00DE2983" w:rsidRDefault="007008FA" w:rsidP="007008FA">
      <w:pPr>
        <w:pStyle w:val="BodyText"/>
        <w:numPr>
          <w:ilvl w:val="0"/>
          <w:numId w:val="26"/>
        </w:numPr>
        <w:spacing w:after="60" w:line="250" w:lineRule="auto"/>
        <w:rPr>
          <w:rFonts w:ascii="Arial Narrow" w:hAnsi="Arial Narrow"/>
          <w:w w:val="105"/>
          <w:sz w:val="22"/>
          <w:szCs w:val="22"/>
        </w:rPr>
      </w:pPr>
      <w:r w:rsidRPr="005C62EC">
        <w:rPr>
          <w:rFonts w:ascii="Arial Narrow" w:hAnsi="Arial Narrow"/>
          <w:b/>
          <w:color w:val="000000"/>
          <w:sz w:val="22"/>
          <w:szCs w:val="22"/>
        </w:rPr>
        <w:t>Proposal 1</w:t>
      </w:r>
      <w:r w:rsidRPr="005C62EC">
        <w:rPr>
          <w:rFonts w:ascii="Arial Narrow" w:hAnsi="Arial Narrow"/>
          <w:color w:val="000000"/>
          <w:sz w:val="22"/>
          <w:szCs w:val="22"/>
        </w:rPr>
        <w:t xml:space="preserve">: </w:t>
      </w:r>
      <w:r w:rsidR="00FF177C">
        <w:rPr>
          <w:rFonts w:ascii="Arial Narrow" w:hAnsi="Arial Narrow"/>
          <w:color w:val="000000"/>
          <w:sz w:val="22"/>
          <w:szCs w:val="22"/>
        </w:rPr>
        <w:t>RAN2</w:t>
      </w:r>
      <w:r w:rsidR="009F372E" w:rsidRPr="00834579">
        <w:rPr>
          <w:rFonts w:ascii="Arial Narrow" w:hAnsi="Arial Narrow"/>
          <w:sz w:val="22"/>
          <w:szCs w:val="22"/>
        </w:rPr>
        <w:t xml:space="preserve"> </w:t>
      </w:r>
      <w:r w:rsidR="009F372E" w:rsidRPr="005C62EC">
        <w:rPr>
          <w:rFonts w:ascii="Arial Narrow" w:hAnsi="Arial Narrow"/>
          <w:color w:val="000000"/>
          <w:sz w:val="22"/>
          <w:szCs w:val="22"/>
        </w:rPr>
        <w:t xml:space="preserve">discuss </w:t>
      </w:r>
      <w:r w:rsidR="009F372E">
        <w:rPr>
          <w:rFonts w:ascii="Arial Narrow" w:hAnsi="Arial Narrow"/>
          <w:color w:val="000000"/>
          <w:sz w:val="22"/>
          <w:szCs w:val="22"/>
        </w:rPr>
        <w:t>the support of handover type with l</w:t>
      </w:r>
      <w:r w:rsidR="009F372E" w:rsidRPr="005C62EC">
        <w:rPr>
          <w:rFonts w:ascii="Arial Narrow" w:hAnsi="Arial Narrow"/>
          <w:color w:val="000000"/>
          <w:sz w:val="22"/>
          <w:szCs w:val="22"/>
        </w:rPr>
        <w:t xml:space="preserve">ossless </w:t>
      </w:r>
      <w:r w:rsidR="009F372E">
        <w:rPr>
          <w:rFonts w:ascii="Arial Narrow" w:hAnsi="Arial Narrow"/>
          <w:color w:val="000000"/>
          <w:sz w:val="22"/>
          <w:szCs w:val="22"/>
        </w:rPr>
        <w:t>feature and/or with</w:t>
      </w:r>
      <w:r w:rsidR="009F372E" w:rsidRPr="005C62EC">
        <w:rPr>
          <w:rFonts w:ascii="Arial Narrow" w:hAnsi="Arial Narrow"/>
          <w:color w:val="000000"/>
          <w:sz w:val="22"/>
          <w:szCs w:val="22"/>
        </w:rPr>
        <w:t xml:space="preserve"> lossless and low-latency</w:t>
      </w:r>
      <w:r w:rsidR="009F372E">
        <w:rPr>
          <w:rFonts w:ascii="Arial Narrow" w:hAnsi="Arial Narrow"/>
          <w:color w:val="000000"/>
          <w:sz w:val="22"/>
          <w:szCs w:val="22"/>
        </w:rPr>
        <w:t xml:space="preserve"> features for </w:t>
      </w:r>
      <w:r w:rsidR="009F372E" w:rsidRPr="005C62EC">
        <w:rPr>
          <w:rFonts w:ascii="Arial Narrow" w:hAnsi="Arial Narrow"/>
          <w:color w:val="000000"/>
          <w:sz w:val="22"/>
          <w:szCs w:val="22"/>
        </w:rPr>
        <w:t>NR multicast mobility</w:t>
      </w:r>
      <w:r w:rsidRPr="005C62EC">
        <w:rPr>
          <w:rFonts w:ascii="Arial Narrow" w:hAnsi="Arial Narrow"/>
          <w:color w:val="000000"/>
          <w:sz w:val="22"/>
          <w:szCs w:val="22"/>
        </w:rPr>
        <w:t>.</w:t>
      </w:r>
    </w:p>
    <w:p w14:paraId="01CE3CD3" w14:textId="7DAFEBFB" w:rsidR="009C0773" w:rsidRPr="00DC74FF" w:rsidRDefault="003C6C4D" w:rsidP="009C0773">
      <w:pPr>
        <w:pStyle w:val="BodyText"/>
        <w:numPr>
          <w:ilvl w:val="0"/>
          <w:numId w:val="26"/>
        </w:numPr>
        <w:spacing w:after="60" w:line="250" w:lineRule="auto"/>
        <w:rPr>
          <w:rFonts w:ascii="Arial Narrow" w:hAnsi="Arial Narrow"/>
          <w:w w:val="105"/>
          <w:sz w:val="22"/>
          <w:szCs w:val="22"/>
        </w:rPr>
      </w:pPr>
      <w:r>
        <w:rPr>
          <w:rFonts w:ascii="Arial Narrow" w:hAnsi="Arial Narrow"/>
          <w:b/>
          <w:color w:val="000000"/>
          <w:sz w:val="22"/>
          <w:szCs w:val="22"/>
        </w:rPr>
        <w:t>Proposal 2</w:t>
      </w:r>
      <w:r w:rsidRPr="005C62EC">
        <w:rPr>
          <w:rFonts w:ascii="Arial Narrow" w:hAnsi="Arial Narrow"/>
          <w:color w:val="000000"/>
          <w:sz w:val="22"/>
          <w:szCs w:val="22"/>
        </w:rPr>
        <w:t xml:space="preserve">: </w:t>
      </w:r>
      <w:r w:rsidR="00E457B3">
        <w:rPr>
          <w:rFonts w:ascii="Arial Narrow" w:hAnsi="Arial Narrow"/>
          <w:color w:val="000000"/>
          <w:sz w:val="22"/>
          <w:szCs w:val="22"/>
        </w:rPr>
        <w:t xml:space="preserve">RAN2 </w:t>
      </w:r>
      <w:r w:rsidR="00FF177C">
        <w:rPr>
          <w:rFonts w:ascii="Arial Narrow" w:hAnsi="Arial Narrow"/>
          <w:color w:val="000000"/>
          <w:sz w:val="22"/>
          <w:szCs w:val="22"/>
        </w:rPr>
        <w:t>agree</w:t>
      </w:r>
      <w:r w:rsidR="00E457B3">
        <w:rPr>
          <w:rFonts w:ascii="Arial Narrow" w:hAnsi="Arial Narrow"/>
          <w:color w:val="000000"/>
          <w:sz w:val="22"/>
          <w:szCs w:val="22"/>
        </w:rPr>
        <w:t xml:space="preserve"> that the </w:t>
      </w:r>
      <w:r w:rsidRPr="007A07DE">
        <w:rPr>
          <w:rFonts w:ascii="Arial Narrow" w:hAnsi="Arial Narrow"/>
          <w:color w:val="000000"/>
          <w:sz w:val="22"/>
          <w:szCs w:val="22"/>
        </w:rPr>
        <w:t xml:space="preserve">selection of </w:t>
      </w:r>
      <w:r w:rsidRPr="007A07DE">
        <w:rPr>
          <w:rFonts w:ascii="Arial Narrow" w:hAnsi="Arial Narrow"/>
          <w:w w:val="105"/>
          <w:sz w:val="22"/>
          <w:szCs w:val="22"/>
        </w:rPr>
        <w:t>handover</w:t>
      </w:r>
      <w:r w:rsidRPr="007A07DE">
        <w:rPr>
          <w:rFonts w:ascii="Arial Narrow" w:hAnsi="Arial Narrow"/>
          <w:color w:val="000000"/>
          <w:sz w:val="22"/>
          <w:szCs w:val="22"/>
        </w:rPr>
        <w:t xml:space="preserve"> type or the </w:t>
      </w:r>
      <w:r w:rsidRPr="007A07DE">
        <w:rPr>
          <w:rFonts w:ascii="Arial Narrow" w:hAnsi="Arial Narrow"/>
          <w:w w:val="105"/>
          <w:sz w:val="22"/>
          <w:szCs w:val="22"/>
        </w:rPr>
        <w:t>handover</w:t>
      </w:r>
      <w:r w:rsidRPr="007A07DE">
        <w:rPr>
          <w:rFonts w:ascii="Arial Narrow" w:hAnsi="Arial Narrow"/>
          <w:color w:val="000000"/>
          <w:sz w:val="22"/>
          <w:szCs w:val="22"/>
        </w:rPr>
        <w:t xml:space="preserve"> </w:t>
      </w:r>
      <w:r w:rsidRPr="007A07DE">
        <w:rPr>
          <w:rFonts w:ascii="Arial Narrow" w:hAnsi="Arial Narrow"/>
          <w:w w:val="105"/>
          <w:sz w:val="22"/>
          <w:szCs w:val="22"/>
        </w:rPr>
        <w:t>features to be configured for a UE</w:t>
      </w:r>
      <w:r w:rsidR="00E457B3">
        <w:rPr>
          <w:rFonts w:ascii="Arial Narrow" w:hAnsi="Arial Narrow"/>
          <w:w w:val="105"/>
          <w:sz w:val="22"/>
          <w:szCs w:val="22"/>
        </w:rPr>
        <w:t xml:space="preserve"> to</w:t>
      </w:r>
      <w:r w:rsidRPr="007A07DE">
        <w:rPr>
          <w:rFonts w:ascii="Arial Narrow" w:hAnsi="Arial Narrow"/>
          <w:w w:val="105"/>
          <w:sz w:val="22"/>
          <w:szCs w:val="22"/>
        </w:rPr>
        <w:t xml:space="preserve"> be based on UE service interest or</w:t>
      </w:r>
      <w:r>
        <w:rPr>
          <w:rFonts w:ascii="Arial Narrow" w:hAnsi="Arial Narrow"/>
          <w:w w:val="105"/>
          <w:sz w:val="22"/>
          <w:szCs w:val="22"/>
        </w:rPr>
        <w:t xml:space="preserve"> the</w:t>
      </w:r>
      <w:r w:rsidRPr="007A07DE">
        <w:rPr>
          <w:rFonts w:ascii="Arial Narrow" w:hAnsi="Arial Narrow"/>
          <w:w w:val="105"/>
          <w:sz w:val="22"/>
          <w:szCs w:val="22"/>
        </w:rPr>
        <w:t xml:space="preserve"> QoS requirements information</w:t>
      </w:r>
      <w:r>
        <w:rPr>
          <w:rFonts w:ascii="Arial Narrow" w:hAnsi="Arial Narrow"/>
          <w:w w:val="105"/>
          <w:sz w:val="22"/>
          <w:szCs w:val="22"/>
        </w:rPr>
        <w:t xml:space="preserve"> of interested service</w:t>
      </w:r>
      <w:r w:rsidR="009C0773">
        <w:rPr>
          <w:rFonts w:ascii="Arial Narrow" w:hAnsi="Arial Narrow"/>
          <w:w w:val="105"/>
          <w:sz w:val="22"/>
          <w:szCs w:val="22"/>
        </w:rPr>
        <w:t>.</w:t>
      </w:r>
    </w:p>
    <w:p w14:paraId="5A913243" w14:textId="77777777" w:rsidR="00593F0D" w:rsidRPr="000A3850" w:rsidRDefault="00593F0D" w:rsidP="00593F0D">
      <w:pPr>
        <w:pStyle w:val="Heading1"/>
        <w:numPr>
          <w:ilvl w:val="0"/>
          <w:numId w:val="0"/>
        </w:numPr>
        <w:rPr>
          <w:lang w:val="en-US"/>
        </w:rPr>
      </w:pPr>
      <w:r w:rsidRPr="000A3850">
        <w:rPr>
          <w:lang w:val="en-US"/>
        </w:rPr>
        <w:t>References</w:t>
      </w:r>
    </w:p>
    <w:p w14:paraId="6C24CC4B" w14:textId="77777777" w:rsidR="0073140D" w:rsidRDefault="0073140D" w:rsidP="0073140D">
      <w:pPr>
        <w:pStyle w:val="Reference"/>
        <w:numPr>
          <w:ilvl w:val="0"/>
          <w:numId w:val="3"/>
        </w:numPr>
        <w:textAlignment w:val="auto"/>
        <w:rPr>
          <w:rFonts w:ascii="Arial Narrow" w:eastAsia="PMingLiU" w:hAnsi="Arial Narrow"/>
          <w:sz w:val="22"/>
          <w:szCs w:val="22"/>
          <w:lang w:eastAsia="zh-TW"/>
        </w:rPr>
      </w:pPr>
      <w:bookmarkStart w:id="10" w:name="_Ref174151459"/>
      <w:bookmarkStart w:id="11" w:name="_Ref189809556"/>
      <w:bookmarkStart w:id="12" w:name="_Ref430705448"/>
      <w:r w:rsidRPr="00F63E7C">
        <w:rPr>
          <w:rFonts w:ascii="Arial Narrow" w:eastAsia="PMingLiU" w:hAnsi="Arial Narrow"/>
          <w:sz w:val="22"/>
          <w:szCs w:val="22"/>
          <w:lang w:eastAsia="zh-TW"/>
        </w:rPr>
        <w:t xml:space="preserve">RP-201308, “NR Multicast and Broadcast Services”, Huawei, HiSilicon, RAN#88e, </w:t>
      </w:r>
      <w:bookmarkEnd w:id="10"/>
      <w:bookmarkEnd w:id="11"/>
      <w:bookmarkEnd w:id="12"/>
      <w:r w:rsidRPr="00F63E7C">
        <w:rPr>
          <w:rFonts w:ascii="Arial Narrow" w:eastAsia="PMingLiU" w:hAnsi="Arial Narrow"/>
          <w:sz w:val="22"/>
          <w:szCs w:val="22"/>
          <w:lang w:eastAsia="zh-TW"/>
        </w:rPr>
        <w:t>E-meeting, June 29 - July 3, 2020</w:t>
      </w:r>
    </w:p>
    <w:p w14:paraId="0D6C8360" w14:textId="77777777" w:rsidR="000E509A" w:rsidRDefault="0073140D" w:rsidP="000E509A">
      <w:pPr>
        <w:pStyle w:val="Reference"/>
        <w:numPr>
          <w:ilvl w:val="0"/>
          <w:numId w:val="3"/>
        </w:numPr>
        <w:textAlignment w:val="auto"/>
        <w:rPr>
          <w:rFonts w:ascii="Arial Narrow" w:eastAsia="PMingLiU" w:hAnsi="Arial Narrow"/>
          <w:sz w:val="22"/>
          <w:szCs w:val="22"/>
          <w:lang w:eastAsia="zh-TW"/>
        </w:rPr>
      </w:pPr>
      <w:r w:rsidRPr="00AE5832">
        <w:rPr>
          <w:rFonts w:ascii="Arial Narrow" w:eastAsia="PMingLiU" w:hAnsi="Arial Narrow"/>
          <w:sz w:val="22"/>
          <w:szCs w:val="22"/>
          <w:lang w:eastAsia="zh-TW"/>
        </w:rPr>
        <w:t>R1-2005250</w:t>
      </w:r>
      <w:r w:rsidRPr="00421F1A">
        <w:rPr>
          <w:rFonts w:ascii="Arial Narrow" w:eastAsia="PMingLiU" w:hAnsi="Arial Narrow"/>
          <w:sz w:val="22"/>
          <w:szCs w:val="22"/>
          <w:lang w:eastAsia="zh-TW"/>
        </w:rPr>
        <w:t>,”</w:t>
      </w:r>
      <w:r w:rsidRPr="00AE5832">
        <w:rPr>
          <w:rFonts w:ascii="Arial Narrow" w:eastAsia="PMingLiU" w:hAnsi="Arial Narrow"/>
          <w:sz w:val="22"/>
          <w:szCs w:val="22"/>
          <w:lang w:eastAsia="zh-TW"/>
        </w:rPr>
        <w:t xml:space="preserve">Mechanisms to improve </w:t>
      </w:r>
      <w:r w:rsidR="002D2F84" w:rsidRPr="00AE5832">
        <w:rPr>
          <w:rFonts w:ascii="Arial Narrow" w:eastAsia="PMingLiU" w:hAnsi="Arial Narrow"/>
          <w:sz w:val="22"/>
          <w:szCs w:val="22"/>
          <w:lang w:eastAsia="zh-TW"/>
        </w:rPr>
        <w:t>reliability</w:t>
      </w:r>
      <w:r w:rsidRPr="00AE5832">
        <w:rPr>
          <w:rFonts w:ascii="Arial Narrow" w:eastAsia="PMingLiU" w:hAnsi="Arial Narrow"/>
          <w:sz w:val="22"/>
          <w:szCs w:val="22"/>
          <w:lang w:eastAsia="zh-TW"/>
        </w:rPr>
        <w:t xml:space="preserve"> for RRC_CONNECTED UEs</w:t>
      </w:r>
      <w:r w:rsidR="00732F49">
        <w:rPr>
          <w:rFonts w:ascii="Arial Narrow" w:eastAsia="PMingLiU" w:hAnsi="Arial Narrow"/>
          <w:sz w:val="22"/>
          <w:szCs w:val="22"/>
          <w:lang w:eastAsia="zh-TW"/>
        </w:rPr>
        <w:t xml:space="preserve">”, </w:t>
      </w:r>
      <w:r w:rsidRPr="002C1F18">
        <w:rPr>
          <w:rFonts w:ascii="Arial Narrow" w:eastAsia="PMingLiU" w:hAnsi="Arial Narrow"/>
          <w:sz w:val="22"/>
          <w:szCs w:val="22"/>
          <w:lang w:eastAsia="zh-TW"/>
        </w:rPr>
        <w:t>Huawei, HiSilicon, RAN#102,E-meeting , August 17th - 28th August, 2020</w:t>
      </w:r>
    </w:p>
    <w:p w14:paraId="7793A13F" w14:textId="4730B677" w:rsidR="00421F1A" w:rsidRPr="000E509A" w:rsidRDefault="000E509A" w:rsidP="000E509A">
      <w:pPr>
        <w:pStyle w:val="Reference"/>
        <w:numPr>
          <w:ilvl w:val="0"/>
          <w:numId w:val="3"/>
        </w:numPr>
        <w:textAlignment w:val="auto"/>
        <w:rPr>
          <w:rFonts w:ascii="Arial Narrow" w:eastAsia="PMingLiU" w:hAnsi="Arial Narrow"/>
          <w:sz w:val="22"/>
          <w:szCs w:val="22"/>
          <w:lang w:eastAsia="zh-TW"/>
        </w:rPr>
      </w:pPr>
      <w:r w:rsidRPr="000E509A">
        <w:rPr>
          <w:rFonts w:ascii="Arial Narrow" w:eastAsia="PMingLiU" w:hAnsi="Arial Narrow"/>
          <w:sz w:val="22"/>
          <w:szCs w:val="22"/>
          <w:lang w:eastAsia="zh-TW"/>
        </w:rPr>
        <w:t>R2-2009320</w:t>
      </w:r>
      <w:r w:rsidR="0073140D" w:rsidRPr="000E509A">
        <w:rPr>
          <w:rFonts w:ascii="Arial Narrow" w:eastAsia="PMingLiU" w:hAnsi="Arial Narrow"/>
          <w:sz w:val="22"/>
          <w:szCs w:val="22"/>
          <w:lang w:eastAsia="zh-TW"/>
        </w:rPr>
        <w:t xml:space="preserve">, </w:t>
      </w:r>
      <w:r w:rsidRPr="000E509A">
        <w:rPr>
          <w:rFonts w:ascii="Arial Narrow" w:eastAsia="PMingLiU" w:hAnsi="Arial Narrow"/>
          <w:sz w:val="22"/>
          <w:szCs w:val="22"/>
          <w:lang w:eastAsia="zh-TW"/>
        </w:rPr>
        <w:t>“Discussion</w:t>
      </w:r>
      <w:r w:rsidR="00F30D0F" w:rsidRPr="000E509A">
        <w:rPr>
          <w:rFonts w:ascii="Arial Narrow" w:eastAsia="PMingLiU" w:hAnsi="Arial Narrow"/>
          <w:sz w:val="22"/>
          <w:szCs w:val="22"/>
          <w:lang w:eastAsia="zh-TW"/>
        </w:rPr>
        <w:t xml:space="preserve"> on the support of reliable and low-latency NR multicast mobility</w:t>
      </w:r>
      <w:r w:rsidR="0073140D" w:rsidRPr="000E509A">
        <w:rPr>
          <w:rFonts w:ascii="Arial Narrow" w:eastAsia="PMingLiU" w:hAnsi="Arial Narrow"/>
          <w:sz w:val="22"/>
          <w:szCs w:val="22"/>
          <w:lang w:eastAsia="zh-TW"/>
        </w:rPr>
        <w:t>”</w:t>
      </w:r>
      <w:r w:rsidRPr="000E509A">
        <w:rPr>
          <w:rFonts w:ascii="Arial Narrow" w:eastAsia="PMingLiU" w:hAnsi="Arial Narrow"/>
          <w:sz w:val="22"/>
          <w:szCs w:val="22"/>
          <w:lang w:eastAsia="zh-TW"/>
        </w:rPr>
        <w:t>, TCL Communication, RAN WG2 Meeting #1</w:t>
      </w:r>
      <w:r w:rsidRPr="000E509A">
        <w:rPr>
          <w:rFonts w:ascii="Arial Narrow" w:eastAsia="PMingLiU" w:hAnsi="Arial Narrow" w:hint="eastAsia"/>
          <w:sz w:val="22"/>
          <w:szCs w:val="22"/>
          <w:lang w:eastAsia="zh-TW"/>
        </w:rPr>
        <w:t>12e</w:t>
      </w:r>
      <w:r w:rsidRPr="000E509A">
        <w:rPr>
          <w:rFonts w:ascii="Arial Narrow" w:eastAsia="PMingLiU" w:hAnsi="Arial Narrow"/>
          <w:sz w:val="22"/>
          <w:szCs w:val="22"/>
          <w:lang w:eastAsia="zh-TW"/>
        </w:rPr>
        <w:t>, Electronic, 02nd – 13th November 2020</w:t>
      </w:r>
    </w:p>
    <w:sectPr w:rsidR="00421F1A" w:rsidRPr="000E509A" w:rsidSect="009A02B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07602" w14:textId="77777777" w:rsidR="00EA6A42" w:rsidRDefault="00EA6A42">
      <w:pPr>
        <w:spacing w:after="0"/>
      </w:pPr>
      <w:r>
        <w:separator/>
      </w:r>
    </w:p>
  </w:endnote>
  <w:endnote w:type="continuationSeparator" w:id="0">
    <w:p w14:paraId="03059CDC" w14:textId="77777777" w:rsidR="00EA6A42" w:rsidRDefault="00EA6A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198A7F88" w:rsidR="009017BB" w:rsidRDefault="009017B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282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282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BE4BD" w14:textId="77777777" w:rsidR="00EA6A42" w:rsidRDefault="00EA6A42">
      <w:pPr>
        <w:spacing w:after="0"/>
      </w:pPr>
      <w:r>
        <w:separator/>
      </w:r>
    </w:p>
  </w:footnote>
  <w:footnote w:type="continuationSeparator" w:id="0">
    <w:p w14:paraId="0B971B22" w14:textId="77777777" w:rsidR="00EA6A42" w:rsidRDefault="00EA6A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9017BB" w:rsidRDefault="009017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9C6422F4"/>
    <w:lvl w:ilvl="0">
      <w:start w:val="1"/>
      <w:numFmt w:val="decimal"/>
      <w:pStyle w:val="ListNumber3"/>
      <w:lvlText w:val="%1."/>
      <w:lvlJc w:val="left"/>
      <w:pPr>
        <w:tabs>
          <w:tab w:val="num" w:pos="1080"/>
        </w:tabs>
        <w:ind w:left="1080" w:hanging="360"/>
      </w:pPr>
    </w:lvl>
  </w:abstractNum>
  <w:abstractNum w:abstractNumId="1"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17EE9"/>
    <w:multiLevelType w:val="hybridMultilevel"/>
    <w:tmpl w:val="0A604B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A361A6"/>
    <w:multiLevelType w:val="multilevel"/>
    <w:tmpl w:val="27A361A6"/>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E84BBC"/>
    <w:multiLevelType w:val="hybridMultilevel"/>
    <w:tmpl w:val="B574AD1A"/>
    <w:lvl w:ilvl="0" w:tplc="4E78A90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1E85BD4"/>
    <w:multiLevelType w:val="hybridMultilevel"/>
    <w:tmpl w:val="3C5610AC"/>
    <w:lvl w:ilvl="0" w:tplc="0CC42504">
      <w:start w:val="1"/>
      <w:numFmt w:val="bullet"/>
      <w:lvlText w:val=""/>
      <w:lvlJc w:val="left"/>
      <w:pPr>
        <w:tabs>
          <w:tab w:val="num" w:pos="720"/>
        </w:tabs>
        <w:ind w:left="720" w:hanging="360"/>
      </w:pPr>
      <w:rPr>
        <w:rFonts w:ascii="Wingdings" w:hAnsi="Wingdings" w:hint="default"/>
      </w:rPr>
    </w:lvl>
    <w:lvl w:ilvl="1" w:tplc="5F16603A">
      <w:start w:val="1"/>
      <w:numFmt w:val="bullet"/>
      <w:lvlText w:val=""/>
      <w:lvlJc w:val="left"/>
      <w:pPr>
        <w:tabs>
          <w:tab w:val="num" w:pos="1440"/>
        </w:tabs>
        <w:ind w:left="1440" w:hanging="360"/>
      </w:pPr>
      <w:rPr>
        <w:rFonts w:ascii="Wingdings" w:hAnsi="Wingdings" w:hint="default"/>
      </w:rPr>
    </w:lvl>
    <w:lvl w:ilvl="2" w:tplc="1D546DBA" w:tentative="1">
      <w:start w:val="1"/>
      <w:numFmt w:val="bullet"/>
      <w:lvlText w:val=""/>
      <w:lvlJc w:val="left"/>
      <w:pPr>
        <w:tabs>
          <w:tab w:val="num" w:pos="2160"/>
        </w:tabs>
        <w:ind w:left="2160" w:hanging="360"/>
      </w:pPr>
      <w:rPr>
        <w:rFonts w:ascii="Wingdings" w:hAnsi="Wingdings" w:hint="default"/>
      </w:rPr>
    </w:lvl>
    <w:lvl w:ilvl="3" w:tplc="11F4FA18" w:tentative="1">
      <w:start w:val="1"/>
      <w:numFmt w:val="bullet"/>
      <w:lvlText w:val=""/>
      <w:lvlJc w:val="left"/>
      <w:pPr>
        <w:tabs>
          <w:tab w:val="num" w:pos="2880"/>
        </w:tabs>
        <w:ind w:left="2880" w:hanging="360"/>
      </w:pPr>
      <w:rPr>
        <w:rFonts w:ascii="Wingdings" w:hAnsi="Wingdings" w:hint="default"/>
      </w:rPr>
    </w:lvl>
    <w:lvl w:ilvl="4" w:tplc="28B86006" w:tentative="1">
      <w:start w:val="1"/>
      <w:numFmt w:val="bullet"/>
      <w:lvlText w:val=""/>
      <w:lvlJc w:val="left"/>
      <w:pPr>
        <w:tabs>
          <w:tab w:val="num" w:pos="3600"/>
        </w:tabs>
        <w:ind w:left="3600" w:hanging="360"/>
      </w:pPr>
      <w:rPr>
        <w:rFonts w:ascii="Wingdings" w:hAnsi="Wingdings" w:hint="default"/>
      </w:rPr>
    </w:lvl>
    <w:lvl w:ilvl="5" w:tplc="29309402" w:tentative="1">
      <w:start w:val="1"/>
      <w:numFmt w:val="bullet"/>
      <w:lvlText w:val=""/>
      <w:lvlJc w:val="left"/>
      <w:pPr>
        <w:tabs>
          <w:tab w:val="num" w:pos="4320"/>
        </w:tabs>
        <w:ind w:left="4320" w:hanging="360"/>
      </w:pPr>
      <w:rPr>
        <w:rFonts w:ascii="Wingdings" w:hAnsi="Wingdings" w:hint="default"/>
      </w:rPr>
    </w:lvl>
    <w:lvl w:ilvl="6" w:tplc="9BE6731A" w:tentative="1">
      <w:start w:val="1"/>
      <w:numFmt w:val="bullet"/>
      <w:lvlText w:val=""/>
      <w:lvlJc w:val="left"/>
      <w:pPr>
        <w:tabs>
          <w:tab w:val="num" w:pos="5040"/>
        </w:tabs>
        <w:ind w:left="5040" w:hanging="360"/>
      </w:pPr>
      <w:rPr>
        <w:rFonts w:ascii="Wingdings" w:hAnsi="Wingdings" w:hint="default"/>
      </w:rPr>
    </w:lvl>
    <w:lvl w:ilvl="7" w:tplc="05DC4C00" w:tentative="1">
      <w:start w:val="1"/>
      <w:numFmt w:val="bullet"/>
      <w:lvlText w:val=""/>
      <w:lvlJc w:val="left"/>
      <w:pPr>
        <w:tabs>
          <w:tab w:val="num" w:pos="5760"/>
        </w:tabs>
        <w:ind w:left="5760" w:hanging="360"/>
      </w:pPr>
      <w:rPr>
        <w:rFonts w:ascii="Wingdings" w:hAnsi="Wingdings" w:hint="default"/>
      </w:rPr>
    </w:lvl>
    <w:lvl w:ilvl="8" w:tplc="1F6246D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715B3F"/>
    <w:multiLevelType w:val="hybridMultilevel"/>
    <w:tmpl w:val="5F388538"/>
    <w:lvl w:ilvl="0" w:tplc="A5A8C2D0">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5714D4"/>
    <w:multiLevelType w:val="hybridMultilevel"/>
    <w:tmpl w:val="B0E839B2"/>
    <w:lvl w:ilvl="0" w:tplc="24D8BECE">
      <w:start w:val="1"/>
      <w:numFmt w:val="bullet"/>
      <w:lvlText w:val="-"/>
      <w:lvlJc w:val="left"/>
      <w:pPr>
        <w:tabs>
          <w:tab w:val="num" w:pos="1050"/>
        </w:tabs>
        <w:ind w:left="1050" w:hanging="420"/>
      </w:pPr>
      <w:rPr>
        <w:rFonts w:ascii="Arial" w:hAnsi="Arial" w:cs="Times New Roman" w:hint="default"/>
      </w:rPr>
    </w:lvl>
    <w:lvl w:ilvl="1" w:tplc="24D8BECE">
      <w:start w:val="1"/>
      <w:numFmt w:val="bullet"/>
      <w:lvlText w:val="-"/>
      <w:lvlJc w:val="left"/>
      <w:pPr>
        <w:tabs>
          <w:tab w:val="num" w:pos="1470"/>
        </w:tabs>
        <w:ind w:left="1470" w:hanging="420"/>
      </w:pPr>
      <w:rPr>
        <w:rFonts w:ascii="Arial" w:hAnsi="Arial" w:cs="Times New Roman" w:hint="default"/>
      </w:rPr>
    </w:lvl>
    <w:lvl w:ilvl="2" w:tplc="25766D94">
      <w:start w:val="15"/>
      <w:numFmt w:val="bullet"/>
      <w:lvlText w:val="-"/>
      <w:lvlJc w:val="left"/>
      <w:pPr>
        <w:tabs>
          <w:tab w:val="num" w:pos="1890"/>
        </w:tabs>
        <w:ind w:left="1890" w:hanging="420"/>
      </w:pPr>
      <w:rPr>
        <w:rFonts w:ascii="Calibri" w:eastAsia="Calibri" w:hAnsi="Calibri" w:cs="Times New Roman" w:hint="default"/>
      </w:rPr>
    </w:lvl>
    <w:lvl w:ilvl="3" w:tplc="0409000B">
      <w:start w:val="1"/>
      <w:numFmt w:val="bullet"/>
      <w:lvlText w:val=""/>
      <w:lvlJc w:val="left"/>
      <w:pPr>
        <w:tabs>
          <w:tab w:val="num" w:pos="2310"/>
        </w:tabs>
        <w:ind w:left="2310" w:hanging="420"/>
      </w:pPr>
      <w:rPr>
        <w:rFonts w:ascii="Wingdings" w:hAnsi="Wingdings" w:hint="default"/>
      </w:rPr>
    </w:lvl>
    <w:lvl w:ilvl="4" w:tplc="04090003">
      <w:start w:val="1"/>
      <w:numFmt w:val="bullet"/>
      <w:lvlText w:val=""/>
      <w:lvlJc w:val="left"/>
      <w:pPr>
        <w:tabs>
          <w:tab w:val="num" w:pos="2730"/>
        </w:tabs>
        <w:ind w:left="2730" w:hanging="420"/>
      </w:pPr>
      <w:rPr>
        <w:rFonts w:ascii="Wingdings" w:hAnsi="Wingdings" w:hint="default"/>
      </w:rPr>
    </w:lvl>
    <w:lvl w:ilvl="5" w:tplc="04090005">
      <w:start w:val="1"/>
      <w:numFmt w:val="bullet"/>
      <w:lvlText w:val=""/>
      <w:lvlJc w:val="left"/>
      <w:pPr>
        <w:tabs>
          <w:tab w:val="num" w:pos="3150"/>
        </w:tabs>
        <w:ind w:left="3150" w:hanging="420"/>
      </w:pPr>
      <w:rPr>
        <w:rFonts w:ascii="Wingdings" w:hAnsi="Wingdings" w:hint="default"/>
      </w:rPr>
    </w:lvl>
    <w:lvl w:ilvl="6" w:tplc="04090001">
      <w:start w:val="1"/>
      <w:numFmt w:val="bullet"/>
      <w:lvlText w:val=""/>
      <w:lvlJc w:val="left"/>
      <w:pPr>
        <w:tabs>
          <w:tab w:val="num" w:pos="3570"/>
        </w:tabs>
        <w:ind w:left="3570" w:hanging="420"/>
      </w:pPr>
      <w:rPr>
        <w:rFonts w:ascii="Wingdings" w:hAnsi="Wingdings" w:hint="default"/>
      </w:rPr>
    </w:lvl>
    <w:lvl w:ilvl="7" w:tplc="04090003">
      <w:start w:val="1"/>
      <w:numFmt w:val="bullet"/>
      <w:lvlText w:val=""/>
      <w:lvlJc w:val="left"/>
      <w:pPr>
        <w:tabs>
          <w:tab w:val="num" w:pos="3990"/>
        </w:tabs>
        <w:ind w:left="3990" w:hanging="420"/>
      </w:pPr>
      <w:rPr>
        <w:rFonts w:ascii="Wingdings" w:hAnsi="Wingdings" w:hint="default"/>
      </w:rPr>
    </w:lvl>
    <w:lvl w:ilvl="8" w:tplc="04090005">
      <w:start w:val="1"/>
      <w:numFmt w:val="bullet"/>
      <w:lvlText w:val=""/>
      <w:lvlJc w:val="left"/>
      <w:pPr>
        <w:tabs>
          <w:tab w:val="num" w:pos="4410"/>
        </w:tabs>
        <w:ind w:left="4410" w:hanging="420"/>
      </w:pPr>
      <w:rPr>
        <w:rFonts w:ascii="Wingdings" w:hAnsi="Wingdings" w:hint="default"/>
      </w:rPr>
    </w:lvl>
  </w:abstractNum>
  <w:abstractNum w:abstractNumId="16"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0"/>
  </w:num>
  <w:num w:numId="3">
    <w:abstractNumId w:val="6"/>
  </w:num>
  <w:num w:numId="4">
    <w:abstractNumId w:val="16"/>
  </w:num>
  <w:num w:numId="5">
    <w:abstractNumId w:val="11"/>
  </w:num>
  <w:num w:numId="6">
    <w:abstractNumId w:val="2"/>
  </w:num>
  <w:num w:numId="7">
    <w:abstractNumId w:val="8"/>
  </w:num>
  <w:num w:numId="8">
    <w:abstractNumId w:val="9"/>
  </w:num>
  <w:num w:numId="9">
    <w:abstractNumId w:val="3"/>
  </w:num>
  <w:num w:numId="10">
    <w:abstractNumId w:val="4"/>
  </w:num>
  <w:num w:numId="11">
    <w:abstractNumId w:val="14"/>
  </w:num>
  <w:num w:numId="12">
    <w:abstractNumId w:val="1"/>
  </w:num>
  <w:num w:numId="13">
    <w:abstractNumId w:val="1"/>
  </w:num>
  <w:num w:numId="14">
    <w:abstractNumId w:val="7"/>
  </w:num>
  <w:num w:numId="15">
    <w:abstractNumId w:val="10"/>
  </w:num>
  <w:num w:numId="16">
    <w:abstractNumId w:val="10"/>
  </w:num>
  <w:num w:numId="17">
    <w:abstractNumId w:val="1"/>
  </w:num>
  <w:num w:numId="18">
    <w:abstractNumId w:val="1"/>
  </w:num>
  <w:num w:numId="19">
    <w:abstractNumId w:val="10"/>
  </w:num>
  <w:num w:numId="20">
    <w:abstractNumId w:val="10"/>
  </w:num>
  <w:num w:numId="21">
    <w:abstractNumId w:val="10"/>
  </w:num>
  <w:num w:numId="22">
    <w:abstractNumId w:val="12"/>
  </w:num>
  <w:num w:numId="23">
    <w:abstractNumId w:val="0"/>
  </w:num>
  <w:num w:numId="24">
    <w:abstractNumId w:val="13"/>
  </w:num>
  <w:num w:numId="25">
    <w:abstractNumId w:val="15"/>
  </w:num>
  <w:num w:numId="26">
    <w:abstractNumId w:val="5"/>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15CF5"/>
    <w:rsid w:val="000254B3"/>
    <w:rsid w:val="0002599C"/>
    <w:rsid w:val="00030B96"/>
    <w:rsid w:val="00034C88"/>
    <w:rsid w:val="000430FE"/>
    <w:rsid w:val="00043FF3"/>
    <w:rsid w:val="00044BFF"/>
    <w:rsid w:val="00047E52"/>
    <w:rsid w:val="000530F1"/>
    <w:rsid w:val="00055777"/>
    <w:rsid w:val="0006183A"/>
    <w:rsid w:val="00064492"/>
    <w:rsid w:val="00070CC1"/>
    <w:rsid w:val="000726EC"/>
    <w:rsid w:val="00081813"/>
    <w:rsid w:val="00086BA6"/>
    <w:rsid w:val="0009392C"/>
    <w:rsid w:val="000A10DD"/>
    <w:rsid w:val="000A3F15"/>
    <w:rsid w:val="000D1CC1"/>
    <w:rsid w:val="000D4809"/>
    <w:rsid w:val="000E509A"/>
    <w:rsid w:val="001144B4"/>
    <w:rsid w:val="001150EB"/>
    <w:rsid w:val="00120A86"/>
    <w:rsid w:val="0013076E"/>
    <w:rsid w:val="00137851"/>
    <w:rsid w:val="00140221"/>
    <w:rsid w:val="00142633"/>
    <w:rsid w:val="0014704C"/>
    <w:rsid w:val="00152A67"/>
    <w:rsid w:val="00165C25"/>
    <w:rsid w:val="00170A41"/>
    <w:rsid w:val="00172E36"/>
    <w:rsid w:val="00174E37"/>
    <w:rsid w:val="00194F8B"/>
    <w:rsid w:val="001A0C96"/>
    <w:rsid w:val="001B3BC3"/>
    <w:rsid w:val="001B4657"/>
    <w:rsid w:val="001B5EF1"/>
    <w:rsid w:val="001B7A9C"/>
    <w:rsid w:val="001C1804"/>
    <w:rsid w:val="001C7C52"/>
    <w:rsid w:val="001E74E6"/>
    <w:rsid w:val="001F173D"/>
    <w:rsid w:val="001F4665"/>
    <w:rsid w:val="001F4926"/>
    <w:rsid w:val="001F5C68"/>
    <w:rsid w:val="00200F11"/>
    <w:rsid w:val="00202F15"/>
    <w:rsid w:val="00213F51"/>
    <w:rsid w:val="002157C2"/>
    <w:rsid w:val="00222777"/>
    <w:rsid w:val="00225E8B"/>
    <w:rsid w:val="002321E9"/>
    <w:rsid w:val="00233154"/>
    <w:rsid w:val="0023442F"/>
    <w:rsid w:val="00243DED"/>
    <w:rsid w:val="0024419B"/>
    <w:rsid w:val="00245068"/>
    <w:rsid w:val="0025030D"/>
    <w:rsid w:val="00250BA3"/>
    <w:rsid w:val="0026071C"/>
    <w:rsid w:val="0027058C"/>
    <w:rsid w:val="00274FF7"/>
    <w:rsid w:val="002857DE"/>
    <w:rsid w:val="00294C3A"/>
    <w:rsid w:val="002B00C8"/>
    <w:rsid w:val="002B2855"/>
    <w:rsid w:val="002B2DCA"/>
    <w:rsid w:val="002B6322"/>
    <w:rsid w:val="002C42CE"/>
    <w:rsid w:val="002D2F84"/>
    <w:rsid w:val="002D4F1F"/>
    <w:rsid w:val="002E7908"/>
    <w:rsid w:val="002F3796"/>
    <w:rsid w:val="00300C47"/>
    <w:rsid w:val="00313CF5"/>
    <w:rsid w:val="003318FC"/>
    <w:rsid w:val="00331F78"/>
    <w:rsid w:val="00334CD9"/>
    <w:rsid w:val="00342883"/>
    <w:rsid w:val="003519AD"/>
    <w:rsid w:val="00353C16"/>
    <w:rsid w:val="00360BEF"/>
    <w:rsid w:val="00393488"/>
    <w:rsid w:val="0039672D"/>
    <w:rsid w:val="003A6EA2"/>
    <w:rsid w:val="003B2C08"/>
    <w:rsid w:val="003C32FA"/>
    <w:rsid w:val="003C427C"/>
    <w:rsid w:val="003C45C8"/>
    <w:rsid w:val="003C6C4D"/>
    <w:rsid w:val="003D3CAC"/>
    <w:rsid w:val="003D595C"/>
    <w:rsid w:val="003E2ADA"/>
    <w:rsid w:val="003E6004"/>
    <w:rsid w:val="003E6AF4"/>
    <w:rsid w:val="003F1C09"/>
    <w:rsid w:val="003F206B"/>
    <w:rsid w:val="003F228E"/>
    <w:rsid w:val="003F4A27"/>
    <w:rsid w:val="003F65E5"/>
    <w:rsid w:val="003F7904"/>
    <w:rsid w:val="004000C7"/>
    <w:rsid w:val="00401712"/>
    <w:rsid w:val="0041359B"/>
    <w:rsid w:val="00415D68"/>
    <w:rsid w:val="00417241"/>
    <w:rsid w:val="00421F1A"/>
    <w:rsid w:val="00421FE6"/>
    <w:rsid w:val="00430698"/>
    <w:rsid w:val="0043158C"/>
    <w:rsid w:val="00434D7E"/>
    <w:rsid w:val="00441DB6"/>
    <w:rsid w:val="0044748A"/>
    <w:rsid w:val="00447783"/>
    <w:rsid w:val="00451AAF"/>
    <w:rsid w:val="00452FCC"/>
    <w:rsid w:val="00471971"/>
    <w:rsid w:val="004757BC"/>
    <w:rsid w:val="0047666D"/>
    <w:rsid w:val="00486BF4"/>
    <w:rsid w:val="00491D69"/>
    <w:rsid w:val="00494980"/>
    <w:rsid w:val="00496E5D"/>
    <w:rsid w:val="004A1922"/>
    <w:rsid w:val="004A2D7F"/>
    <w:rsid w:val="004A3167"/>
    <w:rsid w:val="004A3E89"/>
    <w:rsid w:val="004A71D6"/>
    <w:rsid w:val="004A755B"/>
    <w:rsid w:val="004A777F"/>
    <w:rsid w:val="004C0977"/>
    <w:rsid w:val="004C0CD6"/>
    <w:rsid w:val="004C10E8"/>
    <w:rsid w:val="004C1233"/>
    <w:rsid w:val="004D0FF7"/>
    <w:rsid w:val="004D2EC9"/>
    <w:rsid w:val="004D4B5E"/>
    <w:rsid w:val="004D7ACC"/>
    <w:rsid w:val="004E1345"/>
    <w:rsid w:val="004E1CD2"/>
    <w:rsid w:val="004F18EF"/>
    <w:rsid w:val="004F29EC"/>
    <w:rsid w:val="004F5978"/>
    <w:rsid w:val="005041D3"/>
    <w:rsid w:val="00515689"/>
    <w:rsid w:val="005242E4"/>
    <w:rsid w:val="00526AE4"/>
    <w:rsid w:val="00535AF3"/>
    <w:rsid w:val="00537C00"/>
    <w:rsid w:val="00540FAB"/>
    <w:rsid w:val="005504C3"/>
    <w:rsid w:val="00551A2A"/>
    <w:rsid w:val="00551F6C"/>
    <w:rsid w:val="00555B54"/>
    <w:rsid w:val="00577965"/>
    <w:rsid w:val="005862C0"/>
    <w:rsid w:val="005914FD"/>
    <w:rsid w:val="00591D8F"/>
    <w:rsid w:val="00592811"/>
    <w:rsid w:val="00593F0D"/>
    <w:rsid w:val="005A3107"/>
    <w:rsid w:val="005A69B8"/>
    <w:rsid w:val="005B455E"/>
    <w:rsid w:val="005B6506"/>
    <w:rsid w:val="005B7E84"/>
    <w:rsid w:val="005C0D2A"/>
    <w:rsid w:val="005C262D"/>
    <w:rsid w:val="005C30F3"/>
    <w:rsid w:val="005C62EC"/>
    <w:rsid w:val="005D40D9"/>
    <w:rsid w:val="005E0486"/>
    <w:rsid w:val="005E3BAB"/>
    <w:rsid w:val="005F1DB3"/>
    <w:rsid w:val="005F4393"/>
    <w:rsid w:val="005F5A6C"/>
    <w:rsid w:val="00607E47"/>
    <w:rsid w:val="00611123"/>
    <w:rsid w:val="00611CD7"/>
    <w:rsid w:val="00617C85"/>
    <w:rsid w:val="00630536"/>
    <w:rsid w:val="006309F3"/>
    <w:rsid w:val="006321CE"/>
    <w:rsid w:val="00641199"/>
    <w:rsid w:val="00646945"/>
    <w:rsid w:val="00661D65"/>
    <w:rsid w:val="00662B1E"/>
    <w:rsid w:val="00664390"/>
    <w:rsid w:val="00667E6D"/>
    <w:rsid w:val="00670407"/>
    <w:rsid w:val="006728D1"/>
    <w:rsid w:val="00673EDA"/>
    <w:rsid w:val="006743FF"/>
    <w:rsid w:val="00675A9E"/>
    <w:rsid w:val="0068434B"/>
    <w:rsid w:val="00686AF2"/>
    <w:rsid w:val="00694A15"/>
    <w:rsid w:val="00695342"/>
    <w:rsid w:val="00695B44"/>
    <w:rsid w:val="006A09A3"/>
    <w:rsid w:val="006A1F69"/>
    <w:rsid w:val="006A2FF0"/>
    <w:rsid w:val="006A6EEB"/>
    <w:rsid w:val="006B0AA1"/>
    <w:rsid w:val="006B31BB"/>
    <w:rsid w:val="006B3928"/>
    <w:rsid w:val="006B446D"/>
    <w:rsid w:val="006B6E06"/>
    <w:rsid w:val="006C4930"/>
    <w:rsid w:val="006D0194"/>
    <w:rsid w:val="006D3212"/>
    <w:rsid w:val="006D5FDD"/>
    <w:rsid w:val="006E1915"/>
    <w:rsid w:val="006E302F"/>
    <w:rsid w:val="006E5F04"/>
    <w:rsid w:val="006E6808"/>
    <w:rsid w:val="006F13A5"/>
    <w:rsid w:val="007008FA"/>
    <w:rsid w:val="00721758"/>
    <w:rsid w:val="007238E3"/>
    <w:rsid w:val="00724BC4"/>
    <w:rsid w:val="0073140D"/>
    <w:rsid w:val="00731B10"/>
    <w:rsid w:val="00732978"/>
    <w:rsid w:val="00732F49"/>
    <w:rsid w:val="00737CFA"/>
    <w:rsid w:val="0074525C"/>
    <w:rsid w:val="00754FCE"/>
    <w:rsid w:val="00757285"/>
    <w:rsid w:val="00764752"/>
    <w:rsid w:val="0076706F"/>
    <w:rsid w:val="00767A57"/>
    <w:rsid w:val="00770EC2"/>
    <w:rsid w:val="0077488A"/>
    <w:rsid w:val="00774BC6"/>
    <w:rsid w:val="00776277"/>
    <w:rsid w:val="007818D5"/>
    <w:rsid w:val="007871E4"/>
    <w:rsid w:val="00793897"/>
    <w:rsid w:val="0079544F"/>
    <w:rsid w:val="007A07DE"/>
    <w:rsid w:val="007A5008"/>
    <w:rsid w:val="007A5EA1"/>
    <w:rsid w:val="007A6863"/>
    <w:rsid w:val="007B0769"/>
    <w:rsid w:val="007B5B8D"/>
    <w:rsid w:val="007C4430"/>
    <w:rsid w:val="007C517F"/>
    <w:rsid w:val="007D33D2"/>
    <w:rsid w:val="007D5B8F"/>
    <w:rsid w:val="007D5EA2"/>
    <w:rsid w:val="007E6E1F"/>
    <w:rsid w:val="007F038C"/>
    <w:rsid w:val="008021CE"/>
    <w:rsid w:val="00802429"/>
    <w:rsid w:val="008102BD"/>
    <w:rsid w:val="00810911"/>
    <w:rsid w:val="00814EB7"/>
    <w:rsid w:val="00834579"/>
    <w:rsid w:val="00846686"/>
    <w:rsid w:val="00850555"/>
    <w:rsid w:val="00860F0F"/>
    <w:rsid w:val="00864D09"/>
    <w:rsid w:val="0086568D"/>
    <w:rsid w:val="008864AF"/>
    <w:rsid w:val="00893CB8"/>
    <w:rsid w:val="008A02E4"/>
    <w:rsid w:val="008A5E6F"/>
    <w:rsid w:val="008A5F20"/>
    <w:rsid w:val="008B3CB4"/>
    <w:rsid w:val="008C2584"/>
    <w:rsid w:val="008C5C1A"/>
    <w:rsid w:val="008D1114"/>
    <w:rsid w:val="008E05E5"/>
    <w:rsid w:val="008E0A64"/>
    <w:rsid w:val="008F17D0"/>
    <w:rsid w:val="008F1E2B"/>
    <w:rsid w:val="00900783"/>
    <w:rsid w:val="009017BB"/>
    <w:rsid w:val="00906A72"/>
    <w:rsid w:val="00910499"/>
    <w:rsid w:val="00914ECD"/>
    <w:rsid w:val="009200B7"/>
    <w:rsid w:val="0092113D"/>
    <w:rsid w:val="009239D5"/>
    <w:rsid w:val="0092447F"/>
    <w:rsid w:val="0093289E"/>
    <w:rsid w:val="00933F80"/>
    <w:rsid w:val="00934331"/>
    <w:rsid w:val="00953F24"/>
    <w:rsid w:val="00956D25"/>
    <w:rsid w:val="00975440"/>
    <w:rsid w:val="009769CD"/>
    <w:rsid w:val="0098334E"/>
    <w:rsid w:val="00983640"/>
    <w:rsid w:val="009909C7"/>
    <w:rsid w:val="009A02BC"/>
    <w:rsid w:val="009A0E4D"/>
    <w:rsid w:val="009A1543"/>
    <w:rsid w:val="009A3A0B"/>
    <w:rsid w:val="009B22B7"/>
    <w:rsid w:val="009C0773"/>
    <w:rsid w:val="009C4128"/>
    <w:rsid w:val="009D5AE7"/>
    <w:rsid w:val="009E15CD"/>
    <w:rsid w:val="009E3798"/>
    <w:rsid w:val="009F2C89"/>
    <w:rsid w:val="009F372E"/>
    <w:rsid w:val="00A02004"/>
    <w:rsid w:val="00A06FD7"/>
    <w:rsid w:val="00A10BCE"/>
    <w:rsid w:val="00A17AA0"/>
    <w:rsid w:val="00A34221"/>
    <w:rsid w:val="00A51F15"/>
    <w:rsid w:val="00A63597"/>
    <w:rsid w:val="00A63ED3"/>
    <w:rsid w:val="00A65B77"/>
    <w:rsid w:val="00A66021"/>
    <w:rsid w:val="00A674C3"/>
    <w:rsid w:val="00A700F9"/>
    <w:rsid w:val="00A73C20"/>
    <w:rsid w:val="00A775A0"/>
    <w:rsid w:val="00A835F2"/>
    <w:rsid w:val="00A932E7"/>
    <w:rsid w:val="00A94A3B"/>
    <w:rsid w:val="00AA268B"/>
    <w:rsid w:val="00AA759F"/>
    <w:rsid w:val="00AB41FC"/>
    <w:rsid w:val="00AB7CC0"/>
    <w:rsid w:val="00AD0BCE"/>
    <w:rsid w:val="00AD715A"/>
    <w:rsid w:val="00AE418F"/>
    <w:rsid w:val="00AE5832"/>
    <w:rsid w:val="00AE7E11"/>
    <w:rsid w:val="00B0125C"/>
    <w:rsid w:val="00B149C9"/>
    <w:rsid w:val="00B14CD2"/>
    <w:rsid w:val="00B20629"/>
    <w:rsid w:val="00B2286A"/>
    <w:rsid w:val="00B228BD"/>
    <w:rsid w:val="00B40405"/>
    <w:rsid w:val="00B455B9"/>
    <w:rsid w:val="00B45B9F"/>
    <w:rsid w:val="00B51ACD"/>
    <w:rsid w:val="00B5280F"/>
    <w:rsid w:val="00B5341F"/>
    <w:rsid w:val="00B558E3"/>
    <w:rsid w:val="00B61B8C"/>
    <w:rsid w:val="00B62CDE"/>
    <w:rsid w:val="00B6433C"/>
    <w:rsid w:val="00B7087B"/>
    <w:rsid w:val="00B73C49"/>
    <w:rsid w:val="00B75C51"/>
    <w:rsid w:val="00B9646F"/>
    <w:rsid w:val="00BA3B0B"/>
    <w:rsid w:val="00BC2913"/>
    <w:rsid w:val="00BD0974"/>
    <w:rsid w:val="00BD5504"/>
    <w:rsid w:val="00BD7563"/>
    <w:rsid w:val="00BE4B85"/>
    <w:rsid w:val="00BF0E45"/>
    <w:rsid w:val="00BF5CF4"/>
    <w:rsid w:val="00C04521"/>
    <w:rsid w:val="00C05665"/>
    <w:rsid w:val="00C2165D"/>
    <w:rsid w:val="00C316D1"/>
    <w:rsid w:val="00C46C8C"/>
    <w:rsid w:val="00C46F4B"/>
    <w:rsid w:val="00C51DF2"/>
    <w:rsid w:val="00C5645D"/>
    <w:rsid w:val="00C618F8"/>
    <w:rsid w:val="00C61E7F"/>
    <w:rsid w:val="00C74665"/>
    <w:rsid w:val="00C80177"/>
    <w:rsid w:val="00C82F7E"/>
    <w:rsid w:val="00C85878"/>
    <w:rsid w:val="00C91C9F"/>
    <w:rsid w:val="00CA403B"/>
    <w:rsid w:val="00CA4A90"/>
    <w:rsid w:val="00CB0200"/>
    <w:rsid w:val="00CC4B84"/>
    <w:rsid w:val="00CC5FCE"/>
    <w:rsid w:val="00CC7A4C"/>
    <w:rsid w:val="00CD0ECE"/>
    <w:rsid w:val="00CD221D"/>
    <w:rsid w:val="00CD5C69"/>
    <w:rsid w:val="00CD6614"/>
    <w:rsid w:val="00CD6AE0"/>
    <w:rsid w:val="00CE1C7C"/>
    <w:rsid w:val="00CE3990"/>
    <w:rsid w:val="00CF008D"/>
    <w:rsid w:val="00CF0D49"/>
    <w:rsid w:val="00CF48DA"/>
    <w:rsid w:val="00D01751"/>
    <w:rsid w:val="00D020AB"/>
    <w:rsid w:val="00D21C39"/>
    <w:rsid w:val="00D27578"/>
    <w:rsid w:val="00D41A23"/>
    <w:rsid w:val="00D460F6"/>
    <w:rsid w:val="00D465A6"/>
    <w:rsid w:val="00D562D6"/>
    <w:rsid w:val="00D6381B"/>
    <w:rsid w:val="00D74A18"/>
    <w:rsid w:val="00D84473"/>
    <w:rsid w:val="00D85403"/>
    <w:rsid w:val="00D85F32"/>
    <w:rsid w:val="00D86FA7"/>
    <w:rsid w:val="00D8760C"/>
    <w:rsid w:val="00D9078F"/>
    <w:rsid w:val="00D9157A"/>
    <w:rsid w:val="00D9506B"/>
    <w:rsid w:val="00D97372"/>
    <w:rsid w:val="00D97C43"/>
    <w:rsid w:val="00DA7B75"/>
    <w:rsid w:val="00DB6D58"/>
    <w:rsid w:val="00DC74FF"/>
    <w:rsid w:val="00DD52EC"/>
    <w:rsid w:val="00DD667F"/>
    <w:rsid w:val="00DE2983"/>
    <w:rsid w:val="00DE7739"/>
    <w:rsid w:val="00DF02CC"/>
    <w:rsid w:val="00DF1240"/>
    <w:rsid w:val="00DF4C9F"/>
    <w:rsid w:val="00DF6C20"/>
    <w:rsid w:val="00E00C99"/>
    <w:rsid w:val="00E074E9"/>
    <w:rsid w:val="00E43EDC"/>
    <w:rsid w:val="00E457B3"/>
    <w:rsid w:val="00E47365"/>
    <w:rsid w:val="00E52821"/>
    <w:rsid w:val="00E52A3C"/>
    <w:rsid w:val="00E53318"/>
    <w:rsid w:val="00E57788"/>
    <w:rsid w:val="00E57D49"/>
    <w:rsid w:val="00E90E4A"/>
    <w:rsid w:val="00E96DB3"/>
    <w:rsid w:val="00EA628E"/>
    <w:rsid w:val="00EA6A42"/>
    <w:rsid w:val="00EB0C74"/>
    <w:rsid w:val="00EB196F"/>
    <w:rsid w:val="00EB45FC"/>
    <w:rsid w:val="00EC4369"/>
    <w:rsid w:val="00EC5AA5"/>
    <w:rsid w:val="00ED1AEF"/>
    <w:rsid w:val="00ED3124"/>
    <w:rsid w:val="00ED6AE1"/>
    <w:rsid w:val="00EE34F0"/>
    <w:rsid w:val="00EE7A60"/>
    <w:rsid w:val="00F067DC"/>
    <w:rsid w:val="00F1320E"/>
    <w:rsid w:val="00F21AD0"/>
    <w:rsid w:val="00F30D0F"/>
    <w:rsid w:val="00F34939"/>
    <w:rsid w:val="00F34BAB"/>
    <w:rsid w:val="00F35011"/>
    <w:rsid w:val="00F36CCA"/>
    <w:rsid w:val="00F42EE8"/>
    <w:rsid w:val="00F46A65"/>
    <w:rsid w:val="00F63E7C"/>
    <w:rsid w:val="00F7072F"/>
    <w:rsid w:val="00F8717D"/>
    <w:rsid w:val="00F977F9"/>
    <w:rsid w:val="00FA16FF"/>
    <w:rsid w:val="00FA35D7"/>
    <w:rsid w:val="00FA560A"/>
    <w:rsid w:val="00FB24C4"/>
    <w:rsid w:val="00FB3065"/>
    <w:rsid w:val="00FC0948"/>
    <w:rsid w:val="00FE7CC9"/>
    <w:rsid w:val="00FF177C"/>
    <w:rsid w:val="00FF6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SimSun"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SimSun"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SimSun"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SimSun"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SimSun" w:hAnsi="Arial" w:cs="Times New Roman"/>
      <w:lang w:val="en-GB" w:eastAsia="en-US"/>
    </w:rPr>
  </w:style>
  <w:style w:type="character" w:customStyle="1" w:styleId="Heading6Char">
    <w:name w:val="Heading 6 Char"/>
    <w:basedOn w:val="DefaultParagraphFont"/>
    <w:link w:val="Heading6"/>
    <w:rsid w:val="00593F0D"/>
    <w:rPr>
      <w:rFonts w:ascii="Arial" w:eastAsia="SimSun" w:hAnsi="Arial" w:cs="Arial"/>
      <w:sz w:val="20"/>
      <w:szCs w:val="20"/>
      <w:lang w:val="en-GB"/>
    </w:rPr>
  </w:style>
  <w:style w:type="character" w:customStyle="1" w:styleId="Heading7Char">
    <w:name w:val="Heading 7 Char"/>
    <w:basedOn w:val="DefaultParagraphFont"/>
    <w:link w:val="Heading7"/>
    <w:rsid w:val="00593F0D"/>
    <w:rPr>
      <w:rFonts w:ascii="Arial" w:eastAsia="SimSun" w:hAnsi="Arial" w:cs="Arial"/>
      <w:sz w:val="20"/>
      <w:szCs w:val="20"/>
      <w:lang w:val="en-GB"/>
    </w:rPr>
  </w:style>
  <w:style w:type="character" w:customStyle="1" w:styleId="Heading8Char">
    <w:name w:val="Heading 8 Char"/>
    <w:basedOn w:val="DefaultParagraphFont"/>
    <w:link w:val="Heading8"/>
    <w:rsid w:val="00593F0D"/>
    <w:rPr>
      <w:rFonts w:ascii="Arial" w:eastAsia="SimSun" w:hAnsi="Arial" w:cs="Arial"/>
      <w:sz w:val="20"/>
      <w:szCs w:val="20"/>
      <w:lang w:val="en-GB"/>
    </w:rPr>
  </w:style>
  <w:style w:type="character" w:customStyle="1" w:styleId="Heading9Char">
    <w:name w:val="Heading 9 Char"/>
    <w:basedOn w:val="DefaultParagraphFont"/>
    <w:link w:val="Heading9"/>
    <w:rsid w:val="00593F0D"/>
    <w:rPr>
      <w:rFonts w:ascii="Arial" w:eastAsia="SimSun"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SimSun"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SimSun"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SimSun"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1"/>
    <w:qFormat/>
    <w:locked/>
    <w:rsid w:val="00593F0D"/>
    <w:rPr>
      <w:rFonts w:ascii="Arial" w:eastAsia="Calibri" w:hAnsi="Arial" w:cs="Times New Roman"/>
      <w:sz w:val="24"/>
      <w:lang w:val="en-HK" w:eastAsia="en-US"/>
    </w:rPr>
  </w:style>
  <w:style w:type="paragraph" w:styleId="Header">
    <w:name w:val="header"/>
    <w:basedOn w:val="Normal"/>
    <w:link w:val="HeaderChar"/>
    <w:unhideWhenUsed/>
    <w:rsid w:val="00593F0D"/>
    <w:pPr>
      <w:tabs>
        <w:tab w:val="center" w:pos="4680"/>
        <w:tab w:val="right" w:pos="9360"/>
      </w:tabs>
      <w:spacing w:after="0"/>
    </w:pPr>
  </w:style>
  <w:style w:type="character" w:customStyle="1" w:styleId="HeaderChar">
    <w:name w:val="Header Char"/>
    <w:basedOn w:val="DefaultParagraphFont"/>
    <w:link w:val="Header"/>
    <w:rsid w:val="00593F0D"/>
    <w:rPr>
      <w:rFonts w:ascii="Arial" w:eastAsia="SimSun"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SimSu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SimSun"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SimSun" w:hAnsi="Segoe UI" w:cs="Segoe UI"/>
      <w:sz w:val="18"/>
      <w:szCs w:val="18"/>
      <w:lang w:val="en-GB"/>
    </w:rPr>
  </w:style>
  <w:style w:type="paragraph" w:styleId="ListNumber3">
    <w:name w:val="List Number 3"/>
    <w:basedOn w:val="Normal"/>
    <w:uiPriority w:val="99"/>
    <w:semiHidden/>
    <w:unhideWhenUsed/>
    <w:rsid w:val="00A51F15"/>
    <w:pPr>
      <w:numPr>
        <w:numId w:val="23"/>
      </w:numPr>
      <w:contextualSpacing/>
    </w:pPr>
  </w:style>
  <w:style w:type="character" w:customStyle="1" w:styleId="wordsection1Char">
    <w:name w:val="wordsection1 Char"/>
    <w:basedOn w:val="DefaultParagraphFont"/>
    <w:link w:val="wordsection1"/>
    <w:uiPriority w:val="99"/>
    <w:locked/>
    <w:rsid w:val="00732978"/>
    <w:rPr>
      <w:rFonts w:ascii="Verdana" w:hAnsi="Verdana"/>
      <w:color w:val="000080"/>
    </w:rPr>
  </w:style>
  <w:style w:type="paragraph" w:customStyle="1" w:styleId="wordsection1">
    <w:name w:val="wordsection1"/>
    <w:basedOn w:val="Normal"/>
    <w:link w:val="wordsection1Char"/>
    <w:uiPriority w:val="99"/>
    <w:rsid w:val="00732978"/>
    <w:pPr>
      <w:overflowPunct/>
      <w:autoSpaceDE/>
      <w:autoSpaceDN/>
      <w:adjustRightInd/>
      <w:spacing w:before="100" w:beforeAutospacing="1" w:after="100" w:afterAutospacing="1"/>
      <w:jc w:val="left"/>
      <w:textAlignment w:val="auto"/>
    </w:pPr>
    <w:rPr>
      <w:rFonts w:ascii="Verdana" w:eastAsiaTheme="minorEastAsia" w:hAnsi="Verdana" w:cstheme="minorBidi"/>
      <w:color w:val="000080"/>
      <w:sz w:val="22"/>
      <w:szCs w:val="22"/>
      <w:lang w:val="en-US"/>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qFormat/>
    <w:rsid w:val="007D33D2"/>
    <w:pPr>
      <w:overflowPunct/>
      <w:autoSpaceDE/>
      <w:autoSpaceDN/>
      <w:adjustRightInd/>
      <w:spacing w:before="120"/>
      <w:jc w:val="left"/>
      <w:textAlignment w:val="auto"/>
    </w:pPr>
    <w:rPr>
      <w:rFonts w:ascii="Times New Roman" w:eastAsia="Times New Roman" w:hAnsi="Times New Roman"/>
      <w:b/>
      <w:bCs/>
      <w:szCs w:val="24"/>
      <w:lang w:val="en-HK"/>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7D33D2"/>
    <w:rPr>
      <w:rFonts w:ascii="Times New Roman" w:eastAsia="Times New Roman" w:hAnsi="Times New Roman" w:cs="Times New Roman"/>
      <w:b/>
      <w:bCs/>
      <w:sz w:val="20"/>
      <w:szCs w:val="24"/>
      <w:lang w:val="en-HK"/>
    </w:rPr>
  </w:style>
  <w:style w:type="character" w:styleId="FollowedHyperlink">
    <w:name w:val="FollowedHyperlink"/>
    <w:basedOn w:val="DefaultParagraphFont"/>
    <w:uiPriority w:val="99"/>
    <w:semiHidden/>
    <w:unhideWhenUsed/>
    <w:rsid w:val="00421F1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10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1017</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Ahmedmohammed, MIKAE(R&amp;D TECH&amp;INNO 5G LAB (CN)-SZ-TCT)</cp:lastModifiedBy>
  <cp:revision>2</cp:revision>
  <dcterms:created xsi:type="dcterms:W3CDTF">2020-10-23T01:34:00Z</dcterms:created>
  <dcterms:modified xsi:type="dcterms:W3CDTF">2020-10-23T01:34:00Z</dcterms:modified>
</cp:coreProperties>
</file>