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Heading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Hyperlink"/>
          </w:rPr>
          <w:t>R2-2007345</w:t>
        </w:r>
      </w:hyperlink>
      <w:r>
        <w:t xml:space="preserve">, </w:t>
      </w:r>
      <w:hyperlink r:id="rId14" w:tooltip="C:Data3GPPRAN2DocsR2-2006661.zip" w:history="1">
        <w:r w:rsidRPr="00601229">
          <w:rPr>
            <w:rStyle w:val="Hyperlink"/>
          </w:rPr>
          <w:t>R2-2006661</w:t>
        </w:r>
      </w:hyperlink>
      <w:r>
        <w:t xml:space="preserve">, </w:t>
      </w:r>
      <w:hyperlink r:id="rId15" w:tooltip="C:Data3GPPRAN2DocsR2-2006786.zip" w:history="1">
        <w:r w:rsidRPr="00601229">
          <w:rPr>
            <w:rStyle w:val="Hyperlink"/>
          </w:rPr>
          <w:t>R2-2006786</w:t>
        </w:r>
      </w:hyperlink>
      <w:r>
        <w:t xml:space="preserve"> and </w:t>
      </w:r>
      <w:hyperlink r:id="rId16" w:tooltip="C:Data3GPPRAN2DocsR2-2007493.zip" w:history="1">
        <w:r w:rsidRPr="00601229">
          <w:rPr>
            <w:rStyle w:val="Hyperlink"/>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477CDE" w:rsidP="00381228">
      <w:pPr>
        <w:pStyle w:val="Doc-title"/>
      </w:pPr>
      <w:hyperlink r:id="rId17" w:tooltip="C:Data3GPPRAN2DocsR2-2006661.zip" w:history="1">
        <w:r w:rsidR="00381228" w:rsidRPr="00601229">
          <w:rPr>
            <w:rStyle w:val="Hyperlink"/>
          </w:rPr>
          <w:t>R2-2006661</w:t>
        </w:r>
      </w:hyperlink>
      <w:r w:rsidR="00381228">
        <w:tab/>
        <w:t>Coexistence between legacy UEs and RedCap UEs</w:t>
      </w:r>
      <w:r w:rsidR="00381228">
        <w:tab/>
      </w:r>
      <w:r w:rsidR="00381228">
        <w:tab/>
        <w:t>Samsung</w:t>
      </w:r>
    </w:p>
    <w:p w14:paraId="15332DE8" w14:textId="77777777" w:rsidR="00381228" w:rsidRPr="007022EB" w:rsidRDefault="00477CDE" w:rsidP="00381228">
      <w:pPr>
        <w:pStyle w:val="Doc-title"/>
      </w:pPr>
      <w:hyperlink r:id="rId18" w:tooltip="C:Data3GPPRAN2DocsR2-2006786.zip" w:history="1">
        <w:r w:rsidR="00381228" w:rsidRPr="00601229">
          <w:rPr>
            <w:rStyle w:val="Hyperlink"/>
          </w:rPr>
          <w:t>R2-2006786</w:t>
        </w:r>
      </w:hyperlink>
      <w:r w:rsidR="00381228">
        <w:tab/>
        <w:t>Discussion on RedCap UE’s identification and access control</w:t>
      </w:r>
      <w:r w:rsidR="00381228">
        <w:tab/>
        <w:t>OPPO</w:t>
      </w:r>
    </w:p>
    <w:p w14:paraId="6774E7AF" w14:textId="77777777" w:rsidR="00927DFA" w:rsidRPr="00927DFA" w:rsidRDefault="00477CDE"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477CDE" w:rsidP="00381228">
      <w:pPr>
        <w:pStyle w:val="Doc-title"/>
      </w:pPr>
      <w:hyperlink r:id="rId20" w:tooltip="C:Data3GPPRAN2DocsR2-2007493.zip" w:history="1">
        <w:r w:rsidR="00381228" w:rsidRPr="00601229">
          <w:rPr>
            <w:rStyle w:val="Hyperlink"/>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Heading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Heading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 xml:space="preserve">RAN2 to confirm that a gNB that supports RedCap UEs </w:t>
            </w:r>
            <w:r w:rsidRPr="00927DFA">
              <w:rPr>
                <w:rFonts w:cs="Arial"/>
              </w:rPr>
              <w:lastRenderedPageBreak/>
              <w:t>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The legacy UE determines whether it can access the cell based on the legacy values of controlResourceSetZero.</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If a RedCap UE does not support the bandwidth from the controlResourceSetZero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The field intraFreqReselection is reused to determine whether a RedCap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A separate cellBarred indication can be added in MIB/SIB1 for RedCap UEs, to differentiate from cellBarred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Proposal 1: A RedCap UE only camps on a cell that indicates support of RedCap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Proposal 2: Support of RedCap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Proposal 3: RAN2 to discuss further if RedCap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r w:rsidRPr="006F0EA0">
        <w:rPr>
          <w:i/>
        </w:rPr>
        <w:t>intraFreqReselection</w:t>
      </w:r>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r w:rsidR="0052562B" w:rsidRPr="007A5A0F">
              <w:rPr>
                <w:rFonts w:hint="eastAsia"/>
              </w:rPr>
              <w:t xml:space="preserve">gNB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AN1 is still discussing whether RedCap UEs can read SIB1 even if its bandwidth is smaller then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r>
              <w:rPr>
                <w:rFonts w:cs="Arial"/>
              </w:rPr>
              <w:lastRenderedPageBreak/>
              <w:t>Futurewei</w:t>
            </w:r>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We can wait for more RAN1 progress on RedCap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FA43F6" w:rsidRPr="002D7792" w14:paraId="21A3FFCD" w14:textId="77777777" w:rsidTr="00E06C14">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We think RAN1 already made progress (or progessing) in avoiding such cases? RedCap UEs might be required to support the legacy mandatory CORESET#0 PRBs?</w:t>
            </w:r>
          </w:p>
        </w:tc>
      </w:tr>
      <w:tr w:rsidR="00D91418" w:rsidRPr="002D7792" w14:paraId="27AD8947" w14:textId="77777777" w:rsidTr="009D4BE7">
        <w:trPr>
          <w:trHeight w:val="167"/>
          <w:jc w:val="center"/>
        </w:trPr>
        <w:tc>
          <w:tcPr>
            <w:tcW w:w="1931" w:type="dxa"/>
            <w:shd w:val="clear" w:color="auto" w:fill="FFFFFF"/>
            <w:noWrap/>
          </w:tcPr>
          <w:p w14:paraId="2B990D14" w14:textId="2841B5B0" w:rsidR="00D91418" w:rsidRPr="00785E59" w:rsidRDefault="00D91418" w:rsidP="00D91418">
            <w:pPr>
              <w:spacing w:before="60" w:after="60"/>
              <w:contextualSpacing/>
              <w:jc w:val="left"/>
              <w:textAlignment w:val="auto"/>
              <w:rPr>
                <w:rFonts w:cs="Arial"/>
              </w:rPr>
            </w:pPr>
            <w:r w:rsidRPr="00F873B7">
              <w:t>Convida Wireless</w:t>
            </w:r>
          </w:p>
        </w:tc>
        <w:tc>
          <w:tcPr>
            <w:tcW w:w="1498" w:type="dxa"/>
          </w:tcPr>
          <w:p w14:paraId="2997752F" w14:textId="7BE3FC1F" w:rsidR="00D91418" w:rsidRPr="00785E59" w:rsidRDefault="00D91418" w:rsidP="00D91418">
            <w:pPr>
              <w:spacing w:before="60" w:after="60"/>
              <w:contextualSpacing/>
              <w:jc w:val="left"/>
              <w:textAlignment w:val="auto"/>
              <w:rPr>
                <w:rFonts w:cs="Arial"/>
              </w:rPr>
            </w:pPr>
            <w:r w:rsidRPr="00F873B7">
              <w:t>-</w:t>
            </w:r>
          </w:p>
        </w:tc>
        <w:tc>
          <w:tcPr>
            <w:tcW w:w="6264" w:type="dxa"/>
            <w:shd w:val="clear" w:color="auto" w:fill="auto"/>
          </w:tcPr>
          <w:p w14:paraId="32775967" w14:textId="744C33A2" w:rsidR="00D91418" w:rsidRPr="00785E59" w:rsidRDefault="00D91418" w:rsidP="00D91418">
            <w:pPr>
              <w:overflowPunct/>
              <w:spacing w:before="60" w:after="60"/>
              <w:jc w:val="left"/>
              <w:textAlignment w:val="auto"/>
              <w:rPr>
                <w:rFonts w:cs="Arial"/>
              </w:rPr>
            </w:pPr>
            <w:r w:rsidRPr="00F873B7">
              <w:t>Wait for RAN1 decision</w:t>
            </w:r>
          </w:p>
        </w:tc>
      </w:tr>
      <w:tr w:rsidR="00FA43F6" w:rsidRPr="002D7792" w14:paraId="39138143" w14:textId="77777777" w:rsidTr="00D51C24">
        <w:trPr>
          <w:trHeight w:val="167"/>
          <w:jc w:val="center"/>
        </w:trPr>
        <w:tc>
          <w:tcPr>
            <w:tcW w:w="1931" w:type="dxa"/>
            <w:shd w:val="clear" w:color="auto" w:fill="FFFFFF"/>
            <w:noWrap/>
          </w:tcPr>
          <w:p w14:paraId="47783FDC" w14:textId="6E349F6A" w:rsidR="00FA43F6" w:rsidRPr="00FC5635" w:rsidRDefault="00FC5635" w:rsidP="00FA43F6">
            <w:pPr>
              <w:spacing w:before="60" w:after="60"/>
              <w:contextualSpacing/>
              <w:jc w:val="left"/>
              <w:textAlignment w:val="auto"/>
              <w:rPr>
                <w:rFonts w:cs="Arial"/>
                <w:lang w:val="en-US" w:bidi="he-IL"/>
              </w:rPr>
            </w:pPr>
            <w:r>
              <w:rPr>
                <w:rFonts w:cs="Arial"/>
              </w:rPr>
              <w:t>Sequans</w:t>
            </w:r>
          </w:p>
        </w:tc>
        <w:tc>
          <w:tcPr>
            <w:tcW w:w="1498" w:type="dxa"/>
          </w:tcPr>
          <w:p w14:paraId="6B36B74E" w14:textId="0B5FAF78" w:rsidR="00FA43F6" w:rsidRPr="00785E59" w:rsidRDefault="00FC5635" w:rsidP="00FA43F6">
            <w:pPr>
              <w:overflowPunct/>
              <w:spacing w:before="60" w:after="60"/>
              <w:textAlignment w:val="auto"/>
              <w:rPr>
                <w:rFonts w:cs="Arial"/>
              </w:rPr>
            </w:pPr>
            <w:r>
              <w:rPr>
                <w:rFonts w:cs="Arial"/>
              </w:rPr>
              <w:t>-</w:t>
            </w:r>
          </w:p>
        </w:tc>
        <w:tc>
          <w:tcPr>
            <w:tcW w:w="6264" w:type="dxa"/>
            <w:shd w:val="clear" w:color="auto" w:fill="auto"/>
          </w:tcPr>
          <w:p w14:paraId="2D232A1E" w14:textId="7960483C" w:rsidR="00FA43F6" w:rsidRPr="00785E59" w:rsidRDefault="00FC5635" w:rsidP="00FA43F6">
            <w:pPr>
              <w:spacing w:before="60" w:after="60"/>
              <w:contextualSpacing/>
              <w:jc w:val="left"/>
              <w:textAlignment w:val="auto"/>
              <w:rPr>
                <w:rFonts w:cs="Arial"/>
              </w:rPr>
            </w:pPr>
            <w:r>
              <w:rPr>
                <w:rFonts w:cs="Arial"/>
              </w:rPr>
              <w:t>Depends on RAN1 decisions</w:t>
            </w:r>
          </w:p>
        </w:tc>
      </w:tr>
      <w:tr w:rsidR="00753E46" w:rsidRPr="002D7792" w14:paraId="3D19A48A" w14:textId="77777777" w:rsidTr="00086AAD">
        <w:trPr>
          <w:trHeight w:val="167"/>
          <w:jc w:val="center"/>
        </w:trPr>
        <w:tc>
          <w:tcPr>
            <w:tcW w:w="1931" w:type="dxa"/>
            <w:shd w:val="clear" w:color="auto" w:fill="FFFFFF"/>
            <w:noWrap/>
          </w:tcPr>
          <w:p w14:paraId="3C52C24E" w14:textId="4A6796EB" w:rsidR="00753E46" w:rsidRDefault="00753E46" w:rsidP="00753E46">
            <w:pPr>
              <w:spacing w:before="60" w:after="60"/>
              <w:contextualSpacing/>
              <w:jc w:val="left"/>
              <w:textAlignment w:val="auto"/>
              <w:rPr>
                <w:rFonts w:cs="Arial"/>
              </w:rPr>
            </w:pPr>
            <w:r>
              <w:rPr>
                <w:rFonts w:eastAsia="Yu Mincho" w:cs="Arial" w:hint="eastAsia"/>
                <w:lang w:eastAsia="ja-JP"/>
              </w:rPr>
              <w:t>NEC</w:t>
            </w:r>
          </w:p>
        </w:tc>
        <w:tc>
          <w:tcPr>
            <w:tcW w:w="1498" w:type="dxa"/>
          </w:tcPr>
          <w:p w14:paraId="4DF4F171" w14:textId="03159C1A" w:rsidR="00753E46" w:rsidRDefault="00753E46" w:rsidP="00753E46">
            <w:pPr>
              <w:overflowPunct/>
              <w:spacing w:before="60" w:after="60"/>
              <w:jc w:val="left"/>
              <w:textAlignment w:val="auto"/>
              <w:rPr>
                <w:rFonts w:cs="Arial"/>
              </w:rPr>
            </w:pPr>
            <w:r>
              <w:rPr>
                <w:rFonts w:eastAsia="Yu Mincho" w:cs="Arial" w:hint="eastAsia"/>
                <w:lang w:eastAsia="ja-JP"/>
              </w:rPr>
              <w:t>Yes</w:t>
            </w:r>
          </w:p>
        </w:tc>
        <w:tc>
          <w:tcPr>
            <w:tcW w:w="6264" w:type="dxa"/>
            <w:shd w:val="clear" w:color="auto" w:fill="auto"/>
            <w:vAlign w:val="center"/>
          </w:tcPr>
          <w:p w14:paraId="48DF645A" w14:textId="77777777" w:rsidR="00753E46" w:rsidRDefault="00753E46" w:rsidP="00753E46">
            <w:pPr>
              <w:spacing w:before="60" w:after="60"/>
              <w:contextualSpacing/>
              <w:jc w:val="left"/>
              <w:textAlignment w:val="auto"/>
              <w:rPr>
                <w:rFonts w:cs="Arial"/>
              </w:rPr>
            </w:pPr>
          </w:p>
        </w:tc>
      </w:tr>
      <w:tr w:rsidR="005A0BED" w:rsidRPr="002D7792" w14:paraId="6AA73085" w14:textId="77777777" w:rsidTr="0091604A">
        <w:trPr>
          <w:trHeight w:val="167"/>
          <w:jc w:val="center"/>
        </w:trPr>
        <w:tc>
          <w:tcPr>
            <w:tcW w:w="1931" w:type="dxa"/>
            <w:shd w:val="clear" w:color="auto" w:fill="FFFFFF"/>
            <w:noWrap/>
            <w:vAlign w:val="center"/>
          </w:tcPr>
          <w:p w14:paraId="3744C983" w14:textId="52D464CA"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64F37E2E" w14:textId="392B7924" w:rsidR="005A0BED" w:rsidRDefault="005A0BED" w:rsidP="005A0BED">
            <w:pPr>
              <w:overflowPunct/>
              <w:spacing w:before="60" w:after="60"/>
              <w:jc w:val="left"/>
              <w:textAlignment w:val="auto"/>
              <w:rPr>
                <w:rFonts w:eastAsia="Yu Mincho" w:cs="Arial"/>
                <w:lang w:eastAsia="ja-JP"/>
              </w:rPr>
            </w:pPr>
            <w:r>
              <w:rPr>
                <w:rFonts w:cs="Arial"/>
              </w:rPr>
              <w:t>Yes</w:t>
            </w:r>
          </w:p>
        </w:tc>
        <w:tc>
          <w:tcPr>
            <w:tcW w:w="6264" w:type="dxa"/>
            <w:shd w:val="clear" w:color="auto" w:fill="auto"/>
            <w:vAlign w:val="center"/>
          </w:tcPr>
          <w:p w14:paraId="6C3C9183" w14:textId="53D33929" w:rsidR="005A0BED" w:rsidRDefault="005A0BED" w:rsidP="005A0BED">
            <w:pPr>
              <w:spacing w:before="60" w:after="60"/>
              <w:contextualSpacing/>
              <w:jc w:val="left"/>
              <w:textAlignment w:val="auto"/>
              <w:rPr>
                <w:rFonts w:cs="Arial"/>
              </w:rPr>
            </w:pPr>
            <w:r>
              <w:rPr>
                <w:rFonts w:cs="Arial"/>
              </w:rPr>
              <w:t xml:space="preserve">As indicated in our paper </w:t>
            </w:r>
            <w:r w:rsidRPr="007854F5">
              <w:rPr>
                <w:rFonts w:cs="Arial"/>
              </w:rPr>
              <w:t>R2-2006661</w:t>
            </w:r>
            <w:r>
              <w:rPr>
                <w:rFonts w:cs="Arial"/>
              </w:rPr>
              <w:t>.</w:t>
            </w:r>
          </w:p>
        </w:tc>
      </w:tr>
      <w:tr w:rsidR="00DD148F" w:rsidRPr="002D7792" w14:paraId="5F7D328A" w14:textId="77777777" w:rsidTr="0091604A">
        <w:trPr>
          <w:trHeight w:val="167"/>
          <w:jc w:val="center"/>
        </w:trPr>
        <w:tc>
          <w:tcPr>
            <w:tcW w:w="1931" w:type="dxa"/>
            <w:shd w:val="clear" w:color="auto" w:fill="FFFFFF"/>
            <w:noWrap/>
            <w:vAlign w:val="center"/>
          </w:tcPr>
          <w:p w14:paraId="1CAA5EE5" w14:textId="6108C47A" w:rsidR="00DD148F" w:rsidRDefault="00DD148F" w:rsidP="005A0BED">
            <w:pPr>
              <w:spacing w:before="60" w:after="60"/>
              <w:contextualSpacing/>
              <w:jc w:val="left"/>
              <w:textAlignment w:val="auto"/>
              <w:rPr>
                <w:rFonts w:cs="Arial"/>
              </w:rPr>
            </w:pPr>
            <w:r>
              <w:rPr>
                <w:rFonts w:cs="Arial" w:hint="eastAsia"/>
              </w:rPr>
              <w:t>CATT</w:t>
            </w:r>
          </w:p>
        </w:tc>
        <w:tc>
          <w:tcPr>
            <w:tcW w:w="1498" w:type="dxa"/>
          </w:tcPr>
          <w:p w14:paraId="4F072905" w14:textId="28666F30" w:rsidR="00DD148F" w:rsidRDefault="00DD148F"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60BD76A3" w14:textId="2007024A" w:rsidR="00DD148F" w:rsidRDefault="00DD148F" w:rsidP="005A0BED">
            <w:pPr>
              <w:spacing w:before="60" w:after="60"/>
              <w:contextualSpacing/>
              <w:jc w:val="left"/>
              <w:textAlignment w:val="auto"/>
              <w:rPr>
                <w:rFonts w:cs="Arial"/>
              </w:rPr>
            </w:pPr>
            <w:r>
              <w:rPr>
                <w:rFonts w:cs="Arial"/>
              </w:rPr>
              <w:t>Y</w:t>
            </w:r>
            <w:r>
              <w:rPr>
                <w:rFonts w:cs="Arial" w:hint="eastAsia"/>
              </w:rPr>
              <w:t xml:space="preserve">es if there is such case based on R1 output. </w:t>
            </w:r>
          </w:p>
        </w:tc>
      </w:tr>
      <w:tr w:rsidR="00115BEF" w:rsidRPr="002D7792" w14:paraId="2DABE003" w14:textId="77777777" w:rsidTr="00FE4611">
        <w:trPr>
          <w:trHeight w:val="167"/>
          <w:jc w:val="center"/>
        </w:trPr>
        <w:tc>
          <w:tcPr>
            <w:tcW w:w="1931" w:type="dxa"/>
            <w:shd w:val="clear" w:color="auto" w:fill="FFFFFF"/>
            <w:noWrap/>
          </w:tcPr>
          <w:p w14:paraId="2D2C13F4" w14:textId="3EA3E5C3" w:rsidR="00115BEF" w:rsidRDefault="00115BEF" w:rsidP="00115BEF">
            <w:pPr>
              <w:spacing w:before="60" w:after="60"/>
              <w:contextualSpacing/>
              <w:jc w:val="left"/>
              <w:textAlignment w:val="auto"/>
              <w:rPr>
                <w:rFonts w:cs="Arial"/>
              </w:rPr>
            </w:pPr>
            <w:r>
              <w:rPr>
                <w:rFonts w:cs="Arial"/>
              </w:rPr>
              <w:t>Intel</w:t>
            </w:r>
          </w:p>
        </w:tc>
        <w:tc>
          <w:tcPr>
            <w:tcW w:w="1498" w:type="dxa"/>
          </w:tcPr>
          <w:p w14:paraId="0F0635AF" w14:textId="30B24999"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7C463D55" w14:textId="42BE51AB" w:rsidR="00115BEF" w:rsidRDefault="00115BEF" w:rsidP="00115BEF">
            <w:pPr>
              <w:spacing w:before="60" w:after="60"/>
              <w:contextualSpacing/>
              <w:jc w:val="left"/>
              <w:textAlignment w:val="auto"/>
              <w:rPr>
                <w:rFonts w:cs="Arial"/>
              </w:rPr>
            </w:pPr>
            <w:r>
              <w:rPr>
                <w:rFonts w:cs="Arial"/>
              </w:rPr>
              <w:t xml:space="preserve">We have to wait for RAN1 on this. </w:t>
            </w: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6E47FD50"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for the UE. For REDCAP U</w:t>
      </w:r>
      <w:r w:rsidR="00820BAB">
        <w:t>e</w:t>
      </w:r>
      <w:r w:rsidR="006D6DFD">
        <w:t>s</w:t>
      </w:r>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28BF882D" w:rsidR="007B1224" w:rsidRPr="0024050C" w:rsidRDefault="00DA4418" w:rsidP="006D6DFD">
            <w:pPr>
              <w:spacing w:before="60" w:after="60"/>
              <w:contextualSpacing/>
              <w:jc w:val="left"/>
              <w:textAlignment w:val="auto"/>
              <w:rPr>
                <w:rFonts w:cs="Arial"/>
              </w:rPr>
            </w:pPr>
            <w:r>
              <w:rPr>
                <w:rFonts w:cs="Arial"/>
              </w:rPr>
              <w:t xml:space="preserve">gNB may </w:t>
            </w:r>
            <w:r w:rsidR="00F83ECE">
              <w:rPr>
                <w:rFonts w:cs="Arial"/>
              </w:rPr>
              <w:t xml:space="preserve">want to </w:t>
            </w:r>
            <w:r>
              <w:rPr>
                <w:rFonts w:cs="Arial"/>
              </w:rPr>
              <w:t>dynamically control whether RedCap U</w:t>
            </w:r>
            <w:r w:rsidR="00820BAB">
              <w:rPr>
                <w:rFonts w:cs="Arial"/>
              </w:rPr>
              <w:t>e</w:t>
            </w:r>
            <w:r>
              <w:rPr>
                <w:rFonts w:cs="Arial"/>
              </w:rPr>
              <w:t xml:space="preserve">s can access it or not, e.g. base on its loading etc. </w:t>
            </w:r>
            <w:r w:rsidR="00661CB2">
              <w:rPr>
                <w:rFonts w:cs="Arial"/>
              </w:rPr>
              <w:t xml:space="preserve">So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gNB can indicates the </w:t>
            </w:r>
            <w:r w:rsidRPr="007A5A0F">
              <w:t>reduced capability NR devices</w:t>
            </w:r>
            <w:r>
              <w:t xml:space="preserve"> that it is allowed to access or not. </w:t>
            </w:r>
          </w:p>
          <w:p w14:paraId="2D3BD773" w14:textId="337E51CC" w:rsidR="00D878B1" w:rsidRDefault="00D878B1" w:rsidP="00D878B1">
            <w:r>
              <w:t>However, t</w:t>
            </w:r>
            <w:r w:rsidRPr="007A5A0F">
              <w:rPr>
                <w:rFonts w:hint="eastAsia"/>
              </w:rPr>
              <w:t xml:space="preserve">he gNB </w:t>
            </w:r>
            <w:r>
              <w:t xml:space="preserve">can give UE the indication explicitly or implicitly. </w:t>
            </w:r>
            <w:r w:rsidRPr="004F6715">
              <w:t>A possible way is putting an indication SI, e.g., MIB or RSMI to indicate whether Redcap U</w:t>
            </w:r>
            <w:r w:rsidR="00820BAB" w:rsidRPr="004F6715">
              <w:t>e</w:t>
            </w:r>
            <w:r w:rsidRPr="004F6715">
              <w:t>s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097DA358" w:rsidR="00E81944" w:rsidRPr="00785E59" w:rsidRDefault="00E81944" w:rsidP="00E81944">
            <w:pPr>
              <w:spacing w:before="60" w:after="60"/>
              <w:contextualSpacing/>
              <w:jc w:val="left"/>
              <w:textAlignment w:val="auto"/>
              <w:rPr>
                <w:rFonts w:cs="Arial"/>
              </w:rPr>
            </w:pPr>
            <w:r>
              <w:rPr>
                <w:rFonts w:cs="Arial"/>
              </w:rPr>
              <w:t>Network may want to restrict the access of RedCap U</w:t>
            </w:r>
            <w:r w:rsidR="00820BAB">
              <w:rPr>
                <w:rFonts w:cs="Arial"/>
              </w:rPr>
              <w:t>e</w:t>
            </w:r>
            <w:r>
              <w:rPr>
                <w:rFonts w:cs="Arial"/>
              </w:rPr>
              <w:t>s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This indication is new and separate from the existing cellBarred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r>
              <w:rPr>
                <w:rFonts w:cs="Arial"/>
              </w:rPr>
              <w:t>Futurewei</w:t>
            </w:r>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The exact format, explicit or implicit, can be decided after more details on RedCap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lastRenderedPageBreak/>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Agree with Futurewei.</w:t>
            </w:r>
            <w:r w:rsidR="00EA12E1">
              <w:rPr>
                <w:rFonts w:cs="Arial"/>
              </w:rPr>
              <w:t xml:space="preserve"> Details can be decided in normative phase.</w:t>
            </w:r>
          </w:p>
        </w:tc>
      </w:tr>
      <w:tr w:rsidR="00FA43F6" w:rsidRPr="002D7792" w14:paraId="07AF12EC" w14:textId="77777777" w:rsidTr="00FC2E8C">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D91418" w:rsidRPr="002D7792" w14:paraId="13E54311" w14:textId="77777777" w:rsidTr="0042432F">
        <w:trPr>
          <w:trHeight w:val="167"/>
          <w:jc w:val="center"/>
        </w:trPr>
        <w:tc>
          <w:tcPr>
            <w:tcW w:w="1931" w:type="dxa"/>
            <w:shd w:val="clear" w:color="auto" w:fill="FFFFFF"/>
            <w:noWrap/>
          </w:tcPr>
          <w:p w14:paraId="6275A0E7" w14:textId="14EC34A2" w:rsidR="00D91418" w:rsidRPr="00785E59" w:rsidRDefault="00D91418" w:rsidP="00D91418">
            <w:pPr>
              <w:spacing w:before="60" w:after="60"/>
              <w:contextualSpacing/>
              <w:jc w:val="left"/>
              <w:textAlignment w:val="auto"/>
              <w:rPr>
                <w:rFonts w:cs="Arial"/>
              </w:rPr>
            </w:pPr>
            <w:r w:rsidRPr="00011B75">
              <w:t>Convida Wireless</w:t>
            </w:r>
          </w:p>
        </w:tc>
        <w:tc>
          <w:tcPr>
            <w:tcW w:w="1498" w:type="dxa"/>
          </w:tcPr>
          <w:p w14:paraId="55AAAE76" w14:textId="44ABDEA1" w:rsidR="00D91418" w:rsidRPr="00785E59" w:rsidRDefault="00D91418" w:rsidP="00D91418">
            <w:pPr>
              <w:spacing w:before="60" w:after="60"/>
              <w:contextualSpacing/>
              <w:jc w:val="left"/>
              <w:textAlignment w:val="auto"/>
              <w:rPr>
                <w:rFonts w:cs="Arial"/>
              </w:rPr>
            </w:pPr>
            <w:r w:rsidRPr="00011B75">
              <w:t>Yes</w:t>
            </w:r>
          </w:p>
        </w:tc>
        <w:tc>
          <w:tcPr>
            <w:tcW w:w="6264" w:type="dxa"/>
            <w:shd w:val="clear" w:color="auto" w:fill="auto"/>
          </w:tcPr>
          <w:p w14:paraId="0FF3B7F7" w14:textId="10888DAC" w:rsidR="00D91418" w:rsidRPr="00785E59" w:rsidRDefault="00D91418" w:rsidP="00D91418">
            <w:pPr>
              <w:overflowPunct/>
              <w:spacing w:before="60" w:after="60"/>
              <w:jc w:val="left"/>
              <w:textAlignment w:val="auto"/>
              <w:rPr>
                <w:rFonts w:cs="Arial"/>
              </w:rPr>
            </w:pPr>
            <w:r w:rsidRPr="00011B75">
              <w:t>The actual indication may be explicit or implicit</w:t>
            </w:r>
          </w:p>
        </w:tc>
      </w:tr>
      <w:tr w:rsidR="00FA43F6" w:rsidRPr="002D7792" w14:paraId="4222E8FE" w14:textId="77777777" w:rsidTr="006D6DFD">
        <w:trPr>
          <w:trHeight w:val="167"/>
          <w:jc w:val="center"/>
        </w:trPr>
        <w:tc>
          <w:tcPr>
            <w:tcW w:w="1931" w:type="dxa"/>
            <w:shd w:val="clear" w:color="auto" w:fill="FFFFFF"/>
            <w:noWrap/>
          </w:tcPr>
          <w:p w14:paraId="5D4AAFD3" w14:textId="3E4B5DF7" w:rsidR="00FA43F6" w:rsidRPr="00785E59" w:rsidRDefault="00C45D23" w:rsidP="00FA43F6">
            <w:pPr>
              <w:spacing w:before="60" w:after="60"/>
              <w:contextualSpacing/>
              <w:jc w:val="left"/>
              <w:textAlignment w:val="auto"/>
              <w:rPr>
                <w:rFonts w:cs="Arial"/>
              </w:rPr>
            </w:pPr>
            <w:r>
              <w:rPr>
                <w:rFonts w:cs="Arial"/>
              </w:rPr>
              <w:t>Sequans</w:t>
            </w:r>
          </w:p>
        </w:tc>
        <w:tc>
          <w:tcPr>
            <w:tcW w:w="1498" w:type="dxa"/>
          </w:tcPr>
          <w:p w14:paraId="15482AE4" w14:textId="67B83B97" w:rsidR="00FA43F6" w:rsidRPr="00785E59" w:rsidRDefault="00C45D23" w:rsidP="00FA43F6">
            <w:pPr>
              <w:overflowPunct/>
              <w:spacing w:before="60" w:after="60"/>
              <w:textAlignment w:val="auto"/>
              <w:rPr>
                <w:rFonts w:cs="Arial"/>
              </w:rPr>
            </w:pPr>
            <w:r>
              <w:rPr>
                <w:rFonts w:cs="Arial"/>
              </w:rPr>
              <w:t>Yes</w:t>
            </w:r>
          </w:p>
        </w:tc>
        <w:tc>
          <w:tcPr>
            <w:tcW w:w="6264" w:type="dxa"/>
            <w:shd w:val="clear" w:color="auto" w:fill="auto"/>
          </w:tcPr>
          <w:p w14:paraId="0CA21C43" w14:textId="13184F32" w:rsidR="00FA43F6" w:rsidRPr="00785E59" w:rsidRDefault="00C45D23" w:rsidP="00FA43F6">
            <w:pPr>
              <w:spacing w:before="60" w:after="60"/>
              <w:contextualSpacing/>
              <w:jc w:val="left"/>
              <w:textAlignment w:val="auto"/>
              <w:rPr>
                <w:rFonts w:cs="Arial"/>
              </w:rPr>
            </w:pPr>
            <w:r>
              <w:rPr>
                <w:rFonts w:cs="Arial"/>
              </w:rPr>
              <w:t>Explicit or implicit should be decided later</w:t>
            </w:r>
          </w:p>
        </w:tc>
      </w:tr>
      <w:tr w:rsidR="00502769" w:rsidRPr="002D7792" w14:paraId="1C9F0845" w14:textId="77777777" w:rsidTr="00E90303">
        <w:trPr>
          <w:trHeight w:val="167"/>
          <w:jc w:val="center"/>
        </w:trPr>
        <w:tc>
          <w:tcPr>
            <w:tcW w:w="1931" w:type="dxa"/>
            <w:shd w:val="clear" w:color="auto" w:fill="FFFFFF"/>
            <w:noWrap/>
          </w:tcPr>
          <w:p w14:paraId="50512A05" w14:textId="47A6E081" w:rsidR="00502769" w:rsidRDefault="00502769" w:rsidP="00502769">
            <w:pPr>
              <w:spacing w:before="60" w:after="60"/>
              <w:contextualSpacing/>
              <w:jc w:val="left"/>
              <w:textAlignment w:val="auto"/>
              <w:rPr>
                <w:rFonts w:cs="Arial"/>
              </w:rPr>
            </w:pPr>
            <w:r>
              <w:rPr>
                <w:rFonts w:eastAsia="Yu Mincho" w:cs="Arial" w:hint="eastAsia"/>
                <w:lang w:eastAsia="ja-JP"/>
              </w:rPr>
              <w:t>NEC</w:t>
            </w:r>
          </w:p>
        </w:tc>
        <w:tc>
          <w:tcPr>
            <w:tcW w:w="1498" w:type="dxa"/>
          </w:tcPr>
          <w:p w14:paraId="54C5E22C" w14:textId="77777777" w:rsidR="00502769" w:rsidRDefault="00502769" w:rsidP="00502769">
            <w:pPr>
              <w:overflowPunct/>
              <w:spacing w:before="60" w:after="60"/>
              <w:jc w:val="left"/>
              <w:textAlignment w:val="auto"/>
              <w:rPr>
                <w:rFonts w:cs="Arial"/>
              </w:rPr>
            </w:pPr>
          </w:p>
        </w:tc>
        <w:tc>
          <w:tcPr>
            <w:tcW w:w="6264" w:type="dxa"/>
            <w:shd w:val="clear" w:color="auto" w:fill="auto"/>
          </w:tcPr>
          <w:p w14:paraId="4682A274" w14:textId="109C281B" w:rsidR="00502769" w:rsidRDefault="00502769" w:rsidP="00502769">
            <w:pPr>
              <w:spacing w:before="60" w:after="60"/>
              <w:contextualSpacing/>
              <w:jc w:val="left"/>
              <w:textAlignment w:val="auto"/>
              <w:rPr>
                <w:rFonts w:cs="Arial"/>
              </w:rPr>
            </w:pPr>
            <w:r w:rsidRPr="00A04D89">
              <w:rPr>
                <w:rFonts w:cs="Arial"/>
              </w:rPr>
              <w:t xml:space="preserve">RAN1 is defining the UE capabilities of </w:t>
            </w:r>
            <w:r>
              <w:rPr>
                <w:rFonts w:cs="Arial"/>
              </w:rPr>
              <w:t>R</w:t>
            </w:r>
            <w:r w:rsidRPr="00A04D89">
              <w:rPr>
                <w:rFonts w:cs="Arial"/>
              </w:rPr>
              <w:t>ed</w:t>
            </w:r>
            <w:r>
              <w:rPr>
                <w:rFonts w:cs="Arial"/>
              </w:rPr>
              <w:t>C</w:t>
            </w:r>
            <w:r w:rsidRPr="00A04D89">
              <w:rPr>
                <w:rFonts w:cs="Arial"/>
              </w:rPr>
              <w:t xml:space="preserve">ap UE. Also, RAN2 </w:t>
            </w:r>
            <w:r>
              <w:rPr>
                <w:rFonts w:cs="Arial"/>
              </w:rPr>
              <w:t xml:space="preserve">is considering to </w:t>
            </w:r>
            <w:r w:rsidRPr="00A04D89">
              <w:rPr>
                <w:rFonts w:cs="Arial"/>
              </w:rPr>
              <w:t>introduce a device type as discussed in Offline [109]. So far, it is still not yet clear how RedCap U</w:t>
            </w:r>
            <w:r w:rsidR="00820BAB" w:rsidRPr="00A04D89">
              <w:rPr>
                <w:rFonts w:cs="Arial"/>
              </w:rPr>
              <w:t>e</w:t>
            </w:r>
            <w:r w:rsidRPr="00A04D89">
              <w:rPr>
                <w:rFonts w:cs="Arial"/>
              </w:rPr>
              <w:t>s camp on a cell where legacy U</w:t>
            </w:r>
            <w:r w:rsidR="00820BAB" w:rsidRPr="00A04D89">
              <w:rPr>
                <w:rFonts w:cs="Arial"/>
              </w:rPr>
              <w:t>e</w:t>
            </w:r>
            <w:r w:rsidRPr="00A04D89">
              <w:rPr>
                <w:rFonts w:cs="Arial"/>
              </w:rPr>
              <w:t>s are also camping. It is too early to decide for this SIB indication</w:t>
            </w:r>
            <w:r>
              <w:rPr>
                <w:rFonts w:cs="Arial"/>
              </w:rPr>
              <w:t>, although we can see some benefit</w:t>
            </w:r>
            <w:r w:rsidRPr="00A04D89">
              <w:rPr>
                <w:rFonts w:cs="Arial"/>
              </w:rPr>
              <w:t>. We can wait RAN1’ progress before making decision.</w:t>
            </w:r>
          </w:p>
        </w:tc>
      </w:tr>
      <w:tr w:rsidR="005A0BED" w:rsidRPr="002D7792" w14:paraId="6F0E9795" w14:textId="77777777" w:rsidTr="000328BE">
        <w:trPr>
          <w:trHeight w:val="167"/>
          <w:jc w:val="center"/>
        </w:trPr>
        <w:tc>
          <w:tcPr>
            <w:tcW w:w="1931" w:type="dxa"/>
            <w:shd w:val="clear" w:color="auto" w:fill="FFFFFF"/>
            <w:noWrap/>
            <w:vAlign w:val="center"/>
          </w:tcPr>
          <w:p w14:paraId="050F69C4" w14:textId="377B33E7"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3B5936EE" w14:textId="0C82EE0D" w:rsidR="005A0BED" w:rsidRDefault="005A0BED" w:rsidP="005A0BED">
            <w:pPr>
              <w:overflowPunct/>
              <w:spacing w:before="60" w:after="60"/>
              <w:jc w:val="left"/>
              <w:textAlignment w:val="auto"/>
              <w:rPr>
                <w:rFonts w:cs="Arial"/>
              </w:rPr>
            </w:pPr>
            <w:r>
              <w:rPr>
                <w:rFonts w:cs="Arial"/>
              </w:rPr>
              <w:t>Yes</w:t>
            </w:r>
          </w:p>
        </w:tc>
        <w:tc>
          <w:tcPr>
            <w:tcW w:w="6264" w:type="dxa"/>
            <w:shd w:val="clear" w:color="auto" w:fill="auto"/>
            <w:vAlign w:val="center"/>
          </w:tcPr>
          <w:p w14:paraId="689D212D" w14:textId="1AD2745D" w:rsidR="005A0BED" w:rsidRPr="00A04D89" w:rsidRDefault="005A0BED" w:rsidP="005A0BED">
            <w:pPr>
              <w:spacing w:before="60" w:after="60"/>
              <w:contextualSpacing/>
              <w:jc w:val="left"/>
              <w:textAlignment w:val="auto"/>
              <w:rPr>
                <w:rFonts w:cs="Arial"/>
              </w:rPr>
            </w:pPr>
            <w:r>
              <w:rPr>
                <w:rFonts w:cs="Arial"/>
              </w:rPr>
              <w:t>Depending on the RedCap feature (e.g. relaxed processing delay), RedCap U</w:t>
            </w:r>
            <w:r w:rsidR="00820BAB">
              <w:rPr>
                <w:rFonts w:cs="Arial"/>
              </w:rPr>
              <w:t>e</w:t>
            </w:r>
            <w:r>
              <w:rPr>
                <w:rFonts w:cs="Arial"/>
              </w:rPr>
              <w:t>s with such feature may not be able to access the cell, even if it meets the bandwidth capability. So, explicit indication for such case would be beneficial.</w:t>
            </w:r>
          </w:p>
        </w:tc>
      </w:tr>
      <w:tr w:rsidR="00820BAB" w:rsidRPr="002D7792" w14:paraId="339C9A68" w14:textId="77777777" w:rsidTr="000328BE">
        <w:trPr>
          <w:trHeight w:val="167"/>
          <w:jc w:val="center"/>
        </w:trPr>
        <w:tc>
          <w:tcPr>
            <w:tcW w:w="1931" w:type="dxa"/>
            <w:shd w:val="clear" w:color="auto" w:fill="FFFFFF"/>
            <w:noWrap/>
            <w:vAlign w:val="center"/>
          </w:tcPr>
          <w:p w14:paraId="4868FFEA" w14:textId="16C6D533" w:rsidR="00820BAB" w:rsidRDefault="00820BAB" w:rsidP="005A0BED">
            <w:pPr>
              <w:spacing w:before="60" w:after="60"/>
              <w:contextualSpacing/>
              <w:jc w:val="left"/>
              <w:textAlignment w:val="auto"/>
              <w:rPr>
                <w:rFonts w:cs="Arial"/>
              </w:rPr>
            </w:pPr>
            <w:r>
              <w:rPr>
                <w:rFonts w:cs="Arial" w:hint="eastAsia"/>
              </w:rPr>
              <w:t>CATT</w:t>
            </w:r>
          </w:p>
        </w:tc>
        <w:tc>
          <w:tcPr>
            <w:tcW w:w="1498" w:type="dxa"/>
          </w:tcPr>
          <w:p w14:paraId="7F2E92A4" w14:textId="64EDCEF5" w:rsidR="00820BAB" w:rsidRDefault="00820BAB"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38BC873A" w14:textId="1589F13F" w:rsidR="00820BAB" w:rsidRDefault="00820BAB" w:rsidP="005A0BED">
            <w:pPr>
              <w:spacing w:before="60" w:after="60"/>
              <w:contextualSpacing/>
              <w:jc w:val="left"/>
              <w:textAlignment w:val="auto"/>
              <w:rPr>
                <w:rFonts w:cs="Arial"/>
              </w:rPr>
            </w:pPr>
          </w:p>
        </w:tc>
      </w:tr>
      <w:tr w:rsidR="00115BEF" w:rsidRPr="002D7792" w14:paraId="156B0EE3" w14:textId="77777777" w:rsidTr="00637425">
        <w:trPr>
          <w:trHeight w:val="167"/>
          <w:jc w:val="center"/>
        </w:trPr>
        <w:tc>
          <w:tcPr>
            <w:tcW w:w="1931" w:type="dxa"/>
            <w:shd w:val="clear" w:color="auto" w:fill="FFFFFF"/>
            <w:noWrap/>
          </w:tcPr>
          <w:p w14:paraId="61EB0AB3" w14:textId="7325E2F3" w:rsidR="00115BEF" w:rsidRDefault="00115BEF" w:rsidP="00115BEF">
            <w:pPr>
              <w:spacing w:before="60" w:after="60"/>
              <w:contextualSpacing/>
              <w:jc w:val="left"/>
              <w:textAlignment w:val="auto"/>
              <w:rPr>
                <w:rFonts w:cs="Arial"/>
              </w:rPr>
            </w:pPr>
            <w:r>
              <w:rPr>
                <w:rFonts w:cs="Arial"/>
              </w:rPr>
              <w:t>Intel</w:t>
            </w:r>
          </w:p>
        </w:tc>
        <w:tc>
          <w:tcPr>
            <w:tcW w:w="1498" w:type="dxa"/>
          </w:tcPr>
          <w:p w14:paraId="11065071" w14:textId="0F8074BF" w:rsidR="00115BEF" w:rsidRDefault="00115BEF" w:rsidP="00115BEF">
            <w:pPr>
              <w:overflowPunct/>
              <w:spacing w:before="60" w:after="60"/>
              <w:jc w:val="left"/>
              <w:textAlignment w:val="auto"/>
              <w:rPr>
                <w:rFonts w:cs="Arial"/>
              </w:rPr>
            </w:pPr>
            <w:r>
              <w:rPr>
                <w:rFonts w:cs="Arial"/>
              </w:rPr>
              <w:t>Yes</w:t>
            </w:r>
          </w:p>
        </w:tc>
        <w:tc>
          <w:tcPr>
            <w:tcW w:w="6264" w:type="dxa"/>
            <w:shd w:val="clear" w:color="auto" w:fill="auto"/>
          </w:tcPr>
          <w:p w14:paraId="3A48C99B" w14:textId="4E0B8F97" w:rsidR="00115BEF" w:rsidRDefault="00115BEF" w:rsidP="00115BEF">
            <w:pPr>
              <w:spacing w:before="60" w:after="60"/>
              <w:contextualSpacing/>
              <w:jc w:val="left"/>
              <w:textAlignment w:val="auto"/>
              <w:rPr>
                <w:rFonts w:cs="Arial"/>
              </w:rPr>
            </w:pPr>
            <w:r>
              <w:rPr>
                <w:rFonts w:cs="Arial"/>
              </w:rPr>
              <w:t xml:space="preserve">The network can control whether to allow the Redcap UE to access the network. But details need further discussion. </w:t>
            </w:r>
          </w:p>
        </w:tc>
      </w:tr>
    </w:tbl>
    <w:p w14:paraId="1C0D0786" w14:textId="77777777" w:rsidR="007B1224" w:rsidRDefault="007B1224" w:rsidP="007B1224">
      <w:pPr>
        <w:overflowPunct/>
        <w:textAlignment w:val="auto"/>
      </w:pPr>
    </w:p>
    <w:p w14:paraId="3AE66BF5" w14:textId="77777777" w:rsidR="006D6DFD" w:rsidRDefault="006D6DFD" w:rsidP="006D6DFD">
      <w:pPr>
        <w:overflowPunct/>
        <w:textAlignment w:val="auto"/>
      </w:pPr>
      <w:r>
        <w:t>The following options for the indication is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indicating whether access by RedCap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r>
              <w:rPr>
                <w:rFonts w:cs="Arial"/>
              </w:rPr>
              <w:t>Futurewei</w:t>
            </w:r>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It doesn’t look necessary to use the only spar bit in MIB for RedCap UE, as its performance requirement would be less stringent.</w:t>
            </w:r>
          </w:p>
        </w:tc>
      </w:tr>
      <w:tr w:rsidR="00397149" w:rsidRPr="002D7792" w14:paraId="3BF46711" w14:textId="77777777" w:rsidTr="00275C27">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FA43F6" w:rsidRPr="002D7792" w14:paraId="05F7041C" w14:textId="77777777" w:rsidTr="008865DC">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D91418" w:rsidRPr="002D7792" w14:paraId="0C1E0DBA" w14:textId="77777777" w:rsidTr="006C1185">
        <w:trPr>
          <w:trHeight w:val="167"/>
          <w:jc w:val="center"/>
        </w:trPr>
        <w:tc>
          <w:tcPr>
            <w:tcW w:w="1931" w:type="dxa"/>
            <w:shd w:val="clear" w:color="auto" w:fill="FFFFFF"/>
            <w:noWrap/>
          </w:tcPr>
          <w:p w14:paraId="7065663C" w14:textId="532B2D82" w:rsidR="00D91418" w:rsidRPr="00785E59" w:rsidRDefault="00D91418" w:rsidP="00D91418">
            <w:pPr>
              <w:spacing w:before="60" w:after="60"/>
              <w:contextualSpacing/>
              <w:jc w:val="left"/>
              <w:textAlignment w:val="auto"/>
              <w:rPr>
                <w:rFonts w:cs="Arial"/>
              </w:rPr>
            </w:pPr>
            <w:r w:rsidRPr="00E269C0">
              <w:t>Convida Wireless</w:t>
            </w:r>
          </w:p>
        </w:tc>
        <w:tc>
          <w:tcPr>
            <w:tcW w:w="1684" w:type="dxa"/>
          </w:tcPr>
          <w:p w14:paraId="7D0FF13F" w14:textId="3A7DAAEB" w:rsidR="00D91418" w:rsidRPr="00785E59" w:rsidRDefault="00D91418" w:rsidP="00D91418">
            <w:pPr>
              <w:overflowPunct/>
              <w:spacing w:before="60" w:after="60"/>
              <w:jc w:val="left"/>
              <w:textAlignment w:val="auto"/>
              <w:rPr>
                <w:rFonts w:cs="Arial"/>
              </w:rPr>
            </w:pPr>
            <w:r w:rsidRPr="00E269C0">
              <w:t>MIB or SIB1</w:t>
            </w:r>
          </w:p>
        </w:tc>
        <w:tc>
          <w:tcPr>
            <w:tcW w:w="6078" w:type="dxa"/>
            <w:shd w:val="clear" w:color="auto" w:fill="auto"/>
          </w:tcPr>
          <w:p w14:paraId="67A6FBFD" w14:textId="0212D949" w:rsidR="00D91418" w:rsidRPr="00785E59" w:rsidRDefault="00D91418" w:rsidP="00D91418">
            <w:pPr>
              <w:spacing w:before="60" w:after="60"/>
              <w:contextualSpacing/>
              <w:jc w:val="left"/>
              <w:textAlignment w:val="auto"/>
              <w:rPr>
                <w:rFonts w:cs="Arial"/>
              </w:rPr>
            </w:pPr>
            <w:r w:rsidRPr="00E269C0">
              <w:t>We agree with Nokia that both can be considered, but the MIB would be more efficient, provided there is space available in the MIB for this purpose.</w:t>
            </w:r>
          </w:p>
        </w:tc>
      </w:tr>
      <w:tr w:rsidR="00FA43F6" w:rsidRPr="002D7792" w14:paraId="1BA47A29" w14:textId="77777777" w:rsidTr="00E81944">
        <w:trPr>
          <w:trHeight w:val="167"/>
          <w:jc w:val="center"/>
        </w:trPr>
        <w:tc>
          <w:tcPr>
            <w:tcW w:w="1931" w:type="dxa"/>
            <w:shd w:val="clear" w:color="auto" w:fill="FFFFFF"/>
            <w:noWrap/>
            <w:vAlign w:val="center"/>
          </w:tcPr>
          <w:p w14:paraId="780152DD" w14:textId="41C9519C" w:rsidR="00FA43F6" w:rsidRPr="00785E59" w:rsidRDefault="00720939" w:rsidP="00FA43F6">
            <w:pPr>
              <w:spacing w:before="60" w:after="60"/>
              <w:contextualSpacing/>
              <w:jc w:val="left"/>
              <w:textAlignment w:val="auto"/>
              <w:rPr>
                <w:rFonts w:cs="Arial"/>
              </w:rPr>
            </w:pPr>
            <w:r>
              <w:rPr>
                <w:rFonts w:cs="Arial"/>
              </w:rPr>
              <w:t>Sequans</w:t>
            </w:r>
          </w:p>
        </w:tc>
        <w:tc>
          <w:tcPr>
            <w:tcW w:w="1684" w:type="dxa"/>
          </w:tcPr>
          <w:p w14:paraId="65D4CE43" w14:textId="6F78252E" w:rsidR="00FA43F6" w:rsidRPr="00785E59" w:rsidRDefault="00720939" w:rsidP="00FA43F6">
            <w:pPr>
              <w:spacing w:before="60" w:after="60"/>
              <w:contextualSpacing/>
              <w:jc w:val="left"/>
              <w:textAlignment w:val="auto"/>
              <w:rPr>
                <w:rFonts w:cs="Arial"/>
              </w:rPr>
            </w:pPr>
            <w:r w:rsidRPr="00E269C0">
              <w:t>MIB or SIB1</w:t>
            </w:r>
          </w:p>
        </w:tc>
        <w:tc>
          <w:tcPr>
            <w:tcW w:w="6078" w:type="dxa"/>
            <w:shd w:val="clear" w:color="auto" w:fill="auto"/>
            <w:vAlign w:val="center"/>
          </w:tcPr>
          <w:p w14:paraId="2FF9C26C" w14:textId="587A3366" w:rsidR="00FA43F6" w:rsidRPr="00785E59" w:rsidRDefault="00720939" w:rsidP="00FA43F6">
            <w:pPr>
              <w:overflowPunct/>
              <w:spacing w:before="60" w:after="60"/>
              <w:jc w:val="left"/>
              <w:textAlignment w:val="auto"/>
              <w:rPr>
                <w:rFonts w:cs="Arial"/>
              </w:rPr>
            </w:pPr>
            <w:r>
              <w:rPr>
                <w:rFonts w:cs="Arial"/>
              </w:rPr>
              <w:t>Agree that SIB1 seems more appropriate, but MIB would be ideal so should not be removed offhand</w:t>
            </w:r>
            <w:r w:rsidR="00C81774">
              <w:rPr>
                <w:rFonts w:cs="Arial"/>
              </w:rPr>
              <w:t>, so we prefer to postpone the decision for now</w:t>
            </w:r>
          </w:p>
        </w:tc>
      </w:tr>
      <w:tr w:rsidR="00502769" w:rsidRPr="002D7792" w14:paraId="017BD94E" w14:textId="77777777" w:rsidTr="005A49E3">
        <w:trPr>
          <w:trHeight w:val="167"/>
          <w:jc w:val="center"/>
        </w:trPr>
        <w:tc>
          <w:tcPr>
            <w:tcW w:w="1931" w:type="dxa"/>
            <w:shd w:val="clear" w:color="auto" w:fill="FFFFFF"/>
            <w:noWrap/>
            <w:vAlign w:val="center"/>
          </w:tcPr>
          <w:p w14:paraId="0FEF30F8" w14:textId="50E67F7F" w:rsidR="00502769" w:rsidRPr="00785E59" w:rsidRDefault="00502769" w:rsidP="00502769">
            <w:pPr>
              <w:spacing w:before="60" w:after="60"/>
              <w:contextualSpacing/>
              <w:jc w:val="left"/>
              <w:textAlignment w:val="auto"/>
              <w:rPr>
                <w:rFonts w:cs="Arial"/>
              </w:rPr>
            </w:pPr>
            <w:r>
              <w:rPr>
                <w:rFonts w:eastAsia="Yu Mincho" w:cs="Arial" w:hint="eastAsia"/>
                <w:lang w:eastAsia="ja-JP"/>
              </w:rPr>
              <w:lastRenderedPageBreak/>
              <w:t>NEC</w:t>
            </w:r>
          </w:p>
        </w:tc>
        <w:tc>
          <w:tcPr>
            <w:tcW w:w="1684" w:type="dxa"/>
            <w:vAlign w:val="center"/>
          </w:tcPr>
          <w:p w14:paraId="663644CD" w14:textId="35B5FE9C" w:rsidR="00502769" w:rsidRPr="00785E59" w:rsidRDefault="00502769" w:rsidP="00502769">
            <w:pPr>
              <w:overflowPunct/>
              <w:spacing w:before="60" w:after="60"/>
              <w:textAlignment w:val="auto"/>
              <w:rPr>
                <w:rFonts w:cs="Arial"/>
              </w:rPr>
            </w:pPr>
            <w:r>
              <w:rPr>
                <w:rFonts w:eastAsia="Yu Mincho" w:cs="Arial" w:hint="eastAsia"/>
                <w:lang w:eastAsia="ja-JP"/>
              </w:rPr>
              <w:t>SIB1</w:t>
            </w:r>
          </w:p>
        </w:tc>
        <w:tc>
          <w:tcPr>
            <w:tcW w:w="6078" w:type="dxa"/>
            <w:shd w:val="clear" w:color="auto" w:fill="auto"/>
            <w:vAlign w:val="center"/>
          </w:tcPr>
          <w:p w14:paraId="4AFA5AD7" w14:textId="21F5677D" w:rsidR="00502769" w:rsidRPr="00785E59" w:rsidRDefault="00502769" w:rsidP="00502769">
            <w:pPr>
              <w:spacing w:before="60" w:after="60"/>
              <w:contextualSpacing/>
              <w:jc w:val="left"/>
              <w:textAlignment w:val="auto"/>
              <w:rPr>
                <w:rFonts w:cs="Arial"/>
              </w:rPr>
            </w:pPr>
            <w:r>
              <w:rPr>
                <w:rFonts w:cs="Arial"/>
              </w:rPr>
              <w:t>only if it is to be introduced, it should be SIB1. MIB having only one spare is too expensive for this purpose.</w:t>
            </w:r>
          </w:p>
        </w:tc>
      </w:tr>
      <w:tr w:rsidR="005A0BED" w:rsidRPr="002D7792" w14:paraId="50C3727F" w14:textId="77777777" w:rsidTr="005A49E3">
        <w:trPr>
          <w:trHeight w:val="167"/>
          <w:jc w:val="center"/>
        </w:trPr>
        <w:tc>
          <w:tcPr>
            <w:tcW w:w="1931" w:type="dxa"/>
            <w:shd w:val="clear" w:color="auto" w:fill="FFFFFF"/>
            <w:noWrap/>
            <w:vAlign w:val="center"/>
          </w:tcPr>
          <w:p w14:paraId="284C44CC" w14:textId="250976B2"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684" w:type="dxa"/>
            <w:vAlign w:val="center"/>
          </w:tcPr>
          <w:p w14:paraId="10F8013B" w14:textId="771B4422" w:rsidR="005A0BED" w:rsidRDefault="005A0BED" w:rsidP="005A0BED">
            <w:pPr>
              <w:overflowPunct/>
              <w:spacing w:before="60" w:after="60"/>
              <w:textAlignment w:val="auto"/>
              <w:rPr>
                <w:rFonts w:eastAsia="Yu Mincho" w:cs="Arial"/>
                <w:lang w:eastAsia="ja-JP"/>
              </w:rPr>
            </w:pPr>
            <w:r w:rsidRPr="007854F5">
              <w:rPr>
                <w:rFonts w:cs="Arial"/>
              </w:rPr>
              <w:t>MIB or SIB1</w:t>
            </w:r>
          </w:p>
        </w:tc>
        <w:tc>
          <w:tcPr>
            <w:tcW w:w="6078" w:type="dxa"/>
            <w:shd w:val="clear" w:color="auto" w:fill="auto"/>
            <w:vAlign w:val="center"/>
          </w:tcPr>
          <w:p w14:paraId="1553F3FA" w14:textId="6C11B267" w:rsidR="005A0BED" w:rsidRDefault="005A0BED" w:rsidP="005A0BED">
            <w:pPr>
              <w:spacing w:before="60" w:after="60"/>
              <w:contextualSpacing/>
              <w:jc w:val="left"/>
              <w:textAlignment w:val="auto"/>
              <w:rPr>
                <w:rFonts w:cs="Arial"/>
              </w:rPr>
            </w:pPr>
            <w:r>
              <w:rPr>
                <w:rFonts w:cs="Arial"/>
              </w:rPr>
              <w:t>Even though to indicate it in MIB would be beneficial from UE perspective, we only have one remaining bit in MIB. Hence, considering support of legacy UEs, it is okay to use SIB1 to indicate such information.</w:t>
            </w:r>
          </w:p>
        </w:tc>
      </w:tr>
      <w:tr w:rsidR="005A0BED" w:rsidRPr="002D7792" w14:paraId="2C3EA595" w14:textId="77777777" w:rsidTr="00E81944">
        <w:trPr>
          <w:trHeight w:val="167"/>
          <w:jc w:val="center"/>
        </w:trPr>
        <w:tc>
          <w:tcPr>
            <w:tcW w:w="1931" w:type="dxa"/>
            <w:shd w:val="clear" w:color="auto" w:fill="FFFFFF"/>
            <w:noWrap/>
            <w:vAlign w:val="center"/>
          </w:tcPr>
          <w:p w14:paraId="074C27BB" w14:textId="58533BAF" w:rsidR="005A0BED" w:rsidRDefault="00700ACE" w:rsidP="005A0BED">
            <w:pPr>
              <w:spacing w:before="60" w:after="60"/>
              <w:contextualSpacing/>
              <w:jc w:val="left"/>
              <w:textAlignment w:val="auto"/>
              <w:rPr>
                <w:rFonts w:cs="Arial"/>
              </w:rPr>
            </w:pPr>
            <w:r>
              <w:rPr>
                <w:rFonts w:cs="Arial" w:hint="eastAsia"/>
              </w:rPr>
              <w:t>CATT</w:t>
            </w:r>
          </w:p>
        </w:tc>
        <w:tc>
          <w:tcPr>
            <w:tcW w:w="1684" w:type="dxa"/>
          </w:tcPr>
          <w:p w14:paraId="0F9CF2BA" w14:textId="0C259DEA" w:rsidR="005A0BED" w:rsidRDefault="00700ACE" w:rsidP="005A0BED">
            <w:pPr>
              <w:overflowPunct/>
              <w:spacing w:before="60" w:after="60"/>
              <w:jc w:val="left"/>
              <w:textAlignment w:val="auto"/>
              <w:rPr>
                <w:rFonts w:cs="Arial"/>
              </w:rPr>
            </w:pPr>
            <w:r>
              <w:rPr>
                <w:rFonts w:cs="Arial" w:hint="eastAsia"/>
              </w:rPr>
              <w:t>SIB1</w:t>
            </w:r>
          </w:p>
        </w:tc>
        <w:tc>
          <w:tcPr>
            <w:tcW w:w="6078" w:type="dxa"/>
            <w:shd w:val="clear" w:color="auto" w:fill="auto"/>
            <w:vAlign w:val="center"/>
          </w:tcPr>
          <w:p w14:paraId="1318749F" w14:textId="77777777" w:rsidR="005A0BED" w:rsidRDefault="005A0BED" w:rsidP="005A0BED">
            <w:pPr>
              <w:spacing w:before="60" w:after="60"/>
              <w:contextualSpacing/>
              <w:jc w:val="left"/>
              <w:textAlignment w:val="auto"/>
              <w:rPr>
                <w:rFonts w:cs="Arial"/>
              </w:rPr>
            </w:pPr>
          </w:p>
        </w:tc>
      </w:tr>
      <w:tr w:rsidR="00115BEF" w:rsidRPr="002D7792" w14:paraId="4FA71812" w14:textId="77777777" w:rsidTr="00E81944">
        <w:trPr>
          <w:trHeight w:val="167"/>
          <w:jc w:val="center"/>
        </w:trPr>
        <w:tc>
          <w:tcPr>
            <w:tcW w:w="1931" w:type="dxa"/>
            <w:shd w:val="clear" w:color="auto" w:fill="FFFFFF"/>
            <w:noWrap/>
            <w:vAlign w:val="center"/>
          </w:tcPr>
          <w:p w14:paraId="18D2ABC5" w14:textId="1681B0CF" w:rsidR="00115BEF" w:rsidRDefault="00115BEF" w:rsidP="00115BEF">
            <w:pPr>
              <w:spacing w:before="60" w:after="60"/>
              <w:contextualSpacing/>
              <w:jc w:val="left"/>
              <w:textAlignment w:val="auto"/>
              <w:rPr>
                <w:rFonts w:cs="Arial"/>
              </w:rPr>
            </w:pPr>
            <w:r>
              <w:rPr>
                <w:rFonts w:cs="Arial"/>
              </w:rPr>
              <w:t>Intel</w:t>
            </w:r>
          </w:p>
        </w:tc>
        <w:tc>
          <w:tcPr>
            <w:tcW w:w="1684" w:type="dxa"/>
          </w:tcPr>
          <w:p w14:paraId="65146FA5" w14:textId="0868B74A" w:rsidR="00115BEF" w:rsidRDefault="00115BEF" w:rsidP="00115BEF">
            <w:pPr>
              <w:overflowPunct/>
              <w:spacing w:before="60" w:after="60"/>
              <w:jc w:val="left"/>
              <w:textAlignment w:val="auto"/>
              <w:rPr>
                <w:rFonts w:cs="Arial"/>
              </w:rPr>
            </w:pPr>
            <w:r>
              <w:rPr>
                <w:rFonts w:cs="Arial"/>
              </w:rPr>
              <w:t>MIB or SIB1</w:t>
            </w:r>
          </w:p>
        </w:tc>
        <w:tc>
          <w:tcPr>
            <w:tcW w:w="6078" w:type="dxa"/>
            <w:shd w:val="clear" w:color="auto" w:fill="auto"/>
            <w:vAlign w:val="center"/>
          </w:tcPr>
          <w:p w14:paraId="5C0BE6EE" w14:textId="344C4D4D" w:rsidR="00115BEF" w:rsidRDefault="00115BEF" w:rsidP="00115BEF">
            <w:pPr>
              <w:spacing w:before="60" w:after="60"/>
              <w:contextualSpacing/>
              <w:jc w:val="left"/>
              <w:textAlignment w:val="auto"/>
              <w:rPr>
                <w:rFonts w:cs="Arial"/>
              </w:rPr>
            </w:pPr>
            <w:r>
              <w:rPr>
                <w:rFonts w:cs="Arial"/>
              </w:rPr>
              <w:t xml:space="preserve">Further discussion is needed to consider the pros and cons. But considering only 1 bit left for MIB, SIB1 should be sufficient. </w:t>
            </w:r>
          </w:p>
        </w:tc>
      </w:tr>
      <w:tr w:rsidR="00115BEF" w:rsidRPr="002D7792" w14:paraId="39BC1941" w14:textId="77777777" w:rsidTr="00E81944">
        <w:trPr>
          <w:trHeight w:val="167"/>
          <w:jc w:val="center"/>
        </w:trPr>
        <w:tc>
          <w:tcPr>
            <w:tcW w:w="1931" w:type="dxa"/>
            <w:shd w:val="clear" w:color="auto" w:fill="FFFFFF"/>
            <w:noWrap/>
            <w:vAlign w:val="center"/>
          </w:tcPr>
          <w:p w14:paraId="065027E9" w14:textId="77777777" w:rsidR="00115BEF" w:rsidRDefault="00115BEF" w:rsidP="00115BEF">
            <w:pPr>
              <w:spacing w:before="60" w:after="60"/>
              <w:contextualSpacing/>
              <w:jc w:val="left"/>
              <w:textAlignment w:val="auto"/>
              <w:rPr>
                <w:rFonts w:cs="Arial"/>
              </w:rPr>
            </w:pPr>
          </w:p>
        </w:tc>
        <w:tc>
          <w:tcPr>
            <w:tcW w:w="1684" w:type="dxa"/>
          </w:tcPr>
          <w:p w14:paraId="4C17BCC2" w14:textId="77777777" w:rsidR="00115BEF" w:rsidRDefault="00115BEF" w:rsidP="00115BEF">
            <w:pPr>
              <w:overflowPunct/>
              <w:spacing w:before="60" w:after="60"/>
              <w:jc w:val="left"/>
              <w:textAlignment w:val="auto"/>
              <w:rPr>
                <w:rFonts w:cs="Arial"/>
              </w:rPr>
            </w:pPr>
          </w:p>
        </w:tc>
        <w:tc>
          <w:tcPr>
            <w:tcW w:w="6078" w:type="dxa"/>
            <w:shd w:val="clear" w:color="auto" w:fill="auto"/>
            <w:vAlign w:val="center"/>
          </w:tcPr>
          <w:p w14:paraId="45B13146" w14:textId="77777777" w:rsidR="00115BEF" w:rsidRDefault="00115BEF" w:rsidP="00115BEF">
            <w:pPr>
              <w:spacing w:before="60" w:after="60"/>
              <w:contextualSpacing/>
              <w:jc w:val="left"/>
              <w:textAlignment w:val="auto"/>
              <w:rPr>
                <w:rFonts w:cs="Arial"/>
              </w:rPr>
            </w:pP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is allowed to camp on in this case, the REDCAP UE needs to be identified at early stage as </w:t>
      </w:r>
      <w:r w:rsidR="009C625F">
        <w:t>the gNB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As long as a RedCap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We think with early RedCap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For UL, network can configure a separate PRACH resource for RedCap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r>
              <w:rPr>
                <w:rFonts w:cs="Arial"/>
              </w:rPr>
              <w:t>Futurewei</w:t>
            </w:r>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FA43F6" w:rsidRPr="002D7792" w14:paraId="3AD2C624" w14:textId="77777777" w:rsidTr="00AF28A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D91418" w:rsidRPr="002D7792" w14:paraId="491AD07C" w14:textId="77777777" w:rsidTr="00710C40">
        <w:trPr>
          <w:trHeight w:val="167"/>
          <w:jc w:val="center"/>
        </w:trPr>
        <w:tc>
          <w:tcPr>
            <w:tcW w:w="1931" w:type="dxa"/>
            <w:shd w:val="clear" w:color="auto" w:fill="FFFFFF"/>
            <w:noWrap/>
          </w:tcPr>
          <w:p w14:paraId="430819D0" w14:textId="326352B3" w:rsidR="00D91418" w:rsidRPr="00785E59" w:rsidRDefault="00D91418" w:rsidP="00D91418">
            <w:pPr>
              <w:spacing w:before="60" w:after="60"/>
              <w:contextualSpacing/>
              <w:jc w:val="left"/>
              <w:textAlignment w:val="auto"/>
              <w:rPr>
                <w:rFonts w:cs="Arial"/>
              </w:rPr>
            </w:pPr>
            <w:r w:rsidRPr="0057157D">
              <w:t>Convida Wireless</w:t>
            </w:r>
          </w:p>
        </w:tc>
        <w:tc>
          <w:tcPr>
            <w:tcW w:w="1498" w:type="dxa"/>
          </w:tcPr>
          <w:p w14:paraId="28D30606" w14:textId="27686F86" w:rsidR="00D91418" w:rsidRPr="00785E59" w:rsidRDefault="00D91418" w:rsidP="00D91418">
            <w:pPr>
              <w:spacing w:before="60" w:after="60"/>
              <w:contextualSpacing/>
              <w:jc w:val="left"/>
              <w:textAlignment w:val="auto"/>
              <w:rPr>
                <w:rFonts w:cs="Arial"/>
              </w:rPr>
            </w:pPr>
            <w:r w:rsidRPr="0057157D">
              <w:t>-</w:t>
            </w:r>
          </w:p>
        </w:tc>
        <w:tc>
          <w:tcPr>
            <w:tcW w:w="6264" w:type="dxa"/>
            <w:shd w:val="clear" w:color="auto" w:fill="auto"/>
          </w:tcPr>
          <w:p w14:paraId="429AD644" w14:textId="6C8B40FE" w:rsidR="00D91418" w:rsidRPr="00785E59" w:rsidRDefault="00D91418" w:rsidP="00D91418">
            <w:pPr>
              <w:overflowPunct/>
              <w:spacing w:before="60" w:after="60"/>
              <w:jc w:val="left"/>
              <w:textAlignment w:val="auto"/>
              <w:rPr>
                <w:rFonts w:cs="Arial"/>
              </w:rPr>
            </w:pPr>
            <w:r w:rsidRPr="0057157D">
              <w:t>Wait for RAN1 input</w:t>
            </w:r>
          </w:p>
        </w:tc>
      </w:tr>
      <w:tr w:rsidR="00FA43F6" w:rsidRPr="002D7792" w14:paraId="335B224C" w14:textId="77777777" w:rsidTr="006D6DFD">
        <w:trPr>
          <w:trHeight w:val="167"/>
          <w:jc w:val="center"/>
        </w:trPr>
        <w:tc>
          <w:tcPr>
            <w:tcW w:w="1931" w:type="dxa"/>
            <w:shd w:val="clear" w:color="auto" w:fill="FFFFFF"/>
            <w:noWrap/>
          </w:tcPr>
          <w:p w14:paraId="24BD0076" w14:textId="2DF95744" w:rsidR="00FA43F6" w:rsidRPr="00785E59" w:rsidRDefault="005E1F6B" w:rsidP="00FA43F6">
            <w:pPr>
              <w:spacing w:before="60" w:after="60"/>
              <w:contextualSpacing/>
              <w:jc w:val="left"/>
              <w:textAlignment w:val="auto"/>
              <w:rPr>
                <w:rFonts w:cs="Arial"/>
              </w:rPr>
            </w:pPr>
            <w:r>
              <w:rPr>
                <w:rFonts w:cs="Arial"/>
              </w:rPr>
              <w:t>Sequans</w:t>
            </w:r>
          </w:p>
        </w:tc>
        <w:tc>
          <w:tcPr>
            <w:tcW w:w="1498" w:type="dxa"/>
          </w:tcPr>
          <w:p w14:paraId="01C7796D" w14:textId="5EBC0ECF" w:rsidR="00FA43F6" w:rsidRPr="00785E59" w:rsidRDefault="005E1F6B" w:rsidP="00FA43F6">
            <w:pPr>
              <w:overflowPunct/>
              <w:spacing w:before="60" w:after="60"/>
              <w:textAlignment w:val="auto"/>
              <w:rPr>
                <w:rFonts w:cs="Arial"/>
              </w:rPr>
            </w:pPr>
            <w:r>
              <w:rPr>
                <w:rFonts w:cs="Arial"/>
              </w:rPr>
              <w:t>FFS</w:t>
            </w:r>
          </w:p>
        </w:tc>
        <w:tc>
          <w:tcPr>
            <w:tcW w:w="6264" w:type="dxa"/>
            <w:shd w:val="clear" w:color="auto" w:fill="auto"/>
          </w:tcPr>
          <w:p w14:paraId="5C89F3CF" w14:textId="03F3C552" w:rsidR="00FA43F6" w:rsidRPr="00785E59" w:rsidRDefault="005E1F6B" w:rsidP="00FA43F6">
            <w:pPr>
              <w:spacing w:before="60" w:after="60"/>
              <w:contextualSpacing/>
              <w:jc w:val="left"/>
              <w:textAlignment w:val="auto"/>
              <w:rPr>
                <w:rFonts w:cs="Arial"/>
              </w:rPr>
            </w:pPr>
            <w:r>
              <w:rPr>
                <w:rFonts w:cs="Arial"/>
              </w:rPr>
              <w:t>Wait for RAN1, as solutions are currently discussed there.</w:t>
            </w:r>
          </w:p>
        </w:tc>
      </w:tr>
      <w:tr w:rsidR="0042715A" w:rsidRPr="002D7792" w14:paraId="196680AA" w14:textId="77777777" w:rsidTr="00A603DB">
        <w:trPr>
          <w:trHeight w:val="167"/>
          <w:jc w:val="center"/>
        </w:trPr>
        <w:tc>
          <w:tcPr>
            <w:tcW w:w="1931" w:type="dxa"/>
            <w:shd w:val="clear" w:color="auto" w:fill="FFFFFF"/>
            <w:noWrap/>
          </w:tcPr>
          <w:p w14:paraId="4A3F7CC6" w14:textId="0C431A60" w:rsidR="0042715A" w:rsidRDefault="0042715A" w:rsidP="0042715A">
            <w:pPr>
              <w:spacing w:before="60" w:after="60"/>
              <w:contextualSpacing/>
              <w:jc w:val="left"/>
              <w:textAlignment w:val="auto"/>
              <w:rPr>
                <w:rFonts w:cs="Arial"/>
              </w:rPr>
            </w:pPr>
            <w:r>
              <w:rPr>
                <w:rFonts w:eastAsia="Yu Mincho" w:cs="Arial" w:hint="eastAsia"/>
                <w:lang w:eastAsia="ja-JP"/>
              </w:rPr>
              <w:t>NEC</w:t>
            </w:r>
          </w:p>
        </w:tc>
        <w:tc>
          <w:tcPr>
            <w:tcW w:w="1498" w:type="dxa"/>
          </w:tcPr>
          <w:p w14:paraId="00A2967E" w14:textId="68F86A1D" w:rsidR="0042715A" w:rsidRPr="00AF0832" w:rsidRDefault="00AF0832" w:rsidP="0042715A">
            <w:pPr>
              <w:overflowPunct/>
              <w:spacing w:before="60" w:after="60"/>
              <w:jc w:val="left"/>
              <w:textAlignment w:val="auto"/>
              <w:rPr>
                <w:rFonts w:eastAsia="Yu Mincho" w:cs="Arial"/>
                <w:lang w:eastAsia="ja-JP"/>
              </w:rPr>
            </w:pPr>
            <w:r>
              <w:rPr>
                <w:rFonts w:eastAsia="Yu Mincho" w:cs="Arial" w:hint="eastAsia"/>
                <w:lang w:eastAsia="ja-JP"/>
              </w:rPr>
              <w:t>FFS</w:t>
            </w:r>
          </w:p>
        </w:tc>
        <w:tc>
          <w:tcPr>
            <w:tcW w:w="6264" w:type="dxa"/>
            <w:shd w:val="clear" w:color="auto" w:fill="auto"/>
          </w:tcPr>
          <w:p w14:paraId="78741C16" w14:textId="05577B04" w:rsidR="0042715A" w:rsidRDefault="0042715A" w:rsidP="0042715A">
            <w:pPr>
              <w:spacing w:before="60" w:after="60"/>
              <w:contextualSpacing/>
              <w:jc w:val="left"/>
              <w:textAlignment w:val="auto"/>
              <w:rPr>
                <w:rFonts w:cs="Arial"/>
              </w:rPr>
            </w:pPr>
            <w:r>
              <w:rPr>
                <w:rFonts w:eastAsia="Yu Mincho" w:cs="Arial" w:hint="eastAsia"/>
                <w:lang w:eastAsia="ja-JP"/>
              </w:rPr>
              <w:t xml:space="preserve">This is actually the fundamental aspects that RAN2 should study. </w:t>
            </w:r>
            <w:r>
              <w:rPr>
                <w:rFonts w:eastAsia="Yu Mincho" w:cs="Arial"/>
                <w:lang w:eastAsia="ja-JP"/>
              </w:rPr>
              <w:lastRenderedPageBreak/>
              <w:t xml:space="preserve">Although this also needs RAN1 study, at this moment </w:t>
            </w:r>
            <w:r>
              <w:rPr>
                <w:rFonts w:eastAsia="Yu Mincho" w:cs="Arial" w:hint="eastAsia"/>
                <w:lang w:eastAsia="ja-JP"/>
              </w:rPr>
              <w:t>we have similar considerations as QC</w:t>
            </w:r>
            <w:r>
              <w:rPr>
                <w:rFonts w:eastAsia="Yu Mincho" w:cs="Arial"/>
                <w:lang w:eastAsia="ja-JP"/>
              </w:rPr>
              <w:t>. From RAN2 point of view, we may consider a need of broadcasting additional initial DL/UL BWP information (i.e. other than legacy one) to allow RedCap UEs having smaller channel bandwidth capability.</w:t>
            </w:r>
          </w:p>
        </w:tc>
      </w:tr>
      <w:tr w:rsidR="005A0BED" w:rsidRPr="002D7792" w14:paraId="359119A0" w14:textId="77777777" w:rsidTr="00B03746">
        <w:trPr>
          <w:trHeight w:val="167"/>
          <w:jc w:val="center"/>
        </w:trPr>
        <w:tc>
          <w:tcPr>
            <w:tcW w:w="1931" w:type="dxa"/>
            <w:shd w:val="clear" w:color="auto" w:fill="FFFFFF"/>
            <w:noWrap/>
            <w:vAlign w:val="center"/>
          </w:tcPr>
          <w:p w14:paraId="3EB55E9E" w14:textId="3D319978" w:rsidR="005A0BED" w:rsidRDefault="005A0BED" w:rsidP="005A0BED">
            <w:pPr>
              <w:spacing w:before="60" w:after="60"/>
              <w:contextualSpacing/>
              <w:jc w:val="left"/>
              <w:textAlignment w:val="auto"/>
              <w:rPr>
                <w:rFonts w:eastAsia="Yu Mincho" w:cs="Arial"/>
                <w:lang w:eastAsia="ja-JP"/>
              </w:rPr>
            </w:pPr>
            <w:r>
              <w:rPr>
                <w:rFonts w:cs="Arial"/>
              </w:rPr>
              <w:lastRenderedPageBreak/>
              <w:t>Samsung</w:t>
            </w:r>
          </w:p>
        </w:tc>
        <w:tc>
          <w:tcPr>
            <w:tcW w:w="1498" w:type="dxa"/>
          </w:tcPr>
          <w:p w14:paraId="4EFBA72B" w14:textId="32D96676" w:rsidR="005A0BED" w:rsidRDefault="005A0BED" w:rsidP="005A0BED">
            <w:pPr>
              <w:overflowPunct/>
              <w:spacing w:before="60" w:after="60"/>
              <w:jc w:val="left"/>
              <w:textAlignment w:val="auto"/>
              <w:rPr>
                <w:rFonts w:eastAsia="Yu Mincho" w:cs="Arial"/>
                <w:lang w:eastAsia="ja-JP"/>
              </w:rPr>
            </w:pPr>
            <w:r>
              <w:rPr>
                <w:rFonts w:cs="Arial"/>
              </w:rPr>
              <w:t>-</w:t>
            </w:r>
          </w:p>
        </w:tc>
        <w:tc>
          <w:tcPr>
            <w:tcW w:w="6264" w:type="dxa"/>
            <w:shd w:val="clear" w:color="auto" w:fill="auto"/>
            <w:vAlign w:val="center"/>
          </w:tcPr>
          <w:p w14:paraId="2748F94F" w14:textId="593C9CD9" w:rsidR="005A0BED" w:rsidRDefault="005A0BED" w:rsidP="005A0BED">
            <w:pPr>
              <w:spacing w:before="60" w:after="60"/>
              <w:contextualSpacing/>
              <w:jc w:val="left"/>
              <w:textAlignment w:val="auto"/>
              <w:rPr>
                <w:rFonts w:eastAsia="Yu Mincho" w:cs="Arial"/>
                <w:lang w:eastAsia="ja-JP"/>
              </w:rPr>
            </w:pPr>
            <w:r>
              <w:rPr>
                <w:rFonts w:cs="Arial"/>
              </w:rPr>
              <w:t>We have similar view to Qualcomm, and think it also depends on the RAN1 discussion (e.g. a separate initial BWPs for RedCap UEs)</w:t>
            </w:r>
          </w:p>
        </w:tc>
      </w:tr>
      <w:tr w:rsidR="005A0BED" w:rsidRPr="002D7792" w14:paraId="7140D15A" w14:textId="77777777" w:rsidTr="00A603DB">
        <w:trPr>
          <w:trHeight w:val="167"/>
          <w:jc w:val="center"/>
        </w:trPr>
        <w:tc>
          <w:tcPr>
            <w:tcW w:w="1931" w:type="dxa"/>
            <w:shd w:val="clear" w:color="auto" w:fill="FFFFFF"/>
            <w:noWrap/>
          </w:tcPr>
          <w:p w14:paraId="638C58F4" w14:textId="51B2B464" w:rsidR="005A0BED" w:rsidRPr="00700ACE" w:rsidRDefault="00700ACE" w:rsidP="005A0BED">
            <w:pPr>
              <w:spacing w:before="60" w:after="60"/>
              <w:contextualSpacing/>
              <w:jc w:val="left"/>
              <w:textAlignment w:val="auto"/>
              <w:rPr>
                <w:rFonts w:eastAsiaTheme="minorEastAsia" w:cs="Arial"/>
              </w:rPr>
            </w:pPr>
            <w:r>
              <w:rPr>
                <w:rFonts w:eastAsiaTheme="minorEastAsia" w:cs="Arial" w:hint="eastAsia"/>
              </w:rPr>
              <w:t>CATT</w:t>
            </w:r>
          </w:p>
        </w:tc>
        <w:tc>
          <w:tcPr>
            <w:tcW w:w="1498" w:type="dxa"/>
          </w:tcPr>
          <w:p w14:paraId="1A3D633B" w14:textId="3C7FA63D" w:rsidR="005A0BED" w:rsidRDefault="00700ACE" w:rsidP="005A0BED">
            <w:pPr>
              <w:overflowPunct/>
              <w:spacing w:before="60" w:after="60"/>
              <w:jc w:val="left"/>
              <w:textAlignment w:val="auto"/>
              <w:rPr>
                <w:rFonts w:cs="Arial"/>
              </w:rPr>
            </w:pPr>
            <w:r>
              <w:rPr>
                <w:rFonts w:cs="Arial"/>
              </w:rPr>
              <w:t>S</w:t>
            </w:r>
            <w:r>
              <w:rPr>
                <w:rFonts w:cs="Arial" w:hint="eastAsia"/>
              </w:rPr>
              <w:t>ee comments</w:t>
            </w:r>
          </w:p>
        </w:tc>
        <w:tc>
          <w:tcPr>
            <w:tcW w:w="6264" w:type="dxa"/>
            <w:shd w:val="clear" w:color="auto" w:fill="auto"/>
          </w:tcPr>
          <w:p w14:paraId="40149910" w14:textId="624702E4" w:rsidR="005A0BED" w:rsidRPr="00700ACE" w:rsidRDefault="00700ACE" w:rsidP="005A0BED">
            <w:pPr>
              <w:spacing w:before="60" w:after="60"/>
              <w:contextualSpacing/>
              <w:jc w:val="left"/>
              <w:textAlignment w:val="auto"/>
              <w:rPr>
                <w:rFonts w:eastAsiaTheme="minorEastAsia" w:cs="Arial"/>
              </w:rPr>
            </w:pPr>
            <w:r>
              <w:rPr>
                <w:rFonts w:eastAsiaTheme="minorEastAsia" w:cs="Arial"/>
              </w:rPr>
              <w:t xml:space="preserve">The </w:t>
            </w:r>
            <w:r>
              <w:rPr>
                <w:rFonts w:eastAsiaTheme="minorEastAsia" w:cs="Arial" w:hint="eastAsia"/>
              </w:rPr>
              <w:t xml:space="preserve">observations are </w:t>
            </w:r>
            <w:r>
              <w:rPr>
                <w:rFonts w:eastAsiaTheme="minorEastAsia" w:cs="Arial"/>
              </w:rPr>
              <w:t>generally</w:t>
            </w:r>
            <w:r>
              <w:rPr>
                <w:rFonts w:eastAsiaTheme="minorEastAsia" w:cs="Arial" w:hint="eastAsia"/>
              </w:rPr>
              <w:t xml:space="preserve"> OK, but maybe it is better to wait until more progress in R1. </w:t>
            </w:r>
          </w:p>
        </w:tc>
      </w:tr>
      <w:tr w:rsidR="00115BEF" w:rsidRPr="002D7792" w14:paraId="543D658D" w14:textId="77777777" w:rsidTr="00A603DB">
        <w:trPr>
          <w:trHeight w:val="167"/>
          <w:jc w:val="center"/>
        </w:trPr>
        <w:tc>
          <w:tcPr>
            <w:tcW w:w="1931" w:type="dxa"/>
            <w:shd w:val="clear" w:color="auto" w:fill="FFFFFF"/>
            <w:noWrap/>
          </w:tcPr>
          <w:p w14:paraId="50963D25" w14:textId="1689032A" w:rsidR="00115BEF" w:rsidRDefault="00115BEF" w:rsidP="00115BEF">
            <w:pPr>
              <w:spacing w:before="60" w:after="60"/>
              <w:contextualSpacing/>
              <w:jc w:val="left"/>
              <w:textAlignment w:val="auto"/>
              <w:rPr>
                <w:rFonts w:eastAsiaTheme="minorEastAsia" w:cs="Arial"/>
              </w:rPr>
            </w:pPr>
            <w:r>
              <w:rPr>
                <w:rFonts w:cs="Arial"/>
              </w:rPr>
              <w:t>Intel</w:t>
            </w:r>
          </w:p>
        </w:tc>
        <w:tc>
          <w:tcPr>
            <w:tcW w:w="1498" w:type="dxa"/>
          </w:tcPr>
          <w:p w14:paraId="2EB49925" w14:textId="214B2878"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6163FF13" w14:textId="5B5C3EA3" w:rsidR="00115BEF" w:rsidRDefault="00115BEF" w:rsidP="00115BEF">
            <w:pPr>
              <w:spacing w:before="60" w:after="60"/>
              <w:contextualSpacing/>
              <w:jc w:val="left"/>
              <w:textAlignment w:val="auto"/>
              <w:rPr>
                <w:rFonts w:eastAsiaTheme="minorEastAsia" w:cs="Arial"/>
              </w:rPr>
            </w:pPr>
            <w:r>
              <w:rPr>
                <w:rFonts w:cs="Arial"/>
              </w:rPr>
              <w:t xml:space="preserve">This is RAN1 discussing, and RAN2 should wait for RAN1. </w:t>
            </w:r>
          </w:p>
        </w:tc>
      </w:tr>
      <w:tr w:rsidR="00115BEF" w:rsidRPr="002D7792" w14:paraId="36BB7CE2" w14:textId="77777777" w:rsidTr="00A603DB">
        <w:trPr>
          <w:trHeight w:val="167"/>
          <w:jc w:val="center"/>
        </w:trPr>
        <w:tc>
          <w:tcPr>
            <w:tcW w:w="1931" w:type="dxa"/>
            <w:shd w:val="clear" w:color="auto" w:fill="FFFFFF"/>
            <w:noWrap/>
          </w:tcPr>
          <w:p w14:paraId="15412DA9" w14:textId="77777777" w:rsidR="00115BEF" w:rsidRDefault="00115BEF" w:rsidP="00115BEF">
            <w:pPr>
              <w:spacing w:before="60" w:after="60"/>
              <w:contextualSpacing/>
              <w:jc w:val="left"/>
              <w:textAlignment w:val="auto"/>
              <w:rPr>
                <w:rFonts w:eastAsia="Yu Mincho" w:cs="Arial"/>
                <w:lang w:eastAsia="ja-JP"/>
              </w:rPr>
            </w:pPr>
          </w:p>
        </w:tc>
        <w:tc>
          <w:tcPr>
            <w:tcW w:w="1498" w:type="dxa"/>
          </w:tcPr>
          <w:p w14:paraId="008173CE" w14:textId="77777777" w:rsidR="00115BEF" w:rsidRDefault="00115BEF" w:rsidP="00115BEF">
            <w:pPr>
              <w:overflowPunct/>
              <w:spacing w:before="60" w:after="60"/>
              <w:jc w:val="left"/>
              <w:textAlignment w:val="auto"/>
              <w:rPr>
                <w:rFonts w:cs="Arial"/>
              </w:rPr>
            </w:pPr>
          </w:p>
        </w:tc>
        <w:tc>
          <w:tcPr>
            <w:tcW w:w="6264" w:type="dxa"/>
            <w:shd w:val="clear" w:color="auto" w:fill="auto"/>
          </w:tcPr>
          <w:p w14:paraId="01445D49" w14:textId="77777777" w:rsidR="00115BEF" w:rsidRDefault="00115BEF" w:rsidP="00115BEF">
            <w:pPr>
              <w:spacing w:before="60" w:after="60"/>
              <w:contextualSpacing/>
              <w:jc w:val="left"/>
              <w:textAlignment w:val="auto"/>
              <w:rPr>
                <w:rFonts w:eastAsia="Yu Mincho" w:cs="Arial"/>
                <w:lang w:eastAsia="ja-JP"/>
              </w:rPr>
            </w:pP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r w:rsidRPr="00780373">
        <w:rPr>
          <w:b/>
          <w:i/>
          <w:u w:val="single"/>
        </w:rPr>
        <w:t>intraFreqReselection</w:t>
      </w:r>
    </w:p>
    <w:p w14:paraId="1755BEA7" w14:textId="77777777" w:rsidR="006F0EA0" w:rsidRDefault="006F0EA0" w:rsidP="006F0EA0">
      <w:pPr>
        <w:overflowPunct/>
        <w:textAlignment w:val="auto"/>
      </w:pPr>
      <w:r>
        <w:t xml:space="preserve">The use of </w:t>
      </w:r>
      <w:r w:rsidRPr="006F0EA0">
        <w:rPr>
          <w:i/>
        </w:rPr>
        <w:t>intraFreqReselection</w:t>
      </w:r>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r w:rsidRPr="009C625F">
        <w:rPr>
          <w:i/>
        </w:rPr>
        <w:t>intraFreqReselection</w:t>
      </w:r>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r w:rsidR="00A244AC" w:rsidRPr="00A244AC">
        <w:rPr>
          <w:i/>
        </w:rPr>
        <w:t>intraFreqReselection</w:t>
      </w:r>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r w:rsidR="00A244AC" w:rsidRPr="00A244AC">
        <w:rPr>
          <w:bCs/>
          <w:i/>
          <w:lang w:val="en-US"/>
        </w:rPr>
        <w:t>intraFreqReselection</w:t>
      </w:r>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just for RedCap</w:t>
            </w:r>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r w:rsidRPr="00305E1D">
              <w:rPr>
                <w:i/>
                <w:iCs/>
              </w:rPr>
              <w:t>intraFreqReselection</w:t>
            </w:r>
            <w:r>
              <w:t xml:space="preserve"> works with </w:t>
            </w:r>
            <w:r w:rsidRPr="00305E1D">
              <w:rPr>
                <w:i/>
                <w:iCs/>
              </w:rPr>
              <w:t>cellBarred</w:t>
            </w:r>
            <w:r>
              <w:t xml:space="preserve"> </w:t>
            </w:r>
            <w:r>
              <w:rPr>
                <w:rFonts w:hint="eastAsia"/>
              </w:rPr>
              <w:t>in</w:t>
            </w:r>
            <w:r>
              <w:t xml:space="preserve"> </w:t>
            </w:r>
            <w:r>
              <w:rPr>
                <w:rFonts w:hint="eastAsia"/>
              </w:rPr>
              <w:t>a</w:t>
            </w:r>
            <w:r>
              <w:t xml:space="preserve"> paired manner. If a separate </w:t>
            </w:r>
            <w:r w:rsidRPr="00BE767A">
              <w:rPr>
                <w:i/>
                <w:iCs/>
              </w:rPr>
              <w:t>cellBarred</w:t>
            </w:r>
            <w:r>
              <w:t xml:space="preserve"> is introduced for RedCap UEs, then we prefer</w:t>
            </w:r>
            <w:r w:rsidR="00BE767A">
              <w:t xml:space="preserve"> also</w:t>
            </w:r>
            <w:r>
              <w:t xml:space="preserve"> </w:t>
            </w:r>
            <w:r w:rsidR="00BE767A">
              <w:t xml:space="preserve">a separate </w:t>
            </w:r>
            <w:r w:rsidR="00BE767A" w:rsidRPr="00BE767A">
              <w:rPr>
                <w:i/>
                <w:iCs/>
              </w:rPr>
              <w:t>intraFreqReselction</w:t>
            </w:r>
            <w:r w:rsidR="00BE767A">
              <w:t xml:space="preserve"> flag for RedCap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r>
              <w:t>Futurewei</w:t>
            </w:r>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We haven't identified use case for Opt 2 yet</w:t>
            </w:r>
          </w:p>
        </w:tc>
      </w:tr>
      <w:tr w:rsidR="00FA43F6" w:rsidRPr="00A244AC" w14:paraId="6F2610C2" w14:textId="77777777" w:rsidTr="0011689C">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D91418" w:rsidRPr="00A244AC" w14:paraId="5C2BC53F" w14:textId="77777777" w:rsidTr="009B7696">
        <w:trPr>
          <w:trHeight w:val="167"/>
          <w:jc w:val="center"/>
        </w:trPr>
        <w:tc>
          <w:tcPr>
            <w:tcW w:w="1931" w:type="dxa"/>
            <w:shd w:val="clear" w:color="auto" w:fill="FFFFFF"/>
            <w:noWrap/>
          </w:tcPr>
          <w:p w14:paraId="225DCBE7" w14:textId="20217C42" w:rsidR="00D91418" w:rsidRPr="00A244AC" w:rsidRDefault="00D91418" w:rsidP="00D91418">
            <w:pPr>
              <w:overflowPunct/>
              <w:textAlignment w:val="auto"/>
            </w:pPr>
            <w:r w:rsidRPr="001D1FFD">
              <w:t>Convida Wireless</w:t>
            </w:r>
          </w:p>
        </w:tc>
        <w:tc>
          <w:tcPr>
            <w:tcW w:w="1498" w:type="dxa"/>
          </w:tcPr>
          <w:p w14:paraId="03642647" w14:textId="3FA8C3D2" w:rsidR="00D91418" w:rsidRPr="00A244AC" w:rsidRDefault="00D91418" w:rsidP="00D91418">
            <w:pPr>
              <w:overflowPunct/>
              <w:textAlignment w:val="auto"/>
            </w:pPr>
            <w:r w:rsidRPr="001D1FFD">
              <w:t>Option 2</w:t>
            </w:r>
          </w:p>
        </w:tc>
        <w:tc>
          <w:tcPr>
            <w:tcW w:w="6264" w:type="dxa"/>
            <w:shd w:val="clear" w:color="auto" w:fill="auto"/>
          </w:tcPr>
          <w:p w14:paraId="341D1E9A" w14:textId="486D32F2" w:rsidR="00D91418" w:rsidRPr="00A244AC" w:rsidRDefault="00D91418" w:rsidP="00D91418">
            <w:pPr>
              <w:overflowPunct/>
              <w:textAlignment w:val="auto"/>
            </w:pPr>
            <w:r w:rsidRPr="001D1FFD">
              <w:t>Introducing a separate flag in system information is more flexible since it would allow barring of a frequency for RedCap UEs but not legacy UEs or vice versa.</w:t>
            </w:r>
          </w:p>
        </w:tc>
      </w:tr>
      <w:tr w:rsidR="00FA43F6" w:rsidRPr="00A244AC" w14:paraId="320EDF5D" w14:textId="77777777" w:rsidTr="00A244AC">
        <w:trPr>
          <w:trHeight w:val="167"/>
          <w:jc w:val="center"/>
        </w:trPr>
        <w:tc>
          <w:tcPr>
            <w:tcW w:w="1931" w:type="dxa"/>
            <w:shd w:val="clear" w:color="auto" w:fill="FFFFFF"/>
            <w:noWrap/>
          </w:tcPr>
          <w:p w14:paraId="163AF0C9" w14:textId="17444CBC" w:rsidR="00FA43F6" w:rsidRPr="00A244AC" w:rsidRDefault="008D4A6F" w:rsidP="00FA43F6">
            <w:pPr>
              <w:overflowPunct/>
              <w:textAlignment w:val="auto"/>
            </w:pPr>
            <w:r>
              <w:t>Sequans</w:t>
            </w:r>
          </w:p>
        </w:tc>
        <w:tc>
          <w:tcPr>
            <w:tcW w:w="1498" w:type="dxa"/>
          </w:tcPr>
          <w:p w14:paraId="6E33FBE6" w14:textId="0563161E" w:rsidR="00FA43F6" w:rsidRPr="00A244AC" w:rsidRDefault="008D4A6F" w:rsidP="00FA43F6">
            <w:pPr>
              <w:overflowPunct/>
              <w:textAlignment w:val="auto"/>
            </w:pPr>
            <w:r>
              <w:t>Option 2?</w:t>
            </w:r>
          </w:p>
        </w:tc>
        <w:tc>
          <w:tcPr>
            <w:tcW w:w="6264" w:type="dxa"/>
            <w:shd w:val="clear" w:color="auto" w:fill="auto"/>
          </w:tcPr>
          <w:p w14:paraId="5B539F30" w14:textId="3334A6BA" w:rsidR="00FA43F6" w:rsidRPr="008D4A6F" w:rsidRDefault="008D4A6F" w:rsidP="00FA43F6">
            <w:pPr>
              <w:overflowPunct/>
              <w:textAlignment w:val="auto"/>
            </w:pPr>
            <w:r>
              <w:t xml:space="preserve">Agree with OPPO, if a separate </w:t>
            </w:r>
            <w:r w:rsidRPr="00305E1D">
              <w:rPr>
                <w:i/>
                <w:iCs/>
              </w:rPr>
              <w:t>cellBarred</w:t>
            </w:r>
            <w:r>
              <w:t xml:space="preserve"> is introduced, it makes sense to have a separate </w:t>
            </w:r>
            <w:r w:rsidRPr="00BE767A">
              <w:rPr>
                <w:i/>
                <w:iCs/>
              </w:rPr>
              <w:t>intraFreqReselction</w:t>
            </w:r>
          </w:p>
        </w:tc>
      </w:tr>
      <w:tr w:rsidR="0004077C" w:rsidRPr="00A244AC" w14:paraId="6F0BF7A9" w14:textId="77777777" w:rsidTr="0042583A">
        <w:trPr>
          <w:trHeight w:val="167"/>
          <w:jc w:val="center"/>
        </w:trPr>
        <w:tc>
          <w:tcPr>
            <w:tcW w:w="1931" w:type="dxa"/>
            <w:shd w:val="clear" w:color="auto" w:fill="FFFFFF"/>
            <w:noWrap/>
          </w:tcPr>
          <w:p w14:paraId="7F9BADFA" w14:textId="78CEC45F" w:rsidR="0004077C" w:rsidRPr="00A244AC" w:rsidRDefault="0004077C" w:rsidP="0004077C">
            <w:pPr>
              <w:overflowPunct/>
              <w:textAlignment w:val="auto"/>
            </w:pPr>
            <w:r>
              <w:rPr>
                <w:rFonts w:eastAsia="Yu Mincho" w:hint="eastAsia"/>
                <w:lang w:eastAsia="ja-JP"/>
              </w:rPr>
              <w:t>NEC</w:t>
            </w:r>
          </w:p>
        </w:tc>
        <w:tc>
          <w:tcPr>
            <w:tcW w:w="1498" w:type="dxa"/>
          </w:tcPr>
          <w:p w14:paraId="126E3CB2" w14:textId="2F506A46" w:rsidR="0004077C" w:rsidRPr="00A244AC" w:rsidRDefault="0004077C" w:rsidP="0004077C">
            <w:pPr>
              <w:overflowPunct/>
              <w:textAlignment w:val="auto"/>
            </w:pPr>
            <w:r>
              <w:t>Option 1</w:t>
            </w:r>
          </w:p>
        </w:tc>
        <w:tc>
          <w:tcPr>
            <w:tcW w:w="6264" w:type="dxa"/>
            <w:shd w:val="clear" w:color="auto" w:fill="auto"/>
            <w:vAlign w:val="center"/>
          </w:tcPr>
          <w:p w14:paraId="2A1B294B" w14:textId="3B09B95A" w:rsidR="0004077C" w:rsidRPr="00A244AC" w:rsidRDefault="0004077C" w:rsidP="0004077C">
            <w:pPr>
              <w:overflowPunct/>
              <w:textAlignment w:val="auto"/>
            </w:pPr>
            <w:r>
              <w:t xml:space="preserve">No special requirement for RedCap UE to use an additional flag. </w:t>
            </w:r>
          </w:p>
        </w:tc>
      </w:tr>
      <w:tr w:rsidR="005A0BED" w:rsidRPr="00A244AC" w14:paraId="770A67DD" w14:textId="77777777" w:rsidTr="00776063">
        <w:trPr>
          <w:trHeight w:val="167"/>
          <w:jc w:val="center"/>
        </w:trPr>
        <w:tc>
          <w:tcPr>
            <w:tcW w:w="1931" w:type="dxa"/>
            <w:shd w:val="clear" w:color="auto" w:fill="FFFFFF"/>
            <w:noWrap/>
          </w:tcPr>
          <w:p w14:paraId="044D3F63" w14:textId="0267E420" w:rsidR="005A0BED" w:rsidRDefault="005A0BED" w:rsidP="005A0BED">
            <w:pPr>
              <w:overflowPunct/>
              <w:textAlignment w:val="auto"/>
              <w:rPr>
                <w:rFonts w:eastAsia="Yu Mincho"/>
                <w:lang w:eastAsia="ja-JP"/>
              </w:rPr>
            </w:pPr>
            <w:r>
              <w:t>Samsung</w:t>
            </w:r>
          </w:p>
        </w:tc>
        <w:tc>
          <w:tcPr>
            <w:tcW w:w="1498" w:type="dxa"/>
          </w:tcPr>
          <w:p w14:paraId="228577E8" w14:textId="66A750ED" w:rsidR="005A0BED" w:rsidRDefault="005A0BED" w:rsidP="005A0BED">
            <w:pPr>
              <w:overflowPunct/>
              <w:textAlignment w:val="auto"/>
            </w:pPr>
            <w:r>
              <w:t>Option 1</w:t>
            </w:r>
          </w:p>
        </w:tc>
        <w:tc>
          <w:tcPr>
            <w:tcW w:w="6264" w:type="dxa"/>
            <w:shd w:val="clear" w:color="auto" w:fill="auto"/>
          </w:tcPr>
          <w:p w14:paraId="7555C8EF" w14:textId="77777777" w:rsidR="005A0BED" w:rsidRDefault="005A0BED" w:rsidP="005A0BED">
            <w:pPr>
              <w:overflowPunct/>
              <w:textAlignment w:val="auto"/>
            </w:pPr>
          </w:p>
        </w:tc>
      </w:tr>
      <w:tr w:rsidR="005A0BED" w:rsidRPr="00A244AC" w14:paraId="74EE32D4" w14:textId="77777777" w:rsidTr="0042583A">
        <w:trPr>
          <w:trHeight w:val="167"/>
          <w:jc w:val="center"/>
        </w:trPr>
        <w:tc>
          <w:tcPr>
            <w:tcW w:w="1931" w:type="dxa"/>
            <w:shd w:val="clear" w:color="auto" w:fill="FFFFFF"/>
            <w:noWrap/>
          </w:tcPr>
          <w:p w14:paraId="4E18DD01" w14:textId="5946D18C"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2AE34E99" w14:textId="0CE1D735" w:rsidR="005A0BED" w:rsidRDefault="00700ACE" w:rsidP="005A0BED">
            <w:pPr>
              <w:overflowPunct/>
              <w:textAlignment w:val="auto"/>
            </w:pPr>
            <w:r>
              <w:rPr>
                <w:rFonts w:hint="eastAsia"/>
              </w:rPr>
              <w:t xml:space="preserve">Option 1 </w:t>
            </w:r>
          </w:p>
        </w:tc>
        <w:tc>
          <w:tcPr>
            <w:tcW w:w="6264" w:type="dxa"/>
            <w:shd w:val="clear" w:color="auto" w:fill="auto"/>
            <w:vAlign w:val="center"/>
          </w:tcPr>
          <w:p w14:paraId="6D4B1840" w14:textId="77777777" w:rsidR="005A0BED" w:rsidRDefault="005A0BED" w:rsidP="005A0BED">
            <w:pPr>
              <w:overflowPunct/>
              <w:textAlignment w:val="auto"/>
            </w:pPr>
          </w:p>
        </w:tc>
      </w:tr>
      <w:tr w:rsidR="00115BEF" w:rsidRPr="00A244AC" w14:paraId="38F4D2FA" w14:textId="77777777" w:rsidTr="00863224">
        <w:trPr>
          <w:trHeight w:val="167"/>
          <w:jc w:val="center"/>
        </w:trPr>
        <w:tc>
          <w:tcPr>
            <w:tcW w:w="1931" w:type="dxa"/>
            <w:shd w:val="clear" w:color="auto" w:fill="FFFFFF"/>
            <w:noWrap/>
          </w:tcPr>
          <w:p w14:paraId="53FF14CA" w14:textId="45AC8439" w:rsidR="00115BEF" w:rsidRDefault="00115BEF" w:rsidP="00115BEF">
            <w:pPr>
              <w:overflowPunct/>
              <w:textAlignment w:val="auto"/>
              <w:rPr>
                <w:rFonts w:eastAsiaTheme="minorEastAsia"/>
              </w:rPr>
            </w:pPr>
            <w:r>
              <w:t>Intel</w:t>
            </w:r>
          </w:p>
        </w:tc>
        <w:tc>
          <w:tcPr>
            <w:tcW w:w="1498" w:type="dxa"/>
          </w:tcPr>
          <w:p w14:paraId="7BCD6EAF" w14:textId="06596600" w:rsidR="00115BEF" w:rsidRDefault="00115BEF" w:rsidP="00115BEF">
            <w:pPr>
              <w:overflowPunct/>
              <w:textAlignment w:val="auto"/>
            </w:pPr>
            <w:r>
              <w:t>Option 1</w:t>
            </w:r>
          </w:p>
        </w:tc>
        <w:tc>
          <w:tcPr>
            <w:tcW w:w="6264" w:type="dxa"/>
            <w:shd w:val="clear" w:color="auto" w:fill="auto"/>
          </w:tcPr>
          <w:p w14:paraId="131C1F98" w14:textId="2EAABD5B" w:rsidR="00115BEF" w:rsidRDefault="00115BEF" w:rsidP="00115BEF">
            <w:pPr>
              <w:overflowPunct/>
              <w:textAlignment w:val="auto"/>
            </w:pPr>
            <w:r>
              <w:t xml:space="preserve">Same as others, it is unclear why option 2 is needed. We may come back on this once the situation is clear. </w:t>
            </w: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Heading2"/>
      </w:pPr>
      <w:r w:rsidRPr="00A244AC">
        <w:lastRenderedPageBreak/>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RAN2 wait for RAN1’s input before considering the need of early RedCap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Msg1/Msg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Proposal 6: A RedCap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Proposal 7: The UE can indicate that it is a RedCap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hether a REDCAP UE needs to be identified by the gNB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Which option do you prefer for the gNB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r>
              <w:t xml:space="preserve">RedCap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is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has to be able to identify RedCap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hether a REDCAP UE needs to be identified by the gNB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e should wait for RAN1’s input on the need of early identification of RedCap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r>
              <w:t>Futurewei</w:t>
            </w:r>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 xml:space="preserve">Option 3 / Msg A / based </w:t>
            </w:r>
            <w:r>
              <w:lastRenderedPageBreak/>
              <w:t>on capabilities</w:t>
            </w:r>
          </w:p>
        </w:tc>
        <w:tc>
          <w:tcPr>
            <w:tcW w:w="6264" w:type="dxa"/>
            <w:shd w:val="clear" w:color="auto" w:fill="auto"/>
          </w:tcPr>
          <w:p w14:paraId="2F5415CD" w14:textId="465614FF" w:rsidR="00F723AD" w:rsidRDefault="00F723AD" w:rsidP="00F723AD">
            <w:pPr>
              <w:overflowPunct/>
              <w:textAlignment w:val="auto"/>
            </w:pPr>
            <w:r>
              <w:lastRenderedPageBreak/>
              <w:t xml:space="preserve">Should option 3 be Msg3/MsgA instead? </w:t>
            </w:r>
          </w:p>
          <w:p w14:paraId="1B3251AB" w14:textId="642DAF8C" w:rsidR="00F723AD" w:rsidRDefault="00F723AD" w:rsidP="00F723AD">
            <w:pPr>
              <w:overflowPunct/>
              <w:textAlignment w:val="auto"/>
            </w:pPr>
            <w:r>
              <w:lastRenderedPageBreak/>
              <w:t xml:space="preserve">Among the listed options, we'd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Msg3/MsgA it is also possible for gNB to receive the UE capabilities stored in CN, and determine whether the UE is a Redcap UE or not. This should be included as one of the options and studied – however details further depend on the UE type and capability discussion.</w:t>
            </w:r>
          </w:p>
        </w:tc>
      </w:tr>
      <w:tr w:rsidR="00FA43F6" w:rsidRPr="00A244AC" w14:paraId="071E3E6C" w14:textId="77777777" w:rsidTr="00DC6EE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lastRenderedPageBreak/>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Wait for RAN1 input. In our view, other than barring, any additional methods in RACH are only needed if RAN1 requires this.</w:t>
            </w:r>
          </w:p>
        </w:tc>
      </w:tr>
      <w:tr w:rsidR="00D91418" w:rsidRPr="00A244AC" w14:paraId="2602510E" w14:textId="77777777" w:rsidTr="00B73392">
        <w:trPr>
          <w:trHeight w:val="167"/>
          <w:jc w:val="center"/>
        </w:trPr>
        <w:tc>
          <w:tcPr>
            <w:tcW w:w="1931" w:type="dxa"/>
            <w:shd w:val="clear" w:color="auto" w:fill="FFFFFF"/>
            <w:noWrap/>
          </w:tcPr>
          <w:p w14:paraId="2E4D608B" w14:textId="3203FD36" w:rsidR="00D91418" w:rsidRPr="00A244AC" w:rsidRDefault="00D91418" w:rsidP="00D91418">
            <w:pPr>
              <w:overflowPunct/>
              <w:textAlignment w:val="auto"/>
            </w:pPr>
            <w:r w:rsidRPr="008458CD">
              <w:t>Convida Wireless</w:t>
            </w:r>
          </w:p>
        </w:tc>
        <w:tc>
          <w:tcPr>
            <w:tcW w:w="1498" w:type="dxa"/>
          </w:tcPr>
          <w:p w14:paraId="697D8DE2" w14:textId="5E15C001" w:rsidR="00D91418" w:rsidRPr="00A244AC" w:rsidRDefault="00D91418" w:rsidP="00D91418">
            <w:pPr>
              <w:overflowPunct/>
              <w:textAlignment w:val="auto"/>
            </w:pPr>
            <w:r w:rsidRPr="008458CD">
              <w:t>-</w:t>
            </w:r>
          </w:p>
        </w:tc>
        <w:tc>
          <w:tcPr>
            <w:tcW w:w="6264" w:type="dxa"/>
            <w:shd w:val="clear" w:color="auto" w:fill="auto"/>
          </w:tcPr>
          <w:p w14:paraId="10B90BB1" w14:textId="0373D9D5" w:rsidR="00D91418" w:rsidRPr="00A244AC" w:rsidRDefault="00D91418" w:rsidP="00D91418">
            <w:pPr>
              <w:overflowPunct/>
              <w:textAlignment w:val="auto"/>
            </w:pPr>
            <w:r w:rsidRPr="008458CD">
              <w:t>In our view, it would be better to first decide whether a REDCAP UE needs to be identified by the gNB at early stage.  Once that is decided, we can then decide which of these options to use.</w:t>
            </w:r>
          </w:p>
        </w:tc>
      </w:tr>
      <w:tr w:rsidR="00FA43F6" w:rsidRPr="00A244AC" w14:paraId="14ED4DB8" w14:textId="77777777" w:rsidTr="00A244AC">
        <w:trPr>
          <w:trHeight w:val="167"/>
          <w:jc w:val="center"/>
        </w:trPr>
        <w:tc>
          <w:tcPr>
            <w:tcW w:w="1931" w:type="dxa"/>
            <w:shd w:val="clear" w:color="auto" w:fill="FFFFFF"/>
            <w:noWrap/>
          </w:tcPr>
          <w:p w14:paraId="41EC5210" w14:textId="4AB48C9C" w:rsidR="00FA43F6" w:rsidRPr="00A244AC" w:rsidRDefault="00465CA8" w:rsidP="00FA43F6">
            <w:pPr>
              <w:overflowPunct/>
              <w:textAlignment w:val="auto"/>
            </w:pPr>
            <w:r>
              <w:t>Sequans</w:t>
            </w:r>
          </w:p>
        </w:tc>
        <w:tc>
          <w:tcPr>
            <w:tcW w:w="1498" w:type="dxa"/>
          </w:tcPr>
          <w:p w14:paraId="221510B2" w14:textId="7DF1D147" w:rsidR="00FA43F6" w:rsidRPr="00A244AC" w:rsidRDefault="00465CA8" w:rsidP="00FA43F6">
            <w:pPr>
              <w:overflowPunct/>
              <w:textAlignment w:val="auto"/>
            </w:pPr>
            <w:r>
              <w:t>FFS</w:t>
            </w:r>
          </w:p>
        </w:tc>
        <w:tc>
          <w:tcPr>
            <w:tcW w:w="6264" w:type="dxa"/>
            <w:shd w:val="clear" w:color="auto" w:fill="auto"/>
          </w:tcPr>
          <w:p w14:paraId="1D2E5130" w14:textId="109FA894" w:rsidR="00FA43F6" w:rsidRPr="00A244AC" w:rsidRDefault="00465CA8" w:rsidP="00FA43F6">
            <w:pPr>
              <w:overflowPunct/>
              <w:textAlignment w:val="auto"/>
            </w:pPr>
            <w:r>
              <w:t>Wait for RAN1</w:t>
            </w:r>
            <w:r w:rsidR="00E346A8">
              <w:t xml:space="preserve">. It would be better to avoid MSG1/A if possible without affecting UE </w:t>
            </w:r>
            <w:r w:rsidR="002E2F27">
              <w:t>performance</w:t>
            </w:r>
          </w:p>
        </w:tc>
      </w:tr>
      <w:tr w:rsidR="00111D96" w:rsidRPr="00A244AC" w14:paraId="611D17F1" w14:textId="77777777" w:rsidTr="0042440E">
        <w:trPr>
          <w:trHeight w:val="167"/>
          <w:jc w:val="center"/>
        </w:trPr>
        <w:tc>
          <w:tcPr>
            <w:tcW w:w="1931" w:type="dxa"/>
            <w:shd w:val="clear" w:color="auto" w:fill="FFFFFF"/>
            <w:noWrap/>
          </w:tcPr>
          <w:p w14:paraId="6ECB56EB" w14:textId="19159570" w:rsidR="00111D96" w:rsidRPr="00A244AC" w:rsidRDefault="00111D96" w:rsidP="00111D96">
            <w:pPr>
              <w:overflowPunct/>
              <w:textAlignment w:val="auto"/>
            </w:pPr>
            <w:r>
              <w:rPr>
                <w:rFonts w:eastAsia="Yu Mincho" w:hint="eastAsia"/>
                <w:lang w:eastAsia="ja-JP"/>
              </w:rPr>
              <w:t>NEC</w:t>
            </w:r>
          </w:p>
        </w:tc>
        <w:tc>
          <w:tcPr>
            <w:tcW w:w="1498" w:type="dxa"/>
          </w:tcPr>
          <w:p w14:paraId="09D275BA" w14:textId="6C12A255" w:rsidR="00111D96" w:rsidRPr="00A244AC" w:rsidRDefault="00111D96" w:rsidP="00111D96">
            <w:pPr>
              <w:overflowPunct/>
              <w:textAlignment w:val="auto"/>
            </w:pPr>
            <w:r>
              <w:rPr>
                <w:rFonts w:eastAsia="Yu Mincho" w:hint="eastAsia"/>
                <w:lang w:eastAsia="ja-JP"/>
              </w:rPr>
              <w:t>Option 2</w:t>
            </w:r>
            <w:r>
              <w:rPr>
                <w:rFonts w:eastAsia="Yu Mincho"/>
                <w:lang w:eastAsia="ja-JP"/>
              </w:rPr>
              <w:t xml:space="preserve"> (only if required)</w:t>
            </w:r>
          </w:p>
        </w:tc>
        <w:tc>
          <w:tcPr>
            <w:tcW w:w="6264" w:type="dxa"/>
            <w:shd w:val="clear" w:color="auto" w:fill="auto"/>
          </w:tcPr>
          <w:p w14:paraId="69FB19E3" w14:textId="21EA7D02" w:rsidR="00111D96" w:rsidRPr="00A244AC" w:rsidRDefault="00111D96" w:rsidP="00111D96">
            <w:pPr>
              <w:overflowPunct/>
              <w:textAlignment w:val="auto"/>
            </w:pPr>
            <w:r>
              <w:rPr>
                <w:rFonts w:eastAsia="Yu Mincho" w:hint="eastAsia"/>
                <w:lang w:eastAsia="ja-JP"/>
              </w:rPr>
              <w:t xml:space="preserve">At this moment, it is not </w:t>
            </w:r>
            <w:r>
              <w:rPr>
                <w:rFonts w:eastAsia="Yu Mincho"/>
                <w:lang w:eastAsia="ja-JP"/>
              </w:rPr>
              <w:t>very clear such early identification is necessary. As Rapporteur indicated, this aspect put on hold until other fundamental issues become clearer. Especially, option 2 needs RAN1 study.</w:t>
            </w:r>
          </w:p>
        </w:tc>
      </w:tr>
      <w:tr w:rsidR="005A0BED" w:rsidRPr="00A244AC" w14:paraId="7EFF63D3" w14:textId="77777777" w:rsidTr="00FC1439">
        <w:trPr>
          <w:trHeight w:val="167"/>
          <w:jc w:val="center"/>
        </w:trPr>
        <w:tc>
          <w:tcPr>
            <w:tcW w:w="1931" w:type="dxa"/>
            <w:shd w:val="clear" w:color="auto" w:fill="FFFFFF"/>
            <w:noWrap/>
            <w:vAlign w:val="center"/>
          </w:tcPr>
          <w:p w14:paraId="09441C1A" w14:textId="7ABD7509" w:rsidR="005A0BED" w:rsidRDefault="005A0BED" w:rsidP="005A0BED">
            <w:pPr>
              <w:overflowPunct/>
              <w:textAlignment w:val="auto"/>
              <w:rPr>
                <w:rFonts w:eastAsia="Yu Mincho"/>
                <w:lang w:eastAsia="ja-JP"/>
              </w:rPr>
            </w:pPr>
            <w:r>
              <w:t>Samsung</w:t>
            </w:r>
          </w:p>
        </w:tc>
        <w:tc>
          <w:tcPr>
            <w:tcW w:w="1498" w:type="dxa"/>
          </w:tcPr>
          <w:p w14:paraId="14F6C945" w14:textId="513FCC16" w:rsidR="005A0BED" w:rsidRDefault="005A0BED" w:rsidP="005A0BED">
            <w:pPr>
              <w:overflowPunct/>
              <w:textAlignment w:val="auto"/>
              <w:rPr>
                <w:rFonts w:eastAsia="Yu Mincho"/>
                <w:lang w:eastAsia="ja-JP"/>
              </w:rPr>
            </w:pPr>
            <w:r>
              <w:t>Option 1/2/3</w:t>
            </w:r>
          </w:p>
        </w:tc>
        <w:tc>
          <w:tcPr>
            <w:tcW w:w="6264" w:type="dxa"/>
            <w:shd w:val="clear" w:color="auto" w:fill="auto"/>
            <w:vAlign w:val="center"/>
          </w:tcPr>
          <w:p w14:paraId="5A941BE7" w14:textId="17853E8A" w:rsidR="005A0BED" w:rsidRDefault="005A0BED" w:rsidP="005A0BED">
            <w:pPr>
              <w:overflowPunct/>
              <w:textAlignment w:val="auto"/>
              <w:rPr>
                <w:rFonts w:eastAsia="Yu Mincho"/>
                <w:lang w:eastAsia="ja-JP"/>
              </w:rPr>
            </w:pPr>
            <w:r>
              <w:t>It is difficult to narrow down the option at this stage, but maybe it is inevitable to introduce a separate initial BWP for RedCap UEs (by RAN1). If we would not go with Option 1, then both Option 2 and 3 can be considered.</w:t>
            </w:r>
          </w:p>
        </w:tc>
      </w:tr>
      <w:tr w:rsidR="005A0BED" w:rsidRPr="00A244AC" w14:paraId="67C4B988" w14:textId="77777777" w:rsidTr="0042440E">
        <w:trPr>
          <w:trHeight w:val="167"/>
          <w:jc w:val="center"/>
        </w:trPr>
        <w:tc>
          <w:tcPr>
            <w:tcW w:w="1931" w:type="dxa"/>
            <w:shd w:val="clear" w:color="auto" w:fill="FFFFFF"/>
            <w:noWrap/>
          </w:tcPr>
          <w:p w14:paraId="61ECBA93" w14:textId="57D53DF9"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51BE89DE" w14:textId="272214FD" w:rsidR="005A0BED" w:rsidRPr="007C12D2" w:rsidRDefault="007C12D2" w:rsidP="005A0BED">
            <w:pPr>
              <w:overflowPunct/>
              <w:textAlignment w:val="auto"/>
              <w:rPr>
                <w:rFonts w:eastAsiaTheme="minorEastAsia"/>
              </w:rPr>
            </w:pPr>
            <w:r>
              <w:rPr>
                <w:rFonts w:eastAsiaTheme="minorEastAsia"/>
              </w:rPr>
              <w:t>O</w:t>
            </w:r>
            <w:r>
              <w:rPr>
                <w:rFonts w:eastAsiaTheme="minorEastAsia" w:hint="eastAsia"/>
              </w:rPr>
              <w:t>ption 2/3</w:t>
            </w:r>
          </w:p>
        </w:tc>
        <w:tc>
          <w:tcPr>
            <w:tcW w:w="6264" w:type="dxa"/>
            <w:shd w:val="clear" w:color="auto" w:fill="auto"/>
          </w:tcPr>
          <w:p w14:paraId="7521BCD1" w14:textId="77777777" w:rsidR="005A0BED" w:rsidRDefault="007C12D2" w:rsidP="005A0BED">
            <w:pPr>
              <w:overflowPunct/>
              <w:textAlignment w:val="auto"/>
              <w:rPr>
                <w:rFonts w:eastAsiaTheme="minorEastAsia"/>
              </w:rPr>
            </w:pPr>
            <w:r>
              <w:rPr>
                <w:rFonts w:eastAsiaTheme="minorEastAsia"/>
              </w:rPr>
              <w:t>W</w:t>
            </w:r>
            <w:r>
              <w:rPr>
                <w:rFonts w:eastAsiaTheme="minorEastAsia" w:hint="eastAsia"/>
              </w:rPr>
              <w:t xml:space="preserve">e are open to disucss on option 2 and 3. </w:t>
            </w:r>
          </w:p>
          <w:p w14:paraId="15BBFC24" w14:textId="2D6B46C3" w:rsidR="007C12D2" w:rsidRPr="007C12D2" w:rsidRDefault="007C12D2" w:rsidP="005A0BED">
            <w:pPr>
              <w:overflowPunct/>
              <w:textAlignment w:val="auto"/>
              <w:rPr>
                <w:rFonts w:eastAsiaTheme="minorEastAsia"/>
              </w:rPr>
            </w:pPr>
            <w:r>
              <w:rPr>
                <w:rFonts w:eastAsiaTheme="minorEastAsia"/>
              </w:rPr>
              <w:t>O</w:t>
            </w:r>
            <w:r>
              <w:rPr>
                <w:rFonts w:eastAsiaTheme="minorEastAsia" w:hint="eastAsia"/>
              </w:rPr>
              <w:t xml:space="preserve">ption 1 seems in ran1 scope, can wait. </w:t>
            </w:r>
          </w:p>
        </w:tc>
      </w:tr>
      <w:tr w:rsidR="00115BEF" w:rsidRPr="00A244AC" w14:paraId="3AA5F699" w14:textId="77777777" w:rsidTr="0042440E">
        <w:trPr>
          <w:trHeight w:val="167"/>
          <w:jc w:val="center"/>
        </w:trPr>
        <w:tc>
          <w:tcPr>
            <w:tcW w:w="1931" w:type="dxa"/>
            <w:shd w:val="clear" w:color="auto" w:fill="FFFFFF"/>
            <w:noWrap/>
          </w:tcPr>
          <w:p w14:paraId="3BE44F19" w14:textId="6FC5E9EB" w:rsidR="00115BEF" w:rsidRDefault="00115BEF" w:rsidP="00115BEF">
            <w:pPr>
              <w:overflowPunct/>
              <w:textAlignment w:val="auto"/>
              <w:rPr>
                <w:rFonts w:eastAsiaTheme="minorEastAsia"/>
              </w:rPr>
            </w:pPr>
            <w:r>
              <w:t>Intel</w:t>
            </w:r>
          </w:p>
        </w:tc>
        <w:tc>
          <w:tcPr>
            <w:tcW w:w="1498" w:type="dxa"/>
          </w:tcPr>
          <w:p w14:paraId="40BB548A" w14:textId="16ABDEAD" w:rsidR="00115BEF" w:rsidRDefault="00115BEF" w:rsidP="00115BEF">
            <w:pPr>
              <w:overflowPunct/>
              <w:textAlignment w:val="auto"/>
              <w:rPr>
                <w:rFonts w:eastAsiaTheme="minorEastAsia"/>
              </w:rPr>
            </w:pPr>
            <w:r>
              <w:t>-</w:t>
            </w:r>
          </w:p>
        </w:tc>
        <w:tc>
          <w:tcPr>
            <w:tcW w:w="6264" w:type="dxa"/>
            <w:shd w:val="clear" w:color="auto" w:fill="auto"/>
          </w:tcPr>
          <w:p w14:paraId="6DA6FF88" w14:textId="5A8A4187" w:rsidR="00115BEF" w:rsidRDefault="00115BEF" w:rsidP="00115BEF">
            <w:pPr>
              <w:overflowPunct/>
              <w:textAlignment w:val="auto"/>
              <w:rPr>
                <w:rFonts w:eastAsiaTheme="minorEastAsia"/>
              </w:rPr>
            </w:pPr>
            <w:r>
              <w:t xml:space="preserve">Wait for RAN1 inputs. The RAN2 impact depends on what RAN1 will agree, e.g. whether the reduced capabilities cause different handling on legacy UE and redcap UE in initial access. </w:t>
            </w:r>
          </w:p>
        </w:tc>
      </w:tr>
      <w:tr w:rsidR="00115BEF" w:rsidRPr="00A244AC" w14:paraId="3E4E2B05" w14:textId="77777777" w:rsidTr="0042440E">
        <w:trPr>
          <w:trHeight w:val="167"/>
          <w:jc w:val="center"/>
        </w:trPr>
        <w:tc>
          <w:tcPr>
            <w:tcW w:w="1931" w:type="dxa"/>
            <w:shd w:val="clear" w:color="auto" w:fill="FFFFFF"/>
            <w:noWrap/>
          </w:tcPr>
          <w:p w14:paraId="3FC3E9BD" w14:textId="77777777" w:rsidR="00115BEF" w:rsidRDefault="00115BEF" w:rsidP="00115BEF">
            <w:pPr>
              <w:overflowPunct/>
              <w:textAlignment w:val="auto"/>
              <w:rPr>
                <w:rFonts w:eastAsia="Yu Mincho"/>
                <w:lang w:eastAsia="ja-JP"/>
              </w:rPr>
            </w:pPr>
          </w:p>
        </w:tc>
        <w:tc>
          <w:tcPr>
            <w:tcW w:w="1498" w:type="dxa"/>
          </w:tcPr>
          <w:p w14:paraId="59EABDDE" w14:textId="77777777" w:rsidR="00115BEF" w:rsidRDefault="00115BEF" w:rsidP="00115BEF">
            <w:pPr>
              <w:overflowPunct/>
              <w:textAlignment w:val="auto"/>
              <w:rPr>
                <w:rFonts w:eastAsia="Yu Mincho"/>
                <w:lang w:eastAsia="ja-JP"/>
              </w:rPr>
            </w:pPr>
          </w:p>
        </w:tc>
        <w:tc>
          <w:tcPr>
            <w:tcW w:w="6264" w:type="dxa"/>
            <w:shd w:val="clear" w:color="auto" w:fill="auto"/>
          </w:tcPr>
          <w:p w14:paraId="1D82CF0F" w14:textId="77777777" w:rsidR="00115BEF" w:rsidRDefault="00115BEF" w:rsidP="00115BEF">
            <w:pPr>
              <w:overflowPunct/>
              <w:textAlignment w:val="auto"/>
              <w:rPr>
                <w:rFonts w:eastAsia="Yu Mincho"/>
                <w:lang w:eastAsia="ja-JP"/>
              </w:rPr>
            </w:pPr>
          </w:p>
        </w:tc>
      </w:tr>
    </w:tbl>
    <w:p w14:paraId="342C69C5" w14:textId="77777777" w:rsidR="00654D05" w:rsidRDefault="00654D05" w:rsidP="00654D05">
      <w:pPr>
        <w:overflowPunct/>
        <w:textAlignment w:val="auto"/>
      </w:pPr>
    </w:p>
    <w:p w14:paraId="26E26FA7" w14:textId="77777777" w:rsidR="00344F67" w:rsidRDefault="00AD73F2" w:rsidP="00AD73F2">
      <w:pPr>
        <w:pStyle w:val="Heading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Existing UAC framework can be reused for RedCap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After concluding on the number of RedCap UE types, RAN2 ask CT1 to define access identity(ies) for RedCap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Proposal 4: The UAC mechanism is re-used to control the access of RedCap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Proposal 5: Send an LS to SA1 to determine if changes are needed to the UAC mechanism to support RedCap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lastRenderedPageBreak/>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Existing UAC framework can be reused for RedCap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r>
              <w:t>Futurewei</w:t>
            </w:r>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1F700F">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FA43F6" w:rsidRPr="00A244AC" w14:paraId="750AD746" w14:textId="77777777" w:rsidTr="00B11BC7">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D91418" w:rsidRPr="00A244AC" w14:paraId="1BB409BA" w14:textId="77777777" w:rsidTr="00F85A7E">
        <w:trPr>
          <w:trHeight w:val="167"/>
          <w:jc w:val="center"/>
        </w:trPr>
        <w:tc>
          <w:tcPr>
            <w:tcW w:w="1931" w:type="dxa"/>
            <w:shd w:val="clear" w:color="auto" w:fill="FFFFFF"/>
            <w:noWrap/>
          </w:tcPr>
          <w:p w14:paraId="3BF18A3F" w14:textId="4C3A2B9A" w:rsidR="00D91418" w:rsidRPr="00A244AC" w:rsidRDefault="00D91418" w:rsidP="00D91418">
            <w:pPr>
              <w:overflowPunct/>
              <w:textAlignment w:val="auto"/>
            </w:pPr>
            <w:r w:rsidRPr="00CF5DB7">
              <w:t>Convida Wireless</w:t>
            </w:r>
          </w:p>
        </w:tc>
        <w:tc>
          <w:tcPr>
            <w:tcW w:w="1498" w:type="dxa"/>
          </w:tcPr>
          <w:p w14:paraId="3C51696E" w14:textId="6EA78092" w:rsidR="00D91418" w:rsidRPr="00A244AC" w:rsidRDefault="00D91418" w:rsidP="00D91418">
            <w:pPr>
              <w:overflowPunct/>
              <w:textAlignment w:val="auto"/>
            </w:pPr>
            <w:r w:rsidRPr="00CF5DB7">
              <w:t>Yes</w:t>
            </w:r>
          </w:p>
        </w:tc>
        <w:tc>
          <w:tcPr>
            <w:tcW w:w="6264" w:type="dxa"/>
            <w:shd w:val="clear" w:color="auto" w:fill="auto"/>
          </w:tcPr>
          <w:p w14:paraId="1A4672EF" w14:textId="77777777" w:rsidR="00D91418" w:rsidRPr="00A244AC" w:rsidRDefault="00D91418" w:rsidP="00D91418">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2002F81B" w:rsidR="00FA43F6" w:rsidRPr="00A244AC" w:rsidRDefault="002E2F27" w:rsidP="00FA43F6">
            <w:pPr>
              <w:overflowPunct/>
              <w:textAlignment w:val="auto"/>
            </w:pPr>
            <w:r>
              <w:t>Sequans</w:t>
            </w:r>
          </w:p>
        </w:tc>
        <w:tc>
          <w:tcPr>
            <w:tcW w:w="1498" w:type="dxa"/>
          </w:tcPr>
          <w:p w14:paraId="6227E450" w14:textId="27F18F0D" w:rsidR="00FA43F6" w:rsidRPr="00A244AC" w:rsidRDefault="002E2F27" w:rsidP="00FA43F6">
            <w:pPr>
              <w:overflowPunct/>
              <w:textAlignment w:val="auto"/>
            </w:pPr>
            <w:r>
              <w:t>Yes</w:t>
            </w: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12502C" w:rsidRPr="00A244AC" w14:paraId="2BDA24DB" w14:textId="77777777" w:rsidTr="00A40828">
        <w:trPr>
          <w:trHeight w:val="167"/>
          <w:jc w:val="center"/>
        </w:trPr>
        <w:tc>
          <w:tcPr>
            <w:tcW w:w="1931" w:type="dxa"/>
            <w:shd w:val="clear" w:color="auto" w:fill="FFFFFF"/>
            <w:noWrap/>
            <w:vAlign w:val="center"/>
          </w:tcPr>
          <w:p w14:paraId="2D79C60C" w14:textId="2274C98B" w:rsidR="0012502C" w:rsidRPr="00A244AC" w:rsidRDefault="0012502C" w:rsidP="0012502C">
            <w:pPr>
              <w:overflowPunct/>
              <w:textAlignment w:val="auto"/>
            </w:pPr>
            <w:r>
              <w:rPr>
                <w:rFonts w:eastAsia="Yu Mincho" w:hint="eastAsia"/>
                <w:lang w:eastAsia="ja-JP"/>
              </w:rPr>
              <w:t>NEC</w:t>
            </w:r>
          </w:p>
        </w:tc>
        <w:tc>
          <w:tcPr>
            <w:tcW w:w="1498" w:type="dxa"/>
            <w:vAlign w:val="center"/>
          </w:tcPr>
          <w:p w14:paraId="33AF964C" w14:textId="7564A0E6" w:rsidR="0012502C" w:rsidRPr="00A244AC" w:rsidRDefault="0012502C" w:rsidP="0012502C">
            <w:pPr>
              <w:overflowPunct/>
              <w:textAlignment w:val="auto"/>
            </w:pPr>
            <w:r>
              <w:rPr>
                <w:rFonts w:eastAsia="Yu Mincho" w:hint="eastAsia"/>
                <w:lang w:eastAsia="ja-JP"/>
              </w:rPr>
              <w:t>Yes</w:t>
            </w:r>
          </w:p>
        </w:tc>
        <w:tc>
          <w:tcPr>
            <w:tcW w:w="6264" w:type="dxa"/>
            <w:shd w:val="clear" w:color="auto" w:fill="auto"/>
            <w:vAlign w:val="center"/>
          </w:tcPr>
          <w:p w14:paraId="307D9BBB" w14:textId="77777777" w:rsidR="0012502C" w:rsidRDefault="0012502C" w:rsidP="0012502C">
            <w:pPr>
              <w:overflowPunct/>
              <w:textAlignment w:val="auto"/>
              <w:rPr>
                <w:rFonts w:eastAsia="Yu Mincho"/>
                <w:lang w:eastAsia="ja-JP"/>
              </w:rPr>
            </w:pPr>
            <w:r>
              <w:rPr>
                <w:rFonts w:eastAsia="Yu Mincho" w:hint="eastAsia"/>
                <w:lang w:eastAsia="ja-JP"/>
              </w:rPr>
              <w:t xml:space="preserve">UAC mechanism will work for RedCap UEs as well. </w:t>
            </w:r>
          </w:p>
          <w:p w14:paraId="7225B693" w14:textId="5DCC184B" w:rsidR="0012502C" w:rsidRPr="00A244AC" w:rsidRDefault="0012502C" w:rsidP="0012502C">
            <w:pPr>
              <w:overflowPunct/>
              <w:textAlignment w:val="auto"/>
            </w:pPr>
            <w:r>
              <w:rPr>
                <w:rFonts w:eastAsia="Yu Mincho"/>
                <w:lang w:eastAsia="ja-JP"/>
              </w:rPr>
              <w:t>O</w:t>
            </w:r>
            <w:r>
              <w:rPr>
                <w:rFonts w:eastAsia="Yu Mincho" w:hint="eastAsia"/>
                <w:lang w:eastAsia="ja-JP"/>
              </w:rPr>
              <w:t>n the other hand, some enhancements as listed need SA1 guidance.</w:t>
            </w:r>
            <w:r>
              <w:rPr>
                <w:rFonts w:eastAsia="Yu Mincho"/>
                <w:lang w:eastAsia="ja-JP"/>
              </w:rPr>
              <w:t xml:space="preserve"> So, what RAN2 can do in SI is to assume we will reuse the UAC. That’s it.</w:t>
            </w:r>
          </w:p>
        </w:tc>
      </w:tr>
      <w:tr w:rsidR="005A0BED" w:rsidRPr="00A244AC" w14:paraId="2EAA90D0" w14:textId="77777777" w:rsidTr="00A40828">
        <w:trPr>
          <w:trHeight w:val="167"/>
          <w:jc w:val="center"/>
        </w:trPr>
        <w:tc>
          <w:tcPr>
            <w:tcW w:w="1931" w:type="dxa"/>
            <w:shd w:val="clear" w:color="auto" w:fill="FFFFFF"/>
            <w:noWrap/>
            <w:vAlign w:val="center"/>
          </w:tcPr>
          <w:p w14:paraId="0BEB9FE7" w14:textId="1FFC3569" w:rsidR="005A0BED" w:rsidRDefault="005A0BED" w:rsidP="005A0BED">
            <w:pPr>
              <w:overflowPunct/>
              <w:textAlignment w:val="auto"/>
              <w:rPr>
                <w:rFonts w:eastAsia="Yu Mincho"/>
                <w:lang w:eastAsia="ja-JP"/>
              </w:rPr>
            </w:pPr>
            <w:r>
              <w:t>Samsung</w:t>
            </w:r>
          </w:p>
        </w:tc>
        <w:tc>
          <w:tcPr>
            <w:tcW w:w="1498" w:type="dxa"/>
            <w:vAlign w:val="center"/>
          </w:tcPr>
          <w:p w14:paraId="69622A92" w14:textId="2999C6CD" w:rsidR="005A0BED" w:rsidRDefault="005A0BED" w:rsidP="005A0BED">
            <w:pPr>
              <w:overflowPunct/>
              <w:textAlignment w:val="auto"/>
              <w:rPr>
                <w:rFonts w:eastAsia="Yu Mincho"/>
                <w:lang w:eastAsia="ja-JP"/>
              </w:rPr>
            </w:pPr>
            <w:r>
              <w:t>Yes</w:t>
            </w:r>
          </w:p>
        </w:tc>
        <w:tc>
          <w:tcPr>
            <w:tcW w:w="6264" w:type="dxa"/>
            <w:shd w:val="clear" w:color="auto" w:fill="auto"/>
            <w:vAlign w:val="center"/>
          </w:tcPr>
          <w:p w14:paraId="76081214" w14:textId="0B6C6F28" w:rsidR="005A0BED" w:rsidRDefault="005A0BED" w:rsidP="005A0BED">
            <w:pPr>
              <w:overflowPunct/>
              <w:textAlignment w:val="auto"/>
              <w:rPr>
                <w:rFonts w:eastAsia="Yu Mincho"/>
                <w:lang w:eastAsia="ja-JP"/>
              </w:rPr>
            </w:pPr>
            <w:r>
              <w:t>We also think that the existing UAC framework can be reused, and are open to both Options 2 and 3.</w:t>
            </w:r>
          </w:p>
        </w:tc>
      </w:tr>
      <w:tr w:rsidR="005A0BED" w:rsidRPr="00A244AC" w14:paraId="7C7245C0" w14:textId="77777777" w:rsidTr="00C936A0">
        <w:trPr>
          <w:trHeight w:val="167"/>
          <w:jc w:val="center"/>
        </w:trPr>
        <w:tc>
          <w:tcPr>
            <w:tcW w:w="1931" w:type="dxa"/>
            <w:shd w:val="clear" w:color="auto" w:fill="FFFFFF"/>
            <w:noWrap/>
            <w:vAlign w:val="center"/>
          </w:tcPr>
          <w:p w14:paraId="6AC4BE59" w14:textId="3C30BA99" w:rsidR="005A0BED" w:rsidRPr="00A244AC" w:rsidRDefault="007C12D2" w:rsidP="005A0BED">
            <w:pPr>
              <w:overflowPunct/>
              <w:textAlignment w:val="auto"/>
            </w:pPr>
            <w:r>
              <w:rPr>
                <w:rFonts w:hint="eastAsia"/>
              </w:rPr>
              <w:t>CATT</w:t>
            </w:r>
          </w:p>
        </w:tc>
        <w:tc>
          <w:tcPr>
            <w:tcW w:w="1498" w:type="dxa"/>
          </w:tcPr>
          <w:p w14:paraId="18C73F8A" w14:textId="34735F31" w:rsidR="005A0BED" w:rsidRPr="00A244AC" w:rsidRDefault="007C12D2" w:rsidP="005A0BED">
            <w:pPr>
              <w:overflowPunct/>
              <w:textAlignment w:val="auto"/>
            </w:pPr>
            <w:r>
              <w:rPr>
                <w:rFonts w:hint="eastAsia"/>
              </w:rPr>
              <w:t>yes</w:t>
            </w:r>
          </w:p>
        </w:tc>
        <w:tc>
          <w:tcPr>
            <w:tcW w:w="6264" w:type="dxa"/>
            <w:shd w:val="clear" w:color="auto" w:fill="auto"/>
            <w:vAlign w:val="center"/>
          </w:tcPr>
          <w:p w14:paraId="2EDD577E" w14:textId="77777777" w:rsidR="005A0BED" w:rsidRPr="00A244AC" w:rsidRDefault="005A0BED" w:rsidP="005A0BED">
            <w:pPr>
              <w:overflowPunct/>
              <w:textAlignment w:val="auto"/>
            </w:pPr>
          </w:p>
        </w:tc>
      </w:tr>
      <w:tr w:rsidR="00F06FF1" w:rsidRPr="00A244AC" w14:paraId="5558C6E6" w14:textId="77777777" w:rsidTr="00C936A0">
        <w:trPr>
          <w:trHeight w:val="167"/>
          <w:jc w:val="center"/>
        </w:trPr>
        <w:tc>
          <w:tcPr>
            <w:tcW w:w="1931" w:type="dxa"/>
            <w:shd w:val="clear" w:color="auto" w:fill="FFFFFF"/>
            <w:noWrap/>
            <w:vAlign w:val="center"/>
          </w:tcPr>
          <w:p w14:paraId="09B445CE" w14:textId="150E79D5" w:rsidR="00F06FF1" w:rsidRDefault="00F06FF1" w:rsidP="00F06FF1">
            <w:pPr>
              <w:overflowPunct/>
              <w:textAlignment w:val="auto"/>
            </w:pPr>
            <w:r>
              <w:t>Intel</w:t>
            </w:r>
          </w:p>
        </w:tc>
        <w:tc>
          <w:tcPr>
            <w:tcW w:w="1498" w:type="dxa"/>
          </w:tcPr>
          <w:p w14:paraId="63E6B029" w14:textId="67648BFC" w:rsidR="00F06FF1" w:rsidRDefault="00F06FF1" w:rsidP="00F06FF1">
            <w:pPr>
              <w:overflowPunct/>
              <w:textAlignment w:val="auto"/>
            </w:pPr>
            <w:r>
              <w:t>Yes</w:t>
            </w:r>
          </w:p>
        </w:tc>
        <w:tc>
          <w:tcPr>
            <w:tcW w:w="6264" w:type="dxa"/>
            <w:shd w:val="clear" w:color="auto" w:fill="auto"/>
            <w:vAlign w:val="center"/>
          </w:tcPr>
          <w:p w14:paraId="2400FF8F" w14:textId="175B37D0" w:rsidR="00F06FF1" w:rsidRPr="00A244AC" w:rsidRDefault="00F06FF1" w:rsidP="00F06FF1">
            <w:pPr>
              <w:overflowPunct/>
              <w:textAlignment w:val="auto"/>
            </w:pPr>
            <w:r>
              <w:t xml:space="preserve">UAC should be considered to restrict the usage of services for redcap UE. </w:t>
            </w:r>
          </w:p>
        </w:tc>
      </w:tr>
      <w:tr w:rsidR="00F06FF1" w:rsidRPr="00A244AC" w14:paraId="2D58A14C" w14:textId="77777777" w:rsidTr="00C936A0">
        <w:trPr>
          <w:trHeight w:val="167"/>
          <w:jc w:val="center"/>
        </w:trPr>
        <w:tc>
          <w:tcPr>
            <w:tcW w:w="1931" w:type="dxa"/>
            <w:shd w:val="clear" w:color="auto" w:fill="FFFFFF"/>
            <w:noWrap/>
            <w:vAlign w:val="center"/>
          </w:tcPr>
          <w:p w14:paraId="488B1F92" w14:textId="77777777" w:rsidR="00F06FF1" w:rsidRPr="00A244AC" w:rsidRDefault="00F06FF1" w:rsidP="00F06FF1">
            <w:pPr>
              <w:overflowPunct/>
              <w:textAlignment w:val="auto"/>
            </w:pPr>
          </w:p>
        </w:tc>
        <w:tc>
          <w:tcPr>
            <w:tcW w:w="1498" w:type="dxa"/>
          </w:tcPr>
          <w:p w14:paraId="1C46F890" w14:textId="77777777" w:rsidR="00F06FF1" w:rsidRPr="00A244AC" w:rsidRDefault="00F06FF1" w:rsidP="00F06FF1">
            <w:pPr>
              <w:overflowPunct/>
              <w:textAlignment w:val="auto"/>
            </w:pPr>
          </w:p>
        </w:tc>
        <w:tc>
          <w:tcPr>
            <w:tcW w:w="6264" w:type="dxa"/>
            <w:shd w:val="clear" w:color="auto" w:fill="auto"/>
            <w:vAlign w:val="center"/>
          </w:tcPr>
          <w:p w14:paraId="69BA5B97" w14:textId="77777777" w:rsidR="00F06FF1" w:rsidRPr="00A244AC" w:rsidRDefault="00F06FF1" w:rsidP="00F06FF1">
            <w:pPr>
              <w:overflowPunct/>
              <w:textAlignment w:val="auto"/>
            </w:pPr>
          </w:p>
        </w:tc>
      </w:tr>
    </w:tbl>
    <w:p w14:paraId="46EAD3CE" w14:textId="77777777" w:rsidR="00AD73F2"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new access categories. RedCap</w:t>
            </w:r>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 xml:space="preserve">If Redcap UEs requires coverage recovery and the additional </w:t>
            </w:r>
            <w:r w:rsidRPr="00714D9F">
              <w:lastRenderedPageBreak/>
              <w:t>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lastRenderedPageBreak/>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identity(ies) for Red</w:t>
            </w:r>
            <w:r w:rsidR="002753E4">
              <w:rPr>
                <w:rFonts w:hint="eastAsia"/>
              </w:rPr>
              <w:t>Cap</w:t>
            </w:r>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r>
              <w:t>Futurewei</w:t>
            </w:r>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BA5CD5">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r>
              <w:t xml:space="preserve">At the moment option 2 or 3 seem viable but we can study further what is the intended behaviour and what is needed to achieve that behaviour. </w:t>
            </w:r>
          </w:p>
        </w:tc>
      </w:tr>
      <w:tr w:rsidR="00FA43F6" w:rsidRPr="00A244AC" w14:paraId="5ECBBF1D" w14:textId="77777777" w:rsidTr="00DA12F3">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D91418" w:rsidRPr="00A244AC" w14:paraId="1E9FD71B" w14:textId="77777777" w:rsidTr="000E5631">
        <w:trPr>
          <w:trHeight w:val="167"/>
          <w:jc w:val="center"/>
        </w:trPr>
        <w:tc>
          <w:tcPr>
            <w:tcW w:w="1931" w:type="dxa"/>
            <w:shd w:val="clear" w:color="auto" w:fill="FFFFFF"/>
            <w:noWrap/>
          </w:tcPr>
          <w:p w14:paraId="496F9B85" w14:textId="63A02A70" w:rsidR="00D91418" w:rsidRPr="00A244AC" w:rsidRDefault="00D91418" w:rsidP="00D91418">
            <w:pPr>
              <w:overflowPunct/>
              <w:textAlignment w:val="auto"/>
            </w:pPr>
            <w:r w:rsidRPr="00F973E4">
              <w:t>Convida Wireless</w:t>
            </w:r>
          </w:p>
        </w:tc>
        <w:tc>
          <w:tcPr>
            <w:tcW w:w="1498" w:type="dxa"/>
          </w:tcPr>
          <w:p w14:paraId="59AE0AF1" w14:textId="1288F6F6" w:rsidR="00D91418" w:rsidRPr="00A244AC" w:rsidRDefault="00D91418" w:rsidP="00D91418">
            <w:pPr>
              <w:overflowPunct/>
              <w:textAlignment w:val="auto"/>
            </w:pPr>
            <w:r w:rsidRPr="00F973E4">
              <w:t>Option 2</w:t>
            </w:r>
          </w:p>
        </w:tc>
        <w:tc>
          <w:tcPr>
            <w:tcW w:w="6264" w:type="dxa"/>
            <w:shd w:val="clear" w:color="auto" w:fill="auto"/>
          </w:tcPr>
          <w:p w14:paraId="04E6A04A" w14:textId="2B7700E7" w:rsidR="00D91418" w:rsidRPr="00A244AC" w:rsidRDefault="00D91418" w:rsidP="00D91418">
            <w:pPr>
              <w:overflowPunct/>
              <w:textAlignment w:val="auto"/>
            </w:pPr>
            <w:r w:rsidRPr="00F973E4">
              <w:t>One or more access identities should be defined for REDCAP UEs.</w:t>
            </w:r>
          </w:p>
        </w:tc>
      </w:tr>
      <w:tr w:rsidR="00FA43F6" w:rsidRPr="00A244AC" w14:paraId="6A3571F9" w14:textId="77777777" w:rsidTr="00C936A0">
        <w:trPr>
          <w:trHeight w:val="167"/>
          <w:jc w:val="center"/>
        </w:trPr>
        <w:tc>
          <w:tcPr>
            <w:tcW w:w="1931" w:type="dxa"/>
            <w:shd w:val="clear" w:color="auto" w:fill="FFFFFF"/>
            <w:noWrap/>
            <w:vAlign w:val="center"/>
          </w:tcPr>
          <w:p w14:paraId="750BDE54" w14:textId="26AC27D4" w:rsidR="00FA43F6" w:rsidRPr="00A244AC" w:rsidRDefault="002F7BF4" w:rsidP="00FA43F6">
            <w:pPr>
              <w:overflowPunct/>
              <w:textAlignment w:val="auto"/>
            </w:pPr>
            <w:r>
              <w:t>Sequans</w:t>
            </w:r>
          </w:p>
        </w:tc>
        <w:tc>
          <w:tcPr>
            <w:tcW w:w="1498" w:type="dxa"/>
          </w:tcPr>
          <w:p w14:paraId="635D2D35" w14:textId="0EEACEC4" w:rsidR="00FA43F6" w:rsidRPr="00A244AC" w:rsidRDefault="002F7BF4" w:rsidP="00FA43F6">
            <w:pPr>
              <w:overflowPunct/>
              <w:textAlignment w:val="auto"/>
            </w:pPr>
            <w:r>
              <w:t>All options</w:t>
            </w:r>
          </w:p>
        </w:tc>
        <w:tc>
          <w:tcPr>
            <w:tcW w:w="6264" w:type="dxa"/>
            <w:shd w:val="clear" w:color="auto" w:fill="auto"/>
            <w:vAlign w:val="center"/>
          </w:tcPr>
          <w:p w14:paraId="089C2B4A" w14:textId="41FC4623" w:rsidR="00FA43F6" w:rsidRPr="00A244AC" w:rsidRDefault="002F7BF4" w:rsidP="00FA43F6">
            <w:pPr>
              <w:overflowPunct/>
              <w:textAlignment w:val="auto"/>
            </w:pPr>
            <w:r>
              <w:t>Though option 2 seems the most likely</w:t>
            </w:r>
          </w:p>
        </w:tc>
      </w:tr>
      <w:tr w:rsidR="0063157F" w:rsidRPr="00A244AC" w14:paraId="4714163E" w14:textId="77777777" w:rsidTr="00547F2A">
        <w:trPr>
          <w:trHeight w:val="167"/>
          <w:jc w:val="center"/>
        </w:trPr>
        <w:tc>
          <w:tcPr>
            <w:tcW w:w="1931" w:type="dxa"/>
            <w:shd w:val="clear" w:color="auto" w:fill="FFFFFF"/>
            <w:noWrap/>
            <w:vAlign w:val="center"/>
          </w:tcPr>
          <w:p w14:paraId="1F625139" w14:textId="4D34F206" w:rsidR="0063157F" w:rsidRPr="00A244AC" w:rsidRDefault="0063157F" w:rsidP="0063157F">
            <w:pPr>
              <w:overflowPunct/>
              <w:textAlignment w:val="auto"/>
            </w:pPr>
            <w:r>
              <w:rPr>
                <w:rFonts w:eastAsia="Yu Mincho" w:hint="eastAsia"/>
                <w:lang w:eastAsia="ja-JP"/>
              </w:rPr>
              <w:t>NEC</w:t>
            </w:r>
          </w:p>
        </w:tc>
        <w:tc>
          <w:tcPr>
            <w:tcW w:w="1498" w:type="dxa"/>
            <w:vAlign w:val="center"/>
          </w:tcPr>
          <w:p w14:paraId="19D2C38A" w14:textId="77777777" w:rsidR="0063157F" w:rsidRPr="00A244AC" w:rsidRDefault="0063157F" w:rsidP="0063157F">
            <w:pPr>
              <w:overflowPunct/>
              <w:textAlignment w:val="auto"/>
            </w:pPr>
          </w:p>
        </w:tc>
        <w:tc>
          <w:tcPr>
            <w:tcW w:w="6264" w:type="dxa"/>
            <w:shd w:val="clear" w:color="auto" w:fill="auto"/>
            <w:vAlign w:val="center"/>
          </w:tcPr>
          <w:p w14:paraId="45A431B7" w14:textId="0335B4F6" w:rsidR="0063157F" w:rsidRPr="00A244AC" w:rsidRDefault="0063157F" w:rsidP="0063157F">
            <w:pPr>
              <w:overflowPunct/>
              <w:textAlignment w:val="auto"/>
            </w:pPr>
            <w:r>
              <w:rPr>
                <w:rFonts w:eastAsia="Yu Mincho" w:hint="eastAsia"/>
                <w:lang w:eastAsia="ja-JP"/>
              </w:rPr>
              <w:t xml:space="preserve">maybe option 2 or 3, but </w:t>
            </w:r>
            <w:r>
              <w:t>it should be investigated in SA1/CT1 whether a new access id or a new access category is necessary or not.</w:t>
            </w:r>
          </w:p>
        </w:tc>
      </w:tr>
      <w:tr w:rsidR="005A0BED" w:rsidRPr="00A244AC" w14:paraId="087D8D06" w14:textId="77777777" w:rsidTr="00547F2A">
        <w:trPr>
          <w:trHeight w:val="167"/>
          <w:jc w:val="center"/>
        </w:trPr>
        <w:tc>
          <w:tcPr>
            <w:tcW w:w="1931" w:type="dxa"/>
            <w:shd w:val="clear" w:color="auto" w:fill="FFFFFF"/>
            <w:noWrap/>
            <w:vAlign w:val="center"/>
          </w:tcPr>
          <w:p w14:paraId="1886D273" w14:textId="4CD9590B" w:rsidR="005A0BED" w:rsidRDefault="005A0BED" w:rsidP="005A0BED">
            <w:pPr>
              <w:overflowPunct/>
              <w:textAlignment w:val="auto"/>
              <w:rPr>
                <w:rFonts w:eastAsia="Yu Mincho"/>
                <w:lang w:eastAsia="ja-JP"/>
              </w:rPr>
            </w:pPr>
            <w:r>
              <w:t>Samsung</w:t>
            </w:r>
          </w:p>
        </w:tc>
        <w:tc>
          <w:tcPr>
            <w:tcW w:w="1498" w:type="dxa"/>
            <w:vAlign w:val="center"/>
          </w:tcPr>
          <w:p w14:paraId="07443DFA" w14:textId="4939C9F8" w:rsidR="005A0BED" w:rsidRPr="00A244AC" w:rsidRDefault="005A0BED" w:rsidP="005A0BED">
            <w:pPr>
              <w:overflowPunct/>
              <w:textAlignment w:val="auto"/>
            </w:pPr>
            <w:r>
              <w:t>Option 2/3</w:t>
            </w:r>
          </w:p>
        </w:tc>
        <w:tc>
          <w:tcPr>
            <w:tcW w:w="6264" w:type="dxa"/>
            <w:shd w:val="clear" w:color="auto" w:fill="auto"/>
            <w:vAlign w:val="center"/>
          </w:tcPr>
          <w:p w14:paraId="600A5C23" w14:textId="49061A2B" w:rsidR="005A0BED" w:rsidRDefault="005A0BED" w:rsidP="005A0BED">
            <w:pPr>
              <w:overflowPunct/>
              <w:textAlignment w:val="auto"/>
              <w:rPr>
                <w:rFonts w:eastAsia="Yu Mincho"/>
                <w:lang w:eastAsia="ja-JP"/>
              </w:rPr>
            </w:pPr>
            <w:r>
              <w:t>As said above, we are open to have Option 2 and 3. If 3GPP decides to introduce a new Access Identity/Category, the current UAC mechanism can be reused as it is, and the RAN2 specification impact would be minimum.</w:t>
            </w:r>
          </w:p>
        </w:tc>
      </w:tr>
      <w:tr w:rsidR="005A0BED" w:rsidRPr="00A244AC" w14:paraId="013EE20A" w14:textId="77777777" w:rsidTr="00C936A0">
        <w:trPr>
          <w:trHeight w:val="167"/>
          <w:jc w:val="center"/>
        </w:trPr>
        <w:tc>
          <w:tcPr>
            <w:tcW w:w="1931" w:type="dxa"/>
            <w:shd w:val="clear" w:color="auto" w:fill="FFFFFF"/>
            <w:noWrap/>
            <w:vAlign w:val="center"/>
          </w:tcPr>
          <w:p w14:paraId="68A61D6A" w14:textId="3C863FC8" w:rsidR="005A0BED" w:rsidRPr="00A244AC" w:rsidRDefault="007C12D2" w:rsidP="005A0BED">
            <w:pPr>
              <w:overflowPunct/>
              <w:textAlignment w:val="auto"/>
            </w:pPr>
            <w:r>
              <w:rPr>
                <w:rFonts w:hint="eastAsia"/>
              </w:rPr>
              <w:t>CATT</w:t>
            </w:r>
          </w:p>
        </w:tc>
        <w:tc>
          <w:tcPr>
            <w:tcW w:w="1498" w:type="dxa"/>
          </w:tcPr>
          <w:p w14:paraId="47C363FE" w14:textId="05499F05" w:rsidR="005A0BED" w:rsidRPr="00A244AC" w:rsidRDefault="007C12D2" w:rsidP="005A0BED">
            <w:pPr>
              <w:overflowPunct/>
              <w:textAlignment w:val="auto"/>
            </w:pPr>
            <w:r>
              <w:rPr>
                <w:rFonts w:hint="eastAsia"/>
              </w:rPr>
              <w:t>Option 2/3</w:t>
            </w:r>
          </w:p>
        </w:tc>
        <w:tc>
          <w:tcPr>
            <w:tcW w:w="6264" w:type="dxa"/>
            <w:shd w:val="clear" w:color="auto" w:fill="auto"/>
            <w:vAlign w:val="center"/>
          </w:tcPr>
          <w:p w14:paraId="2DDFE41C" w14:textId="59731383" w:rsidR="005A0BED" w:rsidRPr="00A244AC" w:rsidRDefault="007C12D2" w:rsidP="005A0BED">
            <w:pPr>
              <w:overflowPunct/>
              <w:textAlignment w:val="auto"/>
            </w:pPr>
            <w:r>
              <w:t>Option</w:t>
            </w:r>
            <w:r>
              <w:rPr>
                <w:rFonts w:hint="eastAsia"/>
              </w:rPr>
              <w:t xml:space="preserve"> to consider both 2 and 3.</w:t>
            </w:r>
          </w:p>
        </w:tc>
      </w:tr>
      <w:tr w:rsidR="00F06FF1" w:rsidRPr="00A244AC" w14:paraId="0A0747A2" w14:textId="77777777" w:rsidTr="00C936A0">
        <w:trPr>
          <w:trHeight w:val="167"/>
          <w:jc w:val="center"/>
        </w:trPr>
        <w:tc>
          <w:tcPr>
            <w:tcW w:w="1931" w:type="dxa"/>
            <w:shd w:val="clear" w:color="auto" w:fill="FFFFFF"/>
            <w:noWrap/>
            <w:vAlign w:val="center"/>
          </w:tcPr>
          <w:p w14:paraId="00354F05" w14:textId="1283E741" w:rsidR="00F06FF1" w:rsidRDefault="00F06FF1" w:rsidP="00F06FF1">
            <w:pPr>
              <w:overflowPunct/>
              <w:textAlignment w:val="auto"/>
            </w:pPr>
            <w:r>
              <w:t>Intel</w:t>
            </w:r>
          </w:p>
        </w:tc>
        <w:tc>
          <w:tcPr>
            <w:tcW w:w="1498" w:type="dxa"/>
          </w:tcPr>
          <w:p w14:paraId="182528B1" w14:textId="694B5977" w:rsidR="00F06FF1" w:rsidRDefault="00F06FF1" w:rsidP="00F06FF1">
            <w:pPr>
              <w:overflowPunct/>
              <w:textAlignment w:val="auto"/>
            </w:pPr>
            <w:r>
              <w:t>Option 2</w:t>
            </w:r>
          </w:p>
        </w:tc>
        <w:tc>
          <w:tcPr>
            <w:tcW w:w="6264" w:type="dxa"/>
            <w:shd w:val="clear" w:color="auto" w:fill="auto"/>
            <w:vAlign w:val="center"/>
          </w:tcPr>
          <w:p w14:paraId="6496D8C7" w14:textId="0AB4148F" w:rsidR="00F06FF1" w:rsidRDefault="00F06FF1" w:rsidP="00F06FF1">
            <w:pPr>
              <w:overflowPunct/>
              <w:textAlignment w:val="auto"/>
            </w:pPr>
            <w:r>
              <w:t xml:space="preserve">Tend to agree with QC, do not see the strong need on new access category, unless new services are identified. </w:t>
            </w:r>
          </w:p>
        </w:tc>
      </w:tr>
      <w:tr w:rsidR="00F06FF1" w:rsidRPr="00A244AC" w14:paraId="55B5DA58" w14:textId="77777777" w:rsidTr="00C936A0">
        <w:trPr>
          <w:trHeight w:val="167"/>
          <w:jc w:val="center"/>
        </w:trPr>
        <w:tc>
          <w:tcPr>
            <w:tcW w:w="1931" w:type="dxa"/>
            <w:shd w:val="clear" w:color="auto" w:fill="FFFFFF"/>
            <w:noWrap/>
            <w:vAlign w:val="center"/>
          </w:tcPr>
          <w:p w14:paraId="5D5B8B48" w14:textId="77777777" w:rsidR="00F06FF1" w:rsidRPr="00A244AC" w:rsidRDefault="00F06FF1" w:rsidP="00F06FF1">
            <w:pPr>
              <w:overflowPunct/>
              <w:textAlignment w:val="auto"/>
            </w:pPr>
          </w:p>
        </w:tc>
        <w:tc>
          <w:tcPr>
            <w:tcW w:w="1498" w:type="dxa"/>
          </w:tcPr>
          <w:p w14:paraId="1BFB2DCA" w14:textId="77777777" w:rsidR="00F06FF1" w:rsidRPr="00A244AC" w:rsidRDefault="00F06FF1" w:rsidP="00F06FF1">
            <w:pPr>
              <w:overflowPunct/>
              <w:textAlignment w:val="auto"/>
            </w:pPr>
          </w:p>
        </w:tc>
        <w:tc>
          <w:tcPr>
            <w:tcW w:w="6264" w:type="dxa"/>
            <w:shd w:val="clear" w:color="auto" w:fill="auto"/>
            <w:vAlign w:val="center"/>
          </w:tcPr>
          <w:p w14:paraId="0E184FB0" w14:textId="77777777" w:rsidR="00F06FF1" w:rsidRPr="00A244AC" w:rsidRDefault="00F06FF1" w:rsidP="00F06FF1">
            <w:pPr>
              <w:overflowPunct/>
              <w:textAlignment w:val="auto"/>
            </w:pPr>
          </w:p>
        </w:tc>
      </w:tr>
    </w:tbl>
    <w:p w14:paraId="64724145" w14:textId="77777777" w:rsidR="00C936A0" w:rsidRDefault="00C936A0" w:rsidP="00C936A0">
      <w:pPr>
        <w:overflowPunct/>
        <w:textAlignment w:val="auto"/>
      </w:pPr>
    </w:p>
    <w:p w14:paraId="0E3ED148" w14:textId="77777777" w:rsidR="00C936A0" w:rsidRDefault="00C936A0" w:rsidP="00C936A0">
      <w:pPr>
        <w:pStyle w:val="Heading2"/>
      </w:pPr>
      <w:r>
        <w:t>E</w:t>
      </w:r>
      <w:r w:rsidRPr="00C936A0">
        <w:t>nsure REDCAP UEs for intended use cases</w:t>
      </w:r>
    </w:p>
    <w:p w14:paraId="1AEF749A" w14:textId="77777777" w:rsidR="00C936A0" w:rsidRDefault="00C936A0" w:rsidP="00C936A0">
      <w:pPr>
        <w:overflowPunct/>
        <w:textAlignment w:val="auto"/>
      </w:pPr>
      <w:r>
        <w:t>One objective of REDCAP SID is ensuring that REDCAP UEs are only used for intended use cases:</w:t>
      </w:r>
    </w:p>
    <w:p w14:paraId="6F58E952" w14:textId="77777777" w:rsidR="00C936A0" w:rsidRPr="00C936A0" w:rsidRDefault="00C936A0" w:rsidP="00C23A0E">
      <w:pPr>
        <w:numPr>
          <w:ilvl w:val="0"/>
          <w:numId w:val="22"/>
        </w:numPr>
        <w:overflowPunct/>
        <w:textAlignment w:val="auto"/>
      </w:pPr>
      <w:r w:rsidRPr="00C936A0">
        <w:t xml:space="preserve">Study standardization framework and principles for how to define and constrain such reduced capabilities – considering definition of a limited set of one or more device types and </w:t>
      </w:r>
      <w:r w:rsidRPr="00C936A0">
        <w:rPr>
          <w:highlight w:val="yellow"/>
        </w:rPr>
        <w:t>considering how to ensure those device types are only used for the intended use cases</w:t>
      </w:r>
      <w:r w:rsidRPr="00C936A0">
        <w:t xml:space="preserve"> [RAN2, RAN1].</w:t>
      </w:r>
    </w:p>
    <w:p w14:paraId="40FBE387" w14:textId="77777777" w:rsidR="00F23130" w:rsidRDefault="00F23130" w:rsidP="00C936A0">
      <w:pPr>
        <w:overflowPunct/>
        <w:textAlignment w:val="auto"/>
      </w:pPr>
      <w:r>
        <w:rPr>
          <w:rFonts w:hint="eastAsia"/>
        </w:rPr>
        <w:t>T</w:t>
      </w:r>
      <w:r>
        <w:t>he following proposal is related to how to ensure that REDCAP UEs are only used for intended use cases: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A628704" w14:textId="77777777" w:rsidTr="0072758F">
        <w:trPr>
          <w:trHeight w:val="167"/>
          <w:jc w:val="center"/>
        </w:trPr>
        <w:tc>
          <w:tcPr>
            <w:tcW w:w="1560" w:type="dxa"/>
            <w:tcBorders>
              <w:bottom w:val="single" w:sz="4" w:space="0" w:color="auto"/>
            </w:tcBorders>
            <w:shd w:val="clear" w:color="auto" w:fill="BFBFBF"/>
            <w:noWrap/>
            <w:vAlign w:val="center"/>
          </w:tcPr>
          <w:p w14:paraId="1A548BE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8872EC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51A3B52"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3D0A64F2" w14:textId="77777777" w:rsidTr="0072758F">
        <w:trPr>
          <w:trHeight w:val="167"/>
          <w:jc w:val="center"/>
        </w:trPr>
        <w:tc>
          <w:tcPr>
            <w:tcW w:w="1560" w:type="dxa"/>
            <w:shd w:val="clear" w:color="auto" w:fill="FFFFFF"/>
            <w:noWrap/>
            <w:vAlign w:val="center"/>
          </w:tcPr>
          <w:p w14:paraId="40E27035"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9F76D3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4265151" w14:textId="77777777" w:rsidR="00F23130" w:rsidRPr="0024050C" w:rsidRDefault="00F23130" w:rsidP="0072758F">
            <w:pPr>
              <w:spacing w:before="60" w:after="60"/>
              <w:contextualSpacing/>
              <w:jc w:val="left"/>
              <w:textAlignment w:val="auto"/>
              <w:rPr>
                <w:rFonts w:cs="Arial"/>
              </w:rPr>
            </w:pPr>
            <w:r w:rsidRPr="00F23130">
              <w:rPr>
                <w:rFonts w:cs="Arial"/>
              </w:rPr>
              <w:t>Proposal 3: It is up to CN to ensure the device type is used for the intended use case.</w:t>
            </w:r>
          </w:p>
        </w:tc>
      </w:tr>
    </w:tbl>
    <w:p w14:paraId="52CF6D8E" w14:textId="77777777" w:rsidR="00F23130" w:rsidRDefault="00F23130" w:rsidP="00C936A0">
      <w:pPr>
        <w:overflowPunct/>
        <w:textAlignment w:val="auto"/>
      </w:pPr>
    </w:p>
    <w:p w14:paraId="7AAAD206" w14:textId="77777777" w:rsidR="00C936A0" w:rsidRDefault="00C936A0" w:rsidP="00C936A0">
      <w:pPr>
        <w:overflowPunct/>
        <w:textAlignment w:val="auto"/>
      </w:pPr>
      <w:r>
        <w:rPr>
          <w:rFonts w:hint="eastAsia"/>
        </w:rPr>
        <w:t>I</w:t>
      </w:r>
      <w:r>
        <w:t xml:space="preserve">n general, use case is related to </w:t>
      </w:r>
      <w:r w:rsidR="00067C1B" w:rsidRPr="00067C1B">
        <w:t>traffic information</w:t>
      </w:r>
      <w:r w:rsidR="00067C1B">
        <w:t xml:space="preserve"> which is transparent to RAN. </w:t>
      </w:r>
      <w:r w:rsidR="00067C1B" w:rsidRPr="00067C1B">
        <w:t>RAN schedules the UEs only based on QoS parameters</w:t>
      </w:r>
      <w:r w:rsidR="00067C1B">
        <w:t xml:space="preserve">, i.e. </w:t>
      </w:r>
      <w:r w:rsidR="00067C1B" w:rsidRPr="00067C1B">
        <w:t>5QI</w:t>
      </w:r>
      <w:r w:rsidR="00067C1B">
        <w:t xml:space="preserve"> (</w:t>
      </w:r>
      <w:r w:rsidR="00067C1B" w:rsidRPr="00067C1B">
        <w:t>data rate, latency, packet error rate, GBR or Non-GBR</w:t>
      </w:r>
      <w:r w:rsidR="00067C1B">
        <w:t>, etc.</w:t>
      </w:r>
      <w:r w:rsidR="00067C1B" w:rsidRPr="00067C1B">
        <w:t xml:space="preserve">) provided by CN. </w:t>
      </w:r>
      <w:r w:rsidR="00067C1B">
        <w:t>Thus,</w:t>
      </w:r>
      <w:r w:rsidR="00067C1B" w:rsidRPr="00067C1B">
        <w:t xml:space="preserve"> it is difficult f</w:t>
      </w:r>
      <w:r w:rsidR="00067C1B">
        <w:t xml:space="preserve">or RAN to identify the use case and there is proposal to let the CN to </w:t>
      </w:r>
      <w:r w:rsidR="00067C1B">
        <w:rPr>
          <w:rFonts w:cs="Arial"/>
          <w:bCs/>
          <w:lang w:val="en-US"/>
        </w:rPr>
        <w:t xml:space="preserve">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sidR="00067C1B">
        <w:rPr>
          <w:rFonts w:cs="Arial"/>
          <w:bCs/>
          <w:lang w:val="en-US"/>
        </w:rPr>
        <w:t>.</w:t>
      </w:r>
    </w:p>
    <w:p w14:paraId="06483089"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sidR="00067C1B">
        <w:rPr>
          <w:rFonts w:cs="Arial"/>
          <w:b/>
          <w:bCs/>
          <w:lang w:val="en-US"/>
        </w:rPr>
        <w:t>6</w:t>
      </w:r>
      <w:r w:rsidRPr="00C76D6F">
        <w:rPr>
          <w:rFonts w:cs="Arial"/>
          <w:b/>
          <w:bCs/>
          <w:lang w:val="en-US"/>
        </w:rPr>
        <w:t>.</w:t>
      </w:r>
      <w:r>
        <w:rPr>
          <w:rFonts w:cs="Arial"/>
          <w:bCs/>
          <w:lang w:val="en-US"/>
        </w:rPr>
        <w:t xml:space="preserve"> Do you agree to </w:t>
      </w:r>
      <w:r w:rsidR="00067C1B">
        <w:rPr>
          <w:rFonts w:cs="Arial"/>
          <w:bCs/>
          <w:lang w:val="en-US"/>
        </w:rPr>
        <w:t xml:space="preserve">let CN to 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4A893BB9" w14:textId="77777777" w:rsidTr="00C936A0">
        <w:trPr>
          <w:trHeight w:val="167"/>
          <w:jc w:val="center"/>
        </w:trPr>
        <w:tc>
          <w:tcPr>
            <w:tcW w:w="1931" w:type="dxa"/>
            <w:tcBorders>
              <w:bottom w:val="single" w:sz="4" w:space="0" w:color="auto"/>
            </w:tcBorders>
            <w:shd w:val="clear" w:color="auto" w:fill="BFBFBF"/>
            <w:noWrap/>
            <w:vAlign w:val="center"/>
          </w:tcPr>
          <w:p w14:paraId="1A7AB118"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6FE89778" w14:textId="77777777" w:rsidR="00C936A0" w:rsidRPr="00A244AC" w:rsidRDefault="00C936A0" w:rsidP="00C936A0">
            <w:pPr>
              <w:overflowPunct/>
              <w:textAlignment w:val="auto"/>
              <w:rPr>
                <w:b/>
                <w:bCs/>
                <w:i/>
              </w:rPr>
            </w:pPr>
            <w:r>
              <w:rPr>
                <w:b/>
                <w:bCs/>
                <w:i/>
              </w:rPr>
              <w:t>Yes/No?</w:t>
            </w:r>
          </w:p>
        </w:tc>
        <w:tc>
          <w:tcPr>
            <w:tcW w:w="6264" w:type="dxa"/>
            <w:shd w:val="clear" w:color="auto" w:fill="BFBFBF"/>
            <w:vAlign w:val="center"/>
          </w:tcPr>
          <w:p w14:paraId="4907C7CF" w14:textId="77777777" w:rsidR="00C936A0" w:rsidRPr="00A244AC" w:rsidRDefault="00C936A0" w:rsidP="00C936A0">
            <w:pPr>
              <w:overflowPunct/>
              <w:textAlignment w:val="auto"/>
              <w:rPr>
                <w:b/>
                <w:bCs/>
                <w:i/>
              </w:rPr>
            </w:pPr>
            <w:r w:rsidRPr="00A244AC">
              <w:rPr>
                <w:b/>
                <w:bCs/>
                <w:i/>
              </w:rPr>
              <w:t>Comments</w:t>
            </w:r>
          </w:p>
        </w:tc>
      </w:tr>
      <w:tr w:rsidR="00C936A0" w:rsidRPr="00A244AC" w14:paraId="7CC031F1" w14:textId="77777777" w:rsidTr="00C936A0">
        <w:trPr>
          <w:trHeight w:val="167"/>
          <w:jc w:val="center"/>
        </w:trPr>
        <w:tc>
          <w:tcPr>
            <w:tcW w:w="1931" w:type="dxa"/>
            <w:shd w:val="clear" w:color="auto" w:fill="FFFFFF"/>
            <w:noWrap/>
            <w:vAlign w:val="center"/>
          </w:tcPr>
          <w:p w14:paraId="0DC4F4CA" w14:textId="77777777" w:rsidR="00C936A0" w:rsidRPr="00A244AC" w:rsidRDefault="00DE6BE2" w:rsidP="00C936A0">
            <w:pPr>
              <w:overflowPunct/>
              <w:textAlignment w:val="auto"/>
            </w:pPr>
            <w:r>
              <w:lastRenderedPageBreak/>
              <w:t>Qualcomm</w:t>
            </w:r>
          </w:p>
        </w:tc>
        <w:tc>
          <w:tcPr>
            <w:tcW w:w="1498" w:type="dxa"/>
          </w:tcPr>
          <w:p w14:paraId="57EF8EEC" w14:textId="77777777" w:rsidR="00C936A0" w:rsidRPr="00A244AC" w:rsidRDefault="00DE6BE2" w:rsidP="00C936A0">
            <w:pPr>
              <w:overflowPunct/>
              <w:textAlignment w:val="auto"/>
            </w:pPr>
            <w:r>
              <w:t>Yes</w:t>
            </w:r>
          </w:p>
        </w:tc>
        <w:tc>
          <w:tcPr>
            <w:tcW w:w="6264" w:type="dxa"/>
            <w:shd w:val="clear" w:color="auto" w:fill="auto"/>
            <w:vAlign w:val="center"/>
          </w:tcPr>
          <w:p w14:paraId="1C4ACDA7" w14:textId="77777777" w:rsidR="00C936A0" w:rsidRPr="00A244AC" w:rsidRDefault="00DE6BE2" w:rsidP="00C936A0">
            <w:pPr>
              <w:overflowPunct/>
              <w:textAlignment w:val="auto"/>
            </w:pPr>
            <w:r>
              <w:t xml:space="preserve">This topic is </w:t>
            </w:r>
            <w:r w:rsidR="00AB59B7">
              <w:t xml:space="preserve">also </w:t>
            </w:r>
            <w:r>
              <w:t xml:space="preserve">discussed </w:t>
            </w:r>
            <w:r w:rsidR="0090724C">
              <w:t>in</w:t>
            </w:r>
            <w:r w:rsidR="00AB59B7">
              <w:t xml:space="preserve"> Offline-109.</w:t>
            </w:r>
            <w:r w:rsidR="005E120D">
              <w:t xml:space="preserve"> We </w:t>
            </w:r>
            <w:r w:rsidR="00AB59B7">
              <w:t>probably should not duplicate the discussion</w:t>
            </w:r>
            <w:r w:rsidR="005E120D">
              <w:t>s</w:t>
            </w:r>
            <w:r w:rsidR="00AB59B7">
              <w:t xml:space="preserve">. </w:t>
            </w:r>
          </w:p>
        </w:tc>
      </w:tr>
      <w:tr w:rsidR="006655F9" w:rsidRPr="00A244AC" w14:paraId="3727C82E" w14:textId="77777777" w:rsidTr="00A315A6">
        <w:trPr>
          <w:trHeight w:val="167"/>
          <w:jc w:val="center"/>
        </w:trPr>
        <w:tc>
          <w:tcPr>
            <w:tcW w:w="1931" w:type="dxa"/>
            <w:shd w:val="clear" w:color="auto" w:fill="FFFFFF"/>
            <w:noWrap/>
            <w:vAlign w:val="center"/>
          </w:tcPr>
          <w:p w14:paraId="0DC6F759" w14:textId="77777777" w:rsidR="006655F9" w:rsidRPr="00A244AC" w:rsidRDefault="006655F9" w:rsidP="00A315A6">
            <w:pPr>
              <w:overflowPunct/>
              <w:textAlignment w:val="auto"/>
            </w:pPr>
            <w:r>
              <w:t>Nokia</w:t>
            </w:r>
          </w:p>
        </w:tc>
        <w:tc>
          <w:tcPr>
            <w:tcW w:w="1498" w:type="dxa"/>
          </w:tcPr>
          <w:p w14:paraId="250BBB5E" w14:textId="77777777" w:rsidR="006655F9" w:rsidRPr="00A244AC" w:rsidRDefault="006655F9" w:rsidP="00A315A6">
            <w:pPr>
              <w:overflowPunct/>
              <w:textAlignment w:val="auto"/>
            </w:pPr>
            <w:r>
              <w:t>no</w:t>
            </w:r>
          </w:p>
        </w:tc>
        <w:tc>
          <w:tcPr>
            <w:tcW w:w="6264" w:type="dxa"/>
            <w:shd w:val="clear" w:color="auto" w:fill="auto"/>
            <w:vAlign w:val="center"/>
          </w:tcPr>
          <w:p w14:paraId="4E1FDB2A" w14:textId="77777777" w:rsidR="006655F9" w:rsidRPr="00A244AC" w:rsidRDefault="006655F9" w:rsidP="00A315A6">
            <w:pPr>
              <w:overflowPunct/>
              <w:textAlignment w:val="auto"/>
            </w:pPr>
            <w:r>
              <w:t>RAN2 needs to discuss whether traditional UE is allowed to indicate support for RedCap functionality</w:t>
            </w:r>
          </w:p>
        </w:tc>
      </w:tr>
      <w:tr w:rsidR="00C936A0" w:rsidRPr="00A244AC" w14:paraId="2F7430A7" w14:textId="77777777" w:rsidTr="00C936A0">
        <w:trPr>
          <w:trHeight w:val="167"/>
          <w:jc w:val="center"/>
        </w:trPr>
        <w:tc>
          <w:tcPr>
            <w:tcW w:w="1931" w:type="dxa"/>
            <w:shd w:val="clear" w:color="auto" w:fill="FFFFFF"/>
            <w:noWrap/>
            <w:vAlign w:val="center"/>
          </w:tcPr>
          <w:p w14:paraId="7448E62E" w14:textId="7BB49BBF" w:rsidR="00C936A0" w:rsidRPr="00A244AC" w:rsidRDefault="00FB6B10" w:rsidP="00C936A0">
            <w:pPr>
              <w:overflowPunct/>
              <w:textAlignment w:val="auto"/>
            </w:pPr>
            <w:r>
              <w:rPr>
                <w:rFonts w:hint="eastAsia"/>
              </w:rPr>
              <w:t>O</w:t>
            </w:r>
            <w:r>
              <w:t>PPO</w:t>
            </w:r>
          </w:p>
        </w:tc>
        <w:tc>
          <w:tcPr>
            <w:tcW w:w="1498" w:type="dxa"/>
          </w:tcPr>
          <w:p w14:paraId="2BB367D3" w14:textId="6EFB9B1E" w:rsidR="00C936A0" w:rsidRPr="00A244AC" w:rsidRDefault="00FB6B10" w:rsidP="00C936A0">
            <w:pPr>
              <w:overflowPunct/>
              <w:textAlignment w:val="auto"/>
            </w:pPr>
            <w:r>
              <w:t>No</w:t>
            </w:r>
          </w:p>
        </w:tc>
        <w:tc>
          <w:tcPr>
            <w:tcW w:w="6264" w:type="dxa"/>
            <w:shd w:val="clear" w:color="auto" w:fill="auto"/>
            <w:vAlign w:val="center"/>
          </w:tcPr>
          <w:p w14:paraId="1CA2DFE6" w14:textId="0378D253" w:rsidR="00C936A0" w:rsidRPr="00A244AC" w:rsidRDefault="00FB6B10" w:rsidP="00C936A0">
            <w:pPr>
              <w:overflowPunct/>
              <w:textAlignment w:val="auto"/>
            </w:pPr>
            <w:r>
              <w:rPr>
                <w:rFonts w:hint="eastAsia"/>
              </w:rPr>
              <w:t>T</w:t>
            </w:r>
            <w:r>
              <w:t>his is out of RAN2’s scope.</w:t>
            </w:r>
          </w:p>
        </w:tc>
      </w:tr>
      <w:tr w:rsidR="00C936A0" w:rsidRPr="00A244AC" w14:paraId="09B08D39" w14:textId="77777777" w:rsidTr="00C936A0">
        <w:trPr>
          <w:trHeight w:val="167"/>
          <w:jc w:val="center"/>
        </w:trPr>
        <w:tc>
          <w:tcPr>
            <w:tcW w:w="1931" w:type="dxa"/>
            <w:shd w:val="clear" w:color="auto" w:fill="FFFFFF"/>
            <w:noWrap/>
            <w:vAlign w:val="center"/>
          </w:tcPr>
          <w:p w14:paraId="177B560E" w14:textId="4BF16615" w:rsidR="00C936A0" w:rsidRPr="00A244AC" w:rsidRDefault="00E5732A" w:rsidP="00C936A0">
            <w:pPr>
              <w:overflowPunct/>
              <w:textAlignment w:val="auto"/>
            </w:pPr>
            <w:r>
              <w:t>Futurewei</w:t>
            </w:r>
          </w:p>
        </w:tc>
        <w:tc>
          <w:tcPr>
            <w:tcW w:w="1498" w:type="dxa"/>
            <w:vAlign w:val="center"/>
          </w:tcPr>
          <w:p w14:paraId="71A11353" w14:textId="41AFF241" w:rsidR="00C936A0" w:rsidRPr="00A244AC" w:rsidRDefault="00E5732A" w:rsidP="00C936A0">
            <w:pPr>
              <w:overflowPunct/>
              <w:textAlignment w:val="auto"/>
            </w:pPr>
            <w:r>
              <w:t>Yes</w:t>
            </w:r>
          </w:p>
        </w:tc>
        <w:tc>
          <w:tcPr>
            <w:tcW w:w="6264" w:type="dxa"/>
            <w:shd w:val="clear" w:color="auto" w:fill="auto"/>
            <w:vAlign w:val="center"/>
          </w:tcPr>
          <w:p w14:paraId="4B6F58DA" w14:textId="3988F29E" w:rsidR="00C936A0" w:rsidRPr="00A244AC" w:rsidRDefault="00E5732A" w:rsidP="00C936A0">
            <w:pPr>
              <w:overflowPunct/>
              <w:textAlignment w:val="auto"/>
            </w:pPr>
            <w:r>
              <w:t xml:space="preserve">The request service needs to be checked with UE/user’s subscription. </w:t>
            </w:r>
          </w:p>
        </w:tc>
      </w:tr>
      <w:tr w:rsidR="00AA3BA7" w:rsidRPr="00A244AC" w14:paraId="210EB9C0" w14:textId="77777777" w:rsidTr="00B5186A">
        <w:trPr>
          <w:trHeight w:val="167"/>
          <w:jc w:val="center"/>
        </w:trPr>
        <w:tc>
          <w:tcPr>
            <w:tcW w:w="1931" w:type="dxa"/>
            <w:shd w:val="clear" w:color="auto" w:fill="FFFFFF"/>
            <w:noWrap/>
            <w:vAlign w:val="center"/>
          </w:tcPr>
          <w:p w14:paraId="55267802" w14:textId="401A0798" w:rsidR="00AA3BA7" w:rsidRPr="00A244AC" w:rsidRDefault="00AA3BA7" w:rsidP="00AA3BA7">
            <w:pPr>
              <w:overflowPunct/>
              <w:textAlignment w:val="auto"/>
            </w:pPr>
            <w:r>
              <w:t>Ericsson</w:t>
            </w:r>
          </w:p>
        </w:tc>
        <w:tc>
          <w:tcPr>
            <w:tcW w:w="1498" w:type="dxa"/>
          </w:tcPr>
          <w:p w14:paraId="3FD6B653" w14:textId="64EB1AD3" w:rsidR="00AA3BA7" w:rsidRPr="00A244AC" w:rsidRDefault="00AA3BA7" w:rsidP="00AA3BA7">
            <w:pPr>
              <w:overflowPunct/>
              <w:textAlignment w:val="auto"/>
            </w:pPr>
            <w:r>
              <w:t>(Yes)</w:t>
            </w:r>
          </w:p>
        </w:tc>
        <w:tc>
          <w:tcPr>
            <w:tcW w:w="6264" w:type="dxa"/>
            <w:shd w:val="clear" w:color="auto" w:fill="auto"/>
            <w:vAlign w:val="center"/>
          </w:tcPr>
          <w:p w14:paraId="2B1D6093" w14:textId="2D61D4CC" w:rsidR="00AA3BA7" w:rsidRPr="00A244AC" w:rsidRDefault="00AA3BA7" w:rsidP="00AA3BA7">
            <w:pPr>
              <w:overflowPunct/>
              <w:textAlignment w:val="auto"/>
            </w:pPr>
            <w:r>
              <w:t>[Discussed in Offline#109]</w:t>
            </w:r>
          </w:p>
        </w:tc>
      </w:tr>
      <w:tr w:rsidR="00FA43F6" w:rsidRPr="00A244AC" w14:paraId="0D0BE36B" w14:textId="77777777" w:rsidTr="00E246BA">
        <w:trPr>
          <w:trHeight w:val="167"/>
          <w:jc w:val="center"/>
        </w:trPr>
        <w:tc>
          <w:tcPr>
            <w:tcW w:w="1931" w:type="dxa"/>
            <w:shd w:val="clear" w:color="auto" w:fill="FFFFFF"/>
            <w:noWrap/>
          </w:tcPr>
          <w:p w14:paraId="4CF8C621" w14:textId="1180B6C2" w:rsidR="00FA43F6" w:rsidRPr="00A244AC" w:rsidRDefault="00FA43F6" w:rsidP="00FA43F6">
            <w:pPr>
              <w:overflowPunct/>
              <w:textAlignment w:val="auto"/>
            </w:pPr>
            <w:r>
              <w:t>Apple</w:t>
            </w:r>
          </w:p>
        </w:tc>
        <w:tc>
          <w:tcPr>
            <w:tcW w:w="1498" w:type="dxa"/>
          </w:tcPr>
          <w:p w14:paraId="7ED5AF7C" w14:textId="11EFF6FD" w:rsidR="00FA43F6" w:rsidRPr="00A244AC" w:rsidRDefault="00FA43F6" w:rsidP="00FA43F6">
            <w:pPr>
              <w:overflowPunct/>
              <w:textAlignment w:val="auto"/>
            </w:pPr>
            <w:r>
              <w:t>Yes</w:t>
            </w:r>
          </w:p>
        </w:tc>
        <w:tc>
          <w:tcPr>
            <w:tcW w:w="6264" w:type="dxa"/>
            <w:shd w:val="clear" w:color="auto" w:fill="auto"/>
            <w:vAlign w:val="center"/>
          </w:tcPr>
          <w:p w14:paraId="66BA1D88" w14:textId="77777777" w:rsidR="00FA43F6" w:rsidRPr="00A244AC" w:rsidRDefault="00FA43F6" w:rsidP="00FA43F6">
            <w:pPr>
              <w:overflowPunct/>
              <w:textAlignment w:val="auto"/>
            </w:pPr>
          </w:p>
        </w:tc>
      </w:tr>
      <w:tr w:rsidR="00D91418" w:rsidRPr="00A244AC" w14:paraId="57A2D8A2" w14:textId="77777777" w:rsidTr="00C936A0">
        <w:trPr>
          <w:trHeight w:val="167"/>
          <w:jc w:val="center"/>
        </w:trPr>
        <w:tc>
          <w:tcPr>
            <w:tcW w:w="1931" w:type="dxa"/>
            <w:shd w:val="clear" w:color="auto" w:fill="FFFFFF"/>
            <w:noWrap/>
          </w:tcPr>
          <w:p w14:paraId="1C2040C3" w14:textId="0A4C379B" w:rsidR="00D91418" w:rsidRPr="00A244AC" w:rsidRDefault="00D91418" w:rsidP="00D91418">
            <w:pPr>
              <w:overflowPunct/>
              <w:textAlignment w:val="auto"/>
            </w:pPr>
            <w:r w:rsidRPr="0065474E">
              <w:t>Convida Wireless</w:t>
            </w:r>
          </w:p>
        </w:tc>
        <w:tc>
          <w:tcPr>
            <w:tcW w:w="1498" w:type="dxa"/>
          </w:tcPr>
          <w:p w14:paraId="1C6137DB" w14:textId="28FDE710" w:rsidR="00D91418" w:rsidRPr="00A244AC" w:rsidRDefault="00D91418" w:rsidP="00D91418">
            <w:pPr>
              <w:overflowPunct/>
              <w:textAlignment w:val="auto"/>
            </w:pPr>
            <w:r w:rsidRPr="0065474E">
              <w:t>Yes</w:t>
            </w:r>
          </w:p>
        </w:tc>
        <w:tc>
          <w:tcPr>
            <w:tcW w:w="6264" w:type="dxa"/>
            <w:shd w:val="clear" w:color="auto" w:fill="auto"/>
          </w:tcPr>
          <w:p w14:paraId="58A89D2E" w14:textId="77777777" w:rsidR="00D91418" w:rsidRPr="00A244AC" w:rsidRDefault="00D91418" w:rsidP="00D91418">
            <w:pPr>
              <w:overflowPunct/>
              <w:textAlignment w:val="auto"/>
            </w:pPr>
          </w:p>
        </w:tc>
      </w:tr>
      <w:tr w:rsidR="00FA43F6" w:rsidRPr="00A244AC" w14:paraId="01E2C3F2" w14:textId="77777777" w:rsidTr="00C936A0">
        <w:trPr>
          <w:trHeight w:val="167"/>
          <w:jc w:val="center"/>
        </w:trPr>
        <w:tc>
          <w:tcPr>
            <w:tcW w:w="1931" w:type="dxa"/>
            <w:shd w:val="clear" w:color="auto" w:fill="FFFFFF"/>
            <w:noWrap/>
            <w:vAlign w:val="center"/>
          </w:tcPr>
          <w:p w14:paraId="1D5DA069" w14:textId="5C5D1313" w:rsidR="00FA43F6" w:rsidRPr="001C3ACA" w:rsidRDefault="001C3ACA" w:rsidP="00FA43F6">
            <w:pPr>
              <w:overflowPunct/>
              <w:textAlignment w:val="auto"/>
              <w:rPr>
                <w:lang w:val="en-US"/>
              </w:rPr>
            </w:pPr>
            <w:r>
              <w:rPr>
                <w:lang w:val="en-US"/>
              </w:rPr>
              <w:t>Sequans</w:t>
            </w:r>
          </w:p>
        </w:tc>
        <w:tc>
          <w:tcPr>
            <w:tcW w:w="1498" w:type="dxa"/>
          </w:tcPr>
          <w:p w14:paraId="2BDFA2A7" w14:textId="1DC997F2" w:rsidR="00FA43F6" w:rsidRPr="00A244AC" w:rsidRDefault="001C3ACA" w:rsidP="00FA43F6">
            <w:pPr>
              <w:overflowPunct/>
              <w:textAlignment w:val="auto"/>
            </w:pPr>
            <w:r>
              <w:t>maybe</w:t>
            </w:r>
          </w:p>
        </w:tc>
        <w:tc>
          <w:tcPr>
            <w:tcW w:w="6264" w:type="dxa"/>
            <w:shd w:val="clear" w:color="auto" w:fill="auto"/>
            <w:vAlign w:val="center"/>
          </w:tcPr>
          <w:p w14:paraId="3D6FB796" w14:textId="2ADF66BD" w:rsidR="00FA43F6" w:rsidRPr="00A244AC" w:rsidRDefault="001C3ACA" w:rsidP="00FA43F6">
            <w:pPr>
              <w:overflowPunct/>
              <w:textAlignment w:val="auto"/>
            </w:pPr>
            <w:r>
              <w:t>Agreed to be discussed in #109. Agree with Nokia on regular UEs and REDCAP functionality</w:t>
            </w:r>
          </w:p>
        </w:tc>
      </w:tr>
      <w:tr w:rsidR="005E4AED" w:rsidRPr="00A244AC" w14:paraId="0CFD5E4E" w14:textId="77777777" w:rsidTr="00C936A0">
        <w:trPr>
          <w:trHeight w:val="167"/>
          <w:jc w:val="center"/>
        </w:trPr>
        <w:tc>
          <w:tcPr>
            <w:tcW w:w="1931" w:type="dxa"/>
            <w:shd w:val="clear" w:color="auto" w:fill="FFFFFF"/>
            <w:noWrap/>
            <w:vAlign w:val="center"/>
          </w:tcPr>
          <w:p w14:paraId="7383D535" w14:textId="6BC061EB" w:rsidR="005E4AED" w:rsidRPr="00A244AC" w:rsidRDefault="005E4AED" w:rsidP="005E4AED">
            <w:pPr>
              <w:overflowPunct/>
              <w:textAlignment w:val="auto"/>
            </w:pPr>
            <w:r>
              <w:rPr>
                <w:rFonts w:eastAsia="Yu Mincho" w:hint="eastAsia"/>
                <w:lang w:eastAsia="ja-JP"/>
              </w:rPr>
              <w:t>NEC</w:t>
            </w:r>
          </w:p>
        </w:tc>
        <w:tc>
          <w:tcPr>
            <w:tcW w:w="1498" w:type="dxa"/>
          </w:tcPr>
          <w:p w14:paraId="2397383C" w14:textId="1292BC10" w:rsidR="005E4AED" w:rsidRPr="00E34E52" w:rsidRDefault="00E34E52" w:rsidP="005E4AED">
            <w:pPr>
              <w:overflowPunct/>
              <w:textAlignment w:val="auto"/>
              <w:rPr>
                <w:rFonts w:eastAsia="Yu Mincho"/>
                <w:lang w:eastAsia="ja-JP"/>
              </w:rPr>
            </w:pPr>
            <w:r>
              <w:rPr>
                <w:rFonts w:eastAsia="Yu Mincho" w:hint="eastAsia"/>
                <w:lang w:eastAsia="ja-JP"/>
              </w:rPr>
              <w:t>maybe</w:t>
            </w:r>
          </w:p>
        </w:tc>
        <w:tc>
          <w:tcPr>
            <w:tcW w:w="6264" w:type="dxa"/>
            <w:shd w:val="clear" w:color="auto" w:fill="auto"/>
            <w:vAlign w:val="center"/>
          </w:tcPr>
          <w:p w14:paraId="7B552871" w14:textId="2D673156" w:rsidR="005E4AED" w:rsidRPr="00A244AC" w:rsidRDefault="005E4AED" w:rsidP="00E34E52">
            <w:pPr>
              <w:overflowPunct/>
              <w:textAlignment w:val="auto"/>
            </w:pPr>
            <w:r>
              <w:rPr>
                <w:rFonts w:eastAsia="Yu Mincho" w:hint="eastAsia"/>
                <w:lang w:eastAsia="ja-JP"/>
              </w:rPr>
              <w:t xml:space="preserve">this aspects </w:t>
            </w:r>
            <w:r>
              <w:rPr>
                <w:rFonts w:eastAsia="Yu Mincho"/>
                <w:lang w:eastAsia="ja-JP"/>
              </w:rPr>
              <w:t>should</w:t>
            </w:r>
            <w:r>
              <w:rPr>
                <w:rFonts w:eastAsia="Yu Mincho" w:hint="eastAsia"/>
                <w:lang w:eastAsia="ja-JP"/>
              </w:rPr>
              <w:t xml:space="preserve"> </w:t>
            </w:r>
            <w:r>
              <w:rPr>
                <w:rFonts w:eastAsia="Yu Mincho"/>
                <w:lang w:eastAsia="ja-JP"/>
              </w:rPr>
              <w:t>be discussed in Offline 109 as vice chairman confirmed on reflector.</w:t>
            </w:r>
          </w:p>
        </w:tc>
      </w:tr>
      <w:tr w:rsidR="005A0BED" w:rsidRPr="00A244AC" w14:paraId="6432BE60" w14:textId="77777777" w:rsidTr="00C936A0">
        <w:trPr>
          <w:trHeight w:val="167"/>
          <w:jc w:val="center"/>
        </w:trPr>
        <w:tc>
          <w:tcPr>
            <w:tcW w:w="1931" w:type="dxa"/>
            <w:shd w:val="clear" w:color="auto" w:fill="FFFFFF"/>
            <w:noWrap/>
            <w:vAlign w:val="center"/>
          </w:tcPr>
          <w:p w14:paraId="676B64E0" w14:textId="777EAF72" w:rsidR="005A0BED" w:rsidRDefault="005A0BED" w:rsidP="005A0BED">
            <w:pPr>
              <w:overflowPunct/>
              <w:textAlignment w:val="auto"/>
              <w:rPr>
                <w:rFonts w:eastAsia="Yu Mincho"/>
                <w:lang w:eastAsia="ja-JP"/>
              </w:rPr>
            </w:pPr>
            <w:r>
              <w:t>Samsung</w:t>
            </w:r>
          </w:p>
        </w:tc>
        <w:tc>
          <w:tcPr>
            <w:tcW w:w="1498" w:type="dxa"/>
          </w:tcPr>
          <w:p w14:paraId="1E09CCB4" w14:textId="521D9D00" w:rsidR="005A0BED" w:rsidRDefault="005A0BED" w:rsidP="005A0BED">
            <w:pPr>
              <w:overflowPunct/>
              <w:textAlignment w:val="auto"/>
              <w:rPr>
                <w:rFonts w:eastAsia="Yu Mincho"/>
                <w:lang w:eastAsia="ja-JP"/>
              </w:rPr>
            </w:pPr>
            <w:r>
              <w:t>-</w:t>
            </w:r>
          </w:p>
        </w:tc>
        <w:tc>
          <w:tcPr>
            <w:tcW w:w="6264" w:type="dxa"/>
            <w:shd w:val="clear" w:color="auto" w:fill="auto"/>
            <w:vAlign w:val="center"/>
          </w:tcPr>
          <w:p w14:paraId="78FEDB5F" w14:textId="551CFB1D" w:rsidR="005A0BED" w:rsidRDefault="005A0BED" w:rsidP="005A0BED">
            <w:pPr>
              <w:overflowPunct/>
              <w:textAlignment w:val="auto"/>
              <w:rPr>
                <w:rFonts w:eastAsia="Yu Mincho"/>
                <w:lang w:eastAsia="ja-JP"/>
              </w:rPr>
            </w:pPr>
            <w:r w:rsidRPr="0090509C">
              <w:t>This topic is also discussed in Offline-109</w:t>
            </w:r>
          </w:p>
        </w:tc>
      </w:tr>
      <w:tr w:rsidR="005A0BED" w:rsidRPr="00A244AC" w14:paraId="3E440C1C" w14:textId="77777777" w:rsidTr="00C936A0">
        <w:trPr>
          <w:trHeight w:val="167"/>
          <w:jc w:val="center"/>
        </w:trPr>
        <w:tc>
          <w:tcPr>
            <w:tcW w:w="1931" w:type="dxa"/>
            <w:shd w:val="clear" w:color="auto" w:fill="FFFFFF"/>
            <w:noWrap/>
          </w:tcPr>
          <w:p w14:paraId="6F17957F" w14:textId="2EC07443" w:rsidR="005A0BED" w:rsidRPr="00A244AC" w:rsidRDefault="007C12D2" w:rsidP="005A0BED">
            <w:pPr>
              <w:overflowPunct/>
              <w:textAlignment w:val="auto"/>
            </w:pPr>
            <w:r>
              <w:rPr>
                <w:rFonts w:hint="eastAsia"/>
              </w:rPr>
              <w:t>CATT</w:t>
            </w:r>
          </w:p>
        </w:tc>
        <w:tc>
          <w:tcPr>
            <w:tcW w:w="1498" w:type="dxa"/>
          </w:tcPr>
          <w:p w14:paraId="76CF2E0E" w14:textId="77777777" w:rsidR="005A0BED" w:rsidRPr="00A244AC" w:rsidRDefault="005A0BED" w:rsidP="005A0BED">
            <w:pPr>
              <w:overflowPunct/>
              <w:textAlignment w:val="auto"/>
            </w:pPr>
          </w:p>
        </w:tc>
        <w:tc>
          <w:tcPr>
            <w:tcW w:w="6264" w:type="dxa"/>
            <w:shd w:val="clear" w:color="auto" w:fill="auto"/>
          </w:tcPr>
          <w:p w14:paraId="0526D849" w14:textId="4506A9C0" w:rsidR="005A0BED" w:rsidRPr="00A244AC" w:rsidRDefault="007C12D2" w:rsidP="005A0BED">
            <w:pPr>
              <w:overflowPunct/>
              <w:textAlignment w:val="auto"/>
            </w:pPr>
            <w:r>
              <w:t>D</w:t>
            </w:r>
            <w:r>
              <w:rPr>
                <w:rFonts w:hint="eastAsia"/>
              </w:rPr>
              <w:t>iscussed in #109</w:t>
            </w:r>
            <w:r>
              <w:t>…</w:t>
            </w:r>
          </w:p>
        </w:tc>
      </w:tr>
      <w:tr w:rsidR="00F06FF1" w:rsidRPr="00A244AC" w14:paraId="0816892E" w14:textId="77777777" w:rsidTr="00C22A0A">
        <w:trPr>
          <w:trHeight w:val="167"/>
          <w:jc w:val="center"/>
        </w:trPr>
        <w:tc>
          <w:tcPr>
            <w:tcW w:w="1931" w:type="dxa"/>
            <w:shd w:val="clear" w:color="auto" w:fill="FFFFFF"/>
            <w:noWrap/>
            <w:vAlign w:val="center"/>
          </w:tcPr>
          <w:p w14:paraId="5798BA0E" w14:textId="6D0AF072" w:rsidR="00F06FF1" w:rsidRDefault="00F06FF1" w:rsidP="00F06FF1">
            <w:pPr>
              <w:overflowPunct/>
              <w:textAlignment w:val="auto"/>
            </w:pPr>
            <w:r>
              <w:t>Intel</w:t>
            </w:r>
          </w:p>
        </w:tc>
        <w:tc>
          <w:tcPr>
            <w:tcW w:w="1498" w:type="dxa"/>
          </w:tcPr>
          <w:p w14:paraId="19268993" w14:textId="57B73FD9" w:rsidR="00F06FF1" w:rsidRPr="00A244AC" w:rsidRDefault="00F06FF1" w:rsidP="00F06FF1">
            <w:pPr>
              <w:overflowPunct/>
              <w:textAlignment w:val="auto"/>
            </w:pPr>
            <w:r>
              <w:t>-</w:t>
            </w:r>
          </w:p>
        </w:tc>
        <w:tc>
          <w:tcPr>
            <w:tcW w:w="6264" w:type="dxa"/>
            <w:shd w:val="clear" w:color="auto" w:fill="auto"/>
            <w:vAlign w:val="center"/>
          </w:tcPr>
          <w:p w14:paraId="767881C0" w14:textId="2C193A2E" w:rsidR="00F06FF1" w:rsidRDefault="00F06FF1" w:rsidP="00F06FF1">
            <w:pPr>
              <w:overflowPunct/>
              <w:textAlignment w:val="auto"/>
            </w:pPr>
            <w:r>
              <w:t xml:space="preserve">Both RAN and CN are needed. Discussed in offline #109. </w:t>
            </w:r>
          </w:p>
        </w:tc>
      </w:tr>
      <w:tr w:rsidR="00F06FF1" w:rsidRPr="00A244AC" w14:paraId="476068A7" w14:textId="77777777" w:rsidTr="00C936A0">
        <w:trPr>
          <w:trHeight w:val="167"/>
          <w:jc w:val="center"/>
        </w:trPr>
        <w:tc>
          <w:tcPr>
            <w:tcW w:w="1931" w:type="dxa"/>
            <w:shd w:val="clear" w:color="auto" w:fill="FFFFFF"/>
            <w:noWrap/>
            <w:vAlign w:val="center"/>
          </w:tcPr>
          <w:p w14:paraId="539172BA" w14:textId="77777777" w:rsidR="00F06FF1" w:rsidRPr="00A244AC" w:rsidRDefault="00F06FF1" w:rsidP="00F06FF1">
            <w:pPr>
              <w:overflowPunct/>
              <w:textAlignment w:val="auto"/>
            </w:pPr>
          </w:p>
        </w:tc>
        <w:tc>
          <w:tcPr>
            <w:tcW w:w="1498" w:type="dxa"/>
          </w:tcPr>
          <w:p w14:paraId="0DEB1A45" w14:textId="77777777" w:rsidR="00F06FF1" w:rsidRPr="00A244AC" w:rsidRDefault="00F06FF1" w:rsidP="00F06FF1">
            <w:pPr>
              <w:overflowPunct/>
              <w:textAlignment w:val="auto"/>
            </w:pPr>
          </w:p>
        </w:tc>
        <w:tc>
          <w:tcPr>
            <w:tcW w:w="6264" w:type="dxa"/>
            <w:shd w:val="clear" w:color="auto" w:fill="auto"/>
            <w:vAlign w:val="center"/>
          </w:tcPr>
          <w:p w14:paraId="0F5B9499" w14:textId="77777777" w:rsidR="00F06FF1" w:rsidRPr="00A244AC" w:rsidRDefault="00F06FF1" w:rsidP="00F06FF1">
            <w:pPr>
              <w:overflowPunct/>
              <w:textAlignment w:val="auto"/>
            </w:pPr>
          </w:p>
        </w:tc>
      </w:tr>
    </w:tbl>
    <w:p w14:paraId="589BBBEA" w14:textId="77777777" w:rsidR="00C936A0" w:rsidRDefault="00C936A0" w:rsidP="00C936A0">
      <w:pPr>
        <w:overflowPunct/>
        <w:textAlignment w:val="auto"/>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Heading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Heading1"/>
        <w:rPr>
          <w:rFonts w:cs="Arial"/>
          <w:noProof/>
        </w:rPr>
      </w:pPr>
      <w:r>
        <w:rPr>
          <w:rFonts w:cs="Arial"/>
          <w:noProof/>
        </w:rPr>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Heading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r>
              <w:t>Linhai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r>
              <w:rPr>
                <w:rFonts w:hint="eastAsia"/>
              </w:rPr>
              <w:t>H</w:t>
            </w:r>
            <w:r>
              <w:t>aitao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r>
              <w:t>Futurewei</w:t>
            </w:r>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r>
              <w:t xml:space="preserve">Tuomas </w:t>
            </w:r>
          </w:p>
        </w:tc>
        <w:tc>
          <w:tcPr>
            <w:tcW w:w="2207" w:type="dxa"/>
          </w:tcPr>
          <w:p w14:paraId="56C9321D" w14:textId="403EF358" w:rsidR="00A47F59" w:rsidRPr="00A244AC" w:rsidRDefault="00D33D6E" w:rsidP="00AB21CD">
            <w:pPr>
              <w:overflowPunct/>
              <w:textAlignment w:val="auto"/>
            </w:pPr>
            <w:r>
              <w:t>Tirronen</w:t>
            </w:r>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3E0A2A">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Naveen Palle</w:t>
            </w:r>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D91418" w:rsidRPr="00A244AC" w14:paraId="5811DE03" w14:textId="77777777" w:rsidTr="00A47F59">
        <w:trPr>
          <w:trHeight w:val="167"/>
          <w:jc w:val="center"/>
        </w:trPr>
        <w:tc>
          <w:tcPr>
            <w:tcW w:w="1931" w:type="dxa"/>
            <w:shd w:val="clear" w:color="auto" w:fill="FFFFFF"/>
            <w:noWrap/>
          </w:tcPr>
          <w:p w14:paraId="2A8CC98D" w14:textId="4A0FFE09" w:rsidR="00D91418" w:rsidRPr="00A244AC" w:rsidRDefault="00D91418" w:rsidP="00D91418">
            <w:pPr>
              <w:overflowPunct/>
              <w:textAlignment w:val="auto"/>
            </w:pPr>
            <w:r w:rsidRPr="00D93A25">
              <w:t>Joe Murray</w:t>
            </w:r>
          </w:p>
        </w:tc>
        <w:tc>
          <w:tcPr>
            <w:tcW w:w="2207" w:type="dxa"/>
          </w:tcPr>
          <w:p w14:paraId="761CEC94" w14:textId="6291761C" w:rsidR="00D91418" w:rsidRPr="00A244AC" w:rsidRDefault="00D91418" w:rsidP="00D91418">
            <w:pPr>
              <w:overflowPunct/>
              <w:textAlignment w:val="auto"/>
            </w:pPr>
            <w:r w:rsidRPr="00D93A25">
              <w:t>Convida Wireless</w:t>
            </w:r>
          </w:p>
        </w:tc>
        <w:tc>
          <w:tcPr>
            <w:tcW w:w="5555" w:type="dxa"/>
            <w:shd w:val="clear" w:color="auto" w:fill="auto"/>
          </w:tcPr>
          <w:p w14:paraId="4EACD91C" w14:textId="016CFE05" w:rsidR="00D91418" w:rsidRPr="00A244AC" w:rsidRDefault="00D91418" w:rsidP="00D91418">
            <w:pPr>
              <w:overflowPunct/>
              <w:textAlignment w:val="auto"/>
            </w:pPr>
            <w:r w:rsidRPr="00D93A25">
              <w:t>murray.joseph@convidawireless.com</w:t>
            </w:r>
          </w:p>
        </w:tc>
      </w:tr>
      <w:tr w:rsidR="00FA43F6" w:rsidRPr="00A244AC" w14:paraId="19339064" w14:textId="77777777" w:rsidTr="00A47F59">
        <w:trPr>
          <w:trHeight w:val="167"/>
          <w:jc w:val="center"/>
        </w:trPr>
        <w:tc>
          <w:tcPr>
            <w:tcW w:w="1931" w:type="dxa"/>
            <w:shd w:val="clear" w:color="auto" w:fill="FFFFFF"/>
            <w:noWrap/>
            <w:vAlign w:val="center"/>
          </w:tcPr>
          <w:p w14:paraId="407F06EF" w14:textId="5BAEE504" w:rsidR="00FA43F6" w:rsidRPr="00A244AC" w:rsidRDefault="00736976" w:rsidP="00FA43F6">
            <w:pPr>
              <w:overflowPunct/>
              <w:textAlignment w:val="auto"/>
            </w:pPr>
            <w:r>
              <w:t>Noam Cayron</w:t>
            </w:r>
          </w:p>
        </w:tc>
        <w:tc>
          <w:tcPr>
            <w:tcW w:w="2207" w:type="dxa"/>
          </w:tcPr>
          <w:p w14:paraId="6439E39A" w14:textId="04B436DA" w:rsidR="00FA43F6" w:rsidRPr="00A244AC" w:rsidRDefault="00736976" w:rsidP="00FA43F6">
            <w:pPr>
              <w:overflowPunct/>
              <w:textAlignment w:val="auto"/>
            </w:pPr>
            <w:r>
              <w:t>Sequans</w:t>
            </w:r>
          </w:p>
        </w:tc>
        <w:tc>
          <w:tcPr>
            <w:tcW w:w="5555" w:type="dxa"/>
            <w:shd w:val="clear" w:color="auto" w:fill="auto"/>
            <w:vAlign w:val="center"/>
          </w:tcPr>
          <w:p w14:paraId="1BDD708D" w14:textId="30C0F26C" w:rsidR="00FA43F6" w:rsidRPr="00A244AC" w:rsidRDefault="00736976" w:rsidP="00FA43F6">
            <w:pPr>
              <w:overflowPunct/>
              <w:textAlignment w:val="auto"/>
            </w:pPr>
            <w:r>
              <w:t>noam.cayron@sequans.com</w:t>
            </w:r>
          </w:p>
        </w:tc>
      </w:tr>
      <w:tr w:rsidR="00FA43F6" w:rsidRPr="00A244AC" w14:paraId="2FAAE766" w14:textId="77777777" w:rsidTr="00A47F59">
        <w:trPr>
          <w:trHeight w:val="167"/>
          <w:jc w:val="center"/>
        </w:trPr>
        <w:tc>
          <w:tcPr>
            <w:tcW w:w="1931" w:type="dxa"/>
            <w:shd w:val="clear" w:color="auto" w:fill="FFFFFF"/>
            <w:noWrap/>
            <w:vAlign w:val="center"/>
          </w:tcPr>
          <w:p w14:paraId="6A370486" w14:textId="332CB012" w:rsidR="00FA43F6" w:rsidRPr="00A244AC" w:rsidRDefault="002E39D4" w:rsidP="00FA43F6">
            <w:pPr>
              <w:overflowPunct/>
              <w:textAlignment w:val="auto"/>
            </w:pPr>
            <w:r>
              <w:rPr>
                <w:rFonts w:hint="eastAsia"/>
              </w:rPr>
              <w:t>Erlin Zeng</w:t>
            </w:r>
          </w:p>
        </w:tc>
        <w:tc>
          <w:tcPr>
            <w:tcW w:w="2207" w:type="dxa"/>
          </w:tcPr>
          <w:p w14:paraId="5BB56B5C" w14:textId="546B6E11" w:rsidR="00FA43F6" w:rsidRPr="00A244AC" w:rsidRDefault="002E39D4" w:rsidP="00FA43F6">
            <w:pPr>
              <w:overflowPunct/>
              <w:textAlignment w:val="auto"/>
            </w:pPr>
            <w:r>
              <w:rPr>
                <w:rFonts w:hint="eastAsia"/>
              </w:rPr>
              <w:t>CATT</w:t>
            </w:r>
          </w:p>
        </w:tc>
        <w:tc>
          <w:tcPr>
            <w:tcW w:w="5555" w:type="dxa"/>
            <w:shd w:val="clear" w:color="auto" w:fill="auto"/>
            <w:vAlign w:val="center"/>
          </w:tcPr>
          <w:p w14:paraId="59E48ABA" w14:textId="2DBF316A" w:rsidR="00FA43F6" w:rsidRPr="00A244AC" w:rsidRDefault="002E39D4" w:rsidP="00FA43F6">
            <w:pPr>
              <w:overflowPunct/>
              <w:textAlignment w:val="auto"/>
            </w:pPr>
            <w:r>
              <w:t>E</w:t>
            </w:r>
            <w:r>
              <w:rPr>
                <w:rFonts w:hint="eastAsia"/>
              </w:rPr>
              <w:t>rlin.zeng@catt.cn</w:t>
            </w:r>
          </w:p>
        </w:tc>
      </w:tr>
      <w:tr w:rsidR="00FA43F6" w:rsidRPr="00A244AC" w14:paraId="673F4975" w14:textId="77777777" w:rsidTr="00A47F59">
        <w:trPr>
          <w:trHeight w:val="167"/>
          <w:jc w:val="center"/>
        </w:trPr>
        <w:tc>
          <w:tcPr>
            <w:tcW w:w="1931" w:type="dxa"/>
            <w:shd w:val="clear" w:color="auto" w:fill="FFFFFF"/>
            <w:noWrap/>
          </w:tcPr>
          <w:p w14:paraId="4A7C0820" w14:textId="4E29287D" w:rsidR="00FA43F6" w:rsidRPr="00A244AC" w:rsidRDefault="00827879" w:rsidP="00FA43F6">
            <w:pPr>
              <w:overflowPunct/>
              <w:textAlignment w:val="auto"/>
            </w:pPr>
            <w:r>
              <w:lastRenderedPageBreak/>
              <w:t>YI Guo</w:t>
            </w:r>
          </w:p>
        </w:tc>
        <w:tc>
          <w:tcPr>
            <w:tcW w:w="2207" w:type="dxa"/>
          </w:tcPr>
          <w:p w14:paraId="135085D3" w14:textId="004576CD" w:rsidR="00FA43F6" w:rsidRPr="00A244AC" w:rsidRDefault="00827879" w:rsidP="00FA43F6">
            <w:pPr>
              <w:overflowPunct/>
              <w:textAlignment w:val="auto"/>
            </w:pPr>
            <w:r>
              <w:t>Intel</w:t>
            </w:r>
          </w:p>
        </w:tc>
        <w:tc>
          <w:tcPr>
            <w:tcW w:w="5555" w:type="dxa"/>
            <w:shd w:val="clear" w:color="auto" w:fill="auto"/>
          </w:tcPr>
          <w:p w14:paraId="132AAD19" w14:textId="6DC8E578" w:rsidR="00827879" w:rsidRPr="00A244AC" w:rsidRDefault="00827879" w:rsidP="00FA43F6">
            <w:pPr>
              <w:overflowPunct/>
              <w:textAlignment w:val="auto"/>
            </w:pPr>
            <w:r>
              <w:t>Yi.guo@intel.com</w:t>
            </w:r>
            <w:bookmarkStart w:id="6" w:name="_GoBack"/>
            <w:bookmarkEnd w:id="6"/>
          </w:p>
        </w:tc>
      </w:tr>
      <w:tr w:rsidR="00FA43F6" w:rsidRPr="00A244AC" w14:paraId="4A30101D" w14:textId="77777777" w:rsidTr="00A47F59">
        <w:trPr>
          <w:trHeight w:val="167"/>
          <w:jc w:val="center"/>
        </w:trPr>
        <w:tc>
          <w:tcPr>
            <w:tcW w:w="1931" w:type="dxa"/>
            <w:shd w:val="clear" w:color="auto" w:fill="FFFFFF"/>
            <w:noWrap/>
            <w:vAlign w:val="center"/>
          </w:tcPr>
          <w:p w14:paraId="01F2023F" w14:textId="77777777" w:rsidR="00FA43F6" w:rsidRPr="00A244AC" w:rsidRDefault="00FA43F6" w:rsidP="00FA43F6">
            <w:pPr>
              <w:overflowPunct/>
              <w:textAlignment w:val="auto"/>
            </w:pPr>
          </w:p>
        </w:tc>
        <w:tc>
          <w:tcPr>
            <w:tcW w:w="2207" w:type="dxa"/>
          </w:tcPr>
          <w:p w14:paraId="3C4CDE37" w14:textId="77777777" w:rsidR="00FA43F6" w:rsidRPr="00A244AC" w:rsidRDefault="00FA43F6" w:rsidP="00FA43F6">
            <w:pPr>
              <w:overflowPunct/>
              <w:textAlignment w:val="auto"/>
            </w:pPr>
          </w:p>
        </w:tc>
        <w:tc>
          <w:tcPr>
            <w:tcW w:w="5555" w:type="dxa"/>
            <w:shd w:val="clear" w:color="auto" w:fill="auto"/>
            <w:vAlign w:val="center"/>
          </w:tcPr>
          <w:p w14:paraId="6BF5A7B7" w14:textId="77777777" w:rsidR="00FA43F6" w:rsidRPr="00A244AC" w:rsidRDefault="00FA43F6" w:rsidP="00FA43F6">
            <w:pPr>
              <w:overflowPunct/>
              <w:textAlignment w:val="auto"/>
            </w:pP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41892" w14:textId="77777777" w:rsidR="00477CDE" w:rsidRDefault="00477CDE">
      <w:r>
        <w:separator/>
      </w:r>
    </w:p>
  </w:endnote>
  <w:endnote w:type="continuationSeparator" w:id="0">
    <w:p w14:paraId="767634E3" w14:textId="77777777" w:rsidR="00477CDE" w:rsidRDefault="0047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423F" w14:textId="50B6EF6E" w:rsidR="00714D9F" w:rsidRDefault="00714D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39D4">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39D4">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CEA08" w14:textId="77777777" w:rsidR="00477CDE" w:rsidRDefault="00477CDE">
      <w:r>
        <w:separator/>
      </w:r>
    </w:p>
  </w:footnote>
  <w:footnote w:type="continuationSeparator" w:id="0">
    <w:p w14:paraId="65BC1E56" w14:textId="77777777" w:rsidR="00477CDE" w:rsidRDefault="00477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ECBF" w14:textId="77777777" w:rsidR="00714D9F" w:rsidRDefault="00714D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ListBullet"/>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ListBullet2"/>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ListBullet3"/>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DengXian"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34C4"/>
    <w:rsid w:val="00113956"/>
    <w:rsid w:val="00113CF4"/>
    <w:rsid w:val="00114976"/>
    <w:rsid w:val="001153EA"/>
    <w:rsid w:val="00115643"/>
    <w:rsid w:val="00115BEF"/>
    <w:rsid w:val="00116765"/>
    <w:rsid w:val="00116A71"/>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CDE"/>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BED"/>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31A"/>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9E6"/>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6FF1"/>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08479"/>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link w:val="Heading2Char"/>
    <w:qFormat/>
    <w:rsid w:val="00DA500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DA5007"/>
    <w:pPr>
      <w:numPr>
        <w:ilvl w:val="2"/>
      </w:numPr>
      <w:spacing w:before="120"/>
      <w:outlineLvl w:val="2"/>
    </w:pPr>
    <w:rPr>
      <w:sz w:val="28"/>
      <w:szCs w:val="28"/>
    </w:rPr>
  </w:style>
  <w:style w:type="paragraph" w:styleId="Heading4">
    <w:name w:val="heading 4"/>
    <w:basedOn w:val="Heading3"/>
    <w:next w:val="Normal"/>
    <w:qFormat/>
    <w:rsid w:val="00DA5007"/>
    <w:pPr>
      <w:numPr>
        <w:ilvl w:val="0"/>
        <w:numId w:val="0"/>
      </w:numPr>
      <w:outlineLvl w:val="3"/>
    </w:pPr>
    <w:rPr>
      <w:sz w:val="24"/>
      <w:szCs w:val="24"/>
    </w:rPr>
  </w:style>
  <w:style w:type="paragraph" w:styleId="Heading5">
    <w:name w:val="heading 5"/>
    <w:basedOn w:val="Heading4"/>
    <w:next w:val="Normal"/>
    <w:qFormat/>
    <w:rsid w:val="00DA5007"/>
    <w:pPr>
      <w:numPr>
        <w:ilvl w:val="4"/>
        <w:numId w:val="1"/>
      </w:numPr>
      <w:outlineLvl w:val="4"/>
    </w:pPr>
    <w:rPr>
      <w:sz w:val="22"/>
      <w:szCs w:val="22"/>
    </w:rPr>
  </w:style>
  <w:style w:type="paragraph" w:styleId="Heading6">
    <w:name w:val="heading 6"/>
    <w:basedOn w:val="Normal"/>
    <w:next w:val="Normal"/>
    <w:qFormat/>
    <w:rsid w:val="00DA5007"/>
    <w:pPr>
      <w:keepNext/>
      <w:keepLines/>
      <w:numPr>
        <w:ilvl w:val="5"/>
        <w:numId w:val="1"/>
      </w:numPr>
      <w:spacing w:before="120"/>
      <w:outlineLvl w:val="5"/>
    </w:pPr>
    <w:rPr>
      <w:rFonts w:cs="Arial"/>
    </w:rPr>
  </w:style>
  <w:style w:type="paragraph" w:styleId="Heading7">
    <w:name w:val="heading 7"/>
    <w:basedOn w:val="Normal"/>
    <w:next w:val="Normal"/>
    <w:qFormat/>
    <w:rsid w:val="00DA5007"/>
    <w:pPr>
      <w:keepNext/>
      <w:keepLines/>
      <w:numPr>
        <w:ilvl w:val="6"/>
        <w:numId w:val="1"/>
      </w:numPr>
      <w:spacing w:before="120"/>
      <w:outlineLvl w:val="6"/>
    </w:pPr>
    <w:rPr>
      <w:rFonts w:cs="Arial"/>
    </w:rPr>
  </w:style>
  <w:style w:type="paragraph" w:styleId="Heading8">
    <w:name w:val="heading 8"/>
    <w:basedOn w:val="Heading7"/>
    <w:next w:val="Normal"/>
    <w:qFormat/>
    <w:rsid w:val="00DA5007"/>
    <w:pPr>
      <w:numPr>
        <w:ilvl w:val="7"/>
      </w:numPr>
      <w:outlineLvl w:val="7"/>
    </w:pPr>
  </w:style>
  <w:style w:type="paragraph" w:styleId="Heading9">
    <w:name w:val="heading 9"/>
    <w:basedOn w:val="Heading8"/>
    <w:next w:val="Normal"/>
    <w:qFormat/>
    <w:rsid w:val="00DA50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DA5007"/>
    <w:pPr>
      <w:spacing w:before="180"/>
      <w:ind w:left="2693" w:hanging="2693"/>
    </w:pPr>
    <w:rPr>
      <w:b w:val="0"/>
      <w:bCs/>
    </w:rPr>
  </w:style>
  <w:style w:type="paragraph" w:styleId="TOC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DA5007"/>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DA5007"/>
    <w:pPr>
      <w:spacing w:after="240"/>
      <w:jc w:val="center"/>
    </w:pPr>
    <w:rPr>
      <w:b/>
      <w:bCs/>
    </w:rPr>
  </w:style>
  <w:style w:type="paragraph" w:styleId="TOC5">
    <w:name w:val="toc 5"/>
    <w:aliases w:val="Observation TOC"/>
    <w:basedOn w:val="TOC4"/>
    <w:semiHidden/>
    <w:rsid w:val="00DA5007"/>
    <w:pPr>
      <w:tabs>
        <w:tab w:val="right" w:pos="1701"/>
      </w:tabs>
      <w:ind w:left="1701" w:hanging="1701"/>
    </w:pPr>
  </w:style>
  <w:style w:type="paragraph" w:styleId="TOC4">
    <w:name w:val="toc 4"/>
    <w:basedOn w:val="TOC3"/>
    <w:semiHidden/>
    <w:rsid w:val="00DA5007"/>
    <w:pPr>
      <w:ind w:left="1418" w:hanging="1418"/>
    </w:pPr>
  </w:style>
  <w:style w:type="paragraph" w:styleId="TOC3">
    <w:name w:val="toc 3"/>
    <w:basedOn w:val="TOC2"/>
    <w:semiHidden/>
    <w:rsid w:val="00DA5007"/>
    <w:pPr>
      <w:ind w:left="1134" w:hanging="1134"/>
    </w:pPr>
  </w:style>
  <w:style w:type="paragraph" w:styleId="TOC2">
    <w:name w:val="toc 2"/>
    <w:basedOn w:val="TOC1"/>
    <w:semiHidden/>
    <w:rsid w:val="00DA5007"/>
    <w:pPr>
      <w:keepNext w:val="0"/>
      <w:spacing w:before="0"/>
      <w:ind w:left="851" w:hanging="851"/>
    </w:pPr>
    <w:rPr>
      <w:szCs w:val="20"/>
    </w:rPr>
  </w:style>
  <w:style w:type="paragraph" w:styleId="Index2">
    <w:name w:val="index 2"/>
    <w:basedOn w:val="Index1"/>
    <w:semiHidden/>
    <w:rsid w:val="00DA5007"/>
    <w:pPr>
      <w:ind w:left="284"/>
    </w:pPr>
  </w:style>
  <w:style w:type="paragraph" w:styleId="Index1">
    <w:name w:val="index 1"/>
    <w:basedOn w:val="Normal"/>
    <w:semiHidden/>
    <w:rsid w:val="00DA5007"/>
    <w:pPr>
      <w:keepLines/>
      <w:spacing w:after="0"/>
    </w:pPr>
  </w:style>
  <w:style w:type="paragraph" w:styleId="DocumentMap">
    <w:name w:val="Document Map"/>
    <w:basedOn w:val="Normal"/>
    <w:semiHidden/>
    <w:rsid w:val="00DA5007"/>
    <w:pPr>
      <w:shd w:val="clear" w:color="auto" w:fill="000080"/>
    </w:pPr>
    <w:rPr>
      <w:rFonts w:ascii="Tahoma" w:hAnsi="Tahoma" w:cs="Tahoma"/>
    </w:rPr>
  </w:style>
  <w:style w:type="paragraph" w:styleId="ListNumber2">
    <w:name w:val="List Number 2"/>
    <w:basedOn w:val="ListNumber"/>
    <w:rsid w:val="00DA5007"/>
    <w:pPr>
      <w:ind w:left="851"/>
    </w:pPr>
  </w:style>
  <w:style w:type="paragraph" w:styleId="ListNumber">
    <w:name w:val="List Number"/>
    <w:basedOn w:val="List"/>
    <w:rsid w:val="00DA5007"/>
  </w:style>
  <w:style w:type="paragraph" w:styleId="List">
    <w:name w:val="List"/>
    <w:basedOn w:val="Normal"/>
    <w:rsid w:val="00DA5007"/>
    <w:pPr>
      <w:ind w:left="568" w:hanging="284"/>
    </w:pPr>
  </w:style>
  <w:style w:type="paragraph" w:styleId="Header">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DA5007"/>
    <w:rPr>
      <w:b/>
      <w:bCs/>
      <w:position w:val="6"/>
      <w:sz w:val="16"/>
      <w:szCs w:val="16"/>
    </w:rPr>
  </w:style>
  <w:style w:type="paragraph" w:styleId="FootnoteText">
    <w:name w:val="footnote text"/>
    <w:basedOn w:val="Normal"/>
    <w:semiHidden/>
    <w:rsid w:val="00DA5007"/>
    <w:pPr>
      <w:keepLines/>
      <w:spacing w:after="0"/>
      <w:ind w:left="454" w:hanging="454"/>
    </w:pPr>
    <w:rPr>
      <w:sz w:val="16"/>
      <w:szCs w:val="16"/>
    </w:rPr>
  </w:style>
  <w:style w:type="paragraph" w:customStyle="1" w:styleId="3GPPHeader">
    <w:name w:val="3GPP_Header"/>
    <w:basedOn w:val="Normal"/>
    <w:rsid w:val="00DA5007"/>
    <w:pPr>
      <w:tabs>
        <w:tab w:val="left" w:pos="1701"/>
        <w:tab w:val="right" w:pos="9639"/>
      </w:tabs>
      <w:spacing w:after="240"/>
    </w:pPr>
    <w:rPr>
      <w:b/>
      <w:sz w:val="24"/>
    </w:rPr>
  </w:style>
  <w:style w:type="paragraph" w:styleId="TOC9">
    <w:name w:val="toc 9"/>
    <w:basedOn w:val="TOC8"/>
    <w:semiHidden/>
    <w:rsid w:val="00DA5007"/>
    <w:pPr>
      <w:ind w:left="1418" w:hanging="1418"/>
    </w:pPr>
  </w:style>
  <w:style w:type="paragraph" w:styleId="TOC6">
    <w:name w:val="toc 6"/>
    <w:basedOn w:val="TOC5"/>
    <w:next w:val="Normal"/>
    <w:semiHidden/>
    <w:rsid w:val="00DA5007"/>
    <w:pPr>
      <w:ind w:left="1985" w:hanging="1985"/>
    </w:pPr>
  </w:style>
  <w:style w:type="paragraph" w:styleId="TOC7">
    <w:name w:val="toc 7"/>
    <w:basedOn w:val="TOC6"/>
    <w:next w:val="Normal"/>
    <w:semiHidden/>
    <w:rsid w:val="00DA5007"/>
    <w:pPr>
      <w:ind w:left="2268" w:hanging="2268"/>
    </w:pPr>
  </w:style>
  <w:style w:type="paragraph" w:styleId="ListBullet2">
    <w:name w:val="List Bullet 2"/>
    <w:basedOn w:val="ListBullet"/>
    <w:rsid w:val="00DA5007"/>
    <w:pPr>
      <w:numPr>
        <w:numId w:val="6"/>
      </w:numPr>
    </w:pPr>
  </w:style>
  <w:style w:type="paragraph" w:styleId="ListBullet">
    <w:name w:val="List Bullet"/>
    <w:basedOn w:val="BodyText"/>
    <w:rsid w:val="00DA5007"/>
    <w:pPr>
      <w:numPr>
        <w:numId w:val="5"/>
      </w:numPr>
    </w:pPr>
  </w:style>
  <w:style w:type="paragraph" w:styleId="ListBullet3">
    <w:name w:val="List Bullet 3"/>
    <w:basedOn w:val="ListBullet2"/>
    <w:rsid w:val="00DA5007"/>
    <w:pPr>
      <w:numPr>
        <w:numId w:val="7"/>
      </w:numPr>
    </w:pPr>
  </w:style>
  <w:style w:type="paragraph" w:customStyle="1" w:styleId="EQ">
    <w:name w:val="EQ"/>
    <w:basedOn w:val="Normal"/>
    <w:next w:val="Normal"/>
    <w:rsid w:val="00DA5007"/>
    <w:pPr>
      <w:keepLines/>
      <w:tabs>
        <w:tab w:val="center" w:pos="4536"/>
        <w:tab w:val="right" w:pos="9072"/>
      </w:tabs>
      <w:spacing w:after="180"/>
      <w:jc w:val="left"/>
    </w:pPr>
    <w:rPr>
      <w:noProof/>
      <w:lang w:eastAsia="en-US"/>
    </w:rPr>
  </w:style>
  <w:style w:type="paragraph" w:styleId="List2">
    <w:name w:val="List 2"/>
    <w:basedOn w:val="List"/>
    <w:rsid w:val="00DA5007"/>
    <w:pPr>
      <w:ind w:left="851"/>
    </w:pPr>
  </w:style>
  <w:style w:type="paragraph" w:styleId="List3">
    <w:name w:val="List 3"/>
    <w:basedOn w:val="List2"/>
    <w:rsid w:val="00DA5007"/>
    <w:pPr>
      <w:ind w:left="1135"/>
    </w:pPr>
  </w:style>
  <w:style w:type="paragraph" w:styleId="List4">
    <w:name w:val="List 4"/>
    <w:basedOn w:val="List3"/>
    <w:rsid w:val="00DA5007"/>
    <w:pPr>
      <w:ind w:left="1418"/>
    </w:pPr>
  </w:style>
  <w:style w:type="paragraph" w:styleId="List5">
    <w:name w:val="List 5"/>
    <w:basedOn w:val="List4"/>
    <w:rsid w:val="00DA5007"/>
    <w:pPr>
      <w:ind w:left="1702"/>
    </w:pPr>
  </w:style>
  <w:style w:type="paragraph" w:customStyle="1" w:styleId="EditorsNote">
    <w:name w:val="Editor's Note"/>
    <w:basedOn w:val="Normal"/>
    <w:rsid w:val="00DA5007"/>
    <w:pPr>
      <w:keepLines/>
      <w:spacing w:after="180"/>
      <w:ind w:left="1135" w:hanging="851"/>
      <w:jc w:val="left"/>
    </w:pPr>
    <w:rPr>
      <w:color w:val="FF0000"/>
      <w:lang w:eastAsia="en-US"/>
    </w:rPr>
  </w:style>
  <w:style w:type="paragraph" w:styleId="ListBullet4">
    <w:name w:val="List Bullet 4"/>
    <w:basedOn w:val="ListBullet3"/>
    <w:rsid w:val="00DA5007"/>
    <w:pPr>
      <w:numPr>
        <w:numId w:val="8"/>
      </w:numPr>
    </w:pPr>
  </w:style>
  <w:style w:type="paragraph" w:styleId="ListBullet5">
    <w:name w:val="List Bullet 5"/>
    <w:basedOn w:val="ListBullet4"/>
    <w:rsid w:val="00DA5007"/>
    <w:pPr>
      <w:numPr>
        <w:numId w:val="4"/>
      </w:numPr>
    </w:pPr>
  </w:style>
  <w:style w:type="paragraph" w:styleId="Footer">
    <w:name w:val="footer"/>
    <w:basedOn w:val="Header"/>
    <w:semiHidden/>
    <w:rsid w:val="00DA5007"/>
    <w:pPr>
      <w:jc w:val="center"/>
    </w:pPr>
    <w:rPr>
      <w:i/>
      <w:iCs/>
    </w:rPr>
  </w:style>
  <w:style w:type="paragraph" w:customStyle="1" w:styleId="Reference">
    <w:name w:val="Reference"/>
    <w:aliases w:val="ref"/>
    <w:basedOn w:val="Normal"/>
    <w:rsid w:val="00DA5007"/>
    <w:pPr>
      <w:numPr>
        <w:numId w:val="2"/>
      </w:numPr>
    </w:pPr>
  </w:style>
  <w:style w:type="paragraph" w:styleId="BalloonText">
    <w:name w:val="Balloon Text"/>
    <w:basedOn w:val="Normal"/>
    <w:semiHidden/>
    <w:rsid w:val="00DA5007"/>
    <w:rPr>
      <w:rFonts w:ascii="Tahoma" w:hAnsi="Tahoma" w:cs="Tahoma"/>
      <w:sz w:val="16"/>
      <w:szCs w:val="16"/>
    </w:rPr>
  </w:style>
  <w:style w:type="character" w:styleId="PageNumber">
    <w:name w:val="page number"/>
    <w:semiHidden/>
    <w:rsid w:val="00DA5007"/>
  </w:style>
  <w:style w:type="paragraph" w:styleId="BodyText">
    <w:name w:val="Body Text"/>
    <w:basedOn w:val="Normal"/>
    <w:link w:val="BodyTextChar"/>
    <w:rsid w:val="00DA5007"/>
    <w:rPr>
      <w:lang w:eastAsia="x-none"/>
    </w:rPr>
  </w:style>
  <w:style w:type="character" w:styleId="Hyperlink">
    <w:name w:val="Hyperlink"/>
    <w:uiPriority w:val="99"/>
    <w:rsid w:val="00DA5007"/>
    <w:rPr>
      <w:color w:val="0000FF"/>
      <w:u w:val="single"/>
      <w:lang w:val="en-GB"/>
    </w:rPr>
  </w:style>
  <w:style w:type="character" w:styleId="FollowedHyperlink">
    <w:name w:val="FollowedHyperlink"/>
    <w:semiHidden/>
    <w:rsid w:val="00DA5007"/>
    <w:rPr>
      <w:color w:val="FF0000"/>
      <w:u w:val="single"/>
    </w:rPr>
  </w:style>
  <w:style w:type="character" w:styleId="CommentReference">
    <w:name w:val="annotation reference"/>
    <w:semiHidden/>
    <w:rsid w:val="00DA5007"/>
    <w:rPr>
      <w:sz w:val="16"/>
      <w:szCs w:val="16"/>
    </w:rPr>
  </w:style>
  <w:style w:type="paragraph" w:styleId="CommentText">
    <w:name w:val="annotation text"/>
    <w:basedOn w:val="Normal"/>
    <w:link w:val="CommentTextChar"/>
    <w:semiHidden/>
    <w:rsid w:val="00DA5007"/>
  </w:style>
  <w:style w:type="paragraph" w:styleId="CommentSubject">
    <w:name w:val="annotation subject"/>
    <w:basedOn w:val="CommentText"/>
    <w:next w:val="CommentText"/>
    <w:semiHidden/>
    <w:rsid w:val="00DA5007"/>
    <w:rPr>
      <w:b/>
      <w:bCs/>
    </w:rPr>
  </w:style>
  <w:style w:type="character" w:customStyle="1" w:styleId="Heading1Char">
    <w:name w:val="Heading 1 Char"/>
    <w:link w:val="Heading1"/>
    <w:rsid w:val="00DA5007"/>
    <w:rPr>
      <w:rFonts w:ascii="Arial" w:hAnsi="Arial"/>
      <w:sz w:val="36"/>
      <w:szCs w:val="36"/>
      <w:lang w:val="en-GB"/>
    </w:rPr>
  </w:style>
  <w:style w:type="paragraph" w:customStyle="1" w:styleId="B1">
    <w:name w:val="B1"/>
    <w:basedOn w:val="List"/>
    <w:link w:val="B1Char"/>
    <w:qFormat/>
    <w:rsid w:val="00DA5007"/>
    <w:pPr>
      <w:spacing w:after="180"/>
      <w:jc w:val="left"/>
    </w:pPr>
    <w:rPr>
      <w:lang w:eastAsia="en-US"/>
    </w:rPr>
  </w:style>
  <w:style w:type="paragraph" w:customStyle="1" w:styleId="B2">
    <w:name w:val="B2"/>
    <w:basedOn w:val="List2"/>
    <w:link w:val="B2Char"/>
    <w:rsid w:val="00DA5007"/>
    <w:pPr>
      <w:spacing w:after="180"/>
      <w:jc w:val="left"/>
    </w:pPr>
    <w:rPr>
      <w:lang w:eastAsia="en-US"/>
    </w:rPr>
  </w:style>
  <w:style w:type="paragraph" w:customStyle="1" w:styleId="B3">
    <w:name w:val="B3"/>
    <w:basedOn w:val="List3"/>
    <w:link w:val="B3Char"/>
    <w:rsid w:val="00DA5007"/>
    <w:pPr>
      <w:spacing w:after="180"/>
      <w:jc w:val="left"/>
    </w:pPr>
    <w:rPr>
      <w:lang w:eastAsia="en-US"/>
    </w:rPr>
  </w:style>
  <w:style w:type="paragraph" w:customStyle="1" w:styleId="B4">
    <w:name w:val="B4"/>
    <w:basedOn w:val="List4"/>
    <w:link w:val="B4Char"/>
    <w:rsid w:val="00DA5007"/>
    <w:pPr>
      <w:spacing w:after="180"/>
      <w:jc w:val="left"/>
    </w:pPr>
    <w:rPr>
      <w:lang w:eastAsia="en-US"/>
    </w:rPr>
  </w:style>
  <w:style w:type="paragraph" w:customStyle="1" w:styleId="Proposal">
    <w:name w:val="Proposal"/>
    <w:basedOn w:val="Normal"/>
    <w:qFormat/>
    <w:rsid w:val="00DA5007"/>
    <w:pPr>
      <w:numPr>
        <w:numId w:val="3"/>
      </w:numPr>
      <w:tabs>
        <w:tab w:val="clear" w:pos="1304"/>
        <w:tab w:val="left" w:pos="1701"/>
      </w:tabs>
      <w:ind w:left="1701" w:hanging="1701"/>
    </w:pPr>
    <w:rPr>
      <w:b/>
      <w:bCs/>
    </w:rPr>
  </w:style>
  <w:style w:type="character" w:customStyle="1" w:styleId="BodyTextChar">
    <w:name w:val="Body Text Char"/>
    <w:link w:val="BodyText"/>
    <w:rsid w:val="00DA5007"/>
    <w:rPr>
      <w:rFonts w:ascii="Arial" w:hAnsi="Arial"/>
      <w:lang w:val="en-GB"/>
    </w:rPr>
  </w:style>
  <w:style w:type="paragraph" w:customStyle="1" w:styleId="B5">
    <w:name w:val="B5"/>
    <w:basedOn w:val="List5"/>
    <w:rsid w:val="00DA5007"/>
    <w:pPr>
      <w:spacing w:after="180"/>
      <w:jc w:val="left"/>
    </w:pPr>
    <w:rPr>
      <w:lang w:eastAsia="en-US"/>
    </w:rPr>
  </w:style>
  <w:style w:type="paragraph" w:customStyle="1" w:styleId="EX">
    <w:name w:val="EX"/>
    <w:basedOn w:val="Normal"/>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Normal"/>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Normal"/>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Heading1"/>
    <w:next w:val="Normal"/>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Normal"/>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TableofFigures">
    <w:name w:val="table of figures"/>
    <w:basedOn w:val="Normal"/>
    <w:next w:val="Normal"/>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Normal"/>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Normal"/>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Normal"/>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Normal"/>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ListParagraph">
    <w:name w:val="List Paragraph"/>
    <w:aliases w:val="- Bullets,?? ??,?????,????,Lista1,中等深浅网格 1 - 着色 21"/>
    <w:basedOn w:val="Normal"/>
    <w:link w:val="ListParagraphChar"/>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DefaultParagraphFont"/>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Normal"/>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SimSun"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DefaultParagraphFont"/>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Normal"/>
    <w:rsid w:val="00DB49CE"/>
    <w:pPr>
      <w:numPr>
        <w:numId w:val="12"/>
      </w:numPr>
      <w:spacing w:after="180"/>
      <w:jc w:val="left"/>
    </w:pPr>
    <w:rPr>
      <w:rFonts w:ascii="Times New Roman" w:eastAsia="Times New Roman" w:hAnsi="Times New Roman"/>
      <w:lang w:val="en-US" w:eastAsia="en-GB"/>
    </w:rPr>
  </w:style>
  <w:style w:type="table" w:styleId="TableGrid">
    <w:name w:val="Table Grid"/>
    <w:basedOn w:val="TableNormal"/>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CommentTextChar">
    <w:name w:val="Comment Text Char"/>
    <w:link w:val="CommentText"/>
    <w:semiHidden/>
    <w:rsid w:val="00AB4717"/>
    <w:rPr>
      <w:rFonts w:ascii="Arial" w:hAnsi="Arial"/>
      <w:lang w:val="en-GB" w:eastAsia="zh-CN"/>
    </w:rPr>
  </w:style>
  <w:style w:type="character" w:customStyle="1" w:styleId="Heading2Char">
    <w:name w:val="Heading 2 Char"/>
    <w:link w:val="Heading2"/>
    <w:rsid w:val="002D618C"/>
    <w:rPr>
      <w:rFonts w:ascii="Arial" w:hAnsi="Arial"/>
      <w:sz w:val="32"/>
      <w:szCs w:val="32"/>
      <w:lang w:val="en-GB"/>
    </w:rPr>
  </w:style>
  <w:style w:type="character" w:customStyle="1" w:styleId="Heading3Char">
    <w:name w:val="Heading 3 Char"/>
    <w:link w:val="Heading3"/>
    <w:rsid w:val="002D618C"/>
    <w:rPr>
      <w:rFonts w:ascii="Arial" w:hAnsi="Arial"/>
      <w:sz w:val="28"/>
      <w:szCs w:val="28"/>
      <w:lang w:val="en-GB"/>
    </w:rPr>
  </w:style>
  <w:style w:type="paragraph" w:customStyle="1" w:styleId="IB1">
    <w:name w:val="IB1"/>
    <w:basedOn w:val="Normal"/>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Revision">
    <w:name w:val="Revision"/>
    <w:hidden/>
    <w:uiPriority w:val="99"/>
    <w:semiHidden/>
    <w:rsid w:val="00DD04AE"/>
    <w:rPr>
      <w:rFonts w:ascii="Arial" w:hAnsi="Arial"/>
      <w:lang w:val="en-GB"/>
    </w:rPr>
  </w:style>
  <w:style w:type="character" w:customStyle="1" w:styleId="ListParagraphChar">
    <w:name w:val="List Paragraph Char"/>
    <w:aliases w:val="- Bullets Char,?? ?? Char,????? Char,???? Char,Lista1 Char,中等深浅网格 1 - 着色 21 Char"/>
    <w:link w:val="ListParagraph"/>
    <w:uiPriority w:val="34"/>
    <w:qFormat/>
    <w:locked/>
    <w:rsid w:val="006F0EA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2.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4.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B8D590D-D3AA-4D07-A745-F143C3C2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10</TotalTime>
  <Pages>12</Pages>
  <Words>4834</Words>
  <Characters>23448</Characters>
  <Application>Microsoft Office Word</Application>
  <DocSecurity>0</DocSecurity>
  <Lines>901</Lines>
  <Paragraphs>673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27609</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Intel-Yi2</cp:lastModifiedBy>
  <cp:revision>11</cp:revision>
  <cp:lastPrinted>2019-08-02T23:53:00Z</cp:lastPrinted>
  <dcterms:created xsi:type="dcterms:W3CDTF">2020-08-24T02:34:00Z</dcterms:created>
  <dcterms:modified xsi:type="dcterms:W3CDTF">2020-08-24T03:43:00Z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(3)GpnnNZwYaHMvNQcembMLr9dlhwTmFAA6k60CDMrOCObGjhngRupUesnDqEwLPgq1xJYkxZdz_x000d_
9hBp/uX9M0/73xaVqWZwJcuJ0ZYo2MFL+QQ9Ki7UKD2Dt9Imlj6NJY/hpo8ayMelH5gZJBc7_x000d_
QdO73AUmgEfVgy67mFzGCY1evk6BpEYiEqsGPptKcBf9aTXPdw4EWNR3O3y2quK/+L7X3Gi4_x000d_
hvu+wXyRBXXWNijq7p</vt:lpwstr>
  </property>
  <property fmtid="{D5CDD505-2E9C-101B-9397-08002B2CF9AE}" pid="4" name="_2015_ms_pID_725343_00">
    <vt:lpwstr>_2015_ms_pID_725343</vt:lpwstr>
  </property>
  <property fmtid="{D5CDD505-2E9C-101B-9397-08002B2CF9AE}" pid="5" name="_2015_ms_pID_7253431">
    <vt:lpwstr>lymk3l3ISRWqijKeDdJG0aySsqU7Rf+TTmoC5xXte4+T2Do7vsPV06_x000d_
xSXjZcKSvTltHa/RvIbzqu0f376h84xzhhXGJk5P+mDtWTwqThKCH/effoekscD3CkBrWTwr_x000d_
VOjLXO+HGU0ZxXoBhTI4mrNzS7BhD8SDc+T5CIuQjUKn0s9Nv4yP+7Y8bTUwmd0jYJ1QEznK_x000d_
j/njS20yRe7BviZRozv15/YixJUmUviRUCUe</vt:lpwstr>
  </property>
  <property fmtid="{D5CDD505-2E9C-101B-9397-08002B2CF9AE}" pid="6" name="_2015_ms_pID_7253431_00">
    <vt:lpwstr>_2015_ms_pID_7253431</vt:lpwstr>
  </property>
  <property fmtid="{D5CDD505-2E9C-101B-9397-08002B2CF9AE}" pid="7" name="_2015_ms_pID_7253432">
    <vt:lpwstr>rhXhG5LHcZ6G5eFBUdGadOmWYFQt1/cUn+Jg_x000d_
UXuCjKyE+qYsLkJtiB5NJESiSDVBwq0Vf464TQk5mtuQncyutb4=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1597634830</vt:lpwstr>
  </property>
  <property fmtid="{D5CDD505-2E9C-101B-9397-08002B2CF9AE}" pid="18" name="NSCPROP_SA">
    <vt:lpwstr>D:\Archives\BizTrip\202008.TSGR2_111-e\Drafts\[Offline-110][REDCAP] Identification and access restriction (Huawei)\[Offline 110] Identification and access restriction_v10-NEC.docx</vt:lpwstr>
  </property>
  <property fmtid="{D5CDD505-2E9C-101B-9397-08002B2CF9AE}" pid="19" name="CTPClassification">
    <vt:lpwstr>CTP_IC</vt:lpwstr>
  </property>
</Properties>
</file>