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[AT109bis-e][105][PRN]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for open issue 9: discuss the possibility to signal PCI range(s) per PLMN per frequency vs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Heading1"/>
      </w:pPr>
      <w:r>
        <w:t>2</w:t>
      </w:r>
      <w:r w:rsidR="005077CE">
        <w:tab/>
      </w:r>
      <w:r w:rsidR="001558CB">
        <w:t>Discussion</w:t>
      </w:r>
    </w:p>
    <w:p w14:paraId="257036A5" w14:textId="2007CDC3" w:rsidR="001558CB" w:rsidRDefault="001558CB" w:rsidP="001558CB">
      <w:pPr>
        <w:pStyle w:val="Heading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ListParagraph"/>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ListParagraph"/>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ListParagraph"/>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2D1D4706"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A9B69D8" w14:textId="0B4F8E36" w:rsidR="00844050" w:rsidRDefault="00596D58" w:rsidP="00A7688B">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w:t>
            </w:r>
            <w:r w:rsidR="00AA678F">
              <w:rPr>
                <w:rFonts w:ascii="Times New Roman" w:hAnsi="Times New Roman"/>
                <w:sz w:val="20"/>
                <w:lang w:eastAsia="zh-CN"/>
              </w:rPr>
              <w:t>A</w:t>
            </w:r>
          </w:p>
        </w:tc>
        <w:tc>
          <w:tcPr>
            <w:tcW w:w="7290" w:type="dxa"/>
            <w:vAlign w:val="center"/>
          </w:tcPr>
          <w:p w14:paraId="7AB03DD8" w14:textId="2383ED2E" w:rsidR="00844050" w:rsidRDefault="003F3C9F" w:rsidP="00F34093">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operator </w:t>
            </w:r>
            <w:r w:rsidRPr="003F3C9F">
              <w:rPr>
                <w:rFonts w:ascii="Times New Roman" w:hAnsi="Times New Roman"/>
                <w:color w:val="FF0000"/>
                <w:sz w:val="20"/>
                <w:lang w:eastAsia="zh-CN"/>
              </w:rPr>
              <w:t>but it is not a CAG member cell</w:t>
            </w:r>
            <w:r>
              <w:rPr>
                <w:rFonts w:ascii="Times New Roman" w:hAnsi="Times New Roman"/>
                <w:sz w:val="20"/>
                <w:lang w:eastAsia="zh-CN"/>
              </w:rPr>
              <w:t>”.</w:t>
            </w:r>
            <w:r w:rsidR="00AA678F">
              <w:rPr>
                <w:rFonts w:ascii="Times New Roman" w:hAnsi="Times New Roman"/>
                <w:sz w:val="20"/>
                <w:lang w:eastAsia="zh-CN"/>
              </w:rPr>
              <w:t xml:space="preserve"> Therefore the UE behaviour for licensed spectrum should also be clarified.</w:t>
            </w:r>
          </w:p>
          <w:p w14:paraId="25253C79" w14:textId="77777777" w:rsidR="00AA678F" w:rsidRDefault="00AA678F" w:rsidP="00F34093">
            <w:pPr>
              <w:pStyle w:val="TAC"/>
              <w:jc w:val="left"/>
              <w:rPr>
                <w:rFonts w:ascii="Times New Roman" w:hAnsi="Times New Roman"/>
                <w:sz w:val="20"/>
                <w:lang w:eastAsia="zh-CN"/>
              </w:rPr>
            </w:pPr>
          </w:p>
          <w:p w14:paraId="5E3BBCDE" w14:textId="2FB6A9F9" w:rsidR="00AA678F" w:rsidRDefault="00AA678F" w:rsidP="00F3409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33E67654" w14:textId="77777777" w:rsidR="00AA678F" w:rsidRPr="00AA678F" w:rsidRDefault="00AA678F" w:rsidP="00AA678F">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p>
          <w:p w14:paraId="0A49FDC8" w14:textId="0BC5853A"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sz w:val="20"/>
                <w:lang w:eastAsia="zh-CN"/>
              </w:rPr>
              <w:t>For licensed:</w:t>
            </w:r>
          </w:p>
          <w:p w14:paraId="3D7A86EA" w14:textId="45FA66BF"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w:t>
            </w:r>
            <w:r w:rsidRPr="00AA678F">
              <w:rPr>
                <w:rFonts w:ascii="Times New Roman" w:hAnsi="Times New Roman"/>
                <w:sz w:val="20"/>
                <w:lang w:eastAsia="zh-CN"/>
              </w:rPr>
              <w:t xml:space="preserve">suitable due to not </w:t>
            </w:r>
            <w:r w:rsidR="00EA622E">
              <w:rPr>
                <w:rFonts w:ascii="Times New Roman" w:hAnsi="Times New Roman"/>
                <w:sz w:val="20"/>
                <w:lang w:eastAsia="zh-CN"/>
              </w:rPr>
              <w:t>being a CAG member</w:t>
            </w:r>
            <w:r>
              <w:rPr>
                <w:rFonts w:ascii="Times New Roman" w:hAnsi="Times New Roman"/>
                <w:sz w:val="20"/>
                <w:lang w:eastAsia="zh-CN"/>
              </w:rPr>
              <w:t>, o</w:t>
            </w:r>
            <w:r w:rsidRPr="00AA678F">
              <w:rPr>
                <w:rFonts w:ascii="Times New Roman" w:hAnsi="Times New Roman"/>
                <w:sz w:val="20"/>
                <w:lang w:eastAsia="zh-CN"/>
              </w:rPr>
              <w:t>the</w:t>
            </w:r>
            <w:r w:rsidR="00EA622E">
              <w:rPr>
                <w:rFonts w:ascii="Times New Roman" w:hAnsi="Times New Roman"/>
                <w:sz w:val="20"/>
                <w:lang w:eastAsia="zh-CN"/>
              </w:rPr>
              <w:t>r cells should not be excluded.</w:t>
            </w:r>
          </w:p>
          <w:p w14:paraId="36B6541C" w14:textId="77777777" w:rsidR="00AA678F" w:rsidRPr="00AA678F" w:rsidRDefault="00AA678F" w:rsidP="00AA678F">
            <w:pPr>
              <w:pStyle w:val="TAC"/>
              <w:ind w:left="360"/>
              <w:jc w:val="left"/>
              <w:rPr>
                <w:rFonts w:ascii="Times New Roman" w:hAnsi="Times New Roman"/>
                <w:sz w:val="20"/>
                <w:lang w:eastAsia="zh-CN"/>
              </w:rPr>
            </w:pPr>
          </w:p>
          <w:p w14:paraId="58AFAB48" w14:textId="5611D478"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0510DCE2" w14:textId="00241B5E"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think </w:t>
            </w:r>
            <w:r w:rsidR="00EA622E">
              <w:rPr>
                <w:rFonts w:ascii="Times New Roman" w:hAnsi="Times New Roman"/>
                <w:sz w:val="20"/>
                <w:lang w:eastAsia="zh-CN"/>
              </w:rPr>
              <w:t>the behaviour can be the same with licensed, i.e. other cells should not be excluded.</w:t>
            </w:r>
          </w:p>
          <w:p w14:paraId="53DD4963" w14:textId="6F8ABDB0" w:rsidR="00AA678F" w:rsidRDefault="00EA622E" w:rsidP="00A7688B">
            <w:pPr>
              <w:pStyle w:val="TAC"/>
              <w:ind w:left="360"/>
              <w:jc w:val="left"/>
              <w:rPr>
                <w:rFonts w:ascii="Times New Roman" w:hAnsi="Times New Roman"/>
                <w:sz w:val="20"/>
                <w:lang w:eastAsia="zh-CN"/>
              </w:rPr>
            </w:pPr>
            <w:r>
              <w:rPr>
                <w:rFonts w:ascii="Times New Roman" w:hAnsi="Times New Roman"/>
                <w:sz w:val="20"/>
                <w:lang w:eastAsia="zh-CN"/>
              </w:rPr>
              <w:t xml:space="preserve">However, it’s also ok for us to respect the agreements of NR-U, that is, take intra-frequency interference into account, </w:t>
            </w:r>
            <w:r w:rsidR="00A7688B">
              <w:rPr>
                <w:rFonts w:ascii="Times New Roman" w:hAnsi="Times New Roman"/>
                <w:sz w:val="20"/>
                <w:lang w:eastAsia="zh-CN"/>
              </w:rPr>
              <w:t>only consider the strongest and second strongest cell on a frequency, other cells are excluded.</w:t>
            </w:r>
          </w:p>
          <w:p w14:paraId="6B928B21" w14:textId="51E93557" w:rsidR="003F3C9F" w:rsidRDefault="003F3C9F" w:rsidP="00F34093">
            <w:pPr>
              <w:pStyle w:val="TAC"/>
              <w:jc w:val="left"/>
              <w:rPr>
                <w:rFonts w:ascii="Times New Roman" w:hAnsi="Times New Roman"/>
                <w:sz w:val="20"/>
                <w:lang w:eastAsia="zh-CN"/>
              </w:rPr>
            </w:pPr>
          </w:p>
        </w:tc>
      </w:tr>
      <w:tr w:rsidR="00844050" w14:paraId="26BA05CD" w14:textId="77777777" w:rsidTr="00844050">
        <w:tc>
          <w:tcPr>
            <w:tcW w:w="1227" w:type="dxa"/>
            <w:vAlign w:val="center"/>
          </w:tcPr>
          <w:p w14:paraId="7378B5E5" w14:textId="0C3BF0CA"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8E715FD" w14:textId="72913FA2"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7A95CF95" w14:textId="144B9132" w:rsidR="00B60301" w:rsidRDefault="00B60301" w:rsidP="00B60301">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3D2592FD" w14:textId="047FD18A" w:rsidR="00952082" w:rsidRDefault="00952082"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Considering other cells on the same frequency will improve the</w:t>
            </w:r>
            <w:r w:rsidR="00B60301">
              <w:rPr>
                <w:rFonts w:ascii="Times New Roman" w:hAnsi="Times New Roman" w:hint="eastAsia"/>
                <w:sz w:val="20"/>
                <w:lang w:eastAsia="zh-CN"/>
              </w:rPr>
              <w:t xml:space="preserve"> </w:t>
            </w:r>
            <w:r w:rsidR="00B60301">
              <w:rPr>
                <w:rFonts w:ascii="Times New Roman" w:hAnsi="Times New Roman"/>
                <w:sz w:val="20"/>
                <w:lang w:eastAsia="zh-CN"/>
              </w:rPr>
              <w:t>success</w:t>
            </w:r>
            <w:r w:rsidR="00B60301">
              <w:rPr>
                <w:rFonts w:ascii="Times New Roman" w:hAnsi="Times New Roman" w:hint="eastAsia"/>
                <w:sz w:val="20"/>
                <w:lang w:eastAsia="zh-CN"/>
              </w:rPr>
              <w:t xml:space="preserve"> rate </w:t>
            </w:r>
            <w:r>
              <w:rPr>
                <w:rFonts w:ascii="Times New Roman" w:hAnsi="Times New Roman" w:hint="eastAsia"/>
                <w:sz w:val="20"/>
                <w:lang w:eastAsia="zh-CN"/>
              </w:rPr>
              <w:t>of cell reselection.</w:t>
            </w:r>
          </w:p>
          <w:p w14:paraId="6D585866" w14:textId="40582746" w:rsidR="00844050" w:rsidRDefault="008F4843"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w:t>
            </w:r>
            <w:r w:rsidR="00952082">
              <w:rPr>
                <w:rFonts w:ascii="Times New Roman" w:hAnsi="Times New Roman" w:hint="eastAsia"/>
                <w:sz w:val="20"/>
                <w:lang w:eastAsia="zh-CN"/>
              </w:rPr>
              <w:t xml:space="preserve">amping on the </w:t>
            </w:r>
            <w:r w:rsidR="00952082">
              <w:t>second highest ranked cell</w:t>
            </w:r>
            <w:r w:rsidR="00952082">
              <w:rPr>
                <w:rFonts w:ascii="Times New Roman" w:hAnsi="Times New Roman" w:hint="eastAsia"/>
                <w:sz w:val="20"/>
                <w:lang w:eastAsia="zh-CN"/>
              </w:rPr>
              <w:t xml:space="preserve"> should have less inter-cell interference than camping on the original serving cell as cell reselection is</w:t>
            </w:r>
            <w:r w:rsidR="00B60301">
              <w:rPr>
                <w:rFonts w:ascii="Times New Roman" w:hAnsi="Times New Roman" w:hint="eastAsia"/>
                <w:sz w:val="20"/>
                <w:lang w:eastAsia="zh-CN"/>
              </w:rPr>
              <w:t xml:space="preserve"> to find a </w:t>
            </w:r>
            <w:r w:rsidR="00952082">
              <w:rPr>
                <w:rFonts w:ascii="Times New Roman" w:hAnsi="Times New Roman" w:hint="eastAsia"/>
                <w:sz w:val="20"/>
                <w:lang w:eastAsia="zh-CN"/>
              </w:rPr>
              <w:t xml:space="preserve">better </w:t>
            </w:r>
            <w:r w:rsidR="00B60301">
              <w:rPr>
                <w:rFonts w:ascii="Times New Roman" w:hAnsi="Times New Roman" w:hint="eastAsia"/>
                <w:sz w:val="20"/>
                <w:lang w:eastAsia="zh-CN"/>
              </w:rPr>
              <w:t xml:space="preserve">cell </w:t>
            </w:r>
            <w:r w:rsidR="00952082">
              <w:rPr>
                <w:rFonts w:ascii="Times New Roman" w:hAnsi="Times New Roman" w:hint="eastAsia"/>
                <w:sz w:val="20"/>
                <w:lang w:eastAsia="zh-CN"/>
              </w:rPr>
              <w:t>than serving cell.</w:t>
            </w:r>
            <w:r w:rsidR="00B44CB2">
              <w:rPr>
                <w:rFonts w:ascii="Times New Roman" w:hAnsi="Times New Roman" w:hint="eastAsia"/>
                <w:sz w:val="20"/>
                <w:lang w:eastAsia="zh-CN"/>
              </w:rPr>
              <w:t xml:space="preserve"> Therefore inter-cell interference should not be a big concern</w:t>
            </w:r>
            <w:r w:rsidR="000B3D72">
              <w:rPr>
                <w:rFonts w:ascii="Times New Roman" w:hAnsi="Times New Roman" w:hint="eastAsia"/>
                <w:sz w:val="20"/>
                <w:lang w:eastAsia="zh-CN"/>
              </w:rPr>
              <w:t xml:space="preserve"> here</w:t>
            </w:r>
            <w:r w:rsidR="00B44CB2">
              <w:rPr>
                <w:rFonts w:ascii="Times New Roman" w:hAnsi="Times New Roman" w:hint="eastAsia"/>
                <w:sz w:val="20"/>
                <w:lang w:eastAsia="zh-CN"/>
              </w:rPr>
              <w:t>.</w:t>
            </w:r>
          </w:p>
          <w:p w14:paraId="5EF17619" w14:textId="54F872E5" w:rsidR="00952082" w:rsidRDefault="00294BD7"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Moreover, a</w:t>
            </w:r>
            <w:r w:rsidR="00952082">
              <w:rPr>
                <w:rFonts w:ascii="Times New Roman" w:hAnsi="Times New Roman" w:hint="eastAsia"/>
                <w:sz w:val="20"/>
                <w:lang w:eastAsia="zh-CN"/>
              </w:rPr>
              <w:t xml:space="preserve">gree with </w:t>
            </w:r>
            <w:r w:rsidR="00F7667D">
              <w:rPr>
                <w:rFonts w:ascii="Times New Roman" w:hAnsi="Times New Roman" w:hint="eastAsia"/>
                <w:sz w:val="20"/>
                <w:lang w:eastAsia="zh-CN"/>
              </w:rPr>
              <w:t>H</w:t>
            </w:r>
            <w:r w:rsidR="00F7667D">
              <w:rPr>
                <w:rFonts w:ascii="Times New Roman" w:hAnsi="Times New Roman"/>
                <w:sz w:val="20"/>
                <w:lang w:eastAsia="zh-CN"/>
              </w:rPr>
              <w:t>uawei</w:t>
            </w:r>
            <w:r w:rsidR="00F7667D">
              <w:rPr>
                <w:rFonts w:ascii="Times New Roman" w:hAnsi="Times New Roman" w:hint="eastAsia"/>
                <w:sz w:val="20"/>
                <w:lang w:eastAsia="zh-CN"/>
              </w:rPr>
              <w:t xml:space="preserve"> that</w:t>
            </w:r>
            <w:r w:rsidR="00952082">
              <w:rPr>
                <w:rFonts w:ascii="Times New Roman" w:hAnsi="Times New Roman"/>
                <w:sz w:val="20"/>
                <w:lang w:eastAsia="zh-CN"/>
              </w:rPr>
              <w:t xml:space="preserve"> </w:t>
            </w:r>
            <w:r w:rsidR="00952082">
              <w:rPr>
                <w:rFonts w:ascii="Times New Roman" w:hAnsi="Times New Roman" w:hint="eastAsia"/>
                <w:sz w:val="20"/>
                <w:lang w:eastAsia="zh-CN"/>
              </w:rPr>
              <w:t xml:space="preserve">it is to be </w:t>
            </w:r>
            <w:r w:rsidR="00F7289A">
              <w:rPr>
                <w:rFonts w:ascii="Times New Roman" w:hAnsi="Times New Roman" w:hint="eastAsia"/>
                <w:sz w:val="20"/>
                <w:lang w:eastAsia="zh-CN"/>
              </w:rPr>
              <w:t>clarified</w:t>
            </w:r>
            <w:r w:rsidR="00B60122">
              <w:rPr>
                <w:rFonts w:ascii="Times New Roman" w:hAnsi="Times New Roman" w:hint="eastAsia"/>
                <w:sz w:val="20"/>
                <w:lang w:eastAsia="zh-CN"/>
              </w:rPr>
              <w:t xml:space="preserve"> what the</w:t>
            </w:r>
            <w:r w:rsidR="00952082">
              <w:rPr>
                <w:rFonts w:ascii="Times New Roman" w:hAnsi="Times New Roman" w:hint="eastAsia"/>
                <w:sz w:val="20"/>
                <w:lang w:eastAsia="zh-CN"/>
              </w:rPr>
              <w:t xml:space="preserve"> </w:t>
            </w:r>
            <w:r w:rsidR="00952082">
              <w:rPr>
                <w:rFonts w:ascii="Times New Roman" w:hAnsi="Times New Roman"/>
                <w:sz w:val="20"/>
                <w:lang w:eastAsia="zh-CN"/>
              </w:rPr>
              <w:t>UE behaviour for licensed spectrum</w:t>
            </w:r>
            <w:r w:rsidR="00952082">
              <w:rPr>
                <w:rFonts w:ascii="Times New Roman" w:hAnsi="Times New Roman" w:hint="eastAsia"/>
                <w:sz w:val="20"/>
                <w:lang w:eastAsia="zh-CN"/>
              </w:rPr>
              <w:t xml:space="preserve"> for the case </w:t>
            </w:r>
            <w:r w:rsidR="00952082">
              <w:rPr>
                <w:rFonts w:ascii="Times New Roman" w:hAnsi="Times New Roman"/>
                <w:sz w:val="20"/>
                <w:lang w:eastAsia="zh-CN"/>
              </w:rPr>
              <w:t xml:space="preserve">“the best cell is not suitable due to belong to </w:t>
            </w:r>
            <w:r w:rsidR="00952082" w:rsidRPr="00952082">
              <w:rPr>
                <w:rFonts w:ascii="Times New Roman" w:hAnsi="Times New Roman"/>
                <w:sz w:val="20"/>
                <w:lang w:eastAsia="zh-CN"/>
              </w:rPr>
              <w:t>the correct operator</w:t>
            </w:r>
            <w:r w:rsidR="00952082">
              <w:rPr>
                <w:rFonts w:ascii="Times New Roman" w:hAnsi="Times New Roman"/>
                <w:sz w:val="20"/>
                <w:lang w:eastAsia="zh-CN"/>
              </w:rPr>
              <w:t xml:space="preserve"> </w:t>
            </w:r>
            <w:r w:rsidR="00952082" w:rsidRPr="00952082">
              <w:rPr>
                <w:rFonts w:ascii="Times New Roman" w:hAnsi="Times New Roman"/>
                <w:sz w:val="20"/>
                <w:lang w:eastAsia="zh-CN"/>
              </w:rPr>
              <w:t>but it is not a CAG member cell</w:t>
            </w:r>
            <w:r w:rsidR="00952082">
              <w:rPr>
                <w:rFonts w:ascii="Times New Roman" w:hAnsi="Times New Roman"/>
                <w:sz w:val="20"/>
                <w:lang w:eastAsia="zh-CN"/>
              </w:rPr>
              <w:t>”</w:t>
            </w:r>
          </w:p>
          <w:p w14:paraId="3F89DB97" w14:textId="0B2A35A3" w:rsidR="00952082" w:rsidRDefault="00952082" w:rsidP="00952082">
            <w:pPr>
              <w:pStyle w:val="TAC"/>
              <w:jc w:val="left"/>
              <w:rPr>
                <w:rFonts w:ascii="Times New Roman" w:hAnsi="Times New Roman"/>
                <w:sz w:val="20"/>
                <w:lang w:eastAsia="zh-CN"/>
              </w:rPr>
            </w:pPr>
          </w:p>
        </w:tc>
      </w:tr>
      <w:tr w:rsidR="0072525C" w14:paraId="0B19220A" w14:textId="77777777" w:rsidTr="00844050">
        <w:tc>
          <w:tcPr>
            <w:tcW w:w="1227" w:type="dxa"/>
            <w:vAlign w:val="center"/>
          </w:tcPr>
          <w:p w14:paraId="497D4A10" w14:textId="4F55FC41"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668F1151" w14:textId="30BB2374" w:rsidR="0072525C" w:rsidRDefault="0072525C" w:rsidP="0072525C">
            <w:pPr>
              <w:pStyle w:val="TAC"/>
              <w:jc w:val="left"/>
              <w:rPr>
                <w:rFonts w:ascii="Times New Roman" w:hAnsi="Times New Roman"/>
                <w:sz w:val="20"/>
              </w:rPr>
            </w:pPr>
            <w:r w:rsidRPr="00FD7E0D">
              <w:rPr>
                <w:rFonts w:ascii="Times New Roman" w:hAnsi="Times New Roman"/>
                <w:sz w:val="20"/>
                <w:lang w:eastAsia="zh-CN"/>
              </w:rPr>
              <w:t>Option A</w:t>
            </w:r>
          </w:p>
        </w:tc>
        <w:tc>
          <w:tcPr>
            <w:tcW w:w="7290" w:type="dxa"/>
            <w:vAlign w:val="center"/>
          </w:tcPr>
          <w:p w14:paraId="17CC139D" w14:textId="797C06F3" w:rsidR="0072525C" w:rsidRDefault="0072525C" w:rsidP="0072525C">
            <w:pPr>
              <w:pStyle w:val="TAC"/>
              <w:jc w:val="left"/>
              <w:rPr>
                <w:rFonts w:ascii="Times New Roman" w:hAnsi="Times New Roman"/>
                <w:sz w:val="20"/>
              </w:rPr>
            </w:pPr>
            <w:r>
              <w:rPr>
                <w:rFonts w:ascii="Times New Roman" w:hAnsi="Times New Roman"/>
                <w:sz w:val="20"/>
                <w:lang w:eastAsia="zh-CN"/>
              </w:rPr>
              <w:t>We want the frequency deployment strategy of CAG is flexible for operators, no matter licensed or unlicensed spectrum. There might be more than one CAG deployment in the same frequency within one operator. So option A is more reasonable for us.</w:t>
            </w:r>
          </w:p>
        </w:tc>
      </w:tr>
      <w:tr w:rsidR="0072525C" w14:paraId="1D1203A1" w14:textId="77777777" w:rsidTr="00844050">
        <w:tc>
          <w:tcPr>
            <w:tcW w:w="1227" w:type="dxa"/>
            <w:vAlign w:val="center"/>
          </w:tcPr>
          <w:p w14:paraId="5E3B8F5B" w14:textId="4C95B107"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2DF778F7" w14:textId="1251D338" w:rsidR="0072525C" w:rsidRDefault="00852178" w:rsidP="0072525C">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349A433B" w14:textId="15DB283E" w:rsidR="0072525C" w:rsidRDefault="007F486F" w:rsidP="0072525C">
            <w:pPr>
              <w:pStyle w:val="TAC"/>
              <w:jc w:val="left"/>
              <w:rPr>
                <w:rFonts w:ascii="Times New Roman" w:hAnsi="Times New Roman"/>
                <w:sz w:val="20"/>
              </w:rPr>
            </w:pPr>
            <w:r>
              <w:rPr>
                <w:rFonts w:ascii="Times New Roman" w:hAnsi="Times New Roman"/>
                <w:sz w:val="20"/>
              </w:rPr>
              <w:t xml:space="preserve">Option a allows more flexibility </w:t>
            </w:r>
          </w:p>
        </w:tc>
      </w:tr>
      <w:tr w:rsidR="0072525C" w14:paraId="782C93EA" w14:textId="77777777" w:rsidTr="00844050">
        <w:tc>
          <w:tcPr>
            <w:tcW w:w="1227" w:type="dxa"/>
            <w:vAlign w:val="center"/>
          </w:tcPr>
          <w:p w14:paraId="5721FF1E" w14:textId="7C67B53F" w:rsidR="0072525C" w:rsidRDefault="006536BD" w:rsidP="0072525C">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4E45149D" w14:textId="2F2C64D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5FA8957F" w14:textId="77777777" w:rsidR="0072525C" w:rsidRDefault="006536BD" w:rsidP="0072525C">
            <w:pPr>
              <w:pStyle w:val="TAC"/>
              <w:jc w:val="left"/>
              <w:rPr>
                <w:rFonts w:ascii="Times New Roman" w:hAnsi="Times New Roman"/>
                <w:sz w:val="20"/>
              </w:rPr>
            </w:pPr>
            <w:r>
              <w:rPr>
                <w:rFonts w:ascii="Times New Roman" w:hAnsi="Times New Roman"/>
                <w:sz w:val="20"/>
              </w:rPr>
              <w:t>Option A follows the CSG concept where it tries to give the UE opportunities to camp in its member cells.  If we go with this option, this should be aligned between licensed and unlicensed.</w:t>
            </w:r>
          </w:p>
          <w:p w14:paraId="70ACFE68" w14:textId="77777777" w:rsidR="006536BD" w:rsidRDefault="006536BD" w:rsidP="0072525C">
            <w:pPr>
              <w:pStyle w:val="TAC"/>
              <w:jc w:val="left"/>
              <w:rPr>
                <w:rFonts w:ascii="Times New Roman" w:hAnsi="Times New Roman"/>
                <w:sz w:val="20"/>
              </w:rPr>
            </w:pPr>
          </w:p>
          <w:p w14:paraId="21C82DC6" w14:textId="31E6A9A7" w:rsidR="006536BD" w:rsidRDefault="006536BD" w:rsidP="0072525C">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14:paraId="2912DC05" w14:textId="77777777" w:rsidR="006536BD" w:rsidRDefault="006536BD" w:rsidP="0072525C">
            <w:pPr>
              <w:pStyle w:val="TAC"/>
              <w:jc w:val="left"/>
              <w:rPr>
                <w:rFonts w:ascii="Times New Roman" w:hAnsi="Times New Roman"/>
                <w:sz w:val="20"/>
              </w:rPr>
            </w:pPr>
          </w:p>
          <w:p w14:paraId="0E7A463F" w14:textId="77777777" w:rsidR="001842A5" w:rsidRDefault="006536BD" w:rsidP="0072525C">
            <w:pPr>
              <w:pStyle w:val="TAC"/>
              <w:jc w:val="left"/>
              <w:rPr>
                <w:rFonts w:ascii="Times New Roman" w:hAnsi="Times New Roman"/>
                <w:sz w:val="20"/>
              </w:rPr>
            </w:pPr>
            <w:r>
              <w:rPr>
                <w:rFonts w:ascii="Times New Roman" w:hAnsi="Times New Roman"/>
                <w:sz w:val="20"/>
              </w:rPr>
              <w:t xml:space="preserve">As on using IFRI, we do not think we should </w:t>
            </w:r>
            <w:r w:rsidR="001842A5">
              <w:rPr>
                <w:rFonts w:ascii="Times New Roman" w:hAnsi="Times New Roman"/>
                <w:sz w:val="20"/>
              </w:rPr>
              <w:t>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14:paraId="1721A2FF" w14:textId="77777777" w:rsidR="001842A5" w:rsidRDefault="001842A5" w:rsidP="0072525C">
            <w:pPr>
              <w:pStyle w:val="TAC"/>
              <w:jc w:val="left"/>
              <w:rPr>
                <w:rFonts w:ascii="Times New Roman" w:hAnsi="Times New Roman"/>
                <w:sz w:val="20"/>
              </w:rPr>
            </w:pPr>
          </w:p>
          <w:p w14:paraId="6EA62D81" w14:textId="04B6A325" w:rsidR="006536BD" w:rsidRDefault="001842A5" w:rsidP="0072525C">
            <w:pPr>
              <w:pStyle w:val="TAC"/>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at least unlicensed operation. </w:t>
            </w:r>
            <w:r w:rsidR="006536BD">
              <w:rPr>
                <w:rFonts w:ascii="Times New Roman" w:hAnsi="Times New Roman"/>
                <w:sz w:val="20"/>
              </w:rPr>
              <w:t xml:space="preserve"> </w:t>
            </w:r>
          </w:p>
        </w:tc>
      </w:tr>
      <w:tr w:rsidR="0072525C" w14:paraId="3B316B57" w14:textId="77777777" w:rsidTr="00844050">
        <w:tc>
          <w:tcPr>
            <w:tcW w:w="1227" w:type="dxa"/>
            <w:vAlign w:val="center"/>
          </w:tcPr>
          <w:p w14:paraId="61336121" w14:textId="247F4DEA" w:rsidR="0072525C" w:rsidRDefault="00001372"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0B222933" w14:textId="1B4DC6D3" w:rsidR="0072525C" w:rsidRDefault="00001372"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27D479F" w14:textId="40578FDC" w:rsidR="0072525C" w:rsidRDefault="00001372" w:rsidP="0072525C">
            <w:pPr>
              <w:pStyle w:val="TAC"/>
              <w:jc w:val="left"/>
              <w:rPr>
                <w:rFonts w:ascii="Times New Roman" w:hAnsi="Times New Roman"/>
                <w:sz w:val="20"/>
              </w:rPr>
            </w:pPr>
            <w:r>
              <w:rPr>
                <w:rFonts w:ascii="Times New Roman" w:hAnsi="Times New Roman"/>
                <w:sz w:val="20"/>
              </w:rPr>
              <w:t>Option A would allow an operator to deploy multiple CAGs on the same carrier frequency.</w:t>
            </w:r>
          </w:p>
        </w:tc>
      </w:tr>
      <w:tr w:rsidR="0027371A" w14:paraId="02B1714A" w14:textId="77777777" w:rsidTr="00844050">
        <w:tc>
          <w:tcPr>
            <w:tcW w:w="1227" w:type="dxa"/>
            <w:vAlign w:val="center"/>
          </w:tcPr>
          <w:p w14:paraId="71EFB481" w14:textId="1E916D52"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13ECB925" w14:textId="4C1B99F0"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14:paraId="59ED5A0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14:paraId="01A400E9" w14:textId="77777777" w:rsidR="0027371A" w:rsidRDefault="0027371A" w:rsidP="0027371A">
            <w:pPr>
              <w:pStyle w:val="TAC"/>
              <w:jc w:val="left"/>
              <w:rPr>
                <w:rFonts w:ascii="Times New Roman" w:hAnsi="Times New Roman"/>
                <w:sz w:val="20"/>
                <w:lang w:eastAsia="zh-CN"/>
              </w:rPr>
            </w:pPr>
          </w:p>
          <w:p w14:paraId="0BC3A4DE"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We prefer option B but we can accept option C as a compromise. Our understanding is that the UE will anyway need to read SIB1 to determine the PLMN ID of the cell so the indication in option C would not cause any extra SIB1 readings. The indication could e.g. be put on the top-level in SIB1:</w:t>
            </w:r>
          </w:p>
          <w:p w14:paraId="6B98914B" w14:textId="77777777" w:rsidR="0027371A" w:rsidRDefault="0027371A" w:rsidP="0027371A">
            <w:pPr>
              <w:pStyle w:val="TAC"/>
              <w:jc w:val="left"/>
              <w:rPr>
                <w:rFonts w:ascii="Times New Roman" w:hAnsi="Times New Roman"/>
                <w:sz w:val="20"/>
                <w:lang w:eastAsia="zh-CN"/>
              </w:rPr>
            </w:pPr>
          </w:p>
          <w:p w14:paraId="570ADBE0"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SIB1-v16xy-IEs ::=               SEQUENCE {</w:t>
            </w:r>
          </w:p>
          <w:p w14:paraId="56A1F8B7"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idleModeMeasurements-r16         ENUMERATED{ffs}                                                    OPTIONAL,  -- Need N</w:t>
            </w:r>
          </w:p>
          <w:p w14:paraId="1ECF643E"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posSI-SchedulingInfoList-r16     PosSI-SchedulingInfoList-r16                                       OPTIONAL,  -- Need R</w:t>
            </w:r>
          </w:p>
          <w:p w14:paraId="1545573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nonCriticalExtension             SEQUENCE {}                                                        OPTIONAL</w:t>
            </w:r>
          </w:p>
          <w:p w14:paraId="2030D29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265712">
              <w:rPr>
                <w:rFonts w:ascii="Courier New" w:eastAsia="Times New Roman" w:hAnsi="Courier New"/>
                <w:noProof/>
                <w:sz w:val="16"/>
                <w:lang w:eastAsia="en-GB"/>
              </w:rPr>
              <w:t xml:space="preserve">    </w:t>
            </w:r>
            <w:r w:rsidRPr="00D326A6">
              <w:rPr>
                <w:rFonts w:ascii="Courier New" w:eastAsia="Times New Roman" w:hAnsi="Courier New"/>
                <w:noProof/>
                <w:color w:val="FF0000"/>
                <w:sz w:val="16"/>
                <w:lang w:eastAsia="en-GB"/>
              </w:rPr>
              <w:t>cag-intraFreqCell</w:t>
            </w:r>
            <w:r>
              <w:rPr>
                <w:rFonts w:ascii="Courier New" w:eastAsia="Times New Roman" w:hAnsi="Courier New"/>
                <w:noProof/>
                <w:color w:val="FF0000"/>
                <w:sz w:val="16"/>
                <w:lang w:eastAsia="en-GB"/>
              </w:rPr>
              <w:t>Res</w:t>
            </w:r>
            <w:r w:rsidRPr="00D326A6">
              <w:rPr>
                <w:rFonts w:ascii="Courier New" w:eastAsia="Times New Roman" w:hAnsi="Courier New"/>
                <w:noProof/>
                <w:color w:val="FF0000"/>
                <w:sz w:val="16"/>
                <w:lang w:eastAsia="en-GB"/>
              </w:rPr>
              <w:t xml:space="preserve">election  </w:t>
            </w:r>
            <w:r w:rsidRPr="00265712">
              <w:rPr>
                <w:rFonts w:ascii="Courier New" w:eastAsia="Times New Roman" w:hAnsi="Courier New"/>
                <w:noProof/>
                <w:color w:val="FF0000"/>
                <w:sz w:val="16"/>
                <w:lang w:eastAsia="en-GB"/>
              </w:rPr>
              <w:t>ENUMERATED {</w:t>
            </w:r>
            <w:r>
              <w:rPr>
                <w:rFonts w:ascii="Courier New" w:eastAsia="Times New Roman" w:hAnsi="Courier New"/>
                <w:noProof/>
                <w:color w:val="FF0000"/>
                <w:sz w:val="16"/>
                <w:lang w:eastAsia="en-GB"/>
              </w:rPr>
              <w:t>allowed</w:t>
            </w:r>
            <w:r w:rsidRPr="00265712">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p>
          <w:p w14:paraId="0C0CE339"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color w:val="FF0000"/>
                <w:sz w:val="16"/>
                <w:lang w:eastAsia="en-GB"/>
              </w:rPr>
              <w:t>OP</w:t>
            </w:r>
            <w:r w:rsidRPr="00265712">
              <w:rPr>
                <w:rFonts w:ascii="Courier New" w:eastAsia="Times New Roman" w:hAnsi="Courier New"/>
                <w:noProof/>
                <w:color w:val="FF0000"/>
                <w:sz w:val="16"/>
                <w:lang w:eastAsia="en-GB"/>
              </w:rPr>
              <w:t>TIONAL</w:t>
            </w:r>
            <w:r w:rsidRPr="00D326A6">
              <w:rPr>
                <w:rFonts w:ascii="Courier New" w:eastAsia="Times New Roman" w:hAnsi="Courier New"/>
                <w:noProof/>
                <w:color w:val="FF0000"/>
                <w:sz w:val="16"/>
                <w:lang w:eastAsia="en-GB"/>
              </w:rPr>
              <w:t xml:space="preserve">, </w:t>
            </w:r>
            <w:r w:rsidRPr="00265712">
              <w:rPr>
                <w:rFonts w:ascii="Courier New" w:eastAsia="Times New Roman" w:hAnsi="Courier New"/>
                <w:noProof/>
                <w:color w:val="FF0000"/>
                <w:sz w:val="16"/>
                <w:lang w:eastAsia="en-GB"/>
              </w:rPr>
              <w:t>-- Need R</w:t>
            </w:r>
          </w:p>
          <w:p w14:paraId="6575C3CB"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w:t>
            </w:r>
          </w:p>
          <w:p w14:paraId="71E52486" w14:textId="77777777" w:rsidR="0027371A" w:rsidRDefault="0027371A" w:rsidP="0027371A">
            <w:pPr>
              <w:pStyle w:val="TAC"/>
              <w:jc w:val="left"/>
              <w:rPr>
                <w:rFonts w:ascii="Times New Roman" w:hAnsi="Times New Roman"/>
                <w:sz w:val="20"/>
                <w:lang w:eastAsia="zh-CN"/>
              </w:rPr>
            </w:pPr>
          </w:p>
          <w:p w14:paraId="7EB72A74" w14:textId="77777777" w:rsidR="0027371A" w:rsidRPr="00CC4EDA" w:rsidRDefault="0027371A" w:rsidP="0027371A">
            <w:pPr>
              <w:pStyle w:val="TAC"/>
              <w:jc w:val="left"/>
              <w:rPr>
                <w:rFonts w:cs="Arial"/>
                <w:b/>
                <w:bCs/>
                <w:i/>
                <w:iCs/>
                <w:szCs w:val="18"/>
                <w:lang w:eastAsia="zh-CN"/>
              </w:rPr>
            </w:pPr>
            <w:r w:rsidRPr="00CC4EDA">
              <w:rPr>
                <w:rFonts w:cs="Arial"/>
                <w:b/>
                <w:bCs/>
                <w:i/>
                <w:iCs/>
                <w:szCs w:val="18"/>
                <w:lang w:eastAsia="zh-CN"/>
              </w:rPr>
              <w:t>cag-</w:t>
            </w:r>
            <w:proofErr w:type="spellStart"/>
            <w:r w:rsidRPr="00CC4EDA">
              <w:rPr>
                <w:rFonts w:cs="Arial"/>
                <w:b/>
                <w:bCs/>
                <w:i/>
                <w:iCs/>
                <w:szCs w:val="18"/>
                <w:lang w:eastAsia="zh-CN"/>
              </w:rPr>
              <w:t>intraFreqReselection</w:t>
            </w:r>
            <w:proofErr w:type="spellEnd"/>
          </w:p>
          <w:p w14:paraId="53E4950F" w14:textId="77777777" w:rsidR="0027371A" w:rsidRPr="00CC4EDA" w:rsidRDefault="0027371A" w:rsidP="0027371A">
            <w:pPr>
              <w:pStyle w:val="TAC"/>
              <w:jc w:val="left"/>
              <w:rPr>
                <w:rFonts w:cs="Arial"/>
                <w:szCs w:val="18"/>
                <w:lang w:eastAsia="zh-CN"/>
              </w:rPr>
            </w:pPr>
            <w:r w:rsidRPr="00CC4EDA">
              <w:rPr>
                <w:rFonts w:cs="Arial"/>
                <w:szCs w:val="18"/>
                <w:lang w:eastAsia="zh-CN"/>
              </w:rPr>
              <w:t xml:space="preserve">Indicates whether the UE is allowed to </w:t>
            </w:r>
            <w:r>
              <w:rPr>
                <w:rFonts w:cs="Arial"/>
                <w:szCs w:val="18"/>
                <w:lang w:eastAsia="zh-CN"/>
              </w:rPr>
              <w:t>select/reselect to</w:t>
            </w:r>
            <w:r w:rsidRPr="00CC4EDA">
              <w:rPr>
                <w:rFonts w:cs="Arial"/>
                <w:szCs w:val="18"/>
                <w:lang w:eastAsia="zh-CN"/>
              </w:rPr>
              <w:t xml:space="preserve"> other intra-frequency cells when the highest ranked cell belongs to the selected/registered PLMN or an equivalent PLMN but is not a CAG member cell.</w:t>
            </w:r>
          </w:p>
          <w:p w14:paraId="0337301A" w14:textId="77777777" w:rsidR="0027371A" w:rsidRDefault="0027371A" w:rsidP="0027371A">
            <w:pPr>
              <w:pStyle w:val="TAC"/>
              <w:jc w:val="left"/>
              <w:rPr>
                <w:rFonts w:ascii="Times New Roman" w:hAnsi="Times New Roman"/>
                <w:sz w:val="20"/>
                <w:lang w:eastAsia="zh-CN"/>
              </w:rPr>
            </w:pPr>
          </w:p>
          <w:p w14:paraId="773D0C24"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Extending the interpretation of the IFRI bit in MIB would also be acceptable to us if other companies instead prefer that option.</w:t>
            </w:r>
          </w:p>
          <w:p w14:paraId="7C07B1D8" w14:textId="77777777" w:rsidR="0027371A" w:rsidRDefault="0027371A" w:rsidP="0027371A">
            <w:pPr>
              <w:pStyle w:val="TAC"/>
              <w:jc w:val="left"/>
              <w:rPr>
                <w:rFonts w:ascii="Times New Roman" w:hAnsi="Times New Roman"/>
                <w:sz w:val="20"/>
                <w:lang w:eastAsia="zh-CN"/>
              </w:rPr>
            </w:pPr>
          </w:p>
          <w:p w14:paraId="4E3EAA7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14:paraId="1648D21D" w14:textId="77777777" w:rsidR="0027371A" w:rsidRDefault="0027371A" w:rsidP="0027371A">
            <w:pPr>
              <w:pStyle w:val="TAC"/>
              <w:jc w:val="left"/>
              <w:rPr>
                <w:rFonts w:ascii="Times New Roman" w:hAnsi="Times New Roman"/>
                <w:sz w:val="20"/>
              </w:rPr>
            </w:pPr>
          </w:p>
        </w:tc>
      </w:tr>
      <w:tr w:rsidR="0072525C" w14:paraId="7F94E828" w14:textId="77777777" w:rsidTr="00844050">
        <w:tc>
          <w:tcPr>
            <w:tcW w:w="1227" w:type="dxa"/>
            <w:vAlign w:val="center"/>
          </w:tcPr>
          <w:p w14:paraId="6C53D3AF" w14:textId="2D990129" w:rsidR="0072525C" w:rsidRDefault="00B75A73" w:rsidP="0072525C">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66ECDC6E" w14:textId="55F4A5A3" w:rsidR="0072525C" w:rsidRDefault="00B75A73" w:rsidP="0072525C">
            <w:pPr>
              <w:pStyle w:val="TAC"/>
              <w:jc w:val="left"/>
              <w:rPr>
                <w:rFonts w:ascii="Times New Roman" w:hAnsi="Times New Roman"/>
                <w:sz w:val="20"/>
              </w:rPr>
            </w:pPr>
            <w:r>
              <w:rPr>
                <w:rFonts w:ascii="Times New Roman" w:hAnsi="Times New Roman"/>
                <w:sz w:val="20"/>
              </w:rPr>
              <w:t>Option C</w:t>
            </w:r>
          </w:p>
        </w:tc>
        <w:tc>
          <w:tcPr>
            <w:tcW w:w="7290" w:type="dxa"/>
            <w:vAlign w:val="center"/>
          </w:tcPr>
          <w:p w14:paraId="26BB6EC3" w14:textId="7B7623A3" w:rsidR="0072525C" w:rsidRDefault="00B75A73" w:rsidP="0072525C">
            <w:pPr>
              <w:pStyle w:val="TAC"/>
              <w:jc w:val="left"/>
              <w:rPr>
                <w:rFonts w:ascii="Times New Roman" w:hAnsi="Times New Roman"/>
                <w:sz w:val="20"/>
              </w:rPr>
            </w:pPr>
            <w:r>
              <w:rPr>
                <w:rFonts w:ascii="Times New Roman" w:hAnsi="Times New Roman"/>
                <w:sz w:val="20"/>
              </w:rPr>
              <w:t xml:space="preserve">There are good arguments on both sides and there is not enough data from the field to indicate which view is right (given that neither NR-U </w:t>
            </w:r>
            <w:r w:rsidR="002A271D">
              <w:rPr>
                <w:rFonts w:ascii="Times New Roman" w:hAnsi="Times New Roman"/>
                <w:sz w:val="20"/>
              </w:rPr>
              <w:t>n</w:t>
            </w:r>
            <w:r>
              <w:rPr>
                <w:rFonts w:ascii="Times New Roman" w:hAnsi="Times New Roman"/>
                <w:sz w:val="20"/>
              </w:rPr>
              <w:t xml:space="preserve">or CAG are deployed today). Adding a bit looks like a good </w:t>
            </w:r>
            <w:r w:rsidR="002A271D">
              <w:rPr>
                <w:rFonts w:ascii="Times New Roman" w:hAnsi="Times New Roman"/>
                <w:sz w:val="20"/>
              </w:rPr>
              <w:t>choice.</w:t>
            </w:r>
          </w:p>
        </w:tc>
      </w:tr>
      <w:tr w:rsidR="0072525C" w14:paraId="38237759" w14:textId="77777777" w:rsidTr="00844050">
        <w:tc>
          <w:tcPr>
            <w:tcW w:w="1227" w:type="dxa"/>
            <w:vAlign w:val="center"/>
          </w:tcPr>
          <w:p w14:paraId="0E9B4503" w14:textId="71B66174" w:rsidR="0072525C" w:rsidRDefault="00891457" w:rsidP="0072525C">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75B34EF1" w14:textId="4F480B2E" w:rsidR="0072525C" w:rsidRDefault="00891457" w:rsidP="0072525C">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163631DC" w14:textId="7C33BC53" w:rsidR="0072525C" w:rsidRDefault="00D63721" w:rsidP="0072525C">
            <w:pPr>
              <w:pStyle w:val="TAC"/>
              <w:jc w:val="left"/>
              <w:rPr>
                <w:rFonts w:ascii="Times New Roman" w:hAnsi="Times New Roman"/>
                <w:sz w:val="20"/>
              </w:rPr>
            </w:pPr>
            <w:r>
              <w:rPr>
                <w:rFonts w:ascii="Times New Roman" w:hAnsi="Times New Roman"/>
                <w:sz w:val="20"/>
              </w:rPr>
              <w:t xml:space="preserve">Agree with CATT and we believe that there is better success </w:t>
            </w:r>
            <w:r w:rsidR="00F00803">
              <w:rPr>
                <w:rFonts w:ascii="Times New Roman" w:hAnsi="Times New Roman"/>
                <w:sz w:val="20"/>
              </w:rPr>
              <w:t>rate for cell reselection.</w:t>
            </w:r>
          </w:p>
        </w:tc>
      </w:tr>
      <w:tr w:rsidR="0072525C" w14:paraId="2859AAD2" w14:textId="77777777" w:rsidTr="00844050">
        <w:tc>
          <w:tcPr>
            <w:tcW w:w="1227" w:type="dxa"/>
            <w:vAlign w:val="center"/>
          </w:tcPr>
          <w:p w14:paraId="43A6748A" w14:textId="6FBFD928" w:rsidR="0072525C" w:rsidRDefault="0072525C" w:rsidP="0072525C">
            <w:pPr>
              <w:pStyle w:val="TAC"/>
              <w:jc w:val="left"/>
              <w:rPr>
                <w:rFonts w:ascii="Times New Roman" w:hAnsi="Times New Roman"/>
                <w:sz w:val="20"/>
                <w:lang w:val="en-US" w:eastAsia="zh-CN"/>
              </w:rPr>
            </w:pPr>
          </w:p>
        </w:tc>
        <w:tc>
          <w:tcPr>
            <w:tcW w:w="1108" w:type="dxa"/>
            <w:vAlign w:val="center"/>
          </w:tcPr>
          <w:p w14:paraId="63D1987D" w14:textId="1FA09D50" w:rsidR="0072525C" w:rsidRDefault="0072525C" w:rsidP="0072525C">
            <w:pPr>
              <w:pStyle w:val="TAC"/>
              <w:jc w:val="left"/>
              <w:rPr>
                <w:rFonts w:ascii="Times New Roman" w:hAnsi="Times New Roman"/>
                <w:sz w:val="20"/>
                <w:lang w:val="en-US" w:eastAsia="zh-CN"/>
              </w:rPr>
            </w:pPr>
          </w:p>
        </w:tc>
        <w:tc>
          <w:tcPr>
            <w:tcW w:w="7290" w:type="dxa"/>
            <w:vAlign w:val="center"/>
          </w:tcPr>
          <w:p w14:paraId="2DAEDCCF" w14:textId="54DE627F" w:rsidR="0072525C" w:rsidRDefault="0072525C" w:rsidP="0072525C">
            <w:pPr>
              <w:pStyle w:val="TAC"/>
              <w:jc w:val="left"/>
              <w:rPr>
                <w:rFonts w:ascii="Times New Roman" w:hAnsi="Times New Roman"/>
                <w:sz w:val="20"/>
              </w:rPr>
            </w:pPr>
          </w:p>
        </w:tc>
      </w:tr>
      <w:tr w:rsidR="0072525C" w14:paraId="189FE37F" w14:textId="77777777" w:rsidTr="00844050">
        <w:tc>
          <w:tcPr>
            <w:tcW w:w="1227" w:type="dxa"/>
            <w:vAlign w:val="center"/>
          </w:tcPr>
          <w:p w14:paraId="12FB07EB" w14:textId="52E45414"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436B7CBE" w14:textId="2269E0DD"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666A5731" w14:textId="2DFABE3B" w:rsidR="0072525C" w:rsidRDefault="0072525C" w:rsidP="0072525C">
            <w:pPr>
              <w:pStyle w:val="TAC"/>
              <w:jc w:val="left"/>
              <w:rPr>
                <w:rFonts w:ascii="Times New Roman" w:eastAsiaTheme="minorEastAsia" w:hAnsi="Times New Roman"/>
                <w:sz w:val="20"/>
                <w:lang w:eastAsia="ja-JP"/>
              </w:rPr>
            </w:pPr>
          </w:p>
        </w:tc>
      </w:tr>
      <w:tr w:rsidR="0072525C" w14:paraId="00E28F4D" w14:textId="77777777" w:rsidTr="00844050">
        <w:tc>
          <w:tcPr>
            <w:tcW w:w="1227" w:type="dxa"/>
            <w:vAlign w:val="center"/>
          </w:tcPr>
          <w:p w14:paraId="48E739CE" w14:textId="5A47B2E5"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9A1764A" w14:textId="49C3094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240F422" w14:textId="1C7A5C48" w:rsidR="0072525C" w:rsidRDefault="0072525C" w:rsidP="0072525C">
            <w:pPr>
              <w:pStyle w:val="TAC"/>
              <w:jc w:val="left"/>
              <w:rPr>
                <w:rFonts w:ascii="Times New Roman" w:eastAsia="Malgun Gothic" w:hAnsi="Times New Roman"/>
                <w:sz w:val="20"/>
                <w:lang w:eastAsia="ko-KR"/>
              </w:rPr>
            </w:pPr>
          </w:p>
        </w:tc>
      </w:tr>
      <w:tr w:rsidR="0072525C" w14:paraId="0151D197" w14:textId="77777777" w:rsidTr="00844050">
        <w:tc>
          <w:tcPr>
            <w:tcW w:w="1227" w:type="dxa"/>
            <w:vAlign w:val="center"/>
          </w:tcPr>
          <w:p w14:paraId="0EA03360" w14:textId="1988B778"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2DF9868" w14:textId="788ECE2E"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6E3EFBE1" w14:textId="0BA6EDAF" w:rsidR="0072525C" w:rsidRDefault="0072525C" w:rsidP="0072525C">
            <w:pPr>
              <w:pStyle w:val="TAC"/>
              <w:jc w:val="left"/>
              <w:rPr>
                <w:rFonts w:ascii="Times New Roman" w:eastAsia="Malgun Gothic" w:hAnsi="Times New Roman"/>
                <w:sz w:val="20"/>
                <w:lang w:eastAsia="ko-KR"/>
              </w:rPr>
            </w:pPr>
          </w:p>
        </w:tc>
      </w:tr>
      <w:tr w:rsidR="0072525C" w14:paraId="401439CB" w14:textId="77777777" w:rsidTr="00844050">
        <w:tc>
          <w:tcPr>
            <w:tcW w:w="1227" w:type="dxa"/>
            <w:vAlign w:val="center"/>
          </w:tcPr>
          <w:p w14:paraId="3AE2423B" w14:textId="004924E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513AA01" w14:textId="6381A94F"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DFD78E8" w14:textId="054DB2BD" w:rsidR="0072525C" w:rsidRDefault="0072525C" w:rsidP="0072525C">
            <w:pPr>
              <w:pStyle w:val="TAC"/>
              <w:jc w:val="left"/>
              <w:rPr>
                <w:rFonts w:ascii="Times New Roman" w:hAnsi="Times New Roman"/>
                <w:sz w:val="20"/>
              </w:rPr>
            </w:pPr>
          </w:p>
        </w:tc>
      </w:tr>
      <w:tr w:rsidR="0072525C" w14:paraId="3AD948D8" w14:textId="77777777" w:rsidTr="00844050">
        <w:tc>
          <w:tcPr>
            <w:tcW w:w="1227" w:type="dxa"/>
            <w:vAlign w:val="center"/>
          </w:tcPr>
          <w:p w14:paraId="62F9EE98" w14:textId="7ADD1034" w:rsidR="0072525C" w:rsidRDefault="0072525C" w:rsidP="0072525C">
            <w:pPr>
              <w:pStyle w:val="TAC"/>
              <w:jc w:val="left"/>
              <w:rPr>
                <w:rFonts w:ascii="Times New Roman" w:hAnsi="Times New Roman"/>
                <w:sz w:val="20"/>
                <w:lang w:val="en-US" w:eastAsia="zh-CN"/>
              </w:rPr>
            </w:pPr>
          </w:p>
        </w:tc>
        <w:tc>
          <w:tcPr>
            <w:tcW w:w="1108" w:type="dxa"/>
            <w:vAlign w:val="center"/>
          </w:tcPr>
          <w:p w14:paraId="1202DC25" w14:textId="4D48BF3B" w:rsidR="0072525C" w:rsidRDefault="0072525C" w:rsidP="0072525C">
            <w:pPr>
              <w:pStyle w:val="TAC"/>
              <w:jc w:val="both"/>
              <w:rPr>
                <w:rFonts w:ascii="Times New Roman" w:hAnsi="Times New Roman"/>
                <w:sz w:val="20"/>
                <w:lang w:val="en-US" w:eastAsia="zh-CN"/>
              </w:rPr>
            </w:pPr>
          </w:p>
        </w:tc>
        <w:tc>
          <w:tcPr>
            <w:tcW w:w="7290" w:type="dxa"/>
            <w:vAlign w:val="center"/>
          </w:tcPr>
          <w:p w14:paraId="0B75A21F" w14:textId="1119664C" w:rsidR="0072525C" w:rsidRDefault="0072525C" w:rsidP="0072525C">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lastRenderedPageBreak/>
        <w:t xml:space="preserve">Summary: </w:t>
      </w:r>
    </w:p>
    <w:p w14:paraId="6BD88B0F" w14:textId="77777777" w:rsidR="0095568A" w:rsidRDefault="0095568A" w:rsidP="006318AD"/>
    <w:p w14:paraId="6F7DE305" w14:textId="23EAD171" w:rsidR="001558CB" w:rsidRDefault="001558CB" w:rsidP="001558CB">
      <w:pPr>
        <w:pStyle w:val="Heading2"/>
      </w:pPr>
      <w:r>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t>During the online discussion of R2-2002659 it was concluded that a selection from the following options should be made:</w:t>
      </w:r>
    </w:p>
    <w:p w14:paraId="5248E1C4" w14:textId="77777777" w:rsidR="0095568A" w:rsidRDefault="0095568A" w:rsidP="0095568A">
      <w:pPr>
        <w:pStyle w:val="ListParagraph"/>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ListParagraph"/>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t xml:space="preserve">Question </w:t>
      </w:r>
      <w:r>
        <w:rPr>
          <w:b/>
          <w:bCs/>
        </w:rPr>
        <w:t>2</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0AF38480"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4558C3B" w14:textId="07CF689C" w:rsidR="00844050" w:rsidRDefault="00596D58"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071D587" w14:textId="5272A3A6" w:rsidR="00596D58" w:rsidRDefault="00596D58" w:rsidP="00F34093">
            <w:pPr>
              <w:pStyle w:val="TAC"/>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14:paraId="24176506" w14:textId="77777777" w:rsidR="00596D58" w:rsidRPr="00596D58" w:rsidRDefault="00596D58" w:rsidP="00596D58">
            <w:pPr>
              <w:pStyle w:val="Doc-text2"/>
              <w:numPr>
                <w:ilvl w:val="0"/>
                <w:numId w:val="30"/>
              </w:numPr>
              <w:spacing w:line="240" w:lineRule="auto"/>
              <w:rPr>
                <w:lang w:val="en-US"/>
              </w:rPr>
            </w:pPr>
            <w:r w:rsidRPr="00596D58">
              <w:rPr>
                <w:lang w:val="en-US"/>
              </w:rPr>
              <w:t xml:space="preserve">Discuss in </w:t>
            </w:r>
            <w:proofErr w:type="spellStart"/>
            <w:r w:rsidRPr="00596D58">
              <w:rPr>
                <w:lang w:val="en-US"/>
              </w:rPr>
              <w:t>followup</w:t>
            </w:r>
            <w:proofErr w:type="spellEnd"/>
            <w:r w:rsidRPr="00596D58">
              <w:rPr>
                <w:lang w:val="en-US"/>
              </w:rPr>
              <w:t xml:space="preserve"> offline [105] the possibility/feasibility to signal PCI range(s) per PLMN per frequency vs just per frequency</w:t>
            </w:r>
          </w:p>
          <w:p w14:paraId="2A194F5F" w14:textId="7124FC0F" w:rsidR="00596D58" w:rsidRDefault="003F3C9F" w:rsidP="00F34093">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 xml:space="preserve">nd the two options </w:t>
            </w:r>
            <w:r w:rsidR="00A7688B">
              <w:rPr>
                <w:rFonts w:ascii="Times New Roman" w:hAnsi="Times New Roman"/>
                <w:sz w:val="20"/>
                <w:lang w:val="en-US" w:eastAsia="zh-CN"/>
              </w:rPr>
              <w:t>on</w:t>
            </w:r>
            <w:r>
              <w:rPr>
                <w:rFonts w:ascii="Times New Roman" w:hAnsi="Times New Roman"/>
                <w:sz w:val="20"/>
                <w:lang w:val="en-US" w:eastAsia="zh-CN"/>
              </w:rPr>
              <w:t xml:space="preserve"> the table should be “per PLMN per frequency” and “per frequency”.</w:t>
            </w:r>
          </w:p>
          <w:p w14:paraId="2376E6AF" w14:textId="79C4BE32" w:rsidR="00596D58" w:rsidRPr="003F3C9F" w:rsidRDefault="003F3C9F" w:rsidP="00F34093">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of PLMN makes sense, because in RAN sharing cases, a physical cell may broadcast multiple PLMNs, some of which contains CAG IDs </w:t>
            </w:r>
            <w:r w:rsidR="00AA678F">
              <w:rPr>
                <w:rFonts w:ascii="Times New Roman" w:hAnsi="Times New Roman"/>
                <w:sz w:val="20"/>
                <w:lang w:val="en-US" w:eastAsia="zh-CN"/>
              </w:rPr>
              <w:t>while others are just for public network.</w:t>
            </w:r>
          </w:p>
        </w:tc>
      </w:tr>
      <w:tr w:rsidR="00844050" w14:paraId="3F8E5678" w14:textId="77777777" w:rsidTr="00844050">
        <w:tc>
          <w:tcPr>
            <w:tcW w:w="1227" w:type="dxa"/>
            <w:vAlign w:val="center"/>
          </w:tcPr>
          <w:p w14:paraId="7EA5588C" w14:textId="14962E1E"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842F756" w14:textId="780FCA0E" w:rsidR="00844050" w:rsidRDefault="00F7667D"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675C835" w14:textId="10C77898"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72525C" w14:paraId="1A7A4C0A" w14:textId="77777777" w:rsidTr="00844050">
        <w:tc>
          <w:tcPr>
            <w:tcW w:w="1227" w:type="dxa"/>
            <w:vAlign w:val="center"/>
          </w:tcPr>
          <w:p w14:paraId="529822CB" w14:textId="4EE905C5"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317BA07C" w14:textId="5C8F2624"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1EED8E56" w14:textId="5760FB87" w:rsidR="0072525C" w:rsidRDefault="0072525C" w:rsidP="0072525C">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72525C" w14:paraId="6D57BA3D" w14:textId="77777777" w:rsidTr="00844050">
        <w:tc>
          <w:tcPr>
            <w:tcW w:w="1227" w:type="dxa"/>
            <w:vAlign w:val="center"/>
          </w:tcPr>
          <w:p w14:paraId="60C3EA75" w14:textId="41597146"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570667A4" w14:textId="60D0A253" w:rsidR="0072525C" w:rsidRDefault="00852178"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BB08128" w14:textId="0BEA841C" w:rsidR="0072525C" w:rsidRDefault="00852178" w:rsidP="0072525C">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72525C" w14:paraId="4B95EF13" w14:textId="77777777" w:rsidTr="00844050">
        <w:tc>
          <w:tcPr>
            <w:tcW w:w="1227" w:type="dxa"/>
            <w:vAlign w:val="center"/>
          </w:tcPr>
          <w:p w14:paraId="5990A6C7" w14:textId="48E9310C" w:rsidR="0072525C" w:rsidRDefault="001842A5" w:rsidP="0072525C">
            <w:pPr>
              <w:pStyle w:val="TAC"/>
              <w:jc w:val="left"/>
              <w:rPr>
                <w:rFonts w:ascii="Times New Roman" w:hAnsi="Times New Roman"/>
                <w:sz w:val="20"/>
              </w:rPr>
            </w:pPr>
            <w:r>
              <w:rPr>
                <w:rFonts w:ascii="Times New Roman" w:hAnsi="Times New Roman"/>
                <w:sz w:val="20"/>
              </w:rPr>
              <w:t>Intel</w:t>
            </w:r>
          </w:p>
        </w:tc>
        <w:tc>
          <w:tcPr>
            <w:tcW w:w="1108" w:type="dxa"/>
            <w:vAlign w:val="center"/>
          </w:tcPr>
          <w:p w14:paraId="1D5AFA6F" w14:textId="003B594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F65B323" w14:textId="6F9EEC27" w:rsidR="0072525C" w:rsidRDefault="001842A5" w:rsidP="0072525C">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72525C" w14:paraId="1C945B00" w14:textId="77777777" w:rsidTr="00844050">
        <w:tc>
          <w:tcPr>
            <w:tcW w:w="1227" w:type="dxa"/>
            <w:vAlign w:val="center"/>
          </w:tcPr>
          <w:p w14:paraId="52018FEE" w14:textId="5A88556D" w:rsidR="0072525C" w:rsidRDefault="00152620"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20FB8A1C" w14:textId="10C34D42" w:rsidR="0072525C" w:rsidRDefault="00152620"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4D5E3E4" w14:textId="74EA7E04" w:rsidR="0072525C" w:rsidRDefault="00152620" w:rsidP="0072525C">
            <w:pPr>
              <w:pStyle w:val="TAC"/>
              <w:jc w:val="left"/>
              <w:rPr>
                <w:rFonts w:ascii="Times New Roman" w:hAnsi="Times New Roman"/>
                <w:sz w:val="20"/>
              </w:rPr>
            </w:pPr>
            <w:r>
              <w:rPr>
                <w:rFonts w:ascii="Times New Roman" w:hAnsi="Times New Roman"/>
                <w:sz w:val="20"/>
              </w:rPr>
              <w:t xml:space="preserve">It </w:t>
            </w:r>
            <w:r w:rsidR="00BC166C">
              <w:rPr>
                <w:rFonts w:ascii="Times New Roman" w:hAnsi="Times New Roman"/>
                <w:sz w:val="20"/>
              </w:rPr>
              <w:t>addresses</w:t>
            </w:r>
            <w:r>
              <w:rPr>
                <w:rFonts w:ascii="Times New Roman" w:hAnsi="Times New Roman"/>
                <w:sz w:val="20"/>
              </w:rPr>
              <w:t xml:space="preserve"> </w:t>
            </w:r>
            <w:r w:rsidR="00BC166C">
              <w:rPr>
                <w:rFonts w:ascii="Times New Roman" w:hAnsi="Times New Roman"/>
                <w:sz w:val="20"/>
              </w:rPr>
              <w:t>CAG use cases better.</w:t>
            </w:r>
          </w:p>
        </w:tc>
      </w:tr>
      <w:tr w:rsidR="00396FCC" w14:paraId="0C268B68" w14:textId="77777777" w:rsidTr="00844050">
        <w:tc>
          <w:tcPr>
            <w:tcW w:w="1227" w:type="dxa"/>
            <w:vAlign w:val="center"/>
          </w:tcPr>
          <w:p w14:paraId="0273D92F" w14:textId="0D1CAFB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315F8CCF" w14:textId="208ECA24"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0ED90C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I think the two options agreed to be discussed were:</w:t>
            </w:r>
          </w:p>
          <w:p w14:paraId="54D924D9" w14:textId="77777777" w:rsidR="00396FCC" w:rsidRDefault="00396FCC" w:rsidP="00396FCC">
            <w:pPr>
              <w:pStyle w:val="TAC"/>
              <w:jc w:val="left"/>
              <w:rPr>
                <w:rFonts w:ascii="Times New Roman" w:hAnsi="Times New Roman"/>
                <w:sz w:val="20"/>
                <w:lang w:eastAsia="zh-CN"/>
              </w:rPr>
            </w:pPr>
          </w:p>
          <w:p w14:paraId="296775E5"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PLMN per frequency;</w:t>
            </w:r>
          </w:p>
          <w:p w14:paraId="01229C99"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frequency</w:t>
            </w:r>
          </w:p>
          <w:p w14:paraId="27DE5B39" w14:textId="77777777" w:rsidR="00396FCC" w:rsidRDefault="00396FCC" w:rsidP="00396FCC">
            <w:pPr>
              <w:pStyle w:val="TAC"/>
              <w:jc w:val="left"/>
              <w:rPr>
                <w:rFonts w:ascii="Times New Roman" w:hAnsi="Times New Roman"/>
                <w:sz w:val="20"/>
                <w:lang w:eastAsia="zh-CN"/>
              </w:rPr>
            </w:pPr>
          </w:p>
          <w:p w14:paraId="185E51A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The option of using blacklisted/whitelisted cells was ruled out in the online session due to some technical problems as I understood it.</w:t>
            </w:r>
          </w:p>
          <w:p w14:paraId="7570597C" w14:textId="77777777" w:rsidR="00396FCC" w:rsidRDefault="00396FCC" w:rsidP="00396FCC">
            <w:pPr>
              <w:pStyle w:val="TAC"/>
              <w:jc w:val="left"/>
              <w:rPr>
                <w:rFonts w:ascii="Times New Roman" w:hAnsi="Times New Roman"/>
                <w:sz w:val="20"/>
                <w:lang w:eastAsia="zh-CN"/>
              </w:rPr>
            </w:pPr>
          </w:p>
          <w:p w14:paraId="7225E75D"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14:paraId="3C405C6D" w14:textId="77777777" w:rsidR="00396FCC" w:rsidRDefault="00396FCC" w:rsidP="00396FCC">
            <w:pPr>
              <w:pStyle w:val="TAC"/>
              <w:jc w:val="left"/>
              <w:rPr>
                <w:rFonts w:ascii="Times New Roman" w:hAnsi="Times New Roman"/>
                <w:sz w:val="20"/>
              </w:rPr>
            </w:pPr>
          </w:p>
        </w:tc>
      </w:tr>
      <w:tr w:rsidR="0072525C" w14:paraId="07E42DB8" w14:textId="77777777" w:rsidTr="00844050">
        <w:tc>
          <w:tcPr>
            <w:tcW w:w="1227" w:type="dxa"/>
            <w:vAlign w:val="center"/>
          </w:tcPr>
          <w:p w14:paraId="3DBEC509" w14:textId="450323F0" w:rsidR="0072525C" w:rsidRDefault="002A271D" w:rsidP="0072525C">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5A99C335" w14:textId="48442190" w:rsidR="0072525C" w:rsidRDefault="002A271D"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5BCAE73" w14:textId="77777777" w:rsidR="0072525C" w:rsidRDefault="002A271D" w:rsidP="0072525C">
            <w:pPr>
              <w:pStyle w:val="TAC"/>
              <w:jc w:val="left"/>
              <w:rPr>
                <w:rFonts w:ascii="Times New Roman" w:hAnsi="Times New Roman"/>
                <w:sz w:val="20"/>
              </w:rPr>
            </w:pPr>
            <w:r>
              <w:rPr>
                <w:rFonts w:ascii="Times New Roman" w:hAnsi="Times New Roman"/>
                <w:sz w:val="20"/>
              </w:rPr>
              <w:t xml:space="preserve">No strong views on the two variants: “per PLMN per </w:t>
            </w:r>
            <w:proofErr w:type="spellStart"/>
            <w:r>
              <w:rPr>
                <w:rFonts w:ascii="Times New Roman" w:hAnsi="Times New Roman"/>
                <w:sz w:val="20"/>
              </w:rPr>
              <w:t>freq</w:t>
            </w:r>
            <w:proofErr w:type="spellEnd"/>
            <w:r>
              <w:rPr>
                <w:rFonts w:ascii="Times New Roman" w:hAnsi="Times New Roman"/>
                <w:sz w:val="20"/>
              </w:rPr>
              <w:t xml:space="preserve">” vs “per </w:t>
            </w:r>
            <w:proofErr w:type="spellStart"/>
            <w:r>
              <w:rPr>
                <w:rFonts w:ascii="Times New Roman" w:hAnsi="Times New Roman"/>
                <w:sz w:val="20"/>
              </w:rPr>
              <w:t>freq</w:t>
            </w:r>
            <w:proofErr w:type="spellEnd"/>
            <w:r>
              <w:rPr>
                <w:rFonts w:ascii="Times New Roman" w:hAnsi="Times New Roman"/>
                <w:sz w:val="20"/>
              </w:rPr>
              <w:t>”.</w:t>
            </w:r>
          </w:p>
          <w:p w14:paraId="2FEF3C2C" w14:textId="1B3271D9" w:rsidR="002A271D" w:rsidRDefault="002A271D" w:rsidP="0072525C">
            <w:pPr>
              <w:pStyle w:val="TAC"/>
              <w:jc w:val="left"/>
              <w:rPr>
                <w:rFonts w:ascii="Times New Roman" w:hAnsi="Times New Roman"/>
                <w:sz w:val="20"/>
              </w:rPr>
            </w:pPr>
            <w:r>
              <w:rPr>
                <w:rFonts w:ascii="Times New Roman" w:hAnsi="Times New Roman"/>
                <w:sz w:val="20"/>
              </w:rPr>
              <w:t>As we stated in reflector email (and several companies seem to agree), the whitelist/blacklist option was ruled out in online discussion.</w:t>
            </w:r>
          </w:p>
        </w:tc>
      </w:tr>
      <w:tr w:rsidR="0072525C" w14:paraId="1397F476" w14:textId="77777777" w:rsidTr="00844050">
        <w:tc>
          <w:tcPr>
            <w:tcW w:w="1227" w:type="dxa"/>
            <w:vAlign w:val="center"/>
          </w:tcPr>
          <w:p w14:paraId="57BA9521" w14:textId="504CC182" w:rsidR="0072525C" w:rsidRDefault="00F503D1" w:rsidP="0072525C">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2BF7F00D" w14:textId="7CBEB0A5" w:rsidR="0072525C" w:rsidRDefault="00F503D1" w:rsidP="0072525C">
            <w:pPr>
              <w:pStyle w:val="TAC"/>
              <w:jc w:val="left"/>
              <w:rPr>
                <w:rFonts w:ascii="Times New Roman" w:hAnsi="Times New Roman"/>
                <w:sz w:val="20"/>
                <w:lang w:val="en-US" w:eastAsia="zh-CN"/>
              </w:rPr>
            </w:pPr>
            <w:r>
              <w:rPr>
                <w:rFonts w:ascii="Times New Roman" w:hAnsi="Times New Roman"/>
                <w:sz w:val="20"/>
                <w:lang w:val="en-US" w:eastAsia="zh-CN"/>
              </w:rPr>
              <w:t xml:space="preserve">Option A </w:t>
            </w:r>
          </w:p>
        </w:tc>
        <w:tc>
          <w:tcPr>
            <w:tcW w:w="7290" w:type="dxa"/>
            <w:vAlign w:val="center"/>
          </w:tcPr>
          <w:p w14:paraId="4155CCA0" w14:textId="2C89C795" w:rsidR="0072525C" w:rsidRDefault="00F503D1" w:rsidP="0072525C">
            <w:pPr>
              <w:pStyle w:val="TAC"/>
              <w:jc w:val="left"/>
              <w:rPr>
                <w:rFonts w:ascii="Times New Roman" w:hAnsi="Times New Roman"/>
                <w:sz w:val="20"/>
              </w:rPr>
            </w:pPr>
            <w:r>
              <w:rPr>
                <w:rFonts w:ascii="Times New Roman" w:hAnsi="Times New Roman"/>
                <w:sz w:val="20"/>
              </w:rPr>
              <w:t>Agree with Huawei</w:t>
            </w:r>
          </w:p>
        </w:tc>
      </w:tr>
      <w:tr w:rsidR="0072525C" w14:paraId="5E182F0F" w14:textId="77777777" w:rsidTr="00844050">
        <w:tc>
          <w:tcPr>
            <w:tcW w:w="1227" w:type="dxa"/>
            <w:vAlign w:val="center"/>
          </w:tcPr>
          <w:p w14:paraId="478A20A5"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9132240"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70FE127D" w14:textId="77777777" w:rsidR="0072525C" w:rsidRDefault="0072525C" w:rsidP="0072525C">
            <w:pPr>
              <w:pStyle w:val="TAC"/>
              <w:jc w:val="left"/>
              <w:rPr>
                <w:rFonts w:ascii="Times New Roman" w:hAnsi="Times New Roman"/>
                <w:sz w:val="20"/>
              </w:rPr>
            </w:pPr>
          </w:p>
        </w:tc>
      </w:tr>
      <w:tr w:rsidR="0072525C" w14:paraId="67B1971F" w14:textId="77777777" w:rsidTr="00844050">
        <w:tc>
          <w:tcPr>
            <w:tcW w:w="1227" w:type="dxa"/>
            <w:vAlign w:val="center"/>
          </w:tcPr>
          <w:p w14:paraId="60D230C8" w14:textId="77777777"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7AA65CCB" w14:textId="77777777"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2BC2B54A" w14:textId="77777777" w:rsidR="0072525C" w:rsidRDefault="0072525C" w:rsidP="0072525C">
            <w:pPr>
              <w:pStyle w:val="TAC"/>
              <w:jc w:val="left"/>
              <w:rPr>
                <w:rFonts w:ascii="Times New Roman" w:eastAsiaTheme="minorEastAsia" w:hAnsi="Times New Roman"/>
                <w:sz w:val="20"/>
                <w:lang w:eastAsia="ja-JP"/>
              </w:rPr>
            </w:pPr>
          </w:p>
        </w:tc>
      </w:tr>
      <w:tr w:rsidR="0072525C" w14:paraId="3A50917D" w14:textId="77777777" w:rsidTr="00844050">
        <w:tc>
          <w:tcPr>
            <w:tcW w:w="1227" w:type="dxa"/>
            <w:vAlign w:val="center"/>
          </w:tcPr>
          <w:p w14:paraId="22FF65C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AF0D4F1"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017D2DBE" w14:textId="77777777" w:rsidR="0072525C" w:rsidRDefault="0072525C" w:rsidP="0072525C">
            <w:pPr>
              <w:pStyle w:val="TAC"/>
              <w:jc w:val="left"/>
              <w:rPr>
                <w:rFonts w:ascii="Times New Roman" w:eastAsia="Malgun Gothic" w:hAnsi="Times New Roman"/>
                <w:sz w:val="20"/>
                <w:lang w:eastAsia="ko-KR"/>
              </w:rPr>
            </w:pPr>
          </w:p>
        </w:tc>
      </w:tr>
      <w:tr w:rsidR="0072525C" w14:paraId="71774C8E" w14:textId="77777777" w:rsidTr="00844050">
        <w:tc>
          <w:tcPr>
            <w:tcW w:w="1227" w:type="dxa"/>
            <w:vAlign w:val="center"/>
          </w:tcPr>
          <w:p w14:paraId="3FEA3C7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81F1859"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1E63B083" w14:textId="77777777" w:rsidR="0072525C" w:rsidRDefault="0072525C" w:rsidP="0072525C">
            <w:pPr>
              <w:pStyle w:val="TAC"/>
              <w:jc w:val="left"/>
              <w:rPr>
                <w:rFonts w:ascii="Times New Roman" w:eastAsia="Malgun Gothic" w:hAnsi="Times New Roman"/>
                <w:sz w:val="20"/>
                <w:lang w:eastAsia="ko-KR"/>
              </w:rPr>
            </w:pPr>
          </w:p>
        </w:tc>
      </w:tr>
      <w:tr w:rsidR="0072525C" w14:paraId="109824CC" w14:textId="77777777" w:rsidTr="00844050">
        <w:tc>
          <w:tcPr>
            <w:tcW w:w="1227" w:type="dxa"/>
            <w:vAlign w:val="center"/>
          </w:tcPr>
          <w:p w14:paraId="08C0E1E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AA7B16F"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757E7D41" w14:textId="77777777" w:rsidR="0072525C" w:rsidRDefault="0072525C" w:rsidP="0072525C">
            <w:pPr>
              <w:pStyle w:val="TAC"/>
              <w:jc w:val="left"/>
              <w:rPr>
                <w:rFonts w:ascii="Times New Roman" w:hAnsi="Times New Roman"/>
                <w:sz w:val="20"/>
              </w:rPr>
            </w:pPr>
          </w:p>
        </w:tc>
      </w:tr>
      <w:tr w:rsidR="0072525C" w14:paraId="46FE5205" w14:textId="77777777" w:rsidTr="00844050">
        <w:tc>
          <w:tcPr>
            <w:tcW w:w="1227" w:type="dxa"/>
            <w:vAlign w:val="center"/>
          </w:tcPr>
          <w:p w14:paraId="37C85517"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B7528ED" w14:textId="77777777" w:rsidR="0072525C" w:rsidRDefault="0072525C" w:rsidP="0072525C">
            <w:pPr>
              <w:pStyle w:val="TAC"/>
              <w:jc w:val="both"/>
              <w:rPr>
                <w:rFonts w:ascii="Times New Roman" w:hAnsi="Times New Roman"/>
                <w:sz w:val="20"/>
                <w:lang w:val="en-US" w:eastAsia="zh-CN"/>
              </w:rPr>
            </w:pPr>
          </w:p>
        </w:tc>
        <w:tc>
          <w:tcPr>
            <w:tcW w:w="7290" w:type="dxa"/>
            <w:vAlign w:val="center"/>
          </w:tcPr>
          <w:p w14:paraId="0BD35F5E" w14:textId="77777777" w:rsidR="0072525C" w:rsidRDefault="0072525C" w:rsidP="0072525C">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Heading2"/>
      </w:pPr>
      <w:r>
        <w:t>2.3 Issue 11</w:t>
      </w:r>
      <w:r w:rsidR="0095568A">
        <w:t xml:space="preserve">: Optionality to support reporting about the </w:t>
      </w:r>
      <w:proofErr w:type="spellStart"/>
      <w:r w:rsidR="0095568A">
        <w:t>npn-IdentityInfoList</w:t>
      </w:r>
      <w:proofErr w:type="spellEnd"/>
    </w:p>
    <w:p w14:paraId="11A9CC96" w14:textId="77777777" w:rsidR="0095568A" w:rsidRDefault="0095568A" w:rsidP="0095568A">
      <w:r>
        <w:rPr>
          <w:b/>
          <w:bCs/>
        </w:rPr>
        <w:t>Open issue description:</w:t>
      </w:r>
      <w:r>
        <w:t xml:space="preserve"> It is FFS if all Rel-16 are required to be able to report the </w:t>
      </w:r>
      <w:proofErr w:type="spellStart"/>
      <w:r>
        <w:rPr>
          <w:i/>
          <w:iCs/>
        </w:rPr>
        <w:t>npn-IdentityInfoList</w:t>
      </w:r>
      <w:proofErr w:type="spellEnd"/>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ListParagraph"/>
        <w:numPr>
          <w:ilvl w:val="0"/>
          <w:numId w:val="17"/>
        </w:numPr>
      </w:pPr>
      <w:bookmarkStart w:id="1" w:name="_Hlk38388058"/>
      <w:r w:rsidRPr="0095568A">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6378E7D4" w14:textId="2E236FE1" w:rsidR="0095568A" w:rsidRDefault="0095568A" w:rsidP="0095568A">
      <w:pPr>
        <w:pStyle w:val="ListParagraph"/>
        <w:numPr>
          <w:ilvl w:val="0"/>
          <w:numId w:val="17"/>
        </w:numPr>
      </w:pPr>
      <w:r w:rsidRPr="0095568A">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ListParagraph"/>
        <w:numPr>
          <w:ilvl w:val="0"/>
          <w:numId w:val="17"/>
        </w:numPr>
      </w:pPr>
      <w:r w:rsidRPr="0095568A">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w:t>
      </w:r>
      <w:r w:rsidR="00BA20DE">
        <w:t xml:space="preserve"> (separate capability indication about NPN may be needed)</w:t>
      </w:r>
    </w:p>
    <w:bookmarkEnd w:id="1"/>
    <w:p w14:paraId="37208851" w14:textId="6B8E5A69" w:rsidR="0095568A" w:rsidRDefault="00504C2F" w:rsidP="0095568A">
      <w:r>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ListParagraph"/>
        <w:numPr>
          <w:ilvl w:val="0"/>
          <w:numId w:val="29"/>
        </w:numPr>
      </w:pPr>
      <w:r w:rsidRPr="009018C2">
        <w:t>ANR reporting is important</w:t>
      </w:r>
    </w:p>
    <w:p w14:paraId="369D3441" w14:textId="77777777" w:rsidR="0095568A" w:rsidRPr="009018C2" w:rsidRDefault="0095568A" w:rsidP="0095568A">
      <w:pPr>
        <w:pStyle w:val="ListParagraph"/>
        <w:numPr>
          <w:ilvl w:val="0"/>
          <w:numId w:val="29"/>
        </w:numPr>
      </w:pPr>
      <w:r w:rsidRPr="009018C2">
        <w:t>There is a justification for option A that “the UE reports all the broadcast NCGI(s)/ECGI(s) to the serving cell NG-RAN node reporting about broadcasted IDs” is a requirement in 38.300.</w:t>
      </w:r>
    </w:p>
    <w:p w14:paraId="47EA72FC" w14:textId="4D36FA37" w:rsidR="0095568A" w:rsidRPr="0095568A" w:rsidRDefault="0095568A" w:rsidP="0095568A">
      <w:pPr>
        <w:pStyle w:val="ListParagraph"/>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A7688B" w14:paraId="2CBF83AE" w14:textId="77777777" w:rsidTr="00F34093">
        <w:tc>
          <w:tcPr>
            <w:tcW w:w="1253" w:type="dxa"/>
            <w:vAlign w:val="center"/>
          </w:tcPr>
          <w:p w14:paraId="6E331235" w14:textId="13C0828E" w:rsidR="00A7688B" w:rsidRDefault="00A7688B" w:rsidP="00A7688B">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384E6893" w14:textId="5B5D507C" w:rsidR="00A7688B" w:rsidRDefault="00A7688B" w:rsidP="00A7688B">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5E58927" w14:textId="1DCD4745" w:rsidR="00A7688B" w:rsidRDefault="00D80A1C" w:rsidP="00A7688B">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agree that ANR reporting is important, but n</w:t>
            </w:r>
            <w:r w:rsidR="00A7688B">
              <w:rPr>
                <w:rFonts w:ascii="Times New Roman" w:hAnsi="Times New Roman"/>
                <w:sz w:val="20"/>
                <w:lang w:eastAsia="zh-CN"/>
              </w:rPr>
              <w:t>ote that the existing CGI related capabilities (without NPN involved) in 38.306 are mandatory with signalling, which is basically equal to optional.</w:t>
            </w:r>
          </w:p>
          <w:p w14:paraId="02414354" w14:textId="08C82BED" w:rsidR="007964F1" w:rsidRDefault="00172F5C" w:rsidP="007964F1">
            <w:pPr>
              <w:pStyle w:val="TAC"/>
              <w:jc w:val="left"/>
              <w:rPr>
                <w:rFonts w:ascii="Times New Roman" w:hAnsi="Times New Roman"/>
                <w:sz w:val="20"/>
                <w:lang w:eastAsia="zh-CN"/>
              </w:rPr>
            </w:pPr>
            <w:r>
              <w:rPr>
                <w:rFonts w:ascii="Times New Roman" w:hAnsi="Times New Roman"/>
                <w:sz w:val="20"/>
                <w:lang w:eastAsia="zh-CN"/>
              </w:rPr>
              <w:t xml:space="preserve">Besides, </w:t>
            </w:r>
            <w:r w:rsidR="00D80A1C">
              <w:rPr>
                <w:rFonts w:ascii="Times New Roman" w:hAnsi="Times New Roman"/>
                <w:sz w:val="20"/>
                <w:lang w:eastAsia="zh-CN"/>
              </w:rPr>
              <w:t>we don’t think answering “Option C” to this question directly leads to adding an AS capability</w:t>
            </w:r>
            <w:r w:rsidR="007964F1">
              <w:rPr>
                <w:rFonts w:ascii="Times New Roman" w:hAnsi="Times New Roman"/>
                <w:sz w:val="20"/>
                <w:lang w:eastAsia="zh-CN"/>
              </w:rPr>
              <w:t xml:space="preserve">. </w:t>
            </w:r>
          </w:p>
          <w:p w14:paraId="54968029" w14:textId="68471904" w:rsidR="00A7688B" w:rsidRDefault="007964F1" w:rsidP="007964F1">
            <w:pPr>
              <w:pStyle w:val="TAC"/>
              <w:jc w:val="left"/>
              <w:rPr>
                <w:rFonts w:ascii="Times New Roman" w:hAnsi="Times New Roman"/>
                <w:sz w:val="20"/>
                <w:lang w:eastAsia="zh-CN"/>
              </w:rPr>
            </w:pPr>
            <w:r>
              <w:rPr>
                <w:rFonts w:ascii="Times New Roman" w:hAnsi="Times New Roman"/>
                <w:sz w:val="20"/>
                <w:lang w:eastAsia="zh-CN"/>
              </w:rPr>
              <w:t xml:space="preserve">The AMF has a way of knowing UE’s NPN capability by SNPN subscription information and the </w:t>
            </w:r>
            <w:r w:rsidR="00E23819" w:rsidRPr="00E23819">
              <w:rPr>
                <w:rFonts w:ascii="Times New Roman" w:hAnsi="Times New Roman"/>
                <w:sz w:val="20"/>
                <w:lang w:eastAsia="zh-CN"/>
              </w:rPr>
              <w:t>"CAG Supported"</w:t>
            </w:r>
            <w:r w:rsidR="00E23819">
              <w:rPr>
                <w:rFonts w:ascii="Times New Roman" w:hAnsi="Times New Roman"/>
                <w:sz w:val="20"/>
                <w:lang w:eastAsia="zh-CN"/>
              </w:rPr>
              <w:t xml:space="preserve"> in NAS signalling</w:t>
            </w:r>
            <w:r>
              <w:rPr>
                <w:rFonts w:ascii="Times New Roman" w:hAnsi="Times New Roman"/>
                <w:sz w:val="20"/>
                <w:lang w:eastAsia="zh-CN"/>
              </w:rPr>
              <w:t xml:space="preserve">. The mobility restriction list sent from AMF to NG-RAN node contains the serving NID and allowed CAG list, </w:t>
            </w:r>
            <w:r w:rsidR="00E23819">
              <w:rPr>
                <w:rFonts w:ascii="Times New Roman" w:hAnsi="Times New Roman"/>
                <w:sz w:val="20"/>
                <w:lang w:eastAsia="zh-CN"/>
              </w:rPr>
              <w:t>therefore NG-RAN node can also acquire UE’s NPN capability information.</w:t>
            </w:r>
          </w:p>
        </w:tc>
      </w:tr>
      <w:tr w:rsidR="0095568A" w14:paraId="06423EC2" w14:textId="77777777" w:rsidTr="00F34093">
        <w:tc>
          <w:tcPr>
            <w:tcW w:w="1253" w:type="dxa"/>
            <w:vAlign w:val="center"/>
          </w:tcPr>
          <w:p w14:paraId="4A2B7B6F" w14:textId="1C872E72" w:rsidR="0095568A" w:rsidRDefault="002615C7"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12B2745" w14:textId="34EEE837" w:rsidR="0095568A" w:rsidRDefault="002615C7" w:rsidP="00F34093">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75DBA47D" w14:textId="3CFDFF76" w:rsidR="0095568A" w:rsidRDefault="00F274B2" w:rsidP="00F05142">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w:t>
            </w:r>
            <w:r w:rsidR="00F05142">
              <w:rPr>
                <w:rFonts w:ascii="Times New Roman" w:hAnsi="Times New Roman" w:hint="eastAsia"/>
                <w:sz w:val="20"/>
                <w:lang w:eastAsia="zh-CN"/>
              </w:rPr>
              <w:t xml:space="preserve"> We understand the principle is</w:t>
            </w:r>
            <w:r>
              <w:rPr>
                <w:rFonts w:ascii="Times New Roman" w:hAnsi="Times New Roman" w:hint="eastAsia"/>
                <w:sz w:val="20"/>
                <w:lang w:eastAsia="zh-CN"/>
              </w:rPr>
              <w:t xml:space="preserve"> that </w:t>
            </w:r>
            <w:r w:rsidRPr="00BB2CF9">
              <w:rPr>
                <w:rFonts w:ascii="Times New Roman" w:hAnsi="Times New Roman"/>
                <w:sz w:val="20"/>
                <w:lang w:eastAsia="zh-CN"/>
              </w:rPr>
              <w:t>non-NPN capable UE</w:t>
            </w:r>
            <w:r w:rsidRPr="00BB2CF9">
              <w:rPr>
                <w:rFonts w:ascii="Times New Roman" w:hAnsi="Times New Roman" w:hint="eastAsia"/>
                <w:sz w:val="20"/>
                <w:lang w:eastAsia="zh-CN"/>
              </w:rPr>
              <w:t xml:space="preserve"> should not be required to do anything related to NPN feature</w:t>
            </w:r>
          </w:p>
        </w:tc>
      </w:tr>
      <w:tr w:rsidR="0072525C" w14:paraId="17DACF42" w14:textId="77777777" w:rsidTr="00F34093">
        <w:tc>
          <w:tcPr>
            <w:tcW w:w="1253" w:type="dxa"/>
            <w:vAlign w:val="center"/>
          </w:tcPr>
          <w:p w14:paraId="366E48F5" w14:textId="33624C2F" w:rsidR="0072525C" w:rsidRDefault="0072525C" w:rsidP="0072525C">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FF1A67C" w14:textId="282591CF"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348CC7D4" w14:textId="4457824C"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think </w:t>
            </w:r>
            <w:r w:rsidRPr="00B161C9">
              <w:rPr>
                <w:rFonts w:ascii="Times New Roman" w:hAnsi="Times New Roman"/>
                <w:sz w:val="20"/>
                <w:lang w:eastAsia="zh-CN"/>
              </w:rPr>
              <w:t>non-NPN capable UE</w:t>
            </w:r>
            <w:r>
              <w:rPr>
                <w:rFonts w:ascii="Times New Roman" w:hAnsi="Times New Roman"/>
                <w:sz w:val="20"/>
                <w:lang w:eastAsia="zh-CN"/>
              </w:rPr>
              <w:t xml:space="preserve"> does not need to read and report NPN list.</w:t>
            </w:r>
          </w:p>
        </w:tc>
      </w:tr>
      <w:tr w:rsidR="0072525C" w14:paraId="2DF9AF80" w14:textId="77777777" w:rsidTr="00F34093">
        <w:tc>
          <w:tcPr>
            <w:tcW w:w="1253" w:type="dxa"/>
            <w:vAlign w:val="center"/>
          </w:tcPr>
          <w:p w14:paraId="404DD624" w14:textId="11F594DD"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051D01A4" w14:textId="3F57FF5B" w:rsidR="0072525C" w:rsidRDefault="00852178" w:rsidP="0072525C">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44D4ACE5" w14:textId="05A625F5" w:rsidR="0072525C" w:rsidRDefault="00852178" w:rsidP="0072525C">
            <w:pPr>
              <w:pStyle w:val="TAC"/>
              <w:jc w:val="left"/>
              <w:rPr>
                <w:rFonts w:ascii="Times New Roman" w:hAnsi="Times New Roman"/>
                <w:sz w:val="20"/>
              </w:rPr>
            </w:pPr>
            <w:r>
              <w:rPr>
                <w:rFonts w:ascii="Times New Roman" w:hAnsi="Times New Roman"/>
                <w:sz w:val="20"/>
              </w:rPr>
              <w:t xml:space="preserve">This is the sensible way forward </w:t>
            </w:r>
            <w:r w:rsidRPr="00852178">
              <w:rPr>
                <w:rFonts w:ascii="Times New Roman" w:hAnsi="Times New Roman"/>
                <w:sz w:val="20"/>
              </w:rPr>
              <w:t>all NPN-capable UEs</w:t>
            </w:r>
            <w:r>
              <w:rPr>
                <w:rFonts w:ascii="Times New Roman" w:hAnsi="Times New Roman"/>
                <w:sz w:val="20"/>
              </w:rPr>
              <w:t xml:space="preserve"> report </w:t>
            </w:r>
            <w:proofErr w:type="spellStart"/>
            <w:r>
              <w:rPr>
                <w:i/>
                <w:iCs/>
              </w:rPr>
              <w:t>npn-IdentityInfoList</w:t>
            </w:r>
            <w:proofErr w:type="spellEnd"/>
            <w:r>
              <w:rPr>
                <w:i/>
                <w:iCs/>
              </w:rPr>
              <w:t xml:space="preserve"> </w:t>
            </w:r>
            <w:r w:rsidRPr="00852178">
              <w:t xml:space="preserve">and the UEs which </w:t>
            </w:r>
            <w:r>
              <w:t>do not have that capability don’t!</w:t>
            </w:r>
          </w:p>
        </w:tc>
      </w:tr>
      <w:tr w:rsidR="0072525C" w14:paraId="2D58F4ED" w14:textId="77777777" w:rsidTr="00F34093">
        <w:tc>
          <w:tcPr>
            <w:tcW w:w="1253" w:type="dxa"/>
            <w:vAlign w:val="center"/>
          </w:tcPr>
          <w:p w14:paraId="5ECE80F6" w14:textId="668D724A" w:rsidR="0072525C" w:rsidRDefault="001842A5" w:rsidP="0072525C">
            <w:pPr>
              <w:pStyle w:val="TAC"/>
              <w:jc w:val="left"/>
              <w:rPr>
                <w:rFonts w:ascii="Times New Roman" w:hAnsi="Times New Roman"/>
                <w:sz w:val="20"/>
              </w:rPr>
            </w:pPr>
            <w:r>
              <w:rPr>
                <w:rFonts w:ascii="Times New Roman" w:hAnsi="Times New Roman"/>
                <w:sz w:val="20"/>
              </w:rPr>
              <w:t>Intel</w:t>
            </w:r>
          </w:p>
        </w:tc>
        <w:tc>
          <w:tcPr>
            <w:tcW w:w="1010" w:type="dxa"/>
            <w:vAlign w:val="center"/>
          </w:tcPr>
          <w:p w14:paraId="333657CD" w14:textId="5FEFDA97" w:rsidR="0072525C" w:rsidRDefault="001842A5" w:rsidP="0072525C">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0CF2BA47" w14:textId="77777777" w:rsidR="0072525C" w:rsidRDefault="001842A5" w:rsidP="0072525C">
            <w:pPr>
              <w:pStyle w:val="TAC"/>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14:paraId="0B42862F" w14:textId="77777777" w:rsidR="001842A5" w:rsidRDefault="001842A5" w:rsidP="0072525C">
            <w:pPr>
              <w:pStyle w:val="TAC"/>
              <w:jc w:val="left"/>
              <w:rPr>
                <w:rFonts w:ascii="Times New Roman" w:hAnsi="Times New Roman"/>
                <w:sz w:val="20"/>
              </w:rPr>
            </w:pPr>
          </w:p>
          <w:p w14:paraId="7A0B7393" w14:textId="77777777" w:rsidR="001842A5" w:rsidRDefault="001842A5" w:rsidP="0072525C">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14:paraId="46D325AB" w14:textId="2A147553" w:rsidR="00644D12" w:rsidRDefault="00644D12" w:rsidP="0072525C">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rsidR="0072525C" w14:paraId="47C4FFAF" w14:textId="77777777" w:rsidTr="00F34093">
        <w:tc>
          <w:tcPr>
            <w:tcW w:w="1253" w:type="dxa"/>
            <w:vAlign w:val="center"/>
          </w:tcPr>
          <w:p w14:paraId="48B8FFD7" w14:textId="1CECCF64" w:rsidR="0072525C" w:rsidRDefault="000A39F3"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7C3BA97A" w14:textId="2A98F90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7E1AD60" w14:textId="4A624FA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 xml:space="preserve">We don’t think </w:t>
            </w:r>
            <w:r w:rsidRPr="000A39F3">
              <w:rPr>
                <w:rFonts w:ascii="Times New Roman" w:hAnsi="Times New Roman"/>
                <w:sz w:val="20"/>
                <w:lang w:eastAsia="zh-CN"/>
              </w:rPr>
              <w:t>non-NPN capable UEs</w:t>
            </w:r>
            <w:r>
              <w:rPr>
                <w:rFonts w:ascii="Times New Roman" w:hAnsi="Times New Roman"/>
                <w:sz w:val="20"/>
                <w:lang w:eastAsia="zh-CN"/>
              </w:rPr>
              <w:t xml:space="preserve"> should be required to read </w:t>
            </w:r>
            <w:proofErr w:type="spellStart"/>
            <w:r w:rsidRPr="000A39F3">
              <w:rPr>
                <w:rFonts w:ascii="Times New Roman" w:hAnsi="Times New Roman"/>
                <w:sz w:val="20"/>
                <w:lang w:eastAsia="zh-CN"/>
              </w:rPr>
              <w:t>npn-IdentityInfoList</w:t>
            </w:r>
            <w:proofErr w:type="spellEnd"/>
            <w:r>
              <w:rPr>
                <w:rFonts w:ascii="Times New Roman" w:hAnsi="Times New Roman"/>
                <w:sz w:val="20"/>
                <w:lang w:eastAsia="zh-CN"/>
              </w:rPr>
              <w:t>.</w:t>
            </w:r>
          </w:p>
        </w:tc>
      </w:tr>
      <w:tr w:rsidR="00396FCC" w14:paraId="21A3337D" w14:textId="77777777" w:rsidTr="00F34093">
        <w:tc>
          <w:tcPr>
            <w:tcW w:w="1253" w:type="dxa"/>
            <w:vAlign w:val="center"/>
          </w:tcPr>
          <w:p w14:paraId="6B91C52C" w14:textId="2A78D4DD"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524618B4" w14:textId="788AE5D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662E84A2" w14:textId="03A16FB6"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for emergency calls.</w:t>
            </w:r>
          </w:p>
        </w:tc>
      </w:tr>
      <w:tr w:rsidR="0072525C" w14:paraId="337EE843" w14:textId="77777777" w:rsidTr="00F34093">
        <w:trPr>
          <w:trHeight w:val="90"/>
        </w:trPr>
        <w:tc>
          <w:tcPr>
            <w:tcW w:w="1253" w:type="dxa"/>
            <w:vAlign w:val="center"/>
          </w:tcPr>
          <w:p w14:paraId="0CFB06D3" w14:textId="20F36905" w:rsidR="0072525C" w:rsidRDefault="002A271D" w:rsidP="0072525C">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154179E9" w14:textId="19BFBAEB" w:rsidR="0072525C" w:rsidRDefault="002A271D" w:rsidP="0072525C">
            <w:pPr>
              <w:pStyle w:val="TAC"/>
              <w:jc w:val="left"/>
              <w:rPr>
                <w:rFonts w:ascii="Times New Roman" w:hAnsi="Times New Roman"/>
                <w:sz w:val="20"/>
              </w:rPr>
            </w:pPr>
            <w:r>
              <w:rPr>
                <w:rFonts w:ascii="Times New Roman" w:hAnsi="Times New Roman"/>
                <w:sz w:val="20"/>
              </w:rPr>
              <w:t>Option B/A</w:t>
            </w:r>
          </w:p>
        </w:tc>
        <w:tc>
          <w:tcPr>
            <w:tcW w:w="7368" w:type="dxa"/>
            <w:vAlign w:val="center"/>
          </w:tcPr>
          <w:p w14:paraId="05F7D80D" w14:textId="77777777" w:rsidR="0072525C" w:rsidRDefault="002A271D" w:rsidP="0072525C">
            <w:pPr>
              <w:pStyle w:val="TAC"/>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14:paraId="26F0F9F7" w14:textId="77777777"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CAG is deployed in an area where CAG UEs always stay in CAG coverage, or are configured to connect only to CAG</w:t>
            </w:r>
          </w:p>
          <w:p w14:paraId="5AF8F31C" w14:textId="7132BF85"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Macro-cells in the area still need to ensure non-CAG UEs are not handed over to the CAG</w:t>
            </w:r>
          </w:p>
          <w:p w14:paraId="31CAC42F" w14:textId="0A2029D0"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UEs.</w:t>
            </w:r>
          </w:p>
          <w:p w14:paraId="0EF0D4D3" w14:textId="1BF915D3" w:rsidR="0011680A" w:rsidRDefault="0011680A" w:rsidP="0011680A">
            <w:pPr>
              <w:pStyle w:val="TAC"/>
              <w:jc w:val="left"/>
              <w:rPr>
                <w:rFonts w:ascii="Times New Roman" w:hAnsi="Times New Roman"/>
                <w:sz w:val="20"/>
              </w:rPr>
            </w:pPr>
            <w:r>
              <w:rPr>
                <w:rFonts w:ascii="Times New Roman" w:hAnsi="Times New Roman"/>
                <w:sz w:val="20"/>
              </w:rPr>
              <w:t>We thank Huawei for exploring this issue, but their answer did not fully answer the problem.</w:t>
            </w:r>
          </w:p>
          <w:p w14:paraId="2BB75685" w14:textId="2D8B50EB" w:rsidR="002A271D" w:rsidRDefault="002A271D" w:rsidP="002A271D">
            <w:pPr>
              <w:pStyle w:val="TAC"/>
              <w:jc w:val="left"/>
              <w:rPr>
                <w:rFonts w:ascii="Times New Roman" w:hAnsi="Times New Roman"/>
                <w:sz w:val="20"/>
              </w:rPr>
            </w:pPr>
            <w:r>
              <w:rPr>
                <w:rFonts w:ascii="Times New Roman" w:hAnsi="Times New Roman"/>
                <w:sz w:val="20"/>
              </w:rPr>
              <w:t xml:space="preserve">Also, the reading of CGI is not a CAG specific feature (irrespective of which IE of SIB1 carries the CGI) and is required by 38.300 that UEs be able to report all CGIs in a cell. </w:t>
            </w:r>
          </w:p>
        </w:tc>
      </w:tr>
      <w:tr w:rsidR="0072525C" w14:paraId="0AD2C121" w14:textId="77777777" w:rsidTr="00F34093">
        <w:tc>
          <w:tcPr>
            <w:tcW w:w="1253" w:type="dxa"/>
            <w:vAlign w:val="center"/>
          </w:tcPr>
          <w:p w14:paraId="26A111CE" w14:textId="10C6A4FC" w:rsidR="0072525C" w:rsidRDefault="00D70F02" w:rsidP="0072525C">
            <w:pPr>
              <w:pStyle w:val="TAC"/>
              <w:jc w:val="left"/>
              <w:rPr>
                <w:rFonts w:ascii="Times New Roman" w:hAnsi="Times New Roman"/>
                <w:sz w:val="20"/>
                <w:lang w:val="en-US" w:eastAsia="zh-CN"/>
              </w:rPr>
            </w:pPr>
            <w:r>
              <w:rPr>
                <w:rFonts w:ascii="Times New Roman" w:hAnsi="Times New Roman"/>
                <w:sz w:val="20"/>
                <w:lang w:val="en-US" w:eastAsia="zh-CN"/>
              </w:rPr>
              <w:t xml:space="preserve">Apple </w:t>
            </w:r>
          </w:p>
        </w:tc>
        <w:tc>
          <w:tcPr>
            <w:tcW w:w="1010" w:type="dxa"/>
            <w:vAlign w:val="center"/>
          </w:tcPr>
          <w:p w14:paraId="0C34DFE9" w14:textId="608EFA99" w:rsidR="0072525C" w:rsidRDefault="00D70F02" w:rsidP="0072525C">
            <w:pPr>
              <w:pStyle w:val="TAC"/>
              <w:jc w:val="left"/>
              <w:rPr>
                <w:rFonts w:ascii="Times New Roman" w:hAnsi="Times New Roman"/>
                <w:sz w:val="20"/>
                <w:lang w:val="en-US" w:eastAsia="zh-CN"/>
              </w:rPr>
            </w:pPr>
            <w:r>
              <w:rPr>
                <w:rFonts w:ascii="Times New Roman" w:hAnsi="Times New Roman"/>
                <w:sz w:val="20"/>
                <w:lang w:val="en-US" w:eastAsia="zh-CN"/>
              </w:rPr>
              <w:t>Option C</w:t>
            </w:r>
          </w:p>
        </w:tc>
        <w:tc>
          <w:tcPr>
            <w:tcW w:w="7368" w:type="dxa"/>
            <w:vAlign w:val="center"/>
          </w:tcPr>
          <w:p w14:paraId="637E997A" w14:textId="3EF6039B" w:rsidR="0072525C" w:rsidRDefault="00D70F02" w:rsidP="0072525C">
            <w:pPr>
              <w:pStyle w:val="TAC"/>
              <w:jc w:val="left"/>
              <w:rPr>
                <w:rFonts w:ascii="Times New Roman" w:hAnsi="Times New Roman"/>
                <w:sz w:val="20"/>
              </w:rPr>
            </w:pPr>
            <w:r>
              <w:rPr>
                <w:rFonts w:ascii="Times New Roman" w:hAnsi="Times New Roman"/>
                <w:sz w:val="20"/>
              </w:rPr>
              <w:t xml:space="preserve">Non-NPN capable UEs will not need to report NPN list. We agree with Samsung here. </w:t>
            </w:r>
          </w:p>
        </w:tc>
      </w:tr>
      <w:tr w:rsidR="0072525C" w14:paraId="013D3A40" w14:textId="77777777" w:rsidTr="00F34093">
        <w:tc>
          <w:tcPr>
            <w:tcW w:w="1253" w:type="dxa"/>
            <w:vAlign w:val="center"/>
          </w:tcPr>
          <w:p w14:paraId="5247C05E" w14:textId="1A595459" w:rsidR="0072525C" w:rsidRDefault="0072525C" w:rsidP="0072525C">
            <w:pPr>
              <w:pStyle w:val="TAC"/>
              <w:jc w:val="left"/>
              <w:rPr>
                <w:rFonts w:ascii="Times New Roman" w:hAnsi="Times New Roman"/>
                <w:sz w:val="20"/>
                <w:lang w:val="en-US" w:eastAsia="zh-CN"/>
              </w:rPr>
            </w:pPr>
          </w:p>
        </w:tc>
        <w:tc>
          <w:tcPr>
            <w:tcW w:w="1010" w:type="dxa"/>
            <w:vAlign w:val="center"/>
          </w:tcPr>
          <w:p w14:paraId="25ABA486" w14:textId="0D914D90" w:rsidR="0072525C" w:rsidRDefault="0072525C" w:rsidP="0072525C">
            <w:pPr>
              <w:pStyle w:val="TAC"/>
              <w:jc w:val="left"/>
              <w:rPr>
                <w:rFonts w:ascii="Times New Roman" w:hAnsi="Times New Roman"/>
                <w:sz w:val="20"/>
                <w:lang w:val="en-US" w:eastAsia="zh-CN"/>
              </w:rPr>
            </w:pPr>
          </w:p>
        </w:tc>
        <w:tc>
          <w:tcPr>
            <w:tcW w:w="7368" w:type="dxa"/>
            <w:vAlign w:val="center"/>
          </w:tcPr>
          <w:p w14:paraId="44D3825E" w14:textId="1FFED07F" w:rsidR="0072525C" w:rsidRDefault="0072525C" w:rsidP="0072525C">
            <w:pPr>
              <w:pStyle w:val="TAC"/>
              <w:jc w:val="left"/>
              <w:rPr>
                <w:rFonts w:ascii="Times New Roman" w:hAnsi="Times New Roman"/>
                <w:sz w:val="20"/>
                <w:lang w:val="en-US" w:eastAsia="zh-CN"/>
              </w:rPr>
            </w:pPr>
          </w:p>
        </w:tc>
      </w:tr>
      <w:tr w:rsidR="0072525C" w14:paraId="55582C78" w14:textId="77777777" w:rsidTr="00F34093">
        <w:tc>
          <w:tcPr>
            <w:tcW w:w="1253" w:type="dxa"/>
            <w:vAlign w:val="center"/>
          </w:tcPr>
          <w:p w14:paraId="24F06485" w14:textId="4FD5149E" w:rsidR="0072525C" w:rsidRDefault="0072525C" w:rsidP="0072525C">
            <w:pPr>
              <w:pStyle w:val="TAC"/>
              <w:jc w:val="left"/>
              <w:rPr>
                <w:rFonts w:ascii="Times New Roman" w:eastAsiaTheme="minorEastAsia" w:hAnsi="Times New Roman"/>
                <w:sz w:val="20"/>
                <w:lang w:val="en-US" w:eastAsia="ja-JP"/>
              </w:rPr>
            </w:pPr>
          </w:p>
        </w:tc>
        <w:tc>
          <w:tcPr>
            <w:tcW w:w="1010" w:type="dxa"/>
            <w:vAlign w:val="center"/>
          </w:tcPr>
          <w:p w14:paraId="354D0FCB" w14:textId="213D82F1" w:rsidR="0072525C" w:rsidRDefault="0072525C" w:rsidP="0072525C">
            <w:pPr>
              <w:pStyle w:val="TAC"/>
              <w:jc w:val="left"/>
              <w:rPr>
                <w:rFonts w:ascii="Times New Roman" w:eastAsiaTheme="minorEastAsia" w:hAnsi="Times New Roman"/>
                <w:sz w:val="20"/>
                <w:lang w:val="en-US" w:eastAsia="ja-JP"/>
              </w:rPr>
            </w:pPr>
          </w:p>
        </w:tc>
        <w:tc>
          <w:tcPr>
            <w:tcW w:w="7368" w:type="dxa"/>
            <w:vAlign w:val="center"/>
          </w:tcPr>
          <w:p w14:paraId="6863BD0B" w14:textId="7005954C" w:rsidR="0072525C" w:rsidRDefault="0072525C" w:rsidP="0072525C">
            <w:pPr>
              <w:pStyle w:val="TAC"/>
              <w:jc w:val="left"/>
              <w:rPr>
                <w:rFonts w:ascii="Times New Roman" w:eastAsiaTheme="minorEastAsia" w:hAnsi="Times New Roman"/>
                <w:sz w:val="20"/>
                <w:lang w:val="en-US" w:eastAsia="ja-JP"/>
              </w:rPr>
            </w:pPr>
          </w:p>
        </w:tc>
      </w:tr>
      <w:tr w:rsidR="0072525C" w14:paraId="6B92FEF6" w14:textId="77777777" w:rsidTr="00F34093">
        <w:tc>
          <w:tcPr>
            <w:tcW w:w="1253" w:type="dxa"/>
          </w:tcPr>
          <w:p w14:paraId="32AED51B" w14:textId="66E104B0" w:rsidR="0072525C" w:rsidRDefault="0072525C" w:rsidP="0072525C">
            <w:pPr>
              <w:pStyle w:val="TAC"/>
              <w:jc w:val="left"/>
              <w:rPr>
                <w:rFonts w:ascii="Times New Roman" w:eastAsia="Malgun Gothic" w:hAnsi="Times New Roman"/>
                <w:sz w:val="20"/>
                <w:lang w:val="en-US" w:eastAsia="ko-KR"/>
              </w:rPr>
            </w:pPr>
          </w:p>
        </w:tc>
        <w:tc>
          <w:tcPr>
            <w:tcW w:w="1010" w:type="dxa"/>
          </w:tcPr>
          <w:p w14:paraId="78323AA8" w14:textId="4DAC5260" w:rsidR="0072525C" w:rsidRDefault="0072525C" w:rsidP="0072525C">
            <w:pPr>
              <w:pStyle w:val="TAC"/>
              <w:jc w:val="left"/>
              <w:rPr>
                <w:rFonts w:ascii="Times New Roman" w:eastAsia="Malgun Gothic" w:hAnsi="Times New Roman"/>
                <w:sz w:val="20"/>
                <w:lang w:val="en-US" w:eastAsia="ko-KR"/>
              </w:rPr>
            </w:pPr>
          </w:p>
        </w:tc>
        <w:tc>
          <w:tcPr>
            <w:tcW w:w="7368" w:type="dxa"/>
          </w:tcPr>
          <w:p w14:paraId="697FEC24" w14:textId="3C84CCA9" w:rsidR="0072525C" w:rsidRDefault="0072525C" w:rsidP="0072525C">
            <w:pPr>
              <w:pStyle w:val="TAC"/>
              <w:jc w:val="left"/>
              <w:rPr>
                <w:rFonts w:ascii="Times New Roman" w:eastAsia="Malgun Gothic" w:hAnsi="Times New Roman"/>
                <w:sz w:val="20"/>
                <w:lang w:val="en-US" w:eastAsia="ko-KR"/>
              </w:rPr>
            </w:pPr>
          </w:p>
        </w:tc>
      </w:tr>
      <w:tr w:rsidR="0072525C" w14:paraId="17994ACF" w14:textId="77777777" w:rsidTr="00F34093">
        <w:tc>
          <w:tcPr>
            <w:tcW w:w="1253" w:type="dxa"/>
          </w:tcPr>
          <w:p w14:paraId="014C1410" w14:textId="6999DFB3" w:rsidR="0072525C" w:rsidRDefault="0072525C" w:rsidP="0072525C">
            <w:pPr>
              <w:pStyle w:val="TAC"/>
              <w:jc w:val="left"/>
              <w:rPr>
                <w:rFonts w:ascii="Times New Roman" w:eastAsia="Malgun Gothic" w:hAnsi="Times New Roman"/>
                <w:sz w:val="20"/>
                <w:lang w:val="en-US" w:eastAsia="ko-KR"/>
              </w:rPr>
            </w:pPr>
          </w:p>
        </w:tc>
        <w:tc>
          <w:tcPr>
            <w:tcW w:w="1010" w:type="dxa"/>
          </w:tcPr>
          <w:p w14:paraId="5EAA647B" w14:textId="3293C283" w:rsidR="0072525C" w:rsidRDefault="0072525C" w:rsidP="0072525C">
            <w:pPr>
              <w:pStyle w:val="TAC"/>
              <w:jc w:val="left"/>
              <w:rPr>
                <w:rFonts w:ascii="Times New Roman" w:eastAsia="Malgun Gothic" w:hAnsi="Times New Roman"/>
                <w:sz w:val="20"/>
                <w:lang w:val="en-US" w:eastAsia="ko-KR"/>
              </w:rPr>
            </w:pPr>
          </w:p>
        </w:tc>
        <w:tc>
          <w:tcPr>
            <w:tcW w:w="7368" w:type="dxa"/>
          </w:tcPr>
          <w:p w14:paraId="62B6BDB9" w14:textId="617DCFA4" w:rsidR="0072525C" w:rsidRDefault="0072525C" w:rsidP="0072525C">
            <w:pPr>
              <w:pStyle w:val="TAC"/>
              <w:jc w:val="left"/>
              <w:rPr>
                <w:rFonts w:ascii="Times New Roman" w:eastAsia="Malgun Gothic" w:hAnsi="Times New Roman"/>
                <w:sz w:val="20"/>
                <w:lang w:val="en-US" w:eastAsia="ko-KR"/>
              </w:rPr>
            </w:pPr>
          </w:p>
        </w:tc>
      </w:tr>
      <w:tr w:rsidR="0072525C" w14:paraId="4CE2A3ED" w14:textId="77777777" w:rsidTr="00F34093">
        <w:tc>
          <w:tcPr>
            <w:tcW w:w="1253" w:type="dxa"/>
            <w:vAlign w:val="center"/>
          </w:tcPr>
          <w:p w14:paraId="6ED7B08D" w14:textId="63241BF2" w:rsidR="0072525C" w:rsidRDefault="0072525C" w:rsidP="0072525C">
            <w:pPr>
              <w:pStyle w:val="TAC"/>
              <w:jc w:val="left"/>
              <w:rPr>
                <w:rFonts w:ascii="Times New Roman" w:eastAsia="Malgun Gothic" w:hAnsi="Times New Roman"/>
                <w:sz w:val="20"/>
                <w:lang w:val="en-US" w:eastAsia="ko-KR"/>
              </w:rPr>
            </w:pPr>
          </w:p>
        </w:tc>
        <w:tc>
          <w:tcPr>
            <w:tcW w:w="1010" w:type="dxa"/>
            <w:vAlign w:val="center"/>
          </w:tcPr>
          <w:p w14:paraId="639D0AC1" w14:textId="413681F3" w:rsidR="0072525C" w:rsidRDefault="0072525C" w:rsidP="0072525C">
            <w:pPr>
              <w:pStyle w:val="TAC"/>
              <w:jc w:val="left"/>
              <w:rPr>
                <w:rFonts w:ascii="Times New Roman" w:eastAsia="Malgun Gothic" w:hAnsi="Times New Roman"/>
                <w:sz w:val="20"/>
                <w:lang w:val="en-US" w:eastAsia="ko-KR"/>
              </w:rPr>
            </w:pPr>
          </w:p>
        </w:tc>
        <w:tc>
          <w:tcPr>
            <w:tcW w:w="7368" w:type="dxa"/>
            <w:vAlign w:val="center"/>
          </w:tcPr>
          <w:p w14:paraId="1AB27FEF" w14:textId="4F27B423" w:rsidR="0072525C" w:rsidRDefault="0072525C" w:rsidP="0072525C">
            <w:pPr>
              <w:pStyle w:val="TAC"/>
              <w:jc w:val="left"/>
              <w:rPr>
                <w:rFonts w:ascii="Times New Roman" w:eastAsia="Malgun Gothic" w:hAnsi="Times New Roman"/>
                <w:sz w:val="20"/>
                <w:lang w:val="en-US" w:eastAsia="ko-KR"/>
              </w:rPr>
            </w:pPr>
          </w:p>
        </w:tc>
      </w:tr>
      <w:tr w:rsidR="0072525C" w14:paraId="34890408" w14:textId="77777777" w:rsidTr="00F34093">
        <w:tc>
          <w:tcPr>
            <w:tcW w:w="1253" w:type="dxa"/>
            <w:vAlign w:val="center"/>
          </w:tcPr>
          <w:p w14:paraId="2DB7AC77" w14:textId="1D6E0BCA" w:rsidR="0072525C" w:rsidRDefault="0072525C" w:rsidP="0072525C">
            <w:pPr>
              <w:pStyle w:val="TAC"/>
              <w:jc w:val="left"/>
              <w:rPr>
                <w:rFonts w:ascii="Times New Roman" w:hAnsi="Times New Roman"/>
                <w:sz w:val="20"/>
                <w:lang w:val="en-US" w:eastAsia="zh-CN"/>
              </w:rPr>
            </w:pPr>
          </w:p>
        </w:tc>
        <w:tc>
          <w:tcPr>
            <w:tcW w:w="1010" w:type="dxa"/>
            <w:vAlign w:val="center"/>
          </w:tcPr>
          <w:p w14:paraId="7A60243F" w14:textId="01E0857F" w:rsidR="0072525C" w:rsidRDefault="0072525C" w:rsidP="0072525C">
            <w:pPr>
              <w:pStyle w:val="TAC"/>
              <w:jc w:val="left"/>
              <w:rPr>
                <w:rFonts w:ascii="Times New Roman" w:hAnsi="Times New Roman"/>
                <w:sz w:val="20"/>
                <w:lang w:val="en-US" w:eastAsia="zh-CN"/>
              </w:rPr>
            </w:pPr>
          </w:p>
        </w:tc>
        <w:tc>
          <w:tcPr>
            <w:tcW w:w="7368" w:type="dxa"/>
            <w:vAlign w:val="center"/>
          </w:tcPr>
          <w:p w14:paraId="555B8EFB" w14:textId="1C97AD50" w:rsidR="0072525C" w:rsidRDefault="0072525C" w:rsidP="0072525C">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Heading2"/>
      </w:pPr>
      <w:r>
        <w:lastRenderedPageBreak/>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 that AS level capability indication is needed for NPN support? If yes, then please also provide some proposals on the capabilities to be indicated.</w:t>
      </w:r>
    </w:p>
    <w:tbl>
      <w:tblPr>
        <w:tblStyle w:val="TableGrid"/>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0279F7B"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EC498D1" w14:textId="5B7BFFD7"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2622E72"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5F411C4" w14:textId="3A4F8E7F"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519795F"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4ADFB465" w14:textId="61E1B418"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5DD0EAC0" w:rsidR="00FB6C22" w:rsidRDefault="00852178" w:rsidP="00F34093">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89A90CD" w14:textId="4A7AAB03" w:rsidR="00FB6C22" w:rsidRDefault="00852178"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7CB1CBFB" w14:textId="55039686" w:rsidR="00FB6C22" w:rsidRDefault="00852178" w:rsidP="00F34093">
            <w:pPr>
              <w:pStyle w:val="TAC"/>
              <w:jc w:val="left"/>
              <w:rPr>
                <w:rFonts w:ascii="Times New Roman" w:hAnsi="Times New Roman"/>
                <w:sz w:val="20"/>
              </w:rPr>
            </w:pPr>
            <w:r>
              <w:rPr>
                <w:rFonts w:ascii="Times New Roman" w:hAnsi="Times New Roman"/>
                <w:sz w:val="20"/>
              </w:rPr>
              <w:t xml:space="preserve">not necessary </w:t>
            </w:r>
          </w:p>
        </w:tc>
      </w:tr>
      <w:tr w:rsidR="00FB6C22" w14:paraId="4B9356F3" w14:textId="77777777" w:rsidTr="00F34093">
        <w:tc>
          <w:tcPr>
            <w:tcW w:w="1253" w:type="dxa"/>
            <w:vAlign w:val="center"/>
          </w:tcPr>
          <w:p w14:paraId="1D4D0A45" w14:textId="5ADF25D3" w:rsidR="00FB6C22" w:rsidRDefault="00644D12" w:rsidP="00F34093">
            <w:pPr>
              <w:pStyle w:val="TAC"/>
              <w:jc w:val="left"/>
              <w:rPr>
                <w:rFonts w:ascii="Times New Roman" w:hAnsi="Times New Roman"/>
                <w:sz w:val="20"/>
              </w:rPr>
            </w:pPr>
            <w:r>
              <w:rPr>
                <w:rFonts w:ascii="Times New Roman" w:hAnsi="Times New Roman"/>
                <w:sz w:val="20"/>
              </w:rPr>
              <w:t>Intel</w:t>
            </w:r>
          </w:p>
        </w:tc>
        <w:tc>
          <w:tcPr>
            <w:tcW w:w="1010" w:type="dxa"/>
            <w:vAlign w:val="center"/>
          </w:tcPr>
          <w:p w14:paraId="2F8FCABD" w14:textId="12D9C64D" w:rsidR="00FB6C22" w:rsidRDefault="00644D12"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38F9CB92" w:rsidR="00FB6C22" w:rsidRDefault="00642E61" w:rsidP="00F34093">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111F22E3" w14:textId="0650CF4C" w:rsidR="00FB6C22" w:rsidRDefault="00642E61" w:rsidP="00F34093">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1A9207E9" w14:textId="36A17CD8" w:rsidR="00DD6AAC" w:rsidRDefault="00DD6AAC" w:rsidP="00F34093">
            <w:pPr>
              <w:pStyle w:val="TAC"/>
              <w:jc w:val="left"/>
              <w:rPr>
                <w:rFonts w:ascii="Times New Roman" w:hAnsi="Times New Roman"/>
                <w:sz w:val="20"/>
                <w:lang w:eastAsia="zh-CN"/>
              </w:rPr>
            </w:pPr>
            <w:r>
              <w:rPr>
                <w:rFonts w:ascii="Times New Roman" w:hAnsi="Times New Roman"/>
                <w:sz w:val="20"/>
                <w:lang w:eastAsia="zh-CN"/>
              </w:rPr>
              <w:t>For SNPN, t</w:t>
            </w:r>
            <w:r w:rsidRPr="00DD6AAC">
              <w:rPr>
                <w:rFonts w:ascii="Times New Roman" w:hAnsi="Times New Roman"/>
                <w:sz w:val="20"/>
                <w:lang w:eastAsia="zh-CN"/>
              </w:rPr>
              <w:t xml:space="preserve">he AMF </w:t>
            </w:r>
            <w:r>
              <w:rPr>
                <w:rFonts w:ascii="Times New Roman" w:hAnsi="Times New Roman"/>
                <w:sz w:val="20"/>
                <w:lang w:eastAsia="zh-CN"/>
              </w:rPr>
              <w:t>acquires</w:t>
            </w:r>
            <w:r w:rsidRPr="00DD6AAC">
              <w:rPr>
                <w:rFonts w:ascii="Times New Roman" w:hAnsi="Times New Roman"/>
                <w:sz w:val="20"/>
                <w:lang w:eastAsia="zh-CN"/>
              </w:rPr>
              <w:t xml:space="preserve"> UE’s NPN capability by SNPN subscription information</w:t>
            </w:r>
            <w:r>
              <w:rPr>
                <w:rFonts w:ascii="Times New Roman" w:hAnsi="Times New Roman"/>
                <w:sz w:val="20"/>
                <w:lang w:eastAsia="zh-CN"/>
              </w:rPr>
              <w:t>.</w:t>
            </w:r>
          </w:p>
          <w:p w14:paraId="6C3F3312" w14:textId="77777777" w:rsidR="00DD6AAC" w:rsidRDefault="00DD6AAC" w:rsidP="00F34093">
            <w:pPr>
              <w:pStyle w:val="TAC"/>
              <w:jc w:val="left"/>
              <w:rPr>
                <w:rFonts w:ascii="Times New Roman" w:hAnsi="Times New Roman"/>
                <w:sz w:val="20"/>
                <w:lang w:eastAsia="zh-CN"/>
              </w:rPr>
            </w:pPr>
          </w:p>
          <w:p w14:paraId="728A1922" w14:textId="6ECD4EE3" w:rsidR="00FB6C22" w:rsidRDefault="00DD6AAC" w:rsidP="00F34093">
            <w:pPr>
              <w:pStyle w:val="TAC"/>
              <w:jc w:val="left"/>
              <w:rPr>
                <w:rFonts w:ascii="Times New Roman" w:hAnsi="Times New Roman"/>
                <w:sz w:val="20"/>
                <w:lang w:eastAsia="zh-CN"/>
              </w:rPr>
            </w:pPr>
            <w:r>
              <w:rPr>
                <w:rFonts w:ascii="Times New Roman" w:hAnsi="Times New Roman"/>
                <w:sz w:val="20"/>
                <w:lang w:eastAsia="zh-CN"/>
              </w:rPr>
              <w:t xml:space="preserve">For PNI-NPN, </w:t>
            </w:r>
            <w:r w:rsidR="003F3EF5">
              <w:rPr>
                <w:rFonts w:ascii="Times New Roman" w:hAnsi="Times New Roman"/>
                <w:sz w:val="20"/>
                <w:lang w:eastAsia="zh-CN"/>
              </w:rPr>
              <w:t xml:space="preserve">NAS already has a </w:t>
            </w:r>
            <w:r>
              <w:rPr>
                <w:rFonts w:ascii="Times New Roman" w:hAnsi="Times New Roman"/>
                <w:sz w:val="20"/>
                <w:lang w:eastAsia="zh-CN"/>
              </w:rPr>
              <w:t xml:space="preserve">UE </w:t>
            </w:r>
            <w:r w:rsidR="003F3EF5">
              <w:rPr>
                <w:rFonts w:ascii="Times New Roman" w:hAnsi="Times New Roman"/>
                <w:sz w:val="20"/>
                <w:lang w:eastAsia="zh-CN"/>
              </w:rPr>
              <w:t xml:space="preserve">capability indication </w:t>
            </w:r>
            <w:r>
              <w:rPr>
                <w:rFonts w:ascii="Times New Roman" w:hAnsi="Times New Roman"/>
                <w:sz w:val="20"/>
                <w:lang w:eastAsia="zh-CN"/>
              </w:rPr>
              <w:t>of</w:t>
            </w:r>
            <w:r w:rsidR="003F3EF5">
              <w:rPr>
                <w:rFonts w:ascii="Times New Roman" w:hAnsi="Times New Roman"/>
                <w:sz w:val="20"/>
                <w:lang w:eastAsia="zh-CN"/>
              </w:rPr>
              <w:t xml:space="preserve"> CAG, </w:t>
            </w:r>
            <w:r>
              <w:rPr>
                <w:rFonts w:ascii="Times New Roman" w:hAnsi="Times New Roman"/>
                <w:sz w:val="20"/>
                <w:lang w:eastAsia="zh-CN"/>
              </w:rPr>
              <w:t xml:space="preserve">in order for </w:t>
            </w:r>
            <w:r w:rsidR="003F3EF5" w:rsidRPr="003F3EF5">
              <w:rPr>
                <w:rFonts w:ascii="Times New Roman" w:hAnsi="Times New Roman"/>
                <w:sz w:val="20"/>
                <w:lang w:eastAsia="zh-CN"/>
              </w:rPr>
              <w:t xml:space="preserve">AMF </w:t>
            </w:r>
            <w:r>
              <w:rPr>
                <w:rFonts w:ascii="Times New Roman" w:hAnsi="Times New Roman"/>
                <w:sz w:val="20"/>
                <w:lang w:eastAsia="zh-CN"/>
              </w:rPr>
              <w:t>to</w:t>
            </w:r>
            <w:r w:rsidR="003F3EF5">
              <w:rPr>
                <w:rFonts w:ascii="Times New Roman" w:hAnsi="Times New Roman"/>
                <w:sz w:val="20"/>
                <w:lang w:eastAsia="zh-CN"/>
              </w:rPr>
              <w:t xml:space="preserve"> use</w:t>
            </w:r>
            <w:r w:rsidR="003F3EF5" w:rsidRPr="003F3EF5">
              <w:rPr>
                <w:rFonts w:ascii="Times New Roman" w:hAnsi="Times New Roman"/>
                <w:sz w:val="20"/>
                <w:lang w:eastAsia="zh-CN"/>
              </w:rPr>
              <w:t xml:space="preserve"> </w:t>
            </w:r>
            <w:r w:rsidR="003F3EF5">
              <w:rPr>
                <w:rFonts w:ascii="Times New Roman" w:hAnsi="Times New Roman"/>
                <w:sz w:val="20"/>
                <w:lang w:eastAsia="zh-CN"/>
              </w:rPr>
              <w:t>t</w:t>
            </w:r>
            <w:r w:rsidR="003F3EF5" w:rsidRPr="003F3EF5">
              <w:rPr>
                <w:rFonts w:ascii="Times New Roman" w:hAnsi="Times New Roman"/>
                <w:sz w:val="20"/>
                <w:lang w:eastAsia="zh-CN"/>
              </w:rPr>
              <w:t xml:space="preserve">he mobility restriction list to </w:t>
            </w:r>
            <w:r w:rsidR="003F3EF5">
              <w:rPr>
                <w:rFonts w:ascii="Times New Roman" w:hAnsi="Times New Roman"/>
                <w:sz w:val="20"/>
                <w:lang w:eastAsia="zh-CN"/>
              </w:rPr>
              <w:t xml:space="preserve">inform </w:t>
            </w:r>
            <w:r w:rsidR="003F3EF5" w:rsidRPr="003F3EF5">
              <w:rPr>
                <w:rFonts w:ascii="Times New Roman" w:hAnsi="Times New Roman"/>
                <w:sz w:val="20"/>
                <w:lang w:eastAsia="zh-CN"/>
              </w:rPr>
              <w:t>NG-RAN node the serving NID and allowed CAG list</w:t>
            </w:r>
            <w:r>
              <w:rPr>
                <w:rFonts w:ascii="Times New Roman" w:hAnsi="Times New Roman"/>
                <w:sz w:val="20"/>
                <w:lang w:eastAsia="zh-CN"/>
              </w:rPr>
              <w:t>.</w:t>
            </w:r>
            <w:r w:rsidR="003F3EF5" w:rsidRPr="003F3EF5">
              <w:rPr>
                <w:rFonts w:ascii="Times New Roman" w:hAnsi="Times New Roman"/>
                <w:sz w:val="20"/>
                <w:lang w:eastAsia="zh-CN"/>
              </w:rPr>
              <w:t xml:space="preserve"> </w:t>
            </w:r>
            <w:r>
              <w:rPr>
                <w:rFonts w:ascii="Times New Roman" w:hAnsi="Times New Roman"/>
                <w:sz w:val="20"/>
                <w:lang w:eastAsia="zh-CN"/>
              </w:rPr>
              <w:t>Hence,</w:t>
            </w:r>
            <w:r w:rsidR="003F3EF5" w:rsidRPr="003F3EF5">
              <w:rPr>
                <w:rFonts w:ascii="Times New Roman" w:hAnsi="Times New Roman"/>
                <w:sz w:val="20"/>
                <w:lang w:eastAsia="zh-CN"/>
              </w:rPr>
              <w:t xml:space="preserve"> NG-RAN node can also acquire UE’s NPN capability information.</w:t>
            </w:r>
          </w:p>
        </w:tc>
      </w:tr>
      <w:tr w:rsidR="00396FCC" w14:paraId="5C1B448A" w14:textId="77777777" w:rsidTr="00F34093">
        <w:tc>
          <w:tcPr>
            <w:tcW w:w="1253" w:type="dxa"/>
            <w:vAlign w:val="center"/>
          </w:tcPr>
          <w:p w14:paraId="25B245C0" w14:textId="0193D93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432AB084" w14:textId="200136D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57C282A8" w14:textId="69A20630"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rsidR="00FB6C22" w14:paraId="01D736D7" w14:textId="77777777" w:rsidTr="00F34093">
        <w:trPr>
          <w:trHeight w:val="90"/>
        </w:trPr>
        <w:tc>
          <w:tcPr>
            <w:tcW w:w="1253" w:type="dxa"/>
            <w:vAlign w:val="center"/>
          </w:tcPr>
          <w:p w14:paraId="1D215659" w14:textId="0A089934" w:rsidR="00FB6C22" w:rsidRDefault="0011680A" w:rsidP="00F34093">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22FA639C" w14:textId="2062F234" w:rsidR="00FB6C22" w:rsidRDefault="0011680A" w:rsidP="00F34093">
            <w:pPr>
              <w:pStyle w:val="TAC"/>
              <w:jc w:val="left"/>
              <w:rPr>
                <w:rFonts w:ascii="Times New Roman" w:hAnsi="Times New Roman"/>
                <w:sz w:val="20"/>
              </w:rPr>
            </w:pPr>
            <w:r>
              <w:rPr>
                <w:rFonts w:ascii="Times New Roman" w:hAnsi="Times New Roman"/>
                <w:sz w:val="20"/>
              </w:rPr>
              <w:t>FFS</w:t>
            </w:r>
          </w:p>
        </w:tc>
        <w:tc>
          <w:tcPr>
            <w:tcW w:w="7368" w:type="dxa"/>
            <w:vAlign w:val="center"/>
          </w:tcPr>
          <w:p w14:paraId="7ACC11E3" w14:textId="3E30CAAD" w:rsidR="00FB6C22" w:rsidRDefault="0011680A" w:rsidP="00F34093">
            <w:pPr>
              <w:pStyle w:val="TAC"/>
              <w:jc w:val="left"/>
              <w:rPr>
                <w:rFonts w:ascii="Times New Roman" w:hAnsi="Times New Roman"/>
                <w:sz w:val="20"/>
              </w:rPr>
            </w:pPr>
            <w:r>
              <w:rPr>
                <w:rFonts w:ascii="Times New Roman" w:hAnsi="Times New Roman"/>
                <w:sz w:val="20"/>
              </w:rPr>
              <w:t>Depends on outcome of ANR issue</w:t>
            </w:r>
          </w:p>
        </w:tc>
      </w:tr>
      <w:tr w:rsidR="00FB6C22" w14:paraId="15AC2D10" w14:textId="77777777" w:rsidTr="00F34093">
        <w:tc>
          <w:tcPr>
            <w:tcW w:w="1253" w:type="dxa"/>
            <w:vAlign w:val="center"/>
          </w:tcPr>
          <w:p w14:paraId="385F95DF" w14:textId="0AF5EF58" w:rsidR="00FB6C22" w:rsidRDefault="00BF2BF1" w:rsidP="00F34093">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010" w:type="dxa"/>
            <w:vAlign w:val="center"/>
          </w:tcPr>
          <w:p w14:paraId="46055598" w14:textId="5F5A67B0" w:rsidR="00FB6C22" w:rsidRDefault="00BF2BF1" w:rsidP="00F34093">
            <w:pPr>
              <w:pStyle w:val="TAC"/>
              <w:jc w:val="left"/>
              <w:rPr>
                <w:rFonts w:ascii="Times New Roman" w:hAnsi="Times New Roman"/>
                <w:sz w:val="20"/>
                <w:lang w:val="en-US" w:eastAsia="zh-CN"/>
              </w:rPr>
            </w:pPr>
            <w:r>
              <w:rPr>
                <w:rFonts w:ascii="Times New Roman" w:hAnsi="Times New Roman"/>
                <w:sz w:val="20"/>
                <w:lang w:val="en-US" w:eastAsia="zh-CN"/>
              </w:rPr>
              <w:t>Disagree</w:t>
            </w: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FB6C22" w14:paraId="0568754C" w14:textId="77777777" w:rsidTr="00F34093">
        <w:tc>
          <w:tcPr>
            <w:tcW w:w="1253" w:type="dxa"/>
            <w:vAlign w:val="center"/>
          </w:tcPr>
          <w:p w14:paraId="0949894B"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6524CADA"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4F86E769" w14:textId="77777777" w:rsidR="00FB6C22" w:rsidRDefault="00FB6C22" w:rsidP="00F34093">
            <w:pPr>
              <w:pStyle w:val="TAC"/>
              <w:jc w:val="left"/>
              <w:rPr>
                <w:rFonts w:ascii="Times New Roman" w:hAnsi="Times New Roman"/>
                <w:sz w:val="20"/>
                <w:lang w:val="en-US" w:eastAsia="zh-CN"/>
              </w:rPr>
            </w:pPr>
          </w:p>
        </w:tc>
      </w:tr>
      <w:tr w:rsidR="00FB6C22" w14:paraId="4A07C2DE" w14:textId="77777777" w:rsidTr="00F34093">
        <w:tc>
          <w:tcPr>
            <w:tcW w:w="1253" w:type="dxa"/>
            <w:vAlign w:val="center"/>
          </w:tcPr>
          <w:p w14:paraId="1368A966" w14:textId="77777777" w:rsidR="00FB6C22" w:rsidRDefault="00FB6C22" w:rsidP="00F34093">
            <w:pPr>
              <w:pStyle w:val="TAC"/>
              <w:jc w:val="left"/>
              <w:rPr>
                <w:rFonts w:ascii="Times New Roman" w:eastAsiaTheme="minorEastAsia" w:hAnsi="Times New Roman"/>
                <w:sz w:val="20"/>
                <w:lang w:val="en-US" w:eastAsia="ja-JP"/>
              </w:rPr>
            </w:pPr>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77777777" w:rsidR="00FB6C22" w:rsidRDefault="00FB6C22" w:rsidP="00F34093">
            <w:pPr>
              <w:pStyle w:val="TAC"/>
              <w:jc w:val="left"/>
              <w:rPr>
                <w:rFonts w:ascii="Times New Roman" w:eastAsiaTheme="minorEastAsia" w:hAnsi="Times New Roman"/>
                <w:sz w:val="20"/>
                <w:lang w:val="en-US" w:eastAsia="ja-JP"/>
              </w:rPr>
            </w:pPr>
          </w:p>
        </w:tc>
      </w:tr>
      <w:tr w:rsidR="00FB6C22" w14:paraId="04987A74" w14:textId="77777777" w:rsidTr="00F34093">
        <w:tc>
          <w:tcPr>
            <w:tcW w:w="1253" w:type="dxa"/>
          </w:tcPr>
          <w:p w14:paraId="26CBA8E6"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6E1B48C2"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27C32613" w14:textId="77777777" w:rsidR="00FB6C22" w:rsidRDefault="00FB6C22" w:rsidP="00F34093">
            <w:pPr>
              <w:pStyle w:val="TAC"/>
              <w:jc w:val="left"/>
              <w:rPr>
                <w:rFonts w:ascii="Times New Roman" w:eastAsia="Malgun Gothic" w:hAnsi="Times New Roman"/>
                <w:sz w:val="20"/>
                <w:lang w:val="en-US" w:eastAsia="ko-KR"/>
              </w:rPr>
            </w:pPr>
          </w:p>
        </w:tc>
      </w:tr>
      <w:tr w:rsidR="00FB6C22" w14:paraId="569B30D1" w14:textId="77777777" w:rsidTr="00F34093">
        <w:tc>
          <w:tcPr>
            <w:tcW w:w="1253" w:type="dxa"/>
          </w:tcPr>
          <w:p w14:paraId="689E558E"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1D45293E"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014BDE48" w14:textId="77777777" w:rsidR="00FB6C22" w:rsidRDefault="00FB6C22" w:rsidP="00F34093">
            <w:pPr>
              <w:pStyle w:val="TAC"/>
              <w:jc w:val="left"/>
              <w:rPr>
                <w:rFonts w:ascii="Times New Roman" w:eastAsia="Malgun Gothic" w:hAnsi="Times New Roman"/>
                <w:sz w:val="20"/>
                <w:lang w:val="en-US" w:eastAsia="ko-KR"/>
              </w:rPr>
            </w:pPr>
          </w:p>
        </w:tc>
      </w:tr>
      <w:tr w:rsidR="00FB6C22" w14:paraId="2C3BEE3F" w14:textId="77777777" w:rsidTr="00F34093">
        <w:tc>
          <w:tcPr>
            <w:tcW w:w="1253" w:type="dxa"/>
            <w:vAlign w:val="center"/>
          </w:tcPr>
          <w:p w14:paraId="1AACB8C4" w14:textId="77777777" w:rsidR="00FB6C22" w:rsidRDefault="00FB6C22" w:rsidP="00F34093">
            <w:pPr>
              <w:pStyle w:val="TAC"/>
              <w:jc w:val="left"/>
              <w:rPr>
                <w:rFonts w:ascii="Times New Roman" w:eastAsia="Malgun Gothic" w:hAnsi="Times New Roman"/>
                <w:sz w:val="20"/>
                <w:lang w:val="en-US" w:eastAsia="ko-KR"/>
              </w:rPr>
            </w:pPr>
          </w:p>
        </w:tc>
        <w:tc>
          <w:tcPr>
            <w:tcW w:w="1010" w:type="dxa"/>
            <w:vAlign w:val="center"/>
          </w:tcPr>
          <w:p w14:paraId="6F38F94A" w14:textId="77777777" w:rsidR="00FB6C22" w:rsidRDefault="00FB6C22" w:rsidP="00F34093">
            <w:pPr>
              <w:pStyle w:val="TAC"/>
              <w:jc w:val="left"/>
              <w:rPr>
                <w:rFonts w:ascii="Times New Roman" w:eastAsia="Malgun Gothic" w:hAnsi="Times New Roman"/>
                <w:sz w:val="20"/>
                <w:lang w:val="en-US" w:eastAsia="ko-KR"/>
              </w:rPr>
            </w:pPr>
          </w:p>
        </w:tc>
        <w:tc>
          <w:tcPr>
            <w:tcW w:w="7368" w:type="dxa"/>
            <w:vAlign w:val="center"/>
          </w:tcPr>
          <w:p w14:paraId="77C06DA9" w14:textId="77777777" w:rsidR="00FB6C22" w:rsidRDefault="00FB6C22" w:rsidP="00F34093">
            <w:pPr>
              <w:pStyle w:val="TAC"/>
              <w:jc w:val="left"/>
              <w:rPr>
                <w:rFonts w:ascii="Times New Roman" w:eastAsia="Malgun Gothic" w:hAnsi="Times New Roman"/>
                <w:sz w:val="20"/>
                <w:lang w:val="en-US" w:eastAsia="ko-KR"/>
              </w:rPr>
            </w:pPr>
          </w:p>
        </w:tc>
      </w:tr>
      <w:tr w:rsidR="00FB6C22" w14:paraId="2630D8EE" w14:textId="77777777" w:rsidTr="00F34093">
        <w:tc>
          <w:tcPr>
            <w:tcW w:w="1253" w:type="dxa"/>
            <w:vAlign w:val="center"/>
          </w:tcPr>
          <w:p w14:paraId="122FB87D"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BC53F7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6920B0F0" w14:textId="77777777" w:rsidR="00FB6C22" w:rsidRDefault="00FB6C22" w:rsidP="00F34093">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2BAA685D" w:rsidR="00FB6C22" w:rsidRDefault="00FB6C22" w:rsidP="001558CB"/>
    <w:p w14:paraId="1ABFD607" w14:textId="59937688" w:rsidR="00C32ECF" w:rsidRDefault="00C32ECF" w:rsidP="00C32ECF">
      <w:pPr>
        <w:pStyle w:val="Heading2"/>
      </w:pPr>
      <w:r w:rsidRPr="00C32ECF">
        <w:rPr>
          <w:highlight w:val="yellow"/>
        </w:rPr>
        <w:t xml:space="preserve">2.5 New Issue: UE behaviour in </w:t>
      </w:r>
      <w:r w:rsidRPr="00C32ECF">
        <w:rPr>
          <w:b/>
          <w:bCs/>
          <w:color w:val="FF0000"/>
          <w:highlight w:val="yellow"/>
        </w:rPr>
        <w:t>licensed</w:t>
      </w:r>
      <w:r w:rsidRPr="00C32ECF">
        <w:rPr>
          <w:highlight w:val="yellow"/>
        </w:rPr>
        <w:t xml:space="preserve"> band with non-CAG member cell</w:t>
      </w:r>
    </w:p>
    <w:p w14:paraId="4C828835" w14:textId="24E11441" w:rsidR="00C32ECF" w:rsidRDefault="00C32ECF" w:rsidP="00C32ECF">
      <w:r>
        <w:rPr>
          <w:b/>
          <w:bCs/>
        </w:rPr>
        <w:t xml:space="preserve">Open issue description: </w:t>
      </w:r>
      <w:r>
        <w:t xml:space="preserve">The UE behaviour in </w:t>
      </w:r>
      <w:r w:rsidRPr="006E0454">
        <w:rPr>
          <w:u w:val="single"/>
        </w:rPr>
        <w:t>licensed band</w:t>
      </w:r>
      <w:r>
        <w:t xml:space="preserve"> is FFS when the cell belongs to the correct operator but it’s not a CAG member cell.</w:t>
      </w:r>
    </w:p>
    <w:p w14:paraId="696FD6E8" w14:textId="46EC6898" w:rsidR="00C32ECF" w:rsidRDefault="00C32ECF" w:rsidP="00C32ECF">
      <w:r>
        <w:t xml:space="preserve">During the online discussion of issue 8 </w:t>
      </w:r>
      <w:r w:rsidR="006E0454">
        <w:t xml:space="preserve">of R2-2002659 </w:t>
      </w:r>
      <w:r>
        <w:t>(</w:t>
      </w:r>
      <w:r w:rsidR="006E0454">
        <w:t xml:space="preserve">“The UE behaviour in unlicensed band is FFS when the cell belongs to the correct operator but it’s not a CAG member cell”, </w:t>
      </w:r>
      <w:r>
        <w:t>see section 2.1 of this document), it was commented that there is no agreement for licensed band for the same case. Thus, a selection from the following options is also needed for the licensed band scenario:</w:t>
      </w:r>
    </w:p>
    <w:p w14:paraId="02947BBE" w14:textId="77777777" w:rsidR="00C32ECF" w:rsidRDefault="00C32ECF" w:rsidP="00C32ECF">
      <w:pPr>
        <w:pStyle w:val="ListParagraph"/>
        <w:numPr>
          <w:ilvl w:val="0"/>
          <w:numId w:val="27"/>
        </w:numPr>
      </w:pPr>
      <w:r w:rsidRPr="00AD6B62">
        <w:rPr>
          <w:b/>
          <w:bCs/>
        </w:rPr>
        <w:lastRenderedPageBreak/>
        <w:t>Option A) Follow the NR-U behaviour:</w:t>
      </w:r>
      <w:r>
        <w:t xml:space="preserve"> </w:t>
      </w:r>
      <w:r>
        <w:br/>
        <w:t xml:space="preserve">In </w:t>
      </w:r>
      <w:commentRangeStart w:id="2"/>
      <w:r>
        <w:t xml:space="preserve">unlicensed </w:t>
      </w:r>
      <w:commentRangeEnd w:id="2"/>
      <w:r w:rsidR="00396FCC">
        <w:rPr>
          <w:rStyle w:val="CommentReference"/>
          <w:rFonts w:eastAsia="Times New Roman"/>
        </w:rPr>
        <w:commentReference w:id="2"/>
      </w:r>
      <w:r>
        <w:t xml:space="preserve">band when the highest ranked cell or best cell is not suitable due to belonging to the correct operator, but it is not a CAG member cell, </w:t>
      </w:r>
      <w:r w:rsidRPr="00AE3AD2">
        <w:t>the UE shall not consider this cell</w:t>
      </w:r>
      <w:r>
        <w:t xml:space="preserve"> </w:t>
      </w:r>
      <w:r w:rsidRPr="00AE3AD2">
        <w:t>as candidate</w:t>
      </w:r>
      <w:r>
        <w:t xml:space="preserve"> </w:t>
      </w:r>
      <w:r w:rsidRPr="00AE3AD2">
        <w:t>for reselection for a maximum of 300 seconds</w:t>
      </w:r>
      <w:r>
        <w:t>. If the second highest ranked cell on this frequency is not suitable due to belonging to the correct operator, but it is not a CAG member cell, the UE may consider this frequency to be the lowest priority for a maximum of 300 seconds.</w:t>
      </w:r>
    </w:p>
    <w:p w14:paraId="155BEC5C" w14:textId="77777777" w:rsidR="00C32ECF" w:rsidRDefault="00C32ECF" w:rsidP="00C32ECF">
      <w:pPr>
        <w:pStyle w:val="ListParagraph"/>
        <w:numPr>
          <w:ilvl w:val="0"/>
          <w:numId w:val="27"/>
        </w:numPr>
      </w:pPr>
      <w:r w:rsidRPr="00AD6B62">
        <w:rPr>
          <w:b/>
          <w:bCs/>
        </w:rPr>
        <w:t>Option B) Follow the licensed behaviour:</w:t>
      </w:r>
      <w:r>
        <w:t xml:space="preserve"> </w:t>
      </w:r>
      <w:r>
        <w:br/>
        <w:t xml:space="preserve">In </w:t>
      </w:r>
      <w:commentRangeStart w:id="3"/>
      <w:r>
        <w:t xml:space="preserve">unlicensed </w:t>
      </w:r>
      <w:commentRangeEnd w:id="3"/>
      <w:r w:rsidR="00396FCC">
        <w:rPr>
          <w:rStyle w:val="CommentReference"/>
          <w:rFonts w:eastAsia="Times New Roman"/>
        </w:rPr>
        <w:commentReference w:id="3"/>
      </w:r>
      <w:r>
        <w:t xml:space="preserve">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02875214" w14:textId="77777777" w:rsidR="00C32ECF" w:rsidRDefault="00C32ECF" w:rsidP="00C32ECF">
      <w:pPr>
        <w:pStyle w:val="ListParagraph"/>
        <w:numPr>
          <w:ilvl w:val="0"/>
          <w:numId w:val="27"/>
        </w:numPr>
      </w:pPr>
      <w:r w:rsidRPr="00AD6B62">
        <w:rPr>
          <w:b/>
          <w:bCs/>
        </w:rPr>
        <w:t>Option C)</w:t>
      </w:r>
      <w:r>
        <w:t xml:space="preserve"> Introduce a new flag in SIB1 that indicates whether the UE may (or shall not) consider </w:t>
      </w:r>
      <w:r w:rsidRPr="00AE3AD2">
        <w:t>other cells on the same frequency, as candidates for reselection</w:t>
      </w:r>
      <w:r>
        <w:t>.</w:t>
      </w:r>
    </w:p>
    <w:p w14:paraId="1C648CC7" w14:textId="4A35E305" w:rsidR="00C32ECF" w:rsidRPr="0095568A" w:rsidRDefault="00C32ECF" w:rsidP="00C32ECF">
      <w:pPr>
        <w:rPr>
          <w:b/>
          <w:bCs/>
        </w:rPr>
      </w:pPr>
      <w:r w:rsidRPr="0095568A">
        <w:rPr>
          <w:b/>
          <w:bCs/>
        </w:rPr>
        <w:t xml:space="preserve">Question </w:t>
      </w:r>
      <w:r>
        <w:rPr>
          <w:b/>
          <w:bCs/>
        </w:rPr>
        <w:t>5</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C32ECF" w14:paraId="4C339D37" w14:textId="77777777" w:rsidTr="00E7557D">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47715FA9" w14:textId="77777777" w:rsidR="00C32ECF" w:rsidRDefault="00C32ECF" w:rsidP="00E7557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636F9F00"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Comment</w:t>
            </w:r>
          </w:p>
        </w:tc>
      </w:tr>
      <w:tr w:rsidR="00C32ECF" w14:paraId="48002E5C" w14:textId="77777777" w:rsidTr="00E7557D">
        <w:tc>
          <w:tcPr>
            <w:tcW w:w="1227" w:type="dxa"/>
            <w:vAlign w:val="center"/>
          </w:tcPr>
          <w:p w14:paraId="73231521" w14:textId="146A6E1E" w:rsidR="00C32ECF" w:rsidRDefault="00396FCC" w:rsidP="00E7557D">
            <w:pPr>
              <w:pStyle w:val="TAC"/>
              <w:jc w:val="left"/>
              <w:rPr>
                <w:rFonts w:ascii="Times New Roman" w:hAnsi="Times New Roman"/>
                <w:sz w:val="20"/>
              </w:rPr>
            </w:pPr>
            <w:r>
              <w:rPr>
                <w:rFonts w:ascii="Times New Roman" w:hAnsi="Times New Roman"/>
                <w:sz w:val="20"/>
              </w:rPr>
              <w:t>Ericson</w:t>
            </w:r>
          </w:p>
        </w:tc>
        <w:tc>
          <w:tcPr>
            <w:tcW w:w="1108" w:type="dxa"/>
            <w:vAlign w:val="center"/>
          </w:tcPr>
          <w:p w14:paraId="23EE7E23" w14:textId="75A23829" w:rsidR="00C32ECF" w:rsidRDefault="00396FCC" w:rsidP="00E7557D">
            <w:pPr>
              <w:pStyle w:val="TAC"/>
              <w:jc w:val="left"/>
              <w:rPr>
                <w:rFonts w:ascii="Times New Roman" w:hAnsi="Times New Roman"/>
                <w:sz w:val="20"/>
              </w:rPr>
            </w:pPr>
            <w:r>
              <w:rPr>
                <w:rFonts w:ascii="Times New Roman" w:hAnsi="Times New Roman"/>
                <w:sz w:val="20"/>
              </w:rPr>
              <w:t>Option B (or Option C)</w:t>
            </w:r>
          </w:p>
        </w:tc>
        <w:tc>
          <w:tcPr>
            <w:tcW w:w="7290" w:type="dxa"/>
            <w:vAlign w:val="center"/>
          </w:tcPr>
          <w:p w14:paraId="6A1BCFCF" w14:textId="35C0D463" w:rsidR="00C32ECF" w:rsidRDefault="00FF21D4" w:rsidP="00E7557D">
            <w:pPr>
              <w:pStyle w:val="TAC"/>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rsidR="00C32ECF" w14:paraId="3DA4E102" w14:textId="77777777" w:rsidTr="00E7557D">
        <w:tc>
          <w:tcPr>
            <w:tcW w:w="1227" w:type="dxa"/>
            <w:vAlign w:val="center"/>
          </w:tcPr>
          <w:p w14:paraId="49FF6A6B" w14:textId="2B1E1ED4"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14:paraId="66A27365" w14:textId="74144A37"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Option C</w:t>
            </w:r>
          </w:p>
        </w:tc>
        <w:tc>
          <w:tcPr>
            <w:tcW w:w="7290" w:type="dxa"/>
            <w:vAlign w:val="center"/>
          </w:tcPr>
          <w:p w14:paraId="07BECC00" w14:textId="6AFD4FFF"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 xml:space="preserve">Giving control to the operator with a bit seems like the best option, given we don’t have good enough data to say what the right choice may be. For example, in </w:t>
            </w:r>
            <w:proofErr w:type="spellStart"/>
            <w:r>
              <w:rPr>
                <w:rFonts w:ascii="Times New Roman" w:hAnsi="Times New Roman"/>
                <w:sz w:val="20"/>
                <w:lang w:eastAsia="zh-CN"/>
              </w:rPr>
              <w:t>mmWave</w:t>
            </w:r>
            <w:proofErr w:type="spellEnd"/>
            <w:r>
              <w:rPr>
                <w:rFonts w:ascii="Times New Roman" w:hAnsi="Times New Roman"/>
                <w:sz w:val="20"/>
                <w:lang w:eastAsia="zh-CN"/>
              </w:rPr>
              <w:t>, it is quite easy to connect to second-strongest cell without causing interference to the strongest cell, while situation may be different in sub-6. So operator can decide based on their band choices etc.</w:t>
            </w:r>
          </w:p>
        </w:tc>
      </w:tr>
      <w:tr w:rsidR="00C32ECF" w14:paraId="24C0E9A4" w14:textId="77777777" w:rsidTr="00E7557D">
        <w:tc>
          <w:tcPr>
            <w:tcW w:w="1227" w:type="dxa"/>
            <w:vAlign w:val="center"/>
          </w:tcPr>
          <w:p w14:paraId="7958EEBA" w14:textId="1F424958" w:rsidR="00C32ECF" w:rsidRDefault="008D7523" w:rsidP="00E7557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63CB5014" w14:textId="5F44F92C" w:rsidR="008D7523" w:rsidRPr="008D7523" w:rsidRDefault="008D7523" w:rsidP="00E7557D">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D: Follow the CSG behaviour</w:t>
            </w:r>
          </w:p>
        </w:tc>
        <w:tc>
          <w:tcPr>
            <w:tcW w:w="7290" w:type="dxa"/>
            <w:vAlign w:val="center"/>
          </w:tcPr>
          <w:p w14:paraId="5E600A21" w14:textId="6CAD7BC0"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 xml:space="preserve">As expressed in Question 1, for licensed, we see no strong motivation to deviate from the LTE CSG behaviour, i.e. if the best cell is not </w:t>
            </w:r>
            <w:r w:rsidRPr="00AA678F">
              <w:rPr>
                <w:rFonts w:ascii="Times New Roman" w:hAnsi="Times New Roman"/>
                <w:sz w:val="20"/>
                <w:lang w:eastAsia="zh-CN"/>
              </w:rPr>
              <w:t xml:space="preserve">suitable due to not </w:t>
            </w:r>
            <w:r>
              <w:rPr>
                <w:rFonts w:ascii="Times New Roman" w:hAnsi="Times New Roman"/>
                <w:sz w:val="20"/>
                <w:lang w:eastAsia="zh-CN"/>
              </w:rPr>
              <w:t>being a CAG member, o</w:t>
            </w:r>
            <w:r w:rsidRPr="00AA678F">
              <w:rPr>
                <w:rFonts w:ascii="Times New Roman" w:hAnsi="Times New Roman"/>
                <w:sz w:val="20"/>
                <w:lang w:eastAsia="zh-CN"/>
              </w:rPr>
              <w:t>the</w:t>
            </w:r>
            <w:r>
              <w:rPr>
                <w:rFonts w:ascii="Times New Roman" w:hAnsi="Times New Roman"/>
                <w:sz w:val="20"/>
                <w:lang w:eastAsia="zh-CN"/>
              </w:rPr>
              <w:t>r cells should not be excluded.</w:t>
            </w:r>
          </w:p>
          <w:p w14:paraId="25718FC6" w14:textId="77777777" w:rsidR="008D7523" w:rsidRDefault="008D7523" w:rsidP="008D7523">
            <w:pPr>
              <w:pStyle w:val="TAC"/>
              <w:jc w:val="left"/>
              <w:rPr>
                <w:rFonts w:ascii="Times New Roman" w:hAnsi="Times New Roman"/>
                <w:sz w:val="20"/>
                <w:lang w:eastAsia="zh-CN"/>
              </w:rPr>
            </w:pPr>
          </w:p>
          <w:p w14:paraId="44AA196C" w14:textId="7417EE9D"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w:t>
            </w:r>
            <w:r>
              <w:rPr>
                <w:rFonts w:ascii="Times New Roman" w:hAnsi="Times New Roman" w:hint="eastAsia"/>
                <w:sz w:val="20"/>
                <w:lang w:eastAsia="zh-CN"/>
              </w:rPr>
              <w:t>I</w:t>
            </w:r>
            <w:r>
              <w:rPr>
                <w:rFonts w:ascii="Times New Roman" w:hAnsi="Times New Roman"/>
                <w:sz w:val="20"/>
                <w:lang w:eastAsia="zh-CN"/>
              </w:rPr>
              <w:t>n LTE CSG, there is:</w:t>
            </w:r>
          </w:p>
          <w:p w14:paraId="4C9E0B31" w14:textId="5529F0E0" w:rsidR="008D7523" w:rsidRPr="00AA678F" w:rsidRDefault="008D7523" w:rsidP="008D7523">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r w:rsidRPr="008D7523">
              <w:rPr>
                <w:rFonts w:eastAsia="MS Mincho"/>
              </w:rPr>
              <w:t>)</w:t>
            </w:r>
          </w:p>
          <w:p w14:paraId="7C0AF457" w14:textId="23FECD5F"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We think Option C (introducing another IFRI bit) is too complicated.</w:t>
            </w:r>
          </w:p>
          <w:p w14:paraId="011989A9" w14:textId="6928C2B9"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 xml:space="preserve">In NPN, we have already introduced a new </w:t>
            </w:r>
            <w:proofErr w:type="spellStart"/>
            <w:r w:rsidRPr="008D7523">
              <w:rPr>
                <w:rFonts w:ascii="Times New Roman" w:hAnsi="Times New Roman"/>
                <w:i/>
                <w:sz w:val="20"/>
                <w:lang w:eastAsia="zh-CN"/>
              </w:rPr>
              <w:t>cellReservedForOtherUse</w:t>
            </w:r>
            <w:proofErr w:type="spellEnd"/>
            <w:r>
              <w:rPr>
                <w:rFonts w:ascii="Times New Roman" w:hAnsi="Times New Roman"/>
                <w:sz w:val="20"/>
                <w:lang w:eastAsia="zh-CN"/>
              </w:rPr>
              <w:t xml:space="preserve"> IE (named as </w:t>
            </w:r>
            <w:proofErr w:type="spellStart"/>
            <w:r w:rsidRPr="008D7523">
              <w:rPr>
                <w:rFonts w:ascii="Times New Roman" w:hAnsi="Times New Roman"/>
                <w:i/>
                <w:sz w:val="20"/>
                <w:lang w:eastAsia="zh-CN"/>
              </w:rPr>
              <w:t>cellReservedForFutureUse</w:t>
            </w:r>
            <w:proofErr w:type="spellEnd"/>
            <w:r>
              <w:rPr>
                <w:rFonts w:ascii="Times New Roman" w:hAnsi="Times New Roman"/>
                <w:sz w:val="20"/>
                <w:lang w:eastAsia="zh-CN"/>
              </w:rPr>
              <w:t>), and introducing a new IFRI will make the spec</w:t>
            </w:r>
            <w:r w:rsidR="0061142E">
              <w:rPr>
                <w:rFonts w:ascii="Times New Roman" w:hAnsi="Times New Roman"/>
                <w:sz w:val="20"/>
                <w:lang w:eastAsia="zh-CN"/>
              </w:rPr>
              <w:t xml:space="preserve"> even</w:t>
            </w:r>
            <w:r>
              <w:rPr>
                <w:rFonts w:ascii="Times New Roman" w:hAnsi="Times New Roman"/>
                <w:sz w:val="20"/>
                <w:lang w:eastAsia="zh-CN"/>
              </w:rPr>
              <w:t xml:space="preserve"> less readable.</w:t>
            </w:r>
          </w:p>
          <w:p w14:paraId="0AA45FE9" w14:textId="2F11E88F"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I assume the only possible drawback of legacy CSG behaviour is that UE is likely to select a non-strongest cell on a frequency, suffering from intra-frequency interference.</w:t>
            </w:r>
          </w:p>
          <w:p w14:paraId="2E739FA9" w14:textId="294FEC9A" w:rsidR="00C32ECF" w:rsidRPr="008D7523" w:rsidRDefault="008D7523" w:rsidP="0080782B">
            <w:pPr>
              <w:pStyle w:val="TAC"/>
              <w:jc w:val="left"/>
              <w:rPr>
                <w:rFonts w:ascii="Times New Roman" w:hAnsi="Times New Roman"/>
                <w:sz w:val="20"/>
                <w:lang w:eastAsia="zh-CN"/>
              </w:rPr>
            </w:pPr>
            <w:r>
              <w:rPr>
                <w:rFonts w:ascii="Times New Roman" w:hAnsi="Times New Roman"/>
                <w:sz w:val="20"/>
                <w:lang w:eastAsia="zh-CN"/>
              </w:rPr>
              <w:t>As Qualcomm pointed out, the interference problem is trivial for FR2.</w:t>
            </w:r>
            <w:r>
              <w:rPr>
                <w:rFonts w:ascii="Times New Roman" w:hAnsi="Times New Roman" w:hint="eastAsia"/>
                <w:sz w:val="20"/>
                <w:lang w:eastAsia="zh-CN"/>
              </w:rPr>
              <w:t xml:space="preserve"> </w:t>
            </w:r>
            <w:r>
              <w:rPr>
                <w:rFonts w:ascii="Times New Roman" w:hAnsi="Times New Roman"/>
                <w:sz w:val="20"/>
                <w:lang w:eastAsia="zh-CN"/>
              </w:rPr>
              <w:t>If companies still have some concern on the interference issue, it’s al</w:t>
            </w:r>
            <w:r w:rsidR="0080782B">
              <w:rPr>
                <w:rFonts w:ascii="Times New Roman" w:hAnsi="Times New Roman"/>
                <w:sz w:val="20"/>
                <w:lang w:eastAsia="zh-CN"/>
              </w:rPr>
              <w:t>so OK for us to accept Option A (i.e. follow the NR-U behaviour). With Option A, UE will only choose the strongest or the second strongest cell on a frequency, so the interference should be acceptable.</w:t>
            </w:r>
          </w:p>
        </w:tc>
      </w:tr>
      <w:tr w:rsidR="00C32ECF" w14:paraId="40B68B36" w14:textId="77777777" w:rsidTr="00E7557D">
        <w:tc>
          <w:tcPr>
            <w:tcW w:w="1227" w:type="dxa"/>
            <w:vAlign w:val="center"/>
          </w:tcPr>
          <w:p w14:paraId="17D00ADA" w14:textId="7F38B7CB" w:rsidR="00C32ECF" w:rsidRDefault="00C32ECF" w:rsidP="00E7557D">
            <w:pPr>
              <w:pStyle w:val="TAC"/>
              <w:jc w:val="left"/>
              <w:rPr>
                <w:rFonts w:ascii="Times New Roman" w:hAnsi="Times New Roman"/>
                <w:sz w:val="20"/>
              </w:rPr>
            </w:pPr>
            <w:bookmarkStart w:id="4" w:name="_GoBack"/>
            <w:bookmarkEnd w:id="4"/>
          </w:p>
        </w:tc>
        <w:tc>
          <w:tcPr>
            <w:tcW w:w="1108" w:type="dxa"/>
            <w:vAlign w:val="center"/>
          </w:tcPr>
          <w:p w14:paraId="233D119B" w14:textId="571BBE57" w:rsidR="00C32ECF" w:rsidRDefault="00C32ECF" w:rsidP="00E7557D">
            <w:pPr>
              <w:pStyle w:val="TAC"/>
              <w:jc w:val="left"/>
              <w:rPr>
                <w:rFonts w:ascii="Times New Roman" w:hAnsi="Times New Roman"/>
                <w:sz w:val="20"/>
              </w:rPr>
            </w:pPr>
          </w:p>
        </w:tc>
        <w:tc>
          <w:tcPr>
            <w:tcW w:w="7290" w:type="dxa"/>
            <w:vAlign w:val="center"/>
          </w:tcPr>
          <w:p w14:paraId="78D93AED" w14:textId="1199DF64" w:rsidR="00C32ECF" w:rsidRDefault="00C32ECF" w:rsidP="00E7557D">
            <w:pPr>
              <w:pStyle w:val="TAC"/>
              <w:jc w:val="left"/>
              <w:rPr>
                <w:rFonts w:ascii="Times New Roman" w:hAnsi="Times New Roman"/>
                <w:sz w:val="20"/>
              </w:rPr>
            </w:pPr>
          </w:p>
        </w:tc>
      </w:tr>
      <w:tr w:rsidR="00C32ECF" w14:paraId="424DCC27" w14:textId="77777777" w:rsidTr="00E7557D">
        <w:tc>
          <w:tcPr>
            <w:tcW w:w="1227" w:type="dxa"/>
            <w:vAlign w:val="center"/>
          </w:tcPr>
          <w:p w14:paraId="36076CDC" w14:textId="7063B9DA" w:rsidR="00C32ECF" w:rsidRDefault="00C32ECF" w:rsidP="00E7557D">
            <w:pPr>
              <w:pStyle w:val="TAC"/>
              <w:jc w:val="left"/>
              <w:rPr>
                <w:rFonts w:ascii="Times New Roman" w:hAnsi="Times New Roman"/>
                <w:sz w:val="20"/>
              </w:rPr>
            </w:pPr>
          </w:p>
        </w:tc>
        <w:tc>
          <w:tcPr>
            <w:tcW w:w="1108" w:type="dxa"/>
            <w:vAlign w:val="center"/>
          </w:tcPr>
          <w:p w14:paraId="55E81062" w14:textId="311AE8DA" w:rsidR="00C32ECF" w:rsidRDefault="00C32ECF" w:rsidP="00E7557D">
            <w:pPr>
              <w:pStyle w:val="TAC"/>
              <w:jc w:val="left"/>
              <w:rPr>
                <w:rFonts w:ascii="Times New Roman" w:hAnsi="Times New Roman"/>
                <w:sz w:val="20"/>
              </w:rPr>
            </w:pPr>
          </w:p>
        </w:tc>
        <w:tc>
          <w:tcPr>
            <w:tcW w:w="7290" w:type="dxa"/>
            <w:vAlign w:val="center"/>
          </w:tcPr>
          <w:p w14:paraId="42C95EFC" w14:textId="71A3B9C7" w:rsidR="00C32ECF" w:rsidRDefault="00C32ECF" w:rsidP="00E7557D">
            <w:pPr>
              <w:pStyle w:val="TAC"/>
              <w:jc w:val="left"/>
              <w:rPr>
                <w:rFonts w:ascii="Times New Roman" w:hAnsi="Times New Roman"/>
                <w:sz w:val="20"/>
              </w:rPr>
            </w:pPr>
          </w:p>
        </w:tc>
      </w:tr>
      <w:tr w:rsidR="00C32ECF" w14:paraId="746CC04F" w14:textId="77777777" w:rsidTr="00E7557D">
        <w:tc>
          <w:tcPr>
            <w:tcW w:w="1227" w:type="dxa"/>
            <w:vAlign w:val="center"/>
          </w:tcPr>
          <w:p w14:paraId="3D9DCF82" w14:textId="1E6FD09D" w:rsidR="00C32ECF" w:rsidRDefault="00C32ECF" w:rsidP="00E7557D">
            <w:pPr>
              <w:pStyle w:val="TAC"/>
              <w:jc w:val="left"/>
              <w:rPr>
                <w:rFonts w:ascii="Times New Roman" w:hAnsi="Times New Roman"/>
                <w:sz w:val="20"/>
              </w:rPr>
            </w:pPr>
          </w:p>
        </w:tc>
        <w:tc>
          <w:tcPr>
            <w:tcW w:w="1108" w:type="dxa"/>
            <w:vAlign w:val="center"/>
          </w:tcPr>
          <w:p w14:paraId="6A2E71CF" w14:textId="22DD4A15" w:rsidR="00C32ECF" w:rsidRDefault="00C32ECF" w:rsidP="00E7557D">
            <w:pPr>
              <w:pStyle w:val="TAC"/>
              <w:jc w:val="left"/>
              <w:rPr>
                <w:rFonts w:ascii="Times New Roman" w:hAnsi="Times New Roman"/>
                <w:sz w:val="20"/>
              </w:rPr>
            </w:pPr>
          </w:p>
        </w:tc>
        <w:tc>
          <w:tcPr>
            <w:tcW w:w="7290" w:type="dxa"/>
            <w:vAlign w:val="center"/>
          </w:tcPr>
          <w:p w14:paraId="1B610796" w14:textId="3CDDC50D" w:rsidR="00C32ECF" w:rsidRDefault="00C32ECF" w:rsidP="00E7557D">
            <w:pPr>
              <w:pStyle w:val="TAC"/>
              <w:jc w:val="left"/>
              <w:rPr>
                <w:rFonts w:ascii="Times New Roman" w:hAnsi="Times New Roman"/>
                <w:sz w:val="20"/>
              </w:rPr>
            </w:pPr>
          </w:p>
        </w:tc>
      </w:tr>
      <w:tr w:rsidR="00C32ECF" w14:paraId="50158B54" w14:textId="77777777" w:rsidTr="00E7557D">
        <w:tc>
          <w:tcPr>
            <w:tcW w:w="1227" w:type="dxa"/>
            <w:vAlign w:val="center"/>
          </w:tcPr>
          <w:p w14:paraId="0B1A8718" w14:textId="6657E552" w:rsidR="00C32ECF" w:rsidRDefault="00C32ECF" w:rsidP="00E7557D">
            <w:pPr>
              <w:pStyle w:val="TAC"/>
              <w:jc w:val="left"/>
              <w:rPr>
                <w:rFonts w:ascii="Times New Roman" w:hAnsi="Times New Roman"/>
                <w:sz w:val="20"/>
                <w:lang w:eastAsia="zh-CN"/>
              </w:rPr>
            </w:pPr>
          </w:p>
        </w:tc>
        <w:tc>
          <w:tcPr>
            <w:tcW w:w="1108" w:type="dxa"/>
            <w:vAlign w:val="center"/>
          </w:tcPr>
          <w:p w14:paraId="13BD68E1" w14:textId="79C71AB1" w:rsidR="00C32ECF" w:rsidRDefault="00C32ECF" w:rsidP="00E7557D">
            <w:pPr>
              <w:pStyle w:val="TAC"/>
              <w:jc w:val="left"/>
              <w:rPr>
                <w:rFonts w:ascii="Times New Roman" w:hAnsi="Times New Roman"/>
                <w:sz w:val="20"/>
                <w:lang w:eastAsia="zh-CN"/>
              </w:rPr>
            </w:pPr>
          </w:p>
        </w:tc>
        <w:tc>
          <w:tcPr>
            <w:tcW w:w="7290" w:type="dxa"/>
            <w:vAlign w:val="center"/>
          </w:tcPr>
          <w:p w14:paraId="646D4C50" w14:textId="42A2C75D" w:rsidR="00C32ECF" w:rsidRDefault="00C32ECF" w:rsidP="00E7557D">
            <w:pPr>
              <w:pStyle w:val="TAC"/>
              <w:jc w:val="left"/>
              <w:rPr>
                <w:rFonts w:ascii="Times New Roman" w:hAnsi="Times New Roman"/>
                <w:sz w:val="20"/>
              </w:rPr>
            </w:pPr>
          </w:p>
        </w:tc>
      </w:tr>
      <w:tr w:rsidR="00C32ECF" w14:paraId="0C445095" w14:textId="77777777" w:rsidTr="00E7557D">
        <w:tc>
          <w:tcPr>
            <w:tcW w:w="1227" w:type="dxa"/>
            <w:vAlign w:val="center"/>
          </w:tcPr>
          <w:p w14:paraId="658EEF6D" w14:textId="77777777" w:rsidR="00C32ECF" w:rsidRDefault="00C32ECF" w:rsidP="00E7557D">
            <w:pPr>
              <w:pStyle w:val="TAC"/>
              <w:jc w:val="left"/>
              <w:rPr>
                <w:rFonts w:ascii="Times New Roman" w:hAnsi="Times New Roman"/>
                <w:sz w:val="20"/>
                <w:lang w:eastAsia="zh-CN"/>
              </w:rPr>
            </w:pPr>
          </w:p>
        </w:tc>
        <w:tc>
          <w:tcPr>
            <w:tcW w:w="1108" w:type="dxa"/>
            <w:vAlign w:val="center"/>
          </w:tcPr>
          <w:p w14:paraId="3784279A" w14:textId="77777777" w:rsidR="00C32ECF" w:rsidRDefault="00C32ECF" w:rsidP="00E7557D">
            <w:pPr>
              <w:pStyle w:val="TAC"/>
              <w:jc w:val="left"/>
              <w:rPr>
                <w:rFonts w:ascii="Times New Roman" w:hAnsi="Times New Roman"/>
                <w:sz w:val="20"/>
                <w:lang w:eastAsia="zh-CN"/>
              </w:rPr>
            </w:pPr>
          </w:p>
        </w:tc>
        <w:tc>
          <w:tcPr>
            <w:tcW w:w="7290" w:type="dxa"/>
            <w:vAlign w:val="center"/>
          </w:tcPr>
          <w:p w14:paraId="63F01436" w14:textId="77777777" w:rsidR="00C32ECF" w:rsidRDefault="00C32ECF" w:rsidP="00E7557D">
            <w:pPr>
              <w:pStyle w:val="TAC"/>
              <w:jc w:val="left"/>
              <w:rPr>
                <w:rFonts w:ascii="Times New Roman" w:hAnsi="Times New Roman"/>
                <w:sz w:val="20"/>
              </w:rPr>
            </w:pPr>
          </w:p>
        </w:tc>
      </w:tr>
      <w:tr w:rsidR="00C32ECF" w14:paraId="561691F1" w14:textId="77777777" w:rsidTr="00E7557D">
        <w:tc>
          <w:tcPr>
            <w:tcW w:w="1227" w:type="dxa"/>
            <w:vAlign w:val="center"/>
          </w:tcPr>
          <w:p w14:paraId="33D42C5C" w14:textId="77777777" w:rsidR="00C32ECF" w:rsidRDefault="00C32ECF" w:rsidP="00E7557D">
            <w:pPr>
              <w:pStyle w:val="TAC"/>
              <w:jc w:val="left"/>
              <w:rPr>
                <w:rFonts w:ascii="Times New Roman" w:hAnsi="Times New Roman"/>
                <w:sz w:val="20"/>
              </w:rPr>
            </w:pPr>
          </w:p>
        </w:tc>
        <w:tc>
          <w:tcPr>
            <w:tcW w:w="1108" w:type="dxa"/>
            <w:vAlign w:val="center"/>
          </w:tcPr>
          <w:p w14:paraId="6DB6A328" w14:textId="77777777" w:rsidR="00C32ECF" w:rsidRDefault="00C32ECF" w:rsidP="00E7557D">
            <w:pPr>
              <w:pStyle w:val="TAC"/>
              <w:jc w:val="left"/>
              <w:rPr>
                <w:rFonts w:ascii="Times New Roman" w:hAnsi="Times New Roman"/>
                <w:sz w:val="20"/>
              </w:rPr>
            </w:pPr>
          </w:p>
        </w:tc>
        <w:tc>
          <w:tcPr>
            <w:tcW w:w="7290" w:type="dxa"/>
            <w:vAlign w:val="center"/>
          </w:tcPr>
          <w:p w14:paraId="129E184A" w14:textId="77777777" w:rsidR="00C32ECF" w:rsidRDefault="00C32ECF" w:rsidP="00E7557D">
            <w:pPr>
              <w:pStyle w:val="TAC"/>
              <w:jc w:val="left"/>
              <w:rPr>
                <w:rFonts w:ascii="Times New Roman" w:hAnsi="Times New Roman"/>
                <w:sz w:val="20"/>
              </w:rPr>
            </w:pPr>
          </w:p>
        </w:tc>
      </w:tr>
      <w:tr w:rsidR="00C32ECF" w14:paraId="7356BC8E" w14:textId="77777777" w:rsidTr="00E7557D">
        <w:tc>
          <w:tcPr>
            <w:tcW w:w="1227" w:type="dxa"/>
            <w:vAlign w:val="center"/>
          </w:tcPr>
          <w:p w14:paraId="3AE9BA32"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3398DC5E"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0A4AD193" w14:textId="77777777" w:rsidR="00C32ECF" w:rsidRDefault="00C32ECF" w:rsidP="00E7557D">
            <w:pPr>
              <w:pStyle w:val="TAC"/>
              <w:jc w:val="left"/>
              <w:rPr>
                <w:rFonts w:ascii="Times New Roman" w:hAnsi="Times New Roman"/>
                <w:sz w:val="20"/>
              </w:rPr>
            </w:pPr>
          </w:p>
        </w:tc>
      </w:tr>
      <w:tr w:rsidR="00C32ECF" w14:paraId="2E33EA04" w14:textId="77777777" w:rsidTr="00E7557D">
        <w:tc>
          <w:tcPr>
            <w:tcW w:w="1227" w:type="dxa"/>
            <w:vAlign w:val="center"/>
          </w:tcPr>
          <w:p w14:paraId="618C90B7"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6898A381"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42C582B3" w14:textId="77777777" w:rsidR="00C32ECF" w:rsidRDefault="00C32ECF" w:rsidP="00E7557D">
            <w:pPr>
              <w:pStyle w:val="TAC"/>
              <w:jc w:val="left"/>
              <w:rPr>
                <w:rFonts w:ascii="Times New Roman" w:hAnsi="Times New Roman"/>
                <w:sz w:val="20"/>
              </w:rPr>
            </w:pPr>
          </w:p>
        </w:tc>
      </w:tr>
      <w:tr w:rsidR="00C32ECF" w14:paraId="6BBA716F" w14:textId="77777777" w:rsidTr="00E7557D">
        <w:tc>
          <w:tcPr>
            <w:tcW w:w="1227" w:type="dxa"/>
            <w:vAlign w:val="center"/>
          </w:tcPr>
          <w:p w14:paraId="18A55EE4" w14:textId="77777777" w:rsidR="00C32ECF" w:rsidRDefault="00C32ECF" w:rsidP="00E7557D">
            <w:pPr>
              <w:pStyle w:val="TAC"/>
              <w:jc w:val="left"/>
              <w:rPr>
                <w:rFonts w:ascii="Times New Roman" w:eastAsiaTheme="minorEastAsia" w:hAnsi="Times New Roman"/>
                <w:sz w:val="20"/>
                <w:lang w:val="en-US" w:eastAsia="ja-JP"/>
              </w:rPr>
            </w:pPr>
          </w:p>
        </w:tc>
        <w:tc>
          <w:tcPr>
            <w:tcW w:w="1108" w:type="dxa"/>
            <w:vAlign w:val="center"/>
          </w:tcPr>
          <w:p w14:paraId="1B361697" w14:textId="77777777" w:rsidR="00C32ECF" w:rsidRDefault="00C32ECF" w:rsidP="00E7557D">
            <w:pPr>
              <w:pStyle w:val="TAC"/>
              <w:jc w:val="left"/>
              <w:rPr>
                <w:rFonts w:ascii="Times New Roman" w:eastAsiaTheme="minorEastAsia" w:hAnsi="Times New Roman"/>
                <w:sz w:val="20"/>
                <w:lang w:val="en-US" w:eastAsia="ja-JP"/>
              </w:rPr>
            </w:pPr>
          </w:p>
        </w:tc>
        <w:tc>
          <w:tcPr>
            <w:tcW w:w="7290" w:type="dxa"/>
            <w:vAlign w:val="center"/>
          </w:tcPr>
          <w:p w14:paraId="050D5675" w14:textId="77777777" w:rsidR="00C32ECF" w:rsidRDefault="00C32ECF" w:rsidP="00E7557D">
            <w:pPr>
              <w:pStyle w:val="TAC"/>
              <w:jc w:val="left"/>
              <w:rPr>
                <w:rFonts w:ascii="Times New Roman" w:eastAsiaTheme="minorEastAsia" w:hAnsi="Times New Roman"/>
                <w:sz w:val="20"/>
                <w:lang w:eastAsia="ja-JP"/>
              </w:rPr>
            </w:pPr>
          </w:p>
        </w:tc>
      </w:tr>
      <w:tr w:rsidR="00C32ECF" w14:paraId="6BE5F98C" w14:textId="77777777" w:rsidTr="00E7557D">
        <w:tc>
          <w:tcPr>
            <w:tcW w:w="1227" w:type="dxa"/>
            <w:vAlign w:val="center"/>
          </w:tcPr>
          <w:p w14:paraId="6A9EB299"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65367A69"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7602FE62" w14:textId="77777777" w:rsidR="00C32ECF" w:rsidRDefault="00C32ECF" w:rsidP="00E7557D">
            <w:pPr>
              <w:pStyle w:val="TAC"/>
              <w:jc w:val="left"/>
              <w:rPr>
                <w:rFonts w:ascii="Times New Roman" w:eastAsia="Malgun Gothic" w:hAnsi="Times New Roman"/>
                <w:sz w:val="20"/>
                <w:lang w:eastAsia="ko-KR"/>
              </w:rPr>
            </w:pPr>
          </w:p>
        </w:tc>
      </w:tr>
      <w:tr w:rsidR="00C32ECF" w14:paraId="6AB7884A" w14:textId="77777777" w:rsidTr="00E7557D">
        <w:tc>
          <w:tcPr>
            <w:tcW w:w="1227" w:type="dxa"/>
            <w:vAlign w:val="center"/>
          </w:tcPr>
          <w:p w14:paraId="70A36B1D"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8513018"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6DAEEC98" w14:textId="77777777" w:rsidR="00C32ECF" w:rsidRDefault="00C32ECF" w:rsidP="00E7557D">
            <w:pPr>
              <w:pStyle w:val="TAC"/>
              <w:jc w:val="left"/>
              <w:rPr>
                <w:rFonts w:ascii="Times New Roman" w:eastAsia="Malgun Gothic" w:hAnsi="Times New Roman"/>
                <w:sz w:val="20"/>
                <w:lang w:eastAsia="ko-KR"/>
              </w:rPr>
            </w:pPr>
          </w:p>
        </w:tc>
      </w:tr>
      <w:tr w:rsidR="00C32ECF" w14:paraId="085DBCDC" w14:textId="77777777" w:rsidTr="00E7557D">
        <w:tc>
          <w:tcPr>
            <w:tcW w:w="1227" w:type="dxa"/>
            <w:vAlign w:val="center"/>
          </w:tcPr>
          <w:p w14:paraId="1DF46F81"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5665B90"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02D389E5" w14:textId="77777777" w:rsidR="00C32ECF" w:rsidRDefault="00C32ECF" w:rsidP="00E7557D">
            <w:pPr>
              <w:pStyle w:val="TAC"/>
              <w:jc w:val="left"/>
              <w:rPr>
                <w:rFonts w:ascii="Times New Roman" w:hAnsi="Times New Roman"/>
                <w:sz w:val="20"/>
              </w:rPr>
            </w:pPr>
          </w:p>
        </w:tc>
      </w:tr>
      <w:tr w:rsidR="00C32ECF" w14:paraId="07226F6D" w14:textId="77777777" w:rsidTr="00E7557D">
        <w:tc>
          <w:tcPr>
            <w:tcW w:w="1227" w:type="dxa"/>
            <w:vAlign w:val="center"/>
          </w:tcPr>
          <w:p w14:paraId="0F22ECEA"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49E77ED3" w14:textId="77777777" w:rsidR="00C32ECF" w:rsidRDefault="00C32ECF" w:rsidP="00E7557D">
            <w:pPr>
              <w:pStyle w:val="TAC"/>
              <w:jc w:val="both"/>
              <w:rPr>
                <w:rFonts w:ascii="Times New Roman" w:hAnsi="Times New Roman"/>
                <w:sz w:val="20"/>
                <w:lang w:val="en-US" w:eastAsia="zh-CN"/>
              </w:rPr>
            </w:pPr>
          </w:p>
        </w:tc>
        <w:tc>
          <w:tcPr>
            <w:tcW w:w="7290" w:type="dxa"/>
            <w:vAlign w:val="center"/>
          </w:tcPr>
          <w:p w14:paraId="50F94D97" w14:textId="77777777" w:rsidR="00C32ECF" w:rsidRDefault="00C32ECF" w:rsidP="00E7557D">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5BF4B285" w14:textId="77777777" w:rsidR="00C32ECF" w:rsidRDefault="00C32ECF" w:rsidP="00C32ECF"/>
    <w:p w14:paraId="437280B1" w14:textId="77777777" w:rsidR="00C32ECF" w:rsidRPr="001558CB" w:rsidRDefault="00C32ECF" w:rsidP="001558CB"/>
    <w:p w14:paraId="27FA7CD7" w14:textId="4CD2C09E" w:rsidR="000A102F" w:rsidRDefault="009B43DF" w:rsidP="000A102F">
      <w:pPr>
        <w:pStyle w:val="Heading1"/>
      </w:pPr>
      <w:r>
        <w:t>3</w:t>
      </w:r>
      <w:r w:rsidR="000A102F">
        <w:tab/>
        <w:t>Conclusions</w:t>
      </w:r>
    </w:p>
    <w:p w14:paraId="7451F383" w14:textId="38128155" w:rsidR="00FB6C22" w:rsidRPr="002A14A7" w:rsidRDefault="00FB6C22" w:rsidP="00FB6C22">
      <w:pPr>
        <w:pStyle w:val="Heading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Heading2"/>
      </w:pPr>
      <w:r>
        <w:lastRenderedPageBreak/>
        <w:t>3.2</w:t>
      </w:r>
      <w:r>
        <w:tab/>
      </w:r>
      <w:r w:rsidRPr="002A14A7">
        <w:t>The following issues are proposed to be discussed further</w:t>
      </w:r>
    </w:p>
    <w:p w14:paraId="077A27B5" w14:textId="77777777" w:rsidR="00FB6C22" w:rsidRPr="00FB6C22" w:rsidRDefault="00FB6C22" w:rsidP="00FB6C22"/>
    <w:sectPr w:rsidR="00FB6C22" w:rsidRPr="00FB6C22">
      <w:footerReference w:type="default" r:id="rId1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w:date="2020-04-22T21:12:00Z" w:initials="Eri">
    <w:p w14:paraId="2FF6DCBB" w14:textId="43D83FAD" w:rsidR="00396FCC" w:rsidRDefault="00396FCC">
      <w:pPr>
        <w:pStyle w:val="CommentText"/>
      </w:pPr>
      <w:r>
        <w:rPr>
          <w:rStyle w:val="CommentReference"/>
        </w:rPr>
        <w:annotationRef/>
      </w:r>
      <w:r>
        <w:t>I assume it should say “licensed”</w:t>
      </w:r>
    </w:p>
  </w:comment>
  <w:comment w:id="3" w:author="Ericsson" w:date="2020-04-22T21:12:00Z" w:initials="Eri">
    <w:p w14:paraId="5A0FAF01" w14:textId="4C54D13D" w:rsidR="00396FCC" w:rsidRDefault="00396FCC">
      <w:pPr>
        <w:pStyle w:val="CommentText"/>
      </w:pPr>
      <w:r>
        <w:rPr>
          <w:rStyle w:val="CommentReference"/>
        </w:rPr>
        <w:annotationRef/>
      </w:r>
      <w: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F6DCBB" w15:done="0"/>
  <w15:commentEx w15:paraId="5A0FAF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6DCBB" w16cid:durableId="224B31A5"/>
  <w16cid:commentId w16cid:paraId="5A0FAF01" w16cid:durableId="224B31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168F6" w14:textId="77777777" w:rsidR="004711F5" w:rsidRDefault="004711F5" w:rsidP="00D02A3B">
      <w:pPr>
        <w:spacing w:after="0" w:line="240" w:lineRule="auto"/>
      </w:pPr>
      <w:r>
        <w:separator/>
      </w:r>
    </w:p>
  </w:endnote>
  <w:endnote w:type="continuationSeparator" w:id="0">
    <w:p w14:paraId="0AD7C3CA" w14:textId="77777777" w:rsidR="004711F5" w:rsidRDefault="004711F5"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5E9" w14:textId="7EB4998A" w:rsidR="00361D81" w:rsidRDefault="00361D81">
    <w:pPr>
      <w:pStyle w:val="Footer"/>
    </w:pPr>
    <w:r>
      <w:rPr>
        <w:noProof/>
        <w:lang w:val="en-US" w:eastAsia="zh-CN"/>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C9F36" w14:textId="77777777" w:rsidR="004711F5" w:rsidRDefault="004711F5" w:rsidP="00D02A3B">
      <w:pPr>
        <w:spacing w:after="0" w:line="240" w:lineRule="auto"/>
      </w:pPr>
      <w:r>
        <w:separator/>
      </w:r>
    </w:p>
  </w:footnote>
  <w:footnote w:type="continuationSeparator" w:id="0">
    <w:p w14:paraId="212DBBFF" w14:textId="77777777" w:rsidR="004711F5" w:rsidRDefault="004711F5"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25E13"/>
    <w:multiLevelType w:val="hybridMultilevel"/>
    <w:tmpl w:val="66B24668"/>
    <w:lvl w:ilvl="0" w:tplc="87429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6C0E0D"/>
    <w:multiLevelType w:val="hybridMultilevel"/>
    <w:tmpl w:val="ECD8D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3"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31"/>
  </w:num>
  <w:num w:numId="4">
    <w:abstractNumId w:val="25"/>
  </w:num>
  <w:num w:numId="5">
    <w:abstractNumId w:val="2"/>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6"/>
  </w:num>
  <w:num w:numId="11">
    <w:abstractNumId w:val="0"/>
  </w:num>
  <w:num w:numId="12">
    <w:abstractNumId w:val="3"/>
  </w:num>
  <w:num w:numId="13">
    <w:abstractNumId w:val="6"/>
  </w:num>
  <w:num w:numId="14">
    <w:abstractNumId w:val="17"/>
  </w:num>
  <w:num w:numId="15">
    <w:abstractNumId w:val="5"/>
  </w:num>
  <w:num w:numId="16">
    <w:abstractNumId w:val="30"/>
  </w:num>
  <w:num w:numId="17">
    <w:abstractNumId w:val="19"/>
  </w:num>
  <w:num w:numId="18">
    <w:abstractNumId w:val="27"/>
  </w:num>
  <w:num w:numId="19">
    <w:abstractNumId w:val="32"/>
  </w:num>
  <w:num w:numId="20">
    <w:abstractNumId w:val="4"/>
  </w:num>
  <w:num w:numId="21">
    <w:abstractNumId w:val="33"/>
  </w:num>
  <w:num w:numId="22">
    <w:abstractNumId w:val="11"/>
  </w:num>
  <w:num w:numId="23">
    <w:abstractNumId w:val="7"/>
  </w:num>
  <w:num w:numId="24">
    <w:abstractNumId w:val="16"/>
  </w:num>
  <w:num w:numId="25">
    <w:abstractNumId w:val="24"/>
  </w:num>
  <w:num w:numId="26">
    <w:abstractNumId w:val="20"/>
  </w:num>
  <w:num w:numId="27">
    <w:abstractNumId w:val="29"/>
  </w:num>
  <w:num w:numId="28">
    <w:abstractNumId w:val="14"/>
  </w:num>
  <w:num w:numId="29">
    <w:abstractNumId w:val="18"/>
  </w:num>
  <w:num w:numId="30">
    <w:abstractNumId w:val="1"/>
  </w:num>
  <w:num w:numId="31">
    <w:abstractNumId w:val="9"/>
  </w:num>
  <w:num w:numId="32">
    <w:abstractNumId w:val="10"/>
  </w:num>
  <w:num w:numId="33">
    <w:abstractNumId w:val="28"/>
  </w:num>
  <w:num w:numId="34">
    <w:abstractNumId w:val="22"/>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65587"/>
    <w:rsid w:val="00465ED3"/>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32ECF"/>
    <w:rsid w:val="00C33079"/>
    <w:rsid w:val="00C3349B"/>
    <w:rsid w:val="00C555C2"/>
    <w:rsid w:val="00C60BB1"/>
    <w:rsid w:val="00C759FE"/>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0803"/>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89C4B579-A28F-4B88-9C5B-433DDF7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6B376-3865-BF4C-9081-CA821668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Apple</cp:lastModifiedBy>
  <cp:revision>2</cp:revision>
  <dcterms:created xsi:type="dcterms:W3CDTF">2020-04-23T04:16:00Z</dcterms:created>
  <dcterms:modified xsi:type="dcterms:W3CDTF">2020-04-23T04:16:00Z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1587346025</vt:lpwstr>
  </property>
</Properties>
</file>