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8B3107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</w:t>
      </w:r>
      <w:r w:rsidR="00A82D53">
        <w:rPr>
          <w:sz w:val="22"/>
        </w:rPr>
        <w:t>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361B25B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82D53" w:rsidRPr="00A82D53">
        <w:rPr>
          <w:sz w:val="22"/>
        </w:rPr>
        <w:t>[AT109bis-e][</w:t>
      </w:r>
      <w:proofErr w:type="gramStart"/>
      <w:r w:rsidR="00A82D53" w:rsidRPr="00A82D53">
        <w:rPr>
          <w:sz w:val="22"/>
        </w:rPr>
        <w:t>012][</w:t>
      </w:r>
      <w:proofErr w:type="gramEnd"/>
      <w:r w:rsidR="00A82D53" w:rsidRPr="00A82D53">
        <w:rPr>
          <w:sz w:val="22"/>
        </w:rPr>
        <w:t>NR15] Inter Node Coord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70F7071E" w14:textId="77777777" w:rsidR="00A82D53" w:rsidRDefault="00A82D53" w:rsidP="00A82D53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</w:t>
      </w:r>
      <w:proofErr w:type="gramStart"/>
      <w:r>
        <w:t>012][</w:t>
      </w:r>
      <w:proofErr w:type="gramEnd"/>
      <w:r>
        <w:t>NR15] Inter Node Coord (Ericsson, Google)</w:t>
      </w:r>
    </w:p>
    <w:p w14:paraId="4FD8F053" w14:textId="77777777" w:rsidR="00A82D53" w:rsidRDefault="00A82D53" w:rsidP="00A82D53">
      <w:pPr>
        <w:pStyle w:val="EmailDiscussion2"/>
      </w:pPr>
      <w:r>
        <w:t>Scope: Treat all docs under AI 5.4.1.4</w:t>
      </w:r>
    </w:p>
    <w:p w14:paraId="508885AE" w14:textId="77777777" w:rsidR="00A82D53" w:rsidRDefault="00A82D53" w:rsidP="00A82D53">
      <w:pPr>
        <w:pStyle w:val="EmailDiscussion2"/>
      </w:pPr>
      <w:r>
        <w:t xml:space="preserve">Part 1: Determine which issues that need resolution, find agreeable proposals. Deadline: April 23 0700 UTC </w:t>
      </w:r>
    </w:p>
    <w:p w14:paraId="207D42C6" w14:textId="77777777" w:rsidR="00A82D53" w:rsidRDefault="00A82D53" w:rsidP="00A82D53">
      <w:pPr>
        <w:pStyle w:val="EmailDiscussion2"/>
      </w:pPr>
      <w:r>
        <w:t>Part 2: For the parts that are agreeable, discussion will continue to agree on CRs.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02BEABA" w:rsidR="00FF5247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FD8AC6C" w14:textId="465B96AE" w:rsidR="006B4E9D" w:rsidRDefault="006B4E9D" w:rsidP="006B4E9D">
      <w:pPr>
        <w:pStyle w:val="BodyText"/>
      </w:pPr>
    </w:p>
    <w:p w14:paraId="42B07D2F" w14:textId="40F61991" w:rsidR="006B4E9D" w:rsidRDefault="006B4E9D" w:rsidP="006B4E9D">
      <w:pPr>
        <w:pStyle w:val="Heading3"/>
      </w:pPr>
      <w:r>
        <w:t>2.1</w:t>
      </w:r>
      <w:r>
        <w:tab/>
      </w:r>
      <w:r w:rsidR="00A82D53" w:rsidRPr="00A82D53">
        <w:t xml:space="preserve">Remaining issues on MN-SN measurement coordination in INM </w:t>
      </w:r>
      <w:r>
        <w:t>(</w:t>
      </w:r>
      <w:hyperlink r:id="rId11" w:history="1">
        <w:r w:rsidR="00A82D53">
          <w:rPr>
            <w:rStyle w:val="Hyperlink"/>
          </w:rPr>
          <w:t>R2-2003195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6159BD9" w:rsidR="006B4E9D" w:rsidRPr="009975FB" w:rsidRDefault="009975FB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9975FB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514722F9" w:rsidR="006B4E9D" w:rsidRPr="009975FB" w:rsidRDefault="009975FB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9975FB">
              <w:rPr>
                <w:rFonts w:ascii="Arial" w:hAnsi="Arial" w:cs="Arial"/>
                <w:sz w:val="24"/>
                <w:szCs w:val="24"/>
              </w:rPr>
              <w:t>Yes, but…</w:t>
            </w:r>
          </w:p>
        </w:tc>
        <w:tc>
          <w:tcPr>
            <w:tcW w:w="5665" w:type="dxa"/>
          </w:tcPr>
          <w:p w14:paraId="542EB6B5" w14:textId="622ECC22" w:rsidR="006B4E9D" w:rsidRPr="009975FB" w:rsidRDefault="009975FB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9975FB">
              <w:rPr>
                <w:rFonts w:ascii="Arial" w:hAnsi="Arial" w:cs="Arial"/>
                <w:sz w:val="24"/>
                <w:szCs w:val="24"/>
              </w:rPr>
              <w:t>The issue is valid while it seems the enhancement is not essential.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are currently other shared aspects where it is up to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implementation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for example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to allocate </w:t>
            </w:r>
            <w:r>
              <w:rPr>
                <w:rFonts w:ascii="Arial" w:hAnsi="Arial" w:cs="Arial"/>
                <w:sz w:val="24"/>
                <w:szCs w:val="24"/>
              </w:rPr>
              <w:t>the right amount of measurement identities between MN and SN independently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It is thus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take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priority to reserve needed </w:t>
            </w:r>
            <w:r>
              <w:rPr>
                <w:rFonts w:ascii="Arial" w:hAnsi="Arial" w:cs="Arial"/>
                <w:sz w:val="24"/>
                <w:szCs w:val="24"/>
              </w:rPr>
              <w:t>measurement identities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no matter </w:t>
            </w:r>
            <w:r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SN </w:t>
            </w:r>
            <w:r>
              <w:rPr>
                <w:rFonts w:ascii="Arial" w:hAnsi="Arial" w:cs="Arial"/>
                <w:sz w:val="24"/>
                <w:szCs w:val="24"/>
              </w:rPr>
              <w:t xml:space="preserve">request is </w:t>
            </w:r>
            <w:r w:rsidRPr="009975FB">
              <w:rPr>
                <w:rFonts w:ascii="Arial" w:hAnsi="Arial" w:cs="Arial"/>
                <w:sz w:val="24"/>
                <w:szCs w:val="24"/>
              </w:rPr>
              <w:t>supported or not.</w:t>
            </w:r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1500D4" w:rsidR="006B4E9D" w:rsidRDefault="006B4E9D" w:rsidP="00AF623D">
      <w:pPr>
        <w:pStyle w:val="Heading3"/>
      </w:pPr>
      <w:r>
        <w:t>2.1.1</w:t>
      </w:r>
      <w:r>
        <w:tab/>
      </w:r>
      <w:r w:rsidR="00A82D53" w:rsidRPr="00A82D53">
        <w:t>Correction on MN-SN measurements coordination in INM</w:t>
      </w:r>
      <w:r>
        <w:t xml:space="preserve"> </w:t>
      </w:r>
      <w:r w:rsidR="00A82D53">
        <w:t xml:space="preserve">– Stage 3 </w:t>
      </w:r>
      <w:r>
        <w:t>(</w:t>
      </w:r>
      <w:hyperlink r:id="rId12" w:history="1">
        <w:r w:rsidR="00A82D53">
          <w:rPr>
            <w:rStyle w:val="Hyperlink"/>
          </w:rPr>
          <w:t>R2-2003193</w:t>
        </w:r>
      </w:hyperlink>
      <w:r>
        <w:t xml:space="preserve">, </w:t>
      </w:r>
      <w:hyperlink r:id="rId13" w:history="1">
        <w:r w:rsidR="00A82D53">
          <w:rPr>
            <w:rStyle w:val="Hyperlink"/>
          </w:rPr>
          <w:t>R2-2003194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582C12" w14:paraId="67C82CE6" w14:textId="77777777" w:rsidTr="00D61282">
        <w:tc>
          <w:tcPr>
            <w:tcW w:w="2122" w:type="dxa"/>
          </w:tcPr>
          <w:p w14:paraId="0E7ABEA7" w14:textId="0BE0BD72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5F0D1FB" w14:textId="47D07D5B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Yes, but…</w:t>
            </w:r>
          </w:p>
        </w:tc>
        <w:tc>
          <w:tcPr>
            <w:tcW w:w="5665" w:type="dxa"/>
          </w:tcPr>
          <w:p w14:paraId="52B43E55" w14:textId="2465D5B7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The issue is valid while it seems the enhancement is not essential.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are currently other shared aspects where it is up to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implementation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for example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to allocate </w:t>
            </w:r>
            <w:r>
              <w:rPr>
                <w:rFonts w:ascii="Arial" w:hAnsi="Arial" w:cs="Arial"/>
                <w:sz w:val="24"/>
                <w:szCs w:val="24"/>
              </w:rPr>
              <w:t>the right amount of measurement identities between MN and SN independently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It is thus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take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priority to reserve needed </w:t>
            </w:r>
            <w:r>
              <w:rPr>
                <w:rFonts w:ascii="Arial" w:hAnsi="Arial" w:cs="Arial"/>
                <w:sz w:val="24"/>
                <w:szCs w:val="24"/>
              </w:rPr>
              <w:t>measurement identities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no matter </w:t>
            </w:r>
            <w:r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SN </w:t>
            </w:r>
            <w:r>
              <w:rPr>
                <w:rFonts w:ascii="Arial" w:hAnsi="Arial" w:cs="Arial"/>
                <w:sz w:val="24"/>
                <w:szCs w:val="24"/>
              </w:rPr>
              <w:t xml:space="preserve">request is </w:t>
            </w:r>
            <w:r w:rsidRPr="009975FB">
              <w:rPr>
                <w:rFonts w:ascii="Arial" w:hAnsi="Arial" w:cs="Arial"/>
                <w:sz w:val="24"/>
                <w:szCs w:val="24"/>
              </w:rPr>
              <w:t>supported or not.</w:t>
            </w:r>
          </w:p>
        </w:tc>
      </w:tr>
      <w:tr w:rsidR="00582C12" w14:paraId="28F7809F" w14:textId="77777777" w:rsidTr="00D61282">
        <w:tc>
          <w:tcPr>
            <w:tcW w:w="2122" w:type="dxa"/>
          </w:tcPr>
          <w:p w14:paraId="056F7496" w14:textId="77777777" w:rsidR="00582C12" w:rsidRDefault="00582C12" w:rsidP="00582C12"/>
        </w:tc>
        <w:tc>
          <w:tcPr>
            <w:tcW w:w="1842" w:type="dxa"/>
          </w:tcPr>
          <w:p w14:paraId="1FD849BA" w14:textId="77777777" w:rsidR="00582C12" w:rsidRDefault="00582C12" w:rsidP="00582C12"/>
        </w:tc>
        <w:tc>
          <w:tcPr>
            <w:tcW w:w="5665" w:type="dxa"/>
          </w:tcPr>
          <w:p w14:paraId="479136FE" w14:textId="77777777" w:rsidR="00582C12" w:rsidRDefault="00582C12" w:rsidP="00582C12"/>
        </w:tc>
      </w:tr>
      <w:tr w:rsidR="00582C12" w14:paraId="5D79F879" w14:textId="77777777" w:rsidTr="00D61282">
        <w:tc>
          <w:tcPr>
            <w:tcW w:w="2122" w:type="dxa"/>
          </w:tcPr>
          <w:p w14:paraId="3A0E1F24" w14:textId="77777777" w:rsidR="00582C12" w:rsidRDefault="00582C12" w:rsidP="00582C12"/>
        </w:tc>
        <w:tc>
          <w:tcPr>
            <w:tcW w:w="1842" w:type="dxa"/>
          </w:tcPr>
          <w:p w14:paraId="4ACD7794" w14:textId="77777777" w:rsidR="00582C12" w:rsidRDefault="00582C12" w:rsidP="00582C12"/>
        </w:tc>
        <w:tc>
          <w:tcPr>
            <w:tcW w:w="5665" w:type="dxa"/>
          </w:tcPr>
          <w:p w14:paraId="477137E4" w14:textId="77777777" w:rsidR="00582C12" w:rsidRDefault="00582C12" w:rsidP="00582C12"/>
        </w:tc>
      </w:tr>
      <w:tr w:rsidR="00582C12" w14:paraId="5D5B12E1" w14:textId="77777777" w:rsidTr="00D61282">
        <w:tc>
          <w:tcPr>
            <w:tcW w:w="2122" w:type="dxa"/>
          </w:tcPr>
          <w:p w14:paraId="2B3E2136" w14:textId="77777777" w:rsidR="00582C12" w:rsidRDefault="00582C12" w:rsidP="00582C12"/>
        </w:tc>
        <w:tc>
          <w:tcPr>
            <w:tcW w:w="1842" w:type="dxa"/>
          </w:tcPr>
          <w:p w14:paraId="098CD3A3" w14:textId="77777777" w:rsidR="00582C12" w:rsidRDefault="00582C12" w:rsidP="00582C12"/>
        </w:tc>
        <w:tc>
          <w:tcPr>
            <w:tcW w:w="5665" w:type="dxa"/>
          </w:tcPr>
          <w:p w14:paraId="7A9FBE79" w14:textId="77777777" w:rsidR="00582C12" w:rsidRDefault="00582C12" w:rsidP="00582C12"/>
        </w:tc>
      </w:tr>
      <w:tr w:rsidR="00582C12" w14:paraId="1F65FA95" w14:textId="77777777" w:rsidTr="00D61282">
        <w:tc>
          <w:tcPr>
            <w:tcW w:w="2122" w:type="dxa"/>
          </w:tcPr>
          <w:p w14:paraId="09F02360" w14:textId="77777777" w:rsidR="00582C12" w:rsidRDefault="00582C12" w:rsidP="00582C12"/>
        </w:tc>
        <w:tc>
          <w:tcPr>
            <w:tcW w:w="1842" w:type="dxa"/>
          </w:tcPr>
          <w:p w14:paraId="5C89C0FC" w14:textId="77777777" w:rsidR="00582C12" w:rsidRDefault="00582C12" w:rsidP="00582C12"/>
        </w:tc>
        <w:tc>
          <w:tcPr>
            <w:tcW w:w="5665" w:type="dxa"/>
          </w:tcPr>
          <w:p w14:paraId="2BBD7CB5" w14:textId="77777777" w:rsidR="00582C12" w:rsidRDefault="00582C12" w:rsidP="00582C12"/>
        </w:tc>
      </w:tr>
      <w:tr w:rsidR="00582C12" w14:paraId="3F835C8D" w14:textId="77777777" w:rsidTr="00D61282">
        <w:tc>
          <w:tcPr>
            <w:tcW w:w="2122" w:type="dxa"/>
          </w:tcPr>
          <w:p w14:paraId="264ADCE7" w14:textId="77777777" w:rsidR="00582C12" w:rsidRDefault="00582C12" w:rsidP="00582C12"/>
        </w:tc>
        <w:tc>
          <w:tcPr>
            <w:tcW w:w="1842" w:type="dxa"/>
          </w:tcPr>
          <w:p w14:paraId="21095B4B" w14:textId="77777777" w:rsidR="00582C12" w:rsidRDefault="00582C12" w:rsidP="00582C12"/>
        </w:tc>
        <w:tc>
          <w:tcPr>
            <w:tcW w:w="5665" w:type="dxa"/>
          </w:tcPr>
          <w:p w14:paraId="7F0009C2" w14:textId="77777777" w:rsidR="00582C12" w:rsidRDefault="00582C12" w:rsidP="00582C12"/>
        </w:tc>
      </w:tr>
    </w:tbl>
    <w:p w14:paraId="05E98599" w14:textId="51762E05" w:rsidR="006B4E9D" w:rsidRDefault="006B4E9D" w:rsidP="006B4E9D"/>
    <w:p w14:paraId="3DD04B63" w14:textId="65004134" w:rsidR="00D00B6C" w:rsidRDefault="00D00B6C" w:rsidP="00A82D53">
      <w:pPr>
        <w:pStyle w:val="Heading3"/>
      </w:pPr>
      <w:r>
        <w:t>2.2</w:t>
      </w:r>
      <w:r w:rsidR="00A82D53">
        <w:t>.2</w:t>
      </w:r>
      <w:r>
        <w:tab/>
      </w:r>
      <w:r w:rsidR="00A82D53" w:rsidRPr="00A82D53">
        <w:t>Correction on MN-SN measurements coordination in INM</w:t>
      </w:r>
      <w:r w:rsidR="00A82D53">
        <w:t xml:space="preserve"> – Stage 2</w:t>
      </w:r>
      <w:r>
        <w:t xml:space="preserve"> (</w:t>
      </w:r>
      <w:hyperlink r:id="rId14" w:history="1">
        <w:r w:rsidR="00A82D53">
          <w:rPr>
            <w:rStyle w:val="Hyperlink"/>
          </w:rPr>
          <w:t>R2-2003191</w:t>
        </w:r>
      </w:hyperlink>
      <w:r w:rsidR="00A82D53" w:rsidRPr="00A82D53">
        <w:t xml:space="preserve">, </w:t>
      </w:r>
      <w:hyperlink r:id="rId15" w:history="1">
        <w:r w:rsidR="00A82D53" w:rsidRPr="00A82D53">
          <w:rPr>
            <w:rStyle w:val="Hyperlink"/>
          </w:rPr>
          <w:t>R2-2003192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582C12" w14:paraId="5E88AAB4" w14:textId="77777777" w:rsidTr="00D61282">
        <w:tc>
          <w:tcPr>
            <w:tcW w:w="2122" w:type="dxa"/>
          </w:tcPr>
          <w:p w14:paraId="6591412C" w14:textId="61CC786D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34C94E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Yes, but…</w:t>
            </w:r>
          </w:p>
        </w:tc>
        <w:tc>
          <w:tcPr>
            <w:tcW w:w="5665" w:type="dxa"/>
          </w:tcPr>
          <w:p w14:paraId="50C63268" w14:textId="101BC221" w:rsidR="00582C12" w:rsidRDefault="00582C12" w:rsidP="00582C12">
            <w:r w:rsidRPr="009975FB">
              <w:rPr>
                <w:rFonts w:ascii="Arial" w:hAnsi="Arial" w:cs="Arial"/>
                <w:sz w:val="24"/>
                <w:szCs w:val="24"/>
              </w:rPr>
              <w:t>The issue is valid while it seems the enhancement is not essential.</w:t>
            </w:r>
            <w:r>
              <w:rPr>
                <w:rFonts w:ascii="Arial" w:hAnsi="Arial" w:cs="Arial"/>
                <w:sz w:val="24"/>
                <w:szCs w:val="24"/>
              </w:rPr>
              <w:t xml:space="preserve"> There are currently other shared aspects where it is up to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implementation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for example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to allocate </w:t>
            </w:r>
            <w:r>
              <w:rPr>
                <w:rFonts w:ascii="Arial" w:hAnsi="Arial" w:cs="Arial"/>
                <w:sz w:val="24"/>
                <w:szCs w:val="24"/>
              </w:rPr>
              <w:t>the right amount of measurement identities between MN and SN independently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It is thus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MN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take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priority to reserve needed </w:t>
            </w:r>
            <w:r>
              <w:rPr>
                <w:rFonts w:ascii="Arial" w:hAnsi="Arial" w:cs="Arial"/>
                <w:sz w:val="24"/>
                <w:szCs w:val="24"/>
              </w:rPr>
              <w:t>measurement identities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 no matter </w:t>
            </w:r>
            <w:r>
              <w:rPr>
                <w:rFonts w:ascii="Arial" w:hAnsi="Arial" w:cs="Arial"/>
                <w:sz w:val="24"/>
                <w:szCs w:val="24"/>
              </w:rPr>
              <w:t xml:space="preserve">if the </w:t>
            </w:r>
            <w:r w:rsidRPr="009975FB">
              <w:rPr>
                <w:rFonts w:ascii="Arial" w:hAnsi="Arial" w:cs="Arial"/>
                <w:sz w:val="24"/>
                <w:szCs w:val="24"/>
              </w:rPr>
              <w:t xml:space="preserve">SN </w:t>
            </w:r>
            <w:r>
              <w:rPr>
                <w:rFonts w:ascii="Arial" w:hAnsi="Arial" w:cs="Arial"/>
                <w:sz w:val="24"/>
                <w:szCs w:val="24"/>
              </w:rPr>
              <w:t xml:space="preserve">request is </w:t>
            </w:r>
            <w:r w:rsidRPr="009975FB">
              <w:rPr>
                <w:rFonts w:ascii="Arial" w:hAnsi="Arial" w:cs="Arial"/>
                <w:sz w:val="24"/>
                <w:szCs w:val="24"/>
              </w:rPr>
              <w:t>supported or not.</w:t>
            </w:r>
          </w:p>
        </w:tc>
      </w:tr>
      <w:tr w:rsidR="00582C12" w14:paraId="164882A4" w14:textId="77777777" w:rsidTr="00D61282">
        <w:tc>
          <w:tcPr>
            <w:tcW w:w="2122" w:type="dxa"/>
          </w:tcPr>
          <w:p w14:paraId="3C099CF3" w14:textId="77777777" w:rsidR="00582C12" w:rsidRDefault="00582C12" w:rsidP="00582C12"/>
        </w:tc>
        <w:tc>
          <w:tcPr>
            <w:tcW w:w="1842" w:type="dxa"/>
          </w:tcPr>
          <w:p w14:paraId="57D6DCC9" w14:textId="77777777" w:rsidR="00582C12" w:rsidRDefault="00582C12" w:rsidP="00582C12"/>
        </w:tc>
        <w:tc>
          <w:tcPr>
            <w:tcW w:w="5665" w:type="dxa"/>
          </w:tcPr>
          <w:p w14:paraId="68E0E1EF" w14:textId="77777777" w:rsidR="00582C12" w:rsidRDefault="00582C12" w:rsidP="00582C12"/>
        </w:tc>
      </w:tr>
      <w:tr w:rsidR="00582C12" w14:paraId="7F981331" w14:textId="77777777" w:rsidTr="00D61282">
        <w:tc>
          <w:tcPr>
            <w:tcW w:w="2122" w:type="dxa"/>
          </w:tcPr>
          <w:p w14:paraId="76C887DF" w14:textId="77777777" w:rsidR="00582C12" w:rsidRDefault="00582C12" w:rsidP="00582C12"/>
        </w:tc>
        <w:tc>
          <w:tcPr>
            <w:tcW w:w="1842" w:type="dxa"/>
          </w:tcPr>
          <w:p w14:paraId="06115BFE" w14:textId="77777777" w:rsidR="00582C12" w:rsidRDefault="00582C12" w:rsidP="00582C12"/>
        </w:tc>
        <w:tc>
          <w:tcPr>
            <w:tcW w:w="5665" w:type="dxa"/>
          </w:tcPr>
          <w:p w14:paraId="6302DAFD" w14:textId="77777777" w:rsidR="00582C12" w:rsidRDefault="00582C12" w:rsidP="00582C12"/>
        </w:tc>
      </w:tr>
      <w:tr w:rsidR="00582C12" w14:paraId="22753A5B" w14:textId="77777777" w:rsidTr="00D61282">
        <w:tc>
          <w:tcPr>
            <w:tcW w:w="2122" w:type="dxa"/>
          </w:tcPr>
          <w:p w14:paraId="0825459A" w14:textId="77777777" w:rsidR="00582C12" w:rsidRDefault="00582C12" w:rsidP="00582C12"/>
        </w:tc>
        <w:tc>
          <w:tcPr>
            <w:tcW w:w="1842" w:type="dxa"/>
          </w:tcPr>
          <w:p w14:paraId="18EBCFBB" w14:textId="77777777" w:rsidR="00582C12" w:rsidRDefault="00582C12" w:rsidP="00582C12"/>
        </w:tc>
        <w:tc>
          <w:tcPr>
            <w:tcW w:w="5665" w:type="dxa"/>
          </w:tcPr>
          <w:p w14:paraId="298D07E9" w14:textId="77777777" w:rsidR="00582C12" w:rsidRDefault="00582C12" w:rsidP="00582C12"/>
        </w:tc>
      </w:tr>
      <w:tr w:rsidR="00582C12" w14:paraId="7567D8DF" w14:textId="77777777" w:rsidTr="00D61282">
        <w:tc>
          <w:tcPr>
            <w:tcW w:w="2122" w:type="dxa"/>
          </w:tcPr>
          <w:p w14:paraId="064C7E31" w14:textId="77777777" w:rsidR="00582C12" w:rsidRDefault="00582C12" w:rsidP="00582C12"/>
        </w:tc>
        <w:tc>
          <w:tcPr>
            <w:tcW w:w="1842" w:type="dxa"/>
          </w:tcPr>
          <w:p w14:paraId="3F91DC11" w14:textId="77777777" w:rsidR="00582C12" w:rsidRDefault="00582C12" w:rsidP="00582C12"/>
        </w:tc>
        <w:tc>
          <w:tcPr>
            <w:tcW w:w="5665" w:type="dxa"/>
          </w:tcPr>
          <w:p w14:paraId="59B44FD7" w14:textId="77777777" w:rsidR="00582C12" w:rsidRDefault="00582C12" w:rsidP="00582C12"/>
        </w:tc>
      </w:tr>
      <w:tr w:rsidR="00582C12" w14:paraId="64A93E6B" w14:textId="77777777" w:rsidTr="00D61282">
        <w:tc>
          <w:tcPr>
            <w:tcW w:w="2122" w:type="dxa"/>
          </w:tcPr>
          <w:p w14:paraId="2BF7E730" w14:textId="77777777" w:rsidR="00582C12" w:rsidRDefault="00582C12" w:rsidP="00582C12"/>
        </w:tc>
        <w:tc>
          <w:tcPr>
            <w:tcW w:w="1842" w:type="dxa"/>
          </w:tcPr>
          <w:p w14:paraId="606CDFCC" w14:textId="77777777" w:rsidR="00582C12" w:rsidRDefault="00582C12" w:rsidP="00582C12"/>
        </w:tc>
        <w:tc>
          <w:tcPr>
            <w:tcW w:w="5665" w:type="dxa"/>
          </w:tcPr>
          <w:p w14:paraId="4BD27A43" w14:textId="77777777" w:rsidR="00582C12" w:rsidRDefault="00582C12" w:rsidP="00582C12"/>
        </w:tc>
      </w:tr>
    </w:tbl>
    <w:p w14:paraId="3E561892" w14:textId="4BCC8628" w:rsidR="00D00B6C" w:rsidRDefault="00D00B6C" w:rsidP="00D00B6C"/>
    <w:p w14:paraId="00438CF8" w14:textId="43819A9B" w:rsidR="00D00B6C" w:rsidRDefault="00D00B6C" w:rsidP="00D00B6C">
      <w:pPr>
        <w:pStyle w:val="Heading2"/>
      </w:pPr>
      <w:r>
        <w:t>2.3</w:t>
      </w:r>
      <w:r>
        <w:tab/>
      </w:r>
      <w:r w:rsidR="00A82D53" w:rsidRPr="00A82D53">
        <w:t>Introduce RRC version for source configuration</w:t>
      </w:r>
      <w:r>
        <w:t xml:space="preserve"> (</w:t>
      </w:r>
      <w:hyperlink r:id="rId16" w:history="1">
        <w:r w:rsidR="00A82D53">
          <w:rPr>
            <w:rStyle w:val="Hyperlink"/>
          </w:rPr>
          <w:t>R2-2003753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235F1283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1DDF209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F2B9C5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1CD7DC6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3FB7CB8B" w14:textId="77777777" w:rsidTr="00D61282">
        <w:tc>
          <w:tcPr>
            <w:tcW w:w="2122" w:type="dxa"/>
          </w:tcPr>
          <w:p w14:paraId="1155EF8E" w14:textId="5A4CB1C7" w:rsidR="00D00B6C" w:rsidRPr="00AB3CFD" w:rsidRDefault="00AB3CFD" w:rsidP="00D61282">
            <w:pPr>
              <w:rPr>
                <w:rFonts w:ascii="Arial" w:hAnsi="Arial" w:cs="Arial"/>
                <w:sz w:val="24"/>
                <w:szCs w:val="24"/>
              </w:rPr>
            </w:pPr>
            <w:r w:rsidRPr="00AB3CFD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28D3C466" w14:textId="4EA87838" w:rsidR="00D00B6C" w:rsidRPr="00AB3CFD" w:rsidRDefault="00AB3CFD" w:rsidP="00D61282">
            <w:pPr>
              <w:rPr>
                <w:rFonts w:ascii="Arial" w:hAnsi="Arial" w:cs="Arial"/>
                <w:sz w:val="24"/>
                <w:szCs w:val="24"/>
              </w:rPr>
            </w:pPr>
            <w:r w:rsidRPr="00AB3CFD">
              <w:rPr>
                <w:rFonts w:ascii="Arial" w:hAnsi="Arial" w:cs="Arial"/>
                <w:sz w:val="24"/>
                <w:szCs w:val="24"/>
              </w:rPr>
              <w:t>Disagree for now</w:t>
            </w:r>
          </w:p>
        </w:tc>
        <w:tc>
          <w:tcPr>
            <w:tcW w:w="5665" w:type="dxa"/>
          </w:tcPr>
          <w:p w14:paraId="08DAF54B" w14:textId="77777777" w:rsidR="00AB3CFD" w:rsidRDefault="00AB3CFD" w:rsidP="00D61282">
            <w:pPr>
              <w:rPr>
                <w:rFonts w:ascii="Arial" w:hAnsi="Arial" w:cs="Arial"/>
                <w:sz w:val="24"/>
                <w:szCs w:val="24"/>
              </w:rPr>
            </w:pPr>
            <w:r w:rsidRPr="00AB3CFD">
              <w:rPr>
                <w:rFonts w:ascii="Arial" w:hAnsi="Arial" w:cs="Arial"/>
                <w:sz w:val="24"/>
                <w:szCs w:val="24"/>
              </w:rPr>
              <w:t>Not sure we understand the reason for proposing an OCTET STRING</w:t>
            </w:r>
            <w:r>
              <w:rPr>
                <w:rFonts w:ascii="Arial" w:hAnsi="Arial" w:cs="Arial"/>
                <w:sz w:val="24"/>
                <w:szCs w:val="24"/>
              </w:rPr>
              <w:t>. Is the proposal to do something similar to:</w:t>
            </w:r>
          </w:p>
          <w:p w14:paraId="16176957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</w:p>
          <w:p w14:paraId="1B30F02C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>HandoverPreparationInformation-v920-IEs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::= SEQUENCE {</w:t>
            </w:r>
          </w:p>
          <w:p w14:paraId="3F7A78FD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highlight w:val="yellow"/>
                <w:lang w:val="en-GB" w:eastAsia="ja-JP"/>
              </w:rPr>
              <w:t>ue-ConfigRelease-r9</w:t>
            </w:r>
            <w:bookmarkStart w:id="1" w:name="_GoBack"/>
            <w:bookmarkEnd w:id="1"/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ENUMERATED {</w:t>
            </w:r>
          </w:p>
          <w:p w14:paraId="588053CE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rel9, rel10, rel11, rel12, v10j0, v11e0,</w:t>
            </w:r>
          </w:p>
          <w:p w14:paraId="4E1BF421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v1280, rel13, ..., rel14, rel15}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OPTIONAL,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-- Cond HO2</w:t>
            </w:r>
          </w:p>
          <w:p w14:paraId="21717E37" w14:textId="77777777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nonCriticalExtension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HandoverPreparationInformation-v9d0-IEs</w:t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</w: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ab/>
              <w:t>OPTIONAL</w:t>
            </w:r>
          </w:p>
          <w:p w14:paraId="5F223E2A" w14:textId="4F106D9F" w:rsidR="00AB3CFD" w:rsidRPr="00AB3CFD" w:rsidRDefault="00AB3CFD" w:rsidP="00AB3CF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</w:pPr>
            <w:r w:rsidRPr="00AB3CFD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ja-JP"/>
              </w:rPr>
              <w:t>}</w:t>
            </w:r>
          </w:p>
        </w:tc>
      </w:tr>
      <w:tr w:rsidR="00D00B6C" w14:paraId="08CA53E3" w14:textId="77777777" w:rsidTr="00D61282">
        <w:tc>
          <w:tcPr>
            <w:tcW w:w="2122" w:type="dxa"/>
          </w:tcPr>
          <w:p w14:paraId="090857C2" w14:textId="77777777" w:rsidR="00D00B6C" w:rsidRDefault="00D00B6C" w:rsidP="00D61282"/>
        </w:tc>
        <w:tc>
          <w:tcPr>
            <w:tcW w:w="1842" w:type="dxa"/>
          </w:tcPr>
          <w:p w14:paraId="201B732A" w14:textId="77777777" w:rsidR="00D00B6C" w:rsidRDefault="00D00B6C" w:rsidP="00D61282"/>
        </w:tc>
        <w:tc>
          <w:tcPr>
            <w:tcW w:w="5665" w:type="dxa"/>
          </w:tcPr>
          <w:p w14:paraId="581DC2E3" w14:textId="77777777" w:rsidR="00D00B6C" w:rsidRDefault="00D00B6C" w:rsidP="00D61282"/>
        </w:tc>
      </w:tr>
      <w:tr w:rsidR="00D00B6C" w14:paraId="30BC259C" w14:textId="77777777" w:rsidTr="00D61282">
        <w:tc>
          <w:tcPr>
            <w:tcW w:w="2122" w:type="dxa"/>
          </w:tcPr>
          <w:p w14:paraId="5500E1A3" w14:textId="77777777" w:rsidR="00D00B6C" w:rsidRDefault="00D00B6C" w:rsidP="00D61282"/>
        </w:tc>
        <w:tc>
          <w:tcPr>
            <w:tcW w:w="1842" w:type="dxa"/>
          </w:tcPr>
          <w:p w14:paraId="1DDD1092" w14:textId="77777777" w:rsidR="00D00B6C" w:rsidRDefault="00D00B6C" w:rsidP="00D61282"/>
        </w:tc>
        <w:tc>
          <w:tcPr>
            <w:tcW w:w="5665" w:type="dxa"/>
          </w:tcPr>
          <w:p w14:paraId="44D16929" w14:textId="77777777" w:rsidR="00D00B6C" w:rsidRDefault="00D00B6C" w:rsidP="00D61282"/>
        </w:tc>
      </w:tr>
      <w:tr w:rsidR="00D00B6C" w14:paraId="37832768" w14:textId="77777777" w:rsidTr="00D61282">
        <w:tc>
          <w:tcPr>
            <w:tcW w:w="2122" w:type="dxa"/>
          </w:tcPr>
          <w:p w14:paraId="3CFB91BC" w14:textId="77777777" w:rsidR="00D00B6C" w:rsidRDefault="00D00B6C" w:rsidP="00D61282"/>
        </w:tc>
        <w:tc>
          <w:tcPr>
            <w:tcW w:w="1842" w:type="dxa"/>
          </w:tcPr>
          <w:p w14:paraId="1A12BEC1" w14:textId="77777777" w:rsidR="00D00B6C" w:rsidRDefault="00D00B6C" w:rsidP="00D61282"/>
        </w:tc>
        <w:tc>
          <w:tcPr>
            <w:tcW w:w="5665" w:type="dxa"/>
          </w:tcPr>
          <w:p w14:paraId="5C2CA357" w14:textId="77777777" w:rsidR="00D00B6C" w:rsidRDefault="00D00B6C" w:rsidP="00D61282"/>
        </w:tc>
      </w:tr>
      <w:tr w:rsidR="00D00B6C" w14:paraId="63F24E9A" w14:textId="77777777" w:rsidTr="00D61282">
        <w:tc>
          <w:tcPr>
            <w:tcW w:w="2122" w:type="dxa"/>
          </w:tcPr>
          <w:p w14:paraId="3D8BA2B7" w14:textId="77777777" w:rsidR="00D00B6C" w:rsidRDefault="00D00B6C" w:rsidP="00D61282"/>
        </w:tc>
        <w:tc>
          <w:tcPr>
            <w:tcW w:w="1842" w:type="dxa"/>
          </w:tcPr>
          <w:p w14:paraId="30EE0978" w14:textId="77777777" w:rsidR="00D00B6C" w:rsidRDefault="00D00B6C" w:rsidP="00D61282"/>
        </w:tc>
        <w:tc>
          <w:tcPr>
            <w:tcW w:w="5665" w:type="dxa"/>
          </w:tcPr>
          <w:p w14:paraId="36EE02E8" w14:textId="77777777" w:rsidR="00D00B6C" w:rsidRDefault="00D00B6C" w:rsidP="00D61282"/>
        </w:tc>
      </w:tr>
      <w:tr w:rsidR="00D00B6C" w14:paraId="6C37E124" w14:textId="77777777" w:rsidTr="00D61282">
        <w:tc>
          <w:tcPr>
            <w:tcW w:w="2122" w:type="dxa"/>
          </w:tcPr>
          <w:p w14:paraId="61BE5F5B" w14:textId="77777777" w:rsidR="00D00B6C" w:rsidRDefault="00D00B6C" w:rsidP="00D61282"/>
        </w:tc>
        <w:tc>
          <w:tcPr>
            <w:tcW w:w="1842" w:type="dxa"/>
          </w:tcPr>
          <w:p w14:paraId="5F5D1819" w14:textId="77777777" w:rsidR="00D00B6C" w:rsidRDefault="00D00B6C" w:rsidP="00D61282"/>
        </w:tc>
        <w:tc>
          <w:tcPr>
            <w:tcW w:w="5665" w:type="dxa"/>
          </w:tcPr>
          <w:p w14:paraId="11726275" w14:textId="77777777" w:rsidR="00D00B6C" w:rsidRDefault="00D00B6C" w:rsidP="00D61282"/>
        </w:tc>
      </w:tr>
    </w:tbl>
    <w:p w14:paraId="3AAD1A85" w14:textId="36C51C96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646E" w14:textId="77777777" w:rsidR="00DC19B2" w:rsidRDefault="00DC19B2">
      <w:r>
        <w:separator/>
      </w:r>
    </w:p>
  </w:endnote>
  <w:endnote w:type="continuationSeparator" w:id="0">
    <w:p w14:paraId="305CBF71" w14:textId="77777777" w:rsidR="00DC19B2" w:rsidRDefault="00DC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35A7" w14:textId="77777777" w:rsidR="00DC19B2" w:rsidRDefault="00DC19B2">
      <w:r>
        <w:separator/>
      </w:r>
    </w:p>
  </w:footnote>
  <w:footnote w:type="continuationSeparator" w:id="0">
    <w:p w14:paraId="4BE5D083" w14:textId="77777777" w:rsidR="00DC19B2" w:rsidRDefault="00DC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E6E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8C50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2C12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975FB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3CFD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19B2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975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975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75F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319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19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7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bis-e/Docs/R2-200319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3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B23C53A-12C1-4EB2-85F0-06F090A3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3558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Nokia RAN2</cp:lastModifiedBy>
  <cp:revision>9</cp:revision>
  <cp:lastPrinted>2008-01-31T07:09:00Z</cp:lastPrinted>
  <dcterms:created xsi:type="dcterms:W3CDTF">2020-04-20T10:17:00Z</dcterms:created>
  <dcterms:modified xsi:type="dcterms:W3CDTF">2020-04-20T12:18:00Z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