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58E" w:rsidRPr="00B3058E" w:rsidRDefault="00B3058E" w:rsidP="00B3058E">
      <w:pPr>
        <w:widowControl/>
        <w:tabs>
          <w:tab w:val="left" w:pos="1701"/>
          <w:tab w:val="right" w:pos="9639"/>
        </w:tabs>
        <w:wordWrap/>
        <w:overflowPunct w:val="0"/>
        <w:adjustRightInd w:val="0"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</w:pPr>
      <w:r w:rsidRPr="00B3058E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3GPP TSG-RAN WG2 Meeting #</w:t>
      </w:r>
      <w:r w:rsidRPr="00A96546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108</w:t>
      </w:r>
      <w:r w:rsidRPr="00A96546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</w:t>
      </w:r>
      <w:r w:rsidR="00A96546" w:rsidRPr="00A96546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</w:t>
      </w:r>
      <w:r w:rsidR="00A96546" w:rsidRPr="00A96546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R2-1916217</w:t>
      </w:r>
    </w:p>
    <w:p w:rsidR="00B3058E" w:rsidRPr="00B3058E" w:rsidRDefault="00B3058E" w:rsidP="00B3058E">
      <w:pPr>
        <w:tabs>
          <w:tab w:val="right" w:pos="9639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Arial" w:eastAsia="Times New Roman" w:hAnsi="Arial" w:cs="Times New Roman"/>
          <w:b/>
          <w:kern w:val="0"/>
          <w:sz w:val="24"/>
          <w:szCs w:val="20"/>
          <w:lang w:eastAsia="zh-CN"/>
        </w:rPr>
      </w:pPr>
      <w:r w:rsidRPr="00B3058E">
        <w:rPr>
          <w:rFonts w:ascii="Arial" w:eastAsia="Times New Roman" w:hAnsi="Arial" w:cs="Times New Roman"/>
          <w:b/>
          <w:kern w:val="0"/>
          <w:sz w:val="24"/>
          <w:szCs w:val="20"/>
          <w:lang w:eastAsia="zh-CN"/>
        </w:rPr>
        <w:t xml:space="preserve">Reno, Nevada, USA, 18th - 22th November 2019                    </w:t>
      </w:r>
    </w:p>
    <w:p w:rsidR="00B3058E" w:rsidRPr="00B3058E" w:rsidRDefault="00B3058E" w:rsidP="00B3058E">
      <w:pPr>
        <w:widowControl/>
        <w:tabs>
          <w:tab w:val="left" w:pos="1701"/>
          <w:tab w:val="right" w:pos="9639"/>
        </w:tabs>
        <w:wordWrap/>
        <w:overflowPunct w:val="0"/>
        <w:adjustRightInd w:val="0"/>
        <w:spacing w:after="0" w:line="240" w:lineRule="auto"/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</w:pPr>
      <w:r w:rsidRPr="00B3058E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     </w:t>
      </w:r>
      <w:r w:rsidRPr="00B3058E">
        <w:rPr>
          <w:rFonts w:ascii="Arial" w:eastAsia="Times New Roman" w:hAnsi="Arial" w:cs="Times New Roman"/>
          <w:b/>
          <w:bCs/>
          <w:kern w:val="0"/>
          <w:sz w:val="24"/>
          <w:szCs w:val="20"/>
          <w:lang w:val="en-GB" w:eastAsia="zh-CN"/>
        </w:rPr>
        <w:tab/>
      </w:r>
    </w:p>
    <w:p w:rsidR="00B3058E" w:rsidRPr="00B3058E" w:rsidRDefault="00B3058E" w:rsidP="00B3058E">
      <w:pPr>
        <w:widowControl/>
        <w:wordWrap/>
        <w:autoSpaceDE/>
        <w:autoSpaceDN/>
        <w:spacing w:after="120" w:line="240" w:lineRule="auto"/>
        <w:ind w:left="1980" w:hanging="1980"/>
        <w:jc w:val="left"/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</w:pPr>
      <w:r w:rsidRPr="00B3058E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Agenda item:</w:t>
      </w:r>
      <w:r w:rsidRPr="00B3058E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ab/>
        <w:t>6.4.</w:t>
      </w: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5</w:t>
      </w:r>
    </w:p>
    <w:p w:rsidR="00B3058E" w:rsidRPr="00B3058E" w:rsidRDefault="00B3058E" w:rsidP="00B3058E">
      <w:pPr>
        <w:widowControl/>
        <w:tabs>
          <w:tab w:val="left" w:pos="1985"/>
        </w:tabs>
        <w:wordWrap/>
        <w:overflowPunct w:val="0"/>
        <w:adjustRightInd w:val="0"/>
        <w:spacing w:after="180" w:line="240" w:lineRule="auto"/>
        <w:ind w:left="1985" w:hanging="1985"/>
        <w:jc w:val="left"/>
        <w:textAlignment w:val="baseline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r w:rsidRPr="00B3058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Source:</w:t>
      </w:r>
      <w:r w:rsidRPr="00B3058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>Samsung</w:t>
      </w:r>
      <w:bookmarkStart w:id="0" w:name="_GoBack"/>
      <w:bookmarkEnd w:id="0"/>
    </w:p>
    <w:p w:rsidR="00B3058E" w:rsidRPr="00B3058E" w:rsidRDefault="00B3058E" w:rsidP="00B3058E">
      <w:pPr>
        <w:widowControl/>
        <w:wordWrap/>
        <w:overflowPunct w:val="0"/>
        <w:adjustRightInd w:val="0"/>
        <w:spacing w:after="180" w:line="240" w:lineRule="auto"/>
        <w:ind w:left="1985" w:hanging="1985"/>
        <w:jc w:val="left"/>
        <w:textAlignment w:val="baseline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r w:rsidRPr="00B3058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Title:</w:t>
      </w:r>
      <w:r w:rsidRPr="00B3058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 xml:space="preserve">Discussion on SL-RSRP reporting </w:t>
      </w:r>
    </w:p>
    <w:p w:rsidR="00B3058E" w:rsidRPr="00B3058E" w:rsidRDefault="00B3058E" w:rsidP="00B3058E">
      <w:pPr>
        <w:widowControl/>
        <w:wordWrap/>
        <w:overflowPunct w:val="0"/>
        <w:adjustRightInd w:val="0"/>
        <w:spacing w:after="180" w:line="240" w:lineRule="auto"/>
        <w:ind w:left="1980" w:hanging="198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r w:rsidRPr="00B3058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 w:rsidRPr="00B3058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>Discussion &amp; Decision</w:t>
      </w:r>
    </w:p>
    <w:p w:rsidR="00B3058E" w:rsidRPr="00B3058E" w:rsidRDefault="00B3058E" w:rsidP="00B3058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wordWrap/>
        <w:overflowPunct w:val="0"/>
        <w:adjustRightInd w:val="0"/>
        <w:spacing w:before="240" w:after="180" w:line="240" w:lineRule="auto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B3058E">
        <w:rPr>
          <w:rFonts w:ascii="Arial" w:eastAsia="SimSun" w:hAnsi="Arial" w:cs="Times New Roman"/>
          <w:kern w:val="0"/>
          <w:sz w:val="36"/>
          <w:szCs w:val="20"/>
          <w:lang w:eastAsia="en-US"/>
        </w:rPr>
        <w:t>Introduction</w:t>
      </w:r>
    </w:p>
    <w:p w:rsidR="00B3058E" w:rsidRDefault="00B3058E" w:rsidP="00B3058E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At RAN1#98-bis meeting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>, the following agreement</w:t>
      </w:r>
      <w:r>
        <w:rPr>
          <w:rFonts w:ascii="Times New Roman" w:eastAsia="맑은 고딕" w:hAnsi="Times New Roman" w:cs="Times New Roman"/>
          <w:kern w:val="0"/>
          <w:szCs w:val="20"/>
        </w:rPr>
        <w:t>s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 were made: </w:t>
      </w:r>
    </w:p>
    <w:p w:rsidR="00B3058E" w:rsidRPr="00B3058E" w:rsidRDefault="00B3058E" w:rsidP="00B3058E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바탕" w:hAnsi="Times New Roman" w:cs="Times New Roman"/>
          <w:kern w:val="0"/>
          <w:szCs w:val="20"/>
          <w:lang w:eastAsia="x-none"/>
        </w:rPr>
      </w:pPr>
      <w:r w:rsidRPr="00B3058E">
        <w:rPr>
          <w:rFonts w:ascii="Times New Roman" w:eastAsia="바탕" w:hAnsi="Times New Roman" w:cs="Times New Roman"/>
          <w:kern w:val="0"/>
          <w:szCs w:val="20"/>
          <w:highlight w:val="green"/>
          <w:lang w:eastAsia="x-none"/>
        </w:rPr>
        <w:t>Agreements</w:t>
      </w:r>
      <w:r w:rsidRPr="00B3058E">
        <w:rPr>
          <w:rFonts w:ascii="Times New Roman" w:eastAsia="바탕" w:hAnsi="Times New Roman" w:cs="Times New Roman"/>
          <w:kern w:val="0"/>
          <w:szCs w:val="20"/>
          <w:lang w:eastAsia="x-none"/>
        </w:rPr>
        <w:t>:</w:t>
      </w:r>
    </w:p>
    <w:p w:rsidR="00B3058E" w:rsidRPr="00B3058E" w:rsidRDefault="00B3058E" w:rsidP="00B3058E">
      <w:pPr>
        <w:widowControl/>
        <w:numPr>
          <w:ilvl w:val="0"/>
          <w:numId w:val="2"/>
        </w:numPr>
        <w:wordWrap/>
        <w:autoSpaceDE/>
        <w:autoSpaceDN/>
        <w:adjustRightInd w:val="0"/>
        <w:snapToGrid w:val="0"/>
        <w:spacing w:after="0" w:line="264" w:lineRule="auto"/>
        <w:ind w:left="357" w:hanging="357"/>
        <w:jc w:val="left"/>
        <w:rPr>
          <w:rFonts w:ascii="Times New Roman" w:eastAsia="바탕" w:hAnsi="Times New Roman" w:cs="Times New Roman"/>
          <w:szCs w:val="20"/>
        </w:rPr>
      </w:pPr>
      <w:r w:rsidRPr="00B3058E">
        <w:rPr>
          <w:rFonts w:ascii="Times New Roman" w:eastAsia="바탕" w:hAnsi="Times New Roman" w:cs="Times New Roman"/>
          <w:szCs w:val="20"/>
        </w:rPr>
        <w:t xml:space="preserve">L3-filtered </w:t>
      </w:r>
      <w:proofErr w:type="spellStart"/>
      <w:r w:rsidRPr="00B3058E">
        <w:rPr>
          <w:rFonts w:ascii="Times New Roman" w:eastAsia="바탕" w:hAnsi="Times New Roman" w:cs="Times New Roman"/>
          <w:szCs w:val="20"/>
        </w:rPr>
        <w:t>sidelink</w:t>
      </w:r>
      <w:proofErr w:type="spellEnd"/>
      <w:r w:rsidRPr="00B3058E">
        <w:rPr>
          <w:rFonts w:ascii="Times New Roman" w:eastAsia="바탕" w:hAnsi="Times New Roman" w:cs="Times New Roman"/>
          <w:szCs w:val="20"/>
        </w:rPr>
        <w:t xml:space="preserve"> RSRP reporting (from RX UE to TX UE) for open-loop power control for PSCCH/PSSCH uses higher layer signaling. </w:t>
      </w:r>
    </w:p>
    <w:p w:rsidR="00B3058E" w:rsidRPr="00B3058E" w:rsidRDefault="00B3058E" w:rsidP="00B3058E">
      <w:pPr>
        <w:widowControl/>
        <w:numPr>
          <w:ilvl w:val="1"/>
          <w:numId w:val="2"/>
        </w:numPr>
        <w:wordWrap/>
        <w:autoSpaceDE/>
        <w:autoSpaceDN/>
        <w:adjustRightInd w:val="0"/>
        <w:snapToGrid w:val="0"/>
        <w:spacing w:before="100" w:beforeAutospacing="1" w:after="60" w:line="264" w:lineRule="auto"/>
        <w:jc w:val="left"/>
        <w:rPr>
          <w:rFonts w:ascii="Times New Roman" w:eastAsia="바탕" w:hAnsi="Times New Roman" w:cs="Times New Roman"/>
          <w:szCs w:val="20"/>
        </w:rPr>
      </w:pPr>
      <w:r w:rsidRPr="00B3058E">
        <w:rPr>
          <w:rFonts w:ascii="Times New Roman" w:eastAsia="바탕" w:hAnsi="Times New Roman" w:cs="Times New Roman"/>
          <w:szCs w:val="20"/>
        </w:rPr>
        <w:t>Details (e.g., reporting layer, triggering condition, etc.) are up to RAN2.</w:t>
      </w:r>
    </w:p>
    <w:p w:rsidR="00B3058E" w:rsidRPr="00B3058E" w:rsidRDefault="00B3058E" w:rsidP="00B3058E">
      <w:pPr>
        <w:widowControl/>
        <w:numPr>
          <w:ilvl w:val="1"/>
          <w:numId w:val="2"/>
        </w:numPr>
        <w:wordWrap/>
        <w:autoSpaceDE/>
        <w:autoSpaceDN/>
        <w:adjustRightInd w:val="0"/>
        <w:snapToGrid w:val="0"/>
        <w:spacing w:before="100" w:beforeAutospacing="1" w:after="60" w:line="264" w:lineRule="auto"/>
        <w:jc w:val="left"/>
        <w:rPr>
          <w:rFonts w:ascii="Times New Roman" w:eastAsia="바탕" w:hAnsi="Times New Roman" w:cs="Times New Roman"/>
          <w:szCs w:val="20"/>
        </w:rPr>
      </w:pPr>
      <w:r w:rsidRPr="00B3058E">
        <w:rPr>
          <w:rFonts w:ascii="Times New Roman" w:eastAsia="바탕" w:hAnsi="Times New Roman" w:cs="Times New Roman"/>
          <w:szCs w:val="20"/>
        </w:rPr>
        <w:t>FFS: Other details</w:t>
      </w:r>
    </w:p>
    <w:p w:rsidR="00B3058E" w:rsidRPr="00B3058E" w:rsidRDefault="00B3058E" w:rsidP="00B3058E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바탕" w:hAnsi="Times New Roman" w:cs="Times New Roman"/>
          <w:kern w:val="0"/>
          <w:szCs w:val="24"/>
          <w:lang w:eastAsia="x-none"/>
        </w:rPr>
      </w:pPr>
    </w:p>
    <w:p w:rsidR="00B3058E" w:rsidRPr="00B3058E" w:rsidRDefault="00B3058E" w:rsidP="00B3058E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바탕" w:hAnsi="Times New Roman" w:cs="Times New Roman"/>
          <w:kern w:val="0"/>
          <w:szCs w:val="20"/>
          <w:lang w:eastAsia="x-none"/>
        </w:rPr>
      </w:pPr>
      <w:r w:rsidRPr="00B3058E">
        <w:rPr>
          <w:rFonts w:ascii="Times New Roman" w:eastAsia="바탕" w:hAnsi="Times New Roman" w:cs="Times New Roman"/>
          <w:kern w:val="0"/>
          <w:szCs w:val="20"/>
          <w:highlight w:val="green"/>
          <w:lang w:eastAsia="x-none"/>
        </w:rPr>
        <w:t>Agreements</w:t>
      </w:r>
      <w:r w:rsidRPr="00B3058E">
        <w:rPr>
          <w:rFonts w:ascii="Times New Roman" w:eastAsia="바탕" w:hAnsi="Times New Roman" w:cs="Times New Roman"/>
          <w:kern w:val="0"/>
          <w:szCs w:val="20"/>
          <w:lang w:eastAsia="x-none"/>
        </w:rPr>
        <w:t>:</w:t>
      </w:r>
    </w:p>
    <w:p w:rsidR="00B3058E" w:rsidRPr="00B3058E" w:rsidRDefault="00B3058E" w:rsidP="00B3058E">
      <w:pPr>
        <w:widowControl/>
        <w:numPr>
          <w:ilvl w:val="0"/>
          <w:numId w:val="2"/>
        </w:numPr>
        <w:wordWrap/>
        <w:autoSpaceDE/>
        <w:autoSpaceDN/>
        <w:adjustRightInd w:val="0"/>
        <w:snapToGrid w:val="0"/>
        <w:spacing w:after="0" w:line="264" w:lineRule="auto"/>
        <w:ind w:left="357" w:hanging="357"/>
        <w:jc w:val="left"/>
        <w:rPr>
          <w:rFonts w:ascii="Times New Roman" w:eastAsia="바탕" w:hAnsi="Times New Roman" w:cs="Times New Roman"/>
          <w:szCs w:val="20"/>
        </w:rPr>
      </w:pPr>
      <w:r w:rsidRPr="00B3058E">
        <w:rPr>
          <w:rFonts w:ascii="Times New Roman" w:eastAsia="바탕" w:hAnsi="Times New Roman" w:cs="Times New Roman"/>
          <w:szCs w:val="20"/>
        </w:rPr>
        <w:t>For SL-RSRP measurement for SL open-loop power control, PSSCH DMRS is used</w:t>
      </w:r>
    </w:p>
    <w:p w:rsidR="00B3058E" w:rsidRDefault="00B3058E" w:rsidP="00B3058E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Arial" w:eastAsia="MS Mincho" w:hAnsi="Arial" w:cs="Times New Roman"/>
          <w:kern w:val="0"/>
          <w:szCs w:val="24"/>
          <w:lang w:eastAsia="en-GB"/>
        </w:rPr>
      </w:pPr>
    </w:p>
    <w:p w:rsidR="00B3058E" w:rsidRPr="00B3058E" w:rsidRDefault="00B3058E" w:rsidP="00B3058E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</w:rPr>
      </w:pPr>
      <w:r w:rsidRPr="00B3058E">
        <w:rPr>
          <w:rFonts w:ascii="Times New Roman" w:eastAsia="맑은 고딕" w:hAnsi="Times New Roman" w:cs="Times New Roman" w:hint="eastAsia"/>
          <w:kern w:val="0"/>
          <w:szCs w:val="20"/>
        </w:rPr>
        <w:t>T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his contribution discusses how to </w:t>
      </w:r>
      <w:r w:rsidR="00164A32">
        <w:rPr>
          <w:rFonts w:ascii="Times New Roman" w:eastAsia="맑은 고딕" w:hAnsi="Times New Roman" w:cs="Times New Roman"/>
          <w:kern w:val="0"/>
          <w:szCs w:val="20"/>
        </w:rPr>
        <w:t xml:space="preserve">report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L3-filtered </w:t>
      </w:r>
      <w:proofErr w:type="spellStart"/>
      <w:r>
        <w:rPr>
          <w:rFonts w:ascii="Times New Roman" w:eastAsia="맑은 고딕" w:hAnsi="Times New Roman" w:cs="Times New Roman"/>
          <w:kern w:val="0"/>
          <w:szCs w:val="20"/>
        </w:rPr>
        <w:t>sidelink</w:t>
      </w:r>
      <w:proofErr w:type="spellEnd"/>
      <w:r>
        <w:rPr>
          <w:rFonts w:ascii="Times New Roman" w:eastAsia="맑은 고딕" w:hAnsi="Times New Roman" w:cs="Times New Roman"/>
          <w:kern w:val="0"/>
          <w:szCs w:val="20"/>
        </w:rPr>
        <w:t xml:space="preserve"> RSRP for open-loop power control in SL unicast. </w:t>
      </w:r>
    </w:p>
    <w:p w:rsidR="00B3058E" w:rsidRPr="00B3058E" w:rsidRDefault="00B3058E" w:rsidP="00B3058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wordWrap/>
        <w:overflowPunct w:val="0"/>
        <w:adjustRightInd w:val="0"/>
        <w:spacing w:before="240" w:after="180" w:line="240" w:lineRule="auto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B3058E">
        <w:rPr>
          <w:rFonts w:ascii="Arial" w:eastAsia="SimSun" w:hAnsi="Arial" w:cs="Times New Roman"/>
          <w:kern w:val="0"/>
          <w:sz w:val="36"/>
          <w:szCs w:val="20"/>
          <w:lang w:eastAsia="en-US"/>
        </w:rPr>
        <w:t>Discussion</w:t>
      </w:r>
    </w:p>
    <w:p w:rsidR="002770AE" w:rsidRDefault="004B6C5C" w:rsidP="004B6C5C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x-none"/>
        </w:rPr>
      </w:pPr>
      <w:r>
        <w:rPr>
          <w:rFonts w:ascii="Times New Roman" w:eastAsia="맑은 고딕" w:hAnsi="Times New Roman" w:cs="Times New Roman"/>
          <w:kern w:val="0"/>
          <w:szCs w:val="20"/>
          <w:lang w:val="x-none"/>
        </w:rPr>
        <w:t>According to RAN1 agreement, Rx UE will apply L3 filtering for SL-RSRP measurements. As LTE V2X, it seems good to define SL-</w:t>
      </w:r>
      <w:r w:rsidR="002770AE">
        <w:rPr>
          <w:rFonts w:ascii="Times New Roman" w:eastAsia="맑은 고딕" w:hAnsi="Times New Roman" w:cs="Times New Roman"/>
          <w:kern w:val="0"/>
          <w:szCs w:val="20"/>
          <w:lang w:val="x-none"/>
        </w:rPr>
        <w:t>RSRP configuration (i.e. SL-</w:t>
      </w:r>
      <w:proofErr w:type="spellStart"/>
      <w:r w:rsidR="002770AE">
        <w:rPr>
          <w:rFonts w:ascii="Times New Roman" w:eastAsia="맑은 고딕" w:hAnsi="Times New Roman" w:cs="Times New Roman"/>
          <w:kern w:val="0"/>
          <w:szCs w:val="20"/>
          <w:lang w:val="x-none"/>
        </w:rPr>
        <w:t>filterCoefficient</w:t>
      </w:r>
      <w:proofErr w:type="spellEnd"/>
      <w:r w:rsidR="002770AE">
        <w:rPr>
          <w:rFonts w:ascii="Times New Roman" w:eastAsia="맑은 고딕" w:hAnsi="Times New Roman" w:cs="Times New Roman"/>
          <w:kern w:val="0"/>
          <w:szCs w:val="20"/>
          <w:lang w:val="x-none"/>
        </w:rPr>
        <w:t xml:space="preserve">) separately from </w:t>
      </w:r>
      <w:proofErr w:type="spellStart"/>
      <w:r w:rsidR="002770AE">
        <w:rPr>
          <w:rFonts w:ascii="Times New Roman" w:eastAsia="맑은 고딕" w:hAnsi="Times New Roman" w:cs="Times New Roman"/>
          <w:kern w:val="0"/>
          <w:szCs w:val="20"/>
          <w:lang w:val="x-none"/>
        </w:rPr>
        <w:t>Uu</w:t>
      </w:r>
      <w:proofErr w:type="spellEnd"/>
      <w:r w:rsidR="002770AE">
        <w:rPr>
          <w:rFonts w:ascii="Times New Roman" w:eastAsia="맑은 고딕" w:hAnsi="Times New Roman" w:cs="Times New Roman"/>
          <w:kern w:val="0"/>
          <w:szCs w:val="20"/>
          <w:lang w:val="x-none"/>
        </w:rPr>
        <w:t xml:space="preserve"> measurement configuration. </w:t>
      </w:r>
    </w:p>
    <w:p w:rsidR="002770AE" w:rsidRDefault="002770AE" w:rsidP="002770AE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b/>
          <w:kern w:val="0"/>
          <w:szCs w:val="20"/>
        </w:rPr>
      </w:pPr>
      <w:r>
        <w:rPr>
          <w:rFonts w:ascii="Times New Roman" w:eastAsia="맑은 고딕" w:hAnsi="Times New Roman" w:cs="Times New Roman"/>
          <w:b/>
          <w:kern w:val="0"/>
          <w:szCs w:val="20"/>
        </w:rPr>
        <w:t>Proposal</w:t>
      </w:r>
      <w:r w:rsidRPr="00D23EB4">
        <w:rPr>
          <w:rFonts w:ascii="Times New Roman" w:eastAsia="맑은 고딕" w:hAnsi="Times New Roman" w:cs="Times New Roman"/>
          <w:b/>
          <w:kern w:val="0"/>
          <w:szCs w:val="20"/>
        </w:rPr>
        <w:t xml:space="preserve"> 1</w:t>
      </w:r>
      <w:r>
        <w:rPr>
          <w:rFonts w:ascii="Times New Roman" w:eastAsia="맑은 고딕" w:hAnsi="Times New Roman" w:cs="Times New Roman"/>
          <w:b/>
          <w:kern w:val="0"/>
          <w:szCs w:val="20"/>
        </w:rPr>
        <w:t>: Introduce new SL-RSRP configuration (i.e. SL-</w:t>
      </w:r>
      <w:proofErr w:type="spellStart"/>
      <w:r>
        <w:rPr>
          <w:rFonts w:ascii="Times New Roman" w:eastAsia="맑은 고딕" w:hAnsi="Times New Roman" w:cs="Times New Roman"/>
          <w:b/>
          <w:kern w:val="0"/>
          <w:szCs w:val="20"/>
        </w:rPr>
        <w:t>filterCoefficient</w:t>
      </w:r>
      <w:proofErr w:type="spellEnd"/>
      <w:r>
        <w:rPr>
          <w:rFonts w:ascii="Times New Roman" w:eastAsia="맑은 고딕" w:hAnsi="Times New Roman" w:cs="Times New Roman"/>
          <w:b/>
          <w:kern w:val="0"/>
          <w:szCs w:val="20"/>
        </w:rPr>
        <w:t xml:space="preserve">) for SL unicast.   </w:t>
      </w:r>
    </w:p>
    <w:p w:rsidR="00DC5679" w:rsidRDefault="00DC5679" w:rsidP="00DC5679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x-none"/>
        </w:rPr>
      </w:pPr>
      <w:r>
        <w:rPr>
          <w:rFonts w:ascii="Times New Roman" w:eastAsia="맑은 고딕" w:hAnsi="Times New Roman" w:cs="Times New Roman"/>
          <w:kern w:val="0"/>
          <w:szCs w:val="20"/>
          <w:lang w:val="x-none"/>
        </w:rPr>
        <w:t>For open-loop power control in SL unicast,</w:t>
      </w:r>
      <w:r w:rsidRPr="00D23EB4">
        <w:rPr>
          <w:rFonts w:ascii="Times New Roman" w:eastAsia="맑은 고딕" w:hAnsi="Times New Roman" w:cs="Times New Roman"/>
          <w:kern w:val="0"/>
          <w:szCs w:val="20"/>
          <w:lang w:val="x-none"/>
        </w:rPr>
        <w:t xml:space="preserve"> </w:t>
      </w:r>
      <w:proofErr w:type="spellStart"/>
      <w:r w:rsidRPr="00D23EB4">
        <w:rPr>
          <w:rFonts w:ascii="Times New Roman" w:eastAsia="맑은 고딕" w:hAnsi="Times New Roman" w:cs="Times New Roman"/>
          <w:kern w:val="0"/>
          <w:szCs w:val="20"/>
          <w:lang w:val="x-none"/>
        </w:rPr>
        <w:t>Tx</w:t>
      </w:r>
      <w:proofErr w:type="spellEnd"/>
      <w:r w:rsidRPr="00D23EB4">
        <w:rPr>
          <w:rFonts w:ascii="Times New Roman" w:eastAsia="맑은 고딕" w:hAnsi="Times New Roman" w:cs="Times New Roman"/>
          <w:kern w:val="0"/>
          <w:szCs w:val="20"/>
          <w:lang w:val="x-none"/>
        </w:rPr>
        <w:t xml:space="preserve"> UE estimates the </w:t>
      </w:r>
      <w:proofErr w:type="spellStart"/>
      <w:r w:rsidRPr="00D23EB4">
        <w:rPr>
          <w:rFonts w:ascii="Times New Roman" w:eastAsia="맑은 고딕" w:hAnsi="Times New Roman" w:cs="Times New Roman"/>
          <w:kern w:val="0"/>
          <w:szCs w:val="20"/>
          <w:lang w:val="x-none"/>
        </w:rPr>
        <w:t>pathloss</w:t>
      </w:r>
      <w:proofErr w:type="spellEnd"/>
      <w:r w:rsidRPr="00D23EB4">
        <w:rPr>
          <w:rFonts w:ascii="Times New Roman" w:eastAsia="맑은 고딕" w:hAnsi="Times New Roman" w:cs="Times New Roman"/>
          <w:kern w:val="0"/>
          <w:szCs w:val="20"/>
          <w:lang w:val="x-none"/>
        </w:rPr>
        <w:t xml:space="preserve"> based on the SL-RSR</w:t>
      </w:r>
      <w:r>
        <w:rPr>
          <w:rFonts w:ascii="Times New Roman" w:eastAsia="맑은 고딕" w:hAnsi="Times New Roman" w:cs="Times New Roman"/>
          <w:kern w:val="0"/>
          <w:szCs w:val="20"/>
          <w:lang w:val="x-none"/>
        </w:rPr>
        <w:t xml:space="preserve">P measurements reported by Rx Ux. It means that </w:t>
      </w:r>
      <w:r>
        <w:rPr>
          <w:rFonts w:ascii="Times New Roman" w:eastAsia="맑은 고딕" w:hAnsi="Times New Roman" w:cs="Times New Roman"/>
          <w:kern w:val="0"/>
          <w:szCs w:val="20"/>
        </w:rPr>
        <w:t>from</w:t>
      </w:r>
      <w:r>
        <w:rPr>
          <w:rFonts w:ascii="Times New Roman" w:eastAsia="맑은 고딕" w:hAnsi="Times New Roman" w:cs="Times New Roman"/>
          <w:kern w:val="0"/>
          <w:szCs w:val="20"/>
          <w:lang w:val="x-none"/>
        </w:rPr>
        <w:t xml:space="preserve"> a </w:t>
      </w:r>
      <w:proofErr w:type="spellStart"/>
      <w:r>
        <w:rPr>
          <w:rFonts w:ascii="Times New Roman" w:eastAsia="맑은 고딕" w:hAnsi="Times New Roman" w:cs="Times New Roman"/>
          <w:kern w:val="0"/>
          <w:szCs w:val="20"/>
          <w:lang w:val="x-none"/>
        </w:rPr>
        <w:t>Tx</w:t>
      </w:r>
      <w:proofErr w:type="spellEnd"/>
      <w:r>
        <w:rPr>
          <w:rFonts w:ascii="Times New Roman" w:eastAsia="맑은 고딕" w:hAnsi="Times New Roman" w:cs="Times New Roman"/>
          <w:kern w:val="0"/>
          <w:szCs w:val="20"/>
          <w:lang w:val="x-none"/>
        </w:rPr>
        <w:t xml:space="preserve"> point of view, </w:t>
      </w:r>
      <w:r w:rsidR="0054767A">
        <w:rPr>
          <w:rFonts w:ascii="Times New Roman" w:eastAsia="맑은 고딕" w:hAnsi="Times New Roman" w:cs="Times New Roman"/>
          <w:kern w:val="0"/>
          <w:szCs w:val="20"/>
          <w:lang w:val="x-none"/>
        </w:rPr>
        <w:t>to set transmit power appropriately, it is important to know difference</w:t>
      </w:r>
      <w:r w:rsidRPr="00D23EB4">
        <w:rPr>
          <w:rFonts w:ascii="Times New Roman" w:eastAsia="맑은 고딕" w:hAnsi="Times New Roman" w:cs="Times New Roman"/>
          <w:kern w:val="0"/>
          <w:szCs w:val="20"/>
          <w:lang w:val="x-none"/>
        </w:rPr>
        <w:t xml:space="preserve"> between previous</w:t>
      </w:r>
      <w:r w:rsidR="0054767A">
        <w:rPr>
          <w:rFonts w:ascii="Times New Roman" w:eastAsia="맑은 고딕" w:hAnsi="Times New Roman" w:cs="Times New Roman"/>
          <w:kern w:val="0"/>
          <w:szCs w:val="20"/>
          <w:lang w:val="x-none"/>
        </w:rPr>
        <w:t>ly reported SL-RSRP measurement result</w:t>
      </w:r>
      <w:r w:rsidRPr="00D23EB4">
        <w:rPr>
          <w:rFonts w:ascii="Times New Roman" w:eastAsia="맑은 고딕" w:hAnsi="Times New Roman" w:cs="Times New Roman"/>
          <w:kern w:val="0"/>
          <w:szCs w:val="20"/>
          <w:lang w:val="x-none"/>
        </w:rPr>
        <w:t xml:space="preserve"> and current</w:t>
      </w:r>
      <w:r w:rsidR="0054767A">
        <w:rPr>
          <w:rFonts w:ascii="Times New Roman" w:eastAsia="맑은 고딕" w:hAnsi="Times New Roman" w:cs="Times New Roman"/>
          <w:kern w:val="0"/>
          <w:szCs w:val="20"/>
          <w:lang w:val="x-none"/>
        </w:rPr>
        <w:t>ly reported SL-RSRP measurement result</w:t>
      </w:r>
      <w:r w:rsidRPr="00D23EB4">
        <w:rPr>
          <w:rFonts w:ascii="Times New Roman" w:eastAsia="맑은 고딕" w:hAnsi="Times New Roman" w:cs="Times New Roman"/>
          <w:kern w:val="0"/>
          <w:szCs w:val="20"/>
          <w:lang w:val="x-none"/>
        </w:rPr>
        <w:t xml:space="preserve"> </w:t>
      </w:r>
    </w:p>
    <w:p w:rsidR="00DC5679" w:rsidRDefault="00DC5679" w:rsidP="00DC5679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b/>
          <w:kern w:val="0"/>
          <w:szCs w:val="20"/>
        </w:rPr>
      </w:pPr>
      <w:r>
        <w:rPr>
          <w:rFonts w:ascii="Times New Roman" w:eastAsia="맑은 고딕" w:hAnsi="Times New Roman" w:cs="Times New Roman"/>
          <w:b/>
          <w:kern w:val="0"/>
          <w:szCs w:val="20"/>
        </w:rPr>
        <w:t>Proposal</w:t>
      </w:r>
      <w:r w:rsidRPr="00D23EB4">
        <w:rPr>
          <w:rFonts w:ascii="Times New Roman" w:eastAsia="맑은 고딕" w:hAnsi="Times New Roman" w:cs="Times New Roman"/>
          <w:b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b/>
          <w:kern w:val="0"/>
          <w:szCs w:val="20"/>
        </w:rPr>
        <w:t xml:space="preserve">2: Introduce a new event for SL-RSRP reporting i.e. </w:t>
      </w:r>
      <w:r w:rsidR="0054767A">
        <w:rPr>
          <w:rFonts w:ascii="Times New Roman" w:eastAsia="맑은 고딕" w:hAnsi="Times New Roman" w:cs="Times New Roman"/>
          <w:b/>
          <w:kern w:val="0"/>
          <w:szCs w:val="20"/>
        </w:rPr>
        <w:t xml:space="preserve">RX UE sends SL-RSRP measurement result to </w:t>
      </w:r>
      <w:proofErr w:type="spellStart"/>
      <w:r w:rsidR="0054767A">
        <w:rPr>
          <w:rFonts w:ascii="Times New Roman" w:eastAsia="맑은 고딕" w:hAnsi="Times New Roman" w:cs="Times New Roman"/>
          <w:b/>
          <w:kern w:val="0"/>
          <w:szCs w:val="20"/>
        </w:rPr>
        <w:t>Tx</w:t>
      </w:r>
      <w:proofErr w:type="spellEnd"/>
      <w:r w:rsidR="0054767A">
        <w:rPr>
          <w:rFonts w:ascii="Times New Roman" w:eastAsia="맑은 고딕" w:hAnsi="Times New Roman" w:cs="Times New Roman"/>
          <w:b/>
          <w:kern w:val="0"/>
          <w:szCs w:val="20"/>
        </w:rPr>
        <w:t xml:space="preserve"> UE </w:t>
      </w:r>
      <w:r>
        <w:rPr>
          <w:rFonts w:ascii="Times New Roman" w:eastAsia="맑은 고딕" w:hAnsi="Times New Roman" w:cs="Times New Roman"/>
          <w:b/>
          <w:kern w:val="0"/>
          <w:szCs w:val="20"/>
        </w:rPr>
        <w:t xml:space="preserve">if the difference between the current L3-filtered SL-RSRP </w:t>
      </w:r>
      <w:r w:rsidR="00EE00BA">
        <w:rPr>
          <w:rFonts w:ascii="Times New Roman" w:eastAsia="맑은 고딕" w:hAnsi="Times New Roman" w:cs="Times New Roman"/>
          <w:b/>
          <w:kern w:val="0"/>
          <w:szCs w:val="20"/>
        </w:rPr>
        <w:t>measurement result</w:t>
      </w:r>
      <w:r>
        <w:rPr>
          <w:rFonts w:ascii="Times New Roman" w:eastAsia="맑은 고딕" w:hAnsi="Times New Roman" w:cs="Times New Roman"/>
          <w:b/>
          <w:kern w:val="0"/>
          <w:szCs w:val="20"/>
        </w:rPr>
        <w:t xml:space="preserve"> and the one in the last SL-RSRP reporting </w:t>
      </w:r>
      <w:r w:rsidR="00EE00BA">
        <w:rPr>
          <w:rFonts w:ascii="Times New Roman" w:eastAsia="맑은 고딕" w:hAnsi="Times New Roman" w:cs="Times New Roman"/>
          <w:b/>
          <w:kern w:val="0"/>
          <w:szCs w:val="20"/>
        </w:rPr>
        <w:t xml:space="preserve">is more than a configured threshold. </w:t>
      </w:r>
    </w:p>
    <w:p w:rsidR="004B6C5C" w:rsidRPr="002770AE" w:rsidRDefault="0054767A" w:rsidP="004B6C5C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Similar to </w:t>
      </w:r>
      <w:proofErr w:type="spellStart"/>
      <w:r>
        <w:rPr>
          <w:rFonts w:ascii="Times New Roman" w:eastAsia="맑은 고딕" w:hAnsi="Times New Roman" w:cs="Times New Roman" w:hint="eastAsia"/>
          <w:kern w:val="0"/>
          <w:szCs w:val="20"/>
        </w:rPr>
        <w:t>Uu</w:t>
      </w:r>
      <w:proofErr w:type="spellEnd"/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, we think periodic timer-based triggering can be also applied for SL-RSRP reporting. </w:t>
      </w:r>
    </w:p>
    <w:p w:rsidR="0054767A" w:rsidRDefault="0054767A" w:rsidP="0054767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b/>
          <w:kern w:val="0"/>
          <w:szCs w:val="20"/>
        </w:rPr>
      </w:pPr>
      <w:r>
        <w:rPr>
          <w:rFonts w:ascii="Times New Roman" w:eastAsia="맑은 고딕" w:hAnsi="Times New Roman" w:cs="Times New Roman"/>
          <w:b/>
          <w:kern w:val="0"/>
          <w:szCs w:val="20"/>
        </w:rPr>
        <w:t>Proposal</w:t>
      </w:r>
      <w:r w:rsidRPr="00D23EB4">
        <w:rPr>
          <w:rFonts w:ascii="Times New Roman" w:eastAsia="맑은 고딕" w:hAnsi="Times New Roman" w:cs="Times New Roman"/>
          <w:b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b/>
          <w:kern w:val="0"/>
          <w:szCs w:val="20"/>
        </w:rPr>
        <w:t xml:space="preserve">3: Introduce periodic timer based triggering for SL-RSRP reporting i.e. RX UE sends SL-RSRP measurement result to </w:t>
      </w:r>
      <w:proofErr w:type="spellStart"/>
      <w:r>
        <w:rPr>
          <w:rFonts w:ascii="Times New Roman" w:eastAsia="맑은 고딕" w:hAnsi="Times New Roman" w:cs="Times New Roman"/>
          <w:b/>
          <w:kern w:val="0"/>
          <w:szCs w:val="20"/>
        </w:rPr>
        <w:t>Tx</w:t>
      </w:r>
      <w:proofErr w:type="spellEnd"/>
      <w:r>
        <w:rPr>
          <w:rFonts w:ascii="Times New Roman" w:eastAsia="맑은 고딕" w:hAnsi="Times New Roman" w:cs="Times New Roman"/>
          <w:b/>
          <w:kern w:val="0"/>
          <w:szCs w:val="20"/>
        </w:rPr>
        <w:t xml:space="preserve"> UE upon expiry of the periodic reporting timer for SL unicast. </w:t>
      </w:r>
    </w:p>
    <w:p w:rsidR="00B3058E" w:rsidRPr="00B3058E" w:rsidRDefault="00B3058E" w:rsidP="00B3058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wordWrap/>
        <w:overflowPunct w:val="0"/>
        <w:adjustRightInd w:val="0"/>
        <w:spacing w:before="240" w:after="180" w:line="240" w:lineRule="auto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B3058E">
        <w:rPr>
          <w:rFonts w:ascii="Arial" w:eastAsia="맑은 고딕" w:hAnsi="Arial" w:cs="Times New Roman"/>
          <w:kern w:val="0"/>
          <w:sz w:val="36"/>
          <w:szCs w:val="20"/>
        </w:rPr>
        <w:t>C</w:t>
      </w:r>
      <w:r w:rsidRPr="00B3058E">
        <w:rPr>
          <w:rFonts w:ascii="Arial" w:eastAsia="SimSun" w:hAnsi="Arial" w:cs="Times New Roman"/>
          <w:kern w:val="0"/>
          <w:sz w:val="36"/>
          <w:szCs w:val="20"/>
          <w:lang w:eastAsia="en-US"/>
        </w:rPr>
        <w:t>onclusion</w:t>
      </w:r>
    </w:p>
    <w:p w:rsidR="00B3058E" w:rsidRPr="00B3058E" w:rsidRDefault="00B3058E" w:rsidP="00B3058E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  <w:r w:rsidRPr="00B3058E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>Based on the above, RAN2 is requested to discuss and if possible agree on the following proposal:</w:t>
      </w:r>
    </w:p>
    <w:p w:rsidR="0054767A" w:rsidRDefault="0054767A" w:rsidP="0054767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b/>
          <w:kern w:val="0"/>
          <w:szCs w:val="20"/>
        </w:rPr>
      </w:pPr>
      <w:r>
        <w:rPr>
          <w:rFonts w:ascii="Times New Roman" w:eastAsia="맑은 고딕" w:hAnsi="Times New Roman" w:cs="Times New Roman"/>
          <w:b/>
          <w:kern w:val="0"/>
          <w:szCs w:val="20"/>
        </w:rPr>
        <w:t>Proposal</w:t>
      </w:r>
      <w:r w:rsidRPr="00D23EB4">
        <w:rPr>
          <w:rFonts w:ascii="Times New Roman" w:eastAsia="맑은 고딕" w:hAnsi="Times New Roman" w:cs="Times New Roman"/>
          <w:b/>
          <w:kern w:val="0"/>
          <w:szCs w:val="20"/>
        </w:rPr>
        <w:t xml:space="preserve"> 1</w:t>
      </w:r>
      <w:r>
        <w:rPr>
          <w:rFonts w:ascii="Times New Roman" w:eastAsia="맑은 고딕" w:hAnsi="Times New Roman" w:cs="Times New Roman"/>
          <w:b/>
          <w:kern w:val="0"/>
          <w:szCs w:val="20"/>
        </w:rPr>
        <w:t>: Introduce new SL-RSRP configuration (i.e. SL-</w:t>
      </w:r>
      <w:proofErr w:type="spellStart"/>
      <w:r>
        <w:rPr>
          <w:rFonts w:ascii="Times New Roman" w:eastAsia="맑은 고딕" w:hAnsi="Times New Roman" w:cs="Times New Roman"/>
          <w:b/>
          <w:kern w:val="0"/>
          <w:szCs w:val="20"/>
        </w:rPr>
        <w:t>filterCoefficient</w:t>
      </w:r>
      <w:proofErr w:type="spellEnd"/>
      <w:r>
        <w:rPr>
          <w:rFonts w:ascii="Times New Roman" w:eastAsia="맑은 고딕" w:hAnsi="Times New Roman" w:cs="Times New Roman"/>
          <w:b/>
          <w:kern w:val="0"/>
          <w:szCs w:val="20"/>
        </w:rPr>
        <w:t xml:space="preserve">) for SL unicast.   </w:t>
      </w:r>
    </w:p>
    <w:p w:rsidR="0054767A" w:rsidRDefault="0054767A" w:rsidP="0054767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b/>
          <w:kern w:val="0"/>
          <w:szCs w:val="20"/>
        </w:rPr>
      </w:pPr>
      <w:r>
        <w:rPr>
          <w:rFonts w:ascii="Times New Roman" w:eastAsia="맑은 고딕" w:hAnsi="Times New Roman" w:cs="Times New Roman"/>
          <w:b/>
          <w:kern w:val="0"/>
          <w:szCs w:val="20"/>
        </w:rPr>
        <w:lastRenderedPageBreak/>
        <w:t>Proposal</w:t>
      </w:r>
      <w:r w:rsidRPr="00D23EB4">
        <w:rPr>
          <w:rFonts w:ascii="Times New Roman" w:eastAsia="맑은 고딕" w:hAnsi="Times New Roman" w:cs="Times New Roman"/>
          <w:b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b/>
          <w:kern w:val="0"/>
          <w:szCs w:val="20"/>
        </w:rPr>
        <w:t xml:space="preserve">2: Introduce a new event for SL-RSRP reporting i.e. RX UE sends SL-RSRP measurement result to </w:t>
      </w:r>
      <w:proofErr w:type="spellStart"/>
      <w:r>
        <w:rPr>
          <w:rFonts w:ascii="Times New Roman" w:eastAsia="맑은 고딕" w:hAnsi="Times New Roman" w:cs="Times New Roman"/>
          <w:b/>
          <w:kern w:val="0"/>
          <w:szCs w:val="20"/>
        </w:rPr>
        <w:t>Tx</w:t>
      </w:r>
      <w:proofErr w:type="spellEnd"/>
      <w:r>
        <w:rPr>
          <w:rFonts w:ascii="Times New Roman" w:eastAsia="맑은 고딕" w:hAnsi="Times New Roman" w:cs="Times New Roman"/>
          <w:b/>
          <w:kern w:val="0"/>
          <w:szCs w:val="20"/>
        </w:rPr>
        <w:t xml:space="preserve"> UE if the difference between the current L3-filtered SL-RSRP measurement result and the one in the last SL-RSRP reporting is more than a configured threshold. </w:t>
      </w:r>
    </w:p>
    <w:p w:rsidR="0054767A" w:rsidRPr="0054767A" w:rsidRDefault="0054767A" w:rsidP="0054767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b/>
          <w:kern w:val="0"/>
          <w:szCs w:val="20"/>
        </w:rPr>
      </w:pPr>
      <w:r>
        <w:rPr>
          <w:rFonts w:ascii="Times New Roman" w:eastAsia="맑은 고딕" w:hAnsi="Times New Roman" w:cs="Times New Roman"/>
          <w:b/>
          <w:kern w:val="0"/>
          <w:szCs w:val="20"/>
        </w:rPr>
        <w:t>Proposal</w:t>
      </w:r>
      <w:r w:rsidRPr="00D23EB4">
        <w:rPr>
          <w:rFonts w:ascii="Times New Roman" w:eastAsia="맑은 고딕" w:hAnsi="Times New Roman" w:cs="Times New Roman"/>
          <w:b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b/>
          <w:kern w:val="0"/>
          <w:szCs w:val="20"/>
        </w:rPr>
        <w:t xml:space="preserve">3: Introduce periodic timer based triggering for SL-RSRP reporting i.e. RX UE sends SL-RSRP measurement result to </w:t>
      </w:r>
      <w:proofErr w:type="spellStart"/>
      <w:r>
        <w:rPr>
          <w:rFonts w:ascii="Times New Roman" w:eastAsia="맑은 고딕" w:hAnsi="Times New Roman" w:cs="Times New Roman"/>
          <w:b/>
          <w:kern w:val="0"/>
          <w:szCs w:val="20"/>
        </w:rPr>
        <w:t>Tx</w:t>
      </w:r>
      <w:proofErr w:type="spellEnd"/>
      <w:r>
        <w:rPr>
          <w:rFonts w:ascii="Times New Roman" w:eastAsia="맑은 고딕" w:hAnsi="Times New Roman" w:cs="Times New Roman"/>
          <w:b/>
          <w:kern w:val="0"/>
          <w:szCs w:val="20"/>
        </w:rPr>
        <w:t xml:space="preserve"> UE upon expiry of the periodic reporting timer for SL unicast. </w:t>
      </w:r>
    </w:p>
    <w:p w:rsidR="00B3058E" w:rsidRPr="00B3058E" w:rsidRDefault="00B3058E" w:rsidP="00B3058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wordWrap/>
        <w:overflowPunct w:val="0"/>
        <w:adjustRightInd w:val="0"/>
        <w:spacing w:before="240" w:after="180" w:line="240" w:lineRule="auto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B3058E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References</w:t>
      </w:r>
    </w:p>
    <w:p w:rsidR="006E1C45" w:rsidRDefault="00A96546"/>
    <w:sectPr w:rsidR="006E1C45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980056"/>
    <w:multiLevelType w:val="hybridMultilevel"/>
    <w:tmpl w:val="04C8D3AA"/>
    <w:lvl w:ilvl="0" w:tplc="FBF0D22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58E"/>
    <w:rsid w:val="00164A32"/>
    <w:rsid w:val="002770AE"/>
    <w:rsid w:val="00457874"/>
    <w:rsid w:val="004B6C5C"/>
    <w:rsid w:val="00514295"/>
    <w:rsid w:val="0054767A"/>
    <w:rsid w:val="00574B42"/>
    <w:rsid w:val="00A96546"/>
    <w:rsid w:val="00AE0CF6"/>
    <w:rsid w:val="00B3058E"/>
    <w:rsid w:val="00D23EB4"/>
    <w:rsid w:val="00D55490"/>
    <w:rsid w:val="00DC5679"/>
    <w:rsid w:val="00EE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6D61B"/>
  <w15:chartTrackingRefBased/>
  <w15:docId w15:val="{456620DC-8BF7-46A6-AF48-7F66DB06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0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정상엽/5G/6G표준Lab(SR)/Staff Engineer/삼성전자</dc:creator>
  <cp:keywords/>
  <dc:description/>
  <cp:lastModifiedBy>정상엽/5G/6G표준Lab(SR)/Staff Engineer/삼성전자</cp:lastModifiedBy>
  <cp:revision>4</cp:revision>
  <dcterms:created xsi:type="dcterms:W3CDTF">2019-11-08T03:39:00Z</dcterms:created>
  <dcterms:modified xsi:type="dcterms:W3CDTF">2019-11-08T06:18:00Z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D:\NR RAN2\RAN2 회의\RAN2_108\R2-19XXXXX-RSRP.doc</vt:lpwstr>
  </property>
</Properties>
</file>