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681" w:rsidRPr="00652C16" w:rsidRDefault="00603681" w:rsidP="00603681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Hlk512852793"/>
      <w:r w:rsidRPr="00FF7489">
        <w:rPr>
          <w:rFonts w:cs="Arial"/>
          <w:lang w:val="en-US"/>
        </w:rPr>
        <w:t>3GPP TSG-RAN WG2 #</w:t>
      </w:r>
      <w:r>
        <w:rPr>
          <w:rFonts w:cs="Arial"/>
          <w:lang w:val="en-US"/>
        </w:rPr>
        <w:t>10</w:t>
      </w:r>
      <w:r w:rsidR="0096356A">
        <w:rPr>
          <w:rFonts w:cs="Arial"/>
          <w:lang w:val="en-US"/>
        </w:rPr>
        <w:t>8</w:t>
      </w:r>
      <w:r w:rsidRPr="00FF7489">
        <w:rPr>
          <w:rFonts w:cs="Arial"/>
          <w:lang w:val="en-US"/>
        </w:rPr>
        <w:tab/>
      </w:r>
      <w:r w:rsidRPr="00FF7489">
        <w:rPr>
          <w:rFonts w:cs="Arial"/>
          <w:sz w:val="32"/>
          <w:szCs w:val="32"/>
          <w:lang w:val="en-US"/>
        </w:rPr>
        <w:t xml:space="preserve"> </w:t>
      </w:r>
      <w:r w:rsidR="001026F4" w:rsidRPr="001026F4">
        <w:rPr>
          <w:rFonts w:cs="Arial"/>
          <w:szCs w:val="32"/>
          <w:lang w:val="en-US"/>
        </w:rPr>
        <w:t>R2-1915013</w:t>
      </w:r>
    </w:p>
    <w:bookmarkEnd w:id="0"/>
    <w:p w:rsidR="00603681" w:rsidRPr="007A6B98" w:rsidRDefault="00C01B35" w:rsidP="00603681">
      <w:pPr>
        <w:pStyle w:val="CRCoverPage"/>
        <w:outlineLvl w:val="0"/>
        <w:rPr>
          <w:rFonts w:cs="Arial"/>
          <w:b/>
          <w:noProof/>
          <w:sz w:val="24"/>
        </w:rPr>
      </w:pPr>
      <w:r w:rsidRPr="00C01B35">
        <w:rPr>
          <w:rFonts w:cs="Arial"/>
          <w:b/>
          <w:noProof/>
          <w:sz w:val="24"/>
          <w:lang w:eastAsia="zh-CN"/>
        </w:rPr>
        <w:t>Reno, Nevada , US</w:t>
      </w:r>
      <w:r w:rsidR="00603681" w:rsidRPr="007A6B98">
        <w:rPr>
          <w:rFonts w:cs="Arial"/>
          <w:b/>
          <w:noProof/>
          <w:sz w:val="24"/>
        </w:rPr>
        <w:t xml:space="preserve">, </w:t>
      </w:r>
      <w:r w:rsidR="0060368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8</w:t>
      </w:r>
      <w:r w:rsidR="00603681" w:rsidRPr="007A6B98">
        <w:rPr>
          <w:rFonts w:cs="Arial"/>
          <w:b/>
          <w:noProof/>
          <w:sz w:val="24"/>
          <w:vertAlign w:val="superscript"/>
        </w:rPr>
        <w:t>th</w:t>
      </w:r>
      <w:r w:rsidR="00603681" w:rsidRPr="007A6B98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22</w:t>
      </w:r>
      <w:r w:rsidR="008508A8">
        <w:rPr>
          <w:rFonts w:cs="Arial"/>
          <w:b/>
          <w:noProof/>
          <w:sz w:val="24"/>
          <w:vertAlign w:val="superscript"/>
        </w:rPr>
        <w:t>nd</w:t>
      </w:r>
      <w:r w:rsidR="00603681" w:rsidRPr="007A6B9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val="en-US"/>
        </w:rPr>
        <w:t>November</w:t>
      </w:r>
      <w:r w:rsidR="00603681" w:rsidRPr="007A6B98">
        <w:rPr>
          <w:rFonts w:cs="Arial"/>
          <w:b/>
          <w:noProof/>
          <w:sz w:val="24"/>
        </w:rPr>
        <w:t xml:space="preserve"> 2019</w:t>
      </w:r>
    </w:p>
    <w:p w:rsidR="00603681" w:rsidRPr="00C01B35" w:rsidRDefault="00603681" w:rsidP="00603681">
      <w:pPr>
        <w:pStyle w:val="3GPPHeader"/>
        <w:rPr>
          <w:rFonts w:cs="Arial"/>
        </w:rPr>
      </w:pPr>
    </w:p>
    <w:p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  <w:lang w:val="en-US"/>
        </w:rPr>
        <w:t>Agenda Item:</w:t>
      </w:r>
      <w:r w:rsidRPr="007A6B98">
        <w:rPr>
          <w:rFonts w:cs="Arial"/>
          <w:sz w:val="22"/>
          <w:szCs w:val="22"/>
          <w:lang w:val="en-US"/>
        </w:rPr>
        <w:tab/>
      </w:r>
      <w:r w:rsidR="0017352B">
        <w:rPr>
          <w:rFonts w:cs="Arial"/>
        </w:rPr>
        <w:t>6.4.2</w:t>
      </w:r>
    </w:p>
    <w:p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Source:</w:t>
      </w:r>
      <w:r w:rsidRPr="007A6B98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Spreadtrum Communications</w:t>
      </w:r>
    </w:p>
    <w:p w:rsidR="00603681" w:rsidRPr="0096356A" w:rsidRDefault="00603681" w:rsidP="00603681">
      <w:pPr>
        <w:pStyle w:val="3GPPHeader"/>
        <w:rPr>
          <w:rFonts w:eastAsiaTheme="minorEastAsia"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Title:</w:t>
      </w:r>
      <w:r w:rsidRPr="007A6B98">
        <w:rPr>
          <w:rFonts w:cs="Arial"/>
          <w:sz w:val="22"/>
          <w:szCs w:val="22"/>
        </w:rPr>
        <w:tab/>
      </w:r>
      <w:bookmarkStart w:id="1" w:name="OLE_LINK1"/>
      <w:r w:rsidR="00AC5728">
        <w:rPr>
          <w:rFonts w:cs="Arial"/>
          <w:sz w:val="22"/>
          <w:szCs w:val="22"/>
        </w:rPr>
        <w:t>Remaining issues on p</w:t>
      </w:r>
      <w:r w:rsidR="0096356A">
        <w:rPr>
          <w:rFonts w:cs="Arial"/>
          <w:sz w:val="22"/>
          <w:szCs w:val="22"/>
        </w:rPr>
        <w:t xml:space="preserve">riority handling </w:t>
      </w:r>
      <w:r w:rsidR="0096356A">
        <w:rPr>
          <w:rFonts w:eastAsiaTheme="minorEastAsia" w:cs="Arial" w:hint="eastAsia"/>
          <w:sz w:val="22"/>
          <w:szCs w:val="22"/>
        </w:rPr>
        <w:t>in</w:t>
      </w:r>
      <w:r w:rsidR="0096356A">
        <w:rPr>
          <w:rFonts w:eastAsiaTheme="minorEastAsia" w:cs="Arial"/>
          <w:sz w:val="22"/>
          <w:szCs w:val="22"/>
        </w:rPr>
        <w:t xml:space="preserve"> NR V2X</w:t>
      </w:r>
      <w:bookmarkEnd w:id="1"/>
    </w:p>
    <w:p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Document for:</w:t>
      </w:r>
      <w:r w:rsidRPr="007A6B98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and </w:t>
      </w:r>
      <w:r w:rsidRPr="007A6B98">
        <w:rPr>
          <w:rFonts w:cs="Arial"/>
          <w:sz w:val="22"/>
          <w:szCs w:val="22"/>
        </w:rPr>
        <w:t>Decision</w:t>
      </w:r>
    </w:p>
    <w:p w:rsidR="00603681" w:rsidRPr="007A6B98" w:rsidRDefault="00603681" w:rsidP="00603681">
      <w:pPr>
        <w:pStyle w:val="1"/>
        <w:overflowPunct/>
        <w:autoSpaceDE/>
        <w:autoSpaceDN/>
        <w:adjustRightInd/>
        <w:textAlignment w:val="auto"/>
      </w:pPr>
      <w:r w:rsidRPr="007A6B98">
        <w:t>Introduction</w:t>
      </w:r>
    </w:p>
    <w:p w:rsidR="00603681" w:rsidRDefault="0096356A" w:rsidP="0056340D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LTE V2X, </w:t>
      </w:r>
      <w:r w:rsidRPr="0096356A">
        <w:rPr>
          <w:rFonts w:ascii="Times New Roman" w:hAnsi="Times New Roman"/>
        </w:rPr>
        <w:t>ProSe Per-Packet Priority (PPPP)</w:t>
      </w:r>
      <w:r w:rsidR="00AC5728">
        <w:rPr>
          <w:rFonts w:ascii="Times New Roman" w:hAnsi="Times New Roman"/>
        </w:rPr>
        <w:t xml:space="preserve"> for</w:t>
      </w:r>
      <w:r>
        <w:rPr>
          <w:rFonts w:ascii="Times New Roman" w:hAnsi="Times New Roman"/>
        </w:rPr>
        <w:t xml:space="preserve"> </w:t>
      </w:r>
      <w:r w:rsidR="00041FFC">
        <w:rPr>
          <w:rFonts w:ascii="Times New Roman" w:hAnsi="Times New Roman"/>
        </w:rPr>
        <w:t xml:space="preserve">each V2X packet </w:t>
      </w:r>
      <w:r>
        <w:rPr>
          <w:rFonts w:ascii="Times New Roman" w:hAnsi="Times New Roman"/>
        </w:rPr>
        <w:t xml:space="preserve">was defined above AS layer. </w:t>
      </w:r>
      <w:r w:rsidR="00655DC4" w:rsidRPr="00655DC4">
        <w:rPr>
          <w:rFonts w:ascii="Times New Roman" w:hAnsi="Times New Roman"/>
        </w:rPr>
        <w:t>PPPP has eight values ranging from one to eight</w:t>
      </w:r>
      <w:r w:rsidR="00655DC4">
        <w:rPr>
          <w:rFonts w:ascii="Times New Roman" w:hAnsi="Times New Roman"/>
        </w:rPr>
        <w:t xml:space="preserve"> which are mapped from packet delay budget (PDB)</w:t>
      </w:r>
      <w:r w:rsidR="00AA7D18">
        <w:rPr>
          <w:rFonts w:ascii="Times New Roman" w:hAnsi="Times New Roman"/>
        </w:rPr>
        <w:t xml:space="preserve"> parameter</w:t>
      </w:r>
      <w:r w:rsidR="00655DC4">
        <w:rPr>
          <w:rFonts w:ascii="Times New Roman" w:hAnsi="Times New Roman"/>
        </w:rPr>
        <w:t xml:space="preserve">. </w:t>
      </w:r>
      <w:r w:rsidR="00AC5728">
        <w:rPr>
          <w:rFonts w:ascii="Times New Roman" w:hAnsi="Times New Roman"/>
        </w:rPr>
        <w:t xml:space="preserve">When a V2X packet is delivered to AS layer, its PPPP value should be indicated to AS layer as well. </w:t>
      </w:r>
      <w:r w:rsidR="00655DC4">
        <w:rPr>
          <w:rFonts w:ascii="Times New Roman" w:hAnsi="Times New Roman"/>
        </w:rPr>
        <w:t xml:space="preserve">In LCP procedure, PPPP is used to determine the sequence of the logical channels to be served. In PHY layer, the sidelink control information (SCI) </w:t>
      </w:r>
      <w:r w:rsidR="00B52A87">
        <w:rPr>
          <w:rFonts w:ascii="Times New Roman" w:hAnsi="Times New Roman"/>
        </w:rPr>
        <w:t>message carries priority parameter which indicating the PPPP</w:t>
      </w:r>
      <w:r w:rsidR="00AC5728">
        <w:rPr>
          <w:rFonts w:ascii="Times New Roman" w:hAnsi="Times New Roman"/>
        </w:rPr>
        <w:t xml:space="preserve"> of the transmitted TB</w:t>
      </w:r>
      <w:r w:rsidR="00B52A87">
        <w:rPr>
          <w:rFonts w:ascii="Times New Roman" w:hAnsi="Times New Roman"/>
        </w:rPr>
        <w:t xml:space="preserve">. </w:t>
      </w:r>
      <w:r w:rsidR="00041FFC">
        <w:rPr>
          <w:rFonts w:ascii="Times New Roman" w:hAnsi="Times New Roman"/>
        </w:rPr>
        <w:t xml:space="preserve">In Rel15, a specific ProSe Per-Packet Reliability (PPPR) value can be set for a V2X message by </w:t>
      </w:r>
      <w:r w:rsidR="00A66EDE">
        <w:rPr>
          <w:rFonts w:ascii="Times New Roman" w:hAnsi="Times New Roman"/>
        </w:rPr>
        <w:t>higher</w:t>
      </w:r>
      <w:r w:rsidR="00041FFC">
        <w:rPr>
          <w:rFonts w:ascii="Times New Roman" w:hAnsi="Times New Roman"/>
        </w:rPr>
        <w:t xml:space="preserve"> layer</w:t>
      </w:r>
      <w:r w:rsidR="005F3105">
        <w:rPr>
          <w:rFonts w:ascii="Times New Roman" w:hAnsi="Times New Roman" w:hint="eastAsia"/>
        </w:rPr>
        <w:t>, optionally</w:t>
      </w:r>
      <w:r w:rsidR="00041FFC">
        <w:rPr>
          <w:rFonts w:ascii="Times New Roman" w:hAnsi="Times New Roman"/>
        </w:rPr>
        <w:t xml:space="preserve">. The activation/deactivation of PDCP duplication for LCH on PC5 interface depends on the PPPR values. </w:t>
      </w:r>
      <w:r w:rsidR="00B52A87">
        <w:rPr>
          <w:rFonts w:ascii="Times New Roman" w:hAnsi="Times New Roman"/>
        </w:rPr>
        <w:t xml:space="preserve">Therefore, only latency and </w:t>
      </w:r>
      <w:r w:rsidR="005F3105">
        <w:rPr>
          <w:rFonts w:ascii="Times New Roman" w:hAnsi="Times New Roman"/>
        </w:rPr>
        <w:t xml:space="preserve">optionally </w:t>
      </w:r>
      <w:r w:rsidR="00B52A87">
        <w:rPr>
          <w:rFonts w:ascii="Times New Roman" w:hAnsi="Times New Roman"/>
        </w:rPr>
        <w:t>reliability is considered for AS layer operation</w:t>
      </w:r>
      <w:r w:rsidR="00AC5728">
        <w:rPr>
          <w:rFonts w:ascii="Times New Roman" w:hAnsi="Times New Roman"/>
        </w:rPr>
        <w:t xml:space="preserve"> in LTE V2X</w:t>
      </w:r>
      <w:r w:rsidR="00B52A87">
        <w:rPr>
          <w:rFonts w:ascii="Times New Roman" w:hAnsi="Times New Roman"/>
        </w:rPr>
        <w:t xml:space="preserve">. </w:t>
      </w:r>
    </w:p>
    <w:p w:rsidR="0096356A" w:rsidRDefault="00B52A87" w:rsidP="0056340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NR V2X, </w:t>
      </w:r>
      <w:r>
        <w:rPr>
          <w:rFonts w:ascii="Times New Roman" w:hAnsi="Times New Roman"/>
        </w:rPr>
        <w:t>flow</w:t>
      </w:r>
      <w:r w:rsidR="00132144">
        <w:rPr>
          <w:rFonts w:ascii="Times New Roman" w:hAnsi="Times New Roman"/>
        </w:rPr>
        <w:t>-based</w:t>
      </w:r>
      <w:r>
        <w:rPr>
          <w:rFonts w:ascii="Times New Roman" w:hAnsi="Times New Roman"/>
        </w:rPr>
        <w:t xml:space="preserve"> QoS model is supported. A V2X packet is associated with a </w:t>
      </w:r>
      <w:r w:rsidR="00197EF9">
        <w:rPr>
          <w:rFonts w:ascii="Times New Roman" w:hAnsi="Times New Roman"/>
        </w:rPr>
        <w:t xml:space="preserve">QoS </w:t>
      </w:r>
      <w:r>
        <w:rPr>
          <w:rFonts w:ascii="Times New Roman" w:hAnsi="Times New Roman"/>
        </w:rPr>
        <w:t>flow</w:t>
      </w:r>
      <w:r w:rsidR="0013214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132144">
        <w:rPr>
          <w:rFonts w:ascii="Times New Roman" w:hAnsi="Times New Roman"/>
        </w:rPr>
        <w:t>which</w:t>
      </w:r>
      <w:r>
        <w:rPr>
          <w:rFonts w:ascii="Times New Roman" w:hAnsi="Times New Roman"/>
        </w:rPr>
        <w:t xml:space="preserve"> is associated with </w:t>
      </w:r>
      <w:r w:rsidR="00041FFC">
        <w:rPr>
          <w:rFonts w:ascii="Times New Roman" w:hAnsi="Times New Roman"/>
        </w:rPr>
        <w:t xml:space="preserve">a group of </w:t>
      </w:r>
      <w:r>
        <w:rPr>
          <w:rFonts w:ascii="Times New Roman" w:hAnsi="Times New Roman"/>
        </w:rPr>
        <w:t xml:space="preserve">QoS parameters, </w:t>
      </w:r>
      <w:r w:rsidR="00AC5728">
        <w:rPr>
          <w:rFonts w:ascii="Times New Roman" w:hAnsi="Times New Roman"/>
        </w:rPr>
        <w:t>e.g.</w:t>
      </w:r>
      <w:r>
        <w:rPr>
          <w:rFonts w:ascii="Times New Roman" w:hAnsi="Times New Roman"/>
        </w:rPr>
        <w:t xml:space="preserve"> latency, reliability, priority, communication range and data rate requirement, etc. </w:t>
      </w:r>
      <w:r w:rsidR="00AC5728">
        <w:rPr>
          <w:rFonts w:ascii="Times New Roman" w:hAnsi="Times New Roman"/>
        </w:rPr>
        <w:t xml:space="preserve">All packets in the same </w:t>
      </w:r>
      <w:r w:rsidR="00FB0802">
        <w:rPr>
          <w:rFonts w:ascii="Times New Roman" w:hAnsi="Times New Roman"/>
        </w:rPr>
        <w:t xml:space="preserve">QoS </w:t>
      </w:r>
      <w:r w:rsidR="00AC5728">
        <w:rPr>
          <w:rFonts w:ascii="Times New Roman" w:hAnsi="Times New Roman"/>
        </w:rPr>
        <w:t>flow will be treated equally in AS layer. In RAN2#106 meeting, it was agreed that the logical channel priority level and the mapping between the QoS parameter, LCH and SLRB are configured by the NW, for at least unicast</w:t>
      </w:r>
      <w:r w:rsidR="007A210D">
        <w:rPr>
          <w:rFonts w:ascii="Times New Roman" w:hAnsi="Times New Roman"/>
        </w:rPr>
        <w:t xml:space="preserve"> [1]</w:t>
      </w:r>
      <w:r w:rsidR="00AC5728">
        <w:rPr>
          <w:rFonts w:ascii="Times New Roman" w:hAnsi="Times New Roman"/>
        </w:rPr>
        <w:t>:</w:t>
      </w:r>
    </w:p>
    <w:p w:rsidR="00AC5728" w:rsidRPr="00983EEC" w:rsidRDefault="00AC5728" w:rsidP="00AC5728">
      <w:pPr>
        <w:pStyle w:val="a6"/>
        <w:widowControl w:val="0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rightChars="202" w:right="424"/>
        <w:contextualSpacing w:val="0"/>
        <w:textAlignment w:val="auto"/>
        <w:rPr>
          <w:rFonts w:ascii="Times New Roman" w:eastAsiaTheme="minorEastAsia" w:hAnsi="Times New Roman"/>
          <w:lang w:eastAsia="ko-KR"/>
        </w:rPr>
      </w:pPr>
      <w:r w:rsidRPr="00983EEC">
        <w:rPr>
          <w:rFonts w:ascii="Times New Roman" w:eastAsiaTheme="minorEastAsia" w:hAnsi="Times New Roman"/>
          <w:lang w:eastAsia="ko-KR"/>
        </w:rPr>
        <w:t>For unicast for IC connected UE, logical channel priority level is configured by NW. Mapping between PQI/PFI, LCH and SLRB is also configured by NW (e.g. by dedicated RRC).</w:t>
      </w:r>
    </w:p>
    <w:p w:rsidR="00AC5728" w:rsidRPr="00983EEC" w:rsidRDefault="00AC5728" w:rsidP="00AC5728">
      <w:pPr>
        <w:pStyle w:val="a6"/>
        <w:widowControl w:val="0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rightChars="202" w:right="424"/>
        <w:contextualSpacing w:val="0"/>
        <w:textAlignment w:val="auto"/>
        <w:rPr>
          <w:rFonts w:ascii="Times New Roman" w:eastAsiaTheme="minorEastAsia" w:hAnsi="Times New Roman"/>
          <w:lang w:eastAsia="ko-KR"/>
        </w:rPr>
      </w:pPr>
      <w:r w:rsidRPr="00983EEC">
        <w:rPr>
          <w:rFonts w:ascii="Times New Roman" w:eastAsiaTheme="minorEastAsia" w:hAnsi="Times New Roman"/>
          <w:lang w:eastAsia="ko-KR"/>
        </w:rPr>
        <w:t>For unicast for IC idle/inactive UE, logical channel priority level is configured by NW. Mapping between PQI/PFI, LCH and SLRB is also configured by NW (e.g. by SIB).</w:t>
      </w:r>
    </w:p>
    <w:p w:rsidR="00AC5728" w:rsidRPr="00983EEC" w:rsidRDefault="00AC5728" w:rsidP="00AC5728">
      <w:pPr>
        <w:pStyle w:val="a6"/>
        <w:widowControl w:val="0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rightChars="202" w:right="424"/>
        <w:contextualSpacing w:val="0"/>
        <w:textAlignment w:val="auto"/>
        <w:rPr>
          <w:rFonts w:ascii="Times New Roman" w:eastAsiaTheme="minorEastAsia" w:hAnsi="Times New Roman"/>
          <w:lang w:eastAsia="ko-KR"/>
        </w:rPr>
      </w:pPr>
      <w:r w:rsidRPr="00983EEC">
        <w:rPr>
          <w:rFonts w:ascii="Times New Roman" w:eastAsiaTheme="minorEastAsia" w:hAnsi="Times New Roman"/>
          <w:lang w:eastAsia="ko-KR"/>
        </w:rPr>
        <w:t>For unicast for OOC UE, logical channel priority level is configured by NW. Mapping between PQI/PFI, LCH and SLRB is also configured by NW (e.g. by preconfiguration).</w:t>
      </w:r>
    </w:p>
    <w:p w:rsidR="00AC5728" w:rsidRPr="00983EEC" w:rsidRDefault="00AC5728" w:rsidP="00AC5728">
      <w:pPr>
        <w:pStyle w:val="a6"/>
        <w:widowControl w:val="0"/>
        <w:numPr>
          <w:ilvl w:val="1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rightChars="202" w:right="424"/>
        <w:contextualSpacing w:val="0"/>
        <w:textAlignment w:val="auto"/>
        <w:rPr>
          <w:rFonts w:ascii="Times New Roman" w:eastAsiaTheme="minorEastAsia" w:hAnsi="Times New Roman"/>
          <w:lang w:eastAsia="ko-KR"/>
        </w:rPr>
      </w:pPr>
      <w:r w:rsidRPr="00983EEC">
        <w:rPr>
          <w:rFonts w:ascii="Times New Roman" w:eastAsiaTheme="minorEastAsia" w:hAnsi="Times New Roman"/>
          <w:lang w:eastAsia="ko-KR"/>
        </w:rPr>
        <w:t>FFS on groupcast and broadcast cases.</w:t>
      </w:r>
    </w:p>
    <w:p w:rsidR="0096356A" w:rsidRPr="00AC5728" w:rsidRDefault="00AC5728" w:rsidP="0056340D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In</w:t>
      </w:r>
      <w:r>
        <w:rPr>
          <w:rFonts w:ascii="Times New Roman" w:hAnsi="Times New Roman"/>
          <w:lang w:val="en-GB"/>
        </w:rPr>
        <w:t xml:space="preserve"> this contribution, we discuss the </w:t>
      </w:r>
      <w:r w:rsidR="00C17667">
        <w:rPr>
          <w:rFonts w:ascii="Times New Roman" w:hAnsi="Times New Roman"/>
          <w:lang w:val="en-GB"/>
        </w:rPr>
        <w:t xml:space="preserve">remaining issues on the handling of </w:t>
      </w:r>
      <w:r>
        <w:rPr>
          <w:rFonts w:ascii="Times New Roman" w:hAnsi="Times New Roman"/>
          <w:lang w:val="en-GB"/>
        </w:rPr>
        <w:t>priority in AS layer</w:t>
      </w:r>
      <w:r w:rsidR="00C17667">
        <w:rPr>
          <w:rFonts w:ascii="Times New Roman" w:hAnsi="Times New Roman"/>
          <w:lang w:val="en-GB"/>
        </w:rPr>
        <w:t xml:space="preserve"> </w:t>
      </w:r>
    </w:p>
    <w:p w:rsidR="00603681" w:rsidRDefault="00603681" w:rsidP="00603681">
      <w:pPr>
        <w:pStyle w:val="1"/>
      </w:pPr>
      <w:bookmarkStart w:id="2" w:name="_Ref490149211"/>
      <w:r w:rsidRPr="007A6B98">
        <w:t>Discussion</w:t>
      </w:r>
      <w:bookmarkEnd w:id="2"/>
    </w:p>
    <w:p w:rsidR="00C17667" w:rsidRPr="00F32D6F" w:rsidRDefault="00F32D6F" w:rsidP="00F32D6F">
      <w:pPr>
        <w:pStyle w:val="2"/>
      </w:pPr>
      <w:r>
        <w:rPr>
          <w:rFonts w:eastAsiaTheme="minorEastAsia"/>
        </w:rPr>
        <w:t>L</w:t>
      </w:r>
      <w:r>
        <w:rPr>
          <w:rFonts w:eastAsiaTheme="minorEastAsia" w:hint="eastAsia"/>
        </w:rPr>
        <w:t xml:space="preserve">ogical </w:t>
      </w:r>
      <w:r>
        <w:rPr>
          <w:rFonts w:eastAsiaTheme="minorEastAsia"/>
        </w:rPr>
        <w:t>channel priority</w:t>
      </w:r>
    </w:p>
    <w:p w:rsidR="00AA7D18" w:rsidRDefault="00AA7D18" w:rsidP="00895E1D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addition to basic road safety service, </w:t>
      </w:r>
      <w:r>
        <w:rPr>
          <w:rFonts w:ascii="Times New Roman" w:hAnsi="Times New Roman" w:hint="eastAsia"/>
        </w:rPr>
        <w:t>NR</w:t>
      </w:r>
      <w:r>
        <w:rPr>
          <w:rFonts w:ascii="Times New Roman" w:hAnsi="Times New Roman"/>
        </w:rPr>
        <w:t xml:space="preserve"> V2X is deemed to be a communication technology to offer qualified communication ser</w:t>
      </w:r>
      <w:r w:rsidR="005F3105">
        <w:rPr>
          <w:rFonts w:ascii="Times New Roman" w:hAnsi="Times New Roman"/>
        </w:rPr>
        <w:t>vice to advanced V2X users</w:t>
      </w:r>
      <w:r w:rsidR="00365D57">
        <w:rPr>
          <w:rFonts w:ascii="Times New Roman" w:hAnsi="Times New Roman"/>
        </w:rPr>
        <w:t xml:space="preserve">. </w:t>
      </w:r>
      <w:r w:rsidR="00895E1D">
        <w:rPr>
          <w:rFonts w:ascii="Times New Roman" w:hAnsi="Times New Roman"/>
        </w:rPr>
        <w:t xml:space="preserve">To avoid each individual </w:t>
      </w:r>
      <w:r w:rsidR="00895E1D" w:rsidRPr="00895E1D">
        <w:rPr>
          <w:rFonts w:ascii="Times New Roman" w:hAnsi="Times New Roman"/>
        </w:rPr>
        <w:t>UE’s decisions impacting the overall network QoS performance</w:t>
      </w:r>
      <w:r w:rsidR="00895E1D">
        <w:rPr>
          <w:rFonts w:ascii="Times New Roman" w:hAnsi="Times New Roman"/>
        </w:rPr>
        <w:t xml:space="preserve">, it was agreed that </w:t>
      </w:r>
      <w:r w:rsidR="00895E1D" w:rsidRPr="00895E1D">
        <w:rPr>
          <w:rFonts w:ascii="Times New Roman" w:hAnsi="Times New Roman"/>
        </w:rPr>
        <w:t>SLRB configurations are NW configured or pre-configured</w:t>
      </w:r>
      <w:r w:rsidR="00895E1D">
        <w:rPr>
          <w:rFonts w:ascii="Times New Roman" w:hAnsi="Times New Roman"/>
        </w:rPr>
        <w:t xml:space="preserve">, for all cast types. Among </w:t>
      </w:r>
      <w:r w:rsidR="005F3105">
        <w:rPr>
          <w:rFonts w:ascii="Times New Roman" w:hAnsi="Times New Roman"/>
        </w:rPr>
        <w:t>all the SLRB parameters</w:t>
      </w:r>
      <w:r w:rsidR="00895E1D">
        <w:rPr>
          <w:rFonts w:ascii="Times New Roman" w:hAnsi="Times New Roman"/>
        </w:rPr>
        <w:t xml:space="preserve">, </w:t>
      </w:r>
      <w:r w:rsidR="005F3105">
        <w:rPr>
          <w:rFonts w:ascii="Times New Roman" w:hAnsi="Times New Roman"/>
        </w:rPr>
        <w:t>the logical channel priority level is</w:t>
      </w:r>
      <w:r w:rsidR="00895E1D" w:rsidRPr="00895E1D">
        <w:rPr>
          <w:rFonts w:ascii="Times New Roman" w:hAnsi="Times New Roman"/>
        </w:rPr>
        <w:t xml:space="preserve"> tightly related to resource allocation, </w:t>
      </w:r>
      <w:r w:rsidR="005F3105">
        <w:rPr>
          <w:rFonts w:ascii="Times New Roman" w:hAnsi="Times New Roman"/>
        </w:rPr>
        <w:t xml:space="preserve">e.g. </w:t>
      </w:r>
      <w:r w:rsidR="00895E1D" w:rsidRPr="00895E1D">
        <w:rPr>
          <w:rFonts w:ascii="Times New Roman" w:hAnsi="Times New Roman"/>
        </w:rPr>
        <w:t xml:space="preserve">how many resources can be allocated </w:t>
      </w:r>
      <w:r w:rsidR="005F3105">
        <w:rPr>
          <w:rFonts w:ascii="Times New Roman" w:hAnsi="Times New Roman"/>
        </w:rPr>
        <w:t>to a specific SL logical channel, and finally, decide</w:t>
      </w:r>
      <w:r w:rsidR="00E824C8">
        <w:rPr>
          <w:rFonts w:ascii="Times New Roman" w:hAnsi="Times New Roman"/>
        </w:rPr>
        <w:t>s</w:t>
      </w:r>
      <w:r w:rsidR="005F3105">
        <w:rPr>
          <w:rFonts w:ascii="Times New Roman" w:hAnsi="Times New Roman"/>
        </w:rPr>
        <w:t xml:space="preserve"> the transmission performance of the traffic for the corresponding radio bearer. </w:t>
      </w:r>
      <w:r w:rsidR="009353C1">
        <w:rPr>
          <w:rFonts w:ascii="Times New Roman" w:hAnsi="Times New Roman"/>
        </w:rPr>
        <w:t xml:space="preserve">Therefore, we prefer the logical channel </w:t>
      </w:r>
      <w:r w:rsidR="003A3128">
        <w:rPr>
          <w:rFonts w:ascii="Times New Roman" w:hAnsi="Times New Roman"/>
        </w:rPr>
        <w:t xml:space="preserve">priority </w:t>
      </w:r>
      <w:r w:rsidR="009353C1">
        <w:rPr>
          <w:rFonts w:ascii="Times New Roman" w:hAnsi="Times New Roman"/>
        </w:rPr>
        <w:t>level for not only unicast, but also groupcast/broadcast</w:t>
      </w:r>
      <w:r w:rsidR="00895E1D" w:rsidRPr="00895E1D">
        <w:rPr>
          <w:rFonts w:ascii="Times New Roman" w:hAnsi="Times New Roman"/>
        </w:rPr>
        <w:t xml:space="preserve"> to be under the NW control. </w:t>
      </w:r>
      <w:r w:rsidR="009353C1">
        <w:rPr>
          <w:rFonts w:ascii="Times New Roman" w:hAnsi="Times New Roman"/>
        </w:rPr>
        <w:t>In case the UE is out of</w:t>
      </w:r>
      <w:r w:rsidR="00E824C8">
        <w:rPr>
          <w:rFonts w:ascii="Times New Roman" w:hAnsi="Times New Roman"/>
        </w:rPr>
        <w:t xml:space="preserve"> coverage, pre-configuration for logical cha</w:t>
      </w:r>
      <w:r w:rsidR="001A750A">
        <w:rPr>
          <w:rFonts w:ascii="Times New Roman" w:hAnsi="Times New Roman"/>
        </w:rPr>
        <w:t>nnel level should be supported.</w:t>
      </w:r>
    </w:p>
    <w:p w:rsidR="00041FFC" w:rsidRPr="00E824C8" w:rsidRDefault="002E6E2C" w:rsidP="002E6E2C">
      <w:pPr>
        <w:spacing w:after="120"/>
        <w:rPr>
          <w:rFonts w:ascii="Times New Roman" w:hAnsi="Times New Roman"/>
          <w:b/>
        </w:rPr>
      </w:pPr>
      <w:r w:rsidRPr="00E824C8">
        <w:rPr>
          <w:rFonts w:ascii="Times New Roman" w:hAnsi="Times New Roman" w:hint="eastAsia"/>
          <w:b/>
        </w:rPr>
        <w:t>Pr</w:t>
      </w:r>
      <w:r w:rsidRPr="00E824C8">
        <w:rPr>
          <w:rFonts w:ascii="Times New Roman" w:hAnsi="Times New Roman"/>
          <w:b/>
        </w:rPr>
        <w:t xml:space="preserve">oposal 1: </w:t>
      </w:r>
      <w:r w:rsidRPr="00E824C8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For groucast/broadcast for IC connected UE, logical channel priority level is configured by NW. Mapping between PQI/PFI, LCH and SLRB is also configured by NW (e.g. by dedicated RRC).</w:t>
      </w:r>
      <w:r w:rsidRPr="00E824C8">
        <w:rPr>
          <w:rFonts w:ascii="Times New Roman" w:hAnsi="Times New Roman"/>
          <w:b/>
        </w:rPr>
        <w:t xml:space="preserve"> </w:t>
      </w:r>
    </w:p>
    <w:p w:rsidR="002E6E2C" w:rsidRPr="00E824C8" w:rsidRDefault="002E6E2C" w:rsidP="002E6E2C">
      <w:pPr>
        <w:spacing w:after="120"/>
        <w:rPr>
          <w:rFonts w:ascii="Times New Roman" w:hAnsi="Times New Roman"/>
          <w:b/>
          <w:kern w:val="0"/>
          <w:sz w:val="20"/>
          <w:szCs w:val="20"/>
          <w:lang w:val="en-GB" w:eastAsia="ko-KR"/>
        </w:rPr>
      </w:pPr>
      <w:r w:rsidRPr="00E824C8">
        <w:rPr>
          <w:rFonts w:ascii="Times New Roman" w:hAnsi="Times New Roman"/>
          <w:b/>
        </w:rPr>
        <w:t xml:space="preserve">Proposal 2: </w:t>
      </w:r>
      <w:r w:rsidRPr="00E824C8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For groucast/broadcast for IC idle/inactive UE, logical channel priority level is configured by NW. Mapping between PQI/PFI, LCH and SLRB is also configured by NW (e.g. by SIB).</w:t>
      </w:r>
    </w:p>
    <w:p w:rsidR="002E6E2C" w:rsidRPr="00E824C8" w:rsidRDefault="002E6E2C" w:rsidP="002E6E2C">
      <w:pPr>
        <w:spacing w:after="120"/>
        <w:rPr>
          <w:rFonts w:ascii="Times New Roman" w:hAnsi="Times New Roman"/>
          <w:b/>
          <w:kern w:val="0"/>
          <w:sz w:val="20"/>
          <w:szCs w:val="20"/>
          <w:lang w:val="en-GB" w:eastAsia="ko-KR"/>
        </w:rPr>
      </w:pPr>
      <w:r w:rsidRPr="00E824C8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lastRenderedPageBreak/>
        <w:t>Proposal 3: For groucast/broadcast for OOC UE, logical channel priority level is configured by NW. Mapping between PQI/PFI, LCH and SLRB is also configured by NW (e.g. by preconfiguration).</w:t>
      </w:r>
    </w:p>
    <w:p w:rsidR="00BA3A62" w:rsidRDefault="00E824C8" w:rsidP="00BA3A62">
      <w:pPr>
        <w:spacing w:after="120"/>
        <w:rPr>
          <w:rFonts w:ascii="Times New Roman" w:hAnsi="Times New Roman"/>
          <w:kern w:val="0"/>
          <w:sz w:val="20"/>
          <w:szCs w:val="20"/>
          <w:lang w:val="en-GB"/>
        </w:rPr>
      </w:pPr>
      <w:r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Priority in LTE has eight values only, since the main use case is </w:t>
      </w:r>
      <w:r w:rsidR="00BA3A62">
        <w:rPr>
          <w:rFonts w:ascii="Times New Roman" w:hAnsi="Times New Roman"/>
          <w:kern w:val="0"/>
          <w:sz w:val="20"/>
          <w:szCs w:val="20"/>
          <w:lang w:val="en-GB"/>
        </w:rPr>
        <w:t xml:space="preserve">basic </w:t>
      </w:r>
      <w:r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road safety service. </w:t>
      </w:r>
      <w:r>
        <w:rPr>
          <w:rFonts w:ascii="Times New Roman" w:hAnsi="Times New Roman"/>
          <w:kern w:val="0"/>
          <w:sz w:val="20"/>
          <w:szCs w:val="20"/>
          <w:lang w:val="en-GB"/>
        </w:rPr>
        <w:t xml:space="preserve">In NR V2X, </w:t>
      </w:r>
      <w:r w:rsidRPr="00E824C8">
        <w:rPr>
          <w:rFonts w:ascii="Times New Roman" w:hAnsi="Times New Roman"/>
          <w:kern w:val="0"/>
          <w:sz w:val="20"/>
          <w:szCs w:val="20"/>
          <w:lang w:val="en-GB"/>
        </w:rPr>
        <w:t>SA1 has identified 25 use cases for advanced V2X services</w:t>
      </w:r>
      <w:r w:rsidR="00BA3A62">
        <w:rPr>
          <w:rFonts w:ascii="Times New Roman" w:hAnsi="Times New Roman"/>
          <w:kern w:val="0"/>
          <w:sz w:val="20"/>
          <w:szCs w:val="20"/>
          <w:lang w:val="en-GB"/>
        </w:rPr>
        <w:t>. V2X applications</w:t>
      </w:r>
      <w:r w:rsidR="00BA3A62"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 </w:t>
      </w:r>
      <w:r w:rsidR="00BA3A62" w:rsidRPr="00BA3A62">
        <w:rPr>
          <w:rFonts w:ascii="Times New Roman" w:hAnsi="Times New Roman"/>
          <w:kern w:val="0"/>
          <w:sz w:val="20"/>
          <w:szCs w:val="20"/>
          <w:lang w:val="en-GB"/>
        </w:rPr>
        <w:t>such as cooperative sensing and maneuvering, high-de</w:t>
      </w:r>
      <w:r w:rsidR="00BA3A62">
        <w:rPr>
          <w:rFonts w:ascii="Times New Roman" w:hAnsi="Times New Roman"/>
          <w:kern w:val="0"/>
          <w:sz w:val="20"/>
          <w:szCs w:val="20"/>
          <w:lang w:val="en-GB"/>
        </w:rPr>
        <w:t>nsity platooning, tele-operated</w:t>
      </w:r>
      <w:r w:rsidR="00BA3A62"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 </w:t>
      </w:r>
      <w:r w:rsidR="00BA3A62" w:rsidRPr="00BA3A62">
        <w:rPr>
          <w:rFonts w:ascii="Times New Roman" w:hAnsi="Times New Roman"/>
          <w:kern w:val="0"/>
          <w:sz w:val="20"/>
          <w:szCs w:val="20"/>
          <w:lang w:val="en-GB"/>
        </w:rPr>
        <w:t xml:space="preserve">driving show </w:t>
      </w:r>
      <w:r w:rsidR="00BA3A62">
        <w:rPr>
          <w:rFonts w:ascii="Times New Roman" w:hAnsi="Times New Roman"/>
          <w:kern w:val="0"/>
          <w:sz w:val="20"/>
          <w:szCs w:val="20"/>
          <w:lang w:val="en-GB"/>
        </w:rPr>
        <w:t>diverse communication requirements. For example, ultra-low latency</w:t>
      </w:r>
      <w:r w:rsidR="00BA3A62"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 </w:t>
      </w:r>
      <w:r w:rsidR="00BA3A62" w:rsidRPr="00BA3A62">
        <w:rPr>
          <w:rFonts w:ascii="Times New Roman" w:hAnsi="Times New Roman"/>
          <w:kern w:val="0"/>
          <w:sz w:val="20"/>
          <w:szCs w:val="20"/>
          <w:lang w:val="en-GB"/>
        </w:rPr>
        <w:t>(below 10 ms), ultra-high reliability (near 1</w:t>
      </w:r>
      <w:r w:rsidR="00BA3A62">
        <w:rPr>
          <w:rFonts w:ascii="Times New Roman" w:hAnsi="Times New Roman"/>
          <w:kern w:val="0"/>
          <w:sz w:val="20"/>
          <w:szCs w:val="20"/>
          <w:lang w:val="en-GB"/>
        </w:rPr>
        <w:t>00%) and high data rate (in the</w:t>
      </w:r>
      <w:r w:rsidR="00BA3A62"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 </w:t>
      </w:r>
      <w:r w:rsidR="00BA3A62" w:rsidRPr="00BA3A62">
        <w:rPr>
          <w:rFonts w:ascii="Times New Roman" w:hAnsi="Times New Roman"/>
          <w:kern w:val="0"/>
          <w:sz w:val="20"/>
          <w:szCs w:val="20"/>
          <w:lang w:val="en-GB"/>
        </w:rPr>
        <w:t xml:space="preserve">order of Gbps) communication </w:t>
      </w:r>
      <w:r w:rsidR="00BA3A62">
        <w:rPr>
          <w:rFonts w:ascii="Times New Roman" w:hAnsi="Times New Roman"/>
          <w:kern w:val="0"/>
          <w:sz w:val="20"/>
          <w:szCs w:val="20"/>
          <w:lang w:val="en-GB"/>
        </w:rPr>
        <w:t xml:space="preserve">are </w:t>
      </w:r>
      <w:r w:rsidR="00BA3A62" w:rsidRPr="00BA3A62">
        <w:rPr>
          <w:rFonts w:ascii="Times New Roman" w:hAnsi="Times New Roman"/>
          <w:kern w:val="0"/>
          <w:sz w:val="20"/>
          <w:szCs w:val="20"/>
          <w:lang w:val="en-GB"/>
        </w:rPr>
        <w:t>demand</w:t>
      </w:r>
      <w:r w:rsidR="00BA3A62">
        <w:rPr>
          <w:rFonts w:ascii="Times New Roman" w:hAnsi="Times New Roman"/>
          <w:kern w:val="0"/>
          <w:sz w:val="20"/>
          <w:szCs w:val="20"/>
          <w:lang w:val="en-GB"/>
        </w:rPr>
        <w:t xml:space="preserve">ed by some of the V2X applications. </w:t>
      </w:r>
      <w:r w:rsidR="00FE4A1E">
        <w:rPr>
          <w:rFonts w:ascii="Times New Roman" w:hAnsi="Times New Roman"/>
          <w:kern w:val="0"/>
          <w:sz w:val="20"/>
          <w:szCs w:val="20"/>
          <w:lang w:val="en-GB"/>
        </w:rPr>
        <w:t>In RAN2#106 meeting</w:t>
      </w:r>
      <w:r w:rsidR="007A210D">
        <w:rPr>
          <w:rFonts w:ascii="Times New Roman" w:hAnsi="Times New Roman"/>
          <w:kern w:val="0"/>
          <w:sz w:val="20"/>
          <w:szCs w:val="20"/>
          <w:lang w:val="en-GB"/>
        </w:rPr>
        <w:t xml:space="preserve"> [1]</w:t>
      </w:r>
      <w:r w:rsidR="00676ADD">
        <w:rPr>
          <w:rFonts w:ascii="Times New Roman" w:hAnsi="Times New Roman"/>
          <w:kern w:val="0"/>
          <w:sz w:val="20"/>
          <w:szCs w:val="20"/>
          <w:lang w:val="en-GB"/>
        </w:rPr>
        <w:t>, both SL logical channel ID length and the the number of SL logical channels are increased to 6 bits and 16, respectively. Thus, the number of SL logical channel priority level</w:t>
      </w:r>
      <w:r w:rsidR="003A3128">
        <w:rPr>
          <w:rFonts w:ascii="Times New Roman" w:hAnsi="Times New Roman"/>
          <w:kern w:val="0"/>
          <w:sz w:val="20"/>
          <w:szCs w:val="20"/>
          <w:lang w:val="en-GB"/>
        </w:rPr>
        <w:t>s</w:t>
      </w:r>
      <w:r w:rsidR="00676ADD">
        <w:rPr>
          <w:rFonts w:ascii="Times New Roman" w:hAnsi="Times New Roman"/>
          <w:kern w:val="0"/>
          <w:sz w:val="20"/>
          <w:szCs w:val="20"/>
          <w:lang w:val="en-GB"/>
        </w:rPr>
        <w:t xml:space="preserve"> should be increased to at least 16. </w:t>
      </w:r>
    </w:p>
    <w:p w:rsidR="00F32D6F" w:rsidRPr="00676ADD" w:rsidRDefault="00F32D6F" w:rsidP="00BA3A62">
      <w:pPr>
        <w:spacing w:after="120"/>
        <w:rPr>
          <w:rFonts w:ascii="Times New Roman" w:hAnsi="Times New Roman"/>
          <w:b/>
          <w:kern w:val="0"/>
          <w:sz w:val="20"/>
          <w:szCs w:val="20"/>
          <w:lang w:val="en-GB"/>
        </w:rPr>
      </w:pPr>
      <w:r w:rsidRPr="00676ADD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 xml:space="preserve">Proposal 4: </w:t>
      </w:r>
      <w:r w:rsidR="00676ADD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Increase</w:t>
      </w:r>
      <w:r w:rsidR="00676ADD" w:rsidRPr="00676ADD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 xml:space="preserve"> </w:t>
      </w:r>
      <w:r w:rsidR="00676ADD" w:rsidRPr="00676ADD">
        <w:rPr>
          <w:rFonts w:ascii="Times New Roman" w:hAnsi="Times New Roman"/>
          <w:b/>
          <w:kern w:val="0"/>
          <w:sz w:val="20"/>
          <w:szCs w:val="20"/>
          <w:lang w:val="en-GB"/>
        </w:rPr>
        <w:t>the number of SL logical channel priority level</w:t>
      </w:r>
      <w:r w:rsidR="003A3128">
        <w:rPr>
          <w:rFonts w:ascii="Times New Roman" w:hAnsi="Times New Roman"/>
          <w:b/>
          <w:kern w:val="0"/>
          <w:sz w:val="20"/>
          <w:szCs w:val="20"/>
          <w:lang w:val="en-GB"/>
        </w:rPr>
        <w:t>s</w:t>
      </w:r>
      <w:r w:rsidR="00676ADD" w:rsidRPr="00676ADD">
        <w:rPr>
          <w:rFonts w:ascii="Times New Roman" w:hAnsi="Times New Roman"/>
          <w:b/>
          <w:kern w:val="0"/>
          <w:sz w:val="20"/>
          <w:szCs w:val="20"/>
          <w:lang w:val="en-GB"/>
        </w:rPr>
        <w:t xml:space="preserve"> to 16</w:t>
      </w:r>
      <w:r w:rsidRPr="00676ADD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.</w:t>
      </w:r>
    </w:p>
    <w:p w:rsidR="002E6E2C" w:rsidRPr="002E6E2C" w:rsidRDefault="00F32D6F" w:rsidP="002E6E2C">
      <w:pPr>
        <w:pStyle w:val="2"/>
      </w:pPr>
      <w:r>
        <w:rPr>
          <w:rFonts w:eastAsiaTheme="minorEastAsia"/>
        </w:rPr>
        <w:t>Priority in SCI</w:t>
      </w:r>
    </w:p>
    <w:p w:rsidR="003A3128" w:rsidRDefault="006B41A7" w:rsidP="0056340D">
      <w:pPr>
        <w:spacing w:after="120"/>
        <w:rPr>
          <w:rFonts w:ascii="Times New Roman" w:hAnsi="Times New Roman"/>
        </w:rPr>
      </w:pPr>
      <w:r w:rsidRPr="006B41A7">
        <w:rPr>
          <w:rFonts w:ascii="Times New Roman" w:hAnsi="Times New Roman"/>
        </w:rPr>
        <w:t>In LTE V2X, PPPP of the scheduled data is indicated</w:t>
      </w:r>
      <w:r>
        <w:rPr>
          <w:rFonts w:ascii="Times New Roman" w:hAnsi="Times New Roman"/>
        </w:rPr>
        <w:t xml:space="preserve"> </w:t>
      </w:r>
      <w:r w:rsidRPr="006B41A7">
        <w:rPr>
          <w:rFonts w:ascii="Times New Roman" w:hAnsi="Times New Roman"/>
        </w:rPr>
        <w:t>in SCI</w:t>
      </w:r>
      <w:r>
        <w:rPr>
          <w:rFonts w:ascii="Times New Roman" w:hAnsi="Times New Roman"/>
        </w:rPr>
        <w:t xml:space="preserve"> for </w:t>
      </w:r>
      <w:r w:rsidR="00010FB2" w:rsidRPr="00010FB2">
        <w:rPr>
          <w:rFonts w:ascii="Times New Roman" w:hAnsi="Times New Roman"/>
        </w:rPr>
        <w:t>sensing and resource (re)selection</w:t>
      </w:r>
      <w:r w:rsidRPr="006B41A7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Similar to LTE V2X, QoS parameters </w:t>
      </w:r>
      <w:r w:rsidR="00E252FA">
        <w:rPr>
          <w:rFonts w:ascii="Times New Roman" w:hAnsi="Times New Roman"/>
        </w:rPr>
        <w:t xml:space="preserve">of the scheduled data </w:t>
      </w:r>
      <w:r>
        <w:rPr>
          <w:rFonts w:ascii="Times New Roman" w:hAnsi="Times New Roman"/>
        </w:rPr>
        <w:t xml:space="preserve">should be </w:t>
      </w:r>
      <w:r w:rsidR="00E252FA">
        <w:rPr>
          <w:rFonts w:ascii="Times New Roman" w:hAnsi="Times New Roman"/>
        </w:rPr>
        <w:t xml:space="preserve">inserted in the associated </w:t>
      </w:r>
      <w:r>
        <w:rPr>
          <w:rFonts w:ascii="Times New Roman" w:hAnsi="Times New Roman"/>
        </w:rPr>
        <w:t xml:space="preserve">SCI. </w:t>
      </w:r>
      <w:r w:rsidR="00E252FA">
        <w:rPr>
          <w:rFonts w:ascii="Times New Roman" w:hAnsi="Times New Roman"/>
        </w:rPr>
        <w:t>However</w:t>
      </w:r>
      <w:r>
        <w:rPr>
          <w:rFonts w:ascii="Times New Roman" w:hAnsi="Times New Roman"/>
        </w:rPr>
        <w:t xml:space="preserve">, </w:t>
      </w:r>
      <w:r w:rsidR="00E252FA">
        <w:rPr>
          <w:rFonts w:ascii="Times New Roman" w:hAnsi="Times New Roman"/>
        </w:rPr>
        <w:t xml:space="preserve">it is not feasible to directly copy all the </w:t>
      </w:r>
      <w:r w:rsidR="00A66EDE">
        <w:rPr>
          <w:rFonts w:ascii="Times New Roman" w:hAnsi="Times New Roman"/>
        </w:rPr>
        <w:t>higher</w:t>
      </w:r>
      <w:r w:rsidR="00E252FA">
        <w:rPr>
          <w:rFonts w:ascii="Times New Roman" w:hAnsi="Times New Roman"/>
        </w:rPr>
        <w:t xml:space="preserve"> layer QoS parameters into the SCI. In the last RAN1 meeting</w:t>
      </w:r>
      <w:r w:rsidR="007A210D">
        <w:rPr>
          <w:rFonts w:ascii="Times New Roman" w:hAnsi="Times New Roman"/>
        </w:rPr>
        <w:t xml:space="preserve"> [2]</w:t>
      </w:r>
      <w:r w:rsidR="00E252FA">
        <w:rPr>
          <w:rFonts w:ascii="Times New Roman" w:hAnsi="Times New Roman"/>
        </w:rPr>
        <w:t xml:space="preserve">, there are </w:t>
      </w:r>
      <w:r>
        <w:rPr>
          <w:rFonts w:ascii="Times New Roman" w:hAnsi="Times New Roman"/>
        </w:rPr>
        <w:t xml:space="preserve">3 alternatives </w:t>
      </w:r>
      <w:r w:rsidR="00E252FA">
        <w:rPr>
          <w:rFonts w:ascii="Times New Roman" w:hAnsi="Times New Roman"/>
        </w:rPr>
        <w:t xml:space="preserve">discussed </w:t>
      </w:r>
      <w:r>
        <w:rPr>
          <w:rFonts w:ascii="Times New Roman" w:hAnsi="Times New Roman"/>
        </w:rPr>
        <w:t>as follows:</w:t>
      </w:r>
    </w:p>
    <w:p w:rsidR="006B41A7" w:rsidRDefault="006B41A7" w:rsidP="0056340D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ab/>
        <w:t>Alt1: identical to higher layer priority (</w:t>
      </w:r>
      <w:r w:rsidR="00E252FA">
        <w:rPr>
          <w:rFonts w:ascii="Times New Roman" w:hAnsi="Times New Roman"/>
        </w:rPr>
        <w:t>hence</w:t>
      </w:r>
      <w:r>
        <w:rPr>
          <w:rFonts w:ascii="Times New Roman" w:hAnsi="Times New Roman"/>
        </w:rPr>
        <w:t xml:space="preserve"> same format as PPPP);</w:t>
      </w:r>
    </w:p>
    <w:p w:rsidR="006B41A7" w:rsidRDefault="006B41A7" w:rsidP="006B41A7">
      <w:pPr>
        <w:spacing w:after="120"/>
        <w:ind w:leftChars="202" w:left="4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Alt2: </w:t>
      </w:r>
      <w:r w:rsidR="00E252FA">
        <w:rPr>
          <w:rFonts w:ascii="Times New Roman" w:hAnsi="Times New Roman"/>
        </w:rPr>
        <w:t>configurable</w:t>
      </w:r>
      <w:r>
        <w:rPr>
          <w:rFonts w:ascii="Times New Roman" w:hAnsi="Times New Roman"/>
        </w:rPr>
        <w:t xml:space="preserve"> mapping between higher layer (priority, latency, reliability) and the value of the priority indication;</w:t>
      </w:r>
    </w:p>
    <w:p w:rsidR="006B41A7" w:rsidRDefault="006B41A7" w:rsidP="006B41A7">
      <w:pPr>
        <w:spacing w:after="120"/>
        <w:ind w:leftChars="202" w:left="424"/>
        <w:rPr>
          <w:rFonts w:ascii="Times New Roman" w:hAnsi="Times New Roman"/>
        </w:rPr>
      </w:pPr>
      <w:r>
        <w:rPr>
          <w:rFonts w:ascii="Times New Roman" w:hAnsi="Times New Roman"/>
        </w:rPr>
        <w:t>Alt3: up to RAN2 to define.</w:t>
      </w:r>
    </w:p>
    <w:p w:rsidR="006B41A7" w:rsidRDefault="00E252FA" w:rsidP="00ED7D42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>RAN1 a</w:t>
      </w:r>
      <w:r>
        <w:rPr>
          <w:rFonts w:ascii="Times New Roman" w:hAnsi="Times New Roman"/>
        </w:rPr>
        <w:t>greed that it is up to RAN2</w:t>
      </w:r>
      <w:r w:rsidR="006A42A1">
        <w:rPr>
          <w:rFonts w:ascii="Times New Roman" w:hAnsi="Times New Roman"/>
        </w:rPr>
        <w:t xml:space="preserve"> to decide</w:t>
      </w:r>
      <w:r>
        <w:rPr>
          <w:rFonts w:ascii="Times New Roman" w:hAnsi="Times New Roman"/>
        </w:rPr>
        <w:t xml:space="preserve"> </w:t>
      </w:r>
      <w:r w:rsidRPr="00E252FA">
        <w:rPr>
          <w:rFonts w:ascii="Times New Roman" w:hAnsi="Times New Roman"/>
        </w:rPr>
        <w:t xml:space="preserve">how to define the mapping between the priority indication </w:t>
      </w:r>
      <w:r w:rsidR="00ED7D42">
        <w:rPr>
          <w:rFonts w:ascii="Times New Roman" w:hAnsi="Times New Roman"/>
        </w:rPr>
        <w:t>in 1</w:t>
      </w:r>
      <w:r w:rsidR="00ED7D42" w:rsidRPr="00ED7D42">
        <w:rPr>
          <w:rFonts w:ascii="Times New Roman" w:hAnsi="Times New Roman"/>
          <w:vertAlign w:val="superscript"/>
        </w:rPr>
        <w:t>st</w:t>
      </w:r>
      <w:r w:rsidR="00ED7D42">
        <w:rPr>
          <w:rFonts w:ascii="Times New Roman" w:hAnsi="Times New Roman"/>
        </w:rPr>
        <w:t xml:space="preserve"> stage SCI </w:t>
      </w:r>
      <w:r w:rsidRPr="00E252FA">
        <w:rPr>
          <w:rFonts w:ascii="Times New Roman" w:hAnsi="Times New Roman"/>
        </w:rPr>
        <w:t>and the corresponding QoS</w:t>
      </w:r>
      <w:r w:rsidR="00010FB2">
        <w:rPr>
          <w:rFonts w:ascii="Times New Roman" w:hAnsi="Times New Roman"/>
        </w:rPr>
        <w:t xml:space="preserve"> parameters</w:t>
      </w:r>
      <w:r w:rsidR="00ED7D42">
        <w:rPr>
          <w:rFonts w:ascii="Times New Roman" w:hAnsi="Times New Roman" w:hint="eastAsia"/>
        </w:rPr>
        <w:t xml:space="preserve">. </w:t>
      </w:r>
      <w:r w:rsidR="00ED7D42">
        <w:rPr>
          <w:rFonts w:ascii="Times New Roman" w:hAnsi="Times New Roman"/>
        </w:rPr>
        <w:t>As we discussed in section 2.1, NW control</w:t>
      </w:r>
      <w:r w:rsidR="00010FB2">
        <w:rPr>
          <w:rFonts w:ascii="Times New Roman" w:hAnsi="Times New Roman"/>
        </w:rPr>
        <w:t>s</w:t>
      </w:r>
      <w:r w:rsidR="00ED7D42">
        <w:rPr>
          <w:rFonts w:ascii="Times New Roman" w:hAnsi="Times New Roman"/>
        </w:rPr>
        <w:t xml:space="preserve"> the scheduling of transmission by </w:t>
      </w:r>
      <w:r w:rsidR="00ED7D42" w:rsidRPr="00ED7D42">
        <w:rPr>
          <w:rFonts w:ascii="Times New Roman" w:hAnsi="Times New Roman"/>
        </w:rPr>
        <w:t>giving each logical channel a priority</w:t>
      </w:r>
      <w:r w:rsidR="00010FB2">
        <w:rPr>
          <w:rFonts w:ascii="Times New Roman" w:hAnsi="Times New Roman"/>
        </w:rPr>
        <w:t>, according to the associated higher layer QoS parameters</w:t>
      </w:r>
      <w:r w:rsidR="00A66EDE">
        <w:rPr>
          <w:rFonts w:ascii="Times New Roman" w:hAnsi="Times New Roman"/>
        </w:rPr>
        <w:t xml:space="preserve">, instead of using higher layer priority directly for AS layer operation. </w:t>
      </w:r>
      <w:r w:rsidR="00010FB2">
        <w:rPr>
          <w:rFonts w:ascii="Times New Roman" w:hAnsi="Times New Roman"/>
        </w:rPr>
        <w:t xml:space="preserve">Therefore, we suggest that the logical channel priority </w:t>
      </w:r>
      <w:r w:rsidR="00010FB2" w:rsidRPr="00010FB2">
        <w:rPr>
          <w:rFonts w:ascii="Times New Roman" w:hAnsi="Times New Roman"/>
        </w:rPr>
        <w:t xml:space="preserve">should be used </w:t>
      </w:r>
      <w:r w:rsidR="00010FB2">
        <w:rPr>
          <w:rFonts w:ascii="Times New Roman" w:hAnsi="Times New Roman"/>
        </w:rPr>
        <w:t>in the SCI.</w:t>
      </w:r>
    </w:p>
    <w:p w:rsidR="00F32D6F" w:rsidRPr="00010FB2" w:rsidRDefault="00F32D6F" w:rsidP="0056340D">
      <w:pPr>
        <w:spacing w:after="120"/>
        <w:rPr>
          <w:rFonts w:ascii="Times New Roman" w:hAnsi="Times New Roman"/>
          <w:b/>
        </w:rPr>
      </w:pPr>
      <w:r w:rsidRPr="00010FB2">
        <w:rPr>
          <w:rFonts w:ascii="Times New Roman" w:hAnsi="Times New Roman" w:hint="eastAsia"/>
          <w:b/>
        </w:rPr>
        <w:t>Proposal 5: the priority field in SCI indicate</w:t>
      </w:r>
      <w:r w:rsidR="00A66EDE">
        <w:rPr>
          <w:rFonts w:ascii="Times New Roman" w:hAnsi="Times New Roman"/>
          <w:b/>
        </w:rPr>
        <w:t>s</w:t>
      </w:r>
      <w:r w:rsidRPr="00010FB2">
        <w:rPr>
          <w:rFonts w:ascii="Times New Roman" w:hAnsi="Times New Roman" w:hint="eastAsia"/>
          <w:b/>
        </w:rPr>
        <w:t xml:space="preserve"> the priority of the logical channel </w:t>
      </w:r>
      <w:r w:rsidRPr="00010FB2">
        <w:rPr>
          <w:rFonts w:ascii="Times New Roman" w:hAnsi="Times New Roman"/>
          <w:b/>
        </w:rPr>
        <w:t>the transmitted TB associated with.</w:t>
      </w:r>
    </w:p>
    <w:p w:rsidR="00010FB2" w:rsidRDefault="00A66EDE" w:rsidP="0056340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Finally, An LS should be sent to RAN1 to </w:t>
      </w:r>
      <w:r w:rsidRPr="00A66EDE">
        <w:rPr>
          <w:rFonts w:ascii="Times New Roman" w:hAnsi="Times New Roman"/>
        </w:rPr>
        <w:t xml:space="preserve">inform the progress in RAN2 regarding </w:t>
      </w:r>
      <w:r w:rsidR="00FB0802">
        <w:rPr>
          <w:rFonts w:ascii="Times New Roman" w:hAnsi="Times New Roman"/>
        </w:rPr>
        <w:t xml:space="preserve">the </w:t>
      </w:r>
      <w:r w:rsidRPr="00A66EDE">
        <w:rPr>
          <w:rFonts w:ascii="Times New Roman" w:hAnsi="Times New Roman"/>
        </w:rPr>
        <w:t>priority carried in SCI.</w:t>
      </w:r>
    </w:p>
    <w:p w:rsidR="00603681" w:rsidRPr="00E50EA2" w:rsidRDefault="00941305" w:rsidP="00A66EDE">
      <w:pPr>
        <w:spacing w:after="120"/>
        <w:rPr>
          <w:rFonts w:ascii="Times New Roman" w:hAnsi="Times New Roman"/>
          <w:b/>
        </w:rPr>
      </w:pPr>
      <w:r w:rsidRPr="00A66EDE">
        <w:rPr>
          <w:rFonts w:ascii="Times New Roman" w:hAnsi="Times New Roman"/>
          <w:b/>
        </w:rPr>
        <w:t>Proposal 6: Send an LS to RAN1 to</w:t>
      </w:r>
      <w:r w:rsidR="005D23D4" w:rsidRPr="00A66EDE">
        <w:rPr>
          <w:rFonts w:ascii="Times New Roman" w:hAnsi="Times New Roman"/>
          <w:b/>
        </w:rPr>
        <w:t xml:space="preserve"> inform the progre</w:t>
      </w:r>
      <w:r w:rsidR="004D4AA1" w:rsidRPr="00A66EDE">
        <w:rPr>
          <w:rFonts w:ascii="Times New Roman" w:hAnsi="Times New Roman"/>
          <w:b/>
        </w:rPr>
        <w:t xml:space="preserve">ss in RAN2 on </w:t>
      </w:r>
      <w:r w:rsidR="00FB0802">
        <w:rPr>
          <w:rFonts w:ascii="Times New Roman" w:hAnsi="Times New Roman"/>
          <w:b/>
        </w:rPr>
        <w:t xml:space="preserve">the </w:t>
      </w:r>
      <w:r w:rsidR="004D4AA1" w:rsidRPr="00A66EDE">
        <w:rPr>
          <w:rFonts w:ascii="Times New Roman" w:hAnsi="Times New Roman"/>
          <w:b/>
        </w:rPr>
        <w:t>priority carried in SCI.</w:t>
      </w:r>
    </w:p>
    <w:p w:rsidR="00603681" w:rsidRPr="007A6B98" w:rsidRDefault="00603681" w:rsidP="00603681">
      <w:pPr>
        <w:pStyle w:val="1"/>
        <w:overflowPunct/>
        <w:autoSpaceDE/>
        <w:autoSpaceDN/>
        <w:adjustRightInd/>
        <w:textAlignment w:val="auto"/>
      </w:pPr>
      <w:bookmarkStart w:id="3" w:name="_Ref528871418"/>
      <w:r w:rsidRPr="007A6B98">
        <w:t>Conclusions</w:t>
      </w:r>
      <w:bookmarkEnd w:id="3"/>
    </w:p>
    <w:p w:rsidR="00603681" w:rsidRPr="00E50EA2" w:rsidRDefault="00603681" w:rsidP="0056340D">
      <w:pPr>
        <w:spacing w:after="120"/>
        <w:jc w:val="left"/>
        <w:rPr>
          <w:rFonts w:ascii="Times New Roman" w:hAnsi="Times New Roman"/>
        </w:rPr>
      </w:pPr>
      <w:r w:rsidRPr="00E50EA2">
        <w:rPr>
          <w:rFonts w:ascii="Times New Roman" w:hAnsi="Times New Roman"/>
        </w:rPr>
        <w:t>In this contribution, we discuss</w:t>
      </w:r>
      <w:r w:rsidR="00A66EDE" w:rsidRPr="00A66EDE">
        <w:rPr>
          <w:rFonts w:ascii="Times New Roman" w:hAnsi="Times New Roman"/>
          <w:lang w:val="en-GB"/>
        </w:rPr>
        <w:t xml:space="preserve"> </w:t>
      </w:r>
      <w:r w:rsidR="00A66EDE">
        <w:rPr>
          <w:rFonts w:ascii="Times New Roman" w:hAnsi="Times New Roman"/>
          <w:lang w:val="en-GB"/>
        </w:rPr>
        <w:t>the remaining issues on the handling of priority in AS layer</w:t>
      </w:r>
      <w:r w:rsidRPr="00E50EA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P</w:t>
      </w:r>
      <w:r w:rsidRPr="00E50EA2">
        <w:rPr>
          <w:rFonts w:ascii="Times New Roman" w:hAnsi="Times New Roman"/>
        </w:rPr>
        <w:t>roposals are given as follows:</w:t>
      </w:r>
    </w:p>
    <w:p w:rsidR="00A66EDE" w:rsidRPr="00E824C8" w:rsidRDefault="00A66EDE" w:rsidP="00A66EDE">
      <w:pPr>
        <w:spacing w:after="120"/>
        <w:rPr>
          <w:rFonts w:ascii="Times New Roman" w:hAnsi="Times New Roman"/>
          <w:b/>
        </w:rPr>
      </w:pPr>
      <w:r w:rsidRPr="00E824C8">
        <w:rPr>
          <w:rFonts w:ascii="Times New Roman" w:hAnsi="Times New Roman" w:hint="eastAsia"/>
          <w:b/>
        </w:rPr>
        <w:t>Pr</w:t>
      </w:r>
      <w:r w:rsidRPr="00E824C8">
        <w:rPr>
          <w:rFonts w:ascii="Times New Roman" w:hAnsi="Times New Roman"/>
          <w:b/>
        </w:rPr>
        <w:t xml:space="preserve">oposal 1: </w:t>
      </w:r>
      <w:r w:rsidRPr="00E824C8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For groucast/broadcast for IC connected UE, logical channel priority level is configured by NW. Mapping between PQI/PFI, LCH and SLRB is also configured by NW (e.g. by dedicated RRC).</w:t>
      </w:r>
      <w:r w:rsidRPr="00E824C8">
        <w:rPr>
          <w:rFonts w:ascii="Times New Roman" w:hAnsi="Times New Roman"/>
          <w:b/>
        </w:rPr>
        <w:t xml:space="preserve"> </w:t>
      </w:r>
    </w:p>
    <w:p w:rsidR="00A66EDE" w:rsidRPr="00E824C8" w:rsidRDefault="00A66EDE" w:rsidP="00A66EDE">
      <w:pPr>
        <w:spacing w:after="120"/>
        <w:rPr>
          <w:rFonts w:ascii="Times New Roman" w:hAnsi="Times New Roman"/>
          <w:b/>
          <w:kern w:val="0"/>
          <w:sz w:val="20"/>
          <w:szCs w:val="20"/>
          <w:lang w:val="en-GB" w:eastAsia="ko-KR"/>
        </w:rPr>
      </w:pPr>
      <w:r w:rsidRPr="00E824C8">
        <w:rPr>
          <w:rFonts w:ascii="Times New Roman" w:hAnsi="Times New Roman"/>
          <w:b/>
        </w:rPr>
        <w:t xml:space="preserve">Proposal 2: </w:t>
      </w:r>
      <w:r w:rsidRPr="00E824C8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For groucast/broadcast for IC idle/inactive UE, logical channel priority level is configured by NW. Mapping between PQI/PFI, LCH and SLRB is also configured by NW (e.g. by SIB).</w:t>
      </w:r>
    </w:p>
    <w:p w:rsidR="00603681" w:rsidRDefault="00A66EDE" w:rsidP="00A66EDE">
      <w:pPr>
        <w:spacing w:after="120"/>
        <w:jc w:val="left"/>
        <w:rPr>
          <w:rFonts w:ascii="Times New Roman" w:hAnsi="Times New Roman"/>
          <w:b/>
        </w:rPr>
      </w:pPr>
      <w:r w:rsidRPr="00E824C8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Proposal 3: For groucast/broadcast for OOC UE, logical channel priority level is configured by NW. Mapping between PQI/PFI, LCH and SLRB is also configured by NW (e.g. by preconfiguration).</w:t>
      </w:r>
    </w:p>
    <w:p w:rsidR="00A66EDE" w:rsidRDefault="00A66EDE" w:rsidP="00A66EDE">
      <w:pPr>
        <w:spacing w:after="120"/>
        <w:jc w:val="left"/>
        <w:rPr>
          <w:rFonts w:ascii="Times New Roman" w:hAnsi="Times New Roman"/>
          <w:b/>
          <w:kern w:val="0"/>
          <w:sz w:val="20"/>
          <w:szCs w:val="20"/>
          <w:lang w:val="en-GB" w:eastAsia="ko-KR"/>
        </w:rPr>
      </w:pPr>
      <w:r w:rsidRPr="00676ADD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 xml:space="preserve">Proposal 4: </w:t>
      </w:r>
      <w:r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Increase</w:t>
      </w:r>
      <w:r w:rsidRPr="00676ADD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 xml:space="preserve"> </w:t>
      </w:r>
      <w:r w:rsidRPr="00676ADD">
        <w:rPr>
          <w:rFonts w:ascii="Times New Roman" w:hAnsi="Times New Roman"/>
          <w:b/>
          <w:kern w:val="0"/>
          <w:sz w:val="20"/>
          <w:szCs w:val="20"/>
          <w:lang w:val="en-GB"/>
        </w:rPr>
        <w:t>the number of SL logical channel priority level</w:t>
      </w:r>
      <w:r>
        <w:rPr>
          <w:rFonts w:ascii="Times New Roman" w:hAnsi="Times New Roman"/>
          <w:b/>
          <w:kern w:val="0"/>
          <w:sz w:val="20"/>
          <w:szCs w:val="20"/>
          <w:lang w:val="en-GB"/>
        </w:rPr>
        <w:t>s</w:t>
      </w:r>
      <w:r w:rsidRPr="00676ADD">
        <w:rPr>
          <w:rFonts w:ascii="Times New Roman" w:hAnsi="Times New Roman"/>
          <w:b/>
          <w:kern w:val="0"/>
          <w:sz w:val="20"/>
          <w:szCs w:val="20"/>
          <w:lang w:val="en-GB"/>
        </w:rPr>
        <w:t xml:space="preserve"> to 16</w:t>
      </w:r>
      <w:r w:rsidRPr="00676ADD">
        <w:rPr>
          <w:rFonts w:ascii="Times New Roman" w:hAnsi="Times New Roman"/>
          <w:b/>
          <w:kern w:val="0"/>
          <w:sz w:val="20"/>
          <w:szCs w:val="20"/>
          <w:lang w:val="en-GB" w:eastAsia="ko-KR"/>
        </w:rPr>
        <w:t>.</w:t>
      </w:r>
    </w:p>
    <w:p w:rsidR="00A66EDE" w:rsidRPr="00010FB2" w:rsidRDefault="00A66EDE" w:rsidP="00A66EDE">
      <w:pPr>
        <w:spacing w:after="120"/>
        <w:rPr>
          <w:rFonts w:ascii="Times New Roman" w:hAnsi="Times New Roman"/>
          <w:b/>
        </w:rPr>
      </w:pPr>
      <w:r w:rsidRPr="00010FB2">
        <w:rPr>
          <w:rFonts w:ascii="Times New Roman" w:hAnsi="Times New Roman" w:hint="eastAsia"/>
          <w:b/>
        </w:rPr>
        <w:t>Proposal 5: the priority field in SCI indicate</w:t>
      </w:r>
      <w:r>
        <w:rPr>
          <w:rFonts w:ascii="Times New Roman" w:hAnsi="Times New Roman"/>
          <w:b/>
        </w:rPr>
        <w:t>s</w:t>
      </w:r>
      <w:r w:rsidRPr="00010FB2">
        <w:rPr>
          <w:rFonts w:ascii="Times New Roman" w:hAnsi="Times New Roman" w:hint="eastAsia"/>
          <w:b/>
        </w:rPr>
        <w:t xml:space="preserve"> the priority of the logical channel </w:t>
      </w:r>
      <w:r w:rsidRPr="00010FB2">
        <w:rPr>
          <w:rFonts w:ascii="Times New Roman" w:hAnsi="Times New Roman"/>
          <w:b/>
        </w:rPr>
        <w:t>the transmitted TB associated with.</w:t>
      </w:r>
    </w:p>
    <w:p w:rsidR="00A66EDE" w:rsidRPr="00A66EDE" w:rsidRDefault="00A66EDE" w:rsidP="00A66EDE">
      <w:pPr>
        <w:spacing w:after="120"/>
        <w:rPr>
          <w:rFonts w:ascii="Times New Roman" w:hAnsi="Times New Roman"/>
          <w:b/>
        </w:rPr>
      </w:pPr>
      <w:r w:rsidRPr="00A66EDE">
        <w:rPr>
          <w:rFonts w:ascii="Times New Roman" w:hAnsi="Times New Roman"/>
          <w:b/>
        </w:rPr>
        <w:t xml:space="preserve">Proposal 6: Send an LS to RAN1 to inform the progress in RAN2 on </w:t>
      </w:r>
      <w:r w:rsidR="00FB0802">
        <w:rPr>
          <w:rFonts w:ascii="Times New Roman" w:hAnsi="Times New Roman"/>
          <w:b/>
        </w:rPr>
        <w:t xml:space="preserve">the </w:t>
      </w:r>
      <w:r w:rsidRPr="00A66EDE">
        <w:rPr>
          <w:rFonts w:ascii="Times New Roman" w:hAnsi="Times New Roman"/>
          <w:b/>
        </w:rPr>
        <w:t>priority carried in SCI.</w:t>
      </w:r>
    </w:p>
    <w:p w:rsidR="00603681" w:rsidRPr="007B3713" w:rsidRDefault="00603681" w:rsidP="00603681">
      <w:pPr>
        <w:pStyle w:val="1"/>
      </w:pPr>
      <w:r w:rsidRPr="007B3713">
        <w:t>References</w:t>
      </w:r>
    </w:p>
    <w:p w:rsidR="007A210D" w:rsidRDefault="00603681" w:rsidP="007A210D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[1]</w:t>
      </w:r>
      <w:r>
        <w:rPr>
          <w:rFonts w:ascii="Times New Roman" w:hAnsi="Times New Roman" w:hint="eastAsia"/>
        </w:rPr>
        <w:tab/>
      </w:r>
      <w:bookmarkStart w:id="4" w:name="_GoBack"/>
      <w:bookmarkEnd w:id="4"/>
      <w:r>
        <w:rPr>
          <w:rFonts w:ascii="Times New Roman" w:hAnsi="Times New Roman" w:hint="eastAsia"/>
        </w:rPr>
        <w:t>M</w:t>
      </w:r>
      <w:r w:rsidRPr="002F6635">
        <w:rPr>
          <w:rFonts w:ascii="Times New Roman" w:hAnsi="Times New Roman" w:hint="eastAsia"/>
        </w:rPr>
        <w:t xml:space="preserve">eeting minutes </w:t>
      </w:r>
      <w:r w:rsidR="007A210D">
        <w:rPr>
          <w:rFonts w:ascii="Times New Roman" w:hAnsi="Times New Roman" w:hint="eastAsia"/>
        </w:rPr>
        <w:t>RAN2#106</w:t>
      </w:r>
    </w:p>
    <w:p w:rsidR="00F27260" w:rsidRPr="007A210D" w:rsidRDefault="007A210D" w:rsidP="007A210D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>
        <w:rPr>
          <w:rFonts w:ascii="Times New Roman" w:hAnsi="Times New Roman"/>
        </w:rPr>
        <w:tab/>
        <w:t>Meeting minutes RAN1#98bis</w:t>
      </w:r>
    </w:p>
    <w:sectPr w:rsidR="00F27260" w:rsidRPr="007A210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26A" w:rsidRDefault="005B326A">
      <w:r>
        <w:separator/>
      </w:r>
    </w:p>
  </w:endnote>
  <w:endnote w:type="continuationSeparator" w:id="0">
    <w:p w:rsidR="005B326A" w:rsidRDefault="005B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DEC" w:rsidRDefault="00603681" w:rsidP="00313FD6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PAGE </w:instrText>
    </w:r>
    <w:r>
      <w:rPr>
        <w:rStyle w:val="a5"/>
        <w:rFonts w:eastAsia="等线"/>
      </w:rPr>
      <w:fldChar w:fldCharType="separate"/>
    </w:r>
    <w:r w:rsidR="001026F4">
      <w:rPr>
        <w:rStyle w:val="a5"/>
        <w:rFonts w:eastAsia="等线"/>
      </w:rPr>
      <w:t>1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>/</w:t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NUMPAGES </w:instrText>
    </w:r>
    <w:r>
      <w:rPr>
        <w:rStyle w:val="a5"/>
        <w:rFonts w:eastAsia="等线"/>
      </w:rPr>
      <w:fldChar w:fldCharType="separate"/>
    </w:r>
    <w:r w:rsidR="001026F4">
      <w:rPr>
        <w:rStyle w:val="a5"/>
        <w:rFonts w:eastAsia="等线"/>
      </w:rPr>
      <w:t>2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26A" w:rsidRDefault="005B326A">
      <w:r>
        <w:separator/>
      </w:r>
    </w:p>
  </w:footnote>
  <w:footnote w:type="continuationSeparator" w:id="0">
    <w:p w:rsidR="005B326A" w:rsidRDefault="005B3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DEC" w:rsidRDefault="006036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D3EBD"/>
    <w:multiLevelType w:val="hybridMultilevel"/>
    <w:tmpl w:val="85FE05FE"/>
    <w:lvl w:ilvl="0" w:tplc="B5B446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7526F96"/>
    <w:multiLevelType w:val="multilevel"/>
    <w:tmpl w:val="5F780A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9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F44269"/>
    <w:multiLevelType w:val="hybridMultilevel"/>
    <w:tmpl w:val="D2186B4C"/>
    <w:lvl w:ilvl="0" w:tplc="6882DF4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681"/>
    <w:rsid w:val="00010FB2"/>
    <w:rsid w:val="00041FFC"/>
    <w:rsid w:val="001026F4"/>
    <w:rsid w:val="00132144"/>
    <w:rsid w:val="0017352B"/>
    <w:rsid w:val="00197EF9"/>
    <w:rsid w:val="001A750A"/>
    <w:rsid w:val="002A1D58"/>
    <w:rsid w:val="002E6E2C"/>
    <w:rsid w:val="00365D57"/>
    <w:rsid w:val="003A3128"/>
    <w:rsid w:val="00426BD8"/>
    <w:rsid w:val="004D4AA1"/>
    <w:rsid w:val="0056340D"/>
    <w:rsid w:val="005B326A"/>
    <w:rsid w:val="005D23D4"/>
    <w:rsid w:val="005F3105"/>
    <w:rsid w:val="00603681"/>
    <w:rsid w:val="00655DC4"/>
    <w:rsid w:val="00676ADD"/>
    <w:rsid w:val="006A42A1"/>
    <w:rsid w:val="006B41A7"/>
    <w:rsid w:val="006C79AB"/>
    <w:rsid w:val="007327B9"/>
    <w:rsid w:val="00765044"/>
    <w:rsid w:val="007A210D"/>
    <w:rsid w:val="008353E2"/>
    <w:rsid w:val="008508A8"/>
    <w:rsid w:val="00895E1D"/>
    <w:rsid w:val="009353C1"/>
    <w:rsid w:val="00941305"/>
    <w:rsid w:val="0096356A"/>
    <w:rsid w:val="00994EED"/>
    <w:rsid w:val="00A66EDE"/>
    <w:rsid w:val="00A7470E"/>
    <w:rsid w:val="00AA7D18"/>
    <w:rsid w:val="00AC5728"/>
    <w:rsid w:val="00B52A87"/>
    <w:rsid w:val="00B81D8A"/>
    <w:rsid w:val="00BA3A62"/>
    <w:rsid w:val="00C01B35"/>
    <w:rsid w:val="00C17667"/>
    <w:rsid w:val="00D14EF6"/>
    <w:rsid w:val="00E252FA"/>
    <w:rsid w:val="00E824C8"/>
    <w:rsid w:val="00EB7F5F"/>
    <w:rsid w:val="00ED7D42"/>
    <w:rsid w:val="00EE14F9"/>
    <w:rsid w:val="00F27260"/>
    <w:rsid w:val="00F32D6F"/>
    <w:rsid w:val="00FA54C8"/>
    <w:rsid w:val="00FB0802"/>
    <w:rsid w:val="00FE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C0C25B-2183-4AD0-AE5D-DAAEC55A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681"/>
    <w:pPr>
      <w:widowControl w:val="0"/>
      <w:jc w:val="both"/>
    </w:p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60368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6036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h3,Memo Heading 3,no break,hello,0H,0h,3h,3H,l3,list 3,Head 3,1.1.1,3rd level,Major Section Sub Section,PA Minor Section,Head3,Level 3 Head,31,32,33,311,321,34,312,322,35,313,323,36,314,324,37,315,325,38,316,326"/>
    <w:basedOn w:val="2"/>
    <w:next w:val="a"/>
    <w:link w:val="3Char"/>
    <w:qFormat/>
    <w:rsid w:val="0060368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368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60368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60368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60368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60368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36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60368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Char">
    <w:name w:val="标题 2 Char"/>
    <w:aliases w:val="H2 Char,h2 Char,DO NOT USE_h2 Char,h21 Char,Heading 2 3GPP Char,Head2A Char,2 Char,UNDERRUBRIK 1-2 Char,H21 Char,Head 2 Char,l2 Char,TitreProp Char,Header 2 Char,ITT t2 Char,PA Major Section Char,Livello 2 Char,R2 Char,Heading 2 Hidden Char"/>
    <w:basedOn w:val="a0"/>
    <w:link w:val="2"/>
    <w:rsid w:val="00603681"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h3 Char,Memo Heading 3 Char,no break Char,hello Char,0H Char,0h Char,3h Char,3H Char,l3 Char,list 3 Char,Head 3 Char,1.1.1 Char,3rd level Char,Major Section Sub Section Char,PA Minor Section Char"/>
    <w:basedOn w:val="a0"/>
    <w:link w:val="3"/>
    <w:rsid w:val="00603681"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3681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603681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60368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Times New Roman"/>
      <w:b/>
      <w:kern w:val="0"/>
      <w:sz w:val="24"/>
      <w:szCs w:val="20"/>
      <w:lang w:val="en-GB"/>
    </w:rPr>
  </w:style>
  <w:style w:type="paragraph" w:styleId="a3">
    <w:name w:val="footer"/>
    <w:basedOn w:val="a4"/>
    <w:link w:val="Char"/>
    <w:rsid w:val="00603681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textAlignment w:val="baseline"/>
    </w:pPr>
    <w:rPr>
      <w:rFonts w:ascii="Arial" w:eastAsia="Times New Roman" w:hAnsi="Arial" w:cs="Arial"/>
      <w:b/>
      <w:bCs/>
      <w:i/>
      <w:iCs/>
      <w:noProof/>
      <w:kern w:val="0"/>
    </w:rPr>
  </w:style>
  <w:style w:type="character" w:customStyle="1" w:styleId="Char">
    <w:name w:val="页脚 Char"/>
    <w:basedOn w:val="a0"/>
    <w:link w:val="a3"/>
    <w:rsid w:val="00603681"/>
    <w:rPr>
      <w:rFonts w:ascii="Arial" w:eastAsia="Times New Roman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rsid w:val="00603681"/>
  </w:style>
  <w:style w:type="paragraph" w:customStyle="1" w:styleId="CRCoverPage">
    <w:name w:val="CR Cover Page"/>
    <w:link w:val="CRCoverPageZchn"/>
    <w:rsid w:val="00603681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603681"/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603681"/>
    <w:pPr>
      <w:widowControl/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4">
    <w:name w:val="header"/>
    <w:basedOn w:val="a"/>
    <w:link w:val="Char1"/>
    <w:uiPriority w:val="99"/>
    <w:unhideWhenUsed/>
    <w:rsid w:val="00603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603681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6"/>
    <w:uiPriority w:val="34"/>
    <w:qFormat/>
    <w:rsid w:val="00AC5728"/>
    <w:rPr>
      <w:rFonts w:ascii="Arial" w:eastAsia="Times New Roma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1044</Words>
  <Characters>5954</Characters>
  <Application>Microsoft Office Word</Application>
  <DocSecurity>0</DocSecurity>
  <Lines>49</Lines>
  <Paragraphs>13</Paragraphs>
  <ScaleCrop>false</ScaleCrop>
  <Company>sprd</Company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Spreadtrum Communications</cp:lastModifiedBy>
  <cp:revision>2</cp:revision>
  <dcterms:created xsi:type="dcterms:W3CDTF">2019-11-07T06:35:00Z</dcterms:created>
  <dcterms:modified xsi:type="dcterms:W3CDTF">2019-11-07T06:35:00Z</dcterms:modified>
</cp:coreProperties>
</file>