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BA903" w14:textId="3AF3B6BF" w:rsidR="00700EF5" w:rsidRPr="004E331B" w:rsidRDefault="004722FA" w:rsidP="00700EF5">
      <w:pPr>
        <w:pStyle w:val="3GPPHeader"/>
        <w:spacing w:after="60"/>
        <w:rPr>
          <w:lang w:eastAsia="ja-JP"/>
        </w:rPr>
      </w:pPr>
      <w:r w:rsidRPr="00586C35">
        <w:rPr>
          <w:lang w:val="en-US"/>
        </w:rPr>
        <w:t>3GPP TSG-RAN WG2#10</w:t>
      </w:r>
      <w:r w:rsidR="002172A1">
        <w:rPr>
          <w:lang w:val="en-US"/>
        </w:rPr>
        <w:t>8</w:t>
      </w:r>
      <w:r w:rsidR="00700EF5" w:rsidRPr="00586C35">
        <w:rPr>
          <w:lang w:val="en-US"/>
        </w:rPr>
        <w:tab/>
      </w:r>
      <w:r w:rsidR="00C77DAF">
        <w:rPr>
          <w:lang w:eastAsia="ja-JP"/>
        </w:rPr>
        <w:t>R2-1916487</w:t>
      </w:r>
    </w:p>
    <w:p w14:paraId="331FB514" w14:textId="18AA9FBB" w:rsidR="00700EF5" w:rsidRPr="00CE0424" w:rsidRDefault="002172A1" w:rsidP="00700EF5">
      <w:pPr>
        <w:pStyle w:val="3GPPHeader"/>
      </w:pPr>
      <w:r>
        <w:t>Reno</w:t>
      </w:r>
      <w:r w:rsidR="005D5299" w:rsidRPr="00C414B8">
        <w:t xml:space="preserve">, </w:t>
      </w:r>
      <w:r>
        <w:t>NV, USA</w:t>
      </w:r>
      <w:r w:rsidR="005D5299" w:rsidRPr="00C414B8">
        <w:t xml:space="preserve">, </w:t>
      </w:r>
      <w:r w:rsidR="005D5299">
        <w:t>1</w:t>
      </w:r>
      <w:r>
        <w:t>8</w:t>
      </w:r>
      <w:r w:rsidR="005D5299" w:rsidRPr="00C511B0">
        <w:rPr>
          <w:vertAlign w:val="superscript"/>
        </w:rPr>
        <w:t>th</w:t>
      </w:r>
      <w:r w:rsidR="005D5299">
        <w:t xml:space="preserve"> – </w:t>
      </w:r>
      <w:r>
        <w:t>22</w:t>
      </w:r>
      <w:r>
        <w:rPr>
          <w:vertAlign w:val="superscript"/>
        </w:rPr>
        <w:t>nd</w:t>
      </w:r>
      <w:r w:rsidR="005D5299" w:rsidRPr="00C414B8">
        <w:t xml:space="preserve"> </w:t>
      </w:r>
      <w:r>
        <w:t>November</w:t>
      </w:r>
      <w:r w:rsidR="005D5299" w:rsidRPr="00C414B8">
        <w:t xml:space="preserve"> 201</w:t>
      </w:r>
      <w:r w:rsidR="003E0A86">
        <w:t>9</w:t>
      </w:r>
      <w:r w:rsidR="004E331B">
        <w:t xml:space="preserve">                                 Revision of </w:t>
      </w:r>
      <w:r w:rsidR="004E331B" w:rsidRPr="004E331B">
        <w:rPr>
          <w:szCs w:val="32"/>
          <w:lang w:val="en-US"/>
        </w:rPr>
        <w:t>R2-1915651</w:t>
      </w:r>
      <w:r w:rsidR="004E331B">
        <w:tab/>
      </w:r>
      <w:r w:rsidR="00856303" w:rsidRPr="00C905B9">
        <w:tab/>
      </w:r>
    </w:p>
    <w:p w14:paraId="627283B3" w14:textId="77777777" w:rsidR="00E90E49" w:rsidRPr="00CE0424" w:rsidRDefault="00E90E49" w:rsidP="00357380">
      <w:pPr>
        <w:pStyle w:val="3GPPHeader"/>
      </w:pPr>
    </w:p>
    <w:p w14:paraId="5E335626" w14:textId="554CE014" w:rsidR="00E90E49" w:rsidRPr="00E03F6E" w:rsidRDefault="00E90E49" w:rsidP="00311702">
      <w:pPr>
        <w:pStyle w:val="3GPPHeader"/>
        <w:rPr>
          <w:sz w:val="22"/>
          <w:szCs w:val="22"/>
          <w:lang w:val="en-US"/>
        </w:rPr>
      </w:pPr>
      <w:r w:rsidRPr="00E03F6E">
        <w:rPr>
          <w:sz w:val="22"/>
          <w:szCs w:val="22"/>
          <w:lang w:val="en-US"/>
        </w:rPr>
        <w:t>Agenda Item:</w:t>
      </w:r>
      <w:r w:rsidRPr="00E03F6E">
        <w:rPr>
          <w:sz w:val="22"/>
          <w:szCs w:val="22"/>
          <w:lang w:val="en-US"/>
        </w:rPr>
        <w:tab/>
      </w:r>
      <w:r w:rsidR="00976BF5" w:rsidRPr="00976BF5">
        <w:rPr>
          <w:sz w:val="22"/>
          <w:szCs w:val="22"/>
          <w:lang w:val="en-US"/>
        </w:rPr>
        <w:t>6</w:t>
      </w:r>
      <w:r w:rsidR="00EA1103" w:rsidRPr="00976BF5">
        <w:rPr>
          <w:sz w:val="22"/>
          <w:szCs w:val="22"/>
          <w:lang w:val="en-US"/>
        </w:rPr>
        <w:t>.8.</w:t>
      </w:r>
      <w:r w:rsidR="00AF5C3D" w:rsidRPr="00976BF5">
        <w:rPr>
          <w:sz w:val="22"/>
          <w:szCs w:val="22"/>
          <w:lang w:val="en-US"/>
        </w:rPr>
        <w:t>2.</w:t>
      </w:r>
      <w:r w:rsidR="00F7628C">
        <w:rPr>
          <w:sz w:val="22"/>
          <w:szCs w:val="22"/>
          <w:lang w:val="en-US"/>
        </w:rPr>
        <w:t>1</w:t>
      </w:r>
    </w:p>
    <w:p w14:paraId="727CCDC3" w14:textId="0CFE30DD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8C7957">
        <w:rPr>
          <w:sz w:val="22"/>
          <w:szCs w:val="22"/>
        </w:rPr>
        <w:t xml:space="preserve">, </w:t>
      </w:r>
      <w:r w:rsidR="00807909" w:rsidRPr="00807909">
        <w:rPr>
          <w:sz w:val="22"/>
          <w:szCs w:val="22"/>
        </w:rPr>
        <w:t>T-Mobile</w:t>
      </w:r>
      <w:r w:rsidR="00807909">
        <w:rPr>
          <w:sz w:val="22"/>
          <w:szCs w:val="22"/>
        </w:rPr>
        <w:t>,</w:t>
      </w:r>
      <w:r w:rsidR="00807909" w:rsidRPr="00807909">
        <w:rPr>
          <w:sz w:val="22"/>
          <w:szCs w:val="22"/>
        </w:rPr>
        <w:t xml:space="preserve"> </w:t>
      </w:r>
      <w:r w:rsidR="008C7957">
        <w:rPr>
          <w:sz w:val="22"/>
          <w:szCs w:val="22"/>
        </w:rPr>
        <w:t>Nokia</w:t>
      </w:r>
      <w:r w:rsidR="00FC268E">
        <w:rPr>
          <w:sz w:val="22"/>
          <w:szCs w:val="22"/>
        </w:rPr>
        <w:t>, Nokia Shanghai Bell</w:t>
      </w:r>
      <w:r w:rsidR="003A2512">
        <w:rPr>
          <w:sz w:val="22"/>
          <w:szCs w:val="22"/>
        </w:rPr>
        <w:t xml:space="preserve">, </w:t>
      </w:r>
      <w:r w:rsidR="003A2512" w:rsidRPr="003A2512">
        <w:rPr>
          <w:sz w:val="22"/>
          <w:szCs w:val="22"/>
        </w:rPr>
        <w:t xml:space="preserve">Deutsche </w:t>
      </w:r>
      <w:r w:rsidR="004E331B" w:rsidRPr="003A2512">
        <w:rPr>
          <w:sz w:val="22"/>
          <w:szCs w:val="22"/>
        </w:rPr>
        <w:t>Telekom</w:t>
      </w:r>
      <w:r w:rsidR="004E331B">
        <w:rPr>
          <w:sz w:val="22"/>
          <w:szCs w:val="22"/>
        </w:rPr>
        <w:t xml:space="preserve">,  </w:t>
      </w:r>
      <w:r w:rsidR="004159D4">
        <w:rPr>
          <w:sz w:val="22"/>
          <w:szCs w:val="22"/>
        </w:rPr>
        <w:t xml:space="preserve">                       </w:t>
      </w:r>
      <w:r w:rsidR="00EA45A9">
        <w:rPr>
          <w:sz w:val="22"/>
          <w:szCs w:val="22"/>
        </w:rPr>
        <w:t xml:space="preserve"> </w:t>
      </w:r>
      <w:r w:rsidR="004159D4">
        <w:rPr>
          <w:sz w:val="22"/>
          <w:szCs w:val="22"/>
        </w:rPr>
        <w:t xml:space="preserve">   </w:t>
      </w:r>
      <w:r w:rsidR="004159D4">
        <w:rPr>
          <w:sz w:val="22"/>
          <w:szCs w:val="22"/>
        </w:rPr>
        <w:tab/>
      </w:r>
      <w:r w:rsidR="00EA45A9">
        <w:rPr>
          <w:sz w:val="22"/>
          <w:szCs w:val="22"/>
        </w:rPr>
        <w:t>Pola</w:t>
      </w:r>
      <w:bookmarkStart w:id="0" w:name="_GoBack"/>
      <w:bookmarkEnd w:id="0"/>
      <w:r w:rsidR="00EA45A9">
        <w:rPr>
          <w:sz w:val="22"/>
          <w:szCs w:val="22"/>
        </w:rPr>
        <w:t>ris</w:t>
      </w:r>
      <w:r w:rsidR="004159D4">
        <w:rPr>
          <w:sz w:val="22"/>
          <w:szCs w:val="22"/>
        </w:rPr>
        <w:t xml:space="preserve"> </w:t>
      </w:r>
      <w:r w:rsidR="00EA45A9">
        <w:rPr>
          <w:sz w:val="22"/>
          <w:szCs w:val="22"/>
        </w:rPr>
        <w:t>Wireless</w:t>
      </w:r>
    </w:p>
    <w:p w14:paraId="38EEA980" w14:textId="1D6A5456" w:rsidR="00E90E49" w:rsidRPr="00CE0424" w:rsidRDefault="003D3C45" w:rsidP="00275B00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51E10">
        <w:rPr>
          <w:rFonts w:cs="Arial"/>
          <w:sz w:val="22"/>
          <w:lang w:val="en-US" w:eastAsia="sv-SE"/>
        </w:rPr>
        <w:t>Additional path reporting for downlink NR positioning measurements</w:t>
      </w:r>
    </w:p>
    <w:p w14:paraId="36E9707D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842C0">
        <w:rPr>
          <w:sz w:val="22"/>
          <w:szCs w:val="22"/>
        </w:rPr>
        <w:t>Discussion, Decision</w:t>
      </w:r>
    </w:p>
    <w:p w14:paraId="050FEC3C" w14:textId="681DBCA3" w:rsidR="00C24345" w:rsidRDefault="00E90E49" w:rsidP="00A2052C">
      <w:pPr>
        <w:pStyle w:val="Heading1"/>
      </w:pPr>
      <w:r w:rsidRPr="00CE0424">
        <w:t>Introduction</w:t>
      </w:r>
    </w:p>
    <w:p w14:paraId="0C4266DC" w14:textId="2BE70AB8" w:rsidR="00951E10" w:rsidRPr="00640E52" w:rsidRDefault="00951E10" w:rsidP="00951E10">
      <w:pPr>
        <w:spacing w:before="120" w:after="0" w:line="280" w:lineRule="atLeast"/>
        <w:contextualSpacing/>
      </w:pPr>
      <w:bookmarkStart w:id="1" w:name="_Hlk506299356"/>
      <w:r>
        <w:t xml:space="preserve">In RAN1#98, </w:t>
      </w:r>
      <w:proofErr w:type="gramStart"/>
      <w:r>
        <w:t>an</w:t>
      </w:r>
      <w:proofErr w:type="gramEnd"/>
      <w:r>
        <w:t xml:space="preserve"> LS was sent to RAN2 to inform about agreed reference signals, measurements and also some relation to positioning techniques for which the reference signals and associated measurements are intended to facilitate. </w:t>
      </w:r>
      <w:r w:rsidRPr="001723E6">
        <w:t>The positioning techniques are indicated for information purpose as examples and do not intend to influence higher layer signalling to be developed by RAN2</w:t>
      </w:r>
      <w:r>
        <w:t>. The t</w:t>
      </w:r>
      <w:r w:rsidRPr="00640E52">
        <w:t>able</w:t>
      </w:r>
      <w:r>
        <w:t>s</w:t>
      </w:r>
      <w:r w:rsidRPr="00640E52">
        <w:t xml:space="preserve"> below </w:t>
      </w:r>
      <w:r>
        <w:t xml:space="preserve">from the LS </w:t>
      </w:r>
      <w:r w:rsidRPr="00640E52">
        <w:t>provide mapping</w:t>
      </w:r>
      <w:r>
        <w:t>s</w:t>
      </w:r>
      <w:r w:rsidRPr="00640E52">
        <w:t xml:space="preserve"> between reference signals and gNB measurements based on the latest status of </w:t>
      </w:r>
      <w:r>
        <w:t xml:space="preserve">the </w:t>
      </w:r>
      <w:r w:rsidRPr="00640E52">
        <w:t>RAN1 discussion</w:t>
      </w:r>
      <w:r>
        <w:t>.</w:t>
      </w:r>
      <w:r w:rsidRPr="00640E52">
        <w:t> </w:t>
      </w:r>
    </w:p>
    <w:p w14:paraId="6A70C024" w14:textId="77777777" w:rsidR="00951E10" w:rsidRDefault="00951E10" w:rsidP="00951E10">
      <w:pPr>
        <w:rPr>
          <w:rFonts w:ascii="&amp;quot" w:hAnsi="&amp;quot"/>
          <w:color w:val="000000"/>
          <w:sz w:val="18"/>
          <w:szCs w:val="18"/>
          <w:lang w:val="en-US"/>
        </w:rPr>
      </w:pPr>
    </w:p>
    <w:tbl>
      <w:tblPr>
        <w:tblW w:w="7125" w:type="dxa"/>
        <w:tblInd w:w="12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5"/>
        <w:gridCol w:w="2375"/>
        <w:gridCol w:w="2375"/>
      </w:tblGrid>
      <w:tr w:rsidR="00951E10" w14:paraId="253F8330" w14:textId="77777777" w:rsidTr="00A9667C"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599"/>
            <w:vAlign w:val="center"/>
            <w:hideMark/>
          </w:tcPr>
          <w:p w14:paraId="02880417" w14:textId="77777777" w:rsidR="00951E10" w:rsidRDefault="00951E10" w:rsidP="00A9667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DL/UL Reference Signals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E599"/>
            <w:vAlign w:val="center"/>
            <w:hideMark/>
          </w:tcPr>
          <w:p w14:paraId="3711A61F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gNB Measurements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E599"/>
            <w:hideMark/>
          </w:tcPr>
          <w:p w14:paraId="3B1EBCD8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To facilitate support of the following positioning techniques</w:t>
            </w: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951E10" w14:paraId="4D5E7DA9" w14:textId="77777777" w:rsidTr="00A9667C">
        <w:trPr>
          <w:trHeight w:val="180"/>
        </w:trPr>
        <w:tc>
          <w:tcPr>
            <w:tcW w:w="23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10987E50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Rel.16 SRS for positioning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45328D8B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 RTOA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hideMark/>
          </w:tcPr>
          <w:p w14:paraId="3F6CD61A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UL-TDOA </w:t>
            </w:r>
          </w:p>
        </w:tc>
      </w:tr>
      <w:tr w:rsidR="00951E10" w14:paraId="15A52B25" w14:textId="77777777" w:rsidTr="00A9667C">
        <w:trPr>
          <w:trHeight w:val="210"/>
        </w:trPr>
        <w:tc>
          <w:tcPr>
            <w:tcW w:w="23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3D078A8C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Rel.16 SRS for positioning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655AE1A4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 SRS-RSRP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hideMark/>
          </w:tcPr>
          <w:p w14:paraId="6A8F470A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UL-TDOA, UL-</w:t>
            </w:r>
            <w:proofErr w:type="spellStart"/>
            <w:r>
              <w:rPr>
                <w:color w:val="000000"/>
              </w:rPr>
              <w:t>AoA</w:t>
            </w:r>
            <w:proofErr w:type="spellEnd"/>
            <w:r>
              <w:rPr>
                <w:color w:val="000000"/>
              </w:rPr>
              <w:t>, Multi-RTT </w:t>
            </w:r>
          </w:p>
        </w:tc>
      </w:tr>
      <w:tr w:rsidR="00951E10" w14:paraId="2F646411" w14:textId="77777777" w:rsidTr="00A9667C">
        <w:trPr>
          <w:trHeight w:val="240"/>
        </w:trPr>
        <w:tc>
          <w:tcPr>
            <w:tcW w:w="23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7C74DC1E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Rel.16 SRS for positioning, Rel.16 DL PRS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2A2D5526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gNB Rx-Tx time difference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hideMark/>
          </w:tcPr>
          <w:p w14:paraId="28285C29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Multi-RTT </w:t>
            </w:r>
          </w:p>
        </w:tc>
      </w:tr>
      <w:tr w:rsidR="00951E10" w14:paraId="3FD63658" w14:textId="77777777" w:rsidTr="00A9667C">
        <w:trPr>
          <w:trHeight w:val="240"/>
        </w:trPr>
        <w:tc>
          <w:tcPr>
            <w:tcW w:w="23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395FAB7B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Rel.16 SRS for positioning,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14:paraId="26425637" w14:textId="77777777" w:rsidR="00951E10" w:rsidRDefault="00951E10" w:rsidP="00A9667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AoA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ZoA</w:t>
            </w:r>
            <w:proofErr w:type="spellEnd"/>
            <w:r>
              <w:rPr>
                <w:color w:val="000000"/>
              </w:rPr>
              <w:t> 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2EFD9"/>
            <w:hideMark/>
          </w:tcPr>
          <w:p w14:paraId="59F24F39" w14:textId="77777777" w:rsidR="00951E10" w:rsidRDefault="00951E10" w:rsidP="00A966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UL-</w:t>
            </w:r>
            <w:proofErr w:type="spellStart"/>
            <w:r>
              <w:rPr>
                <w:color w:val="000000"/>
              </w:rPr>
              <w:t>AoA</w:t>
            </w:r>
            <w:proofErr w:type="spellEnd"/>
            <w:r>
              <w:rPr>
                <w:color w:val="000000"/>
              </w:rPr>
              <w:t>, Multi-RTT </w:t>
            </w:r>
          </w:p>
        </w:tc>
      </w:tr>
    </w:tbl>
    <w:p w14:paraId="17EF9262" w14:textId="77777777" w:rsidR="00951E10" w:rsidRDefault="00951E10" w:rsidP="00951E10">
      <w:pPr>
        <w:rPr>
          <w:rFonts w:ascii="&amp;quot" w:eastAsiaTheme="minorHAnsi" w:hAnsi="&amp;quot" w:cs="Calibri"/>
          <w:color w:val="000000"/>
          <w:sz w:val="18"/>
          <w:szCs w:val="18"/>
        </w:rPr>
      </w:pPr>
      <w:r>
        <w:rPr>
          <w:color w:val="000000"/>
        </w:rPr>
        <w:t> </w:t>
      </w:r>
    </w:p>
    <w:p w14:paraId="5CCF66DB" w14:textId="77777777" w:rsidR="00951E10" w:rsidRDefault="00951E10" w:rsidP="00951E10">
      <w:pPr>
        <w:spacing w:before="120" w:after="0" w:line="280" w:lineRule="atLeast"/>
        <w:contextualSpacing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951E10" w:rsidRPr="00955A02" w14:paraId="40E99466" w14:textId="77777777" w:rsidTr="00A9667C">
        <w:trPr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1BA9D4AD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DL/UL Reference Signals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5D50A0A7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UE Measurements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14:paraId="792FFC28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951E10" w14:paraId="425CBCDC" w14:textId="77777777" w:rsidTr="00A9667C">
        <w:trPr>
          <w:trHeight w:val="18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BEEEF49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Rel.16 DL PRS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785EA260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DL RSTD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61883B6D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DL-TDOA</w:t>
            </w:r>
          </w:p>
        </w:tc>
      </w:tr>
      <w:tr w:rsidR="00951E10" w:rsidRPr="00955A02" w14:paraId="1AC927D2" w14:textId="77777777" w:rsidTr="00A9667C">
        <w:trPr>
          <w:trHeight w:val="215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7AC60BDA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Rel.16 DL PRS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AC1926C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DL PRS RSRP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0F1B0630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DL-TDOA, DL-AoD, Multi-RTT</w:t>
            </w:r>
          </w:p>
        </w:tc>
      </w:tr>
      <w:tr w:rsidR="00951E10" w14:paraId="60A39DAF" w14:textId="77777777" w:rsidTr="00A9667C">
        <w:trPr>
          <w:trHeight w:val="246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32096899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 xml:space="preserve">Rel.16 DL PRS / Rel.16 SRS for positioning 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DFE9019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UE Rx-Tx time difference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19EAD2BF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Multi-RTT</w:t>
            </w:r>
          </w:p>
        </w:tc>
      </w:tr>
      <w:tr w:rsidR="00951E10" w14:paraId="650D8B2E" w14:textId="77777777" w:rsidTr="00A9667C">
        <w:trPr>
          <w:trHeight w:val="246"/>
          <w:jc w:val="center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7FE53A88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Rel. 15 SSB / CSI-RS for RRM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8036C32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SS-</w:t>
            </w:r>
            <w:proofErr w:type="gramStart"/>
            <w:r>
              <w:t>RSRP(</w:t>
            </w:r>
            <w:proofErr w:type="gramEnd"/>
            <w:r>
              <w:t>RSRP for RRM), SS-RSRQ(for RRM), CSI-RSRP (for RRM), CSI-RSRQ (for RRM), SS-RSRPB (for RRM)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hideMark/>
          </w:tcPr>
          <w:p w14:paraId="565A6625" w14:textId="77777777" w:rsidR="00951E10" w:rsidRDefault="00951E10" w:rsidP="00A9667C">
            <w:pPr>
              <w:pStyle w:val="3GPPText"/>
              <w:spacing w:before="0" w:after="0" w:line="240" w:lineRule="auto"/>
              <w:jc w:val="center"/>
            </w:pPr>
            <w:r>
              <w:t>E-CID</w:t>
            </w:r>
          </w:p>
        </w:tc>
      </w:tr>
    </w:tbl>
    <w:p w14:paraId="53A15992" w14:textId="77777777" w:rsidR="00951E10" w:rsidRDefault="00951E10" w:rsidP="00951E10">
      <w:pPr>
        <w:spacing w:before="120" w:after="0" w:line="280" w:lineRule="atLeast"/>
        <w:contextualSpacing/>
      </w:pPr>
    </w:p>
    <w:p w14:paraId="6FF62B86" w14:textId="77777777" w:rsidR="00951E10" w:rsidRPr="0062751C" w:rsidRDefault="00951E10" w:rsidP="00951E10">
      <w:pPr>
        <w:spacing w:before="120" w:after="0" w:line="280" w:lineRule="atLeast"/>
        <w:contextualSpacing/>
      </w:pPr>
    </w:p>
    <w:p w14:paraId="09014734" w14:textId="4B64FEB2" w:rsidR="00951E10" w:rsidRDefault="00951E10" w:rsidP="00951E10">
      <w:pPr>
        <w:rPr>
          <w:lang w:eastAsia="ko-KR"/>
        </w:rPr>
      </w:pPr>
      <w:r>
        <w:rPr>
          <w:lang w:eastAsia="ko-KR"/>
        </w:rPr>
        <w:lastRenderedPageBreak/>
        <w:t>Some of these UE measurements are based on UE time of arrival measurements. As has been discussed during the</w:t>
      </w:r>
      <w:r w:rsidR="00190B77">
        <w:rPr>
          <w:lang w:eastAsia="ko-KR"/>
        </w:rPr>
        <w:t xml:space="preserve"> NR positioning</w:t>
      </w:r>
      <w:r>
        <w:rPr>
          <w:lang w:eastAsia="ko-KR"/>
        </w:rPr>
        <w:t xml:space="preserve"> </w:t>
      </w:r>
      <w:r w:rsidR="00190B77">
        <w:rPr>
          <w:lang w:eastAsia="ko-KR"/>
        </w:rPr>
        <w:t>work</w:t>
      </w:r>
      <w:r>
        <w:rPr>
          <w:lang w:eastAsia="ko-KR"/>
        </w:rPr>
        <w:t xml:space="preserve"> item</w:t>
      </w:r>
      <w:r w:rsidR="001F3716">
        <w:rPr>
          <w:lang w:eastAsia="ko-KR"/>
        </w:rPr>
        <w:t xml:space="preserve"> [</w:t>
      </w:r>
      <w:r w:rsidR="008C59D2">
        <w:rPr>
          <w:lang w:eastAsia="ko-KR"/>
        </w:rPr>
        <w:t>1</w:t>
      </w:r>
      <w:r w:rsidR="001F3716">
        <w:rPr>
          <w:lang w:eastAsia="ko-KR"/>
        </w:rPr>
        <w:t>]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and also</w:t>
      </w:r>
      <w:proofErr w:type="gramEnd"/>
      <w:r>
        <w:rPr>
          <w:lang w:eastAsia="ko-KR"/>
        </w:rPr>
        <w:t xml:space="preserve"> previously for LTE positioning [</w:t>
      </w:r>
      <w:r w:rsidR="008C59D2">
        <w:rPr>
          <w:lang w:eastAsia="ko-KR"/>
        </w:rPr>
        <w:t>2</w:t>
      </w:r>
      <w:r>
        <w:rPr>
          <w:lang w:eastAsia="ko-KR"/>
        </w:rPr>
        <w:t>], there are significant benefits from including detected additional paths by the UE. In this contribution, we discuss the necessity to support reporting of additional paths also in NR Rel. 16.</w:t>
      </w:r>
    </w:p>
    <w:bookmarkEnd w:id="1"/>
    <w:p w14:paraId="57DA9FCA" w14:textId="1E5087B0" w:rsidR="00CF0796" w:rsidRPr="00CF0796" w:rsidRDefault="00CF0796" w:rsidP="008062AB">
      <w:pPr>
        <w:spacing w:after="0"/>
      </w:pPr>
    </w:p>
    <w:p w14:paraId="7696A3A5" w14:textId="399D059B" w:rsidR="004000E8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05CAE5CC" w14:textId="079A8822" w:rsidR="00951E10" w:rsidRDefault="00951E10" w:rsidP="00E03F6E">
      <w:r>
        <w:t xml:space="preserve">In the Rel. 14 work item on LTE positioning enhancements, rich </w:t>
      </w:r>
      <w:r w:rsidR="00190B77">
        <w:t xml:space="preserve">UE </w:t>
      </w:r>
      <w:r>
        <w:t>reporting</w:t>
      </w:r>
      <w:r w:rsidR="00190B77">
        <w:t xml:space="preserve"> was considered in the scope of RSTD reporting for OTDOA. Significant benefits were observed [</w:t>
      </w:r>
      <w:r w:rsidR="008C59D2">
        <w:t>2</w:t>
      </w:r>
      <w:r w:rsidR="00190B77">
        <w:t xml:space="preserve">], and additional path reporting was agreed in </w:t>
      </w:r>
      <w:proofErr w:type="spellStart"/>
      <w:r w:rsidR="00190B77">
        <w:t>Rel</w:t>
      </w:r>
      <w:proofErr w:type="spellEnd"/>
      <w:r w:rsidR="00190B77">
        <w:t xml:space="preserve"> 14 LPP. Reporting of additional paths has also been investigated </w:t>
      </w:r>
      <w:r w:rsidR="001F3716">
        <w:t>during the NR positioning work item [</w:t>
      </w:r>
      <w:r w:rsidR="008C59D2">
        <w:t>1</w:t>
      </w:r>
      <w:r w:rsidR="001F3716">
        <w:t>] and significant benefits have again been observed.</w:t>
      </w:r>
    </w:p>
    <w:p w14:paraId="737DC005" w14:textId="2644A17C" w:rsidR="00357C3D" w:rsidRPr="00357C3D" w:rsidRDefault="00357C3D" w:rsidP="00EC1291">
      <w:pPr>
        <w:ind w:left="1701" w:hanging="1701"/>
        <w:rPr>
          <w:rFonts w:asciiTheme="minorHAnsi" w:hAnsiTheme="minorHAnsi"/>
          <w:b/>
          <w:lang w:val="en-US"/>
        </w:rPr>
      </w:pPr>
      <w:r>
        <w:rPr>
          <w:b/>
        </w:rPr>
        <w:t>Observation 1</w:t>
      </w:r>
      <w:r>
        <w:rPr>
          <w:b/>
        </w:rPr>
        <w:tab/>
      </w:r>
      <w:r w:rsidR="00CD4866">
        <w:rPr>
          <w:b/>
        </w:rPr>
        <w:t>UE reporting of detected additional paths with measurements based on downlink time of arrival significantly improves positioning</w:t>
      </w:r>
      <w:r>
        <w:rPr>
          <w:b/>
        </w:rPr>
        <w:t>.</w:t>
      </w:r>
    </w:p>
    <w:p w14:paraId="717185E4" w14:textId="37A3B786" w:rsidR="00CD4866" w:rsidRDefault="00CD4866" w:rsidP="0031585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Therefore, it seems obvious that the LTE additional path reporting shall also be supported in NR.</w:t>
      </w:r>
    </w:p>
    <w:p w14:paraId="1785CA42" w14:textId="116D973F" w:rsidR="00CA2077" w:rsidRDefault="00CA2077" w:rsidP="00CA2077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 w:rsidR="00EC1291">
        <w:rPr>
          <w:b/>
        </w:rPr>
        <w:t>1</w:t>
      </w:r>
      <w:r w:rsidRPr="00127260">
        <w:rPr>
          <w:b/>
        </w:rPr>
        <w:tab/>
      </w:r>
      <w:r w:rsidR="00CD4866">
        <w:rPr>
          <w:b/>
        </w:rPr>
        <w:t>Support UE reporting of detected additional paths with NR measurements based on downlink time of arrival</w:t>
      </w:r>
      <w:r w:rsidR="00EC1291">
        <w:rPr>
          <w:b/>
        </w:rPr>
        <w:t xml:space="preserve">. </w:t>
      </w:r>
    </w:p>
    <w:p w14:paraId="6304FA6E" w14:textId="7C08262E" w:rsidR="00CD4866" w:rsidRDefault="00CD4866" w:rsidP="00E03F6E">
      <w:r>
        <w:t>In LTE, the additional paths field is described in the following way, reference cell example:</w:t>
      </w:r>
    </w:p>
    <w:p w14:paraId="5BBD12CE" w14:textId="77777777" w:rsidR="00CD4866" w:rsidRDefault="00CD4866" w:rsidP="00CD4866">
      <w:pPr>
        <w:pStyle w:val="TAL"/>
        <w:keepNext w:val="0"/>
        <w:keepLines w:val="0"/>
        <w:widowControl w:val="0"/>
        <w:ind w:left="284" w:right="425"/>
        <w:rPr>
          <w:b/>
          <w:i/>
          <w:snapToGrid w:val="0"/>
        </w:rPr>
      </w:pPr>
      <w:proofErr w:type="spellStart"/>
      <w:r>
        <w:rPr>
          <w:b/>
          <w:i/>
          <w:snapToGrid w:val="0"/>
        </w:rPr>
        <w:t>additionalPathsRef</w:t>
      </w:r>
      <w:proofErr w:type="spellEnd"/>
    </w:p>
    <w:p w14:paraId="2574C554" w14:textId="7F874A2A" w:rsidR="00CD4866" w:rsidRDefault="00CD4866" w:rsidP="00CD4866">
      <w:pPr>
        <w:ind w:left="284" w:right="425"/>
      </w:pPr>
      <w:r>
        <w:rPr>
          <w:snapToGrid w:val="0"/>
        </w:rPr>
        <w:t xml:space="preserve">This field specifies one or more additional detected path timing values for the RSTD reference cell, relative to the path timing used for determining the </w:t>
      </w:r>
      <w:proofErr w:type="spellStart"/>
      <w:r>
        <w:rPr>
          <w:i/>
          <w:snapToGrid w:val="0"/>
        </w:rPr>
        <w:t>rstd</w:t>
      </w:r>
      <w:proofErr w:type="spellEnd"/>
      <w:r>
        <w:rPr>
          <w:snapToGrid w:val="0"/>
        </w:rPr>
        <w:t xml:space="preserve"> value. If this field was requested but is not included, it means the UE did not detect any additional path timing values.</w:t>
      </w:r>
    </w:p>
    <w:p w14:paraId="50910ED4" w14:textId="3861510F" w:rsidR="00CD4866" w:rsidRDefault="00CD4866" w:rsidP="00E03F6E">
      <w:r>
        <w:t>Hence, absence of additional paths in the reporting means that the UE did not detect any additional paths.</w:t>
      </w:r>
    </w:p>
    <w:p w14:paraId="35B9C202" w14:textId="2E331086" w:rsidR="00CD4866" w:rsidRDefault="00CD4866" w:rsidP="00CD4866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2</w:t>
      </w:r>
      <w:r w:rsidRPr="00127260">
        <w:rPr>
          <w:b/>
        </w:rPr>
        <w:tab/>
      </w:r>
      <w:r>
        <w:rPr>
          <w:b/>
        </w:rPr>
        <w:t xml:space="preserve">A UE measurement report not including additional paths for a specific resource is interpreted that the UE did not detect any additional paths. </w:t>
      </w:r>
    </w:p>
    <w:p w14:paraId="086F6D1E" w14:textId="40785617" w:rsidR="00CD4866" w:rsidRDefault="00CD4866" w:rsidP="00E03F6E">
      <w:r>
        <w:t xml:space="preserve">In LTE, the maximum number of additional paths per cell that could be reported was set to 2. </w:t>
      </w:r>
      <w:r w:rsidR="008C59D2">
        <w:t>It is reasonable to discuss the maximum number of additional paths to be reported. It could be a fixed number or configurable from the network.</w:t>
      </w:r>
    </w:p>
    <w:p w14:paraId="73AA2900" w14:textId="7E6C37AA" w:rsidR="00435D8D" w:rsidRPr="00EC1291" w:rsidRDefault="00FF3742" w:rsidP="00EC1291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 w:rsidR="008C59D2">
        <w:rPr>
          <w:b/>
        </w:rPr>
        <w:t>3</w:t>
      </w:r>
      <w:r w:rsidRPr="00127260">
        <w:rPr>
          <w:b/>
        </w:rPr>
        <w:tab/>
      </w:r>
      <w:r w:rsidR="008C59D2">
        <w:rPr>
          <w:b/>
        </w:rPr>
        <w:t>RAN2 to discuss the maximum</w:t>
      </w:r>
      <w:r>
        <w:rPr>
          <w:b/>
        </w:rPr>
        <w:t xml:space="preserve"> </w:t>
      </w:r>
      <w:r w:rsidR="008C59D2">
        <w:rPr>
          <w:b/>
        </w:rPr>
        <w:t xml:space="preserve">additional paths per configured resource the UE supports, and whether the number </w:t>
      </w:r>
      <w:r w:rsidR="00A21165">
        <w:rPr>
          <w:b/>
        </w:rPr>
        <w:t>i</w:t>
      </w:r>
      <w:r w:rsidR="008C59D2">
        <w:rPr>
          <w:b/>
        </w:rPr>
        <w:t xml:space="preserve">s fixed, or configurable from the network </w:t>
      </w:r>
      <w:r>
        <w:rPr>
          <w:b/>
        </w:rPr>
        <w:t xml:space="preserve"> </w:t>
      </w:r>
    </w:p>
    <w:p w14:paraId="3110E87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2A6CE58" w14:textId="6294097E" w:rsidR="008C59D2" w:rsidRPr="00435D8D" w:rsidRDefault="008E065E" w:rsidP="008C59D2">
      <w:pPr>
        <w:pStyle w:val="BodyText"/>
        <w:rPr>
          <w:b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8C59D2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 w:rsidR="00EC1291">
        <w:t xml:space="preserve">observe and </w:t>
      </w:r>
      <w:r w:rsidRPr="00CE0424">
        <w:t>propose the following:</w:t>
      </w:r>
      <w:r w:rsidR="008C59D2" w:rsidRPr="00435D8D">
        <w:rPr>
          <w:b/>
        </w:rPr>
        <w:t xml:space="preserve"> </w:t>
      </w:r>
    </w:p>
    <w:p w14:paraId="643D0C00" w14:textId="77777777" w:rsidR="008C59D2" w:rsidRPr="00357C3D" w:rsidRDefault="008C59D2" w:rsidP="008C59D2">
      <w:pPr>
        <w:ind w:left="1701" w:hanging="1701"/>
        <w:rPr>
          <w:rFonts w:asciiTheme="minorHAnsi" w:hAnsiTheme="minorHAnsi"/>
          <w:b/>
          <w:lang w:val="en-US"/>
        </w:rPr>
      </w:pPr>
      <w:r>
        <w:rPr>
          <w:b/>
        </w:rPr>
        <w:t>Observation 1</w:t>
      </w:r>
      <w:r>
        <w:rPr>
          <w:b/>
        </w:rPr>
        <w:tab/>
        <w:t>UE reporting of detected additional paths with measurements based on downlink time of arrival significantly improves positioning.</w:t>
      </w:r>
    </w:p>
    <w:p w14:paraId="144541AD" w14:textId="77777777" w:rsidR="008C59D2" w:rsidRDefault="008C59D2" w:rsidP="008C59D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1</w:t>
      </w:r>
      <w:r w:rsidRPr="00127260">
        <w:rPr>
          <w:b/>
        </w:rPr>
        <w:tab/>
      </w:r>
      <w:r>
        <w:rPr>
          <w:b/>
        </w:rPr>
        <w:t xml:space="preserve">Support UE reporting of detected additional paths with NR measurements based on downlink time of arrival. </w:t>
      </w:r>
    </w:p>
    <w:p w14:paraId="5C11B8FC" w14:textId="77777777" w:rsidR="008C59D2" w:rsidRDefault="008C59D2" w:rsidP="008C59D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2</w:t>
      </w:r>
      <w:r w:rsidRPr="00127260">
        <w:rPr>
          <w:b/>
        </w:rPr>
        <w:tab/>
      </w:r>
      <w:r>
        <w:rPr>
          <w:b/>
        </w:rPr>
        <w:t xml:space="preserve">A UE measurement report not including additional paths for a specific resource is interpreted that the UE did not detect any additional paths. </w:t>
      </w:r>
    </w:p>
    <w:p w14:paraId="01558E13" w14:textId="18A0745D" w:rsidR="008E065E" w:rsidRPr="008C59D2" w:rsidRDefault="008C59D2" w:rsidP="008C59D2">
      <w:pPr>
        <w:ind w:left="1701" w:hanging="1701"/>
        <w:rPr>
          <w:b/>
        </w:rPr>
      </w:pPr>
      <w:r w:rsidRPr="00127260">
        <w:rPr>
          <w:b/>
        </w:rPr>
        <w:t xml:space="preserve">Proposal </w:t>
      </w:r>
      <w:r>
        <w:rPr>
          <w:b/>
        </w:rPr>
        <w:t>3</w:t>
      </w:r>
      <w:r w:rsidRPr="00127260">
        <w:rPr>
          <w:b/>
        </w:rPr>
        <w:tab/>
      </w:r>
      <w:r>
        <w:rPr>
          <w:b/>
        </w:rPr>
        <w:t xml:space="preserve">RAN2 to discuss the maximum additional paths per configured resource the UE supports, and whether the number </w:t>
      </w:r>
      <w:r w:rsidR="00A21165">
        <w:rPr>
          <w:b/>
        </w:rPr>
        <w:t>i</w:t>
      </w:r>
      <w:r>
        <w:rPr>
          <w:b/>
        </w:rPr>
        <w:t xml:space="preserve">s fixed, or configurable from the network  </w:t>
      </w:r>
    </w:p>
    <w:p w14:paraId="70D883C9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40B0FF72" w14:textId="3B621504" w:rsidR="000160E9" w:rsidRDefault="008C59D2" w:rsidP="00F3422C">
      <w:pPr>
        <w:pStyle w:val="Reference"/>
      </w:pPr>
      <w:r w:rsidRPr="008C59D2">
        <w:t>R1- 1909426</w:t>
      </w:r>
      <w:r>
        <w:t xml:space="preserve"> </w:t>
      </w:r>
      <w:r w:rsidRPr="008C59D2">
        <w:t>UE and gNB measurements for NR positioning</w:t>
      </w:r>
      <w:r w:rsidR="003D1CB9">
        <w:t>, Ericsson</w:t>
      </w:r>
    </w:p>
    <w:p w14:paraId="4A27F899" w14:textId="142F760D" w:rsidR="000E435B" w:rsidRPr="008062AB" w:rsidRDefault="008C59D2" w:rsidP="00F3422C">
      <w:pPr>
        <w:pStyle w:val="Reference"/>
      </w:pPr>
      <w:r>
        <w:rPr>
          <w:lang w:val="en-US"/>
        </w:rPr>
        <w:t xml:space="preserve">R1-167663 </w:t>
      </w:r>
      <w:r w:rsidRPr="008C59D2">
        <w:rPr>
          <w:rFonts w:cs="Arial"/>
          <w:noProof/>
        </w:rPr>
        <w:t>Multipath RSTD reporting per cell for enhanced indoor positioning</w:t>
      </w:r>
      <w:r>
        <w:rPr>
          <w:rFonts w:cs="Arial"/>
          <w:noProof/>
        </w:rPr>
        <w:t>, Ericsson</w:t>
      </w:r>
    </w:p>
    <w:p w14:paraId="5BE83B87" w14:textId="77777777" w:rsidR="00C44DAE" w:rsidRPr="00CB5443" w:rsidRDefault="00C44DAE" w:rsidP="00C44DAE">
      <w:pPr>
        <w:pStyle w:val="Reference"/>
        <w:numPr>
          <w:ilvl w:val="0"/>
          <w:numId w:val="0"/>
        </w:numPr>
      </w:pPr>
    </w:p>
    <w:sectPr w:rsidR="00C44DAE" w:rsidRPr="00CB5443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CEE21" w14:textId="77777777" w:rsidR="00A9667C" w:rsidRDefault="00A9667C">
      <w:r>
        <w:separator/>
      </w:r>
    </w:p>
  </w:endnote>
  <w:endnote w:type="continuationSeparator" w:id="0">
    <w:p w14:paraId="36CD2016" w14:textId="77777777" w:rsidR="00A9667C" w:rsidRDefault="00A9667C">
      <w:r>
        <w:continuationSeparator/>
      </w:r>
    </w:p>
  </w:endnote>
  <w:endnote w:type="continuationNotice" w:id="1">
    <w:p w14:paraId="2DF125A5" w14:textId="77777777" w:rsidR="00A9667C" w:rsidRDefault="00A966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A28C" w14:textId="1BB3CD04" w:rsidR="003E0A86" w:rsidRDefault="003E0A8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6B5DB" w14:textId="77777777" w:rsidR="00A9667C" w:rsidRDefault="00A9667C">
      <w:r>
        <w:separator/>
      </w:r>
    </w:p>
  </w:footnote>
  <w:footnote w:type="continuationSeparator" w:id="0">
    <w:p w14:paraId="276A1AAA" w14:textId="77777777" w:rsidR="00A9667C" w:rsidRDefault="00A9667C">
      <w:r>
        <w:continuationSeparator/>
      </w:r>
    </w:p>
  </w:footnote>
  <w:footnote w:type="continuationNotice" w:id="1">
    <w:p w14:paraId="54080597" w14:textId="77777777" w:rsidR="00A9667C" w:rsidRDefault="00A966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5A69" w14:textId="77777777" w:rsidR="003E0A86" w:rsidRDefault="003E0A8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BDE0AAB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1F5252D"/>
    <w:multiLevelType w:val="hybridMultilevel"/>
    <w:tmpl w:val="51302772"/>
    <w:lvl w:ilvl="0" w:tplc="FA6237F0">
      <w:start w:val="6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40574"/>
    <w:multiLevelType w:val="hybridMultilevel"/>
    <w:tmpl w:val="7F0C77AE"/>
    <w:lvl w:ilvl="0" w:tplc="4F282E3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2400C"/>
    <w:multiLevelType w:val="hybridMultilevel"/>
    <w:tmpl w:val="4920E1A4"/>
    <w:lvl w:ilvl="0" w:tplc="076E77A4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1611F"/>
    <w:multiLevelType w:val="hybridMultilevel"/>
    <w:tmpl w:val="CFA8F358"/>
    <w:lvl w:ilvl="0" w:tplc="3AD8FF9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4009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9F43AA"/>
    <w:multiLevelType w:val="hybridMultilevel"/>
    <w:tmpl w:val="80D84EBC"/>
    <w:lvl w:ilvl="0" w:tplc="5C0231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393BA3"/>
    <w:multiLevelType w:val="hybridMultilevel"/>
    <w:tmpl w:val="E5488AD6"/>
    <w:lvl w:ilvl="0" w:tplc="A7166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400423"/>
    <w:multiLevelType w:val="hybridMultilevel"/>
    <w:tmpl w:val="DA882E0C"/>
    <w:lvl w:ilvl="0" w:tplc="1DE2DF4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1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24"/>
  </w:num>
  <w:num w:numId="16">
    <w:abstractNumId w:val="7"/>
  </w:num>
  <w:num w:numId="17">
    <w:abstractNumId w:val="16"/>
  </w:num>
  <w:num w:numId="18">
    <w:abstractNumId w:val="19"/>
  </w:num>
  <w:num w:numId="19">
    <w:abstractNumId w:val="22"/>
  </w:num>
  <w:num w:numId="20">
    <w:abstractNumId w:val="17"/>
  </w:num>
  <w:num w:numId="21">
    <w:abstractNumId w:val="8"/>
  </w:num>
  <w:num w:numId="22">
    <w:abstractNumId w:val="6"/>
  </w:num>
  <w:num w:numId="23">
    <w:abstractNumId w:val="23"/>
  </w:num>
  <w:num w:numId="24">
    <w:abstractNumId w:val="4"/>
  </w:num>
  <w:num w:numId="25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ADE"/>
    <w:rsid w:val="000006E1"/>
    <w:rsid w:val="00002A37"/>
    <w:rsid w:val="000039F4"/>
    <w:rsid w:val="00004DB1"/>
    <w:rsid w:val="0000575B"/>
    <w:rsid w:val="00006446"/>
    <w:rsid w:val="00006896"/>
    <w:rsid w:val="00007CDC"/>
    <w:rsid w:val="00011B28"/>
    <w:rsid w:val="00015D15"/>
    <w:rsid w:val="000160E9"/>
    <w:rsid w:val="0002564D"/>
    <w:rsid w:val="00025ECA"/>
    <w:rsid w:val="000321F1"/>
    <w:rsid w:val="000325B8"/>
    <w:rsid w:val="00034BAA"/>
    <w:rsid w:val="00034C15"/>
    <w:rsid w:val="00036BA1"/>
    <w:rsid w:val="000422E2"/>
    <w:rsid w:val="00042F22"/>
    <w:rsid w:val="000444EF"/>
    <w:rsid w:val="00052A07"/>
    <w:rsid w:val="00052A0A"/>
    <w:rsid w:val="000534E3"/>
    <w:rsid w:val="0005606A"/>
    <w:rsid w:val="00057117"/>
    <w:rsid w:val="000605FB"/>
    <w:rsid w:val="000616E7"/>
    <w:rsid w:val="0006487E"/>
    <w:rsid w:val="0006565B"/>
    <w:rsid w:val="00065E1A"/>
    <w:rsid w:val="000709DB"/>
    <w:rsid w:val="00073640"/>
    <w:rsid w:val="00077E5F"/>
    <w:rsid w:val="0008036A"/>
    <w:rsid w:val="00081AE6"/>
    <w:rsid w:val="000855EB"/>
    <w:rsid w:val="00085B52"/>
    <w:rsid w:val="000866F2"/>
    <w:rsid w:val="0009009F"/>
    <w:rsid w:val="00090523"/>
    <w:rsid w:val="00090AA6"/>
    <w:rsid w:val="00091557"/>
    <w:rsid w:val="000924C1"/>
    <w:rsid w:val="000924F0"/>
    <w:rsid w:val="00093474"/>
    <w:rsid w:val="0009510F"/>
    <w:rsid w:val="00097232"/>
    <w:rsid w:val="000A1B7B"/>
    <w:rsid w:val="000A1ED2"/>
    <w:rsid w:val="000A2684"/>
    <w:rsid w:val="000A3419"/>
    <w:rsid w:val="000A56F2"/>
    <w:rsid w:val="000A7783"/>
    <w:rsid w:val="000B2719"/>
    <w:rsid w:val="000B395D"/>
    <w:rsid w:val="000B3A8F"/>
    <w:rsid w:val="000B3A9C"/>
    <w:rsid w:val="000B4AB9"/>
    <w:rsid w:val="000B58C3"/>
    <w:rsid w:val="000B5B06"/>
    <w:rsid w:val="000B61E9"/>
    <w:rsid w:val="000C165A"/>
    <w:rsid w:val="000C2662"/>
    <w:rsid w:val="000C2DD1"/>
    <w:rsid w:val="000C2E19"/>
    <w:rsid w:val="000C5496"/>
    <w:rsid w:val="000C6ABC"/>
    <w:rsid w:val="000C73AA"/>
    <w:rsid w:val="000D0D07"/>
    <w:rsid w:val="000D293B"/>
    <w:rsid w:val="000D4797"/>
    <w:rsid w:val="000E0527"/>
    <w:rsid w:val="000E06EF"/>
    <w:rsid w:val="000E1925"/>
    <w:rsid w:val="000E1E92"/>
    <w:rsid w:val="000E4287"/>
    <w:rsid w:val="000E435B"/>
    <w:rsid w:val="000F0325"/>
    <w:rsid w:val="000F06D6"/>
    <w:rsid w:val="000F0EB1"/>
    <w:rsid w:val="000F1106"/>
    <w:rsid w:val="000F2C6B"/>
    <w:rsid w:val="000F3BE9"/>
    <w:rsid w:val="000F3F6C"/>
    <w:rsid w:val="000F4D65"/>
    <w:rsid w:val="000F680E"/>
    <w:rsid w:val="000F6DF3"/>
    <w:rsid w:val="000F76A5"/>
    <w:rsid w:val="001005FF"/>
    <w:rsid w:val="001052A8"/>
    <w:rsid w:val="001062FB"/>
    <w:rsid w:val="001063E6"/>
    <w:rsid w:val="0011271E"/>
    <w:rsid w:val="001131E9"/>
    <w:rsid w:val="00113CF4"/>
    <w:rsid w:val="001153EA"/>
    <w:rsid w:val="00115643"/>
    <w:rsid w:val="00116765"/>
    <w:rsid w:val="00117955"/>
    <w:rsid w:val="001219F5"/>
    <w:rsid w:val="00121A20"/>
    <w:rsid w:val="00122A6D"/>
    <w:rsid w:val="0012377F"/>
    <w:rsid w:val="00124314"/>
    <w:rsid w:val="00124D21"/>
    <w:rsid w:val="00125B90"/>
    <w:rsid w:val="00126673"/>
    <w:rsid w:val="00126B4A"/>
    <w:rsid w:val="00127260"/>
    <w:rsid w:val="00132FD0"/>
    <w:rsid w:val="001344C0"/>
    <w:rsid w:val="001346FA"/>
    <w:rsid w:val="00135252"/>
    <w:rsid w:val="00137AB5"/>
    <w:rsid w:val="00137F0B"/>
    <w:rsid w:val="0014344D"/>
    <w:rsid w:val="001448EA"/>
    <w:rsid w:val="00151E23"/>
    <w:rsid w:val="001521F4"/>
    <w:rsid w:val="001526E0"/>
    <w:rsid w:val="00154029"/>
    <w:rsid w:val="001546B5"/>
    <w:rsid w:val="001551B5"/>
    <w:rsid w:val="00160B46"/>
    <w:rsid w:val="00163EB0"/>
    <w:rsid w:val="001659C1"/>
    <w:rsid w:val="0017231B"/>
    <w:rsid w:val="00172CEA"/>
    <w:rsid w:val="00173A8E"/>
    <w:rsid w:val="00177795"/>
    <w:rsid w:val="0018143F"/>
    <w:rsid w:val="00183834"/>
    <w:rsid w:val="00187A30"/>
    <w:rsid w:val="00190AC1"/>
    <w:rsid w:val="00190B77"/>
    <w:rsid w:val="0019341A"/>
    <w:rsid w:val="00193C8B"/>
    <w:rsid w:val="00194F9F"/>
    <w:rsid w:val="001968F2"/>
    <w:rsid w:val="00197DF9"/>
    <w:rsid w:val="001A1987"/>
    <w:rsid w:val="001A1CEA"/>
    <w:rsid w:val="001A2564"/>
    <w:rsid w:val="001A6173"/>
    <w:rsid w:val="001A6CBA"/>
    <w:rsid w:val="001B0D97"/>
    <w:rsid w:val="001B4B8C"/>
    <w:rsid w:val="001B5A5D"/>
    <w:rsid w:val="001C1CE5"/>
    <w:rsid w:val="001C3D2A"/>
    <w:rsid w:val="001D51BA"/>
    <w:rsid w:val="001D6342"/>
    <w:rsid w:val="001D6D53"/>
    <w:rsid w:val="001E58E2"/>
    <w:rsid w:val="001E7AED"/>
    <w:rsid w:val="001F3716"/>
    <w:rsid w:val="001F3916"/>
    <w:rsid w:val="001F3969"/>
    <w:rsid w:val="001F54C5"/>
    <w:rsid w:val="001F662C"/>
    <w:rsid w:val="001F7074"/>
    <w:rsid w:val="00200490"/>
    <w:rsid w:val="00201782"/>
    <w:rsid w:val="00201F3A"/>
    <w:rsid w:val="00203F96"/>
    <w:rsid w:val="002069B2"/>
    <w:rsid w:val="00207FA3"/>
    <w:rsid w:val="002132BC"/>
    <w:rsid w:val="002135CF"/>
    <w:rsid w:val="00214DA8"/>
    <w:rsid w:val="00215423"/>
    <w:rsid w:val="002158FA"/>
    <w:rsid w:val="002172A1"/>
    <w:rsid w:val="00220600"/>
    <w:rsid w:val="00221301"/>
    <w:rsid w:val="002224DB"/>
    <w:rsid w:val="00223FCB"/>
    <w:rsid w:val="002252C3"/>
    <w:rsid w:val="00225C54"/>
    <w:rsid w:val="00230765"/>
    <w:rsid w:val="002315A1"/>
    <w:rsid w:val="002319E4"/>
    <w:rsid w:val="00233E4E"/>
    <w:rsid w:val="00235632"/>
    <w:rsid w:val="00235752"/>
    <w:rsid w:val="00235872"/>
    <w:rsid w:val="0023609F"/>
    <w:rsid w:val="002368B5"/>
    <w:rsid w:val="00240A11"/>
    <w:rsid w:val="00241559"/>
    <w:rsid w:val="002435B3"/>
    <w:rsid w:val="0024397F"/>
    <w:rsid w:val="002458EB"/>
    <w:rsid w:val="00247481"/>
    <w:rsid w:val="002500C8"/>
    <w:rsid w:val="0025098B"/>
    <w:rsid w:val="00256492"/>
    <w:rsid w:val="00257543"/>
    <w:rsid w:val="00260251"/>
    <w:rsid w:val="002617E7"/>
    <w:rsid w:val="00264228"/>
    <w:rsid w:val="00264334"/>
    <w:rsid w:val="0026473E"/>
    <w:rsid w:val="00266214"/>
    <w:rsid w:val="00267C83"/>
    <w:rsid w:val="0027144F"/>
    <w:rsid w:val="00271D43"/>
    <w:rsid w:val="00271F3A"/>
    <w:rsid w:val="00273278"/>
    <w:rsid w:val="002737F4"/>
    <w:rsid w:val="00275B00"/>
    <w:rsid w:val="002805F5"/>
    <w:rsid w:val="00280751"/>
    <w:rsid w:val="0028280A"/>
    <w:rsid w:val="002848F2"/>
    <w:rsid w:val="00286ACD"/>
    <w:rsid w:val="00287838"/>
    <w:rsid w:val="00287CC8"/>
    <w:rsid w:val="002907B5"/>
    <w:rsid w:val="00291182"/>
    <w:rsid w:val="00292EB1"/>
    <w:rsid w:val="00292EB7"/>
    <w:rsid w:val="0029364C"/>
    <w:rsid w:val="00296227"/>
    <w:rsid w:val="00296259"/>
    <w:rsid w:val="00296F44"/>
    <w:rsid w:val="0029777D"/>
    <w:rsid w:val="002A055E"/>
    <w:rsid w:val="002A10C8"/>
    <w:rsid w:val="002A1D4E"/>
    <w:rsid w:val="002A2869"/>
    <w:rsid w:val="002B17E6"/>
    <w:rsid w:val="002B24D6"/>
    <w:rsid w:val="002B3341"/>
    <w:rsid w:val="002C2040"/>
    <w:rsid w:val="002C41E6"/>
    <w:rsid w:val="002D071A"/>
    <w:rsid w:val="002D34B2"/>
    <w:rsid w:val="002D7637"/>
    <w:rsid w:val="002E01A5"/>
    <w:rsid w:val="002E17F2"/>
    <w:rsid w:val="002E7CAE"/>
    <w:rsid w:val="002F082B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85D"/>
    <w:rsid w:val="00317A53"/>
    <w:rsid w:val="003203ED"/>
    <w:rsid w:val="003210CA"/>
    <w:rsid w:val="003221C2"/>
    <w:rsid w:val="00322C9F"/>
    <w:rsid w:val="00324D23"/>
    <w:rsid w:val="00331751"/>
    <w:rsid w:val="00334579"/>
    <w:rsid w:val="00335858"/>
    <w:rsid w:val="00336BDA"/>
    <w:rsid w:val="0034220A"/>
    <w:rsid w:val="00342A24"/>
    <w:rsid w:val="00342BD7"/>
    <w:rsid w:val="00343A07"/>
    <w:rsid w:val="00343CF6"/>
    <w:rsid w:val="00345161"/>
    <w:rsid w:val="00346DB5"/>
    <w:rsid w:val="00347611"/>
    <w:rsid w:val="003477B1"/>
    <w:rsid w:val="00350243"/>
    <w:rsid w:val="0035227D"/>
    <w:rsid w:val="003543DC"/>
    <w:rsid w:val="0035491B"/>
    <w:rsid w:val="00357380"/>
    <w:rsid w:val="00357C3D"/>
    <w:rsid w:val="003602D9"/>
    <w:rsid w:val="003604CE"/>
    <w:rsid w:val="00370E47"/>
    <w:rsid w:val="003742AC"/>
    <w:rsid w:val="00377CE1"/>
    <w:rsid w:val="00380277"/>
    <w:rsid w:val="00380EA7"/>
    <w:rsid w:val="0038298D"/>
    <w:rsid w:val="00385BF0"/>
    <w:rsid w:val="00390247"/>
    <w:rsid w:val="003905C7"/>
    <w:rsid w:val="003939FF"/>
    <w:rsid w:val="003A2223"/>
    <w:rsid w:val="003A2512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5A3"/>
    <w:rsid w:val="003C4B17"/>
    <w:rsid w:val="003C7806"/>
    <w:rsid w:val="003D109F"/>
    <w:rsid w:val="003D1CB9"/>
    <w:rsid w:val="003D2478"/>
    <w:rsid w:val="003D3C45"/>
    <w:rsid w:val="003D48DE"/>
    <w:rsid w:val="003D5B1F"/>
    <w:rsid w:val="003D796D"/>
    <w:rsid w:val="003E0A86"/>
    <w:rsid w:val="003E15FA"/>
    <w:rsid w:val="003E48E3"/>
    <w:rsid w:val="003E55E4"/>
    <w:rsid w:val="003E74E3"/>
    <w:rsid w:val="003F05C7"/>
    <w:rsid w:val="003F24CA"/>
    <w:rsid w:val="003F2CD4"/>
    <w:rsid w:val="003F326A"/>
    <w:rsid w:val="003F685B"/>
    <w:rsid w:val="003F6BBE"/>
    <w:rsid w:val="004000E8"/>
    <w:rsid w:val="00402E2B"/>
    <w:rsid w:val="0040512B"/>
    <w:rsid w:val="00405CA5"/>
    <w:rsid w:val="00407513"/>
    <w:rsid w:val="00407CD3"/>
    <w:rsid w:val="00410134"/>
    <w:rsid w:val="00410B72"/>
    <w:rsid w:val="00410F18"/>
    <w:rsid w:val="0041263E"/>
    <w:rsid w:val="00412B41"/>
    <w:rsid w:val="00413AAC"/>
    <w:rsid w:val="004159D4"/>
    <w:rsid w:val="00421105"/>
    <w:rsid w:val="00421A0E"/>
    <w:rsid w:val="004242F4"/>
    <w:rsid w:val="00427248"/>
    <w:rsid w:val="004301AA"/>
    <w:rsid w:val="004302D7"/>
    <w:rsid w:val="00431D1C"/>
    <w:rsid w:val="004341A3"/>
    <w:rsid w:val="00435D8D"/>
    <w:rsid w:val="00437447"/>
    <w:rsid w:val="00441A92"/>
    <w:rsid w:val="00444F56"/>
    <w:rsid w:val="00446488"/>
    <w:rsid w:val="004517AA"/>
    <w:rsid w:val="00452CAC"/>
    <w:rsid w:val="00453074"/>
    <w:rsid w:val="00457565"/>
    <w:rsid w:val="00457B71"/>
    <w:rsid w:val="00465E12"/>
    <w:rsid w:val="004669E2"/>
    <w:rsid w:val="00470C31"/>
    <w:rsid w:val="00470F75"/>
    <w:rsid w:val="0047201B"/>
    <w:rsid w:val="004722FA"/>
    <w:rsid w:val="004734D0"/>
    <w:rsid w:val="00473625"/>
    <w:rsid w:val="0047556B"/>
    <w:rsid w:val="00477768"/>
    <w:rsid w:val="00484A1A"/>
    <w:rsid w:val="00487057"/>
    <w:rsid w:val="00492BC5"/>
    <w:rsid w:val="004964F1"/>
    <w:rsid w:val="004A16BC"/>
    <w:rsid w:val="004A1CE1"/>
    <w:rsid w:val="004A2B94"/>
    <w:rsid w:val="004A6A4C"/>
    <w:rsid w:val="004B58A9"/>
    <w:rsid w:val="004B7C0C"/>
    <w:rsid w:val="004C2DB9"/>
    <w:rsid w:val="004C3898"/>
    <w:rsid w:val="004C7793"/>
    <w:rsid w:val="004D36B1"/>
    <w:rsid w:val="004D4CED"/>
    <w:rsid w:val="004D7EBD"/>
    <w:rsid w:val="004E240D"/>
    <w:rsid w:val="004E2680"/>
    <w:rsid w:val="004E28F9"/>
    <w:rsid w:val="004E3014"/>
    <w:rsid w:val="004E331B"/>
    <w:rsid w:val="004E462E"/>
    <w:rsid w:val="004E56DC"/>
    <w:rsid w:val="004E76F4"/>
    <w:rsid w:val="004F0B4E"/>
    <w:rsid w:val="004F0B6C"/>
    <w:rsid w:val="004F2078"/>
    <w:rsid w:val="004F4DA3"/>
    <w:rsid w:val="004F52C3"/>
    <w:rsid w:val="00501B4E"/>
    <w:rsid w:val="00502F43"/>
    <w:rsid w:val="005030FC"/>
    <w:rsid w:val="00506557"/>
    <w:rsid w:val="0050677A"/>
    <w:rsid w:val="005108D8"/>
    <w:rsid w:val="005116F9"/>
    <w:rsid w:val="005153A7"/>
    <w:rsid w:val="00520B46"/>
    <w:rsid w:val="005219CF"/>
    <w:rsid w:val="00531192"/>
    <w:rsid w:val="00534B59"/>
    <w:rsid w:val="00536759"/>
    <w:rsid w:val="00537C62"/>
    <w:rsid w:val="00537DD2"/>
    <w:rsid w:val="00546970"/>
    <w:rsid w:val="00554E19"/>
    <w:rsid w:val="005568C7"/>
    <w:rsid w:val="0056121F"/>
    <w:rsid w:val="00572505"/>
    <w:rsid w:val="00580B49"/>
    <w:rsid w:val="00582809"/>
    <w:rsid w:val="00583D17"/>
    <w:rsid w:val="00586C35"/>
    <w:rsid w:val="0058798C"/>
    <w:rsid w:val="00587DB7"/>
    <w:rsid w:val="005900FA"/>
    <w:rsid w:val="005935A4"/>
    <w:rsid w:val="005948C2"/>
    <w:rsid w:val="00595DCA"/>
    <w:rsid w:val="0059779B"/>
    <w:rsid w:val="005A209A"/>
    <w:rsid w:val="005A546F"/>
    <w:rsid w:val="005A662D"/>
    <w:rsid w:val="005B35D7"/>
    <w:rsid w:val="005B392A"/>
    <w:rsid w:val="005B3AA3"/>
    <w:rsid w:val="005B591A"/>
    <w:rsid w:val="005B6F83"/>
    <w:rsid w:val="005C53D9"/>
    <w:rsid w:val="005C74FB"/>
    <w:rsid w:val="005D02D3"/>
    <w:rsid w:val="005D1602"/>
    <w:rsid w:val="005D1A94"/>
    <w:rsid w:val="005D2C46"/>
    <w:rsid w:val="005D2D65"/>
    <w:rsid w:val="005D5299"/>
    <w:rsid w:val="005E03C7"/>
    <w:rsid w:val="005E2B43"/>
    <w:rsid w:val="005E385F"/>
    <w:rsid w:val="005E52DB"/>
    <w:rsid w:val="005E5B81"/>
    <w:rsid w:val="005F2CB1"/>
    <w:rsid w:val="005F3025"/>
    <w:rsid w:val="005F618C"/>
    <w:rsid w:val="005F6EC8"/>
    <w:rsid w:val="005F70BD"/>
    <w:rsid w:val="0060283C"/>
    <w:rsid w:val="00604F14"/>
    <w:rsid w:val="00611B83"/>
    <w:rsid w:val="00613257"/>
    <w:rsid w:val="00616813"/>
    <w:rsid w:val="00617115"/>
    <w:rsid w:val="00617F7E"/>
    <w:rsid w:val="00620A71"/>
    <w:rsid w:val="00620D80"/>
    <w:rsid w:val="006234A6"/>
    <w:rsid w:val="00630001"/>
    <w:rsid w:val="00630777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CDB"/>
    <w:rsid w:val="00655733"/>
    <w:rsid w:val="00655A22"/>
    <w:rsid w:val="00655ACD"/>
    <w:rsid w:val="00656A92"/>
    <w:rsid w:val="00656DDE"/>
    <w:rsid w:val="00656E2F"/>
    <w:rsid w:val="00656FE8"/>
    <w:rsid w:val="0066011D"/>
    <w:rsid w:val="006607C0"/>
    <w:rsid w:val="006613A6"/>
    <w:rsid w:val="00661474"/>
    <w:rsid w:val="006627A2"/>
    <w:rsid w:val="006634E6"/>
    <w:rsid w:val="006655EE"/>
    <w:rsid w:val="00665EE9"/>
    <w:rsid w:val="00667EE7"/>
    <w:rsid w:val="00667F76"/>
    <w:rsid w:val="0067052D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D7D"/>
    <w:rsid w:val="006A46FB"/>
    <w:rsid w:val="006A4EFC"/>
    <w:rsid w:val="006A5E28"/>
    <w:rsid w:val="006A6103"/>
    <w:rsid w:val="006A697B"/>
    <w:rsid w:val="006A7AFF"/>
    <w:rsid w:val="006B1816"/>
    <w:rsid w:val="006B2099"/>
    <w:rsid w:val="006B50CF"/>
    <w:rsid w:val="006C03B8"/>
    <w:rsid w:val="006C1A2C"/>
    <w:rsid w:val="006C42DE"/>
    <w:rsid w:val="006C5EC9"/>
    <w:rsid w:val="006C6059"/>
    <w:rsid w:val="006C7522"/>
    <w:rsid w:val="006D1E26"/>
    <w:rsid w:val="006D38E2"/>
    <w:rsid w:val="006D6F08"/>
    <w:rsid w:val="006E062C"/>
    <w:rsid w:val="006E28B7"/>
    <w:rsid w:val="006E3310"/>
    <w:rsid w:val="006E4E39"/>
    <w:rsid w:val="006E565E"/>
    <w:rsid w:val="006E673D"/>
    <w:rsid w:val="006E770A"/>
    <w:rsid w:val="006E7D3B"/>
    <w:rsid w:val="006F1365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1D48"/>
    <w:rsid w:val="00712287"/>
    <w:rsid w:val="0071260A"/>
    <w:rsid w:val="00712772"/>
    <w:rsid w:val="007148D3"/>
    <w:rsid w:val="00715B9A"/>
    <w:rsid w:val="0072672C"/>
    <w:rsid w:val="00726EA6"/>
    <w:rsid w:val="00727208"/>
    <w:rsid w:val="00727680"/>
    <w:rsid w:val="007348B1"/>
    <w:rsid w:val="00736118"/>
    <w:rsid w:val="007362A6"/>
    <w:rsid w:val="00736D7D"/>
    <w:rsid w:val="00740045"/>
    <w:rsid w:val="00740E58"/>
    <w:rsid w:val="007445A0"/>
    <w:rsid w:val="0074524B"/>
    <w:rsid w:val="00747D8B"/>
    <w:rsid w:val="00751228"/>
    <w:rsid w:val="007523E0"/>
    <w:rsid w:val="00755741"/>
    <w:rsid w:val="007563BB"/>
    <w:rsid w:val="007571E1"/>
    <w:rsid w:val="007604B2"/>
    <w:rsid w:val="007614F9"/>
    <w:rsid w:val="007644B0"/>
    <w:rsid w:val="00765281"/>
    <w:rsid w:val="00766BAD"/>
    <w:rsid w:val="007713C1"/>
    <w:rsid w:val="007730BD"/>
    <w:rsid w:val="007755F2"/>
    <w:rsid w:val="00776971"/>
    <w:rsid w:val="00781067"/>
    <w:rsid w:val="0078177E"/>
    <w:rsid w:val="007824FF"/>
    <w:rsid w:val="0078304C"/>
    <w:rsid w:val="00783673"/>
    <w:rsid w:val="007842C0"/>
    <w:rsid w:val="00785490"/>
    <w:rsid w:val="00786B60"/>
    <w:rsid w:val="007925EA"/>
    <w:rsid w:val="00793CD8"/>
    <w:rsid w:val="007953A7"/>
    <w:rsid w:val="00795BFB"/>
    <w:rsid w:val="00795C92"/>
    <w:rsid w:val="00796231"/>
    <w:rsid w:val="00796526"/>
    <w:rsid w:val="007A0110"/>
    <w:rsid w:val="007A1CB3"/>
    <w:rsid w:val="007A306F"/>
    <w:rsid w:val="007A43A6"/>
    <w:rsid w:val="007A4A82"/>
    <w:rsid w:val="007A58A6"/>
    <w:rsid w:val="007B1D4B"/>
    <w:rsid w:val="007B3D2D"/>
    <w:rsid w:val="007B50AE"/>
    <w:rsid w:val="007B51DF"/>
    <w:rsid w:val="007B72D4"/>
    <w:rsid w:val="007C05DD"/>
    <w:rsid w:val="007C0659"/>
    <w:rsid w:val="007C0DBD"/>
    <w:rsid w:val="007C3D18"/>
    <w:rsid w:val="007C4EBC"/>
    <w:rsid w:val="007C60BF"/>
    <w:rsid w:val="007C6A07"/>
    <w:rsid w:val="007C75A1"/>
    <w:rsid w:val="007C77A5"/>
    <w:rsid w:val="007D04E5"/>
    <w:rsid w:val="007D1ADF"/>
    <w:rsid w:val="007D423C"/>
    <w:rsid w:val="007D425B"/>
    <w:rsid w:val="007D5901"/>
    <w:rsid w:val="007D73EB"/>
    <w:rsid w:val="007D7526"/>
    <w:rsid w:val="007E03D9"/>
    <w:rsid w:val="007E0466"/>
    <w:rsid w:val="007E0D41"/>
    <w:rsid w:val="007E1FAB"/>
    <w:rsid w:val="007E2FE7"/>
    <w:rsid w:val="007E4610"/>
    <w:rsid w:val="007E4715"/>
    <w:rsid w:val="007E505B"/>
    <w:rsid w:val="007E5D53"/>
    <w:rsid w:val="007E7091"/>
    <w:rsid w:val="007E76F2"/>
    <w:rsid w:val="00803FAE"/>
    <w:rsid w:val="0080605F"/>
    <w:rsid w:val="008062AB"/>
    <w:rsid w:val="00807786"/>
    <w:rsid w:val="00807909"/>
    <w:rsid w:val="00811FCB"/>
    <w:rsid w:val="00812260"/>
    <w:rsid w:val="008126D4"/>
    <w:rsid w:val="008158D6"/>
    <w:rsid w:val="00817196"/>
    <w:rsid w:val="008235DB"/>
    <w:rsid w:val="00824AB4"/>
    <w:rsid w:val="00825C01"/>
    <w:rsid w:val="00825C42"/>
    <w:rsid w:val="00825D25"/>
    <w:rsid w:val="00827D6F"/>
    <w:rsid w:val="00827F6A"/>
    <w:rsid w:val="008372BF"/>
    <w:rsid w:val="008376AC"/>
    <w:rsid w:val="00837CD3"/>
    <w:rsid w:val="008444E8"/>
    <w:rsid w:val="00844E80"/>
    <w:rsid w:val="00846FE7"/>
    <w:rsid w:val="00853D4F"/>
    <w:rsid w:val="00854F97"/>
    <w:rsid w:val="00856004"/>
    <w:rsid w:val="00856303"/>
    <w:rsid w:val="00856911"/>
    <w:rsid w:val="00862463"/>
    <w:rsid w:val="008672A5"/>
    <w:rsid w:val="008677FD"/>
    <w:rsid w:val="008706D4"/>
    <w:rsid w:val="00870F8A"/>
    <w:rsid w:val="008719A4"/>
    <w:rsid w:val="00871D23"/>
    <w:rsid w:val="00873599"/>
    <w:rsid w:val="00873EAD"/>
    <w:rsid w:val="00874312"/>
    <w:rsid w:val="0087437C"/>
    <w:rsid w:val="008746EB"/>
    <w:rsid w:val="00875CD7"/>
    <w:rsid w:val="00876B4D"/>
    <w:rsid w:val="00877F18"/>
    <w:rsid w:val="00880970"/>
    <w:rsid w:val="00891FC4"/>
    <w:rsid w:val="00894A88"/>
    <w:rsid w:val="00895386"/>
    <w:rsid w:val="008A0877"/>
    <w:rsid w:val="008A0D15"/>
    <w:rsid w:val="008A21FF"/>
    <w:rsid w:val="008A2CE2"/>
    <w:rsid w:val="008A30AC"/>
    <w:rsid w:val="008A44B8"/>
    <w:rsid w:val="008A51A8"/>
    <w:rsid w:val="008A54C7"/>
    <w:rsid w:val="008A70FA"/>
    <w:rsid w:val="008A77D8"/>
    <w:rsid w:val="008B035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9D2"/>
    <w:rsid w:val="008C6AE8"/>
    <w:rsid w:val="008C7573"/>
    <w:rsid w:val="008C7957"/>
    <w:rsid w:val="008D2CFC"/>
    <w:rsid w:val="008D34F1"/>
    <w:rsid w:val="008D39D8"/>
    <w:rsid w:val="008D49FB"/>
    <w:rsid w:val="008D6D1A"/>
    <w:rsid w:val="008E065E"/>
    <w:rsid w:val="008E0927"/>
    <w:rsid w:val="008E1909"/>
    <w:rsid w:val="008E2F68"/>
    <w:rsid w:val="008E4436"/>
    <w:rsid w:val="008E5B06"/>
    <w:rsid w:val="008E5C10"/>
    <w:rsid w:val="008F0A71"/>
    <w:rsid w:val="008F1EAB"/>
    <w:rsid w:val="008F33DC"/>
    <w:rsid w:val="008F477F"/>
    <w:rsid w:val="008F6186"/>
    <w:rsid w:val="00900252"/>
    <w:rsid w:val="00902350"/>
    <w:rsid w:val="0090336B"/>
    <w:rsid w:val="009053AA"/>
    <w:rsid w:val="00906939"/>
    <w:rsid w:val="00910B7D"/>
    <w:rsid w:val="00911DFB"/>
    <w:rsid w:val="00912BA5"/>
    <w:rsid w:val="009139D9"/>
    <w:rsid w:val="00914AD8"/>
    <w:rsid w:val="00914DB8"/>
    <w:rsid w:val="00915112"/>
    <w:rsid w:val="00916079"/>
    <w:rsid w:val="00917CE9"/>
    <w:rsid w:val="00920571"/>
    <w:rsid w:val="00920BF2"/>
    <w:rsid w:val="00922010"/>
    <w:rsid w:val="00931BD9"/>
    <w:rsid w:val="009368F3"/>
    <w:rsid w:val="00937A59"/>
    <w:rsid w:val="009403C0"/>
    <w:rsid w:val="009407B1"/>
    <w:rsid w:val="00941636"/>
    <w:rsid w:val="00943742"/>
    <w:rsid w:val="00945C05"/>
    <w:rsid w:val="00946945"/>
    <w:rsid w:val="00947135"/>
    <w:rsid w:val="00947713"/>
    <w:rsid w:val="009502D3"/>
    <w:rsid w:val="00950DE7"/>
    <w:rsid w:val="00951E10"/>
    <w:rsid w:val="00953920"/>
    <w:rsid w:val="00953D47"/>
    <w:rsid w:val="009542F0"/>
    <w:rsid w:val="0095681E"/>
    <w:rsid w:val="009572D4"/>
    <w:rsid w:val="009606D0"/>
    <w:rsid w:val="00961921"/>
    <w:rsid w:val="0096430A"/>
    <w:rsid w:val="0096554B"/>
    <w:rsid w:val="009656A3"/>
    <w:rsid w:val="0096584A"/>
    <w:rsid w:val="00971F08"/>
    <w:rsid w:val="00973D21"/>
    <w:rsid w:val="0097603D"/>
    <w:rsid w:val="00976949"/>
    <w:rsid w:val="00976BF5"/>
    <w:rsid w:val="00980477"/>
    <w:rsid w:val="00981BA7"/>
    <w:rsid w:val="00983860"/>
    <w:rsid w:val="00985253"/>
    <w:rsid w:val="009853B3"/>
    <w:rsid w:val="00990630"/>
    <w:rsid w:val="009908C3"/>
    <w:rsid w:val="00991761"/>
    <w:rsid w:val="009924C8"/>
    <w:rsid w:val="00994DCA"/>
    <w:rsid w:val="009960EC"/>
    <w:rsid w:val="0099627F"/>
    <w:rsid w:val="009970DD"/>
    <w:rsid w:val="009A0FBA"/>
    <w:rsid w:val="009A1601"/>
    <w:rsid w:val="009A337F"/>
    <w:rsid w:val="009A462D"/>
    <w:rsid w:val="009A4CF1"/>
    <w:rsid w:val="009A5CBA"/>
    <w:rsid w:val="009A7A17"/>
    <w:rsid w:val="009B1F30"/>
    <w:rsid w:val="009B2244"/>
    <w:rsid w:val="009B3456"/>
    <w:rsid w:val="009B3AC2"/>
    <w:rsid w:val="009B4DF4"/>
    <w:rsid w:val="009B564E"/>
    <w:rsid w:val="009B7E87"/>
    <w:rsid w:val="009C09DF"/>
    <w:rsid w:val="009C2BE3"/>
    <w:rsid w:val="009C403E"/>
    <w:rsid w:val="009C4CA5"/>
    <w:rsid w:val="009D079F"/>
    <w:rsid w:val="009D4FF0"/>
    <w:rsid w:val="009D703C"/>
    <w:rsid w:val="009D718F"/>
    <w:rsid w:val="009E068F"/>
    <w:rsid w:val="009E14E0"/>
    <w:rsid w:val="009E16DF"/>
    <w:rsid w:val="009E35DB"/>
    <w:rsid w:val="009E379C"/>
    <w:rsid w:val="009E47A3"/>
    <w:rsid w:val="009F08F3"/>
    <w:rsid w:val="009F31F2"/>
    <w:rsid w:val="009F344F"/>
    <w:rsid w:val="009F5061"/>
    <w:rsid w:val="009F5455"/>
    <w:rsid w:val="009F6C06"/>
    <w:rsid w:val="00A048A8"/>
    <w:rsid w:val="00A04F49"/>
    <w:rsid w:val="00A0606A"/>
    <w:rsid w:val="00A119BC"/>
    <w:rsid w:val="00A13E54"/>
    <w:rsid w:val="00A15F33"/>
    <w:rsid w:val="00A17F63"/>
    <w:rsid w:val="00A2052C"/>
    <w:rsid w:val="00A21165"/>
    <w:rsid w:val="00A2193B"/>
    <w:rsid w:val="00A2351A"/>
    <w:rsid w:val="00A264A9"/>
    <w:rsid w:val="00A27785"/>
    <w:rsid w:val="00A30187"/>
    <w:rsid w:val="00A31807"/>
    <w:rsid w:val="00A3448A"/>
    <w:rsid w:val="00A36297"/>
    <w:rsid w:val="00A41E2B"/>
    <w:rsid w:val="00A45B74"/>
    <w:rsid w:val="00A46835"/>
    <w:rsid w:val="00A46AB4"/>
    <w:rsid w:val="00A50764"/>
    <w:rsid w:val="00A52E1D"/>
    <w:rsid w:val="00A57C89"/>
    <w:rsid w:val="00A61499"/>
    <w:rsid w:val="00A62A77"/>
    <w:rsid w:val="00A63483"/>
    <w:rsid w:val="00A657D7"/>
    <w:rsid w:val="00A660AC"/>
    <w:rsid w:val="00A66F55"/>
    <w:rsid w:val="00A67E6C"/>
    <w:rsid w:val="00A71B99"/>
    <w:rsid w:val="00A72C12"/>
    <w:rsid w:val="00A72F58"/>
    <w:rsid w:val="00A739D0"/>
    <w:rsid w:val="00A739F9"/>
    <w:rsid w:val="00A761D4"/>
    <w:rsid w:val="00A7743F"/>
    <w:rsid w:val="00A77EC4"/>
    <w:rsid w:val="00A86216"/>
    <w:rsid w:val="00A92879"/>
    <w:rsid w:val="00A9442A"/>
    <w:rsid w:val="00A9667C"/>
    <w:rsid w:val="00A966EF"/>
    <w:rsid w:val="00AA016F"/>
    <w:rsid w:val="00AA1ED6"/>
    <w:rsid w:val="00AA51D6"/>
    <w:rsid w:val="00AA6008"/>
    <w:rsid w:val="00AB0BC8"/>
    <w:rsid w:val="00AB11CA"/>
    <w:rsid w:val="00AB14D9"/>
    <w:rsid w:val="00AB2213"/>
    <w:rsid w:val="00AB416D"/>
    <w:rsid w:val="00AB4AB8"/>
    <w:rsid w:val="00AB655E"/>
    <w:rsid w:val="00AC007F"/>
    <w:rsid w:val="00AC2ECD"/>
    <w:rsid w:val="00AC3119"/>
    <w:rsid w:val="00AC4379"/>
    <w:rsid w:val="00AC49FB"/>
    <w:rsid w:val="00AC5A10"/>
    <w:rsid w:val="00AD0AA3"/>
    <w:rsid w:val="00AD3F94"/>
    <w:rsid w:val="00AD4A5A"/>
    <w:rsid w:val="00AD58C5"/>
    <w:rsid w:val="00AE0BE0"/>
    <w:rsid w:val="00AE0E82"/>
    <w:rsid w:val="00AE27AC"/>
    <w:rsid w:val="00AE2A0C"/>
    <w:rsid w:val="00AE3743"/>
    <w:rsid w:val="00AE40E0"/>
    <w:rsid w:val="00AE4DBA"/>
    <w:rsid w:val="00AE4F07"/>
    <w:rsid w:val="00AE6B57"/>
    <w:rsid w:val="00AF1C5D"/>
    <w:rsid w:val="00AF2C8F"/>
    <w:rsid w:val="00AF42D7"/>
    <w:rsid w:val="00AF5C3D"/>
    <w:rsid w:val="00AF6718"/>
    <w:rsid w:val="00B006FE"/>
    <w:rsid w:val="00B007CB"/>
    <w:rsid w:val="00B025C7"/>
    <w:rsid w:val="00B02AA9"/>
    <w:rsid w:val="00B02FA3"/>
    <w:rsid w:val="00B04D11"/>
    <w:rsid w:val="00B05084"/>
    <w:rsid w:val="00B051D8"/>
    <w:rsid w:val="00B06741"/>
    <w:rsid w:val="00B11A6A"/>
    <w:rsid w:val="00B12857"/>
    <w:rsid w:val="00B157F9"/>
    <w:rsid w:val="00B20256"/>
    <w:rsid w:val="00B20D09"/>
    <w:rsid w:val="00B2763F"/>
    <w:rsid w:val="00B27AAC"/>
    <w:rsid w:val="00B30929"/>
    <w:rsid w:val="00B36DB6"/>
    <w:rsid w:val="00B372AA"/>
    <w:rsid w:val="00B37EB3"/>
    <w:rsid w:val="00B40445"/>
    <w:rsid w:val="00B41888"/>
    <w:rsid w:val="00B440E0"/>
    <w:rsid w:val="00B45A52"/>
    <w:rsid w:val="00B46175"/>
    <w:rsid w:val="00B54C32"/>
    <w:rsid w:val="00B57116"/>
    <w:rsid w:val="00B6188F"/>
    <w:rsid w:val="00B634E6"/>
    <w:rsid w:val="00B64C2E"/>
    <w:rsid w:val="00B664C7"/>
    <w:rsid w:val="00B739F6"/>
    <w:rsid w:val="00B7626D"/>
    <w:rsid w:val="00B806E0"/>
    <w:rsid w:val="00B81A6C"/>
    <w:rsid w:val="00B85DE5"/>
    <w:rsid w:val="00B90F73"/>
    <w:rsid w:val="00B93B59"/>
    <w:rsid w:val="00B9406A"/>
    <w:rsid w:val="00BA0E1E"/>
    <w:rsid w:val="00BA2280"/>
    <w:rsid w:val="00BA26C1"/>
    <w:rsid w:val="00BA2A08"/>
    <w:rsid w:val="00BA512B"/>
    <w:rsid w:val="00BA56D2"/>
    <w:rsid w:val="00BA76E0"/>
    <w:rsid w:val="00BB01BB"/>
    <w:rsid w:val="00BB2A25"/>
    <w:rsid w:val="00BB308D"/>
    <w:rsid w:val="00BB3699"/>
    <w:rsid w:val="00BB3C64"/>
    <w:rsid w:val="00BB51E9"/>
    <w:rsid w:val="00BB58D3"/>
    <w:rsid w:val="00BC0FDC"/>
    <w:rsid w:val="00BC2F32"/>
    <w:rsid w:val="00BC3053"/>
    <w:rsid w:val="00BC4D2E"/>
    <w:rsid w:val="00BC5DFC"/>
    <w:rsid w:val="00BC630C"/>
    <w:rsid w:val="00BD0377"/>
    <w:rsid w:val="00BD087B"/>
    <w:rsid w:val="00BD48AC"/>
    <w:rsid w:val="00BD555A"/>
    <w:rsid w:val="00BD5F1A"/>
    <w:rsid w:val="00BE1234"/>
    <w:rsid w:val="00BE2FA6"/>
    <w:rsid w:val="00BE333F"/>
    <w:rsid w:val="00BE4E1F"/>
    <w:rsid w:val="00BE7406"/>
    <w:rsid w:val="00BE7603"/>
    <w:rsid w:val="00BE782C"/>
    <w:rsid w:val="00BF0E80"/>
    <w:rsid w:val="00BF3279"/>
    <w:rsid w:val="00BF74C7"/>
    <w:rsid w:val="00C00058"/>
    <w:rsid w:val="00C00B6A"/>
    <w:rsid w:val="00C015F1"/>
    <w:rsid w:val="00C01F33"/>
    <w:rsid w:val="00C02CC6"/>
    <w:rsid w:val="00C040F7"/>
    <w:rsid w:val="00C041B0"/>
    <w:rsid w:val="00C044AB"/>
    <w:rsid w:val="00C05706"/>
    <w:rsid w:val="00C05A0A"/>
    <w:rsid w:val="00C07377"/>
    <w:rsid w:val="00C10478"/>
    <w:rsid w:val="00C12107"/>
    <w:rsid w:val="00C130C7"/>
    <w:rsid w:val="00C14D4B"/>
    <w:rsid w:val="00C154BB"/>
    <w:rsid w:val="00C23DC4"/>
    <w:rsid w:val="00C24345"/>
    <w:rsid w:val="00C279B5"/>
    <w:rsid w:val="00C27C45"/>
    <w:rsid w:val="00C34091"/>
    <w:rsid w:val="00C3719D"/>
    <w:rsid w:val="00C377B9"/>
    <w:rsid w:val="00C377DD"/>
    <w:rsid w:val="00C44DAE"/>
    <w:rsid w:val="00C47B0A"/>
    <w:rsid w:val="00C50FAE"/>
    <w:rsid w:val="00C51B5E"/>
    <w:rsid w:val="00C54995"/>
    <w:rsid w:val="00C54D41"/>
    <w:rsid w:val="00C552BE"/>
    <w:rsid w:val="00C60783"/>
    <w:rsid w:val="00C60D4B"/>
    <w:rsid w:val="00C61B66"/>
    <w:rsid w:val="00C63B58"/>
    <w:rsid w:val="00C64672"/>
    <w:rsid w:val="00C70697"/>
    <w:rsid w:val="00C72EF4"/>
    <w:rsid w:val="00C74078"/>
    <w:rsid w:val="00C75D2F"/>
    <w:rsid w:val="00C767BE"/>
    <w:rsid w:val="00C76E3C"/>
    <w:rsid w:val="00C77DAF"/>
    <w:rsid w:val="00C8117B"/>
    <w:rsid w:val="00C81568"/>
    <w:rsid w:val="00C81781"/>
    <w:rsid w:val="00C868F2"/>
    <w:rsid w:val="00C86A16"/>
    <w:rsid w:val="00C9027A"/>
    <w:rsid w:val="00C905B9"/>
    <w:rsid w:val="00C9068E"/>
    <w:rsid w:val="00C93C4B"/>
    <w:rsid w:val="00C944AB"/>
    <w:rsid w:val="00C95B40"/>
    <w:rsid w:val="00CA1ED8"/>
    <w:rsid w:val="00CA2077"/>
    <w:rsid w:val="00CA5039"/>
    <w:rsid w:val="00CB1F63"/>
    <w:rsid w:val="00CB3430"/>
    <w:rsid w:val="00CB369D"/>
    <w:rsid w:val="00CB5443"/>
    <w:rsid w:val="00CB7170"/>
    <w:rsid w:val="00CC040E"/>
    <w:rsid w:val="00CC111F"/>
    <w:rsid w:val="00CC2011"/>
    <w:rsid w:val="00CC3EA0"/>
    <w:rsid w:val="00CC7B45"/>
    <w:rsid w:val="00CD1188"/>
    <w:rsid w:val="00CD11B8"/>
    <w:rsid w:val="00CD2EB3"/>
    <w:rsid w:val="00CD2ED1"/>
    <w:rsid w:val="00CD337B"/>
    <w:rsid w:val="00CD4049"/>
    <w:rsid w:val="00CD4866"/>
    <w:rsid w:val="00CD619F"/>
    <w:rsid w:val="00CE0424"/>
    <w:rsid w:val="00CE123A"/>
    <w:rsid w:val="00CE4AF6"/>
    <w:rsid w:val="00CE7561"/>
    <w:rsid w:val="00CE7CC6"/>
    <w:rsid w:val="00CF0796"/>
    <w:rsid w:val="00CF1354"/>
    <w:rsid w:val="00CF3B1F"/>
    <w:rsid w:val="00CF3BF6"/>
    <w:rsid w:val="00CF58C7"/>
    <w:rsid w:val="00CF625B"/>
    <w:rsid w:val="00CF687E"/>
    <w:rsid w:val="00D0349B"/>
    <w:rsid w:val="00D10249"/>
    <w:rsid w:val="00D115C3"/>
    <w:rsid w:val="00D11897"/>
    <w:rsid w:val="00D13135"/>
    <w:rsid w:val="00D13E4E"/>
    <w:rsid w:val="00D20E38"/>
    <w:rsid w:val="00D239A7"/>
    <w:rsid w:val="00D23F47"/>
    <w:rsid w:val="00D31FBE"/>
    <w:rsid w:val="00D36E3D"/>
    <w:rsid w:val="00D36E71"/>
    <w:rsid w:val="00D37D87"/>
    <w:rsid w:val="00D40B33"/>
    <w:rsid w:val="00D42F93"/>
    <w:rsid w:val="00D4318F"/>
    <w:rsid w:val="00D438BF"/>
    <w:rsid w:val="00D440F8"/>
    <w:rsid w:val="00D50F97"/>
    <w:rsid w:val="00D546FF"/>
    <w:rsid w:val="00D55AD5"/>
    <w:rsid w:val="00D576CA"/>
    <w:rsid w:val="00D57FD3"/>
    <w:rsid w:val="00D61AF5"/>
    <w:rsid w:val="00D62B05"/>
    <w:rsid w:val="00D64B48"/>
    <w:rsid w:val="00D652B5"/>
    <w:rsid w:val="00D66155"/>
    <w:rsid w:val="00D708B0"/>
    <w:rsid w:val="00D75DDA"/>
    <w:rsid w:val="00D77B1D"/>
    <w:rsid w:val="00D8021F"/>
    <w:rsid w:val="00D80383"/>
    <w:rsid w:val="00D80B94"/>
    <w:rsid w:val="00D823C6"/>
    <w:rsid w:val="00D86CA3"/>
    <w:rsid w:val="00D871CE"/>
    <w:rsid w:val="00D9196D"/>
    <w:rsid w:val="00D92982"/>
    <w:rsid w:val="00D94A27"/>
    <w:rsid w:val="00DA305E"/>
    <w:rsid w:val="00DA5417"/>
    <w:rsid w:val="00DA5584"/>
    <w:rsid w:val="00DA56E8"/>
    <w:rsid w:val="00DB0A9F"/>
    <w:rsid w:val="00DB23D2"/>
    <w:rsid w:val="00DB377D"/>
    <w:rsid w:val="00DB46AA"/>
    <w:rsid w:val="00DC2D36"/>
    <w:rsid w:val="00DC4FCA"/>
    <w:rsid w:val="00DC53EF"/>
    <w:rsid w:val="00DD2D82"/>
    <w:rsid w:val="00DD2F84"/>
    <w:rsid w:val="00DD4AD3"/>
    <w:rsid w:val="00DE42B9"/>
    <w:rsid w:val="00DE5608"/>
    <w:rsid w:val="00DE58D0"/>
    <w:rsid w:val="00DE654F"/>
    <w:rsid w:val="00DF0B6E"/>
    <w:rsid w:val="00DF15E0"/>
    <w:rsid w:val="00DF36A5"/>
    <w:rsid w:val="00DF37A0"/>
    <w:rsid w:val="00E00BB1"/>
    <w:rsid w:val="00E03F6E"/>
    <w:rsid w:val="00E1029C"/>
    <w:rsid w:val="00E110E7"/>
    <w:rsid w:val="00E11B20"/>
    <w:rsid w:val="00E13566"/>
    <w:rsid w:val="00E17FA2"/>
    <w:rsid w:val="00E219E3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821"/>
    <w:rsid w:val="00E3723A"/>
    <w:rsid w:val="00E37860"/>
    <w:rsid w:val="00E42B1F"/>
    <w:rsid w:val="00E446F1"/>
    <w:rsid w:val="00E46886"/>
    <w:rsid w:val="00E47AEF"/>
    <w:rsid w:val="00E50564"/>
    <w:rsid w:val="00E53B75"/>
    <w:rsid w:val="00E54E3B"/>
    <w:rsid w:val="00E56EF5"/>
    <w:rsid w:val="00E57565"/>
    <w:rsid w:val="00E60AE5"/>
    <w:rsid w:val="00E61F4D"/>
    <w:rsid w:val="00E62ADE"/>
    <w:rsid w:val="00E63838"/>
    <w:rsid w:val="00E64434"/>
    <w:rsid w:val="00E65B83"/>
    <w:rsid w:val="00E67C51"/>
    <w:rsid w:val="00E70D17"/>
    <w:rsid w:val="00E72EFC"/>
    <w:rsid w:val="00E758EC"/>
    <w:rsid w:val="00E76BB6"/>
    <w:rsid w:val="00E80298"/>
    <w:rsid w:val="00E8234C"/>
    <w:rsid w:val="00E83AA9"/>
    <w:rsid w:val="00E844D6"/>
    <w:rsid w:val="00E84DA7"/>
    <w:rsid w:val="00E858E4"/>
    <w:rsid w:val="00E85928"/>
    <w:rsid w:val="00E87822"/>
    <w:rsid w:val="00E8782A"/>
    <w:rsid w:val="00E90395"/>
    <w:rsid w:val="00E90E49"/>
    <w:rsid w:val="00E917F9"/>
    <w:rsid w:val="00E9291C"/>
    <w:rsid w:val="00E93FFE"/>
    <w:rsid w:val="00E94F8A"/>
    <w:rsid w:val="00E973C7"/>
    <w:rsid w:val="00E9752A"/>
    <w:rsid w:val="00EA1103"/>
    <w:rsid w:val="00EA45A9"/>
    <w:rsid w:val="00EA6D60"/>
    <w:rsid w:val="00EA7A41"/>
    <w:rsid w:val="00EB077B"/>
    <w:rsid w:val="00EB264E"/>
    <w:rsid w:val="00EB4EA2"/>
    <w:rsid w:val="00EC1291"/>
    <w:rsid w:val="00EC27C6"/>
    <w:rsid w:val="00EC28D4"/>
    <w:rsid w:val="00EC4207"/>
    <w:rsid w:val="00EC5653"/>
    <w:rsid w:val="00EC71CE"/>
    <w:rsid w:val="00EC7593"/>
    <w:rsid w:val="00ED1006"/>
    <w:rsid w:val="00ED5620"/>
    <w:rsid w:val="00EE0042"/>
    <w:rsid w:val="00EF18FE"/>
    <w:rsid w:val="00EF2B7A"/>
    <w:rsid w:val="00EF3DBE"/>
    <w:rsid w:val="00EF5787"/>
    <w:rsid w:val="00EF60D0"/>
    <w:rsid w:val="00EF6456"/>
    <w:rsid w:val="00F0528D"/>
    <w:rsid w:val="00F06C67"/>
    <w:rsid w:val="00F06DFD"/>
    <w:rsid w:val="00F071D1"/>
    <w:rsid w:val="00F07533"/>
    <w:rsid w:val="00F10629"/>
    <w:rsid w:val="00F118CB"/>
    <w:rsid w:val="00F14199"/>
    <w:rsid w:val="00F15FA5"/>
    <w:rsid w:val="00F2053E"/>
    <w:rsid w:val="00F209B7"/>
    <w:rsid w:val="00F2376F"/>
    <w:rsid w:val="00F243D8"/>
    <w:rsid w:val="00F24AEE"/>
    <w:rsid w:val="00F30828"/>
    <w:rsid w:val="00F313D6"/>
    <w:rsid w:val="00F32E0B"/>
    <w:rsid w:val="00F33029"/>
    <w:rsid w:val="00F3422C"/>
    <w:rsid w:val="00F3458E"/>
    <w:rsid w:val="00F3647A"/>
    <w:rsid w:val="00F40F0C"/>
    <w:rsid w:val="00F42238"/>
    <w:rsid w:val="00F43C08"/>
    <w:rsid w:val="00F4766C"/>
    <w:rsid w:val="00F507D1"/>
    <w:rsid w:val="00F519CE"/>
    <w:rsid w:val="00F51ADA"/>
    <w:rsid w:val="00F559DD"/>
    <w:rsid w:val="00F607C5"/>
    <w:rsid w:val="00F60DEA"/>
    <w:rsid w:val="00F6302A"/>
    <w:rsid w:val="00F64C2B"/>
    <w:rsid w:val="00F651BE"/>
    <w:rsid w:val="00F66C28"/>
    <w:rsid w:val="00F67F53"/>
    <w:rsid w:val="00F703BE"/>
    <w:rsid w:val="00F71F69"/>
    <w:rsid w:val="00F72B72"/>
    <w:rsid w:val="00F74BB9"/>
    <w:rsid w:val="00F75582"/>
    <w:rsid w:val="00F7628C"/>
    <w:rsid w:val="00F76EFA"/>
    <w:rsid w:val="00F8018A"/>
    <w:rsid w:val="00F804BE"/>
    <w:rsid w:val="00F817CE"/>
    <w:rsid w:val="00F83861"/>
    <w:rsid w:val="00F8456C"/>
    <w:rsid w:val="00F859D8"/>
    <w:rsid w:val="00F868F5"/>
    <w:rsid w:val="00F871A1"/>
    <w:rsid w:val="00F9056A"/>
    <w:rsid w:val="00F90F8D"/>
    <w:rsid w:val="00F92782"/>
    <w:rsid w:val="00F93AA9"/>
    <w:rsid w:val="00F96985"/>
    <w:rsid w:val="00F97838"/>
    <w:rsid w:val="00FA2BB3"/>
    <w:rsid w:val="00FA523E"/>
    <w:rsid w:val="00FB14F9"/>
    <w:rsid w:val="00FB4C80"/>
    <w:rsid w:val="00FB6A6A"/>
    <w:rsid w:val="00FC268E"/>
    <w:rsid w:val="00FC3C01"/>
    <w:rsid w:val="00FC7429"/>
    <w:rsid w:val="00FC7934"/>
    <w:rsid w:val="00FD07F6"/>
    <w:rsid w:val="00FD1EC8"/>
    <w:rsid w:val="00FD3D9B"/>
    <w:rsid w:val="00FD47ED"/>
    <w:rsid w:val="00FD7095"/>
    <w:rsid w:val="00FD74DB"/>
    <w:rsid w:val="00FD7660"/>
    <w:rsid w:val="00FE0655"/>
    <w:rsid w:val="00FE2365"/>
    <w:rsid w:val="00FE3091"/>
    <w:rsid w:val="00FE36FA"/>
    <w:rsid w:val="00FE4C7B"/>
    <w:rsid w:val="00FE7336"/>
    <w:rsid w:val="00FE787C"/>
    <w:rsid w:val="00FF0050"/>
    <w:rsid w:val="00FF272F"/>
    <w:rsid w:val="00FF3742"/>
    <w:rsid w:val="00FF45A5"/>
    <w:rsid w:val="00FF56B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AF4FD"/>
  <w15:chartTrackingRefBased/>
  <w15:docId w15:val="{8DCEED71-06E4-4F41-85AF-6C24CF4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486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563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h2"/>
    <w:basedOn w:val="Heading1"/>
    <w:next w:val="Normal"/>
    <w:qFormat/>
    <w:rsid w:val="008563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5630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5630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5630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5630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hAnsi="Arial" w:cs="Arial"/>
      <w:lang w:eastAsia="zh-CN"/>
    </w:rPr>
  </w:style>
  <w:style w:type="paragraph" w:styleId="Heading7">
    <w:name w:val="heading 7"/>
    <w:basedOn w:val="Normal"/>
    <w:next w:val="Normal"/>
    <w:qFormat/>
    <w:rsid w:val="0085630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hAnsi="Arial" w:cs="Arial"/>
      <w:lang w:eastAsia="zh-CN"/>
    </w:rPr>
  </w:style>
  <w:style w:type="paragraph" w:styleId="Heading8">
    <w:name w:val="heading 8"/>
    <w:basedOn w:val="Heading7"/>
    <w:next w:val="Normal"/>
    <w:qFormat/>
    <w:rsid w:val="0085630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5630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5630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563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5630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5630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85630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56303"/>
    <w:pPr>
      <w:ind w:left="1418" w:hanging="1418"/>
    </w:pPr>
  </w:style>
  <w:style w:type="paragraph" w:styleId="TOC3">
    <w:name w:val="toc 3"/>
    <w:basedOn w:val="TOC2"/>
    <w:semiHidden/>
    <w:rsid w:val="00856303"/>
    <w:pPr>
      <w:ind w:left="1134" w:hanging="1134"/>
    </w:pPr>
  </w:style>
  <w:style w:type="paragraph" w:styleId="TOC2">
    <w:name w:val="toc 2"/>
    <w:basedOn w:val="TOC1"/>
    <w:semiHidden/>
    <w:rsid w:val="0085630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56303"/>
    <w:pPr>
      <w:ind w:left="284"/>
    </w:pPr>
  </w:style>
  <w:style w:type="paragraph" w:styleId="Index1">
    <w:name w:val="index 1"/>
    <w:basedOn w:val="Normal"/>
    <w:semiHidden/>
    <w:rsid w:val="00856303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eastAsia="zh-CN"/>
    </w:rPr>
  </w:style>
  <w:style w:type="paragraph" w:styleId="DocumentMap">
    <w:name w:val="Document Map"/>
    <w:basedOn w:val="Normal"/>
    <w:semiHidden/>
    <w:rsid w:val="008563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56303"/>
    <w:pPr>
      <w:ind w:left="851"/>
    </w:pPr>
  </w:style>
  <w:style w:type="paragraph" w:styleId="ListNumber">
    <w:name w:val="List Number"/>
    <w:basedOn w:val="List"/>
    <w:rsid w:val="00856303"/>
  </w:style>
  <w:style w:type="paragraph" w:styleId="List">
    <w:name w:val="List"/>
    <w:basedOn w:val="Normal"/>
    <w:rsid w:val="00856303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hAnsi="Arial"/>
      <w:lang w:eastAsia="zh-CN"/>
    </w:rPr>
  </w:style>
  <w:style w:type="paragraph" w:styleId="Header">
    <w:name w:val="header"/>
    <w:rsid w:val="008563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563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56303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85630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TOC9">
    <w:name w:val="toc 9"/>
    <w:basedOn w:val="TOC8"/>
    <w:semiHidden/>
    <w:rsid w:val="00856303"/>
    <w:pPr>
      <w:ind w:left="1418" w:hanging="1418"/>
    </w:pPr>
  </w:style>
  <w:style w:type="paragraph" w:styleId="TOC6">
    <w:name w:val="toc 6"/>
    <w:basedOn w:val="TOC5"/>
    <w:next w:val="Normal"/>
    <w:semiHidden/>
    <w:rsid w:val="00856303"/>
    <w:pPr>
      <w:ind w:left="1985" w:hanging="1985"/>
    </w:pPr>
  </w:style>
  <w:style w:type="paragraph" w:styleId="TOC7">
    <w:name w:val="toc 7"/>
    <w:basedOn w:val="TOC6"/>
    <w:next w:val="Normal"/>
    <w:semiHidden/>
    <w:rsid w:val="00856303"/>
    <w:pPr>
      <w:ind w:left="2268" w:hanging="2268"/>
    </w:pPr>
  </w:style>
  <w:style w:type="paragraph" w:styleId="ListBullet2">
    <w:name w:val="List Bullet 2"/>
    <w:basedOn w:val="ListBullet"/>
    <w:rsid w:val="00856303"/>
    <w:pPr>
      <w:numPr>
        <w:numId w:val="6"/>
      </w:numPr>
    </w:pPr>
  </w:style>
  <w:style w:type="paragraph" w:styleId="ListBullet">
    <w:name w:val="List Bullet"/>
    <w:basedOn w:val="BodyText"/>
    <w:rsid w:val="00856303"/>
    <w:pPr>
      <w:numPr>
        <w:numId w:val="5"/>
      </w:numPr>
    </w:pPr>
  </w:style>
  <w:style w:type="paragraph" w:styleId="ListBullet3">
    <w:name w:val="List Bullet 3"/>
    <w:basedOn w:val="ListBullet2"/>
    <w:rsid w:val="00856303"/>
    <w:pPr>
      <w:numPr>
        <w:numId w:val="7"/>
      </w:numPr>
    </w:pPr>
  </w:style>
  <w:style w:type="paragraph" w:customStyle="1" w:styleId="EQ">
    <w:name w:val="EQ"/>
    <w:basedOn w:val="Normal"/>
    <w:next w:val="Normal"/>
    <w:rsid w:val="00856303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2">
    <w:name w:val="List 2"/>
    <w:basedOn w:val="List"/>
    <w:rsid w:val="00856303"/>
    <w:pPr>
      <w:ind w:left="851"/>
    </w:pPr>
  </w:style>
  <w:style w:type="paragraph" w:styleId="List3">
    <w:name w:val="List 3"/>
    <w:basedOn w:val="List2"/>
    <w:rsid w:val="00856303"/>
    <w:pPr>
      <w:ind w:left="1135"/>
    </w:pPr>
  </w:style>
  <w:style w:type="paragraph" w:styleId="List4">
    <w:name w:val="List 4"/>
    <w:basedOn w:val="List3"/>
    <w:rsid w:val="00856303"/>
    <w:pPr>
      <w:ind w:left="1418"/>
    </w:pPr>
  </w:style>
  <w:style w:type="paragraph" w:styleId="List5">
    <w:name w:val="List 5"/>
    <w:basedOn w:val="List4"/>
    <w:rsid w:val="00856303"/>
    <w:pPr>
      <w:ind w:left="1702"/>
    </w:pPr>
  </w:style>
  <w:style w:type="paragraph" w:customStyle="1" w:styleId="EditorsNote">
    <w:name w:val="Editor's Note"/>
    <w:basedOn w:val="Normal"/>
    <w:rsid w:val="0085630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hAnsi="Arial"/>
      <w:color w:val="FF0000"/>
    </w:rPr>
  </w:style>
  <w:style w:type="paragraph" w:styleId="ListBullet4">
    <w:name w:val="List Bullet 4"/>
    <w:basedOn w:val="ListBullet3"/>
    <w:rsid w:val="00856303"/>
    <w:pPr>
      <w:numPr>
        <w:numId w:val="8"/>
      </w:numPr>
    </w:pPr>
  </w:style>
  <w:style w:type="paragraph" w:styleId="ListBullet5">
    <w:name w:val="List Bullet 5"/>
    <w:basedOn w:val="ListBullet4"/>
    <w:rsid w:val="00856303"/>
    <w:pPr>
      <w:numPr>
        <w:numId w:val="4"/>
      </w:numPr>
    </w:pPr>
  </w:style>
  <w:style w:type="paragraph" w:styleId="Footer">
    <w:name w:val="footer"/>
    <w:basedOn w:val="Header"/>
    <w:semiHidden/>
    <w:rsid w:val="008563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56303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BalloonText">
    <w:name w:val="Balloon Text"/>
    <w:basedOn w:val="Normal"/>
    <w:semiHidden/>
    <w:rsid w:val="008563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856303"/>
  </w:style>
  <w:style w:type="paragraph" w:styleId="BodyText">
    <w:name w:val="Body Text"/>
    <w:basedOn w:val="Normal"/>
    <w:link w:val="BodyTextChar"/>
    <w:rsid w:val="008563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Hyperlink">
    <w:name w:val="Hyperlink"/>
    <w:uiPriority w:val="99"/>
    <w:rsid w:val="00856303"/>
    <w:rPr>
      <w:color w:val="0000FF"/>
      <w:u w:val="single"/>
      <w:lang w:val="en-GB"/>
    </w:rPr>
  </w:style>
  <w:style w:type="character" w:styleId="FollowedHyperlink">
    <w:name w:val="FollowedHyperlink"/>
    <w:semiHidden/>
    <w:rsid w:val="00856303"/>
    <w:rPr>
      <w:color w:val="FF0000"/>
      <w:u w:val="single"/>
    </w:rPr>
  </w:style>
  <w:style w:type="character" w:styleId="CommentReference">
    <w:name w:val="annotation reference"/>
    <w:semiHidden/>
    <w:rsid w:val="00856303"/>
    <w:rPr>
      <w:sz w:val="16"/>
      <w:szCs w:val="16"/>
    </w:rPr>
  </w:style>
  <w:style w:type="paragraph" w:styleId="CommentText">
    <w:name w:val="annotation text"/>
    <w:basedOn w:val="Normal"/>
    <w:semiHidden/>
    <w:rsid w:val="00856303"/>
  </w:style>
  <w:style w:type="paragraph" w:styleId="CommentSubject">
    <w:name w:val="annotation subject"/>
    <w:basedOn w:val="CommentText"/>
    <w:next w:val="CommentText"/>
    <w:semiHidden/>
    <w:rsid w:val="00856303"/>
    <w:rPr>
      <w:b/>
      <w:bCs/>
    </w:rPr>
  </w:style>
  <w:style w:type="character" w:customStyle="1" w:styleId="Heading1Char">
    <w:name w:val="Heading 1 Char"/>
    <w:link w:val="Heading1"/>
    <w:rsid w:val="0085630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5630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5630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563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563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563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BodyTextChar">
    <w:name w:val="Body Text Char"/>
    <w:link w:val="BodyText"/>
    <w:rsid w:val="008563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563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5630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hAnsi="Arial"/>
    </w:rPr>
  </w:style>
  <w:style w:type="paragraph" w:customStyle="1" w:styleId="EW">
    <w:name w:val="EW"/>
    <w:basedOn w:val="EX"/>
    <w:rsid w:val="00856303"/>
    <w:pPr>
      <w:spacing w:after="0"/>
    </w:pPr>
  </w:style>
  <w:style w:type="paragraph" w:customStyle="1" w:styleId="TAL">
    <w:name w:val="TAL"/>
    <w:basedOn w:val="Normal"/>
    <w:link w:val="TALChar"/>
    <w:qFormat/>
    <w:rsid w:val="008563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rsid w:val="00856303"/>
    <w:pPr>
      <w:jc w:val="center"/>
    </w:pPr>
  </w:style>
  <w:style w:type="paragraph" w:customStyle="1" w:styleId="TAH">
    <w:name w:val="TAH"/>
    <w:basedOn w:val="TAC"/>
    <w:link w:val="TAHCar"/>
    <w:rsid w:val="00856303"/>
    <w:rPr>
      <w:b/>
    </w:rPr>
  </w:style>
  <w:style w:type="paragraph" w:customStyle="1" w:styleId="TAN">
    <w:name w:val="TAN"/>
    <w:basedOn w:val="TAL"/>
    <w:rsid w:val="00856303"/>
    <w:pPr>
      <w:ind w:left="851" w:hanging="851"/>
    </w:pPr>
  </w:style>
  <w:style w:type="paragraph" w:customStyle="1" w:styleId="TAR">
    <w:name w:val="TAR"/>
    <w:basedOn w:val="TAL"/>
    <w:rsid w:val="00856303"/>
    <w:pPr>
      <w:jc w:val="right"/>
    </w:pPr>
  </w:style>
  <w:style w:type="paragraph" w:customStyle="1" w:styleId="TH">
    <w:name w:val="TH"/>
    <w:basedOn w:val="Normal"/>
    <w:rsid w:val="008563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F">
    <w:name w:val="TF"/>
    <w:basedOn w:val="TH"/>
    <w:rsid w:val="008563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5630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563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563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563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563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56303"/>
  </w:style>
  <w:style w:type="paragraph" w:customStyle="1" w:styleId="ZH">
    <w:name w:val="ZH"/>
    <w:rsid w:val="008563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563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563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563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56303"/>
    <w:pPr>
      <w:framePr w:wrap="notBeside" w:y="16161"/>
    </w:pPr>
  </w:style>
  <w:style w:type="paragraph" w:customStyle="1" w:styleId="FP">
    <w:name w:val="FP"/>
    <w:basedOn w:val="Normal"/>
    <w:rsid w:val="008563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Observation">
    <w:name w:val="Observation"/>
    <w:basedOn w:val="Proposal"/>
    <w:qFormat/>
    <w:rsid w:val="0085630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5630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563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5630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D73EB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paragraph" w:styleId="Revision">
    <w:name w:val="Revision"/>
    <w:hidden/>
    <w:uiPriority w:val="99"/>
    <w:semiHidden/>
    <w:rsid w:val="00BC2F32"/>
    <w:rPr>
      <w:rFonts w:ascii="Arial" w:hAnsi="Arial"/>
      <w:lang w:val="en-GB" w:eastAsia="zh-CN"/>
    </w:rPr>
  </w:style>
  <w:style w:type="paragraph" w:customStyle="1" w:styleId="EmailDiscussion2">
    <w:name w:val="EmailDiscussion2"/>
    <w:basedOn w:val="Normal"/>
    <w:qFormat/>
    <w:rsid w:val="000A34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sv-SE" w:eastAsia="en-GB"/>
    </w:rPr>
  </w:style>
  <w:style w:type="paragraph" w:customStyle="1" w:styleId="PL">
    <w:name w:val="PL"/>
    <w:link w:val="PLChar"/>
    <w:rsid w:val="00BC63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NO">
    <w:name w:val="NO"/>
    <w:basedOn w:val="Normal"/>
    <w:rsid w:val="00BA512B"/>
    <w:pPr>
      <w:keepLines/>
      <w:ind w:left="1135" w:hanging="851"/>
    </w:pPr>
  </w:style>
  <w:style w:type="paragraph" w:styleId="NormalWeb">
    <w:name w:val="Normal (Web)"/>
    <w:basedOn w:val="Normal"/>
    <w:uiPriority w:val="99"/>
    <w:unhideWhenUsed/>
    <w:rsid w:val="000F680E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1A1CEA"/>
    <w:rPr>
      <w:color w:val="808080"/>
    </w:rPr>
  </w:style>
  <w:style w:type="character" w:customStyle="1" w:styleId="PLChar">
    <w:name w:val="PL Char"/>
    <w:link w:val="PL"/>
    <w:rsid w:val="003D1CB9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basedOn w:val="DefaultParagraphFont"/>
    <w:link w:val="TAL"/>
    <w:locked/>
    <w:rsid w:val="003D1CB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D1CB9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FC7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qFormat/>
    <w:rsid w:val="00FC7934"/>
    <w:pPr>
      <w:numPr>
        <w:numId w:val="25"/>
      </w:numPr>
      <w:spacing w:before="60" w:after="60" w:line="256" w:lineRule="auto"/>
      <w:jc w:val="both"/>
    </w:pPr>
    <w:rPr>
      <w:rFonts w:asciiTheme="minorHAnsi" w:eastAsia="SimSun" w:hAnsiTheme="minorHAnsi" w:cstheme="minorBidi"/>
      <w:sz w:val="22"/>
      <w:szCs w:val="22"/>
      <w:lang w:val="en-US" w:eastAsia="zh-CN"/>
    </w:rPr>
  </w:style>
  <w:style w:type="character" w:customStyle="1" w:styleId="3GPPTextChar">
    <w:name w:val="3GPP Text Char"/>
    <w:link w:val="3GPPText"/>
    <w:qFormat/>
    <w:locked/>
    <w:rsid w:val="00951E10"/>
    <w:rPr>
      <w:rFonts w:ascii="Times New Roman" w:eastAsia="SimSun" w:hAnsi="Times New Roman"/>
    </w:rPr>
  </w:style>
  <w:style w:type="paragraph" w:customStyle="1" w:styleId="3GPPText">
    <w:name w:val="3GPP Text"/>
    <w:basedOn w:val="Normal"/>
    <w:link w:val="3GPPTextChar"/>
    <w:qFormat/>
    <w:rsid w:val="00951E10"/>
    <w:pPr>
      <w:overflowPunct w:val="0"/>
      <w:autoSpaceDE w:val="0"/>
      <w:autoSpaceDN w:val="0"/>
      <w:adjustRightInd w:val="0"/>
      <w:spacing w:before="120" w:after="120" w:line="276" w:lineRule="auto"/>
      <w:jc w:val="both"/>
    </w:pPr>
    <w:rPr>
      <w:rFonts w:eastAsia="SimSu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69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3GPP_meetings\RAN2\RAN2_NR_adhocs\RAN2_NR_AH_3\Draft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9b239327-9e80-40e4-b1b7-4394fed77a33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00262CA-7522-4513-9B3E-4CDA0BA4BC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406386-85B0-48F8-9581-693FDFE6C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75</TotalTime>
  <Pages>3</Pages>
  <Words>717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Fredrik Gunnarsson</dc:creator>
  <cp:keywords>Ericsson; TDoc; 3GPP</cp:keywords>
  <cp:lastModifiedBy>Ericsson</cp:lastModifiedBy>
  <cp:revision>16</cp:revision>
  <cp:lastPrinted>2017-11-15T22:54:00Z</cp:lastPrinted>
  <dcterms:created xsi:type="dcterms:W3CDTF">2019-11-06T00:02:00Z</dcterms:created>
  <dcterms:modified xsi:type="dcterms:W3CDTF">2019-11-19T00:06:00Z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1;#|6a3890dd-b3c6-4ee1-9283-043167dd414d;#2;#|b7cb4b2e-7c24-4f9d-967d-e29f765ecb8a;#3;#|c60ff206-3dbb-4410-a86e-50fd188c386c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5ad75d9f-c39c-43b8-aeff-a431576e2b30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4;#|7f1f7aab-c784-40ec-8666-825d2ac7abef</vt:lpwstr>
  </property>
  <property fmtid="{D5CDD505-2E9C-101B-9397-08002B2CF9AE}" pid="8" name="EriCOLLOrganizationUnit">
    <vt:lpwstr>5;#|692a7af5-c1f7-4d68-b1ab-a7920dfecb78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Order">
    <vt:r8>1968300</vt:r8>
  </property>
  <property fmtid="{D5CDD505-2E9C-101B-9397-08002B2CF9AE}" pid="17" name="URL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Comments">
    <vt:lpwstr/>
  </property>
</Properties>
</file>