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24354C">
      <w:pPr>
        <w:pStyle w:val="CRCoverPage"/>
        <w:tabs>
          <w:tab w:val="right" w:pos="9639"/>
        </w:tabs>
        <w:spacing w:after="0"/>
        <w:rPr>
          <w:b/>
          <w:i/>
          <w:noProof/>
          <w:sz w:val="28"/>
          <w:lang w:eastAsia="ko-KR"/>
        </w:rPr>
      </w:pPr>
      <w:r w:rsidRPr="0024354C">
        <w:rPr>
          <w:b/>
          <w:noProof/>
          <w:sz w:val="24"/>
        </w:rPr>
        <w:t xml:space="preserve">3GPP TSG-RAN WG2 </w:t>
      </w:r>
      <w:r w:rsidR="003D5DCD">
        <w:rPr>
          <w:rFonts w:hint="eastAsia"/>
          <w:b/>
          <w:noProof/>
          <w:sz w:val="24"/>
          <w:lang w:eastAsia="ko-KR"/>
        </w:rPr>
        <w:t>Meeting</w:t>
      </w:r>
      <w:r w:rsidR="00EE7BCC">
        <w:rPr>
          <w:rFonts w:hint="eastAsia"/>
          <w:b/>
          <w:noProof/>
          <w:sz w:val="24"/>
          <w:lang w:eastAsia="ko-KR"/>
        </w:rPr>
        <w:t xml:space="preserve"> #10</w:t>
      </w:r>
      <w:r w:rsidR="009542E4">
        <w:rPr>
          <w:b/>
          <w:noProof/>
          <w:sz w:val="24"/>
          <w:lang w:eastAsia="ko-KR"/>
        </w:rPr>
        <w:t>8</w:t>
      </w:r>
      <w:r w:rsidR="001E41F3">
        <w:rPr>
          <w:b/>
          <w:i/>
          <w:noProof/>
          <w:sz w:val="28"/>
        </w:rPr>
        <w:tab/>
      </w:r>
      <w:r w:rsidR="00A71042" w:rsidRPr="00A71042">
        <w:rPr>
          <w:b/>
          <w:i/>
          <w:noProof/>
          <w:sz w:val="28"/>
        </w:rPr>
        <w:t>R2-1915223</w:t>
      </w:r>
      <w:bookmarkStart w:id="0" w:name="_GoBack"/>
      <w:bookmarkEnd w:id="0"/>
    </w:p>
    <w:p w:rsidR="001E41F3" w:rsidRDefault="009542E4" w:rsidP="00F75392">
      <w:pPr>
        <w:pStyle w:val="CRCoverPage"/>
        <w:tabs>
          <w:tab w:val="right" w:pos="9630"/>
        </w:tabs>
        <w:outlineLvl w:val="0"/>
        <w:rPr>
          <w:b/>
          <w:noProof/>
          <w:sz w:val="24"/>
        </w:rPr>
      </w:pPr>
      <w:r w:rsidRPr="009542E4">
        <w:rPr>
          <w:b/>
          <w:noProof/>
          <w:sz w:val="24"/>
          <w:lang w:eastAsia="ko-KR"/>
        </w:rPr>
        <w:t>Reno, NV, USA, 18–22 November 2019</w:t>
      </w:r>
      <w:r w:rsidR="00AC4A35">
        <w:rPr>
          <w:rFonts w:hint="eastAsia"/>
          <w:b/>
          <w:noProof/>
          <w:sz w:val="24"/>
          <w:lang w:eastAsia="ko-KR"/>
        </w:rPr>
        <w:tab/>
        <w:t>(resubmission</w:t>
      </w:r>
      <w:r w:rsidR="006701D9">
        <w:rPr>
          <w:rFonts w:hint="eastAsia"/>
          <w:b/>
          <w:noProof/>
          <w:sz w:val="24"/>
          <w:lang w:eastAsia="ko-KR"/>
        </w:rPr>
        <w:t xml:space="preserve"> of </w:t>
      </w:r>
      <w:r w:rsidR="006701D9" w:rsidRPr="006701D9">
        <w:rPr>
          <w:b/>
          <w:noProof/>
          <w:sz w:val="24"/>
          <w:lang w:eastAsia="ko-KR"/>
        </w:rPr>
        <w:t>R2-</w:t>
      </w:r>
      <w:r w:rsidR="00D707ED" w:rsidRPr="00D707ED">
        <w:rPr>
          <w:b/>
          <w:noProof/>
          <w:sz w:val="24"/>
          <w:lang w:eastAsia="ko-KR"/>
        </w:rPr>
        <w:t>19</w:t>
      </w:r>
      <w:r>
        <w:rPr>
          <w:b/>
          <w:noProof/>
          <w:sz w:val="24"/>
          <w:lang w:eastAsia="ko-KR"/>
        </w:rPr>
        <w:t>12476</w:t>
      </w:r>
      <w:r w:rsidR="00AC4A35">
        <w:rPr>
          <w:rFonts w:hint="eastAsia"/>
          <w:b/>
          <w:noProof/>
          <w:sz w:val="24"/>
          <w:lang w:eastAsia="ko-KR"/>
        </w:rPr>
        <w:t>)</w:t>
      </w:r>
    </w:p>
    <w:p w:rsidR="001E41F3" w:rsidRDefault="001E41F3">
      <w:pPr>
        <w:rPr>
          <w:noProof/>
          <w:lang w:eastAsia="ko-KR"/>
        </w:rPr>
      </w:pPr>
    </w:p>
    <w:p w:rsidR="004460EA" w:rsidRPr="005B3F15" w:rsidRDefault="004460EA" w:rsidP="005B3F15">
      <w:pPr>
        <w:pStyle w:val="CRCoverPage"/>
        <w:tabs>
          <w:tab w:val="left" w:pos="1701"/>
        </w:tabs>
        <w:rPr>
          <w:b/>
          <w:noProof/>
          <w:lang w:eastAsia="ko-KR"/>
        </w:rPr>
      </w:pPr>
      <w:r w:rsidRPr="005B3F15">
        <w:rPr>
          <w:b/>
          <w:noProof/>
          <w:lang w:eastAsia="ko-KR"/>
        </w:rPr>
        <w:t>Agenda item:</w:t>
      </w:r>
      <w:r w:rsidRPr="005B3F15">
        <w:rPr>
          <w:b/>
          <w:noProof/>
          <w:lang w:eastAsia="ko-KR"/>
        </w:rPr>
        <w:tab/>
      </w:r>
      <w:r w:rsidR="00D73A6A" w:rsidRPr="00D73A6A">
        <w:rPr>
          <w:b/>
          <w:noProof/>
          <w:lang w:eastAsia="ko-KR"/>
        </w:rPr>
        <w:t>6.10.4.2</w:t>
      </w:r>
    </w:p>
    <w:p w:rsidR="004460EA" w:rsidRPr="005B3F15" w:rsidRDefault="004460EA" w:rsidP="005B3F15">
      <w:pPr>
        <w:pStyle w:val="CRCoverPage"/>
        <w:tabs>
          <w:tab w:val="left" w:pos="1701"/>
        </w:tabs>
        <w:rPr>
          <w:b/>
          <w:noProof/>
          <w:lang w:eastAsia="ko-KR"/>
        </w:rPr>
      </w:pPr>
      <w:r w:rsidRPr="005B3F15">
        <w:rPr>
          <w:b/>
          <w:noProof/>
          <w:lang w:eastAsia="ko-KR"/>
        </w:rPr>
        <w:t>Source:</w:t>
      </w:r>
      <w:r w:rsidRPr="005B3F15">
        <w:rPr>
          <w:b/>
          <w:noProof/>
          <w:lang w:eastAsia="ko-KR"/>
        </w:rPr>
        <w:tab/>
        <w:t>Samsung</w:t>
      </w:r>
    </w:p>
    <w:p w:rsidR="004460EA" w:rsidRPr="005B3F15" w:rsidRDefault="004460EA" w:rsidP="007B4691">
      <w:pPr>
        <w:pStyle w:val="CRCoverPage"/>
        <w:tabs>
          <w:tab w:val="left" w:pos="1701"/>
        </w:tabs>
        <w:ind w:left="284" w:hanging="284"/>
        <w:rPr>
          <w:b/>
          <w:noProof/>
          <w:lang w:eastAsia="ko-KR"/>
        </w:rPr>
      </w:pPr>
      <w:r w:rsidRPr="005B3F15">
        <w:rPr>
          <w:b/>
          <w:noProof/>
          <w:lang w:eastAsia="ko-KR"/>
        </w:rPr>
        <w:t>Title:</w:t>
      </w:r>
      <w:r w:rsidRPr="005B3F15">
        <w:rPr>
          <w:b/>
          <w:noProof/>
          <w:lang w:eastAsia="ko-KR"/>
        </w:rPr>
        <w:tab/>
      </w:r>
      <w:r w:rsidR="00DB6232">
        <w:rPr>
          <w:rFonts w:hint="eastAsia"/>
          <w:b/>
          <w:noProof/>
          <w:lang w:eastAsia="ko-KR"/>
        </w:rPr>
        <w:t xml:space="preserve">To reduce SCell activation delay </w:t>
      </w:r>
      <w:r w:rsidR="00110D0F" w:rsidRPr="00110D0F">
        <w:rPr>
          <w:b/>
          <w:noProof/>
          <w:lang w:eastAsia="ko-KR"/>
        </w:rPr>
        <w:t>in NR</w:t>
      </w:r>
    </w:p>
    <w:p w:rsidR="004460EA" w:rsidRDefault="004460EA" w:rsidP="005B3F15">
      <w:pPr>
        <w:pStyle w:val="CRCoverPage"/>
        <w:tabs>
          <w:tab w:val="left" w:pos="1701"/>
        </w:tabs>
        <w:rPr>
          <w:noProof/>
          <w:lang w:eastAsia="ko-KR"/>
        </w:rPr>
      </w:pPr>
      <w:r w:rsidRPr="005B3F15">
        <w:rPr>
          <w:b/>
          <w:noProof/>
          <w:lang w:eastAsia="ko-KR"/>
        </w:rPr>
        <w:t>Document for:</w:t>
      </w:r>
      <w:r w:rsidRPr="005B3F15">
        <w:rPr>
          <w:b/>
          <w:noProof/>
          <w:lang w:eastAsia="ko-KR"/>
        </w:rPr>
        <w:tab/>
        <w:t>Discussion and Agreement</w:t>
      </w:r>
    </w:p>
    <w:p w:rsidR="004460EA" w:rsidRDefault="004460EA" w:rsidP="004460EA">
      <w:pPr>
        <w:pStyle w:val="Heading1"/>
        <w:rPr>
          <w:noProof/>
          <w:lang w:eastAsia="ko-KR"/>
        </w:rPr>
      </w:pPr>
      <w:r w:rsidRPr="004460EA">
        <w:rPr>
          <w:noProof/>
          <w:lang w:eastAsia="ko-KR"/>
        </w:rPr>
        <w:t>1</w:t>
      </w:r>
      <w:r w:rsidR="0009159B">
        <w:rPr>
          <w:rFonts w:hint="eastAsia"/>
          <w:noProof/>
          <w:lang w:eastAsia="ko-KR"/>
        </w:rPr>
        <w:tab/>
      </w:r>
      <w:r w:rsidRPr="004460EA">
        <w:rPr>
          <w:noProof/>
          <w:lang w:eastAsia="ko-KR"/>
        </w:rPr>
        <w:t>Introduction</w:t>
      </w:r>
    </w:p>
    <w:p w:rsidR="00340EF8" w:rsidRDefault="00FA7E21" w:rsidP="004460EA">
      <w:pPr>
        <w:rPr>
          <w:lang w:eastAsia="ko-KR"/>
        </w:rPr>
      </w:pPr>
      <w:r w:rsidRPr="00FA7E21">
        <w:rPr>
          <w:lang w:eastAsia="ko-KR"/>
        </w:rPr>
        <w:t>Enhancing LTE CA Utilization (</w:t>
      </w:r>
      <w:proofErr w:type="spellStart"/>
      <w:r w:rsidRPr="00FA7E21">
        <w:rPr>
          <w:lang w:eastAsia="ko-KR"/>
        </w:rPr>
        <w:t>euCA</w:t>
      </w:r>
      <w:proofErr w:type="spellEnd"/>
      <w:r w:rsidRPr="00FA7E21">
        <w:rPr>
          <w:lang w:eastAsia="ko-KR"/>
        </w:rPr>
        <w:t xml:space="preserve">) WI for Rel-15 LTE introduces several features to improve carrier </w:t>
      </w:r>
      <w:r w:rsidR="00911F69">
        <w:rPr>
          <w:rFonts w:hint="eastAsia"/>
          <w:lang w:eastAsia="ko-KR"/>
        </w:rPr>
        <w:t>aggregation</w:t>
      </w:r>
      <w:r w:rsidRPr="00FA7E21">
        <w:rPr>
          <w:lang w:eastAsia="ko-KR"/>
        </w:rPr>
        <w:t xml:space="preserve">. One of the features is to </w:t>
      </w:r>
      <w:r>
        <w:rPr>
          <w:rFonts w:hint="eastAsia"/>
          <w:lang w:eastAsia="ko-KR"/>
        </w:rPr>
        <w:t xml:space="preserve">introduce </w:t>
      </w:r>
      <w:r w:rsidR="0013624E">
        <w:rPr>
          <w:rFonts w:hint="eastAsia"/>
          <w:lang w:eastAsia="ko-KR"/>
        </w:rPr>
        <w:t xml:space="preserve">the </w:t>
      </w:r>
      <w:r>
        <w:rPr>
          <w:rFonts w:hint="eastAsia"/>
          <w:lang w:eastAsia="ko-KR"/>
        </w:rPr>
        <w:t>dormant state for quick activation</w:t>
      </w:r>
      <w:r w:rsidRPr="00FA7E21">
        <w:rPr>
          <w:lang w:eastAsia="ko-KR"/>
        </w:rPr>
        <w:t>.</w:t>
      </w:r>
      <w:r w:rsidR="00340EF8">
        <w:rPr>
          <w:rFonts w:hint="eastAsia"/>
          <w:lang w:eastAsia="ko-KR"/>
        </w:rPr>
        <w:t xml:space="preserve"> In RAN2#105 meeting, RAN2 discussed </w:t>
      </w:r>
      <w:r w:rsidR="00340EF8">
        <w:rPr>
          <w:lang w:eastAsia="ko-KR"/>
        </w:rPr>
        <w:t>whether</w:t>
      </w:r>
      <w:r w:rsidR="00340EF8">
        <w:rPr>
          <w:rFonts w:hint="eastAsia"/>
          <w:lang w:eastAsia="ko-KR"/>
        </w:rPr>
        <w:t xml:space="preserve"> to </w:t>
      </w:r>
      <w:r w:rsidR="00340EF8">
        <w:rPr>
          <w:lang w:eastAsia="ko-KR"/>
        </w:rPr>
        <w:t>introduce</w:t>
      </w:r>
      <w:r w:rsidR="00340EF8">
        <w:rPr>
          <w:rFonts w:hint="eastAsia"/>
          <w:lang w:eastAsia="ko-KR"/>
        </w:rPr>
        <w:t xml:space="preserve"> </w:t>
      </w:r>
      <w:r w:rsidR="0013624E">
        <w:rPr>
          <w:rFonts w:hint="eastAsia"/>
          <w:lang w:eastAsia="ko-KR"/>
        </w:rPr>
        <w:t xml:space="preserve">the dormant state for NR as well based on the contributions [1] [2], and </w:t>
      </w:r>
      <w:r w:rsidR="00A75871">
        <w:rPr>
          <w:rFonts w:hint="eastAsia"/>
          <w:lang w:eastAsia="ko-KR"/>
        </w:rPr>
        <w:t xml:space="preserve">decided to discuss </w:t>
      </w:r>
      <w:r w:rsidR="00A75871" w:rsidRPr="00A75871">
        <w:rPr>
          <w:lang w:eastAsia="ko-KR"/>
        </w:rPr>
        <w:t>what the UE is required to do to speed up activation and how to do it</w:t>
      </w:r>
      <w:r w:rsidR="00A75871">
        <w:rPr>
          <w:rFonts w:hint="eastAsia"/>
          <w:lang w:eastAsia="ko-KR"/>
        </w:rPr>
        <w:t xml:space="preserve"> next meeting [3].</w:t>
      </w:r>
    </w:p>
    <w:p w:rsidR="002A6481" w:rsidRDefault="00FA7E21" w:rsidP="004460EA">
      <w:pPr>
        <w:rPr>
          <w:lang w:eastAsia="ko-KR"/>
        </w:rPr>
      </w:pPr>
      <w:r w:rsidRPr="00FA7E21">
        <w:rPr>
          <w:lang w:eastAsia="ko-KR"/>
        </w:rPr>
        <w:t xml:space="preserve">This </w:t>
      </w:r>
      <w:r w:rsidR="00760738">
        <w:rPr>
          <w:rFonts w:hint="eastAsia"/>
          <w:lang w:eastAsia="ko-KR"/>
        </w:rPr>
        <w:t xml:space="preserve">contribution discusses </w:t>
      </w:r>
      <w:r w:rsidR="00201F2B">
        <w:rPr>
          <w:rFonts w:hint="eastAsia"/>
          <w:lang w:eastAsia="ko-KR"/>
        </w:rPr>
        <w:t>what the UE is required to speed up SCell activation.</w:t>
      </w:r>
    </w:p>
    <w:p w:rsidR="00057A4B" w:rsidRDefault="0009159B" w:rsidP="00057A4B">
      <w:pPr>
        <w:pStyle w:val="Heading1"/>
        <w:rPr>
          <w:lang w:eastAsia="ko-KR"/>
        </w:rPr>
      </w:pPr>
      <w:bookmarkStart w:id="1" w:name="_Toc497230266"/>
      <w:bookmarkStart w:id="2" w:name="_Toc497230267"/>
      <w:r>
        <w:rPr>
          <w:rFonts w:hint="eastAsia"/>
          <w:lang w:eastAsia="ko-KR"/>
        </w:rPr>
        <w:t>2</w:t>
      </w:r>
      <w:r w:rsidR="00057A4B" w:rsidRPr="004D3578">
        <w:tab/>
      </w:r>
      <w:bookmarkEnd w:id="1"/>
      <w:r>
        <w:rPr>
          <w:rFonts w:hint="eastAsia"/>
          <w:lang w:eastAsia="ko-KR"/>
        </w:rPr>
        <w:t>Discussion</w:t>
      </w:r>
    </w:p>
    <w:bookmarkEnd w:id="2"/>
    <w:p w:rsidR="00EB5E74" w:rsidRDefault="00B132B1" w:rsidP="00496944">
      <w:pPr>
        <w:rPr>
          <w:lang w:eastAsia="ko-KR"/>
        </w:rPr>
      </w:pPr>
      <w:r>
        <w:rPr>
          <w:rFonts w:hint="eastAsia"/>
          <w:lang w:eastAsia="ko-KR"/>
        </w:rPr>
        <w:t>A</w:t>
      </w:r>
      <w:r w:rsidRPr="00B132B1">
        <w:rPr>
          <w:lang w:eastAsia="ko-KR"/>
        </w:rPr>
        <w:t xml:space="preserve">s discussed in our previous contribution [1], </w:t>
      </w:r>
      <w:r w:rsidR="0074487A" w:rsidRPr="0074487A">
        <w:rPr>
          <w:lang w:eastAsia="ko-KR"/>
        </w:rPr>
        <w:t>the dormant state has a benefit from latency perspective</w:t>
      </w:r>
      <w:r w:rsidR="0074487A">
        <w:rPr>
          <w:rFonts w:hint="eastAsia"/>
          <w:lang w:eastAsia="ko-KR"/>
        </w:rPr>
        <w:t xml:space="preserve">, but </w:t>
      </w:r>
      <w:r w:rsidRPr="00B132B1">
        <w:rPr>
          <w:lang w:eastAsia="ko-KR"/>
        </w:rPr>
        <w:t xml:space="preserve">the dominant state itself consumes UE power as UE has to perform CSI measurements for the SCell </w:t>
      </w:r>
      <w:r w:rsidR="00625C80">
        <w:rPr>
          <w:rFonts w:hint="eastAsia"/>
          <w:lang w:eastAsia="ko-KR"/>
        </w:rPr>
        <w:t xml:space="preserve">periodically </w:t>
      </w:r>
      <w:r w:rsidRPr="00B132B1">
        <w:rPr>
          <w:lang w:eastAsia="ko-KR"/>
        </w:rPr>
        <w:t>and report them over PCell/PUCCH SCell</w:t>
      </w:r>
      <w:r w:rsidR="00625C80">
        <w:rPr>
          <w:rFonts w:hint="eastAsia"/>
          <w:lang w:eastAsia="ko-KR"/>
        </w:rPr>
        <w:t xml:space="preserve"> periodically</w:t>
      </w:r>
      <w:r w:rsidRPr="00B132B1">
        <w:rPr>
          <w:lang w:eastAsia="ko-KR"/>
        </w:rPr>
        <w:t xml:space="preserve">. </w:t>
      </w:r>
      <w:r w:rsidR="00A51222">
        <w:rPr>
          <w:rFonts w:hint="eastAsia"/>
          <w:lang w:eastAsia="ko-KR"/>
        </w:rPr>
        <w:t xml:space="preserve">In that sense, for the SCells in the dormant state, </w:t>
      </w:r>
      <w:r w:rsidRPr="00B132B1">
        <w:rPr>
          <w:lang w:eastAsia="ko-KR"/>
        </w:rPr>
        <w:t xml:space="preserve">UE cannot be actually </w:t>
      </w:r>
      <w:r w:rsidRPr="00B132B1">
        <w:rPr>
          <w:i/>
          <w:lang w:eastAsia="ko-KR"/>
        </w:rPr>
        <w:t>dormant</w:t>
      </w:r>
      <w:r w:rsidRPr="00B132B1">
        <w:rPr>
          <w:lang w:eastAsia="ko-KR"/>
        </w:rPr>
        <w:t xml:space="preserve"> as it </w:t>
      </w:r>
      <w:r w:rsidR="00EB5E74">
        <w:rPr>
          <w:rFonts w:hint="eastAsia"/>
          <w:lang w:eastAsia="ko-KR"/>
        </w:rPr>
        <w:t xml:space="preserve">requires </w:t>
      </w:r>
      <w:r w:rsidR="005A5F08">
        <w:rPr>
          <w:rFonts w:hint="eastAsia"/>
          <w:lang w:eastAsia="ko-KR"/>
        </w:rPr>
        <w:t xml:space="preserve">UE to perform </w:t>
      </w:r>
      <w:r w:rsidR="00EB5E74">
        <w:rPr>
          <w:lang w:eastAsia="ko-KR"/>
        </w:rPr>
        <w:t>some</w:t>
      </w:r>
      <w:r w:rsidR="00EB5E74">
        <w:rPr>
          <w:rFonts w:hint="eastAsia"/>
          <w:lang w:eastAsia="ko-KR"/>
        </w:rPr>
        <w:t xml:space="preserve"> </w:t>
      </w:r>
      <w:r w:rsidR="00873AF6">
        <w:rPr>
          <w:rFonts w:hint="eastAsia"/>
          <w:lang w:eastAsia="ko-KR"/>
        </w:rPr>
        <w:t>actions</w:t>
      </w:r>
      <w:r w:rsidR="00EB5E74">
        <w:rPr>
          <w:rFonts w:hint="eastAsia"/>
          <w:lang w:eastAsia="ko-KR"/>
        </w:rPr>
        <w:t>.</w:t>
      </w:r>
    </w:p>
    <w:p w:rsidR="00092963" w:rsidRDefault="00092963" w:rsidP="00092963">
      <w:pPr>
        <w:rPr>
          <w:lang w:eastAsia="ko-KR"/>
        </w:rPr>
      </w:pPr>
      <w:r>
        <w:rPr>
          <w:rFonts w:hint="eastAsia"/>
          <w:lang w:eastAsia="ko-KR"/>
        </w:rPr>
        <w:t xml:space="preserve">It should be noted that Rel-15 NR already provides several ways to report CSI, which includes </w:t>
      </w:r>
      <w:r>
        <w:rPr>
          <w:lang w:eastAsia="ko-KR"/>
        </w:rPr>
        <w:t>periodic</w:t>
      </w:r>
      <w:r>
        <w:rPr>
          <w:rFonts w:hint="eastAsia"/>
          <w:lang w:eastAsia="ko-KR"/>
        </w:rPr>
        <w:t>, semi-persistent-</w:t>
      </w:r>
      <w:r>
        <w:rPr>
          <w:lang w:eastAsia="ko-KR"/>
        </w:rPr>
        <w:t>periodic</w:t>
      </w:r>
      <w:r>
        <w:rPr>
          <w:rFonts w:hint="eastAsia"/>
          <w:lang w:eastAsia="ko-KR"/>
        </w:rPr>
        <w:t xml:space="preserve">, </w:t>
      </w:r>
      <w:r>
        <w:rPr>
          <w:lang w:eastAsia="ko-KR"/>
        </w:rPr>
        <w:t>and</w:t>
      </w:r>
      <w:r>
        <w:rPr>
          <w:rFonts w:hint="eastAsia"/>
          <w:lang w:eastAsia="ko-KR"/>
        </w:rPr>
        <w:t xml:space="preserve"> aperiodic CSI reports. If UE performs </w:t>
      </w:r>
      <w:r w:rsidR="004D7EC6">
        <w:rPr>
          <w:rFonts w:hint="eastAsia"/>
          <w:lang w:eastAsia="ko-KR"/>
        </w:rPr>
        <w:t xml:space="preserve">CSI measurements and reports only if needed </w:t>
      </w:r>
      <w:r w:rsidR="008C10FB">
        <w:rPr>
          <w:rFonts w:hint="eastAsia"/>
          <w:lang w:eastAsia="ko-KR"/>
        </w:rPr>
        <w:t xml:space="preserve">(e.g. right after SCell activation) </w:t>
      </w:r>
      <w:r w:rsidR="00873AF6">
        <w:rPr>
          <w:rFonts w:hint="eastAsia"/>
          <w:lang w:eastAsia="ko-KR"/>
        </w:rPr>
        <w:t xml:space="preserve">by </w:t>
      </w:r>
      <w:r w:rsidR="004D7EC6">
        <w:rPr>
          <w:rFonts w:hint="eastAsia"/>
          <w:lang w:eastAsia="ko-KR"/>
        </w:rPr>
        <w:t xml:space="preserve">using </w:t>
      </w:r>
      <w:r w:rsidR="00873AF6">
        <w:rPr>
          <w:rFonts w:hint="eastAsia"/>
          <w:lang w:eastAsia="ko-KR"/>
        </w:rPr>
        <w:t xml:space="preserve">the </w:t>
      </w:r>
      <w:r w:rsidR="008C10FB">
        <w:rPr>
          <w:rFonts w:hint="eastAsia"/>
          <w:lang w:eastAsia="ko-KR"/>
        </w:rPr>
        <w:t xml:space="preserve">aperiodic CSI report, UE </w:t>
      </w:r>
      <w:r w:rsidR="008C10FB" w:rsidRPr="008C10FB">
        <w:rPr>
          <w:lang w:eastAsia="ko-KR"/>
        </w:rPr>
        <w:t xml:space="preserve">can reduce the </w:t>
      </w:r>
      <w:r w:rsidR="0021481F">
        <w:rPr>
          <w:rFonts w:hint="eastAsia"/>
          <w:lang w:eastAsia="ko-KR"/>
        </w:rPr>
        <w:t xml:space="preserve">SCell activation </w:t>
      </w:r>
      <w:r w:rsidR="008C10FB" w:rsidRPr="008C10FB">
        <w:rPr>
          <w:lang w:eastAsia="ko-KR"/>
        </w:rPr>
        <w:t>delay as well as power consumption</w:t>
      </w:r>
      <w:r w:rsidR="0021481F">
        <w:rPr>
          <w:rFonts w:hint="eastAsia"/>
          <w:lang w:eastAsia="ko-KR"/>
        </w:rPr>
        <w:t>.</w:t>
      </w:r>
    </w:p>
    <w:p w:rsidR="00EB5E74" w:rsidRPr="00D96ACC" w:rsidRDefault="005A5F08" w:rsidP="00496944">
      <w:pPr>
        <w:rPr>
          <w:b/>
          <w:lang w:eastAsia="ko-KR"/>
        </w:rPr>
      </w:pPr>
      <w:r w:rsidRPr="00D96ACC">
        <w:rPr>
          <w:rFonts w:hint="eastAsia"/>
          <w:b/>
          <w:lang w:eastAsia="ko-KR"/>
        </w:rPr>
        <w:t xml:space="preserve">Observation 1: </w:t>
      </w:r>
      <w:r w:rsidR="0021481F">
        <w:rPr>
          <w:rFonts w:hint="eastAsia"/>
          <w:b/>
          <w:lang w:eastAsia="ko-KR"/>
        </w:rPr>
        <w:t xml:space="preserve">By using aperiodic CSI report, </w:t>
      </w:r>
      <w:r w:rsidR="0021481F" w:rsidRPr="0021481F">
        <w:rPr>
          <w:b/>
          <w:lang w:eastAsia="ko-KR"/>
        </w:rPr>
        <w:t>UE can reduce the SCell activation delay as well as power consumption</w:t>
      </w:r>
      <w:r w:rsidR="00D96ACC" w:rsidRPr="00D96ACC">
        <w:rPr>
          <w:rFonts w:hint="eastAsia"/>
          <w:b/>
          <w:lang w:eastAsia="ko-KR"/>
        </w:rPr>
        <w:t>.</w:t>
      </w:r>
    </w:p>
    <w:p w:rsidR="00405896" w:rsidRDefault="00B97DCA" w:rsidP="00496944">
      <w:pPr>
        <w:rPr>
          <w:lang w:eastAsia="ko-KR"/>
        </w:rPr>
      </w:pPr>
      <w:r>
        <w:rPr>
          <w:rFonts w:hint="eastAsia"/>
          <w:lang w:eastAsia="ko-KR"/>
        </w:rPr>
        <w:t xml:space="preserve">In NR, </w:t>
      </w:r>
      <w:r w:rsidR="002D3EEB">
        <w:rPr>
          <w:rFonts w:hint="eastAsia"/>
          <w:lang w:eastAsia="ko-KR"/>
        </w:rPr>
        <w:t>SCell in the deactivated state can</w:t>
      </w:r>
      <w:r w:rsidR="00A30436">
        <w:rPr>
          <w:rFonts w:hint="eastAsia"/>
          <w:lang w:eastAsia="ko-KR"/>
        </w:rPr>
        <w:t xml:space="preserve"> </w:t>
      </w:r>
      <w:r w:rsidR="002D3EEB">
        <w:rPr>
          <w:rFonts w:hint="eastAsia"/>
          <w:lang w:eastAsia="ko-KR"/>
        </w:rPr>
        <w:t xml:space="preserve">be activated </w:t>
      </w:r>
      <w:r w:rsidR="00807F3F">
        <w:rPr>
          <w:rFonts w:hint="eastAsia"/>
          <w:lang w:eastAsia="ko-KR"/>
        </w:rPr>
        <w:t xml:space="preserve">with delays as </w:t>
      </w:r>
      <w:r w:rsidR="002D3EEB">
        <w:rPr>
          <w:rFonts w:hint="eastAsia"/>
          <w:lang w:eastAsia="ko-KR"/>
        </w:rPr>
        <w:t>specified in TS 38.133</w:t>
      </w:r>
      <w:r w:rsidR="0074724D">
        <w:rPr>
          <w:rFonts w:hint="eastAsia"/>
          <w:lang w:eastAsia="ko-KR"/>
        </w:rPr>
        <w:t xml:space="preserve"> [</w:t>
      </w:r>
      <w:r w:rsidR="003C21AE">
        <w:rPr>
          <w:rFonts w:hint="eastAsia"/>
          <w:lang w:eastAsia="ko-KR"/>
        </w:rPr>
        <w:t>4</w:t>
      </w:r>
      <w:r w:rsidR="0074724D">
        <w:rPr>
          <w:rFonts w:hint="eastAsia"/>
          <w:lang w:eastAsia="ko-KR"/>
        </w:rPr>
        <w:t>]</w:t>
      </w:r>
      <w:r w:rsidR="002D3EEB">
        <w:rPr>
          <w:rFonts w:hint="eastAsia"/>
          <w:lang w:eastAsia="ko-KR"/>
        </w:rPr>
        <w:t>.</w:t>
      </w:r>
      <w:r w:rsidR="00807F3F">
        <w:rPr>
          <w:rFonts w:hint="eastAsia"/>
          <w:lang w:eastAsia="ko-KR"/>
        </w:rPr>
        <w:t xml:space="preserve"> The maximum SCell </w:t>
      </w:r>
      <w:r w:rsidR="00506167">
        <w:rPr>
          <w:lang w:eastAsia="ko-KR"/>
        </w:rPr>
        <w:t>activation</w:t>
      </w:r>
      <w:r w:rsidR="00807F3F">
        <w:rPr>
          <w:rFonts w:hint="eastAsia"/>
          <w:lang w:eastAsia="ko-KR"/>
        </w:rPr>
        <w:t xml:space="preserve"> delay </w:t>
      </w:r>
      <w:r w:rsidR="008B26FC">
        <w:rPr>
          <w:rFonts w:hint="eastAsia"/>
          <w:lang w:eastAsia="ko-KR"/>
        </w:rPr>
        <w:t xml:space="preserve">(in unit of slot) </w:t>
      </w:r>
      <w:r w:rsidR="00807F3F">
        <w:rPr>
          <w:rFonts w:hint="eastAsia"/>
          <w:lang w:eastAsia="ko-KR"/>
        </w:rPr>
        <w:t>is defined as follows:</w:t>
      </w:r>
    </w:p>
    <w:p w:rsidR="00807F3F" w:rsidRDefault="00807F3F" w:rsidP="008B26FC">
      <w:pPr>
        <w:jc w:val="center"/>
        <w:rPr>
          <w:lang w:eastAsia="ko-KR"/>
        </w:rPr>
      </w:pPr>
      <w:r w:rsidRPr="007D3588">
        <w:rPr>
          <w:i/>
          <w:lang w:eastAsia="ko-KR"/>
        </w:rPr>
        <w:t>n</w:t>
      </w:r>
      <w:r>
        <w:rPr>
          <w:rFonts w:hint="eastAsia"/>
          <w:lang w:eastAsia="ko-KR"/>
        </w:rPr>
        <w:t xml:space="preserve"> </w:t>
      </w:r>
      <w:r w:rsidRPr="00807F3F">
        <w:rPr>
          <w:lang w:eastAsia="ko-KR"/>
        </w:rPr>
        <w:t>+ [T</w:t>
      </w:r>
      <w:r w:rsidRPr="00807F3F">
        <w:rPr>
          <w:vertAlign w:val="subscript"/>
          <w:lang w:eastAsia="ko-KR"/>
        </w:rPr>
        <w:t>HARQ</w:t>
      </w:r>
      <w:r w:rsidRPr="00807F3F">
        <w:rPr>
          <w:lang w:eastAsia="ko-KR"/>
        </w:rPr>
        <w:t xml:space="preserve"> + </w:t>
      </w:r>
      <w:proofErr w:type="spellStart"/>
      <w:r w:rsidRPr="00807F3F">
        <w:rPr>
          <w:lang w:eastAsia="ko-KR"/>
        </w:rPr>
        <w:t>T</w:t>
      </w:r>
      <w:r w:rsidRPr="00807F3F">
        <w:rPr>
          <w:vertAlign w:val="subscript"/>
          <w:lang w:eastAsia="ko-KR"/>
        </w:rPr>
        <w:t>activation_time</w:t>
      </w:r>
      <w:proofErr w:type="spellEnd"/>
      <w:r w:rsidRPr="00807F3F">
        <w:rPr>
          <w:lang w:eastAsia="ko-KR"/>
        </w:rPr>
        <w:t xml:space="preserve"> + </w:t>
      </w:r>
      <w:proofErr w:type="spellStart"/>
      <w:r w:rsidRPr="00807F3F">
        <w:rPr>
          <w:lang w:eastAsia="ko-KR"/>
        </w:rPr>
        <w:t>T</w:t>
      </w:r>
      <w:r w:rsidRPr="00807F3F">
        <w:rPr>
          <w:vertAlign w:val="subscript"/>
          <w:lang w:eastAsia="ko-KR"/>
        </w:rPr>
        <w:t>CSI_Reporting</w:t>
      </w:r>
      <w:proofErr w:type="spellEnd"/>
      <w:r w:rsidRPr="00807F3F">
        <w:rPr>
          <w:lang w:eastAsia="ko-KR"/>
        </w:rPr>
        <w:t>]</w:t>
      </w:r>
    </w:p>
    <w:p w:rsidR="007D3588" w:rsidRDefault="008B26FC" w:rsidP="00496944">
      <w:pPr>
        <w:rPr>
          <w:lang w:eastAsia="ko-KR"/>
        </w:rPr>
      </w:pPr>
      <w:r>
        <w:rPr>
          <w:rFonts w:hint="eastAsia"/>
          <w:lang w:eastAsia="ko-KR"/>
        </w:rPr>
        <w:t>where</w:t>
      </w:r>
    </w:p>
    <w:p w:rsidR="00807F3F" w:rsidRDefault="007D3588" w:rsidP="007D3588">
      <w:pPr>
        <w:pStyle w:val="B1"/>
        <w:rPr>
          <w:lang w:eastAsia="ko-KR"/>
        </w:rPr>
      </w:pPr>
      <w:r>
        <w:rPr>
          <w:rFonts w:hint="eastAsia"/>
          <w:lang w:eastAsia="ko-KR"/>
        </w:rPr>
        <w:t>-</w:t>
      </w:r>
      <w:r>
        <w:rPr>
          <w:rFonts w:hint="eastAsia"/>
          <w:lang w:eastAsia="ko-KR"/>
        </w:rPr>
        <w:tab/>
      </w:r>
      <w:r w:rsidR="008B26FC" w:rsidRPr="007D3588">
        <w:rPr>
          <w:rFonts w:hint="eastAsia"/>
          <w:i/>
          <w:lang w:eastAsia="ko-KR"/>
        </w:rPr>
        <w:t>n</w:t>
      </w:r>
      <w:r w:rsidR="008B26FC">
        <w:rPr>
          <w:rFonts w:hint="eastAsia"/>
          <w:lang w:eastAsia="ko-KR"/>
        </w:rPr>
        <w:t xml:space="preserve"> is the slot when UE receives </w:t>
      </w:r>
      <w:r w:rsidR="008B26FC">
        <w:rPr>
          <w:lang w:eastAsia="ko-KR"/>
        </w:rPr>
        <w:t>the</w:t>
      </w:r>
      <w:r w:rsidR="008B26FC">
        <w:rPr>
          <w:rFonts w:hint="eastAsia"/>
          <w:lang w:eastAsia="ko-KR"/>
        </w:rPr>
        <w:t xml:space="preserve"> </w:t>
      </w:r>
      <w:r w:rsidR="008B26FC" w:rsidRPr="008B26FC">
        <w:rPr>
          <w:lang w:eastAsia="ko-KR"/>
        </w:rPr>
        <w:t>SCell activation command</w:t>
      </w:r>
      <w:r>
        <w:rPr>
          <w:rFonts w:hint="eastAsia"/>
          <w:lang w:eastAsia="ko-KR"/>
        </w:rPr>
        <w:t>;</w:t>
      </w:r>
    </w:p>
    <w:p w:rsidR="007D3588" w:rsidRDefault="007D3588" w:rsidP="007D3588">
      <w:pPr>
        <w:pStyle w:val="B1"/>
        <w:rPr>
          <w:lang w:eastAsia="ko-KR"/>
        </w:rPr>
      </w:pPr>
      <w:r>
        <w:rPr>
          <w:rFonts w:hint="eastAsia"/>
          <w:lang w:eastAsia="ko-KR"/>
        </w:rPr>
        <w:t>-</w:t>
      </w:r>
      <w:r>
        <w:rPr>
          <w:rFonts w:hint="eastAsia"/>
          <w:lang w:eastAsia="ko-KR"/>
        </w:rPr>
        <w:tab/>
      </w:r>
      <w:r w:rsidRPr="007D3588">
        <w:rPr>
          <w:lang w:eastAsia="ko-KR"/>
        </w:rPr>
        <w:t>T</w:t>
      </w:r>
      <w:r w:rsidRPr="007D3588">
        <w:rPr>
          <w:vertAlign w:val="subscript"/>
          <w:lang w:eastAsia="ko-KR"/>
        </w:rPr>
        <w:t>HARQ</w:t>
      </w:r>
      <w:r w:rsidRPr="007D3588">
        <w:rPr>
          <w:lang w:eastAsia="ko-KR"/>
        </w:rPr>
        <w:t xml:space="preserve"> is the timing between DL data t</w:t>
      </w:r>
      <w:r>
        <w:rPr>
          <w:lang w:eastAsia="ko-KR"/>
        </w:rPr>
        <w:t>ransmission and acknowledgement</w:t>
      </w:r>
      <w:r>
        <w:rPr>
          <w:rFonts w:hint="eastAsia"/>
          <w:lang w:eastAsia="ko-KR"/>
        </w:rPr>
        <w:t>;</w:t>
      </w:r>
    </w:p>
    <w:p w:rsidR="00B82C8B" w:rsidRDefault="00B82C8B" w:rsidP="00B82C8B">
      <w:pPr>
        <w:pStyle w:val="B2"/>
        <w:rPr>
          <w:lang w:eastAsia="ko-KR"/>
        </w:rPr>
      </w:pPr>
      <w:r>
        <w:rPr>
          <w:rFonts w:hint="eastAsia"/>
          <w:lang w:eastAsia="ko-KR"/>
        </w:rPr>
        <w:t>-</w:t>
      </w:r>
      <w:r>
        <w:rPr>
          <w:rFonts w:hint="eastAsia"/>
          <w:lang w:eastAsia="ko-KR"/>
        </w:rPr>
        <w:tab/>
        <w:t xml:space="preserve">which would be typically 2 slots assuming </w:t>
      </w:r>
      <w:r w:rsidR="006F214F">
        <w:rPr>
          <w:rFonts w:hint="eastAsia"/>
          <w:lang w:eastAsia="ko-KR"/>
        </w:rPr>
        <w:t>'</w:t>
      </w:r>
      <w:r w:rsidRPr="00B82C8B">
        <w:rPr>
          <w:lang w:eastAsia="ko-KR"/>
        </w:rPr>
        <w:t>capability 1 processing time</w:t>
      </w:r>
      <w:r w:rsidR="006F214F">
        <w:rPr>
          <w:rFonts w:hint="eastAsia"/>
          <w:lang w:eastAsia="ko-KR"/>
        </w:rPr>
        <w:t>'</w:t>
      </w:r>
      <w:r>
        <w:rPr>
          <w:rFonts w:hint="eastAsia"/>
          <w:lang w:eastAsia="ko-KR"/>
        </w:rPr>
        <w:t>.</w:t>
      </w:r>
    </w:p>
    <w:p w:rsidR="007D3588" w:rsidRPr="004023F9" w:rsidRDefault="007D3588" w:rsidP="007D3588">
      <w:pPr>
        <w:pStyle w:val="B1"/>
        <w:rPr>
          <w:highlight w:val="yellow"/>
          <w:lang w:eastAsia="ko-KR"/>
        </w:rPr>
      </w:pPr>
      <w:r w:rsidRPr="004023F9">
        <w:rPr>
          <w:rFonts w:hint="eastAsia"/>
          <w:highlight w:val="yellow"/>
          <w:lang w:eastAsia="ko-KR"/>
        </w:rPr>
        <w:t>-</w:t>
      </w:r>
      <w:r w:rsidRPr="004023F9">
        <w:rPr>
          <w:rFonts w:hint="eastAsia"/>
          <w:highlight w:val="yellow"/>
          <w:lang w:eastAsia="ko-KR"/>
        </w:rPr>
        <w:tab/>
      </w:r>
      <w:proofErr w:type="spellStart"/>
      <w:r w:rsidRPr="004023F9">
        <w:rPr>
          <w:highlight w:val="yellow"/>
          <w:lang w:eastAsia="ko-KR"/>
        </w:rPr>
        <w:t>T</w:t>
      </w:r>
      <w:r w:rsidRPr="004023F9">
        <w:rPr>
          <w:highlight w:val="yellow"/>
          <w:vertAlign w:val="subscript"/>
          <w:lang w:eastAsia="ko-KR"/>
        </w:rPr>
        <w:t>activation_time</w:t>
      </w:r>
      <w:proofErr w:type="spellEnd"/>
      <w:r w:rsidRPr="004023F9">
        <w:rPr>
          <w:highlight w:val="yellow"/>
          <w:lang w:eastAsia="ko-KR"/>
        </w:rPr>
        <w:t xml:space="preserve"> is the SCell activation delay</w:t>
      </w:r>
      <w:r w:rsidRPr="004023F9">
        <w:rPr>
          <w:rFonts w:hint="eastAsia"/>
          <w:highlight w:val="yellow"/>
          <w:lang w:eastAsia="ko-KR"/>
        </w:rPr>
        <w:t xml:space="preserve"> which is function of </w:t>
      </w:r>
      <w:proofErr w:type="spellStart"/>
      <w:r w:rsidRPr="004023F9">
        <w:rPr>
          <w:rFonts w:hint="eastAsia"/>
          <w:highlight w:val="yellow"/>
          <w:lang w:eastAsia="ko-KR"/>
        </w:rPr>
        <w:t>T</w:t>
      </w:r>
      <w:r w:rsidRPr="004023F9">
        <w:rPr>
          <w:rFonts w:hint="eastAsia"/>
          <w:highlight w:val="yellow"/>
          <w:vertAlign w:val="subscript"/>
          <w:lang w:eastAsia="ko-KR"/>
        </w:rPr>
        <w:t>SMTC_SCell</w:t>
      </w:r>
      <w:proofErr w:type="spellEnd"/>
      <w:r w:rsidRPr="004023F9">
        <w:rPr>
          <w:rFonts w:hint="eastAsia"/>
          <w:highlight w:val="yellow"/>
          <w:lang w:eastAsia="ko-KR"/>
        </w:rPr>
        <w:t xml:space="preserve"> (and T</w:t>
      </w:r>
      <w:r w:rsidRPr="004023F9">
        <w:rPr>
          <w:rFonts w:hint="eastAsia"/>
          <w:highlight w:val="yellow"/>
          <w:vertAlign w:val="subscript"/>
          <w:lang w:eastAsia="ko-KR"/>
        </w:rPr>
        <w:t>SMTC_MAX</w:t>
      </w:r>
      <w:r w:rsidRPr="004023F9">
        <w:rPr>
          <w:rFonts w:hint="eastAsia"/>
          <w:highlight w:val="yellow"/>
          <w:lang w:eastAsia="ko-KR"/>
        </w:rPr>
        <w:t>)</w:t>
      </w:r>
      <w:r w:rsidR="001406CD" w:rsidRPr="004023F9">
        <w:rPr>
          <w:rFonts w:hint="eastAsia"/>
          <w:highlight w:val="yellow"/>
          <w:lang w:eastAsia="ko-KR"/>
        </w:rPr>
        <w:t>.</w:t>
      </w:r>
    </w:p>
    <w:p w:rsidR="001406CD" w:rsidRPr="004023F9" w:rsidRDefault="001406CD" w:rsidP="00B82C8B">
      <w:pPr>
        <w:pStyle w:val="B2"/>
        <w:rPr>
          <w:highlight w:val="yellow"/>
          <w:lang w:eastAsia="ko-KR"/>
        </w:rPr>
      </w:pPr>
      <w:r w:rsidRPr="004023F9">
        <w:rPr>
          <w:rFonts w:hint="eastAsia"/>
          <w:highlight w:val="yellow"/>
          <w:lang w:eastAsia="ko-KR"/>
        </w:rPr>
        <w:t>-</w:t>
      </w:r>
      <w:r w:rsidRPr="004023F9">
        <w:rPr>
          <w:rFonts w:hint="eastAsia"/>
          <w:highlight w:val="yellow"/>
          <w:lang w:eastAsia="ko-KR"/>
        </w:rPr>
        <w:tab/>
      </w:r>
      <w:r w:rsidRPr="004023F9">
        <w:rPr>
          <w:highlight w:val="yellow"/>
          <w:lang w:eastAsia="ko-KR"/>
        </w:rPr>
        <w:t xml:space="preserve">If the SCell being activated belongs to FR2, </w:t>
      </w:r>
      <w:proofErr w:type="spellStart"/>
      <w:r w:rsidRPr="004023F9">
        <w:rPr>
          <w:highlight w:val="yellow"/>
          <w:lang w:eastAsia="ko-KR"/>
        </w:rPr>
        <w:t>T</w:t>
      </w:r>
      <w:r w:rsidRPr="004023F9">
        <w:rPr>
          <w:highlight w:val="yellow"/>
          <w:vertAlign w:val="subscript"/>
          <w:lang w:eastAsia="ko-KR"/>
        </w:rPr>
        <w:t>activation_time</w:t>
      </w:r>
      <w:proofErr w:type="spellEnd"/>
      <w:r w:rsidRPr="004023F9">
        <w:rPr>
          <w:highlight w:val="yellow"/>
          <w:lang w:eastAsia="ko-KR"/>
        </w:rPr>
        <w:t xml:space="preserve"> is:</w:t>
      </w:r>
    </w:p>
    <w:p w:rsidR="00D328EE" w:rsidRPr="004023F9" w:rsidRDefault="00D328EE" w:rsidP="00D328EE">
      <w:pPr>
        <w:pStyle w:val="B3"/>
        <w:rPr>
          <w:highlight w:val="yellow"/>
          <w:lang w:eastAsia="ko-KR"/>
        </w:rPr>
      </w:pPr>
      <w:r w:rsidRPr="004023F9">
        <w:rPr>
          <w:rFonts w:hint="eastAsia"/>
          <w:highlight w:val="yellow"/>
          <w:lang w:eastAsia="ko-KR"/>
        </w:rPr>
        <w:t>-</w:t>
      </w:r>
      <w:r w:rsidRPr="004023F9">
        <w:rPr>
          <w:rFonts w:hint="eastAsia"/>
          <w:highlight w:val="yellow"/>
          <w:lang w:eastAsia="ko-KR"/>
        </w:rPr>
        <w:tab/>
      </w:r>
      <w:r w:rsidRPr="004023F9">
        <w:rPr>
          <w:highlight w:val="yellow"/>
          <w:lang w:eastAsia="ko-KR"/>
        </w:rPr>
        <w:t>[</w:t>
      </w:r>
      <w:proofErr w:type="spellStart"/>
      <w:r w:rsidRPr="004023F9">
        <w:rPr>
          <w:highlight w:val="yellow"/>
          <w:lang w:eastAsia="ko-KR"/>
        </w:rPr>
        <w:t>T</w:t>
      </w:r>
      <w:r w:rsidRPr="004023F9">
        <w:rPr>
          <w:highlight w:val="yellow"/>
          <w:vertAlign w:val="subscript"/>
          <w:lang w:eastAsia="ko-KR"/>
        </w:rPr>
        <w:t>SMTC_SCell</w:t>
      </w:r>
      <w:proofErr w:type="spellEnd"/>
      <w:r w:rsidRPr="004023F9">
        <w:rPr>
          <w:highlight w:val="yellow"/>
          <w:lang w:eastAsia="ko-KR"/>
        </w:rPr>
        <w:t xml:space="preserve"> + 5ms] if there is at least one active serving cell on that FR2 band, provided that the SSBs in the serving cell(s) and the SSBs in the SCell fulfil the condition defined in section 3.6.3.</w:t>
      </w:r>
    </w:p>
    <w:p w:rsidR="00D328EE" w:rsidRPr="004023F9" w:rsidRDefault="00D328EE" w:rsidP="00D328EE">
      <w:pPr>
        <w:pStyle w:val="B3"/>
        <w:rPr>
          <w:highlight w:val="yellow"/>
          <w:lang w:eastAsia="ko-KR"/>
        </w:rPr>
      </w:pPr>
      <w:r w:rsidRPr="004023F9">
        <w:rPr>
          <w:highlight w:val="yellow"/>
          <w:lang w:eastAsia="ko-KR"/>
        </w:rPr>
        <w:t>-</w:t>
      </w:r>
      <w:r w:rsidRPr="004023F9">
        <w:rPr>
          <w:rFonts w:hint="eastAsia"/>
          <w:highlight w:val="yellow"/>
          <w:lang w:eastAsia="ko-KR"/>
        </w:rPr>
        <w:tab/>
      </w:r>
      <w:r w:rsidRPr="004023F9">
        <w:rPr>
          <w:highlight w:val="yellow"/>
          <w:lang w:eastAsia="ko-KR"/>
        </w:rPr>
        <w:t>[</w:t>
      </w:r>
      <w:r w:rsidRPr="004023F9">
        <w:rPr>
          <w:highlight w:val="green"/>
          <w:lang w:eastAsia="ko-KR"/>
        </w:rPr>
        <w:t>TBD</w:t>
      </w:r>
      <w:r w:rsidRPr="004023F9">
        <w:rPr>
          <w:highlight w:val="yellow"/>
          <w:lang w:eastAsia="ko-KR"/>
        </w:rPr>
        <w:t xml:space="preserve">* </w:t>
      </w:r>
      <w:proofErr w:type="spellStart"/>
      <w:r w:rsidRPr="004023F9">
        <w:rPr>
          <w:highlight w:val="yellow"/>
          <w:lang w:eastAsia="ko-KR"/>
        </w:rPr>
        <w:t>T</w:t>
      </w:r>
      <w:r w:rsidRPr="004023F9">
        <w:rPr>
          <w:highlight w:val="yellow"/>
          <w:vertAlign w:val="subscript"/>
          <w:lang w:eastAsia="ko-KR"/>
        </w:rPr>
        <w:t>SMTC_SCell</w:t>
      </w:r>
      <w:proofErr w:type="spellEnd"/>
      <w:r w:rsidRPr="004023F9">
        <w:rPr>
          <w:highlight w:val="yellow"/>
          <w:lang w:eastAsia="ko-KR"/>
        </w:rPr>
        <w:t xml:space="preserve"> + 5ms] if there is no active serving cell on that FR2 band provided that PCell or PSCell is FR1.</w:t>
      </w:r>
    </w:p>
    <w:p w:rsidR="004023F9" w:rsidRDefault="004023F9" w:rsidP="00D328EE">
      <w:pPr>
        <w:pStyle w:val="B3"/>
        <w:rPr>
          <w:lang w:eastAsia="ko-KR"/>
        </w:rPr>
      </w:pPr>
      <w:r w:rsidRPr="004023F9">
        <w:rPr>
          <w:rFonts w:hint="eastAsia"/>
          <w:highlight w:val="yellow"/>
          <w:lang w:eastAsia="ko-KR"/>
        </w:rPr>
        <w:t xml:space="preserve">where </w:t>
      </w:r>
      <w:proofErr w:type="spellStart"/>
      <w:r w:rsidRPr="004023F9">
        <w:rPr>
          <w:highlight w:val="yellow"/>
          <w:lang w:eastAsia="ko-KR"/>
        </w:rPr>
        <w:t>T</w:t>
      </w:r>
      <w:r w:rsidRPr="004023F9">
        <w:rPr>
          <w:highlight w:val="yellow"/>
          <w:vertAlign w:val="subscript"/>
          <w:lang w:eastAsia="ko-KR"/>
        </w:rPr>
        <w:t>SMTC_SCell</w:t>
      </w:r>
      <w:proofErr w:type="spellEnd"/>
      <w:r w:rsidRPr="004023F9">
        <w:rPr>
          <w:highlight w:val="yellow"/>
          <w:lang w:eastAsia="ko-KR"/>
        </w:rPr>
        <w:t>: SMTC periodicity of SCell being activated and the minimum value is 10ms.</w:t>
      </w:r>
    </w:p>
    <w:p w:rsidR="0043405C" w:rsidRDefault="0043405C" w:rsidP="007D3588">
      <w:pPr>
        <w:pStyle w:val="B1"/>
        <w:rPr>
          <w:lang w:eastAsia="ko-KR"/>
        </w:rPr>
      </w:pPr>
      <w:r>
        <w:rPr>
          <w:rFonts w:hint="eastAsia"/>
          <w:lang w:eastAsia="ko-KR"/>
        </w:rPr>
        <w:t>-</w:t>
      </w:r>
      <w:r>
        <w:rPr>
          <w:rFonts w:hint="eastAsia"/>
          <w:lang w:eastAsia="ko-KR"/>
        </w:rPr>
        <w:tab/>
      </w:r>
      <w:proofErr w:type="spellStart"/>
      <w:r w:rsidRPr="0043405C">
        <w:rPr>
          <w:lang w:eastAsia="ko-KR"/>
        </w:rPr>
        <w:t>T</w:t>
      </w:r>
      <w:r w:rsidRPr="000A70D4">
        <w:rPr>
          <w:vertAlign w:val="subscript"/>
          <w:lang w:eastAsia="ko-KR"/>
        </w:rPr>
        <w:t>CSI_reporting</w:t>
      </w:r>
      <w:proofErr w:type="spellEnd"/>
      <w:r w:rsidRPr="0043405C">
        <w:rPr>
          <w:lang w:eastAsia="ko-KR"/>
        </w:rPr>
        <w:t xml:space="preserve"> is the delay including uncertainty in acquiring the first available downlink CSI reference resource, UE processing time for CSI reporting and uncertainty in acquiring the first available CSI reporting resources</w:t>
      </w:r>
      <w:r w:rsidR="00811060">
        <w:rPr>
          <w:rFonts w:hint="eastAsia"/>
          <w:lang w:eastAsia="ko-KR"/>
        </w:rPr>
        <w:t>.</w:t>
      </w:r>
    </w:p>
    <w:p w:rsidR="00A96810" w:rsidRDefault="00A96810" w:rsidP="00A96810">
      <w:pPr>
        <w:pStyle w:val="B2"/>
        <w:rPr>
          <w:lang w:eastAsia="ko-KR"/>
        </w:rPr>
      </w:pPr>
      <w:r>
        <w:rPr>
          <w:rFonts w:hint="eastAsia"/>
          <w:lang w:eastAsia="ko-KR"/>
        </w:rPr>
        <w:lastRenderedPageBreak/>
        <w:t>-</w:t>
      </w:r>
      <w:r>
        <w:rPr>
          <w:rFonts w:hint="eastAsia"/>
          <w:lang w:eastAsia="ko-KR"/>
        </w:rPr>
        <w:tab/>
        <w:t>which may not be large.</w:t>
      </w:r>
    </w:p>
    <w:p w:rsidR="004023F9" w:rsidRDefault="00AE6612" w:rsidP="00AE6612">
      <w:pPr>
        <w:rPr>
          <w:lang w:eastAsia="ko-KR"/>
        </w:rPr>
      </w:pPr>
      <w:r w:rsidRPr="00AE6612">
        <w:rPr>
          <w:highlight w:val="green"/>
          <w:lang w:eastAsia="ko-KR"/>
        </w:rPr>
        <w:t>TBD</w:t>
      </w:r>
      <w:r>
        <w:rPr>
          <w:lang w:eastAsia="ko-KR"/>
        </w:rPr>
        <w:t xml:space="preserve"> above would be an integer corresponding to the number of R</w:t>
      </w:r>
      <w:r>
        <w:rPr>
          <w:rFonts w:hint="eastAsia"/>
          <w:lang w:eastAsia="ko-KR"/>
        </w:rPr>
        <w:t>x</w:t>
      </w:r>
      <w:r>
        <w:rPr>
          <w:lang w:eastAsia="ko-KR"/>
        </w:rPr>
        <w:t xml:space="preserve"> beams in </w:t>
      </w:r>
      <w:r>
        <w:rPr>
          <w:rFonts w:hint="eastAsia"/>
          <w:lang w:eastAsia="ko-KR"/>
        </w:rPr>
        <w:t xml:space="preserve">the </w:t>
      </w:r>
      <w:r>
        <w:rPr>
          <w:lang w:eastAsia="ko-KR"/>
        </w:rPr>
        <w:t>UE (to take Rx beam sweeping into account).</w:t>
      </w:r>
      <w:r>
        <w:rPr>
          <w:rFonts w:hint="eastAsia"/>
          <w:lang w:eastAsia="ko-KR"/>
        </w:rPr>
        <w:t xml:space="preserve"> </w:t>
      </w:r>
      <w:r>
        <w:rPr>
          <w:lang w:eastAsia="ko-KR"/>
        </w:rPr>
        <w:t xml:space="preserve">The timeline </w:t>
      </w:r>
      <w:r>
        <w:rPr>
          <w:rFonts w:hint="eastAsia"/>
          <w:lang w:eastAsia="ko-KR"/>
        </w:rPr>
        <w:t xml:space="preserve">considering the Rx beam sweeping can be depicted as in Figure 1 </w:t>
      </w:r>
      <w:r>
        <w:rPr>
          <w:lang w:eastAsia="ko-KR"/>
        </w:rPr>
        <w:t>below.</w:t>
      </w:r>
    </w:p>
    <w:p w:rsidR="00AE6612" w:rsidRDefault="00EF3AF9" w:rsidP="00CB035A">
      <w:pPr>
        <w:pStyle w:val="TH"/>
        <w:rPr>
          <w:lang w:eastAsia="ko-KR"/>
        </w:rPr>
      </w:pPr>
      <w:r>
        <w:rPr>
          <w:noProof/>
          <w:lang w:val="en-US" w:eastAsia="ko-KR"/>
        </w:rPr>
        <mc:AlternateContent>
          <mc:Choice Requires="wps">
            <w:drawing>
              <wp:anchor distT="0" distB="0" distL="114300" distR="114300" simplePos="0" relativeHeight="251658240" behindDoc="0" locked="0" layoutInCell="1" allowOverlap="1">
                <wp:simplePos x="0" y="0"/>
                <wp:positionH relativeFrom="column">
                  <wp:posOffset>1329690</wp:posOffset>
                </wp:positionH>
                <wp:positionV relativeFrom="paragraph">
                  <wp:posOffset>877570</wp:posOffset>
                </wp:positionV>
                <wp:extent cx="2934335" cy="612775"/>
                <wp:effectExtent l="0" t="0" r="0" b="0"/>
                <wp:wrapNone/>
                <wp:docPr id="4"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34335" cy="612775"/>
                        </a:xfrm>
                        <a:prstGeom prst="ellipse">
                          <a:avLst/>
                        </a:prstGeom>
                        <a:noFill/>
                        <a:ln w="3810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AB2285E" id="Oval 4" o:spid="_x0000_s1026" style="position:absolute;margin-left:104.7pt;margin-top:69.1pt;width:231.05pt;height:48.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" filled="f" strokecolor="red" strokeweight="3pt"/>
            </w:pict>
          </mc:Fallback>
        </mc:AlternateContent>
      </w:r>
      <w:r>
        <w:rPr>
          <w:noProof/>
          <w:lang w:val="en-US" w:eastAsia="ko-KR"/>
        </w:rPr>
        <w:drawing>
          <wp:inline distT="0" distB="0" distL="0" distR="0">
            <wp:extent cx="5391785" cy="1879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91785" cy="1879600"/>
                    </a:xfrm>
                    <a:prstGeom prst="rect">
                      <a:avLst/>
                    </a:prstGeom>
                    <a:noFill/>
                    <a:ln>
                      <a:noFill/>
                    </a:ln>
                  </pic:spPr>
                </pic:pic>
              </a:graphicData>
            </a:graphic>
          </wp:inline>
        </w:drawing>
      </w:r>
    </w:p>
    <w:p w:rsidR="00AE6612" w:rsidRDefault="00CB035A" w:rsidP="00CB035A">
      <w:pPr>
        <w:pStyle w:val="TF"/>
        <w:rPr>
          <w:lang w:eastAsia="ko-KR"/>
        </w:rPr>
      </w:pPr>
      <w:r>
        <w:rPr>
          <w:rFonts w:hint="eastAsia"/>
          <w:lang w:eastAsia="ko-KR"/>
        </w:rPr>
        <w:t>Figure 1</w:t>
      </w:r>
      <w:r w:rsidR="00641286">
        <w:rPr>
          <w:rFonts w:hint="eastAsia"/>
          <w:lang w:eastAsia="ko-KR"/>
        </w:rPr>
        <w:t xml:space="preserve">: </w:t>
      </w:r>
      <w:r w:rsidR="00BE17FE">
        <w:rPr>
          <w:rFonts w:hint="eastAsia"/>
          <w:lang w:eastAsia="ko-KR"/>
        </w:rPr>
        <w:t xml:space="preserve">SCell Activation procedure assuming </w:t>
      </w:r>
      <w:r w:rsidR="0077033E">
        <w:rPr>
          <w:rFonts w:hint="eastAsia"/>
          <w:lang w:eastAsia="ko-KR"/>
        </w:rPr>
        <w:t xml:space="preserve">n </w:t>
      </w:r>
      <w:proofErr w:type="spellStart"/>
      <w:r w:rsidR="002F218F">
        <w:rPr>
          <w:lang w:eastAsia="ko-KR"/>
        </w:rPr>
        <w:t>Tx</w:t>
      </w:r>
      <w:proofErr w:type="spellEnd"/>
      <w:r w:rsidR="002F218F">
        <w:rPr>
          <w:lang w:eastAsia="ko-KR"/>
        </w:rPr>
        <w:t xml:space="preserve"> and</w:t>
      </w:r>
      <w:r w:rsidR="0077033E">
        <w:rPr>
          <w:rFonts w:hint="eastAsia"/>
          <w:lang w:eastAsia="ko-KR"/>
        </w:rPr>
        <w:t xml:space="preserve"> </w:t>
      </w:r>
      <w:r w:rsidR="00BE17FE">
        <w:rPr>
          <w:rFonts w:hint="eastAsia"/>
          <w:lang w:eastAsia="ko-KR"/>
        </w:rPr>
        <w:t>m Rx beams and beams</w:t>
      </w:r>
    </w:p>
    <w:p w:rsidR="00641286" w:rsidRDefault="00D1704C" w:rsidP="00641286">
      <w:pPr>
        <w:rPr>
          <w:lang w:eastAsia="ko-KR"/>
        </w:rPr>
      </w:pPr>
      <w:r>
        <w:rPr>
          <w:rFonts w:hint="eastAsia"/>
          <w:lang w:eastAsia="ko-KR"/>
        </w:rPr>
        <w:t>From Figure 1, a</w:t>
      </w:r>
      <w:r w:rsidR="00641286">
        <w:rPr>
          <w:lang w:eastAsia="ko-KR"/>
        </w:rPr>
        <w:t xml:space="preserve"> CSI-RS burst </w:t>
      </w:r>
      <w:r>
        <w:rPr>
          <w:rFonts w:hint="eastAsia"/>
          <w:lang w:eastAsia="ko-KR"/>
        </w:rPr>
        <w:t xml:space="preserve">with n </w:t>
      </w:r>
      <w:proofErr w:type="spellStart"/>
      <w:r>
        <w:rPr>
          <w:rFonts w:hint="eastAsia"/>
          <w:lang w:eastAsia="ko-KR"/>
        </w:rPr>
        <w:t>Tx</w:t>
      </w:r>
      <w:proofErr w:type="spellEnd"/>
      <w:r>
        <w:rPr>
          <w:rFonts w:hint="eastAsia"/>
          <w:lang w:eastAsia="ko-KR"/>
        </w:rPr>
        <w:t xml:space="preserve"> beams (e.g. n SSBs)</w:t>
      </w:r>
      <w:r w:rsidR="00641286">
        <w:rPr>
          <w:lang w:eastAsia="ko-KR"/>
        </w:rPr>
        <w:t xml:space="preserve"> is transmitted per </w:t>
      </w:r>
      <w:proofErr w:type="spellStart"/>
      <w:r w:rsidR="00641286">
        <w:rPr>
          <w:lang w:eastAsia="ko-KR"/>
        </w:rPr>
        <w:t>T</w:t>
      </w:r>
      <w:r w:rsidR="00641286" w:rsidRPr="00D1704C">
        <w:rPr>
          <w:vertAlign w:val="subscript"/>
          <w:lang w:eastAsia="ko-KR"/>
        </w:rPr>
        <w:t>SMTC_SCell</w:t>
      </w:r>
      <w:proofErr w:type="spellEnd"/>
      <w:r w:rsidR="00641286">
        <w:rPr>
          <w:lang w:eastAsia="ko-KR"/>
        </w:rPr>
        <w:t xml:space="preserve">, hence the required time to complete Rx beam sweeping is </w:t>
      </w:r>
      <w:r w:rsidR="0077033E">
        <w:rPr>
          <w:rFonts w:hint="eastAsia"/>
          <w:lang w:eastAsia="ko-KR"/>
        </w:rPr>
        <w:t>m</w:t>
      </w:r>
      <w:r w:rsidR="00641286">
        <w:rPr>
          <w:lang w:eastAsia="ko-KR"/>
        </w:rPr>
        <w:t xml:space="preserve"> times of </w:t>
      </w:r>
      <w:proofErr w:type="spellStart"/>
      <w:r w:rsidR="00641286">
        <w:rPr>
          <w:lang w:eastAsia="ko-KR"/>
        </w:rPr>
        <w:t>T</w:t>
      </w:r>
      <w:r w:rsidR="00DC2C94" w:rsidRPr="00DC2C94">
        <w:rPr>
          <w:rFonts w:hint="eastAsia"/>
          <w:vertAlign w:val="subscript"/>
          <w:lang w:eastAsia="ko-KR"/>
        </w:rPr>
        <w:t>S</w:t>
      </w:r>
      <w:r w:rsidR="00641286" w:rsidRPr="00DC2C94">
        <w:rPr>
          <w:vertAlign w:val="subscript"/>
          <w:lang w:eastAsia="ko-KR"/>
        </w:rPr>
        <w:t>MTC_SCell</w:t>
      </w:r>
      <w:proofErr w:type="spellEnd"/>
      <w:r w:rsidR="00641286">
        <w:rPr>
          <w:lang w:eastAsia="ko-KR"/>
        </w:rPr>
        <w:t xml:space="preserve"> (</w:t>
      </w:r>
      <w:r w:rsidR="0077033E">
        <w:rPr>
          <w:rFonts w:hint="eastAsia"/>
          <w:lang w:eastAsia="ko-KR"/>
        </w:rPr>
        <w:t>m</w:t>
      </w:r>
      <w:r w:rsidR="00641286">
        <w:rPr>
          <w:lang w:eastAsia="ko-KR"/>
        </w:rPr>
        <w:t xml:space="preserve"> is number of Rx beams). </w:t>
      </w:r>
      <w:r w:rsidR="00DC2C94">
        <w:rPr>
          <w:rFonts w:hint="eastAsia"/>
          <w:lang w:eastAsia="ko-KR"/>
        </w:rPr>
        <w:t>A</w:t>
      </w:r>
      <w:r w:rsidR="00641286">
        <w:rPr>
          <w:lang w:eastAsia="ko-KR"/>
        </w:rPr>
        <w:t xml:space="preserve">ssuming 4 Rx beams, </w:t>
      </w:r>
      <w:proofErr w:type="spellStart"/>
      <w:r w:rsidR="00641286">
        <w:rPr>
          <w:lang w:eastAsia="ko-KR"/>
        </w:rPr>
        <w:t>T</w:t>
      </w:r>
      <w:r w:rsidR="00641286" w:rsidRPr="00DC2C94">
        <w:rPr>
          <w:vertAlign w:val="subscript"/>
          <w:lang w:eastAsia="ko-KR"/>
        </w:rPr>
        <w:t>activation_time</w:t>
      </w:r>
      <w:proofErr w:type="spellEnd"/>
      <w:r w:rsidR="00641286">
        <w:rPr>
          <w:lang w:eastAsia="ko-KR"/>
        </w:rPr>
        <w:t xml:space="preserve"> could be 85 </w:t>
      </w:r>
      <w:proofErr w:type="spellStart"/>
      <w:r w:rsidR="00641286">
        <w:rPr>
          <w:lang w:eastAsia="ko-KR"/>
        </w:rPr>
        <w:t>ms</w:t>
      </w:r>
      <w:proofErr w:type="spellEnd"/>
      <w:r w:rsidR="00641286">
        <w:rPr>
          <w:lang w:eastAsia="ko-KR"/>
        </w:rPr>
        <w:t xml:space="preserve"> (assuming </w:t>
      </w:r>
      <w:proofErr w:type="spellStart"/>
      <w:r w:rsidR="00641286">
        <w:rPr>
          <w:lang w:eastAsia="ko-KR"/>
        </w:rPr>
        <w:t>T</w:t>
      </w:r>
      <w:r w:rsidR="00641286" w:rsidRPr="00DC2C94">
        <w:rPr>
          <w:vertAlign w:val="subscript"/>
          <w:lang w:eastAsia="ko-KR"/>
        </w:rPr>
        <w:t>SMTC_SCell</w:t>
      </w:r>
      <w:proofErr w:type="spellEnd"/>
      <w:r w:rsidR="00641286">
        <w:rPr>
          <w:lang w:eastAsia="ko-KR"/>
        </w:rPr>
        <w:t xml:space="preserve"> = 20 </w:t>
      </w:r>
      <w:proofErr w:type="spellStart"/>
      <w:r w:rsidR="00641286">
        <w:rPr>
          <w:lang w:eastAsia="ko-KR"/>
        </w:rPr>
        <w:t>msec</w:t>
      </w:r>
      <w:proofErr w:type="spellEnd"/>
      <w:r w:rsidR="00641286">
        <w:rPr>
          <w:lang w:eastAsia="ko-KR"/>
        </w:rPr>
        <w:t>)</w:t>
      </w:r>
      <w:r w:rsidR="00DC2C94">
        <w:rPr>
          <w:rFonts w:hint="eastAsia"/>
          <w:lang w:eastAsia="ko-KR"/>
        </w:rPr>
        <w:t>.</w:t>
      </w:r>
    </w:p>
    <w:p w:rsidR="00991F4B" w:rsidRPr="00991F4B" w:rsidRDefault="00991F4B" w:rsidP="00641286">
      <w:pPr>
        <w:rPr>
          <w:b/>
          <w:lang w:eastAsia="ko-KR"/>
        </w:rPr>
      </w:pPr>
      <w:r w:rsidRPr="00991F4B">
        <w:rPr>
          <w:rFonts w:hint="eastAsia"/>
          <w:b/>
          <w:lang w:eastAsia="ko-KR"/>
        </w:rPr>
        <w:t>Observation</w:t>
      </w:r>
      <w:r w:rsidR="00FE2903">
        <w:rPr>
          <w:rFonts w:hint="eastAsia"/>
          <w:b/>
          <w:lang w:eastAsia="ko-KR"/>
        </w:rPr>
        <w:t xml:space="preserve"> </w:t>
      </w:r>
      <w:r w:rsidR="002F218F">
        <w:rPr>
          <w:rFonts w:hint="eastAsia"/>
          <w:b/>
          <w:lang w:eastAsia="ko-KR"/>
        </w:rPr>
        <w:t>2</w:t>
      </w:r>
      <w:r w:rsidRPr="00991F4B">
        <w:rPr>
          <w:rFonts w:hint="eastAsia"/>
          <w:b/>
          <w:lang w:eastAsia="ko-KR"/>
        </w:rPr>
        <w:t>: The main component</w:t>
      </w:r>
      <w:r>
        <w:rPr>
          <w:rFonts w:hint="eastAsia"/>
          <w:b/>
          <w:lang w:eastAsia="ko-KR"/>
        </w:rPr>
        <w:t>s</w:t>
      </w:r>
      <w:r w:rsidRPr="00991F4B">
        <w:rPr>
          <w:rFonts w:hint="eastAsia"/>
          <w:b/>
          <w:lang w:eastAsia="ko-KR"/>
        </w:rPr>
        <w:t xml:space="preserve"> of the SCell Activation delay </w:t>
      </w:r>
      <w:r>
        <w:rPr>
          <w:rFonts w:hint="eastAsia"/>
          <w:b/>
          <w:lang w:eastAsia="ko-KR"/>
        </w:rPr>
        <w:t>are</w:t>
      </w:r>
      <w:r w:rsidRPr="00991F4B">
        <w:rPr>
          <w:rFonts w:hint="eastAsia"/>
          <w:b/>
          <w:lang w:eastAsia="ko-KR"/>
        </w:rPr>
        <w:t xml:space="preserve"> the </w:t>
      </w:r>
      <w:proofErr w:type="spellStart"/>
      <w:r w:rsidRPr="00991F4B">
        <w:rPr>
          <w:rFonts w:hint="eastAsia"/>
          <w:b/>
          <w:lang w:eastAsia="ko-KR"/>
        </w:rPr>
        <w:t>T</w:t>
      </w:r>
      <w:r w:rsidRPr="00991F4B">
        <w:rPr>
          <w:rFonts w:hint="eastAsia"/>
          <w:b/>
          <w:vertAlign w:val="subscript"/>
          <w:lang w:eastAsia="ko-KR"/>
        </w:rPr>
        <w:t>SMTC_SCell</w:t>
      </w:r>
      <w:proofErr w:type="spellEnd"/>
      <w:r w:rsidRPr="00991F4B">
        <w:rPr>
          <w:rFonts w:hint="eastAsia"/>
          <w:b/>
          <w:lang w:eastAsia="ko-KR"/>
        </w:rPr>
        <w:t xml:space="preserve"> and the number of RX beams.</w:t>
      </w:r>
    </w:p>
    <w:p w:rsidR="00CB035A" w:rsidRDefault="007A5D96" w:rsidP="00641286">
      <w:pPr>
        <w:rPr>
          <w:lang w:eastAsia="ko-KR"/>
        </w:rPr>
      </w:pPr>
      <w:r>
        <w:rPr>
          <w:rFonts w:hint="eastAsia"/>
          <w:lang w:eastAsia="ko-KR"/>
        </w:rPr>
        <w:t>One possible solution t</w:t>
      </w:r>
      <w:r w:rsidR="00641286">
        <w:rPr>
          <w:lang w:eastAsia="ko-KR"/>
        </w:rPr>
        <w:t xml:space="preserve">o reduce </w:t>
      </w:r>
      <w:proofErr w:type="spellStart"/>
      <w:r w:rsidR="00641286">
        <w:rPr>
          <w:lang w:eastAsia="ko-KR"/>
        </w:rPr>
        <w:t>T</w:t>
      </w:r>
      <w:r w:rsidR="00641286" w:rsidRPr="007A5D96">
        <w:rPr>
          <w:vertAlign w:val="subscript"/>
          <w:lang w:eastAsia="ko-KR"/>
        </w:rPr>
        <w:t>activation_time</w:t>
      </w:r>
      <w:proofErr w:type="spellEnd"/>
      <w:r w:rsidR="00D5509A">
        <w:rPr>
          <w:rFonts w:hint="eastAsia"/>
          <w:lang w:eastAsia="ko-KR"/>
        </w:rPr>
        <w:t xml:space="preserve"> </w:t>
      </w:r>
      <w:r>
        <w:rPr>
          <w:rFonts w:hint="eastAsia"/>
          <w:lang w:eastAsia="ko-KR"/>
        </w:rPr>
        <w:t>would be to send o</w:t>
      </w:r>
      <w:r w:rsidRPr="007A5D96">
        <w:rPr>
          <w:lang w:eastAsia="ko-KR"/>
        </w:rPr>
        <w:t xml:space="preserve">ne-shot </w:t>
      </w:r>
      <w:proofErr w:type="spellStart"/>
      <w:r w:rsidRPr="007A5D96">
        <w:rPr>
          <w:lang w:eastAsia="ko-KR"/>
        </w:rPr>
        <w:t>bu</w:t>
      </w:r>
      <w:r w:rsidR="00393090">
        <w:rPr>
          <w:rFonts w:hint="eastAsia"/>
          <w:lang w:eastAsia="ko-KR"/>
        </w:rPr>
        <w:t>r</w:t>
      </w:r>
      <w:r w:rsidRPr="007A5D96">
        <w:rPr>
          <w:lang w:eastAsia="ko-KR"/>
        </w:rPr>
        <w:t>sty</w:t>
      </w:r>
      <w:proofErr w:type="spellEnd"/>
      <w:r w:rsidRPr="007A5D96">
        <w:rPr>
          <w:lang w:eastAsia="ko-KR"/>
        </w:rPr>
        <w:t xml:space="preserve"> CSI-RS for both </w:t>
      </w:r>
      <w:proofErr w:type="spellStart"/>
      <w:r w:rsidRPr="007A5D96">
        <w:rPr>
          <w:lang w:eastAsia="ko-KR"/>
        </w:rPr>
        <w:t>Tx</w:t>
      </w:r>
      <w:proofErr w:type="spellEnd"/>
      <w:r w:rsidRPr="007A5D96">
        <w:rPr>
          <w:lang w:eastAsia="ko-KR"/>
        </w:rPr>
        <w:t>/Rx beam sweeping</w:t>
      </w:r>
      <w:r w:rsidR="00695A9D">
        <w:rPr>
          <w:rFonts w:hint="eastAsia"/>
          <w:lang w:eastAsia="ko-KR"/>
        </w:rPr>
        <w:t>, as depicted in Figure 2.</w:t>
      </w:r>
    </w:p>
    <w:p w:rsidR="00695A9D" w:rsidRDefault="00EF3AF9" w:rsidP="00695A9D">
      <w:pPr>
        <w:pStyle w:val="TH"/>
        <w:rPr>
          <w:lang w:eastAsia="ko-KR"/>
        </w:rPr>
      </w:pPr>
      <w:r>
        <w:rPr>
          <w:noProof/>
          <w:lang w:val="en-US" w:eastAsia="ko-KR"/>
        </w:rPr>
        <mc:AlternateContent>
          <mc:Choice Requires="wps">
            <w:drawing>
              <wp:anchor distT="0" distB="0" distL="114300" distR="114300" simplePos="0" relativeHeight="251657216" behindDoc="0" locked="0" layoutInCell="1" allowOverlap="1">
                <wp:simplePos x="0" y="0"/>
                <wp:positionH relativeFrom="column">
                  <wp:posOffset>1812290</wp:posOffset>
                </wp:positionH>
                <wp:positionV relativeFrom="paragraph">
                  <wp:posOffset>891540</wp:posOffset>
                </wp:positionV>
                <wp:extent cx="783590" cy="612775"/>
                <wp:effectExtent l="0" t="0" r="0" b="0"/>
                <wp:wrapNone/>
                <wp:docPr id="3"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3590" cy="612775"/>
                        </a:xfrm>
                        <a:prstGeom prst="ellipse">
                          <a:avLst/>
                        </a:prstGeom>
                        <a:noFill/>
                        <a:ln w="3810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6E92A59" id="Oval 3" o:spid="_x0000_s1026" style="position:absolute;margin-left:142.7pt;margin-top:70.2pt;width:61.7pt;height:48.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" filled="f" strokecolor="red" strokeweight="3pt"/>
            </w:pict>
          </mc:Fallback>
        </mc:AlternateContent>
      </w:r>
      <w:r>
        <w:rPr>
          <w:noProof/>
          <w:lang w:val="en-US" w:eastAsia="ko-KR"/>
        </w:rPr>
        <w:drawing>
          <wp:inline distT="0" distB="0" distL="0" distR="0">
            <wp:extent cx="5391785" cy="1581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91785" cy="1581785"/>
                    </a:xfrm>
                    <a:prstGeom prst="rect">
                      <a:avLst/>
                    </a:prstGeom>
                    <a:noFill/>
                    <a:ln>
                      <a:noFill/>
                    </a:ln>
                  </pic:spPr>
                </pic:pic>
              </a:graphicData>
            </a:graphic>
          </wp:inline>
        </w:drawing>
      </w:r>
    </w:p>
    <w:p w:rsidR="00CB035A" w:rsidRDefault="00695A9D" w:rsidP="00695A9D">
      <w:pPr>
        <w:pStyle w:val="TF"/>
        <w:rPr>
          <w:lang w:eastAsia="ko-KR"/>
        </w:rPr>
      </w:pPr>
      <w:r>
        <w:rPr>
          <w:rFonts w:hint="eastAsia"/>
          <w:lang w:eastAsia="ko-KR"/>
        </w:rPr>
        <w:t xml:space="preserve">Figure 2: SCell Activation procedure with one-shot </w:t>
      </w:r>
      <w:proofErr w:type="spellStart"/>
      <w:r w:rsidR="00594A7D">
        <w:rPr>
          <w:lang w:eastAsia="ko-KR"/>
        </w:rPr>
        <w:t>bu</w:t>
      </w:r>
      <w:r w:rsidR="00594A7D">
        <w:rPr>
          <w:rFonts w:hint="eastAsia"/>
          <w:lang w:eastAsia="ko-KR"/>
        </w:rPr>
        <w:t>r</w:t>
      </w:r>
      <w:r w:rsidR="00594A7D">
        <w:rPr>
          <w:lang w:eastAsia="ko-KR"/>
        </w:rPr>
        <w:t>sty</w:t>
      </w:r>
      <w:proofErr w:type="spellEnd"/>
      <w:r>
        <w:rPr>
          <w:rFonts w:hint="eastAsia"/>
          <w:lang w:eastAsia="ko-KR"/>
        </w:rPr>
        <w:t xml:space="preserve"> CSI-RS</w:t>
      </w:r>
    </w:p>
    <w:p w:rsidR="00CB035A" w:rsidRDefault="00AA12DD" w:rsidP="00AE6612">
      <w:pPr>
        <w:rPr>
          <w:lang w:eastAsia="ko-KR"/>
        </w:rPr>
      </w:pPr>
      <w:r>
        <w:rPr>
          <w:rFonts w:hint="eastAsia"/>
          <w:lang w:eastAsia="ko-KR"/>
        </w:rPr>
        <w:t xml:space="preserve">As depicted above, </w:t>
      </w:r>
      <w:r w:rsidRPr="00AA12DD">
        <w:rPr>
          <w:lang w:eastAsia="ko-KR"/>
        </w:rPr>
        <w:t xml:space="preserve">the </w:t>
      </w:r>
      <w:r w:rsidR="00212725">
        <w:rPr>
          <w:rFonts w:hint="eastAsia"/>
          <w:lang w:eastAsia="ko-KR"/>
        </w:rPr>
        <w:t xml:space="preserve">SCell </w:t>
      </w:r>
      <w:r w:rsidRPr="00AA12DD">
        <w:rPr>
          <w:lang w:eastAsia="ko-KR"/>
        </w:rPr>
        <w:t>activation delay can be reduced significantly</w:t>
      </w:r>
      <w:r>
        <w:rPr>
          <w:rFonts w:hint="eastAsia"/>
          <w:lang w:eastAsia="ko-KR"/>
        </w:rPr>
        <w:t xml:space="preserve"> if </w:t>
      </w:r>
      <w:r w:rsidRPr="00AA12DD">
        <w:rPr>
          <w:lang w:eastAsia="ko-KR"/>
        </w:rPr>
        <w:t>the CSI-RS transmission</w:t>
      </w:r>
      <w:r>
        <w:rPr>
          <w:rFonts w:hint="eastAsia"/>
          <w:lang w:eastAsia="ko-KR"/>
        </w:rPr>
        <w:t>s</w:t>
      </w:r>
      <w:r w:rsidRPr="00AA12DD">
        <w:rPr>
          <w:lang w:eastAsia="ko-KR"/>
        </w:rPr>
        <w:t xml:space="preserve"> </w:t>
      </w:r>
      <w:r>
        <w:rPr>
          <w:rFonts w:hint="eastAsia"/>
          <w:lang w:eastAsia="ko-KR"/>
        </w:rPr>
        <w:t xml:space="preserve">are provided </w:t>
      </w:r>
      <w:r w:rsidRPr="00AA12DD">
        <w:rPr>
          <w:lang w:eastAsia="ko-KR"/>
        </w:rPr>
        <w:t>more densely and repeatedly for UE to complete</w:t>
      </w:r>
      <w:r>
        <w:rPr>
          <w:lang w:eastAsia="ko-KR"/>
        </w:rPr>
        <w:t xml:space="preserve"> Rx beam sweeping in one cycle</w:t>
      </w:r>
      <w:r>
        <w:rPr>
          <w:rFonts w:hint="eastAsia"/>
          <w:lang w:eastAsia="ko-KR"/>
        </w:rPr>
        <w:t>.</w:t>
      </w:r>
    </w:p>
    <w:p w:rsidR="00A64342" w:rsidRDefault="00A64342" w:rsidP="00AE6612">
      <w:pPr>
        <w:rPr>
          <w:lang w:eastAsia="ko-KR"/>
        </w:rPr>
      </w:pPr>
      <w:r>
        <w:rPr>
          <w:rFonts w:hint="eastAsia"/>
          <w:b/>
          <w:lang w:eastAsia="ko-KR"/>
        </w:rPr>
        <w:t xml:space="preserve">Observation </w:t>
      </w:r>
      <w:r w:rsidR="002F218F">
        <w:rPr>
          <w:rFonts w:hint="eastAsia"/>
          <w:b/>
          <w:lang w:eastAsia="ko-KR"/>
        </w:rPr>
        <w:t>3</w:t>
      </w:r>
      <w:r w:rsidRPr="00506167">
        <w:rPr>
          <w:rFonts w:hint="eastAsia"/>
          <w:b/>
          <w:lang w:eastAsia="ko-KR"/>
        </w:rPr>
        <w:t xml:space="preserve">: </w:t>
      </w:r>
      <w:r w:rsidR="00953886">
        <w:rPr>
          <w:rFonts w:hint="eastAsia"/>
          <w:b/>
          <w:lang w:eastAsia="ko-KR"/>
        </w:rPr>
        <w:t>T</w:t>
      </w:r>
      <w:r w:rsidRPr="00212725">
        <w:rPr>
          <w:b/>
          <w:lang w:eastAsia="ko-KR"/>
        </w:rPr>
        <w:t>he SCell activation delay can be reduced significantly if the CSI-RS transmissions are provided more densely and repeatedly for UE to complete Rx beam sweeping in one cycle.</w:t>
      </w:r>
    </w:p>
    <w:p w:rsidR="007E2FCE" w:rsidRDefault="00584D18" w:rsidP="00AE6612">
      <w:pPr>
        <w:rPr>
          <w:lang w:eastAsia="ko-KR"/>
        </w:rPr>
      </w:pPr>
      <w:r>
        <w:rPr>
          <w:rFonts w:hint="eastAsia"/>
          <w:lang w:eastAsia="ko-KR"/>
        </w:rPr>
        <w:t xml:space="preserve">It should be noted that the existing aperiodic CSI mechanisms already </w:t>
      </w:r>
      <w:r w:rsidR="008D0ADA">
        <w:rPr>
          <w:rFonts w:hint="eastAsia"/>
          <w:lang w:eastAsia="ko-KR"/>
        </w:rPr>
        <w:t>supports</w:t>
      </w:r>
      <w:r>
        <w:rPr>
          <w:rFonts w:hint="eastAsia"/>
          <w:lang w:eastAsia="ko-KR"/>
        </w:rPr>
        <w:t xml:space="preserve"> the </w:t>
      </w:r>
      <w:r w:rsidR="00312E28" w:rsidRPr="00312E28">
        <w:rPr>
          <w:lang w:eastAsia="ko-KR"/>
        </w:rPr>
        <w:t xml:space="preserve">one-shot </w:t>
      </w:r>
      <w:proofErr w:type="spellStart"/>
      <w:r w:rsidR="00312E28" w:rsidRPr="00312E28">
        <w:rPr>
          <w:lang w:eastAsia="ko-KR"/>
        </w:rPr>
        <w:t>bursty</w:t>
      </w:r>
      <w:proofErr w:type="spellEnd"/>
      <w:r w:rsidR="00312E28" w:rsidRPr="00312E28">
        <w:rPr>
          <w:lang w:eastAsia="ko-KR"/>
        </w:rPr>
        <w:t xml:space="preserve"> CSI-RS</w:t>
      </w:r>
      <w:r w:rsidR="006945B6">
        <w:rPr>
          <w:rFonts w:hint="eastAsia"/>
          <w:lang w:eastAsia="ko-KR"/>
        </w:rPr>
        <w:t xml:space="preserve">: </w:t>
      </w:r>
      <w:r w:rsidR="00496CDD">
        <w:rPr>
          <w:rFonts w:hint="eastAsia"/>
          <w:lang w:eastAsia="ko-KR"/>
        </w:rPr>
        <w:t xml:space="preserve">the network can configure UE a list of aperiodic trigger states </w:t>
      </w:r>
      <w:r w:rsidR="0053375B">
        <w:rPr>
          <w:rFonts w:hint="eastAsia"/>
          <w:lang w:eastAsia="ko-KR"/>
        </w:rPr>
        <w:t xml:space="preserve">(i.e. </w:t>
      </w:r>
      <w:r w:rsidR="0053375B" w:rsidRPr="0053375B">
        <w:rPr>
          <w:i/>
          <w:lang w:eastAsia="ko-KR"/>
        </w:rPr>
        <w:t>CSI-</w:t>
      </w:r>
      <w:proofErr w:type="spellStart"/>
      <w:r w:rsidR="0053375B" w:rsidRPr="0053375B">
        <w:rPr>
          <w:i/>
          <w:lang w:eastAsia="ko-KR"/>
        </w:rPr>
        <w:t>AperiodicTriggerStateList</w:t>
      </w:r>
      <w:proofErr w:type="spellEnd"/>
      <w:r w:rsidR="0053375B">
        <w:rPr>
          <w:rFonts w:hint="eastAsia"/>
          <w:lang w:eastAsia="ko-KR"/>
        </w:rPr>
        <w:t xml:space="preserve">), </w:t>
      </w:r>
      <w:r w:rsidR="00496CDD">
        <w:rPr>
          <w:rFonts w:hint="eastAsia"/>
          <w:lang w:eastAsia="ko-KR"/>
        </w:rPr>
        <w:t xml:space="preserve">which is associated with the DCI </w:t>
      </w:r>
      <w:r w:rsidR="00007AFA">
        <w:rPr>
          <w:lang w:eastAsia="ko-KR"/>
        </w:rPr>
        <w:t>field</w:t>
      </w:r>
      <w:r w:rsidR="00496CDD">
        <w:rPr>
          <w:rFonts w:hint="eastAsia"/>
          <w:lang w:eastAsia="ko-KR"/>
        </w:rPr>
        <w:t xml:space="preserve"> 'CSI request' for the aperiodic CSI request. </w:t>
      </w:r>
      <w:r w:rsidR="0053375B">
        <w:rPr>
          <w:rFonts w:hint="eastAsia"/>
          <w:lang w:eastAsia="ko-KR"/>
        </w:rPr>
        <w:t>For</w:t>
      </w:r>
      <w:r w:rsidR="003853E8">
        <w:rPr>
          <w:rFonts w:hint="eastAsia"/>
          <w:lang w:eastAsia="ko-KR"/>
        </w:rPr>
        <w:t xml:space="preserve"> each trigger state, </w:t>
      </w:r>
      <w:r w:rsidR="00936D83">
        <w:rPr>
          <w:rFonts w:hint="eastAsia"/>
          <w:lang w:eastAsia="ko-KR"/>
        </w:rPr>
        <w:t>it can contain up to 16 report configuration</w:t>
      </w:r>
      <w:r w:rsidR="00103B29">
        <w:rPr>
          <w:rFonts w:hint="eastAsia"/>
          <w:lang w:eastAsia="ko-KR"/>
        </w:rPr>
        <w:t>s</w:t>
      </w:r>
      <w:r w:rsidR="00F7435A">
        <w:rPr>
          <w:rFonts w:hint="eastAsia"/>
          <w:lang w:eastAsia="ko-KR"/>
        </w:rPr>
        <w:t xml:space="preserve">, and </w:t>
      </w:r>
      <w:r w:rsidR="004D2287" w:rsidRPr="00F7435A">
        <w:rPr>
          <w:lang w:eastAsia="ko-KR"/>
        </w:rPr>
        <w:t>each report configuration</w:t>
      </w:r>
      <w:r w:rsidR="004D2287">
        <w:rPr>
          <w:rFonts w:hint="eastAsia"/>
          <w:lang w:eastAsia="ko-KR"/>
        </w:rPr>
        <w:t xml:space="preserve"> contains </w:t>
      </w:r>
      <w:r w:rsidR="0025070E">
        <w:rPr>
          <w:rFonts w:hint="eastAsia"/>
          <w:lang w:eastAsia="ko-KR"/>
        </w:rPr>
        <w:t xml:space="preserve">the </w:t>
      </w:r>
      <w:r w:rsidR="006E4037">
        <w:rPr>
          <w:rFonts w:hint="eastAsia"/>
          <w:lang w:eastAsia="ko-KR"/>
        </w:rPr>
        <w:t>'</w:t>
      </w:r>
      <w:r w:rsidR="0025070E">
        <w:rPr>
          <w:rFonts w:hint="eastAsia"/>
          <w:lang w:eastAsia="ko-KR"/>
        </w:rPr>
        <w:t>CSI-RS resource set</w:t>
      </w:r>
      <w:r w:rsidR="006E4037">
        <w:rPr>
          <w:rFonts w:hint="eastAsia"/>
          <w:lang w:eastAsia="ko-KR"/>
        </w:rPr>
        <w:t>'</w:t>
      </w:r>
      <w:r w:rsidR="0025070E">
        <w:rPr>
          <w:rFonts w:hint="eastAsia"/>
          <w:lang w:eastAsia="ko-KR"/>
        </w:rPr>
        <w:t xml:space="preserve"> for channel measurements </w:t>
      </w:r>
      <w:r w:rsidR="0098599B">
        <w:rPr>
          <w:rFonts w:hint="eastAsia"/>
          <w:lang w:eastAsia="ko-KR"/>
        </w:rPr>
        <w:t xml:space="preserve">(i.e. </w:t>
      </w:r>
      <w:r w:rsidR="0098599B" w:rsidRPr="0098599B">
        <w:rPr>
          <w:i/>
          <w:lang w:eastAsia="ko-KR"/>
        </w:rPr>
        <w:t>NZP-CSI-RS-</w:t>
      </w:r>
      <w:proofErr w:type="spellStart"/>
      <w:r w:rsidR="0098599B" w:rsidRPr="0098599B">
        <w:rPr>
          <w:i/>
          <w:lang w:eastAsia="ko-KR"/>
        </w:rPr>
        <w:t>ResourceSet</w:t>
      </w:r>
      <w:proofErr w:type="spellEnd"/>
      <w:r w:rsidR="0098599B">
        <w:rPr>
          <w:rFonts w:hint="eastAsia"/>
          <w:lang w:eastAsia="ko-KR"/>
        </w:rPr>
        <w:t>).</w:t>
      </w:r>
      <w:r w:rsidR="00F7435A">
        <w:rPr>
          <w:rFonts w:hint="eastAsia"/>
          <w:lang w:eastAsia="ko-KR"/>
        </w:rPr>
        <w:t xml:space="preserve"> </w:t>
      </w:r>
      <w:r w:rsidR="004D2287">
        <w:rPr>
          <w:rFonts w:hint="eastAsia"/>
          <w:lang w:eastAsia="ko-KR"/>
        </w:rPr>
        <w:t xml:space="preserve">Within </w:t>
      </w:r>
      <w:r w:rsidR="007E2FCE">
        <w:rPr>
          <w:rFonts w:hint="eastAsia"/>
          <w:lang w:eastAsia="ko-KR"/>
        </w:rPr>
        <w:t>the</w:t>
      </w:r>
      <w:r w:rsidR="004D2287">
        <w:rPr>
          <w:rFonts w:hint="eastAsia"/>
          <w:lang w:eastAsia="ko-KR"/>
        </w:rPr>
        <w:t xml:space="preserve"> </w:t>
      </w:r>
      <w:r w:rsidR="00D06DD4" w:rsidRPr="00D06DD4">
        <w:rPr>
          <w:lang w:eastAsia="ko-KR"/>
        </w:rPr>
        <w:t>CSI-RS resource</w:t>
      </w:r>
      <w:r w:rsidR="007E2FCE">
        <w:rPr>
          <w:rFonts w:hint="eastAsia"/>
          <w:lang w:eastAsia="ko-KR"/>
        </w:rPr>
        <w:t xml:space="preserve"> set</w:t>
      </w:r>
      <w:r w:rsidR="004D2287">
        <w:rPr>
          <w:rFonts w:hint="eastAsia"/>
          <w:lang w:eastAsia="ko-KR"/>
        </w:rPr>
        <w:t xml:space="preserve">, </w:t>
      </w:r>
      <w:r w:rsidR="00D06DD4">
        <w:rPr>
          <w:rFonts w:hint="eastAsia"/>
          <w:lang w:eastAsia="ko-KR"/>
        </w:rPr>
        <w:t xml:space="preserve">up to 64 </w:t>
      </w:r>
      <w:r w:rsidR="00D06DD4" w:rsidRPr="00D06DD4">
        <w:rPr>
          <w:lang w:eastAsia="ko-KR"/>
        </w:rPr>
        <w:t>CSI-RS resources</w:t>
      </w:r>
      <w:r w:rsidR="004D2287">
        <w:rPr>
          <w:rFonts w:hint="eastAsia"/>
          <w:lang w:eastAsia="ko-KR"/>
        </w:rPr>
        <w:t xml:space="preserve"> can be configured, and each CSI-RS resource is either repeated </w:t>
      </w:r>
      <w:r w:rsidR="00CA5833">
        <w:rPr>
          <w:rFonts w:hint="eastAsia"/>
          <w:lang w:eastAsia="ko-KR"/>
        </w:rPr>
        <w:t>(for R</w:t>
      </w:r>
      <w:r w:rsidR="00170F56">
        <w:rPr>
          <w:rFonts w:hint="eastAsia"/>
          <w:lang w:eastAsia="ko-KR"/>
        </w:rPr>
        <w:t>x</w:t>
      </w:r>
      <w:r w:rsidR="00CA5833">
        <w:rPr>
          <w:rFonts w:hint="eastAsia"/>
          <w:lang w:eastAsia="ko-KR"/>
        </w:rPr>
        <w:t xml:space="preserve"> beam sweeping) or not</w:t>
      </w:r>
      <w:r w:rsidR="00D06DD4">
        <w:rPr>
          <w:rFonts w:hint="eastAsia"/>
          <w:lang w:eastAsia="ko-KR"/>
        </w:rPr>
        <w:t xml:space="preserve">. </w:t>
      </w:r>
      <w:r w:rsidR="00894BFB">
        <w:rPr>
          <w:rFonts w:hint="eastAsia"/>
          <w:lang w:eastAsia="ko-KR"/>
        </w:rPr>
        <w:t xml:space="preserve">It should be noted that </w:t>
      </w:r>
      <w:r w:rsidR="006E4037" w:rsidRPr="00894BFB">
        <w:rPr>
          <w:lang w:eastAsia="ko-KR"/>
        </w:rPr>
        <w:t>per resource set</w:t>
      </w:r>
      <w:r w:rsidR="006E4037">
        <w:rPr>
          <w:rFonts w:hint="eastAsia"/>
          <w:lang w:eastAsia="ko-KR"/>
        </w:rPr>
        <w:t>,</w:t>
      </w:r>
      <w:r w:rsidR="006E4037" w:rsidRPr="00894BFB">
        <w:rPr>
          <w:lang w:eastAsia="ko-KR"/>
        </w:rPr>
        <w:t xml:space="preserve"> </w:t>
      </w:r>
      <w:r w:rsidR="00894BFB" w:rsidRPr="00894BFB">
        <w:rPr>
          <w:lang w:eastAsia="ko-KR"/>
        </w:rPr>
        <w:t xml:space="preserve">the CSI-RS offset is configured by the </w:t>
      </w:r>
      <w:proofErr w:type="spellStart"/>
      <w:r w:rsidR="00894BFB" w:rsidRPr="00894BFB">
        <w:rPr>
          <w:i/>
          <w:lang w:eastAsia="ko-KR"/>
        </w:rPr>
        <w:t>aperiodicTriggeringOffset</w:t>
      </w:r>
      <w:proofErr w:type="spellEnd"/>
      <w:r w:rsidR="00894BFB">
        <w:rPr>
          <w:rFonts w:hint="eastAsia"/>
          <w:lang w:eastAsia="ko-KR"/>
        </w:rPr>
        <w:t xml:space="preserve">, which indicates </w:t>
      </w:r>
      <w:r w:rsidR="006E4037">
        <w:rPr>
          <w:rFonts w:hint="eastAsia"/>
          <w:lang w:eastAsia="ko-KR"/>
        </w:rPr>
        <w:t xml:space="preserve">time </w:t>
      </w:r>
      <w:r w:rsidR="00894BFB">
        <w:rPr>
          <w:rFonts w:hint="eastAsia"/>
          <w:lang w:eastAsia="ko-KR"/>
        </w:rPr>
        <w:t xml:space="preserve">offset between DCI (which triggers aperiodic CSI report) and </w:t>
      </w:r>
      <w:r w:rsidR="0021354C" w:rsidRPr="0021354C">
        <w:rPr>
          <w:lang w:eastAsia="ko-KR"/>
        </w:rPr>
        <w:t>the NZP-CSI-RS resources within the resource set</w:t>
      </w:r>
      <w:r w:rsidR="0021354C">
        <w:rPr>
          <w:rFonts w:hint="eastAsia"/>
          <w:lang w:eastAsia="ko-KR"/>
        </w:rPr>
        <w:t xml:space="preserve">. The offset has the range </w:t>
      </w:r>
      <w:r w:rsidR="003A3331">
        <w:rPr>
          <w:rFonts w:hint="eastAsia"/>
          <w:lang w:eastAsia="ko-KR"/>
        </w:rPr>
        <w:t>of 0 to 4 slots, which means</w:t>
      </w:r>
      <w:r w:rsidR="00637770">
        <w:rPr>
          <w:rFonts w:hint="eastAsia"/>
          <w:lang w:eastAsia="ko-KR"/>
        </w:rPr>
        <w:t xml:space="preserve"> that</w:t>
      </w:r>
      <w:r w:rsidR="003A3331">
        <w:rPr>
          <w:rFonts w:hint="eastAsia"/>
          <w:lang w:eastAsia="ko-KR"/>
        </w:rPr>
        <w:t xml:space="preserve"> only 5 slots can be used </w:t>
      </w:r>
      <w:r w:rsidR="00FC601E">
        <w:rPr>
          <w:rFonts w:hint="eastAsia"/>
          <w:lang w:eastAsia="ko-KR"/>
        </w:rPr>
        <w:t xml:space="preserve">for the aperiodic </w:t>
      </w:r>
      <w:proofErr w:type="spellStart"/>
      <w:r w:rsidR="00FC601E">
        <w:rPr>
          <w:rFonts w:hint="eastAsia"/>
          <w:lang w:eastAsia="ko-KR"/>
        </w:rPr>
        <w:t>bursty</w:t>
      </w:r>
      <w:proofErr w:type="spellEnd"/>
      <w:r w:rsidR="00FC601E">
        <w:rPr>
          <w:rFonts w:hint="eastAsia"/>
          <w:lang w:eastAsia="ko-KR"/>
        </w:rPr>
        <w:t xml:space="preserve"> CSI-RS measurements with the existing signalling. Assuming 12 symbols per slot (by excluding the 2 symbols for the PDCCH</w:t>
      </w:r>
      <w:r w:rsidR="00366772">
        <w:rPr>
          <w:rFonts w:hint="eastAsia"/>
          <w:lang w:eastAsia="ko-KR"/>
        </w:rPr>
        <w:t xml:space="preserve"> transmissions per slot</w:t>
      </w:r>
      <w:r w:rsidR="00FC601E">
        <w:rPr>
          <w:rFonts w:hint="eastAsia"/>
          <w:lang w:eastAsia="ko-KR"/>
        </w:rPr>
        <w:t xml:space="preserve">), </w:t>
      </w:r>
      <w:r w:rsidR="00B169A1">
        <w:rPr>
          <w:rFonts w:hint="eastAsia"/>
          <w:lang w:eastAsia="ko-KR"/>
        </w:rPr>
        <w:t xml:space="preserve">the maximum number of symbols for the CSI-RS resources </w:t>
      </w:r>
      <w:r w:rsidR="00366772">
        <w:rPr>
          <w:rFonts w:hint="eastAsia"/>
          <w:lang w:eastAsia="ko-KR"/>
        </w:rPr>
        <w:t xml:space="preserve">in a single aperiodic trigger state </w:t>
      </w:r>
      <w:r w:rsidR="00B169A1">
        <w:rPr>
          <w:lang w:eastAsia="ko-KR"/>
        </w:rPr>
        <w:t>would be</w:t>
      </w:r>
      <w:r w:rsidR="00B169A1">
        <w:rPr>
          <w:rFonts w:hint="eastAsia"/>
          <w:lang w:eastAsia="ko-KR"/>
        </w:rPr>
        <w:t xml:space="preserve"> about 60. Considering the </w:t>
      </w:r>
      <w:r w:rsidR="00366772">
        <w:rPr>
          <w:rFonts w:hint="eastAsia"/>
          <w:lang w:eastAsia="ko-KR"/>
        </w:rPr>
        <w:t xml:space="preserve">number of </w:t>
      </w:r>
      <w:proofErr w:type="spellStart"/>
      <w:r w:rsidR="0004175B">
        <w:rPr>
          <w:rFonts w:hint="eastAsia"/>
          <w:lang w:eastAsia="ko-KR"/>
        </w:rPr>
        <w:t>T</w:t>
      </w:r>
      <w:r w:rsidR="00366772">
        <w:rPr>
          <w:rFonts w:hint="eastAsia"/>
          <w:lang w:eastAsia="ko-KR"/>
        </w:rPr>
        <w:t>x</w:t>
      </w:r>
      <w:proofErr w:type="spellEnd"/>
      <w:r w:rsidR="0004175B">
        <w:rPr>
          <w:rFonts w:hint="eastAsia"/>
          <w:lang w:eastAsia="ko-KR"/>
        </w:rPr>
        <w:t xml:space="preserve"> and R</w:t>
      </w:r>
      <w:r w:rsidR="00366772">
        <w:rPr>
          <w:rFonts w:hint="eastAsia"/>
          <w:lang w:eastAsia="ko-KR"/>
        </w:rPr>
        <w:t>x</w:t>
      </w:r>
      <w:r w:rsidR="0004175B">
        <w:rPr>
          <w:rFonts w:hint="eastAsia"/>
          <w:lang w:eastAsia="ko-KR"/>
        </w:rPr>
        <w:t xml:space="preserve"> beams </w:t>
      </w:r>
      <w:r w:rsidR="00B169A1">
        <w:rPr>
          <w:rFonts w:hint="eastAsia"/>
          <w:lang w:eastAsia="ko-KR"/>
        </w:rPr>
        <w:t>supported in FR2</w:t>
      </w:r>
      <w:r w:rsidR="0004175B">
        <w:rPr>
          <w:rFonts w:hint="eastAsia"/>
          <w:lang w:eastAsia="ko-KR"/>
        </w:rPr>
        <w:t xml:space="preserve">, UE may not be possible to perform </w:t>
      </w:r>
      <w:r w:rsidR="00603FD6">
        <w:rPr>
          <w:rFonts w:hint="eastAsia"/>
          <w:lang w:eastAsia="ko-KR"/>
        </w:rPr>
        <w:t xml:space="preserve">CSI-RS measurements </w:t>
      </w:r>
      <w:r w:rsidR="0004175B" w:rsidRPr="0004175B">
        <w:rPr>
          <w:lang w:eastAsia="ko-KR"/>
        </w:rPr>
        <w:t xml:space="preserve">for all the </w:t>
      </w:r>
      <w:proofErr w:type="spellStart"/>
      <w:r w:rsidR="0004175B" w:rsidRPr="0004175B">
        <w:rPr>
          <w:lang w:eastAsia="ko-KR"/>
        </w:rPr>
        <w:t>T</w:t>
      </w:r>
      <w:r w:rsidR="00A33097">
        <w:rPr>
          <w:rFonts w:hint="eastAsia"/>
          <w:lang w:eastAsia="ko-KR"/>
        </w:rPr>
        <w:t>x</w:t>
      </w:r>
      <w:proofErr w:type="spellEnd"/>
      <w:r w:rsidR="0004175B" w:rsidRPr="0004175B">
        <w:rPr>
          <w:lang w:eastAsia="ko-KR"/>
        </w:rPr>
        <w:t xml:space="preserve"> and R</w:t>
      </w:r>
      <w:r w:rsidR="00A33097">
        <w:rPr>
          <w:rFonts w:hint="eastAsia"/>
          <w:lang w:eastAsia="ko-KR"/>
        </w:rPr>
        <w:t>x</w:t>
      </w:r>
      <w:r w:rsidR="0004175B" w:rsidRPr="0004175B">
        <w:rPr>
          <w:lang w:eastAsia="ko-KR"/>
        </w:rPr>
        <w:t xml:space="preserve"> beam combination</w:t>
      </w:r>
      <w:r w:rsidR="00603FD6">
        <w:rPr>
          <w:rFonts w:hint="eastAsia"/>
          <w:lang w:eastAsia="ko-KR"/>
        </w:rPr>
        <w:t xml:space="preserve">s with a </w:t>
      </w:r>
      <w:r w:rsidR="00603FD6">
        <w:rPr>
          <w:rFonts w:hint="eastAsia"/>
          <w:lang w:eastAsia="ko-KR"/>
        </w:rPr>
        <w:lastRenderedPageBreak/>
        <w:t>single CSI request</w:t>
      </w:r>
      <w:r w:rsidR="0004175B">
        <w:rPr>
          <w:rFonts w:hint="eastAsia"/>
          <w:lang w:eastAsia="ko-KR"/>
        </w:rPr>
        <w:t>.</w:t>
      </w:r>
      <w:r w:rsidR="002669BB">
        <w:rPr>
          <w:rFonts w:hint="eastAsia"/>
          <w:lang w:eastAsia="ko-KR"/>
        </w:rPr>
        <w:t xml:space="preserve"> For </w:t>
      </w:r>
      <w:r w:rsidR="002669BB">
        <w:rPr>
          <w:lang w:eastAsia="ko-KR"/>
        </w:rPr>
        <w:t>instance</w:t>
      </w:r>
      <w:r w:rsidR="002669BB">
        <w:rPr>
          <w:rFonts w:hint="eastAsia"/>
          <w:lang w:eastAsia="ko-KR"/>
        </w:rPr>
        <w:t xml:space="preserve">, assuming 4 Rx beams, only up to 15 </w:t>
      </w:r>
      <w:proofErr w:type="spellStart"/>
      <w:r w:rsidR="002669BB">
        <w:rPr>
          <w:rFonts w:hint="eastAsia"/>
          <w:lang w:eastAsia="ko-KR"/>
        </w:rPr>
        <w:t>Tx</w:t>
      </w:r>
      <w:proofErr w:type="spellEnd"/>
      <w:r w:rsidR="002669BB">
        <w:rPr>
          <w:rFonts w:hint="eastAsia"/>
          <w:lang w:eastAsia="ko-KR"/>
        </w:rPr>
        <w:t xml:space="preserve"> beams can be supported with a single CSI request.</w:t>
      </w:r>
    </w:p>
    <w:p w:rsidR="00130EBE" w:rsidRPr="00506167" w:rsidRDefault="00130EBE" w:rsidP="00496944">
      <w:pPr>
        <w:rPr>
          <w:b/>
          <w:lang w:eastAsia="ko-KR"/>
        </w:rPr>
      </w:pPr>
      <w:r>
        <w:rPr>
          <w:rFonts w:hint="eastAsia"/>
          <w:b/>
          <w:lang w:eastAsia="ko-KR"/>
        </w:rPr>
        <w:t xml:space="preserve">Observation </w:t>
      </w:r>
      <w:r w:rsidR="0020049A">
        <w:rPr>
          <w:rFonts w:hint="eastAsia"/>
          <w:b/>
          <w:lang w:eastAsia="ko-KR"/>
        </w:rPr>
        <w:t>4</w:t>
      </w:r>
      <w:r>
        <w:rPr>
          <w:rFonts w:hint="eastAsia"/>
          <w:b/>
          <w:lang w:eastAsia="ko-KR"/>
        </w:rPr>
        <w:t xml:space="preserve">: UE is not able to perform one-shot </w:t>
      </w:r>
      <w:proofErr w:type="spellStart"/>
      <w:r>
        <w:rPr>
          <w:rFonts w:hint="eastAsia"/>
          <w:b/>
          <w:lang w:eastAsia="ko-KR"/>
        </w:rPr>
        <w:t>bursty</w:t>
      </w:r>
      <w:proofErr w:type="spellEnd"/>
      <w:r>
        <w:rPr>
          <w:rFonts w:hint="eastAsia"/>
          <w:b/>
          <w:lang w:eastAsia="ko-KR"/>
        </w:rPr>
        <w:t xml:space="preserve"> CSI-RS measurement </w:t>
      </w:r>
      <w:r w:rsidR="002724C1">
        <w:rPr>
          <w:rFonts w:hint="eastAsia"/>
          <w:b/>
          <w:lang w:eastAsia="ko-KR"/>
        </w:rPr>
        <w:t>for all the TX and RX beam combination depending on the configuration (especially in FR2).</w:t>
      </w:r>
    </w:p>
    <w:p w:rsidR="00925A2D" w:rsidRDefault="00D7657E" w:rsidP="00925A2D">
      <w:pPr>
        <w:rPr>
          <w:lang w:eastAsia="ko-KR"/>
        </w:rPr>
      </w:pPr>
      <w:r>
        <w:rPr>
          <w:rFonts w:hint="eastAsia"/>
          <w:lang w:eastAsia="ko-KR"/>
        </w:rPr>
        <w:t xml:space="preserve">Even if the SCell </w:t>
      </w:r>
      <w:r w:rsidR="002F218F">
        <w:rPr>
          <w:lang w:eastAsia="ko-KR"/>
        </w:rPr>
        <w:t>activation</w:t>
      </w:r>
      <w:r>
        <w:rPr>
          <w:rFonts w:hint="eastAsia"/>
          <w:lang w:eastAsia="ko-KR"/>
        </w:rPr>
        <w:t xml:space="preserve"> delay can be significantly reduced by </w:t>
      </w:r>
      <w:r w:rsidR="007D0CD3">
        <w:rPr>
          <w:rFonts w:hint="eastAsia"/>
          <w:lang w:eastAsia="ko-KR"/>
        </w:rPr>
        <w:t xml:space="preserve">having </w:t>
      </w:r>
      <w:proofErr w:type="spellStart"/>
      <w:r w:rsidR="00AF490E">
        <w:rPr>
          <w:lang w:eastAsia="ko-KR"/>
        </w:rPr>
        <w:t>bursty</w:t>
      </w:r>
      <w:proofErr w:type="spellEnd"/>
      <w:r w:rsidR="007D0CD3">
        <w:rPr>
          <w:rFonts w:hint="eastAsia"/>
          <w:lang w:eastAsia="ko-KR"/>
        </w:rPr>
        <w:t xml:space="preserve"> CSI-RS measurement upon SCell activation, t</w:t>
      </w:r>
      <w:r w:rsidR="00E54C84">
        <w:rPr>
          <w:rFonts w:hint="eastAsia"/>
          <w:lang w:eastAsia="ko-KR"/>
        </w:rPr>
        <w:t xml:space="preserve">o enhance the aperiodic CSI report </w:t>
      </w:r>
      <w:r w:rsidR="007D0CD3">
        <w:rPr>
          <w:rFonts w:hint="eastAsia"/>
          <w:lang w:eastAsia="ko-KR"/>
        </w:rPr>
        <w:t xml:space="preserve">(to cover the enough number of </w:t>
      </w:r>
      <w:proofErr w:type="spellStart"/>
      <w:r w:rsidR="007D0CD3">
        <w:rPr>
          <w:rFonts w:hint="eastAsia"/>
          <w:lang w:eastAsia="ko-KR"/>
        </w:rPr>
        <w:t>Tx</w:t>
      </w:r>
      <w:proofErr w:type="spellEnd"/>
      <w:r w:rsidR="007D0CD3">
        <w:rPr>
          <w:rFonts w:hint="eastAsia"/>
          <w:lang w:eastAsia="ko-KR"/>
        </w:rPr>
        <w:t xml:space="preserve"> and Rx beams) </w:t>
      </w:r>
      <w:r w:rsidR="00E54C84">
        <w:rPr>
          <w:rFonts w:hint="eastAsia"/>
          <w:lang w:eastAsia="ko-KR"/>
        </w:rPr>
        <w:t xml:space="preserve">would be mainly RAN1 task, and RAN2 may not </w:t>
      </w:r>
      <w:r>
        <w:rPr>
          <w:rFonts w:hint="eastAsia"/>
          <w:lang w:eastAsia="ko-KR"/>
        </w:rPr>
        <w:t>progress on the issue</w:t>
      </w:r>
      <w:r w:rsidR="00AF490E">
        <w:rPr>
          <w:rFonts w:hint="eastAsia"/>
          <w:lang w:eastAsia="ko-KR"/>
        </w:rPr>
        <w:t xml:space="preserve"> much</w:t>
      </w:r>
      <w:r>
        <w:rPr>
          <w:rFonts w:hint="eastAsia"/>
          <w:lang w:eastAsia="ko-KR"/>
        </w:rPr>
        <w:t>.</w:t>
      </w:r>
      <w:r w:rsidR="007D0CD3">
        <w:rPr>
          <w:rFonts w:hint="eastAsia"/>
          <w:lang w:eastAsia="ko-KR"/>
        </w:rPr>
        <w:t xml:space="preserve"> </w:t>
      </w:r>
      <w:r w:rsidR="00925A2D">
        <w:rPr>
          <w:rFonts w:hint="eastAsia"/>
          <w:lang w:eastAsia="ko-KR"/>
        </w:rPr>
        <w:t>Therefore we propose:</w:t>
      </w:r>
    </w:p>
    <w:p w:rsidR="009A543F" w:rsidRDefault="009A543F" w:rsidP="009A543F">
      <w:pPr>
        <w:rPr>
          <w:b/>
          <w:lang w:eastAsia="ko-KR"/>
        </w:rPr>
      </w:pPr>
      <w:r w:rsidRPr="00C94427">
        <w:rPr>
          <w:rFonts w:hint="eastAsia"/>
          <w:b/>
          <w:lang w:eastAsia="ko-KR"/>
        </w:rPr>
        <w:t>Proposal</w:t>
      </w:r>
      <w:r>
        <w:rPr>
          <w:rFonts w:hint="eastAsia"/>
          <w:b/>
          <w:lang w:eastAsia="ko-KR"/>
        </w:rPr>
        <w:t xml:space="preserve"> 1</w:t>
      </w:r>
      <w:r w:rsidRPr="00C94427">
        <w:rPr>
          <w:rFonts w:hint="eastAsia"/>
          <w:b/>
          <w:lang w:eastAsia="ko-KR"/>
        </w:rPr>
        <w:t xml:space="preserve">: </w:t>
      </w:r>
      <w:r>
        <w:rPr>
          <w:rFonts w:hint="eastAsia"/>
          <w:b/>
          <w:lang w:eastAsia="ko-KR"/>
        </w:rPr>
        <w:t xml:space="preserve">To utilize aperiodic CSI report to reduce SCell </w:t>
      </w:r>
      <w:r>
        <w:rPr>
          <w:b/>
          <w:lang w:eastAsia="ko-KR"/>
        </w:rPr>
        <w:t>activation</w:t>
      </w:r>
      <w:r>
        <w:rPr>
          <w:rFonts w:hint="eastAsia"/>
          <w:b/>
          <w:lang w:eastAsia="ko-KR"/>
        </w:rPr>
        <w:t xml:space="preserve"> delay.</w:t>
      </w:r>
    </w:p>
    <w:p w:rsidR="00C511D2" w:rsidRDefault="00C511D2" w:rsidP="00C511D2">
      <w:pPr>
        <w:rPr>
          <w:b/>
          <w:lang w:eastAsia="ko-KR"/>
        </w:rPr>
      </w:pPr>
      <w:r w:rsidRPr="00C94427">
        <w:rPr>
          <w:rFonts w:hint="eastAsia"/>
          <w:b/>
          <w:lang w:eastAsia="ko-KR"/>
        </w:rPr>
        <w:t>Proposal</w:t>
      </w:r>
      <w:r w:rsidR="00A64342">
        <w:rPr>
          <w:rFonts w:hint="eastAsia"/>
          <w:b/>
          <w:lang w:eastAsia="ko-KR"/>
        </w:rPr>
        <w:t xml:space="preserve"> 1</w:t>
      </w:r>
      <w:r w:rsidRPr="00C94427">
        <w:rPr>
          <w:rFonts w:hint="eastAsia"/>
          <w:b/>
          <w:lang w:eastAsia="ko-KR"/>
        </w:rPr>
        <w:t xml:space="preserve">: </w:t>
      </w:r>
      <w:r>
        <w:rPr>
          <w:rFonts w:hint="eastAsia"/>
          <w:b/>
          <w:lang w:eastAsia="ko-KR"/>
        </w:rPr>
        <w:t xml:space="preserve">Wait for RAN1 discussion for the </w:t>
      </w:r>
      <w:r>
        <w:rPr>
          <w:b/>
          <w:lang w:eastAsia="ko-KR"/>
        </w:rPr>
        <w:t>enhancement</w:t>
      </w:r>
      <w:r>
        <w:rPr>
          <w:rFonts w:hint="eastAsia"/>
          <w:b/>
          <w:lang w:eastAsia="ko-KR"/>
        </w:rPr>
        <w:t xml:space="preserve"> of aperiodic CSI report which would reduce the SCell </w:t>
      </w:r>
      <w:r w:rsidR="00007AFA">
        <w:rPr>
          <w:b/>
          <w:lang w:eastAsia="ko-KR"/>
        </w:rPr>
        <w:t>activation</w:t>
      </w:r>
      <w:r>
        <w:rPr>
          <w:rFonts w:hint="eastAsia"/>
          <w:b/>
          <w:lang w:eastAsia="ko-KR"/>
        </w:rPr>
        <w:t xml:space="preserve"> delay.</w:t>
      </w:r>
    </w:p>
    <w:p w:rsidR="00A64342" w:rsidRPr="00C94427" w:rsidRDefault="00A64342" w:rsidP="00C511D2">
      <w:pPr>
        <w:rPr>
          <w:b/>
          <w:lang w:eastAsia="ko-KR"/>
        </w:rPr>
      </w:pPr>
      <w:r w:rsidRPr="00C94427">
        <w:rPr>
          <w:rFonts w:hint="eastAsia"/>
          <w:b/>
          <w:lang w:eastAsia="ko-KR"/>
        </w:rPr>
        <w:t>Proposal</w:t>
      </w:r>
      <w:r>
        <w:rPr>
          <w:rFonts w:hint="eastAsia"/>
          <w:b/>
          <w:lang w:eastAsia="ko-KR"/>
        </w:rPr>
        <w:t xml:space="preserve"> 2</w:t>
      </w:r>
      <w:r w:rsidRPr="00C94427">
        <w:rPr>
          <w:rFonts w:hint="eastAsia"/>
          <w:b/>
          <w:lang w:eastAsia="ko-KR"/>
        </w:rPr>
        <w:t xml:space="preserve">: </w:t>
      </w:r>
      <w:r w:rsidR="00444F79">
        <w:rPr>
          <w:rFonts w:hint="eastAsia"/>
          <w:b/>
          <w:lang w:eastAsia="ko-KR"/>
        </w:rPr>
        <w:t xml:space="preserve">Send an LS to RAN1 to ask </w:t>
      </w:r>
      <w:r w:rsidR="00444F79">
        <w:rPr>
          <w:b/>
          <w:lang w:eastAsia="ko-KR"/>
        </w:rPr>
        <w:t>enhancement</w:t>
      </w:r>
      <w:r w:rsidR="00444F79">
        <w:rPr>
          <w:rFonts w:hint="eastAsia"/>
          <w:b/>
          <w:lang w:eastAsia="ko-KR"/>
        </w:rPr>
        <w:t xml:space="preserve"> of aperiodic CSI report.</w:t>
      </w:r>
    </w:p>
    <w:p w:rsidR="006120FD" w:rsidRDefault="006120FD" w:rsidP="00C511D2">
      <w:pPr>
        <w:pStyle w:val="Heading1"/>
        <w:rPr>
          <w:lang w:eastAsia="ko-KR"/>
        </w:rPr>
      </w:pPr>
      <w:r>
        <w:rPr>
          <w:lang w:eastAsia="ko-KR"/>
        </w:rPr>
        <w:t>3</w:t>
      </w:r>
      <w:r w:rsidR="00303696">
        <w:rPr>
          <w:rFonts w:hint="eastAsia"/>
          <w:lang w:eastAsia="ko-KR"/>
        </w:rPr>
        <w:tab/>
      </w:r>
      <w:r>
        <w:rPr>
          <w:lang w:eastAsia="ko-KR"/>
        </w:rPr>
        <w:t>Conclusion</w:t>
      </w:r>
    </w:p>
    <w:p w:rsidR="0020049A" w:rsidRPr="00D96ACC" w:rsidRDefault="0020049A" w:rsidP="0020049A">
      <w:pPr>
        <w:rPr>
          <w:b/>
          <w:lang w:eastAsia="ko-KR"/>
        </w:rPr>
      </w:pPr>
      <w:r w:rsidRPr="00D96ACC">
        <w:rPr>
          <w:rFonts w:hint="eastAsia"/>
          <w:b/>
          <w:lang w:eastAsia="ko-KR"/>
        </w:rPr>
        <w:t xml:space="preserve">Observation 1: </w:t>
      </w:r>
      <w:r>
        <w:rPr>
          <w:rFonts w:hint="eastAsia"/>
          <w:b/>
          <w:lang w:eastAsia="ko-KR"/>
        </w:rPr>
        <w:t xml:space="preserve">By using aperiodic CSI report, </w:t>
      </w:r>
      <w:r w:rsidRPr="0021481F">
        <w:rPr>
          <w:b/>
          <w:lang w:eastAsia="ko-KR"/>
        </w:rPr>
        <w:t>UE can reduce the SCell activation delay as well as power consumption</w:t>
      </w:r>
      <w:r w:rsidRPr="00D96ACC">
        <w:rPr>
          <w:rFonts w:hint="eastAsia"/>
          <w:b/>
          <w:lang w:eastAsia="ko-KR"/>
        </w:rPr>
        <w:t>.</w:t>
      </w:r>
    </w:p>
    <w:p w:rsidR="00FE2903" w:rsidRPr="00991F4B" w:rsidRDefault="00FE2903" w:rsidP="00FE2903">
      <w:pPr>
        <w:rPr>
          <w:b/>
          <w:lang w:eastAsia="ko-KR"/>
        </w:rPr>
      </w:pPr>
      <w:r w:rsidRPr="00991F4B">
        <w:rPr>
          <w:rFonts w:hint="eastAsia"/>
          <w:b/>
          <w:lang w:eastAsia="ko-KR"/>
        </w:rPr>
        <w:t>Observation</w:t>
      </w:r>
      <w:r>
        <w:rPr>
          <w:rFonts w:hint="eastAsia"/>
          <w:b/>
          <w:lang w:eastAsia="ko-KR"/>
        </w:rPr>
        <w:t xml:space="preserve"> </w:t>
      </w:r>
      <w:r w:rsidR="0020049A">
        <w:rPr>
          <w:rFonts w:hint="eastAsia"/>
          <w:b/>
          <w:lang w:eastAsia="ko-KR"/>
        </w:rPr>
        <w:t>2</w:t>
      </w:r>
      <w:r w:rsidRPr="00991F4B">
        <w:rPr>
          <w:rFonts w:hint="eastAsia"/>
          <w:b/>
          <w:lang w:eastAsia="ko-KR"/>
        </w:rPr>
        <w:t>: The main component</w:t>
      </w:r>
      <w:r>
        <w:rPr>
          <w:rFonts w:hint="eastAsia"/>
          <w:b/>
          <w:lang w:eastAsia="ko-KR"/>
        </w:rPr>
        <w:t>s</w:t>
      </w:r>
      <w:r w:rsidRPr="00991F4B">
        <w:rPr>
          <w:rFonts w:hint="eastAsia"/>
          <w:b/>
          <w:lang w:eastAsia="ko-KR"/>
        </w:rPr>
        <w:t xml:space="preserve"> of the SCell Activation delay </w:t>
      </w:r>
      <w:r>
        <w:rPr>
          <w:rFonts w:hint="eastAsia"/>
          <w:b/>
          <w:lang w:eastAsia="ko-KR"/>
        </w:rPr>
        <w:t>are</w:t>
      </w:r>
      <w:r w:rsidRPr="00991F4B">
        <w:rPr>
          <w:rFonts w:hint="eastAsia"/>
          <w:b/>
          <w:lang w:eastAsia="ko-KR"/>
        </w:rPr>
        <w:t xml:space="preserve"> the </w:t>
      </w:r>
      <w:proofErr w:type="spellStart"/>
      <w:r w:rsidRPr="00991F4B">
        <w:rPr>
          <w:rFonts w:hint="eastAsia"/>
          <w:b/>
          <w:lang w:eastAsia="ko-KR"/>
        </w:rPr>
        <w:t>T</w:t>
      </w:r>
      <w:r w:rsidRPr="00991F4B">
        <w:rPr>
          <w:rFonts w:hint="eastAsia"/>
          <w:b/>
          <w:vertAlign w:val="subscript"/>
          <w:lang w:eastAsia="ko-KR"/>
        </w:rPr>
        <w:t>SMTC_SCell</w:t>
      </w:r>
      <w:proofErr w:type="spellEnd"/>
      <w:r w:rsidRPr="00991F4B">
        <w:rPr>
          <w:rFonts w:hint="eastAsia"/>
          <w:b/>
          <w:lang w:eastAsia="ko-KR"/>
        </w:rPr>
        <w:t xml:space="preserve"> and the number of RX beams.</w:t>
      </w:r>
    </w:p>
    <w:p w:rsidR="00444F79" w:rsidRDefault="00444F79" w:rsidP="00444F79">
      <w:pPr>
        <w:rPr>
          <w:lang w:eastAsia="ko-KR"/>
        </w:rPr>
      </w:pPr>
      <w:r>
        <w:rPr>
          <w:rFonts w:hint="eastAsia"/>
          <w:b/>
          <w:lang w:eastAsia="ko-KR"/>
        </w:rPr>
        <w:t xml:space="preserve">Observation </w:t>
      </w:r>
      <w:r w:rsidR="0020049A">
        <w:rPr>
          <w:rFonts w:hint="eastAsia"/>
          <w:b/>
          <w:lang w:eastAsia="ko-KR"/>
        </w:rPr>
        <w:t>3</w:t>
      </w:r>
      <w:r w:rsidRPr="00506167">
        <w:rPr>
          <w:rFonts w:hint="eastAsia"/>
          <w:b/>
          <w:lang w:eastAsia="ko-KR"/>
        </w:rPr>
        <w:t xml:space="preserve">: </w:t>
      </w:r>
      <w:r>
        <w:rPr>
          <w:rFonts w:hint="eastAsia"/>
          <w:b/>
          <w:lang w:eastAsia="ko-KR"/>
        </w:rPr>
        <w:t>T</w:t>
      </w:r>
      <w:r w:rsidRPr="00212725">
        <w:rPr>
          <w:b/>
          <w:lang w:eastAsia="ko-KR"/>
        </w:rPr>
        <w:t>he SCell activation delay can be reduced significantly if the CSI-RS transmissions are provided more densely and repeatedly for UE to complete Rx beam sweeping in one cycle.</w:t>
      </w:r>
    </w:p>
    <w:p w:rsidR="00C511D2" w:rsidRPr="00506167" w:rsidRDefault="00C511D2" w:rsidP="00C511D2">
      <w:pPr>
        <w:rPr>
          <w:b/>
          <w:lang w:eastAsia="ko-KR"/>
        </w:rPr>
      </w:pPr>
      <w:r>
        <w:rPr>
          <w:rFonts w:hint="eastAsia"/>
          <w:b/>
          <w:lang w:eastAsia="ko-KR"/>
        </w:rPr>
        <w:t xml:space="preserve">Observation </w:t>
      </w:r>
      <w:r w:rsidR="0020049A">
        <w:rPr>
          <w:rFonts w:hint="eastAsia"/>
          <w:b/>
          <w:lang w:eastAsia="ko-KR"/>
        </w:rPr>
        <w:t>4</w:t>
      </w:r>
      <w:r>
        <w:rPr>
          <w:rFonts w:hint="eastAsia"/>
          <w:b/>
          <w:lang w:eastAsia="ko-KR"/>
        </w:rPr>
        <w:t xml:space="preserve">: UE is not able to perform one-shot </w:t>
      </w:r>
      <w:proofErr w:type="spellStart"/>
      <w:r>
        <w:rPr>
          <w:rFonts w:hint="eastAsia"/>
          <w:b/>
          <w:lang w:eastAsia="ko-KR"/>
        </w:rPr>
        <w:t>bursty</w:t>
      </w:r>
      <w:proofErr w:type="spellEnd"/>
      <w:r>
        <w:rPr>
          <w:rFonts w:hint="eastAsia"/>
          <w:b/>
          <w:lang w:eastAsia="ko-KR"/>
        </w:rPr>
        <w:t xml:space="preserve"> CSI-RS measurement for all the TX and RX beam combination depending on the configuration (especially in FR2).</w:t>
      </w:r>
    </w:p>
    <w:p w:rsidR="009A543F" w:rsidRDefault="009A543F" w:rsidP="009A543F">
      <w:pPr>
        <w:rPr>
          <w:b/>
          <w:lang w:eastAsia="ko-KR"/>
        </w:rPr>
      </w:pPr>
      <w:r w:rsidRPr="00C94427">
        <w:rPr>
          <w:rFonts w:hint="eastAsia"/>
          <w:b/>
          <w:lang w:eastAsia="ko-KR"/>
        </w:rPr>
        <w:t>Proposal</w:t>
      </w:r>
      <w:r>
        <w:rPr>
          <w:rFonts w:hint="eastAsia"/>
          <w:b/>
          <w:lang w:eastAsia="ko-KR"/>
        </w:rPr>
        <w:t xml:space="preserve"> 1</w:t>
      </w:r>
      <w:r w:rsidRPr="00C94427">
        <w:rPr>
          <w:rFonts w:hint="eastAsia"/>
          <w:b/>
          <w:lang w:eastAsia="ko-KR"/>
        </w:rPr>
        <w:t xml:space="preserve">: </w:t>
      </w:r>
      <w:r>
        <w:rPr>
          <w:rFonts w:hint="eastAsia"/>
          <w:b/>
          <w:lang w:eastAsia="ko-KR"/>
        </w:rPr>
        <w:t xml:space="preserve">To utilize aperiodic CSI report to reduce SCell </w:t>
      </w:r>
      <w:r>
        <w:rPr>
          <w:b/>
          <w:lang w:eastAsia="ko-KR"/>
        </w:rPr>
        <w:t>activation</w:t>
      </w:r>
      <w:r>
        <w:rPr>
          <w:rFonts w:hint="eastAsia"/>
          <w:b/>
          <w:lang w:eastAsia="ko-KR"/>
        </w:rPr>
        <w:t xml:space="preserve"> delay.</w:t>
      </w:r>
    </w:p>
    <w:p w:rsidR="00444F79" w:rsidRDefault="00444F79" w:rsidP="00444F79">
      <w:pPr>
        <w:rPr>
          <w:b/>
          <w:lang w:eastAsia="ko-KR"/>
        </w:rPr>
      </w:pPr>
      <w:r w:rsidRPr="00C94427">
        <w:rPr>
          <w:rFonts w:hint="eastAsia"/>
          <w:b/>
          <w:lang w:eastAsia="ko-KR"/>
        </w:rPr>
        <w:t>Proposal</w:t>
      </w:r>
      <w:r>
        <w:rPr>
          <w:rFonts w:hint="eastAsia"/>
          <w:b/>
          <w:lang w:eastAsia="ko-KR"/>
        </w:rPr>
        <w:t xml:space="preserve"> </w:t>
      </w:r>
      <w:r w:rsidR="009A543F">
        <w:rPr>
          <w:rFonts w:hint="eastAsia"/>
          <w:b/>
          <w:lang w:eastAsia="ko-KR"/>
        </w:rPr>
        <w:t>2</w:t>
      </w:r>
      <w:r w:rsidRPr="00C94427">
        <w:rPr>
          <w:rFonts w:hint="eastAsia"/>
          <w:b/>
          <w:lang w:eastAsia="ko-KR"/>
        </w:rPr>
        <w:t xml:space="preserve">: </w:t>
      </w:r>
      <w:r>
        <w:rPr>
          <w:rFonts w:hint="eastAsia"/>
          <w:b/>
          <w:lang w:eastAsia="ko-KR"/>
        </w:rPr>
        <w:t xml:space="preserve">Wait for RAN1 discussion for the </w:t>
      </w:r>
      <w:r>
        <w:rPr>
          <w:b/>
          <w:lang w:eastAsia="ko-KR"/>
        </w:rPr>
        <w:t>enhancement</w:t>
      </w:r>
      <w:r>
        <w:rPr>
          <w:rFonts w:hint="eastAsia"/>
          <w:b/>
          <w:lang w:eastAsia="ko-KR"/>
        </w:rPr>
        <w:t xml:space="preserve"> of aperiodic CSI report which would reduce the SCell </w:t>
      </w:r>
      <w:r>
        <w:rPr>
          <w:b/>
          <w:lang w:eastAsia="ko-KR"/>
        </w:rPr>
        <w:t>activation</w:t>
      </w:r>
      <w:r>
        <w:rPr>
          <w:rFonts w:hint="eastAsia"/>
          <w:b/>
          <w:lang w:eastAsia="ko-KR"/>
        </w:rPr>
        <w:t xml:space="preserve"> delay.</w:t>
      </w:r>
    </w:p>
    <w:p w:rsidR="00444F79" w:rsidRPr="00C94427" w:rsidRDefault="00444F79" w:rsidP="00444F79">
      <w:pPr>
        <w:rPr>
          <w:b/>
          <w:lang w:eastAsia="ko-KR"/>
        </w:rPr>
      </w:pPr>
      <w:r w:rsidRPr="00C94427">
        <w:rPr>
          <w:rFonts w:hint="eastAsia"/>
          <w:b/>
          <w:lang w:eastAsia="ko-KR"/>
        </w:rPr>
        <w:t>Proposal</w:t>
      </w:r>
      <w:r>
        <w:rPr>
          <w:rFonts w:hint="eastAsia"/>
          <w:b/>
          <w:lang w:eastAsia="ko-KR"/>
        </w:rPr>
        <w:t xml:space="preserve"> </w:t>
      </w:r>
      <w:r w:rsidR="009A543F">
        <w:rPr>
          <w:rFonts w:hint="eastAsia"/>
          <w:b/>
          <w:lang w:eastAsia="ko-KR"/>
        </w:rPr>
        <w:t>3</w:t>
      </w:r>
      <w:r w:rsidRPr="00C94427">
        <w:rPr>
          <w:rFonts w:hint="eastAsia"/>
          <w:b/>
          <w:lang w:eastAsia="ko-KR"/>
        </w:rPr>
        <w:t xml:space="preserve">: </w:t>
      </w:r>
      <w:r>
        <w:rPr>
          <w:rFonts w:hint="eastAsia"/>
          <w:b/>
          <w:lang w:eastAsia="ko-KR"/>
        </w:rPr>
        <w:t xml:space="preserve">Send an LS to RAN1 to ask </w:t>
      </w:r>
      <w:r>
        <w:rPr>
          <w:b/>
          <w:lang w:eastAsia="ko-KR"/>
        </w:rPr>
        <w:t>enhancement</w:t>
      </w:r>
      <w:r>
        <w:rPr>
          <w:rFonts w:hint="eastAsia"/>
          <w:b/>
          <w:lang w:eastAsia="ko-KR"/>
        </w:rPr>
        <w:t xml:space="preserve"> of aperiodic CSI report.</w:t>
      </w:r>
    </w:p>
    <w:p w:rsidR="006120FD" w:rsidRDefault="006120FD" w:rsidP="00C511D2">
      <w:pPr>
        <w:pStyle w:val="Heading1"/>
        <w:rPr>
          <w:lang w:eastAsia="ko-KR"/>
        </w:rPr>
      </w:pPr>
      <w:r>
        <w:rPr>
          <w:lang w:eastAsia="ko-KR"/>
        </w:rPr>
        <w:t>4</w:t>
      </w:r>
      <w:r w:rsidR="00303696">
        <w:rPr>
          <w:rFonts w:hint="eastAsia"/>
          <w:lang w:eastAsia="ko-KR"/>
        </w:rPr>
        <w:tab/>
      </w:r>
      <w:r>
        <w:rPr>
          <w:lang w:eastAsia="ko-KR"/>
        </w:rPr>
        <w:t>References</w:t>
      </w:r>
    </w:p>
    <w:p w:rsidR="00DB6232" w:rsidRDefault="00DB6232" w:rsidP="007B0F8F">
      <w:pPr>
        <w:pStyle w:val="EX"/>
        <w:rPr>
          <w:lang w:eastAsia="ko-KR"/>
        </w:rPr>
      </w:pPr>
      <w:r>
        <w:rPr>
          <w:rFonts w:hint="eastAsia"/>
          <w:lang w:eastAsia="ko-KR"/>
        </w:rPr>
        <w:t>[1]</w:t>
      </w:r>
      <w:r>
        <w:rPr>
          <w:rFonts w:hint="eastAsia"/>
          <w:lang w:eastAsia="ko-KR"/>
        </w:rPr>
        <w:tab/>
      </w:r>
      <w:r w:rsidRPr="00DB6232">
        <w:rPr>
          <w:lang w:eastAsia="ko-KR"/>
        </w:rPr>
        <w:t>R2-1901017</w:t>
      </w:r>
      <w:r w:rsidRPr="00DB6232">
        <w:rPr>
          <w:lang w:eastAsia="ko-KR"/>
        </w:rPr>
        <w:tab/>
        <w:t>Support of dormant state for SCell in NR</w:t>
      </w:r>
      <w:r w:rsidRPr="00DB6232">
        <w:rPr>
          <w:lang w:eastAsia="ko-KR"/>
        </w:rPr>
        <w:tab/>
        <w:t>Samsung</w:t>
      </w:r>
    </w:p>
    <w:p w:rsidR="00DB6232" w:rsidRDefault="00DB6232" w:rsidP="007B0F8F">
      <w:pPr>
        <w:pStyle w:val="EX"/>
        <w:rPr>
          <w:lang w:eastAsia="ko-KR"/>
        </w:rPr>
      </w:pPr>
      <w:r>
        <w:rPr>
          <w:rFonts w:hint="eastAsia"/>
          <w:lang w:eastAsia="ko-KR"/>
        </w:rPr>
        <w:t>[2]</w:t>
      </w:r>
      <w:r>
        <w:rPr>
          <w:rFonts w:hint="eastAsia"/>
          <w:lang w:eastAsia="ko-KR"/>
        </w:rPr>
        <w:tab/>
      </w:r>
      <w:r w:rsidR="00A75871" w:rsidRPr="00A75871">
        <w:rPr>
          <w:lang w:eastAsia="ko-KR"/>
        </w:rPr>
        <w:t>R2-1900803</w:t>
      </w:r>
      <w:r w:rsidR="00A75871" w:rsidRPr="00A75871">
        <w:rPr>
          <w:lang w:eastAsia="ko-KR"/>
        </w:rPr>
        <w:tab/>
        <w:t xml:space="preserve">Dormant state for </w:t>
      </w:r>
      <w:r w:rsidR="00007AFA" w:rsidRPr="00A75871">
        <w:rPr>
          <w:lang w:eastAsia="ko-KR"/>
        </w:rPr>
        <w:t>SCells</w:t>
      </w:r>
      <w:r w:rsidR="00A75871" w:rsidRPr="00A75871">
        <w:rPr>
          <w:lang w:eastAsia="ko-KR"/>
        </w:rPr>
        <w:tab/>
        <w:t>ZTE</w:t>
      </w:r>
    </w:p>
    <w:p w:rsidR="00A75871" w:rsidRDefault="00A75871" w:rsidP="007B0F8F">
      <w:pPr>
        <w:pStyle w:val="EX"/>
        <w:rPr>
          <w:lang w:eastAsia="ko-KR"/>
        </w:rPr>
      </w:pPr>
      <w:r>
        <w:rPr>
          <w:rFonts w:hint="eastAsia"/>
          <w:lang w:eastAsia="ko-KR"/>
        </w:rPr>
        <w:t>[3]</w:t>
      </w:r>
      <w:r>
        <w:rPr>
          <w:rFonts w:hint="eastAsia"/>
          <w:lang w:eastAsia="ko-KR"/>
        </w:rPr>
        <w:tab/>
      </w:r>
      <w:r w:rsidR="00BD7ECC" w:rsidRPr="00BD7ECC">
        <w:rPr>
          <w:lang w:eastAsia="ko-KR"/>
        </w:rPr>
        <w:t>R2-1902235</w:t>
      </w:r>
      <w:r w:rsidR="00BD7ECC" w:rsidRPr="00BD7ECC">
        <w:rPr>
          <w:lang w:eastAsia="ko-KR"/>
        </w:rPr>
        <w:tab/>
        <w:t>Report from Break-Out Session</w:t>
      </w:r>
      <w:r w:rsidR="00BD7ECC">
        <w:rPr>
          <w:rFonts w:hint="eastAsia"/>
          <w:lang w:eastAsia="ko-KR"/>
        </w:rPr>
        <w:tab/>
      </w:r>
      <w:proofErr w:type="spellStart"/>
      <w:r w:rsidR="00BD7ECC" w:rsidRPr="00BD7ECC">
        <w:rPr>
          <w:lang w:eastAsia="ko-KR"/>
        </w:rPr>
        <w:t>Session</w:t>
      </w:r>
      <w:proofErr w:type="spellEnd"/>
      <w:r w:rsidR="00BD7ECC" w:rsidRPr="00BD7ECC">
        <w:rPr>
          <w:lang w:eastAsia="ko-KR"/>
        </w:rPr>
        <w:t xml:space="preserve"> Chair (</w:t>
      </w:r>
      <w:proofErr w:type="spellStart"/>
      <w:r w:rsidR="00BD7ECC" w:rsidRPr="00BD7ECC">
        <w:rPr>
          <w:lang w:eastAsia="ko-KR"/>
        </w:rPr>
        <w:t>InterDigital</w:t>
      </w:r>
      <w:proofErr w:type="spellEnd"/>
      <w:r w:rsidR="00BD7ECC" w:rsidRPr="00BD7ECC">
        <w:rPr>
          <w:lang w:eastAsia="ko-KR"/>
        </w:rPr>
        <w:t>)</w:t>
      </w:r>
    </w:p>
    <w:p w:rsidR="0074724D" w:rsidRDefault="0074724D" w:rsidP="007B0F8F">
      <w:pPr>
        <w:pStyle w:val="EX"/>
        <w:rPr>
          <w:lang w:eastAsia="ko-KR"/>
        </w:rPr>
      </w:pPr>
      <w:r>
        <w:rPr>
          <w:rFonts w:hint="eastAsia"/>
          <w:lang w:eastAsia="ko-KR"/>
        </w:rPr>
        <w:t>[</w:t>
      </w:r>
      <w:r w:rsidR="003C21AE">
        <w:rPr>
          <w:rFonts w:hint="eastAsia"/>
          <w:lang w:eastAsia="ko-KR"/>
        </w:rPr>
        <w:t>4</w:t>
      </w:r>
      <w:r>
        <w:rPr>
          <w:rFonts w:hint="eastAsia"/>
          <w:lang w:eastAsia="ko-KR"/>
        </w:rPr>
        <w:t>]</w:t>
      </w:r>
      <w:r>
        <w:rPr>
          <w:rFonts w:hint="eastAsia"/>
          <w:lang w:eastAsia="ko-KR"/>
        </w:rPr>
        <w:tab/>
      </w:r>
      <w:r w:rsidRPr="0074724D">
        <w:rPr>
          <w:lang w:eastAsia="ko-KR"/>
        </w:rPr>
        <w:t>3GPP TS 38.133: "NR; Requirements for support of radio resource management".</w:t>
      </w:r>
    </w:p>
    <w:sectPr w:rsidR="0074724D" w:rsidSect="00C73E76">
      <w:headerReference w:type="default" r:id="rId1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34FE" w:rsidRDefault="008434FE">
      <w:r>
        <w:separator/>
      </w:r>
    </w:p>
  </w:endnote>
  <w:endnote w:type="continuationSeparator" w:id="0">
    <w:p w:rsidR="008434FE" w:rsidRDefault="00843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34FE" w:rsidRDefault="008434FE">
      <w:r>
        <w:separator/>
      </w:r>
    </w:p>
  </w:footnote>
  <w:footnote w:type="continuationSeparator" w:id="0">
    <w:p w:rsidR="008434FE" w:rsidRDefault="00843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5"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B7D532C"/>
    <w:multiLevelType w:val="hybridMultilevel"/>
    <w:tmpl w:val="478E6C62"/>
    <w:lvl w:ilvl="0" w:tplc="DAC65B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C5F2F11"/>
    <w:multiLevelType w:val="hybridMultilevel"/>
    <w:tmpl w:val="CF5CB1B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1486F08"/>
    <w:multiLevelType w:val="hybridMultilevel"/>
    <w:tmpl w:val="C8FAB556"/>
    <w:lvl w:ilvl="0" w:tplc="437A0D36">
      <w:start w:val="1"/>
      <w:numFmt w:val="decimal"/>
      <w:lvlText w:val="%1."/>
      <w:lvlJc w:val="left"/>
      <w:pPr>
        <w:ind w:left="718" w:hanging="360"/>
      </w:pPr>
      <w:rPr>
        <w:rFonts w:hint="default"/>
      </w:rPr>
    </w:lvl>
    <w:lvl w:ilvl="1" w:tplc="8A624440">
      <w:start w:val="1"/>
      <w:numFmt w:val="bullet"/>
      <w:lvlText w:val="-"/>
      <w:lvlJc w:val="left"/>
      <w:pPr>
        <w:ind w:left="1438" w:hanging="360"/>
      </w:pPr>
      <w:rPr>
        <w:rFonts w:ascii="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0"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97108A2"/>
    <w:multiLevelType w:val="hybridMultilevel"/>
    <w:tmpl w:val="276E2F50"/>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BE24A36"/>
    <w:multiLevelType w:val="hybridMultilevel"/>
    <w:tmpl w:val="794256CE"/>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5"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5533BC2"/>
    <w:multiLevelType w:val="hybridMultilevel"/>
    <w:tmpl w:val="C90667A6"/>
    <w:lvl w:ilvl="0" w:tplc="B606A1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3" w15:restartNumberingAfterBreak="0">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9660399"/>
    <w:multiLevelType w:val="hybridMultilevel"/>
    <w:tmpl w:val="0FBCEE84"/>
    <w:lvl w:ilvl="0" w:tplc="437A0D3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6" w15:restartNumberingAfterBreak="0">
    <w:nsid w:val="4C047BB6"/>
    <w:multiLevelType w:val="hybridMultilevel"/>
    <w:tmpl w:val="AA3EB706"/>
    <w:lvl w:ilvl="0" w:tplc="07FA82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4ECD639B"/>
    <w:multiLevelType w:val="hybridMultilevel"/>
    <w:tmpl w:val="3E7EF05E"/>
    <w:lvl w:ilvl="0" w:tplc="B6E063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488257C"/>
    <w:multiLevelType w:val="hybridMultilevel"/>
    <w:tmpl w:val="7952B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6F71318"/>
    <w:multiLevelType w:val="hybridMultilevel"/>
    <w:tmpl w:val="BDBA0404"/>
    <w:lvl w:ilvl="0" w:tplc="567C2446">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9084FB0"/>
    <w:multiLevelType w:val="hybridMultilevel"/>
    <w:tmpl w:val="BA3C0904"/>
    <w:lvl w:ilvl="0" w:tplc="BEF42C58">
      <w:start w:val="1"/>
      <w:numFmt w:val="bullet"/>
      <w:lvlText w:val="-"/>
      <w:lvlJc w:val="left"/>
      <w:pPr>
        <w:ind w:left="360" w:hanging="360"/>
      </w:pPr>
      <w:rPr>
        <w:rFonts w:ascii="Arial" w:eastAsia="MS Mincho"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D0848BB"/>
    <w:multiLevelType w:val="hybridMultilevel"/>
    <w:tmpl w:val="09AC48D0"/>
    <w:lvl w:ilvl="0" w:tplc="567C24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5F9A58E2"/>
    <w:multiLevelType w:val="hybridMultilevel"/>
    <w:tmpl w:val="DB920E7C"/>
    <w:lvl w:ilvl="0" w:tplc="27EAB7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616C364F"/>
    <w:multiLevelType w:val="hybridMultilevel"/>
    <w:tmpl w:val="C90667A6"/>
    <w:lvl w:ilvl="0" w:tplc="B606A1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67655571"/>
    <w:multiLevelType w:val="hybridMultilevel"/>
    <w:tmpl w:val="0D96B03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69B62E82"/>
    <w:multiLevelType w:val="hybridMultilevel"/>
    <w:tmpl w:val="B17A0840"/>
    <w:lvl w:ilvl="0" w:tplc="929AB5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4" w15:restartNumberingAfterBreak="0">
    <w:nsid w:val="754768A5"/>
    <w:multiLevelType w:val="hybridMultilevel"/>
    <w:tmpl w:val="B17A0840"/>
    <w:lvl w:ilvl="0" w:tplc="929AB5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6"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8"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9"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7"/>
  </w:num>
  <w:num w:numId="2">
    <w:abstractNumId w:val="25"/>
  </w:num>
  <w:num w:numId="3">
    <w:abstractNumId w:val="18"/>
  </w:num>
  <w:num w:numId="4">
    <w:abstractNumId w:val="22"/>
  </w:num>
  <w:num w:numId="5">
    <w:abstractNumId w:val="3"/>
  </w:num>
  <w:num w:numId="6">
    <w:abstractNumId w:val="47"/>
  </w:num>
  <w:num w:numId="7">
    <w:abstractNumId w:val="4"/>
  </w:num>
  <w:num w:numId="8">
    <w:abstractNumId w:val="14"/>
  </w:num>
  <w:num w:numId="9">
    <w:abstractNumId w:val="45"/>
  </w:num>
  <w:num w:numId="10">
    <w:abstractNumId w:val="43"/>
  </w:num>
  <w:num w:numId="11">
    <w:abstractNumId w:val="10"/>
  </w:num>
  <w:num w:numId="12">
    <w:abstractNumId w:val="33"/>
  </w:num>
  <w:num w:numId="13">
    <w:abstractNumId w:val="32"/>
  </w:num>
  <w:num w:numId="14">
    <w:abstractNumId w:val="46"/>
  </w:num>
  <w:num w:numId="15">
    <w:abstractNumId w:val="5"/>
  </w:num>
  <w:num w:numId="16">
    <w:abstractNumId w:val="17"/>
  </w:num>
  <w:num w:numId="17">
    <w:abstractNumId w:val="2"/>
  </w:num>
  <w:num w:numId="18">
    <w:abstractNumId w:val="16"/>
  </w:num>
  <w:num w:numId="19">
    <w:abstractNumId w:val="19"/>
  </w:num>
  <w:num w:numId="20">
    <w:abstractNumId w:val="36"/>
  </w:num>
  <w:num w:numId="21">
    <w:abstractNumId w:val="13"/>
  </w:num>
  <w:num w:numId="22">
    <w:abstractNumId w:val="8"/>
  </w:num>
  <w:num w:numId="23">
    <w:abstractNumId w:val="27"/>
  </w:num>
  <w:num w:numId="24">
    <w:abstractNumId w:val="20"/>
  </w:num>
  <w:num w:numId="25">
    <w:abstractNumId w:val="40"/>
  </w:num>
  <w:num w:numId="26">
    <w:abstractNumId w:val="48"/>
  </w:num>
  <w:num w:numId="27">
    <w:abstractNumId w:val="38"/>
  </w:num>
  <w:num w:numId="28">
    <w:abstractNumId w:val="1"/>
  </w:num>
  <w:num w:numId="29">
    <w:abstractNumId w:val="31"/>
  </w:num>
  <w:num w:numId="30">
    <w:abstractNumId w:val="49"/>
  </w:num>
  <w:num w:numId="31">
    <w:abstractNumId w:val="15"/>
  </w:num>
  <w:num w:numId="32">
    <w:abstractNumId w:val="0"/>
  </w:num>
  <w:num w:numId="33">
    <w:abstractNumId w:val="24"/>
  </w:num>
  <w:num w:numId="34">
    <w:abstractNumId w:val="9"/>
  </w:num>
  <w:num w:numId="35">
    <w:abstractNumId w:val="12"/>
  </w:num>
  <w:num w:numId="36">
    <w:abstractNumId w:val="35"/>
  </w:num>
  <w:num w:numId="37">
    <w:abstractNumId w:val="21"/>
  </w:num>
  <w:num w:numId="38">
    <w:abstractNumId w:val="39"/>
  </w:num>
  <w:num w:numId="39">
    <w:abstractNumId w:val="29"/>
  </w:num>
  <w:num w:numId="40">
    <w:abstractNumId w:val="41"/>
  </w:num>
  <w:num w:numId="41">
    <w:abstractNumId w:val="11"/>
  </w:num>
  <w:num w:numId="42">
    <w:abstractNumId w:val="7"/>
  </w:num>
  <w:num w:numId="43">
    <w:abstractNumId w:val="30"/>
  </w:num>
  <w:num w:numId="44">
    <w:abstractNumId w:val="42"/>
  </w:num>
  <w:num w:numId="45">
    <w:abstractNumId w:val="44"/>
  </w:num>
  <w:num w:numId="46">
    <w:abstractNumId w:val="23"/>
  </w:num>
  <w:num w:numId="47">
    <w:abstractNumId w:val="28"/>
  </w:num>
  <w:num w:numId="48">
    <w:abstractNumId w:val="26"/>
  </w:num>
  <w:num w:numId="49">
    <w:abstractNumId w:val="6"/>
  </w:num>
  <w:num w:numId="5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B5"/>
    <w:rsid w:val="00004F24"/>
    <w:rsid w:val="00005E46"/>
    <w:rsid w:val="000065FC"/>
    <w:rsid w:val="00007398"/>
    <w:rsid w:val="00007A12"/>
    <w:rsid w:val="00007AF3"/>
    <w:rsid w:val="00007AFA"/>
    <w:rsid w:val="0001077E"/>
    <w:rsid w:val="00013031"/>
    <w:rsid w:val="00014309"/>
    <w:rsid w:val="00016161"/>
    <w:rsid w:val="00017C47"/>
    <w:rsid w:val="00022E4A"/>
    <w:rsid w:val="00025F9A"/>
    <w:rsid w:val="000264E1"/>
    <w:rsid w:val="000340C4"/>
    <w:rsid w:val="00037F08"/>
    <w:rsid w:val="0004175B"/>
    <w:rsid w:val="00041BF8"/>
    <w:rsid w:val="00045A43"/>
    <w:rsid w:val="000460F1"/>
    <w:rsid w:val="00051FB2"/>
    <w:rsid w:val="00054194"/>
    <w:rsid w:val="00055E75"/>
    <w:rsid w:val="00057A4B"/>
    <w:rsid w:val="0006163E"/>
    <w:rsid w:val="000624B8"/>
    <w:rsid w:val="00062D7F"/>
    <w:rsid w:val="00067C26"/>
    <w:rsid w:val="00075BF6"/>
    <w:rsid w:val="000842D0"/>
    <w:rsid w:val="0008470B"/>
    <w:rsid w:val="000856EC"/>
    <w:rsid w:val="000859C5"/>
    <w:rsid w:val="00086F57"/>
    <w:rsid w:val="0009159B"/>
    <w:rsid w:val="00092963"/>
    <w:rsid w:val="0009377E"/>
    <w:rsid w:val="000939A1"/>
    <w:rsid w:val="00096009"/>
    <w:rsid w:val="00097D26"/>
    <w:rsid w:val="000A0FA4"/>
    <w:rsid w:val="000A0FF9"/>
    <w:rsid w:val="000A2BB5"/>
    <w:rsid w:val="000A454D"/>
    <w:rsid w:val="000A520E"/>
    <w:rsid w:val="000A6394"/>
    <w:rsid w:val="000A70D4"/>
    <w:rsid w:val="000A7667"/>
    <w:rsid w:val="000A7BC5"/>
    <w:rsid w:val="000B02EC"/>
    <w:rsid w:val="000B0C39"/>
    <w:rsid w:val="000B728B"/>
    <w:rsid w:val="000C038A"/>
    <w:rsid w:val="000C6598"/>
    <w:rsid w:val="000C7130"/>
    <w:rsid w:val="000D4238"/>
    <w:rsid w:val="000D4358"/>
    <w:rsid w:val="000D481D"/>
    <w:rsid w:val="000E0979"/>
    <w:rsid w:val="000E60A0"/>
    <w:rsid w:val="000E60D3"/>
    <w:rsid w:val="000F39E5"/>
    <w:rsid w:val="0010296D"/>
    <w:rsid w:val="00103B29"/>
    <w:rsid w:val="001040B4"/>
    <w:rsid w:val="001073A6"/>
    <w:rsid w:val="00107586"/>
    <w:rsid w:val="00110657"/>
    <w:rsid w:val="00110D0F"/>
    <w:rsid w:val="001136A9"/>
    <w:rsid w:val="00113D39"/>
    <w:rsid w:val="001173F6"/>
    <w:rsid w:val="001234E6"/>
    <w:rsid w:val="0012575D"/>
    <w:rsid w:val="00130EBE"/>
    <w:rsid w:val="001321BD"/>
    <w:rsid w:val="0013624E"/>
    <w:rsid w:val="0014005E"/>
    <w:rsid w:val="001406CD"/>
    <w:rsid w:val="001408ED"/>
    <w:rsid w:val="00143ACB"/>
    <w:rsid w:val="00144E0D"/>
    <w:rsid w:val="00144EC2"/>
    <w:rsid w:val="00145D43"/>
    <w:rsid w:val="00147715"/>
    <w:rsid w:val="00147A85"/>
    <w:rsid w:val="00150E59"/>
    <w:rsid w:val="0015539A"/>
    <w:rsid w:val="00160992"/>
    <w:rsid w:val="00161931"/>
    <w:rsid w:val="0016212D"/>
    <w:rsid w:val="001622C4"/>
    <w:rsid w:val="00165D13"/>
    <w:rsid w:val="001672BC"/>
    <w:rsid w:val="00167498"/>
    <w:rsid w:val="00170F56"/>
    <w:rsid w:val="00173152"/>
    <w:rsid w:val="0017456C"/>
    <w:rsid w:val="00174C93"/>
    <w:rsid w:val="00174FC8"/>
    <w:rsid w:val="00175399"/>
    <w:rsid w:val="001756F8"/>
    <w:rsid w:val="001768DF"/>
    <w:rsid w:val="001822AB"/>
    <w:rsid w:val="001842F8"/>
    <w:rsid w:val="001852FB"/>
    <w:rsid w:val="00186FAC"/>
    <w:rsid w:val="00192696"/>
    <w:rsid w:val="00192C46"/>
    <w:rsid w:val="00195847"/>
    <w:rsid w:val="00197AC4"/>
    <w:rsid w:val="001A1111"/>
    <w:rsid w:val="001A54F6"/>
    <w:rsid w:val="001A6462"/>
    <w:rsid w:val="001A7B60"/>
    <w:rsid w:val="001B0659"/>
    <w:rsid w:val="001B09E3"/>
    <w:rsid w:val="001B7A65"/>
    <w:rsid w:val="001B7AB5"/>
    <w:rsid w:val="001C2238"/>
    <w:rsid w:val="001C298A"/>
    <w:rsid w:val="001C4DAB"/>
    <w:rsid w:val="001C525F"/>
    <w:rsid w:val="001C6FA4"/>
    <w:rsid w:val="001D0E63"/>
    <w:rsid w:val="001D1706"/>
    <w:rsid w:val="001D5E07"/>
    <w:rsid w:val="001D6006"/>
    <w:rsid w:val="001D61D6"/>
    <w:rsid w:val="001D69CD"/>
    <w:rsid w:val="001E0612"/>
    <w:rsid w:val="001E2C34"/>
    <w:rsid w:val="001E41F3"/>
    <w:rsid w:val="001E42A2"/>
    <w:rsid w:val="001E78AD"/>
    <w:rsid w:val="001F17AC"/>
    <w:rsid w:val="001F1AFC"/>
    <w:rsid w:val="001F1C8C"/>
    <w:rsid w:val="001F3679"/>
    <w:rsid w:val="001F40DB"/>
    <w:rsid w:val="001F6062"/>
    <w:rsid w:val="0020049A"/>
    <w:rsid w:val="00201523"/>
    <w:rsid w:val="00201F2B"/>
    <w:rsid w:val="00203598"/>
    <w:rsid w:val="00203F0E"/>
    <w:rsid w:val="00204192"/>
    <w:rsid w:val="00205837"/>
    <w:rsid w:val="00211E9D"/>
    <w:rsid w:val="00212725"/>
    <w:rsid w:val="0021354C"/>
    <w:rsid w:val="0021481F"/>
    <w:rsid w:val="0021512E"/>
    <w:rsid w:val="0021533E"/>
    <w:rsid w:val="00217522"/>
    <w:rsid w:val="0022396D"/>
    <w:rsid w:val="00223B0F"/>
    <w:rsid w:val="00226455"/>
    <w:rsid w:val="00227E1B"/>
    <w:rsid w:val="00227E9B"/>
    <w:rsid w:val="00230CCF"/>
    <w:rsid w:val="00230E35"/>
    <w:rsid w:val="002313BF"/>
    <w:rsid w:val="0023151D"/>
    <w:rsid w:val="00231D21"/>
    <w:rsid w:val="00232C96"/>
    <w:rsid w:val="0023409B"/>
    <w:rsid w:val="00235070"/>
    <w:rsid w:val="00235A91"/>
    <w:rsid w:val="00237053"/>
    <w:rsid w:val="00237AA9"/>
    <w:rsid w:val="00237C1C"/>
    <w:rsid w:val="00242273"/>
    <w:rsid w:val="00243314"/>
    <w:rsid w:val="0024354C"/>
    <w:rsid w:val="00243A39"/>
    <w:rsid w:val="00245ED2"/>
    <w:rsid w:val="00245F51"/>
    <w:rsid w:val="0024700B"/>
    <w:rsid w:val="0025070E"/>
    <w:rsid w:val="002511D7"/>
    <w:rsid w:val="00251502"/>
    <w:rsid w:val="00251688"/>
    <w:rsid w:val="00252D25"/>
    <w:rsid w:val="00254822"/>
    <w:rsid w:val="002561AC"/>
    <w:rsid w:val="0026004D"/>
    <w:rsid w:val="002614B7"/>
    <w:rsid w:val="002628BD"/>
    <w:rsid w:val="00265730"/>
    <w:rsid w:val="00266745"/>
    <w:rsid w:val="002669BB"/>
    <w:rsid w:val="002707C8"/>
    <w:rsid w:val="00270B88"/>
    <w:rsid w:val="002724C1"/>
    <w:rsid w:val="00275D12"/>
    <w:rsid w:val="002767C9"/>
    <w:rsid w:val="00277AF1"/>
    <w:rsid w:val="00282D67"/>
    <w:rsid w:val="00282EC6"/>
    <w:rsid w:val="0028398B"/>
    <w:rsid w:val="002860C4"/>
    <w:rsid w:val="00286F91"/>
    <w:rsid w:val="00291325"/>
    <w:rsid w:val="00292482"/>
    <w:rsid w:val="0029369C"/>
    <w:rsid w:val="002A01CC"/>
    <w:rsid w:val="002A1CFD"/>
    <w:rsid w:val="002A4817"/>
    <w:rsid w:val="002A527E"/>
    <w:rsid w:val="002A6481"/>
    <w:rsid w:val="002B10EB"/>
    <w:rsid w:val="002B15E0"/>
    <w:rsid w:val="002B39B2"/>
    <w:rsid w:val="002B3AD8"/>
    <w:rsid w:val="002B5741"/>
    <w:rsid w:val="002B6DB9"/>
    <w:rsid w:val="002C1D89"/>
    <w:rsid w:val="002C39E7"/>
    <w:rsid w:val="002C54BF"/>
    <w:rsid w:val="002C57F9"/>
    <w:rsid w:val="002C5C50"/>
    <w:rsid w:val="002C6A5A"/>
    <w:rsid w:val="002D0067"/>
    <w:rsid w:val="002D3A06"/>
    <w:rsid w:val="002D3EEB"/>
    <w:rsid w:val="002D45B6"/>
    <w:rsid w:val="002D5E41"/>
    <w:rsid w:val="002D6BFD"/>
    <w:rsid w:val="002E40D7"/>
    <w:rsid w:val="002E7846"/>
    <w:rsid w:val="002F1C6C"/>
    <w:rsid w:val="002F218F"/>
    <w:rsid w:val="002F38E1"/>
    <w:rsid w:val="002F38F4"/>
    <w:rsid w:val="002F5BE8"/>
    <w:rsid w:val="00300244"/>
    <w:rsid w:val="0030152F"/>
    <w:rsid w:val="00302525"/>
    <w:rsid w:val="003027CB"/>
    <w:rsid w:val="00303696"/>
    <w:rsid w:val="00304311"/>
    <w:rsid w:val="00304B1A"/>
    <w:rsid w:val="00304D2F"/>
    <w:rsid w:val="003050A4"/>
    <w:rsid w:val="00305409"/>
    <w:rsid w:val="0030587F"/>
    <w:rsid w:val="00307635"/>
    <w:rsid w:val="00312E28"/>
    <w:rsid w:val="00313D35"/>
    <w:rsid w:val="003151F1"/>
    <w:rsid w:val="00323476"/>
    <w:rsid w:val="00324A89"/>
    <w:rsid w:val="00324E76"/>
    <w:rsid w:val="0032589D"/>
    <w:rsid w:val="003315EA"/>
    <w:rsid w:val="00331BC1"/>
    <w:rsid w:val="00335680"/>
    <w:rsid w:val="00335BEC"/>
    <w:rsid w:val="00336DED"/>
    <w:rsid w:val="00336F4F"/>
    <w:rsid w:val="00340EF8"/>
    <w:rsid w:val="00341421"/>
    <w:rsid w:val="00343D0F"/>
    <w:rsid w:val="0034540B"/>
    <w:rsid w:val="00346789"/>
    <w:rsid w:val="00351EAE"/>
    <w:rsid w:val="003531BB"/>
    <w:rsid w:val="00353FA7"/>
    <w:rsid w:val="003554F9"/>
    <w:rsid w:val="00356B1C"/>
    <w:rsid w:val="00357B60"/>
    <w:rsid w:val="003607E8"/>
    <w:rsid w:val="00365BD1"/>
    <w:rsid w:val="00366772"/>
    <w:rsid w:val="003709FF"/>
    <w:rsid w:val="003725FF"/>
    <w:rsid w:val="00373176"/>
    <w:rsid w:val="00376A07"/>
    <w:rsid w:val="003815A0"/>
    <w:rsid w:val="00381F7C"/>
    <w:rsid w:val="0038374C"/>
    <w:rsid w:val="003845DE"/>
    <w:rsid w:val="003853E8"/>
    <w:rsid w:val="003916F2"/>
    <w:rsid w:val="00393090"/>
    <w:rsid w:val="00395A8D"/>
    <w:rsid w:val="003A3331"/>
    <w:rsid w:val="003B22D0"/>
    <w:rsid w:val="003C21AE"/>
    <w:rsid w:val="003C5C9F"/>
    <w:rsid w:val="003D1340"/>
    <w:rsid w:val="003D138D"/>
    <w:rsid w:val="003D3D0F"/>
    <w:rsid w:val="003D47C2"/>
    <w:rsid w:val="003D5DCD"/>
    <w:rsid w:val="003D5EBC"/>
    <w:rsid w:val="003D5FF7"/>
    <w:rsid w:val="003D6A04"/>
    <w:rsid w:val="003D6A35"/>
    <w:rsid w:val="003D6B5E"/>
    <w:rsid w:val="003D71A4"/>
    <w:rsid w:val="003E09FB"/>
    <w:rsid w:val="003E0DC4"/>
    <w:rsid w:val="003E1830"/>
    <w:rsid w:val="003E1A36"/>
    <w:rsid w:val="003E1C86"/>
    <w:rsid w:val="003E2C99"/>
    <w:rsid w:val="003E36D3"/>
    <w:rsid w:val="003E4315"/>
    <w:rsid w:val="003E6129"/>
    <w:rsid w:val="003E6CEB"/>
    <w:rsid w:val="003F0107"/>
    <w:rsid w:val="003F3C6E"/>
    <w:rsid w:val="003F518D"/>
    <w:rsid w:val="003F6BFE"/>
    <w:rsid w:val="003F6F42"/>
    <w:rsid w:val="003F7B60"/>
    <w:rsid w:val="0040019B"/>
    <w:rsid w:val="004023F9"/>
    <w:rsid w:val="00404A74"/>
    <w:rsid w:val="00405896"/>
    <w:rsid w:val="00410632"/>
    <w:rsid w:val="00411542"/>
    <w:rsid w:val="00413B51"/>
    <w:rsid w:val="004161FE"/>
    <w:rsid w:val="0042141E"/>
    <w:rsid w:val="00422434"/>
    <w:rsid w:val="004242F1"/>
    <w:rsid w:val="00424652"/>
    <w:rsid w:val="00427508"/>
    <w:rsid w:val="0043405C"/>
    <w:rsid w:val="0043622A"/>
    <w:rsid w:val="00440B51"/>
    <w:rsid w:val="0044135A"/>
    <w:rsid w:val="00444DD9"/>
    <w:rsid w:val="00444F79"/>
    <w:rsid w:val="004460EA"/>
    <w:rsid w:val="004465BC"/>
    <w:rsid w:val="00446CC3"/>
    <w:rsid w:val="004524A4"/>
    <w:rsid w:val="00457394"/>
    <w:rsid w:val="004601AF"/>
    <w:rsid w:val="00460301"/>
    <w:rsid w:val="004637B0"/>
    <w:rsid w:val="00465854"/>
    <w:rsid w:val="004661AB"/>
    <w:rsid w:val="00470F1A"/>
    <w:rsid w:val="00472942"/>
    <w:rsid w:val="00476BAD"/>
    <w:rsid w:val="0047700F"/>
    <w:rsid w:val="0048043A"/>
    <w:rsid w:val="004809E1"/>
    <w:rsid w:val="00483F56"/>
    <w:rsid w:val="004862A9"/>
    <w:rsid w:val="0048683B"/>
    <w:rsid w:val="004953A7"/>
    <w:rsid w:val="00495A7B"/>
    <w:rsid w:val="00495FD6"/>
    <w:rsid w:val="00496944"/>
    <w:rsid w:val="00496CDD"/>
    <w:rsid w:val="00497B69"/>
    <w:rsid w:val="004A5FF9"/>
    <w:rsid w:val="004B3433"/>
    <w:rsid w:val="004B6D1C"/>
    <w:rsid w:val="004B75B7"/>
    <w:rsid w:val="004C19A1"/>
    <w:rsid w:val="004C7564"/>
    <w:rsid w:val="004D09BD"/>
    <w:rsid w:val="004D1209"/>
    <w:rsid w:val="004D1725"/>
    <w:rsid w:val="004D2287"/>
    <w:rsid w:val="004D5613"/>
    <w:rsid w:val="004D63ED"/>
    <w:rsid w:val="004D734C"/>
    <w:rsid w:val="004D7EC6"/>
    <w:rsid w:val="004E1259"/>
    <w:rsid w:val="004E145F"/>
    <w:rsid w:val="004E2E31"/>
    <w:rsid w:val="004E35C9"/>
    <w:rsid w:val="004E7D84"/>
    <w:rsid w:val="004F273E"/>
    <w:rsid w:val="004F62F2"/>
    <w:rsid w:val="00505FB8"/>
    <w:rsid w:val="00506167"/>
    <w:rsid w:val="00512142"/>
    <w:rsid w:val="00513FFD"/>
    <w:rsid w:val="0051460D"/>
    <w:rsid w:val="005147D8"/>
    <w:rsid w:val="0051580D"/>
    <w:rsid w:val="0051618B"/>
    <w:rsid w:val="00517366"/>
    <w:rsid w:val="005177D0"/>
    <w:rsid w:val="00521A62"/>
    <w:rsid w:val="00527E22"/>
    <w:rsid w:val="00530807"/>
    <w:rsid w:val="00531CCC"/>
    <w:rsid w:val="00531E4F"/>
    <w:rsid w:val="0053375B"/>
    <w:rsid w:val="005361B1"/>
    <w:rsid w:val="005413B2"/>
    <w:rsid w:val="00545FCD"/>
    <w:rsid w:val="0055115C"/>
    <w:rsid w:val="00552BD9"/>
    <w:rsid w:val="005531DD"/>
    <w:rsid w:val="00554931"/>
    <w:rsid w:val="00560841"/>
    <w:rsid w:val="00560F07"/>
    <w:rsid w:val="00563919"/>
    <w:rsid w:val="0056543D"/>
    <w:rsid w:val="00566C08"/>
    <w:rsid w:val="00567D17"/>
    <w:rsid w:val="005725CA"/>
    <w:rsid w:val="00572848"/>
    <w:rsid w:val="005744A0"/>
    <w:rsid w:val="00574EFF"/>
    <w:rsid w:val="00581120"/>
    <w:rsid w:val="00582953"/>
    <w:rsid w:val="00584D18"/>
    <w:rsid w:val="005851B0"/>
    <w:rsid w:val="00586275"/>
    <w:rsid w:val="00587591"/>
    <w:rsid w:val="005876BC"/>
    <w:rsid w:val="00592D74"/>
    <w:rsid w:val="00594A7D"/>
    <w:rsid w:val="00596DB4"/>
    <w:rsid w:val="005A042A"/>
    <w:rsid w:val="005A128D"/>
    <w:rsid w:val="005A1C16"/>
    <w:rsid w:val="005A507B"/>
    <w:rsid w:val="005A5A06"/>
    <w:rsid w:val="005A5F08"/>
    <w:rsid w:val="005B048A"/>
    <w:rsid w:val="005B0FC6"/>
    <w:rsid w:val="005B19FE"/>
    <w:rsid w:val="005B379E"/>
    <w:rsid w:val="005B3F15"/>
    <w:rsid w:val="005B4B6A"/>
    <w:rsid w:val="005C0C2D"/>
    <w:rsid w:val="005C25DF"/>
    <w:rsid w:val="005C344E"/>
    <w:rsid w:val="005C544B"/>
    <w:rsid w:val="005C631E"/>
    <w:rsid w:val="005D14BA"/>
    <w:rsid w:val="005D2EA8"/>
    <w:rsid w:val="005D2FF5"/>
    <w:rsid w:val="005E2C44"/>
    <w:rsid w:val="005E52CD"/>
    <w:rsid w:val="005E6CC9"/>
    <w:rsid w:val="005E704B"/>
    <w:rsid w:val="005E77BD"/>
    <w:rsid w:val="005F270B"/>
    <w:rsid w:val="00601E28"/>
    <w:rsid w:val="00603FD6"/>
    <w:rsid w:val="00604BC6"/>
    <w:rsid w:val="00607E32"/>
    <w:rsid w:val="006120FD"/>
    <w:rsid w:val="0061430E"/>
    <w:rsid w:val="00615037"/>
    <w:rsid w:val="00616238"/>
    <w:rsid w:val="00621188"/>
    <w:rsid w:val="0062428B"/>
    <w:rsid w:val="006257ED"/>
    <w:rsid w:val="00625C80"/>
    <w:rsid w:val="00627719"/>
    <w:rsid w:val="00627762"/>
    <w:rsid w:val="006320F9"/>
    <w:rsid w:val="00633030"/>
    <w:rsid w:val="00633243"/>
    <w:rsid w:val="00634BCB"/>
    <w:rsid w:val="0063619D"/>
    <w:rsid w:val="00637770"/>
    <w:rsid w:val="00641286"/>
    <w:rsid w:val="0064145C"/>
    <w:rsid w:val="00642BB7"/>
    <w:rsid w:val="006435A4"/>
    <w:rsid w:val="006451BB"/>
    <w:rsid w:val="00645B58"/>
    <w:rsid w:val="00646C86"/>
    <w:rsid w:val="00647F3D"/>
    <w:rsid w:val="00650F8A"/>
    <w:rsid w:val="006510B0"/>
    <w:rsid w:val="0065599D"/>
    <w:rsid w:val="006566A3"/>
    <w:rsid w:val="00663BB4"/>
    <w:rsid w:val="00665EA2"/>
    <w:rsid w:val="00666CD2"/>
    <w:rsid w:val="00667776"/>
    <w:rsid w:val="006701D9"/>
    <w:rsid w:val="006703E0"/>
    <w:rsid w:val="00671470"/>
    <w:rsid w:val="00671C7A"/>
    <w:rsid w:val="006725AB"/>
    <w:rsid w:val="00672FCD"/>
    <w:rsid w:val="00673297"/>
    <w:rsid w:val="0067418B"/>
    <w:rsid w:val="006750EA"/>
    <w:rsid w:val="0067546C"/>
    <w:rsid w:val="00680C7F"/>
    <w:rsid w:val="00681F58"/>
    <w:rsid w:val="0068261E"/>
    <w:rsid w:val="0068315A"/>
    <w:rsid w:val="006852D5"/>
    <w:rsid w:val="00686476"/>
    <w:rsid w:val="00687DE0"/>
    <w:rsid w:val="00692012"/>
    <w:rsid w:val="006945B6"/>
    <w:rsid w:val="006945C3"/>
    <w:rsid w:val="0069494B"/>
    <w:rsid w:val="00695808"/>
    <w:rsid w:val="00695A9D"/>
    <w:rsid w:val="00695EDA"/>
    <w:rsid w:val="0069626F"/>
    <w:rsid w:val="00696B11"/>
    <w:rsid w:val="006A1786"/>
    <w:rsid w:val="006A24E1"/>
    <w:rsid w:val="006A3D0E"/>
    <w:rsid w:val="006A51FF"/>
    <w:rsid w:val="006B13C5"/>
    <w:rsid w:val="006B46FB"/>
    <w:rsid w:val="006C243F"/>
    <w:rsid w:val="006D0A43"/>
    <w:rsid w:val="006D5265"/>
    <w:rsid w:val="006D5F59"/>
    <w:rsid w:val="006D73B3"/>
    <w:rsid w:val="006E01BB"/>
    <w:rsid w:val="006E07F5"/>
    <w:rsid w:val="006E11E9"/>
    <w:rsid w:val="006E21FB"/>
    <w:rsid w:val="006E39CA"/>
    <w:rsid w:val="006E3DA1"/>
    <w:rsid w:val="006E4037"/>
    <w:rsid w:val="006F1044"/>
    <w:rsid w:val="006F1B01"/>
    <w:rsid w:val="006F214F"/>
    <w:rsid w:val="006F553B"/>
    <w:rsid w:val="006F744B"/>
    <w:rsid w:val="007006F7"/>
    <w:rsid w:val="0070223B"/>
    <w:rsid w:val="00704AD9"/>
    <w:rsid w:val="00704D9D"/>
    <w:rsid w:val="00710B25"/>
    <w:rsid w:val="007123A8"/>
    <w:rsid w:val="00713807"/>
    <w:rsid w:val="00714139"/>
    <w:rsid w:val="00716D83"/>
    <w:rsid w:val="007205C0"/>
    <w:rsid w:val="00721005"/>
    <w:rsid w:val="00721903"/>
    <w:rsid w:val="007221ED"/>
    <w:rsid w:val="007223B4"/>
    <w:rsid w:val="00723A34"/>
    <w:rsid w:val="00727B50"/>
    <w:rsid w:val="00730948"/>
    <w:rsid w:val="00732319"/>
    <w:rsid w:val="007323B3"/>
    <w:rsid w:val="00733D51"/>
    <w:rsid w:val="00736359"/>
    <w:rsid w:val="00737B87"/>
    <w:rsid w:val="00742AEF"/>
    <w:rsid w:val="00742BFB"/>
    <w:rsid w:val="00743E60"/>
    <w:rsid w:val="0074487A"/>
    <w:rsid w:val="0074724D"/>
    <w:rsid w:val="00750CF1"/>
    <w:rsid w:val="00751C3B"/>
    <w:rsid w:val="0075366A"/>
    <w:rsid w:val="007539A3"/>
    <w:rsid w:val="007556AC"/>
    <w:rsid w:val="007559F1"/>
    <w:rsid w:val="00755D0A"/>
    <w:rsid w:val="00760738"/>
    <w:rsid w:val="00766D13"/>
    <w:rsid w:val="0077033E"/>
    <w:rsid w:val="0078209F"/>
    <w:rsid w:val="00784CDE"/>
    <w:rsid w:val="00785148"/>
    <w:rsid w:val="00786AD5"/>
    <w:rsid w:val="00792342"/>
    <w:rsid w:val="00795498"/>
    <w:rsid w:val="00797502"/>
    <w:rsid w:val="007A355F"/>
    <w:rsid w:val="007A379E"/>
    <w:rsid w:val="007A3D23"/>
    <w:rsid w:val="007A539B"/>
    <w:rsid w:val="007A56D2"/>
    <w:rsid w:val="007A5D96"/>
    <w:rsid w:val="007A5E92"/>
    <w:rsid w:val="007B0DA4"/>
    <w:rsid w:val="007B0F8F"/>
    <w:rsid w:val="007B2355"/>
    <w:rsid w:val="007B34A1"/>
    <w:rsid w:val="007B4691"/>
    <w:rsid w:val="007B4AF6"/>
    <w:rsid w:val="007B512A"/>
    <w:rsid w:val="007B56A2"/>
    <w:rsid w:val="007B6B34"/>
    <w:rsid w:val="007B7483"/>
    <w:rsid w:val="007C2092"/>
    <w:rsid w:val="007C2097"/>
    <w:rsid w:val="007C2520"/>
    <w:rsid w:val="007C26CB"/>
    <w:rsid w:val="007C2899"/>
    <w:rsid w:val="007C68D8"/>
    <w:rsid w:val="007C7B7A"/>
    <w:rsid w:val="007D0CD3"/>
    <w:rsid w:val="007D0D7D"/>
    <w:rsid w:val="007D158B"/>
    <w:rsid w:val="007D23EC"/>
    <w:rsid w:val="007D3588"/>
    <w:rsid w:val="007D371C"/>
    <w:rsid w:val="007D3D33"/>
    <w:rsid w:val="007D5BD0"/>
    <w:rsid w:val="007D6A07"/>
    <w:rsid w:val="007D720C"/>
    <w:rsid w:val="007E09AD"/>
    <w:rsid w:val="007E2950"/>
    <w:rsid w:val="007E2FCE"/>
    <w:rsid w:val="007F049F"/>
    <w:rsid w:val="007F0C6D"/>
    <w:rsid w:val="007F23A8"/>
    <w:rsid w:val="007F4629"/>
    <w:rsid w:val="007F7E1D"/>
    <w:rsid w:val="00800CE4"/>
    <w:rsid w:val="00801417"/>
    <w:rsid w:val="008054ED"/>
    <w:rsid w:val="00805F28"/>
    <w:rsid w:val="008066AC"/>
    <w:rsid w:val="00806A8A"/>
    <w:rsid w:val="00807F3F"/>
    <w:rsid w:val="008109DC"/>
    <w:rsid w:val="00811060"/>
    <w:rsid w:val="008110E2"/>
    <w:rsid w:val="0081134C"/>
    <w:rsid w:val="008132CC"/>
    <w:rsid w:val="00814A3E"/>
    <w:rsid w:val="00814E75"/>
    <w:rsid w:val="00816475"/>
    <w:rsid w:val="008165D1"/>
    <w:rsid w:val="00816951"/>
    <w:rsid w:val="00821FE9"/>
    <w:rsid w:val="00822016"/>
    <w:rsid w:val="00823828"/>
    <w:rsid w:val="00823A6F"/>
    <w:rsid w:val="00825493"/>
    <w:rsid w:val="008279FA"/>
    <w:rsid w:val="00830BFE"/>
    <w:rsid w:val="00831AC1"/>
    <w:rsid w:val="00836304"/>
    <w:rsid w:val="00836A3F"/>
    <w:rsid w:val="008410D3"/>
    <w:rsid w:val="008415C6"/>
    <w:rsid w:val="008419E8"/>
    <w:rsid w:val="00841E3F"/>
    <w:rsid w:val="008434FE"/>
    <w:rsid w:val="00843C01"/>
    <w:rsid w:val="0084633B"/>
    <w:rsid w:val="008470D5"/>
    <w:rsid w:val="00852B1B"/>
    <w:rsid w:val="0085786B"/>
    <w:rsid w:val="00861D95"/>
    <w:rsid w:val="008626E7"/>
    <w:rsid w:val="00866749"/>
    <w:rsid w:val="00866756"/>
    <w:rsid w:val="00866AC7"/>
    <w:rsid w:val="00870EE7"/>
    <w:rsid w:val="00873AF6"/>
    <w:rsid w:val="008752D8"/>
    <w:rsid w:val="00875896"/>
    <w:rsid w:val="00880CE8"/>
    <w:rsid w:val="00882B03"/>
    <w:rsid w:val="00887C45"/>
    <w:rsid w:val="008948CE"/>
    <w:rsid w:val="00894BFB"/>
    <w:rsid w:val="0089580B"/>
    <w:rsid w:val="00895C26"/>
    <w:rsid w:val="0089685A"/>
    <w:rsid w:val="00897A43"/>
    <w:rsid w:val="008A3B0A"/>
    <w:rsid w:val="008A6934"/>
    <w:rsid w:val="008B0B0C"/>
    <w:rsid w:val="008B0BA2"/>
    <w:rsid w:val="008B0C05"/>
    <w:rsid w:val="008B1F3D"/>
    <w:rsid w:val="008B26FC"/>
    <w:rsid w:val="008B6D08"/>
    <w:rsid w:val="008C0D1E"/>
    <w:rsid w:val="008C10FB"/>
    <w:rsid w:val="008C12E0"/>
    <w:rsid w:val="008D0415"/>
    <w:rsid w:val="008D0ADA"/>
    <w:rsid w:val="008D1CEF"/>
    <w:rsid w:val="008D1D2B"/>
    <w:rsid w:val="008D1DD1"/>
    <w:rsid w:val="008D4C80"/>
    <w:rsid w:val="008D72B8"/>
    <w:rsid w:val="008D77F4"/>
    <w:rsid w:val="008E0FDE"/>
    <w:rsid w:val="008E3056"/>
    <w:rsid w:val="008E784C"/>
    <w:rsid w:val="008F0E62"/>
    <w:rsid w:val="008F5246"/>
    <w:rsid w:val="008F5381"/>
    <w:rsid w:val="008F686C"/>
    <w:rsid w:val="008F6C26"/>
    <w:rsid w:val="009007E6"/>
    <w:rsid w:val="0090676C"/>
    <w:rsid w:val="00911F69"/>
    <w:rsid w:val="009160A9"/>
    <w:rsid w:val="00916B7F"/>
    <w:rsid w:val="0091768F"/>
    <w:rsid w:val="00917CDB"/>
    <w:rsid w:val="009209A0"/>
    <w:rsid w:val="00920C88"/>
    <w:rsid w:val="00920E5E"/>
    <w:rsid w:val="00921CBB"/>
    <w:rsid w:val="00925A2D"/>
    <w:rsid w:val="00927C3C"/>
    <w:rsid w:val="00931938"/>
    <w:rsid w:val="00931C8C"/>
    <w:rsid w:val="009333D1"/>
    <w:rsid w:val="00936D83"/>
    <w:rsid w:val="009373F8"/>
    <w:rsid w:val="0093759B"/>
    <w:rsid w:val="009403C1"/>
    <w:rsid w:val="009418BE"/>
    <w:rsid w:val="00942FDC"/>
    <w:rsid w:val="0094520C"/>
    <w:rsid w:val="0094659E"/>
    <w:rsid w:val="00946764"/>
    <w:rsid w:val="009502B2"/>
    <w:rsid w:val="00950716"/>
    <w:rsid w:val="0095090D"/>
    <w:rsid w:val="009526DA"/>
    <w:rsid w:val="00953886"/>
    <w:rsid w:val="009542E4"/>
    <w:rsid w:val="0095681F"/>
    <w:rsid w:val="00957305"/>
    <w:rsid w:val="0096709E"/>
    <w:rsid w:val="00967661"/>
    <w:rsid w:val="009722E6"/>
    <w:rsid w:val="0097769A"/>
    <w:rsid w:val="00977737"/>
    <w:rsid w:val="009777D9"/>
    <w:rsid w:val="00980AAF"/>
    <w:rsid w:val="009835E7"/>
    <w:rsid w:val="0098423D"/>
    <w:rsid w:val="00984C69"/>
    <w:rsid w:val="00985167"/>
    <w:rsid w:val="0098599B"/>
    <w:rsid w:val="00985A71"/>
    <w:rsid w:val="00986EA3"/>
    <w:rsid w:val="00987E26"/>
    <w:rsid w:val="00991B88"/>
    <w:rsid w:val="00991F4B"/>
    <w:rsid w:val="009A17D4"/>
    <w:rsid w:val="009A1B70"/>
    <w:rsid w:val="009A543F"/>
    <w:rsid w:val="009A579D"/>
    <w:rsid w:val="009A7D4C"/>
    <w:rsid w:val="009B3258"/>
    <w:rsid w:val="009B7CDC"/>
    <w:rsid w:val="009C2FE1"/>
    <w:rsid w:val="009C464B"/>
    <w:rsid w:val="009C4908"/>
    <w:rsid w:val="009C4B42"/>
    <w:rsid w:val="009E0469"/>
    <w:rsid w:val="009E3297"/>
    <w:rsid w:val="009E58CA"/>
    <w:rsid w:val="009E60DE"/>
    <w:rsid w:val="009F2A8A"/>
    <w:rsid w:val="009F2B4E"/>
    <w:rsid w:val="009F629C"/>
    <w:rsid w:val="009F6310"/>
    <w:rsid w:val="009F721D"/>
    <w:rsid w:val="009F734F"/>
    <w:rsid w:val="00A04939"/>
    <w:rsid w:val="00A05973"/>
    <w:rsid w:val="00A0756C"/>
    <w:rsid w:val="00A112CA"/>
    <w:rsid w:val="00A11CD3"/>
    <w:rsid w:val="00A12F20"/>
    <w:rsid w:val="00A1431F"/>
    <w:rsid w:val="00A16EE2"/>
    <w:rsid w:val="00A2078A"/>
    <w:rsid w:val="00A217DB"/>
    <w:rsid w:val="00A246B6"/>
    <w:rsid w:val="00A24B2F"/>
    <w:rsid w:val="00A24F07"/>
    <w:rsid w:val="00A25514"/>
    <w:rsid w:val="00A30436"/>
    <w:rsid w:val="00A31317"/>
    <w:rsid w:val="00A3288B"/>
    <w:rsid w:val="00A33097"/>
    <w:rsid w:val="00A3384F"/>
    <w:rsid w:val="00A34187"/>
    <w:rsid w:val="00A3510E"/>
    <w:rsid w:val="00A3623A"/>
    <w:rsid w:val="00A37A31"/>
    <w:rsid w:val="00A37C41"/>
    <w:rsid w:val="00A41ACE"/>
    <w:rsid w:val="00A421F0"/>
    <w:rsid w:val="00A46B7A"/>
    <w:rsid w:val="00A47E70"/>
    <w:rsid w:val="00A5028D"/>
    <w:rsid w:val="00A50E56"/>
    <w:rsid w:val="00A51222"/>
    <w:rsid w:val="00A53334"/>
    <w:rsid w:val="00A53428"/>
    <w:rsid w:val="00A53964"/>
    <w:rsid w:val="00A550BF"/>
    <w:rsid w:val="00A55D98"/>
    <w:rsid w:val="00A56D63"/>
    <w:rsid w:val="00A619D7"/>
    <w:rsid w:val="00A64342"/>
    <w:rsid w:val="00A6460D"/>
    <w:rsid w:val="00A656B2"/>
    <w:rsid w:val="00A65D26"/>
    <w:rsid w:val="00A71042"/>
    <w:rsid w:val="00A72376"/>
    <w:rsid w:val="00A727C5"/>
    <w:rsid w:val="00A73B82"/>
    <w:rsid w:val="00A74118"/>
    <w:rsid w:val="00A75871"/>
    <w:rsid w:val="00A7671C"/>
    <w:rsid w:val="00A77437"/>
    <w:rsid w:val="00A775CA"/>
    <w:rsid w:val="00A80313"/>
    <w:rsid w:val="00A803B4"/>
    <w:rsid w:val="00A816EE"/>
    <w:rsid w:val="00A821DE"/>
    <w:rsid w:val="00A8387B"/>
    <w:rsid w:val="00A84326"/>
    <w:rsid w:val="00A843BF"/>
    <w:rsid w:val="00A85409"/>
    <w:rsid w:val="00A920A1"/>
    <w:rsid w:val="00A96810"/>
    <w:rsid w:val="00A976E2"/>
    <w:rsid w:val="00A97B53"/>
    <w:rsid w:val="00AA12DD"/>
    <w:rsid w:val="00AA7E97"/>
    <w:rsid w:val="00AB480C"/>
    <w:rsid w:val="00AB50BE"/>
    <w:rsid w:val="00AB54DC"/>
    <w:rsid w:val="00AC01F1"/>
    <w:rsid w:val="00AC118D"/>
    <w:rsid w:val="00AC2C73"/>
    <w:rsid w:val="00AC3A5D"/>
    <w:rsid w:val="00AC4A35"/>
    <w:rsid w:val="00AC4CFC"/>
    <w:rsid w:val="00AC611C"/>
    <w:rsid w:val="00AC7716"/>
    <w:rsid w:val="00AD0D1D"/>
    <w:rsid w:val="00AD11DE"/>
    <w:rsid w:val="00AD1CD8"/>
    <w:rsid w:val="00AD2AC5"/>
    <w:rsid w:val="00AD7022"/>
    <w:rsid w:val="00AD7F70"/>
    <w:rsid w:val="00AE0E6B"/>
    <w:rsid w:val="00AE130C"/>
    <w:rsid w:val="00AE63FF"/>
    <w:rsid w:val="00AE6612"/>
    <w:rsid w:val="00AE73ED"/>
    <w:rsid w:val="00AF04BC"/>
    <w:rsid w:val="00AF1B96"/>
    <w:rsid w:val="00AF1FB6"/>
    <w:rsid w:val="00AF490E"/>
    <w:rsid w:val="00AF6176"/>
    <w:rsid w:val="00B01495"/>
    <w:rsid w:val="00B020F5"/>
    <w:rsid w:val="00B0210A"/>
    <w:rsid w:val="00B0303C"/>
    <w:rsid w:val="00B0405F"/>
    <w:rsid w:val="00B04EB8"/>
    <w:rsid w:val="00B055AC"/>
    <w:rsid w:val="00B07752"/>
    <w:rsid w:val="00B1028B"/>
    <w:rsid w:val="00B132B1"/>
    <w:rsid w:val="00B134A3"/>
    <w:rsid w:val="00B13B00"/>
    <w:rsid w:val="00B14F72"/>
    <w:rsid w:val="00B15C2A"/>
    <w:rsid w:val="00B169A1"/>
    <w:rsid w:val="00B16C18"/>
    <w:rsid w:val="00B258BB"/>
    <w:rsid w:val="00B270CB"/>
    <w:rsid w:val="00B27662"/>
    <w:rsid w:val="00B27F19"/>
    <w:rsid w:val="00B30B65"/>
    <w:rsid w:val="00B33A41"/>
    <w:rsid w:val="00B362C7"/>
    <w:rsid w:val="00B3643C"/>
    <w:rsid w:val="00B3754E"/>
    <w:rsid w:val="00B425F0"/>
    <w:rsid w:val="00B433C4"/>
    <w:rsid w:val="00B4511F"/>
    <w:rsid w:val="00B50A29"/>
    <w:rsid w:val="00B53917"/>
    <w:rsid w:val="00B53C4E"/>
    <w:rsid w:val="00B541E8"/>
    <w:rsid w:val="00B5683D"/>
    <w:rsid w:val="00B56FD3"/>
    <w:rsid w:val="00B575A7"/>
    <w:rsid w:val="00B60327"/>
    <w:rsid w:val="00B6221F"/>
    <w:rsid w:val="00B622F9"/>
    <w:rsid w:val="00B62AC8"/>
    <w:rsid w:val="00B641D5"/>
    <w:rsid w:val="00B64503"/>
    <w:rsid w:val="00B6507F"/>
    <w:rsid w:val="00B67B97"/>
    <w:rsid w:val="00B73C90"/>
    <w:rsid w:val="00B81FA3"/>
    <w:rsid w:val="00B8234E"/>
    <w:rsid w:val="00B826DE"/>
    <w:rsid w:val="00B82C8B"/>
    <w:rsid w:val="00B83CEA"/>
    <w:rsid w:val="00B94BC1"/>
    <w:rsid w:val="00B95ACA"/>
    <w:rsid w:val="00B968C8"/>
    <w:rsid w:val="00B96E1D"/>
    <w:rsid w:val="00B97DCA"/>
    <w:rsid w:val="00BA00B9"/>
    <w:rsid w:val="00BA1400"/>
    <w:rsid w:val="00BA39DC"/>
    <w:rsid w:val="00BA3EC5"/>
    <w:rsid w:val="00BB1544"/>
    <w:rsid w:val="00BB5DFC"/>
    <w:rsid w:val="00BC04FE"/>
    <w:rsid w:val="00BC1A3C"/>
    <w:rsid w:val="00BC1BE2"/>
    <w:rsid w:val="00BC3B5C"/>
    <w:rsid w:val="00BC5465"/>
    <w:rsid w:val="00BC69CD"/>
    <w:rsid w:val="00BD0E63"/>
    <w:rsid w:val="00BD279D"/>
    <w:rsid w:val="00BD27DE"/>
    <w:rsid w:val="00BD5F3A"/>
    <w:rsid w:val="00BD6BB8"/>
    <w:rsid w:val="00BD7ECC"/>
    <w:rsid w:val="00BE0617"/>
    <w:rsid w:val="00BE17FE"/>
    <w:rsid w:val="00BE3E0F"/>
    <w:rsid w:val="00BF6E31"/>
    <w:rsid w:val="00BF7BFD"/>
    <w:rsid w:val="00C00C2E"/>
    <w:rsid w:val="00C0562D"/>
    <w:rsid w:val="00C11244"/>
    <w:rsid w:val="00C13082"/>
    <w:rsid w:val="00C14606"/>
    <w:rsid w:val="00C14BCE"/>
    <w:rsid w:val="00C1691D"/>
    <w:rsid w:val="00C17B35"/>
    <w:rsid w:val="00C215CD"/>
    <w:rsid w:val="00C224E8"/>
    <w:rsid w:val="00C24A33"/>
    <w:rsid w:val="00C3071B"/>
    <w:rsid w:val="00C3398A"/>
    <w:rsid w:val="00C33AC7"/>
    <w:rsid w:val="00C3453A"/>
    <w:rsid w:val="00C353C0"/>
    <w:rsid w:val="00C360CA"/>
    <w:rsid w:val="00C36216"/>
    <w:rsid w:val="00C36C0D"/>
    <w:rsid w:val="00C37C4A"/>
    <w:rsid w:val="00C37FF0"/>
    <w:rsid w:val="00C4406E"/>
    <w:rsid w:val="00C44D3C"/>
    <w:rsid w:val="00C4652A"/>
    <w:rsid w:val="00C50098"/>
    <w:rsid w:val="00C511D2"/>
    <w:rsid w:val="00C541FA"/>
    <w:rsid w:val="00C548D2"/>
    <w:rsid w:val="00C60500"/>
    <w:rsid w:val="00C630E3"/>
    <w:rsid w:val="00C64842"/>
    <w:rsid w:val="00C70559"/>
    <w:rsid w:val="00C707EB"/>
    <w:rsid w:val="00C713B3"/>
    <w:rsid w:val="00C73E76"/>
    <w:rsid w:val="00C745DC"/>
    <w:rsid w:val="00C74653"/>
    <w:rsid w:val="00C77729"/>
    <w:rsid w:val="00C779A3"/>
    <w:rsid w:val="00C77E81"/>
    <w:rsid w:val="00C77FDB"/>
    <w:rsid w:val="00C808E9"/>
    <w:rsid w:val="00C83677"/>
    <w:rsid w:val="00C83837"/>
    <w:rsid w:val="00C84663"/>
    <w:rsid w:val="00C91F58"/>
    <w:rsid w:val="00C93930"/>
    <w:rsid w:val="00C94427"/>
    <w:rsid w:val="00C95985"/>
    <w:rsid w:val="00CA5833"/>
    <w:rsid w:val="00CA6258"/>
    <w:rsid w:val="00CA693D"/>
    <w:rsid w:val="00CA75A0"/>
    <w:rsid w:val="00CB035A"/>
    <w:rsid w:val="00CB1F2D"/>
    <w:rsid w:val="00CB3898"/>
    <w:rsid w:val="00CB6EBF"/>
    <w:rsid w:val="00CC031C"/>
    <w:rsid w:val="00CC0D33"/>
    <w:rsid w:val="00CC5026"/>
    <w:rsid w:val="00CC52F3"/>
    <w:rsid w:val="00CC7255"/>
    <w:rsid w:val="00CD063C"/>
    <w:rsid w:val="00CD0689"/>
    <w:rsid w:val="00CD2DDA"/>
    <w:rsid w:val="00CD356F"/>
    <w:rsid w:val="00CD65B4"/>
    <w:rsid w:val="00CE5BE8"/>
    <w:rsid w:val="00CE7153"/>
    <w:rsid w:val="00CF0B56"/>
    <w:rsid w:val="00CF1A82"/>
    <w:rsid w:val="00CF1EFE"/>
    <w:rsid w:val="00CF25A1"/>
    <w:rsid w:val="00CF2F03"/>
    <w:rsid w:val="00CF52C2"/>
    <w:rsid w:val="00CF531B"/>
    <w:rsid w:val="00D00D61"/>
    <w:rsid w:val="00D02B5F"/>
    <w:rsid w:val="00D03F9A"/>
    <w:rsid w:val="00D045C1"/>
    <w:rsid w:val="00D060DA"/>
    <w:rsid w:val="00D06DD4"/>
    <w:rsid w:val="00D0760D"/>
    <w:rsid w:val="00D1044D"/>
    <w:rsid w:val="00D13C47"/>
    <w:rsid w:val="00D1704C"/>
    <w:rsid w:val="00D17D04"/>
    <w:rsid w:val="00D25904"/>
    <w:rsid w:val="00D3181A"/>
    <w:rsid w:val="00D328EE"/>
    <w:rsid w:val="00D34839"/>
    <w:rsid w:val="00D34C5A"/>
    <w:rsid w:val="00D378AA"/>
    <w:rsid w:val="00D418DA"/>
    <w:rsid w:val="00D4350F"/>
    <w:rsid w:val="00D4489F"/>
    <w:rsid w:val="00D44B86"/>
    <w:rsid w:val="00D47FCC"/>
    <w:rsid w:val="00D5160C"/>
    <w:rsid w:val="00D52B34"/>
    <w:rsid w:val="00D5509A"/>
    <w:rsid w:val="00D557A8"/>
    <w:rsid w:val="00D56893"/>
    <w:rsid w:val="00D57063"/>
    <w:rsid w:val="00D5753F"/>
    <w:rsid w:val="00D576C1"/>
    <w:rsid w:val="00D61824"/>
    <w:rsid w:val="00D61D61"/>
    <w:rsid w:val="00D61FBB"/>
    <w:rsid w:val="00D63BE9"/>
    <w:rsid w:val="00D64B7D"/>
    <w:rsid w:val="00D65915"/>
    <w:rsid w:val="00D67F3F"/>
    <w:rsid w:val="00D707ED"/>
    <w:rsid w:val="00D70B06"/>
    <w:rsid w:val="00D71BCA"/>
    <w:rsid w:val="00D73A6A"/>
    <w:rsid w:val="00D7618B"/>
    <w:rsid w:val="00D7657E"/>
    <w:rsid w:val="00D76B0D"/>
    <w:rsid w:val="00D80E4E"/>
    <w:rsid w:val="00D820B7"/>
    <w:rsid w:val="00D82818"/>
    <w:rsid w:val="00D837E6"/>
    <w:rsid w:val="00D868DB"/>
    <w:rsid w:val="00D908D8"/>
    <w:rsid w:val="00D90C5D"/>
    <w:rsid w:val="00D91607"/>
    <w:rsid w:val="00D92634"/>
    <w:rsid w:val="00D94A40"/>
    <w:rsid w:val="00D96ACC"/>
    <w:rsid w:val="00DA3D23"/>
    <w:rsid w:val="00DB079E"/>
    <w:rsid w:val="00DB2848"/>
    <w:rsid w:val="00DB31A1"/>
    <w:rsid w:val="00DB52B5"/>
    <w:rsid w:val="00DB6232"/>
    <w:rsid w:val="00DC2C94"/>
    <w:rsid w:val="00DC5950"/>
    <w:rsid w:val="00DC5EA1"/>
    <w:rsid w:val="00DC65FB"/>
    <w:rsid w:val="00DD0B4D"/>
    <w:rsid w:val="00DD3F49"/>
    <w:rsid w:val="00DD417B"/>
    <w:rsid w:val="00DD4C82"/>
    <w:rsid w:val="00DD6A18"/>
    <w:rsid w:val="00DE00D7"/>
    <w:rsid w:val="00DE34CF"/>
    <w:rsid w:val="00DE54E3"/>
    <w:rsid w:val="00DE7C91"/>
    <w:rsid w:val="00DF018E"/>
    <w:rsid w:val="00DF1831"/>
    <w:rsid w:val="00DF2A37"/>
    <w:rsid w:val="00DF69A0"/>
    <w:rsid w:val="00E02299"/>
    <w:rsid w:val="00E03F89"/>
    <w:rsid w:val="00E04442"/>
    <w:rsid w:val="00E06F10"/>
    <w:rsid w:val="00E15B9E"/>
    <w:rsid w:val="00E16321"/>
    <w:rsid w:val="00E16AA5"/>
    <w:rsid w:val="00E220D1"/>
    <w:rsid w:val="00E22617"/>
    <w:rsid w:val="00E25398"/>
    <w:rsid w:val="00E317BA"/>
    <w:rsid w:val="00E318F5"/>
    <w:rsid w:val="00E32075"/>
    <w:rsid w:val="00E33CDB"/>
    <w:rsid w:val="00E36804"/>
    <w:rsid w:val="00E37337"/>
    <w:rsid w:val="00E43339"/>
    <w:rsid w:val="00E46357"/>
    <w:rsid w:val="00E46CE2"/>
    <w:rsid w:val="00E51863"/>
    <w:rsid w:val="00E51FAC"/>
    <w:rsid w:val="00E54497"/>
    <w:rsid w:val="00E54B05"/>
    <w:rsid w:val="00E54C84"/>
    <w:rsid w:val="00E550A0"/>
    <w:rsid w:val="00E57C6F"/>
    <w:rsid w:val="00E609B2"/>
    <w:rsid w:val="00E63186"/>
    <w:rsid w:val="00E64DEF"/>
    <w:rsid w:val="00E666E9"/>
    <w:rsid w:val="00E70FAC"/>
    <w:rsid w:val="00E71553"/>
    <w:rsid w:val="00E76B59"/>
    <w:rsid w:val="00E76DBE"/>
    <w:rsid w:val="00E80385"/>
    <w:rsid w:val="00E85967"/>
    <w:rsid w:val="00E86801"/>
    <w:rsid w:val="00E907DA"/>
    <w:rsid w:val="00E90E86"/>
    <w:rsid w:val="00E92386"/>
    <w:rsid w:val="00E94741"/>
    <w:rsid w:val="00E95676"/>
    <w:rsid w:val="00E957C1"/>
    <w:rsid w:val="00E95A57"/>
    <w:rsid w:val="00E9781A"/>
    <w:rsid w:val="00EA2CC5"/>
    <w:rsid w:val="00EA5F8D"/>
    <w:rsid w:val="00EB183B"/>
    <w:rsid w:val="00EB260D"/>
    <w:rsid w:val="00EB5E74"/>
    <w:rsid w:val="00EC0885"/>
    <w:rsid w:val="00EC2914"/>
    <w:rsid w:val="00EC357E"/>
    <w:rsid w:val="00EC6D6A"/>
    <w:rsid w:val="00EC6E75"/>
    <w:rsid w:val="00EC6EE7"/>
    <w:rsid w:val="00EC7419"/>
    <w:rsid w:val="00ED0669"/>
    <w:rsid w:val="00ED22EF"/>
    <w:rsid w:val="00ED2E56"/>
    <w:rsid w:val="00ED5546"/>
    <w:rsid w:val="00ED696A"/>
    <w:rsid w:val="00ED7AC6"/>
    <w:rsid w:val="00EE11A2"/>
    <w:rsid w:val="00EE2B19"/>
    <w:rsid w:val="00EE5D6E"/>
    <w:rsid w:val="00EE7BCC"/>
    <w:rsid w:val="00EE7D7C"/>
    <w:rsid w:val="00EF09CF"/>
    <w:rsid w:val="00EF24B0"/>
    <w:rsid w:val="00EF3AF9"/>
    <w:rsid w:val="00EF5374"/>
    <w:rsid w:val="00EF5931"/>
    <w:rsid w:val="00F0655B"/>
    <w:rsid w:val="00F06EE6"/>
    <w:rsid w:val="00F07E08"/>
    <w:rsid w:val="00F10E79"/>
    <w:rsid w:val="00F13AD8"/>
    <w:rsid w:val="00F202AB"/>
    <w:rsid w:val="00F23209"/>
    <w:rsid w:val="00F25467"/>
    <w:rsid w:val="00F25D98"/>
    <w:rsid w:val="00F25FBC"/>
    <w:rsid w:val="00F260FD"/>
    <w:rsid w:val="00F26C73"/>
    <w:rsid w:val="00F300FB"/>
    <w:rsid w:val="00F334BF"/>
    <w:rsid w:val="00F35408"/>
    <w:rsid w:val="00F40963"/>
    <w:rsid w:val="00F42CE0"/>
    <w:rsid w:val="00F42EB3"/>
    <w:rsid w:val="00F43A6F"/>
    <w:rsid w:val="00F43E75"/>
    <w:rsid w:val="00F5145C"/>
    <w:rsid w:val="00F52A54"/>
    <w:rsid w:val="00F53967"/>
    <w:rsid w:val="00F55A3F"/>
    <w:rsid w:val="00F5786E"/>
    <w:rsid w:val="00F65EE0"/>
    <w:rsid w:val="00F66EA6"/>
    <w:rsid w:val="00F7435A"/>
    <w:rsid w:val="00F7458A"/>
    <w:rsid w:val="00F75392"/>
    <w:rsid w:val="00F76A63"/>
    <w:rsid w:val="00F77DDE"/>
    <w:rsid w:val="00F84F96"/>
    <w:rsid w:val="00F90B37"/>
    <w:rsid w:val="00F932F0"/>
    <w:rsid w:val="00F97A44"/>
    <w:rsid w:val="00FA30DA"/>
    <w:rsid w:val="00FA5F71"/>
    <w:rsid w:val="00FA7E21"/>
    <w:rsid w:val="00FB5144"/>
    <w:rsid w:val="00FB6386"/>
    <w:rsid w:val="00FC0326"/>
    <w:rsid w:val="00FC0BF7"/>
    <w:rsid w:val="00FC21F0"/>
    <w:rsid w:val="00FC601E"/>
    <w:rsid w:val="00FD10B0"/>
    <w:rsid w:val="00FD18CF"/>
    <w:rsid w:val="00FD2451"/>
    <w:rsid w:val="00FD5D8A"/>
    <w:rsid w:val="00FD72ED"/>
    <w:rsid w:val="00FD7B95"/>
    <w:rsid w:val="00FE2681"/>
    <w:rsid w:val="00FE2903"/>
    <w:rsid w:val="00FE3E3C"/>
    <w:rsid w:val="00FE70D4"/>
    <w:rsid w:val="00FF1E1E"/>
    <w:rsid w:val="00FF1F3E"/>
    <w:rsid w:val="00FF3A47"/>
    <w:rsid w:val="00FF4004"/>
    <w:rsid w:val="00FF4C94"/>
    <w:rsid w:val="00FF77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C85A786-2C7F-4E05-84B1-DECBD2D75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C04FE"/>
    <w:rPr>
      <w:i/>
      <w:color w:val="0000FF"/>
    </w:rPr>
  </w:style>
  <w:style w:type="paragraph" w:customStyle="1" w:styleId="B6">
    <w:name w:val="B6"/>
    <w:basedOn w:val="B5"/>
    <w:rsid w:val="007D3D33"/>
    <w:pPr>
      <w:ind w:left="1985"/>
    </w:pPr>
  </w:style>
  <w:style w:type="character" w:customStyle="1" w:styleId="B1Char">
    <w:name w:val="B1 Char"/>
    <w:link w:val="B1"/>
    <w:rsid w:val="00E51863"/>
    <w:rPr>
      <w:rFonts w:ascii="Times New Roman" w:hAnsi="Times New Roman"/>
      <w:lang w:val="en-GB" w:eastAsia="en-US"/>
    </w:rPr>
  </w:style>
  <w:style w:type="character" w:customStyle="1" w:styleId="B2Char">
    <w:name w:val="B2 Char"/>
    <w:link w:val="B2"/>
    <w:rsid w:val="00E51863"/>
    <w:rPr>
      <w:rFonts w:ascii="Times New Roman" w:hAnsi="Times New Roman"/>
      <w:lang w:val="en-GB" w:eastAsia="en-US"/>
    </w:rPr>
  </w:style>
  <w:style w:type="paragraph" w:customStyle="1" w:styleId="Doc-text2">
    <w:name w:val="Doc-text2"/>
    <w:basedOn w:val="Normal"/>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rsid w:val="007A3D23"/>
    <w:rPr>
      <w:rFonts w:ascii="Arial" w:eastAsia="MS Mincho" w:hAnsi="Arial"/>
      <w:szCs w:val="24"/>
      <w:lang w:val="en-GB" w:eastAsia="en-GB"/>
    </w:rPr>
  </w:style>
  <w:style w:type="table" w:styleId="TableGrid">
    <w:name w:val="Table Grid"/>
    <w:basedOn w:val="TableNormal"/>
    <w:rsid w:val="00167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ommentTextChar">
    <w:name w:val="Comment Text Char"/>
    <w:link w:val="CommentText"/>
    <w:rsid w:val="007006F7"/>
    <w:rPr>
      <w:rFonts w:ascii="Times New Roman" w:hAnsi="Times New Roman"/>
      <w:lang w:val="en-GB" w:eastAsia="en-US"/>
    </w:rPr>
  </w:style>
  <w:style w:type="paragraph" w:styleId="BodyText">
    <w:name w:val="Body Text"/>
    <w:basedOn w:val="Normal"/>
    <w:link w:val="BodyTextChar"/>
    <w:rsid w:val="007006F7"/>
    <w:pPr>
      <w:spacing w:before="40" w:after="120"/>
    </w:pPr>
    <w:rPr>
      <w:rFonts w:ascii="Arial" w:eastAsia="MS Mincho" w:hAnsi="Arial"/>
      <w:szCs w:val="24"/>
      <w:lang w:eastAsia="en-GB"/>
    </w:rPr>
  </w:style>
  <w:style w:type="character" w:customStyle="1" w:styleId="BodyTextChar">
    <w:name w:val="Body Text Char"/>
    <w:link w:val="BodyText"/>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Normal"/>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D22EF"/>
    <w:rPr>
      <w:rFonts w:ascii="Arial" w:eastAsia="MS Mincho" w:hAnsi="Arial"/>
      <w:noProof/>
      <w:szCs w:val="24"/>
      <w:lang w:val="en-GB" w:eastAsia="en-GB"/>
    </w:rPr>
  </w:style>
  <w:style w:type="character" w:customStyle="1" w:styleId="B3Char">
    <w:name w:val="B3 Char"/>
    <w:rsid w:val="0032589D"/>
    <w:rPr>
      <w:rFonts w:ascii="Times New Roman" w:hAnsi="Times New Roman"/>
      <w:lang w:val="en-GB" w:eastAsia="en-US"/>
    </w:rPr>
  </w:style>
  <w:style w:type="character" w:customStyle="1" w:styleId="B4Char">
    <w:name w:val="B4 Char"/>
    <w:link w:val="B4"/>
    <w:rsid w:val="0032589D"/>
    <w:rPr>
      <w:rFonts w:ascii="Times New Roman" w:hAnsi="Times New Roman"/>
      <w:lang w:val="en-GB" w:eastAsia="en-US"/>
    </w:rPr>
  </w:style>
  <w:style w:type="character" w:customStyle="1" w:styleId="THChar">
    <w:name w:val="TH Char"/>
    <w:link w:val="TH"/>
    <w:rsid w:val="00197AC4"/>
    <w:rPr>
      <w:rFonts w:ascii="Arial" w:hAnsi="Arial"/>
      <w:b/>
      <w:lang w:val="en-GB" w:eastAsia="en-US"/>
    </w:rPr>
  </w:style>
  <w:style w:type="character" w:customStyle="1" w:styleId="TFChar">
    <w:name w:val="TF Char"/>
    <w:link w:val="TF"/>
    <w:rsid w:val="00197AC4"/>
    <w:rPr>
      <w:rFonts w:ascii="Arial" w:hAnsi="Arial"/>
      <w:b/>
      <w:lang w:val="en-GB" w:eastAsia="en-US"/>
    </w:rPr>
  </w:style>
  <w:style w:type="character" w:customStyle="1" w:styleId="Heading3Char">
    <w:name w:val="Heading 3 Char"/>
    <w:link w:val="Heading3"/>
    <w:rsid w:val="005C25DF"/>
    <w:rPr>
      <w:rFonts w:ascii="Arial" w:hAnsi="Arial"/>
      <w:sz w:val="28"/>
      <w:lang w:val="en-GB" w:eastAsia="en-US"/>
    </w:rPr>
  </w:style>
  <w:style w:type="character" w:customStyle="1" w:styleId="Heading2Char">
    <w:name w:val="Heading 2 Char"/>
    <w:aliases w:val="Head2A Char,2 Char,H2 Char,h2 Char"/>
    <w:link w:val="Heading2"/>
    <w:rsid w:val="005C25DF"/>
    <w:rPr>
      <w:rFonts w:ascii="Arial" w:hAnsi="Arial"/>
      <w:sz w:val="32"/>
      <w:lang w:val="en-GB" w:eastAsia="en-US"/>
    </w:rPr>
  </w:style>
  <w:style w:type="character" w:customStyle="1" w:styleId="Heading4Char">
    <w:name w:val="Heading 4 Char"/>
    <w:link w:val="Heading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rsid w:val="00B94BC1"/>
    <w:rPr>
      <w:rFonts w:ascii="Arial" w:hAnsi="Arial"/>
      <w:sz w:val="18"/>
      <w:lang w:val="en-GB" w:eastAsia="en-US"/>
    </w:rPr>
  </w:style>
  <w:style w:type="character" w:customStyle="1" w:styleId="TAHCar">
    <w:name w:val="TAH Car"/>
    <w:link w:val="TAH"/>
    <w:locked/>
    <w:rsid w:val="00B94BC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D41EA6-F707-43D7-B427-24FC37018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1137</Words>
  <Characters>6483</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Jang, Jaehyuk</cp:lastModifiedBy>
  <cp:revision>11</cp:revision>
  <dcterms:created xsi:type="dcterms:W3CDTF">2019-05-03T01:05:00Z</dcterms:created>
  <dcterms:modified xsi:type="dcterms:W3CDTF">2019-11-07T10:42:00Z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jack\05 R2-190xxxx [DCCAe] SCell activation.doc</vt:lpwstr>
  </property>
</Properties>
</file>