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49CE" w:rsidRPr="00B62621" w:rsidRDefault="004B49CE" w:rsidP="004B49CE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8</w:t>
      </w:r>
      <w:r w:rsidRPr="00B62621">
        <w:rPr>
          <w:rFonts w:cs="Arial"/>
          <w:b/>
          <w:noProof/>
          <w:sz w:val="24"/>
          <w:szCs w:val="24"/>
        </w:rPr>
        <w:tab/>
        <w:t>R2-19</w:t>
      </w:r>
      <w:r>
        <w:rPr>
          <w:rFonts w:cs="Arial"/>
          <w:b/>
          <w:noProof/>
          <w:sz w:val="24"/>
          <w:szCs w:val="24"/>
        </w:rPr>
        <w:t>1434</w:t>
      </w:r>
      <w:r>
        <w:rPr>
          <w:rFonts w:cs="Arial"/>
          <w:b/>
          <w:noProof/>
          <w:sz w:val="24"/>
          <w:szCs w:val="24"/>
        </w:rPr>
        <w:t>2</w:t>
      </w:r>
    </w:p>
    <w:p w:rsidR="004B49CE" w:rsidRPr="00B62621" w:rsidRDefault="004B49CE" w:rsidP="004B49C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USA,</w:t>
      </w:r>
      <w:r w:rsidRPr="00B6262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18 – 22 November,</w:t>
      </w:r>
      <w:r w:rsidRPr="00B62621">
        <w:rPr>
          <w:rFonts w:cs="Arial"/>
          <w:b/>
          <w:noProof/>
          <w:sz w:val="24"/>
          <w:szCs w:val="24"/>
        </w:rPr>
        <w:t xml:space="preserve"> 2019</w:t>
      </w:r>
    </w:p>
    <w:p w:rsidR="004B49CE" w:rsidRPr="00B62621" w:rsidRDefault="004B49CE" w:rsidP="004B49C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:rsidR="004B49CE" w:rsidRPr="005213F2" w:rsidRDefault="004B49CE" w:rsidP="004B49C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C934E7" w:rsidRPr="00FC41FD" w:rsidRDefault="00773E30" w:rsidP="00AA4E0B">
      <w:pPr>
        <w:tabs>
          <w:tab w:val="right" w:pos="9639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773E30">
        <w:rPr>
          <w:rFonts w:ascii="Arial" w:hAnsi="Arial" w:cs="Arial"/>
          <w:b/>
          <w:bCs/>
          <w:sz w:val="24"/>
          <w:szCs w:val="24"/>
        </w:rPr>
        <w:t>3GPP TSG RAN WG</w:t>
      </w:r>
      <w:r w:rsidR="008B5AE0">
        <w:rPr>
          <w:rFonts w:ascii="Arial" w:hAnsi="Arial" w:cs="Arial"/>
          <w:b/>
          <w:bCs/>
          <w:sz w:val="24"/>
          <w:szCs w:val="24"/>
        </w:rPr>
        <w:t>4</w:t>
      </w:r>
      <w:r w:rsidRPr="00773E30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8B5AE0">
        <w:rPr>
          <w:rFonts w:ascii="Arial" w:hAnsi="Arial" w:cs="Arial"/>
          <w:b/>
          <w:bCs/>
          <w:sz w:val="24"/>
          <w:szCs w:val="24"/>
        </w:rPr>
        <w:t>92</w:t>
      </w:r>
      <w:r w:rsidR="008D3C60">
        <w:rPr>
          <w:rFonts w:ascii="Arial" w:hAnsi="Arial" w:cs="Arial"/>
          <w:b/>
          <w:bCs/>
          <w:sz w:val="24"/>
          <w:szCs w:val="24"/>
        </w:rPr>
        <w:t>bis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FC41FD">
        <w:rPr>
          <w:rFonts w:ascii="Arial" w:hAnsi="Arial" w:cs="Arial"/>
          <w:b/>
          <w:bCs/>
          <w:sz w:val="24"/>
          <w:szCs w:val="24"/>
        </w:rPr>
        <w:t>R</w:t>
      </w:r>
      <w:r w:rsidR="008D3C60">
        <w:rPr>
          <w:rFonts w:ascii="Arial" w:hAnsi="Arial" w:cs="Arial"/>
          <w:b/>
          <w:bCs/>
          <w:sz w:val="24"/>
          <w:szCs w:val="24"/>
        </w:rPr>
        <w:t>4</w:t>
      </w:r>
      <w:r w:rsidR="00FC41FD">
        <w:rPr>
          <w:rFonts w:ascii="Arial" w:hAnsi="Arial" w:cs="Arial"/>
          <w:b/>
          <w:bCs/>
          <w:sz w:val="24"/>
          <w:szCs w:val="24"/>
        </w:rPr>
        <w:t>-19</w:t>
      </w:r>
      <w:r w:rsidR="008D3C60">
        <w:rPr>
          <w:rFonts w:ascii="Arial" w:hAnsi="Arial" w:cs="Arial"/>
          <w:b/>
          <w:bCs/>
          <w:sz w:val="24"/>
          <w:szCs w:val="24"/>
        </w:rPr>
        <w:t>1</w:t>
      </w:r>
      <w:r w:rsidR="00226E61">
        <w:rPr>
          <w:rFonts w:ascii="Arial" w:hAnsi="Arial" w:cs="Arial"/>
          <w:b/>
          <w:bCs/>
          <w:sz w:val="24"/>
          <w:szCs w:val="24"/>
        </w:rPr>
        <w:t>3063</w:t>
      </w:r>
    </w:p>
    <w:p w:rsidR="00C934E7" w:rsidRDefault="008D3C60" w:rsidP="00C934E7">
      <w:pPr>
        <w:rPr>
          <w:rFonts w:ascii="Arial" w:hAnsi="Arial" w:cs="Arial"/>
          <w:b/>
          <w:sz w:val="24"/>
          <w:szCs w:val="28"/>
          <w:lang w:eastAsia="zh-CN"/>
        </w:rPr>
      </w:pPr>
      <w:r w:rsidRPr="008D3C60">
        <w:rPr>
          <w:rFonts w:ascii="Arial" w:hAnsi="Arial" w:cs="Arial"/>
          <w:b/>
          <w:sz w:val="24"/>
          <w:szCs w:val="28"/>
          <w:lang w:eastAsia="zh-CN"/>
        </w:rPr>
        <w:t>Chongqing, CN, 14th - 18th October, 2019</w:t>
      </w:r>
    </w:p>
    <w:p w:rsidR="008D3C60" w:rsidRPr="008D3C60" w:rsidRDefault="008D3C60" w:rsidP="00C934E7">
      <w:pPr>
        <w:rPr>
          <w:rFonts w:ascii="Arial" w:hAnsi="Arial" w:cs="Arial"/>
        </w:rPr>
      </w:pPr>
    </w:p>
    <w:p w:rsidR="00C934E7" w:rsidRPr="003B4014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r w:rsidR="003B4014">
        <w:rPr>
          <w:rFonts w:ascii="Arial" w:eastAsiaTheme="minorEastAsia" w:hAnsi="Arial" w:cs="Arial" w:hint="eastAsia"/>
          <w:b/>
          <w:lang w:eastAsia="zh-CN"/>
        </w:rPr>
        <w:t xml:space="preserve">LS on </w:t>
      </w:r>
      <w:r w:rsidR="008D3C60">
        <w:rPr>
          <w:rFonts w:ascii="Arial" w:eastAsiaTheme="minorEastAsia" w:hAnsi="Arial" w:cs="Arial"/>
          <w:b/>
          <w:lang w:eastAsia="zh-CN"/>
        </w:rPr>
        <w:t>sync raster for NR V2X</w:t>
      </w:r>
    </w:p>
    <w:p w:rsidR="00C934E7" w:rsidRPr="00A6733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A67336">
        <w:rPr>
          <w:rFonts w:ascii="Arial" w:eastAsiaTheme="minorEastAsia" w:hAnsi="Arial" w:cs="Arial" w:hint="eastAsia"/>
          <w:bCs/>
          <w:lang w:eastAsia="zh-CN"/>
        </w:rPr>
        <w:t>6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r w:rsidR="00A67336" w:rsidRPr="00C10A5A">
        <w:rPr>
          <w:rFonts w:ascii="Arial" w:hAnsi="Arial" w:cs="Arial"/>
          <w:bCs/>
        </w:rPr>
        <w:t>5G_V2X_NRSL-Core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01795F" w:rsidRPr="0001795F">
        <w:rPr>
          <w:rFonts w:ascii="Arial" w:hAnsi="Arial" w:cs="Arial"/>
          <w:bCs/>
        </w:rPr>
        <w:t>RAN</w:t>
      </w:r>
      <w:r w:rsidR="008D3C60">
        <w:rPr>
          <w:rFonts w:ascii="Arial" w:hAnsi="Arial" w:cs="Arial"/>
          <w:bCs/>
        </w:rPr>
        <w:t>4</w:t>
      </w:r>
    </w:p>
    <w:p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8D3C60">
        <w:rPr>
          <w:rFonts w:ascii="Arial" w:eastAsiaTheme="minorEastAsia" w:hAnsi="Arial" w:cs="Arial"/>
          <w:bCs/>
          <w:lang w:eastAsia="zh-CN"/>
        </w:rPr>
        <w:t>1</w:t>
      </w:r>
      <w:r w:rsidR="004E66F4">
        <w:rPr>
          <w:rFonts w:ascii="Arial" w:eastAsiaTheme="minorEastAsia" w:hAnsi="Arial" w:cs="Arial" w:hint="eastAsia"/>
          <w:bCs/>
          <w:lang w:eastAsia="zh-CN"/>
        </w:rPr>
        <w:t>,</w:t>
      </w:r>
      <w:r w:rsidR="004E66F4">
        <w:rPr>
          <w:rFonts w:ascii="Arial" w:eastAsiaTheme="minorEastAsia" w:hAnsi="Arial" w:cs="Arial"/>
          <w:bCs/>
          <w:lang w:eastAsia="zh-CN"/>
        </w:rPr>
        <w:t xml:space="preserve"> </w:t>
      </w:r>
      <w:bookmarkStart w:id="0" w:name="_GoBack"/>
      <w:bookmarkEnd w:id="0"/>
      <w:r w:rsidR="00C409BA">
        <w:rPr>
          <w:rFonts w:ascii="Arial" w:eastAsiaTheme="minorEastAsia" w:hAnsi="Arial" w:cs="Arial" w:hint="eastAsia"/>
          <w:bCs/>
          <w:lang w:eastAsia="zh-CN"/>
        </w:rPr>
        <w:t>RAN</w:t>
      </w:r>
      <w:r w:rsidR="00C409BA">
        <w:rPr>
          <w:rFonts w:ascii="Arial" w:eastAsiaTheme="minorEastAsia" w:hAnsi="Arial" w:cs="Arial"/>
          <w:bCs/>
          <w:lang w:eastAsia="zh-CN"/>
        </w:rPr>
        <w:t>2</w:t>
      </w:r>
    </w:p>
    <w:p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:rsidR="00C934E7" w:rsidRPr="002D1A05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Contact Person:</w:t>
      </w:r>
      <w:r w:rsidRPr="002D1A05">
        <w:rPr>
          <w:rFonts w:ascii="Arial" w:hAnsi="Arial" w:cs="Arial"/>
          <w:bCs/>
        </w:rPr>
        <w:tab/>
      </w:r>
    </w:p>
    <w:p w:rsidR="00C31E4D" w:rsidRPr="00533DCF" w:rsidRDefault="00C934E7" w:rsidP="00AA08E5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</w:rPr>
        <w:t>Name:</w:t>
      </w:r>
      <w:r w:rsidRPr="002D1A05">
        <w:rPr>
          <w:rFonts w:cs="Arial"/>
          <w:b w:val="0"/>
          <w:bCs/>
        </w:rPr>
        <w:tab/>
      </w:r>
      <w:r w:rsidR="008D3C60">
        <w:rPr>
          <w:rFonts w:eastAsiaTheme="minorEastAsia" w:cs="Arial"/>
          <w:b w:val="0"/>
          <w:bCs/>
          <w:lang w:eastAsia="zh-CN"/>
        </w:rPr>
        <w:t>Zhou Shuai</w:t>
      </w:r>
    </w:p>
    <w:p w:rsidR="00C934E7" w:rsidRDefault="00C934E7" w:rsidP="00454A9E">
      <w:pPr>
        <w:pStyle w:val="Heading4"/>
        <w:tabs>
          <w:tab w:val="left" w:pos="2268"/>
        </w:tabs>
        <w:ind w:left="567"/>
        <w:rPr>
          <w:rFonts w:eastAsiaTheme="minorEastAsia"/>
          <w:lang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7" w:history="1">
        <w:r w:rsidR="00454A9E" w:rsidRPr="00261409">
          <w:rPr>
            <w:rStyle w:val="Hyperlink"/>
          </w:rPr>
          <w:t>shuai.zhou@vivo.com</w:t>
        </w:r>
      </w:hyperlink>
    </w:p>
    <w:p w:rsidR="00454A9E" w:rsidRPr="00454A9E" w:rsidRDefault="00454A9E" w:rsidP="00454A9E">
      <w:pPr>
        <w:rPr>
          <w:rFonts w:eastAsiaTheme="minorEastAsia"/>
          <w:lang w:eastAsia="zh-CN"/>
        </w:rPr>
      </w:pPr>
    </w:p>
    <w:p w:rsidR="00454A9E" w:rsidRPr="00533DCF" w:rsidRDefault="00454A9E" w:rsidP="00454A9E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</w:rPr>
        <w:t>Name:</w:t>
      </w:r>
      <w:r w:rsidRPr="002D1A05">
        <w:rPr>
          <w:rFonts w:cs="Arial"/>
          <w:b w:val="0"/>
          <w:bCs/>
        </w:rPr>
        <w:tab/>
      </w:r>
      <w:r>
        <w:rPr>
          <w:rFonts w:eastAsiaTheme="minorEastAsia" w:cs="Arial" w:hint="eastAsia"/>
          <w:b w:val="0"/>
          <w:bCs/>
          <w:lang w:eastAsia="zh-CN"/>
        </w:rPr>
        <w:t>Yuan Gao</w:t>
      </w:r>
    </w:p>
    <w:p w:rsidR="00454A9E" w:rsidRDefault="00454A9E" w:rsidP="00454A9E">
      <w:pPr>
        <w:pStyle w:val="Heading4"/>
        <w:tabs>
          <w:tab w:val="left" w:pos="2268"/>
        </w:tabs>
        <w:ind w:left="567"/>
        <w:rPr>
          <w:rFonts w:eastAsiaTheme="minorEastAsia"/>
          <w:lang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8" w:history="1">
        <w:r w:rsidR="009A2015" w:rsidRPr="00261409">
          <w:rPr>
            <w:rStyle w:val="Hyperlink"/>
            <w:rFonts w:eastAsiaTheme="minorEastAsia" w:hint="eastAsia"/>
            <w:lang w:eastAsia="zh-CN"/>
          </w:rPr>
          <w:t>gaoyuan@catt.cn</w:t>
        </w:r>
      </w:hyperlink>
    </w:p>
    <w:p w:rsidR="00454A9E" w:rsidRPr="00454A9E" w:rsidRDefault="00454A9E" w:rsidP="00454A9E">
      <w:pPr>
        <w:rPr>
          <w:rFonts w:eastAsiaTheme="minorEastAsia"/>
          <w:lang w:eastAsia="zh-CN"/>
        </w:rPr>
      </w:pPr>
    </w:p>
    <w:p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:rsidR="00C934E7" w:rsidRPr="000D2CF3" w:rsidRDefault="00C934E7" w:rsidP="00C934E7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:rsidR="00444E3E" w:rsidRDefault="00CD1E51" w:rsidP="00D07F16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In </w:t>
      </w:r>
      <w:r w:rsidR="00FD1C41">
        <w:rPr>
          <w:rFonts w:ascii="Arial" w:eastAsiaTheme="minorEastAsia" w:hAnsi="Arial" w:cs="Arial" w:hint="eastAsia"/>
          <w:lang w:eastAsia="zh-CN"/>
        </w:rPr>
        <w:t xml:space="preserve">NR V2X </w:t>
      </w:r>
      <w:r w:rsidR="008D3C60">
        <w:rPr>
          <w:rFonts w:ascii="Arial" w:eastAsiaTheme="minorEastAsia" w:hAnsi="Arial" w:cs="Arial"/>
          <w:lang w:eastAsia="zh-CN"/>
        </w:rPr>
        <w:t>sync raster</w:t>
      </w:r>
      <w:r>
        <w:rPr>
          <w:rFonts w:ascii="Arial" w:eastAsiaTheme="minorEastAsia" w:hAnsi="Arial" w:cs="Arial"/>
          <w:lang w:eastAsia="zh-CN"/>
        </w:rPr>
        <w:t xml:space="preserve"> discussion</w:t>
      </w:r>
      <w:r w:rsidR="008D3C60">
        <w:rPr>
          <w:rFonts w:ascii="Arial" w:eastAsiaTheme="minorEastAsia" w:hAnsi="Arial" w:cs="Arial"/>
          <w:lang w:eastAsia="zh-CN"/>
        </w:rPr>
        <w:t>,</w:t>
      </w:r>
      <w:r w:rsidR="008D3C60">
        <w:rPr>
          <w:rFonts w:ascii="Arial" w:eastAsiaTheme="minorEastAsia" w:hAnsi="Arial" w:cs="Arial" w:hint="eastAsia"/>
          <w:lang w:eastAsia="zh-CN"/>
        </w:rPr>
        <w:t xml:space="preserve"> </w:t>
      </w:r>
      <w:r w:rsidR="00FD1C41">
        <w:rPr>
          <w:rFonts w:ascii="Arial" w:eastAsiaTheme="minorEastAsia" w:hAnsi="Arial" w:cs="Arial" w:hint="eastAsia"/>
          <w:lang w:eastAsia="zh-CN"/>
        </w:rPr>
        <w:t>RAN</w:t>
      </w:r>
      <w:r w:rsidR="008D3C60">
        <w:rPr>
          <w:rFonts w:ascii="Arial" w:eastAsiaTheme="minorEastAsia" w:hAnsi="Arial" w:cs="Arial"/>
          <w:lang w:eastAsia="zh-CN"/>
        </w:rPr>
        <w:t>4</w:t>
      </w:r>
      <w:r w:rsidR="00FD1C41">
        <w:rPr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/>
          <w:lang w:eastAsia="zh-CN"/>
        </w:rPr>
        <w:t>reached</w:t>
      </w:r>
      <w:r w:rsidR="00FD1C41">
        <w:rPr>
          <w:rFonts w:ascii="Arial" w:eastAsiaTheme="minorEastAsia" w:hAnsi="Arial" w:cs="Arial" w:hint="eastAsia"/>
          <w:lang w:eastAsia="zh-CN"/>
        </w:rPr>
        <w:t xml:space="preserve"> the following agreement:</w:t>
      </w:r>
    </w:p>
    <w:p w:rsidR="008D3C60" w:rsidRPr="00691CA0" w:rsidRDefault="008D3C60" w:rsidP="00D07F16">
      <w:pPr>
        <w:rPr>
          <w:rFonts w:ascii="Arial" w:eastAsiaTheme="minorEastAsia" w:hAnsi="Arial" w:cs="Arial"/>
          <w:lang w:eastAsia="zh-CN"/>
        </w:rPr>
      </w:pPr>
    </w:p>
    <w:p w:rsidR="008D3C60" w:rsidRPr="008D3C60" w:rsidRDefault="008D3C60" w:rsidP="00D07F16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N</w:t>
      </w:r>
      <w:r>
        <w:rPr>
          <w:rFonts w:ascii="Arial" w:eastAsiaTheme="minorEastAsia" w:hAnsi="Arial" w:cs="Arial"/>
          <w:lang w:eastAsia="zh-CN"/>
        </w:rPr>
        <w:t>o need to define sync raster for NR V2X</w:t>
      </w:r>
      <w:r w:rsidR="00691CA0">
        <w:rPr>
          <w:rFonts w:ascii="Arial" w:eastAsiaTheme="minorEastAsia" w:hAnsi="Arial" w:cs="Arial"/>
          <w:lang w:eastAsia="zh-CN"/>
        </w:rPr>
        <w:t xml:space="preserve"> </w:t>
      </w:r>
      <w:r w:rsidR="00691CA0">
        <w:rPr>
          <w:rFonts w:ascii="Arial" w:eastAsiaTheme="minorEastAsia" w:hAnsi="Arial" w:cs="Arial" w:hint="eastAsia"/>
          <w:lang w:eastAsia="zh-CN"/>
        </w:rPr>
        <w:t>for</w:t>
      </w:r>
      <w:r w:rsidR="00691CA0">
        <w:rPr>
          <w:rFonts w:ascii="Arial" w:eastAsiaTheme="minorEastAsia" w:hAnsi="Arial" w:cs="Arial"/>
          <w:lang w:eastAsia="zh-CN"/>
        </w:rPr>
        <w:t xml:space="preserve"> </w:t>
      </w:r>
      <w:r w:rsidR="00691CA0">
        <w:rPr>
          <w:rFonts w:ascii="Arial" w:eastAsiaTheme="minorEastAsia" w:hAnsi="Arial" w:cs="Arial" w:hint="eastAsia"/>
          <w:lang w:eastAsia="zh-CN"/>
        </w:rPr>
        <w:t>both</w:t>
      </w:r>
      <w:r w:rsidR="00691CA0">
        <w:rPr>
          <w:rFonts w:ascii="Arial" w:eastAsiaTheme="minorEastAsia" w:hAnsi="Arial" w:cs="Arial"/>
          <w:lang w:eastAsia="zh-CN"/>
        </w:rPr>
        <w:t xml:space="preserve"> </w:t>
      </w:r>
      <w:r w:rsidR="00691CA0">
        <w:rPr>
          <w:rFonts w:ascii="Arial" w:eastAsiaTheme="minorEastAsia" w:hAnsi="Arial" w:cs="Arial" w:hint="eastAsia"/>
          <w:lang w:eastAsia="zh-CN"/>
        </w:rPr>
        <w:t>licensed</w:t>
      </w:r>
      <w:r w:rsidR="00691CA0">
        <w:rPr>
          <w:rFonts w:ascii="Arial" w:eastAsiaTheme="minorEastAsia" w:hAnsi="Arial" w:cs="Arial"/>
          <w:lang w:eastAsia="zh-CN"/>
        </w:rPr>
        <w:t xml:space="preserve"> bands and unlicensed bands</w:t>
      </w:r>
      <w:r>
        <w:rPr>
          <w:rFonts w:ascii="Arial" w:eastAsiaTheme="minorEastAsia" w:hAnsi="Arial" w:cs="Arial"/>
          <w:lang w:eastAsia="zh-CN"/>
        </w:rPr>
        <w:t>.</w:t>
      </w:r>
    </w:p>
    <w:p w:rsidR="00FD1C41" w:rsidRDefault="00FD1C41" w:rsidP="00D07F16">
      <w:pPr>
        <w:rPr>
          <w:rFonts w:ascii="Arial" w:eastAsiaTheme="minorEastAsia" w:hAnsi="Arial" w:cs="Arial"/>
          <w:lang w:eastAsia="zh-CN"/>
        </w:rPr>
      </w:pP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:rsidR="00E14C83" w:rsidRDefault="00C934E7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To RAN</w:t>
      </w:r>
      <w:r w:rsidR="00707A9C">
        <w:rPr>
          <w:rFonts w:ascii="Arial" w:eastAsiaTheme="minorEastAsia" w:hAnsi="Arial" w:cs="Arial" w:hint="eastAsia"/>
          <w:b/>
          <w:lang w:eastAsia="zh-CN"/>
        </w:rPr>
        <w:t xml:space="preserve"> WG</w:t>
      </w:r>
      <w:r w:rsidR="008D3C60">
        <w:rPr>
          <w:rFonts w:ascii="Arial" w:eastAsiaTheme="minorEastAsia" w:hAnsi="Arial" w:cs="Arial"/>
          <w:b/>
          <w:lang w:eastAsia="zh-CN"/>
        </w:rPr>
        <w:t>1 and RAN WG2</w:t>
      </w:r>
      <w:r w:rsidR="00E14C83">
        <w:rPr>
          <w:rFonts w:ascii="Arial" w:hAnsi="Arial" w:cs="Arial"/>
          <w:b/>
        </w:rPr>
        <w:t>:</w:t>
      </w:r>
    </w:p>
    <w:p w:rsidR="00E85C38" w:rsidRDefault="00772435" w:rsidP="00435523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>RAN</w:t>
      </w:r>
      <w:r w:rsidR="008D3C60">
        <w:rPr>
          <w:rFonts w:ascii="Arial" w:hAnsi="Arial" w:cs="Arial"/>
        </w:rPr>
        <w:t>4</w:t>
      </w:r>
      <w:r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hAnsi="Arial" w:cs="Arial"/>
        </w:rPr>
        <w:t>respectfully requests RAN</w:t>
      </w:r>
      <w:r w:rsidR="008D3C60">
        <w:rPr>
          <w:rFonts w:ascii="Arial" w:eastAsiaTheme="minorEastAsia" w:hAnsi="Arial" w:cs="Arial"/>
          <w:lang w:eastAsia="zh-CN"/>
        </w:rPr>
        <w:t>1 and RAN2</w:t>
      </w:r>
      <w:r w:rsidRPr="007008A5">
        <w:rPr>
          <w:rFonts w:ascii="Arial" w:hAnsi="Arial" w:cs="Arial"/>
        </w:rPr>
        <w:t xml:space="preserve"> to take the</w:t>
      </w:r>
      <w:r w:rsidR="00E14C83"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eastAsiaTheme="minorEastAsia" w:hAnsi="Arial" w:cs="Arial" w:hint="eastAsia"/>
          <w:lang w:eastAsia="zh-CN"/>
        </w:rPr>
        <w:t>above agreement into consideration</w:t>
      </w:r>
      <w:r w:rsidR="00410651" w:rsidRPr="007008A5">
        <w:rPr>
          <w:rFonts w:ascii="Arial" w:eastAsiaTheme="minorEastAsia" w:hAnsi="Arial" w:cs="Arial" w:hint="eastAsia"/>
          <w:lang w:eastAsia="zh-CN"/>
        </w:rPr>
        <w:t xml:space="preserve"> in their future work</w:t>
      </w:r>
      <w:r w:rsidR="00A57022">
        <w:rPr>
          <w:rFonts w:ascii="Arial" w:eastAsiaTheme="minorEastAsia" w:hAnsi="Arial" w:cs="Arial" w:hint="eastAsia"/>
          <w:lang w:eastAsia="zh-CN"/>
        </w:rPr>
        <w:t>.</w:t>
      </w:r>
    </w:p>
    <w:p w:rsidR="00C934E7" w:rsidRPr="002D1A05" w:rsidRDefault="00C934E7" w:rsidP="00C934E7">
      <w:pPr>
        <w:spacing w:after="120"/>
        <w:ind w:left="993" w:hanging="993"/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3. Date of Next TSG-RAN WG</w:t>
      </w:r>
      <w:r w:rsidR="008D3C60">
        <w:rPr>
          <w:rFonts w:ascii="Arial" w:hAnsi="Arial" w:cs="Arial"/>
          <w:b/>
        </w:rPr>
        <w:t>4</w:t>
      </w:r>
      <w:r w:rsidRPr="002D1A05">
        <w:rPr>
          <w:rFonts w:ascii="Arial" w:hAnsi="Arial" w:cs="Arial"/>
          <w:b/>
        </w:rPr>
        <w:t xml:space="preserve"> Meetings:</w:t>
      </w:r>
    </w:p>
    <w:p w:rsidR="005561AF" w:rsidRPr="002D1A05" w:rsidRDefault="005561AF" w:rsidP="001F4CD7">
      <w:pPr>
        <w:tabs>
          <w:tab w:val="left" w:pos="3544"/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 w:rsidR="008D3C60"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 w:rsidRPr="002D1A05">
        <w:rPr>
          <w:rFonts w:ascii="Arial" w:hAnsi="Arial" w:cs="Arial"/>
          <w:bCs/>
          <w:color w:val="000000"/>
        </w:rPr>
        <w:t>#</w:t>
      </w:r>
      <w:r w:rsidR="008D3C60">
        <w:rPr>
          <w:rFonts w:ascii="Arial" w:hAnsi="Arial" w:cs="Arial"/>
          <w:bCs/>
          <w:color w:val="000000"/>
        </w:rPr>
        <w:t>93</w:t>
      </w:r>
      <w:r w:rsidR="004E66F4">
        <w:rPr>
          <w:rFonts w:ascii="Arial" w:hAnsi="Arial" w:cs="Arial"/>
          <w:bCs/>
          <w:color w:val="000000"/>
        </w:rPr>
        <w:tab/>
      </w:r>
      <w:r w:rsidR="00691CA0" w:rsidRPr="00691CA0">
        <w:rPr>
          <w:rFonts w:ascii="Arial" w:hAnsi="Arial" w:cs="Arial"/>
          <w:bCs/>
          <w:color w:val="000000"/>
        </w:rPr>
        <w:t xml:space="preserve">November </w:t>
      </w:r>
      <w:r w:rsidRPr="002D1A05">
        <w:rPr>
          <w:rFonts w:ascii="Arial" w:hAnsi="Arial" w:cs="Arial"/>
          <w:bCs/>
          <w:color w:val="000000"/>
        </w:rPr>
        <w:t>1</w:t>
      </w:r>
      <w:r w:rsidR="00691CA0">
        <w:rPr>
          <w:rFonts w:ascii="Arial" w:hAnsi="Arial" w:cs="Arial"/>
          <w:bCs/>
          <w:color w:val="000000"/>
        </w:rPr>
        <w:t>8</w:t>
      </w:r>
      <w:r w:rsidRPr="002D1A05">
        <w:rPr>
          <w:rFonts w:ascii="Arial" w:hAnsi="Arial" w:cs="Arial"/>
          <w:bCs/>
          <w:color w:val="000000"/>
        </w:rPr>
        <w:t xml:space="preserve"> – </w:t>
      </w:r>
      <w:r w:rsidR="00691CA0">
        <w:rPr>
          <w:rFonts w:ascii="Arial" w:hAnsi="Arial" w:cs="Arial"/>
          <w:bCs/>
          <w:color w:val="000000"/>
        </w:rPr>
        <w:t>22</w:t>
      </w:r>
      <w:r w:rsidR="003B39C1">
        <w:rPr>
          <w:rFonts w:ascii="Arial" w:hAnsi="Arial" w:cs="Arial"/>
          <w:bCs/>
          <w:color w:val="000000"/>
        </w:rPr>
        <w:t>,</w:t>
      </w:r>
      <w:r w:rsidRPr="002D1A05">
        <w:rPr>
          <w:rFonts w:ascii="Arial" w:hAnsi="Arial" w:cs="Arial"/>
          <w:bCs/>
          <w:color w:val="000000"/>
        </w:rPr>
        <w:t xml:space="preserve"> 2019</w:t>
      </w:r>
      <w:r w:rsidR="00C921B8">
        <w:rPr>
          <w:rFonts w:ascii="Arial" w:hAnsi="Arial" w:cs="Arial"/>
          <w:bCs/>
          <w:color w:val="000000"/>
        </w:rPr>
        <w:tab/>
      </w:r>
      <w:r w:rsidR="00C921B8">
        <w:rPr>
          <w:rFonts w:ascii="Arial" w:hAnsi="Arial" w:cs="Arial"/>
          <w:bCs/>
          <w:color w:val="000000"/>
        </w:rPr>
        <w:tab/>
      </w:r>
      <w:r w:rsidR="00691CA0" w:rsidRPr="00691CA0">
        <w:rPr>
          <w:rFonts w:ascii="Arial" w:hAnsi="Arial" w:cs="Arial"/>
          <w:bCs/>
          <w:color w:val="000000"/>
        </w:rPr>
        <w:t>Reno, Nevada, US</w:t>
      </w:r>
    </w:p>
    <w:p w:rsidR="009B2249" w:rsidRPr="00BB6BB6" w:rsidRDefault="00E96F36" w:rsidP="001F4CD7">
      <w:pPr>
        <w:tabs>
          <w:tab w:val="left" w:pos="3544"/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 w:rsidR="008D3C60"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 w:rsidR="00435F48">
        <w:rPr>
          <w:rFonts w:ascii="Arial" w:hAnsi="Arial" w:cs="Arial"/>
          <w:bCs/>
          <w:color w:val="000000"/>
        </w:rPr>
        <w:t>#9</w:t>
      </w:r>
      <w:r w:rsidR="00691CA0">
        <w:rPr>
          <w:rFonts w:ascii="Arial" w:hAnsi="Arial" w:cs="Arial"/>
          <w:bCs/>
          <w:color w:val="000000"/>
        </w:rPr>
        <w:t>4</w:t>
      </w:r>
      <w:r w:rsidR="004E66F4">
        <w:rPr>
          <w:rFonts w:ascii="Arial" w:hAnsi="Arial" w:cs="Arial"/>
          <w:bCs/>
          <w:color w:val="000000"/>
        </w:rPr>
        <w:tab/>
      </w:r>
      <w:r w:rsidR="00691CA0">
        <w:rPr>
          <w:rFonts w:ascii="Arial" w:hAnsi="Arial" w:cs="Arial"/>
          <w:bCs/>
        </w:rPr>
        <w:t>February 24</w:t>
      </w:r>
      <w:r w:rsidR="003B39C1" w:rsidRPr="003B39C1">
        <w:rPr>
          <w:rFonts w:ascii="Arial" w:hAnsi="Arial" w:cs="Arial"/>
          <w:bCs/>
        </w:rPr>
        <w:t xml:space="preserve"> – </w:t>
      </w:r>
      <w:r w:rsidR="00691CA0">
        <w:rPr>
          <w:rFonts w:ascii="Arial" w:hAnsi="Arial" w:cs="Arial"/>
          <w:bCs/>
        </w:rPr>
        <w:t>28</w:t>
      </w:r>
      <w:r w:rsidR="003B39C1" w:rsidRPr="003B39C1">
        <w:rPr>
          <w:rFonts w:ascii="Arial" w:hAnsi="Arial" w:cs="Arial"/>
          <w:bCs/>
        </w:rPr>
        <w:t>, 2019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691CA0" w:rsidRPr="00691CA0">
        <w:rPr>
          <w:rFonts w:ascii="Arial" w:hAnsi="Arial" w:cs="Arial"/>
          <w:bCs/>
          <w:color w:val="000000"/>
        </w:rPr>
        <w:t>Athens, GR</w:t>
      </w:r>
    </w:p>
    <w:sectPr w:rsidR="009B2249" w:rsidRPr="00BB6BB6" w:rsidSect="00E817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5703" w:rsidRDefault="003E5703" w:rsidP="00D87DE5">
      <w:r>
        <w:separator/>
      </w:r>
    </w:p>
  </w:endnote>
  <w:endnote w:type="continuationSeparator" w:id="0">
    <w:p w:rsidR="003E5703" w:rsidRDefault="003E5703" w:rsidP="00D8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5703" w:rsidRDefault="003E5703" w:rsidP="00D87DE5">
      <w:r>
        <w:separator/>
      </w:r>
    </w:p>
  </w:footnote>
  <w:footnote w:type="continuationSeparator" w:id="0">
    <w:p w:rsidR="003E5703" w:rsidRDefault="003E5703" w:rsidP="00D8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8"/>
  </w:num>
  <w:num w:numId="6">
    <w:abstractNumId w:val="6"/>
  </w:num>
  <w:num w:numId="7">
    <w:abstractNumId w:val="9"/>
  </w:num>
  <w:num w:numId="8">
    <w:abstractNumId w:val="3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1365B"/>
    <w:rsid w:val="0001795F"/>
    <w:rsid w:val="00046193"/>
    <w:rsid w:val="000964D9"/>
    <w:rsid w:val="000A5433"/>
    <w:rsid w:val="000D2CF3"/>
    <w:rsid w:val="000D7C54"/>
    <w:rsid w:val="00125092"/>
    <w:rsid w:val="00174E53"/>
    <w:rsid w:val="00176A26"/>
    <w:rsid w:val="00196A85"/>
    <w:rsid w:val="001A6013"/>
    <w:rsid w:val="001B5BEE"/>
    <w:rsid w:val="001F4CD7"/>
    <w:rsid w:val="00203681"/>
    <w:rsid w:val="002110FB"/>
    <w:rsid w:val="00226E61"/>
    <w:rsid w:val="00235033"/>
    <w:rsid w:val="00255F1E"/>
    <w:rsid w:val="00267D03"/>
    <w:rsid w:val="002801F8"/>
    <w:rsid w:val="002A1105"/>
    <w:rsid w:val="002A4935"/>
    <w:rsid w:val="002B733D"/>
    <w:rsid w:val="002D15B1"/>
    <w:rsid w:val="002D1A05"/>
    <w:rsid w:val="002E7E41"/>
    <w:rsid w:val="0030143A"/>
    <w:rsid w:val="00322B70"/>
    <w:rsid w:val="003A5941"/>
    <w:rsid w:val="003B39C1"/>
    <w:rsid w:val="003B4014"/>
    <w:rsid w:val="003D6466"/>
    <w:rsid w:val="003E5703"/>
    <w:rsid w:val="003F0604"/>
    <w:rsid w:val="00410651"/>
    <w:rsid w:val="00413EBC"/>
    <w:rsid w:val="00425894"/>
    <w:rsid w:val="00430DD9"/>
    <w:rsid w:val="00435523"/>
    <w:rsid w:val="00435F48"/>
    <w:rsid w:val="00437BF5"/>
    <w:rsid w:val="00444E3E"/>
    <w:rsid w:val="004454CE"/>
    <w:rsid w:val="004470B8"/>
    <w:rsid w:val="00454A9E"/>
    <w:rsid w:val="00456CBB"/>
    <w:rsid w:val="0047642F"/>
    <w:rsid w:val="004853FE"/>
    <w:rsid w:val="0048704B"/>
    <w:rsid w:val="004B49CE"/>
    <w:rsid w:val="004E66F4"/>
    <w:rsid w:val="005168CB"/>
    <w:rsid w:val="005216A0"/>
    <w:rsid w:val="00533DCF"/>
    <w:rsid w:val="005561AF"/>
    <w:rsid w:val="005A57AD"/>
    <w:rsid w:val="005C003B"/>
    <w:rsid w:val="005D23D1"/>
    <w:rsid w:val="005D431E"/>
    <w:rsid w:val="00607568"/>
    <w:rsid w:val="00625D07"/>
    <w:rsid w:val="00665EF9"/>
    <w:rsid w:val="00691CA0"/>
    <w:rsid w:val="006B0D1B"/>
    <w:rsid w:val="006B52DB"/>
    <w:rsid w:val="006F3A75"/>
    <w:rsid w:val="007008A5"/>
    <w:rsid w:val="00707A9C"/>
    <w:rsid w:val="00772435"/>
    <w:rsid w:val="00773E30"/>
    <w:rsid w:val="00786B16"/>
    <w:rsid w:val="007A1FFC"/>
    <w:rsid w:val="007B5472"/>
    <w:rsid w:val="007C1AA6"/>
    <w:rsid w:val="007C5252"/>
    <w:rsid w:val="007D2332"/>
    <w:rsid w:val="008047B9"/>
    <w:rsid w:val="008A0109"/>
    <w:rsid w:val="008A36E4"/>
    <w:rsid w:val="008B4748"/>
    <w:rsid w:val="008B5AE0"/>
    <w:rsid w:val="008D3C60"/>
    <w:rsid w:val="00902BAB"/>
    <w:rsid w:val="009033C3"/>
    <w:rsid w:val="009215FA"/>
    <w:rsid w:val="00934DB3"/>
    <w:rsid w:val="0096083A"/>
    <w:rsid w:val="00995266"/>
    <w:rsid w:val="00996B0C"/>
    <w:rsid w:val="009A2015"/>
    <w:rsid w:val="009B2249"/>
    <w:rsid w:val="009C7E6F"/>
    <w:rsid w:val="00A22440"/>
    <w:rsid w:val="00A36966"/>
    <w:rsid w:val="00A37F4C"/>
    <w:rsid w:val="00A57022"/>
    <w:rsid w:val="00A67336"/>
    <w:rsid w:val="00AA08E5"/>
    <w:rsid w:val="00AA4E0B"/>
    <w:rsid w:val="00AE2128"/>
    <w:rsid w:val="00AF2824"/>
    <w:rsid w:val="00B1045C"/>
    <w:rsid w:val="00B15734"/>
    <w:rsid w:val="00B52E6C"/>
    <w:rsid w:val="00B913F4"/>
    <w:rsid w:val="00BA7C9B"/>
    <w:rsid w:val="00BB6BB6"/>
    <w:rsid w:val="00BE6331"/>
    <w:rsid w:val="00C14780"/>
    <w:rsid w:val="00C2186E"/>
    <w:rsid w:val="00C31E4D"/>
    <w:rsid w:val="00C409BA"/>
    <w:rsid w:val="00C522F6"/>
    <w:rsid w:val="00C87785"/>
    <w:rsid w:val="00C921B8"/>
    <w:rsid w:val="00C934E7"/>
    <w:rsid w:val="00CB63C0"/>
    <w:rsid w:val="00CD1E51"/>
    <w:rsid w:val="00CF1A68"/>
    <w:rsid w:val="00D07F16"/>
    <w:rsid w:val="00D646A4"/>
    <w:rsid w:val="00D87A3D"/>
    <w:rsid w:val="00D87DE5"/>
    <w:rsid w:val="00DC134F"/>
    <w:rsid w:val="00DC29F2"/>
    <w:rsid w:val="00DE0DBC"/>
    <w:rsid w:val="00DE1171"/>
    <w:rsid w:val="00E14C83"/>
    <w:rsid w:val="00E529FD"/>
    <w:rsid w:val="00E631F8"/>
    <w:rsid w:val="00E7581C"/>
    <w:rsid w:val="00E81728"/>
    <w:rsid w:val="00E85C38"/>
    <w:rsid w:val="00E96F36"/>
    <w:rsid w:val="00EC6EE4"/>
    <w:rsid w:val="00EE026F"/>
    <w:rsid w:val="00F1010E"/>
    <w:rsid w:val="00F1322D"/>
    <w:rsid w:val="00F14DC2"/>
    <w:rsid w:val="00F3759E"/>
    <w:rsid w:val="00F5227E"/>
    <w:rsid w:val="00F80FB0"/>
    <w:rsid w:val="00F9060E"/>
    <w:rsid w:val="00FA067B"/>
    <w:rsid w:val="00FC41FD"/>
    <w:rsid w:val="00FD1C41"/>
    <w:rsid w:val="00FD2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FDC0AF5"/>
  <w15:docId w15:val="{E3C3C5D1-E87E-4155-AF58-A1A8D6067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C93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BodyText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BodyText">
    <w:name w:val="Body Text"/>
    <w:basedOn w:val="Normal"/>
    <w:link w:val="BodyTextChar"/>
    <w:uiPriority w:val="99"/>
    <w:unhideWhenUsed/>
    <w:rsid w:val="00D07F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Caption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DefaultParagraphFont"/>
    <w:link w:val="Caption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533DC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C4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D1E5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D1E5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A3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36E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3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B49CE"/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oyuan@catt.c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uai.zhou@viv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 additions</dc:creator>
  <cp:lastModifiedBy>MCC additions</cp:lastModifiedBy>
  <cp:revision>4</cp:revision>
  <dcterms:created xsi:type="dcterms:W3CDTF">2019-11-05T16:01:00Z</dcterms:created>
  <dcterms:modified xsi:type="dcterms:W3CDTF">2019-11-05T20:42:00Z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1567145980</vt:lpwstr>
  </property>
</Properties>
</file>