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a4"/>
        <w:tabs>
          <w:tab w:val="clear" w:pos="9072"/>
          <w:tab w:val="right" w:pos="8364"/>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093279">
        <w:rPr>
          <w:rFonts w:eastAsia="宋体" w:hint="eastAsia"/>
          <w:sz w:val="22"/>
          <w:szCs w:val="22"/>
          <w:lang w:val="en-GB" w:eastAsia="zh-CN"/>
        </w:rPr>
        <w:t>7</w:t>
      </w:r>
      <w:r w:rsidR="0013614F">
        <w:rPr>
          <w:rFonts w:eastAsia="宋体" w:hint="eastAsia"/>
          <w:sz w:val="22"/>
          <w:szCs w:val="22"/>
          <w:lang w:val="en-GB" w:eastAsia="zh-CN"/>
        </w:rPr>
        <w:t>bis</w:t>
      </w:r>
      <w:r w:rsidR="009B5462">
        <w:rPr>
          <w:rFonts w:eastAsia="宋体" w:hint="eastAsia"/>
          <w:sz w:val="22"/>
          <w:szCs w:val="22"/>
          <w:lang w:val="en-GB" w:eastAsia="zh-CN"/>
        </w:rPr>
        <w:tab/>
      </w:r>
      <w:r w:rsidR="009B5462">
        <w:rPr>
          <w:rFonts w:eastAsia="宋体" w:hint="eastAsia"/>
          <w:sz w:val="22"/>
          <w:szCs w:val="22"/>
          <w:lang w:val="en-GB" w:eastAsia="zh-CN"/>
        </w:rPr>
        <w:tab/>
      </w:r>
      <w:r w:rsidRPr="00BD1E29">
        <w:rPr>
          <w:rFonts w:eastAsia="宋体"/>
          <w:sz w:val="22"/>
          <w:szCs w:val="22"/>
          <w:lang w:val="en-GB" w:eastAsia="zh-CN"/>
        </w:rPr>
        <w:t>R2-</w:t>
      </w:r>
      <w:r w:rsidR="00134CCC" w:rsidRPr="00BD1E29">
        <w:rPr>
          <w:rFonts w:eastAsia="宋体"/>
          <w:sz w:val="22"/>
          <w:szCs w:val="22"/>
          <w:lang w:val="en-GB" w:eastAsia="zh-CN"/>
        </w:rPr>
        <w:t>19</w:t>
      </w:r>
      <w:r w:rsidR="00961044">
        <w:rPr>
          <w:rFonts w:eastAsia="宋体" w:hint="eastAsia"/>
          <w:sz w:val="22"/>
          <w:szCs w:val="22"/>
          <w:lang w:val="en-GB" w:eastAsia="zh-CN"/>
        </w:rPr>
        <w:t>1</w:t>
      </w:r>
      <w:r w:rsidR="0035339F">
        <w:rPr>
          <w:rFonts w:eastAsia="宋体" w:hint="eastAsia"/>
          <w:sz w:val="22"/>
          <w:szCs w:val="22"/>
          <w:lang w:val="en-GB" w:eastAsia="zh-CN"/>
        </w:rPr>
        <w:t>2130</w:t>
      </w:r>
      <w:bookmarkStart w:id="0" w:name="_GoBack"/>
      <w:bookmarkEnd w:id="0"/>
    </w:p>
    <w:p w:rsidR="00401DBF" w:rsidRPr="00DB5F0E" w:rsidRDefault="0013614F" w:rsidP="0013614F">
      <w:pPr>
        <w:pStyle w:val="a4"/>
        <w:tabs>
          <w:tab w:val="clear" w:pos="9072"/>
          <w:tab w:val="right" w:pos="8364"/>
        </w:tabs>
        <w:jc w:val="both"/>
        <w:rPr>
          <w:rFonts w:eastAsiaTheme="minorEastAsia"/>
          <w:sz w:val="18"/>
          <w:szCs w:val="18"/>
          <w:lang w:val="en-GB" w:eastAsia="zh-CN"/>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sz w:val="22"/>
          <w:szCs w:val="22"/>
          <w:lang w:val="en-GB"/>
        </w:rPr>
        <w:t>P. R. 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宋体"/>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w:t>
      </w:r>
      <w:r>
        <w:rPr>
          <w:rFonts w:eastAsiaTheme="minorEastAsia" w:hint="eastAsia"/>
          <w:sz w:val="22"/>
          <w:szCs w:val="22"/>
          <w:lang w:val="en-GB" w:eastAsia="zh-CN"/>
        </w:rPr>
        <w:t>Oct 2019</w:t>
      </w:r>
    </w:p>
    <w:p w:rsidR="00BE5E32" w:rsidRDefault="00BE5E32" w:rsidP="00BA245C">
      <w:pPr>
        <w:pStyle w:val="a4"/>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D62389" w:rsidRDefault="00E3725B" w:rsidP="00434542">
      <w:pPr>
        <w:pStyle w:val="a4"/>
        <w:tabs>
          <w:tab w:val="clear" w:pos="4536"/>
          <w:tab w:val="left" w:pos="1800"/>
        </w:tabs>
        <w:jc w:val="both"/>
        <w:rPr>
          <w:rFonts w:eastAsiaTheme="minorEastAsia" w:cs="Arial"/>
          <w:sz w:val="22"/>
          <w:szCs w:val="22"/>
          <w:lang w:val="en-GB" w:eastAsia="zh-CN"/>
        </w:rPr>
      </w:pPr>
      <w:r w:rsidRPr="009C0469">
        <w:rPr>
          <w:rFonts w:cs="Arial"/>
          <w:sz w:val="22"/>
          <w:szCs w:val="22"/>
        </w:rPr>
        <w:t>Title:</w:t>
      </w:r>
      <w:bookmarkStart w:id="1" w:name="Title"/>
      <w:bookmarkEnd w:id="1"/>
      <w:r w:rsidRPr="009C0469">
        <w:rPr>
          <w:rFonts w:cs="Arial"/>
          <w:sz w:val="22"/>
          <w:szCs w:val="22"/>
        </w:rPr>
        <w:tab/>
      </w:r>
      <w:r w:rsidR="003A7E0D">
        <w:rPr>
          <w:rFonts w:eastAsiaTheme="minorEastAsia" w:cs="Arial" w:hint="eastAsia"/>
          <w:sz w:val="22"/>
          <w:szCs w:val="22"/>
          <w:lang w:eastAsia="zh-CN"/>
        </w:rPr>
        <w:t xml:space="preserve">Remaining </w:t>
      </w:r>
      <w:r w:rsidR="00D62389" w:rsidRPr="00B02AB3">
        <w:rPr>
          <w:rFonts w:cs="Arial"/>
          <w:bCs/>
          <w:sz w:val="24"/>
          <w:szCs w:val="28"/>
          <w:lang w:val="en-GB" w:eastAsia="en-GB"/>
        </w:rPr>
        <w:t xml:space="preserve">PDCP </w:t>
      </w:r>
      <w:r w:rsidR="003A7E0D">
        <w:rPr>
          <w:rFonts w:eastAsiaTheme="minorEastAsia" w:cs="Arial" w:hint="eastAsia"/>
          <w:bCs/>
          <w:sz w:val="24"/>
          <w:szCs w:val="28"/>
          <w:lang w:val="en-GB" w:eastAsia="zh-CN"/>
        </w:rPr>
        <w:t xml:space="preserve">issues </w:t>
      </w:r>
      <w:r w:rsidR="009157CE">
        <w:rPr>
          <w:rFonts w:eastAsiaTheme="minorEastAsia" w:cs="Arial" w:hint="eastAsia"/>
          <w:bCs/>
          <w:sz w:val="24"/>
          <w:szCs w:val="28"/>
          <w:lang w:val="en-GB" w:eastAsia="zh-CN"/>
        </w:rPr>
        <w:t xml:space="preserve">in </w:t>
      </w:r>
      <w:r w:rsidR="00547D0A" w:rsidRPr="006E3AD0">
        <w:rPr>
          <w:rFonts w:cs="Arial"/>
          <w:bCs/>
          <w:sz w:val="24"/>
          <w:szCs w:val="28"/>
        </w:rPr>
        <w:t>RUDI HO</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A46208">
        <w:rPr>
          <w:rFonts w:eastAsiaTheme="minorEastAsia" w:cs="Arial" w:hint="eastAsia"/>
          <w:bCs/>
          <w:sz w:val="24"/>
          <w:szCs w:val="28"/>
          <w:lang w:val="en-GB" w:eastAsia="zh-CN"/>
        </w:rPr>
        <w:t>7</w:t>
      </w:r>
      <w:r w:rsidR="00981589" w:rsidRPr="00B02AB3">
        <w:rPr>
          <w:rFonts w:cs="Arial"/>
          <w:bCs/>
          <w:sz w:val="24"/>
          <w:szCs w:val="28"/>
          <w:lang w:val="en-GB" w:eastAsia="en-GB"/>
        </w:rPr>
        <w:t>.</w:t>
      </w:r>
      <w:r w:rsidR="00A46208">
        <w:rPr>
          <w:rFonts w:eastAsiaTheme="minorEastAsia" w:cs="Arial" w:hint="eastAsia"/>
          <w:bCs/>
          <w:sz w:val="24"/>
          <w:szCs w:val="28"/>
          <w:lang w:val="en-GB" w:eastAsia="zh-CN"/>
        </w:rPr>
        <w:t>3</w:t>
      </w:r>
      <w:r w:rsidR="00981589" w:rsidRPr="00B02AB3">
        <w:rPr>
          <w:rFonts w:cs="Arial"/>
          <w:bCs/>
          <w:sz w:val="24"/>
          <w:szCs w:val="28"/>
          <w:lang w:val="en-GB" w:eastAsia="en-GB"/>
        </w:rPr>
        <w:t>.2.</w:t>
      </w:r>
      <w:r w:rsidR="00A46208">
        <w:rPr>
          <w:rFonts w:eastAsiaTheme="minorEastAsia" w:cs="Arial" w:hint="eastAsia"/>
          <w:bCs/>
          <w:sz w:val="24"/>
          <w:szCs w:val="28"/>
          <w:lang w:val="en-GB" w:eastAsia="zh-CN"/>
        </w:rPr>
        <w:t>1.1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E248DF" w:rsidRDefault="00E248DF" w:rsidP="00FB1589">
      <w:pPr>
        <w:pStyle w:val="a0"/>
        <w:spacing w:beforeLines="50" w:before="120"/>
        <w:rPr>
          <w:rFonts w:eastAsiaTheme="minorEastAsia"/>
          <w:lang w:eastAsia="zh-CN"/>
        </w:rPr>
      </w:pPr>
      <w:bookmarkStart w:id="5" w:name="OLE_LINK1"/>
      <w:bookmarkStart w:id="6" w:name="OLE_LINK2"/>
      <w:r>
        <w:rPr>
          <w:rFonts w:eastAsia="宋体" w:hint="eastAsia"/>
          <w:lang w:eastAsia="zh-CN"/>
        </w:rPr>
        <w:t xml:space="preserve">After RAN2#107 meeting, </w:t>
      </w:r>
      <w:r>
        <w:rPr>
          <w:rFonts w:eastAsia="宋体"/>
          <w:lang w:eastAsia="zh-CN"/>
        </w:rPr>
        <w:t>an email discussion [107#</w:t>
      </w:r>
      <w:r>
        <w:rPr>
          <w:rFonts w:eastAsia="宋体" w:hint="eastAsia"/>
          <w:lang w:eastAsia="zh-CN"/>
        </w:rPr>
        <w:t>44</w:t>
      </w:r>
      <w:r w:rsidR="005466E8">
        <w:rPr>
          <w:rFonts w:eastAsia="宋体"/>
          <w:lang w:eastAsia="zh-CN"/>
        </w:rPr>
        <w:t>]</w:t>
      </w:r>
      <w:r w:rsidR="005466E8">
        <w:rPr>
          <w:rFonts w:eastAsia="宋体" w:hint="eastAsia"/>
          <w:lang w:eastAsia="zh-CN"/>
        </w:rPr>
        <w:t xml:space="preserve"> </w:t>
      </w:r>
      <w:r w:rsidRPr="00E248DF">
        <w:rPr>
          <w:rFonts w:eastAsia="宋体"/>
          <w:lang w:eastAsia="zh-CN"/>
        </w:rPr>
        <w:t>[LTE and NR /</w:t>
      </w:r>
      <w:proofErr w:type="spellStart"/>
      <w:r w:rsidRPr="00E248DF">
        <w:rPr>
          <w:rFonts w:eastAsia="宋体"/>
          <w:lang w:eastAsia="zh-CN"/>
        </w:rPr>
        <w:t>feMOB</w:t>
      </w:r>
      <w:proofErr w:type="spellEnd"/>
      <w:r w:rsidRPr="00E248DF">
        <w:rPr>
          <w:rFonts w:eastAsia="宋体"/>
          <w:lang w:eastAsia="zh-CN"/>
        </w:rPr>
        <w:t xml:space="preserve">] Discussion on PDCP details for RUDI HO </w:t>
      </w:r>
      <w:r w:rsidR="00D46BA0">
        <w:rPr>
          <w:rFonts w:eastAsia="宋体"/>
          <w:lang w:eastAsia="zh-CN"/>
        </w:rPr>
        <w:t>was</w:t>
      </w:r>
      <w:r w:rsidR="00D46BA0">
        <w:rPr>
          <w:rFonts w:eastAsia="宋体" w:hint="eastAsia"/>
          <w:lang w:eastAsia="zh-CN"/>
        </w:rPr>
        <w:t xml:space="preserve"> triggered </w:t>
      </w:r>
      <w:r w:rsidR="00820951">
        <w:rPr>
          <w:rFonts w:eastAsia="宋体"/>
          <w:lang w:eastAsia="zh-CN"/>
        </w:rPr>
        <w:fldChar w:fldCharType="begin"/>
      </w:r>
      <w:r w:rsidR="00820951">
        <w:rPr>
          <w:rFonts w:eastAsia="宋体"/>
          <w:lang w:eastAsia="zh-CN"/>
        </w:rPr>
        <w:instrText xml:space="preserve"> REF _Ref20643501 \r \h </w:instrText>
      </w:r>
      <w:r w:rsidR="00820951">
        <w:rPr>
          <w:rFonts w:eastAsia="宋体"/>
          <w:lang w:eastAsia="zh-CN"/>
        </w:rPr>
      </w:r>
      <w:r w:rsidR="00820951">
        <w:rPr>
          <w:rFonts w:eastAsia="宋体"/>
          <w:lang w:eastAsia="zh-CN"/>
        </w:rPr>
        <w:fldChar w:fldCharType="separate"/>
      </w:r>
      <w:r w:rsidR="00820951">
        <w:rPr>
          <w:rFonts w:eastAsia="宋体"/>
          <w:lang w:eastAsia="zh-CN"/>
        </w:rPr>
        <w:t>[1]</w:t>
      </w:r>
      <w:r w:rsidR="00820951">
        <w:rPr>
          <w:rFonts w:eastAsia="宋体"/>
          <w:lang w:eastAsia="zh-CN"/>
        </w:rPr>
        <w:fldChar w:fldCharType="end"/>
      </w:r>
      <w:r>
        <w:rPr>
          <w:rFonts w:eastAsia="宋体"/>
          <w:lang w:eastAsia="zh-CN"/>
        </w:rPr>
        <w:t xml:space="preserve">. </w:t>
      </w:r>
      <w:r w:rsidR="00D46BA0">
        <w:rPr>
          <w:rFonts w:eastAsia="宋体"/>
          <w:lang w:eastAsia="zh-CN"/>
        </w:rPr>
        <w:t>M</w:t>
      </w:r>
      <w:r w:rsidR="00D46BA0">
        <w:rPr>
          <w:rFonts w:eastAsia="宋体" w:hint="eastAsia"/>
          <w:lang w:eastAsia="zh-CN"/>
        </w:rPr>
        <w:t xml:space="preserve">ost </w:t>
      </w:r>
      <w:r w:rsidR="006A5506">
        <w:rPr>
          <w:rFonts w:eastAsia="宋体"/>
          <w:lang w:eastAsia="zh-CN"/>
        </w:rPr>
        <w:t xml:space="preserve">of the discussion </w:t>
      </w:r>
      <w:proofErr w:type="gramStart"/>
      <w:r w:rsidR="006A5506">
        <w:rPr>
          <w:rFonts w:eastAsia="宋体"/>
          <w:lang w:eastAsia="zh-CN"/>
        </w:rPr>
        <w:t xml:space="preserve">points </w:t>
      </w:r>
      <w:r w:rsidR="00D46BA0">
        <w:rPr>
          <w:rFonts w:eastAsia="宋体" w:hint="eastAsia"/>
          <w:lang w:eastAsia="zh-CN"/>
        </w:rPr>
        <w:t xml:space="preserve"> in</w:t>
      </w:r>
      <w:proofErr w:type="gramEnd"/>
      <w:r w:rsidR="00D46BA0">
        <w:rPr>
          <w:rFonts w:eastAsia="宋体" w:hint="eastAsia"/>
          <w:lang w:eastAsia="zh-CN"/>
        </w:rPr>
        <w:t xml:space="preserve"> the email can reach </w:t>
      </w:r>
      <w:r w:rsidR="00F03264" w:rsidRPr="009328DA">
        <w:rPr>
          <w:rFonts w:eastAsia="Malgun Gothic"/>
          <w:szCs w:val="20"/>
          <w:lang w:eastAsia="ko-KR"/>
        </w:rPr>
        <w:t>consensus</w:t>
      </w:r>
      <w:r w:rsidR="00D46BA0">
        <w:rPr>
          <w:rFonts w:eastAsia="宋体" w:hint="eastAsia"/>
          <w:lang w:eastAsia="zh-CN"/>
        </w:rPr>
        <w:t xml:space="preserve">. </w:t>
      </w:r>
      <w:r w:rsidR="00B905D7">
        <w:rPr>
          <w:rFonts w:eastAsia="宋体"/>
          <w:lang w:eastAsia="zh-CN"/>
        </w:rPr>
        <w:t>I</w:t>
      </w:r>
      <w:r w:rsidR="00D46BA0">
        <w:rPr>
          <w:rFonts w:eastAsia="宋体" w:hint="eastAsia"/>
          <w:lang w:eastAsia="zh-CN"/>
        </w:rPr>
        <w:t xml:space="preserve">n this contribution, we </w:t>
      </w:r>
      <w:r w:rsidR="000246B2">
        <w:rPr>
          <w:rFonts w:eastAsia="宋体" w:hint="eastAsia"/>
          <w:lang w:eastAsia="zh-CN"/>
        </w:rPr>
        <w:t>address</w:t>
      </w:r>
      <w:r w:rsidR="00D46BA0">
        <w:rPr>
          <w:rFonts w:eastAsia="宋体" w:hint="eastAsia"/>
          <w:lang w:eastAsia="zh-CN"/>
        </w:rPr>
        <w:t xml:space="preserve"> the issues which </w:t>
      </w:r>
      <w:r w:rsidR="006B0A42">
        <w:rPr>
          <w:rFonts w:eastAsia="宋体" w:hint="eastAsia"/>
          <w:lang w:eastAsia="zh-CN"/>
        </w:rPr>
        <w:t>ha</w:t>
      </w:r>
      <w:r w:rsidR="00FF5DFF">
        <w:rPr>
          <w:rFonts w:eastAsia="宋体" w:hint="eastAsia"/>
          <w:lang w:eastAsia="zh-CN"/>
        </w:rPr>
        <w:t>ve</w:t>
      </w:r>
      <w:r w:rsidR="006B0A42">
        <w:rPr>
          <w:rFonts w:eastAsia="宋体" w:hint="eastAsia"/>
          <w:lang w:eastAsia="zh-CN"/>
        </w:rPr>
        <w:t xml:space="preserve"> no agreements </w:t>
      </w:r>
      <w:r w:rsidR="000246B2">
        <w:rPr>
          <w:rFonts w:eastAsia="宋体" w:hint="eastAsia"/>
          <w:lang w:eastAsia="zh-CN"/>
        </w:rPr>
        <w:t xml:space="preserve">or not </w:t>
      </w:r>
      <w:r w:rsidR="00D46BA0">
        <w:rPr>
          <w:rFonts w:eastAsia="宋体"/>
          <w:lang w:eastAsia="zh-CN"/>
        </w:rPr>
        <w:t>included</w:t>
      </w:r>
      <w:r w:rsidR="00D46BA0">
        <w:rPr>
          <w:rFonts w:eastAsia="宋体" w:hint="eastAsia"/>
          <w:lang w:eastAsia="zh-CN"/>
        </w:rPr>
        <w:t xml:space="preserve"> </w:t>
      </w:r>
      <w:r w:rsidR="000246B2">
        <w:rPr>
          <w:rFonts w:eastAsia="宋体" w:hint="eastAsia"/>
          <w:lang w:eastAsia="zh-CN"/>
        </w:rPr>
        <w:t>in the email.</w:t>
      </w:r>
    </w:p>
    <w:p w:rsidR="00FB365A" w:rsidRDefault="00E80DB4" w:rsidP="00FB1589">
      <w:pPr>
        <w:pStyle w:val="a0"/>
        <w:numPr>
          <w:ilvl w:val="0"/>
          <w:numId w:val="12"/>
        </w:numPr>
        <w:spacing w:beforeLines="50" w:before="120"/>
        <w:rPr>
          <w:rFonts w:eastAsiaTheme="minorEastAsia"/>
          <w:lang w:eastAsia="zh-CN"/>
        </w:rPr>
      </w:pPr>
      <w:r>
        <w:rPr>
          <w:rFonts w:eastAsiaTheme="minorEastAsia" w:hint="eastAsia"/>
          <w:lang w:eastAsia="zh-CN"/>
        </w:rPr>
        <w:t>Single or dual PDCP reordering window</w:t>
      </w:r>
      <w:r w:rsidR="002C7760">
        <w:rPr>
          <w:rFonts w:eastAsiaTheme="minorEastAsia" w:hint="eastAsia"/>
          <w:lang w:eastAsia="zh-CN"/>
        </w:rPr>
        <w:t>;</w:t>
      </w:r>
    </w:p>
    <w:p w:rsidR="000A3032" w:rsidRPr="00807487" w:rsidRDefault="00E80DB4" w:rsidP="00FB1589">
      <w:pPr>
        <w:pStyle w:val="a0"/>
        <w:numPr>
          <w:ilvl w:val="0"/>
          <w:numId w:val="12"/>
        </w:numPr>
        <w:spacing w:beforeLines="50" w:before="12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ether to support UDC in </w:t>
      </w:r>
      <w:r w:rsidR="007A662E">
        <w:rPr>
          <w:rFonts w:eastAsiaTheme="minorEastAsia" w:hint="eastAsia"/>
          <w:lang w:eastAsia="zh-CN"/>
        </w:rPr>
        <w:t>DAPS</w:t>
      </w:r>
      <w:r w:rsidR="002C7760">
        <w:rPr>
          <w:rFonts w:eastAsiaTheme="minorEastAsia" w:hint="eastAsia"/>
          <w:lang w:eastAsia="zh-CN"/>
        </w:rPr>
        <w:t>.</w:t>
      </w:r>
    </w:p>
    <w:bookmarkEnd w:id="5"/>
    <w:bookmarkEnd w:id="6"/>
    <w:p w:rsidR="00E3725B" w:rsidRDefault="00E3725B" w:rsidP="00E3725B">
      <w:pPr>
        <w:pStyle w:val="1"/>
        <w:jc w:val="both"/>
      </w:pPr>
      <w:r w:rsidRPr="00AA54B6">
        <w:rPr>
          <w:rFonts w:hint="eastAsia"/>
        </w:rPr>
        <w:t>Discussion</w:t>
      </w:r>
    </w:p>
    <w:p w:rsidR="008279BB" w:rsidRPr="00AA07FD" w:rsidRDefault="008279BB" w:rsidP="008279BB">
      <w:pPr>
        <w:pStyle w:val="20"/>
        <w:ind w:left="562" w:hanging="562"/>
      </w:pPr>
      <w:r>
        <w:rPr>
          <w:rFonts w:eastAsiaTheme="minorEastAsia" w:hint="eastAsia"/>
        </w:rPr>
        <w:t>PDCP Reordering Window</w:t>
      </w:r>
    </w:p>
    <w:p w:rsidR="00112856" w:rsidRPr="00FB1589" w:rsidRDefault="00D64ED7">
      <w:pPr>
        <w:pStyle w:val="a0"/>
        <w:rPr>
          <w:rFonts w:eastAsiaTheme="minorEastAsia"/>
          <w:lang w:eastAsia="zh-CN"/>
        </w:rPr>
      </w:pPr>
      <w:r w:rsidRPr="00FB1589">
        <w:rPr>
          <w:rFonts w:eastAsiaTheme="minorEastAsia"/>
          <w:lang w:eastAsia="zh-CN"/>
        </w:rPr>
        <w:t xml:space="preserve">DL data is </w:t>
      </w:r>
      <w:r w:rsidR="00F92C39" w:rsidRPr="00FB1589">
        <w:rPr>
          <w:rFonts w:eastAsiaTheme="minorEastAsia"/>
          <w:lang w:eastAsia="zh-CN"/>
        </w:rPr>
        <w:t>transmitted from the source</w:t>
      </w:r>
      <w:r w:rsidRPr="00FB1589">
        <w:rPr>
          <w:rFonts w:eastAsiaTheme="minorEastAsia"/>
          <w:lang w:eastAsia="zh-CN"/>
        </w:rPr>
        <w:t xml:space="preserve"> </w:t>
      </w:r>
      <w:r w:rsidR="00F92C39" w:rsidRPr="00FB1589">
        <w:rPr>
          <w:rFonts w:eastAsiaTheme="minorEastAsia"/>
          <w:lang w:eastAsia="zh-CN"/>
        </w:rPr>
        <w:t xml:space="preserve">node </w:t>
      </w:r>
      <w:r w:rsidRPr="00FB1589">
        <w:rPr>
          <w:rFonts w:eastAsiaTheme="minorEastAsia"/>
          <w:lang w:eastAsia="zh-CN"/>
        </w:rPr>
        <w:t>and the target node</w:t>
      </w:r>
      <w:r w:rsidR="00F92C39" w:rsidRPr="00FB1589">
        <w:rPr>
          <w:rFonts w:eastAsiaTheme="minorEastAsia"/>
          <w:lang w:eastAsia="zh-CN"/>
        </w:rPr>
        <w:t xml:space="preserve"> to the UE</w:t>
      </w:r>
      <w:r w:rsidRPr="00FB1589">
        <w:rPr>
          <w:rFonts w:eastAsiaTheme="minorEastAsia"/>
          <w:lang w:eastAsia="zh-CN"/>
        </w:rPr>
        <w:t>.</w:t>
      </w:r>
      <w:r w:rsidR="00EF1A82" w:rsidRPr="00FB1589">
        <w:rPr>
          <w:rFonts w:eastAsiaTheme="minorEastAsia"/>
          <w:lang w:eastAsia="zh-CN"/>
        </w:rPr>
        <w:t xml:space="preserve"> W</w:t>
      </w:r>
      <w:r w:rsidR="00112856" w:rsidRPr="00FB1589">
        <w:rPr>
          <w:rFonts w:eastAsiaTheme="minorEastAsia"/>
          <w:lang w:eastAsia="zh-CN"/>
        </w:rPr>
        <w:t xml:space="preserve">hen the UE receives the PDCP PDUs, reordering is needed to make sure the packets are delivered to the </w:t>
      </w:r>
      <w:r w:rsidR="005E3F94" w:rsidRPr="00FB1589">
        <w:rPr>
          <w:rFonts w:eastAsiaTheme="minorEastAsia"/>
          <w:lang w:eastAsia="zh-CN"/>
        </w:rPr>
        <w:t>upper</w:t>
      </w:r>
      <w:r w:rsidR="00112856" w:rsidRPr="00FB1589">
        <w:rPr>
          <w:rFonts w:eastAsiaTheme="minorEastAsia"/>
          <w:lang w:eastAsia="zh-CN"/>
        </w:rPr>
        <w:t xml:space="preserve"> layer in order</w:t>
      </w:r>
      <w:r w:rsidR="00B949B0" w:rsidRPr="00FB1589">
        <w:rPr>
          <w:rFonts w:eastAsiaTheme="minorEastAsia"/>
          <w:lang w:eastAsia="zh-CN"/>
        </w:rPr>
        <w:t xml:space="preserve"> without duplication</w:t>
      </w:r>
      <w:r w:rsidR="00112856" w:rsidRPr="00FB1589">
        <w:rPr>
          <w:rFonts w:eastAsiaTheme="minorEastAsia"/>
          <w:lang w:eastAsia="zh-CN"/>
        </w:rPr>
        <w:t xml:space="preserve">. </w:t>
      </w:r>
      <w:r w:rsidR="00F3645B" w:rsidRPr="00FB1589">
        <w:rPr>
          <w:rFonts w:eastAsiaTheme="minorEastAsia"/>
          <w:lang w:eastAsia="zh-CN"/>
        </w:rPr>
        <w:t xml:space="preserve">There are two options </w:t>
      </w:r>
      <w:r w:rsidR="005E3F94" w:rsidRPr="00FB1589">
        <w:rPr>
          <w:rFonts w:eastAsiaTheme="minorEastAsia"/>
          <w:lang w:eastAsia="zh-CN"/>
        </w:rPr>
        <w:t xml:space="preserve">to </w:t>
      </w:r>
      <w:r w:rsidR="00F3645B" w:rsidRPr="00FB1589">
        <w:rPr>
          <w:rFonts w:eastAsiaTheme="minorEastAsia"/>
          <w:lang w:eastAsia="zh-CN"/>
        </w:rPr>
        <w:t>handl</w:t>
      </w:r>
      <w:r w:rsidR="005E3F94" w:rsidRPr="00FB1589">
        <w:rPr>
          <w:rFonts w:eastAsiaTheme="minorEastAsia"/>
          <w:lang w:eastAsia="zh-CN"/>
        </w:rPr>
        <w:t>e</w:t>
      </w:r>
      <w:r w:rsidR="00F3645B" w:rsidRPr="00FB1589">
        <w:rPr>
          <w:rFonts w:eastAsiaTheme="minorEastAsia"/>
          <w:lang w:eastAsia="zh-CN"/>
        </w:rPr>
        <w:t xml:space="preserve"> PDCP reordering.</w:t>
      </w:r>
    </w:p>
    <w:p w:rsidR="00024F87" w:rsidRPr="00E42DCD" w:rsidRDefault="00F3645B">
      <w:pPr>
        <w:pStyle w:val="a0"/>
        <w:numPr>
          <w:ilvl w:val="0"/>
          <w:numId w:val="9"/>
        </w:numPr>
        <w:rPr>
          <w:rFonts w:eastAsiaTheme="minorEastAsia"/>
          <w:lang w:eastAsia="zh-CN"/>
        </w:rPr>
      </w:pPr>
      <w:r>
        <w:rPr>
          <w:rFonts w:eastAsiaTheme="minorEastAsia" w:hint="eastAsia"/>
          <w:lang w:eastAsia="zh-CN"/>
        </w:rPr>
        <w:t xml:space="preserve">Option </w:t>
      </w:r>
      <w:r w:rsidR="00024F87">
        <w:rPr>
          <w:rFonts w:eastAsiaTheme="minorEastAsia" w:hint="eastAsia"/>
          <w:lang w:eastAsia="zh-CN"/>
        </w:rPr>
        <w:t>1</w:t>
      </w:r>
      <w:r>
        <w:rPr>
          <w:rFonts w:eastAsiaTheme="minorEastAsia" w:hint="eastAsia"/>
          <w:lang w:eastAsia="zh-CN"/>
        </w:rPr>
        <w:t xml:space="preserve">: </w:t>
      </w:r>
      <w:r w:rsidR="00204854">
        <w:rPr>
          <w:rFonts w:eastAsiaTheme="minorEastAsia" w:hint="eastAsia"/>
          <w:lang w:eastAsia="zh-CN"/>
        </w:rPr>
        <w:t xml:space="preserve">Single </w:t>
      </w:r>
      <w:r>
        <w:rPr>
          <w:rFonts w:eastAsiaTheme="minorEastAsia" w:hint="eastAsia"/>
          <w:lang w:eastAsia="zh-CN"/>
        </w:rPr>
        <w:t>PDCP reordering</w:t>
      </w:r>
      <w:r w:rsidR="005E3F94" w:rsidRPr="00E42DCD">
        <w:rPr>
          <w:rFonts w:eastAsiaTheme="minorEastAsia"/>
          <w:lang w:eastAsia="zh-CN"/>
        </w:rPr>
        <w:t xml:space="preserve"> window</w:t>
      </w:r>
      <w:r w:rsidR="003A1A63" w:rsidRPr="00E42DCD">
        <w:rPr>
          <w:rFonts w:eastAsiaTheme="minorEastAsia"/>
          <w:lang w:eastAsia="zh-CN"/>
        </w:rPr>
        <w:t>;</w:t>
      </w:r>
    </w:p>
    <w:p w:rsidR="007E0A2E" w:rsidRPr="00455FC3" w:rsidRDefault="00024F87" w:rsidP="00FB1589">
      <w:pPr>
        <w:pStyle w:val="a0"/>
        <w:numPr>
          <w:ilvl w:val="0"/>
          <w:numId w:val="9"/>
        </w:numPr>
        <w:rPr>
          <w:rFonts w:eastAsiaTheme="minorEastAsia"/>
          <w:lang w:eastAsia="zh-CN"/>
        </w:rPr>
      </w:pPr>
      <w:r w:rsidRPr="00024F87">
        <w:rPr>
          <w:rFonts w:eastAsiaTheme="minorEastAsia"/>
          <w:lang w:eastAsia="zh-CN"/>
        </w:rPr>
        <w:t xml:space="preserve">Option 2: Separate PDCP reordering </w:t>
      </w:r>
      <w:r w:rsidR="00FF4B83">
        <w:rPr>
          <w:rFonts w:eastAsiaTheme="minorEastAsia"/>
          <w:lang w:eastAsia="zh-CN"/>
        </w:rPr>
        <w:t>for the source node and target</w:t>
      </w:r>
      <w:r w:rsidRPr="00024F87">
        <w:rPr>
          <w:rFonts w:eastAsiaTheme="minorEastAsia"/>
          <w:lang w:eastAsia="zh-CN"/>
        </w:rPr>
        <w:t xml:space="preserve"> node;</w:t>
      </w:r>
    </w:p>
    <w:p w:rsidR="00F34122" w:rsidRDefault="00F34122" w:rsidP="007E0A2E">
      <w:pPr>
        <w:pStyle w:val="a0"/>
        <w:rPr>
          <w:rFonts w:eastAsiaTheme="minorEastAsia"/>
          <w:lang w:eastAsia="zh-CN"/>
        </w:rPr>
      </w:pPr>
      <w:r>
        <w:rPr>
          <w:rFonts w:eastAsiaTheme="minorEastAsia" w:hint="eastAsia"/>
          <w:lang w:eastAsia="zh-CN"/>
        </w:rPr>
        <w:t xml:space="preserve">In option </w:t>
      </w:r>
      <w:r w:rsidR="00957ACC">
        <w:rPr>
          <w:rFonts w:eastAsiaTheme="minorEastAsia" w:hint="eastAsia"/>
          <w:lang w:eastAsia="zh-CN"/>
        </w:rPr>
        <w:t>1</w:t>
      </w:r>
      <w:r>
        <w:rPr>
          <w:rFonts w:eastAsiaTheme="minorEastAsia" w:hint="eastAsia"/>
          <w:lang w:eastAsia="zh-CN"/>
        </w:rPr>
        <w:t xml:space="preserve">, after the UE performs reordering, some duplicated PDCP PDU will be discarded, </w:t>
      </w:r>
      <w:r>
        <w:rPr>
          <w:rFonts w:eastAsiaTheme="minorEastAsia"/>
          <w:lang w:eastAsia="zh-CN"/>
        </w:rPr>
        <w:t>which</w:t>
      </w:r>
      <w:r>
        <w:rPr>
          <w:rFonts w:eastAsiaTheme="minorEastAsia" w:hint="eastAsia"/>
          <w:lang w:eastAsia="zh-CN"/>
        </w:rPr>
        <w:t xml:space="preserve"> may cause the </w:t>
      </w:r>
      <w:r w:rsidR="00024F87">
        <w:rPr>
          <w:rFonts w:eastAsiaTheme="minorEastAsia" w:hint="eastAsia"/>
          <w:lang w:eastAsia="zh-CN"/>
        </w:rPr>
        <w:t>ROHC context misalignment</w:t>
      </w:r>
      <w:r w:rsidR="00957ACC">
        <w:rPr>
          <w:rFonts w:eastAsiaTheme="minorEastAsia" w:hint="eastAsia"/>
          <w:lang w:eastAsia="zh-CN"/>
        </w:rPr>
        <w:t>. For example, as illustrated in Figure 1</w:t>
      </w:r>
      <w:r w:rsidR="00B905D7">
        <w:rPr>
          <w:rFonts w:eastAsiaTheme="minorEastAsia"/>
          <w:lang w:eastAsia="zh-CN"/>
        </w:rPr>
        <w:t>,</w:t>
      </w:r>
      <w:r w:rsidR="00E861D7">
        <w:rPr>
          <w:rFonts w:eastAsiaTheme="minorEastAsia" w:hint="eastAsia"/>
          <w:lang w:eastAsia="zh-CN"/>
        </w:rPr>
        <w:t xml:space="preserve"> PDCP PDU with SN (2) from target node is discarded due to its </w:t>
      </w:r>
      <w:r w:rsidR="00E861D7">
        <w:rPr>
          <w:rFonts w:eastAsiaTheme="minorEastAsia"/>
          <w:lang w:eastAsia="zh-CN"/>
        </w:rPr>
        <w:t>duplication</w:t>
      </w:r>
      <w:r w:rsidR="00E861D7">
        <w:rPr>
          <w:rFonts w:eastAsiaTheme="minorEastAsia" w:hint="eastAsia"/>
          <w:lang w:eastAsia="zh-CN"/>
        </w:rPr>
        <w:t>. However,</w:t>
      </w:r>
      <w:r w:rsidR="000839D0">
        <w:rPr>
          <w:rFonts w:eastAsiaTheme="minorEastAsia" w:hint="eastAsia"/>
          <w:lang w:eastAsia="zh-CN"/>
        </w:rPr>
        <w:t xml:space="preserve"> when performing decompression for</w:t>
      </w:r>
      <w:r w:rsidR="00E861D7">
        <w:rPr>
          <w:rFonts w:eastAsiaTheme="minorEastAsia" w:hint="eastAsia"/>
          <w:lang w:eastAsia="zh-CN"/>
        </w:rPr>
        <w:t xml:space="preserve"> PDCP PDUs with SN (3-5) </w:t>
      </w:r>
      <w:r w:rsidR="000839D0">
        <w:rPr>
          <w:rFonts w:eastAsiaTheme="minorEastAsia" w:hint="eastAsia"/>
          <w:lang w:eastAsia="zh-CN"/>
        </w:rPr>
        <w:t>from target node, decompression fails due to the ROHC context missing.</w:t>
      </w:r>
    </w:p>
    <w:p w:rsidR="001A3485" w:rsidRPr="0027380A" w:rsidRDefault="00B905D7" w:rsidP="007E0A2E">
      <w:pPr>
        <w:pStyle w:val="a0"/>
        <w:rPr>
          <w:rFonts w:eastAsiaTheme="minorEastAsia"/>
          <w:lang w:eastAsia="zh-CN"/>
        </w:rPr>
      </w:pPr>
      <w:r>
        <w:rPr>
          <w:rFonts w:eastAsiaTheme="minorEastAsia"/>
          <w:lang w:eastAsia="zh-CN"/>
        </w:rPr>
        <w:t>T</w:t>
      </w:r>
      <w:r w:rsidR="001A3485">
        <w:rPr>
          <w:rFonts w:eastAsiaTheme="minorEastAsia" w:hint="eastAsia"/>
          <w:lang w:eastAsia="zh-CN"/>
        </w:rPr>
        <w:t xml:space="preserve">his problem can </w:t>
      </w:r>
      <w:r w:rsidR="00D132B5">
        <w:rPr>
          <w:rFonts w:eastAsiaTheme="minorEastAsia" w:hint="eastAsia"/>
          <w:lang w:eastAsia="zh-CN"/>
        </w:rPr>
        <w:t xml:space="preserve">be </w:t>
      </w:r>
      <w:r w:rsidR="001A3485">
        <w:rPr>
          <w:rFonts w:eastAsiaTheme="minorEastAsia" w:hint="eastAsia"/>
          <w:lang w:eastAsia="zh-CN"/>
        </w:rPr>
        <w:t>solv</w:t>
      </w:r>
      <w:r w:rsidR="0027380A">
        <w:rPr>
          <w:rFonts w:eastAsiaTheme="minorEastAsia" w:hint="eastAsia"/>
          <w:lang w:eastAsia="zh-CN"/>
        </w:rPr>
        <w:t xml:space="preserve">ed by </w:t>
      </w:r>
      <w:r>
        <w:rPr>
          <w:rFonts w:eastAsiaTheme="minorEastAsia"/>
          <w:lang w:eastAsia="zh-CN"/>
        </w:rPr>
        <w:t xml:space="preserve">the </w:t>
      </w:r>
      <w:r w:rsidR="0027380A">
        <w:rPr>
          <w:rFonts w:eastAsiaTheme="minorEastAsia" w:hint="eastAsia"/>
          <w:lang w:eastAsia="zh-CN"/>
        </w:rPr>
        <w:t>UE/network implementation. F</w:t>
      </w:r>
      <w:r w:rsidR="001A3485">
        <w:rPr>
          <w:rFonts w:eastAsiaTheme="minorEastAsia" w:hint="eastAsia"/>
          <w:lang w:eastAsia="zh-CN"/>
        </w:rPr>
        <w:t xml:space="preserve">or example, </w:t>
      </w:r>
      <w:r w:rsidR="001A3485">
        <w:rPr>
          <w:rFonts w:eastAsiaTheme="minorEastAsia" w:hint="eastAsia"/>
          <w:szCs w:val="20"/>
          <w:lang w:eastAsia="zh-CN"/>
        </w:rPr>
        <w:t>the network guarantees</w:t>
      </w:r>
      <w:r w:rsidR="001A3485" w:rsidRPr="00D26C74">
        <w:rPr>
          <w:szCs w:val="20"/>
        </w:rPr>
        <w:t xml:space="preserve"> that the </w:t>
      </w:r>
      <w:r w:rsidR="001A3485">
        <w:rPr>
          <w:szCs w:val="20"/>
        </w:rPr>
        <w:t>DL</w:t>
      </w:r>
      <w:r w:rsidR="001A3485" w:rsidRPr="00D26C74">
        <w:rPr>
          <w:szCs w:val="20"/>
        </w:rPr>
        <w:t xml:space="preserve"> packet</w:t>
      </w:r>
      <w:r w:rsidR="001A3485">
        <w:rPr>
          <w:rFonts w:eastAsiaTheme="minorEastAsia" w:hint="eastAsia"/>
          <w:szCs w:val="20"/>
          <w:lang w:eastAsia="zh-CN"/>
        </w:rPr>
        <w:t>s</w:t>
      </w:r>
      <w:r w:rsidR="001A3485" w:rsidRPr="00D26C74">
        <w:rPr>
          <w:szCs w:val="20"/>
        </w:rPr>
        <w:t xml:space="preserve"> </w:t>
      </w:r>
      <w:r w:rsidR="001A3485">
        <w:rPr>
          <w:rFonts w:eastAsiaTheme="minorEastAsia" w:hint="eastAsia"/>
          <w:szCs w:val="20"/>
          <w:lang w:eastAsia="zh-CN"/>
        </w:rPr>
        <w:t xml:space="preserve">from the </w:t>
      </w:r>
      <w:r w:rsidR="001A3485">
        <w:rPr>
          <w:rFonts w:eastAsiaTheme="minorEastAsia"/>
          <w:szCs w:val="20"/>
          <w:lang w:eastAsia="zh-CN"/>
        </w:rPr>
        <w:t>network</w:t>
      </w:r>
      <w:r w:rsidR="001A3485">
        <w:rPr>
          <w:rFonts w:eastAsiaTheme="minorEastAsia" w:hint="eastAsia"/>
          <w:szCs w:val="20"/>
          <w:lang w:eastAsia="zh-CN"/>
        </w:rPr>
        <w:t xml:space="preserve"> are IR packets</w:t>
      </w:r>
      <w:r w:rsidR="00CD6708" w:rsidRPr="00CD6708">
        <w:rPr>
          <w:rFonts w:eastAsiaTheme="minorEastAsia" w:hint="eastAsia"/>
          <w:lang w:eastAsia="zh-CN"/>
        </w:rPr>
        <w:t xml:space="preserve">, or </w:t>
      </w:r>
      <w:r w:rsidR="00CD6708">
        <w:rPr>
          <w:rFonts w:eastAsiaTheme="minorEastAsia" w:hint="eastAsia"/>
          <w:lang w:eastAsia="zh-CN"/>
        </w:rPr>
        <w:t>t</w:t>
      </w:r>
      <w:r w:rsidR="00CD6708" w:rsidRPr="008E6A94">
        <w:rPr>
          <w:rFonts w:eastAsiaTheme="minorEastAsia"/>
          <w:lang w:eastAsia="zh-CN"/>
        </w:rPr>
        <w:t>he PDU</w:t>
      </w:r>
      <w:r w:rsidR="00CD6708">
        <w:rPr>
          <w:rFonts w:eastAsiaTheme="minorEastAsia" w:hint="eastAsia"/>
          <w:lang w:eastAsia="zh-CN"/>
        </w:rPr>
        <w:t>s</w:t>
      </w:r>
      <w:r w:rsidR="00CD6708" w:rsidRPr="00CD6708">
        <w:rPr>
          <w:rFonts w:eastAsiaTheme="minorEastAsia"/>
          <w:lang w:eastAsia="zh-CN"/>
        </w:rPr>
        <w:t xml:space="preserve"> </w:t>
      </w:r>
      <w:r w:rsidR="00CD6708" w:rsidRPr="008E6A94">
        <w:rPr>
          <w:rFonts w:eastAsiaTheme="minorEastAsia"/>
          <w:lang w:eastAsia="zh-CN"/>
        </w:rPr>
        <w:t xml:space="preserve">to be discarded is still involved in the decompression </w:t>
      </w:r>
      <w:r w:rsidR="00CD6708">
        <w:rPr>
          <w:rFonts w:eastAsiaTheme="minorEastAsia" w:hint="eastAsia"/>
          <w:lang w:eastAsia="zh-CN"/>
        </w:rPr>
        <w:t>handling</w:t>
      </w:r>
      <w:r w:rsidR="001A3485" w:rsidRPr="008E6A94">
        <w:rPr>
          <w:rFonts w:eastAsiaTheme="minorEastAsia"/>
          <w:lang w:eastAsia="zh-CN"/>
        </w:rPr>
        <w:t>.</w:t>
      </w:r>
    </w:p>
    <w:p w:rsidR="00957ACC" w:rsidRDefault="00D71331" w:rsidP="00FB1589">
      <w:pPr>
        <w:pStyle w:val="a0"/>
        <w:jc w:val="center"/>
        <w:rPr>
          <w:rFonts w:eastAsiaTheme="minorEastAsia"/>
          <w:lang w:eastAsia="zh-CN"/>
        </w:rPr>
      </w:pPr>
      <w:r>
        <w:object w:dxaOrig="9155" w:dyaOrig="4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5pt;height:168.45pt" o:ole="">
            <v:imagedata r:id="rId9" o:title=""/>
          </v:shape>
          <o:OLEObject Type="Embed" ProgID="Visio.Drawing.11" ShapeID="_x0000_i1025" DrawAspect="Content" ObjectID="_1631560119" r:id="rId10"/>
        </w:object>
      </w:r>
    </w:p>
    <w:p w:rsidR="00BF25BD" w:rsidRPr="00FB1589" w:rsidRDefault="008466E3" w:rsidP="008466E3">
      <w:pPr>
        <w:pStyle w:val="a5"/>
        <w:jc w:val="center"/>
        <w:rPr>
          <w:rFonts w:eastAsiaTheme="minorEastAsia"/>
          <w:b/>
          <w:lang w:eastAsia="zh-CN"/>
        </w:rPr>
      </w:pPr>
      <w:r w:rsidRPr="008466E3">
        <w:rPr>
          <w:b/>
        </w:rPr>
        <w:t xml:space="preserve">Figure </w:t>
      </w:r>
      <w:r w:rsidRPr="008466E3">
        <w:rPr>
          <w:b/>
        </w:rPr>
        <w:fldChar w:fldCharType="begin"/>
      </w:r>
      <w:r w:rsidRPr="008466E3">
        <w:rPr>
          <w:b/>
        </w:rPr>
        <w:instrText xml:space="preserve"> SEQ Figure \* ARABIC </w:instrText>
      </w:r>
      <w:r w:rsidRPr="008466E3">
        <w:rPr>
          <w:b/>
        </w:rPr>
        <w:fldChar w:fldCharType="separate"/>
      </w:r>
      <w:r w:rsidRPr="008466E3">
        <w:rPr>
          <w:b/>
          <w:noProof/>
        </w:rPr>
        <w:t>1</w:t>
      </w:r>
      <w:r w:rsidRPr="008466E3">
        <w:rPr>
          <w:b/>
        </w:rPr>
        <w:fldChar w:fldCharType="end"/>
      </w:r>
      <w:r w:rsidR="00BF25BD" w:rsidRPr="00FB1589">
        <w:rPr>
          <w:rFonts w:eastAsiaTheme="minorEastAsia"/>
          <w:b/>
          <w:lang w:eastAsia="zh-CN"/>
        </w:rPr>
        <w:t xml:space="preserve"> </w:t>
      </w:r>
      <w:r w:rsidR="00EA45CC" w:rsidRPr="00FB1589">
        <w:rPr>
          <w:rFonts w:eastAsiaTheme="minorEastAsia"/>
          <w:b/>
          <w:lang w:eastAsia="zh-CN"/>
        </w:rPr>
        <w:t xml:space="preserve">example </w:t>
      </w:r>
      <w:r w:rsidR="005367D4">
        <w:rPr>
          <w:rFonts w:eastAsiaTheme="minorEastAsia" w:hint="eastAsia"/>
          <w:b/>
          <w:lang w:eastAsia="zh-CN"/>
        </w:rPr>
        <w:t>for</w:t>
      </w:r>
      <w:r w:rsidR="00EA45CC" w:rsidRPr="00FB1589">
        <w:rPr>
          <w:rFonts w:eastAsiaTheme="minorEastAsia"/>
          <w:b/>
          <w:lang w:eastAsia="zh-CN"/>
        </w:rPr>
        <w:t xml:space="preserve"> ROHC </w:t>
      </w:r>
      <w:r w:rsidR="005367D4">
        <w:rPr>
          <w:rFonts w:eastAsiaTheme="minorEastAsia" w:hint="eastAsia"/>
          <w:b/>
          <w:lang w:eastAsia="zh-CN"/>
        </w:rPr>
        <w:t xml:space="preserve">context </w:t>
      </w:r>
      <w:r w:rsidR="00EA45CC" w:rsidRPr="00FB1589">
        <w:rPr>
          <w:rFonts w:eastAsiaTheme="minorEastAsia"/>
          <w:b/>
          <w:lang w:eastAsia="zh-CN"/>
        </w:rPr>
        <w:t xml:space="preserve">mismatch </w:t>
      </w:r>
      <w:r w:rsidR="00EA45CC">
        <w:rPr>
          <w:rFonts w:eastAsiaTheme="minorEastAsia"/>
          <w:b/>
          <w:lang w:eastAsia="zh-CN"/>
        </w:rPr>
        <w:t xml:space="preserve">with </w:t>
      </w:r>
      <w:r w:rsidR="006F7BA8">
        <w:rPr>
          <w:rFonts w:eastAsiaTheme="minorEastAsia" w:hint="eastAsia"/>
          <w:b/>
          <w:lang w:eastAsia="zh-CN"/>
        </w:rPr>
        <w:t>si</w:t>
      </w:r>
      <w:r w:rsidR="003B0D5A">
        <w:rPr>
          <w:rFonts w:eastAsiaTheme="minorEastAsia" w:hint="eastAsia"/>
          <w:b/>
          <w:lang w:eastAsia="zh-CN"/>
        </w:rPr>
        <w:t>ng</w:t>
      </w:r>
      <w:r w:rsidR="006F7BA8">
        <w:rPr>
          <w:rFonts w:eastAsiaTheme="minorEastAsia" w:hint="eastAsia"/>
          <w:b/>
          <w:lang w:eastAsia="zh-CN"/>
        </w:rPr>
        <w:t>l</w:t>
      </w:r>
      <w:r w:rsidR="003B0D5A">
        <w:rPr>
          <w:rFonts w:eastAsiaTheme="minorEastAsia" w:hint="eastAsia"/>
          <w:b/>
          <w:lang w:eastAsia="zh-CN"/>
        </w:rPr>
        <w:t>e</w:t>
      </w:r>
      <w:r w:rsidR="00EA45CC">
        <w:rPr>
          <w:rFonts w:eastAsiaTheme="minorEastAsia"/>
          <w:b/>
          <w:lang w:eastAsia="zh-CN"/>
        </w:rPr>
        <w:t xml:space="preserve"> PDCP reordering window in </w:t>
      </w:r>
      <w:r w:rsidR="007A662E">
        <w:rPr>
          <w:rFonts w:eastAsiaTheme="minorEastAsia"/>
          <w:b/>
          <w:lang w:eastAsia="zh-CN"/>
        </w:rPr>
        <w:t>DAPS</w:t>
      </w:r>
    </w:p>
    <w:p w:rsidR="007E0A2E" w:rsidRDefault="005F6EC2" w:rsidP="007E0A2E">
      <w:pPr>
        <w:pStyle w:val="a0"/>
        <w:rPr>
          <w:rFonts w:eastAsiaTheme="minorEastAsia"/>
          <w:lang w:eastAsia="zh-CN"/>
        </w:rPr>
      </w:pPr>
      <w:r>
        <w:rPr>
          <w:rFonts w:eastAsiaTheme="minorEastAsia" w:hint="eastAsia"/>
          <w:lang w:eastAsia="zh-CN"/>
        </w:rPr>
        <w:t>In option 2</w:t>
      </w:r>
      <w:r w:rsidR="007E0A2E">
        <w:rPr>
          <w:rFonts w:eastAsiaTheme="minorEastAsia" w:hint="eastAsia"/>
          <w:lang w:eastAsia="zh-CN"/>
        </w:rPr>
        <w:t>,</w:t>
      </w:r>
      <w:r w:rsidR="007B11D7">
        <w:rPr>
          <w:rFonts w:eastAsiaTheme="minorEastAsia" w:hint="eastAsia"/>
          <w:lang w:eastAsia="zh-CN"/>
        </w:rPr>
        <w:t xml:space="preserve"> </w:t>
      </w:r>
      <w:r w:rsidR="00CC4F9F">
        <w:rPr>
          <w:rFonts w:eastAsiaTheme="minorEastAsia" w:hint="eastAsia"/>
          <w:lang w:eastAsia="zh-CN"/>
        </w:rPr>
        <w:t>due to the irregular los</w:t>
      </w:r>
      <w:r w:rsidR="00CC4F9F">
        <w:rPr>
          <w:rFonts w:eastAsiaTheme="minorEastAsia"/>
          <w:lang w:eastAsia="zh-CN"/>
        </w:rPr>
        <w:t>s</w:t>
      </w:r>
      <w:r w:rsidR="00CC4F9F">
        <w:rPr>
          <w:rFonts w:eastAsiaTheme="minorEastAsia" w:hint="eastAsia"/>
          <w:lang w:eastAsia="zh-CN"/>
        </w:rPr>
        <w:t xml:space="preserve"> </w:t>
      </w:r>
      <w:r w:rsidR="00CC4F9F">
        <w:rPr>
          <w:rFonts w:eastAsiaTheme="minorEastAsia"/>
          <w:lang w:eastAsia="zh-CN"/>
        </w:rPr>
        <w:t xml:space="preserve">of </w:t>
      </w:r>
      <w:r w:rsidR="00CC4F9F">
        <w:rPr>
          <w:rFonts w:eastAsiaTheme="minorEastAsia" w:hint="eastAsia"/>
          <w:lang w:eastAsia="zh-CN"/>
        </w:rPr>
        <w:t xml:space="preserve">PDCP PDU from </w:t>
      </w:r>
      <w:r w:rsidR="00CC4F9F">
        <w:rPr>
          <w:rFonts w:eastAsiaTheme="minorEastAsia"/>
          <w:lang w:eastAsia="zh-CN"/>
        </w:rPr>
        <w:t xml:space="preserve">the </w:t>
      </w:r>
      <w:r w:rsidR="00CC4F9F">
        <w:rPr>
          <w:rFonts w:eastAsiaTheme="minorEastAsia" w:hint="eastAsia"/>
          <w:lang w:eastAsia="zh-CN"/>
        </w:rPr>
        <w:t xml:space="preserve">source node and target node, </w:t>
      </w:r>
      <w:r w:rsidR="007E0A2E">
        <w:rPr>
          <w:rFonts w:eastAsiaTheme="minorEastAsia" w:hint="eastAsia"/>
          <w:lang w:eastAsia="zh-CN"/>
        </w:rPr>
        <w:t>the gaps of the two reordering window</w:t>
      </w:r>
      <w:r w:rsidR="007E0A2E">
        <w:rPr>
          <w:rFonts w:eastAsiaTheme="minorEastAsia"/>
          <w:lang w:eastAsia="zh-CN"/>
        </w:rPr>
        <w:t>s</w:t>
      </w:r>
      <w:r w:rsidR="007E0A2E">
        <w:rPr>
          <w:rFonts w:eastAsiaTheme="minorEastAsia" w:hint="eastAsia"/>
          <w:lang w:eastAsia="zh-CN"/>
        </w:rPr>
        <w:t xml:space="preserve"> are</w:t>
      </w:r>
      <w:r w:rsidR="00F3498C">
        <w:rPr>
          <w:rFonts w:eastAsiaTheme="minorEastAsia" w:hint="eastAsia"/>
          <w:lang w:eastAsia="zh-CN"/>
        </w:rPr>
        <w:t xml:space="preserve"> different</w:t>
      </w:r>
      <w:r w:rsidR="007E0A2E">
        <w:rPr>
          <w:rFonts w:eastAsiaTheme="minorEastAsia" w:hint="eastAsia"/>
          <w:lang w:eastAsia="zh-CN"/>
        </w:rPr>
        <w:t xml:space="preserve">. </w:t>
      </w:r>
      <w:proofErr w:type="gramStart"/>
      <w:r w:rsidR="007E0A2E">
        <w:rPr>
          <w:rFonts w:eastAsiaTheme="minorEastAsia" w:hint="eastAsia"/>
          <w:i/>
          <w:lang w:eastAsia="zh-CN"/>
        </w:rPr>
        <w:t>t-reordering</w:t>
      </w:r>
      <w:proofErr w:type="gramEnd"/>
      <w:r w:rsidR="007E0A2E">
        <w:rPr>
          <w:rFonts w:eastAsiaTheme="minorEastAsia" w:hint="eastAsia"/>
          <w:lang w:eastAsia="zh-CN"/>
        </w:rPr>
        <w:t xml:space="preserve"> should be maintained separatel</w:t>
      </w:r>
      <w:r w:rsidR="00F35C37">
        <w:rPr>
          <w:rFonts w:eastAsiaTheme="minorEastAsia" w:hint="eastAsia"/>
          <w:lang w:eastAsia="zh-CN"/>
        </w:rPr>
        <w:t>y to ensure reordering function</w:t>
      </w:r>
      <w:r w:rsidR="007E31DE">
        <w:rPr>
          <w:rFonts w:eastAsiaTheme="minorEastAsia" w:hint="eastAsia"/>
          <w:lang w:eastAsia="zh-CN"/>
        </w:rPr>
        <w:t xml:space="preserve"> which is shown in Figure 2</w:t>
      </w:r>
      <w:r w:rsidR="00F35C37">
        <w:rPr>
          <w:rFonts w:eastAsiaTheme="minorEastAsia" w:hint="eastAsia"/>
          <w:lang w:eastAsia="zh-CN"/>
        </w:rPr>
        <w:t xml:space="preserve">. Meanwhile, RX state variables, e.g. </w:t>
      </w:r>
      <w:r w:rsidR="00F35C37" w:rsidRPr="00F64218">
        <w:t>RX_NEXT</w:t>
      </w:r>
      <w:r w:rsidR="00F35C37">
        <w:rPr>
          <w:rFonts w:eastAsiaTheme="minorEastAsia" w:hint="eastAsia"/>
          <w:lang w:eastAsia="zh-CN"/>
        </w:rPr>
        <w:t xml:space="preserve">, </w:t>
      </w:r>
      <w:r w:rsidR="00F35C37" w:rsidRPr="00F64218">
        <w:t>RX_DELIV</w:t>
      </w:r>
      <w:r w:rsidR="00F35C37">
        <w:rPr>
          <w:rFonts w:eastAsiaTheme="minorEastAsia" w:hint="eastAsia"/>
          <w:lang w:eastAsia="zh-CN"/>
        </w:rPr>
        <w:t xml:space="preserve"> and </w:t>
      </w:r>
      <w:r w:rsidR="00F35C37" w:rsidRPr="00F64218">
        <w:t>RX_REORD</w:t>
      </w:r>
      <w:r w:rsidR="00F35C37">
        <w:rPr>
          <w:rFonts w:eastAsiaTheme="minorEastAsia" w:hint="eastAsia"/>
          <w:lang w:eastAsia="zh-CN"/>
        </w:rPr>
        <w:t xml:space="preserve"> need to be maintained </w:t>
      </w:r>
      <w:r w:rsidR="00007156">
        <w:rPr>
          <w:rFonts w:eastAsiaTheme="minorEastAsia" w:hint="eastAsia"/>
          <w:lang w:eastAsia="zh-CN"/>
        </w:rPr>
        <w:t xml:space="preserve">separately </w:t>
      </w:r>
      <w:r w:rsidR="00F35C37">
        <w:rPr>
          <w:rFonts w:eastAsiaTheme="minorEastAsia" w:hint="eastAsia"/>
          <w:lang w:eastAsia="zh-CN"/>
        </w:rPr>
        <w:t>in one PDC</w:t>
      </w:r>
      <w:r w:rsidR="00B905D7">
        <w:rPr>
          <w:rFonts w:eastAsiaTheme="minorEastAsia"/>
          <w:lang w:eastAsia="zh-CN"/>
        </w:rPr>
        <w:t>P</w:t>
      </w:r>
      <w:r w:rsidR="00F35C37">
        <w:rPr>
          <w:rFonts w:eastAsiaTheme="minorEastAsia" w:hint="eastAsia"/>
          <w:lang w:eastAsia="zh-CN"/>
        </w:rPr>
        <w:t xml:space="preserve"> entity. This</w:t>
      </w:r>
      <w:r w:rsidR="007E0A2E">
        <w:rPr>
          <w:rFonts w:eastAsiaTheme="minorEastAsia" w:hint="eastAsia"/>
          <w:lang w:eastAsia="zh-CN"/>
        </w:rPr>
        <w:t xml:space="preserve"> brings </w:t>
      </w:r>
      <w:r w:rsidR="007E0A2E">
        <w:rPr>
          <w:rFonts w:eastAsiaTheme="minorEastAsia"/>
          <w:lang w:eastAsia="zh-CN"/>
        </w:rPr>
        <w:t>unnecessary</w:t>
      </w:r>
      <w:r w:rsidR="007E0A2E">
        <w:rPr>
          <w:rFonts w:eastAsiaTheme="minorEastAsia" w:hint="eastAsia"/>
          <w:lang w:eastAsia="zh-CN"/>
        </w:rPr>
        <w:t xml:space="preserve"> modification of </w:t>
      </w:r>
      <w:r w:rsidR="00925D5C">
        <w:rPr>
          <w:rFonts w:eastAsiaTheme="minorEastAsia" w:hint="eastAsia"/>
          <w:lang w:eastAsia="zh-CN"/>
        </w:rPr>
        <w:t xml:space="preserve">the </w:t>
      </w:r>
      <w:r w:rsidR="00447C8F">
        <w:rPr>
          <w:rFonts w:eastAsiaTheme="minorEastAsia" w:hint="eastAsia"/>
          <w:lang w:eastAsia="zh-CN"/>
        </w:rPr>
        <w:t>PDCP entity</w:t>
      </w:r>
      <w:r w:rsidR="00BB56BC">
        <w:rPr>
          <w:rFonts w:eastAsiaTheme="minorEastAsia" w:hint="eastAsia"/>
          <w:lang w:eastAsia="zh-CN"/>
        </w:rPr>
        <w:t xml:space="preserve"> and specification</w:t>
      </w:r>
      <w:r w:rsidR="00925D5C">
        <w:rPr>
          <w:rFonts w:eastAsiaTheme="minorEastAsia" w:hint="eastAsia"/>
          <w:lang w:eastAsia="zh-CN"/>
        </w:rPr>
        <w:t>.</w:t>
      </w:r>
      <w:r w:rsidR="008257BE">
        <w:rPr>
          <w:rFonts w:eastAsiaTheme="minorEastAsia" w:hint="eastAsia"/>
          <w:lang w:eastAsia="zh-CN"/>
        </w:rPr>
        <w:t xml:space="preserve"> </w:t>
      </w:r>
    </w:p>
    <w:p w:rsidR="007E31DE" w:rsidRDefault="007E31DE" w:rsidP="00FB1589">
      <w:pPr>
        <w:jc w:val="center"/>
        <w:rPr>
          <w:rFonts w:eastAsiaTheme="minorEastAsia"/>
          <w:lang w:eastAsia="zh-CN"/>
        </w:rPr>
      </w:pPr>
      <w:r>
        <w:object w:dxaOrig="6034" w:dyaOrig="4435">
          <v:shape id="_x0000_i1026" type="#_x0000_t75" style="width:241.8pt;height:177.3pt" o:ole="">
            <v:imagedata r:id="rId11" o:title=""/>
          </v:shape>
          <o:OLEObject Type="Embed" ProgID="Visio.Drawing.11" ShapeID="_x0000_i1026" DrawAspect="Content" ObjectID="_1631560120" r:id="rId12"/>
        </w:object>
      </w:r>
    </w:p>
    <w:p w:rsidR="007E31DE" w:rsidRDefault="007E31DE" w:rsidP="00FB1589">
      <w:pPr>
        <w:jc w:val="center"/>
        <w:rPr>
          <w:rFonts w:eastAsiaTheme="minorEastAsia"/>
          <w:b/>
          <w:lang w:eastAsia="zh-CN"/>
        </w:rPr>
      </w:pPr>
      <w:r w:rsidRPr="00FB1589">
        <w:rPr>
          <w:rFonts w:eastAsiaTheme="minorEastAsia"/>
          <w:b/>
          <w:lang w:eastAsia="zh-CN"/>
        </w:rPr>
        <w:t xml:space="preserve">Figure 2 </w:t>
      </w:r>
      <w:r w:rsidR="002F094B" w:rsidRPr="00EF20CF">
        <w:rPr>
          <w:rFonts w:eastAsiaTheme="minorEastAsia"/>
          <w:b/>
          <w:lang w:eastAsia="zh-CN"/>
        </w:rPr>
        <w:t>Example</w:t>
      </w:r>
      <w:r w:rsidR="002F094B" w:rsidRPr="00102B75">
        <w:rPr>
          <w:rFonts w:eastAsiaTheme="minorEastAsia" w:hint="eastAsia"/>
          <w:b/>
          <w:lang w:eastAsia="zh-CN"/>
        </w:rPr>
        <w:t xml:space="preserve"> of handling the separate reordering window for DAPS</w:t>
      </w:r>
    </w:p>
    <w:p w:rsidR="009B4056" w:rsidRPr="00FB1589" w:rsidRDefault="009B4056" w:rsidP="00C44BAC">
      <w:pPr>
        <w:pStyle w:val="a5"/>
        <w:jc w:val="both"/>
        <w:rPr>
          <w:lang w:eastAsia="zh-CN"/>
        </w:rPr>
      </w:pPr>
      <w:r w:rsidRPr="00FB1589">
        <w:rPr>
          <w:lang w:eastAsia="zh-CN"/>
        </w:rPr>
        <w:t xml:space="preserve">From the analysis above, it can be seen that even </w:t>
      </w:r>
      <w:r w:rsidR="00B905D7">
        <w:rPr>
          <w:lang w:eastAsia="zh-CN"/>
        </w:rPr>
        <w:t xml:space="preserve">though </w:t>
      </w:r>
      <w:r w:rsidRPr="00FB1589">
        <w:rPr>
          <w:lang w:eastAsia="zh-CN"/>
        </w:rPr>
        <w:t>ROHC</w:t>
      </w:r>
      <w:r w:rsidR="005B0AB4">
        <w:rPr>
          <w:lang w:eastAsia="zh-CN"/>
        </w:rPr>
        <w:t xml:space="preserve"> context mis</w:t>
      </w:r>
      <w:r w:rsidR="0038433B">
        <w:rPr>
          <w:lang w:eastAsia="zh-CN"/>
        </w:rPr>
        <w:t>match</w:t>
      </w:r>
      <w:r w:rsidR="0038433B">
        <w:rPr>
          <w:rFonts w:hint="eastAsia"/>
          <w:lang w:eastAsia="zh-CN"/>
        </w:rPr>
        <w:t xml:space="preserve"> may occur</w:t>
      </w:r>
      <w:r w:rsidR="009D60FB">
        <w:rPr>
          <w:rFonts w:hint="eastAsia"/>
          <w:lang w:eastAsia="zh-CN"/>
        </w:rPr>
        <w:t xml:space="preserve"> in option 1</w:t>
      </w:r>
      <w:r w:rsidR="0038433B">
        <w:rPr>
          <w:lang w:eastAsia="zh-CN"/>
        </w:rPr>
        <w:t>;</w:t>
      </w:r>
      <w:r w:rsidR="005B0AB4">
        <w:rPr>
          <w:lang w:eastAsia="zh-CN"/>
        </w:rPr>
        <w:t xml:space="preserve"> it can be solved by </w:t>
      </w:r>
      <w:r w:rsidR="00B905D7">
        <w:rPr>
          <w:lang w:eastAsia="zh-CN"/>
        </w:rPr>
        <w:t xml:space="preserve">the </w:t>
      </w:r>
      <w:r w:rsidR="005B0AB4">
        <w:rPr>
          <w:lang w:eastAsia="zh-CN"/>
        </w:rPr>
        <w:t xml:space="preserve">network/UE implementation. </w:t>
      </w:r>
      <w:r w:rsidR="005B0AB4">
        <w:rPr>
          <w:rFonts w:hint="eastAsia"/>
          <w:lang w:eastAsia="zh-CN"/>
        </w:rPr>
        <w:t>Therefore, it is proposed that:</w:t>
      </w:r>
    </w:p>
    <w:p w:rsidR="009B4056" w:rsidRPr="00FB1589" w:rsidRDefault="007F5B1A">
      <w:pPr>
        <w:pStyle w:val="a5"/>
        <w:rPr>
          <w:rFonts w:eastAsiaTheme="minorEastAsia"/>
          <w:lang w:eastAsia="zh-CN"/>
        </w:rPr>
      </w:pPr>
      <w:bookmarkStart w:id="7" w:name="_Toc20744519"/>
      <w:r w:rsidRPr="00FB1589">
        <w:rPr>
          <w:b/>
        </w:rPr>
        <w:t xml:space="preserve">Proposal </w:t>
      </w:r>
      <w:r w:rsidRPr="00FB1589">
        <w:rPr>
          <w:b/>
        </w:rPr>
        <w:fldChar w:fldCharType="begin"/>
      </w:r>
      <w:r w:rsidRPr="00FB1589">
        <w:rPr>
          <w:b/>
        </w:rPr>
        <w:instrText xml:space="preserve"> SEQ Proposal \* ARABIC </w:instrText>
      </w:r>
      <w:r w:rsidRPr="00FB1589">
        <w:rPr>
          <w:b/>
        </w:rPr>
        <w:fldChar w:fldCharType="separate"/>
      </w:r>
      <w:r w:rsidR="00473617">
        <w:rPr>
          <w:b/>
          <w:noProof/>
        </w:rPr>
        <w:t>1</w:t>
      </w:r>
      <w:r w:rsidRPr="00FB1589">
        <w:rPr>
          <w:b/>
        </w:rPr>
        <w:fldChar w:fldCharType="end"/>
      </w:r>
      <w:r w:rsidR="009B4056" w:rsidRPr="00562EBE">
        <w:rPr>
          <w:rFonts w:eastAsiaTheme="minorEastAsia" w:hint="eastAsia"/>
          <w:b/>
          <w:lang w:eastAsia="zh-CN"/>
        </w:rPr>
        <w:t xml:space="preserve">: RAN2 to agree single PDCP reordering window is used for </w:t>
      </w:r>
      <w:r w:rsidR="007A662E">
        <w:rPr>
          <w:rFonts w:eastAsiaTheme="minorEastAsia" w:hint="eastAsia"/>
          <w:b/>
          <w:lang w:eastAsia="zh-CN"/>
        </w:rPr>
        <w:t>DAPS</w:t>
      </w:r>
      <w:r w:rsidR="009B4056">
        <w:rPr>
          <w:rFonts w:eastAsiaTheme="minorEastAsia" w:hint="eastAsia"/>
          <w:b/>
          <w:lang w:eastAsia="zh-CN"/>
        </w:rPr>
        <w:t>.</w:t>
      </w:r>
      <w:bookmarkEnd w:id="7"/>
    </w:p>
    <w:p w:rsidR="00C40941" w:rsidRPr="00AA07FD" w:rsidRDefault="00C40941" w:rsidP="00C40941">
      <w:pPr>
        <w:pStyle w:val="20"/>
        <w:ind w:left="562" w:hanging="562"/>
      </w:pPr>
      <w:r>
        <w:rPr>
          <w:rFonts w:eastAsiaTheme="minorEastAsia" w:hint="eastAsia"/>
        </w:rPr>
        <w:t xml:space="preserve">Support UDC in </w:t>
      </w:r>
      <w:r w:rsidR="007A662E">
        <w:rPr>
          <w:rFonts w:eastAsiaTheme="minorEastAsia" w:hint="eastAsia"/>
        </w:rPr>
        <w:t>DAPS</w:t>
      </w:r>
    </w:p>
    <w:p w:rsidR="00D213CF" w:rsidRDefault="0068343E" w:rsidP="00607972">
      <w:pPr>
        <w:pStyle w:val="B1"/>
        <w:ind w:left="0" w:firstLine="0"/>
        <w:rPr>
          <w:b/>
          <w:i/>
          <w:u w:val="single"/>
          <w:lang w:eastAsia="zh-CN"/>
        </w:rPr>
      </w:pPr>
      <w:r w:rsidRPr="0068343E">
        <w:rPr>
          <w:rFonts w:hint="eastAsia"/>
          <w:b/>
          <w:i/>
          <w:u w:val="single"/>
          <w:lang w:eastAsia="zh-CN"/>
        </w:rPr>
        <w:t>UDC in LTE</w:t>
      </w:r>
    </w:p>
    <w:p w:rsidR="00F13620" w:rsidRDefault="00F13620" w:rsidP="00F13620">
      <w:pPr>
        <w:pStyle w:val="B1"/>
        <w:ind w:left="0" w:firstLine="0"/>
        <w:jc w:val="both"/>
        <w:rPr>
          <w:lang w:eastAsia="zh-CN"/>
        </w:rPr>
      </w:pPr>
      <w:r>
        <w:rPr>
          <w:rFonts w:hint="eastAsia"/>
          <w:lang w:eastAsia="zh-CN"/>
        </w:rPr>
        <w:t xml:space="preserve">With development of mobile device and internet, the amount of the mobile traffic increases </w:t>
      </w:r>
      <w:r>
        <w:rPr>
          <w:lang w:eastAsia="zh-CN"/>
        </w:rPr>
        <w:t>rapidly</w:t>
      </w:r>
      <w:r>
        <w:rPr>
          <w:rFonts w:hint="eastAsia"/>
          <w:lang w:eastAsia="zh-CN"/>
        </w:rPr>
        <w:t>. T</w:t>
      </w:r>
      <w:r>
        <w:rPr>
          <w:lang w:eastAsia="zh-CN"/>
        </w:rPr>
        <w:t>h</w:t>
      </w:r>
      <w:r>
        <w:rPr>
          <w:rFonts w:hint="eastAsia"/>
          <w:lang w:eastAsia="zh-CN"/>
        </w:rPr>
        <w:t xml:space="preserve">is brings challenge to the </w:t>
      </w:r>
      <w:r w:rsidRPr="009F0F02">
        <w:rPr>
          <w:lang w:eastAsia="zh-CN"/>
        </w:rPr>
        <w:t xml:space="preserve">capacity </w:t>
      </w:r>
      <w:r>
        <w:rPr>
          <w:rFonts w:hint="eastAsia"/>
          <w:lang w:eastAsia="zh-CN"/>
        </w:rPr>
        <w:t xml:space="preserve">of the network especially uplink. UDC which was specified in </w:t>
      </w:r>
      <w:proofErr w:type="gramStart"/>
      <w:r>
        <w:rPr>
          <w:rFonts w:hint="eastAsia"/>
          <w:lang w:eastAsia="zh-CN"/>
        </w:rPr>
        <w:t>R15,</w:t>
      </w:r>
      <w:proofErr w:type="gramEnd"/>
      <w:r>
        <w:rPr>
          <w:rFonts w:hint="eastAsia"/>
          <w:lang w:eastAsia="zh-CN"/>
        </w:rPr>
        <w:t xml:space="preserve"> greatly decrease</w:t>
      </w:r>
      <w:r w:rsidR="00B905D7">
        <w:rPr>
          <w:lang w:eastAsia="zh-CN"/>
        </w:rPr>
        <w:t>s</w:t>
      </w:r>
      <w:r>
        <w:rPr>
          <w:rFonts w:hint="eastAsia"/>
          <w:lang w:eastAsia="zh-CN"/>
        </w:rPr>
        <w:t xml:space="preserve"> </w:t>
      </w:r>
      <w:r>
        <w:rPr>
          <w:lang w:eastAsia="zh-CN"/>
        </w:rPr>
        <w:t>the</w:t>
      </w:r>
      <w:r>
        <w:rPr>
          <w:rFonts w:hint="eastAsia"/>
          <w:lang w:eastAsia="zh-CN"/>
        </w:rPr>
        <w:t xml:space="preserve"> uplink packet size and increase</w:t>
      </w:r>
      <w:r w:rsidR="00B905D7">
        <w:rPr>
          <w:lang w:eastAsia="zh-CN"/>
        </w:rPr>
        <w:t>s</w:t>
      </w:r>
      <w:r>
        <w:rPr>
          <w:rFonts w:hint="eastAsia"/>
          <w:lang w:eastAsia="zh-CN"/>
        </w:rPr>
        <w:t xml:space="preserve"> the uplink network capability. It also provides great benefits</w:t>
      </w:r>
      <w:r w:rsidRPr="005645B8">
        <w:rPr>
          <w:rFonts w:hint="eastAsia"/>
          <w:lang w:eastAsia="zh-CN"/>
        </w:rPr>
        <w:t xml:space="preserve"> </w:t>
      </w:r>
      <w:r>
        <w:rPr>
          <w:rFonts w:hint="eastAsia"/>
          <w:lang w:eastAsia="zh-CN"/>
        </w:rPr>
        <w:t xml:space="preserve">on </w:t>
      </w:r>
      <w:r>
        <w:rPr>
          <w:lang w:eastAsia="zh-CN"/>
        </w:rPr>
        <w:t>encountering</w:t>
      </w:r>
      <w:r>
        <w:rPr>
          <w:rFonts w:hint="eastAsia"/>
          <w:lang w:eastAsia="zh-CN"/>
        </w:rPr>
        <w:t xml:space="preserve"> the poor radio condition, which helps to improve the </w:t>
      </w:r>
      <w:proofErr w:type="spellStart"/>
      <w:r>
        <w:rPr>
          <w:rFonts w:hint="eastAsia"/>
          <w:lang w:eastAsia="zh-CN"/>
        </w:rPr>
        <w:t>VoLTE</w:t>
      </w:r>
      <w:proofErr w:type="spellEnd"/>
      <w:r>
        <w:rPr>
          <w:rFonts w:hint="eastAsia"/>
          <w:lang w:eastAsia="zh-CN"/>
        </w:rPr>
        <w:t xml:space="preserve"> coverage.</w:t>
      </w:r>
      <w:r w:rsidR="00F13D2E">
        <w:rPr>
          <w:rFonts w:hint="eastAsia"/>
          <w:lang w:eastAsia="zh-CN"/>
        </w:rPr>
        <w:t xml:space="preserve"> That</w:t>
      </w:r>
      <w:r w:rsidR="00F13D2E">
        <w:rPr>
          <w:lang w:eastAsia="zh-CN"/>
        </w:rPr>
        <w:t>’</w:t>
      </w:r>
      <w:r w:rsidR="00F13D2E">
        <w:rPr>
          <w:rFonts w:hint="eastAsia"/>
          <w:lang w:eastAsia="zh-CN"/>
        </w:rPr>
        <w:t>s why UDC is supported in LTE.</w:t>
      </w:r>
    </w:p>
    <w:p w:rsidR="00F13620" w:rsidRDefault="00601EBF" w:rsidP="00F13620">
      <w:pPr>
        <w:pStyle w:val="B1"/>
        <w:ind w:left="0" w:firstLine="0"/>
        <w:jc w:val="both"/>
        <w:rPr>
          <w:lang w:eastAsia="zh-CN"/>
        </w:rPr>
      </w:pPr>
      <w:r>
        <w:rPr>
          <w:rFonts w:hint="eastAsia"/>
          <w:lang w:eastAsia="zh-CN"/>
        </w:rPr>
        <w:t>In Rel-15</w:t>
      </w:r>
      <w:r w:rsidR="00E67C79" w:rsidRPr="00E67C79">
        <w:rPr>
          <w:rFonts w:hint="eastAsia"/>
          <w:lang w:eastAsia="zh-CN"/>
        </w:rPr>
        <w:t xml:space="preserve"> </w:t>
      </w:r>
      <w:r w:rsidR="00E67C79">
        <w:rPr>
          <w:rFonts w:hint="eastAsia"/>
          <w:lang w:eastAsia="zh-CN"/>
        </w:rPr>
        <w:t>UDC</w:t>
      </w:r>
      <w:r>
        <w:rPr>
          <w:rFonts w:hint="eastAsia"/>
          <w:lang w:eastAsia="zh-CN"/>
        </w:rPr>
        <w:t>, d</w:t>
      </w:r>
      <w:r w:rsidR="00F13620">
        <w:rPr>
          <w:rFonts w:hint="eastAsia"/>
          <w:lang w:eastAsia="zh-CN"/>
        </w:rPr>
        <w:t>uring the handover procedure, the UE shall:</w:t>
      </w:r>
    </w:p>
    <w:p w:rsidR="00F13620" w:rsidRDefault="0005114B" w:rsidP="00F13620">
      <w:pPr>
        <w:pStyle w:val="B1"/>
        <w:numPr>
          <w:ilvl w:val="0"/>
          <w:numId w:val="13"/>
        </w:numPr>
        <w:jc w:val="both"/>
        <w:rPr>
          <w:lang w:eastAsia="zh-CN"/>
        </w:rPr>
      </w:pPr>
      <w:r>
        <w:rPr>
          <w:rFonts w:hint="eastAsia"/>
          <w:lang w:eastAsia="zh-CN"/>
        </w:rPr>
        <w:t>R</w:t>
      </w:r>
      <w:r w:rsidR="00F13620">
        <w:rPr>
          <w:rFonts w:hint="eastAsia"/>
          <w:lang w:eastAsia="zh-CN"/>
        </w:rPr>
        <w:t xml:space="preserve">elease UDC configuration </w:t>
      </w:r>
      <w:r w:rsidR="00F13620" w:rsidRPr="005F1493">
        <w:rPr>
          <w:rFonts w:hint="eastAsia"/>
          <w:u w:val="single"/>
          <w:lang w:eastAsia="zh-CN"/>
        </w:rPr>
        <w:t>upon</w:t>
      </w:r>
      <w:r w:rsidR="00F13620">
        <w:rPr>
          <w:rFonts w:hint="eastAsia"/>
          <w:lang w:eastAsia="zh-CN"/>
        </w:rPr>
        <w:t xml:space="preserve"> </w:t>
      </w:r>
      <w:r w:rsidR="00F13620" w:rsidRPr="00927459">
        <w:rPr>
          <w:u w:val="single"/>
          <w:lang w:eastAsia="zh-CN"/>
        </w:rPr>
        <w:t>reception</w:t>
      </w:r>
      <w:r w:rsidR="00F13620" w:rsidRPr="00927459">
        <w:rPr>
          <w:rFonts w:hint="eastAsia"/>
          <w:u w:val="single"/>
          <w:lang w:eastAsia="zh-CN"/>
        </w:rPr>
        <w:t xml:space="preserve"> of the handover command</w:t>
      </w:r>
      <w:r w:rsidR="00F13620">
        <w:rPr>
          <w:rFonts w:hint="eastAsia"/>
          <w:lang w:eastAsia="zh-CN"/>
        </w:rPr>
        <w:t>;</w:t>
      </w:r>
    </w:p>
    <w:p w:rsidR="00F13620" w:rsidRDefault="0005114B" w:rsidP="00F13620">
      <w:pPr>
        <w:pStyle w:val="B1"/>
        <w:numPr>
          <w:ilvl w:val="0"/>
          <w:numId w:val="13"/>
        </w:numPr>
        <w:jc w:val="both"/>
        <w:rPr>
          <w:lang w:eastAsia="zh-CN"/>
        </w:rPr>
      </w:pPr>
      <w:r>
        <w:rPr>
          <w:rFonts w:hint="eastAsia"/>
          <w:lang w:eastAsia="zh-CN"/>
        </w:rPr>
        <w:t>R</w:t>
      </w:r>
      <w:r w:rsidR="00F13620" w:rsidRPr="00A3681F">
        <w:rPr>
          <w:lang w:eastAsia="ko-KR"/>
        </w:rPr>
        <w:t xml:space="preserve">eset the compression buffer to all zeros (if configured) and prefill the dictionary (if configured) </w:t>
      </w:r>
      <w:r w:rsidR="00F13620">
        <w:rPr>
          <w:rFonts w:hint="eastAsia"/>
          <w:lang w:eastAsia="zh-CN"/>
        </w:rPr>
        <w:t>at PDCP</w:t>
      </w:r>
      <w:r w:rsidR="00927459" w:rsidRPr="00927459">
        <w:rPr>
          <w:rFonts w:hint="eastAsia"/>
          <w:lang w:eastAsia="zh-CN"/>
        </w:rPr>
        <w:t xml:space="preserve"> </w:t>
      </w:r>
      <w:r w:rsidR="00927459" w:rsidRPr="005F1493">
        <w:rPr>
          <w:rFonts w:hint="eastAsia"/>
          <w:u w:val="single"/>
          <w:lang w:eastAsia="zh-CN"/>
        </w:rPr>
        <w:t xml:space="preserve">upon </w:t>
      </w:r>
      <w:r w:rsidR="00927459" w:rsidRPr="005F1493">
        <w:rPr>
          <w:u w:val="single"/>
          <w:lang w:eastAsia="zh-CN"/>
        </w:rPr>
        <w:t>reception</w:t>
      </w:r>
      <w:r w:rsidR="00927459" w:rsidRPr="00927459">
        <w:rPr>
          <w:rFonts w:hint="eastAsia"/>
          <w:u w:val="single"/>
          <w:lang w:eastAsia="zh-CN"/>
        </w:rPr>
        <w:t xml:space="preserve"> of the handover command</w:t>
      </w:r>
      <w:r w:rsidR="00F13620">
        <w:rPr>
          <w:rFonts w:hint="eastAsia"/>
          <w:lang w:eastAsia="zh-CN"/>
        </w:rPr>
        <w:t>;</w:t>
      </w:r>
    </w:p>
    <w:p w:rsidR="00F13620" w:rsidRDefault="0005114B" w:rsidP="00F13620">
      <w:pPr>
        <w:pStyle w:val="B1"/>
        <w:numPr>
          <w:ilvl w:val="0"/>
          <w:numId w:val="13"/>
        </w:numPr>
        <w:jc w:val="both"/>
        <w:rPr>
          <w:lang w:eastAsia="zh-CN"/>
        </w:rPr>
      </w:pPr>
      <w:r>
        <w:rPr>
          <w:rFonts w:hint="eastAsia"/>
          <w:lang w:eastAsia="zh-CN"/>
        </w:rPr>
        <w:t>R</w:t>
      </w:r>
      <w:r w:rsidR="00F13620" w:rsidRPr="005134A4">
        <w:t xml:space="preserve">econfigure the </w:t>
      </w:r>
      <w:r w:rsidR="00F13620">
        <w:rPr>
          <w:rFonts w:hint="eastAsia"/>
          <w:lang w:eastAsia="zh-CN"/>
        </w:rPr>
        <w:t>UDC model in PDCP</w:t>
      </w:r>
      <w:r w:rsidR="00F13620" w:rsidRPr="005134A4">
        <w:t xml:space="preserve"> in accordance with the received </w:t>
      </w:r>
      <w:proofErr w:type="spellStart"/>
      <w:r w:rsidR="00F13620" w:rsidRPr="007F510F">
        <w:rPr>
          <w:i/>
          <w:szCs w:val="16"/>
        </w:rPr>
        <w:t>uplinkDataCompression</w:t>
      </w:r>
      <w:proofErr w:type="spellEnd"/>
      <w:r w:rsidR="00F13620">
        <w:rPr>
          <w:rFonts w:hint="eastAsia"/>
          <w:szCs w:val="16"/>
          <w:lang w:eastAsia="zh-CN"/>
        </w:rPr>
        <w:t xml:space="preserve"> if configured by </w:t>
      </w:r>
      <w:r w:rsidR="00B905D7">
        <w:rPr>
          <w:szCs w:val="16"/>
          <w:lang w:eastAsia="zh-CN"/>
        </w:rPr>
        <w:t xml:space="preserve">the </w:t>
      </w:r>
      <w:r w:rsidR="00F13620">
        <w:rPr>
          <w:rFonts w:hint="eastAsia"/>
          <w:szCs w:val="16"/>
          <w:lang w:eastAsia="zh-CN"/>
        </w:rPr>
        <w:t>target node</w:t>
      </w:r>
      <w:r w:rsidR="00F13620">
        <w:rPr>
          <w:rFonts w:hint="eastAsia"/>
          <w:lang w:eastAsia="zh-CN"/>
        </w:rPr>
        <w:t>;</w:t>
      </w:r>
    </w:p>
    <w:p w:rsidR="00847EED" w:rsidRDefault="002E19A5" w:rsidP="004E3766">
      <w:pPr>
        <w:pStyle w:val="B1"/>
        <w:ind w:left="0" w:firstLine="0"/>
        <w:jc w:val="both"/>
        <w:rPr>
          <w:lang w:eastAsia="zh-CN"/>
        </w:rPr>
      </w:pPr>
      <w:r>
        <w:rPr>
          <w:rFonts w:hint="eastAsia"/>
          <w:lang w:eastAsia="zh-CN"/>
        </w:rPr>
        <w:t>And in RAN2#106 meeting, i</w:t>
      </w:r>
      <w:r w:rsidR="004E3766">
        <w:rPr>
          <w:rFonts w:hint="eastAsia"/>
          <w:lang w:eastAsia="zh-CN"/>
        </w:rPr>
        <w:t xml:space="preserve">t has been agreed </w:t>
      </w:r>
      <w:r w:rsidR="00B905D7">
        <w:rPr>
          <w:lang w:eastAsia="zh-CN"/>
        </w:rPr>
        <w:t xml:space="preserve">that </w:t>
      </w:r>
      <w:r w:rsidR="004E3766">
        <w:rPr>
          <w:rFonts w:hint="eastAsia"/>
          <w:lang w:eastAsia="zh-CN"/>
        </w:rPr>
        <w:t>the UE will not perform simultaneous uplink transmission towards source node and target node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_Ref20740157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004E3766">
        <w:rPr>
          <w:rFonts w:hint="eastAsia"/>
          <w:lang w:eastAsia="zh-CN"/>
        </w:rPr>
        <w:t xml:space="preserve">. The similar procedure can </w:t>
      </w:r>
      <w:r w:rsidR="00CA3FCA">
        <w:rPr>
          <w:rFonts w:hint="eastAsia"/>
          <w:lang w:eastAsia="zh-CN"/>
        </w:rPr>
        <w:t xml:space="preserve">also </w:t>
      </w:r>
      <w:r w:rsidR="004E3766">
        <w:rPr>
          <w:rFonts w:hint="eastAsia"/>
          <w:lang w:eastAsia="zh-CN"/>
        </w:rPr>
        <w:t xml:space="preserve">be applied to UDC in </w:t>
      </w:r>
      <w:r w:rsidR="00CB40DF">
        <w:rPr>
          <w:rFonts w:hint="eastAsia"/>
          <w:lang w:eastAsia="zh-CN"/>
        </w:rPr>
        <w:t>DAPS</w:t>
      </w:r>
      <w:r w:rsidR="004E3766">
        <w:rPr>
          <w:rFonts w:hint="eastAsia"/>
          <w:lang w:eastAsia="zh-CN"/>
        </w:rPr>
        <w:t xml:space="preserve"> </w:t>
      </w:r>
      <w:r w:rsidR="00E07EBF">
        <w:rPr>
          <w:rFonts w:hint="eastAsia"/>
          <w:lang w:eastAsia="zh-CN"/>
        </w:rPr>
        <w:t xml:space="preserve">which </w:t>
      </w:r>
      <w:r w:rsidR="00E07EBF">
        <w:rPr>
          <w:lang w:eastAsia="zh-CN"/>
        </w:rPr>
        <w:t>is illustrated in the following</w:t>
      </w:r>
      <w:r w:rsidR="00847EED">
        <w:rPr>
          <w:rFonts w:hint="eastAsia"/>
          <w:lang w:eastAsia="zh-CN"/>
        </w:rPr>
        <w:t>:</w:t>
      </w:r>
    </w:p>
    <w:p w:rsidR="00F13620" w:rsidRDefault="00847EED" w:rsidP="00847EED">
      <w:pPr>
        <w:pStyle w:val="B1"/>
        <w:numPr>
          <w:ilvl w:val="0"/>
          <w:numId w:val="13"/>
        </w:numPr>
        <w:jc w:val="both"/>
        <w:rPr>
          <w:lang w:eastAsia="zh-CN"/>
        </w:rPr>
      </w:pPr>
      <w:r>
        <w:rPr>
          <w:rFonts w:hint="eastAsia"/>
          <w:lang w:eastAsia="zh-CN"/>
        </w:rPr>
        <w:t>The UDC</w:t>
      </w:r>
      <w:r w:rsidR="00830399">
        <w:rPr>
          <w:rFonts w:hint="eastAsia"/>
          <w:lang w:eastAsia="zh-CN"/>
        </w:rPr>
        <w:t xml:space="preserve"> configuration</w:t>
      </w:r>
      <w:r>
        <w:rPr>
          <w:rFonts w:hint="eastAsia"/>
          <w:lang w:eastAsia="zh-CN"/>
        </w:rPr>
        <w:t xml:space="preserve"> of source node is released </w:t>
      </w:r>
      <w:r w:rsidR="00E1648E" w:rsidRPr="00CB5C50">
        <w:rPr>
          <w:rFonts w:hint="eastAsia"/>
          <w:szCs w:val="16"/>
          <w:u w:val="single"/>
          <w:lang w:eastAsia="zh-CN"/>
        </w:rPr>
        <w:t>when the uplink of the UE is switched to the target node</w:t>
      </w:r>
      <w:r w:rsidR="00E1648E">
        <w:rPr>
          <w:rFonts w:hint="eastAsia"/>
          <w:szCs w:val="16"/>
          <w:u w:val="single"/>
          <w:lang w:eastAsia="zh-CN"/>
        </w:rPr>
        <w:t>;</w:t>
      </w:r>
    </w:p>
    <w:p w:rsidR="00CB5C50" w:rsidRDefault="00CB5C50" w:rsidP="00847EED">
      <w:pPr>
        <w:pStyle w:val="B1"/>
        <w:numPr>
          <w:ilvl w:val="0"/>
          <w:numId w:val="13"/>
        </w:numPr>
        <w:jc w:val="both"/>
        <w:rPr>
          <w:lang w:eastAsia="zh-CN"/>
        </w:rPr>
      </w:pPr>
      <w:r>
        <w:rPr>
          <w:rFonts w:hint="eastAsia"/>
          <w:lang w:eastAsia="zh-CN"/>
        </w:rPr>
        <w:t>R</w:t>
      </w:r>
      <w:r w:rsidRPr="00A3681F">
        <w:rPr>
          <w:lang w:eastAsia="ko-KR"/>
        </w:rPr>
        <w:t xml:space="preserve">eset the compression buffer to all zeros (if configured) and prefill the dictionary (if configured) </w:t>
      </w:r>
      <w:r>
        <w:rPr>
          <w:rFonts w:hint="eastAsia"/>
          <w:lang w:eastAsia="zh-CN"/>
        </w:rPr>
        <w:t>at PDCP</w:t>
      </w:r>
      <w:r w:rsidR="00E1648E" w:rsidRPr="00E1648E">
        <w:t xml:space="preserve"> </w:t>
      </w:r>
      <w:r w:rsidR="00E1648E" w:rsidRPr="00CB5C50">
        <w:rPr>
          <w:rFonts w:hint="eastAsia"/>
          <w:szCs w:val="16"/>
          <w:u w:val="single"/>
          <w:lang w:eastAsia="zh-CN"/>
        </w:rPr>
        <w:t>when the uplink of the UE is switched to the target node</w:t>
      </w:r>
      <w:r w:rsidR="00E1648E">
        <w:rPr>
          <w:rFonts w:hint="eastAsia"/>
          <w:szCs w:val="16"/>
          <w:u w:val="single"/>
          <w:lang w:eastAsia="zh-CN"/>
        </w:rPr>
        <w:t>;</w:t>
      </w:r>
    </w:p>
    <w:p w:rsidR="00CB5C50" w:rsidRPr="004E3766" w:rsidRDefault="00CB5C50" w:rsidP="00847EED">
      <w:pPr>
        <w:pStyle w:val="B1"/>
        <w:numPr>
          <w:ilvl w:val="0"/>
          <w:numId w:val="13"/>
        </w:numPr>
        <w:jc w:val="both"/>
        <w:rPr>
          <w:lang w:eastAsia="zh-CN"/>
        </w:rPr>
      </w:pPr>
      <w:r w:rsidRPr="005134A4">
        <w:t xml:space="preserve">Reconfigure the </w:t>
      </w:r>
      <w:r>
        <w:rPr>
          <w:rFonts w:hint="eastAsia"/>
          <w:lang w:eastAsia="zh-CN"/>
        </w:rPr>
        <w:t>UDC model in PDCP</w:t>
      </w:r>
      <w:r w:rsidRPr="005134A4">
        <w:t xml:space="preserve"> in accordance with the received </w:t>
      </w:r>
      <w:proofErr w:type="spellStart"/>
      <w:r w:rsidRPr="007F510F">
        <w:rPr>
          <w:i/>
          <w:szCs w:val="16"/>
        </w:rPr>
        <w:t>uplinkDataCompression</w:t>
      </w:r>
      <w:proofErr w:type="spellEnd"/>
      <w:r>
        <w:rPr>
          <w:rFonts w:hint="eastAsia"/>
          <w:szCs w:val="16"/>
          <w:lang w:eastAsia="zh-CN"/>
        </w:rPr>
        <w:t xml:space="preserve"> if configured by target node </w:t>
      </w:r>
      <w:r w:rsidRPr="00CB5C50">
        <w:rPr>
          <w:rFonts w:hint="eastAsia"/>
          <w:szCs w:val="16"/>
          <w:u w:val="single"/>
          <w:lang w:eastAsia="zh-CN"/>
        </w:rPr>
        <w:t>when the uplink of the UE is switched to the target node</w:t>
      </w:r>
      <w:r>
        <w:rPr>
          <w:rFonts w:hint="eastAsia"/>
          <w:szCs w:val="16"/>
          <w:lang w:eastAsia="zh-CN"/>
        </w:rPr>
        <w:t>.</w:t>
      </w:r>
    </w:p>
    <w:p w:rsidR="00E8021E" w:rsidRDefault="00CA3FCA" w:rsidP="00C44BAC">
      <w:pPr>
        <w:pStyle w:val="B1"/>
        <w:ind w:left="0" w:firstLine="0"/>
        <w:jc w:val="both"/>
        <w:rPr>
          <w:lang w:eastAsia="zh-CN"/>
        </w:rPr>
      </w:pPr>
      <w:r>
        <w:rPr>
          <w:rFonts w:hint="eastAsia"/>
          <w:lang w:eastAsia="zh-CN"/>
        </w:rPr>
        <w:t>Apparently, there is no great complexity introduced to the specification</w:t>
      </w:r>
      <w:r w:rsidR="005929B4">
        <w:rPr>
          <w:rFonts w:hint="eastAsia"/>
          <w:lang w:eastAsia="zh-CN"/>
        </w:rPr>
        <w:t xml:space="preserve"> work</w:t>
      </w:r>
      <w:r>
        <w:rPr>
          <w:rFonts w:hint="eastAsia"/>
          <w:lang w:eastAsia="zh-CN"/>
        </w:rPr>
        <w:t xml:space="preserve"> for UDC in DAPS. Then, it is proposed that:</w:t>
      </w:r>
    </w:p>
    <w:p w:rsidR="00CA3FCA" w:rsidRPr="00473617" w:rsidRDefault="00CA3FCA" w:rsidP="00CA3FCA">
      <w:pPr>
        <w:pStyle w:val="a5"/>
        <w:jc w:val="both"/>
        <w:rPr>
          <w:b/>
          <w:lang w:eastAsia="zh-CN"/>
        </w:rPr>
      </w:pPr>
      <w:bookmarkStart w:id="8" w:name="_Toc20744520"/>
      <w:r w:rsidRPr="004D3312">
        <w:rPr>
          <w:b/>
        </w:rPr>
        <w:t xml:space="preserve">Proposal </w:t>
      </w:r>
      <w:r w:rsidRPr="004D3312">
        <w:rPr>
          <w:b/>
        </w:rPr>
        <w:fldChar w:fldCharType="begin"/>
      </w:r>
      <w:r w:rsidRPr="004D3312">
        <w:rPr>
          <w:b/>
        </w:rPr>
        <w:instrText xml:space="preserve"> SEQ Proposal \* ARABIC </w:instrText>
      </w:r>
      <w:r w:rsidRPr="004D3312">
        <w:rPr>
          <w:b/>
        </w:rPr>
        <w:fldChar w:fldCharType="separate"/>
      </w:r>
      <w:r>
        <w:rPr>
          <w:b/>
          <w:noProof/>
        </w:rPr>
        <w:t>2</w:t>
      </w:r>
      <w:r w:rsidRPr="004D3312">
        <w:rPr>
          <w:b/>
        </w:rPr>
        <w:fldChar w:fldCharType="end"/>
      </w:r>
      <w:r w:rsidRPr="004D3312">
        <w:rPr>
          <w:rFonts w:hint="eastAsia"/>
          <w:b/>
          <w:lang w:eastAsia="zh-CN"/>
        </w:rPr>
        <w:t>:</w:t>
      </w:r>
      <w:r w:rsidRPr="00413127">
        <w:rPr>
          <w:rFonts w:hint="eastAsia"/>
          <w:b/>
          <w:lang w:eastAsia="zh-CN"/>
        </w:rPr>
        <w:t xml:space="preserve"> Support UDC for </w:t>
      </w:r>
      <w:r w:rsidR="00CB40DF">
        <w:rPr>
          <w:rFonts w:hint="eastAsia"/>
          <w:b/>
          <w:lang w:eastAsia="zh-CN"/>
        </w:rPr>
        <w:t>DAPS</w:t>
      </w:r>
      <w:r w:rsidRPr="00413127">
        <w:rPr>
          <w:rFonts w:hint="eastAsia"/>
          <w:b/>
          <w:lang w:eastAsia="zh-CN"/>
        </w:rPr>
        <w:t xml:space="preserve"> in LTE.</w:t>
      </w:r>
      <w:bookmarkEnd w:id="8"/>
    </w:p>
    <w:p w:rsidR="00483C8F" w:rsidRPr="00D97110" w:rsidRDefault="00483C8F" w:rsidP="00607972">
      <w:pPr>
        <w:pStyle w:val="B1"/>
        <w:ind w:left="0" w:firstLine="0"/>
        <w:rPr>
          <w:b/>
          <w:i/>
          <w:u w:val="single"/>
          <w:lang w:eastAsia="zh-CN"/>
        </w:rPr>
      </w:pPr>
      <w:r w:rsidRPr="00D97110">
        <w:rPr>
          <w:rFonts w:hint="eastAsia"/>
          <w:b/>
          <w:i/>
          <w:u w:val="single"/>
          <w:lang w:eastAsia="zh-CN"/>
        </w:rPr>
        <w:t>UDC in NR</w:t>
      </w:r>
    </w:p>
    <w:p w:rsidR="00D37919" w:rsidRDefault="00E55486" w:rsidP="00C44BAC">
      <w:pPr>
        <w:pStyle w:val="B1"/>
        <w:ind w:left="0" w:firstLine="0"/>
        <w:jc w:val="both"/>
        <w:rPr>
          <w:lang w:eastAsia="zh-CN"/>
        </w:rPr>
      </w:pPr>
      <w:r>
        <w:rPr>
          <w:rFonts w:hint="eastAsia"/>
          <w:lang w:eastAsia="zh-CN"/>
        </w:rPr>
        <w:t xml:space="preserve">UDC in LTE is mainly captured in </w:t>
      </w:r>
      <w:r>
        <w:rPr>
          <w:lang w:eastAsia="zh-CN"/>
        </w:rPr>
        <w:t>PDCP</w:t>
      </w:r>
      <w:r>
        <w:rPr>
          <w:rFonts w:hint="eastAsia"/>
          <w:lang w:eastAsia="zh-CN"/>
        </w:rPr>
        <w:t xml:space="preserve">. It works as one independent function </w:t>
      </w:r>
      <w:r w:rsidR="00787D3C">
        <w:rPr>
          <w:rFonts w:hint="eastAsia"/>
          <w:lang w:eastAsia="zh-CN"/>
        </w:rPr>
        <w:t>with</w:t>
      </w:r>
      <w:r>
        <w:rPr>
          <w:rFonts w:hint="eastAsia"/>
          <w:lang w:eastAsia="zh-CN"/>
        </w:rPr>
        <w:t xml:space="preserve"> little impacts on the lower layers, e.g. RLC, MAC, PHY and etc.</w:t>
      </w:r>
      <w:r w:rsidR="00263D3B">
        <w:rPr>
          <w:rFonts w:hint="eastAsia"/>
          <w:lang w:eastAsia="zh-CN"/>
        </w:rPr>
        <w:t xml:space="preserve"> </w:t>
      </w:r>
      <w:r w:rsidR="00872A10">
        <w:rPr>
          <w:rFonts w:hint="eastAsia"/>
          <w:lang w:eastAsia="zh-CN"/>
        </w:rPr>
        <w:t xml:space="preserve">Furthermore, </w:t>
      </w:r>
      <w:r w:rsidR="00AB3CD2">
        <w:rPr>
          <w:rFonts w:hint="eastAsia"/>
          <w:lang w:eastAsia="zh-CN"/>
        </w:rPr>
        <w:t xml:space="preserve">Unlike ROHC, </w:t>
      </w:r>
      <w:r w:rsidR="001C6ED5">
        <w:rPr>
          <w:rFonts w:hint="eastAsia"/>
          <w:lang w:eastAsia="zh-CN"/>
        </w:rPr>
        <w:lastRenderedPageBreak/>
        <w:t>compression</w:t>
      </w:r>
      <w:r w:rsidR="00FF2481">
        <w:rPr>
          <w:rFonts w:hint="eastAsia"/>
          <w:lang w:eastAsia="zh-CN"/>
        </w:rPr>
        <w:t>/decompression</w:t>
      </w:r>
      <w:r w:rsidR="00AB3CD2">
        <w:rPr>
          <w:rFonts w:hint="eastAsia"/>
          <w:lang w:eastAsia="zh-CN"/>
        </w:rPr>
        <w:t xml:space="preserve"> context is maintained during handover when </w:t>
      </w:r>
      <w:proofErr w:type="spellStart"/>
      <w:r w:rsidR="002A02C3" w:rsidRPr="00BF64E5">
        <w:rPr>
          <w:i/>
          <w:lang w:eastAsia="zh-CN"/>
        </w:rPr>
        <w:t>drb-ContinueROHC</w:t>
      </w:r>
      <w:proofErr w:type="spellEnd"/>
      <w:r w:rsidR="002A02C3" w:rsidRPr="00BF64E5">
        <w:rPr>
          <w:rFonts w:hint="eastAsia"/>
          <w:lang w:eastAsia="zh-CN"/>
        </w:rPr>
        <w:t xml:space="preserve"> </w:t>
      </w:r>
      <w:r w:rsidR="002A02C3">
        <w:rPr>
          <w:rFonts w:hint="eastAsia"/>
          <w:lang w:eastAsia="zh-CN"/>
        </w:rPr>
        <w:t>is configured</w:t>
      </w:r>
      <w:r w:rsidR="00783963">
        <w:rPr>
          <w:lang w:eastAsia="zh-CN"/>
        </w:rPr>
        <w:t>.</w:t>
      </w:r>
      <w:r w:rsidR="002A02C3">
        <w:rPr>
          <w:rFonts w:hint="eastAsia"/>
          <w:lang w:eastAsia="zh-CN"/>
        </w:rPr>
        <w:t xml:space="preserve"> UDC configuration is released when </w:t>
      </w:r>
      <w:r w:rsidR="00AB3CD2">
        <w:rPr>
          <w:rFonts w:hint="eastAsia"/>
          <w:lang w:eastAsia="zh-CN"/>
        </w:rPr>
        <w:t>PDCP re-establishment</w:t>
      </w:r>
      <w:r w:rsidR="002A02C3">
        <w:rPr>
          <w:rFonts w:hint="eastAsia"/>
          <w:lang w:eastAsia="zh-CN"/>
        </w:rPr>
        <w:t xml:space="preserve"> happens.</w:t>
      </w:r>
      <w:r w:rsidR="00375836">
        <w:rPr>
          <w:rFonts w:hint="eastAsia"/>
          <w:lang w:eastAsia="zh-CN"/>
        </w:rPr>
        <w:t xml:space="preserve"> This greatly reduce</w:t>
      </w:r>
      <w:r w:rsidR="00183D19">
        <w:rPr>
          <w:rFonts w:hint="eastAsia"/>
          <w:lang w:eastAsia="zh-CN"/>
        </w:rPr>
        <w:t>s</w:t>
      </w:r>
      <w:r w:rsidR="00375836">
        <w:rPr>
          <w:rFonts w:hint="eastAsia"/>
          <w:lang w:eastAsia="zh-CN"/>
        </w:rPr>
        <w:t xml:space="preserve"> the complexity in PDCP.</w:t>
      </w:r>
    </w:p>
    <w:p w:rsidR="00E55486" w:rsidRDefault="00D37919" w:rsidP="00C44BAC">
      <w:pPr>
        <w:pStyle w:val="B1"/>
        <w:ind w:left="0" w:firstLine="0"/>
        <w:jc w:val="both"/>
        <w:rPr>
          <w:lang w:eastAsia="zh-CN"/>
        </w:rPr>
      </w:pPr>
      <w:r>
        <w:rPr>
          <w:rFonts w:hint="eastAsia"/>
          <w:lang w:eastAsia="zh-CN"/>
        </w:rPr>
        <w:t>However, it has not been decided whether to support UDC in Rel-16 in NR. We can wait for the progress of the UDC to decide whether to support UDC in DAPS of NR.</w:t>
      </w:r>
    </w:p>
    <w:p w:rsidR="00F8553A" w:rsidRDefault="00546FDA" w:rsidP="00C44BAC">
      <w:pPr>
        <w:pStyle w:val="B1"/>
        <w:ind w:left="0" w:firstLine="0"/>
        <w:jc w:val="both"/>
        <w:rPr>
          <w:lang w:eastAsia="zh-CN"/>
        </w:rPr>
      </w:pPr>
      <w:r>
        <w:rPr>
          <w:rFonts w:hint="eastAsia"/>
          <w:lang w:eastAsia="zh-CN"/>
        </w:rPr>
        <w:t>From the analysis above, it is proposed that:</w:t>
      </w:r>
    </w:p>
    <w:p w:rsidR="00374E42" w:rsidRPr="00FB1589" w:rsidRDefault="00F8553A">
      <w:pPr>
        <w:pStyle w:val="a5"/>
        <w:rPr>
          <w:lang w:eastAsia="zh-CN"/>
        </w:rPr>
      </w:pPr>
      <w:bookmarkStart w:id="9" w:name="_Toc20744521"/>
      <w:r w:rsidRPr="00FB1589">
        <w:rPr>
          <w:b/>
        </w:rPr>
        <w:t xml:space="preserve">Proposal </w:t>
      </w:r>
      <w:r w:rsidRPr="00FB1589">
        <w:rPr>
          <w:b/>
        </w:rPr>
        <w:fldChar w:fldCharType="begin"/>
      </w:r>
      <w:r w:rsidRPr="00FB1589">
        <w:rPr>
          <w:b/>
        </w:rPr>
        <w:instrText xml:space="preserve"> SEQ Proposal \* ARABIC </w:instrText>
      </w:r>
      <w:r w:rsidRPr="00FB1589">
        <w:rPr>
          <w:b/>
        </w:rPr>
        <w:fldChar w:fldCharType="separate"/>
      </w:r>
      <w:r w:rsidR="00C83FD5">
        <w:rPr>
          <w:b/>
          <w:noProof/>
        </w:rPr>
        <w:t>3</w:t>
      </w:r>
      <w:r w:rsidRPr="00FB1589">
        <w:rPr>
          <w:b/>
        </w:rPr>
        <w:fldChar w:fldCharType="end"/>
      </w:r>
      <w:r w:rsidRPr="00FB1589">
        <w:rPr>
          <w:b/>
          <w:lang w:eastAsia="zh-CN"/>
        </w:rPr>
        <w:t>:</w:t>
      </w:r>
      <w:r w:rsidR="00546FDA" w:rsidRPr="00FB1589">
        <w:rPr>
          <w:b/>
          <w:lang w:eastAsia="zh-CN"/>
        </w:rPr>
        <w:t xml:space="preserve"> </w:t>
      </w:r>
      <w:r w:rsidR="00411A19">
        <w:rPr>
          <w:rFonts w:hint="eastAsia"/>
          <w:b/>
          <w:lang w:eastAsia="zh-CN"/>
        </w:rPr>
        <w:t>Wait for the UDC progress in NR to decide whether UDC is supported or not in DAPS of NR</w:t>
      </w:r>
      <w:r w:rsidR="00546FDA" w:rsidRPr="00FB1589">
        <w:rPr>
          <w:b/>
          <w:lang w:eastAsia="zh-CN"/>
        </w:rPr>
        <w:t>.</w:t>
      </w:r>
      <w:bookmarkEnd w:id="9"/>
    </w:p>
    <w:p w:rsidR="00E3725B" w:rsidRDefault="00E3725B" w:rsidP="00E3725B">
      <w:pPr>
        <w:pStyle w:val="1"/>
        <w:jc w:val="both"/>
      </w:pPr>
      <w:r>
        <w:t>Conclusion</w:t>
      </w:r>
    </w:p>
    <w:p w:rsidR="004F13F5" w:rsidRDefault="00D82D9B" w:rsidP="00C44BAC">
      <w:pPr>
        <w:spacing w:after="120"/>
        <w:jc w:val="both"/>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w:t>
      </w:r>
      <w:r w:rsidR="00887568">
        <w:rPr>
          <w:rFonts w:eastAsiaTheme="minorEastAsia" w:hint="eastAsia"/>
          <w:lang w:eastAsia="zh-CN"/>
        </w:rPr>
        <w:t>remaining issues of</w:t>
      </w:r>
      <w:r w:rsidR="00142BAB">
        <w:rPr>
          <w:rFonts w:eastAsiaTheme="minorEastAsia" w:hint="eastAsia"/>
          <w:lang w:eastAsia="zh-CN"/>
        </w:rPr>
        <w:t xml:space="preserve"> PDCP</w:t>
      </w:r>
      <w:r w:rsidR="00887568">
        <w:rPr>
          <w:rFonts w:eastAsiaTheme="minorEastAsia" w:hint="eastAsia"/>
          <w:lang w:eastAsia="zh-CN"/>
        </w:rPr>
        <w:t xml:space="preserve"> in </w:t>
      </w:r>
      <w:r w:rsidR="007A662E">
        <w:rPr>
          <w:rFonts w:eastAsiaTheme="minorEastAsia" w:hint="eastAsia"/>
          <w:lang w:eastAsia="zh-CN"/>
        </w:rPr>
        <w:t>DAPS</w:t>
      </w:r>
      <w:r w:rsidR="009A100F">
        <w:rPr>
          <w:rFonts w:eastAsiaTheme="minorEastAsia"/>
          <w:lang w:eastAsia="zh-CN"/>
        </w:rPr>
        <w:t>.</w:t>
      </w:r>
      <w:r w:rsidR="00142BAB">
        <w:rPr>
          <w:rFonts w:eastAsiaTheme="minorEastAsia" w:hint="eastAsia"/>
          <w:lang w:eastAsia="zh-CN"/>
        </w:rPr>
        <w:t xml:space="preserve"> And it is proposed that:</w:t>
      </w:r>
    </w:p>
    <w:p w:rsidR="00C83FD5" w:rsidRDefault="00142BAB" w:rsidP="00654BB0">
      <w:pPr>
        <w:pStyle w:val="af7"/>
        <w:tabs>
          <w:tab w:val="right" w:leader="dot" w:pos="8396"/>
        </w:tabs>
        <w:spacing w:after="120"/>
        <w:rPr>
          <w:rFonts w:asciiTheme="minorHAnsi" w:eastAsiaTheme="minorEastAsia" w:hAnsiTheme="minorHAnsi" w:cstheme="minorBidi"/>
          <w:b w:val="0"/>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0744519" w:history="1">
        <w:r w:rsidR="00C83FD5" w:rsidRPr="00215C64">
          <w:rPr>
            <w:rStyle w:val="af1"/>
            <w:noProof/>
          </w:rPr>
          <w:t>Proposal 1</w:t>
        </w:r>
        <w:r w:rsidR="00C83FD5" w:rsidRPr="00215C64">
          <w:rPr>
            <w:rStyle w:val="af1"/>
            <w:noProof/>
            <w:lang w:eastAsia="zh-CN"/>
          </w:rPr>
          <w:t>: RAN2 to agree single PDCP reordering window is used for DAPS.</w:t>
        </w:r>
      </w:hyperlink>
    </w:p>
    <w:p w:rsidR="00C83FD5" w:rsidRDefault="00157378" w:rsidP="00654BB0">
      <w:pPr>
        <w:pStyle w:val="af7"/>
        <w:tabs>
          <w:tab w:val="right" w:leader="dot" w:pos="8396"/>
        </w:tabs>
        <w:spacing w:after="120"/>
        <w:rPr>
          <w:rFonts w:asciiTheme="minorHAnsi" w:eastAsiaTheme="minorEastAsia" w:hAnsiTheme="minorHAnsi" w:cstheme="minorBidi"/>
          <w:b w:val="0"/>
          <w:noProof/>
          <w:sz w:val="22"/>
          <w:szCs w:val="22"/>
          <w:lang w:eastAsia="zh-CN"/>
        </w:rPr>
      </w:pPr>
      <w:hyperlink w:anchor="_Toc20744520" w:history="1">
        <w:r w:rsidR="00C83FD5" w:rsidRPr="00215C64">
          <w:rPr>
            <w:rStyle w:val="af1"/>
            <w:noProof/>
          </w:rPr>
          <w:t>Proposal 2</w:t>
        </w:r>
        <w:r w:rsidR="00C83FD5" w:rsidRPr="00215C64">
          <w:rPr>
            <w:rStyle w:val="af1"/>
            <w:noProof/>
            <w:lang w:eastAsia="zh-CN"/>
          </w:rPr>
          <w:t xml:space="preserve">: Support UDC for </w:t>
        </w:r>
        <w:r w:rsidR="00CB40DF">
          <w:rPr>
            <w:rStyle w:val="af1"/>
            <w:noProof/>
            <w:lang w:eastAsia="zh-CN"/>
          </w:rPr>
          <w:t>DAPS</w:t>
        </w:r>
        <w:r w:rsidR="00C83FD5" w:rsidRPr="00215C64">
          <w:rPr>
            <w:rStyle w:val="af1"/>
            <w:noProof/>
            <w:lang w:eastAsia="zh-CN"/>
          </w:rPr>
          <w:t xml:space="preserve"> in LTE.</w:t>
        </w:r>
      </w:hyperlink>
    </w:p>
    <w:p w:rsidR="00142BAB" w:rsidRDefault="00157378" w:rsidP="00654BB0">
      <w:pPr>
        <w:pStyle w:val="af7"/>
        <w:tabs>
          <w:tab w:val="right" w:leader="dot" w:pos="8396"/>
        </w:tabs>
        <w:spacing w:after="120"/>
        <w:rPr>
          <w:rFonts w:eastAsiaTheme="minorEastAsia"/>
          <w:lang w:eastAsia="zh-CN"/>
        </w:rPr>
      </w:pPr>
      <w:hyperlink w:anchor="_Toc20744521" w:history="1">
        <w:r w:rsidR="00C83FD5" w:rsidRPr="00215C64">
          <w:rPr>
            <w:rStyle w:val="af1"/>
            <w:noProof/>
          </w:rPr>
          <w:t>Proposal 3</w:t>
        </w:r>
        <w:r w:rsidR="00C83FD5" w:rsidRPr="00215C64">
          <w:rPr>
            <w:rStyle w:val="af1"/>
            <w:noProof/>
            <w:lang w:eastAsia="zh-CN"/>
          </w:rPr>
          <w:t>: Wait for the UDC progress in NR to decide whether UDC is supported or not in DAPS of NR.</w:t>
        </w:r>
      </w:hyperlink>
      <w:r w:rsidR="00142BAB">
        <w:rPr>
          <w:rFonts w:eastAsiaTheme="minorEastAsia"/>
          <w:lang w:eastAsia="zh-CN"/>
        </w:rPr>
        <w:fldChar w:fldCharType="end"/>
      </w:r>
    </w:p>
    <w:p w:rsidR="001A3832" w:rsidRDefault="001A3832" w:rsidP="00750E0D">
      <w:pPr>
        <w:pStyle w:val="1"/>
        <w:jc w:val="both"/>
      </w:pPr>
      <w:r>
        <w:rPr>
          <w:rFonts w:hint="eastAsia"/>
        </w:rPr>
        <w:t>Reference</w:t>
      </w:r>
    </w:p>
    <w:p w:rsidR="00794608" w:rsidRDefault="00F80831" w:rsidP="00F80831">
      <w:pPr>
        <w:pStyle w:val="a0"/>
        <w:numPr>
          <w:ilvl w:val="0"/>
          <w:numId w:val="7"/>
        </w:numPr>
        <w:rPr>
          <w:rFonts w:eastAsiaTheme="minorEastAsia"/>
          <w:lang w:val="en-GB" w:eastAsia="zh-CN"/>
        </w:rPr>
      </w:pPr>
      <w:bookmarkStart w:id="10" w:name="_Ref15302311"/>
      <w:bookmarkStart w:id="11" w:name="_Ref15303428"/>
      <w:bookmarkStart w:id="12" w:name="_Ref20643501"/>
      <w:r w:rsidRPr="00F80831">
        <w:rPr>
          <w:rFonts w:eastAsiaTheme="minorEastAsia"/>
          <w:lang w:val="en-GB" w:eastAsia="zh-CN"/>
        </w:rPr>
        <w:t>[107#44][LTE and NR /</w:t>
      </w:r>
      <w:proofErr w:type="spellStart"/>
      <w:r w:rsidRPr="00F80831">
        <w:rPr>
          <w:rFonts w:eastAsiaTheme="minorEastAsia"/>
          <w:lang w:val="en-GB" w:eastAsia="zh-CN"/>
        </w:rPr>
        <w:t>feMOB</w:t>
      </w:r>
      <w:proofErr w:type="spellEnd"/>
      <w:r w:rsidRPr="00F80831">
        <w:rPr>
          <w:rFonts w:eastAsiaTheme="minorEastAsia"/>
          <w:lang w:val="en-GB" w:eastAsia="zh-CN"/>
        </w:rPr>
        <w:t>] Discussion on PDCP details for RUDI HO (</w:t>
      </w:r>
      <w:proofErr w:type="spellStart"/>
      <w:r w:rsidRPr="00F80831">
        <w:rPr>
          <w:rFonts w:eastAsiaTheme="minorEastAsia"/>
          <w:lang w:val="en-GB" w:eastAsia="zh-CN"/>
        </w:rPr>
        <w:t>MediaTek</w:t>
      </w:r>
      <w:proofErr w:type="spellEnd"/>
      <w:r w:rsidRPr="00F80831">
        <w:rPr>
          <w:rFonts w:eastAsiaTheme="minorEastAsia"/>
          <w:lang w:val="en-GB" w:eastAsia="zh-CN"/>
        </w:rPr>
        <w:t>/Huawei)</w:t>
      </w:r>
      <w:bookmarkStart w:id="13" w:name="_Ref15291335"/>
      <w:bookmarkStart w:id="14" w:name="_Ref13226791"/>
      <w:bookmarkEnd w:id="10"/>
      <w:bookmarkEnd w:id="11"/>
      <w:r w:rsidR="00FA2001">
        <w:rPr>
          <w:rFonts w:eastAsiaTheme="minorEastAsia" w:hint="eastAsia"/>
          <w:lang w:val="en-GB" w:eastAsia="zh-CN"/>
        </w:rPr>
        <w:t>;</w:t>
      </w:r>
      <w:bookmarkEnd w:id="12"/>
      <w:bookmarkEnd w:id="13"/>
      <w:bookmarkEnd w:id="14"/>
    </w:p>
    <w:p w:rsidR="000D4CFE" w:rsidRPr="00C31C54" w:rsidRDefault="000D4CFE" w:rsidP="00F80831">
      <w:pPr>
        <w:pStyle w:val="a0"/>
        <w:numPr>
          <w:ilvl w:val="0"/>
          <w:numId w:val="7"/>
        </w:numPr>
        <w:rPr>
          <w:rFonts w:eastAsiaTheme="minorEastAsia"/>
          <w:lang w:val="en-GB" w:eastAsia="zh-CN"/>
        </w:rPr>
      </w:pPr>
      <w:bookmarkStart w:id="15" w:name="_Ref20740157"/>
      <w:r>
        <w:rPr>
          <w:rFonts w:eastAsiaTheme="minorEastAsia" w:hint="eastAsia"/>
          <w:lang w:val="en-GB" w:eastAsia="zh-CN"/>
        </w:rPr>
        <w:t>RAN2#106 meeting, chairman report;</w:t>
      </w:r>
      <w:bookmarkEnd w:id="15"/>
    </w:p>
    <w:p w:rsidR="00794608" w:rsidRPr="009A100F" w:rsidRDefault="00794608" w:rsidP="004927A5">
      <w:pPr>
        <w:pStyle w:val="a0"/>
        <w:rPr>
          <w:rFonts w:eastAsiaTheme="minorEastAsia"/>
          <w:lang w:val="en-GB" w:eastAsia="zh-CN"/>
        </w:rPr>
      </w:pPr>
    </w:p>
    <w:sectPr w:rsidR="00794608" w:rsidRPr="009A100F" w:rsidSect="009B5462">
      <w:headerReference w:type="default" r:id="rId13"/>
      <w:footerReference w:type="even" r:id="rId14"/>
      <w:footerReference w:type="default" r:id="rId15"/>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378" w:rsidRDefault="00157378">
      <w:r>
        <w:separator/>
      </w:r>
    </w:p>
  </w:endnote>
  <w:endnote w:type="continuationSeparator" w:id="0">
    <w:p w:rsidR="00157378" w:rsidRDefault="0015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F016D" w:rsidRDefault="00EF016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7277">
      <w:rPr>
        <w:rStyle w:val="ae"/>
        <w:noProof/>
      </w:rPr>
      <w:t>1</w:t>
    </w:r>
    <w:r>
      <w:rPr>
        <w:rStyle w:val="ae"/>
      </w:rPr>
      <w:fldChar w:fldCharType="end"/>
    </w:r>
  </w:p>
  <w:p w:rsidR="00EF016D" w:rsidRPr="00977F1F" w:rsidRDefault="00EF016D" w:rsidP="0068727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378" w:rsidRDefault="00157378">
      <w:r>
        <w:separator/>
      </w:r>
    </w:p>
  </w:footnote>
  <w:footnote w:type="continuationSeparator" w:id="0">
    <w:p w:rsidR="00157378" w:rsidRDefault="00157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74CB7"/>
    <w:multiLevelType w:val="hybridMultilevel"/>
    <w:tmpl w:val="846479CA"/>
    <w:lvl w:ilvl="0" w:tplc="8FF89D5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35063F"/>
    <w:multiLevelType w:val="hybridMultilevel"/>
    <w:tmpl w:val="9D7C0FD4"/>
    <w:lvl w:ilvl="0" w:tplc="65BC79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CA19D4"/>
    <w:multiLevelType w:val="hybridMultilevel"/>
    <w:tmpl w:val="B462C41E"/>
    <w:lvl w:ilvl="0" w:tplc="475279B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39EE2228"/>
    <w:multiLevelType w:val="hybridMultilevel"/>
    <w:tmpl w:val="3FB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6"/>
  </w:num>
  <w:num w:numId="4">
    <w:abstractNumId w:val="5"/>
  </w:num>
  <w:num w:numId="5">
    <w:abstractNumId w:val="12"/>
  </w:num>
  <w:num w:numId="6">
    <w:abstractNumId w:val="8"/>
  </w:num>
  <w:num w:numId="7">
    <w:abstractNumId w:val="7"/>
  </w:num>
  <w:num w:numId="8">
    <w:abstractNumId w:val="3"/>
  </w:num>
  <w:num w:numId="9">
    <w:abstractNumId w:val="1"/>
  </w:num>
  <w:num w:numId="10">
    <w:abstractNumId w:val="0"/>
  </w:num>
  <w:num w:numId="11">
    <w:abstractNumId w:val="2"/>
  </w:num>
  <w:num w:numId="12">
    <w:abstractNumId w:val="4"/>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E0C"/>
    <w:rsid w:val="00007156"/>
    <w:rsid w:val="00007279"/>
    <w:rsid w:val="000079B7"/>
    <w:rsid w:val="00010C87"/>
    <w:rsid w:val="000116A5"/>
    <w:rsid w:val="0001255D"/>
    <w:rsid w:val="00012F65"/>
    <w:rsid w:val="000135B7"/>
    <w:rsid w:val="00013A2D"/>
    <w:rsid w:val="0001438C"/>
    <w:rsid w:val="000147AB"/>
    <w:rsid w:val="00014C4C"/>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46B2"/>
    <w:rsid w:val="00024F87"/>
    <w:rsid w:val="0002532A"/>
    <w:rsid w:val="00025BE7"/>
    <w:rsid w:val="000261DF"/>
    <w:rsid w:val="0002652B"/>
    <w:rsid w:val="0002665B"/>
    <w:rsid w:val="00026A53"/>
    <w:rsid w:val="00026AAC"/>
    <w:rsid w:val="000270B4"/>
    <w:rsid w:val="00030554"/>
    <w:rsid w:val="00030588"/>
    <w:rsid w:val="00030BBB"/>
    <w:rsid w:val="000316E5"/>
    <w:rsid w:val="00031B46"/>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4C7"/>
    <w:rsid w:val="000417EB"/>
    <w:rsid w:val="0004357F"/>
    <w:rsid w:val="00043CA2"/>
    <w:rsid w:val="0004423B"/>
    <w:rsid w:val="000443DE"/>
    <w:rsid w:val="00044DA6"/>
    <w:rsid w:val="00045108"/>
    <w:rsid w:val="000460EF"/>
    <w:rsid w:val="000466C6"/>
    <w:rsid w:val="00046A40"/>
    <w:rsid w:val="00046D4B"/>
    <w:rsid w:val="00047F45"/>
    <w:rsid w:val="00050783"/>
    <w:rsid w:val="00050A85"/>
    <w:rsid w:val="00050AC1"/>
    <w:rsid w:val="0005114B"/>
    <w:rsid w:val="0005123C"/>
    <w:rsid w:val="0005137D"/>
    <w:rsid w:val="000519B8"/>
    <w:rsid w:val="00051B73"/>
    <w:rsid w:val="00051E89"/>
    <w:rsid w:val="0005221F"/>
    <w:rsid w:val="000523BE"/>
    <w:rsid w:val="00052902"/>
    <w:rsid w:val="00053401"/>
    <w:rsid w:val="00054139"/>
    <w:rsid w:val="00054189"/>
    <w:rsid w:val="0005475A"/>
    <w:rsid w:val="00054FB6"/>
    <w:rsid w:val="00055E49"/>
    <w:rsid w:val="0005638E"/>
    <w:rsid w:val="000566E1"/>
    <w:rsid w:val="000575A9"/>
    <w:rsid w:val="00057B7E"/>
    <w:rsid w:val="00060DF6"/>
    <w:rsid w:val="0006264B"/>
    <w:rsid w:val="00062933"/>
    <w:rsid w:val="00062C5F"/>
    <w:rsid w:val="00062F42"/>
    <w:rsid w:val="00062FC2"/>
    <w:rsid w:val="00063C4D"/>
    <w:rsid w:val="00063FC5"/>
    <w:rsid w:val="00064119"/>
    <w:rsid w:val="00064738"/>
    <w:rsid w:val="00064769"/>
    <w:rsid w:val="000649DA"/>
    <w:rsid w:val="00064EA4"/>
    <w:rsid w:val="0006550A"/>
    <w:rsid w:val="00066251"/>
    <w:rsid w:val="00066A60"/>
    <w:rsid w:val="000673E5"/>
    <w:rsid w:val="00067A9D"/>
    <w:rsid w:val="000702B6"/>
    <w:rsid w:val="000706B4"/>
    <w:rsid w:val="00070C03"/>
    <w:rsid w:val="00071B55"/>
    <w:rsid w:val="0007235E"/>
    <w:rsid w:val="000729AF"/>
    <w:rsid w:val="00072C4D"/>
    <w:rsid w:val="00072CED"/>
    <w:rsid w:val="000731F9"/>
    <w:rsid w:val="00073665"/>
    <w:rsid w:val="000738D9"/>
    <w:rsid w:val="00073B72"/>
    <w:rsid w:val="00073BD2"/>
    <w:rsid w:val="00073D15"/>
    <w:rsid w:val="00073E18"/>
    <w:rsid w:val="00074227"/>
    <w:rsid w:val="000746E0"/>
    <w:rsid w:val="000749EF"/>
    <w:rsid w:val="00075B5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9D0"/>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1F01"/>
    <w:rsid w:val="000927C7"/>
    <w:rsid w:val="00092859"/>
    <w:rsid w:val="00092DD7"/>
    <w:rsid w:val="000931F4"/>
    <w:rsid w:val="00093279"/>
    <w:rsid w:val="0009377A"/>
    <w:rsid w:val="00093E43"/>
    <w:rsid w:val="00093E9F"/>
    <w:rsid w:val="00095375"/>
    <w:rsid w:val="00095EEF"/>
    <w:rsid w:val="00096BC9"/>
    <w:rsid w:val="00097266"/>
    <w:rsid w:val="000A078C"/>
    <w:rsid w:val="000A0E77"/>
    <w:rsid w:val="000A14E3"/>
    <w:rsid w:val="000A1BA5"/>
    <w:rsid w:val="000A1E95"/>
    <w:rsid w:val="000A3032"/>
    <w:rsid w:val="000A37A5"/>
    <w:rsid w:val="000A380C"/>
    <w:rsid w:val="000A488F"/>
    <w:rsid w:val="000A4A9E"/>
    <w:rsid w:val="000A5154"/>
    <w:rsid w:val="000A52D1"/>
    <w:rsid w:val="000A55B8"/>
    <w:rsid w:val="000A5653"/>
    <w:rsid w:val="000A60DD"/>
    <w:rsid w:val="000A683C"/>
    <w:rsid w:val="000B0643"/>
    <w:rsid w:val="000B0C8C"/>
    <w:rsid w:val="000B3216"/>
    <w:rsid w:val="000B3D50"/>
    <w:rsid w:val="000B4996"/>
    <w:rsid w:val="000B5AB1"/>
    <w:rsid w:val="000B610C"/>
    <w:rsid w:val="000B66A6"/>
    <w:rsid w:val="000B7123"/>
    <w:rsid w:val="000B7188"/>
    <w:rsid w:val="000B7616"/>
    <w:rsid w:val="000C0433"/>
    <w:rsid w:val="000C06E1"/>
    <w:rsid w:val="000C21E2"/>
    <w:rsid w:val="000C2908"/>
    <w:rsid w:val="000C33A8"/>
    <w:rsid w:val="000C34D6"/>
    <w:rsid w:val="000C4369"/>
    <w:rsid w:val="000C48A7"/>
    <w:rsid w:val="000C4A0A"/>
    <w:rsid w:val="000C4F01"/>
    <w:rsid w:val="000C4FB4"/>
    <w:rsid w:val="000C52D6"/>
    <w:rsid w:val="000C53A4"/>
    <w:rsid w:val="000C5961"/>
    <w:rsid w:val="000C65B6"/>
    <w:rsid w:val="000C66EF"/>
    <w:rsid w:val="000C74A5"/>
    <w:rsid w:val="000C77AE"/>
    <w:rsid w:val="000C7B9A"/>
    <w:rsid w:val="000D041A"/>
    <w:rsid w:val="000D086E"/>
    <w:rsid w:val="000D2341"/>
    <w:rsid w:val="000D2630"/>
    <w:rsid w:val="000D275B"/>
    <w:rsid w:val="000D27DF"/>
    <w:rsid w:val="000D2A3F"/>
    <w:rsid w:val="000D2AFF"/>
    <w:rsid w:val="000D2DA1"/>
    <w:rsid w:val="000D3D5C"/>
    <w:rsid w:val="000D427B"/>
    <w:rsid w:val="000D44C8"/>
    <w:rsid w:val="000D4ABD"/>
    <w:rsid w:val="000D4CFE"/>
    <w:rsid w:val="000D4D27"/>
    <w:rsid w:val="000D4E1E"/>
    <w:rsid w:val="000D5C4A"/>
    <w:rsid w:val="000D5EF9"/>
    <w:rsid w:val="000D64DD"/>
    <w:rsid w:val="000D71F9"/>
    <w:rsid w:val="000D746F"/>
    <w:rsid w:val="000D756C"/>
    <w:rsid w:val="000D78A4"/>
    <w:rsid w:val="000E01E4"/>
    <w:rsid w:val="000E0399"/>
    <w:rsid w:val="000E063A"/>
    <w:rsid w:val="000E0818"/>
    <w:rsid w:val="000E130E"/>
    <w:rsid w:val="000E1674"/>
    <w:rsid w:val="000E1FAB"/>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4C40"/>
    <w:rsid w:val="000F5299"/>
    <w:rsid w:val="000F5484"/>
    <w:rsid w:val="000F54CB"/>
    <w:rsid w:val="000F68BE"/>
    <w:rsid w:val="000F6A51"/>
    <w:rsid w:val="000F6B0D"/>
    <w:rsid w:val="000F6FF6"/>
    <w:rsid w:val="00100319"/>
    <w:rsid w:val="00100607"/>
    <w:rsid w:val="0010073B"/>
    <w:rsid w:val="001009E2"/>
    <w:rsid w:val="00100BBD"/>
    <w:rsid w:val="00100F7D"/>
    <w:rsid w:val="001013CF"/>
    <w:rsid w:val="001020EC"/>
    <w:rsid w:val="001022DB"/>
    <w:rsid w:val="0010235A"/>
    <w:rsid w:val="00102543"/>
    <w:rsid w:val="00102B75"/>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0F2"/>
    <w:rsid w:val="00112856"/>
    <w:rsid w:val="00112C0B"/>
    <w:rsid w:val="00113A32"/>
    <w:rsid w:val="00114239"/>
    <w:rsid w:val="00114483"/>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14F"/>
    <w:rsid w:val="00136678"/>
    <w:rsid w:val="001371FD"/>
    <w:rsid w:val="00137349"/>
    <w:rsid w:val="001378A7"/>
    <w:rsid w:val="00137A41"/>
    <w:rsid w:val="001407A4"/>
    <w:rsid w:val="0014082B"/>
    <w:rsid w:val="0014085A"/>
    <w:rsid w:val="00141C77"/>
    <w:rsid w:val="00142B70"/>
    <w:rsid w:val="00142BAB"/>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49F5"/>
    <w:rsid w:val="00154A85"/>
    <w:rsid w:val="001550CC"/>
    <w:rsid w:val="001554CE"/>
    <w:rsid w:val="001555F1"/>
    <w:rsid w:val="00157310"/>
    <w:rsid w:val="00157378"/>
    <w:rsid w:val="00157421"/>
    <w:rsid w:val="00157C75"/>
    <w:rsid w:val="00160047"/>
    <w:rsid w:val="001605FD"/>
    <w:rsid w:val="001606C2"/>
    <w:rsid w:val="00160A29"/>
    <w:rsid w:val="00160DB1"/>
    <w:rsid w:val="001632A1"/>
    <w:rsid w:val="001632FF"/>
    <w:rsid w:val="00164894"/>
    <w:rsid w:val="00164943"/>
    <w:rsid w:val="00165B2B"/>
    <w:rsid w:val="00165F51"/>
    <w:rsid w:val="00166119"/>
    <w:rsid w:val="001662F3"/>
    <w:rsid w:val="0016686F"/>
    <w:rsid w:val="001668A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2DB"/>
    <w:rsid w:val="001824D3"/>
    <w:rsid w:val="00182503"/>
    <w:rsid w:val="0018252A"/>
    <w:rsid w:val="001826BA"/>
    <w:rsid w:val="00183B67"/>
    <w:rsid w:val="00183D19"/>
    <w:rsid w:val="0018472E"/>
    <w:rsid w:val="00186170"/>
    <w:rsid w:val="00186372"/>
    <w:rsid w:val="00186741"/>
    <w:rsid w:val="0018753B"/>
    <w:rsid w:val="00187565"/>
    <w:rsid w:val="00187689"/>
    <w:rsid w:val="001901A5"/>
    <w:rsid w:val="001906FF"/>
    <w:rsid w:val="00190EB5"/>
    <w:rsid w:val="00190F6C"/>
    <w:rsid w:val="00191699"/>
    <w:rsid w:val="00191945"/>
    <w:rsid w:val="001919A5"/>
    <w:rsid w:val="00191CF0"/>
    <w:rsid w:val="001930EF"/>
    <w:rsid w:val="00193206"/>
    <w:rsid w:val="00194547"/>
    <w:rsid w:val="00194DEB"/>
    <w:rsid w:val="00195111"/>
    <w:rsid w:val="001955D7"/>
    <w:rsid w:val="00195B96"/>
    <w:rsid w:val="00196671"/>
    <w:rsid w:val="001966C5"/>
    <w:rsid w:val="001967FD"/>
    <w:rsid w:val="001969C4"/>
    <w:rsid w:val="00197068"/>
    <w:rsid w:val="0019768A"/>
    <w:rsid w:val="001A03A4"/>
    <w:rsid w:val="001A05F5"/>
    <w:rsid w:val="001A06B6"/>
    <w:rsid w:val="001A08B0"/>
    <w:rsid w:val="001A3485"/>
    <w:rsid w:val="001A3832"/>
    <w:rsid w:val="001A3F69"/>
    <w:rsid w:val="001A40E4"/>
    <w:rsid w:val="001A491A"/>
    <w:rsid w:val="001A50BB"/>
    <w:rsid w:val="001A52BE"/>
    <w:rsid w:val="001A66E5"/>
    <w:rsid w:val="001A67A3"/>
    <w:rsid w:val="001A7CF7"/>
    <w:rsid w:val="001B0F0C"/>
    <w:rsid w:val="001B220B"/>
    <w:rsid w:val="001B352F"/>
    <w:rsid w:val="001B3C20"/>
    <w:rsid w:val="001B3DDF"/>
    <w:rsid w:val="001B52C2"/>
    <w:rsid w:val="001B5E0B"/>
    <w:rsid w:val="001B5EAE"/>
    <w:rsid w:val="001B604F"/>
    <w:rsid w:val="001B65AD"/>
    <w:rsid w:val="001B689A"/>
    <w:rsid w:val="001B6C4A"/>
    <w:rsid w:val="001B7232"/>
    <w:rsid w:val="001C18D0"/>
    <w:rsid w:val="001C2710"/>
    <w:rsid w:val="001C285C"/>
    <w:rsid w:val="001C29A5"/>
    <w:rsid w:val="001C2C3F"/>
    <w:rsid w:val="001C307E"/>
    <w:rsid w:val="001C35C1"/>
    <w:rsid w:val="001C3652"/>
    <w:rsid w:val="001C3738"/>
    <w:rsid w:val="001C3AFA"/>
    <w:rsid w:val="001C44B9"/>
    <w:rsid w:val="001C5D4D"/>
    <w:rsid w:val="001C6ED5"/>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6DE5"/>
    <w:rsid w:val="001D7149"/>
    <w:rsid w:val="001D7163"/>
    <w:rsid w:val="001D785D"/>
    <w:rsid w:val="001E00B5"/>
    <w:rsid w:val="001E0A06"/>
    <w:rsid w:val="001E0AA0"/>
    <w:rsid w:val="001E1D64"/>
    <w:rsid w:val="001E2A0B"/>
    <w:rsid w:val="001E35A7"/>
    <w:rsid w:val="001E3F60"/>
    <w:rsid w:val="001E44AD"/>
    <w:rsid w:val="001E4E6D"/>
    <w:rsid w:val="001E5D00"/>
    <w:rsid w:val="001E7EDF"/>
    <w:rsid w:val="001F04AC"/>
    <w:rsid w:val="001F0AFF"/>
    <w:rsid w:val="001F117B"/>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0F0B"/>
    <w:rsid w:val="0020364F"/>
    <w:rsid w:val="0020399E"/>
    <w:rsid w:val="002044CA"/>
    <w:rsid w:val="00204504"/>
    <w:rsid w:val="002046BA"/>
    <w:rsid w:val="00204854"/>
    <w:rsid w:val="002048B9"/>
    <w:rsid w:val="0020540C"/>
    <w:rsid w:val="002055F4"/>
    <w:rsid w:val="00205686"/>
    <w:rsid w:val="00205C65"/>
    <w:rsid w:val="00206FB9"/>
    <w:rsid w:val="002072C1"/>
    <w:rsid w:val="00207309"/>
    <w:rsid w:val="0020774E"/>
    <w:rsid w:val="0020799E"/>
    <w:rsid w:val="00207B3E"/>
    <w:rsid w:val="002103D9"/>
    <w:rsid w:val="002103F8"/>
    <w:rsid w:val="00210453"/>
    <w:rsid w:val="00210934"/>
    <w:rsid w:val="0021259F"/>
    <w:rsid w:val="00213002"/>
    <w:rsid w:val="00213041"/>
    <w:rsid w:val="00213EDC"/>
    <w:rsid w:val="002141EA"/>
    <w:rsid w:val="002151EF"/>
    <w:rsid w:val="00215E17"/>
    <w:rsid w:val="002166C0"/>
    <w:rsid w:val="00216ACF"/>
    <w:rsid w:val="00217B3C"/>
    <w:rsid w:val="00217CB1"/>
    <w:rsid w:val="00217FB1"/>
    <w:rsid w:val="00220678"/>
    <w:rsid w:val="00221655"/>
    <w:rsid w:val="00221744"/>
    <w:rsid w:val="0022175D"/>
    <w:rsid w:val="002219C8"/>
    <w:rsid w:val="00221A7D"/>
    <w:rsid w:val="00221B2E"/>
    <w:rsid w:val="00222B2F"/>
    <w:rsid w:val="00223E82"/>
    <w:rsid w:val="0022409D"/>
    <w:rsid w:val="002242FF"/>
    <w:rsid w:val="002243A8"/>
    <w:rsid w:val="00225162"/>
    <w:rsid w:val="002260B3"/>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41E"/>
    <w:rsid w:val="002636C1"/>
    <w:rsid w:val="002638BE"/>
    <w:rsid w:val="002638EC"/>
    <w:rsid w:val="00263A6F"/>
    <w:rsid w:val="00263D3B"/>
    <w:rsid w:val="0026447C"/>
    <w:rsid w:val="002648B0"/>
    <w:rsid w:val="00264D04"/>
    <w:rsid w:val="00265C4A"/>
    <w:rsid w:val="00266294"/>
    <w:rsid w:val="00266DF1"/>
    <w:rsid w:val="00267388"/>
    <w:rsid w:val="00267B78"/>
    <w:rsid w:val="00267C59"/>
    <w:rsid w:val="00267FF3"/>
    <w:rsid w:val="002702F7"/>
    <w:rsid w:val="00270AB2"/>
    <w:rsid w:val="00270DB0"/>
    <w:rsid w:val="002714EB"/>
    <w:rsid w:val="0027157E"/>
    <w:rsid w:val="00272823"/>
    <w:rsid w:val="002736C7"/>
    <w:rsid w:val="0027380A"/>
    <w:rsid w:val="002740A8"/>
    <w:rsid w:val="00275303"/>
    <w:rsid w:val="00275C9E"/>
    <w:rsid w:val="00275E9F"/>
    <w:rsid w:val="002761BF"/>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3F9F"/>
    <w:rsid w:val="00294534"/>
    <w:rsid w:val="00295870"/>
    <w:rsid w:val="00295AA0"/>
    <w:rsid w:val="00295C42"/>
    <w:rsid w:val="00295F92"/>
    <w:rsid w:val="00296892"/>
    <w:rsid w:val="00297474"/>
    <w:rsid w:val="00297960"/>
    <w:rsid w:val="002A02C3"/>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B36"/>
    <w:rsid w:val="002A7E27"/>
    <w:rsid w:val="002A7F70"/>
    <w:rsid w:val="002B01A8"/>
    <w:rsid w:val="002B0640"/>
    <w:rsid w:val="002B0CF7"/>
    <w:rsid w:val="002B13BE"/>
    <w:rsid w:val="002B286A"/>
    <w:rsid w:val="002B319D"/>
    <w:rsid w:val="002B3272"/>
    <w:rsid w:val="002B3844"/>
    <w:rsid w:val="002B3B6A"/>
    <w:rsid w:val="002B4115"/>
    <w:rsid w:val="002B4653"/>
    <w:rsid w:val="002B4695"/>
    <w:rsid w:val="002B6F73"/>
    <w:rsid w:val="002B72C2"/>
    <w:rsid w:val="002B785C"/>
    <w:rsid w:val="002B7D44"/>
    <w:rsid w:val="002C0774"/>
    <w:rsid w:val="002C09C9"/>
    <w:rsid w:val="002C0B4C"/>
    <w:rsid w:val="002C0BD3"/>
    <w:rsid w:val="002C133C"/>
    <w:rsid w:val="002C1452"/>
    <w:rsid w:val="002C1789"/>
    <w:rsid w:val="002C197B"/>
    <w:rsid w:val="002C1B2F"/>
    <w:rsid w:val="002C1CDF"/>
    <w:rsid w:val="002C1F7D"/>
    <w:rsid w:val="002C2A8A"/>
    <w:rsid w:val="002C31CF"/>
    <w:rsid w:val="002C4386"/>
    <w:rsid w:val="002C5799"/>
    <w:rsid w:val="002C5914"/>
    <w:rsid w:val="002C6318"/>
    <w:rsid w:val="002C7008"/>
    <w:rsid w:val="002C724B"/>
    <w:rsid w:val="002C7745"/>
    <w:rsid w:val="002C7760"/>
    <w:rsid w:val="002C78BA"/>
    <w:rsid w:val="002C7AF8"/>
    <w:rsid w:val="002D0613"/>
    <w:rsid w:val="002D08F0"/>
    <w:rsid w:val="002D0AD8"/>
    <w:rsid w:val="002D16B6"/>
    <w:rsid w:val="002D1ED9"/>
    <w:rsid w:val="002D3153"/>
    <w:rsid w:val="002D35F1"/>
    <w:rsid w:val="002D3A8E"/>
    <w:rsid w:val="002D3B2E"/>
    <w:rsid w:val="002D4116"/>
    <w:rsid w:val="002D435E"/>
    <w:rsid w:val="002D4442"/>
    <w:rsid w:val="002D4C07"/>
    <w:rsid w:val="002D51B1"/>
    <w:rsid w:val="002D51C7"/>
    <w:rsid w:val="002D5A70"/>
    <w:rsid w:val="002D63B2"/>
    <w:rsid w:val="002D66D2"/>
    <w:rsid w:val="002D6CAD"/>
    <w:rsid w:val="002D738F"/>
    <w:rsid w:val="002D7704"/>
    <w:rsid w:val="002D7B6E"/>
    <w:rsid w:val="002D7C29"/>
    <w:rsid w:val="002E0DBF"/>
    <w:rsid w:val="002E1481"/>
    <w:rsid w:val="002E19A5"/>
    <w:rsid w:val="002E21D0"/>
    <w:rsid w:val="002E2E46"/>
    <w:rsid w:val="002E3CF2"/>
    <w:rsid w:val="002E3F0D"/>
    <w:rsid w:val="002E45C0"/>
    <w:rsid w:val="002E46CA"/>
    <w:rsid w:val="002E550E"/>
    <w:rsid w:val="002E5789"/>
    <w:rsid w:val="002E5A79"/>
    <w:rsid w:val="002E5E18"/>
    <w:rsid w:val="002E6178"/>
    <w:rsid w:val="002E68E9"/>
    <w:rsid w:val="002E6D6D"/>
    <w:rsid w:val="002E7146"/>
    <w:rsid w:val="002E7727"/>
    <w:rsid w:val="002E7C3E"/>
    <w:rsid w:val="002F094B"/>
    <w:rsid w:val="002F0DD2"/>
    <w:rsid w:val="002F1B66"/>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456F"/>
    <w:rsid w:val="00304639"/>
    <w:rsid w:val="0030542F"/>
    <w:rsid w:val="00305A96"/>
    <w:rsid w:val="00305D28"/>
    <w:rsid w:val="00305F3C"/>
    <w:rsid w:val="00305F6F"/>
    <w:rsid w:val="00306563"/>
    <w:rsid w:val="00306AB0"/>
    <w:rsid w:val="003074F3"/>
    <w:rsid w:val="003076C6"/>
    <w:rsid w:val="00307A1D"/>
    <w:rsid w:val="00307B05"/>
    <w:rsid w:val="00307E0E"/>
    <w:rsid w:val="0031006C"/>
    <w:rsid w:val="00310773"/>
    <w:rsid w:val="00310E86"/>
    <w:rsid w:val="00310EF7"/>
    <w:rsid w:val="0031147B"/>
    <w:rsid w:val="00311810"/>
    <w:rsid w:val="00311E89"/>
    <w:rsid w:val="00312265"/>
    <w:rsid w:val="00312E08"/>
    <w:rsid w:val="00313670"/>
    <w:rsid w:val="00315588"/>
    <w:rsid w:val="00316125"/>
    <w:rsid w:val="003161D3"/>
    <w:rsid w:val="00316425"/>
    <w:rsid w:val="003168D2"/>
    <w:rsid w:val="00316922"/>
    <w:rsid w:val="00316D1D"/>
    <w:rsid w:val="003175DE"/>
    <w:rsid w:val="00317847"/>
    <w:rsid w:val="00320060"/>
    <w:rsid w:val="003204BB"/>
    <w:rsid w:val="00320FA6"/>
    <w:rsid w:val="003211AE"/>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72A"/>
    <w:rsid w:val="00334ECA"/>
    <w:rsid w:val="00335959"/>
    <w:rsid w:val="00335FAE"/>
    <w:rsid w:val="0033668A"/>
    <w:rsid w:val="00336E7B"/>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ACB"/>
    <w:rsid w:val="00351D5C"/>
    <w:rsid w:val="00352B8F"/>
    <w:rsid w:val="0035339F"/>
    <w:rsid w:val="00353FE5"/>
    <w:rsid w:val="003547D2"/>
    <w:rsid w:val="00354892"/>
    <w:rsid w:val="00354DC0"/>
    <w:rsid w:val="00356D2E"/>
    <w:rsid w:val="00357000"/>
    <w:rsid w:val="003600BD"/>
    <w:rsid w:val="003602D1"/>
    <w:rsid w:val="00360649"/>
    <w:rsid w:val="0036084D"/>
    <w:rsid w:val="0036099D"/>
    <w:rsid w:val="00360A19"/>
    <w:rsid w:val="00360C1E"/>
    <w:rsid w:val="00362B21"/>
    <w:rsid w:val="00362F9A"/>
    <w:rsid w:val="003630F9"/>
    <w:rsid w:val="00363AA0"/>
    <w:rsid w:val="0036408B"/>
    <w:rsid w:val="003644A6"/>
    <w:rsid w:val="00364E99"/>
    <w:rsid w:val="00364F72"/>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4E42"/>
    <w:rsid w:val="003755FE"/>
    <w:rsid w:val="00375836"/>
    <w:rsid w:val="00376BAC"/>
    <w:rsid w:val="0037702A"/>
    <w:rsid w:val="003771B8"/>
    <w:rsid w:val="00377DC1"/>
    <w:rsid w:val="00380BE3"/>
    <w:rsid w:val="00381580"/>
    <w:rsid w:val="00381ACD"/>
    <w:rsid w:val="00381DE8"/>
    <w:rsid w:val="00381FD2"/>
    <w:rsid w:val="0038203E"/>
    <w:rsid w:val="003834A0"/>
    <w:rsid w:val="003835AC"/>
    <w:rsid w:val="003838FE"/>
    <w:rsid w:val="003839BF"/>
    <w:rsid w:val="0038433B"/>
    <w:rsid w:val="0038665D"/>
    <w:rsid w:val="00386931"/>
    <w:rsid w:val="003870EF"/>
    <w:rsid w:val="003875CF"/>
    <w:rsid w:val="00387CFD"/>
    <w:rsid w:val="00390510"/>
    <w:rsid w:val="00390D39"/>
    <w:rsid w:val="00391A86"/>
    <w:rsid w:val="00391AA7"/>
    <w:rsid w:val="00392598"/>
    <w:rsid w:val="00393474"/>
    <w:rsid w:val="003938EF"/>
    <w:rsid w:val="00393B83"/>
    <w:rsid w:val="00393F82"/>
    <w:rsid w:val="003943A2"/>
    <w:rsid w:val="00394708"/>
    <w:rsid w:val="00394925"/>
    <w:rsid w:val="003949ED"/>
    <w:rsid w:val="003957CE"/>
    <w:rsid w:val="00395806"/>
    <w:rsid w:val="00395862"/>
    <w:rsid w:val="00395B2D"/>
    <w:rsid w:val="00395BDC"/>
    <w:rsid w:val="00396448"/>
    <w:rsid w:val="00397836"/>
    <w:rsid w:val="00397E35"/>
    <w:rsid w:val="003A00B7"/>
    <w:rsid w:val="003A05F5"/>
    <w:rsid w:val="003A0F0D"/>
    <w:rsid w:val="003A11DF"/>
    <w:rsid w:val="003A12B3"/>
    <w:rsid w:val="003A1A63"/>
    <w:rsid w:val="003A1B34"/>
    <w:rsid w:val="003A23A1"/>
    <w:rsid w:val="003A435A"/>
    <w:rsid w:val="003A5239"/>
    <w:rsid w:val="003A6A56"/>
    <w:rsid w:val="003A72CD"/>
    <w:rsid w:val="003A7426"/>
    <w:rsid w:val="003A77AA"/>
    <w:rsid w:val="003A787B"/>
    <w:rsid w:val="003A7E0D"/>
    <w:rsid w:val="003B00AF"/>
    <w:rsid w:val="003B066C"/>
    <w:rsid w:val="003B0C87"/>
    <w:rsid w:val="003B0C8B"/>
    <w:rsid w:val="003B0D5A"/>
    <w:rsid w:val="003B21CF"/>
    <w:rsid w:val="003B39D1"/>
    <w:rsid w:val="003B3F5A"/>
    <w:rsid w:val="003B4341"/>
    <w:rsid w:val="003B4583"/>
    <w:rsid w:val="003B4813"/>
    <w:rsid w:val="003B4F10"/>
    <w:rsid w:val="003B56E7"/>
    <w:rsid w:val="003B5BD3"/>
    <w:rsid w:val="003B6155"/>
    <w:rsid w:val="003B6D8C"/>
    <w:rsid w:val="003B7465"/>
    <w:rsid w:val="003B7BC2"/>
    <w:rsid w:val="003B7F4A"/>
    <w:rsid w:val="003C03A2"/>
    <w:rsid w:val="003C04A2"/>
    <w:rsid w:val="003C0F7C"/>
    <w:rsid w:val="003C14D8"/>
    <w:rsid w:val="003C17B0"/>
    <w:rsid w:val="003C202C"/>
    <w:rsid w:val="003C2898"/>
    <w:rsid w:val="003C30A0"/>
    <w:rsid w:val="003C370B"/>
    <w:rsid w:val="003C429B"/>
    <w:rsid w:val="003C4E77"/>
    <w:rsid w:val="003C5336"/>
    <w:rsid w:val="003C560B"/>
    <w:rsid w:val="003C5C5C"/>
    <w:rsid w:val="003C5ECB"/>
    <w:rsid w:val="003C6496"/>
    <w:rsid w:val="003C6C9C"/>
    <w:rsid w:val="003C70A4"/>
    <w:rsid w:val="003C72BA"/>
    <w:rsid w:val="003C75E2"/>
    <w:rsid w:val="003C7EE9"/>
    <w:rsid w:val="003D0795"/>
    <w:rsid w:val="003D0922"/>
    <w:rsid w:val="003D10B1"/>
    <w:rsid w:val="003D1F70"/>
    <w:rsid w:val="003D3928"/>
    <w:rsid w:val="003D3B32"/>
    <w:rsid w:val="003D4443"/>
    <w:rsid w:val="003D57A6"/>
    <w:rsid w:val="003D7C37"/>
    <w:rsid w:val="003D7DFC"/>
    <w:rsid w:val="003E09F3"/>
    <w:rsid w:val="003E0B7F"/>
    <w:rsid w:val="003E13D6"/>
    <w:rsid w:val="003E1934"/>
    <w:rsid w:val="003E28D5"/>
    <w:rsid w:val="003E29C7"/>
    <w:rsid w:val="003E3237"/>
    <w:rsid w:val="003E3623"/>
    <w:rsid w:val="003E3BE7"/>
    <w:rsid w:val="003E3C7D"/>
    <w:rsid w:val="003E4288"/>
    <w:rsid w:val="003E46EF"/>
    <w:rsid w:val="003E5FA7"/>
    <w:rsid w:val="003E6457"/>
    <w:rsid w:val="003E6B48"/>
    <w:rsid w:val="003E737B"/>
    <w:rsid w:val="003E78C3"/>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E4C"/>
    <w:rsid w:val="00400523"/>
    <w:rsid w:val="00400787"/>
    <w:rsid w:val="004012A3"/>
    <w:rsid w:val="00401DBF"/>
    <w:rsid w:val="00402062"/>
    <w:rsid w:val="004025C0"/>
    <w:rsid w:val="004029A8"/>
    <w:rsid w:val="00402FB1"/>
    <w:rsid w:val="00403023"/>
    <w:rsid w:val="004037D9"/>
    <w:rsid w:val="0040390D"/>
    <w:rsid w:val="00403E26"/>
    <w:rsid w:val="00404132"/>
    <w:rsid w:val="004047C6"/>
    <w:rsid w:val="00404D4F"/>
    <w:rsid w:val="00404FFE"/>
    <w:rsid w:val="00405203"/>
    <w:rsid w:val="00405519"/>
    <w:rsid w:val="00405E0F"/>
    <w:rsid w:val="0040749D"/>
    <w:rsid w:val="004074AB"/>
    <w:rsid w:val="0040764C"/>
    <w:rsid w:val="0040775A"/>
    <w:rsid w:val="004077A6"/>
    <w:rsid w:val="00407ADC"/>
    <w:rsid w:val="00407C4A"/>
    <w:rsid w:val="00407D0F"/>
    <w:rsid w:val="004102CD"/>
    <w:rsid w:val="00410C43"/>
    <w:rsid w:val="00410DD0"/>
    <w:rsid w:val="00411385"/>
    <w:rsid w:val="00411A19"/>
    <w:rsid w:val="00411E25"/>
    <w:rsid w:val="0041229C"/>
    <w:rsid w:val="0041295E"/>
    <w:rsid w:val="00412E0F"/>
    <w:rsid w:val="00412E1E"/>
    <w:rsid w:val="00413127"/>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994"/>
    <w:rsid w:val="00421A18"/>
    <w:rsid w:val="00421B9D"/>
    <w:rsid w:val="00421EED"/>
    <w:rsid w:val="0042292A"/>
    <w:rsid w:val="0042314D"/>
    <w:rsid w:val="00423A46"/>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656"/>
    <w:rsid w:val="00431C87"/>
    <w:rsid w:val="004323AB"/>
    <w:rsid w:val="0043245C"/>
    <w:rsid w:val="004324CD"/>
    <w:rsid w:val="00432C1E"/>
    <w:rsid w:val="00432F64"/>
    <w:rsid w:val="00433C12"/>
    <w:rsid w:val="00433E03"/>
    <w:rsid w:val="004342C6"/>
    <w:rsid w:val="004344AF"/>
    <w:rsid w:val="004344F1"/>
    <w:rsid w:val="00434542"/>
    <w:rsid w:val="004348D1"/>
    <w:rsid w:val="00434D6C"/>
    <w:rsid w:val="00434FED"/>
    <w:rsid w:val="0043508A"/>
    <w:rsid w:val="00436627"/>
    <w:rsid w:val="0043662D"/>
    <w:rsid w:val="004366AF"/>
    <w:rsid w:val="00437096"/>
    <w:rsid w:val="004377C8"/>
    <w:rsid w:val="00437C7C"/>
    <w:rsid w:val="00440999"/>
    <w:rsid w:val="004424A6"/>
    <w:rsid w:val="00442E4B"/>
    <w:rsid w:val="0044364A"/>
    <w:rsid w:val="0044394B"/>
    <w:rsid w:val="00443BF0"/>
    <w:rsid w:val="00444035"/>
    <w:rsid w:val="0044447F"/>
    <w:rsid w:val="00444FAC"/>
    <w:rsid w:val="004459DC"/>
    <w:rsid w:val="004460B4"/>
    <w:rsid w:val="004461AE"/>
    <w:rsid w:val="004464D0"/>
    <w:rsid w:val="00446C12"/>
    <w:rsid w:val="00446F0A"/>
    <w:rsid w:val="00447B33"/>
    <w:rsid w:val="00447C8F"/>
    <w:rsid w:val="00447FE1"/>
    <w:rsid w:val="004502E9"/>
    <w:rsid w:val="00450448"/>
    <w:rsid w:val="004507CC"/>
    <w:rsid w:val="004508C9"/>
    <w:rsid w:val="00451022"/>
    <w:rsid w:val="00451613"/>
    <w:rsid w:val="00453B7F"/>
    <w:rsid w:val="00453F03"/>
    <w:rsid w:val="00453FC7"/>
    <w:rsid w:val="004540F5"/>
    <w:rsid w:val="00455FC3"/>
    <w:rsid w:val="00456089"/>
    <w:rsid w:val="004561CE"/>
    <w:rsid w:val="00456E66"/>
    <w:rsid w:val="00460F60"/>
    <w:rsid w:val="0046182B"/>
    <w:rsid w:val="0046195E"/>
    <w:rsid w:val="00461F33"/>
    <w:rsid w:val="00462591"/>
    <w:rsid w:val="0046407C"/>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617"/>
    <w:rsid w:val="0047376C"/>
    <w:rsid w:val="004738E9"/>
    <w:rsid w:val="00473B56"/>
    <w:rsid w:val="00473DD2"/>
    <w:rsid w:val="00474579"/>
    <w:rsid w:val="00475626"/>
    <w:rsid w:val="00475B98"/>
    <w:rsid w:val="0047670A"/>
    <w:rsid w:val="0047682D"/>
    <w:rsid w:val="0047727E"/>
    <w:rsid w:val="00477325"/>
    <w:rsid w:val="0047768B"/>
    <w:rsid w:val="00480436"/>
    <w:rsid w:val="00480FB8"/>
    <w:rsid w:val="00481444"/>
    <w:rsid w:val="0048182F"/>
    <w:rsid w:val="0048212C"/>
    <w:rsid w:val="004822DE"/>
    <w:rsid w:val="00483AC9"/>
    <w:rsid w:val="00483C8F"/>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584"/>
    <w:rsid w:val="004909AE"/>
    <w:rsid w:val="00491267"/>
    <w:rsid w:val="004914F5"/>
    <w:rsid w:val="004916A8"/>
    <w:rsid w:val="00492781"/>
    <w:rsid w:val="004927A5"/>
    <w:rsid w:val="00493036"/>
    <w:rsid w:val="004933C0"/>
    <w:rsid w:val="00493CA2"/>
    <w:rsid w:val="00494422"/>
    <w:rsid w:val="0049484B"/>
    <w:rsid w:val="00495298"/>
    <w:rsid w:val="00496607"/>
    <w:rsid w:val="004966A7"/>
    <w:rsid w:val="0049705D"/>
    <w:rsid w:val="00497229"/>
    <w:rsid w:val="004975BE"/>
    <w:rsid w:val="0049776F"/>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65D"/>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312"/>
    <w:rsid w:val="004D359A"/>
    <w:rsid w:val="004D5598"/>
    <w:rsid w:val="004D5E49"/>
    <w:rsid w:val="004D6038"/>
    <w:rsid w:val="004D6A73"/>
    <w:rsid w:val="004D6F85"/>
    <w:rsid w:val="004D7311"/>
    <w:rsid w:val="004D7A89"/>
    <w:rsid w:val="004E0D67"/>
    <w:rsid w:val="004E104F"/>
    <w:rsid w:val="004E186D"/>
    <w:rsid w:val="004E20E6"/>
    <w:rsid w:val="004E3766"/>
    <w:rsid w:val="004E38E5"/>
    <w:rsid w:val="004E3A9C"/>
    <w:rsid w:val="004E4139"/>
    <w:rsid w:val="004E49FF"/>
    <w:rsid w:val="004E5CAD"/>
    <w:rsid w:val="004E6AB1"/>
    <w:rsid w:val="004E7D81"/>
    <w:rsid w:val="004F0CC0"/>
    <w:rsid w:val="004F11C0"/>
    <w:rsid w:val="004F11CF"/>
    <w:rsid w:val="004F13F5"/>
    <w:rsid w:val="004F1967"/>
    <w:rsid w:val="004F29CE"/>
    <w:rsid w:val="004F2B3E"/>
    <w:rsid w:val="004F4B3A"/>
    <w:rsid w:val="004F4D44"/>
    <w:rsid w:val="004F4F0C"/>
    <w:rsid w:val="004F4FFC"/>
    <w:rsid w:val="004F5517"/>
    <w:rsid w:val="004F5BCC"/>
    <w:rsid w:val="004F60E1"/>
    <w:rsid w:val="004F6CF8"/>
    <w:rsid w:val="004F7427"/>
    <w:rsid w:val="004F753A"/>
    <w:rsid w:val="004F78EE"/>
    <w:rsid w:val="004F7AEB"/>
    <w:rsid w:val="005000AB"/>
    <w:rsid w:val="00500517"/>
    <w:rsid w:val="005008A3"/>
    <w:rsid w:val="00500BF1"/>
    <w:rsid w:val="00500EB7"/>
    <w:rsid w:val="00501BA1"/>
    <w:rsid w:val="00501C6E"/>
    <w:rsid w:val="0050264A"/>
    <w:rsid w:val="005026EB"/>
    <w:rsid w:val="0050299E"/>
    <w:rsid w:val="00503553"/>
    <w:rsid w:val="0050408E"/>
    <w:rsid w:val="00504584"/>
    <w:rsid w:val="0050472F"/>
    <w:rsid w:val="00504930"/>
    <w:rsid w:val="00504AB6"/>
    <w:rsid w:val="00504F53"/>
    <w:rsid w:val="0050525D"/>
    <w:rsid w:val="00505F66"/>
    <w:rsid w:val="00506F12"/>
    <w:rsid w:val="0050711C"/>
    <w:rsid w:val="0051015F"/>
    <w:rsid w:val="0051085E"/>
    <w:rsid w:val="00510F93"/>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4C75"/>
    <w:rsid w:val="00524D44"/>
    <w:rsid w:val="005258F3"/>
    <w:rsid w:val="005261E9"/>
    <w:rsid w:val="00526F67"/>
    <w:rsid w:val="00526FAC"/>
    <w:rsid w:val="0052781E"/>
    <w:rsid w:val="0053001D"/>
    <w:rsid w:val="005329B1"/>
    <w:rsid w:val="00533631"/>
    <w:rsid w:val="00533759"/>
    <w:rsid w:val="00533F35"/>
    <w:rsid w:val="00534774"/>
    <w:rsid w:val="00534970"/>
    <w:rsid w:val="00535AC2"/>
    <w:rsid w:val="00535B8A"/>
    <w:rsid w:val="00535FC6"/>
    <w:rsid w:val="005367D4"/>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6E8"/>
    <w:rsid w:val="00546EE4"/>
    <w:rsid w:val="00546FDA"/>
    <w:rsid w:val="005470E9"/>
    <w:rsid w:val="00547746"/>
    <w:rsid w:val="00547D0A"/>
    <w:rsid w:val="00547E08"/>
    <w:rsid w:val="00547E0E"/>
    <w:rsid w:val="00547F9E"/>
    <w:rsid w:val="00550CD6"/>
    <w:rsid w:val="00550EF1"/>
    <w:rsid w:val="005512FD"/>
    <w:rsid w:val="00551747"/>
    <w:rsid w:val="005520C6"/>
    <w:rsid w:val="00552560"/>
    <w:rsid w:val="005529B0"/>
    <w:rsid w:val="00552D8C"/>
    <w:rsid w:val="005538EC"/>
    <w:rsid w:val="00553B48"/>
    <w:rsid w:val="00553C36"/>
    <w:rsid w:val="00553ECE"/>
    <w:rsid w:val="005542EA"/>
    <w:rsid w:val="00554FEE"/>
    <w:rsid w:val="005557A5"/>
    <w:rsid w:val="00555CF3"/>
    <w:rsid w:val="005562C8"/>
    <w:rsid w:val="00556E7F"/>
    <w:rsid w:val="00557CAE"/>
    <w:rsid w:val="0056084F"/>
    <w:rsid w:val="00561D0B"/>
    <w:rsid w:val="00561EDF"/>
    <w:rsid w:val="00562115"/>
    <w:rsid w:val="0056258F"/>
    <w:rsid w:val="00562EBE"/>
    <w:rsid w:val="00563BDF"/>
    <w:rsid w:val="00563E43"/>
    <w:rsid w:val="00563FDC"/>
    <w:rsid w:val="005645B8"/>
    <w:rsid w:val="005650E7"/>
    <w:rsid w:val="00567033"/>
    <w:rsid w:val="00567244"/>
    <w:rsid w:val="0056726F"/>
    <w:rsid w:val="0057085E"/>
    <w:rsid w:val="00570977"/>
    <w:rsid w:val="00571586"/>
    <w:rsid w:val="0057173A"/>
    <w:rsid w:val="00571A13"/>
    <w:rsid w:val="00571DFE"/>
    <w:rsid w:val="00572EE4"/>
    <w:rsid w:val="00572FFA"/>
    <w:rsid w:val="005732B4"/>
    <w:rsid w:val="005732ED"/>
    <w:rsid w:val="0057340E"/>
    <w:rsid w:val="00573BAE"/>
    <w:rsid w:val="0057433D"/>
    <w:rsid w:val="005744F0"/>
    <w:rsid w:val="0057454C"/>
    <w:rsid w:val="00575043"/>
    <w:rsid w:val="0057515D"/>
    <w:rsid w:val="005753AC"/>
    <w:rsid w:val="00575A0C"/>
    <w:rsid w:val="00575DD6"/>
    <w:rsid w:val="00580085"/>
    <w:rsid w:val="0058119F"/>
    <w:rsid w:val="00581A23"/>
    <w:rsid w:val="00581CA3"/>
    <w:rsid w:val="00582578"/>
    <w:rsid w:val="00583755"/>
    <w:rsid w:val="00583C8E"/>
    <w:rsid w:val="00584CD9"/>
    <w:rsid w:val="00585598"/>
    <w:rsid w:val="005860CF"/>
    <w:rsid w:val="0058621E"/>
    <w:rsid w:val="0058689C"/>
    <w:rsid w:val="005872D9"/>
    <w:rsid w:val="00587489"/>
    <w:rsid w:val="00587753"/>
    <w:rsid w:val="00587C2B"/>
    <w:rsid w:val="00587C30"/>
    <w:rsid w:val="00590057"/>
    <w:rsid w:val="0059019D"/>
    <w:rsid w:val="00590EDD"/>
    <w:rsid w:val="00591416"/>
    <w:rsid w:val="005920F8"/>
    <w:rsid w:val="005925D3"/>
    <w:rsid w:val="005929B4"/>
    <w:rsid w:val="00592C6A"/>
    <w:rsid w:val="005931C9"/>
    <w:rsid w:val="00595BB9"/>
    <w:rsid w:val="005967B6"/>
    <w:rsid w:val="00596A82"/>
    <w:rsid w:val="00596AD9"/>
    <w:rsid w:val="00597392"/>
    <w:rsid w:val="005A0875"/>
    <w:rsid w:val="005A1029"/>
    <w:rsid w:val="005A29EC"/>
    <w:rsid w:val="005A2B74"/>
    <w:rsid w:val="005A3032"/>
    <w:rsid w:val="005A4036"/>
    <w:rsid w:val="005A48F8"/>
    <w:rsid w:val="005A4C60"/>
    <w:rsid w:val="005A4E8D"/>
    <w:rsid w:val="005A5A6B"/>
    <w:rsid w:val="005A5D68"/>
    <w:rsid w:val="005A5E82"/>
    <w:rsid w:val="005A5FF0"/>
    <w:rsid w:val="005A651F"/>
    <w:rsid w:val="005A6872"/>
    <w:rsid w:val="005A6F1D"/>
    <w:rsid w:val="005A7656"/>
    <w:rsid w:val="005A7A60"/>
    <w:rsid w:val="005A7AE9"/>
    <w:rsid w:val="005B04E3"/>
    <w:rsid w:val="005B04E6"/>
    <w:rsid w:val="005B06E7"/>
    <w:rsid w:val="005B0AB4"/>
    <w:rsid w:val="005B0EA8"/>
    <w:rsid w:val="005B1EA6"/>
    <w:rsid w:val="005B2106"/>
    <w:rsid w:val="005B22FE"/>
    <w:rsid w:val="005B343A"/>
    <w:rsid w:val="005B3AD9"/>
    <w:rsid w:val="005B4296"/>
    <w:rsid w:val="005B42C9"/>
    <w:rsid w:val="005B49B9"/>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0E3"/>
    <w:rsid w:val="005D3814"/>
    <w:rsid w:val="005D39A1"/>
    <w:rsid w:val="005D3AB3"/>
    <w:rsid w:val="005D5123"/>
    <w:rsid w:val="005D64C7"/>
    <w:rsid w:val="005D6758"/>
    <w:rsid w:val="005D6DBE"/>
    <w:rsid w:val="005D7269"/>
    <w:rsid w:val="005D7412"/>
    <w:rsid w:val="005D7FB7"/>
    <w:rsid w:val="005E0115"/>
    <w:rsid w:val="005E1F5F"/>
    <w:rsid w:val="005E216B"/>
    <w:rsid w:val="005E37D7"/>
    <w:rsid w:val="005E3C43"/>
    <w:rsid w:val="005E3D55"/>
    <w:rsid w:val="005E3F94"/>
    <w:rsid w:val="005E5070"/>
    <w:rsid w:val="005E59AA"/>
    <w:rsid w:val="005E6691"/>
    <w:rsid w:val="005E6795"/>
    <w:rsid w:val="005E700E"/>
    <w:rsid w:val="005E70AC"/>
    <w:rsid w:val="005E7109"/>
    <w:rsid w:val="005E7EA6"/>
    <w:rsid w:val="005F0DF6"/>
    <w:rsid w:val="005F1493"/>
    <w:rsid w:val="005F15F1"/>
    <w:rsid w:val="005F2326"/>
    <w:rsid w:val="005F2329"/>
    <w:rsid w:val="005F2D82"/>
    <w:rsid w:val="005F2E2F"/>
    <w:rsid w:val="005F34DD"/>
    <w:rsid w:val="005F3B55"/>
    <w:rsid w:val="005F4625"/>
    <w:rsid w:val="005F4664"/>
    <w:rsid w:val="005F4AAE"/>
    <w:rsid w:val="005F4E73"/>
    <w:rsid w:val="005F51EB"/>
    <w:rsid w:val="005F60B5"/>
    <w:rsid w:val="005F6AC2"/>
    <w:rsid w:val="005F6EC2"/>
    <w:rsid w:val="005F71F5"/>
    <w:rsid w:val="005F7A13"/>
    <w:rsid w:val="00600269"/>
    <w:rsid w:val="00600377"/>
    <w:rsid w:val="00600FA8"/>
    <w:rsid w:val="0060188A"/>
    <w:rsid w:val="006019A8"/>
    <w:rsid w:val="00601AA0"/>
    <w:rsid w:val="00601EBF"/>
    <w:rsid w:val="00602AAA"/>
    <w:rsid w:val="006030BC"/>
    <w:rsid w:val="00603323"/>
    <w:rsid w:val="006033E8"/>
    <w:rsid w:val="00603488"/>
    <w:rsid w:val="0060411C"/>
    <w:rsid w:val="00604191"/>
    <w:rsid w:val="006048DA"/>
    <w:rsid w:val="00606434"/>
    <w:rsid w:val="006064C5"/>
    <w:rsid w:val="00607972"/>
    <w:rsid w:val="006105F8"/>
    <w:rsid w:val="00610F5B"/>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3C"/>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D08"/>
    <w:rsid w:val="00632FE2"/>
    <w:rsid w:val="00633361"/>
    <w:rsid w:val="006341BE"/>
    <w:rsid w:val="00634761"/>
    <w:rsid w:val="0063643E"/>
    <w:rsid w:val="00636883"/>
    <w:rsid w:val="00636A13"/>
    <w:rsid w:val="006407A2"/>
    <w:rsid w:val="00641562"/>
    <w:rsid w:val="00641959"/>
    <w:rsid w:val="00641B1C"/>
    <w:rsid w:val="00641CF9"/>
    <w:rsid w:val="00641EC1"/>
    <w:rsid w:val="00642EB8"/>
    <w:rsid w:val="0064340D"/>
    <w:rsid w:val="006443EA"/>
    <w:rsid w:val="006446B7"/>
    <w:rsid w:val="006452DA"/>
    <w:rsid w:val="00645647"/>
    <w:rsid w:val="00645ABC"/>
    <w:rsid w:val="00646582"/>
    <w:rsid w:val="0064794E"/>
    <w:rsid w:val="00647E3E"/>
    <w:rsid w:val="006501A9"/>
    <w:rsid w:val="006501AC"/>
    <w:rsid w:val="006509F5"/>
    <w:rsid w:val="0065144F"/>
    <w:rsid w:val="00651633"/>
    <w:rsid w:val="00651943"/>
    <w:rsid w:val="006520DA"/>
    <w:rsid w:val="006524B9"/>
    <w:rsid w:val="00653433"/>
    <w:rsid w:val="00653578"/>
    <w:rsid w:val="006535F7"/>
    <w:rsid w:val="0065390E"/>
    <w:rsid w:val="00653B73"/>
    <w:rsid w:val="00653BCE"/>
    <w:rsid w:val="00653F3A"/>
    <w:rsid w:val="006543C7"/>
    <w:rsid w:val="00654BB0"/>
    <w:rsid w:val="00654BBA"/>
    <w:rsid w:val="00655964"/>
    <w:rsid w:val="006560FC"/>
    <w:rsid w:val="00656507"/>
    <w:rsid w:val="00656AC4"/>
    <w:rsid w:val="00656C25"/>
    <w:rsid w:val="00656E51"/>
    <w:rsid w:val="006573B8"/>
    <w:rsid w:val="00657D45"/>
    <w:rsid w:val="00660184"/>
    <w:rsid w:val="00660709"/>
    <w:rsid w:val="0066075E"/>
    <w:rsid w:val="006611C8"/>
    <w:rsid w:val="00662413"/>
    <w:rsid w:val="00662A51"/>
    <w:rsid w:val="00662C19"/>
    <w:rsid w:val="00662EB9"/>
    <w:rsid w:val="00663A73"/>
    <w:rsid w:val="00663E4D"/>
    <w:rsid w:val="00663F7D"/>
    <w:rsid w:val="0066445D"/>
    <w:rsid w:val="006649BD"/>
    <w:rsid w:val="006663C7"/>
    <w:rsid w:val="0066719E"/>
    <w:rsid w:val="0066780C"/>
    <w:rsid w:val="00667A52"/>
    <w:rsid w:val="00667B5B"/>
    <w:rsid w:val="0067034D"/>
    <w:rsid w:val="006706AF"/>
    <w:rsid w:val="006709B2"/>
    <w:rsid w:val="006711A1"/>
    <w:rsid w:val="00671599"/>
    <w:rsid w:val="0067165A"/>
    <w:rsid w:val="00671D98"/>
    <w:rsid w:val="00672002"/>
    <w:rsid w:val="006724DC"/>
    <w:rsid w:val="0067309F"/>
    <w:rsid w:val="00673386"/>
    <w:rsid w:val="00673740"/>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343E"/>
    <w:rsid w:val="006843CB"/>
    <w:rsid w:val="006844B3"/>
    <w:rsid w:val="006847EF"/>
    <w:rsid w:val="00684A09"/>
    <w:rsid w:val="00684AED"/>
    <w:rsid w:val="00684C91"/>
    <w:rsid w:val="0068633B"/>
    <w:rsid w:val="0068718C"/>
    <w:rsid w:val="00687277"/>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5506"/>
    <w:rsid w:val="006A6262"/>
    <w:rsid w:val="006A669A"/>
    <w:rsid w:val="006A6B74"/>
    <w:rsid w:val="006A6D0B"/>
    <w:rsid w:val="006A705D"/>
    <w:rsid w:val="006A7438"/>
    <w:rsid w:val="006A74E5"/>
    <w:rsid w:val="006A771A"/>
    <w:rsid w:val="006A7B89"/>
    <w:rsid w:val="006B0A42"/>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03"/>
    <w:rsid w:val="006D20E6"/>
    <w:rsid w:val="006D2B41"/>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061"/>
    <w:rsid w:val="006E6514"/>
    <w:rsid w:val="006E659A"/>
    <w:rsid w:val="006E67EE"/>
    <w:rsid w:val="006E694A"/>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BA8"/>
    <w:rsid w:val="006F7D07"/>
    <w:rsid w:val="007000FA"/>
    <w:rsid w:val="007003D9"/>
    <w:rsid w:val="007003F2"/>
    <w:rsid w:val="00700587"/>
    <w:rsid w:val="00700F99"/>
    <w:rsid w:val="007038ED"/>
    <w:rsid w:val="00703F14"/>
    <w:rsid w:val="0070416A"/>
    <w:rsid w:val="007046B4"/>
    <w:rsid w:val="007049FD"/>
    <w:rsid w:val="00706703"/>
    <w:rsid w:val="00706C08"/>
    <w:rsid w:val="00706CE9"/>
    <w:rsid w:val="00707278"/>
    <w:rsid w:val="00710226"/>
    <w:rsid w:val="00710D24"/>
    <w:rsid w:val="00710F06"/>
    <w:rsid w:val="007112CC"/>
    <w:rsid w:val="00711B0B"/>
    <w:rsid w:val="00711C69"/>
    <w:rsid w:val="00711F27"/>
    <w:rsid w:val="00711F5A"/>
    <w:rsid w:val="00712E53"/>
    <w:rsid w:val="00713E8F"/>
    <w:rsid w:val="007147FE"/>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18C"/>
    <w:rsid w:val="007235E4"/>
    <w:rsid w:val="007235FA"/>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0E12"/>
    <w:rsid w:val="00741059"/>
    <w:rsid w:val="00742363"/>
    <w:rsid w:val="0074360F"/>
    <w:rsid w:val="007438AB"/>
    <w:rsid w:val="00743F46"/>
    <w:rsid w:val="00744834"/>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01AD"/>
    <w:rsid w:val="007718DC"/>
    <w:rsid w:val="0077275B"/>
    <w:rsid w:val="00775970"/>
    <w:rsid w:val="00775EF5"/>
    <w:rsid w:val="007761F6"/>
    <w:rsid w:val="0077663C"/>
    <w:rsid w:val="00776D50"/>
    <w:rsid w:val="00776FF5"/>
    <w:rsid w:val="00777365"/>
    <w:rsid w:val="007777EE"/>
    <w:rsid w:val="00780DC4"/>
    <w:rsid w:val="00782844"/>
    <w:rsid w:val="00782A62"/>
    <w:rsid w:val="00782EBF"/>
    <w:rsid w:val="00782FDA"/>
    <w:rsid w:val="00783465"/>
    <w:rsid w:val="00783963"/>
    <w:rsid w:val="00784764"/>
    <w:rsid w:val="00784B2C"/>
    <w:rsid w:val="007850B2"/>
    <w:rsid w:val="0078533C"/>
    <w:rsid w:val="0078559D"/>
    <w:rsid w:val="0078773E"/>
    <w:rsid w:val="00787810"/>
    <w:rsid w:val="00787D3C"/>
    <w:rsid w:val="0079081A"/>
    <w:rsid w:val="00790909"/>
    <w:rsid w:val="00790A12"/>
    <w:rsid w:val="0079122A"/>
    <w:rsid w:val="00791D8A"/>
    <w:rsid w:val="00791DBE"/>
    <w:rsid w:val="00792568"/>
    <w:rsid w:val="00793E7F"/>
    <w:rsid w:val="00793F30"/>
    <w:rsid w:val="007945F0"/>
    <w:rsid w:val="00794608"/>
    <w:rsid w:val="00794661"/>
    <w:rsid w:val="0079579F"/>
    <w:rsid w:val="00795B17"/>
    <w:rsid w:val="00796E0C"/>
    <w:rsid w:val="00797168"/>
    <w:rsid w:val="007979B2"/>
    <w:rsid w:val="007A2DC7"/>
    <w:rsid w:val="007A2E3E"/>
    <w:rsid w:val="007A36D6"/>
    <w:rsid w:val="007A3993"/>
    <w:rsid w:val="007A452C"/>
    <w:rsid w:val="007A50D5"/>
    <w:rsid w:val="007A5161"/>
    <w:rsid w:val="007A5379"/>
    <w:rsid w:val="007A662E"/>
    <w:rsid w:val="007A6698"/>
    <w:rsid w:val="007A685B"/>
    <w:rsid w:val="007A70AF"/>
    <w:rsid w:val="007A70E0"/>
    <w:rsid w:val="007B0051"/>
    <w:rsid w:val="007B11D7"/>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0F78"/>
    <w:rsid w:val="007C19BD"/>
    <w:rsid w:val="007C207E"/>
    <w:rsid w:val="007C227A"/>
    <w:rsid w:val="007C2426"/>
    <w:rsid w:val="007C2A06"/>
    <w:rsid w:val="007C2CC5"/>
    <w:rsid w:val="007C2EF9"/>
    <w:rsid w:val="007C2F45"/>
    <w:rsid w:val="007C4092"/>
    <w:rsid w:val="007C48CF"/>
    <w:rsid w:val="007C4E41"/>
    <w:rsid w:val="007C4F06"/>
    <w:rsid w:val="007C5631"/>
    <w:rsid w:val="007C5CBF"/>
    <w:rsid w:val="007C64FF"/>
    <w:rsid w:val="007C683D"/>
    <w:rsid w:val="007C6DA8"/>
    <w:rsid w:val="007C759A"/>
    <w:rsid w:val="007C75BF"/>
    <w:rsid w:val="007C7BD2"/>
    <w:rsid w:val="007D09F8"/>
    <w:rsid w:val="007D147D"/>
    <w:rsid w:val="007D1BB2"/>
    <w:rsid w:val="007D244D"/>
    <w:rsid w:val="007D2504"/>
    <w:rsid w:val="007D25B8"/>
    <w:rsid w:val="007D33FD"/>
    <w:rsid w:val="007D37A8"/>
    <w:rsid w:val="007D422A"/>
    <w:rsid w:val="007D43B9"/>
    <w:rsid w:val="007D4693"/>
    <w:rsid w:val="007D5094"/>
    <w:rsid w:val="007D5743"/>
    <w:rsid w:val="007D662F"/>
    <w:rsid w:val="007D66A4"/>
    <w:rsid w:val="007D66F3"/>
    <w:rsid w:val="007E0117"/>
    <w:rsid w:val="007E0A2E"/>
    <w:rsid w:val="007E1095"/>
    <w:rsid w:val="007E1325"/>
    <w:rsid w:val="007E1551"/>
    <w:rsid w:val="007E159B"/>
    <w:rsid w:val="007E15B5"/>
    <w:rsid w:val="007E1638"/>
    <w:rsid w:val="007E16C8"/>
    <w:rsid w:val="007E1B1D"/>
    <w:rsid w:val="007E1DAF"/>
    <w:rsid w:val="007E2285"/>
    <w:rsid w:val="007E24C9"/>
    <w:rsid w:val="007E28FF"/>
    <w:rsid w:val="007E2CB1"/>
    <w:rsid w:val="007E2E22"/>
    <w:rsid w:val="007E31DE"/>
    <w:rsid w:val="007E31F1"/>
    <w:rsid w:val="007E3648"/>
    <w:rsid w:val="007E377A"/>
    <w:rsid w:val="007E3A95"/>
    <w:rsid w:val="007E3CD8"/>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10F"/>
    <w:rsid w:val="007F5770"/>
    <w:rsid w:val="007F5A71"/>
    <w:rsid w:val="007F5B1A"/>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07C79"/>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0951"/>
    <w:rsid w:val="008210B6"/>
    <w:rsid w:val="00822C9A"/>
    <w:rsid w:val="00823076"/>
    <w:rsid w:val="008236A2"/>
    <w:rsid w:val="0082489A"/>
    <w:rsid w:val="00824BF6"/>
    <w:rsid w:val="0082512B"/>
    <w:rsid w:val="008257BE"/>
    <w:rsid w:val="008258C9"/>
    <w:rsid w:val="00825E9D"/>
    <w:rsid w:val="0082618A"/>
    <w:rsid w:val="008261E5"/>
    <w:rsid w:val="008265BF"/>
    <w:rsid w:val="00826746"/>
    <w:rsid w:val="00826B64"/>
    <w:rsid w:val="00827118"/>
    <w:rsid w:val="0082740F"/>
    <w:rsid w:val="008279BB"/>
    <w:rsid w:val="00827B7A"/>
    <w:rsid w:val="00827B7B"/>
    <w:rsid w:val="00827EDA"/>
    <w:rsid w:val="00827FC0"/>
    <w:rsid w:val="00830399"/>
    <w:rsid w:val="008305E6"/>
    <w:rsid w:val="00830604"/>
    <w:rsid w:val="0083071B"/>
    <w:rsid w:val="00830A57"/>
    <w:rsid w:val="00830AE6"/>
    <w:rsid w:val="00830C20"/>
    <w:rsid w:val="00831168"/>
    <w:rsid w:val="00832197"/>
    <w:rsid w:val="00832269"/>
    <w:rsid w:val="00832A3E"/>
    <w:rsid w:val="0083333C"/>
    <w:rsid w:val="00833813"/>
    <w:rsid w:val="00833F28"/>
    <w:rsid w:val="00834E7C"/>
    <w:rsid w:val="00835729"/>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4403"/>
    <w:rsid w:val="00844674"/>
    <w:rsid w:val="0084548C"/>
    <w:rsid w:val="0084564D"/>
    <w:rsid w:val="008456A7"/>
    <w:rsid w:val="00845E32"/>
    <w:rsid w:val="008466E3"/>
    <w:rsid w:val="00846FCE"/>
    <w:rsid w:val="0084766A"/>
    <w:rsid w:val="00847A0E"/>
    <w:rsid w:val="00847E56"/>
    <w:rsid w:val="00847EED"/>
    <w:rsid w:val="008502DA"/>
    <w:rsid w:val="00850CFB"/>
    <w:rsid w:val="0085181A"/>
    <w:rsid w:val="00851962"/>
    <w:rsid w:val="00852BD3"/>
    <w:rsid w:val="00854257"/>
    <w:rsid w:val="00854B85"/>
    <w:rsid w:val="00854DDE"/>
    <w:rsid w:val="00855790"/>
    <w:rsid w:val="00855C4D"/>
    <w:rsid w:val="0085626E"/>
    <w:rsid w:val="008573CD"/>
    <w:rsid w:val="008573EC"/>
    <w:rsid w:val="00857556"/>
    <w:rsid w:val="00857BDE"/>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A10"/>
    <w:rsid w:val="00872D4C"/>
    <w:rsid w:val="00872DB0"/>
    <w:rsid w:val="00872E84"/>
    <w:rsid w:val="00874837"/>
    <w:rsid w:val="00874FD2"/>
    <w:rsid w:val="00875130"/>
    <w:rsid w:val="00875F4A"/>
    <w:rsid w:val="00876F25"/>
    <w:rsid w:val="00877006"/>
    <w:rsid w:val="0087720E"/>
    <w:rsid w:val="008800E3"/>
    <w:rsid w:val="00880FF4"/>
    <w:rsid w:val="00881091"/>
    <w:rsid w:val="008813CF"/>
    <w:rsid w:val="00881DFD"/>
    <w:rsid w:val="008829A3"/>
    <w:rsid w:val="0088309F"/>
    <w:rsid w:val="00883C21"/>
    <w:rsid w:val="00884719"/>
    <w:rsid w:val="00885321"/>
    <w:rsid w:val="0088559F"/>
    <w:rsid w:val="008856F5"/>
    <w:rsid w:val="00885972"/>
    <w:rsid w:val="00885C3C"/>
    <w:rsid w:val="00885C9A"/>
    <w:rsid w:val="00885F6E"/>
    <w:rsid w:val="00886F42"/>
    <w:rsid w:val="00887302"/>
    <w:rsid w:val="00887568"/>
    <w:rsid w:val="00887D09"/>
    <w:rsid w:val="00887FF5"/>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38B3"/>
    <w:rsid w:val="008B40BB"/>
    <w:rsid w:val="008B4206"/>
    <w:rsid w:val="008B455F"/>
    <w:rsid w:val="008B552F"/>
    <w:rsid w:val="008B5CB8"/>
    <w:rsid w:val="008B5F42"/>
    <w:rsid w:val="008B6150"/>
    <w:rsid w:val="008B6354"/>
    <w:rsid w:val="008B6472"/>
    <w:rsid w:val="008B66E7"/>
    <w:rsid w:val="008B6744"/>
    <w:rsid w:val="008B6F67"/>
    <w:rsid w:val="008B74BA"/>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15E4"/>
    <w:rsid w:val="008D25A8"/>
    <w:rsid w:val="008D2929"/>
    <w:rsid w:val="008D2D3F"/>
    <w:rsid w:val="008D527F"/>
    <w:rsid w:val="008D5AFF"/>
    <w:rsid w:val="008D5B41"/>
    <w:rsid w:val="008D749C"/>
    <w:rsid w:val="008D782F"/>
    <w:rsid w:val="008E0167"/>
    <w:rsid w:val="008E01C9"/>
    <w:rsid w:val="008E04FE"/>
    <w:rsid w:val="008E074A"/>
    <w:rsid w:val="008E0A80"/>
    <w:rsid w:val="008E0EE1"/>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94"/>
    <w:rsid w:val="008E6AF9"/>
    <w:rsid w:val="008E6DFC"/>
    <w:rsid w:val="008E72DA"/>
    <w:rsid w:val="008F074C"/>
    <w:rsid w:val="008F168F"/>
    <w:rsid w:val="008F185F"/>
    <w:rsid w:val="008F1AAD"/>
    <w:rsid w:val="008F2184"/>
    <w:rsid w:val="008F289B"/>
    <w:rsid w:val="008F2E55"/>
    <w:rsid w:val="008F313B"/>
    <w:rsid w:val="008F3170"/>
    <w:rsid w:val="008F39A6"/>
    <w:rsid w:val="008F5459"/>
    <w:rsid w:val="008F5AC6"/>
    <w:rsid w:val="008F61C3"/>
    <w:rsid w:val="008F737F"/>
    <w:rsid w:val="008F740F"/>
    <w:rsid w:val="008F7477"/>
    <w:rsid w:val="008F799B"/>
    <w:rsid w:val="008F79F4"/>
    <w:rsid w:val="008F7BCB"/>
    <w:rsid w:val="008F7CEC"/>
    <w:rsid w:val="00900394"/>
    <w:rsid w:val="009018B0"/>
    <w:rsid w:val="00901E8B"/>
    <w:rsid w:val="00902068"/>
    <w:rsid w:val="009048B6"/>
    <w:rsid w:val="00904B5C"/>
    <w:rsid w:val="00904C16"/>
    <w:rsid w:val="00906150"/>
    <w:rsid w:val="00906B9C"/>
    <w:rsid w:val="009076A9"/>
    <w:rsid w:val="00907A93"/>
    <w:rsid w:val="00907B35"/>
    <w:rsid w:val="009101FE"/>
    <w:rsid w:val="00910727"/>
    <w:rsid w:val="00910BFF"/>
    <w:rsid w:val="0091178A"/>
    <w:rsid w:val="00911EC7"/>
    <w:rsid w:val="00911F88"/>
    <w:rsid w:val="00914A5A"/>
    <w:rsid w:val="00914F06"/>
    <w:rsid w:val="009154F1"/>
    <w:rsid w:val="009157CE"/>
    <w:rsid w:val="00915B6A"/>
    <w:rsid w:val="00916300"/>
    <w:rsid w:val="0091752E"/>
    <w:rsid w:val="00917FA2"/>
    <w:rsid w:val="009201B4"/>
    <w:rsid w:val="00920FBA"/>
    <w:rsid w:val="0092105F"/>
    <w:rsid w:val="00921B35"/>
    <w:rsid w:val="00921B64"/>
    <w:rsid w:val="00921D17"/>
    <w:rsid w:val="00922E29"/>
    <w:rsid w:val="00923C74"/>
    <w:rsid w:val="009242BB"/>
    <w:rsid w:val="00924A08"/>
    <w:rsid w:val="00925606"/>
    <w:rsid w:val="00925D5C"/>
    <w:rsid w:val="00925DF3"/>
    <w:rsid w:val="00925F52"/>
    <w:rsid w:val="00927459"/>
    <w:rsid w:val="0092764E"/>
    <w:rsid w:val="00927835"/>
    <w:rsid w:val="00927958"/>
    <w:rsid w:val="00927B77"/>
    <w:rsid w:val="00930355"/>
    <w:rsid w:val="00930697"/>
    <w:rsid w:val="00930750"/>
    <w:rsid w:val="0093183A"/>
    <w:rsid w:val="0093183B"/>
    <w:rsid w:val="009318B2"/>
    <w:rsid w:val="00931A03"/>
    <w:rsid w:val="00931D28"/>
    <w:rsid w:val="00932072"/>
    <w:rsid w:val="00932AF0"/>
    <w:rsid w:val="00932F44"/>
    <w:rsid w:val="009337AF"/>
    <w:rsid w:val="00933D99"/>
    <w:rsid w:val="009348D6"/>
    <w:rsid w:val="009355C9"/>
    <w:rsid w:val="0093563E"/>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177E"/>
    <w:rsid w:val="00952F61"/>
    <w:rsid w:val="00952FBD"/>
    <w:rsid w:val="009531A4"/>
    <w:rsid w:val="0095324D"/>
    <w:rsid w:val="00953B49"/>
    <w:rsid w:val="0095442E"/>
    <w:rsid w:val="00954559"/>
    <w:rsid w:val="00954EE3"/>
    <w:rsid w:val="009556BE"/>
    <w:rsid w:val="00955AE6"/>
    <w:rsid w:val="009563E0"/>
    <w:rsid w:val="00956679"/>
    <w:rsid w:val="0095759A"/>
    <w:rsid w:val="00957ACC"/>
    <w:rsid w:val="00957EFB"/>
    <w:rsid w:val="00957FE3"/>
    <w:rsid w:val="009600DE"/>
    <w:rsid w:val="00960DED"/>
    <w:rsid w:val="00961044"/>
    <w:rsid w:val="00961062"/>
    <w:rsid w:val="00961BBF"/>
    <w:rsid w:val="00961E39"/>
    <w:rsid w:val="0096367F"/>
    <w:rsid w:val="00963FA1"/>
    <w:rsid w:val="009646B0"/>
    <w:rsid w:val="00964B0B"/>
    <w:rsid w:val="009653EA"/>
    <w:rsid w:val="0096585F"/>
    <w:rsid w:val="0096674C"/>
    <w:rsid w:val="009700C7"/>
    <w:rsid w:val="00970C77"/>
    <w:rsid w:val="00970C9D"/>
    <w:rsid w:val="00970EC8"/>
    <w:rsid w:val="0097153E"/>
    <w:rsid w:val="00971D35"/>
    <w:rsid w:val="00972CA5"/>
    <w:rsid w:val="00972FA1"/>
    <w:rsid w:val="00973317"/>
    <w:rsid w:val="009733D7"/>
    <w:rsid w:val="00974928"/>
    <w:rsid w:val="0097492D"/>
    <w:rsid w:val="0097516F"/>
    <w:rsid w:val="009759B0"/>
    <w:rsid w:val="00975F82"/>
    <w:rsid w:val="009765A9"/>
    <w:rsid w:val="00976646"/>
    <w:rsid w:val="00976A49"/>
    <w:rsid w:val="00977247"/>
    <w:rsid w:val="00977856"/>
    <w:rsid w:val="00977F1F"/>
    <w:rsid w:val="0098031F"/>
    <w:rsid w:val="00981589"/>
    <w:rsid w:val="00981DDE"/>
    <w:rsid w:val="009820BB"/>
    <w:rsid w:val="00982301"/>
    <w:rsid w:val="009827C3"/>
    <w:rsid w:val="00982E3D"/>
    <w:rsid w:val="00983136"/>
    <w:rsid w:val="00983718"/>
    <w:rsid w:val="00983EA7"/>
    <w:rsid w:val="0098433B"/>
    <w:rsid w:val="0098437A"/>
    <w:rsid w:val="0098472A"/>
    <w:rsid w:val="00984E31"/>
    <w:rsid w:val="00984F54"/>
    <w:rsid w:val="00985B6F"/>
    <w:rsid w:val="00986207"/>
    <w:rsid w:val="00986DBA"/>
    <w:rsid w:val="00987032"/>
    <w:rsid w:val="00987D09"/>
    <w:rsid w:val="0099150C"/>
    <w:rsid w:val="00991CF9"/>
    <w:rsid w:val="00992EBB"/>
    <w:rsid w:val="00992F8C"/>
    <w:rsid w:val="0099362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7A4"/>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0AA2"/>
    <w:rsid w:val="009B2D72"/>
    <w:rsid w:val="009B3742"/>
    <w:rsid w:val="009B4056"/>
    <w:rsid w:val="009B41A7"/>
    <w:rsid w:val="009B4AF0"/>
    <w:rsid w:val="009B5462"/>
    <w:rsid w:val="009B57CA"/>
    <w:rsid w:val="009B5E70"/>
    <w:rsid w:val="009B614D"/>
    <w:rsid w:val="009B68B1"/>
    <w:rsid w:val="009B751A"/>
    <w:rsid w:val="009B7EC2"/>
    <w:rsid w:val="009B7FD0"/>
    <w:rsid w:val="009C024D"/>
    <w:rsid w:val="009C0469"/>
    <w:rsid w:val="009C04EA"/>
    <w:rsid w:val="009C10F7"/>
    <w:rsid w:val="009C1158"/>
    <w:rsid w:val="009C180C"/>
    <w:rsid w:val="009C1ACD"/>
    <w:rsid w:val="009C3E7A"/>
    <w:rsid w:val="009C410A"/>
    <w:rsid w:val="009C4442"/>
    <w:rsid w:val="009C4823"/>
    <w:rsid w:val="009C5127"/>
    <w:rsid w:val="009C515D"/>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0FB"/>
    <w:rsid w:val="009D6560"/>
    <w:rsid w:val="009D79B9"/>
    <w:rsid w:val="009D7E0C"/>
    <w:rsid w:val="009E005D"/>
    <w:rsid w:val="009E029C"/>
    <w:rsid w:val="009E0D3D"/>
    <w:rsid w:val="009E1118"/>
    <w:rsid w:val="009E11CA"/>
    <w:rsid w:val="009E1247"/>
    <w:rsid w:val="009E1B48"/>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4FFC"/>
    <w:rsid w:val="009F5817"/>
    <w:rsid w:val="009F5963"/>
    <w:rsid w:val="009F5B0E"/>
    <w:rsid w:val="009F5E24"/>
    <w:rsid w:val="009F6B73"/>
    <w:rsid w:val="009F7253"/>
    <w:rsid w:val="009F7297"/>
    <w:rsid w:val="00A004F6"/>
    <w:rsid w:val="00A007D2"/>
    <w:rsid w:val="00A018A7"/>
    <w:rsid w:val="00A01B50"/>
    <w:rsid w:val="00A01EE4"/>
    <w:rsid w:val="00A022FF"/>
    <w:rsid w:val="00A02F7F"/>
    <w:rsid w:val="00A02F9D"/>
    <w:rsid w:val="00A0382B"/>
    <w:rsid w:val="00A04194"/>
    <w:rsid w:val="00A046B1"/>
    <w:rsid w:val="00A046BB"/>
    <w:rsid w:val="00A06994"/>
    <w:rsid w:val="00A07887"/>
    <w:rsid w:val="00A07C4B"/>
    <w:rsid w:val="00A101FF"/>
    <w:rsid w:val="00A10378"/>
    <w:rsid w:val="00A106DD"/>
    <w:rsid w:val="00A11838"/>
    <w:rsid w:val="00A11C88"/>
    <w:rsid w:val="00A128DA"/>
    <w:rsid w:val="00A12B1C"/>
    <w:rsid w:val="00A13359"/>
    <w:rsid w:val="00A139AC"/>
    <w:rsid w:val="00A14130"/>
    <w:rsid w:val="00A14B01"/>
    <w:rsid w:val="00A154A8"/>
    <w:rsid w:val="00A1551F"/>
    <w:rsid w:val="00A15E22"/>
    <w:rsid w:val="00A15FF9"/>
    <w:rsid w:val="00A1623F"/>
    <w:rsid w:val="00A16D2A"/>
    <w:rsid w:val="00A173E2"/>
    <w:rsid w:val="00A176A6"/>
    <w:rsid w:val="00A178B7"/>
    <w:rsid w:val="00A17955"/>
    <w:rsid w:val="00A17C64"/>
    <w:rsid w:val="00A209F7"/>
    <w:rsid w:val="00A20AB5"/>
    <w:rsid w:val="00A20B92"/>
    <w:rsid w:val="00A21EF9"/>
    <w:rsid w:val="00A22544"/>
    <w:rsid w:val="00A22688"/>
    <w:rsid w:val="00A23ABA"/>
    <w:rsid w:val="00A241A9"/>
    <w:rsid w:val="00A24269"/>
    <w:rsid w:val="00A247F1"/>
    <w:rsid w:val="00A2489B"/>
    <w:rsid w:val="00A24B08"/>
    <w:rsid w:val="00A24C07"/>
    <w:rsid w:val="00A24F5B"/>
    <w:rsid w:val="00A252E9"/>
    <w:rsid w:val="00A25D63"/>
    <w:rsid w:val="00A26409"/>
    <w:rsid w:val="00A267CB"/>
    <w:rsid w:val="00A26B01"/>
    <w:rsid w:val="00A27485"/>
    <w:rsid w:val="00A3041F"/>
    <w:rsid w:val="00A306B9"/>
    <w:rsid w:val="00A30883"/>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1D"/>
    <w:rsid w:val="00A36BE3"/>
    <w:rsid w:val="00A37A7A"/>
    <w:rsid w:val="00A37BC4"/>
    <w:rsid w:val="00A4030B"/>
    <w:rsid w:val="00A4044C"/>
    <w:rsid w:val="00A4048D"/>
    <w:rsid w:val="00A40CCA"/>
    <w:rsid w:val="00A40DEA"/>
    <w:rsid w:val="00A4161C"/>
    <w:rsid w:val="00A436C2"/>
    <w:rsid w:val="00A438EC"/>
    <w:rsid w:val="00A44142"/>
    <w:rsid w:val="00A44726"/>
    <w:rsid w:val="00A45558"/>
    <w:rsid w:val="00A4612E"/>
    <w:rsid w:val="00A46208"/>
    <w:rsid w:val="00A46503"/>
    <w:rsid w:val="00A47A44"/>
    <w:rsid w:val="00A50670"/>
    <w:rsid w:val="00A50EF9"/>
    <w:rsid w:val="00A51038"/>
    <w:rsid w:val="00A51952"/>
    <w:rsid w:val="00A53A90"/>
    <w:rsid w:val="00A5449E"/>
    <w:rsid w:val="00A5477A"/>
    <w:rsid w:val="00A54A4C"/>
    <w:rsid w:val="00A54C57"/>
    <w:rsid w:val="00A54E83"/>
    <w:rsid w:val="00A55D89"/>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52DF"/>
    <w:rsid w:val="00A66947"/>
    <w:rsid w:val="00A66B42"/>
    <w:rsid w:val="00A67C6B"/>
    <w:rsid w:val="00A70F9E"/>
    <w:rsid w:val="00A74F1B"/>
    <w:rsid w:val="00A7590E"/>
    <w:rsid w:val="00A75957"/>
    <w:rsid w:val="00A75C41"/>
    <w:rsid w:val="00A75E43"/>
    <w:rsid w:val="00A76DB9"/>
    <w:rsid w:val="00A807EA"/>
    <w:rsid w:val="00A809A6"/>
    <w:rsid w:val="00A80C64"/>
    <w:rsid w:val="00A812B1"/>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496B"/>
    <w:rsid w:val="00AA4DBA"/>
    <w:rsid w:val="00AA52AE"/>
    <w:rsid w:val="00AA54B6"/>
    <w:rsid w:val="00AA5B13"/>
    <w:rsid w:val="00AA6E97"/>
    <w:rsid w:val="00AB04F7"/>
    <w:rsid w:val="00AB1165"/>
    <w:rsid w:val="00AB2B03"/>
    <w:rsid w:val="00AB369D"/>
    <w:rsid w:val="00AB3C27"/>
    <w:rsid w:val="00AB3CD2"/>
    <w:rsid w:val="00AB4324"/>
    <w:rsid w:val="00AB46C7"/>
    <w:rsid w:val="00AB4C44"/>
    <w:rsid w:val="00AB5937"/>
    <w:rsid w:val="00AB5A14"/>
    <w:rsid w:val="00AB5E4A"/>
    <w:rsid w:val="00AB6DF2"/>
    <w:rsid w:val="00AB73FF"/>
    <w:rsid w:val="00AC04D8"/>
    <w:rsid w:val="00AC0E3A"/>
    <w:rsid w:val="00AC1B19"/>
    <w:rsid w:val="00AC1BD2"/>
    <w:rsid w:val="00AC1C09"/>
    <w:rsid w:val="00AC1DC6"/>
    <w:rsid w:val="00AC2074"/>
    <w:rsid w:val="00AC2363"/>
    <w:rsid w:val="00AC238C"/>
    <w:rsid w:val="00AC27CF"/>
    <w:rsid w:val="00AC2810"/>
    <w:rsid w:val="00AC3054"/>
    <w:rsid w:val="00AC3E13"/>
    <w:rsid w:val="00AC49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28C4"/>
    <w:rsid w:val="00AE394E"/>
    <w:rsid w:val="00AE3C7C"/>
    <w:rsid w:val="00AE3CAD"/>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6444"/>
    <w:rsid w:val="00B0646A"/>
    <w:rsid w:val="00B06AAE"/>
    <w:rsid w:val="00B0714B"/>
    <w:rsid w:val="00B0726A"/>
    <w:rsid w:val="00B07552"/>
    <w:rsid w:val="00B07DE2"/>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5A14"/>
    <w:rsid w:val="00B25AB0"/>
    <w:rsid w:val="00B260ED"/>
    <w:rsid w:val="00B26186"/>
    <w:rsid w:val="00B26AA1"/>
    <w:rsid w:val="00B26B5C"/>
    <w:rsid w:val="00B27971"/>
    <w:rsid w:val="00B27AA0"/>
    <w:rsid w:val="00B30921"/>
    <w:rsid w:val="00B30B0E"/>
    <w:rsid w:val="00B314B1"/>
    <w:rsid w:val="00B31977"/>
    <w:rsid w:val="00B31C34"/>
    <w:rsid w:val="00B31CA8"/>
    <w:rsid w:val="00B321B5"/>
    <w:rsid w:val="00B32FE1"/>
    <w:rsid w:val="00B33572"/>
    <w:rsid w:val="00B33A3D"/>
    <w:rsid w:val="00B350F7"/>
    <w:rsid w:val="00B351B6"/>
    <w:rsid w:val="00B36247"/>
    <w:rsid w:val="00B365C7"/>
    <w:rsid w:val="00B36678"/>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2060"/>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097"/>
    <w:rsid w:val="00B72308"/>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0FA"/>
    <w:rsid w:val="00B842CD"/>
    <w:rsid w:val="00B8457A"/>
    <w:rsid w:val="00B86160"/>
    <w:rsid w:val="00B861DB"/>
    <w:rsid w:val="00B87789"/>
    <w:rsid w:val="00B87B4F"/>
    <w:rsid w:val="00B87FBC"/>
    <w:rsid w:val="00B905D7"/>
    <w:rsid w:val="00B90B2F"/>
    <w:rsid w:val="00B90BD3"/>
    <w:rsid w:val="00B91628"/>
    <w:rsid w:val="00B9197F"/>
    <w:rsid w:val="00B91C51"/>
    <w:rsid w:val="00B91CD4"/>
    <w:rsid w:val="00B91DB7"/>
    <w:rsid w:val="00B925CD"/>
    <w:rsid w:val="00B93AA1"/>
    <w:rsid w:val="00B94476"/>
    <w:rsid w:val="00B949B0"/>
    <w:rsid w:val="00B94DCC"/>
    <w:rsid w:val="00B94FD3"/>
    <w:rsid w:val="00B95E9C"/>
    <w:rsid w:val="00B96118"/>
    <w:rsid w:val="00B96151"/>
    <w:rsid w:val="00B96B53"/>
    <w:rsid w:val="00B979DE"/>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787"/>
    <w:rsid w:val="00BA792C"/>
    <w:rsid w:val="00BA7C4B"/>
    <w:rsid w:val="00BA7DF1"/>
    <w:rsid w:val="00BB01BD"/>
    <w:rsid w:val="00BB09DD"/>
    <w:rsid w:val="00BB22FC"/>
    <w:rsid w:val="00BB2DDF"/>
    <w:rsid w:val="00BB386A"/>
    <w:rsid w:val="00BB3B54"/>
    <w:rsid w:val="00BB4170"/>
    <w:rsid w:val="00BB47D4"/>
    <w:rsid w:val="00BB4A90"/>
    <w:rsid w:val="00BB4F20"/>
    <w:rsid w:val="00BB4F3D"/>
    <w:rsid w:val="00BB50AC"/>
    <w:rsid w:val="00BB5495"/>
    <w:rsid w:val="00BB56BC"/>
    <w:rsid w:val="00BB5C88"/>
    <w:rsid w:val="00BB5D77"/>
    <w:rsid w:val="00BB5FD3"/>
    <w:rsid w:val="00BB66A9"/>
    <w:rsid w:val="00BB6CA6"/>
    <w:rsid w:val="00BB6E8D"/>
    <w:rsid w:val="00BB72DF"/>
    <w:rsid w:val="00BB798A"/>
    <w:rsid w:val="00BC0199"/>
    <w:rsid w:val="00BC110F"/>
    <w:rsid w:val="00BC162E"/>
    <w:rsid w:val="00BC2B99"/>
    <w:rsid w:val="00BC2E2C"/>
    <w:rsid w:val="00BC3366"/>
    <w:rsid w:val="00BC365F"/>
    <w:rsid w:val="00BC4027"/>
    <w:rsid w:val="00BC464A"/>
    <w:rsid w:val="00BC46EE"/>
    <w:rsid w:val="00BC5308"/>
    <w:rsid w:val="00BC56B4"/>
    <w:rsid w:val="00BC614D"/>
    <w:rsid w:val="00BC64C2"/>
    <w:rsid w:val="00BC6E4A"/>
    <w:rsid w:val="00BC6E7F"/>
    <w:rsid w:val="00BC72B5"/>
    <w:rsid w:val="00BC7587"/>
    <w:rsid w:val="00BC7EF2"/>
    <w:rsid w:val="00BD0A75"/>
    <w:rsid w:val="00BD0E15"/>
    <w:rsid w:val="00BD107C"/>
    <w:rsid w:val="00BD1924"/>
    <w:rsid w:val="00BD1E29"/>
    <w:rsid w:val="00BD234A"/>
    <w:rsid w:val="00BD2417"/>
    <w:rsid w:val="00BD3620"/>
    <w:rsid w:val="00BD388A"/>
    <w:rsid w:val="00BD48D3"/>
    <w:rsid w:val="00BD59BF"/>
    <w:rsid w:val="00BD5BAC"/>
    <w:rsid w:val="00BD62AF"/>
    <w:rsid w:val="00BD65A5"/>
    <w:rsid w:val="00BD67AF"/>
    <w:rsid w:val="00BD67E5"/>
    <w:rsid w:val="00BD68F0"/>
    <w:rsid w:val="00BD69A7"/>
    <w:rsid w:val="00BD6C56"/>
    <w:rsid w:val="00BD6DF6"/>
    <w:rsid w:val="00BD6F0E"/>
    <w:rsid w:val="00BD6F10"/>
    <w:rsid w:val="00BD73EA"/>
    <w:rsid w:val="00BD75F5"/>
    <w:rsid w:val="00BD78AF"/>
    <w:rsid w:val="00BE0788"/>
    <w:rsid w:val="00BE344A"/>
    <w:rsid w:val="00BE38BD"/>
    <w:rsid w:val="00BE3A4F"/>
    <w:rsid w:val="00BE3C4C"/>
    <w:rsid w:val="00BE44DC"/>
    <w:rsid w:val="00BE4B5A"/>
    <w:rsid w:val="00BE4E2A"/>
    <w:rsid w:val="00BE4FAB"/>
    <w:rsid w:val="00BE52AB"/>
    <w:rsid w:val="00BE5DA7"/>
    <w:rsid w:val="00BE5E32"/>
    <w:rsid w:val="00BE6B8F"/>
    <w:rsid w:val="00BE6DAE"/>
    <w:rsid w:val="00BE7E58"/>
    <w:rsid w:val="00BF0205"/>
    <w:rsid w:val="00BF08A5"/>
    <w:rsid w:val="00BF136D"/>
    <w:rsid w:val="00BF1E6B"/>
    <w:rsid w:val="00BF1FF6"/>
    <w:rsid w:val="00BF2498"/>
    <w:rsid w:val="00BF25BD"/>
    <w:rsid w:val="00BF2847"/>
    <w:rsid w:val="00BF297D"/>
    <w:rsid w:val="00BF3683"/>
    <w:rsid w:val="00BF37FD"/>
    <w:rsid w:val="00BF3BAC"/>
    <w:rsid w:val="00BF3C64"/>
    <w:rsid w:val="00BF3E81"/>
    <w:rsid w:val="00BF49AB"/>
    <w:rsid w:val="00BF4F3A"/>
    <w:rsid w:val="00BF5BDA"/>
    <w:rsid w:val="00BF63FD"/>
    <w:rsid w:val="00BF64E5"/>
    <w:rsid w:val="00BF651A"/>
    <w:rsid w:val="00BF6906"/>
    <w:rsid w:val="00BF6E37"/>
    <w:rsid w:val="00BF6FE4"/>
    <w:rsid w:val="00BF7398"/>
    <w:rsid w:val="00BF747F"/>
    <w:rsid w:val="00BF7DD0"/>
    <w:rsid w:val="00C00298"/>
    <w:rsid w:val="00C0141E"/>
    <w:rsid w:val="00C0191C"/>
    <w:rsid w:val="00C01A88"/>
    <w:rsid w:val="00C02174"/>
    <w:rsid w:val="00C025D1"/>
    <w:rsid w:val="00C02A96"/>
    <w:rsid w:val="00C02D57"/>
    <w:rsid w:val="00C05091"/>
    <w:rsid w:val="00C05AF4"/>
    <w:rsid w:val="00C060B5"/>
    <w:rsid w:val="00C06987"/>
    <w:rsid w:val="00C075BF"/>
    <w:rsid w:val="00C079F7"/>
    <w:rsid w:val="00C07BA1"/>
    <w:rsid w:val="00C118AB"/>
    <w:rsid w:val="00C11F21"/>
    <w:rsid w:val="00C120F5"/>
    <w:rsid w:val="00C122A7"/>
    <w:rsid w:val="00C128F0"/>
    <w:rsid w:val="00C12F5C"/>
    <w:rsid w:val="00C1326A"/>
    <w:rsid w:val="00C13509"/>
    <w:rsid w:val="00C13652"/>
    <w:rsid w:val="00C13ACE"/>
    <w:rsid w:val="00C13EDE"/>
    <w:rsid w:val="00C142CC"/>
    <w:rsid w:val="00C146CE"/>
    <w:rsid w:val="00C156B9"/>
    <w:rsid w:val="00C158AE"/>
    <w:rsid w:val="00C16FAB"/>
    <w:rsid w:val="00C1727A"/>
    <w:rsid w:val="00C20428"/>
    <w:rsid w:val="00C20AA5"/>
    <w:rsid w:val="00C20E53"/>
    <w:rsid w:val="00C21627"/>
    <w:rsid w:val="00C22348"/>
    <w:rsid w:val="00C223DD"/>
    <w:rsid w:val="00C22AE7"/>
    <w:rsid w:val="00C239C2"/>
    <w:rsid w:val="00C243AF"/>
    <w:rsid w:val="00C24CF3"/>
    <w:rsid w:val="00C24D4A"/>
    <w:rsid w:val="00C257ED"/>
    <w:rsid w:val="00C25A1D"/>
    <w:rsid w:val="00C26A16"/>
    <w:rsid w:val="00C27766"/>
    <w:rsid w:val="00C27AEA"/>
    <w:rsid w:val="00C27CEC"/>
    <w:rsid w:val="00C30734"/>
    <w:rsid w:val="00C30B28"/>
    <w:rsid w:val="00C3122A"/>
    <w:rsid w:val="00C31BA9"/>
    <w:rsid w:val="00C31C54"/>
    <w:rsid w:val="00C321A9"/>
    <w:rsid w:val="00C321F7"/>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0941"/>
    <w:rsid w:val="00C4105E"/>
    <w:rsid w:val="00C411A9"/>
    <w:rsid w:val="00C41A4D"/>
    <w:rsid w:val="00C41B10"/>
    <w:rsid w:val="00C41D69"/>
    <w:rsid w:val="00C42733"/>
    <w:rsid w:val="00C4293F"/>
    <w:rsid w:val="00C42F27"/>
    <w:rsid w:val="00C43218"/>
    <w:rsid w:val="00C434DF"/>
    <w:rsid w:val="00C44BAC"/>
    <w:rsid w:val="00C451A0"/>
    <w:rsid w:val="00C45327"/>
    <w:rsid w:val="00C4551B"/>
    <w:rsid w:val="00C4731F"/>
    <w:rsid w:val="00C51023"/>
    <w:rsid w:val="00C51F25"/>
    <w:rsid w:val="00C53A4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5EFA"/>
    <w:rsid w:val="00C66231"/>
    <w:rsid w:val="00C669E8"/>
    <w:rsid w:val="00C671C9"/>
    <w:rsid w:val="00C700C3"/>
    <w:rsid w:val="00C70756"/>
    <w:rsid w:val="00C70A20"/>
    <w:rsid w:val="00C70AA7"/>
    <w:rsid w:val="00C70C4F"/>
    <w:rsid w:val="00C70F70"/>
    <w:rsid w:val="00C713A3"/>
    <w:rsid w:val="00C7140B"/>
    <w:rsid w:val="00C71432"/>
    <w:rsid w:val="00C7143D"/>
    <w:rsid w:val="00C71B30"/>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3FD5"/>
    <w:rsid w:val="00C8421E"/>
    <w:rsid w:val="00C84ADB"/>
    <w:rsid w:val="00C85DCA"/>
    <w:rsid w:val="00C86AE3"/>
    <w:rsid w:val="00C86B24"/>
    <w:rsid w:val="00C86BF7"/>
    <w:rsid w:val="00C8701E"/>
    <w:rsid w:val="00C87441"/>
    <w:rsid w:val="00C87E56"/>
    <w:rsid w:val="00C87F6E"/>
    <w:rsid w:val="00C902CC"/>
    <w:rsid w:val="00C902D1"/>
    <w:rsid w:val="00C90400"/>
    <w:rsid w:val="00C906ED"/>
    <w:rsid w:val="00C90A49"/>
    <w:rsid w:val="00C90B31"/>
    <w:rsid w:val="00C91634"/>
    <w:rsid w:val="00C91665"/>
    <w:rsid w:val="00C91926"/>
    <w:rsid w:val="00C91DA3"/>
    <w:rsid w:val="00C926F6"/>
    <w:rsid w:val="00C9294A"/>
    <w:rsid w:val="00C9302D"/>
    <w:rsid w:val="00C93568"/>
    <w:rsid w:val="00C93E54"/>
    <w:rsid w:val="00C95A7A"/>
    <w:rsid w:val="00C95F0E"/>
    <w:rsid w:val="00C9623B"/>
    <w:rsid w:val="00C96252"/>
    <w:rsid w:val="00C963B3"/>
    <w:rsid w:val="00C968CA"/>
    <w:rsid w:val="00C9729C"/>
    <w:rsid w:val="00C97E62"/>
    <w:rsid w:val="00CA04F4"/>
    <w:rsid w:val="00CA09FB"/>
    <w:rsid w:val="00CA136A"/>
    <w:rsid w:val="00CA1DC1"/>
    <w:rsid w:val="00CA205A"/>
    <w:rsid w:val="00CA2391"/>
    <w:rsid w:val="00CA2DF5"/>
    <w:rsid w:val="00CA3383"/>
    <w:rsid w:val="00CA3FCA"/>
    <w:rsid w:val="00CA400B"/>
    <w:rsid w:val="00CA45E4"/>
    <w:rsid w:val="00CA4A28"/>
    <w:rsid w:val="00CA4D0F"/>
    <w:rsid w:val="00CA4F1E"/>
    <w:rsid w:val="00CA5AB1"/>
    <w:rsid w:val="00CA5DE6"/>
    <w:rsid w:val="00CA5F71"/>
    <w:rsid w:val="00CA6BFB"/>
    <w:rsid w:val="00CA7113"/>
    <w:rsid w:val="00CA71E5"/>
    <w:rsid w:val="00CB094F"/>
    <w:rsid w:val="00CB1A44"/>
    <w:rsid w:val="00CB1B9E"/>
    <w:rsid w:val="00CB20E0"/>
    <w:rsid w:val="00CB287A"/>
    <w:rsid w:val="00CB3984"/>
    <w:rsid w:val="00CB3DDE"/>
    <w:rsid w:val="00CB40DF"/>
    <w:rsid w:val="00CB4C09"/>
    <w:rsid w:val="00CB5368"/>
    <w:rsid w:val="00CB5394"/>
    <w:rsid w:val="00CB5568"/>
    <w:rsid w:val="00CB5634"/>
    <w:rsid w:val="00CB5985"/>
    <w:rsid w:val="00CB5C50"/>
    <w:rsid w:val="00CB5FD7"/>
    <w:rsid w:val="00CB624B"/>
    <w:rsid w:val="00CB7124"/>
    <w:rsid w:val="00CC091C"/>
    <w:rsid w:val="00CC141E"/>
    <w:rsid w:val="00CC218B"/>
    <w:rsid w:val="00CC241E"/>
    <w:rsid w:val="00CC25BD"/>
    <w:rsid w:val="00CC2899"/>
    <w:rsid w:val="00CC2C83"/>
    <w:rsid w:val="00CC373D"/>
    <w:rsid w:val="00CC3DE1"/>
    <w:rsid w:val="00CC3ED1"/>
    <w:rsid w:val="00CC3F40"/>
    <w:rsid w:val="00CC4131"/>
    <w:rsid w:val="00CC4F79"/>
    <w:rsid w:val="00CC4F9F"/>
    <w:rsid w:val="00CC6B50"/>
    <w:rsid w:val="00CC704D"/>
    <w:rsid w:val="00CC745C"/>
    <w:rsid w:val="00CD0CFD"/>
    <w:rsid w:val="00CD1F65"/>
    <w:rsid w:val="00CD26FC"/>
    <w:rsid w:val="00CD2E42"/>
    <w:rsid w:val="00CD4AD9"/>
    <w:rsid w:val="00CD510A"/>
    <w:rsid w:val="00CD5C5E"/>
    <w:rsid w:val="00CD605A"/>
    <w:rsid w:val="00CD66A6"/>
    <w:rsid w:val="00CD6708"/>
    <w:rsid w:val="00CD6DCC"/>
    <w:rsid w:val="00CD70F0"/>
    <w:rsid w:val="00CD7BD1"/>
    <w:rsid w:val="00CD7EDC"/>
    <w:rsid w:val="00CE0739"/>
    <w:rsid w:val="00CE09C9"/>
    <w:rsid w:val="00CE0FD0"/>
    <w:rsid w:val="00CE140B"/>
    <w:rsid w:val="00CE1BA7"/>
    <w:rsid w:val="00CE1D45"/>
    <w:rsid w:val="00CE2136"/>
    <w:rsid w:val="00CE2875"/>
    <w:rsid w:val="00CE2E7A"/>
    <w:rsid w:val="00CE3240"/>
    <w:rsid w:val="00CE45C4"/>
    <w:rsid w:val="00CE471F"/>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38E"/>
    <w:rsid w:val="00CF357E"/>
    <w:rsid w:val="00CF379A"/>
    <w:rsid w:val="00CF3B02"/>
    <w:rsid w:val="00CF4E3D"/>
    <w:rsid w:val="00CF54A6"/>
    <w:rsid w:val="00CF5B60"/>
    <w:rsid w:val="00CF63FB"/>
    <w:rsid w:val="00CF76CC"/>
    <w:rsid w:val="00D0007E"/>
    <w:rsid w:val="00D00120"/>
    <w:rsid w:val="00D0012A"/>
    <w:rsid w:val="00D024B2"/>
    <w:rsid w:val="00D0263E"/>
    <w:rsid w:val="00D035BD"/>
    <w:rsid w:val="00D0363B"/>
    <w:rsid w:val="00D0392D"/>
    <w:rsid w:val="00D040BF"/>
    <w:rsid w:val="00D041D4"/>
    <w:rsid w:val="00D0433C"/>
    <w:rsid w:val="00D04C90"/>
    <w:rsid w:val="00D0529C"/>
    <w:rsid w:val="00D05548"/>
    <w:rsid w:val="00D05605"/>
    <w:rsid w:val="00D05956"/>
    <w:rsid w:val="00D05AEA"/>
    <w:rsid w:val="00D068B3"/>
    <w:rsid w:val="00D06BC6"/>
    <w:rsid w:val="00D07A78"/>
    <w:rsid w:val="00D07ACE"/>
    <w:rsid w:val="00D07DF9"/>
    <w:rsid w:val="00D07EB2"/>
    <w:rsid w:val="00D1039A"/>
    <w:rsid w:val="00D1054A"/>
    <w:rsid w:val="00D12306"/>
    <w:rsid w:val="00D12F00"/>
    <w:rsid w:val="00D132B5"/>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13CF"/>
    <w:rsid w:val="00D2203F"/>
    <w:rsid w:val="00D22577"/>
    <w:rsid w:val="00D22ACC"/>
    <w:rsid w:val="00D23411"/>
    <w:rsid w:val="00D23769"/>
    <w:rsid w:val="00D23CA4"/>
    <w:rsid w:val="00D23CC6"/>
    <w:rsid w:val="00D2420E"/>
    <w:rsid w:val="00D2528A"/>
    <w:rsid w:val="00D25616"/>
    <w:rsid w:val="00D25696"/>
    <w:rsid w:val="00D25C34"/>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1FC9"/>
    <w:rsid w:val="00D323E9"/>
    <w:rsid w:val="00D3311D"/>
    <w:rsid w:val="00D33599"/>
    <w:rsid w:val="00D335AF"/>
    <w:rsid w:val="00D34B30"/>
    <w:rsid w:val="00D34FF0"/>
    <w:rsid w:val="00D351FF"/>
    <w:rsid w:val="00D36853"/>
    <w:rsid w:val="00D36DE6"/>
    <w:rsid w:val="00D37794"/>
    <w:rsid w:val="00D37919"/>
    <w:rsid w:val="00D37BFE"/>
    <w:rsid w:val="00D40483"/>
    <w:rsid w:val="00D40CD2"/>
    <w:rsid w:val="00D40F2E"/>
    <w:rsid w:val="00D416F1"/>
    <w:rsid w:val="00D423B8"/>
    <w:rsid w:val="00D429E1"/>
    <w:rsid w:val="00D433BC"/>
    <w:rsid w:val="00D43A51"/>
    <w:rsid w:val="00D43DE4"/>
    <w:rsid w:val="00D45267"/>
    <w:rsid w:val="00D46BA0"/>
    <w:rsid w:val="00D46E66"/>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389"/>
    <w:rsid w:val="00D62443"/>
    <w:rsid w:val="00D625E5"/>
    <w:rsid w:val="00D62BCA"/>
    <w:rsid w:val="00D62E42"/>
    <w:rsid w:val="00D62F40"/>
    <w:rsid w:val="00D6349D"/>
    <w:rsid w:val="00D63720"/>
    <w:rsid w:val="00D637D6"/>
    <w:rsid w:val="00D638E9"/>
    <w:rsid w:val="00D63BDB"/>
    <w:rsid w:val="00D64272"/>
    <w:rsid w:val="00D64892"/>
    <w:rsid w:val="00D64938"/>
    <w:rsid w:val="00D64ED7"/>
    <w:rsid w:val="00D65162"/>
    <w:rsid w:val="00D652A5"/>
    <w:rsid w:val="00D65E05"/>
    <w:rsid w:val="00D67DB1"/>
    <w:rsid w:val="00D705C1"/>
    <w:rsid w:val="00D7086A"/>
    <w:rsid w:val="00D71331"/>
    <w:rsid w:val="00D7157A"/>
    <w:rsid w:val="00D71595"/>
    <w:rsid w:val="00D71B6C"/>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A78"/>
    <w:rsid w:val="00D87E09"/>
    <w:rsid w:val="00D9197D"/>
    <w:rsid w:val="00D91CBF"/>
    <w:rsid w:val="00D91F03"/>
    <w:rsid w:val="00D92022"/>
    <w:rsid w:val="00D92C9E"/>
    <w:rsid w:val="00D92CAF"/>
    <w:rsid w:val="00D92D19"/>
    <w:rsid w:val="00D9428F"/>
    <w:rsid w:val="00D944E5"/>
    <w:rsid w:val="00D95529"/>
    <w:rsid w:val="00D9647D"/>
    <w:rsid w:val="00D96AA8"/>
    <w:rsid w:val="00D97110"/>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59DB"/>
    <w:rsid w:val="00DA5F40"/>
    <w:rsid w:val="00DA60F2"/>
    <w:rsid w:val="00DA6A89"/>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7A"/>
    <w:rsid w:val="00DB5F0E"/>
    <w:rsid w:val="00DB6318"/>
    <w:rsid w:val="00DB6FD0"/>
    <w:rsid w:val="00DB73DD"/>
    <w:rsid w:val="00DB7960"/>
    <w:rsid w:val="00DB7E51"/>
    <w:rsid w:val="00DB7FD0"/>
    <w:rsid w:val="00DC04E0"/>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1702"/>
    <w:rsid w:val="00DF1904"/>
    <w:rsid w:val="00DF2324"/>
    <w:rsid w:val="00DF2588"/>
    <w:rsid w:val="00DF2673"/>
    <w:rsid w:val="00DF26E9"/>
    <w:rsid w:val="00DF38C4"/>
    <w:rsid w:val="00DF4774"/>
    <w:rsid w:val="00DF4E82"/>
    <w:rsid w:val="00DF628C"/>
    <w:rsid w:val="00DF6795"/>
    <w:rsid w:val="00DF7BCA"/>
    <w:rsid w:val="00E00954"/>
    <w:rsid w:val="00E015E3"/>
    <w:rsid w:val="00E01933"/>
    <w:rsid w:val="00E02698"/>
    <w:rsid w:val="00E04387"/>
    <w:rsid w:val="00E04B9A"/>
    <w:rsid w:val="00E04DF6"/>
    <w:rsid w:val="00E054E9"/>
    <w:rsid w:val="00E0601A"/>
    <w:rsid w:val="00E06E2C"/>
    <w:rsid w:val="00E071A6"/>
    <w:rsid w:val="00E074FA"/>
    <w:rsid w:val="00E07A1E"/>
    <w:rsid w:val="00E07E21"/>
    <w:rsid w:val="00E07EBF"/>
    <w:rsid w:val="00E10C2A"/>
    <w:rsid w:val="00E1165D"/>
    <w:rsid w:val="00E11691"/>
    <w:rsid w:val="00E118C5"/>
    <w:rsid w:val="00E11A18"/>
    <w:rsid w:val="00E12037"/>
    <w:rsid w:val="00E1204D"/>
    <w:rsid w:val="00E120BD"/>
    <w:rsid w:val="00E121F2"/>
    <w:rsid w:val="00E139F2"/>
    <w:rsid w:val="00E13BEC"/>
    <w:rsid w:val="00E15540"/>
    <w:rsid w:val="00E1568B"/>
    <w:rsid w:val="00E15F44"/>
    <w:rsid w:val="00E15FB1"/>
    <w:rsid w:val="00E1648E"/>
    <w:rsid w:val="00E16BC3"/>
    <w:rsid w:val="00E16E6D"/>
    <w:rsid w:val="00E171BD"/>
    <w:rsid w:val="00E17227"/>
    <w:rsid w:val="00E175C4"/>
    <w:rsid w:val="00E17E31"/>
    <w:rsid w:val="00E201C7"/>
    <w:rsid w:val="00E203E1"/>
    <w:rsid w:val="00E2065A"/>
    <w:rsid w:val="00E20EF2"/>
    <w:rsid w:val="00E210EF"/>
    <w:rsid w:val="00E21212"/>
    <w:rsid w:val="00E229FA"/>
    <w:rsid w:val="00E22EE5"/>
    <w:rsid w:val="00E235E9"/>
    <w:rsid w:val="00E23A3B"/>
    <w:rsid w:val="00E248DF"/>
    <w:rsid w:val="00E2525C"/>
    <w:rsid w:val="00E25A5D"/>
    <w:rsid w:val="00E25CBE"/>
    <w:rsid w:val="00E2647E"/>
    <w:rsid w:val="00E26B8D"/>
    <w:rsid w:val="00E26D15"/>
    <w:rsid w:val="00E272AA"/>
    <w:rsid w:val="00E275A7"/>
    <w:rsid w:val="00E275CD"/>
    <w:rsid w:val="00E27FBC"/>
    <w:rsid w:val="00E300DF"/>
    <w:rsid w:val="00E3061D"/>
    <w:rsid w:val="00E30D0A"/>
    <w:rsid w:val="00E3170E"/>
    <w:rsid w:val="00E31B0C"/>
    <w:rsid w:val="00E31C07"/>
    <w:rsid w:val="00E320A7"/>
    <w:rsid w:val="00E32F77"/>
    <w:rsid w:val="00E33EB0"/>
    <w:rsid w:val="00E350D8"/>
    <w:rsid w:val="00E3575B"/>
    <w:rsid w:val="00E36010"/>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2DCD"/>
    <w:rsid w:val="00E43213"/>
    <w:rsid w:val="00E43D44"/>
    <w:rsid w:val="00E45901"/>
    <w:rsid w:val="00E45AD0"/>
    <w:rsid w:val="00E45AF3"/>
    <w:rsid w:val="00E45FE5"/>
    <w:rsid w:val="00E46155"/>
    <w:rsid w:val="00E47455"/>
    <w:rsid w:val="00E47A38"/>
    <w:rsid w:val="00E50339"/>
    <w:rsid w:val="00E50C8B"/>
    <w:rsid w:val="00E51049"/>
    <w:rsid w:val="00E51C5B"/>
    <w:rsid w:val="00E5254E"/>
    <w:rsid w:val="00E52D06"/>
    <w:rsid w:val="00E52F7D"/>
    <w:rsid w:val="00E530F2"/>
    <w:rsid w:val="00E5321F"/>
    <w:rsid w:val="00E53683"/>
    <w:rsid w:val="00E54085"/>
    <w:rsid w:val="00E542F2"/>
    <w:rsid w:val="00E54AA8"/>
    <w:rsid w:val="00E54B7C"/>
    <w:rsid w:val="00E55026"/>
    <w:rsid w:val="00E551D3"/>
    <w:rsid w:val="00E551EA"/>
    <w:rsid w:val="00E55486"/>
    <w:rsid w:val="00E5555E"/>
    <w:rsid w:val="00E559B6"/>
    <w:rsid w:val="00E55AEC"/>
    <w:rsid w:val="00E55E30"/>
    <w:rsid w:val="00E56B6E"/>
    <w:rsid w:val="00E56BCA"/>
    <w:rsid w:val="00E57706"/>
    <w:rsid w:val="00E6054B"/>
    <w:rsid w:val="00E606DC"/>
    <w:rsid w:val="00E60EAF"/>
    <w:rsid w:val="00E61946"/>
    <w:rsid w:val="00E61CB0"/>
    <w:rsid w:val="00E62296"/>
    <w:rsid w:val="00E62D38"/>
    <w:rsid w:val="00E63308"/>
    <w:rsid w:val="00E63C46"/>
    <w:rsid w:val="00E64728"/>
    <w:rsid w:val="00E64ECB"/>
    <w:rsid w:val="00E65190"/>
    <w:rsid w:val="00E658D4"/>
    <w:rsid w:val="00E6712E"/>
    <w:rsid w:val="00E67439"/>
    <w:rsid w:val="00E67C7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21E"/>
    <w:rsid w:val="00E807C9"/>
    <w:rsid w:val="00E80DB4"/>
    <w:rsid w:val="00E813F2"/>
    <w:rsid w:val="00E818C9"/>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78A"/>
    <w:rsid w:val="00E861D7"/>
    <w:rsid w:val="00E867C8"/>
    <w:rsid w:val="00E86871"/>
    <w:rsid w:val="00E86B7D"/>
    <w:rsid w:val="00E86D8E"/>
    <w:rsid w:val="00E86F07"/>
    <w:rsid w:val="00E86FD7"/>
    <w:rsid w:val="00E87C82"/>
    <w:rsid w:val="00E903B3"/>
    <w:rsid w:val="00E90C42"/>
    <w:rsid w:val="00E910C1"/>
    <w:rsid w:val="00E9187B"/>
    <w:rsid w:val="00E91CBE"/>
    <w:rsid w:val="00E9217C"/>
    <w:rsid w:val="00E92542"/>
    <w:rsid w:val="00E92D12"/>
    <w:rsid w:val="00E9347C"/>
    <w:rsid w:val="00E938EE"/>
    <w:rsid w:val="00E94B18"/>
    <w:rsid w:val="00E9501E"/>
    <w:rsid w:val="00E95346"/>
    <w:rsid w:val="00E96FDE"/>
    <w:rsid w:val="00E97321"/>
    <w:rsid w:val="00EA047B"/>
    <w:rsid w:val="00EA063A"/>
    <w:rsid w:val="00EA08A4"/>
    <w:rsid w:val="00EA0959"/>
    <w:rsid w:val="00EA11BD"/>
    <w:rsid w:val="00EA1A62"/>
    <w:rsid w:val="00EA1D33"/>
    <w:rsid w:val="00EA2D5A"/>
    <w:rsid w:val="00EA3B89"/>
    <w:rsid w:val="00EA3ED8"/>
    <w:rsid w:val="00EA45CC"/>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2F52"/>
    <w:rsid w:val="00EC387B"/>
    <w:rsid w:val="00EC3FCA"/>
    <w:rsid w:val="00EC4474"/>
    <w:rsid w:val="00EC45D4"/>
    <w:rsid w:val="00EC5629"/>
    <w:rsid w:val="00EC5675"/>
    <w:rsid w:val="00EC58FA"/>
    <w:rsid w:val="00EC5B7D"/>
    <w:rsid w:val="00EC6C25"/>
    <w:rsid w:val="00EC6EBE"/>
    <w:rsid w:val="00EC79A8"/>
    <w:rsid w:val="00EC7D86"/>
    <w:rsid w:val="00ED0667"/>
    <w:rsid w:val="00ED0DBA"/>
    <w:rsid w:val="00ED1232"/>
    <w:rsid w:val="00ED1FE2"/>
    <w:rsid w:val="00ED2563"/>
    <w:rsid w:val="00ED2A8A"/>
    <w:rsid w:val="00ED40D9"/>
    <w:rsid w:val="00ED42E7"/>
    <w:rsid w:val="00ED4699"/>
    <w:rsid w:val="00ED5495"/>
    <w:rsid w:val="00ED617E"/>
    <w:rsid w:val="00ED62D4"/>
    <w:rsid w:val="00ED6306"/>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6AD3"/>
    <w:rsid w:val="00EE70A0"/>
    <w:rsid w:val="00EF016D"/>
    <w:rsid w:val="00EF0769"/>
    <w:rsid w:val="00EF0F00"/>
    <w:rsid w:val="00EF1174"/>
    <w:rsid w:val="00EF1A82"/>
    <w:rsid w:val="00EF1AEB"/>
    <w:rsid w:val="00EF1F39"/>
    <w:rsid w:val="00EF20CF"/>
    <w:rsid w:val="00EF3073"/>
    <w:rsid w:val="00EF349D"/>
    <w:rsid w:val="00EF3817"/>
    <w:rsid w:val="00EF39D0"/>
    <w:rsid w:val="00EF4C19"/>
    <w:rsid w:val="00EF4D2F"/>
    <w:rsid w:val="00EF4FC0"/>
    <w:rsid w:val="00EF5646"/>
    <w:rsid w:val="00EF5D59"/>
    <w:rsid w:val="00EF6AC7"/>
    <w:rsid w:val="00EF6B97"/>
    <w:rsid w:val="00EF7409"/>
    <w:rsid w:val="00EF76DF"/>
    <w:rsid w:val="00F00234"/>
    <w:rsid w:val="00F002B5"/>
    <w:rsid w:val="00F00627"/>
    <w:rsid w:val="00F00ED8"/>
    <w:rsid w:val="00F01A3A"/>
    <w:rsid w:val="00F022FE"/>
    <w:rsid w:val="00F027F1"/>
    <w:rsid w:val="00F02C2D"/>
    <w:rsid w:val="00F03264"/>
    <w:rsid w:val="00F038BF"/>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E8B"/>
    <w:rsid w:val="00F11F72"/>
    <w:rsid w:val="00F1203E"/>
    <w:rsid w:val="00F12D4F"/>
    <w:rsid w:val="00F13480"/>
    <w:rsid w:val="00F13620"/>
    <w:rsid w:val="00F13D2E"/>
    <w:rsid w:val="00F13E25"/>
    <w:rsid w:val="00F14C58"/>
    <w:rsid w:val="00F14EAF"/>
    <w:rsid w:val="00F14F57"/>
    <w:rsid w:val="00F1506E"/>
    <w:rsid w:val="00F165A2"/>
    <w:rsid w:val="00F17368"/>
    <w:rsid w:val="00F17BAF"/>
    <w:rsid w:val="00F17EB4"/>
    <w:rsid w:val="00F223A1"/>
    <w:rsid w:val="00F224BE"/>
    <w:rsid w:val="00F2319D"/>
    <w:rsid w:val="00F23384"/>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3DAB"/>
    <w:rsid w:val="00F34122"/>
    <w:rsid w:val="00F34904"/>
    <w:rsid w:val="00F3498C"/>
    <w:rsid w:val="00F3533C"/>
    <w:rsid w:val="00F35999"/>
    <w:rsid w:val="00F35C37"/>
    <w:rsid w:val="00F35EF5"/>
    <w:rsid w:val="00F35F6C"/>
    <w:rsid w:val="00F3645B"/>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477C"/>
    <w:rsid w:val="00F5549D"/>
    <w:rsid w:val="00F55666"/>
    <w:rsid w:val="00F55C2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C2D"/>
    <w:rsid w:val="00F64E71"/>
    <w:rsid w:val="00F651C7"/>
    <w:rsid w:val="00F66585"/>
    <w:rsid w:val="00F66890"/>
    <w:rsid w:val="00F66EBF"/>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32D0"/>
    <w:rsid w:val="00F7536D"/>
    <w:rsid w:val="00F7692F"/>
    <w:rsid w:val="00F76FC4"/>
    <w:rsid w:val="00F77C0C"/>
    <w:rsid w:val="00F77D34"/>
    <w:rsid w:val="00F8055C"/>
    <w:rsid w:val="00F80831"/>
    <w:rsid w:val="00F808D2"/>
    <w:rsid w:val="00F80973"/>
    <w:rsid w:val="00F80C76"/>
    <w:rsid w:val="00F80DC5"/>
    <w:rsid w:val="00F826F8"/>
    <w:rsid w:val="00F82737"/>
    <w:rsid w:val="00F82A41"/>
    <w:rsid w:val="00F82A91"/>
    <w:rsid w:val="00F833AB"/>
    <w:rsid w:val="00F835E8"/>
    <w:rsid w:val="00F84F26"/>
    <w:rsid w:val="00F8553A"/>
    <w:rsid w:val="00F85BBD"/>
    <w:rsid w:val="00F86140"/>
    <w:rsid w:val="00F8687B"/>
    <w:rsid w:val="00F86C1F"/>
    <w:rsid w:val="00F87492"/>
    <w:rsid w:val="00F87EAF"/>
    <w:rsid w:val="00F90570"/>
    <w:rsid w:val="00F91666"/>
    <w:rsid w:val="00F91A03"/>
    <w:rsid w:val="00F91D33"/>
    <w:rsid w:val="00F92404"/>
    <w:rsid w:val="00F9261E"/>
    <w:rsid w:val="00F926E9"/>
    <w:rsid w:val="00F92C39"/>
    <w:rsid w:val="00F92EDD"/>
    <w:rsid w:val="00F93EF9"/>
    <w:rsid w:val="00F9428C"/>
    <w:rsid w:val="00F94C86"/>
    <w:rsid w:val="00F9556B"/>
    <w:rsid w:val="00F960F8"/>
    <w:rsid w:val="00F9639A"/>
    <w:rsid w:val="00F96AF1"/>
    <w:rsid w:val="00F975A5"/>
    <w:rsid w:val="00F97859"/>
    <w:rsid w:val="00FA0311"/>
    <w:rsid w:val="00FA0878"/>
    <w:rsid w:val="00FA13B0"/>
    <w:rsid w:val="00FA1AAE"/>
    <w:rsid w:val="00FA2001"/>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772C"/>
    <w:rsid w:val="00FA7B7E"/>
    <w:rsid w:val="00FA7E8C"/>
    <w:rsid w:val="00FB00FD"/>
    <w:rsid w:val="00FB1198"/>
    <w:rsid w:val="00FB1589"/>
    <w:rsid w:val="00FB16BE"/>
    <w:rsid w:val="00FB1B33"/>
    <w:rsid w:val="00FB224C"/>
    <w:rsid w:val="00FB254C"/>
    <w:rsid w:val="00FB365A"/>
    <w:rsid w:val="00FB38F8"/>
    <w:rsid w:val="00FB4BF0"/>
    <w:rsid w:val="00FB4DB7"/>
    <w:rsid w:val="00FB5B74"/>
    <w:rsid w:val="00FB5FDF"/>
    <w:rsid w:val="00FB7D6C"/>
    <w:rsid w:val="00FC0032"/>
    <w:rsid w:val="00FC048F"/>
    <w:rsid w:val="00FC0814"/>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481"/>
    <w:rsid w:val="00FF27DB"/>
    <w:rsid w:val="00FF2EE8"/>
    <w:rsid w:val="00FF30E6"/>
    <w:rsid w:val="00FF376E"/>
    <w:rsid w:val="00FF3812"/>
    <w:rsid w:val="00FF3FC1"/>
    <w:rsid w:val="00FF4434"/>
    <w:rsid w:val="00FF48FB"/>
    <w:rsid w:val="00FF4B83"/>
    <w:rsid w:val="00FF4CDD"/>
    <w:rsid w:val="00FF5529"/>
    <w:rsid w:val="00FF5AC1"/>
    <w:rsid w:val="00FF5CD1"/>
    <w:rsid w:val="00FF5CEE"/>
    <w:rsid w:val="00FF5DFF"/>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5F4E73"/>
    <w:rPr>
      <w:b/>
    </w:rPr>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5F4E73"/>
    <w:rPr>
      <w:b/>
    </w:rPr>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5329988">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766657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092104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13511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D8815-EF3C-44DA-82FF-CA00F3191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2019-10-02T14:22:00Z</dcterms:created>
  <dcterms:modified xsi:type="dcterms:W3CDTF">2019-10-02T14:22:00Z</dcterms:modified>
</cp:coreProperties>
</file>