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2E5F5" w14:textId="6BFC4767" w:rsidR="001F5D05" w:rsidRPr="00442222" w:rsidRDefault="001F5D05" w:rsidP="001F5D05">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CB186B">
        <w:rPr>
          <w:rFonts w:ascii="Arial" w:hAnsi="Arial" w:cs="Arial"/>
          <w:b/>
          <w:bCs/>
          <w:noProof/>
          <w:snapToGrid w:val="0"/>
          <w:kern w:val="0"/>
          <w:sz w:val="28"/>
          <w:szCs w:val="28"/>
        </w:rPr>
        <w:t>10</w:t>
      </w:r>
      <w:r w:rsidR="00732EF9">
        <w:rPr>
          <w:rFonts w:ascii="Arial" w:hAnsi="Arial" w:cs="Arial"/>
          <w:b/>
          <w:bCs/>
          <w:noProof/>
          <w:snapToGrid w:val="0"/>
          <w:kern w:val="0"/>
          <w:sz w:val="28"/>
          <w:szCs w:val="28"/>
        </w:rPr>
        <w:t>7</w:t>
      </w:r>
      <w:r>
        <w:rPr>
          <w:rFonts w:ascii="Arial" w:hAnsi="Arial" w:cs="Arial"/>
          <w:b/>
          <w:bCs/>
          <w:noProof/>
          <w:snapToGrid w:val="0"/>
          <w:kern w:val="0"/>
          <w:sz w:val="28"/>
          <w:szCs w:val="28"/>
        </w:rPr>
        <w:t xml:space="preserve">    </w:t>
      </w:r>
      <w:r>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100744" w:rsidRPr="00100744">
        <w:rPr>
          <w:rFonts w:ascii="Arial" w:hAnsi="Arial" w:cs="Arial"/>
          <w:b/>
          <w:bCs/>
          <w:noProof/>
          <w:snapToGrid w:val="0"/>
          <w:kern w:val="0"/>
          <w:sz w:val="28"/>
          <w:szCs w:val="28"/>
        </w:rPr>
        <w:t>R2-1909161</w:t>
      </w:r>
    </w:p>
    <w:p w14:paraId="3D29C805" w14:textId="771F7858" w:rsidR="00553234" w:rsidRPr="00402985" w:rsidRDefault="00732EF9" w:rsidP="001F5D0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Prague</w:t>
      </w:r>
      <w:r w:rsidR="001F5D05">
        <w:rPr>
          <w:rFonts w:ascii="Arial" w:hAnsi="Arial" w:cs="Arial"/>
          <w:b/>
          <w:bCs/>
          <w:noProof/>
          <w:kern w:val="0"/>
          <w:sz w:val="28"/>
          <w:szCs w:val="28"/>
          <w:lang w:val="en-GB"/>
        </w:rPr>
        <w:t xml:space="preserve">, </w:t>
      </w:r>
      <w:r>
        <w:rPr>
          <w:rFonts w:ascii="Arial" w:hAnsi="Arial" w:cs="Arial"/>
          <w:b/>
          <w:bCs/>
          <w:noProof/>
          <w:kern w:val="0"/>
          <w:sz w:val="28"/>
          <w:szCs w:val="28"/>
          <w:lang w:val="en-GB"/>
        </w:rPr>
        <w:t>Czech Republic</w:t>
      </w:r>
      <w:r w:rsidR="001F5D05">
        <w:rPr>
          <w:rFonts w:ascii="Arial" w:hAnsi="Arial" w:cs="Arial"/>
          <w:b/>
          <w:bCs/>
          <w:noProof/>
          <w:kern w:val="0"/>
          <w:sz w:val="28"/>
          <w:szCs w:val="28"/>
          <w:lang w:val="en-GB"/>
        </w:rPr>
        <w:t>,</w:t>
      </w:r>
      <w:r w:rsidR="001F5D05"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26</w:t>
      </w:r>
      <w:r w:rsidR="00A65FFF">
        <w:rPr>
          <w:rFonts w:ascii="Arial" w:hAnsi="Arial" w:cs="Arial"/>
          <w:b/>
          <w:bCs/>
          <w:noProof/>
          <w:kern w:val="0"/>
          <w:sz w:val="28"/>
          <w:szCs w:val="28"/>
          <w:lang w:val="en-GB"/>
        </w:rPr>
        <w:t xml:space="preserve"> - </w:t>
      </w:r>
      <w:r>
        <w:rPr>
          <w:rFonts w:ascii="Arial" w:hAnsi="Arial" w:cs="Arial"/>
          <w:b/>
          <w:bCs/>
          <w:noProof/>
          <w:kern w:val="0"/>
          <w:sz w:val="28"/>
          <w:szCs w:val="28"/>
          <w:lang w:val="en-GB"/>
        </w:rPr>
        <w:t>30</w:t>
      </w:r>
      <w:r w:rsidR="00A65FFF">
        <w:rPr>
          <w:rFonts w:ascii="Arial" w:hAnsi="Arial" w:cs="Arial"/>
          <w:b/>
          <w:bCs/>
          <w:noProof/>
          <w:kern w:val="0"/>
          <w:sz w:val="28"/>
          <w:szCs w:val="28"/>
          <w:lang w:val="en-GB"/>
        </w:rPr>
        <w:t xml:space="preserve"> </w:t>
      </w:r>
      <w:r>
        <w:rPr>
          <w:rFonts w:ascii="Arial" w:hAnsi="Arial" w:cs="Arial"/>
          <w:b/>
          <w:bCs/>
          <w:noProof/>
          <w:kern w:val="0"/>
          <w:sz w:val="28"/>
          <w:szCs w:val="28"/>
          <w:lang w:val="en-GB"/>
        </w:rPr>
        <w:t>August</w:t>
      </w:r>
      <w:r w:rsidR="001F5D05" w:rsidRPr="00A7440B">
        <w:rPr>
          <w:rFonts w:ascii="Arial" w:hAnsi="Arial" w:cs="Arial"/>
          <w:b/>
          <w:bCs/>
          <w:noProof/>
          <w:kern w:val="0"/>
          <w:sz w:val="28"/>
          <w:szCs w:val="28"/>
          <w:lang w:val="en-GB"/>
        </w:rPr>
        <w:t xml:space="preserve"> 201</w:t>
      </w:r>
      <w:r w:rsidR="001F5D05">
        <w:rPr>
          <w:rFonts w:ascii="Arial" w:hAnsi="Arial" w:cs="Arial"/>
          <w:b/>
          <w:bCs/>
          <w:noProof/>
          <w:kern w:val="0"/>
          <w:sz w:val="28"/>
          <w:szCs w:val="28"/>
          <w:lang w:val="en-GB"/>
        </w:rPr>
        <w:t>9</w:t>
      </w:r>
      <w:r w:rsidR="001F5D05">
        <w:rPr>
          <w:rFonts w:ascii="Arial" w:hAnsi="Arial" w:cs="Arial"/>
          <w:b/>
          <w:bCs/>
          <w:noProof/>
          <w:kern w:val="0"/>
          <w:sz w:val="28"/>
          <w:szCs w:val="28"/>
          <w:lang w:val="en-GB"/>
        </w:rPr>
        <w:tab/>
      </w:r>
      <w:r w:rsidR="001F5D05">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0E95FF9B"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FA7067">
        <w:rPr>
          <w:rFonts w:ascii="Arial" w:hAnsi="Arial" w:cs="Arial"/>
          <w:b/>
          <w:bCs/>
          <w:noProof/>
          <w:snapToGrid w:val="0"/>
          <w:kern w:val="0"/>
          <w:sz w:val="28"/>
          <w:szCs w:val="28"/>
        </w:rPr>
        <w:t xml:space="preserve">Framework for detecting consistent LBT failures </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2A51DCA0"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100744" w:rsidRPr="00100744">
        <w:rPr>
          <w:rFonts w:ascii="Arial" w:hAnsi="Arial" w:cs="Arial"/>
          <w:b/>
          <w:bCs/>
          <w:noProof/>
          <w:snapToGrid w:val="0"/>
          <w:kern w:val="0"/>
          <w:sz w:val="28"/>
          <w:szCs w:val="28"/>
        </w:rPr>
        <w:t>11.2.1.2</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6EABAF37" w14:textId="42A6EE80" w:rsidR="002B7EF3" w:rsidRDefault="00B247B7" w:rsidP="002B7EF3">
      <w:r>
        <w:t>In NR-U</w:t>
      </w:r>
      <w:r w:rsidR="0099357C">
        <w:t xml:space="preserve"> </w:t>
      </w:r>
      <w:r w:rsidR="0099357C">
        <w:fldChar w:fldCharType="begin"/>
      </w:r>
      <w:r w:rsidR="0099357C">
        <w:instrText xml:space="preserve"> REF _Ref886264 \r \h </w:instrText>
      </w:r>
      <w:r w:rsidR="0099357C">
        <w:fldChar w:fldCharType="separate"/>
      </w:r>
      <w:r w:rsidR="0099357C">
        <w:t>[2]</w:t>
      </w:r>
      <w:r w:rsidR="0099357C">
        <w:fldChar w:fldCharType="end"/>
      </w:r>
      <w:r>
        <w:t>, the physical layer is responsible for performing the LBT and transmission over the medium</w:t>
      </w:r>
      <w:r w:rsidR="00976367">
        <w:t xml:space="preserve">. </w:t>
      </w:r>
      <w:r>
        <w:t xml:space="preserve">MAC layer on the other hand generates the MAC PDU and submits this to the </w:t>
      </w:r>
      <w:proofErr w:type="spellStart"/>
      <w:r>
        <w:t>phy</w:t>
      </w:r>
      <w:proofErr w:type="spellEnd"/>
      <w:r>
        <w:t xml:space="preserve"> or triggers the transmission and/or retransmission of other signals such</w:t>
      </w:r>
      <w:r w:rsidR="00A67D68">
        <w:t xml:space="preserve"> as RACH etc</w:t>
      </w:r>
      <w:r>
        <w:t xml:space="preserve">. </w:t>
      </w:r>
      <w:r w:rsidR="002B7EF3">
        <w:t>At RAN2</w:t>
      </w:r>
      <w:r w:rsidR="00E66F51">
        <w:t>#</w:t>
      </w:r>
      <w:r w:rsidR="002B7EF3">
        <w:t xml:space="preserve">105-bis it was agreed </w:t>
      </w:r>
      <w:r w:rsidR="007749C0">
        <w:t>to</w:t>
      </w:r>
      <w:r w:rsidR="002B7EF3">
        <w:t>:</w:t>
      </w:r>
    </w:p>
    <w:p w14:paraId="1B98C2C8" w14:textId="77777777" w:rsidR="007749C0" w:rsidRDefault="007749C0" w:rsidP="002B7EF3"/>
    <w:p w14:paraId="64F4EBE2" w14:textId="77777777" w:rsidR="007749C0" w:rsidRPr="007749C0" w:rsidRDefault="007749C0" w:rsidP="007749C0">
      <w:pPr>
        <w:pStyle w:val="Agreement"/>
        <w:numPr>
          <w:ilvl w:val="0"/>
          <w:numId w:val="32"/>
        </w:numPr>
        <w:tabs>
          <w:tab w:val="num" w:pos="1619"/>
        </w:tabs>
        <w:rPr>
          <w:i/>
        </w:rPr>
      </w:pPr>
      <w:r w:rsidRPr="007749C0">
        <w:rPr>
          <w:i/>
        </w:rPr>
        <w:t>Adopt a mechanism in MAC spec to handle the UL LBT failure, where “consistent” UL LBT failures (at least for UL transmissions of SR, RACH, PUSCH) are used for problem detection</w:t>
      </w:r>
    </w:p>
    <w:p w14:paraId="200DDBC8" w14:textId="77777777" w:rsidR="007749C0" w:rsidRDefault="007749C0" w:rsidP="002B7EF3"/>
    <w:p w14:paraId="1CA4D4D8" w14:textId="03B74842" w:rsidR="00020320" w:rsidRPr="00E66C3B" w:rsidRDefault="007749C0" w:rsidP="002B7EF3">
      <w:r>
        <w:t xml:space="preserve">In this contribution we discuss the overall framework for detecting consistent LBT failures and propose how this can be specified between MAC and Physical layer specifications for NR-U. </w:t>
      </w:r>
      <w:r w:rsidR="00E66F51">
        <w:t xml:space="preserve">Then we consider the recovery action for the corresponding failure and propose the recovery actions. </w:t>
      </w:r>
    </w:p>
    <w:p w14:paraId="5AF248A2" w14:textId="5649B40B" w:rsidR="00E66F51" w:rsidRDefault="002037AE"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w:t>
      </w:r>
      <w:r w:rsidR="001E765D">
        <w:rPr>
          <w:rFonts w:ascii="Arial" w:hAnsi="Arial" w:cs="Arial"/>
          <w:b w:val="0"/>
          <w:bCs w:val="0"/>
          <w:kern w:val="0"/>
          <w:sz w:val="32"/>
          <w:szCs w:val="36"/>
        </w:rPr>
        <w:t xml:space="preserve">ramework </w:t>
      </w:r>
      <w:r w:rsidR="00E66F51">
        <w:rPr>
          <w:rFonts w:ascii="Arial" w:hAnsi="Arial" w:cs="Arial"/>
          <w:b w:val="0"/>
          <w:bCs w:val="0"/>
          <w:kern w:val="0"/>
          <w:sz w:val="32"/>
          <w:szCs w:val="36"/>
        </w:rPr>
        <w:t>for detection of consistent LBT failures</w:t>
      </w:r>
    </w:p>
    <w:p w14:paraId="648CF73D" w14:textId="31231C1C" w:rsidR="00CC6BBB" w:rsidRPr="00CC6BBB" w:rsidRDefault="00CC6BBB" w:rsidP="00CC6BBB">
      <w:r>
        <w:t xml:space="preserve">The framework for consistent LBT failures is considered separately for RACH and non-RACH based transmissions. </w:t>
      </w:r>
    </w:p>
    <w:p w14:paraId="560C2BA0" w14:textId="699A0F4C" w:rsidR="009544CE" w:rsidRDefault="00CC6BBB" w:rsidP="00E66F51">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Framework for </w:t>
      </w:r>
      <w:r w:rsidR="002037AE">
        <w:rPr>
          <w:rFonts w:ascii="Arial" w:hAnsi="Arial" w:cs="Arial"/>
          <w:b w:val="0"/>
          <w:bCs w:val="0"/>
          <w:kern w:val="0"/>
          <w:sz w:val="32"/>
          <w:szCs w:val="36"/>
        </w:rPr>
        <w:t>non-RACH based transmissions</w:t>
      </w:r>
    </w:p>
    <w:p w14:paraId="1278DBB4" w14:textId="77777777" w:rsidR="00C910FD" w:rsidRDefault="002037AE" w:rsidP="00313546">
      <w:r>
        <w:t xml:space="preserve">In this section we discuss the framework in general for CONNECTED state, for all transmissions except RACH. </w:t>
      </w:r>
    </w:p>
    <w:p w14:paraId="7AA1719A" w14:textId="77777777" w:rsidR="00C910FD" w:rsidRDefault="00C910FD" w:rsidP="00313546"/>
    <w:p w14:paraId="7374DF7F" w14:textId="1803F281" w:rsidR="00313546" w:rsidRDefault="00D76990" w:rsidP="00313546">
      <w:r>
        <w:t xml:space="preserve">As agreed at the </w:t>
      </w:r>
      <w:r w:rsidR="00E66F51">
        <w:t>RAN2#105-bis</w:t>
      </w:r>
      <w:r>
        <w:t xml:space="preserve"> meeting, the MAC layer will have a mechanism to detect “consistent” LBT failure condition. </w:t>
      </w:r>
      <w:r w:rsidR="007749C0">
        <w:t>In case of NR-U, the physical layer will perform LBT when there is a need to transmit something. In case of UL, the transmissions can be:</w:t>
      </w:r>
    </w:p>
    <w:p w14:paraId="598636B9" w14:textId="1BBCC8FB" w:rsidR="007749C0" w:rsidRDefault="007749C0" w:rsidP="007749C0">
      <w:pPr>
        <w:pStyle w:val="ListParagraph"/>
        <w:numPr>
          <w:ilvl w:val="0"/>
          <w:numId w:val="33"/>
        </w:numPr>
        <w:ind w:firstLineChars="0"/>
      </w:pPr>
      <w:r>
        <w:t>Upper layer triggered:</w:t>
      </w:r>
    </w:p>
    <w:p w14:paraId="34770852" w14:textId="0EFC53FA" w:rsidR="007749C0" w:rsidRDefault="007749C0" w:rsidP="007749C0">
      <w:pPr>
        <w:pStyle w:val="ListParagraph"/>
        <w:numPr>
          <w:ilvl w:val="1"/>
          <w:numId w:val="33"/>
        </w:numPr>
        <w:ind w:firstLineChars="0"/>
      </w:pPr>
      <w:r>
        <w:t xml:space="preserve">Such as those initiated at MAC layer, including transmissions over PUSCH, RACH, SR </w:t>
      </w:r>
      <w:proofErr w:type="spellStart"/>
      <w:r>
        <w:t>etc</w:t>
      </w:r>
      <w:proofErr w:type="spellEnd"/>
    </w:p>
    <w:p w14:paraId="012E4456" w14:textId="21C80A22" w:rsidR="007749C0" w:rsidRDefault="007749C0" w:rsidP="007749C0">
      <w:pPr>
        <w:pStyle w:val="ListParagraph"/>
        <w:numPr>
          <w:ilvl w:val="0"/>
          <w:numId w:val="33"/>
        </w:numPr>
        <w:ind w:firstLineChars="0"/>
      </w:pPr>
      <w:r>
        <w:t>Physical layer triggered:</w:t>
      </w:r>
    </w:p>
    <w:p w14:paraId="123975FF" w14:textId="7722D878" w:rsidR="007749C0" w:rsidRDefault="007749C0" w:rsidP="007749C0">
      <w:pPr>
        <w:pStyle w:val="ListParagraph"/>
        <w:numPr>
          <w:ilvl w:val="1"/>
          <w:numId w:val="33"/>
        </w:numPr>
        <w:ind w:firstLineChars="0"/>
      </w:pPr>
      <w:r>
        <w:t xml:space="preserve">Such as SRS, HARQ ACK/NACK </w:t>
      </w:r>
      <w:proofErr w:type="spellStart"/>
      <w:r>
        <w:t>etc</w:t>
      </w:r>
      <w:proofErr w:type="spellEnd"/>
    </w:p>
    <w:p w14:paraId="527CD8BF" w14:textId="77777777" w:rsidR="007749C0" w:rsidRDefault="007749C0" w:rsidP="007749C0"/>
    <w:p w14:paraId="0ED77AB1" w14:textId="1A9404A3" w:rsidR="007749C0" w:rsidRDefault="007749C0" w:rsidP="007749C0">
      <w:r>
        <w:t xml:space="preserve">Whenever, there is an attempted transmission in UL, there is a possibility that the attempted transmission is blocked due to LBT failure (i.e. physical layer sensing the medium to be busy and hence not performing the transmission and/or entering a </w:t>
      </w:r>
      <w:proofErr w:type="spellStart"/>
      <w:r>
        <w:t>backoff</w:t>
      </w:r>
      <w:proofErr w:type="spellEnd"/>
      <w:r>
        <w:t xml:space="preserve"> state – in case of Cat 4 LBT). </w:t>
      </w:r>
    </w:p>
    <w:p w14:paraId="3B828E3F" w14:textId="1A97E719" w:rsidR="007749C0" w:rsidRDefault="007749C0" w:rsidP="007749C0"/>
    <w:p w14:paraId="50896640" w14:textId="160E0CE3" w:rsidR="007749C0" w:rsidRDefault="007749C0" w:rsidP="007749C0">
      <w:r>
        <w:t>The physical layer is responsible for maintaining the overall LBT state. This includes the following:</w:t>
      </w:r>
    </w:p>
    <w:p w14:paraId="341121A7" w14:textId="3F13367C" w:rsidR="007749C0" w:rsidRDefault="007749C0" w:rsidP="007749C0">
      <w:pPr>
        <w:pStyle w:val="ListParagraph"/>
        <w:numPr>
          <w:ilvl w:val="0"/>
          <w:numId w:val="33"/>
        </w:numPr>
        <w:ind w:firstLineChars="0"/>
      </w:pPr>
      <w:proofErr w:type="spellStart"/>
      <w:r>
        <w:lastRenderedPageBreak/>
        <w:t>Backoff</w:t>
      </w:r>
      <w:proofErr w:type="spellEnd"/>
      <w:r>
        <w:t xml:space="preserve"> window</w:t>
      </w:r>
    </w:p>
    <w:p w14:paraId="5F1E0AF0" w14:textId="19631DD3" w:rsidR="007749C0" w:rsidRDefault="007749C0" w:rsidP="007749C0">
      <w:pPr>
        <w:pStyle w:val="ListParagraph"/>
        <w:numPr>
          <w:ilvl w:val="0"/>
          <w:numId w:val="33"/>
        </w:numPr>
        <w:ind w:firstLineChars="0"/>
      </w:pPr>
      <w:proofErr w:type="spellStart"/>
      <w:r>
        <w:t>Backoff</w:t>
      </w:r>
      <w:proofErr w:type="spellEnd"/>
      <w:r>
        <w:t xml:space="preserve"> counter</w:t>
      </w:r>
    </w:p>
    <w:p w14:paraId="0A7BE95E" w14:textId="103C137E" w:rsidR="007749C0" w:rsidRDefault="007749C0" w:rsidP="007749C0">
      <w:pPr>
        <w:pStyle w:val="ListParagraph"/>
        <w:numPr>
          <w:ilvl w:val="0"/>
          <w:numId w:val="33"/>
        </w:numPr>
        <w:ind w:firstLineChars="0"/>
      </w:pPr>
      <w:r>
        <w:t>Channel state (busy/occupied)</w:t>
      </w:r>
    </w:p>
    <w:p w14:paraId="331D5283" w14:textId="77777777" w:rsidR="00D76990" w:rsidRDefault="00D76990" w:rsidP="007749C0"/>
    <w:p w14:paraId="6BC494C0" w14:textId="1B331F50" w:rsidR="007749C0" w:rsidRDefault="007749C0" w:rsidP="007749C0">
      <w:r>
        <w:t>Given that the physical layer is responsible for overall LBT mechanism, the LBT failure indications</w:t>
      </w:r>
      <w:r w:rsidR="00D76990">
        <w:t xml:space="preserve"> will be generated by physical layer. Since LBT failure can occur at any UL transmission, it should be noted that there may be some “unsolicited” LBT failure indications sent to MAC due to LBT failure occurring when physical layer signals such as SRS </w:t>
      </w:r>
      <w:proofErr w:type="spellStart"/>
      <w:r w:rsidR="00D76990">
        <w:t>etc</w:t>
      </w:r>
      <w:proofErr w:type="spellEnd"/>
      <w:r w:rsidR="00D76990">
        <w:t xml:space="preserve"> are blocked due to LBT. Thus, the overall framework for consistent LBT failure detection should be able to receive both LBT failure indications in response to MAC initiated transmissions and LBT failure responses due to Physical </w:t>
      </w:r>
      <w:proofErr w:type="gramStart"/>
      <w:r w:rsidR="00D76990">
        <w:t>layer initiated</w:t>
      </w:r>
      <w:proofErr w:type="gramEnd"/>
      <w:r w:rsidR="00D76990">
        <w:t xml:space="preserve"> transmissions. Thus, </w:t>
      </w:r>
      <w:proofErr w:type="gramStart"/>
      <w:r w:rsidR="00D76990">
        <w:t>it is clear that these</w:t>
      </w:r>
      <w:proofErr w:type="gramEnd"/>
      <w:r w:rsidR="00D76990">
        <w:t xml:space="preserve"> LBT failure indications will be aperiodic (since different transmissions may occur at different instances in time and there is no particular periodicity for this). </w:t>
      </w:r>
    </w:p>
    <w:p w14:paraId="308A6658" w14:textId="48850D2B" w:rsidR="00D76990" w:rsidRDefault="00D76990" w:rsidP="007749C0"/>
    <w:p w14:paraId="3357043D" w14:textId="268A551C" w:rsidR="00D76990" w:rsidRPr="00D76990" w:rsidRDefault="00D76990" w:rsidP="007749C0">
      <w:pPr>
        <w:rPr>
          <w:b/>
        </w:rPr>
      </w:pPr>
      <w:r w:rsidRPr="00D76990">
        <w:rPr>
          <w:b/>
        </w:rPr>
        <w:t xml:space="preserve">Observation 1: Given that UL transmissions can be MAC initiated or physical layer initiated, LBT failure indications may be received by MAC in response to MAC initiated transmissions or received unsolicited (i.e. in response to physical </w:t>
      </w:r>
      <w:proofErr w:type="gramStart"/>
      <w:r w:rsidRPr="00D76990">
        <w:rPr>
          <w:b/>
        </w:rPr>
        <w:t>layer initiated</w:t>
      </w:r>
      <w:proofErr w:type="gramEnd"/>
      <w:r w:rsidRPr="00D76990">
        <w:rPr>
          <w:b/>
        </w:rPr>
        <w:t xml:space="preserve"> transmissions). </w:t>
      </w:r>
    </w:p>
    <w:p w14:paraId="23EFE585" w14:textId="4544EAB2" w:rsidR="00D76990" w:rsidRPr="00D76990" w:rsidRDefault="00D76990" w:rsidP="007749C0">
      <w:pPr>
        <w:rPr>
          <w:b/>
        </w:rPr>
      </w:pPr>
    </w:p>
    <w:p w14:paraId="7FEC7E29" w14:textId="5D2A4EF7" w:rsidR="00D76990" w:rsidRPr="00D76990" w:rsidRDefault="00D76990" w:rsidP="007749C0">
      <w:pPr>
        <w:rPr>
          <w:b/>
        </w:rPr>
      </w:pPr>
      <w:r w:rsidRPr="00D76990">
        <w:rPr>
          <w:b/>
        </w:rPr>
        <w:t>Observation 2: LBT failure indications will be aperiodic in nature</w:t>
      </w:r>
    </w:p>
    <w:p w14:paraId="3AA8EDDA" w14:textId="0510CB60" w:rsidR="00D76990" w:rsidRDefault="00D76990" w:rsidP="007749C0"/>
    <w:p w14:paraId="7056D354" w14:textId="46AD1097" w:rsidR="00D76990" w:rsidRDefault="00D76990" w:rsidP="007749C0">
      <w:r>
        <w:t xml:space="preserve">In rel-15, in NR MAC layer we have already specified a mechanism for beam failure recovery to capture aperiodic beam recovery failure indications from physical layer and trigger beam failure recovery mechanism in the MAC layer. </w:t>
      </w:r>
      <w:r w:rsidR="001E765D">
        <w:t xml:space="preserve">Beam failure indications are also unsolicited in nature (from MAC perspective) and they are also aperiodic in nature. Given that the LBT failure indications are also of similar nature, we can specify a similar framework in MAC layer to also detect consistent LBT failures. </w:t>
      </w:r>
    </w:p>
    <w:p w14:paraId="65779CBA" w14:textId="38C46D81" w:rsidR="001E765D" w:rsidRDefault="001E765D" w:rsidP="007749C0"/>
    <w:p w14:paraId="62A9B0D9" w14:textId="04821DAA" w:rsidR="001E765D" w:rsidRDefault="001E765D" w:rsidP="007749C0">
      <w:r>
        <w:t xml:space="preserve">The overall framework for this could look something like below: </w:t>
      </w:r>
    </w:p>
    <w:p w14:paraId="0EB8B410" w14:textId="5EE09138" w:rsidR="001E765D" w:rsidRDefault="001E765D" w:rsidP="007749C0"/>
    <w:p w14:paraId="52A81A90" w14:textId="77777777" w:rsidR="00D562BA" w:rsidRDefault="002037AE" w:rsidP="00D562BA">
      <w:pPr>
        <w:keepNext/>
        <w:jc w:val="center"/>
      </w:pPr>
      <w:r w:rsidRPr="002037AE">
        <w:rPr>
          <w:noProof/>
        </w:rPr>
        <w:lastRenderedPageBreak/>
        <w:drawing>
          <wp:inline distT="0" distB="0" distL="0" distR="0" wp14:anchorId="0B18C498" wp14:editId="70E158C1">
            <wp:extent cx="3850389" cy="35463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0751" cy="3555853"/>
                    </a:xfrm>
                    <a:prstGeom prst="rect">
                      <a:avLst/>
                    </a:prstGeom>
                    <a:noFill/>
                    <a:ln>
                      <a:noFill/>
                    </a:ln>
                  </pic:spPr>
                </pic:pic>
              </a:graphicData>
            </a:graphic>
          </wp:inline>
        </w:drawing>
      </w:r>
    </w:p>
    <w:p w14:paraId="682FEF27" w14:textId="659A4BC5" w:rsidR="001E765D" w:rsidRPr="00A65FFF" w:rsidRDefault="00D562BA" w:rsidP="00D562BA">
      <w:pPr>
        <w:pStyle w:val="Caption"/>
        <w:jc w:val="center"/>
        <w:rPr>
          <w:b/>
        </w:rPr>
      </w:pPr>
      <w:r w:rsidRPr="00A65FFF">
        <w:rPr>
          <w:b/>
        </w:rPr>
        <w:t xml:space="preserve">Figure </w:t>
      </w:r>
      <w:r w:rsidRPr="00A65FFF">
        <w:rPr>
          <w:b/>
        </w:rPr>
        <w:fldChar w:fldCharType="begin"/>
      </w:r>
      <w:r w:rsidRPr="00A65FFF">
        <w:rPr>
          <w:b/>
        </w:rPr>
        <w:instrText xml:space="preserve"> SEQ Figure \* ARABIC </w:instrText>
      </w:r>
      <w:r w:rsidRPr="00A65FFF">
        <w:rPr>
          <w:b/>
        </w:rPr>
        <w:fldChar w:fldCharType="separate"/>
      </w:r>
      <w:r w:rsidRPr="00A65FFF">
        <w:rPr>
          <w:b/>
          <w:noProof/>
        </w:rPr>
        <w:t>1</w:t>
      </w:r>
      <w:r w:rsidRPr="00A65FFF">
        <w:rPr>
          <w:b/>
        </w:rPr>
        <w:fldChar w:fldCharType="end"/>
      </w:r>
      <w:r w:rsidR="00A65FFF" w:rsidRPr="00A65FFF">
        <w:rPr>
          <w:b/>
        </w:rPr>
        <w:t>: LBT framework for detecting consistent UL LBT failures</w:t>
      </w:r>
    </w:p>
    <w:p w14:paraId="28D09777" w14:textId="3EA36C96" w:rsidR="002037AE" w:rsidRDefault="002037AE" w:rsidP="002037AE">
      <w:r>
        <w:t>One advantage of the above framework is that all the details about how the LBT failure indications are generated and whether these are based on CAPAC and or LBT type</w:t>
      </w:r>
      <w:r w:rsidR="00D562BA">
        <w:t xml:space="preserve"> </w:t>
      </w:r>
      <w:proofErr w:type="spellStart"/>
      <w:r w:rsidR="00D562BA">
        <w:t>etc</w:t>
      </w:r>
      <w:proofErr w:type="spellEnd"/>
      <w:r w:rsidR="00D562BA">
        <w:t xml:space="preserve"> and whether there is some additional filtering of LBT indications on top </w:t>
      </w:r>
      <w:proofErr w:type="spellStart"/>
      <w:r w:rsidR="00D562BA">
        <w:t>etc</w:t>
      </w:r>
      <w:proofErr w:type="spellEnd"/>
      <w:r w:rsidR="00D562BA">
        <w:t xml:space="preserve"> can be left to physical layer (i.e. RAN1 discussions). RAN2 then can simply focus on the mechanism for counting the LBT failure indications from physical layer without going into further details of the LBT state. </w:t>
      </w:r>
    </w:p>
    <w:p w14:paraId="1E8982D9" w14:textId="1C6D75D5" w:rsidR="00D562BA" w:rsidRDefault="00D562BA" w:rsidP="002037AE"/>
    <w:p w14:paraId="2E4E2C4B" w14:textId="57C9D353" w:rsidR="00D562BA" w:rsidRDefault="00D562BA" w:rsidP="002037AE">
      <w:pPr>
        <w:rPr>
          <w:szCs w:val="21"/>
        </w:rPr>
      </w:pPr>
      <w:r>
        <w:t xml:space="preserve">One additional issue to consider is that in addition to the LBT failures due to UL LBT attempts, there may be also cases where LBT in DL may fail (i.e. at the </w:t>
      </w:r>
      <w:proofErr w:type="spellStart"/>
      <w:r>
        <w:t>gNB</w:t>
      </w:r>
      <w:proofErr w:type="spellEnd"/>
      <w:r>
        <w:t xml:space="preserve">) and this will result in lack of RLM-RS. </w:t>
      </w:r>
      <w:r>
        <w:rPr>
          <w:rFonts w:eastAsia="SimSun"/>
          <w:szCs w:val="21"/>
        </w:rPr>
        <w:t xml:space="preserve">If it is possible for the UE to reliably identify the instances when the RLM-RS is not transmitted in the DL and distinguish these instances from the cases when RLM-RS is transmitted but received with poor quality, then the </w:t>
      </w:r>
      <w:r>
        <w:rPr>
          <w:szCs w:val="21"/>
        </w:rPr>
        <w:t xml:space="preserve">slots where RLM-RS is not transmitted can be omitted from the evaluation of IS/OOS generation. It should also be noted that if neither IS nor OOS is indicated from the physical layer as a result of the missing RLM-RS, the overall RLM mechanism is designed to be not affected by this. However, if the channel is loaded and there is an equal probability then that the UL LBT can also fail. So, in order to prevent the scenario where the UE is stuck in such a problematic frequency, it will be better that the DL LBT failures also lead to some LBT failure detection. Then, it is worth considering integrating even the DL LBT failures into the above overall framework. The nice thing about this is that all the aspects related to generation of LBT failure indications (including both UL and DL) are contained within the physical layer. Thus, the overall framework including the DL-RLM can look like below. </w:t>
      </w:r>
    </w:p>
    <w:p w14:paraId="74BCEF1E" w14:textId="77777777" w:rsidR="00822D4B" w:rsidRDefault="00822D4B" w:rsidP="002037AE">
      <w:pPr>
        <w:rPr>
          <w:szCs w:val="21"/>
        </w:rPr>
      </w:pPr>
    </w:p>
    <w:p w14:paraId="2985EDEC" w14:textId="77777777" w:rsidR="00D562BA" w:rsidRDefault="00D562BA" w:rsidP="00D562BA">
      <w:pPr>
        <w:keepNext/>
        <w:jc w:val="center"/>
      </w:pPr>
      <w:r w:rsidRPr="00D562BA">
        <w:rPr>
          <w:noProof/>
        </w:rPr>
        <w:lastRenderedPageBreak/>
        <w:drawing>
          <wp:inline distT="0" distB="0" distL="0" distR="0" wp14:anchorId="4D49288A" wp14:editId="05796AD3">
            <wp:extent cx="4183353" cy="33394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2375" cy="3346699"/>
                    </a:xfrm>
                    <a:prstGeom prst="rect">
                      <a:avLst/>
                    </a:prstGeom>
                    <a:noFill/>
                    <a:ln>
                      <a:noFill/>
                    </a:ln>
                  </pic:spPr>
                </pic:pic>
              </a:graphicData>
            </a:graphic>
          </wp:inline>
        </w:drawing>
      </w:r>
    </w:p>
    <w:p w14:paraId="0D0180D6" w14:textId="07007F50" w:rsidR="00D562BA" w:rsidRPr="00A65FFF" w:rsidRDefault="00D562BA" w:rsidP="00D562BA">
      <w:pPr>
        <w:pStyle w:val="Caption"/>
        <w:jc w:val="center"/>
        <w:rPr>
          <w:b/>
          <w:szCs w:val="21"/>
        </w:rPr>
      </w:pPr>
      <w:r w:rsidRPr="00A65FFF">
        <w:rPr>
          <w:b/>
        </w:rPr>
        <w:t xml:space="preserve">Figure </w:t>
      </w:r>
      <w:r w:rsidRPr="00A65FFF">
        <w:rPr>
          <w:b/>
        </w:rPr>
        <w:fldChar w:fldCharType="begin"/>
      </w:r>
      <w:r w:rsidRPr="00A65FFF">
        <w:rPr>
          <w:b/>
        </w:rPr>
        <w:instrText xml:space="preserve"> SEQ Figure \* ARABIC </w:instrText>
      </w:r>
      <w:r w:rsidRPr="00A65FFF">
        <w:rPr>
          <w:b/>
        </w:rPr>
        <w:fldChar w:fldCharType="separate"/>
      </w:r>
      <w:r w:rsidRPr="00A65FFF">
        <w:rPr>
          <w:b/>
          <w:noProof/>
        </w:rPr>
        <w:t>2</w:t>
      </w:r>
      <w:r w:rsidRPr="00A65FFF">
        <w:rPr>
          <w:b/>
        </w:rPr>
        <w:fldChar w:fldCharType="end"/>
      </w:r>
      <w:r w:rsidR="00A65FFF" w:rsidRPr="00A65FFF">
        <w:rPr>
          <w:b/>
        </w:rPr>
        <w:t>: Generic LBT framework for detecting consistent LBT failures</w:t>
      </w:r>
    </w:p>
    <w:p w14:paraId="6B94AEB8" w14:textId="3920E5D2" w:rsidR="00D562BA" w:rsidRDefault="00D562BA" w:rsidP="002037AE">
      <w:r>
        <w:t xml:space="preserve">Based on the above discussion, the following observations are made: </w:t>
      </w:r>
    </w:p>
    <w:p w14:paraId="3E1D8740" w14:textId="77777777" w:rsidR="00A65FFF" w:rsidRDefault="00A65FFF" w:rsidP="002037AE"/>
    <w:p w14:paraId="72E98525" w14:textId="1A00BBA5" w:rsidR="00D562BA" w:rsidRPr="00D562BA" w:rsidRDefault="00D562BA" w:rsidP="002037AE">
      <w:pPr>
        <w:rPr>
          <w:b/>
        </w:rPr>
      </w:pPr>
      <w:r w:rsidRPr="00D562BA">
        <w:rPr>
          <w:b/>
        </w:rPr>
        <w:t xml:space="preserve">Observation 3: LBT failure indications are very similar to beam failure indications (i.e. they are aperiodic and may be sent unsolicited from MAC perspective). </w:t>
      </w:r>
    </w:p>
    <w:p w14:paraId="31544C48" w14:textId="0B2B67B2" w:rsidR="00D562BA" w:rsidRPr="00D562BA" w:rsidRDefault="00D562BA" w:rsidP="002037AE">
      <w:pPr>
        <w:rPr>
          <w:b/>
        </w:rPr>
      </w:pPr>
    </w:p>
    <w:p w14:paraId="1B35E105" w14:textId="14FD50B1" w:rsidR="00D562BA" w:rsidRDefault="00D562BA" w:rsidP="002037AE">
      <w:pPr>
        <w:rPr>
          <w:b/>
        </w:rPr>
      </w:pPr>
      <w:r w:rsidRPr="00D562BA">
        <w:rPr>
          <w:b/>
        </w:rPr>
        <w:t>Observation 4: consistent LBT failure detection framework can follow a similar mechanism as beam failure detection in NR</w:t>
      </w:r>
    </w:p>
    <w:p w14:paraId="550D4AE6" w14:textId="79FF4706" w:rsidR="00D562BA" w:rsidRDefault="00D562BA" w:rsidP="002037AE">
      <w:pPr>
        <w:rPr>
          <w:b/>
        </w:rPr>
      </w:pPr>
    </w:p>
    <w:p w14:paraId="5154997B" w14:textId="5C96A8BA" w:rsidR="00D562BA" w:rsidRDefault="00D562BA" w:rsidP="002037AE">
      <w:r w:rsidRPr="00D562BA">
        <w:t xml:space="preserve">Based on the above, we propose the following: </w:t>
      </w:r>
    </w:p>
    <w:p w14:paraId="1AD3E155" w14:textId="77777777" w:rsidR="00DD60D7" w:rsidRPr="00D562BA" w:rsidRDefault="00DD60D7" w:rsidP="002037AE"/>
    <w:p w14:paraId="1C4086D0" w14:textId="77777777" w:rsidR="00E66F51" w:rsidRDefault="00D562BA" w:rsidP="00D562BA">
      <w:pPr>
        <w:rPr>
          <w:b/>
        </w:rPr>
      </w:pPr>
      <w:r w:rsidRPr="00DD60D7">
        <w:rPr>
          <w:b/>
        </w:rPr>
        <w:t>Proposal 1:</w:t>
      </w:r>
      <w:r w:rsidR="00DD60D7" w:rsidRPr="00DD60D7">
        <w:rPr>
          <w:b/>
        </w:rPr>
        <w:t xml:space="preserve"> </w:t>
      </w:r>
      <w:r w:rsidR="00E66F51">
        <w:rPr>
          <w:b/>
        </w:rPr>
        <w:t xml:space="preserve">for all transmissions except RACH, </w:t>
      </w:r>
    </w:p>
    <w:p w14:paraId="070B0098" w14:textId="58D6E434" w:rsidR="00E66F51" w:rsidRDefault="00DD60D7" w:rsidP="00CC6BBB">
      <w:pPr>
        <w:pStyle w:val="ListParagraph"/>
        <w:numPr>
          <w:ilvl w:val="0"/>
          <w:numId w:val="33"/>
        </w:numPr>
        <w:ind w:firstLineChars="0"/>
        <w:rPr>
          <w:b/>
        </w:rPr>
      </w:pPr>
      <w:r w:rsidRPr="00E66F51">
        <w:rPr>
          <w:b/>
        </w:rPr>
        <w:t>LBT failure indications are generated</w:t>
      </w:r>
      <w:r w:rsidR="008A7818" w:rsidRPr="00E66F51">
        <w:rPr>
          <w:b/>
        </w:rPr>
        <w:t xml:space="preserve"> at the physical layer for both MAC initiated and physical layer</w:t>
      </w:r>
      <w:r w:rsidR="00CC6BBB">
        <w:rPr>
          <w:b/>
        </w:rPr>
        <w:t>-</w:t>
      </w:r>
      <w:r w:rsidR="008A7818" w:rsidRPr="00E66F51">
        <w:rPr>
          <w:b/>
        </w:rPr>
        <w:t>initiated transmissions</w:t>
      </w:r>
      <w:r w:rsidRPr="00E66F51">
        <w:rPr>
          <w:b/>
        </w:rPr>
        <w:t xml:space="preserve"> and </w:t>
      </w:r>
      <w:r w:rsidR="008A7818" w:rsidRPr="00E66F51">
        <w:rPr>
          <w:b/>
        </w:rPr>
        <w:t xml:space="preserve">these are </w:t>
      </w:r>
      <w:r w:rsidRPr="00E66F51">
        <w:rPr>
          <w:b/>
        </w:rPr>
        <w:t>indicated to MAC layer</w:t>
      </w:r>
      <w:r w:rsidR="008A7818" w:rsidRPr="00E66F51">
        <w:rPr>
          <w:b/>
        </w:rPr>
        <w:t xml:space="preserve"> in an aperiodic fashion</w:t>
      </w:r>
    </w:p>
    <w:p w14:paraId="63B5C3D9" w14:textId="1E3FC8FA" w:rsidR="00E66F51" w:rsidRDefault="00DD60D7" w:rsidP="00CC6BBB">
      <w:pPr>
        <w:pStyle w:val="ListParagraph"/>
        <w:numPr>
          <w:ilvl w:val="0"/>
          <w:numId w:val="33"/>
        </w:numPr>
        <w:ind w:firstLineChars="0"/>
        <w:rPr>
          <w:b/>
        </w:rPr>
      </w:pPr>
      <w:r w:rsidRPr="00E66F51">
        <w:rPr>
          <w:b/>
        </w:rPr>
        <w:t xml:space="preserve">How and when to generate these LBT failures and </w:t>
      </w:r>
      <w:r w:rsidR="008A7818" w:rsidRPr="00E66F51">
        <w:rPr>
          <w:b/>
        </w:rPr>
        <w:t xml:space="preserve">on </w:t>
      </w:r>
      <w:r w:rsidRPr="00E66F51">
        <w:rPr>
          <w:b/>
        </w:rPr>
        <w:t xml:space="preserve">what basis </w:t>
      </w:r>
      <w:proofErr w:type="spellStart"/>
      <w:r w:rsidRPr="00E66F51">
        <w:rPr>
          <w:b/>
        </w:rPr>
        <w:t>etc</w:t>
      </w:r>
      <w:proofErr w:type="spellEnd"/>
      <w:r w:rsidRPr="00E66F51">
        <w:rPr>
          <w:b/>
        </w:rPr>
        <w:t xml:space="preserve"> should be </w:t>
      </w:r>
      <w:r w:rsidR="00CC6BBB">
        <w:rPr>
          <w:b/>
        </w:rPr>
        <w:t>specified by</w:t>
      </w:r>
      <w:r w:rsidRPr="00E66F51">
        <w:rPr>
          <w:b/>
        </w:rPr>
        <w:t xml:space="preserve"> RAN1</w:t>
      </w:r>
    </w:p>
    <w:p w14:paraId="6B3FF5FF" w14:textId="77777777" w:rsidR="00E66F51" w:rsidRDefault="00DD60D7" w:rsidP="00CC6BBB">
      <w:pPr>
        <w:pStyle w:val="ListParagraph"/>
        <w:numPr>
          <w:ilvl w:val="0"/>
          <w:numId w:val="33"/>
        </w:numPr>
        <w:ind w:firstLineChars="0"/>
        <w:rPr>
          <w:b/>
        </w:rPr>
      </w:pPr>
      <w:r w:rsidRPr="00E66F51">
        <w:rPr>
          <w:b/>
        </w:rPr>
        <w:t>LBT failure indications can also be generated due to missing RLM-RS in DL (again details of how this is generated should be up to RAN1)</w:t>
      </w:r>
    </w:p>
    <w:p w14:paraId="199EE8DE" w14:textId="76AC6AC8" w:rsidR="00CC6BBB" w:rsidRDefault="00CC6BBB" w:rsidP="00CC6BBB">
      <w:pPr>
        <w:pStyle w:val="ListParagraph"/>
        <w:numPr>
          <w:ilvl w:val="0"/>
          <w:numId w:val="33"/>
        </w:numPr>
        <w:ind w:firstLineChars="0"/>
        <w:rPr>
          <w:b/>
        </w:rPr>
      </w:pPr>
      <w:r>
        <w:rPr>
          <w:b/>
        </w:rPr>
        <w:t xml:space="preserve">In MAC spec, </w:t>
      </w:r>
      <w:r w:rsidR="003711E0">
        <w:rPr>
          <w:b/>
        </w:rPr>
        <w:t xml:space="preserve">LBT failure detection is </w:t>
      </w:r>
      <w:r>
        <w:rPr>
          <w:b/>
        </w:rPr>
        <w:t>specified in a similar way to the</w:t>
      </w:r>
      <w:r w:rsidR="003711E0">
        <w:rPr>
          <w:b/>
        </w:rPr>
        <w:t xml:space="preserve"> BFD framework</w:t>
      </w:r>
      <w:r>
        <w:rPr>
          <w:b/>
        </w:rPr>
        <w:t xml:space="preserve"> as follows</w:t>
      </w:r>
      <w:r w:rsidR="003711E0">
        <w:rPr>
          <w:b/>
        </w:rPr>
        <w:t xml:space="preserve">: </w:t>
      </w:r>
    </w:p>
    <w:p w14:paraId="1C000E2A" w14:textId="2B6F2EB2" w:rsidR="00D562BA" w:rsidRPr="00E66F51" w:rsidRDefault="00DD60D7" w:rsidP="00CC6BBB">
      <w:pPr>
        <w:pStyle w:val="ListParagraph"/>
        <w:numPr>
          <w:ilvl w:val="1"/>
          <w:numId w:val="33"/>
        </w:numPr>
        <w:ind w:firstLineChars="0"/>
        <w:rPr>
          <w:b/>
        </w:rPr>
      </w:pPr>
      <w:r w:rsidRPr="00E66F51">
        <w:rPr>
          <w:b/>
        </w:rPr>
        <w:t xml:space="preserve">When in RRC_CONNECTED state, consistent LBT failure condition is declared by MAC when the number of LBT failure indications from the physical layer reaches a configured threshold before a configured timer expires </w:t>
      </w:r>
    </w:p>
    <w:p w14:paraId="789B3D6C" w14:textId="6E170AA9" w:rsidR="005F1004" w:rsidRDefault="002037AE" w:rsidP="00E66F51">
      <w:pPr>
        <w:pStyle w:val="Heading1"/>
        <w:widowControl/>
        <w:numPr>
          <w:ilvl w:val="1"/>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Framework for RACH</w:t>
      </w:r>
    </w:p>
    <w:p w14:paraId="6FD64B67" w14:textId="49DA01A9" w:rsidR="00EE4108" w:rsidRDefault="00973464" w:rsidP="002037AE">
      <w:r>
        <w:t>RACH is handled separately because</w:t>
      </w:r>
      <w:r w:rsidR="00E66F51">
        <w:t xml:space="preserve"> of</w:t>
      </w:r>
      <w:r>
        <w:t xml:space="preserve"> </w:t>
      </w:r>
      <w:r w:rsidR="00C90169">
        <w:t xml:space="preserve">multiple reasons. Firstly, unlike PUSCH and other such signals, RACH is also applicable in IDLE and INACTIVE states. So, a different framework is needed at least for this reason. Further, </w:t>
      </w:r>
      <w:r>
        <w:lastRenderedPageBreak/>
        <w:t xml:space="preserve">unlike PUSCH and other such signals, for RACH transmissions, it is important to </w:t>
      </w:r>
      <w:proofErr w:type="spellStart"/>
      <w:r>
        <w:t>maximise</w:t>
      </w:r>
      <w:proofErr w:type="spellEnd"/>
      <w:r>
        <w:t xml:space="preserve"> the chances of successful transmission in UL by providing more RACH occasions in time and frequency. </w:t>
      </w:r>
      <w:r w:rsidR="00EE4108">
        <w:t xml:space="preserve">This is critical because RACH will use CAT4 LBT. However, the UE cannot transmit the RACH as soon as the LBT succeeds. Instead, the UE </w:t>
      </w:r>
      <w:proofErr w:type="gramStart"/>
      <w:r w:rsidR="00EE4108">
        <w:t>has to</w:t>
      </w:r>
      <w:proofErr w:type="gramEnd"/>
      <w:r w:rsidR="00EE4108">
        <w:t xml:space="preserve"> wait until the next RACH occasion arrives. If in the </w:t>
      </w:r>
      <w:r w:rsidR="00100744">
        <w:t>meantime</w:t>
      </w:r>
      <w:r w:rsidR="00EE4108">
        <w:t xml:space="preserve"> another node acquires the channel, then the UE cannot transmit in UL. Thus</w:t>
      </w:r>
      <w:r w:rsidR="00100744">
        <w:t>,</w:t>
      </w:r>
      <w:r w:rsidR="00EE4108">
        <w:t xml:space="preserve"> the probability of successful RACH in UL will be very minimal if there is no specific enhancement for RACH channel. </w:t>
      </w:r>
    </w:p>
    <w:p w14:paraId="2262ABD3" w14:textId="77777777" w:rsidR="00EE4108" w:rsidRDefault="00EE4108" w:rsidP="002037AE"/>
    <w:p w14:paraId="79D4B2BD" w14:textId="0B1792AD" w:rsidR="00C90169" w:rsidRDefault="00973464" w:rsidP="002037AE">
      <w:r>
        <w:t xml:space="preserve">One of the options that is being considered is to provide multiple </w:t>
      </w:r>
      <w:r w:rsidR="00C90169">
        <w:t>ROs</w:t>
      </w:r>
      <w:r>
        <w:t xml:space="preserve"> in frequency (i.e. multiple LBT </w:t>
      </w:r>
      <w:proofErr w:type="spellStart"/>
      <w:r>
        <w:t>subbands</w:t>
      </w:r>
      <w:proofErr w:type="spellEnd"/>
      <w:r>
        <w:t xml:space="preserve">) and time domain to improve the chance of a successful RACH. Given this, There, can be </w:t>
      </w:r>
      <w:proofErr w:type="gramStart"/>
      <w:r>
        <w:t>a large number of</w:t>
      </w:r>
      <w:proofErr w:type="gramEnd"/>
      <w:r>
        <w:t xml:space="preserve"> RACH attempts </w:t>
      </w:r>
      <w:r w:rsidR="00C90169">
        <w:t>from MAC perspective</w:t>
      </w:r>
      <w:r>
        <w:t xml:space="preserve"> (on different time frequency resources) and multiple retransmission attempts, before RACH eventually succeeds. As such this also means that there can be </w:t>
      </w:r>
      <w:proofErr w:type="gramStart"/>
      <w:r>
        <w:t>a large number of</w:t>
      </w:r>
      <w:proofErr w:type="gramEnd"/>
      <w:r>
        <w:t xml:space="preserve"> LBT failure indications during the RACH procedure. Hence, the framework in section 2 is not suitable for RACH in NR-U. </w:t>
      </w:r>
    </w:p>
    <w:p w14:paraId="18286313" w14:textId="77777777" w:rsidR="00C90169" w:rsidRDefault="00C90169" w:rsidP="002037AE"/>
    <w:p w14:paraId="599147FB" w14:textId="535667CA" w:rsidR="002037AE" w:rsidRDefault="00973464" w:rsidP="002037AE">
      <w:r>
        <w:t>Instead, for RACH, a simple timer</w:t>
      </w:r>
      <w:r w:rsidR="00C90169">
        <w:t>-</w:t>
      </w:r>
      <w:r>
        <w:t>based approach can be adopted. In this case, a</w:t>
      </w:r>
      <w:r w:rsidR="00C90169">
        <w:t xml:space="preserve"> configurable</w:t>
      </w:r>
      <w:r>
        <w:t xml:space="preserve"> timer is started when RACH is initiated and if the overall RACH procedure is not completed before the timer expires, then RACH failure is declared. </w:t>
      </w:r>
      <w:r w:rsidR="00C90169">
        <w:t xml:space="preserve">Any failure indications from physical layer during the ongoing RACH procedure are not counted towards consistent LBT failure detection per section 2. Based on the above, the following proposals are made: </w:t>
      </w:r>
    </w:p>
    <w:p w14:paraId="25C41191" w14:textId="77777777" w:rsidR="00C90169" w:rsidRDefault="00C90169" w:rsidP="00C90169">
      <w:pPr>
        <w:rPr>
          <w:b/>
        </w:rPr>
      </w:pPr>
    </w:p>
    <w:p w14:paraId="7274FBCA" w14:textId="20686E83" w:rsidR="00C90169" w:rsidRDefault="00C90169" w:rsidP="00C90169">
      <w:pPr>
        <w:rPr>
          <w:b/>
        </w:rPr>
      </w:pPr>
      <w:r>
        <w:rPr>
          <w:b/>
        </w:rPr>
        <w:t xml:space="preserve">Proposal </w:t>
      </w:r>
      <w:r w:rsidR="00E66F51">
        <w:rPr>
          <w:b/>
        </w:rPr>
        <w:t>2</w:t>
      </w:r>
      <w:r>
        <w:rPr>
          <w:b/>
        </w:rPr>
        <w:t xml:space="preserve">: A separate mechanism to trigger RACH failure due to sustained LBT failures during RACH procedure is </w:t>
      </w:r>
      <w:r w:rsidR="00822D4B">
        <w:rPr>
          <w:b/>
        </w:rPr>
        <w:t>specified in MAC</w:t>
      </w:r>
    </w:p>
    <w:p w14:paraId="0CEC6E72" w14:textId="085D8EE4" w:rsidR="00C90169" w:rsidRDefault="00C90169" w:rsidP="00C90169">
      <w:pPr>
        <w:tabs>
          <w:tab w:val="left" w:pos="2918"/>
        </w:tabs>
        <w:rPr>
          <w:b/>
        </w:rPr>
      </w:pPr>
      <w:r>
        <w:rPr>
          <w:b/>
        </w:rPr>
        <w:tab/>
      </w:r>
    </w:p>
    <w:p w14:paraId="34D88BB9" w14:textId="649C9255" w:rsidR="00C90169" w:rsidRDefault="00C90169" w:rsidP="002037AE">
      <w:pPr>
        <w:rPr>
          <w:b/>
        </w:rPr>
      </w:pPr>
      <w:r w:rsidRPr="00313546">
        <w:rPr>
          <w:b/>
        </w:rPr>
        <w:t xml:space="preserve">Proposal </w:t>
      </w:r>
      <w:r w:rsidR="00E66F51">
        <w:rPr>
          <w:b/>
        </w:rPr>
        <w:t>3</w:t>
      </w:r>
      <w:r w:rsidRPr="00313546">
        <w:rPr>
          <w:b/>
        </w:rPr>
        <w:t xml:space="preserve">: In order to trigger </w:t>
      </w:r>
      <w:r>
        <w:rPr>
          <w:b/>
        </w:rPr>
        <w:t>RACH failure</w:t>
      </w:r>
      <w:r w:rsidRPr="00313546">
        <w:rPr>
          <w:b/>
        </w:rPr>
        <w:t xml:space="preserve"> due to sustained LBT failure, adopt a timer</w:t>
      </w:r>
      <w:r>
        <w:rPr>
          <w:b/>
        </w:rPr>
        <w:t>-</w:t>
      </w:r>
      <w:r w:rsidRPr="00313546">
        <w:rPr>
          <w:b/>
        </w:rPr>
        <w:t>based approach to limit the overall duration of the RACH process for NR-U</w:t>
      </w:r>
    </w:p>
    <w:p w14:paraId="4DB5486D" w14:textId="77777777" w:rsidR="002037AE" w:rsidRPr="0061078C" w:rsidRDefault="002037AE" w:rsidP="002037AE">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1078C">
        <w:rPr>
          <w:rFonts w:ascii="Arial" w:hAnsi="Arial" w:cs="Arial"/>
          <w:b w:val="0"/>
          <w:bCs w:val="0"/>
          <w:kern w:val="0"/>
          <w:sz w:val="32"/>
          <w:szCs w:val="36"/>
        </w:rPr>
        <w:t>C</w:t>
      </w:r>
      <w:r w:rsidRPr="0061078C">
        <w:rPr>
          <w:rFonts w:ascii="Arial" w:hAnsi="Arial" w:cs="Arial" w:hint="eastAsia"/>
          <w:b w:val="0"/>
          <w:bCs w:val="0"/>
          <w:kern w:val="0"/>
          <w:sz w:val="32"/>
          <w:szCs w:val="36"/>
        </w:rPr>
        <w:t>onclusion</w:t>
      </w:r>
      <w:r w:rsidRPr="0061078C">
        <w:rPr>
          <w:rFonts w:ascii="Arial" w:hAnsi="Arial" w:cs="Arial"/>
          <w:b w:val="0"/>
          <w:bCs w:val="0"/>
          <w:kern w:val="0"/>
          <w:sz w:val="32"/>
          <w:szCs w:val="36"/>
        </w:rPr>
        <w:t xml:space="preserve"> and proposals</w:t>
      </w:r>
    </w:p>
    <w:p w14:paraId="0531753B" w14:textId="75C1A872" w:rsidR="00C910FD" w:rsidRDefault="00C910FD" w:rsidP="00C910FD">
      <w:r w:rsidRPr="00C910FD">
        <w:t xml:space="preserve">In this contribution we discuss the overall framework for detecting consistent LBT failures in NR-U and the following observations and proposals are made: </w:t>
      </w:r>
    </w:p>
    <w:p w14:paraId="21680F28" w14:textId="77777777" w:rsidR="00C910FD" w:rsidRPr="00C910FD" w:rsidRDefault="00C910FD" w:rsidP="00C910FD"/>
    <w:p w14:paraId="4DE16E8E" w14:textId="77777777" w:rsidR="003711E0" w:rsidRPr="00D76990" w:rsidRDefault="003711E0" w:rsidP="003711E0">
      <w:pPr>
        <w:rPr>
          <w:b/>
        </w:rPr>
      </w:pPr>
      <w:r w:rsidRPr="00D76990">
        <w:rPr>
          <w:b/>
        </w:rPr>
        <w:t xml:space="preserve">Observation 1: Given that UL transmissions can be MAC initiated or physical layer initiated, LBT failure indications may be received by MAC in response to MAC initiated transmissions or received unsolicited (i.e. in response to physical </w:t>
      </w:r>
      <w:proofErr w:type="gramStart"/>
      <w:r w:rsidRPr="00D76990">
        <w:rPr>
          <w:b/>
        </w:rPr>
        <w:t>layer initiated</w:t>
      </w:r>
      <w:proofErr w:type="gramEnd"/>
      <w:r w:rsidRPr="00D76990">
        <w:rPr>
          <w:b/>
        </w:rPr>
        <w:t xml:space="preserve"> transmissions). </w:t>
      </w:r>
    </w:p>
    <w:p w14:paraId="5C5B0C8F" w14:textId="77777777" w:rsidR="003711E0" w:rsidRPr="00D76990" w:rsidRDefault="003711E0" w:rsidP="003711E0">
      <w:pPr>
        <w:rPr>
          <w:b/>
        </w:rPr>
      </w:pPr>
    </w:p>
    <w:p w14:paraId="2BFDB506" w14:textId="77777777" w:rsidR="003711E0" w:rsidRPr="00D76990" w:rsidRDefault="003711E0" w:rsidP="003711E0">
      <w:pPr>
        <w:rPr>
          <w:b/>
        </w:rPr>
      </w:pPr>
      <w:r w:rsidRPr="00D76990">
        <w:rPr>
          <w:b/>
        </w:rPr>
        <w:t>Observation 2: LBT failure indications will be aperiodic in nature</w:t>
      </w:r>
    </w:p>
    <w:p w14:paraId="776B2024" w14:textId="7B2950C0" w:rsidR="00C910FD" w:rsidRPr="00C910FD" w:rsidRDefault="00C910FD" w:rsidP="00C910FD">
      <w:pPr>
        <w:rPr>
          <w:b/>
        </w:rPr>
      </w:pPr>
    </w:p>
    <w:p w14:paraId="5A0ECB7B" w14:textId="77777777" w:rsidR="003711E0" w:rsidRPr="00D562BA" w:rsidRDefault="003711E0" w:rsidP="003711E0">
      <w:pPr>
        <w:rPr>
          <w:b/>
        </w:rPr>
      </w:pPr>
      <w:r w:rsidRPr="00D562BA">
        <w:rPr>
          <w:b/>
        </w:rPr>
        <w:t xml:space="preserve">Observation 3: LBT failure indications are very similar to beam failure indications (i.e. they are aperiodic and may be sent unsolicited from MAC perspective). </w:t>
      </w:r>
    </w:p>
    <w:p w14:paraId="04A10B7F" w14:textId="77777777" w:rsidR="003711E0" w:rsidRPr="00D562BA" w:rsidRDefault="003711E0" w:rsidP="003711E0">
      <w:pPr>
        <w:rPr>
          <w:b/>
        </w:rPr>
      </w:pPr>
    </w:p>
    <w:p w14:paraId="3142CA80" w14:textId="09570CB1" w:rsidR="003711E0" w:rsidRDefault="003711E0" w:rsidP="003711E0">
      <w:pPr>
        <w:rPr>
          <w:b/>
        </w:rPr>
      </w:pPr>
      <w:r w:rsidRPr="00D562BA">
        <w:rPr>
          <w:b/>
        </w:rPr>
        <w:t>Observation 4: consistent LBT failure detection framework can follow a similar mechanism as beam failure detection in NR</w:t>
      </w:r>
    </w:p>
    <w:p w14:paraId="17EA5A78" w14:textId="179AA651" w:rsidR="0053114A" w:rsidRDefault="0053114A" w:rsidP="0053114A">
      <w:pPr>
        <w:rPr>
          <w:b/>
        </w:rPr>
      </w:pPr>
    </w:p>
    <w:p w14:paraId="22EB3863" w14:textId="317263FE" w:rsidR="0053114A" w:rsidRPr="00E54A3E" w:rsidRDefault="0053114A" w:rsidP="0053114A">
      <w:pPr>
        <w:rPr>
          <w:b/>
          <w:sz w:val="24"/>
          <w:szCs w:val="32"/>
          <w:u w:val="single"/>
        </w:rPr>
      </w:pPr>
      <w:r w:rsidRPr="00E54A3E">
        <w:rPr>
          <w:b/>
          <w:sz w:val="24"/>
          <w:szCs w:val="32"/>
          <w:u w:val="single"/>
        </w:rPr>
        <w:t>- LBT failure detection framework</w:t>
      </w:r>
    </w:p>
    <w:p w14:paraId="7A435EC5" w14:textId="77777777" w:rsidR="00C910FD" w:rsidRPr="00C910FD" w:rsidRDefault="00C910FD" w:rsidP="00C910FD">
      <w:pPr>
        <w:rPr>
          <w:b/>
        </w:rPr>
      </w:pPr>
    </w:p>
    <w:p w14:paraId="608022E7" w14:textId="77777777" w:rsidR="00CC6BBB" w:rsidRDefault="00CC6BBB" w:rsidP="00CC6BBB">
      <w:pPr>
        <w:rPr>
          <w:b/>
        </w:rPr>
      </w:pPr>
      <w:r w:rsidRPr="00DD60D7">
        <w:rPr>
          <w:b/>
        </w:rPr>
        <w:t xml:space="preserve">Proposal 1: </w:t>
      </w:r>
      <w:r>
        <w:rPr>
          <w:b/>
        </w:rPr>
        <w:t xml:space="preserve">for all transmissions except RACH, </w:t>
      </w:r>
    </w:p>
    <w:p w14:paraId="2EC7D9C7" w14:textId="77777777" w:rsidR="00CC6BBB" w:rsidRDefault="00CC6BBB" w:rsidP="00CC6BBB">
      <w:pPr>
        <w:pStyle w:val="ListParagraph"/>
        <w:numPr>
          <w:ilvl w:val="0"/>
          <w:numId w:val="33"/>
        </w:numPr>
        <w:ind w:firstLineChars="0"/>
        <w:rPr>
          <w:b/>
        </w:rPr>
      </w:pPr>
      <w:r w:rsidRPr="00E66F51">
        <w:rPr>
          <w:b/>
        </w:rPr>
        <w:lastRenderedPageBreak/>
        <w:t>LBT failure indications are generated at the physical layer for both MAC initiated and physical layer</w:t>
      </w:r>
      <w:r>
        <w:rPr>
          <w:b/>
        </w:rPr>
        <w:t>-</w:t>
      </w:r>
      <w:r w:rsidRPr="00E66F51">
        <w:rPr>
          <w:b/>
        </w:rPr>
        <w:t>initiated transmissions and these are indicated to MAC layer in an aperiodic fashion</w:t>
      </w:r>
    </w:p>
    <w:p w14:paraId="43FA6350" w14:textId="77777777" w:rsidR="00CC6BBB" w:rsidRDefault="00CC6BBB" w:rsidP="00CC6BBB">
      <w:pPr>
        <w:pStyle w:val="ListParagraph"/>
        <w:numPr>
          <w:ilvl w:val="0"/>
          <w:numId w:val="33"/>
        </w:numPr>
        <w:ind w:firstLineChars="0"/>
        <w:rPr>
          <w:b/>
        </w:rPr>
      </w:pPr>
      <w:r w:rsidRPr="00E66F51">
        <w:rPr>
          <w:b/>
        </w:rPr>
        <w:t xml:space="preserve">How and when to generate these LBT failures and on what basis </w:t>
      </w:r>
      <w:proofErr w:type="spellStart"/>
      <w:r w:rsidRPr="00E66F51">
        <w:rPr>
          <w:b/>
        </w:rPr>
        <w:t>etc</w:t>
      </w:r>
      <w:proofErr w:type="spellEnd"/>
      <w:r w:rsidRPr="00E66F51">
        <w:rPr>
          <w:b/>
        </w:rPr>
        <w:t xml:space="preserve"> should be </w:t>
      </w:r>
      <w:r>
        <w:rPr>
          <w:b/>
        </w:rPr>
        <w:t>specified by</w:t>
      </w:r>
      <w:r w:rsidRPr="00E66F51">
        <w:rPr>
          <w:b/>
        </w:rPr>
        <w:t xml:space="preserve"> RAN1</w:t>
      </w:r>
    </w:p>
    <w:p w14:paraId="77C0BA7E" w14:textId="77777777" w:rsidR="00CC6BBB" w:rsidRDefault="00CC6BBB" w:rsidP="00CC6BBB">
      <w:pPr>
        <w:pStyle w:val="ListParagraph"/>
        <w:numPr>
          <w:ilvl w:val="0"/>
          <w:numId w:val="33"/>
        </w:numPr>
        <w:ind w:firstLineChars="0"/>
        <w:rPr>
          <w:b/>
        </w:rPr>
      </w:pPr>
      <w:r w:rsidRPr="00E66F51">
        <w:rPr>
          <w:b/>
        </w:rPr>
        <w:t>LBT failure indications can also be generated due to missing RLM-RS in DL (again details of how this is generated should be up to RAN1)</w:t>
      </w:r>
    </w:p>
    <w:p w14:paraId="37BF6A16" w14:textId="77777777" w:rsidR="00CC6BBB" w:rsidRDefault="00CC6BBB" w:rsidP="00CC6BBB">
      <w:pPr>
        <w:pStyle w:val="ListParagraph"/>
        <w:numPr>
          <w:ilvl w:val="0"/>
          <w:numId w:val="33"/>
        </w:numPr>
        <w:ind w:firstLineChars="0"/>
        <w:rPr>
          <w:b/>
        </w:rPr>
      </w:pPr>
      <w:r>
        <w:rPr>
          <w:b/>
        </w:rPr>
        <w:t xml:space="preserve">In MAC spec, LBT failure detection is specified in a similar way to the BFD framework as follows: </w:t>
      </w:r>
    </w:p>
    <w:p w14:paraId="4555A0A3" w14:textId="77777777" w:rsidR="00CC6BBB" w:rsidRPr="00E66F51" w:rsidRDefault="00CC6BBB" w:rsidP="00CC6BBB">
      <w:pPr>
        <w:pStyle w:val="ListParagraph"/>
        <w:numPr>
          <w:ilvl w:val="1"/>
          <w:numId w:val="33"/>
        </w:numPr>
        <w:ind w:firstLineChars="0"/>
        <w:rPr>
          <w:b/>
        </w:rPr>
      </w:pPr>
      <w:r w:rsidRPr="00E66F51">
        <w:rPr>
          <w:b/>
        </w:rPr>
        <w:t xml:space="preserve">When in RRC_CONNECTED state, consistent LBT failure condition is declared by MAC when the number of LBT failure indications from the physical layer reaches a configured threshold before a configured timer expires </w:t>
      </w:r>
    </w:p>
    <w:p w14:paraId="4D1C238F" w14:textId="0FDB05F4" w:rsidR="003711E0" w:rsidRPr="00E66F51" w:rsidRDefault="003711E0" w:rsidP="00CC6BBB">
      <w:pPr>
        <w:pStyle w:val="ListParagraph"/>
        <w:ind w:left="720" w:firstLineChars="0" w:firstLine="0"/>
        <w:rPr>
          <w:b/>
        </w:rPr>
      </w:pPr>
    </w:p>
    <w:p w14:paraId="556C4FE9" w14:textId="404F1C20" w:rsidR="008A7818" w:rsidRDefault="008A7818" w:rsidP="008A7818">
      <w:pPr>
        <w:rPr>
          <w:b/>
        </w:rPr>
      </w:pPr>
      <w:r>
        <w:rPr>
          <w:b/>
        </w:rPr>
        <w:t xml:space="preserve">Proposal </w:t>
      </w:r>
      <w:r w:rsidR="0053114A">
        <w:rPr>
          <w:b/>
        </w:rPr>
        <w:t>2</w:t>
      </w:r>
      <w:r>
        <w:rPr>
          <w:b/>
        </w:rPr>
        <w:t>: A separate mechanism to trigger RACH failure due to sustained LBT failures during RACH procedure is specified in MAC</w:t>
      </w:r>
    </w:p>
    <w:p w14:paraId="3742716A" w14:textId="77777777" w:rsidR="008A7818" w:rsidRDefault="008A7818" w:rsidP="008A7818">
      <w:pPr>
        <w:tabs>
          <w:tab w:val="left" w:pos="2918"/>
        </w:tabs>
        <w:rPr>
          <w:b/>
        </w:rPr>
      </w:pPr>
      <w:r>
        <w:rPr>
          <w:b/>
        </w:rPr>
        <w:tab/>
      </w:r>
    </w:p>
    <w:p w14:paraId="66EA3614" w14:textId="2ABD8F0A" w:rsidR="001C6081" w:rsidRDefault="008A7818" w:rsidP="008A7818">
      <w:pPr>
        <w:rPr>
          <w:b/>
        </w:rPr>
      </w:pPr>
      <w:r w:rsidRPr="00313546">
        <w:rPr>
          <w:b/>
        </w:rPr>
        <w:t xml:space="preserve">Proposal </w:t>
      </w:r>
      <w:r w:rsidR="0053114A">
        <w:rPr>
          <w:b/>
        </w:rPr>
        <w:t>3</w:t>
      </w:r>
      <w:r w:rsidRPr="00313546">
        <w:rPr>
          <w:b/>
        </w:rPr>
        <w:t xml:space="preserve">: In order to trigger </w:t>
      </w:r>
      <w:r>
        <w:rPr>
          <w:b/>
        </w:rPr>
        <w:t>RACH failure</w:t>
      </w:r>
      <w:r w:rsidRPr="00313546">
        <w:rPr>
          <w:b/>
        </w:rPr>
        <w:t xml:space="preserve"> due to sustained LBT failure</w:t>
      </w:r>
      <w:r w:rsidR="0053114A">
        <w:rPr>
          <w:b/>
        </w:rPr>
        <w:t>s</w:t>
      </w:r>
      <w:r w:rsidRPr="00313546">
        <w:rPr>
          <w:b/>
        </w:rPr>
        <w:t>, adopt a timer</w:t>
      </w:r>
      <w:r>
        <w:rPr>
          <w:b/>
        </w:rPr>
        <w:t>-</w:t>
      </w:r>
      <w:r w:rsidRPr="00313546">
        <w:rPr>
          <w:b/>
        </w:rPr>
        <w:t>based approach to limit the overall duration of the RACH process for NR-U</w:t>
      </w:r>
    </w:p>
    <w:p w14:paraId="45254F52" w14:textId="4360CAB7" w:rsidR="0053114A" w:rsidRDefault="0053114A" w:rsidP="008A7818">
      <w:pPr>
        <w:rPr>
          <w:b/>
        </w:rPr>
      </w:pPr>
    </w:p>
    <w:p w14:paraId="6A97AE49" w14:textId="1D7FC23D"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FB23A16" w14:textId="7BE4A753" w:rsidR="00313546" w:rsidRPr="00313546" w:rsidRDefault="00C90169" w:rsidP="001E3B6E">
      <w:pPr>
        <w:pStyle w:val="ListParagraph"/>
        <w:numPr>
          <w:ilvl w:val="0"/>
          <w:numId w:val="29"/>
        </w:numPr>
        <w:ind w:firstLineChars="0"/>
      </w:pPr>
      <w:r w:rsidRPr="00100744">
        <w:t>DRAFT</w:t>
      </w:r>
      <w:r>
        <w:t xml:space="preserve"> Breakout </w:t>
      </w:r>
      <w:bookmarkStart w:id="2" w:name="_GoBack"/>
      <w:bookmarkEnd w:id="2"/>
      <w:r>
        <w:t>Session Notes NRUP IAB IIOT NR-U, R2 Vice Chairman (</w:t>
      </w:r>
      <w:proofErr w:type="spellStart"/>
      <w:r>
        <w:t>Mediatek</w:t>
      </w:r>
      <w:proofErr w:type="spellEnd"/>
      <w:r>
        <w:t>), RAN2#105-bis</w:t>
      </w:r>
    </w:p>
    <w:sectPr w:rsidR="00313546" w:rsidRPr="00313546" w:rsidSect="00BF085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6"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7" w15:restartNumberingAfterBreak="0">
    <w:nsid w:val="677244F4"/>
    <w:multiLevelType w:val="hybridMultilevel"/>
    <w:tmpl w:val="29E6E78C"/>
    <w:lvl w:ilvl="0" w:tplc="1FFEDA0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6"/>
  </w:num>
  <w:num w:numId="4">
    <w:abstractNumId w:val="2"/>
  </w:num>
  <w:num w:numId="5">
    <w:abstractNumId w:val="13"/>
  </w:num>
  <w:num w:numId="6">
    <w:abstractNumId w:val="9"/>
  </w:num>
  <w:num w:numId="7">
    <w:abstractNumId w:val="16"/>
  </w:num>
  <w:num w:numId="8">
    <w:abstractNumId w:val="24"/>
  </w:num>
  <w:num w:numId="9">
    <w:abstractNumId w:val="31"/>
  </w:num>
  <w:num w:numId="10">
    <w:abstractNumId w:val="7"/>
  </w:num>
  <w:num w:numId="11">
    <w:abstractNumId w:val="19"/>
  </w:num>
  <w:num w:numId="12">
    <w:abstractNumId w:val="17"/>
  </w:num>
  <w:num w:numId="13">
    <w:abstractNumId w:val="30"/>
  </w:num>
  <w:num w:numId="14">
    <w:abstractNumId w:val="3"/>
  </w:num>
  <w:num w:numId="15">
    <w:abstractNumId w:val="4"/>
  </w:num>
  <w:num w:numId="16">
    <w:abstractNumId w:val="23"/>
  </w:num>
  <w:num w:numId="17">
    <w:abstractNumId w:val="6"/>
  </w:num>
  <w:num w:numId="18">
    <w:abstractNumId w:val="28"/>
  </w:num>
  <w:num w:numId="19">
    <w:abstractNumId w:val="8"/>
  </w:num>
  <w:num w:numId="20">
    <w:abstractNumId w:val="11"/>
  </w:num>
  <w:num w:numId="21">
    <w:abstractNumId w:val="12"/>
  </w:num>
  <w:num w:numId="22">
    <w:abstractNumId w:val="15"/>
  </w:num>
  <w:num w:numId="23">
    <w:abstractNumId w:val="5"/>
  </w:num>
  <w:num w:numId="24">
    <w:abstractNumId w:val="21"/>
  </w:num>
  <w:num w:numId="25">
    <w:abstractNumId w:val="10"/>
  </w:num>
  <w:num w:numId="26">
    <w:abstractNumId w:val="1"/>
  </w:num>
  <w:num w:numId="27">
    <w:abstractNumId w:val="25"/>
  </w:num>
  <w:num w:numId="28">
    <w:abstractNumId w:val="18"/>
  </w:num>
  <w:num w:numId="29">
    <w:abstractNumId w:val="14"/>
  </w:num>
  <w:num w:numId="30">
    <w:abstractNumId w:val="32"/>
  </w:num>
  <w:num w:numId="31">
    <w:abstractNumId w:val="20"/>
  </w:num>
  <w:num w:numId="32">
    <w:abstractNumId w:val="29"/>
  </w:num>
  <w:num w:numId="33">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81"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0320"/>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99E"/>
    <w:rsid w:val="000F0A7B"/>
    <w:rsid w:val="000F4CFF"/>
    <w:rsid w:val="00100030"/>
    <w:rsid w:val="00100744"/>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6081"/>
    <w:rsid w:val="001C7F10"/>
    <w:rsid w:val="001D2914"/>
    <w:rsid w:val="001D2FB0"/>
    <w:rsid w:val="001E0341"/>
    <w:rsid w:val="001E1C36"/>
    <w:rsid w:val="001E3B6E"/>
    <w:rsid w:val="001E3D8C"/>
    <w:rsid w:val="001E43EF"/>
    <w:rsid w:val="001E44CD"/>
    <w:rsid w:val="001E6F40"/>
    <w:rsid w:val="001E765D"/>
    <w:rsid w:val="001F31F0"/>
    <w:rsid w:val="001F3DF5"/>
    <w:rsid w:val="001F4346"/>
    <w:rsid w:val="001F5D05"/>
    <w:rsid w:val="00201FFE"/>
    <w:rsid w:val="00202C4B"/>
    <w:rsid w:val="002037AE"/>
    <w:rsid w:val="00203B88"/>
    <w:rsid w:val="00206380"/>
    <w:rsid w:val="00211F18"/>
    <w:rsid w:val="002155FA"/>
    <w:rsid w:val="002176DE"/>
    <w:rsid w:val="00223B64"/>
    <w:rsid w:val="0023029F"/>
    <w:rsid w:val="00231281"/>
    <w:rsid w:val="00231914"/>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7A88"/>
    <w:rsid w:val="002B1F00"/>
    <w:rsid w:val="002B24A3"/>
    <w:rsid w:val="002B2BBC"/>
    <w:rsid w:val="002B351B"/>
    <w:rsid w:val="002B3C48"/>
    <w:rsid w:val="002B434C"/>
    <w:rsid w:val="002B4F1D"/>
    <w:rsid w:val="002B7EF3"/>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28F9"/>
    <w:rsid w:val="002E5737"/>
    <w:rsid w:val="002E60A1"/>
    <w:rsid w:val="002E7525"/>
    <w:rsid w:val="002F01CA"/>
    <w:rsid w:val="002F1163"/>
    <w:rsid w:val="002F2924"/>
    <w:rsid w:val="002F3161"/>
    <w:rsid w:val="002F5517"/>
    <w:rsid w:val="003031CE"/>
    <w:rsid w:val="00305358"/>
    <w:rsid w:val="0030650B"/>
    <w:rsid w:val="003110B2"/>
    <w:rsid w:val="00312C1A"/>
    <w:rsid w:val="00312DD1"/>
    <w:rsid w:val="00313308"/>
    <w:rsid w:val="00313546"/>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1E0"/>
    <w:rsid w:val="00371876"/>
    <w:rsid w:val="00372C00"/>
    <w:rsid w:val="003737D0"/>
    <w:rsid w:val="00373D4E"/>
    <w:rsid w:val="003754F5"/>
    <w:rsid w:val="00381B58"/>
    <w:rsid w:val="00382FAE"/>
    <w:rsid w:val="003832DC"/>
    <w:rsid w:val="00384541"/>
    <w:rsid w:val="00385C87"/>
    <w:rsid w:val="00387F14"/>
    <w:rsid w:val="00391402"/>
    <w:rsid w:val="00391F87"/>
    <w:rsid w:val="00392EA7"/>
    <w:rsid w:val="00393338"/>
    <w:rsid w:val="00394FC5"/>
    <w:rsid w:val="00396952"/>
    <w:rsid w:val="00397C52"/>
    <w:rsid w:val="003A150D"/>
    <w:rsid w:val="003A2A06"/>
    <w:rsid w:val="003A3ACC"/>
    <w:rsid w:val="003A4C78"/>
    <w:rsid w:val="003A5159"/>
    <w:rsid w:val="003A552B"/>
    <w:rsid w:val="003A6A81"/>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1E0"/>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114A"/>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1947"/>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2EF9"/>
    <w:rsid w:val="00733A47"/>
    <w:rsid w:val="00736CDD"/>
    <w:rsid w:val="00736FEF"/>
    <w:rsid w:val="00737516"/>
    <w:rsid w:val="00741230"/>
    <w:rsid w:val="0074310F"/>
    <w:rsid w:val="00745C1D"/>
    <w:rsid w:val="00746271"/>
    <w:rsid w:val="007479EB"/>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49C0"/>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49AA"/>
    <w:rsid w:val="008160BF"/>
    <w:rsid w:val="00816F96"/>
    <w:rsid w:val="008170EC"/>
    <w:rsid w:val="008175D4"/>
    <w:rsid w:val="008200EF"/>
    <w:rsid w:val="00822D4B"/>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B13"/>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A7818"/>
    <w:rsid w:val="008B302A"/>
    <w:rsid w:val="008B4198"/>
    <w:rsid w:val="008B4609"/>
    <w:rsid w:val="008B725C"/>
    <w:rsid w:val="008C1D6D"/>
    <w:rsid w:val="008C3F98"/>
    <w:rsid w:val="008C594A"/>
    <w:rsid w:val="008D1DAC"/>
    <w:rsid w:val="008D23AF"/>
    <w:rsid w:val="008D3A05"/>
    <w:rsid w:val="008D3E0C"/>
    <w:rsid w:val="008D4E2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A8F"/>
    <w:rsid w:val="00925D8E"/>
    <w:rsid w:val="009269F5"/>
    <w:rsid w:val="00930CAD"/>
    <w:rsid w:val="009400CF"/>
    <w:rsid w:val="00940533"/>
    <w:rsid w:val="009410AE"/>
    <w:rsid w:val="00942AD5"/>
    <w:rsid w:val="009432FE"/>
    <w:rsid w:val="009438F8"/>
    <w:rsid w:val="00944414"/>
    <w:rsid w:val="00945FA9"/>
    <w:rsid w:val="0094691D"/>
    <w:rsid w:val="009544CE"/>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64"/>
    <w:rsid w:val="009755AD"/>
    <w:rsid w:val="009757E0"/>
    <w:rsid w:val="00976367"/>
    <w:rsid w:val="0097718E"/>
    <w:rsid w:val="009800B6"/>
    <w:rsid w:val="00985DB7"/>
    <w:rsid w:val="009861C6"/>
    <w:rsid w:val="00986B3C"/>
    <w:rsid w:val="009903A8"/>
    <w:rsid w:val="00991070"/>
    <w:rsid w:val="00992DCD"/>
    <w:rsid w:val="0099357C"/>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5FFF"/>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1F6E"/>
    <w:rsid w:val="00BA2E0C"/>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1F73"/>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0169"/>
    <w:rsid w:val="00C910FD"/>
    <w:rsid w:val="00C91C45"/>
    <w:rsid w:val="00C9369C"/>
    <w:rsid w:val="00C93EDD"/>
    <w:rsid w:val="00C953EF"/>
    <w:rsid w:val="00C953F6"/>
    <w:rsid w:val="00C97FD3"/>
    <w:rsid w:val="00CA0363"/>
    <w:rsid w:val="00CA06A4"/>
    <w:rsid w:val="00CA501F"/>
    <w:rsid w:val="00CA59FA"/>
    <w:rsid w:val="00CA61CF"/>
    <w:rsid w:val="00CB08EB"/>
    <w:rsid w:val="00CB1749"/>
    <w:rsid w:val="00CB186B"/>
    <w:rsid w:val="00CB3A9F"/>
    <w:rsid w:val="00CB5048"/>
    <w:rsid w:val="00CB7850"/>
    <w:rsid w:val="00CC10DA"/>
    <w:rsid w:val="00CC156D"/>
    <w:rsid w:val="00CC58C3"/>
    <w:rsid w:val="00CC6BBB"/>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0A"/>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2BA"/>
    <w:rsid w:val="00D56F3F"/>
    <w:rsid w:val="00D61F13"/>
    <w:rsid w:val="00D672D6"/>
    <w:rsid w:val="00D67D4A"/>
    <w:rsid w:val="00D70B9D"/>
    <w:rsid w:val="00D72B46"/>
    <w:rsid w:val="00D73122"/>
    <w:rsid w:val="00D75D2E"/>
    <w:rsid w:val="00D76990"/>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404E"/>
    <w:rsid w:val="00DB7729"/>
    <w:rsid w:val="00DC22BE"/>
    <w:rsid w:val="00DC5F62"/>
    <w:rsid w:val="00DC7FAF"/>
    <w:rsid w:val="00DD02BA"/>
    <w:rsid w:val="00DD100B"/>
    <w:rsid w:val="00DD42F9"/>
    <w:rsid w:val="00DD60D7"/>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21EE"/>
    <w:rsid w:val="00E54A3E"/>
    <w:rsid w:val="00E62B3D"/>
    <w:rsid w:val="00E6315A"/>
    <w:rsid w:val="00E63986"/>
    <w:rsid w:val="00E65E86"/>
    <w:rsid w:val="00E66C3B"/>
    <w:rsid w:val="00E66F51"/>
    <w:rsid w:val="00E71B00"/>
    <w:rsid w:val="00E73C7F"/>
    <w:rsid w:val="00E740D9"/>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4108"/>
    <w:rsid w:val="00EE5769"/>
    <w:rsid w:val="00EE5CA6"/>
    <w:rsid w:val="00EE6916"/>
    <w:rsid w:val="00EF1335"/>
    <w:rsid w:val="00EF1557"/>
    <w:rsid w:val="00EF4AE0"/>
    <w:rsid w:val="00EF6FA1"/>
    <w:rsid w:val="00F012FF"/>
    <w:rsid w:val="00F01A21"/>
    <w:rsid w:val="00F046E9"/>
    <w:rsid w:val="00F04831"/>
    <w:rsid w:val="00F12DA8"/>
    <w:rsid w:val="00F1322B"/>
    <w:rsid w:val="00F13339"/>
    <w:rsid w:val="00F13699"/>
    <w:rsid w:val="00F16AB3"/>
    <w:rsid w:val="00F25BEF"/>
    <w:rsid w:val="00F270BA"/>
    <w:rsid w:val="00F27B4B"/>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6A3D"/>
    <w:rsid w:val="00F66DF3"/>
    <w:rsid w:val="00F67AB2"/>
    <w:rsid w:val="00F73D21"/>
    <w:rsid w:val="00F74ED0"/>
    <w:rsid w:val="00F75B44"/>
    <w:rsid w:val="00F75D63"/>
    <w:rsid w:val="00F83593"/>
    <w:rsid w:val="00F837F7"/>
    <w:rsid w:val="00F854ED"/>
    <w:rsid w:val="00F90E30"/>
    <w:rsid w:val="00F917E4"/>
    <w:rsid w:val="00F91B00"/>
    <w:rsid w:val="00F9424D"/>
    <w:rsid w:val="00F94D96"/>
    <w:rsid w:val="00F94DFC"/>
    <w:rsid w:val="00F96BAD"/>
    <w:rsid w:val="00FA34B5"/>
    <w:rsid w:val="00FA663E"/>
    <w:rsid w:val="00FA7067"/>
    <w:rsid w:val="00FB0158"/>
    <w:rsid w:val="00FB06CF"/>
    <w:rsid w:val="00FB16BC"/>
    <w:rsid w:val="00FB25A0"/>
    <w:rsid w:val="00FB2D7C"/>
    <w:rsid w:val="00FB4F37"/>
    <w:rsid w:val="00FB79F1"/>
    <w:rsid w:val="00FB7E5A"/>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8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8627">
      <w:bodyDiv w:val="1"/>
      <w:marLeft w:val="0"/>
      <w:marRight w:val="0"/>
      <w:marTop w:val="0"/>
      <w:marBottom w:val="0"/>
      <w:divBdr>
        <w:top w:val="none" w:sz="0" w:space="0" w:color="auto"/>
        <w:left w:val="none" w:sz="0" w:space="0" w:color="auto"/>
        <w:bottom w:val="none" w:sz="0" w:space="0" w:color="auto"/>
        <w:right w:val="none" w:sz="0" w:space="0" w:color="auto"/>
      </w:divBdr>
    </w:div>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688022856">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1260871739">
      <w:bodyDiv w:val="1"/>
      <w:marLeft w:val="0"/>
      <w:marRight w:val="0"/>
      <w:marTop w:val="0"/>
      <w:marBottom w:val="0"/>
      <w:divBdr>
        <w:top w:val="none" w:sz="0" w:space="0" w:color="auto"/>
        <w:left w:val="none" w:sz="0" w:space="0" w:color="auto"/>
        <w:bottom w:val="none" w:sz="0" w:space="0" w:color="auto"/>
        <w:right w:val="none" w:sz="0" w:space="0" w:color="auto"/>
      </w:divBdr>
    </w:div>
    <w:div w:id="1397701387">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E485A-E2EA-45CB-9C72-72914C363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cp:lastModifiedBy>
  <cp:revision>4</cp:revision>
  <cp:lastPrinted>2113-01-01T00:00:00Z</cp:lastPrinted>
  <dcterms:created xsi:type="dcterms:W3CDTF">2019-07-22T11:50:00Z</dcterms:created>
  <dcterms:modified xsi:type="dcterms:W3CDTF">2019-08-14T09:53:00Z</dcterms:modified>
</cp:coreProperties>
</file>