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21194" w14:textId="50D0724B" w:rsidR="00401DBF" w:rsidRPr="00796045" w:rsidRDefault="00401DBF" w:rsidP="00401DBF">
      <w:pPr>
        <w:pStyle w:val="a4"/>
        <w:rPr>
          <w:rFonts w:eastAsia="宋体"/>
          <w:sz w:val="22"/>
          <w:szCs w:val="22"/>
          <w:lang w:val="en-GB" w:eastAsia="zh-CN"/>
        </w:rPr>
      </w:pPr>
      <w:bookmarkStart w:id="0" w:name="_GoBack"/>
      <w:bookmarkEnd w:id="0"/>
      <w:r w:rsidRPr="00FE126A">
        <w:rPr>
          <w:sz w:val="22"/>
          <w:szCs w:val="22"/>
          <w:lang w:val="en-GB"/>
        </w:rPr>
        <w:t>3GPP TSG-RAN WG2</w:t>
      </w:r>
      <w:r w:rsidRPr="00796045">
        <w:rPr>
          <w:rFonts w:eastAsia="宋体" w:hint="eastAsia"/>
          <w:sz w:val="22"/>
          <w:szCs w:val="22"/>
          <w:lang w:val="en-GB" w:eastAsia="zh-CN"/>
        </w:rPr>
        <w:t xml:space="preserve"> Meeting #10</w:t>
      </w:r>
      <w:r w:rsidR="008B2FBC">
        <w:rPr>
          <w:rFonts w:eastAsia="宋体"/>
          <w:sz w:val="22"/>
          <w:szCs w:val="22"/>
          <w:lang w:val="en-GB" w:eastAsia="zh-CN"/>
        </w:rPr>
        <w:t xml:space="preserve">6     </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sidRPr="00FE126A">
        <w:rPr>
          <w:sz w:val="22"/>
          <w:szCs w:val="22"/>
          <w:lang w:val="en-GB"/>
        </w:rPr>
        <w:t>R2-</w:t>
      </w:r>
      <w:r w:rsidR="00394DDB" w:rsidRPr="00FE126A">
        <w:rPr>
          <w:sz w:val="22"/>
          <w:szCs w:val="22"/>
          <w:lang w:val="en-GB"/>
        </w:rPr>
        <w:t>1</w:t>
      </w:r>
      <w:r w:rsidR="00394DDB" w:rsidRPr="00796045">
        <w:rPr>
          <w:rFonts w:eastAsia="宋体" w:hint="eastAsia"/>
          <w:sz w:val="22"/>
          <w:szCs w:val="22"/>
          <w:lang w:val="en-GB" w:eastAsia="zh-CN"/>
        </w:rPr>
        <w:t>9</w:t>
      </w:r>
      <w:r w:rsidR="00394DDB">
        <w:rPr>
          <w:rFonts w:eastAsia="宋体" w:hint="eastAsia"/>
          <w:sz w:val="22"/>
          <w:szCs w:val="22"/>
          <w:lang w:val="en-GB" w:eastAsia="zh-CN"/>
        </w:rPr>
        <w:t>05878</w:t>
      </w:r>
    </w:p>
    <w:p w14:paraId="67B95F03" w14:textId="67BD9384" w:rsidR="00401DBF" w:rsidRPr="00731C2C" w:rsidRDefault="00B7198E" w:rsidP="00401DBF">
      <w:pPr>
        <w:pStyle w:val="a4"/>
        <w:rPr>
          <w:lang w:val="en-GB"/>
        </w:rPr>
      </w:pPr>
      <w:r>
        <w:rPr>
          <w:rFonts w:eastAsia="宋体"/>
          <w:sz w:val="22"/>
          <w:szCs w:val="22"/>
          <w:lang w:val="en-GB" w:eastAsia="zh-CN"/>
        </w:rPr>
        <w:t>Reno, USA, 13</w:t>
      </w:r>
      <w:r w:rsidR="00401DBF" w:rsidRPr="009A4783">
        <w:rPr>
          <w:sz w:val="22"/>
          <w:szCs w:val="22"/>
          <w:vertAlign w:val="superscript"/>
          <w:lang w:val="en-GB"/>
        </w:rPr>
        <w:t>th</w:t>
      </w:r>
      <w:r w:rsidR="00401DBF" w:rsidRPr="00796045">
        <w:rPr>
          <w:rFonts w:eastAsia="宋体" w:hint="eastAsia"/>
          <w:sz w:val="22"/>
          <w:szCs w:val="22"/>
          <w:lang w:val="en-GB" w:eastAsia="zh-CN"/>
        </w:rPr>
        <w:t xml:space="preserve"> </w:t>
      </w:r>
      <w:r w:rsidR="00720063">
        <w:rPr>
          <w:rFonts w:eastAsia="宋体"/>
          <w:sz w:val="22"/>
          <w:szCs w:val="22"/>
          <w:lang w:val="en-GB" w:eastAsia="zh-CN"/>
        </w:rPr>
        <w:t xml:space="preserve">- </w:t>
      </w:r>
      <w:r w:rsidR="00401DBF" w:rsidRPr="00796045">
        <w:rPr>
          <w:rFonts w:eastAsia="宋体" w:hint="eastAsia"/>
          <w:sz w:val="22"/>
          <w:szCs w:val="22"/>
          <w:lang w:val="en-GB" w:eastAsia="zh-CN"/>
        </w:rPr>
        <w:t>1</w:t>
      </w:r>
      <w:r>
        <w:rPr>
          <w:rFonts w:eastAsia="宋体"/>
          <w:sz w:val="22"/>
          <w:szCs w:val="22"/>
          <w:lang w:val="en-GB" w:eastAsia="zh-CN"/>
        </w:rPr>
        <w:t>7</w:t>
      </w:r>
      <w:r w:rsidR="00401DBF" w:rsidRPr="00796045">
        <w:rPr>
          <w:rFonts w:eastAsia="宋体" w:hint="eastAsia"/>
          <w:sz w:val="22"/>
          <w:szCs w:val="22"/>
          <w:vertAlign w:val="superscript"/>
          <w:lang w:val="en-GB" w:eastAsia="zh-CN"/>
        </w:rPr>
        <w:t>t</w:t>
      </w:r>
      <w:r w:rsidR="00720063">
        <w:rPr>
          <w:rFonts w:eastAsia="宋体"/>
          <w:sz w:val="22"/>
          <w:szCs w:val="22"/>
          <w:vertAlign w:val="superscript"/>
          <w:lang w:val="en-GB" w:eastAsia="zh-CN"/>
        </w:rPr>
        <w:t>h</w:t>
      </w:r>
      <w:r w:rsidR="00401DBF" w:rsidRPr="00796045">
        <w:rPr>
          <w:rFonts w:eastAsia="宋体" w:hint="eastAsia"/>
          <w:sz w:val="22"/>
          <w:szCs w:val="22"/>
          <w:lang w:val="en-GB" w:eastAsia="zh-CN"/>
        </w:rPr>
        <w:t xml:space="preserve"> </w:t>
      </w:r>
      <w:r>
        <w:rPr>
          <w:rFonts w:eastAsia="宋体"/>
          <w:sz w:val="22"/>
          <w:szCs w:val="22"/>
          <w:lang w:val="en-GB" w:eastAsia="zh-CN"/>
        </w:rPr>
        <w:t>May</w:t>
      </w:r>
      <w:r w:rsidR="00401DBF" w:rsidRPr="00796045">
        <w:rPr>
          <w:rFonts w:eastAsia="宋体" w:hint="eastAsia"/>
          <w:sz w:val="22"/>
          <w:szCs w:val="22"/>
          <w:lang w:val="en-GB" w:eastAsia="zh-CN"/>
        </w:rPr>
        <w:t xml:space="preserve"> </w:t>
      </w:r>
      <w:r w:rsidR="00401DBF" w:rsidRPr="007B33E4">
        <w:rPr>
          <w:sz w:val="22"/>
          <w:szCs w:val="22"/>
          <w:lang w:val="en-GB"/>
        </w:rPr>
        <w:t>201</w:t>
      </w:r>
      <w:r w:rsidR="00720063">
        <w:rPr>
          <w:sz w:val="22"/>
          <w:szCs w:val="22"/>
          <w:lang w:val="en-GB"/>
        </w:rPr>
        <w:t>9</w:t>
      </w:r>
    </w:p>
    <w:p w14:paraId="4D7EE6DB" w14:textId="77777777" w:rsidR="00F23F86" w:rsidRPr="00FE126A" w:rsidRDefault="009C0469" w:rsidP="00F23F86">
      <w:pPr>
        <w:pStyle w:val="a4"/>
        <w:rPr>
          <w:sz w:val="22"/>
          <w:szCs w:val="22"/>
          <w:lang w:val="en-GB"/>
        </w:rPr>
      </w:pPr>
      <w:r>
        <w:rPr>
          <w:sz w:val="22"/>
          <w:szCs w:val="22"/>
          <w:lang w:val="en-GB"/>
        </w:rPr>
        <w:t xml:space="preserve">                                   </w:t>
      </w:r>
    </w:p>
    <w:p w14:paraId="186B4790" w14:textId="77777777"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6A51748" w14:textId="1C469416" w:rsidR="00100BBD" w:rsidRPr="009C3F29"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5778D9">
        <w:rPr>
          <w:rFonts w:eastAsiaTheme="minorEastAsia" w:cs="Arial" w:hint="eastAsia"/>
          <w:sz w:val="22"/>
          <w:szCs w:val="22"/>
          <w:lang w:eastAsia="zh-CN"/>
        </w:rPr>
        <w:t>Open Issues on Early Measurement Configuration</w:t>
      </w:r>
      <w:r w:rsidR="0071098B">
        <w:rPr>
          <w:rFonts w:eastAsiaTheme="minorEastAsia" w:cs="Arial" w:hint="eastAsia"/>
          <w:sz w:val="22"/>
          <w:szCs w:val="22"/>
          <w:lang w:eastAsia="zh-CN"/>
        </w:rPr>
        <w:t>s</w:t>
      </w:r>
    </w:p>
    <w:p w14:paraId="667B194B" w14:textId="023102FD"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94DDB">
        <w:rPr>
          <w:rFonts w:eastAsia="宋体" w:cs="Arial" w:hint="eastAsia"/>
          <w:sz w:val="22"/>
          <w:szCs w:val="22"/>
          <w:lang w:eastAsia="zh-CN"/>
        </w:rPr>
        <w:t>11</w:t>
      </w:r>
      <w:r w:rsidR="00B7198E">
        <w:rPr>
          <w:rFonts w:eastAsia="宋体" w:cs="Arial" w:hint="eastAsia"/>
          <w:sz w:val="22"/>
          <w:szCs w:val="22"/>
          <w:lang w:eastAsia="zh-CN"/>
        </w:rPr>
        <w:t>.</w:t>
      </w:r>
      <w:r w:rsidR="00394DDB">
        <w:rPr>
          <w:rFonts w:eastAsia="宋体" w:cs="Arial" w:hint="eastAsia"/>
          <w:sz w:val="22"/>
          <w:szCs w:val="22"/>
          <w:lang w:eastAsia="zh-CN"/>
        </w:rPr>
        <w:t>10</w:t>
      </w:r>
      <w:r w:rsidR="00B16840">
        <w:rPr>
          <w:rFonts w:eastAsia="宋体" w:cs="Arial" w:hint="eastAsia"/>
          <w:sz w:val="22"/>
          <w:szCs w:val="22"/>
          <w:lang w:eastAsia="zh-CN"/>
        </w:rPr>
        <w:t>.</w:t>
      </w:r>
      <w:r w:rsidR="00394DDB">
        <w:rPr>
          <w:rFonts w:eastAsia="宋体" w:cs="Arial" w:hint="eastAsia"/>
          <w:sz w:val="22"/>
          <w:szCs w:val="22"/>
          <w:lang w:eastAsia="zh-CN"/>
        </w:rPr>
        <w:t>3</w:t>
      </w:r>
    </w:p>
    <w:p w14:paraId="1B8640EB"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30BAD7B3" w14:textId="09B04D31" w:rsidR="009C3F29" w:rsidRPr="009C3F29" w:rsidRDefault="009C3F29" w:rsidP="005778D9">
      <w:pPr>
        <w:pStyle w:val="a0"/>
        <w:rPr>
          <w:rFonts w:eastAsiaTheme="minorEastAsia"/>
          <w:lang w:val="en-GB" w:eastAsia="zh-CN"/>
        </w:rPr>
      </w:pPr>
      <w:bookmarkStart w:id="5" w:name="OLE_LINK1"/>
      <w:bookmarkStart w:id="6" w:name="OLE_LINK2"/>
      <w:r>
        <w:rPr>
          <w:rFonts w:eastAsiaTheme="minorEastAsia" w:hint="eastAsia"/>
          <w:lang w:val="en-GB" w:eastAsia="zh-CN"/>
        </w:rPr>
        <w:t xml:space="preserve">In RAN2#105bis meeting, </w:t>
      </w:r>
      <w:r w:rsidR="005778D9">
        <w:rPr>
          <w:rFonts w:eastAsiaTheme="minorEastAsia" w:hint="eastAsia"/>
          <w:lang w:val="en-GB" w:eastAsia="zh-CN"/>
        </w:rPr>
        <w:t>some general agreements were made for early measurement configuration</w:t>
      </w:r>
      <w:r w:rsidR="0071098B">
        <w:rPr>
          <w:rFonts w:eastAsiaTheme="minorEastAsia" w:hint="eastAsia"/>
          <w:lang w:val="en-GB" w:eastAsia="zh-CN"/>
        </w:rPr>
        <w:t>s</w:t>
      </w:r>
      <w:r w:rsidR="005778D9">
        <w:rPr>
          <w:rFonts w:eastAsiaTheme="minorEastAsia" w:hint="eastAsia"/>
          <w:lang w:val="en-GB" w:eastAsia="zh-CN"/>
        </w:rPr>
        <w:t xml:space="preserve">. </w:t>
      </w:r>
      <w:r w:rsidR="00886E63">
        <w:rPr>
          <w:rFonts w:eastAsiaTheme="minorEastAsia" w:hint="eastAsia"/>
          <w:lang w:val="en-GB" w:eastAsia="zh-CN"/>
        </w:rPr>
        <w:t xml:space="preserve">In this contribution, we would like to discuss </w:t>
      </w:r>
      <w:r w:rsidR="005778D9">
        <w:rPr>
          <w:rFonts w:eastAsiaTheme="minorEastAsia" w:hint="eastAsia"/>
          <w:lang w:val="en-GB" w:eastAsia="zh-CN"/>
        </w:rPr>
        <w:t>some open issues on early measurement configuration</w:t>
      </w:r>
      <w:r w:rsidR="0071098B">
        <w:rPr>
          <w:rFonts w:eastAsiaTheme="minorEastAsia" w:hint="eastAsia"/>
          <w:lang w:val="en-GB" w:eastAsia="zh-CN"/>
        </w:rPr>
        <w:t>s</w:t>
      </w:r>
      <w:r w:rsidR="00886E63">
        <w:rPr>
          <w:rFonts w:eastAsiaTheme="minorEastAsia" w:hint="eastAsia"/>
          <w:lang w:val="en-GB" w:eastAsia="zh-CN"/>
        </w:rPr>
        <w:t>.</w:t>
      </w:r>
    </w:p>
    <w:bookmarkEnd w:id="5"/>
    <w:bookmarkEnd w:id="6"/>
    <w:p w14:paraId="1309DC62" w14:textId="77777777" w:rsidR="00E3725B" w:rsidRDefault="00E3725B" w:rsidP="00E3725B">
      <w:pPr>
        <w:pStyle w:val="1"/>
        <w:jc w:val="both"/>
      </w:pPr>
      <w:r w:rsidRPr="00AA54B6">
        <w:rPr>
          <w:rFonts w:hint="eastAsia"/>
        </w:rPr>
        <w:t>Discussion</w:t>
      </w:r>
    </w:p>
    <w:p w14:paraId="04873920" w14:textId="4B1268AD" w:rsidR="00A74AE2" w:rsidRDefault="0071098B" w:rsidP="00A74AE2">
      <w:pPr>
        <w:pStyle w:val="1"/>
        <w:numPr>
          <w:ilvl w:val="1"/>
          <w:numId w:val="1"/>
        </w:numPr>
        <w:ind w:left="562" w:hanging="562"/>
        <w:jc w:val="both"/>
        <w:rPr>
          <w:sz w:val="20"/>
          <w:szCs w:val="20"/>
        </w:rPr>
      </w:pPr>
      <w:r>
        <w:rPr>
          <w:rFonts w:hint="eastAsia"/>
          <w:sz w:val="20"/>
          <w:szCs w:val="20"/>
        </w:rPr>
        <w:t>Beam level measurement configurations</w:t>
      </w:r>
    </w:p>
    <w:p w14:paraId="01FDD8FC" w14:textId="63DA1F34" w:rsidR="005778D9" w:rsidRDefault="0071098B" w:rsidP="005778D9">
      <w:pPr>
        <w:pStyle w:val="a0"/>
        <w:rPr>
          <w:rFonts w:eastAsiaTheme="minorEastAsia"/>
          <w:lang w:eastAsia="zh-CN"/>
        </w:rPr>
      </w:pPr>
      <w:r>
        <w:rPr>
          <w:rFonts w:eastAsiaTheme="minorEastAsia" w:hint="eastAsia"/>
          <w:lang w:eastAsia="zh-CN"/>
        </w:rPr>
        <w:t>For SSB based beam level measurement configurations, we agreed:</w:t>
      </w:r>
    </w:p>
    <w:tbl>
      <w:tblPr>
        <w:tblStyle w:val="a7"/>
        <w:tblW w:w="0" w:type="auto"/>
        <w:tblLook w:val="04A0" w:firstRow="1" w:lastRow="0" w:firstColumn="1" w:lastColumn="0" w:noHBand="0" w:noVBand="1"/>
      </w:tblPr>
      <w:tblGrid>
        <w:gridCol w:w="8522"/>
      </w:tblGrid>
      <w:tr w:rsidR="0071098B" w14:paraId="4A29BA09" w14:textId="77777777" w:rsidTr="0071098B">
        <w:tc>
          <w:tcPr>
            <w:tcW w:w="8522" w:type="dxa"/>
          </w:tcPr>
          <w:p w14:paraId="2986EF19" w14:textId="77777777" w:rsidR="0071098B" w:rsidRPr="0071098B" w:rsidRDefault="0071098B" w:rsidP="0071098B">
            <w:pPr>
              <w:pStyle w:val="a0"/>
              <w:rPr>
                <w:rFonts w:eastAsiaTheme="minorEastAsia"/>
                <w:lang w:eastAsia="zh-CN"/>
              </w:rPr>
            </w:pPr>
            <w:r w:rsidRPr="0071098B">
              <w:rPr>
                <w:rFonts w:eastAsiaTheme="minorEastAsia"/>
                <w:lang w:eastAsia="zh-CN"/>
              </w:rPr>
              <w:t>For SSB based beam level measurement configurations:</w:t>
            </w:r>
          </w:p>
          <w:p w14:paraId="388F5EBC" w14:textId="77777777" w:rsidR="0071098B" w:rsidRPr="0071098B" w:rsidRDefault="0071098B" w:rsidP="0071098B">
            <w:pPr>
              <w:pStyle w:val="a0"/>
              <w:rPr>
                <w:rFonts w:eastAsiaTheme="minorEastAsia"/>
                <w:lang w:eastAsia="zh-CN"/>
              </w:rPr>
            </w:pPr>
            <w:r w:rsidRPr="0071098B">
              <w:rPr>
                <w:rFonts w:eastAsiaTheme="minorEastAsia"/>
                <w:lang w:eastAsia="zh-CN"/>
              </w:rPr>
              <w:t>9</w:t>
            </w:r>
            <w:r w:rsidRPr="0071098B">
              <w:rPr>
                <w:rFonts w:eastAsiaTheme="minorEastAsia"/>
                <w:lang w:eastAsia="zh-CN"/>
              </w:rPr>
              <w:tab/>
              <w:t>The UE is required to report the beam with the highest measurement quantity</w:t>
            </w:r>
          </w:p>
          <w:p w14:paraId="6F32252A" w14:textId="77777777" w:rsidR="0071098B" w:rsidRPr="0071098B" w:rsidRDefault="0071098B" w:rsidP="0071098B">
            <w:pPr>
              <w:pStyle w:val="a0"/>
              <w:rPr>
                <w:rFonts w:eastAsiaTheme="minorEastAsia"/>
                <w:lang w:eastAsia="zh-CN"/>
              </w:rPr>
            </w:pPr>
            <w:r w:rsidRPr="0071098B">
              <w:rPr>
                <w:rFonts w:eastAsiaTheme="minorEastAsia"/>
                <w:highlight w:val="yellow"/>
                <w:lang w:eastAsia="zh-CN"/>
              </w:rPr>
              <w:t>FFS: Whether additional beams can be reported.</w:t>
            </w:r>
          </w:p>
          <w:p w14:paraId="71C8B869" w14:textId="77777777" w:rsidR="0071098B" w:rsidRPr="0071098B" w:rsidRDefault="0071098B" w:rsidP="0071098B">
            <w:pPr>
              <w:pStyle w:val="a0"/>
              <w:rPr>
                <w:rFonts w:eastAsiaTheme="minorEastAsia"/>
                <w:lang w:eastAsia="zh-CN"/>
              </w:rPr>
            </w:pPr>
            <w:r w:rsidRPr="0071098B">
              <w:rPr>
                <w:rFonts w:eastAsiaTheme="minorEastAsia"/>
                <w:lang w:eastAsia="zh-CN"/>
              </w:rPr>
              <w:t>10: For both IDLE and INACTIVE early measurements, the UE can be configured with one of the 3 beam reporting types</w:t>
            </w:r>
          </w:p>
          <w:p w14:paraId="3C579399" w14:textId="77777777" w:rsidR="0071098B" w:rsidRPr="0071098B" w:rsidRDefault="0071098B" w:rsidP="0071098B">
            <w:pPr>
              <w:pStyle w:val="a0"/>
              <w:rPr>
                <w:rFonts w:eastAsiaTheme="minorEastAsia"/>
                <w:lang w:eastAsia="zh-CN"/>
              </w:rPr>
            </w:pPr>
            <w:r w:rsidRPr="0071098B">
              <w:rPr>
                <w:rFonts w:eastAsiaTheme="minorEastAsia"/>
                <w:lang w:eastAsia="zh-CN"/>
              </w:rPr>
              <w:t>1)</w:t>
            </w:r>
            <w:r w:rsidRPr="0071098B">
              <w:rPr>
                <w:rFonts w:eastAsiaTheme="minorEastAsia"/>
                <w:lang w:eastAsia="zh-CN"/>
              </w:rPr>
              <w:tab/>
              <w:t xml:space="preserve">No beam reporting; </w:t>
            </w:r>
          </w:p>
          <w:p w14:paraId="06C62D60" w14:textId="77777777" w:rsidR="0071098B" w:rsidRPr="0071098B" w:rsidRDefault="0071098B" w:rsidP="0071098B">
            <w:pPr>
              <w:pStyle w:val="a0"/>
              <w:rPr>
                <w:rFonts w:eastAsiaTheme="minorEastAsia"/>
                <w:lang w:eastAsia="zh-CN"/>
              </w:rPr>
            </w:pPr>
            <w:r w:rsidRPr="0071098B">
              <w:rPr>
                <w:rFonts w:eastAsiaTheme="minorEastAsia"/>
                <w:lang w:eastAsia="zh-CN"/>
              </w:rPr>
              <w:t>2)</w:t>
            </w:r>
            <w:r w:rsidRPr="0071098B">
              <w:rPr>
                <w:rFonts w:eastAsiaTheme="minorEastAsia"/>
                <w:lang w:eastAsia="zh-CN"/>
              </w:rPr>
              <w:tab/>
              <w:t xml:space="preserve">Only beam identifier </w:t>
            </w:r>
          </w:p>
          <w:p w14:paraId="69324FBB" w14:textId="7BC778B7" w:rsidR="0071098B" w:rsidRDefault="0071098B" w:rsidP="0071098B">
            <w:pPr>
              <w:pStyle w:val="a0"/>
              <w:rPr>
                <w:rFonts w:eastAsiaTheme="minorEastAsia"/>
                <w:lang w:eastAsia="zh-CN"/>
              </w:rPr>
            </w:pPr>
            <w:r w:rsidRPr="0071098B">
              <w:rPr>
                <w:rFonts w:eastAsiaTheme="minorEastAsia"/>
                <w:lang w:eastAsia="zh-CN"/>
              </w:rPr>
              <w:t>3)</w:t>
            </w:r>
            <w:r w:rsidRPr="0071098B">
              <w:rPr>
                <w:rFonts w:eastAsiaTheme="minorEastAsia"/>
                <w:lang w:eastAsia="zh-CN"/>
              </w:rPr>
              <w:tab/>
              <w:t>Both beam identifier and quantity</w:t>
            </w:r>
          </w:p>
        </w:tc>
      </w:tr>
    </w:tbl>
    <w:p w14:paraId="24942EF4" w14:textId="0DFD45C3" w:rsidR="0071098B" w:rsidRDefault="00644A64" w:rsidP="005778D9">
      <w:pPr>
        <w:pStyle w:val="a0"/>
        <w:rPr>
          <w:rFonts w:eastAsiaTheme="minorEastAsia"/>
          <w:lang w:eastAsia="zh-CN"/>
        </w:rPr>
      </w:pPr>
      <w:r>
        <w:rPr>
          <w:rFonts w:eastAsiaTheme="minorEastAsia" w:hint="eastAsia"/>
          <w:lang w:eastAsia="zh-CN"/>
        </w:rPr>
        <w:t xml:space="preserve">If there are several </w:t>
      </w:r>
      <w:r w:rsidRPr="00644A64">
        <w:rPr>
          <w:rFonts w:eastAsiaTheme="minorEastAsia"/>
          <w:lang w:eastAsia="zh-CN"/>
        </w:rPr>
        <w:t xml:space="preserve">candidate cells for </w:t>
      </w:r>
      <w:proofErr w:type="spellStart"/>
      <w:r w:rsidRPr="00644A64">
        <w:rPr>
          <w:rFonts w:eastAsiaTheme="minorEastAsia"/>
          <w:lang w:eastAsia="zh-CN"/>
        </w:rPr>
        <w:t>SCell</w:t>
      </w:r>
      <w:proofErr w:type="spellEnd"/>
      <w:r w:rsidRPr="00644A64">
        <w:rPr>
          <w:rFonts w:eastAsiaTheme="minorEastAsia"/>
          <w:lang w:eastAsia="zh-CN"/>
        </w:rPr>
        <w:t xml:space="preserve"> addition or SCG addition, the number </w:t>
      </w:r>
      <w:r>
        <w:rPr>
          <w:rFonts w:eastAsiaTheme="minorEastAsia" w:hint="eastAsia"/>
          <w:lang w:eastAsia="zh-CN"/>
        </w:rPr>
        <w:t xml:space="preserve">of best beams </w:t>
      </w:r>
      <w:r w:rsidRPr="00644A64">
        <w:rPr>
          <w:rFonts w:eastAsiaTheme="minorEastAsia"/>
          <w:lang w:eastAsia="zh-CN"/>
        </w:rPr>
        <w:t>and/or quantities of best beams can be considered by the network.</w:t>
      </w:r>
      <w:r>
        <w:rPr>
          <w:rFonts w:eastAsiaTheme="minorEastAsia" w:hint="eastAsia"/>
          <w:lang w:eastAsia="zh-CN"/>
        </w:rPr>
        <w:t xml:space="preserve"> For example, the network may choose a candidate cell, which has </w:t>
      </w:r>
      <w:proofErr w:type="gramStart"/>
      <w:r>
        <w:rPr>
          <w:rFonts w:eastAsiaTheme="minorEastAsia" w:hint="eastAsia"/>
          <w:lang w:eastAsia="zh-CN"/>
        </w:rPr>
        <w:t>more best</w:t>
      </w:r>
      <w:proofErr w:type="gramEnd"/>
      <w:r>
        <w:rPr>
          <w:rFonts w:eastAsiaTheme="minorEastAsia" w:hint="eastAsia"/>
          <w:lang w:eastAsia="zh-CN"/>
        </w:rPr>
        <w:t xml:space="preserve"> beams than other candidate cells, as a </w:t>
      </w:r>
      <w:proofErr w:type="spellStart"/>
      <w:r>
        <w:rPr>
          <w:rFonts w:eastAsiaTheme="minorEastAsia" w:hint="eastAsia"/>
          <w:lang w:eastAsia="zh-CN"/>
        </w:rPr>
        <w:t>SCell</w:t>
      </w:r>
      <w:proofErr w:type="spellEnd"/>
      <w:r>
        <w:rPr>
          <w:rFonts w:eastAsiaTheme="minorEastAsia" w:hint="eastAsia"/>
          <w:lang w:eastAsia="zh-CN"/>
        </w:rPr>
        <w:t>.</w:t>
      </w:r>
    </w:p>
    <w:p w14:paraId="4869F60C" w14:textId="15A777C1" w:rsidR="00644A64" w:rsidRDefault="00644A64" w:rsidP="005778D9">
      <w:pPr>
        <w:pStyle w:val="a0"/>
        <w:rPr>
          <w:rFonts w:eastAsiaTheme="minorEastAsia"/>
          <w:lang w:eastAsia="zh-CN"/>
        </w:rPr>
      </w:pPr>
      <w:r>
        <w:rPr>
          <w:rFonts w:eastAsiaTheme="minorEastAsia" w:hint="eastAsia"/>
          <w:lang w:eastAsia="zh-CN"/>
        </w:rPr>
        <w:t>As the UE needs to derive cell level measurement results based on several best beams, no addition</w:t>
      </w:r>
      <w:r w:rsidR="00AF032D">
        <w:rPr>
          <w:rFonts w:eastAsiaTheme="minorEastAsia"/>
          <w:lang w:eastAsia="zh-CN"/>
        </w:rPr>
        <w:t>al</w:t>
      </w:r>
      <w:r>
        <w:rPr>
          <w:rFonts w:eastAsiaTheme="minorEastAsia" w:hint="eastAsia"/>
          <w:lang w:eastAsia="zh-CN"/>
        </w:rPr>
        <w:t xml:space="preserve"> overhead </w:t>
      </w:r>
      <w:r w:rsidR="007C6171">
        <w:rPr>
          <w:rFonts w:eastAsiaTheme="minorEastAsia" w:hint="eastAsia"/>
          <w:lang w:eastAsia="zh-CN"/>
        </w:rPr>
        <w:t>is introduced if the UE is required to report several best beams instead of the beam with the highest measurement quantity.</w:t>
      </w:r>
    </w:p>
    <w:p w14:paraId="109FE51C" w14:textId="27E19099" w:rsidR="007C6171" w:rsidRDefault="007C6171" w:rsidP="005778D9">
      <w:pPr>
        <w:pStyle w:val="a0"/>
        <w:rPr>
          <w:rFonts w:eastAsiaTheme="minorEastAsia"/>
          <w:lang w:eastAsia="zh-CN"/>
        </w:rPr>
      </w:pPr>
      <w:r>
        <w:rPr>
          <w:rFonts w:eastAsiaTheme="minorEastAsia" w:hint="eastAsia"/>
          <w:lang w:eastAsia="zh-CN"/>
        </w:rPr>
        <w:t xml:space="preserve">We had agreed that </w:t>
      </w:r>
      <w:r w:rsidR="00AF032D">
        <w:rPr>
          <w:rFonts w:eastAsiaTheme="minorEastAsia"/>
          <w:lang w:eastAsia="zh-CN"/>
        </w:rPr>
        <w:t xml:space="preserve">the </w:t>
      </w:r>
      <w:r>
        <w:rPr>
          <w:rFonts w:eastAsiaTheme="minorEastAsia" w:hint="eastAsia"/>
          <w:lang w:eastAsia="zh-CN"/>
        </w:rPr>
        <w:t xml:space="preserve">UE can report without beam info, or only beam identifier, or both beam identifier and quantity. Hence, the network can configure </w:t>
      </w:r>
      <w:r w:rsidR="00AF032D">
        <w:rPr>
          <w:rFonts w:eastAsiaTheme="minorEastAsia"/>
          <w:lang w:eastAsia="zh-CN"/>
        </w:rPr>
        <w:t xml:space="preserve">the </w:t>
      </w:r>
      <w:r>
        <w:rPr>
          <w:rFonts w:eastAsiaTheme="minorEastAsia" w:hint="eastAsia"/>
          <w:lang w:eastAsia="zh-CN"/>
        </w:rPr>
        <w:t xml:space="preserve">UE only </w:t>
      </w:r>
      <w:r w:rsidR="00BD4E14">
        <w:rPr>
          <w:rFonts w:eastAsiaTheme="minorEastAsia" w:hint="eastAsia"/>
          <w:lang w:eastAsia="zh-CN"/>
        </w:rPr>
        <w:t xml:space="preserve">to </w:t>
      </w:r>
      <w:r>
        <w:rPr>
          <w:rFonts w:eastAsiaTheme="minorEastAsia" w:hint="eastAsia"/>
          <w:lang w:eastAsia="zh-CN"/>
        </w:rPr>
        <w:t xml:space="preserve">report without beam info or only beam identifier, if overhead of early measurement reporting is considered large. Otherwise, the network can configure UE to report both beam identifier and quantity for early measurement report. </w:t>
      </w:r>
      <w:r w:rsidR="00AF032D">
        <w:rPr>
          <w:rFonts w:eastAsiaTheme="minorEastAsia"/>
          <w:lang w:eastAsia="zh-CN"/>
        </w:rPr>
        <w:t>Therefore, t</w:t>
      </w:r>
      <w:r>
        <w:rPr>
          <w:rFonts w:eastAsiaTheme="minorEastAsia" w:hint="eastAsia"/>
          <w:lang w:eastAsia="zh-CN"/>
        </w:rPr>
        <w:t xml:space="preserve">he overhead of early measurement reporting for beam info </w:t>
      </w:r>
      <w:r w:rsidR="00AF032D">
        <w:rPr>
          <w:rFonts w:eastAsiaTheme="minorEastAsia"/>
          <w:lang w:eastAsia="zh-CN"/>
        </w:rPr>
        <w:t>can be controlled by the network configuration.</w:t>
      </w:r>
    </w:p>
    <w:p w14:paraId="7C34CF1F" w14:textId="3DC283DA" w:rsidR="007C6171" w:rsidRDefault="00BD4E14" w:rsidP="005778D9">
      <w:pPr>
        <w:pStyle w:val="a0"/>
        <w:rPr>
          <w:rFonts w:eastAsiaTheme="minorEastAsia"/>
          <w:lang w:eastAsia="zh-CN"/>
        </w:rPr>
      </w:pPr>
      <w:r>
        <w:rPr>
          <w:rFonts w:eastAsiaTheme="minorEastAsia" w:hint="eastAsia"/>
          <w:lang w:eastAsia="zh-CN"/>
        </w:rPr>
        <w:t>Hence, we propose additional beams can be reported for early measurement report. Similar as the configuration for beam info reporting in RRM during RRC connected mode, the network can configure the max number of beam</w:t>
      </w:r>
      <w:r w:rsidR="00917F64">
        <w:rPr>
          <w:rFonts w:eastAsiaTheme="minorEastAsia" w:hint="eastAsia"/>
          <w:lang w:eastAsia="zh-CN"/>
        </w:rPr>
        <w:t xml:space="preserve"> reporting</w:t>
      </w:r>
      <w:r>
        <w:rPr>
          <w:rFonts w:eastAsiaTheme="minorEastAsia" w:hint="eastAsia"/>
          <w:lang w:eastAsia="zh-CN"/>
        </w:rPr>
        <w:t xml:space="preserve"> for early measurement report, which can be </w:t>
      </w:r>
      <w:r>
        <w:rPr>
          <w:rFonts w:eastAsiaTheme="minorEastAsia"/>
          <w:lang w:eastAsia="zh-CN"/>
        </w:rPr>
        <w:t>configured</w:t>
      </w:r>
      <w:r>
        <w:rPr>
          <w:rFonts w:eastAsiaTheme="minorEastAsia" w:hint="eastAsia"/>
          <w:lang w:eastAsia="zh-CN"/>
        </w:rPr>
        <w:t xml:space="preserve"> per measurement object.</w:t>
      </w:r>
    </w:p>
    <w:p w14:paraId="17191764" w14:textId="08FDFE52" w:rsidR="00BD4E14" w:rsidRDefault="00BD4E14" w:rsidP="005778D9">
      <w:pPr>
        <w:pStyle w:val="a0"/>
        <w:rPr>
          <w:rFonts w:eastAsiaTheme="minorEastAsia"/>
          <w:b/>
          <w:lang w:eastAsia="zh-CN"/>
        </w:rPr>
      </w:pPr>
      <w:r w:rsidRPr="00671E5B">
        <w:rPr>
          <w:rFonts w:eastAsiaTheme="minorEastAsia" w:hint="eastAsia"/>
          <w:b/>
          <w:lang w:eastAsia="zh-CN"/>
        </w:rPr>
        <w:t xml:space="preserve">Proposal 1: </w:t>
      </w:r>
      <w:r w:rsidR="00671E5B" w:rsidRPr="00671E5B">
        <w:rPr>
          <w:rFonts w:eastAsiaTheme="minorEastAsia" w:hint="eastAsia"/>
          <w:b/>
          <w:lang w:eastAsia="zh-CN"/>
        </w:rPr>
        <w:t>The network can configure the max number of beam</w:t>
      </w:r>
      <w:r w:rsidR="00917F64">
        <w:rPr>
          <w:rFonts w:eastAsiaTheme="minorEastAsia" w:hint="eastAsia"/>
          <w:b/>
          <w:lang w:eastAsia="zh-CN"/>
        </w:rPr>
        <w:t xml:space="preserve"> reporting</w:t>
      </w:r>
      <w:r w:rsidR="00671E5B" w:rsidRPr="00671E5B">
        <w:rPr>
          <w:rFonts w:eastAsiaTheme="minorEastAsia" w:hint="eastAsia"/>
          <w:b/>
          <w:lang w:eastAsia="zh-CN"/>
        </w:rPr>
        <w:t xml:space="preserve"> per measurement object for early measurement report.</w:t>
      </w:r>
    </w:p>
    <w:p w14:paraId="29A246E9" w14:textId="48ABC79C" w:rsidR="00AC761A" w:rsidRPr="00AC761A" w:rsidRDefault="00AC761A" w:rsidP="00AC761A">
      <w:pPr>
        <w:pStyle w:val="1"/>
        <w:numPr>
          <w:ilvl w:val="1"/>
          <w:numId w:val="1"/>
        </w:numPr>
        <w:ind w:left="562" w:hanging="562"/>
        <w:jc w:val="both"/>
        <w:rPr>
          <w:sz w:val="20"/>
          <w:szCs w:val="20"/>
        </w:rPr>
      </w:pPr>
      <w:r w:rsidRPr="00AC761A">
        <w:rPr>
          <w:rFonts w:hint="eastAsia"/>
          <w:sz w:val="20"/>
          <w:szCs w:val="20"/>
        </w:rPr>
        <w:t>L3 filtering for early measurement</w:t>
      </w:r>
    </w:p>
    <w:p w14:paraId="17537881" w14:textId="7E310DB6" w:rsidR="00BD4E14" w:rsidRDefault="00414C13" w:rsidP="005778D9">
      <w:pPr>
        <w:pStyle w:val="a0"/>
        <w:rPr>
          <w:rFonts w:eastAsiaTheme="minorEastAsia"/>
          <w:lang w:eastAsia="zh-CN"/>
        </w:rPr>
      </w:pPr>
      <w:r>
        <w:rPr>
          <w:rFonts w:eastAsiaTheme="minorEastAsia" w:hint="eastAsia"/>
          <w:lang w:eastAsia="zh-CN"/>
        </w:rPr>
        <w:t xml:space="preserve">We had agreed the UE can report </w:t>
      </w:r>
      <w:r w:rsidR="00AC761A">
        <w:rPr>
          <w:rFonts w:eastAsiaTheme="minorEastAsia" w:hint="eastAsia"/>
          <w:lang w:eastAsia="zh-CN"/>
        </w:rPr>
        <w:t xml:space="preserve">cell and/or </w:t>
      </w:r>
      <w:r>
        <w:rPr>
          <w:rFonts w:eastAsiaTheme="minorEastAsia" w:hint="eastAsia"/>
          <w:lang w:eastAsia="zh-CN"/>
        </w:rPr>
        <w:t>beam quantity for early measurement.</w:t>
      </w:r>
      <w:r w:rsidR="00594655">
        <w:rPr>
          <w:rFonts w:eastAsiaTheme="minorEastAsia" w:hint="eastAsia"/>
          <w:lang w:eastAsia="zh-CN"/>
        </w:rPr>
        <w:t xml:space="preserve"> However, </w:t>
      </w:r>
      <w:r w:rsidR="00AC761A">
        <w:rPr>
          <w:rFonts w:eastAsiaTheme="minorEastAsia" w:hint="eastAsia"/>
          <w:lang w:eastAsia="zh-CN"/>
        </w:rPr>
        <w:t>it is still open whether L3 filtering for early measurement is needed.</w:t>
      </w:r>
    </w:p>
    <w:p w14:paraId="1B6145E4" w14:textId="0BE594DF" w:rsidR="009B2472" w:rsidRDefault="009B2472" w:rsidP="005778D9">
      <w:pPr>
        <w:pStyle w:val="a0"/>
        <w:rPr>
          <w:rFonts w:eastAsiaTheme="minorEastAsia"/>
          <w:lang w:val="en-GB" w:eastAsia="zh-CN"/>
        </w:rPr>
      </w:pPr>
      <w:r>
        <w:rPr>
          <w:rFonts w:eastAsiaTheme="minorEastAsia"/>
          <w:lang w:val="en-GB" w:eastAsia="zh-CN"/>
        </w:rPr>
        <w:lastRenderedPageBreak/>
        <w:t xml:space="preserve">For idle/inactive, we had agreed that L3 filtering for cell level measurement results is depended on </w:t>
      </w:r>
      <w:r w:rsidR="00AF032D">
        <w:rPr>
          <w:rFonts w:eastAsiaTheme="minorEastAsia"/>
          <w:lang w:val="en-GB" w:eastAsia="zh-CN"/>
        </w:rPr>
        <w:t xml:space="preserve">the </w:t>
      </w:r>
      <w:r>
        <w:rPr>
          <w:rFonts w:eastAsiaTheme="minorEastAsia"/>
          <w:lang w:val="en-GB" w:eastAsia="zh-CN"/>
        </w:rPr>
        <w:t xml:space="preserve">UE implementation, same as idle measurement in LTE. </w:t>
      </w:r>
      <w:r w:rsidR="00AF032D">
        <w:rPr>
          <w:rFonts w:eastAsiaTheme="minorEastAsia"/>
          <w:lang w:val="en-GB" w:eastAsia="zh-CN"/>
        </w:rPr>
        <w:t>D</w:t>
      </w:r>
      <w:r>
        <w:rPr>
          <w:rFonts w:eastAsiaTheme="minorEastAsia"/>
          <w:lang w:val="en-GB" w:eastAsia="zh-CN"/>
        </w:rPr>
        <w:t xml:space="preserve">uring discussion on idle mode measurement in R15 LTE </w:t>
      </w:r>
      <w:proofErr w:type="spellStart"/>
      <w:r>
        <w:rPr>
          <w:rFonts w:eastAsiaTheme="minorEastAsia"/>
          <w:lang w:val="en-GB" w:eastAsia="zh-CN"/>
        </w:rPr>
        <w:t>euCA</w:t>
      </w:r>
      <w:proofErr w:type="spellEnd"/>
      <w:r>
        <w:rPr>
          <w:rFonts w:eastAsiaTheme="minorEastAsia"/>
          <w:lang w:val="en-GB" w:eastAsia="zh-CN"/>
        </w:rPr>
        <w:t xml:space="preserve">, </w:t>
      </w:r>
      <w:r>
        <w:rPr>
          <w:rFonts w:eastAsiaTheme="minorEastAsia" w:hint="eastAsia"/>
          <w:lang w:val="en-GB" w:eastAsia="zh-CN"/>
        </w:rPr>
        <w:t xml:space="preserve">introducing </w:t>
      </w:r>
      <w:r>
        <w:rPr>
          <w:rFonts w:eastAsiaTheme="minorEastAsia"/>
          <w:lang w:val="en-GB" w:eastAsia="zh-CN"/>
        </w:rPr>
        <w:t>L3 filtering for idle mode measurement was noted</w:t>
      </w:r>
      <w:r w:rsidR="00AF032D">
        <w:rPr>
          <w:rFonts w:eastAsiaTheme="minorEastAsia"/>
          <w:lang w:val="en-GB" w:eastAsia="zh-CN"/>
        </w:rPr>
        <w:t xml:space="preserve"> but not agreed</w:t>
      </w:r>
      <w:r>
        <w:rPr>
          <w:rFonts w:eastAsiaTheme="minorEastAsia"/>
          <w:lang w:val="en-GB" w:eastAsia="zh-CN"/>
        </w:rPr>
        <w:t xml:space="preserve">. </w:t>
      </w:r>
      <w:r w:rsidR="00AF032D">
        <w:rPr>
          <w:rFonts w:eastAsiaTheme="minorEastAsia"/>
          <w:lang w:val="en-GB" w:eastAsia="zh-CN"/>
        </w:rPr>
        <w:t>T</w:t>
      </w:r>
      <w:r>
        <w:rPr>
          <w:rFonts w:eastAsiaTheme="minorEastAsia"/>
          <w:lang w:val="en-GB" w:eastAsia="zh-CN"/>
        </w:rPr>
        <w:t xml:space="preserve">he same principle can be applied for L3 filtering </w:t>
      </w:r>
      <w:r>
        <w:rPr>
          <w:rFonts w:eastAsiaTheme="minorEastAsia" w:hint="eastAsia"/>
          <w:lang w:val="en-GB" w:eastAsia="zh-CN"/>
        </w:rPr>
        <w:t>for</w:t>
      </w:r>
      <w:r>
        <w:rPr>
          <w:rFonts w:eastAsiaTheme="minorEastAsia"/>
          <w:lang w:val="en-GB" w:eastAsia="zh-CN"/>
        </w:rPr>
        <w:t xml:space="preserve"> cell level early measurement results in NR.</w:t>
      </w:r>
    </w:p>
    <w:p w14:paraId="64278693" w14:textId="277A702C" w:rsidR="009B2472" w:rsidRDefault="009B2472" w:rsidP="005778D9">
      <w:pPr>
        <w:pStyle w:val="a0"/>
        <w:rPr>
          <w:rFonts w:eastAsiaTheme="minorEastAsia"/>
          <w:lang w:eastAsia="zh-CN"/>
        </w:rPr>
      </w:pPr>
      <w:r>
        <w:rPr>
          <w:rFonts w:hint="eastAsia"/>
        </w:rPr>
        <w:t xml:space="preserve">Even if </w:t>
      </w:r>
      <w:r>
        <w:t>additional</w:t>
      </w:r>
      <w:r>
        <w:rPr>
          <w:rFonts w:hint="eastAsia"/>
        </w:rPr>
        <w:t xml:space="preserve"> L3 filtering is </w:t>
      </w:r>
      <w:r w:rsidR="000A3757">
        <w:rPr>
          <w:rFonts w:eastAsiaTheme="minorEastAsia" w:hint="eastAsia"/>
          <w:lang w:eastAsia="zh-CN"/>
        </w:rPr>
        <w:t>configured</w:t>
      </w:r>
      <w:r>
        <w:rPr>
          <w:rFonts w:hint="eastAsia"/>
        </w:rPr>
        <w:t xml:space="preserve"> for cell level measurement results, the network may receive different measurement results with different L3 filter</w:t>
      </w:r>
      <w:r w:rsidR="000A3757">
        <w:rPr>
          <w:rFonts w:eastAsiaTheme="minorEastAsia" w:hint="eastAsia"/>
          <w:lang w:eastAsia="zh-CN"/>
        </w:rPr>
        <w:t>s</w:t>
      </w:r>
      <w:r>
        <w:rPr>
          <w:rFonts w:hint="eastAsia"/>
        </w:rPr>
        <w:t xml:space="preserve">. For example, UE1 may be configured with L3 filter parameters in cell1 via </w:t>
      </w:r>
      <w:proofErr w:type="spellStart"/>
      <w:r w:rsidRPr="00713192">
        <w:rPr>
          <w:i/>
        </w:rPr>
        <w:t>RRCRelease</w:t>
      </w:r>
      <w:proofErr w:type="spellEnd"/>
      <w:r>
        <w:rPr>
          <w:rFonts w:hint="eastAsia"/>
        </w:rPr>
        <w:t xml:space="preserve"> message. UE2 may be configured with another L3 filter parameters in cell2 via </w:t>
      </w:r>
      <w:proofErr w:type="spellStart"/>
      <w:r w:rsidRPr="00713192">
        <w:rPr>
          <w:i/>
        </w:rPr>
        <w:t>RRCRelease</w:t>
      </w:r>
      <w:proofErr w:type="spellEnd"/>
      <w:r>
        <w:rPr>
          <w:rFonts w:hint="eastAsia"/>
        </w:rPr>
        <w:t xml:space="preserve"> message. Then UE1 and UE2 report early measurement results </w:t>
      </w:r>
      <w:r w:rsidR="000A3757">
        <w:rPr>
          <w:rFonts w:eastAsiaTheme="minorEastAsia" w:hint="eastAsia"/>
          <w:lang w:eastAsia="zh-CN"/>
        </w:rPr>
        <w:t>to</w:t>
      </w:r>
      <w:r>
        <w:rPr>
          <w:rFonts w:hint="eastAsia"/>
        </w:rPr>
        <w:t xml:space="preserve"> cell3 with different L3 filter parameters. </w:t>
      </w:r>
      <w:r>
        <w:t>C</w:t>
      </w:r>
      <w:r w:rsidR="000A3757">
        <w:rPr>
          <w:rFonts w:hint="eastAsia"/>
        </w:rPr>
        <w:t>ell</w:t>
      </w:r>
      <w:r>
        <w:rPr>
          <w:rFonts w:hint="eastAsia"/>
        </w:rPr>
        <w:t>3 is not aware w</w:t>
      </w:r>
      <w:r w:rsidR="00B030AA">
        <w:t>hich</w:t>
      </w:r>
      <w:r>
        <w:rPr>
          <w:rFonts w:hint="eastAsia"/>
        </w:rPr>
        <w:t xml:space="preserve"> L3 filter parameters used </w:t>
      </w:r>
      <w:r w:rsidR="00B030AA">
        <w:t>by</w:t>
      </w:r>
      <w:r>
        <w:rPr>
          <w:rFonts w:hint="eastAsia"/>
        </w:rPr>
        <w:t xml:space="preserve"> UE1 and UE2. </w:t>
      </w:r>
      <w:r w:rsidR="00B030AA">
        <w:t xml:space="preserve">Unless the receiving cell is provided with the L3 </w:t>
      </w:r>
      <w:r w:rsidR="00394DDB">
        <w:rPr>
          <w:rFonts w:eastAsiaTheme="minorEastAsia" w:hint="eastAsia"/>
          <w:lang w:eastAsia="zh-CN"/>
        </w:rPr>
        <w:t xml:space="preserve">filtering </w:t>
      </w:r>
      <w:r w:rsidR="00B030AA">
        <w:t>configuration</w:t>
      </w:r>
      <w:r w:rsidR="00394DDB">
        <w:rPr>
          <w:rFonts w:eastAsiaTheme="minorEastAsia" w:hint="eastAsia"/>
          <w:lang w:eastAsia="zh-CN"/>
        </w:rPr>
        <w:t>s</w:t>
      </w:r>
      <w:r w:rsidR="00B030AA">
        <w:t xml:space="preserve"> for each individual UE</w:t>
      </w:r>
      <w:r>
        <w:rPr>
          <w:rFonts w:hint="eastAsia"/>
        </w:rPr>
        <w:t xml:space="preserve">, </w:t>
      </w:r>
      <w:r w:rsidR="000A3757">
        <w:rPr>
          <w:rFonts w:eastAsiaTheme="minorEastAsia" w:hint="eastAsia"/>
          <w:lang w:eastAsia="zh-CN"/>
        </w:rPr>
        <w:t>configuring</w:t>
      </w:r>
      <w:r>
        <w:rPr>
          <w:rFonts w:hint="eastAsia"/>
        </w:rPr>
        <w:t xml:space="preserve"> L3 filtering for cell level measurement results of early measurement does not make </w:t>
      </w:r>
      <w:r w:rsidR="00B030AA">
        <w:t>much sense.</w:t>
      </w:r>
    </w:p>
    <w:p w14:paraId="654AD3E3" w14:textId="4B3EE63C" w:rsidR="000A3757" w:rsidRPr="000A3757" w:rsidRDefault="000A3757" w:rsidP="005778D9">
      <w:pPr>
        <w:pStyle w:val="a0"/>
        <w:rPr>
          <w:rFonts w:eastAsiaTheme="minorEastAsia"/>
          <w:lang w:eastAsia="zh-CN"/>
        </w:rPr>
      </w:pPr>
      <w:r w:rsidRPr="00436DAF">
        <w:rPr>
          <w:rFonts w:eastAsiaTheme="minorEastAsia" w:hint="eastAsia"/>
          <w:b/>
          <w:lang w:val="en-GB" w:eastAsia="zh-CN"/>
        </w:rPr>
        <w:t>P</w:t>
      </w:r>
      <w:r w:rsidRPr="00436DAF">
        <w:rPr>
          <w:rFonts w:eastAsiaTheme="minorEastAsia"/>
          <w:b/>
          <w:lang w:val="en-GB" w:eastAsia="zh-CN"/>
        </w:rPr>
        <w:t xml:space="preserve">roposal </w:t>
      </w:r>
      <w:r>
        <w:rPr>
          <w:rFonts w:eastAsiaTheme="minorEastAsia" w:hint="eastAsia"/>
          <w:b/>
          <w:lang w:val="en-GB" w:eastAsia="zh-CN"/>
        </w:rPr>
        <w:t>2</w:t>
      </w:r>
      <w:r w:rsidRPr="00436DAF">
        <w:rPr>
          <w:rFonts w:eastAsiaTheme="minorEastAsia"/>
          <w:b/>
          <w:lang w:val="en-GB" w:eastAsia="zh-CN"/>
        </w:rPr>
        <w:t xml:space="preserve">: L3 filtering </w:t>
      </w:r>
      <w:r>
        <w:rPr>
          <w:rFonts w:eastAsiaTheme="minorEastAsia" w:hint="eastAsia"/>
          <w:b/>
          <w:lang w:val="en-GB" w:eastAsia="zh-CN"/>
        </w:rPr>
        <w:t>for</w:t>
      </w:r>
      <w:r w:rsidRPr="00436DAF">
        <w:rPr>
          <w:rFonts w:eastAsiaTheme="minorEastAsia"/>
          <w:b/>
          <w:lang w:val="en-GB" w:eastAsia="zh-CN"/>
        </w:rPr>
        <w:t xml:space="preserve"> </w:t>
      </w:r>
      <w:r>
        <w:rPr>
          <w:rFonts w:eastAsiaTheme="minorEastAsia"/>
          <w:b/>
          <w:lang w:val="en-GB" w:eastAsia="zh-CN"/>
        </w:rPr>
        <w:t xml:space="preserve">cell level </w:t>
      </w:r>
      <w:r w:rsidRPr="00436DAF">
        <w:rPr>
          <w:rFonts w:eastAsiaTheme="minorEastAsia"/>
          <w:b/>
          <w:lang w:val="en-GB" w:eastAsia="zh-CN"/>
        </w:rPr>
        <w:t xml:space="preserve">early measurement </w:t>
      </w:r>
      <w:r>
        <w:rPr>
          <w:rFonts w:eastAsiaTheme="minorEastAsia"/>
          <w:b/>
          <w:lang w:val="en-GB" w:eastAsia="zh-CN"/>
        </w:rPr>
        <w:t xml:space="preserve">results </w:t>
      </w:r>
      <w:r w:rsidRPr="00436DAF">
        <w:rPr>
          <w:rFonts w:eastAsiaTheme="minorEastAsia"/>
          <w:b/>
          <w:lang w:val="en-GB" w:eastAsia="zh-CN"/>
        </w:rPr>
        <w:t>in NR is depended on UE implementation.</w:t>
      </w:r>
    </w:p>
    <w:p w14:paraId="6DD81729" w14:textId="1441C26E" w:rsidR="00AC761A" w:rsidRDefault="000B5217" w:rsidP="005778D9">
      <w:pPr>
        <w:pStyle w:val="a0"/>
        <w:rPr>
          <w:rFonts w:eastAsiaTheme="minorEastAsia"/>
          <w:bCs/>
          <w:lang w:eastAsia="zh-CN"/>
        </w:rPr>
      </w:pPr>
      <w:r>
        <w:rPr>
          <w:rFonts w:eastAsiaTheme="minorEastAsia" w:hint="eastAsia"/>
          <w:bCs/>
          <w:lang w:eastAsia="zh-CN"/>
        </w:rPr>
        <w:t>In R15, t</w:t>
      </w:r>
      <w:r>
        <w:rPr>
          <w:bCs/>
          <w:lang w:eastAsia="zh-CN"/>
        </w:rPr>
        <w:t>here is no L3 filtering for beam level measurement results for idle/inactive mode.</w:t>
      </w:r>
      <w:r>
        <w:rPr>
          <w:rFonts w:eastAsiaTheme="minorEastAsia" w:hint="eastAsia"/>
          <w:bCs/>
          <w:lang w:eastAsia="zh-CN"/>
        </w:rPr>
        <w:t xml:space="preserve"> And it also make</w:t>
      </w:r>
      <w:r w:rsidR="0001632F">
        <w:rPr>
          <w:rFonts w:eastAsiaTheme="minorEastAsia" w:hint="eastAsia"/>
          <w:bCs/>
          <w:lang w:eastAsia="zh-CN"/>
        </w:rPr>
        <w:t>s</w:t>
      </w:r>
      <w:r>
        <w:rPr>
          <w:rFonts w:eastAsiaTheme="minorEastAsia" w:hint="eastAsia"/>
          <w:bCs/>
          <w:lang w:eastAsia="zh-CN"/>
        </w:rPr>
        <w:t xml:space="preserve"> no sense if L3 filtering for beam level measurement results of early measurement</w:t>
      </w:r>
      <w:r w:rsidR="0001632F">
        <w:rPr>
          <w:rFonts w:eastAsiaTheme="minorEastAsia" w:hint="eastAsia"/>
          <w:bCs/>
          <w:lang w:eastAsia="zh-CN"/>
        </w:rPr>
        <w:t xml:space="preserve"> is configured by the network. Hence, </w:t>
      </w:r>
      <w:r w:rsidR="0001632F">
        <w:rPr>
          <w:bCs/>
          <w:lang w:eastAsia="zh-CN"/>
        </w:rPr>
        <w:t>we propose the principle for cell level early measurement results can be reused to beam level early measurement results</w:t>
      </w:r>
      <w:r w:rsidR="0001632F">
        <w:rPr>
          <w:rFonts w:eastAsiaTheme="minorEastAsia" w:hint="eastAsia"/>
          <w:bCs/>
          <w:lang w:eastAsia="zh-CN"/>
        </w:rPr>
        <w:t>.</w:t>
      </w:r>
    </w:p>
    <w:p w14:paraId="35BC4F7A" w14:textId="0DD9115B" w:rsidR="0001632F" w:rsidRPr="0001632F" w:rsidRDefault="0001632F" w:rsidP="005778D9">
      <w:pPr>
        <w:pStyle w:val="a0"/>
        <w:rPr>
          <w:rFonts w:eastAsiaTheme="minorEastAsia"/>
          <w:lang w:eastAsia="zh-CN"/>
        </w:rPr>
      </w:pPr>
      <w:r w:rsidRPr="0044471C">
        <w:rPr>
          <w:rFonts w:eastAsiaTheme="minorEastAsia" w:hint="eastAsia"/>
          <w:b/>
          <w:bCs/>
          <w:lang w:eastAsia="zh-CN"/>
        </w:rPr>
        <w:t>P</w:t>
      </w:r>
      <w:r w:rsidRPr="0044471C">
        <w:rPr>
          <w:rFonts w:eastAsiaTheme="minorEastAsia"/>
          <w:b/>
          <w:bCs/>
          <w:lang w:eastAsia="zh-CN"/>
        </w:rPr>
        <w:t xml:space="preserve">roposal </w:t>
      </w:r>
      <w:r>
        <w:rPr>
          <w:rFonts w:eastAsiaTheme="minorEastAsia" w:hint="eastAsia"/>
          <w:b/>
          <w:bCs/>
          <w:lang w:eastAsia="zh-CN"/>
        </w:rPr>
        <w:t>3</w:t>
      </w:r>
      <w:r w:rsidRPr="0044471C">
        <w:rPr>
          <w:rFonts w:eastAsiaTheme="minorEastAsia"/>
          <w:b/>
          <w:bCs/>
          <w:lang w:eastAsia="zh-CN"/>
        </w:rPr>
        <w:t>:</w:t>
      </w:r>
      <w:r w:rsidRPr="0044471C">
        <w:rPr>
          <w:rFonts w:eastAsiaTheme="minorEastAsia"/>
          <w:b/>
          <w:lang w:val="en-GB" w:eastAsia="zh-CN"/>
        </w:rPr>
        <w:t xml:space="preserve"> </w:t>
      </w:r>
      <w:r w:rsidRPr="00436DAF">
        <w:rPr>
          <w:rFonts w:eastAsiaTheme="minorEastAsia"/>
          <w:b/>
          <w:lang w:val="en-GB" w:eastAsia="zh-CN"/>
        </w:rPr>
        <w:t xml:space="preserve">L3 filtering </w:t>
      </w:r>
      <w:r>
        <w:rPr>
          <w:rFonts w:eastAsiaTheme="minorEastAsia" w:hint="eastAsia"/>
          <w:b/>
          <w:lang w:val="en-GB" w:eastAsia="zh-CN"/>
        </w:rPr>
        <w:t>for</w:t>
      </w:r>
      <w:r w:rsidRPr="00436DAF">
        <w:rPr>
          <w:rFonts w:eastAsiaTheme="minorEastAsia"/>
          <w:b/>
          <w:lang w:val="en-GB" w:eastAsia="zh-CN"/>
        </w:rPr>
        <w:t xml:space="preserve"> </w:t>
      </w:r>
      <w:r>
        <w:rPr>
          <w:rFonts w:eastAsiaTheme="minorEastAsia"/>
          <w:b/>
          <w:lang w:val="en-GB" w:eastAsia="zh-CN"/>
        </w:rPr>
        <w:t xml:space="preserve">beam level </w:t>
      </w:r>
      <w:r w:rsidRPr="00436DAF">
        <w:rPr>
          <w:rFonts w:eastAsiaTheme="minorEastAsia"/>
          <w:b/>
          <w:lang w:val="en-GB" w:eastAsia="zh-CN"/>
        </w:rPr>
        <w:t xml:space="preserve">early measurement </w:t>
      </w:r>
      <w:r>
        <w:rPr>
          <w:rFonts w:eastAsiaTheme="minorEastAsia"/>
          <w:b/>
          <w:lang w:val="en-GB" w:eastAsia="zh-CN"/>
        </w:rPr>
        <w:t xml:space="preserve">results </w:t>
      </w:r>
      <w:r w:rsidRPr="00436DAF">
        <w:rPr>
          <w:rFonts w:eastAsiaTheme="minorEastAsia"/>
          <w:b/>
          <w:lang w:val="en-GB" w:eastAsia="zh-CN"/>
        </w:rPr>
        <w:t>in NR is depended on UE implementation.</w:t>
      </w:r>
    </w:p>
    <w:p w14:paraId="394CE6AF" w14:textId="60C32E40" w:rsidR="00FF2AB4" w:rsidRDefault="007247D4" w:rsidP="00FF2AB4">
      <w:pPr>
        <w:pStyle w:val="1"/>
        <w:numPr>
          <w:ilvl w:val="1"/>
          <w:numId w:val="1"/>
        </w:numPr>
        <w:ind w:left="562" w:hanging="562"/>
        <w:jc w:val="both"/>
        <w:rPr>
          <w:sz w:val="20"/>
          <w:szCs w:val="20"/>
        </w:rPr>
      </w:pPr>
      <w:r>
        <w:rPr>
          <w:rFonts w:hint="eastAsia"/>
          <w:sz w:val="20"/>
          <w:szCs w:val="20"/>
        </w:rPr>
        <w:t>SMTC configuration for SSB</w:t>
      </w:r>
    </w:p>
    <w:p w14:paraId="37CC46F2" w14:textId="38D3D485" w:rsidR="00093322" w:rsidRDefault="00B374D9" w:rsidP="000E625F">
      <w:pPr>
        <w:spacing w:after="240"/>
        <w:jc w:val="both"/>
        <w:rPr>
          <w:rFonts w:eastAsiaTheme="minorEastAsia"/>
          <w:lang w:val="en-GB" w:eastAsia="zh-CN"/>
        </w:rPr>
      </w:pPr>
      <w:r>
        <w:rPr>
          <w:rFonts w:eastAsiaTheme="minorEastAsia" w:hint="eastAsia"/>
          <w:lang w:val="en-GB" w:eastAsia="zh-CN"/>
        </w:rPr>
        <w:t xml:space="preserve">In </w:t>
      </w:r>
      <w:proofErr w:type="spellStart"/>
      <w:r w:rsidRPr="00B374D9">
        <w:rPr>
          <w:rFonts w:eastAsiaTheme="minorEastAsia" w:hint="eastAsia"/>
          <w:i/>
          <w:lang w:val="en-GB" w:eastAsia="zh-CN"/>
        </w:rPr>
        <w:t>RRCRelease</w:t>
      </w:r>
      <w:proofErr w:type="spellEnd"/>
      <w:r>
        <w:rPr>
          <w:rFonts w:eastAsiaTheme="minorEastAsia" w:hint="eastAsia"/>
          <w:lang w:val="en-GB" w:eastAsia="zh-CN"/>
        </w:rPr>
        <w:t xml:space="preserve"> message, SMTC info is introduced for cell re-direction, which</w:t>
      </w:r>
      <w:r w:rsidR="00B24452">
        <w:rPr>
          <w:rFonts w:eastAsiaTheme="minorEastAsia" w:hint="eastAsia"/>
          <w:lang w:val="en-GB" w:eastAsia="zh-CN"/>
        </w:rPr>
        <w:t xml:space="preserve"> is based on timing reference of </w:t>
      </w:r>
      <w:proofErr w:type="spellStart"/>
      <w:r w:rsidR="00B24452">
        <w:rPr>
          <w:rFonts w:eastAsiaTheme="minorEastAsia" w:hint="eastAsia"/>
          <w:lang w:val="en-GB" w:eastAsia="zh-CN"/>
        </w:rPr>
        <w:t>PCell</w:t>
      </w:r>
      <w:proofErr w:type="spellEnd"/>
      <w:r w:rsidR="00B24452">
        <w:rPr>
          <w:rFonts w:eastAsiaTheme="minorEastAsia" w:hint="eastAsia"/>
          <w:lang w:val="en-GB" w:eastAsia="zh-CN"/>
        </w:rPr>
        <w:t>.</w:t>
      </w:r>
    </w:p>
    <w:tbl>
      <w:tblPr>
        <w:tblStyle w:val="a7"/>
        <w:tblW w:w="0" w:type="auto"/>
        <w:tblLook w:val="04A0" w:firstRow="1" w:lastRow="0" w:firstColumn="1" w:lastColumn="0" w:noHBand="0" w:noVBand="1"/>
      </w:tblPr>
      <w:tblGrid>
        <w:gridCol w:w="8522"/>
      </w:tblGrid>
      <w:tr w:rsidR="00B24452" w14:paraId="2290BC0E" w14:textId="77777777" w:rsidTr="00B24452">
        <w:tc>
          <w:tcPr>
            <w:tcW w:w="8522" w:type="dxa"/>
          </w:tcPr>
          <w:p w14:paraId="6EB6C92F" w14:textId="77777777" w:rsidR="00B24452" w:rsidRPr="00AB1A0A" w:rsidRDefault="00B24452" w:rsidP="00B24452">
            <w:pPr>
              <w:pStyle w:val="PL"/>
            </w:pPr>
            <w:r w:rsidRPr="00AB1A0A">
              <w:t xml:space="preserve">RedirectedCarrierInfo ::=           </w:t>
            </w:r>
            <w:r w:rsidRPr="00AB1A0A">
              <w:rPr>
                <w:color w:val="993366"/>
              </w:rPr>
              <w:t>CHOICE</w:t>
            </w:r>
            <w:r w:rsidRPr="00AB1A0A">
              <w:t xml:space="preserve"> {</w:t>
            </w:r>
          </w:p>
          <w:p w14:paraId="7550F9CC" w14:textId="77777777" w:rsidR="00B24452" w:rsidRPr="00AB1A0A" w:rsidRDefault="00B24452" w:rsidP="00B24452">
            <w:pPr>
              <w:pStyle w:val="PL"/>
            </w:pPr>
            <w:r w:rsidRPr="00AB1A0A">
              <w:t xml:space="preserve">    nr                                  CarrierInfoNR,</w:t>
            </w:r>
          </w:p>
          <w:p w14:paraId="3E8BEC57" w14:textId="77777777" w:rsidR="00B24452" w:rsidRPr="00AB1A0A" w:rsidRDefault="00B24452" w:rsidP="00B24452">
            <w:pPr>
              <w:pStyle w:val="PL"/>
            </w:pPr>
            <w:r w:rsidRPr="00AB1A0A">
              <w:t xml:space="preserve">    eutra                               RedirectedCarrierInfo-EUTRA,</w:t>
            </w:r>
          </w:p>
          <w:p w14:paraId="18F6885F" w14:textId="77777777" w:rsidR="00B24452" w:rsidRPr="00AB1A0A" w:rsidRDefault="00B24452" w:rsidP="00B24452">
            <w:pPr>
              <w:pStyle w:val="PL"/>
            </w:pPr>
            <w:r w:rsidRPr="00AB1A0A">
              <w:t xml:space="preserve">    ...</w:t>
            </w:r>
          </w:p>
          <w:p w14:paraId="44DA51EB" w14:textId="77777777" w:rsidR="00B24452" w:rsidRPr="00AB1A0A" w:rsidRDefault="00B24452" w:rsidP="00B24452">
            <w:pPr>
              <w:pStyle w:val="PL"/>
            </w:pPr>
            <w:r w:rsidRPr="00AB1A0A">
              <w:t>}</w:t>
            </w:r>
          </w:p>
          <w:p w14:paraId="06858110" w14:textId="77777777" w:rsidR="00B24452" w:rsidRPr="00AB1A0A" w:rsidRDefault="00B24452" w:rsidP="00B24452">
            <w:pPr>
              <w:pStyle w:val="PL"/>
            </w:pPr>
          </w:p>
          <w:p w14:paraId="4AB4EA60" w14:textId="77777777" w:rsidR="00B24452" w:rsidRPr="00AB1A0A" w:rsidRDefault="00B24452" w:rsidP="00B24452">
            <w:pPr>
              <w:pStyle w:val="PL"/>
            </w:pPr>
            <w:r w:rsidRPr="00AB1A0A">
              <w:t xml:space="preserve">RedirectedCarrierInfo-EUTRA ::=     </w:t>
            </w:r>
            <w:r w:rsidRPr="00AB1A0A">
              <w:rPr>
                <w:color w:val="993366"/>
              </w:rPr>
              <w:t>SEQUENCE</w:t>
            </w:r>
            <w:r w:rsidRPr="00AB1A0A">
              <w:t xml:space="preserve"> {</w:t>
            </w:r>
          </w:p>
          <w:p w14:paraId="19903B1F" w14:textId="77777777" w:rsidR="00B24452" w:rsidRPr="00AB1A0A" w:rsidRDefault="00B24452" w:rsidP="00B24452">
            <w:pPr>
              <w:pStyle w:val="PL"/>
            </w:pPr>
            <w:r w:rsidRPr="00AB1A0A">
              <w:t xml:space="preserve">    eutraFrequency                          ARFCN-ValueEUTRA,</w:t>
            </w:r>
          </w:p>
          <w:p w14:paraId="4D38CA5C" w14:textId="77777777" w:rsidR="00B24452" w:rsidRPr="00AB1A0A" w:rsidRDefault="00B24452" w:rsidP="00B24452">
            <w:pPr>
              <w:pStyle w:val="PL"/>
              <w:rPr>
                <w:color w:val="808080"/>
              </w:rPr>
            </w:pPr>
            <w:r w:rsidRPr="00AB1A0A">
              <w:t xml:space="preserve">    cnType                                  </w:t>
            </w:r>
            <w:r w:rsidRPr="00AB1A0A">
              <w:rPr>
                <w:color w:val="993366"/>
              </w:rPr>
              <w:t>ENUMERATED</w:t>
            </w:r>
            <w:r w:rsidRPr="00AB1A0A">
              <w:t xml:space="preserve"> {epc,fiveGC}                                             </w:t>
            </w:r>
            <w:r w:rsidRPr="00AB1A0A">
              <w:rPr>
                <w:color w:val="993366"/>
              </w:rPr>
              <w:t>OPTIONAL</w:t>
            </w:r>
            <w:r w:rsidRPr="00AB1A0A">
              <w:t xml:space="preserve">    </w:t>
            </w:r>
            <w:r w:rsidRPr="00AB1A0A">
              <w:rPr>
                <w:color w:val="808080"/>
              </w:rPr>
              <w:t>-- Need N</w:t>
            </w:r>
          </w:p>
          <w:p w14:paraId="16B80ACF" w14:textId="77777777" w:rsidR="00B24452" w:rsidRPr="00AB1A0A" w:rsidRDefault="00B24452" w:rsidP="00B24452">
            <w:pPr>
              <w:pStyle w:val="PL"/>
            </w:pPr>
            <w:r w:rsidRPr="00AB1A0A">
              <w:t>}</w:t>
            </w:r>
          </w:p>
          <w:p w14:paraId="2D836371" w14:textId="77777777" w:rsidR="00B24452" w:rsidRPr="00AB1A0A" w:rsidRDefault="00B24452" w:rsidP="00B24452">
            <w:pPr>
              <w:pStyle w:val="PL"/>
            </w:pPr>
          </w:p>
          <w:p w14:paraId="248AC164" w14:textId="77777777" w:rsidR="00B24452" w:rsidRPr="00AB1A0A" w:rsidRDefault="00B24452" w:rsidP="00B24452">
            <w:pPr>
              <w:pStyle w:val="PL"/>
            </w:pPr>
            <w:r w:rsidRPr="00AB1A0A">
              <w:t xml:space="preserve">CarrierInfoNR ::=                   </w:t>
            </w:r>
            <w:r w:rsidRPr="00AB1A0A">
              <w:rPr>
                <w:color w:val="993366"/>
              </w:rPr>
              <w:t>SEQUENCE</w:t>
            </w:r>
            <w:r w:rsidRPr="00AB1A0A">
              <w:t xml:space="preserve"> {</w:t>
            </w:r>
          </w:p>
          <w:p w14:paraId="7A29DCE9" w14:textId="77777777" w:rsidR="00B24452" w:rsidRPr="00AB1A0A" w:rsidRDefault="00B24452" w:rsidP="00B24452">
            <w:pPr>
              <w:pStyle w:val="PL"/>
            </w:pPr>
            <w:r w:rsidRPr="00AB1A0A">
              <w:t xml:space="preserve">    carrierFreq                         ARFCN-ValueNR,</w:t>
            </w:r>
          </w:p>
          <w:p w14:paraId="330CD0B4" w14:textId="77777777" w:rsidR="00B24452" w:rsidRPr="00AB1A0A" w:rsidRDefault="00B24452" w:rsidP="00B24452">
            <w:pPr>
              <w:pStyle w:val="PL"/>
            </w:pPr>
            <w:r w:rsidRPr="00AB1A0A">
              <w:t xml:space="preserve">    ssbSubcarrierSpacing                SubcarrierSpacing,</w:t>
            </w:r>
          </w:p>
          <w:p w14:paraId="0DAF5F30" w14:textId="77777777" w:rsidR="00B24452" w:rsidRPr="00AB1A0A" w:rsidRDefault="00B24452" w:rsidP="00B24452">
            <w:pPr>
              <w:pStyle w:val="PL"/>
              <w:rPr>
                <w:color w:val="808080"/>
              </w:rPr>
            </w:pPr>
            <w:r w:rsidRPr="00AB1A0A">
              <w:t xml:space="preserve">    smtc                                SSB-MTC                                                                 </w:t>
            </w:r>
            <w:r w:rsidRPr="00AB1A0A">
              <w:rPr>
                <w:color w:val="993366"/>
              </w:rPr>
              <w:t>OPTIONAL</w:t>
            </w:r>
            <w:r w:rsidRPr="00AB1A0A">
              <w:t xml:space="preserve">,      </w:t>
            </w:r>
            <w:r w:rsidRPr="00AB1A0A">
              <w:rPr>
                <w:color w:val="808080"/>
              </w:rPr>
              <w:t>-- Need S</w:t>
            </w:r>
          </w:p>
          <w:p w14:paraId="1BE36717" w14:textId="77777777" w:rsidR="00B24452" w:rsidRPr="00AB1A0A" w:rsidRDefault="00B24452" w:rsidP="00B24452">
            <w:pPr>
              <w:pStyle w:val="PL"/>
            </w:pPr>
            <w:r w:rsidRPr="00AB1A0A">
              <w:t xml:space="preserve">    ...</w:t>
            </w:r>
          </w:p>
          <w:p w14:paraId="7DF6AF19" w14:textId="77777777" w:rsidR="00B24452" w:rsidRDefault="00B24452" w:rsidP="00B24452">
            <w:pPr>
              <w:pStyle w:val="PL"/>
              <w:rPr>
                <w:rFonts w:eastAsiaTheme="minorEastAsia"/>
              </w:rPr>
            </w:pPr>
            <w:r w:rsidRPr="00AB1A0A">
              <w:t>}</w:t>
            </w:r>
          </w:p>
          <w:p w14:paraId="60531B1E" w14:textId="77725BDC" w:rsidR="00B24452" w:rsidRPr="00B24452" w:rsidRDefault="00B24452" w:rsidP="00B24452">
            <w:pPr>
              <w:pStyle w:val="PL"/>
              <w:rPr>
                <w:rFonts w:eastAsiaTheme="minorEastAsia"/>
              </w:rPr>
            </w:pPr>
            <w:r>
              <w:rPr>
                <w:rFonts w:eastAsiaTheme="minorEastAsia" w:hint="eastAsia"/>
              </w:rPr>
              <w:t>--------------------------------- skip irrelevant text--------------------------------</w:t>
            </w:r>
          </w:p>
          <w:p w14:paraId="7D2209C0" w14:textId="77777777" w:rsidR="00B24452" w:rsidRPr="00AB1A0A" w:rsidRDefault="00B24452" w:rsidP="00B24452">
            <w:pPr>
              <w:pStyle w:val="TAL"/>
              <w:rPr>
                <w:b/>
                <w:bCs/>
                <w:i/>
                <w:iCs/>
                <w:noProof/>
              </w:rPr>
            </w:pPr>
            <w:r w:rsidRPr="00AB1A0A">
              <w:rPr>
                <w:b/>
                <w:bCs/>
                <w:i/>
                <w:iCs/>
                <w:noProof/>
              </w:rPr>
              <w:t>smtc</w:t>
            </w:r>
          </w:p>
          <w:p w14:paraId="5BE2B042" w14:textId="36150AFB" w:rsidR="00B24452" w:rsidRPr="00B24452" w:rsidRDefault="00B24452" w:rsidP="00B24452">
            <w:pPr>
              <w:spacing w:after="240"/>
              <w:jc w:val="both"/>
              <w:rPr>
                <w:rFonts w:eastAsiaTheme="minorEastAsia"/>
                <w:lang w:val="en-GB" w:eastAsia="zh-CN"/>
              </w:rPr>
            </w:pPr>
            <w:r w:rsidRPr="00AB1A0A">
              <w:rPr>
                <w:lang w:val="en-GB" w:eastAsia="ja-JP"/>
              </w:rPr>
              <w:t xml:space="preserve">The SSB periodicity/offset/duration configuration for the redirected SSB frequency. It is based on timing reference of </w:t>
            </w:r>
            <w:proofErr w:type="spellStart"/>
            <w:r w:rsidRPr="00AB1A0A">
              <w:rPr>
                <w:lang w:val="en-GB" w:eastAsia="ja-JP"/>
              </w:rPr>
              <w:t>PCell</w:t>
            </w:r>
            <w:proofErr w:type="spellEnd"/>
            <w:r w:rsidRPr="00AB1A0A">
              <w:rPr>
                <w:lang w:val="en-GB" w:eastAsia="ja-JP"/>
              </w:rPr>
              <w:t xml:space="preserve">. If the field is absent, the UE uses the SMTC configured in the </w:t>
            </w:r>
            <w:proofErr w:type="spellStart"/>
            <w:r w:rsidRPr="00AB1A0A">
              <w:rPr>
                <w:lang w:val="en-GB" w:eastAsia="ja-JP"/>
              </w:rPr>
              <w:t>measObjectNR</w:t>
            </w:r>
            <w:proofErr w:type="spellEnd"/>
            <w:r w:rsidRPr="00AB1A0A">
              <w:rPr>
                <w:lang w:val="en-GB" w:eastAsia="ja-JP"/>
              </w:rPr>
              <w:t xml:space="preserve"> having the same SSB frequency and subcarrier spacing.</w:t>
            </w:r>
          </w:p>
        </w:tc>
      </w:tr>
    </w:tbl>
    <w:p w14:paraId="135292FC" w14:textId="77777777" w:rsidR="00B030AA" w:rsidRDefault="00B030AA" w:rsidP="00506984">
      <w:pPr>
        <w:pStyle w:val="a0"/>
        <w:rPr>
          <w:rFonts w:eastAsiaTheme="minorEastAsia"/>
          <w:lang w:val="en-GB" w:eastAsia="zh-CN"/>
        </w:rPr>
      </w:pPr>
    </w:p>
    <w:p w14:paraId="318CC078" w14:textId="053907E7" w:rsidR="00B24452" w:rsidRDefault="00B24452" w:rsidP="00506984">
      <w:pPr>
        <w:pStyle w:val="a0"/>
        <w:rPr>
          <w:rFonts w:eastAsiaTheme="minorEastAsia"/>
          <w:lang w:val="en-GB" w:eastAsia="zh-CN"/>
        </w:rPr>
      </w:pPr>
      <w:r>
        <w:rPr>
          <w:rFonts w:eastAsiaTheme="minorEastAsia" w:hint="eastAsia"/>
          <w:lang w:val="en-GB" w:eastAsia="zh-CN"/>
        </w:rPr>
        <w:t xml:space="preserve">If SMTC info for early measurement is included </w:t>
      </w:r>
      <w:r w:rsidRPr="00713192">
        <w:rPr>
          <w:rFonts w:eastAsiaTheme="minorEastAsia"/>
          <w:i/>
          <w:lang w:val="en-GB" w:eastAsia="zh-CN"/>
        </w:rPr>
        <w:t xml:space="preserve">in </w:t>
      </w:r>
      <w:proofErr w:type="spellStart"/>
      <w:r w:rsidRPr="00713192">
        <w:rPr>
          <w:rFonts w:eastAsiaTheme="minorEastAsia"/>
          <w:i/>
          <w:lang w:val="en-GB" w:eastAsia="zh-CN"/>
        </w:rPr>
        <w:t>RRCRelease</w:t>
      </w:r>
      <w:proofErr w:type="spellEnd"/>
      <w:r>
        <w:rPr>
          <w:rFonts w:eastAsiaTheme="minorEastAsia" w:hint="eastAsia"/>
          <w:lang w:val="en-GB" w:eastAsia="zh-CN"/>
        </w:rPr>
        <w:t xml:space="preserve"> message, it is obvious that SMTC info for early measurement is based on timing reference of </w:t>
      </w:r>
      <w:proofErr w:type="spellStart"/>
      <w:r>
        <w:rPr>
          <w:rFonts w:eastAsiaTheme="minorEastAsia" w:hint="eastAsia"/>
          <w:lang w:val="en-GB" w:eastAsia="zh-CN"/>
        </w:rPr>
        <w:t>PCell</w:t>
      </w:r>
      <w:proofErr w:type="spellEnd"/>
      <w:r w:rsidR="00212A0F">
        <w:rPr>
          <w:rFonts w:eastAsiaTheme="minorEastAsia" w:hint="eastAsia"/>
          <w:lang w:val="en-GB" w:eastAsia="zh-CN"/>
        </w:rPr>
        <w:t xml:space="preserve">. However, the UE may move to other cells other than the original </w:t>
      </w:r>
      <w:proofErr w:type="spellStart"/>
      <w:r w:rsidR="00212A0F">
        <w:rPr>
          <w:rFonts w:eastAsiaTheme="minorEastAsia" w:hint="eastAsia"/>
          <w:lang w:val="en-GB" w:eastAsia="zh-CN"/>
        </w:rPr>
        <w:t>PCell</w:t>
      </w:r>
      <w:proofErr w:type="spellEnd"/>
      <w:r w:rsidR="00212A0F">
        <w:rPr>
          <w:rFonts w:eastAsiaTheme="minorEastAsia" w:hint="eastAsia"/>
          <w:lang w:val="en-GB" w:eastAsia="zh-CN"/>
        </w:rPr>
        <w:t xml:space="preserve">. These cells may not synchronize with the original </w:t>
      </w:r>
      <w:proofErr w:type="spellStart"/>
      <w:r w:rsidR="00212A0F">
        <w:rPr>
          <w:rFonts w:eastAsiaTheme="minorEastAsia" w:hint="eastAsia"/>
          <w:lang w:val="en-GB" w:eastAsia="zh-CN"/>
        </w:rPr>
        <w:t>PCell</w:t>
      </w:r>
      <w:proofErr w:type="spellEnd"/>
      <w:r w:rsidR="00212A0F">
        <w:rPr>
          <w:rFonts w:eastAsiaTheme="minorEastAsia" w:hint="eastAsia"/>
          <w:lang w:val="en-GB" w:eastAsia="zh-CN"/>
        </w:rPr>
        <w:t>, how the UE determine</w:t>
      </w:r>
      <w:r w:rsidR="00A028C7">
        <w:rPr>
          <w:rFonts w:eastAsiaTheme="minorEastAsia" w:hint="eastAsia"/>
          <w:lang w:val="en-GB" w:eastAsia="zh-CN"/>
        </w:rPr>
        <w:t>s</w:t>
      </w:r>
      <w:r w:rsidR="00212A0F">
        <w:rPr>
          <w:rFonts w:eastAsiaTheme="minorEastAsia" w:hint="eastAsia"/>
          <w:lang w:val="en-GB" w:eastAsia="zh-CN"/>
        </w:rPr>
        <w:t xml:space="preserve"> or obtain</w:t>
      </w:r>
      <w:r w:rsidR="00A028C7">
        <w:rPr>
          <w:rFonts w:eastAsiaTheme="minorEastAsia" w:hint="eastAsia"/>
          <w:lang w:val="en-GB" w:eastAsia="zh-CN"/>
        </w:rPr>
        <w:t>s</w:t>
      </w:r>
      <w:r w:rsidR="00212A0F">
        <w:rPr>
          <w:rFonts w:eastAsiaTheme="minorEastAsia" w:hint="eastAsia"/>
          <w:lang w:val="en-GB" w:eastAsia="zh-CN"/>
        </w:rPr>
        <w:t xml:space="preserve"> the timing reference for SMTC info in early measurement configuration when serving cell changes is not easy</w:t>
      </w:r>
      <w:r w:rsidR="00B030AA">
        <w:rPr>
          <w:rFonts w:eastAsiaTheme="minorEastAsia"/>
          <w:lang w:val="en-GB" w:eastAsia="zh-CN"/>
        </w:rPr>
        <w:t>.</w:t>
      </w:r>
    </w:p>
    <w:p w14:paraId="3891C0A4" w14:textId="77F0D9C5" w:rsidR="00212A0F" w:rsidRPr="00506984" w:rsidRDefault="002B56EF" w:rsidP="00506984">
      <w:pPr>
        <w:pStyle w:val="a0"/>
        <w:rPr>
          <w:rFonts w:eastAsiaTheme="minorEastAsia"/>
          <w:lang w:val="en-GB" w:eastAsia="zh-CN"/>
        </w:rPr>
      </w:pPr>
      <w:r w:rsidRPr="00506984">
        <w:rPr>
          <w:rFonts w:eastAsiaTheme="minorEastAsia" w:hint="eastAsia"/>
          <w:lang w:val="en-GB" w:eastAsia="zh-CN"/>
        </w:rPr>
        <w:t>In addition, a cell can only obtain SMTC configurations of neighbor cells and neighbor cells of these neighbor cells. For example, cell 6 can obtain SMTC configurations of {cell 5,</w:t>
      </w:r>
      <w:r w:rsidR="00A028C7" w:rsidRPr="00506984">
        <w:rPr>
          <w:rFonts w:eastAsiaTheme="minorEastAsia" w:hint="eastAsia"/>
          <w:lang w:val="en-GB" w:eastAsia="zh-CN"/>
        </w:rPr>
        <w:t xml:space="preserve"> </w:t>
      </w:r>
      <w:r w:rsidRPr="00506984">
        <w:rPr>
          <w:rFonts w:eastAsiaTheme="minorEastAsia" w:hint="eastAsia"/>
          <w:lang w:val="en-GB" w:eastAsia="zh-CN"/>
        </w:rPr>
        <w:t>cell3} and SMTC configurations of {cell 2</w:t>
      </w:r>
      <w:proofErr w:type="gramStart"/>
      <w:r w:rsidRPr="00506984">
        <w:rPr>
          <w:rFonts w:eastAsiaTheme="minorEastAsia" w:hint="eastAsia"/>
          <w:lang w:val="en-GB" w:eastAsia="zh-CN"/>
        </w:rPr>
        <w:t>,cell4</w:t>
      </w:r>
      <w:proofErr w:type="gramEnd"/>
      <w:r w:rsidRPr="00506984">
        <w:rPr>
          <w:rFonts w:eastAsiaTheme="minorEastAsia" w:hint="eastAsia"/>
          <w:lang w:val="en-GB" w:eastAsia="zh-CN"/>
        </w:rPr>
        <w:t xml:space="preserve">} (as cell2 is the neighbor cell of cell3, cell4 is the neighbor cell of cell 3 and cell 5). </w:t>
      </w:r>
      <w:r w:rsidR="00A028C7" w:rsidRPr="00506984">
        <w:rPr>
          <w:rFonts w:eastAsiaTheme="minorEastAsia" w:hint="eastAsia"/>
          <w:lang w:val="en-GB" w:eastAsia="zh-CN"/>
        </w:rPr>
        <w:t>But c</w:t>
      </w:r>
      <w:r w:rsidRPr="00506984">
        <w:rPr>
          <w:rFonts w:eastAsiaTheme="minorEastAsia" w:hint="eastAsia"/>
          <w:lang w:val="en-GB" w:eastAsia="zh-CN"/>
        </w:rPr>
        <w:t>ell 6 cannot obtain SMTC c</w:t>
      </w:r>
      <w:r w:rsidR="00A028C7" w:rsidRPr="00506984">
        <w:rPr>
          <w:rFonts w:eastAsiaTheme="minorEastAsia" w:hint="eastAsia"/>
          <w:lang w:val="en-GB" w:eastAsia="zh-CN"/>
        </w:rPr>
        <w:t>onfiguration of cell 1. If cell</w:t>
      </w:r>
      <w:r w:rsidRPr="00506984">
        <w:rPr>
          <w:rFonts w:eastAsiaTheme="minorEastAsia" w:hint="eastAsia"/>
          <w:lang w:val="en-GB" w:eastAsia="zh-CN"/>
        </w:rPr>
        <w:t xml:space="preserve">6 decides to configure early </w:t>
      </w:r>
      <w:r w:rsidRPr="00506984">
        <w:rPr>
          <w:rFonts w:eastAsiaTheme="minorEastAsia" w:hint="eastAsia"/>
          <w:lang w:val="en-GB" w:eastAsia="zh-CN"/>
        </w:rPr>
        <w:lastRenderedPageBreak/>
        <w:t xml:space="preserve">measurement configuration for a UE via </w:t>
      </w:r>
      <w:proofErr w:type="spellStart"/>
      <w:r w:rsidRPr="00713192">
        <w:rPr>
          <w:rFonts w:eastAsiaTheme="minorEastAsia"/>
          <w:i/>
          <w:lang w:val="en-GB" w:eastAsia="zh-CN"/>
        </w:rPr>
        <w:t>RRCRelease</w:t>
      </w:r>
      <w:proofErr w:type="spellEnd"/>
      <w:r w:rsidRPr="00506984">
        <w:rPr>
          <w:rFonts w:eastAsiaTheme="minorEastAsia" w:hint="eastAsia"/>
          <w:lang w:val="en-GB" w:eastAsia="zh-CN"/>
        </w:rPr>
        <w:t xml:space="preserve"> message, </w:t>
      </w:r>
      <w:r w:rsidR="00A028C7" w:rsidRPr="00506984">
        <w:rPr>
          <w:rFonts w:eastAsiaTheme="minorEastAsia" w:hint="eastAsia"/>
          <w:lang w:val="en-GB" w:eastAsia="zh-CN"/>
        </w:rPr>
        <w:t xml:space="preserve">cell6 may configure a SMTC configuration which leads </w:t>
      </w:r>
      <w:r w:rsidR="00B030AA">
        <w:rPr>
          <w:rFonts w:eastAsiaTheme="minorEastAsia"/>
          <w:lang w:val="en-GB" w:eastAsia="zh-CN"/>
        </w:rPr>
        <w:t xml:space="preserve">to the </w:t>
      </w:r>
      <w:r w:rsidR="00A028C7" w:rsidRPr="00506984">
        <w:rPr>
          <w:rFonts w:eastAsiaTheme="minorEastAsia" w:hint="eastAsia"/>
          <w:lang w:val="en-GB" w:eastAsia="zh-CN"/>
        </w:rPr>
        <w:t xml:space="preserve">UE </w:t>
      </w:r>
      <w:r w:rsidR="00B030AA">
        <w:rPr>
          <w:rFonts w:eastAsiaTheme="minorEastAsia"/>
          <w:lang w:val="en-GB" w:eastAsia="zh-CN"/>
        </w:rPr>
        <w:t>to not</w:t>
      </w:r>
      <w:r w:rsidR="00A028C7" w:rsidRPr="00506984">
        <w:rPr>
          <w:rFonts w:eastAsiaTheme="minorEastAsia" w:hint="eastAsia"/>
          <w:lang w:val="en-GB" w:eastAsia="zh-CN"/>
        </w:rPr>
        <w:t xml:space="preserve"> detect cell1 as no SSB for cell 1 is transmitted in the SMTC configuration</w:t>
      </w:r>
      <w:r w:rsidRPr="00506984">
        <w:rPr>
          <w:rFonts w:eastAsiaTheme="minorEastAsia" w:hint="eastAsia"/>
          <w:lang w:val="en-GB" w:eastAsia="zh-CN"/>
        </w:rPr>
        <w:t>. If cell 6 cannot include cell 1 as a candidate valid cell during early measurement while the coverage of cell in NR may be small, validity area for early measurement is very limited.</w:t>
      </w:r>
    </w:p>
    <w:p w14:paraId="1573FF51" w14:textId="5ADCA9E9" w:rsidR="002B56EF" w:rsidRDefault="002B56EF" w:rsidP="002B56EF">
      <w:pPr>
        <w:spacing w:after="240"/>
        <w:jc w:val="center"/>
        <w:rPr>
          <w:rFonts w:eastAsiaTheme="minorEastAsia"/>
          <w:lang w:eastAsia="zh-CN"/>
        </w:rPr>
      </w:pPr>
      <w:r>
        <w:object w:dxaOrig="5413" w:dyaOrig="2919" w14:anchorId="0C0FF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pt;height:145.9pt" o:ole="">
            <v:imagedata r:id="rId9" o:title=""/>
          </v:shape>
          <o:OLEObject Type="Embed" ProgID="Visio.Drawing.11" ShapeID="_x0000_i1025" DrawAspect="Content" ObjectID="_1618316277" r:id="rId10"/>
        </w:object>
      </w:r>
    </w:p>
    <w:p w14:paraId="5E6F4727" w14:textId="1CDCAEBE" w:rsidR="002B56EF" w:rsidRPr="002B56EF" w:rsidRDefault="002B56EF" w:rsidP="002B56EF">
      <w:pPr>
        <w:spacing w:after="240"/>
        <w:jc w:val="center"/>
        <w:rPr>
          <w:rFonts w:eastAsiaTheme="minorEastAsia"/>
          <w:lang w:val="en-GB" w:eastAsia="zh-CN"/>
        </w:rPr>
      </w:pPr>
      <w:r>
        <w:rPr>
          <w:rFonts w:eastAsiaTheme="minorEastAsia" w:hint="eastAsia"/>
          <w:lang w:eastAsia="zh-CN"/>
        </w:rPr>
        <w:t xml:space="preserve">Figure 1 </w:t>
      </w:r>
      <w:r w:rsidR="00A028C7">
        <w:rPr>
          <w:rFonts w:eastAsiaTheme="minorEastAsia" w:hint="eastAsia"/>
          <w:lang w:eastAsia="zh-CN"/>
        </w:rPr>
        <w:t>SMTC configuration of early measurement</w:t>
      </w:r>
    </w:p>
    <w:p w14:paraId="1BCABFBC" w14:textId="289F63ED" w:rsidR="005778D9" w:rsidRDefault="00A028C7" w:rsidP="000E625F">
      <w:pPr>
        <w:spacing w:after="240"/>
        <w:jc w:val="both"/>
        <w:rPr>
          <w:rFonts w:eastAsiaTheme="minorEastAsia"/>
          <w:lang w:eastAsia="zh-CN"/>
        </w:rPr>
      </w:pPr>
      <w:r>
        <w:rPr>
          <w:rFonts w:eastAsiaTheme="minorEastAsia" w:hint="eastAsia"/>
          <w:lang w:val="en-GB" w:eastAsia="zh-CN"/>
        </w:rPr>
        <w:t xml:space="preserve">Considering that the timing reference for SMTC info in early measurement configuration with </w:t>
      </w:r>
      <w:proofErr w:type="spellStart"/>
      <w:r w:rsidRPr="00A028C7">
        <w:rPr>
          <w:rFonts w:eastAsiaTheme="minorEastAsia" w:hint="eastAsia"/>
          <w:i/>
          <w:lang w:val="en-GB" w:eastAsia="zh-CN"/>
        </w:rPr>
        <w:t>RRCRelease</w:t>
      </w:r>
      <w:proofErr w:type="spellEnd"/>
      <w:r>
        <w:rPr>
          <w:rFonts w:eastAsiaTheme="minorEastAsia" w:hint="eastAsia"/>
          <w:lang w:val="en-GB" w:eastAsia="zh-CN"/>
        </w:rPr>
        <w:t xml:space="preserve"> message is hard to determine with UE mobility, and it is hard for the network to configure suitable SMTC info for all cells in </w:t>
      </w:r>
      <w:r w:rsidR="00917F64">
        <w:rPr>
          <w:rFonts w:eastAsiaTheme="minorEastAsia" w:hint="eastAsia"/>
          <w:lang w:val="en-GB" w:eastAsia="zh-CN"/>
        </w:rPr>
        <w:t xml:space="preserve">the </w:t>
      </w:r>
      <w:r>
        <w:rPr>
          <w:rFonts w:eastAsiaTheme="minorEastAsia" w:hint="eastAsia"/>
          <w:lang w:val="en-GB" w:eastAsia="zh-CN"/>
        </w:rPr>
        <w:t>valid</w:t>
      </w:r>
      <w:r w:rsidR="00B030AA">
        <w:rPr>
          <w:rFonts w:eastAsiaTheme="minorEastAsia"/>
          <w:lang w:val="en-GB" w:eastAsia="zh-CN"/>
        </w:rPr>
        <w:t>ity</w:t>
      </w:r>
      <w:r>
        <w:rPr>
          <w:rFonts w:eastAsiaTheme="minorEastAsia" w:hint="eastAsia"/>
          <w:lang w:val="en-GB" w:eastAsia="zh-CN"/>
        </w:rPr>
        <w:t xml:space="preserve"> area for early measurement via </w:t>
      </w:r>
      <w:proofErr w:type="spellStart"/>
      <w:r w:rsidRPr="00A028C7">
        <w:rPr>
          <w:rFonts w:eastAsiaTheme="minorEastAsia" w:hint="eastAsia"/>
          <w:i/>
          <w:lang w:val="en-GB" w:eastAsia="zh-CN"/>
        </w:rPr>
        <w:t>RRCRelease</w:t>
      </w:r>
      <w:proofErr w:type="spellEnd"/>
      <w:r>
        <w:rPr>
          <w:rFonts w:eastAsiaTheme="minorEastAsia" w:hint="eastAsia"/>
          <w:lang w:val="en-GB" w:eastAsia="zh-CN"/>
        </w:rPr>
        <w:t xml:space="preserve"> message, we propose SMTC info for early measurement configuration is not included in </w:t>
      </w:r>
      <w:proofErr w:type="spellStart"/>
      <w:r w:rsidRPr="00A028C7">
        <w:rPr>
          <w:rFonts w:eastAsiaTheme="minorEastAsia" w:hint="eastAsia"/>
          <w:i/>
          <w:lang w:val="en-GB" w:eastAsia="zh-CN"/>
        </w:rPr>
        <w:t>RRCRelease</w:t>
      </w:r>
      <w:proofErr w:type="spellEnd"/>
      <w:r>
        <w:rPr>
          <w:rFonts w:eastAsiaTheme="minorEastAsia" w:hint="eastAsia"/>
          <w:lang w:val="en-GB" w:eastAsia="zh-CN"/>
        </w:rPr>
        <w:t xml:space="preserve"> message. Instead, network broadcasts SMTC info for early measurement configuration.</w:t>
      </w:r>
      <w:r w:rsidR="00967DB2">
        <w:rPr>
          <w:rFonts w:eastAsiaTheme="minorEastAsia" w:hint="eastAsia"/>
          <w:lang w:val="en-GB" w:eastAsia="zh-CN"/>
        </w:rPr>
        <w:t xml:space="preserve"> </w:t>
      </w:r>
      <w:r w:rsidR="00967DB2">
        <w:t xml:space="preserve">The UE combines dedicated </w:t>
      </w:r>
      <w:r w:rsidR="00967DB2">
        <w:rPr>
          <w:rFonts w:eastAsiaTheme="minorEastAsia" w:hint="eastAsia"/>
          <w:lang w:eastAsia="zh-CN"/>
        </w:rPr>
        <w:t>info</w:t>
      </w:r>
      <w:r w:rsidR="00967DB2">
        <w:t xml:space="preserve"> for early measurement report and </w:t>
      </w:r>
      <w:r w:rsidR="00967DB2">
        <w:rPr>
          <w:rFonts w:eastAsiaTheme="minorEastAsia" w:hint="eastAsia"/>
          <w:lang w:eastAsia="zh-CN"/>
        </w:rPr>
        <w:t xml:space="preserve">broadcast </w:t>
      </w:r>
      <w:r w:rsidR="00967DB2">
        <w:t xml:space="preserve">info in SI. If no SMTC </w:t>
      </w:r>
      <w:r w:rsidR="005417F8">
        <w:rPr>
          <w:rFonts w:eastAsiaTheme="minorEastAsia" w:hint="eastAsia"/>
          <w:lang w:eastAsia="zh-CN"/>
        </w:rPr>
        <w:t xml:space="preserve">info </w:t>
      </w:r>
      <w:r w:rsidR="00967DB2">
        <w:t xml:space="preserve">is </w:t>
      </w:r>
      <w:r w:rsidR="005417F8">
        <w:rPr>
          <w:rFonts w:eastAsiaTheme="minorEastAsia" w:hint="eastAsia"/>
          <w:lang w:eastAsia="zh-CN"/>
        </w:rPr>
        <w:t>broadcast</w:t>
      </w:r>
      <w:r w:rsidR="00917F64">
        <w:rPr>
          <w:rFonts w:eastAsiaTheme="minorEastAsia" w:hint="eastAsia"/>
          <w:lang w:eastAsia="zh-CN"/>
        </w:rPr>
        <w:t>ed</w:t>
      </w:r>
      <w:r w:rsidR="00967DB2">
        <w:t xml:space="preserve"> for one frequency </w:t>
      </w:r>
      <w:r w:rsidR="005417F8">
        <w:rPr>
          <w:rFonts w:eastAsiaTheme="minorEastAsia" w:hint="eastAsia"/>
          <w:lang w:eastAsia="zh-CN"/>
        </w:rPr>
        <w:t xml:space="preserve">while the frequency is configured </w:t>
      </w:r>
      <w:r w:rsidR="00967DB2">
        <w:t xml:space="preserve">for early measurement in dedicated configuration, the UE </w:t>
      </w:r>
      <w:r w:rsidR="00967DB2">
        <w:rPr>
          <w:rFonts w:hint="eastAsia"/>
        </w:rPr>
        <w:t xml:space="preserve">will </w:t>
      </w:r>
      <w:r w:rsidR="00967DB2">
        <w:t xml:space="preserve">not perform </w:t>
      </w:r>
      <w:r w:rsidR="005417F8">
        <w:rPr>
          <w:rFonts w:eastAsiaTheme="minorEastAsia" w:hint="eastAsia"/>
          <w:lang w:eastAsia="zh-CN"/>
        </w:rPr>
        <w:t xml:space="preserve">early </w:t>
      </w:r>
      <w:r w:rsidR="00967DB2">
        <w:t>measurement on the frequency.</w:t>
      </w:r>
    </w:p>
    <w:p w14:paraId="480CEB65" w14:textId="64A060CB" w:rsidR="005417F8" w:rsidRPr="005417F8" w:rsidRDefault="005417F8" w:rsidP="005417F8">
      <w:pPr>
        <w:pStyle w:val="a0"/>
        <w:rPr>
          <w:rFonts w:eastAsiaTheme="minorEastAsia"/>
          <w:b/>
          <w:bCs/>
          <w:lang w:eastAsia="zh-CN"/>
        </w:rPr>
      </w:pPr>
      <w:r w:rsidRPr="005417F8">
        <w:rPr>
          <w:rFonts w:eastAsiaTheme="minorEastAsia" w:hint="eastAsia"/>
          <w:b/>
          <w:bCs/>
          <w:lang w:eastAsia="zh-CN"/>
        </w:rPr>
        <w:t xml:space="preserve">Proposal 4: SMTC info for early measurement configuration is not included in </w:t>
      </w:r>
      <w:proofErr w:type="spellStart"/>
      <w:r w:rsidRPr="00713192">
        <w:rPr>
          <w:rFonts w:eastAsiaTheme="minorEastAsia"/>
          <w:b/>
          <w:bCs/>
          <w:i/>
          <w:lang w:eastAsia="zh-CN"/>
        </w:rPr>
        <w:t>RRCRelease</w:t>
      </w:r>
      <w:proofErr w:type="spellEnd"/>
      <w:r w:rsidRPr="00713192">
        <w:rPr>
          <w:rFonts w:eastAsiaTheme="minorEastAsia"/>
          <w:b/>
          <w:bCs/>
          <w:i/>
          <w:lang w:eastAsia="zh-CN"/>
        </w:rPr>
        <w:t xml:space="preserve"> </w:t>
      </w:r>
      <w:r w:rsidRPr="005417F8">
        <w:rPr>
          <w:rFonts w:eastAsiaTheme="minorEastAsia" w:hint="eastAsia"/>
          <w:b/>
          <w:bCs/>
          <w:lang w:eastAsia="zh-CN"/>
        </w:rPr>
        <w:t>message.</w:t>
      </w:r>
    </w:p>
    <w:p w14:paraId="77AE305F" w14:textId="2844FA57" w:rsidR="005417F8" w:rsidRPr="005417F8" w:rsidRDefault="005417F8" w:rsidP="005417F8">
      <w:pPr>
        <w:pStyle w:val="a0"/>
        <w:rPr>
          <w:rFonts w:eastAsiaTheme="minorEastAsia"/>
          <w:b/>
          <w:bCs/>
          <w:lang w:eastAsia="zh-CN"/>
        </w:rPr>
      </w:pPr>
      <w:r w:rsidRPr="005417F8">
        <w:rPr>
          <w:rFonts w:eastAsiaTheme="minorEastAsia" w:hint="eastAsia"/>
          <w:b/>
          <w:bCs/>
          <w:lang w:eastAsia="zh-CN"/>
        </w:rPr>
        <w:t>Proposal 5: The network broadcasts SMTC info for early measurement configuration per frequency.</w:t>
      </w:r>
    </w:p>
    <w:p w14:paraId="7944A901" w14:textId="5D3EC72B" w:rsidR="005417F8" w:rsidRPr="005417F8" w:rsidRDefault="005417F8" w:rsidP="005417F8">
      <w:pPr>
        <w:pStyle w:val="a0"/>
        <w:rPr>
          <w:rFonts w:eastAsiaTheme="minorEastAsia"/>
          <w:b/>
          <w:bCs/>
          <w:lang w:eastAsia="zh-CN"/>
        </w:rPr>
      </w:pPr>
      <w:r w:rsidRPr="005417F8">
        <w:rPr>
          <w:rFonts w:eastAsiaTheme="minorEastAsia" w:hint="eastAsia"/>
          <w:b/>
          <w:bCs/>
          <w:lang w:eastAsia="zh-CN"/>
        </w:rPr>
        <w:t xml:space="preserve">Proposal 6: </w:t>
      </w:r>
      <w:r w:rsidRPr="005417F8">
        <w:rPr>
          <w:rFonts w:eastAsiaTheme="minorEastAsia"/>
          <w:b/>
          <w:bCs/>
          <w:lang w:eastAsia="zh-CN"/>
        </w:rPr>
        <w:t xml:space="preserve">If no SMTC </w:t>
      </w:r>
      <w:r w:rsidRPr="005417F8">
        <w:rPr>
          <w:rFonts w:eastAsiaTheme="minorEastAsia" w:hint="eastAsia"/>
          <w:b/>
          <w:bCs/>
          <w:lang w:eastAsia="zh-CN"/>
        </w:rPr>
        <w:t xml:space="preserve">info </w:t>
      </w:r>
      <w:r w:rsidRPr="005417F8">
        <w:rPr>
          <w:rFonts w:eastAsiaTheme="minorEastAsia"/>
          <w:b/>
          <w:bCs/>
          <w:lang w:eastAsia="zh-CN"/>
        </w:rPr>
        <w:t xml:space="preserve">is </w:t>
      </w:r>
      <w:r w:rsidRPr="005417F8">
        <w:rPr>
          <w:rFonts w:eastAsiaTheme="minorEastAsia" w:hint="eastAsia"/>
          <w:b/>
          <w:bCs/>
          <w:lang w:eastAsia="zh-CN"/>
        </w:rPr>
        <w:t>broadcast</w:t>
      </w:r>
      <w:r w:rsidR="00917F64">
        <w:rPr>
          <w:rFonts w:eastAsiaTheme="minorEastAsia" w:hint="eastAsia"/>
          <w:b/>
          <w:bCs/>
          <w:lang w:eastAsia="zh-CN"/>
        </w:rPr>
        <w:t>ed</w:t>
      </w:r>
      <w:r w:rsidRPr="005417F8">
        <w:rPr>
          <w:rFonts w:eastAsiaTheme="minorEastAsia"/>
          <w:b/>
          <w:bCs/>
          <w:lang w:eastAsia="zh-CN"/>
        </w:rPr>
        <w:t xml:space="preserve"> for one frequency </w:t>
      </w:r>
      <w:r w:rsidRPr="005417F8">
        <w:rPr>
          <w:rFonts w:eastAsiaTheme="minorEastAsia" w:hint="eastAsia"/>
          <w:b/>
          <w:bCs/>
          <w:lang w:eastAsia="zh-CN"/>
        </w:rPr>
        <w:t xml:space="preserve">while the frequency is configured </w:t>
      </w:r>
      <w:r w:rsidRPr="005417F8">
        <w:rPr>
          <w:rFonts w:eastAsiaTheme="minorEastAsia"/>
          <w:b/>
          <w:bCs/>
          <w:lang w:eastAsia="zh-CN"/>
        </w:rPr>
        <w:t xml:space="preserve">for early measurement in dedicated configuration, the UE </w:t>
      </w:r>
      <w:r w:rsidRPr="005417F8">
        <w:rPr>
          <w:rFonts w:eastAsiaTheme="minorEastAsia" w:hint="eastAsia"/>
          <w:b/>
          <w:bCs/>
          <w:lang w:eastAsia="zh-CN"/>
        </w:rPr>
        <w:t xml:space="preserve">will </w:t>
      </w:r>
      <w:r w:rsidRPr="005417F8">
        <w:rPr>
          <w:rFonts w:eastAsiaTheme="minorEastAsia"/>
          <w:b/>
          <w:bCs/>
          <w:lang w:eastAsia="zh-CN"/>
        </w:rPr>
        <w:t xml:space="preserve">not perform </w:t>
      </w:r>
      <w:r w:rsidRPr="005417F8">
        <w:rPr>
          <w:rFonts w:eastAsiaTheme="minorEastAsia" w:hint="eastAsia"/>
          <w:b/>
          <w:bCs/>
          <w:lang w:eastAsia="zh-CN"/>
        </w:rPr>
        <w:t xml:space="preserve">early </w:t>
      </w:r>
      <w:r w:rsidRPr="005417F8">
        <w:rPr>
          <w:rFonts w:eastAsiaTheme="minorEastAsia"/>
          <w:b/>
          <w:bCs/>
          <w:lang w:eastAsia="zh-CN"/>
        </w:rPr>
        <w:t>measurement on the frequency.</w:t>
      </w:r>
    </w:p>
    <w:p w14:paraId="32AF5204" w14:textId="32212829" w:rsidR="005417F8" w:rsidRPr="005417F8" w:rsidRDefault="005417F8" w:rsidP="005417F8">
      <w:pPr>
        <w:pStyle w:val="1"/>
        <w:numPr>
          <w:ilvl w:val="1"/>
          <w:numId w:val="1"/>
        </w:numPr>
        <w:ind w:left="562" w:hanging="562"/>
        <w:jc w:val="both"/>
        <w:rPr>
          <w:sz w:val="20"/>
          <w:szCs w:val="20"/>
        </w:rPr>
      </w:pPr>
      <w:r w:rsidRPr="005417F8">
        <w:rPr>
          <w:rFonts w:hint="eastAsia"/>
          <w:sz w:val="20"/>
          <w:szCs w:val="20"/>
        </w:rPr>
        <w:t>CSI-RS configuration</w:t>
      </w:r>
    </w:p>
    <w:p w14:paraId="3D0E8BFB" w14:textId="44423D7C" w:rsidR="005417F8" w:rsidRPr="00506984" w:rsidRDefault="005417F8" w:rsidP="00506984">
      <w:pPr>
        <w:pStyle w:val="a0"/>
        <w:rPr>
          <w:rFonts w:eastAsiaTheme="minorEastAsia"/>
          <w:lang w:val="en-GB" w:eastAsia="zh-CN"/>
        </w:rPr>
      </w:pPr>
      <w:r w:rsidRPr="00506984">
        <w:rPr>
          <w:rFonts w:eastAsiaTheme="minorEastAsia" w:hint="eastAsia"/>
          <w:lang w:val="en-GB" w:eastAsia="zh-CN"/>
        </w:rPr>
        <w:t xml:space="preserve">It is </w:t>
      </w:r>
      <w:r w:rsidRPr="00506984">
        <w:rPr>
          <w:rFonts w:eastAsiaTheme="minorEastAsia"/>
          <w:lang w:val="en-GB" w:eastAsia="zh-CN"/>
        </w:rPr>
        <w:t>FFS</w:t>
      </w:r>
      <w:r w:rsidR="00506984" w:rsidRPr="00506984">
        <w:rPr>
          <w:rFonts w:eastAsiaTheme="minorEastAsia" w:hint="eastAsia"/>
          <w:lang w:val="en-GB" w:eastAsia="zh-CN"/>
        </w:rPr>
        <w:t xml:space="preserve"> </w:t>
      </w:r>
      <w:r w:rsidRPr="00506984">
        <w:rPr>
          <w:rFonts w:eastAsiaTheme="minorEastAsia" w:hint="eastAsia"/>
          <w:lang w:val="en-GB" w:eastAsia="zh-CN"/>
        </w:rPr>
        <w:t>w</w:t>
      </w:r>
      <w:r w:rsidRPr="00506984">
        <w:rPr>
          <w:rFonts w:eastAsiaTheme="minorEastAsia"/>
          <w:lang w:val="en-GB" w:eastAsia="zh-CN"/>
        </w:rPr>
        <w:t>hether to support CSI-RS based NR early measurements</w:t>
      </w:r>
      <w:r w:rsidR="00506984" w:rsidRPr="00506984">
        <w:rPr>
          <w:rFonts w:eastAsiaTheme="minorEastAsia" w:hint="eastAsia"/>
          <w:lang w:val="en-GB" w:eastAsia="zh-CN"/>
        </w:rPr>
        <w:t>.</w:t>
      </w:r>
    </w:p>
    <w:p w14:paraId="3C3D97E3" w14:textId="66312D48" w:rsidR="00506984" w:rsidRDefault="00506984" w:rsidP="00506984">
      <w:pPr>
        <w:pStyle w:val="a0"/>
        <w:rPr>
          <w:rFonts w:eastAsiaTheme="minorEastAsia"/>
          <w:lang w:val="en-GB" w:eastAsia="zh-CN"/>
        </w:rPr>
      </w:pPr>
      <w:r>
        <w:rPr>
          <w:rFonts w:eastAsiaTheme="minorEastAsia" w:hint="eastAsia"/>
          <w:lang w:val="en-GB" w:eastAsia="zh-CN"/>
        </w:rPr>
        <w:t>We think i</w:t>
      </w:r>
      <w:r w:rsidRPr="00506984">
        <w:rPr>
          <w:rFonts w:eastAsiaTheme="minorEastAsia" w:hint="eastAsia"/>
          <w:lang w:val="en-GB" w:eastAsia="zh-CN"/>
        </w:rPr>
        <w:t>t is a corner case that the cell can only be measured with CSI-RS.</w:t>
      </w:r>
    </w:p>
    <w:p w14:paraId="01608EC6" w14:textId="6DDF44E3" w:rsidR="00917F64" w:rsidRDefault="00917F64" w:rsidP="00506984">
      <w:pPr>
        <w:pStyle w:val="a0"/>
        <w:rPr>
          <w:rFonts w:eastAsiaTheme="minorEastAsia"/>
          <w:lang w:val="en-GB" w:eastAsia="zh-CN"/>
        </w:rPr>
      </w:pPr>
      <w:r>
        <w:rPr>
          <w:rFonts w:hint="eastAsia"/>
          <w:lang w:val="en-GB"/>
        </w:rPr>
        <w:t xml:space="preserve">CSI-RS configuration is </w:t>
      </w:r>
      <w:r>
        <w:rPr>
          <w:rFonts w:eastAsiaTheme="minorEastAsia" w:hint="eastAsia"/>
          <w:lang w:val="en-GB" w:eastAsia="zh-CN"/>
        </w:rPr>
        <w:t xml:space="preserve">more </w:t>
      </w:r>
      <w:r>
        <w:rPr>
          <w:rFonts w:hint="eastAsia"/>
          <w:lang w:val="en-GB"/>
        </w:rPr>
        <w:t>flexible</w:t>
      </w:r>
      <w:r>
        <w:rPr>
          <w:rFonts w:eastAsiaTheme="minorEastAsia" w:hint="eastAsia"/>
          <w:lang w:val="en-GB" w:eastAsia="zh-CN"/>
        </w:rPr>
        <w:t xml:space="preserve"> than SSB configuration. The network configures CSI-RS configuration per cell for RRM in RRC Connected mode. I</w:t>
      </w:r>
      <w:r>
        <w:rPr>
          <w:rFonts w:hint="eastAsia"/>
          <w:lang w:val="en-GB"/>
        </w:rPr>
        <w:t>f the network configures CSI-RS configuration for one cell, the network needs to obtain detailed CSI-RS configuration of the cell. In R15, there is no info</w:t>
      </w:r>
      <w:r w:rsidR="00B030AA">
        <w:rPr>
          <w:lang w:val="en-GB"/>
        </w:rPr>
        <w:t>rmation</w:t>
      </w:r>
      <w:r>
        <w:rPr>
          <w:rFonts w:hint="eastAsia"/>
          <w:lang w:val="en-GB"/>
        </w:rPr>
        <w:t xml:space="preserve"> exchanged between two nodes for CSI-RS measurements. Hence, the network can only configure CSI-RS measurements for </w:t>
      </w:r>
      <w:r>
        <w:rPr>
          <w:lang w:val="en-GB"/>
        </w:rPr>
        <w:t>neighbour</w:t>
      </w:r>
      <w:r>
        <w:rPr>
          <w:rFonts w:hint="eastAsia"/>
          <w:lang w:val="en-GB"/>
        </w:rPr>
        <w:t xml:space="preserve"> cells within a RAN node</w:t>
      </w:r>
      <w:r>
        <w:rPr>
          <w:rFonts w:eastAsiaTheme="minorEastAsia" w:hint="eastAsia"/>
          <w:lang w:val="en-GB" w:eastAsia="zh-CN"/>
        </w:rPr>
        <w:t xml:space="preserve"> with existing mechanism</w:t>
      </w:r>
      <w:r>
        <w:rPr>
          <w:rFonts w:hint="eastAsia"/>
          <w:lang w:val="en-GB"/>
        </w:rPr>
        <w:t>.</w:t>
      </w:r>
    </w:p>
    <w:p w14:paraId="2745D70D" w14:textId="5880485B" w:rsidR="00917F64" w:rsidRDefault="00917F64" w:rsidP="00506984">
      <w:pPr>
        <w:pStyle w:val="a0"/>
        <w:rPr>
          <w:rFonts w:eastAsiaTheme="minorEastAsia"/>
          <w:lang w:val="en-GB" w:eastAsia="zh-CN"/>
        </w:rPr>
      </w:pPr>
      <w:r>
        <w:rPr>
          <w:rFonts w:eastAsiaTheme="minorEastAsia" w:hint="eastAsia"/>
          <w:lang w:val="en-GB" w:eastAsia="zh-CN"/>
        </w:rPr>
        <w:t xml:space="preserve">Furthermore, </w:t>
      </w:r>
      <w:r>
        <w:rPr>
          <w:rFonts w:hint="eastAsia"/>
          <w:lang w:val="en-GB"/>
        </w:rPr>
        <w:t xml:space="preserve">early measurement may span several RAN nodes. Cell 2 may only be measured with CSI-RS. However, cell 1 is not the </w:t>
      </w:r>
      <w:r>
        <w:rPr>
          <w:lang w:val="en-GB"/>
        </w:rPr>
        <w:t>neighbour</w:t>
      </w:r>
      <w:r>
        <w:rPr>
          <w:rFonts w:hint="eastAsia"/>
          <w:lang w:val="en-GB"/>
        </w:rPr>
        <w:t xml:space="preserve"> </w:t>
      </w:r>
      <w:proofErr w:type="gramStart"/>
      <w:r>
        <w:rPr>
          <w:rFonts w:hint="eastAsia"/>
          <w:lang w:val="en-GB"/>
        </w:rPr>
        <w:t>cell(</w:t>
      </w:r>
      <w:proofErr w:type="gramEnd"/>
      <w:r>
        <w:rPr>
          <w:rFonts w:hint="eastAsia"/>
          <w:lang w:val="en-GB"/>
        </w:rPr>
        <w:t xml:space="preserve">RAN node) of cell 2. </w:t>
      </w:r>
      <w:r>
        <w:rPr>
          <w:rFonts w:eastAsiaTheme="minorEastAsia" w:hint="eastAsia"/>
          <w:lang w:val="en-GB" w:eastAsia="zh-CN"/>
        </w:rPr>
        <w:t>In this case,</w:t>
      </w:r>
      <w:r>
        <w:rPr>
          <w:rFonts w:hint="eastAsia"/>
          <w:lang w:val="en-GB"/>
        </w:rPr>
        <w:t xml:space="preserve"> cell 1 </w:t>
      </w:r>
      <w:r>
        <w:rPr>
          <w:rFonts w:eastAsiaTheme="minorEastAsia" w:hint="eastAsia"/>
          <w:lang w:val="en-GB" w:eastAsia="zh-CN"/>
        </w:rPr>
        <w:t xml:space="preserve">cannot </w:t>
      </w:r>
      <w:r>
        <w:rPr>
          <w:rFonts w:hint="eastAsia"/>
          <w:lang w:val="en-GB"/>
        </w:rPr>
        <w:t>configure CSI-RS configurations of cell 2</w:t>
      </w:r>
      <w:r>
        <w:rPr>
          <w:rFonts w:eastAsiaTheme="minorEastAsia" w:hint="eastAsia"/>
          <w:lang w:val="en-GB" w:eastAsia="zh-CN"/>
        </w:rPr>
        <w:t xml:space="preserve"> as early measurement even CSI-RS measurement is exchanged between RAN nodes.</w:t>
      </w:r>
    </w:p>
    <w:p w14:paraId="10531F13" w14:textId="2962AF14" w:rsidR="00917F64" w:rsidRDefault="000F4049" w:rsidP="00506984">
      <w:pPr>
        <w:pStyle w:val="a0"/>
        <w:rPr>
          <w:rFonts w:eastAsiaTheme="minorEastAsia"/>
          <w:lang w:val="en-GB" w:eastAsia="zh-CN"/>
        </w:rPr>
      </w:pPr>
      <w:r>
        <w:rPr>
          <w:lang w:val="en-GB"/>
        </w:rPr>
        <w:t>T</w:t>
      </w:r>
      <w:r w:rsidR="00917F64" w:rsidRPr="00A7660E">
        <w:rPr>
          <w:rFonts w:hint="eastAsia"/>
          <w:lang w:val="en-GB"/>
        </w:rPr>
        <w:t xml:space="preserve">he scenarios that the network can configure valid CSI-RS measurements for </w:t>
      </w:r>
      <w:r w:rsidR="00917F64" w:rsidRPr="00A7660E">
        <w:rPr>
          <w:lang w:val="en-GB"/>
        </w:rPr>
        <w:t>neighbour</w:t>
      </w:r>
      <w:r w:rsidR="00917F64" w:rsidRPr="00A7660E">
        <w:rPr>
          <w:rFonts w:hint="eastAsia"/>
          <w:lang w:val="en-GB"/>
        </w:rPr>
        <w:t xml:space="preserve"> cells for early measurement reporting are limited.</w:t>
      </w:r>
      <w:r w:rsidR="00917F64">
        <w:rPr>
          <w:rFonts w:eastAsiaTheme="minorEastAsia" w:hint="eastAsia"/>
          <w:lang w:val="en-GB" w:eastAsia="zh-CN"/>
        </w:rPr>
        <w:t xml:space="preserve"> We propose not to consider CSI-RS based NR early measurement in R16.</w:t>
      </w:r>
    </w:p>
    <w:p w14:paraId="57E85A0C" w14:textId="0B80B871" w:rsidR="00917F64" w:rsidRPr="00917F64" w:rsidRDefault="00917F64" w:rsidP="00506984">
      <w:pPr>
        <w:pStyle w:val="a0"/>
        <w:rPr>
          <w:rFonts w:eastAsiaTheme="minorEastAsia"/>
          <w:b/>
          <w:lang w:val="en-GB" w:eastAsia="zh-CN"/>
        </w:rPr>
      </w:pPr>
      <w:r w:rsidRPr="00917F64">
        <w:rPr>
          <w:rFonts w:eastAsiaTheme="minorEastAsia" w:hint="eastAsia"/>
          <w:b/>
          <w:lang w:val="en-GB" w:eastAsia="zh-CN"/>
        </w:rPr>
        <w:t>Proposal 7: CSI-RS based NR early measurement in R</w:t>
      </w:r>
      <w:r w:rsidR="005D0C27">
        <w:rPr>
          <w:rFonts w:eastAsiaTheme="minorEastAsia" w:hint="eastAsia"/>
          <w:b/>
          <w:lang w:val="en-GB" w:eastAsia="zh-CN"/>
        </w:rPr>
        <w:t>el-</w:t>
      </w:r>
      <w:r w:rsidRPr="00917F64">
        <w:rPr>
          <w:rFonts w:eastAsiaTheme="minorEastAsia" w:hint="eastAsia"/>
          <w:b/>
          <w:lang w:val="en-GB" w:eastAsia="zh-CN"/>
        </w:rPr>
        <w:t>16 is not supported.</w:t>
      </w:r>
    </w:p>
    <w:p w14:paraId="109D39F5" w14:textId="77777777" w:rsidR="00E3725B" w:rsidRDefault="00E3725B" w:rsidP="00E3725B">
      <w:pPr>
        <w:pStyle w:val="1"/>
        <w:jc w:val="both"/>
      </w:pPr>
      <w:r>
        <w:lastRenderedPageBreak/>
        <w:t>Conclusion</w:t>
      </w:r>
    </w:p>
    <w:p w14:paraId="06246D1A" w14:textId="680A5979" w:rsidR="00F71DF2" w:rsidRDefault="00605E21" w:rsidP="00F71DF2">
      <w:pPr>
        <w:pStyle w:val="a0"/>
        <w:rPr>
          <w:rFonts w:eastAsiaTheme="minorEastAsia"/>
          <w:lang w:val="en-GB" w:eastAsia="zh-CN"/>
        </w:rPr>
      </w:pPr>
      <w:r>
        <w:rPr>
          <w:rFonts w:eastAsiaTheme="minorEastAsia" w:hint="eastAsia"/>
          <w:lang w:eastAsia="zh-CN"/>
        </w:rPr>
        <w:t xml:space="preserve">In this contribution, we discuss </w:t>
      </w:r>
      <w:r>
        <w:rPr>
          <w:rFonts w:eastAsiaTheme="minorEastAsia" w:hint="eastAsia"/>
          <w:lang w:val="en-GB" w:eastAsia="zh-CN"/>
        </w:rPr>
        <w:t>some open issues on early measurement configurations</w:t>
      </w:r>
      <w:r w:rsidR="005D0C27">
        <w:rPr>
          <w:rFonts w:eastAsiaTheme="minorEastAsia" w:hint="eastAsia"/>
          <w:lang w:val="en-GB" w:eastAsia="zh-CN"/>
        </w:rPr>
        <w:t>, and have the following proposals.</w:t>
      </w:r>
    </w:p>
    <w:p w14:paraId="2E8DC1B0" w14:textId="237DEF2F" w:rsidR="005D0C27" w:rsidRDefault="005D0C27" w:rsidP="00F71DF2">
      <w:pPr>
        <w:pStyle w:val="a0"/>
        <w:rPr>
          <w:rFonts w:eastAsiaTheme="minorEastAsia"/>
          <w:b/>
          <w:lang w:eastAsia="zh-CN"/>
        </w:rPr>
      </w:pPr>
      <w:r w:rsidRPr="00671E5B">
        <w:rPr>
          <w:rFonts w:eastAsiaTheme="minorEastAsia" w:hint="eastAsia"/>
          <w:b/>
          <w:lang w:eastAsia="zh-CN"/>
        </w:rPr>
        <w:t>Proposal 1: The network can configure the max number of beam</w:t>
      </w:r>
      <w:r>
        <w:rPr>
          <w:rFonts w:eastAsiaTheme="minorEastAsia" w:hint="eastAsia"/>
          <w:b/>
          <w:lang w:eastAsia="zh-CN"/>
        </w:rPr>
        <w:t xml:space="preserve"> reporting</w:t>
      </w:r>
      <w:r w:rsidRPr="00671E5B">
        <w:rPr>
          <w:rFonts w:eastAsiaTheme="minorEastAsia" w:hint="eastAsia"/>
          <w:b/>
          <w:lang w:eastAsia="zh-CN"/>
        </w:rPr>
        <w:t xml:space="preserve"> per measurement object for early measurement report.</w:t>
      </w:r>
    </w:p>
    <w:p w14:paraId="314DB4D8" w14:textId="50D87AC4" w:rsidR="005D0C27" w:rsidRDefault="005D0C27" w:rsidP="00F71DF2">
      <w:pPr>
        <w:pStyle w:val="a0"/>
        <w:rPr>
          <w:rFonts w:eastAsiaTheme="minorEastAsia"/>
          <w:b/>
          <w:lang w:val="en-GB" w:eastAsia="zh-CN"/>
        </w:rPr>
      </w:pPr>
      <w:r w:rsidRPr="00436DAF">
        <w:rPr>
          <w:rFonts w:eastAsiaTheme="minorEastAsia" w:hint="eastAsia"/>
          <w:b/>
          <w:lang w:val="en-GB" w:eastAsia="zh-CN"/>
        </w:rPr>
        <w:t>P</w:t>
      </w:r>
      <w:r w:rsidRPr="00436DAF">
        <w:rPr>
          <w:rFonts w:eastAsiaTheme="minorEastAsia"/>
          <w:b/>
          <w:lang w:val="en-GB" w:eastAsia="zh-CN"/>
        </w:rPr>
        <w:t xml:space="preserve">roposal </w:t>
      </w:r>
      <w:r>
        <w:rPr>
          <w:rFonts w:eastAsiaTheme="minorEastAsia" w:hint="eastAsia"/>
          <w:b/>
          <w:lang w:val="en-GB" w:eastAsia="zh-CN"/>
        </w:rPr>
        <w:t>2</w:t>
      </w:r>
      <w:r w:rsidRPr="00436DAF">
        <w:rPr>
          <w:rFonts w:eastAsiaTheme="minorEastAsia"/>
          <w:b/>
          <w:lang w:val="en-GB" w:eastAsia="zh-CN"/>
        </w:rPr>
        <w:t xml:space="preserve">: L3 filtering </w:t>
      </w:r>
      <w:r>
        <w:rPr>
          <w:rFonts w:eastAsiaTheme="minorEastAsia" w:hint="eastAsia"/>
          <w:b/>
          <w:lang w:val="en-GB" w:eastAsia="zh-CN"/>
        </w:rPr>
        <w:t>for</w:t>
      </w:r>
      <w:r w:rsidRPr="00436DAF">
        <w:rPr>
          <w:rFonts w:eastAsiaTheme="minorEastAsia"/>
          <w:b/>
          <w:lang w:val="en-GB" w:eastAsia="zh-CN"/>
        </w:rPr>
        <w:t xml:space="preserve"> </w:t>
      </w:r>
      <w:r>
        <w:rPr>
          <w:rFonts w:eastAsiaTheme="minorEastAsia"/>
          <w:b/>
          <w:lang w:val="en-GB" w:eastAsia="zh-CN"/>
        </w:rPr>
        <w:t xml:space="preserve">cell level </w:t>
      </w:r>
      <w:r w:rsidRPr="00436DAF">
        <w:rPr>
          <w:rFonts w:eastAsiaTheme="minorEastAsia"/>
          <w:b/>
          <w:lang w:val="en-GB" w:eastAsia="zh-CN"/>
        </w:rPr>
        <w:t xml:space="preserve">early measurement </w:t>
      </w:r>
      <w:r>
        <w:rPr>
          <w:rFonts w:eastAsiaTheme="minorEastAsia"/>
          <w:b/>
          <w:lang w:val="en-GB" w:eastAsia="zh-CN"/>
        </w:rPr>
        <w:t xml:space="preserve">results </w:t>
      </w:r>
      <w:r w:rsidRPr="00436DAF">
        <w:rPr>
          <w:rFonts w:eastAsiaTheme="minorEastAsia"/>
          <w:b/>
          <w:lang w:val="en-GB" w:eastAsia="zh-CN"/>
        </w:rPr>
        <w:t>in NR is depended on UE implementation.</w:t>
      </w:r>
    </w:p>
    <w:p w14:paraId="1BEAA2A6" w14:textId="4B5A3AB0" w:rsidR="005D0C27" w:rsidRDefault="005D0C27" w:rsidP="00F71DF2">
      <w:pPr>
        <w:pStyle w:val="a0"/>
        <w:rPr>
          <w:rFonts w:eastAsiaTheme="minorEastAsia"/>
          <w:b/>
          <w:lang w:val="en-GB" w:eastAsia="zh-CN"/>
        </w:rPr>
      </w:pPr>
      <w:r w:rsidRPr="0044471C">
        <w:rPr>
          <w:rFonts w:eastAsiaTheme="minorEastAsia" w:hint="eastAsia"/>
          <w:b/>
          <w:bCs/>
          <w:lang w:eastAsia="zh-CN"/>
        </w:rPr>
        <w:t>P</w:t>
      </w:r>
      <w:r w:rsidRPr="0044471C">
        <w:rPr>
          <w:rFonts w:eastAsiaTheme="minorEastAsia"/>
          <w:b/>
          <w:bCs/>
          <w:lang w:eastAsia="zh-CN"/>
        </w:rPr>
        <w:t xml:space="preserve">roposal </w:t>
      </w:r>
      <w:r>
        <w:rPr>
          <w:rFonts w:eastAsiaTheme="minorEastAsia" w:hint="eastAsia"/>
          <w:b/>
          <w:bCs/>
          <w:lang w:eastAsia="zh-CN"/>
        </w:rPr>
        <w:t>3</w:t>
      </w:r>
      <w:r w:rsidRPr="0044471C">
        <w:rPr>
          <w:rFonts w:eastAsiaTheme="minorEastAsia"/>
          <w:b/>
          <w:bCs/>
          <w:lang w:eastAsia="zh-CN"/>
        </w:rPr>
        <w:t>:</w:t>
      </w:r>
      <w:r w:rsidRPr="0044471C">
        <w:rPr>
          <w:rFonts w:eastAsiaTheme="minorEastAsia"/>
          <w:b/>
          <w:lang w:val="en-GB" w:eastAsia="zh-CN"/>
        </w:rPr>
        <w:t xml:space="preserve"> </w:t>
      </w:r>
      <w:r w:rsidRPr="00436DAF">
        <w:rPr>
          <w:rFonts w:eastAsiaTheme="minorEastAsia"/>
          <w:b/>
          <w:lang w:val="en-GB" w:eastAsia="zh-CN"/>
        </w:rPr>
        <w:t xml:space="preserve">L3 filtering </w:t>
      </w:r>
      <w:r>
        <w:rPr>
          <w:rFonts w:eastAsiaTheme="minorEastAsia" w:hint="eastAsia"/>
          <w:b/>
          <w:lang w:val="en-GB" w:eastAsia="zh-CN"/>
        </w:rPr>
        <w:t>for</w:t>
      </w:r>
      <w:r w:rsidRPr="00436DAF">
        <w:rPr>
          <w:rFonts w:eastAsiaTheme="minorEastAsia"/>
          <w:b/>
          <w:lang w:val="en-GB" w:eastAsia="zh-CN"/>
        </w:rPr>
        <w:t xml:space="preserve"> </w:t>
      </w:r>
      <w:r>
        <w:rPr>
          <w:rFonts w:eastAsiaTheme="minorEastAsia"/>
          <w:b/>
          <w:lang w:val="en-GB" w:eastAsia="zh-CN"/>
        </w:rPr>
        <w:t xml:space="preserve">beam level </w:t>
      </w:r>
      <w:r w:rsidRPr="00436DAF">
        <w:rPr>
          <w:rFonts w:eastAsiaTheme="minorEastAsia"/>
          <w:b/>
          <w:lang w:val="en-GB" w:eastAsia="zh-CN"/>
        </w:rPr>
        <w:t xml:space="preserve">early measurement </w:t>
      </w:r>
      <w:r>
        <w:rPr>
          <w:rFonts w:eastAsiaTheme="minorEastAsia"/>
          <w:b/>
          <w:lang w:val="en-GB" w:eastAsia="zh-CN"/>
        </w:rPr>
        <w:t xml:space="preserve">results </w:t>
      </w:r>
      <w:r w:rsidRPr="00436DAF">
        <w:rPr>
          <w:rFonts w:eastAsiaTheme="minorEastAsia"/>
          <w:b/>
          <w:lang w:val="en-GB" w:eastAsia="zh-CN"/>
        </w:rPr>
        <w:t>in NR is depended on UE implementation.</w:t>
      </w:r>
    </w:p>
    <w:p w14:paraId="017144E6" w14:textId="77777777" w:rsidR="005D0C27" w:rsidRPr="005417F8" w:rsidRDefault="005D0C27" w:rsidP="005D0C27">
      <w:pPr>
        <w:pStyle w:val="a0"/>
        <w:rPr>
          <w:rFonts w:eastAsiaTheme="minorEastAsia"/>
          <w:b/>
          <w:bCs/>
          <w:lang w:eastAsia="zh-CN"/>
        </w:rPr>
      </w:pPr>
      <w:r w:rsidRPr="005417F8">
        <w:rPr>
          <w:rFonts w:eastAsiaTheme="minorEastAsia" w:hint="eastAsia"/>
          <w:b/>
          <w:bCs/>
          <w:lang w:eastAsia="zh-CN"/>
        </w:rPr>
        <w:t xml:space="preserve">Proposal 4: SMTC info for early measurement configuration is not included in </w:t>
      </w:r>
      <w:proofErr w:type="spellStart"/>
      <w:r w:rsidRPr="00713192">
        <w:rPr>
          <w:rFonts w:eastAsiaTheme="minorEastAsia"/>
          <w:b/>
          <w:bCs/>
          <w:i/>
          <w:lang w:eastAsia="zh-CN"/>
        </w:rPr>
        <w:t>RRCRelease</w:t>
      </w:r>
      <w:proofErr w:type="spellEnd"/>
      <w:r w:rsidRPr="00713192">
        <w:rPr>
          <w:rFonts w:eastAsiaTheme="minorEastAsia"/>
          <w:b/>
          <w:bCs/>
          <w:i/>
          <w:lang w:eastAsia="zh-CN"/>
        </w:rPr>
        <w:t xml:space="preserve"> </w:t>
      </w:r>
      <w:r w:rsidRPr="005417F8">
        <w:rPr>
          <w:rFonts w:eastAsiaTheme="minorEastAsia" w:hint="eastAsia"/>
          <w:b/>
          <w:bCs/>
          <w:lang w:eastAsia="zh-CN"/>
        </w:rPr>
        <w:t>message.</w:t>
      </w:r>
    </w:p>
    <w:p w14:paraId="716CCE05" w14:textId="77777777" w:rsidR="005D0C27" w:rsidRPr="005417F8" w:rsidRDefault="005D0C27" w:rsidP="005D0C27">
      <w:pPr>
        <w:pStyle w:val="a0"/>
        <w:rPr>
          <w:rFonts w:eastAsiaTheme="minorEastAsia"/>
          <w:b/>
          <w:bCs/>
          <w:lang w:eastAsia="zh-CN"/>
        </w:rPr>
      </w:pPr>
      <w:r w:rsidRPr="005417F8">
        <w:rPr>
          <w:rFonts w:eastAsiaTheme="minorEastAsia" w:hint="eastAsia"/>
          <w:b/>
          <w:bCs/>
          <w:lang w:eastAsia="zh-CN"/>
        </w:rPr>
        <w:t>Proposal 5: The network broadcasts SMTC info for early measurement configuration per frequency.</w:t>
      </w:r>
    </w:p>
    <w:p w14:paraId="762884EF" w14:textId="77777777" w:rsidR="005D0C27" w:rsidRPr="005417F8" w:rsidRDefault="005D0C27" w:rsidP="005D0C27">
      <w:pPr>
        <w:pStyle w:val="a0"/>
        <w:rPr>
          <w:rFonts w:eastAsiaTheme="minorEastAsia"/>
          <w:b/>
          <w:bCs/>
          <w:lang w:eastAsia="zh-CN"/>
        </w:rPr>
      </w:pPr>
      <w:r w:rsidRPr="005417F8">
        <w:rPr>
          <w:rFonts w:eastAsiaTheme="minorEastAsia" w:hint="eastAsia"/>
          <w:b/>
          <w:bCs/>
          <w:lang w:eastAsia="zh-CN"/>
        </w:rPr>
        <w:t xml:space="preserve">Proposal 6: </w:t>
      </w:r>
      <w:r w:rsidRPr="005417F8">
        <w:rPr>
          <w:rFonts w:eastAsiaTheme="minorEastAsia"/>
          <w:b/>
          <w:bCs/>
          <w:lang w:eastAsia="zh-CN"/>
        </w:rPr>
        <w:t xml:space="preserve">If no SMTC </w:t>
      </w:r>
      <w:r w:rsidRPr="005417F8">
        <w:rPr>
          <w:rFonts w:eastAsiaTheme="minorEastAsia" w:hint="eastAsia"/>
          <w:b/>
          <w:bCs/>
          <w:lang w:eastAsia="zh-CN"/>
        </w:rPr>
        <w:t xml:space="preserve">info </w:t>
      </w:r>
      <w:r w:rsidRPr="005417F8">
        <w:rPr>
          <w:rFonts w:eastAsiaTheme="minorEastAsia"/>
          <w:b/>
          <w:bCs/>
          <w:lang w:eastAsia="zh-CN"/>
        </w:rPr>
        <w:t xml:space="preserve">is </w:t>
      </w:r>
      <w:r w:rsidRPr="005417F8">
        <w:rPr>
          <w:rFonts w:eastAsiaTheme="minorEastAsia" w:hint="eastAsia"/>
          <w:b/>
          <w:bCs/>
          <w:lang w:eastAsia="zh-CN"/>
        </w:rPr>
        <w:t>broadcast</w:t>
      </w:r>
      <w:r>
        <w:rPr>
          <w:rFonts w:eastAsiaTheme="minorEastAsia" w:hint="eastAsia"/>
          <w:b/>
          <w:bCs/>
          <w:lang w:eastAsia="zh-CN"/>
        </w:rPr>
        <w:t>ed</w:t>
      </w:r>
      <w:r w:rsidRPr="005417F8">
        <w:rPr>
          <w:rFonts w:eastAsiaTheme="minorEastAsia"/>
          <w:b/>
          <w:bCs/>
          <w:lang w:eastAsia="zh-CN"/>
        </w:rPr>
        <w:t xml:space="preserve"> for one frequency </w:t>
      </w:r>
      <w:r w:rsidRPr="005417F8">
        <w:rPr>
          <w:rFonts w:eastAsiaTheme="minorEastAsia" w:hint="eastAsia"/>
          <w:b/>
          <w:bCs/>
          <w:lang w:eastAsia="zh-CN"/>
        </w:rPr>
        <w:t xml:space="preserve">while the frequency is configured </w:t>
      </w:r>
      <w:r w:rsidRPr="005417F8">
        <w:rPr>
          <w:rFonts w:eastAsiaTheme="minorEastAsia"/>
          <w:b/>
          <w:bCs/>
          <w:lang w:eastAsia="zh-CN"/>
        </w:rPr>
        <w:t xml:space="preserve">for early measurement in dedicated configuration, the UE </w:t>
      </w:r>
      <w:r w:rsidRPr="005417F8">
        <w:rPr>
          <w:rFonts w:eastAsiaTheme="minorEastAsia" w:hint="eastAsia"/>
          <w:b/>
          <w:bCs/>
          <w:lang w:eastAsia="zh-CN"/>
        </w:rPr>
        <w:t xml:space="preserve">will </w:t>
      </w:r>
      <w:r w:rsidRPr="005417F8">
        <w:rPr>
          <w:rFonts w:eastAsiaTheme="minorEastAsia"/>
          <w:b/>
          <w:bCs/>
          <w:lang w:eastAsia="zh-CN"/>
        </w:rPr>
        <w:t xml:space="preserve">not perform </w:t>
      </w:r>
      <w:r w:rsidRPr="005417F8">
        <w:rPr>
          <w:rFonts w:eastAsiaTheme="minorEastAsia" w:hint="eastAsia"/>
          <w:b/>
          <w:bCs/>
          <w:lang w:eastAsia="zh-CN"/>
        </w:rPr>
        <w:t xml:space="preserve">early </w:t>
      </w:r>
      <w:r w:rsidRPr="005417F8">
        <w:rPr>
          <w:rFonts w:eastAsiaTheme="minorEastAsia"/>
          <w:b/>
          <w:bCs/>
          <w:lang w:eastAsia="zh-CN"/>
        </w:rPr>
        <w:t>measurement on the frequency.</w:t>
      </w:r>
    </w:p>
    <w:p w14:paraId="5F8A40E9" w14:textId="346BCC9C" w:rsidR="005D0C27" w:rsidRPr="005D0C27" w:rsidRDefault="005D0C27" w:rsidP="00F71DF2">
      <w:pPr>
        <w:pStyle w:val="a0"/>
        <w:rPr>
          <w:rFonts w:eastAsiaTheme="minorEastAsia"/>
          <w:lang w:eastAsia="zh-CN"/>
        </w:rPr>
      </w:pPr>
      <w:r w:rsidRPr="00917F64">
        <w:rPr>
          <w:rFonts w:eastAsiaTheme="minorEastAsia" w:hint="eastAsia"/>
          <w:b/>
          <w:lang w:val="en-GB" w:eastAsia="zh-CN"/>
        </w:rPr>
        <w:t>Proposal 7: CSI-RS based NR early measurement in R</w:t>
      </w:r>
      <w:r>
        <w:rPr>
          <w:rFonts w:eastAsiaTheme="minorEastAsia" w:hint="eastAsia"/>
          <w:b/>
          <w:lang w:val="en-GB" w:eastAsia="zh-CN"/>
        </w:rPr>
        <w:t>el-</w:t>
      </w:r>
      <w:r w:rsidRPr="00917F64">
        <w:rPr>
          <w:rFonts w:eastAsiaTheme="minorEastAsia" w:hint="eastAsia"/>
          <w:b/>
          <w:lang w:val="en-GB" w:eastAsia="zh-CN"/>
        </w:rPr>
        <w:t>16 is not supported.</w:t>
      </w:r>
    </w:p>
    <w:p w14:paraId="7AC51DFA" w14:textId="77777777" w:rsidR="001A3832" w:rsidRDefault="001A3832" w:rsidP="00FC27DB">
      <w:pPr>
        <w:pStyle w:val="1"/>
        <w:jc w:val="both"/>
      </w:pPr>
      <w:bookmarkStart w:id="7" w:name="_Ref6663992"/>
      <w:r>
        <w:rPr>
          <w:rFonts w:hint="eastAsia"/>
        </w:rPr>
        <w:t>Reference</w:t>
      </w:r>
      <w:bookmarkEnd w:id="7"/>
    </w:p>
    <w:p w14:paraId="709ABF40" w14:textId="0DDD6233" w:rsidR="00F71DF2" w:rsidRPr="00BB386A" w:rsidRDefault="00F71DF2" w:rsidP="002574FD">
      <w:pPr>
        <w:pStyle w:val="a0"/>
        <w:rPr>
          <w:rFonts w:eastAsiaTheme="minorEastAsia"/>
          <w:lang w:eastAsia="zh-CN"/>
        </w:rPr>
      </w:pPr>
      <w:r>
        <w:rPr>
          <w:rFonts w:eastAsiaTheme="minorEastAsia" w:hint="eastAsia"/>
          <w:lang w:eastAsia="zh-CN"/>
        </w:rPr>
        <w:t>[1] TS 38.331 v15.5.0</w:t>
      </w:r>
    </w:p>
    <w:sectPr w:rsidR="00F71DF2" w:rsidRPr="00BB386A" w:rsidSect="002736C7">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D3AFF6" w14:textId="77777777" w:rsidR="00C34600" w:rsidRDefault="00C34600">
      <w:r>
        <w:separator/>
      </w:r>
    </w:p>
  </w:endnote>
  <w:endnote w:type="continuationSeparator" w:id="0">
    <w:p w14:paraId="65823E46" w14:textId="77777777" w:rsidR="00C34600" w:rsidRDefault="00C34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BD517"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27FACA0B" w14:textId="77777777" w:rsidR="00D46ADB" w:rsidRDefault="00D46AD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7B309"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13192">
      <w:rPr>
        <w:rStyle w:val="ae"/>
        <w:noProof/>
      </w:rPr>
      <w:t>4</w:t>
    </w:r>
    <w:r>
      <w:rPr>
        <w:rStyle w:val="ae"/>
      </w:rPr>
      <w:fldChar w:fldCharType="end"/>
    </w:r>
  </w:p>
  <w:p w14:paraId="035C4BA5" w14:textId="3210B801" w:rsidR="00D46ADB" w:rsidRPr="00977F1F" w:rsidRDefault="00D46ADB" w:rsidP="00D2528A">
    <w:pPr>
      <w:pStyle w:val="ac"/>
      <w:tabs>
        <w:tab w:val="left" w:pos="2552"/>
      </w:tabs>
      <w:rPr>
        <w:rFonts w:eastAsia="宋体"/>
        <w:lang w:eastAsia="zh-CN"/>
      </w:rPr>
    </w:pPr>
    <w:r w:rsidRPr="00D2528A">
      <w:rPr>
        <w:rFonts w:eastAsia="宋体"/>
        <w:lang w:eastAsia="zh-CN"/>
      </w:rPr>
      <w:t>R2-</w:t>
    </w:r>
    <w:r w:rsidR="00394DDB" w:rsidRPr="00D2528A">
      <w:rPr>
        <w:rFonts w:eastAsia="宋体"/>
        <w:lang w:eastAsia="zh-CN"/>
      </w:rPr>
      <w:t>1</w:t>
    </w:r>
    <w:r w:rsidR="00394DDB">
      <w:rPr>
        <w:rFonts w:eastAsia="宋体"/>
        <w:lang w:eastAsia="zh-CN"/>
      </w:rPr>
      <w:t>9</w:t>
    </w:r>
    <w:r w:rsidR="00394DDB">
      <w:rPr>
        <w:rFonts w:eastAsia="宋体" w:hint="eastAsia"/>
        <w:lang w:eastAsia="zh-CN"/>
      </w:rPr>
      <w:t>05878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07B11E" w14:textId="77777777" w:rsidR="00C34600" w:rsidRDefault="00C34600">
      <w:r>
        <w:separator/>
      </w:r>
    </w:p>
  </w:footnote>
  <w:footnote w:type="continuationSeparator" w:id="0">
    <w:p w14:paraId="643A3576" w14:textId="77777777" w:rsidR="00C34600" w:rsidRDefault="00C346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83B66" w14:textId="77777777" w:rsidR="00D46ADB" w:rsidRDefault="00D46AD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8">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4">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26"/>
  </w:num>
  <w:num w:numId="3">
    <w:abstractNumId w:val="17"/>
  </w:num>
  <w:num w:numId="4">
    <w:abstractNumId w:val="12"/>
  </w:num>
  <w:num w:numId="5">
    <w:abstractNumId w:val="31"/>
  </w:num>
  <w:num w:numId="6">
    <w:abstractNumId w:val="23"/>
  </w:num>
  <w:num w:numId="7">
    <w:abstractNumId w:val="20"/>
  </w:num>
  <w:num w:numId="8">
    <w:abstractNumId w:val="2"/>
  </w:num>
  <w:num w:numId="9">
    <w:abstractNumId w:val="30"/>
  </w:num>
  <w:num w:numId="10">
    <w:abstractNumId w:val="15"/>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4"/>
  </w:num>
  <w:num w:numId="14">
    <w:abstractNumId w:val="4"/>
  </w:num>
  <w:num w:numId="15">
    <w:abstractNumId w:val="8"/>
  </w:num>
  <w:num w:numId="16">
    <w:abstractNumId w:val="21"/>
  </w:num>
  <w:num w:numId="17">
    <w:abstractNumId w:val="10"/>
  </w:num>
  <w:num w:numId="18">
    <w:abstractNumId w:val="9"/>
  </w:num>
  <w:num w:numId="19">
    <w:abstractNumId w:val="18"/>
  </w:num>
  <w:num w:numId="20">
    <w:abstractNumId w:val="19"/>
  </w:num>
  <w:num w:numId="21">
    <w:abstractNumId w:val="6"/>
  </w:num>
  <w:num w:numId="22">
    <w:abstractNumId w:val="7"/>
  </w:num>
  <w:num w:numId="23">
    <w:abstractNumId w:val="13"/>
  </w:num>
  <w:num w:numId="24">
    <w:abstractNumId w:val="22"/>
  </w:num>
  <w:num w:numId="25">
    <w:abstractNumId w:val="14"/>
  </w:num>
  <w:num w:numId="26">
    <w:abstractNumId w:val="11"/>
  </w:num>
  <w:num w:numId="27">
    <w:abstractNumId w:val="28"/>
  </w:num>
  <w:num w:numId="28">
    <w:abstractNumId w:val="25"/>
  </w:num>
  <w:num w:numId="29">
    <w:abstractNumId w:val="16"/>
  </w:num>
  <w:num w:numId="30">
    <w:abstractNumId w:val="3"/>
  </w:num>
  <w:num w:numId="31">
    <w:abstractNumId w:val="5"/>
  </w:num>
  <w:num w:numId="32">
    <w:abstractNumId w:val="27"/>
  </w:num>
  <w:num w:numId="33">
    <w:abstractNumId w:val="29"/>
  </w:num>
  <w:num w:numId="34">
    <w:abstractNumId w:val="29"/>
  </w:num>
  <w:num w:numId="35">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32F"/>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B7"/>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14E3"/>
    <w:rsid w:val="000A1E47"/>
    <w:rsid w:val="000A1E95"/>
    <w:rsid w:val="000A3757"/>
    <w:rsid w:val="000A380C"/>
    <w:rsid w:val="000A488F"/>
    <w:rsid w:val="000A4A9E"/>
    <w:rsid w:val="000A55B8"/>
    <w:rsid w:val="000A5653"/>
    <w:rsid w:val="000A60DD"/>
    <w:rsid w:val="000B0643"/>
    <w:rsid w:val="000B0C8C"/>
    <w:rsid w:val="000B3216"/>
    <w:rsid w:val="000B4996"/>
    <w:rsid w:val="000B5217"/>
    <w:rsid w:val="000B66A6"/>
    <w:rsid w:val="000B7123"/>
    <w:rsid w:val="000C0433"/>
    <w:rsid w:val="000C06E1"/>
    <w:rsid w:val="000C21E2"/>
    <w:rsid w:val="000C2908"/>
    <w:rsid w:val="000C31F9"/>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C4A"/>
    <w:rsid w:val="000D6246"/>
    <w:rsid w:val="000D64DD"/>
    <w:rsid w:val="000D746F"/>
    <w:rsid w:val="000D78A4"/>
    <w:rsid w:val="000E0399"/>
    <w:rsid w:val="000E063A"/>
    <w:rsid w:val="000E0818"/>
    <w:rsid w:val="000E130E"/>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49"/>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0A2"/>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2604"/>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4FB3"/>
    <w:rsid w:val="00186372"/>
    <w:rsid w:val="00186741"/>
    <w:rsid w:val="00186909"/>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7CF7"/>
    <w:rsid w:val="001B0F0C"/>
    <w:rsid w:val="001B1248"/>
    <w:rsid w:val="001B1D1E"/>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2A0F"/>
    <w:rsid w:val="00213041"/>
    <w:rsid w:val="00213EDC"/>
    <w:rsid w:val="002151EF"/>
    <w:rsid w:val="002157D3"/>
    <w:rsid w:val="00215E17"/>
    <w:rsid w:val="002166C0"/>
    <w:rsid w:val="00216ACF"/>
    <w:rsid w:val="00217B3C"/>
    <w:rsid w:val="00217CB1"/>
    <w:rsid w:val="00217FB1"/>
    <w:rsid w:val="002201F1"/>
    <w:rsid w:val="00220678"/>
    <w:rsid w:val="0022175D"/>
    <w:rsid w:val="00222B2F"/>
    <w:rsid w:val="00223E82"/>
    <w:rsid w:val="0022409D"/>
    <w:rsid w:val="002242FF"/>
    <w:rsid w:val="002243A8"/>
    <w:rsid w:val="00225162"/>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50CB"/>
    <w:rsid w:val="00275303"/>
    <w:rsid w:val="002761BF"/>
    <w:rsid w:val="002767E1"/>
    <w:rsid w:val="0027680E"/>
    <w:rsid w:val="00277A2C"/>
    <w:rsid w:val="00281791"/>
    <w:rsid w:val="00282F47"/>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56EF"/>
    <w:rsid w:val="002B72C2"/>
    <w:rsid w:val="002B785C"/>
    <w:rsid w:val="002B7D44"/>
    <w:rsid w:val="002C0774"/>
    <w:rsid w:val="002C09C9"/>
    <w:rsid w:val="002C0BD3"/>
    <w:rsid w:val="002C133C"/>
    <w:rsid w:val="002C1452"/>
    <w:rsid w:val="002C197B"/>
    <w:rsid w:val="002C1B2F"/>
    <w:rsid w:val="002C1F7D"/>
    <w:rsid w:val="002C2BC3"/>
    <w:rsid w:val="002C31CF"/>
    <w:rsid w:val="002C5799"/>
    <w:rsid w:val="002C6318"/>
    <w:rsid w:val="002C7008"/>
    <w:rsid w:val="002C70CE"/>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C9B"/>
    <w:rsid w:val="00346CFA"/>
    <w:rsid w:val="00346EBE"/>
    <w:rsid w:val="0034741F"/>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9D"/>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4DDB"/>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7AA"/>
    <w:rsid w:val="003A787B"/>
    <w:rsid w:val="003B0540"/>
    <w:rsid w:val="003B066C"/>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23"/>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4C13"/>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984"/>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7F8"/>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778D9"/>
    <w:rsid w:val="0058119F"/>
    <w:rsid w:val="00583755"/>
    <w:rsid w:val="00585598"/>
    <w:rsid w:val="005860CF"/>
    <w:rsid w:val="00590057"/>
    <w:rsid w:val="0059019D"/>
    <w:rsid w:val="00590EDD"/>
    <w:rsid w:val="00591416"/>
    <w:rsid w:val="005920F8"/>
    <w:rsid w:val="005925D3"/>
    <w:rsid w:val="00592C6A"/>
    <w:rsid w:val="005931C9"/>
    <w:rsid w:val="00594655"/>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0C27"/>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5E2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4A64"/>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1E5B"/>
    <w:rsid w:val="00672002"/>
    <w:rsid w:val="006724DC"/>
    <w:rsid w:val="0067309F"/>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3B7"/>
    <w:rsid w:val="007046B4"/>
    <w:rsid w:val="007049FD"/>
    <w:rsid w:val="00706703"/>
    <w:rsid w:val="00707278"/>
    <w:rsid w:val="0071098B"/>
    <w:rsid w:val="00710D24"/>
    <w:rsid w:val="007112CC"/>
    <w:rsid w:val="00711B0B"/>
    <w:rsid w:val="00711F27"/>
    <w:rsid w:val="00711F5A"/>
    <w:rsid w:val="00712E53"/>
    <w:rsid w:val="00713192"/>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7D4"/>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6A7F"/>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171"/>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798E"/>
    <w:rsid w:val="008701E4"/>
    <w:rsid w:val="00870DFB"/>
    <w:rsid w:val="00871117"/>
    <w:rsid w:val="00871242"/>
    <w:rsid w:val="00871608"/>
    <w:rsid w:val="00871DA1"/>
    <w:rsid w:val="00872DB0"/>
    <w:rsid w:val="00874FD2"/>
    <w:rsid w:val="00876F25"/>
    <w:rsid w:val="00877006"/>
    <w:rsid w:val="00880FF4"/>
    <w:rsid w:val="00881091"/>
    <w:rsid w:val="008813CF"/>
    <w:rsid w:val="0088309F"/>
    <w:rsid w:val="0088559F"/>
    <w:rsid w:val="00885754"/>
    <w:rsid w:val="00885F6E"/>
    <w:rsid w:val="00886D76"/>
    <w:rsid w:val="00886E63"/>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17F6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67F"/>
    <w:rsid w:val="00963FA1"/>
    <w:rsid w:val="0096469B"/>
    <w:rsid w:val="00964EAD"/>
    <w:rsid w:val="009653EA"/>
    <w:rsid w:val="0096674C"/>
    <w:rsid w:val="00967D43"/>
    <w:rsid w:val="00967DB2"/>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6CB"/>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69A3"/>
    <w:rsid w:val="009A6F50"/>
    <w:rsid w:val="009A7B32"/>
    <w:rsid w:val="009B2472"/>
    <w:rsid w:val="009B3742"/>
    <w:rsid w:val="009B436E"/>
    <w:rsid w:val="009B4AF0"/>
    <w:rsid w:val="009B57CA"/>
    <w:rsid w:val="009B751A"/>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8C7"/>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AE2"/>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2B03"/>
    <w:rsid w:val="00AB3C27"/>
    <w:rsid w:val="00AB4C44"/>
    <w:rsid w:val="00AB5E4A"/>
    <w:rsid w:val="00AB6DF2"/>
    <w:rsid w:val="00AC04D8"/>
    <w:rsid w:val="00AC0E3A"/>
    <w:rsid w:val="00AC144F"/>
    <w:rsid w:val="00AC1BD2"/>
    <w:rsid w:val="00AC1DC6"/>
    <w:rsid w:val="00AC2363"/>
    <w:rsid w:val="00AC238C"/>
    <w:rsid w:val="00AC27CF"/>
    <w:rsid w:val="00AC3054"/>
    <w:rsid w:val="00AC3E13"/>
    <w:rsid w:val="00AC5291"/>
    <w:rsid w:val="00AC56B8"/>
    <w:rsid w:val="00AC587C"/>
    <w:rsid w:val="00AC5A86"/>
    <w:rsid w:val="00AC6C03"/>
    <w:rsid w:val="00AC7592"/>
    <w:rsid w:val="00AC761A"/>
    <w:rsid w:val="00AC7AEC"/>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32D"/>
    <w:rsid w:val="00AF0869"/>
    <w:rsid w:val="00AF1B5D"/>
    <w:rsid w:val="00AF3ACB"/>
    <w:rsid w:val="00AF4399"/>
    <w:rsid w:val="00AF62DA"/>
    <w:rsid w:val="00AF66A5"/>
    <w:rsid w:val="00AF678B"/>
    <w:rsid w:val="00AF764A"/>
    <w:rsid w:val="00B001D0"/>
    <w:rsid w:val="00B00DBB"/>
    <w:rsid w:val="00B022FC"/>
    <w:rsid w:val="00B02F4F"/>
    <w:rsid w:val="00B030AA"/>
    <w:rsid w:val="00B03FCB"/>
    <w:rsid w:val="00B05BF8"/>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4452"/>
    <w:rsid w:val="00B25AB0"/>
    <w:rsid w:val="00B26186"/>
    <w:rsid w:val="00B26AA1"/>
    <w:rsid w:val="00B27AA0"/>
    <w:rsid w:val="00B314B1"/>
    <w:rsid w:val="00B31977"/>
    <w:rsid w:val="00B31CA8"/>
    <w:rsid w:val="00B321B5"/>
    <w:rsid w:val="00B32FE1"/>
    <w:rsid w:val="00B33572"/>
    <w:rsid w:val="00B33A3D"/>
    <w:rsid w:val="00B350F7"/>
    <w:rsid w:val="00B351B6"/>
    <w:rsid w:val="00B35ACA"/>
    <w:rsid w:val="00B36247"/>
    <w:rsid w:val="00B3718D"/>
    <w:rsid w:val="00B372F1"/>
    <w:rsid w:val="00B374D9"/>
    <w:rsid w:val="00B379CC"/>
    <w:rsid w:val="00B401F3"/>
    <w:rsid w:val="00B407D3"/>
    <w:rsid w:val="00B4177A"/>
    <w:rsid w:val="00B4285D"/>
    <w:rsid w:val="00B42AB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EF2"/>
    <w:rsid w:val="00BD0A75"/>
    <w:rsid w:val="00BD1924"/>
    <w:rsid w:val="00BD234A"/>
    <w:rsid w:val="00BD2417"/>
    <w:rsid w:val="00BD3620"/>
    <w:rsid w:val="00BD388A"/>
    <w:rsid w:val="00BD3EE7"/>
    <w:rsid w:val="00BD4E14"/>
    <w:rsid w:val="00BD62AF"/>
    <w:rsid w:val="00BD65A5"/>
    <w:rsid w:val="00BD67AF"/>
    <w:rsid w:val="00BD67E5"/>
    <w:rsid w:val="00BD68F0"/>
    <w:rsid w:val="00BD6C56"/>
    <w:rsid w:val="00BD73EA"/>
    <w:rsid w:val="00BD78AF"/>
    <w:rsid w:val="00BE0788"/>
    <w:rsid w:val="00BE1902"/>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600"/>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E7A"/>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924"/>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51C"/>
    <w:rsid w:val="00DD361E"/>
    <w:rsid w:val="00DD7204"/>
    <w:rsid w:val="00DD76D8"/>
    <w:rsid w:val="00DD7D11"/>
    <w:rsid w:val="00DD7FC7"/>
    <w:rsid w:val="00DE07E5"/>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75E1"/>
    <w:rsid w:val="00F702FD"/>
    <w:rsid w:val="00F703AE"/>
    <w:rsid w:val="00F70CFC"/>
    <w:rsid w:val="00F70E74"/>
    <w:rsid w:val="00F71156"/>
    <w:rsid w:val="00F71DF2"/>
    <w:rsid w:val="00F720B9"/>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BA7CE-0F0D-4456-83B0-AF3CBD51E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1522</Words>
  <Characters>8680</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10182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2019-05-02T07:21:00Z</dcterms:created>
  <dcterms:modified xsi:type="dcterms:W3CDTF">2019-05-02T07:21:00Z</dcterms:modified>
</cp:coreProperties>
</file>