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6E53A79A"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#105</w:t>
      </w:r>
      <w:r w:rsidR="00852A93">
        <w:rPr>
          <w:lang w:val="en-US"/>
        </w:rPr>
        <w:t>bis</w:t>
      </w:r>
      <w:r w:rsidR="006255E7" w:rsidRPr="00365827">
        <w:rPr>
          <w:lang w:val="en-US"/>
        </w:rPr>
        <w:tab/>
      </w:r>
      <w:proofErr w:type="spellStart"/>
      <w:r w:rsidR="0048503F" w:rsidRPr="00E51149">
        <w:rPr>
          <w:sz w:val="32"/>
          <w:szCs w:val="32"/>
          <w:lang w:val="en-US"/>
        </w:rPr>
        <w:t>Tdoc</w:t>
      </w:r>
      <w:proofErr w:type="spellEnd"/>
      <w:r w:rsidR="0048503F" w:rsidRPr="00E51149">
        <w:rPr>
          <w:sz w:val="32"/>
          <w:szCs w:val="32"/>
          <w:lang w:val="en-US"/>
        </w:rPr>
        <w:t xml:space="preserve"> </w:t>
      </w:r>
      <w:r w:rsidR="00E51149" w:rsidRPr="00E51149">
        <w:rPr>
          <w:sz w:val="32"/>
          <w:szCs w:val="32"/>
          <w:lang w:val="en-US"/>
        </w:rPr>
        <w:t>R2-1904006</w:t>
      </w:r>
    </w:p>
    <w:p w14:paraId="6D4963C8" w14:textId="2F61F349" w:rsidR="00E90E49" w:rsidRPr="00365827" w:rsidRDefault="00C64DA7" w:rsidP="00357380">
      <w:pPr>
        <w:pStyle w:val="3GPPHeader"/>
        <w:rPr>
          <w:lang w:val="en-US"/>
        </w:rPr>
      </w:pPr>
      <w:r w:rsidRPr="00C64DA7">
        <w:rPr>
          <w:lang w:val="en-US"/>
        </w:rPr>
        <w:t>Xi’an</w:t>
      </w:r>
      <w:r w:rsidR="0021117F" w:rsidRPr="00C64DA7">
        <w:rPr>
          <w:lang w:val="en-US"/>
        </w:rPr>
        <w:t xml:space="preserve">, </w:t>
      </w:r>
      <w:r w:rsidRPr="00C64DA7">
        <w:rPr>
          <w:lang w:val="en-US"/>
        </w:rPr>
        <w:t>China</w:t>
      </w:r>
      <w:r w:rsidR="0021117F" w:rsidRPr="00C64DA7">
        <w:rPr>
          <w:lang w:val="en-US"/>
        </w:rPr>
        <w:t xml:space="preserve">, </w:t>
      </w:r>
      <w:r w:rsidRPr="00C64DA7">
        <w:rPr>
          <w:lang w:val="en-US"/>
        </w:rPr>
        <w:t xml:space="preserve">8 </w:t>
      </w:r>
      <w:r w:rsidR="0021117F" w:rsidRPr="00C64DA7">
        <w:rPr>
          <w:lang w:val="en-US"/>
        </w:rPr>
        <w:t>– 1</w:t>
      </w:r>
      <w:r w:rsidRPr="00C64DA7">
        <w:rPr>
          <w:lang w:val="en-US"/>
        </w:rPr>
        <w:t>2</w:t>
      </w:r>
      <w:r w:rsidR="0021117F" w:rsidRPr="00C64DA7">
        <w:rPr>
          <w:lang w:val="en-US"/>
        </w:rPr>
        <w:t xml:space="preserve"> </w:t>
      </w:r>
      <w:r w:rsidRPr="00C64DA7">
        <w:rPr>
          <w:lang w:val="en-US"/>
        </w:rPr>
        <w:t>April</w:t>
      </w:r>
      <w:bookmarkStart w:id="0" w:name="_GoBack"/>
      <w:bookmarkEnd w:id="0"/>
      <w:r w:rsidR="0021117F" w:rsidRPr="00C64DA7">
        <w:rPr>
          <w:lang w:val="en-US"/>
        </w:rPr>
        <w:t xml:space="preserve"> 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E51149">
        <w:rPr>
          <w:lang w:val="en-US"/>
        </w:rPr>
        <w:t>Agenda Item:</w:t>
      </w:r>
      <w:r w:rsidRPr="00E51149">
        <w:rPr>
          <w:lang w:val="en-US"/>
        </w:rPr>
        <w:tab/>
      </w:r>
      <w:r w:rsidR="00E841D2" w:rsidRPr="00E51149">
        <w:rPr>
          <w:lang w:val="en-US"/>
        </w:rPr>
        <w:t>11</w:t>
      </w:r>
      <w:r w:rsidR="00663550" w:rsidRPr="00E51149">
        <w:rPr>
          <w:lang w:val="en-US"/>
        </w:rPr>
        <w:t>.</w:t>
      </w:r>
      <w:r w:rsidR="00E841D2" w:rsidRPr="00E51149">
        <w:rPr>
          <w:lang w:val="en-US"/>
        </w:rPr>
        <w:t>12</w:t>
      </w:r>
      <w:r w:rsidR="00663550" w:rsidRPr="00E51149">
        <w:rPr>
          <w:lang w:val="en-US"/>
        </w:rPr>
        <w:t>.</w:t>
      </w:r>
      <w:r w:rsidR="00E841D2" w:rsidRPr="00E51149">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1BB3928F" w:rsidR="00E90E49" w:rsidRPr="00365827" w:rsidRDefault="003D3C45" w:rsidP="00311702">
      <w:pPr>
        <w:pStyle w:val="3GPPHeader"/>
        <w:rPr>
          <w:lang w:val="en-US"/>
        </w:rPr>
      </w:pPr>
      <w:r w:rsidRPr="00E205A8">
        <w:rPr>
          <w:lang w:val="en-US"/>
        </w:rPr>
        <w:t>Title:</w:t>
      </w:r>
      <w:r w:rsidR="00E90E49" w:rsidRPr="00E205A8">
        <w:rPr>
          <w:lang w:val="en-US"/>
        </w:rPr>
        <w:tab/>
      </w:r>
      <w:r w:rsidR="00852A93" w:rsidRPr="00E205A8">
        <w:rPr>
          <w:lang w:val="en-US"/>
        </w:rPr>
        <w:t xml:space="preserve">Location </w:t>
      </w:r>
      <w:r w:rsidR="00736080" w:rsidRPr="00E205A8">
        <w:rPr>
          <w:lang w:val="en-US"/>
        </w:rPr>
        <w:t xml:space="preserve">Information </w:t>
      </w:r>
      <w:r w:rsidR="00852A93" w:rsidRPr="00E205A8">
        <w:rPr>
          <w:lang w:val="en-US"/>
        </w:rPr>
        <w:t>Report</w:t>
      </w:r>
      <w:r w:rsidR="00736080" w:rsidRPr="00E205A8">
        <w:rPr>
          <w:lang w:val="en-US"/>
        </w:rPr>
        <w:t xml:space="preserve"> in 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DBB15B" w14:textId="68EFC0A2" w:rsidR="00772019" w:rsidRDefault="009C78B8" w:rsidP="00072AC2">
      <w:pPr>
        <w:pStyle w:val="BodyText"/>
        <w:spacing w:before="120"/>
        <w:rPr>
          <w:lang w:val="en-US"/>
        </w:rPr>
      </w:pPr>
      <w:r>
        <w:rPr>
          <w:lang w:val="en-US"/>
        </w:rPr>
        <w:t xml:space="preserve">In RAN2 #105, there is a following </w:t>
      </w:r>
      <w:r w:rsidR="00882F34">
        <w:rPr>
          <w:lang w:val="en-US"/>
        </w:rPr>
        <w:t>FFS about location report</w:t>
      </w:r>
      <w:r>
        <w:rPr>
          <w:lang w:val="en-US"/>
        </w:rPr>
        <w:t>:</w:t>
      </w:r>
    </w:p>
    <w:p w14:paraId="7338B48A" w14:textId="4F597002" w:rsidR="00882F34" w:rsidRPr="00882F34" w:rsidRDefault="00882F34" w:rsidP="00140A40">
      <w:pPr>
        <w:pStyle w:val="Doc-text2"/>
        <w:pBdr>
          <w:top w:val="single" w:sz="4" w:space="1" w:color="auto"/>
          <w:left w:val="single" w:sz="4" w:space="4" w:color="auto"/>
          <w:bottom w:val="single" w:sz="4" w:space="1" w:color="auto"/>
          <w:right w:val="single" w:sz="4" w:space="4" w:color="auto"/>
        </w:pBdr>
        <w:ind w:left="647"/>
        <w:rPr>
          <w:rFonts w:cs="Times New Roman"/>
          <w:sz w:val="20"/>
          <w:lang w:eastAsia="en-GB"/>
        </w:rPr>
      </w:pPr>
      <w:r>
        <w:t>FFS:</w:t>
      </w:r>
      <w:r>
        <w:tab/>
        <w:t>In Rel-16, a UE supports the location report if the location information is available, i.e., do not include the “locationReport” in the UE-NR-Capability field.</w:t>
      </w:r>
    </w:p>
    <w:p w14:paraId="68922657" w14:textId="4E8296F6" w:rsidR="009C78B8" w:rsidRPr="00802049" w:rsidRDefault="009C78B8" w:rsidP="00072AC2">
      <w:pPr>
        <w:pStyle w:val="BodyText"/>
        <w:spacing w:before="120"/>
        <w:rPr>
          <w:lang w:val="en-US"/>
        </w:rPr>
      </w:pPr>
      <w:r>
        <w:rPr>
          <w:lang w:val="en-US"/>
        </w:rPr>
        <w:t xml:space="preserve">This paper discusses the details about the location report for MDT </w:t>
      </w:r>
      <w:r w:rsidR="001B018A">
        <w:rPr>
          <w:lang w:val="en-US"/>
        </w:rPr>
        <w:t xml:space="preserve">in NR </w:t>
      </w:r>
      <w:r>
        <w:rPr>
          <w:lang w:val="en-US"/>
        </w:rPr>
        <w:t>in Rel-16</w:t>
      </w:r>
      <w:r w:rsidR="00802049">
        <w:rPr>
          <w:lang w:val="en-US"/>
        </w:rPr>
        <w:t xml:space="preserve"> on top of a high-level proposal in </w:t>
      </w:r>
      <w:r w:rsidR="00802049" w:rsidRPr="00802049">
        <w:rPr>
          <w:lang w:val="en-US"/>
        </w:rPr>
        <w:t>R2-1900652</w:t>
      </w:r>
      <w:r w:rsidR="003C5DC8">
        <w:rPr>
          <w:lang w:val="en-US"/>
        </w:rPr>
        <w:t xml:space="preserve"> </w:t>
      </w:r>
      <w:r w:rsidR="003C5DC8">
        <w:rPr>
          <w:lang w:val="en-US"/>
        </w:rPr>
        <w:fldChar w:fldCharType="begin"/>
      </w:r>
      <w:r w:rsidR="003C5DC8">
        <w:rPr>
          <w:lang w:val="en-US"/>
        </w:rPr>
        <w:instrText xml:space="preserve"> REF _Ref3297915 \r \h </w:instrText>
      </w:r>
      <w:r w:rsidR="003C5DC8">
        <w:rPr>
          <w:lang w:val="en-US"/>
        </w:rPr>
      </w:r>
      <w:r w:rsidR="003C5DC8">
        <w:rPr>
          <w:lang w:val="en-US"/>
        </w:rPr>
        <w:fldChar w:fldCharType="separate"/>
      </w:r>
      <w:r w:rsidR="003C5DC8">
        <w:rPr>
          <w:lang w:val="en-US"/>
        </w:rPr>
        <w:t>[1]</w:t>
      </w:r>
      <w:r w:rsidR="003C5DC8">
        <w:rPr>
          <w:lang w:val="en-US"/>
        </w:rPr>
        <w:fldChar w:fldCharType="end"/>
      </w:r>
      <w:r w:rsidR="00802049">
        <w:rPr>
          <w:lang w:val="en-US"/>
        </w:rPr>
        <w:t xml:space="preserve">. </w:t>
      </w:r>
    </w:p>
    <w:p w14:paraId="0A73E5E3" w14:textId="493CBB06" w:rsidR="00FD1ED6" w:rsidRDefault="00FD1ED6" w:rsidP="00FD1ED6">
      <w:pPr>
        <w:pStyle w:val="Heading1"/>
      </w:pPr>
      <w:r>
        <w:t>2</w:t>
      </w:r>
      <w:r>
        <w:tab/>
      </w:r>
      <w:r w:rsidR="003B2767">
        <w:t xml:space="preserve">Use cases of location Information </w:t>
      </w:r>
    </w:p>
    <w:p w14:paraId="3E0A2B5A" w14:textId="6D656031" w:rsidR="00B719EA" w:rsidRPr="00B719EA" w:rsidRDefault="00E70C7B" w:rsidP="00F06021">
      <w:pPr>
        <w:rPr>
          <w:rFonts w:ascii="Arial" w:hAnsi="Arial"/>
          <w:lang w:val="en-US" w:eastAsia="zh-CN"/>
        </w:rPr>
      </w:pPr>
      <w:r w:rsidRPr="00B719EA">
        <w:rPr>
          <w:rFonts w:ascii="Arial" w:hAnsi="Arial"/>
          <w:lang w:val="en-US" w:eastAsia="zh-CN"/>
        </w:rPr>
        <w:t xml:space="preserve">In </w:t>
      </w:r>
      <w:r w:rsidR="001C0D3A" w:rsidRPr="00B719EA">
        <w:rPr>
          <w:rFonts w:ascii="Arial" w:hAnsi="Arial"/>
          <w:lang w:val="en-US" w:eastAsia="zh-CN"/>
        </w:rPr>
        <w:t>LTE, the</w:t>
      </w:r>
      <w:r w:rsidR="001206B2" w:rsidRPr="00B719EA">
        <w:rPr>
          <w:rFonts w:ascii="Arial" w:hAnsi="Arial"/>
          <w:lang w:val="en-US" w:eastAsia="zh-CN"/>
        </w:rPr>
        <w:t xml:space="preserve"> use cases identified </w:t>
      </w:r>
      <w:r w:rsidR="00B719EA" w:rsidRPr="00B719EA">
        <w:rPr>
          <w:rFonts w:ascii="Arial" w:hAnsi="Arial"/>
          <w:lang w:val="en-US" w:eastAsia="zh-CN"/>
        </w:rPr>
        <w:t xml:space="preserve">for MDT </w:t>
      </w:r>
      <w:r w:rsidR="00CE304C">
        <w:rPr>
          <w:rFonts w:ascii="Arial" w:hAnsi="Arial"/>
          <w:lang w:val="en-US" w:eastAsia="zh-CN"/>
        </w:rPr>
        <w:fldChar w:fldCharType="begin"/>
      </w:r>
      <w:r w:rsidR="00CE304C">
        <w:rPr>
          <w:rFonts w:ascii="Arial" w:hAnsi="Arial"/>
          <w:lang w:val="en-US" w:eastAsia="zh-CN"/>
        </w:rPr>
        <w:instrText xml:space="preserve"> REF _Ref1049183 \r \h </w:instrText>
      </w:r>
      <w:r w:rsidR="00CE304C">
        <w:rPr>
          <w:rFonts w:ascii="Arial" w:hAnsi="Arial"/>
          <w:lang w:val="en-US" w:eastAsia="zh-CN"/>
        </w:rPr>
      </w:r>
      <w:r w:rsidR="00CE304C">
        <w:rPr>
          <w:rFonts w:ascii="Arial" w:hAnsi="Arial"/>
          <w:lang w:val="en-US" w:eastAsia="zh-CN"/>
        </w:rPr>
        <w:fldChar w:fldCharType="separate"/>
      </w:r>
      <w:r w:rsidR="00CE304C">
        <w:rPr>
          <w:rFonts w:ascii="Arial" w:hAnsi="Arial"/>
          <w:lang w:val="en-US" w:eastAsia="zh-CN"/>
        </w:rPr>
        <w:t>[2]</w:t>
      </w:r>
      <w:r w:rsidR="00CE304C">
        <w:rPr>
          <w:rFonts w:ascii="Arial" w:hAnsi="Arial"/>
          <w:lang w:val="en-US" w:eastAsia="zh-CN"/>
        </w:rPr>
        <w:fldChar w:fldCharType="end"/>
      </w:r>
      <w:r w:rsidR="00CE304C">
        <w:rPr>
          <w:rFonts w:ascii="Arial" w:hAnsi="Arial"/>
          <w:lang w:val="en-US" w:eastAsia="zh-CN"/>
        </w:rPr>
        <w:t xml:space="preserve"> </w:t>
      </w:r>
      <w:proofErr w:type="gramStart"/>
      <w:r w:rsidR="00B719EA" w:rsidRPr="00B719EA">
        <w:rPr>
          <w:rFonts w:ascii="Arial" w:hAnsi="Arial"/>
          <w:lang w:val="en-US" w:eastAsia="zh-CN"/>
        </w:rPr>
        <w:t>mainly include</w:t>
      </w:r>
      <w:proofErr w:type="gramEnd"/>
      <w:r w:rsidR="00B719EA" w:rsidRPr="00B719EA">
        <w:rPr>
          <w:rFonts w:ascii="Arial" w:hAnsi="Arial"/>
          <w:lang w:val="en-US" w:eastAsia="zh-CN"/>
        </w:rPr>
        <w:t>:</w:t>
      </w:r>
    </w:p>
    <w:p w14:paraId="0B4C00DC" w14:textId="463C50B2" w:rsidR="00E70C7B" w:rsidRDefault="00574985" w:rsidP="00EC44A7">
      <w:pPr>
        <w:pStyle w:val="ListParagraph"/>
        <w:numPr>
          <w:ilvl w:val="0"/>
          <w:numId w:val="16"/>
        </w:numPr>
        <w:rPr>
          <w:rFonts w:ascii="Arial" w:hAnsi="Arial"/>
          <w:lang w:val="en-US" w:eastAsia="zh-CN"/>
        </w:rPr>
      </w:pPr>
      <w:r w:rsidRPr="00B719EA">
        <w:rPr>
          <w:rFonts w:ascii="Arial" w:hAnsi="Arial"/>
          <w:lang w:val="en-US" w:eastAsia="zh-CN"/>
        </w:rPr>
        <w:t>Coverage use cases: the MDT data reported from UEs and the RAN may be used to monitor and detect coverage problems in the network</w:t>
      </w:r>
      <w:r w:rsidR="00B719EA">
        <w:rPr>
          <w:rFonts w:ascii="Arial" w:hAnsi="Arial"/>
          <w:lang w:val="en-US" w:eastAsia="zh-CN"/>
        </w:rPr>
        <w:t xml:space="preserve">. </w:t>
      </w:r>
      <w:r w:rsidR="0027625D">
        <w:rPr>
          <w:rFonts w:ascii="Arial" w:hAnsi="Arial"/>
          <w:lang w:val="en-US" w:eastAsia="zh-CN"/>
        </w:rPr>
        <w:t xml:space="preserve">Some examples are </w:t>
      </w:r>
      <w:r w:rsidR="00CA12F6">
        <w:rPr>
          <w:rFonts w:ascii="Arial" w:hAnsi="Arial"/>
          <w:lang w:val="en-US" w:eastAsia="zh-CN"/>
        </w:rPr>
        <w:t xml:space="preserve">described in TS 37.320 </w:t>
      </w:r>
      <w:r w:rsidR="0027625D">
        <w:rPr>
          <w:rFonts w:ascii="Arial" w:hAnsi="Arial"/>
          <w:lang w:val="en-US" w:eastAsia="zh-CN"/>
        </w:rPr>
        <w:t>shown below.</w:t>
      </w:r>
    </w:p>
    <w:p w14:paraId="12F08DF7" w14:textId="77777777" w:rsidR="00727286" w:rsidRDefault="00727286" w:rsidP="00727286">
      <w:pPr>
        <w:pStyle w:val="ListParagraph"/>
        <w:rPr>
          <w:rFonts w:ascii="Arial" w:hAnsi="Arial"/>
          <w:lang w:val="en-US" w:eastAsia="zh-CN"/>
        </w:rPr>
      </w:pPr>
    </w:p>
    <w:p w14:paraId="5F84AD28" w14:textId="7DB7E774"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hole</w:t>
      </w:r>
    </w:p>
    <w:p w14:paraId="7FF3C034" w14:textId="6374C02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Weak coverage</w:t>
      </w:r>
    </w:p>
    <w:p w14:paraId="45218194"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Pilot Pollution</w:t>
      </w:r>
    </w:p>
    <w:p w14:paraId="3174D9D1"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Overshoot coverage</w:t>
      </w:r>
    </w:p>
    <w:p w14:paraId="6AD4F29A"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mapping</w:t>
      </w:r>
    </w:p>
    <w:p w14:paraId="066BE952"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UL coverage</w:t>
      </w:r>
    </w:p>
    <w:p w14:paraId="74E2AD80"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Cell boundary mapping</w:t>
      </w:r>
    </w:p>
    <w:p w14:paraId="372708FA" w14:textId="3182F348" w:rsidR="0027625D"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 xml:space="preserve">Coverage mapping for </w:t>
      </w:r>
      <w:proofErr w:type="spellStart"/>
      <w:r w:rsidRPr="00E205A8">
        <w:rPr>
          <w:rFonts w:ascii="Arial" w:hAnsi="Arial"/>
          <w:sz w:val="20"/>
          <w:lang w:val="en-US" w:eastAsia="zh-CN"/>
        </w:rPr>
        <w:t>pico</w:t>
      </w:r>
      <w:proofErr w:type="spellEnd"/>
      <w:r w:rsidRPr="00E205A8">
        <w:rPr>
          <w:rFonts w:ascii="Arial" w:hAnsi="Arial"/>
          <w:sz w:val="20"/>
          <w:lang w:val="en-US" w:eastAsia="zh-CN"/>
        </w:rPr>
        <w:t xml:space="preserve"> cell in CA scenario</w:t>
      </w:r>
    </w:p>
    <w:p w14:paraId="07BBCDA1" w14:textId="77777777" w:rsidR="00727286" w:rsidRPr="00E205A8" w:rsidRDefault="00727286" w:rsidP="00727286">
      <w:pPr>
        <w:pStyle w:val="ListParagraph"/>
        <w:ind w:left="1440"/>
        <w:rPr>
          <w:rFonts w:ascii="Arial" w:hAnsi="Arial"/>
          <w:sz w:val="20"/>
          <w:lang w:val="en-US" w:eastAsia="zh-CN"/>
        </w:rPr>
      </w:pPr>
    </w:p>
    <w:p w14:paraId="10A52B7A" w14:textId="4ACC3D01" w:rsidR="00980858" w:rsidRDefault="00980858" w:rsidP="00EC44A7">
      <w:pPr>
        <w:pStyle w:val="ListParagraph"/>
        <w:numPr>
          <w:ilvl w:val="0"/>
          <w:numId w:val="16"/>
        </w:numPr>
        <w:rPr>
          <w:rFonts w:ascii="Arial" w:hAnsi="Arial"/>
          <w:lang w:val="en-US" w:eastAsia="zh-CN"/>
        </w:rPr>
      </w:pPr>
      <w:r>
        <w:rPr>
          <w:rFonts w:ascii="Arial" w:hAnsi="Arial"/>
          <w:lang w:val="en-US" w:eastAsia="zh-CN"/>
        </w:rPr>
        <w:t>QoS verification use cases</w:t>
      </w:r>
      <w:r w:rsidR="00850282">
        <w:rPr>
          <w:rFonts w:ascii="Arial" w:hAnsi="Arial"/>
          <w:lang w:val="en-US" w:eastAsia="zh-CN"/>
        </w:rPr>
        <w:t xml:space="preserve">: </w:t>
      </w:r>
    </w:p>
    <w:p w14:paraId="184D2CF4" w14:textId="77777777" w:rsidR="00727286" w:rsidRDefault="00727286" w:rsidP="00727286">
      <w:pPr>
        <w:pStyle w:val="ListParagraph"/>
        <w:rPr>
          <w:rFonts w:ascii="Arial" w:hAnsi="Arial"/>
          <w:lang w:val="en-US" w:eastAsia="zh-CN"/>
        </w:rPr>
      </w:pPr>
    </w:p>
    <w:p w14:paraId="69799414" w14:textId="5FBC98F0"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Traffic Location</w:t>
      </w:r>
      <w:r w:rsidR="00F0518A" w:rsidRPr="00E205A8">
        <w:rPr>
          <w:rFonts w:ascii="Arial" w:hAnsi="Arial" w:cs="Arial"/>
          <w:sz w:val="20"/>
          <w:lang w:val="en-US" w:eastAsia="zh-CN"/>
        </w:rPr>
        <w:t xml:space="preserve">: </w:t>
      </w:r>
      <w:r w:rsidR="00F0518A" w:rsidRPr="00E205A8">
        <w:rPr>
          <w:rFonts w:ascii="Arial" w:hAnsi="Arial" w:cs="Arial"/>
          <w:sz w:val="20"/>
          <w:lang w:eastAsia="ja-JP"/>
        </w:rPr>
        <w:t xml:space="preserve">MDT functionality </w:t>
      </w:r>
      <w:r w:rsidR="00F0518A" w:rsidRPr="00E205A8">
        <w:rPr>
          <w:rFonts w:ascii="Arial" w:hAnsi="Arial" w:cs="Arial"/>
          <w:sz w:val="20"/>
        </w:rPr>
        <w:t>to obtain information of where data traffic is transferred within a cell</w:t>
      </w:r>
      <w:r w:rsidR="00F0518A" w:rsidRPr="00E205A8">
        <w:rPr>
          <w:rFonts w:ascii="Arial" w:hAnsi="Arial" w:cs="Arial"/>
          <w:sz w:val="20"/>
          <w:lang w:val="en-US"/>
        </w:rPr>
        <w:t>.</w:t>
      </w:r>
    </w:p>
    <w:p w14:paraId="7832B0F5" w14:textId="1F35B248"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User QoS Experience</w:t>
      </w:r>
      <w:r w:rsidR="00EC44A7" w:rsidRPr="00E205A8">
        <w:rPr>
          <w:rFonts w:ascii="Arial" w:hAnsi="Arial" w:cs="Arial"/>
          <w:sz w:val="20"/>
          <w:lang w:val="en-US" w:eastAsia="zh-CN"/>
        </w:rPr>
        <w:t xml:space="preserve">: </w:t>
      </w:r>
      <w:r w:rsidR="00EC44A7" w:rsidRPr="00E205A8">
        <w:rPr>
          <w:rFonts w:ascii="Arial" w:hAnsi="Arial" w:cs="Arial"/>
          <w:sz w:val="20"/>
        </w:rPr>
        <w:t>MDT functionality to assess the QoS experience for a specific UE together with location information</w:t>
      </w:r>
      <w:r w:rsidR="00EC44A7" w:rsidRPr="00E205A8">
        <w:rPr>
          <w:rFonts w:ascii="Arial" w:hAnsi="Arial" w:cs="Arial"/>
          <w:sz w:val="20"/>
          <w:lang w:val="en-US"/>
        </w:rPr>
        <w:t>.</w:t>
      </w:r>
    </w:p>
    <w:p w14:paraId="2D61F93D" w14:textId="77777777" w:rsidR="00727286" w:rsidRDefault="00727286" w:rsidP="001C0D3A">
      <w:pPr>
        <w:rPr>
          <w:rFonts w:ascii="Arial" w:hAnsi="Arial"/>
          <w:lang w:val="en-US" w:eastAsia="zh-CN"/>
        </w:rPr>
      </w:pPr>
    </w:p>
    <w:p w14:paraId="2097181C" w14:textId="63C23B18" w:rsidR="0027625D" w:rsidRPr="001C0D3A" w:rsidRDefault="00B71416" w:rsidP="001C0D3A">
      <w:pPr>
        <w:rPr>
          <w:rFonts w:ascii="Arial" w:hAnsi="Arial"/>
          <w:lang w:val="en-US" w:eastAsia="zh-CN"/>
        </w:rPr>
      </w:pPr>
      <w:r>
        <w:rPr>
          <w:rFonts w:ascii="Arial" w:hAnsi="Arial"/>
          <w:lang w:val="en-US" w:eastAsia="zh-CN"/>
        </w:rPr>
        <w:t xml:space="preserve">It is obvious that the </w:t>
      </w:r>
      <w:r w:rsidRPr="00122031">
        <w:rPr>
          <w:rFonts w:ascii="Arial" w:hAnsi="Arial"/>
          <w:lang w:val="en-US" w:eastAsia="zh-CN"/>
        </w:rPr>
        <w:t xml:space="preserve">geographical </w:t>
      </w:r>
      <w:r>
        <w:rPr>
          <w:rFonts w:ascii="Arial" w:hAnsi="Arial"/>
          <w:lang w:val="en-US" w:eastAsia="zh-CN"/>
        </w:rPr>
        <w:t xml:space="preserve">location information </w:t>
      </w:r>
      <w:r w:rsidR="00EC44A7">
        <w:rPr>
          <w:rFonts w:ascii="Arial" w:hAnsi="Arial"/>
          <w:lang w:val="en-US" w:eastAsia="zh-CN"/>
        </w:rPr>
        <w:t xml:space="preserve">is essential for the use cases. </w:t>
      </w:r>
    </w:p>
    <w:p w14:paraId="58A123A3" w14:textId="22A353C2" w:rsidR="002679FC" w:rsidRDefault="003E11EF" w:rsidP="002679FC">
      <w:pPr>
        <w:rPr>
          <w:rFonts w:ascii="Arial" w:hAnsi="Arial" w:cs="Arial"/>
          <w:iCs/>
          <w:noProof/>
          <w:lang w:val="en-US"/>
        </w:rPr>
      </w:pPr>
      <w:r w:rsidRPr="00727E29">
        <w:rPr>
          <w:rFonts w:ascii="Arial" w:hAnsi="Arial" w:cs="Arial"/>
          <w:lang w:val="en-US"/>
        </w:rPr>
        <w:t>In LTE, t</w:t>
      </w:r>
      <w:r w:rsidR="002679FC" w:rsidRPr="00727E29">
        <w:rPr>
          <w:rFonts w:ascii="Arial" w:hAnsi="Arial" w:cs="Arial"/>
          <w:lang w:val="en-US"/>
        </w:rPr>
        <w:t xml:space="preserve">he IE </w:t>
      </w:r>
      <w:r w:rsidR="002679FC" w:rsidRPr="00727E29">
        <w:rPr>
          <w:rFonts w:ascii="Arial" w:hAnsi="Arial" w:cs="Arial"/>
          <w:i/>
          <w:noProof/>
          <w:lang w:val="en-US"/>
        </w:rPr>
        <w:t>LocationInfo</w:t>
      </w:r>
      <w:r w:rsidR="002679FC" w:rsidRPr="00727E29">
        <w:rPr>
          <w:rFonts w:ascii="Arial" w:hAnsi="Arial" w:cs="Arial"/>
          <w:iCs/>
          <w:noProof/>
          <w:lang w:val="en-US"/>
        </w:rPr>
        <w:t xml:space="preserve"> is used</w:t>
      </w:r>
      <w:r w:rsidR="002679FC" w:rsidRPr="00727E29">
        <w:rPr>
          <w:rFonts w:ascii="Arial" w:hAnsi="Arial" w:cs="Arial"/>
          <w:lang w:val="en-US"/>
        </w:rPr>
        <w:t xml:space="preserve"> to transfer detailed </w:t>
      </w:r>
      <w:r w:rsidR="002679FC" w:rsidRPr="00727E29">
        <w:rPr>
          <w:rFonts w:ascii="Arial" w:hAnsi="Arial" w:cs="Arial"/>
          <w:iCs/>
          <w:noProof/>
          <w:lang w:val="en-US"/>
        </w:rPr>
        <w:t>location information available at the UE to correlate measurements and UE position information.</w:t>
      </w:r>
      <w:r w:rsidR="0066366D">
        <w:rPr>
          <w:rFonts w:ascii="Arial" w:hAnsi="Arial" w:cs="Arial"/>
          <w:iCs/>
          <w:noProof/>
          <w:lang w:val="en-US"/>
        </w:rPr>
        <w:t xml:space="preserve"> The </w:t>
      </w:r>
      <w:r w:rsidR="0066366D" w:rsidRPr="00F61E1A">
        <w:rPr>
          <w:rFonts w:ascii="Arial" w:hAnsi="Arial" w:cs="Arial"/>
          <w:i/>
          <w:iCs/>
          <w:noProof/>
          <w:lang w:val="en-US"/>
        </w:rPr>
        <w:t>LocationInfo</w:t>
      </w:r>
      <w:r w:rsidR="0066366D">
        <w:rPr>
          <w:rFonts w:ascii="Arial" w:hAnsi="Arial" w:cs="Arial"/>
          <w:iCs/>
          <w:noProof/>
          <w:lang w:val="en-US"/>
        </w:rPr>
        <w:t xml:space="preserve"> IE is defined </w:t>
      </w:r>
      <w:r w:rsidR="009B7584">
        <w:rPr>
          <w:rFonts w:ascii="Arial" w:hAnsi="Arial" w:cs="Arial"/>
          <w:iCs/>
          <w:noProof/>
          <w:lang w:val="en-US"/>
        </w:rPr>
        <w:t>in TS 36.331</w:t>
      </w:r>
      <w:r w:rsidR="00B463E4">
        <w:rPr>
          <w:rFonts w:ascii="Arial" w:hAnsi="Arial" w:cs="Arial"/>
          <w:iCs/>
          <w:noProof/>
          <w:lang w:val="en-US"/>
        </w:rPr>
        <w:t xml:space="preserve"> </w:t>
      </w:r>
      <w:r w:rsidR="00B463E4">
        <w:rPr>
          <w:rFonts w:ascii="Arial" w:hAnsi="Arial" w:cs="Arial"/>
          <w:iCs/>
          <w:noProof/>
          <w:lang w:val="en-US"/>
        </w:rPr>
        <w:fldChar w:fldCharType="begin"/>
      </w:r>
      <w:r w:rsidR="00B463E4">
        <w:rPr>
          <w:rFonts w:ascii="Arial" w:hAnsi="Arial" w:cs="Arial"/>
          <w:iCs/>
          <w:noProof/>
          <w:lang w:val="en-US"/>
        </w:rPr>
        <w:instrText xml:space="preserve"> REF _Ref517365773 \r \h </w:instrText>
      </w:r>
      <w:r w:rsidR="00B463E4">
        <w:rPr>
          <w:rFonts w:ascii="Arial" w:hAnsi="Arial" w:cs="Arial"/>
          <w:iCs/>
          <w:noProof/>
          <w:lang w:val="en-US"/>
        </w:rPr>
      </w:r>
      <w:r w:rsidR="00B463E4">
        <w:rPr>
          <w:rFonts w:ascii="Arial" w:hAnsi="Arial" w:cs="Arial"/>
          <w:iCs/>
          <w:noProof/>
          <w:lang w:val="en-US"/>
        </w:rPr>
        <w:fldChar w:fldCharType="separate"/>
      </w:r>
      <w:r w:rsidR="00B463E4">
        <w:rPr>
          <w:rFonts w:ascii="Arial" w:hAnsi="Arial" w:cs="Arial"/>
          <w:iCs/>
          <w:noProof/>
          <w:lang w:val="en-US"/>
        </w:rPr>
        <w:t>[3]</w:t>
      </w:r>
      <w:r w:rsidR="00B463E4">
        <w:rPr>
          <w:rFonts w:ascii="Arial" w:hAnsi="Arial" w:cs="Arial"/>
          <w:iCs/>
          <w:noProof/>
          <w:lang w:val="en-US"/>
        </w:rPr>
        <w:fldChar w:fldCharType="end"/>
      </w:r>
      <w:r w:rsidR="00B463E4">
        <w:rPr>
          <w:rFonts w:ascii="Arial" w:hAnsi="Arial" w:cs="Arial"/>
          <w:iCs/>
          <w:noProof/>
          <w:lang w:val="en-US"/>
        </w:rPr>
        <w:t xml:space="preserve"> </w:t>
      </w:r>
      <w:r w:rsidR="0066366D">
        <w:rPr>
          <w:rFonts w:ascii="Arial" w:hAnsi="Arial" w:cs="Arial"/>
          <w:iCs/>
          <w:noProof/>
          <w:lang w:val="en-US"/>
        </w:rPr>
        <w:t>as follows.</w:t>
      </w:r>
    </w:p>
    <w:p w14:paraId="6ED0EE99" w14:textId="605E5B77" w:rsidR="00727286" w:rsidRDefault="00727286" w:rsidP="002679FC">
      <w:pPr>
        <w:rPr>
          <w:rFonts w:ascii="Arial" w:hAnsi="Arial" w:cs="Arial"/>
          <w:lang w:val="en-US"/>
        </w:rPr>
      </w:pPr>
    </w:p>
    <w:p w14:paraId="1EE7D60D" w14:textId="77777777" w:rsidR="00727286" w:rsidRPr="00727E29" w:rsidRDefault="00727286" w:rsidP="002679FC">
      <w:pPr>
        <w:rPr>
          <w:rFonts w:ascii="Arial" w:hAnsi="Arial" w:cs="Arial"/>
          <w:lang w:val="en-US"/>
        </w:rPr>
      </w:pPr>
    </w:p>
    <w:p w14:paraId="38E10998" w14:textId="77777777" w:rsidR="002679FC" w:rsidRPr="00D0452D" w:rsidRDefault="002679FC" w:rsidP="002679FC">
      <w:pPr>
        <w:pStyle w:val="TH"/>
        <w:rPr>
          <w:lang w:val="en-GB"/>
        </w:rPr>
      </w:pPr>
      <w:proofErr w:type="spellStart"/>
      <w:r w:rsidRPr="00D0452D">
        <w:rPr>
          <w:bCs/>
          <w:i/>
          <w:iCs/>
          <w:lang w:val="en-GB"/>
        </w:rPr>
        <w:lastRenderedPageBreak/>
        <w:t>LocationInfo</w:t>
      </w:r>
      <w:proofErr w:type="spellEnd"/>
      <w:r w:rsidRPr="00D0452D">
        <w:rPr>
          <w:lang w:val="en-GB"/>
        </w:rPr>
        <w:t xml:space="preserve"> information element</w:t>
      </w:r>
    </w:p>
    <w:p w14:paraId="2C39DCD8" w14:textId="77777777" w:rsidR="002679FC" w:rsidRPr="00D0452D" w:rsidRDefault="002679FC" w:rsidP="002679FC">
      <w:pPr>
        <w:pStyle w:val="PL"/>
      </w:pPr>
      <w:r w:rsidRPr="00D0452D">
        <w:t>-- ASN1START</w:t>
      </w:r>
    </w:p>
    <w:p w14:paraId="42DA0F07" w14:textId="77777777" w:rsidR="002679FC" w:rsidRPr="00D0452D" w:rsidRDefault="002679FC" w:rsidP="002679FC">
      <w:pPr>
        <w:pStyle w:val="PL"/>
      </w:pPr>
    </w:p>
    <w:p w14:paraId="427F611A" w14:textId="77777777" w:rsidR="002679FC" w:rsidRPr="00D0452D" w:rsidRDefault="002679FC" w:rsidP="002679FC">
      <w:pPr>
        <w:pStyle w:val="PL"/>
      </w:pPr>
      <w:r w:rsidRPr="00D0452D">
        <w:t>LocationInfo-r10 ::=</w:t>
      </w:r>
      <w:r w:rsidRPr="00D0452D">
        <w:tab/>
        <w:t>SEQUENCE {</w:t>
      </w:r>
    </w:p>
    <w:p w14:paraId="2BBCE8F4" w14:textId="77777777" w:rsidR="002679FC" w:rsidRPr="00D0452D" w:rsidRDefault="002679FC" w:rsidP="002679FC">
      <w:pPr>
        <w:pStyle w:val="PL"/>
      </w:pPr>
      <w:r w:rsidRPr="00D0452D">
        <w:tab/>
        <w:t>locationCoordinates-r10</w:t>
      </w:r>
      <w:r w:rsidRPr="00D0452D">
        <w:tab/>
      </w:r>
      <w:r w:rsidRPr="00D0452D">
        <w:tab/>
      </w:r>
      <w:r w:rsidRPr="00D0452D">
        <w:tab/>
      </w:r>
      <w:r w:rsidRPr="00D0452D">
        <w:tab/>
      </w:r>
      <w:r w:rsidRPr="00D0452D">
        <w:tab/>
        <w:t>CHOICE {</w:t>
      </w:r>
    </w:p>
    <w:p w14:paraId="0941AF90" w14:textId="77777777" w:rsidR="002679FC" w:rsidRPr="00D0452D" w:rsidRDefault="002679FC" w:rsidP="002679FC">
      <w:pPr>
        <w:pStyle w:val="PL"/>
      </w:pPr>
      <w:r w:rsidRPr="00D0452D">
        <w:tab/>
      </w:r>
      <w:r w:rsidRPr="00D0452D">
        <w:tab/>
        <w:t>ellipsoid-Point-r10</w:t>
      </w:r>
      <w:r w:rsidRPr="00D0452D">
        <w:tab/>
      </w:r>
      <w:r w:rsidRPr="00D0452D">
        <w:tab/>
      </w:r>
      <w:r w:rsidRPr="00D0452D">
        <w:tab/>
      </w:r>
      <w:r w:rsidRPr="00D0452D">
        <w:tab/>
      </w:r>
      <w:r w:rsidRPr="00D0452D">
        <w:tab/>
      </w:r>
      <w:r w:rsidRPr="00D0452D">
        <w:tab/>
        <w:t>OCTET STRING,</w:t>
      </w:r>
    </w:p>
    <w:p w14:paraId="37F8CF66" w14:textId="77777777" w:rsidR="002679FC" w:rsidRPr="00D0452D" w:rsidRDefault="002679FC" w:rsidP="002679FC">
      <w:pPr>
        <w:pStyle w:val="PL"/>
      </w:pPr>
      <w:r w:rsidRPr="00D0452D">
        <w:tab/>
      </w:r>
      <w:r w:rsidRPr="00D0452D">
        <w:tab/>
      </w:r>
      <w:r w:rsidRPr="00D0452D">
        <w:rPr>
          <w:snapToGrid w:val="0"/>
        </w:rPr>
        <w:t>ellipsoidPointWithAltitude-r10</w:t>
      </w:r>
      <w:r w:rsidRPr="00D0452D">
        <w:tab/>
      </w:r>
      <w:r w:rsidRPr="00D0452D">
        <w:tab/>
      </w:r>
      <w:r w:rsidRPr="00D0452D">
        <w:tab/>
        <w:t>OCTET STRING,</w:t>
      </w:r>
    </w:p>
    <w:p w14:paraId="5F395CB6" w14:textId="77777777" w:rsidR="002679FC" w:rsidRPr="00D0452D" w:rsidRDefault="002679FC" w:rsidP="002679FC">
      <w:pPr>
        <w:pStyle w:val="PL"/>
      </w:pPr>
      <w:r w:rsidRPr="00D0452D">
        <w:tab/>
        <w:t>...,</w:t>
      </w:r>
    </w:p>
    <w:p w14:paraId="36A69818" w14:textId="77777777" w:rsidR="002679FC" w:rsidRPr="00D0452D" w:rsidRDefault="002679FC" w:rsidP="002679FC">
      <w:pPr>
        <w:pStyle w:val="PL"/>
        <w:rPr>
          <w:snapToGrid w:val="0"/>
        </w:rPr>
      </w:pPr>
      <w:r w:rsidRPr="00D0452D">
        <w:tab/>
      </w:r>
      <w:r w:rsidRPr="00D0452D">
        <w:tab/>
      </w:r>
      <w:r w:rsidRPr="00D0452D">
        <w:rPr>
          <w:snapToGrid w:val="0"/>
        </w:rPr>
        <w:t>ellipsoidPointWithUncertaintyCircle-r11</w:t>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t>OCTET STRING,</w:t>
      </w:r>
    </w:p>
    <w:p w14:paraId="3025B2BA" w14:textId="77777777" w:rsidR="002679FC" w:rsidRPr="00D0452D" w:rsidRDefault="002679FC" w:rsidP="002679FC">
      <w:pPr>
        <w:pStyle w:val="PL"/>
        <w:rPr>
          <w:snapToGrid w:val="0"/>
        </w:rPr>
      </w:pPr>
      <w:r w:rsidRPr="00D0452D">
        <w:rPr>
          <w:snapToGrid w:val="0"/>
        </w:rPr>
        <w:tab/>
      </w:r>
      <w:r w:rsidRPr="00D0452D">
        <w:rPr>
          <w:snapToGrid w:val="0"/>
        </w:rPr>
        <w:tab/>
        <w:t>ellipsoidPointWithUncertaintyEllipse-r11</w:t>
      </w:r>
      <w:r w:rsidRPr="00D0452D">
        <w:rPr>
          <w:snapToGrid w:val="0"/>
        </w:rPr>
        <w:tab/>
      </w:r>
      <w:r w:rsidRPr="00D0452D">
        <w:rPr>
          <w:snapToGrid w:val="0"/>
        </w:rPr>
        <w:tab/>
      </w:r>
      <w:r w:rsidRPr="00D0452D">
        <w:rPr>
          <w:snapToGrid w:val="0"/>
        </w:rPr>
        <w:tab/>
      </w:r>
      <w:r w:rsidRPr="00D0452D">
        <w:rPr>
          <w:snapToGrid w:val="0"/>
        </w:rPr>
        <w:tab/>
        <w:t>OCTET STRING,</w:t>
      </w:r>
    </w:p>
    <w:p w14:paraId="31465387" w14:textId="77777777" w:rsidR="002679FC" w:rsidRPr="00D0452D" w:rsidRDefault="002679FC" w:rsidP="002679FC">
      <w:pPr>
        <w:pStyle w:val="PL"/>
        <w:rPr>
          <w:snapToGrid w:val="0"/>
        </w:rPr>
      </w:pPr>
      <w:r w:rsidRPr="00D0452D">
        <w:rPr>
          <w:snapToGrid w:val="0"/>
        </w:rPr>
        <w:tab/>
      </w:r>
      <w:r w:rsidRPr="00D0452D">
        <w:rPr>
          <w:snapToGrid w:val="0"/>
        </w:rPr>
        <w:tab/>
        <w:t>ellipsoidPointWithAltitudeAndUncertaintyEllipsoid-r11</w:t>
      </w:r>
      <w:r w:rsidRPr="00D0452D">
        <w:rPr>
          <w:snapToGrid w:val="0"/>
        </w:rPr>
        <w:tab/>
        <w:t>OCTET STRING,</w:t>
      </w:r>
    </w:p>
    <w:p w14:paraId="71FF203B" w14:textId="77777777" w:rsidR="002679FC" w:rsidRPr="002679FC" w:rsidRDefault="002679FC" w:rsidP="002679FC">
      <w:pPr>
        <w:pStyle w:val="PL"/>
        <w:rPr>
          <w:snapToGrid w:val="0"/>
          <w:lang w:val="sv-SE"/>
        </w:rPr>
      </w:pPr>
      <w:r w:rsidRPr="00D0452D">
        <w:rPr>
          <w:snapToGrid w:val="0"/>
        </w:rPr>
        <w:tab/>
      </w:r>
      <w:r w:rsidRPr="00D0452D">
        <w:rPr>
          <w:snapToGrid w:val="0"/>
        </w:rPr>
        <w:tab/>
      </w:r>
      <w:r w:rsidRPr="002679FC">
        <w:rPr>
          <w:snapToGrid w:val="0"/>
          <w:lang w:val="sv-SE"/>
        </w:rPr>
        <w:t>ellipsoidArc-r11</w:t>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t>OCTET STRING,</w:t>
      </w:r>
    </w:p>
    <w:p w14:paraId="63846E7E" w14:textId="77777777" w:rsidR="002679FC" w:rsidRPr="002679FC" w:rsidRDefault="002679FC" w:rsidP="002679FC">
      <w:pPr>
        <w:pStyle w:val="PL"/>
        <w:rPr>
          <w:lang w:val="sv-SE"/>
        </w:rPr>
      </w:pPr>
      <w:r w:rsidRPr="002679FC">
        <w:rPr>
          <w:snapToGrid w:val="0"/>
          <w:lang w:val="sv-SE"/>
        </w:rPr>
        <w:tab/>
      </w:r>
      <w:r w:rsidRPr="002679FC">
        <w:rPr>
          <w:snapToGrid w:val="0"/>
          <w:lang w:val="sv-SE"/>
        </w:rPr>
        <w:tab/>
        <w:t>polygon-r11</w:t>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t>OCTET STRING</w:t>
      </w:r>
    </w:p>
    <w:p w14:paraId="6A8FC9BD" w14:textId="77777777" w:rsidR="002679FC" w:rsidRPr="00D0452D" w:rsidRDefault="002679FC" w:rsidP="002679FC">
      <w:pPr>
        <w:pStyle w:val="PL"/>
      </w:pPr>
      <w:r w:rsidRPr="002679FC">
        <w:rPr>
          <w:lang w:val="sv-SE"/>
        </w:rPr>
        <w:tab/>
      </w:r>
      <w:r w:rsidRPr="00D0452D">
        <w:t>},</w:t>
      </w:r>
    </w:p>
    <w:p w14:paraId="293B3C11" w14:textId="77777777" w:rsidR="002679FC" w:rsidRPr="00D0452D" w:rsidRDefault="002679FC" w:rsidP="002679FC">
      <w:pPr>
        <w:pStyle w:val="PL"/>
      </w:pPr>
      <w:r w:rsidRPr="00D0452D">
        <w:tab/>
      </w:r>
      <w:r w:rsidRPr="00D0452D">
        <w:rPr>
          <w:snapToGrid w:val="0"/>
        </w:rPr>
        <w:t>horizontalVelocity-r10</w:t>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r w:rsidRPr="00D0452D">
        <w:t>OCTET STRING</w:t>
      </w:r>
      <w:r w:rsidRPr="00D0452D">
        <w:tab/>
      </w:r>
      <w:r w:rsidRPr="00D0452D">
        <w:tab/>
      </w:r>
      <w:r w:rsidRPr="00D0452D">
        <w:tab/>
      </w:r>
      <w:r w:rsidRPr="00D0452D">
        <w:tab/>
        <w:t>OPTIONAL,</w:t>
      </w:r>
    </w:p>
    <w:p w14:paraId="607C1AEF" w14:textId="77777777" w:rsidR="002679FC" w:rsidRPr="00D0452D" w:rsidRDefault="002679FC" w:rsidP="002679FC">
      <w:pPr>
        <w:pStyle w:val="PL"/>
      </w:pPr>
      <w:r w:rsidRPr="00D0452D">
        <w:tab/>
        <w:t>gnss-TOD-msec-r10</w:t>
      </w:r>
      <w:r w:rsidRPr="00D0452D">
        <w:tab/>
      </w:r>
      <w:r w:rsidRPr="00D0452D">
        <w:tab/>
      </w:r>
      <w:r w:rsidRPr="00D0452D">
        <w:tab/>
      </w:r>
      <w:r w:rsidRPr="00D0452D">
        <w:tab/>
      </w:r>
      <w:r w:rsidRPr="00D0452D">
        <w:tab/>
      </w:r>
      <w:r w:rsidRPr="00D0452D">
        <w:tab/>
        <w:t>OCTET STRING</w:t>
      </w:r>
      <w:r w:rsidRPr="00D0452D">
        <w:tab/>
      </w:r>
      <w:r w:rsidRPr="00D0452D">
        <w:tab/>
      </w:r>
      <w:r w:rsidRPr="00D0452D">
        <w:tab/>
      </w:r>
      <w:r w:rsidRPr="00D0452D">
        <w:tab/>
        <w:t>OPTIONAL,</w:t>
      </w:r>
    </w:p>
    <w:p w14:paraId="14223CF6" w14:textId="77777777" w:rsidR="002679FC" w:rsidRPr="00D0452D" w:rsidRDefault="002679FC" w:rsidP="002679FC">
      <w:pPr>
        <w:pStyle w:val="PL"/>
      </w:pPr>
      <w:r w:rsidRPr="00D0452D">
        <w:tab/>
        <w:t>...,</w:t>
      </w:r>
    </w:p>
    <w:p w14:paraId="00895FB2" w14:textId="77777777" w:rsidR="002679FC" w:rsidRPr="00D0452D" w:rsidRDefault="002679FC" w:rsidP="002679FC">
      <w:pPr>
        <w:pStyle w:val="PL"/>
      </w:pPr>
      <w:r w:rsidRPr="00D0452D">
        <w:tab/>
        <w:t>[[</w:t>
      </w:r>
      <w:r w:rsidRPr="00D0452D">
        <w:tab/>
        <w:t>verticalVelocityInfo-r15</w:t>
      </w:r>
      <w:r w:rsidRPr="00D0452D">
        <w:tab/>
      </w:r>
      <w:r w:rsidRPr="00D0452D">
        <w:tab/>
        <w:t>CHOICE {</w:t>
      </w:r>
    </w:p>
    <w:p w14:paraId="3128D73A" w14:textId="77777777" w:rsidR="002679FC" w:rsidRPr="00D0452D" w:rsidRDefault="002679FC" w:rsidP="002679FC">
      <w:pPr>
        <w:pStyle w:val="PL"/>
      </w:pPr>
      <w:r w:rsidRPr="00D0452D">
        <w:tab/>
      </w:r>
      <w:r w:rsidRPr="00D0452D">
        <w:tab/>
      </w:r>
      <w:r w:rsidRPr="00D0452D">
        <w:tab/>
        <w:t>verticalVelocity-r15</w:t>
      </w:r>
      <w:r w:rsidRPr="00D0452D">
        <w:tab/>
      </w:r>
      <w:r w:rsidRPr="00D0452D">
        <w:tab/>
      </w:r>
      <w:r w:rsidRPr="00D0452D">
        <w:tab/>
      </w:r>
      <w:r w:rsidRPr="00D0452D">
        <w:tab/>
        <w:t>OCTET STRING,</w:t>
      </w:r>
    </w:p>
    <w:p w14:paraId="06D5A251" w14:textId="77777777" w:rsidR="002679FC" w:rsidRPr="00D0452D" w:rsidRDefault="002679FC" w:rsidP="002679FC">
      <w:pPr>
        <w:pStyle w:val="PL"/>
      </w:pPr>
      <w:r w:rsidRPr="00D0452D">
        <w:tab/>
      </w:r>
      <w:r w:rsidRPr="00D0452D">
        <w:tab/>
      </w:r>
      <w:r w:rsidRPr="00D0452D">
        <w:tab/>
        <w:t>verticalVelocityAndUncertainty-r15</w:t>
      </w:r>
      <w:r w:rsidRPr="00D0452D">
        <w:tab/>
        <w:t>OCTET STRING</w:t>
      </w:r>
    </w:p>
    <w:p w14:paraId="4CC0BF06" w14:textId="77777777" w:rsidR="002679FC" w:rsidRPr="00D0452D" w:rsidRDefault="002679FC" w:rsidP="002679FC">
      <w:pPr>
        <w:pStyle w:val="PL"/>
      </w:pPr>
      <w:r w:rsidRPr="00D0452D">
        <w:tab/>
        <w:t>}</w:t>
      </w:r>
      <w:r w:rsidRPr="00D0452D">
        <w:tab/>
      </w:r>
      <w:r w:rsidRPr="00D0452D">
        <w:tab/>
      </w:r>
      <w:r w:rsidRPr="00D0452D">
        <w:tab/>
        <w:t>OPTIONAL</w:t>
      </w:r>
    </w:p>
    <w:p w14:paraId="196D3737" w14:textId="77777777" w:rsidR="002679FC" w:rsidRPr="00D0452D" w:rsidRDefault="002679FC" w:rsidP="002679FC">
      <w:pPr>
        <w:pStyle w:val="PL"/>
      </w:pPr>
      <w:r w:rsidRPr="00D0452D">
        <w:tab/>
        <w:t>]]</w:t>
      </w:r>
    </w:p>
    <w:p w14:paraId="0DEBF5AD" w14:textId="77777777" w:rsidR="002679FC" w:rsidRPr="00D0452D" w:rsidRDefault="002679FC" w:rsidP="002679FC">
      <w:pPr>
        <w:pStyle w:val="PL"/>
      </w:pPr>
      <w:r w:rsidRPr="00D0452D">
        <w:t>}</w:t>
      </w:r>
    </w:p>
    <w:p w14:paraId="303CA645" w14:textId="77777777" w:rsidR="002679FC" w:rsidRPr="00D0452D" w:rsidRDefault="002679FC" w:rsidP="002679FC">
      <w:pPr>
        <w:pStyle w:val="PL"/>
      </w:pPr>
    </w:p>
    <w:p w14:paraId="21C3764A" w14:textId="77777777" w:rsidR="002679FC" w:rsidRPr="00D0452D" w:rsidRDefault="002679FC" w:rsidP="002679FC">
      <w:pPr>
        <w:pStyle w:val="PL"/>
      </w:pPr>
      <w:r w:rsidRPr="00D0452D">
        <w:t>-- ASN1STOP</w:t>
      </w:r>
    </w:p>
    <w:p w14:paraId="6FBD82AB" w14:textId="4D8BEF12" w:rsidR="002679FC" w:rsidRDefault="002679FC" w:rsidP="00F06021">
      <w:pPr>
        <w:rPr>
          <w:rFonts w:ascii="Arial" w:hAnsi="Arial"/>
          <w:lang w:val="en-US" w:eastAsia="zh-CN"/>
        </w:rPr>
      </w:pPr>
    </w:p>
    <w:p w14:paraId="0C5F721D" w14:textId="3F0B60D4" w:rsidR="00D12EE4" w:rsidRDefault="00A40B44" w:rsidP="00F06021">
      <w:pPr>
        <w:rPr>
          <w:rFonts w:ascii="Arial" w:hAnsi="Arial"/>
          <w:lang w:val="en-US" w:eastAsia="zh-CN"/>
        </w:rPr>
      </w:pPr>
      <w:r>
        <w:rPr>
          <w:rFonts w:ascii="Arial" w:hAnsi="Arial"/>
          <w:lang w:val="en-US" w:eastAsia="zh-CN"/>
        </w:rPr>
        <w:t xml:space="preserve">The specified use cases in LTE to include the </w:t>
      </w:r>
      <w:proofErr w:type="spellStart"/>
      <w:r w:rsidR="00E022EC" w:rsidRPr="00E022EC">
        <w:rPr>
          <w:rFonts w:ascii="Arial" w:hAnsi="Arial"/>
          <w:i/>
          <w:lang w:val="en-US" w:eastAsia="zh-CN"/>
        </w:rPr>
        <w:t>LocationInfo</w:t>
      </w:r>
      <w:proofErr w:type="spellEnd"/>
      <w:r w:rsidR="00E022EC">
        <w:rPr>
          <w:rFonts w:ascii="Arial" w:hAnsi="Arial"/>
          <w:lang w:val="en-US" w:eastAsia="zh-CN"/>
        </w:rPr>
        <w:t xml:space="preserve"> are illustrated in the following sub-sections. </w:t>
      </w:r>
    </w:p>
    <w:p w14:paraId="328E7005" w14:textId="77777777" w:rsidR="00727286" w:rsidRDefault="00727286" w:rsidP="00F06021">
      <w:pPr>
        <w:rPr>
          <w:rFonts w:ascii="Arial" w:hAnsi="Arial"/>
          <w:lang w:val="en-US" w:eastAsia="zh-CN"/>
        </w:rPr>
      </w:pPr>
    </w:p>
    <w:p w14:paraId="5A7AE79A" w14:textId="7B2B3CEF" w:rsidR="002679FC" w:rsidRPr="00FA4C5F" w:rsidRDefault="00442ADE" w:rsidP="00FA4C5F">
      <w:pPr>
        <w:pStyle w:val="Heading2"/>
        <w:rPr>
          <w:b/>
          <w:sz w:val="22"/>
          <w:szCs w:val="22"/>
        </w:rPr>
      </w:pPr>
      <w:r>
        <w:rPr>
          <w:b/>
          <w:sz w:val="22"/>
          <w:szCs w:val="22"/>
        </w:rPr>
        <w:t xml:space="preserve">2.1 </w:t>
      </w:r>
      <w:r w:rsidR="00FA4C5F" w:rsidRPr="00FA4C5F">
        <w:rPr>
          <w:b/>
          <w:sz w:val="22"/>
          <w:szCs w:val="22"/>
        </w:rPr>
        <w:t>Detailed location information in Logged MDT</w:t>
      </w:r>
    </w:p>
    <w:p w14:paraId="38AE7803" w14:textId="77777777" w:rsidR="00300CCC" w:rsidRPr="00CE4518" w:rsidRDefault="00DC451D" w:rsidP="00CE4518">
      <w:pPr>
        <w:tabs>
          <w:tab w:val="num" w:pos="720"/>
        </w:tabs>
        <w:rPr>
          <w:rFonts w:ascii="Arial" w:hAnsi="Arial"/>
          <w:lang w:val="en-US" w:eastAsia="zh-CN"/>
        </w:rPr>
      </w:pPr>
      <w:bookmarkStart w:id="1" w:name="_Ref178064866"/>
      <w:r w:rsidRPr="00CE4518">
        <w:rPr>
          <w:rFonts w:ascii="Arial" w:hAnsi="Arial"/>
          <w:lang w:val="en-US" w:eastAsia="zh-CN"/>
        </w:rPr>
        <w:t>The Logged MDT measurements are tagged by the UE with location data in the following manner:</w:t>
      </w:r>
    </w:p>
    <w:p w14:paraId="183EEC80" w14:textId="266B72A9" w:rsidR="00300CCC" w:rsidRPr="00CE4518" w:rsidRDefault="00DC451D" w:rsidP="00EC44A7">
      <w:pPr>
        <w:pStyle w:val="ListParagraph"/>
        <w:numPr>
          <w:ilvl w:val="0"/>
          <w:numId w:val="14"/>
        </w:numPr>
        <w:tabs>
          <w:tab w:val="num" w:pos="2160"/>
        </w:tabs>
        <w:rPr>
          <w:rFonts w:ascii="Arial" w:hAnsi="Arial"/>
          <w:lang w:val="en-US" w:eastAsia="zh-CN"/>
        </w:rPr>
      </w:pPr>
      <w:r w:rsidRPr="00CE4518">
        <w:rPr>
          <w:rFonts w:ascii="Arial" w:hAnsi="Arial"/>
          <w:lang w:val="en-US" w:eastAsia="zh-CN"/>
        </w:rPr>
        <w:t>ECGI or Cell-Id of the serving cell when the measurement was taken is always included</w:t>
      </w:r>
      <w:r w:rsidR="00562156">
        <w:rPr>
          <w:rFonts w:ascii="Arial" w:hAnsi="Arial"/>
          <w:lang w:val="en-US" w:eastAsia="zh-CN"/>
        </w:rPr>
        <w:t>.</w:t>
      </w:r>
    </w:p>
    <w:p w14:paraId="4103BA13" w14:textId="1D6C42D7" w:rsidR="00300CCC" w:rsidRDefault="00DC451D" w:rsidP="00EC44A7">
      <w:pPr>
        <w:pStyle w:val="ListParagraph"/>
        <w:numPr>
          <w:ilvl w:val="0"/>
          <w:numId w:val="14"/>
        </w:numPr>
        <w:tabs>
          <w:tab w:val="num" w:pos="2160"/>
        </w:tabs>
        <w:rPr>
          <w:rFonts w:ascii="Arial" w:hAnsi="Arial"/>
          <w:lang w:val="en-US" w:eastAsia="zh-CN"/>
        </w:rPr>
      </w:pPr>
      <w:r w:rsidRPr="00CE4518">
        <w:rPr>
          <w:rFonts w:ascii="Arial" w:hAnsi="Arial"/>
          <w:lang w:val="en-US" w:eastAsia="zh-CN"/>
        </w:rPr>
        <w:t>Detailed location information (e.g. GNSS location information) is included if available in the UE when the measurement was taken. If detailed location information is available</w:t>
      </w:r>
      <w:r w:rsidR="00CE4518">
        <w:rPr>
          <w:rFonts w:ascii="Arial" w:hAnsi="Arial"/>
          <w:lang w:val="en-US" w:eastAsia="zh-CN"/>
        </w:rPr>
        <w:t>,</w:t>
      </w:r>
      <w:r w:rsidRPr="00CE4518">
        <w:rPr>
          <w:rFonts w:ascii="Arial" w:hAnsi="Arial"/>
          <w:lang w:val="en-US" w:eastAsia="zh-CN"/>
        </w:rPr>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5D4CEF78" w14:textId="77777777" w:rsidR="00727286" w:rsidRDefault="00727286" w:rsidP="00EC44A7">
      <w:pPr>
        <w:pStyle w:val="ListParagraph"/>
        <w:numPr>
          <w:ilvl w:val="0"/>
          <w:numId w:val="14"/>
        </w:numPr>
        <w:tabs>
          <w:tab w:val="num" w:pos="2160"/>
        </w:tabs>
        <w:rPr>
          <w:rFonts w:ascii="Arial" w:hAnsi="Arial"/>
          <w:lang w:val="en-US" w:eastAsia="zh-CN"/>
        </w:rPr>
      </w:pPr>
    </w:p>
    <w:p w14:paraId="646B99FA" w14:textId="6B8BC5BA" w:rsidR="006F04E5" w:rsidRDefault="00CE3182" w:rsidP="006F04E5">
      <w:pPr>
        <w:rPr>
          <w:rFonts w:ascii="Arial" w:hAnsi="Arial"/>
          <w:lang w:val="en-US" w:eastAsia="zh-CN"/>
        </w:rPr>
      </w:pPr>
      <w:r>
        <w:rPr>
          <w:rFonts w:ascii="Arial" w:hAnsi="Arial"/>
          <w:lang w:val="en-US" w:eastAsia="zh-CN"/>
        </w:rPr>
        <w:t xml:space="preserve">The </w:t>
      </w:r>
      <w:proofErr w:type="spellStart"/>
      <w:r w:rsidRPr="002F5BB8">
        <w:rPr>
          <w:rFonts w:ascii="Arial" w:hAnsi="Arial"/>
          <w:i/>
          <w:lang w:val="en-US" w:eastAsia="zh-CN"/>
        </w:rPr>
        <w:t>locationInfo</w:t>
      </w:r>
      <w:proofErr w:type="spellEnd"/>
      <w:r>
        <w:rPr>
          <w:rFonts w:ascii="Arial" w:hAnsi="Arial"/>
          <w:lang w:val="en-US" w:eastAsia="zh-CN"/>
        </w:rPr>
        <w:t xml:space="preserve"> is included in the </w:t>
      </w:r>
      <w:proofErr w:type="spellStart"/>
      <w:r w:rsidRPr="002F5BB8">
        <w:rPr>
          <w:rFonts w:ascii="Arial" w:hAnsi="Arial"/>
          <w:i/>
          <w:lang w:val="en-US" w:eastAsia="zh-CN"/>
        </w:rPr>
        <w:t>LogMeasInfo</w:t>
      </w:r>
      <w:proofErr w:type="spellEnd"/>
      <w:r>
        <w:rPr>
          <w:rFonts w:ascii="Arial" w:hAnsi="Arial"/>
          <w:lang w:val="en-US" w:eastAsia="zh-CN"/>
        </w:rPr>
        <w:t xml:space="preserve"> </w:t>
      </w:r>
      <w:r w:rsidR="0089062D">
        <w:rPr>
          <w:rFonts w:ascii="Arial" w:hAnsi="Arial"/>
          <w:lang w:val="en-US" w:eastAsia="zh-CN"/>
        </w:rPr>
        <w:t xml:space="preserve">shown below </w:t>
      </w:r>
      <w:r w:rsidR="00B371BF">
        <w:rPr>
          <w:rFonts w:ascii="Arial" w:hAnsi="Arial"/>
          <w:lang w:val="en-US" w:eastAsia="zh-CN"/>
        </w:rPr>
        <w:t xml:space="preserve">in the </w:t>
      </w:r>
      <w:proofErr w:type="spellStart"/>
      <w:r w:rsidR="0038596D" w:rsidRPr="002F5BB8">
        <w:rPr>
          <w:rFonts w:ascii="Arial" w:hAnsi="Arial"/>
          <w:i/>
          <w:lang w:val="en-US" w:eastAsia="zh-CN"/>
        </w:rPr>
        <w:t>UEInfor</w:t>
      </w:r>
      <w:r w:rsidR="002F5BB8" w:rsidRPr="002F5BB8">
        <w:rPr>
          <w:rFonts w:ascii="Arial" w:hAnsi="Arial"/>
          <w:i/>
          <w:lang w:val="en-US" w:eastAsia="zh-CN"/>
        </w:rPr>
        <w:t>mationResponse</w:t>
      </w:r>
      <w:proofErr w:type="spellEnd"/>
      <w:r w:rsidR="002F5BB8">
        <w:rPr>
          <w:rFonts w:ascii="Arial" w:hAnsi="Arial"/>
          <w:lang w:val="en-US" w:eastAsia="zh-CN"/>
        </w:rPr>
        <w:t xml:space="preserve"> message.</w:t>
      </w:r>
    </w:p>
    <w:p w14:paraId="6C2D696D" w14:textId="77777777" w:rsidR="00727286" w:rsidRDefault="00727286" w:rsidP="006F04E5">
      <w:pPr>
        <w:rPr>
          <w:rFonts w:ascii="Arial" w:hAnsi="Arial"/>
          <w:lang w:val="en-US" w:eastAsia="zh-CN"/>
        </w:rPr>
      </w:pPr>
    </w:p>
    <w:tbl>
      <w:tblPr>
        <w:tblStyle w:val="TableGrid"/>
        <w:tblW w:w="0" w:type="auto"/>
        <w:tblLook w:val="04A0" w:firstRow="1" w:lastRow="0" w:firstColumn="1" w:lastColumn="0" w:noHBand="0" w:noVBand="1"/>
      </w:tblPr>
      <w:tblGrid>
        <w:gridCol w:w="9629"/>
      </w:tblGrid>
      <w:tr w:rsidR="006F04E5" w14:paraId="276A5EEC" w14:textId="77777777" w:rsidTr="006F04E5">
        <w:tc>
          <w:tcPr>
            <w:tcW w:w="9629" w:type="dxa"/>
          </w:tcPr>
          <w:p w14:paraId="36C85A0D" w14:textId="77777777" w:rsidR="006F04E5" w:rsidRPr="00D0452D" w:rsidRDefault="006F04E5" w:rsidP="006F04E5">
            <w:pPr>
              <w:pStyle w:val="PL"/>
            </w:pPr>
            <w:r w:rsidRPr="00D0452D">
              <w:t>LogMeasInfo-r10 ::=</w:t>
            </w:r>
            <w:r w:rsidRPr="00D0452D">
              <w:tab/>
            </w:r>
            <w:r w:rsidRPr="00D0452D">
              <w:tab/>
              <w:t>SEQUENCE {</w:t>
            </w:r>
          </w:p>
          <w:p w14:paraId="3F338827" w14:textId="77777777" w:rsidR="006F04E5" w:rsidRPr="00D0452D" w:rsidRDefault="006F04E5" w:rsidP="006F04E5">
            <w:pPr>
              <w:pStyle w:val="PL"/>
            </w:pPr>
            <w:r w:rsidRPr="00D0452D">
              <w:tab/>
            </w:r>
            <w:r w:rsidRPr="006F04E5">
              <w:rPr>
                <w:highlight w:val="yellow"/>
              </w:rPr>
              <w:t>locationInfo-r10</w:t>
            </w:r>
            <w:r w:rsidRPr="006F04E5">
              <w:rPr>
                <w:highlight w:val="yellow"/>
              </w:rPr>
              <w:tab/>
            </w:r>
            <w:r w:rsidRPr="006F04E5">
              <w:rPr>
                <w:highlight w:val="yellow"/>
              </w:rPr>
              <w:tab/>
            </w:r>
            <w:r w:rsidRPr="006F04E5">
              <w:rPr>
                <w:highlight w:val="yellow"/>
              </w:rPr>
              <w:tab/>
            </w:r>
            <w:r w:rsidRPr="006F04E5">
              <w:rPr>
                <w:highlight w:val="yellow"/>
              </w:rPr>
              <w:tab/>
            </w:r>
            <w:r w:rsidRPr="006F04E5">
              <w:rPr>
                <w:highlight w:val="yellow"/>
              </w:rPr>
              <w:tab/>
              <w:t>LocationInfo-r10</w:t>
            </w:r>
            <w:r w:rsidRPr="006F04E5">
              <w:rPr>
                <w:highlight w:val="yellow"/>
              </w:rPr>
              <w:tab/>
            </w:r>
            <w:r w:rsidRPr="006F04E5">
              <w:rPr>
                <w:highlight w:val="yellow"/>
              </w:rPr>
              <w:tab/>
            </w:r>
            <w:r w:rsidRPr="006F04E5">
              <w:rPr>
                <w:highlight w:val="yellow"/>
              </w:rPr>
              <w:tab/>
            </w:r>
            <w:r w:rsidRPr="006F04E5">
              <w:rPr>
                <w:highlight w:val="yellow"/>
              </w:rPr>
              <w:tab/>
              <w:t>OPTIONAL,</w:t>
            </w:r>
          </w:p>
          <w:p w14:paraId="36FB1B6E" w14:textId="77777777" w:rsidR="006F04E5" w:rsidRPr="00D0452D" w:rsidRDefault="006F04E5" w:rsidP="006F04E5">
            <w:pPr>
              <w:pStyle w:val="PL"/>
            </w:pPr>
            <w:r w:rsidRPr="00D0452D">
              <w:tab/>
              <w:t>relativeTimeStamp-r10</w:t>
            </w:r>
            <w:r w:rsidRPr="00D0452D">
              <w:tab/>
            </w:r>
            <w:r w:rsidRPr="00D0452D">
              <w:tab/>
            </w:r>
            <w:r w:rsidRPr="00D0452D">
              <w:tab/>
            </w:r>
            <w:r w:rsidRPr="00D0452D">
              <w:tab/>
              <w:t>INTEGER (0..7200),</w:t>
            </w:r>
          </w:p>
          <w:p w14:paraId="5A582DF1" w14:textId="77777777" w:rsidR="006F04E5" w:rsidRPr="00D0452D" w:rsidRDefault="006F04E5" w:rsidP="006F04E5">
            <w:pPr>
              <w:pStyle w:val="PL"/>
            </w:pPr>
            <w:r w:rsidRPr="00D0452D">
              <w:tab/>
              <w:t>servCellIdentity-r10</w:t>
            </w:r>
            <w:r w:rsidRPr="00D0452D">
              <w:tab/>
            </w:r>
            <w:r w:rsidRPr="00D0452D">
              <w:tab/>
            </w:r>
            <w:r w:rsidRPr="00D0452D">
              <w:tab/>
            </w:r>
            <w:r w:rsidRPr="00D0452D">
              <w:tab/>
              <w:t>CellGlobalIdEUTRA,</w:t>
            </w:r>
          </w:p>
          <w:p w14:paraId="03E74E5F" w14:textId="77777777" w:rsidR="006F04E5" w:rsidRPr="00D0452D" w:rsidRDefault="006F04E5" w:rsidP="006F04E5">
            <w:pPr>
              <w:pStyle w:val="PL"/>
            </w:pPr>
            <w:r w:rsidRPr="00D0452D">
              <w:tab/>
              <w:t>measResultServCell-r10</w:t>
            </w:r>
            <w:r w:rsidRPr="00D0452D">
              <w:tab/>
            </w:r>
            <w:r w:rsidRPr="00D0452D">
              <w:tab/>
            </w:r>
            <w:r w:rsidRPr="00D0452D">
              <w:tab/>
            </w:r>
            <w:r w:rsidRPr="00D0452D">
              <w:tab/>
              <w:t>SEQUENCE {</w:t>
            </w:r>
          </w:p>
          <w:p w14:paraId="5BB6417E" w14:textId="77777777" w:rsidR="006F04E5" w:rsidRPr="00D0452D" w:rsidRDefault="006F04E5" w:rsidP="006F04E5">
            <w:pPr>
              <w:pStyle w:val="PL"/>
            </w:pPr>
            <w:r w:rsidRPr="00D0452D">
              <w:tab/>
            </w:r>
            <w:r w:rsidRPr="00D0452D">
              <w:tab/>
              <w:t>rsrpResult-r10</w:t>
            </w:r>
            <w:r w:rsidRPr="00D0452D">
              <w:tab/>
            </w:r>
            <w:r w:rsidRPr="00D0452D">
              <w:tab/>
            </w:r>
            <w:r w:rsidRPr="00D0452D">
              <w:tab/>
            </w:r>
            <w:r w:rsidRPr="00D0452D">
              <w:tab/>
            </w:r>
            <w:r w:rsidRPr="00D0452D">
              <w:tab/>
            </w:r>
            <w:r w:rsidRPr="00D0452D">
              <w:tab/>
              <w:t>RSRP-Range,</w:t>
            </w:r>
          </w:p>
          <w:p w14:paraId="79FB5457" w14:textId="77777777" w:rsidR="006F04E5" w:rsidRPr="00D0452D" w:rsidRDefault="006F04E5" w:rsidP="006F04E5">
            <w:pPr>
              <w:pStyle w:val="PL"/>
            </w:pPr>
            <w:r w:rsidRPr="00D0452D">
              <w:tab/>
            </w:r>
            <w:r w:rsidRPr="00D0452D">
              <w:tab/>
              <w:t>rsrqResult-r10</w:t>
            </w:r>
            <w:r w:rsidRPr="00D0452D">
              <w:tab/>
            </w:r>
            <w:r w:rsidRPr="00D0452D">
              <w:tab/>
            </w:r>
            <w:r w:rsidRPr="00D0452D">
              <w:tab/>
            </w:r>
            <w:r w:rsidRPr="00D0452D">
              <w:tab/>
            </w:r>
            <w:r w:rsidRPr="00D0452D">
              <w:tab/>
            </w:r>
            <w:r w:rsidRPr="00D0452D">
              <w:tab/>
              <w:t>RSRQ-Range</w:t>
            </w:r>
          </w:p>
          <w:p w14:paraId="5C00D7F9" w14:textId="33652648" w:rsidR="006F04E5" w:rsidRPr="006F04E5" w:rsidRDefault="006F04E5" w:rsidP="006F04E5">
            <w:pPr>
              <w:pStyle w:val="PL"/>
            </w:pPr>
            <w:r w:rsidRPr="00D0452D">
              <w:tab/>
              <w:t>},</w:t>
            </w:r>
          </w:p>
        </w:tc>
      </w:tr>
    </w:tbl>
    <w:p w14:paraId="34D0BB13" w14:textId="77777777" w:rsidR="006F04E5" w:rsidRPr="006F04E5" w:rsidRDefault="006F04E5" w:rsidP="006F04E5">
      <w:pPr>
        <w:rPr>
          <w:rFonts w:ascii="Arial" w:hAnsi="Arial"/>
          <w:lang w:val="en-US" w:eastAsia="zh-CN"/>
        </w:rPr>
      </w:pPr>
    </w:p>
    <w:p w14:paraId="052C807A" w14:textId="11C1B979" w:rsidR="00FA4C5F" w:rsidRPr="00FA4C5F" w:rsidRDefault="00442ADE" w:rsidP="00FA4C5F">
      <w:pPr>
        <w:pStyle w:val="Heading2"/>
        <w:rPr>
          <w:b/>
          <w:sz w:val="22"/>
          <w:szCs w:val="22"/>
        </w:rPr>
      </w:pPr>
      <w:r>
        <w:rPr>
          <w:b/>
          <w:sz w:val="22"/>
          <w:szCs w:val="22"/>
        </w:rPr>
        <w:t xml:space="preserve">2.2 </w:t>
      </w:r>
      <w:r w:rsidR="00FA4C5F" w:rsidRPr="00FA4C5F">
        <w:rPr>
          <w:b/>
          <w:sz w:val="22"/>
          <w:szCs w:val="22"/>
        </w:rPr>
        <w:t>Location information in Immediate MDT</w:t>
      </w:r>
    </w:p>
    <w:p w14:paraId="6819535F" w14:textId="45078102" w:rsidR="00300CCC" w:rsidRDefault="002B36FC" w:rsidP="008D3CE9">
      <w:pPr>
        <w:tabs>
          <w:tab w:val="num" w:pos="720"/>
        </w:tabs>
        <w:spacing w:before="240" w:after="120"/>
        <w:rPr>
          <w:rFonts w:ascii="Arial" w:hAnsi="Arial"/>
          <w:lang w:val="en-US" w:eastAsia="zh-CN"/>
        </w:rPr>
      </w:pPr>
      <w:r>
        <w:rPr>
          <w:rFonts w:ascii="Arial" w:hAnsi="Arial"/>
          <w:lang w:val="en-US" w:eastAsia="zh-CN"/>
        </w:rPr>
        <w:t>For Immediate MDT, t</w:t>
      </w:r>
      <w:r w:rsidR="00DC451D" w:rsidRPr="008D3CE9">
        <w:rPr>
          <w:rFonts w:ascii="Arial" w:hAnsi="Arial"/>
          <w:lang w:val="en-US" w:eastAsia="zh-CN"/>
        </w:rPr>
        <w:t xml:space="preserve">he </w:t>
      </w:r>
      <w:proofErr w:type="spellStart"/>
      <w:r w:rsidR="00663C71">
        <w:rPr>
          <w:rFonts w:ascii="Arial" w:hAnsi="Arial"/>
          <w:lang w:val="en-US" w:eastAsia="zh-CN"/>
        </w:rPr>
        <w:t>eNB</w:t>
      </w:r>
      <w:proofErr w:type="spellEnd"/>
      <w:r w:rsidR="00663C71">
        <w:rPr>
          <w:rFonts w:ascii="Arial" w:hAnsi="Arial"/>
          <w:lang w:val="en-US" w:eastAsia="zh-CN"/>
        </w:rPr>
        <w:t xml:space="preserve"> </w:t>
      </w:r>
      <w:r w:rsidR="001B4243">
        <w:rPr>
          <w:rFonts w:ascii="Arial" w:hAnsi="Arial"/>
          <w:lang w:val="en-US" w:eastAsia="zh-CN"/>
        </w:rPr>
        <w:t>shall</w:t>
      </w:r>
      <w:r w:rsidR="00663C71">
        <w:rPr>
          <w:rFonts w:ascii="Arial" w:hAnsi="Arial"/>
          <w:lang w:val="en-US" w:eastAsia="zh-CN"/>
        </w:rPr>
        <w:t xml:space="preserve"> request the location information if available to be included for the </w:t>
      </w:r>
      <w:r w:rsidR="00DC451D" w:rsidRPr="008D3CE9">
        <w:rPr>
          <w:rFonts w:ascii="Arial" w:hAnsi="Arial"/>
          <w:lang w:val="en-US" w:eastAsia="zh-CN"/>
        </w:rPr>
        <w:t>M1 measurements by the UE in the following manner</w:t>
      </w:r>
      <w:r w:rsidR="00663C71">
        <w:rPr>
          <w:rFonts w:ascii="Arial" w:hAnsi="Arial"/>
          <w:lang w:val="en-US" w:eastAsia="zh-CN"/>
        </w:rPr>
        <w:t>s</w:t>
      </w:r>
      <w:r w:rsidR="001B4243">
        <w:rPr>
          <w:rFonts w:ascii="Arial" w:hAnsi="Arial"/>
          <w:lang w:val="en-US" w:eastAsia="zh-CN"/>
        </w:rPr>
        <w:t>,</w:t>
      </w:r>
      <w:r w:rsidR="006B695A">
        <w:rPr>
          <w:rFonts w:ascii="Arial" w:hAnsi="Arial"/>
          <w:lang w:val="en-US" w:eastAsia="zh-CN"/>
        </w:rPr>
        <w:t xml:space="preserve"> if the </w:t>
      </w:r>
      <w:r w:rsidR="000A3764">
        <w:rPr>
          <w:rFonts w:ascii="Arial" w:hAnsi="Arial"/>
          <w:lang w:val="en-US" w:eastAsia="zh-CN"/>
        </w:rPr>
        <w:t>positioning method is set to GNSS in the MDT configuration parameters</w:t>
      </w:r>
      <w:r w:rsidR="00DC451D" w:rsidRPr="008D3CE9">
        <w:rPr>
          <w:rFonts w:ascii="Arial" w:hAnsi="Arial"/>
          <w:lang w:val="en-US" w:eastAsia="zh-CN"/>
        </w:rPr>
        <w:t>:</w:t>
      </w:r>
    </w:p>
    <w:p w14:paraId="18B93A14" w14:textId="0F35974D" w:rsidR="004E301F" w:rsidRPr="004E301F" w:rsidRDefault="00B352F3" w:rsidP="004E301F">
      <w:pPr>
        <w:pStyle w:val="ListParagraph"/>
        <w:numPr>
          <w:ilvl w:val="0"/>
          <w:numId w:val="15"/>
        </w:numPr>
        <w:tabs>
          <w:tab w:val="num" w:pos="720"/>
        </w:tabs>
        <w:spacing w:before="240" w:after="120"/>
        <w:rPr>
          <w:rFonts w:ascii="Arial" w:hAnsi="Arial"/>
          <w:lang w:val="en-US" w:eastAsia="zh-CN"/>
        </w:rPr>
      </w:pPr>
      <w:r>
        <w:rPr>
          <w:rFonts w:ascii="Arial" w:hAnsi="Arial"/>
          <w:lang w:val="en-US" w:eastAsia="zh-CN"/>
        </w:rPr>
        <w:lastRenderedPageBreak/>
        <w:t xml:space="preserve">Include </w:t>
      </w:r>
      <w:r w:rsidR="00F272D1">
        <w:rPr>
          <w:rFonts w:ascii="Arial" w:hAnsi="Arial"/>
          <w:lang w:val="en-US" w:eastAsia="zh-CN"/>
        </w:rPr>
        <w:t xml:space="preserve">available location information for </w:t>
      </w:r>
      <w:r w:rsidR="00274101">
        <w:rPr>
          <w:rFonts w:ascii="Arial" w:hAnsi="Arial"/>
          <w:lang w:val="en-US" w:eastAsia="zh-CN"/>
        </w:rPr>
        <w:t>corresponding</w:t>
      </w:r>
      <w:r w:rsidR="00F272D1">
        <w:rPr>
          <w:rFonts w:ascii="Arial" w:hAnsi="Arial"/>
          <w:lang w:val="en-US" w:eastAsia="zh-CN"/>
        </w:rPr>
        <w:t xml:space="preserve"> measurement report</w:t>
      </w:r>
    </w:p>
    <w:tbl>
      <w:tblPr>
        <w:tblStyle w:val="TableGrid"/>
        <w:tblW w:w="0" w:type="auto"/>
        <w:tblLook w:val="04A0" w:firstRow="1" w:lastRow="0" w:firstColumn="1" w:lastColumn="0" w:noHBand="0" w:noVBand="1"/>
      </w:tblPr>
      <w:tblGrid>
        <w:gridCol w:w="9629"/>
      </w:tblGrid>
      <w:tr w:rsidR="00682341" w:rsidRPr="00E51149" w14:paraId="0CBC94D5" w14:textId="77777777" w:rsidTr="00682341">
        <w:tc>
          <w:tcPr>
            <w:tcW w:w="9629" w:type="dxa"/>
          </w:tcPr>
          <w:p w14:paraId="39A65644" w14:textId="77777777" w:rsidR="00682341" w:rsidRPr="00D0452D" w:rsidRDefault="00682341" w:rsidP="00682341">
            <w:pPr>
              <w:pStyle w:val="B1"/>
              <w:rPr>
                <w:lang w:val="en-GB"/>
              </w:rPr>
            </w:pPr>
            <w:r w:rsidRPr="00D0452D">
              <w:rPr>
                <w:lang w:val="en-GB"/>
              </w:rPr>
              <w:t>1&gt;</w:t>
            </w:r>
            <w:r w:rsidRPr="00D0452D">
              <w:rPr>
                <w:lang w:val="en-GB"/>
              </w:rPr>
              <w:tab/>
              <w:t xml:space="preserve">if the </w:t>
            </w:r>
            <w:proofErr w:type="spellStart"/>
            <w:r w:rsidRPr="00D0452D">
              <w:rPr>
                <w:i/>
                <w:lang w:val="en-GB"/>
              </w:rPr>
              <w:t>includeLocationInfo</w:t>
            </w:r>
            <w:proofErr w:type="spellEnd"/>
            <w:r w:rsidRPr="00D0452D">
              <w:rPr>
                <w:i/>
                <w:lang w:val="en-GB"/>
              </w:rPr>
              <w:t xml:space="preserve"> </w:t>
            </w:r>
            <w:r w:rsidRPr="00D0452D">
              <w:rPr>
                <w:lang w:val="en-GB"/>
              </w:rPr>
              <w:t xml:space="preserve">is configured in the corresponding </w:t>
            </w:r>
            <w:proofErr w:type="spellStart"/>
            <w:r w:rsidRPr="00D0452D">
              <w:rPr>
                <w:i/>
                <w:lang w:val="en-GB"/>
              </w:rPr>
              <w:t>reportConfig</w:t>
            </w:r>
            <w:proofErr w:type="spellEnd"/>
            <w:r w:rsidRPr="00D0452D">
              <w:rPr>
                <w:lang w:val="en-GB"/>
              </w:rPr>
              <w:t xml:space="preserve"> for this </w:t>
            </w:r>
            <w:proofErr w:type="spellStart"/>
            <w:r w:rsidRPr="00D0452D">
              <w:rPr>
                <w:i/>
                <w:lang w:val="en-GB"/>
              </w:rPr>
              <w:t>measId</w:t>
            </w:r>
            <w:proofErr w:type="spellEnd"/>
            <w:r w:rsidRPr="00D0452D">
              <w:rPr>
                <w:iCs/>
                <w:lang w:val="en-GB"/>
              </w:rPr>
              <w:t xml:space="preserve"> or </w:t>
            </w:r>
            <w:r w:rsidRPr="00D0452D">
              <w:rPr>
                <w:lang w:val="en-GB"/>
              </w:rPr>
              <w:t xml:space="preserve">if </w:t>
            </w:r>
            <w:r w:rsidRPr="00D0452D">
              <w:rPr>
                <w:i/>
                <w:lang w:val="en-GB"/>
              </w:rPr>
              <w:t>purpose</w:t>
            </w:r>
            <w:r w:rsidRPr="00D0452D">
              <w:rPr>
                <w:lang w:val="en-GB"/>
              </w:rPr>
              <w:t xml:space="preserve"> for the</w:t>
            </w:r>
            <w:r w:rsidRPr="00D0452D">
              <w:rPr>
                <w:i/>
                <w:lang w:val="en-GB"/>
              </w:rPr>
              <w:t xml:space="preserve"> </w:t>
            </w:r>
            <w:proofErr w:type="spellStart"/>
            <w:r w:rsidRPr="00D0452D">
              <w:rPr>
                <w:i/>
                <w:lang w:val="en-GB"/>
              </w:rPr>
              <w:t>reportConfig</w:t>
            </w:r>
            <w:proofErr w:type="spellEnd"/>
            <w:r w:rsidRPr="00D0452D">
              <w:rPr>
                <w:lang w:val="en-GB"/>
              </w:rPr>
              <w:t xml:space="preserve"> associated with the </w:t>
            </w:r>
            <w:proofErr w:type="spellStart"/>
            <w:r w:rsidRPr="00D0452D">
              <w:rPr>
                <w:i/>
                <w:lang w:val="en-GB"/>
              </w:rPr>
              <w:t>measId</w:t>
            </w:r>
            <w:proofErr w:type="spellEnd"/>
            <w:r w:rsidRPr="00D0452D">
              <w:rPr>
                <w:i/>
                <w:lang w:val="en-GB"/>
              </w:rPr>
              <w:t xml:space="preserve"> </w:t>
            </w:r>
            <w:r w:rsidRPr="00D0452D">
              <w:rPr>
                <w:lang w:val="en-GB"/>
              </w:rPr>
              <w:t xml:space="preserve">that triggered the measurement reporting is set to </w:t>
            </w:r>
            <w:proofErr w:type="spellStart"/>
            <w:r w:rsidRPr="00D0452D">
              <w:rPr>
                <w:i/>
                <w:lang w:val="en-GB"/>
              </w:rPr>
              <w:t>reportLocation</w:t>
            </w:r>
            <w:proofErr w:type="spellEnd"/>
            <w:r w:rsidRPr="00D0452D">
              <w:rPr>
                <w:lang w:val="en-GB"/>
              </w:rPr>
              <w:t>;</w:t>
            </w:r>
            <w:r w:rsidRPr="00D0452D">
              <w:rPr>
                <w:iCs/>
                <w:lang w:val="en-GB"/>
              </w:rPr>
              <w:t xml:space="preserve"> and detailed location information that has not been reported is available</w:t>
            </w:r>
            <w:r w:rsidRPr="00D0452D">
              <w:rPr>
                <w:lang w:val="en-GB"/>
              </w:rPr>
              <w:t xml:space="preserve">, set the content of the </w:t>
            </w:r>
            <w:proofErr w:type="spellStart"/>
            <w:r w:rsidRPr="00D0452D">
              <w:rPr>
                <w:i/>
                <w:iCs/>
                <w:lang w:val="en-GB"/>
              </w:rPr>
              <w:t>locationInfo</w:t>
            </w:r>
            <w:proofErr w:type="spellEnd"/>
            <w:r w:rsidRPr="00D0452D">
              <w:rPr>
                <w:lang w:val="en-GB"/>
              </w:rPr>
              <w:t xml:space="preserve"> as follows:</w:t>
            </w:r>
          </w:p>
          <w:p w14:paraId="3D4852F5" w14:textId="77777777" w:rsidR="00682341" w:rsidRPr="00D0452D" w:rsidRDefault="00682341" w:rsidP="00682341">
            <w:pPr>
              <w:pStyle w:val="B2"/>
              <w:rPr>
                <w:lang w:val="en-GB"/>
              </w:rPr>
            </w:pPr>
            <w:r w:rsidRPr="00D0452D">
              <w:rPr>
                <w:lang w:val="en-GB"/>
              </w:rPr>
              <w:t>2&gt;</w:t>
            </w:r>
            <w:r w:rsidRPr="00D0452D">
              <w:rPr>
                <w:lang w:val="en-GB"/>
              </w:rPr>
              <w:tab/>
              <w:t xml:space="preserve">include the </w:t>
            </w:r>
            <w:proofErr w:type="spellStart"/>
            <w:r w:rsidRPr="00D0452D">
              <w:rPr>
                <w:i/>
                <w:iCs/>
                <w:lang w:val="en-GB"/>
              </w:rPr>
              <w:t>locationCoordinates</w:t>
            </w:r>
            <w:proofErr w:type="spellEnd"/>
            <w:r w:rsidRPr="00D0452D">
              <w:rPr>
                <w:lang w:val="en-GB"/>
              </w:rPr>
              <w:t>;</w:t>
            </w:r>
          </w:p>
          <w:p w14:paraId="1AA35C32" w14:textId="77777777" w:rsidR="00682341" w:rsidRPr="00D0452D" w:rsidRDefault="00682341" w:rsidP="00682341">
            <w:pPr>
              <w:pStyle w:val="B2"/>
              <w:rPr>
                <w:lang w:val="en-GB"/>
              </w:rPr>
            </w:pPr>
            <w:r w:rsidRPr="00D0452D">
              <w:rPr>
                <w:lang w:val="en-GB"/>
              </w:rPr>
              <w:t>2&gt;</w:t>
            </w:r>
            <w:r w:rsidRPr="00D0452D">
              <w:rPr>
                <w:lang w:val="en-GB"/>
              </w:rPr>
              <w:tab/>
              <w:t xml:space="preserve">if available, include the </w:t>
            </w:r>
            <w:proofErr w:type="spellStart"/>
            <w:r w:rsidRPr="00D0452D">
              <w:rPr>
                <w:i/>
                <w:lang w:val="en-GB"/>
              </w:rPr>
              <w:t>gnss</w:t>
            </w:r>
            <w:proofErr w:type="spellEnd"/>
            <w:r w:rsidRPr="00D0452D">
              <w:rPr>
                <w:i/>
                <w:lang w:val="en-GB"/>
              </w:rPr>
              <w:t>-TOD-</w:t>
            </w:r>
            <w:proofErr w:type="spellStart"/>
            <w:r w:rsidRPr="00D0452D">
              <w:rPr>
                <w:i/>
                <w:lang w:val="en-GB"/>
              </w:rPr>
              <w:t>msec</w:t>
            </w:r>
            <w:proofErr w:type="spellEnd"/>
            <w:r w:rsidRPr="00D0452D">
              <w:rPr>
                <w:lang w:val="en-GB"/>
              </w:rPr>
              <w:t xml:space="preserve">, except if </w:t>
            </w:r>
            <w:r w:rsidRPr="00D0452D">
              <w:rPr>
                <w:i/>
                <w:lang w:val="en-GB"/>
              </w:rPr>
              <w:t>purpose</w:t>
            </w:r>
            <w:r w:rsidRPr="00D0452D">
              <w:rPr>
                <w:lang w:val="en-GB"/>
              </w:rPr>
              <w:t xml:space="preserve"> for the</w:t>
            </w:r>
            <w:r w:rsidRPr="00D0452D">
              <w:rPr>
                <w:i/>
                <w:lang w:val="en-GB"/>
              </w:rPr>
              <w:t xml:space="preserve"> </w:t>
            </w:r>
            <w:proofErr w:type="spellStart"/>
            <w:r w:rsidRPr="00D0452D">
              <w:rPr>
                <w:i/>
                <w:lang w:val="en-GB"/>
              </w:rPr>
              <w:t>reportConfig</w:t>
            </w:r>
            <w:proofErr w:type="spellEnd"/>
            <w:r w:rsidRPr="00D0452D">
              <w:rPr>
                <w:lang w:val="en-GB"/>
              </w:rPr>
              <w:t xml:space="preserve"> associated with the </w:t>
            </w:r>
            <w:proofErr w:type="spellStart"/>
            <w:r w:rsidRPr="00D0452D">
              <w:rPr>
                <w:i/>
                <w:lang w:val="en-GB"/>
              </w:rPr>
              <w:t>measId</w:t>
            </w:r>
            <w:proofErr w:type="spellEnd"/>
            <w:r w:rsidRPr="00D0452D">
              <w:rPr>
                <w:i/>
                <w:lang w:val="en-GB"/>
              </w:rPr>
              <w:t xml:space="preserve"> </w:t>
            </w:r>
            <w:r w:rsidRPr="00D0452D">
              <w:rPr>
                <w:lang w:val="en-GB"/>
              </w:rPr>
              <w:t xml:space="preserve">that triggered the measurement reporting is set to </w:t>
            </w:r>
            <w:proofErr w:type="spellStart"/>
            <w:r w:rsidRPr="00D0452D">
              <w:rPr>
                <w:i/>
                <w:lang w:val="en-GB"/>
              </w:rPr>
              <w:t>reportLocation</w:t>
            </w:r>
            <w:proofErr w:type="spellEnd"/>
            <w:r w:rsidRPr="00D0452D">
              <w:rPr>
                <w:lang w:val="en-GB"/>
              </w:rPr>
              <w:t>;</w:t>
            </w:r>
          </w:p>
          <w:p w14:paraId="464CD60D" w14:textId="178D85B0" w:rsidR="00682341" w:rsidRPr="00682341" w:rsidRDefault="00682341" w:rsidP="00682341">
            <w:pPr>
              <w:pStyle w:val="B2"/>
              <w:rPr>
                <w:lang w:val="en-GB"/>
              </w:rPr>
            </w:pPr>
            <w:r w:rsidRPr="00D0452D">
              <w:rPr>
                <w:lang w:val="en-GB"/>
              </w:rPr>
              <w:t>2&gt;</w:t>
            </w:r>
            <w:r w:rsidRPr="00D0452D">
              <w:rPr>
                <w:lang w:val="en-GB"/>
              </w:rPr>
              <w:tab/>
              <w:t xml:space="preserve">include the </w:t>
            </w:r>
            <w:proofErr w:type="spellStart"/>
            <w:r w:rsidRPr="00D0452D">
              <w:rPr>
                <w:i/>
                <w:snapToGrid w:val="0"/>
                <w:lang w:val="en-GB" w:eastAsia="ko-KR"/>
              </w:rPr>
              <w:t>verticalVelocityInfo</w:t>
            </w:r>
            <w:proofErr w:type="spellEnd"/>
            <w:r w:rsidRPr="00D0452D">
              <w:rPr>
                <w:lang w:val="en-GB"/>
              </w:rPr>
              <w:t>, if available;</w:t>
            </w:r>
          </w:p>
        </w:tc>
      </w:tr>
    </w:tbl>
    <w:p w14:paraId="309B855F" w14:textId="1AB1B0EF" w:rsidR="001B354C" w:rsidRDefault="001B354C" w:rsidP="000638F5">
      <w:pPr>
        <w:rPr>
          <w:rFonts w:ascii="Arial" w:hAnsi="Arial"/>
          <w:lang w:val="en-US" w:eastAsia="zh-CN"/>
        </w:rPr>
      </w:pPr>
    </w:p>
    <w:p w14:paraId="2DDD70DB" w14:textId="3F20B15A" w:rsidR="000638F5" w:rsidRDefault="000638F5" w:rsidP="000638F5">
      <w:pPr>
        <w:rPr>
          <w:rFonts w:ascii="Arial" w:hAnsi="Arial" w:cs="Arial"/>
          <w:lang w:val="en-US"/>
        </w:rPr>
      </w:pPr>
      <w:r w:rsidRPr="00FD1155">
        <w:rPr>
          <w:rFonts w:ascii="Arial" w:hAnsi="Arial" w:cs="Arial"/>
          <w:lang w:val="en-US" w:eastAsia="zh-CN"/>
        </w:rPr>
        <w:t xml:space="preserve">The </w:t>
      </w:r>
      <w:proofErr w:type="spellStart"/>
      <w:r w:rsidRPr="00FD1155">
        <w:rPr>
          <w:rFonts w:ascii="Arial" w:hAnsi="Arial" w:cs="Arial"/>
          <w:i/>
          <w:lang w:val="en-US"/>
        </w:rPr>
        <w:t>reportLocation</w:t>
      </w:r>
      <w:proofErr w:type="spellEnd"/>
      <w:r w:rsidRPr="00FD1155">
        <w:rPr>
          <w:rFonts w:ascii="Arial" w:hAnsi="Arial" w:cs="Arial"/>
          <w:lang w:val="en-US"/>
        </w:rPr>
        <w:t xml:space="preserve"> included in the </w:t>
      </w:r>
      <w:proofErr w:type="spellStart"/>
      <w:r w:rsidR="000B1EE9" w:rsidRPr="00FD1155">
        <w:rPr>
          <w:rFonts w:ascii="Arial" w:hAnsi="Arial" w:cs="Arial"/>
          <w:i/>
          <w:lang w:val="en-US"/>
        </w:rPr>
        <w:t>reportConfig</w:t>
      </w:r>
      <w:proofErr w:type="spellEnd"/>
      <w:r w:rsidRPr="00FD1155">
        <w:rPr>
          <w:rFonts w:ascii="Arial" w:hAnsi="Arial" w:cs="Arial"/>
          <w:lang w:val="en-US"/>
        </w:rPr>
        <w:t xml:space="preserve"> is shown below.</w:t>
      </w:r>
    </w:p>
    <w:p w14:paraId="6440AAF3" w14:textId="77777777" w:rsidR="004E301F" w:rsidRPr="00FD1155" w:rsidRDefault="004E301F" w:rsidP="000638F5">
      <w:pPr>
        <w:rPr>
          <w:rFonts w:ascii="Arial" w:hAnsi="Arial" w:cs="Arial"/>
          <w:highlight w:val="yellow"/>
          <w:lang w:val="en-US" w:eastAsia="zh-CN"/>
        </w:rPr>
      </w:pPr>
    </w:p>
    <w:p w14:paraId="30CEDE7B" w14:textId="77777777" w:rsidR="001B354C" w:rsidRDefault="001B354C" w:rsidP="001B354C">
      <w:pPr>
        <w:pStyle w:val="PL"/>
      </w:pPr>
      <w:r w:rsidRPr="00D0452D">
        <w:t>ReportConfigEUTRA ::=</w:t>
      </w:r>
      <w:r w:rsidRPr="00D0452D">
        <w:tab/>
      </w:r>
      <w:r w:rsidRPr="00D0452D">
        <w:tab/>
      </w:r>
      <w:r w:rsidRPr="00D0452D">
        <w:tab/>
      </w:r>
      <w:r w:rsidRPr="00D0452D">
        <w:tab/>
        <w:t>SEQUENCE {</w:t>
      </w:r>
    </w:p>
    <w:p w14:paraId="0B39E440" w14:textId="77777777" w:rsidR="001B354C" w:rsidRPr="00FD58EE" w:rsidRDefault="001B354C" w:rsidP="001B354C">
      <w:pPr>
        <w:pStyle w:val="PL"/>
      </w:pPr>
      <w:r>
        <w:t>…</w:t>
      </w:r>
    </w:p>
    <w:p w14:paraId="46F63218" w14:textId="77777777" w:rsidR="001B354C" w:rsidRPr="00D0452D" w:rsidRDefault="001B354C" w:rsidP="001B354C">
      <w:pPr>
        <w:pStyle w:val="PL"/>
        <w:tabs>
          <w:tab w:val="clear" w:pos="6912"/>
        </w:tabs>
      </w:pPr>
      <w:r w:rsidRPr="00D0452D">
        <w:t>[[</w:t>
      </w:r>
      <w:r w:rsidRPr="00D0452D">
        <w:tab/>
      </w:r>
      <w:r w:rsidRPr="008324F2">
        <w:rPr>
          <w:highlight w:val="yellow"/>
        </w:rPr>
        <w:t>includeLocationInfo</w:t>
      </w:r>
      <w:r w:rsidRPr="00D0452D">
        <w:t>-r10</w:t>
      </w:r>
      <w:r w:rsidRPr="00D0452D">
        <w:tab/>
      </w:r>
      <w:r w:rsidRPr="00D0452D">
        <w:tab/>
      </w:r>
      <w:r w:rsidRPr="00D0452D">
        <w:tab/>
      </w:r>
      <w:r w:rsidRPr="00D0452D">
        <w:tab/>
        <w:t>ENUMERATED {true}</w:t>
      </w:r>
      <w:r w:rsidRPr="00D0452D">
        <w:tab/>
      </w:r>
      <w:r w:rsidRPr="00D0452D">
        <w:tab/>
        <w:t>OPTIONAL,</w:t>
      </w:r>
      <w:r w:rsidRPr="00D0452D">
        <w:tab/>
        <w:t>-- Need OR</w:t>
      </w:r>
    </w:p>
    <w:p w14:paraId="6DECA5CF" w14:textId="77777777" w:rsidR="001B354C" w:rsidRPr="00D0452D" w:rsidRDefault="001B354C" w:rsidP="001B354C">
      <w:pPr>
        <w:pStyle w:val="PL"/>
        <w:rPr>
          <w:rFonts w:eastAsia="SimSun"/>
        </w:rPr>
      </w:pPr>
      <w:r w:rsidRPr="00D0452D">
        <w:tab/>
      </w:r>
      <w:r w:rsidRPr="00D0452D">
        <w:tab/>
        <w:t>reportAddNeighMeas-r10</w:t>
      </w:r>
      <w:r w:rsidRPr="00D0452D">
        <w:tab/>
      </w:r>
      <w:r w:rsidRPr="00D0452D">
        <w:tab/>
      </w:r>
      <w:r w:rsidRPr="00D0452D">
        <w:tab/>
      </w:r>
      <w:r w:rsidRPr="00D0452D">
        <w:tab/>
        <w:t>ENUMERATED {setup}</w:t>
      </w:r>
      <w:r w:rsidRPr="00D0452D">
        <w:tab/>
      </w:r>
      <w:r w:rsidRPr="00D0452D">
        <w:tab/>
        <w:t>OPTIONAL</w:t>
      </w:r>
      <w:r w:rsidRPr="00D0452D">
        <w:tab/>
        <w:t>-</w:t>
      </w:r>
      <w:r w:rsidRPr="00D0452D">
        <w:rPr>
          <w:rFonts w:eastAsia="SimSun"/>
        </w:rPr>
        <w:t xml:space="preserve">- </w:t>
      </w:r>
      <w:r w:rsidRPr="00D0452D">
        <w:t>Need OR</w:t>
      </w:r>
    </w:p>
    <w:p w14:paraId="2AA1EBB0" w14:textId="77777777" w:rsidR="001B354C" w:rsidRDefault="001B354C" w:rsidP="001B354C">
      <w:pPr>
        <w:pStyle w:val="PL"/>
      </w:pPr>
      <w:r w:rsidRPr="00D0452D">
        <w:tab/>
        <w:t>]],</w:t>
      </w:r>
    </w:p>
    <w:p w14:paraId="20DB9196" w14:textId="77777777" w:rsidR="001B354C" w:rsidRDefault="001B354C" w:rsidP="001B354C">
      <w:pPr>
        <w:pStyle w:val="PL"/>
      </w:pPr>
      <w:r>
        <w:t>…</w:t>
      </w:r>
    </w:p>
    <w:p w14:paraId="226CE862" w14:textId="77777777" w:rsidR="001B354C" w:rsidRPr="00D0452D" w:rsidRDefault="001B354C" w:rsidP="001B354C">
      <w:pPr>
        <w:pStyle w:val="PL"/>
      </w:pPr>
      <w:r w:rsidRPr="00D0452D">
        <w:t>[[</w:t>
      </w:r>
      <w:r w:rsidRPr="00D0452D">
        <w:tab/>
      </w:r>
    </w:p>
    <w:p w14:paraId="471BB69E" w14:textId="77777777" w:rsidR="001B354C" w:rsidRPr="00D0452D" w:rsidRDefault="001B354C" w:rsidP="001B354C">
      <w:pPr>
        <w:pStyle w:val="PL"/>
        <w:tabs>
          <w:tab w:val="clear" w:pos="2688"/>
          <w:tab w:val="left" w:pos="2380"/>
        </w:tabs>
      </w:pPr>
      <w:r w:rsidRPr="00D0452D">
        <w:tab/>
      </w:r>
      <w:r w:rsidRPr="00D0452D">
        <w:tab/>
        <w:t>purpose-v1430</w:t>
      </w:r>
      <w:r w:rsidRPr="00D0452D">
        <w:tab/>
      </w:r>
      <w:r w:rsidRPr="00D0452D">
        <w:tab/>
      </w:r>
      <w:r w:rsidRPr="00D0452D">
        <w:tab/>
        <w:t>ENUMERATED {</w:t>
      </w:r>
      <w:r w:rsidRPr="008324F2">
        <w:rPr>
          <w:highlight w:val="yellow"/>
        </w:rPr>
        <w:t>reportLocation</w:t>
      </w:r>
      <w:r w:rsidRPr="00D0452D">
        <w:t>, sidelink, spare2, spare1}</w:t>
      </w:r>
      <w:r w:rsidRPr="00D0452D">
        <w:tab/>
      </w:r>
      <w:r w:rsidRPr="00D0452D">
        <w:tab/>
      </w:r>
    </w:p>
    <w:p w14:paraId="0D399C06" w14:textId="77777777" w:rsidR="001B354C" w:rsidRPr="00D0452D" w:rsidRDefault="001B354C" w:rsidP="001B354C">
      <w:pPr>
        <w:pStyle w:val="PL"/>
        <w:tabs>
          <w:tab w:val="clear" w:pos="2688"/>
          <w:tab w:val="left" w:pos="2380"/>
        </w:tabs>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762356BC" w14:textId="77777777" w:rsidR="001B354C" w:rsidRPr="00D0452D" w:rsidRDefault="001B354C" w:rsidP="001B354C">
      <w:pPr>
        <w:pStyle w:val="PL"/>
      </w:pPr>
      <w:r w:rsidRPr="00D0452D">
        <w:tab/>
        <w:t>]],</w:t>
      </w:r>
    </w:p>
    <w:p w14:paraId="44C37238" w14:textId="77777777" w:rsidR="001B354C" w:rsidRPr="00D0452D" w:rsidRDefault="001B354C" w:rsidP="001B354C">
      <w:pPr>
        <w:pStyle w:val="PL"/>
      </w:pPr>
    </w:p>
    <w:p w14:paraId="19019501" w14:textId="77777777" w:rsidR="001B354C" w:rsidRDefault="001B354C" w:rsidP="001B354C">
      <w:pPr>
        <w:rPr>
          <w:rFonts w:ascii="Arial" w:hAnsi="Arial"/>
          <w:lang w:val="en-GB" w:eastAsia="zh-CN"/>
        </w:rPr>
      </w:pPr>
    </w:p>
    <w:p w14:paraId="6CBE05DA" w14:textId="77777777" w:rsidR="001B354C" w:rsidRDefault="001B354C" w:rsidP="001B354C">
      <w:pPr>
        <w:pStyle w:val="PL"/>
      </w:pPr>
      <w:r w:rsidRPr="00D0452D">
        <w:t>ReportConfigInterRAT ::=</w:t>
      </w:r>
      <w:r w:rsidRPr="00D0452D">
        <w:tab/>
      </w:r>
      <w:r w:rsidRPr="00D0452D">
        <w:tab/>
      </w:r>
      <w:r w:rsidRPr="00D0452D">
        <w:tab/>
        <w:t>SEQUENCE {</w:t>
      </w:r>
    </w:p>
    <w:p w14:paraId="50F368C4" w14:textId="77777777" w:rsidR="001B354C" w:rsidRDefault="001B354C" w:rsidP="001B354C">
      <w:pPr>
        <w:pStyle w:val="PL"/>
      </w:pPr>
      <w:r>
        <w:t>…</w:t>
      </w:r>
    </w:p>
    <w:p w14:paraId="250708B0" w14:textId="77777777" w:rsidR="001B354C" w:rsidRPr="00D0452D" w:rsidRDefault="001B354C" w:rsidP="001B354C">
      <w:pPr>
        <w:pStyle w:val="PL"/>
        <w:tabs>
          <w:tab w:val="clear" w:pos="6912"/>
        </w:tabs>
      </w:pPr>
      <w:r w:rsidRPr="00D0452D">
        <w:t>[[</w:t>
      </w:r>
      <w:r w:rsidRPr="00D0452D">
        <w:tab/>
      </w:r>
      <w:r w:rsidRPr="00A225C3">
        <w:rPr>
          <w:highlight w:val="yellow"/>
        </w:rPr>
        <w:t>includeLocationInfo</w:t>
      </w:r>
      <w:r w:rsidRPr="00D0452D">
        <w:t>-r11</w:t>
      </w:r>
      <w:r w:rsidRPr="00D0452D">
        <w:tab/>
      </w:r>
      <w:r w:rsidRPr="00D0452D">
        <w:tab/>
      </w:r>
      <w:r w:rsidRPr="00D0452D">
        <w:tab/>
        <w:t>BOOLEAN</w:t>
      </w:r>
      <w:r w:rsidRPr="00D0452D">
        <w:tab/>
      </w:r>
      <w:r w:rsidRPr="00D0452D">
        <w:tab/>
      </w:r>
      <w:r w:rsidRPr="00D0452D">
        <w:tab/>
      </w:r>
      <w:r w:rsidRPr="00D0452D">
        <w:tab/>
      </w:r>
      <w:r w:rsidRPr="00D0452D">
        <w:tab/>
        <w:t>OPTIONAL</w:t>
      </w:r>
      <w:r w:rsidRPr="00D0452D">
        <w:tab/>
        <w:t>-- Need ON</w:t>
      </w:r>
    </w:p>
    <w:p w14:paraId="19E5077B" w14:textId="77777777" w:rsidR="001B354C" w:rsidRPr="00D0452D" w:rsidRDefault="001B354C" w:rsidP="001B354C">
      <w:pPr>
        <w:pStyle w:val="PL"/>
      </w:pPr>
      <w:r w:rsidRPr="00D0452D">
        <w:tab/>
        <w:t>]],</w:t>
      </w:r>
    </w:p>
    <w:p w14:paraId="3A8AF3F4" w14:textId="56AF5F80" w:rsidR="001B354C" w:rsidRPr="001B354C" w:rsidRDefault="001B354C" w:rsidP="001B354C">
      <w:pPr>
        <w:rPr>
          <w:rFonts w:ascii="Arial" w:hAnsi="Arial"/>
          <w:lang w:val="en-US" w:eastAsia="zh-CN"/>
        </w:rPr>
      </w:pPr>
    </w:p>
    <w:p w14:paraId="42064B4A" w14:textId="1FEB23A4" w:rsidR="00C7125F" w:rsidRDefault="00B352F3" w:rsidP="00EC44A7">
      <w:pPr>
        <w:pStyle w:val="ListParagraph"/>
        <w:numPr>
          <w:ilvl w:val="0"/>
          <w:numId w:val="15"/>
        </w:numPr>
        <w:rPr>
          <w:rFonts w:ascii="Arial" w:hAnsi="Arial"/>
          <w:lang w:val="en-US" w:eastAsia="zh-CN"/>
        </w:rPr>
      </w:pPr>
      <w:r>
        <w:rPr>
          <w:rFonts w:ascii="Arial" w:hAnsi="Arial"/>
          <w:lang w:val="en-US" w:eastAsia="zh-CN"/>
        </w:rPr>
        <w:t xml:space="preserve">Include </w:t>
      </w:r>
      <w:r w:rsidR="00F272D1">
        <w:rPr>
          <w:rFonts w:ascii="Arial" w:hAnsi="Arial"/>
          <w:lang w:val="en-US" w:eastAsia="zh-CN"/>
        </w:rPr>
        <w:t xml:space="preserve">available </w:t>
      </w:r>
      <w:r>
        <w:rPr>
          <w:rFonts w:ascii="Arial" w:hAnsi="Arial"/>
          <w:lang w:val="en-US" w:eastAsia="zh-CN"/>
        </w:rPr>
        <w:t>location information for subsequent measurement report</w:t>
      </w:r>
    </w:p>
    <w:p w14:paraId="1AC30B9E" w14:textId="77777777" w:rsidR="004E301F" w:rsidRPr="0059145A" w:rsidRDefault="004E301F" w:rsidP="004E301F">
      <w:pPr>
        <w:pStyle w:val="ListParagraph"/>
        <w:rPr>
          <w:rFonts w:ascii="Arial" w:hAnsi="Arial"/>
          <w:lang w:val="en-US" w:eastAsia="zh-CN"/>
        </w:rPr>
      </w:pPr>
    </w:p>
    <w:tbl>
      <w:tblPr>
        <w:tblStyle w:val="TableGrid"/>
        <w:tblW w:w="0" w:type="auto"/>
        <w:tblLook w:val="04A0" w:firstRow="1" w:lastRow="0" w:firstColumn="1" w:lastColumn="0" w:noHBand="0" w:noVBand="1"/>
      </w:tblPr>
      <w:tblGrid>
        <w:gridCol w:w="9629"/>
      </w:tblGrid>
      <w:tr w:rsidR="0059145A" w:rsidRPr="00E51149" w14:paraId="48597A57" w14:textId="77777777" w:rsidTr="0059145A">
        <w:tc>
          <w:tcPr>
            <w:tcW w:w="9629" w:type="dxa"/>
          </w:tcPr>
          <w:p w14:paraId="2BB7257D" w14:textId="77777777" w:rsidR="0059145A" w:rsidRPr="00D0452D" w:rsidRDefault="0059145A" w:rsidP="0059145A">
            <w:pPr>
              <w:pStyle w:val="B1"/>
              <w:rPr>
                <w:lang w:val="en-GB"/>
              </w:rPr>
            </w:pPr>
            <w:r w:rsidRPr="00D0452D">
              <w:rPr>
                <w:lang w:val="en-GB"/>
              </w:rPr>
              <w:t>1&gt;</w:t>
            </w:r>
            <w:r w:rsidRPr="00D0452D">
              <w:rPr>
                <w:lang w:val="en-GB"/>
              </w:rPr>
              <w:tab/>
              <w:t xml:space="preserve">if the received </w:t>
            </w:r>
            <w:proofErr w:type="spellStart"/>
            <w:r w:rsidRPr="00D0452D">
              <w:rPr>
                <w:i/>
                <w:lang w:val="en-GB"/>
              </w:rPr>
              <w:t>otherConfig</w:t>
            </w:r>
            <w:proofErr w:type="spellEnd"/>
            <w:r w:rsidRPr="00D0452D">
              <w:rPr>
                <w:lang w:val="en-GB"/>
              </w:rPr>
              <w:t xml:space="preserve"> includes the </w:t>
            </w:r>
            <w:proofErr w:type="spellStart"/>
            <w:r w:rsidRPr="00D0452D">
              <w:rPr>
                <w:i/>
                <w:lang w:val="en-GB"/>
              </w:rPr>
              <w:t>obtainLocation</w:t>
            </w:r>
            <w:proofErr w:type="spellEnd"/>
            <w:r w:rsidRPr="00D0452D">
              <w:rPr>
                <w:lang w:val="en-GB"/>
              </w:rPr>
              <w:t>:</w:t>
            </w:r>
          </w:p>
          <w:p w14:paraId="2C25E3A2" w14:textId="77777777" w:rsidR="0059145A" w:rsidRPr="00D0452D" w:rsidRDefault="0059145A" w:rsidP="0059145A">
            <w:pPr>
              <w:pStyle w:val="B2"/>
              <w:rPr>
                <w:lang w:val="en-GB"/>
              </w:rPr>
            </w:pPr>
            <w:r w:rsidRPr="00D0452D">
              <w:rPr>
                <w:lang w:val="en-GB"/>
              </w:rPr>
              <w:t>2&gt;</w:t>
            </w:r>
            <w:r w:rsidRPr="00D0452D">
              <w:rPr>
                <w:lang w:val="en-GB"/>
              </w:rPr>
              <w:tab/>
              <w:t>attempt to have detailed location information available for any subsequent measurement report;</w:t>
            </w:r>
          </w:p>
          <w:p w14:paraId="793AEF42" w14:textId="77777777" w:rsidR="0059145A" w:rsidRDefault="00017F55" w:rsidP="00017F55">
            <w:pPr>
              <w:pStyle w:val="NO"/>
              <w:rPr>
                <w:lang w:val="en-GB"/>
              </w:rPr>
            </w:pPr>
            <w:r w:rsidRPr="00D0452D">
              <w:rPr>
                <w:lang w:val="en-GB"/>
              </w:rPr>
              <w:t>NOTE:</w:t>
            </w:r>
            <w:r w:rsidRPr="00D0452D">
              <w:rPr>
                <w:lang w:val="en-GB"/>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DA56165" w14:textId="77777777" w:rsidR="00D935A7" w:rsidRPr="00D0452D" w:rsidRDefault="00D935A7" w:rsidP="00D935A7">
            <w:pPr>
              <w:pStyle w:val="TAL"/>
              <w:rPr>
                <w:b/>
                <w:bCs/>
                <w:i/>
                <w:noProof/>
                <w:lang w:val="en-GB" w:eastAsia="en-GB"/>
              </w:rPr>
            </w:pPr>
            <w:r w:rsidRPr="00D0452D">
              <w:rPr>
                <w:b/>
                <w:bCs/>
                <w:i/>
                <w:noProof/>
                <w:lang w:val="en-GB" w:eastAsia="en-GB"/>
              </w:rPr>
              <w:t>obtainLocation</w:t>
            </w:r>
          </w:p>
          <w:p w14:paraId="485A396A" w14:textId="7D503AFE" w:rsidR="00844F9C" w:rsidRPr="00D935A7" w:rsidRDefault="00D935A7" w:rsidP="00D935A7">
            <w:pPr>
              <w:rPr>
                <w:bCs/>
                <w:noProof/>
                <w:lang w:val="en-GB" w:eastAsia="en-GB"/>
              </w:rPr>
            </w:pPr>
            <w:r w:rsidRPr="00D0452D">
              <w:rPr>
                <w:bCs/>
                <w:noProof/>
                <w:lang w:val="en-GB" w:eastAsia="en-GB"/>
              </w:rPr>
              <w:t xml:space="preserve">Requests the UE to attempt to have detailed location information available using GNSS. E-UTRAN configures the field only if </w:t>
            </w:r>
            <w:r w:rsidRPr="00D0452D">
              <w:rPr>
                <w:bCs/>
                <w:i/>
                <w:noProof/>
                <w:lang w:val="en-GB" w:eastAsia="en-GB"/>
              </w:rPr>
              <w:t>includeLocationInfo</w:t>
            </w:r>
            <w:r w:rsidRPr="00D0452D">
              <w:rPr>
                <w:bCs/>
                <w:noProof/>
                <w:lang w:val="en-GB" w:eastAsia="en-GB"/>
              </w:rPr>
              <w:t xml:space="preserve"> is configured for one or more measurements.</w:t>
            </w:r>
          </w:p>
        </w:tc>
      </w:tr>
    </w:tbl>
    <w:p w14:paraId="1FABE484" w14:textId="740F882B" w:rsidR="0059145A" w:rsidRDefault="0059145A" w:rsidP="002936E2">
      <w:pPr>
        <w:rPr>
          <w:rFonts w:ascii="Arial" w:hAnsi="Arial"/>
          <w:highlight w:val="yellow"/>
          <w:lang w:val="en-GB" w:eastAsia="zh-CN"/>
        </w:rPr>
      </w:pPr>
    </w:p>
    <w:p w14:paraId="12E7CA8B" w14:textId="6D515C08" w:rsidR="00E205A8" w:rsidRDefault="00F53BD5" w:rsidP="002936E2">
      <w:pPr>
        <w:rPr>
          <w:rFonts w:ascii="Arial" w:hAnsi="Arial" w:cs="Arial"/>
          <w:lang w:val="en-US"/>
        </w:rPr>
      </w:pPr>
      <w:r w:rsidRPr="00FD1155">
        <w:rPr>
          <w:rFonts w:ascii="Arial" w:hAnsi="Arial" w:cs="Arial"/>
          <w:lang w:val="en-US" w:eastAsia="zh-CN"/>
        </w:rPr>
        <w:t xml:space="preserve">The </w:t>
      </w:r>
      <w:proofErr w:type="spellStart"/>
      <w:r w:rsidRPr="00FD1155">
        <w:rPr>
          <w:rFonts w:ascii="Arial" w:hAnsi="Arial" w:cs="Arial"/>
          <w:i/>
          <w:lang w:val="en-US"/>
        </w:rPr>
        <w:t>obtainLocation</w:t>
      </w:r>
      <w:proofErr w:type="spellEnd"/>
      <w:r w:rsidRPr="00FD1155">
        <w:rPr>
          <w:rFonts w:ascii="Arial" w:hAnsi="Arial" w:cs="Arial"/>
          <w:lang w:val="en-US"/>
        </w:rPr>
        <w:t xml:space="preserve"> included </w:t>
      </w:r>
      <w:r w:rsidR="00C801D7" w:rsidRPr="00FD1155">
        <w:rPr>
          <w:rFonts w:ascii="Arial" w:hAnsi="Arial" w:cs="Arial"/>
          <w:lang w:val="en-US"/>
        </w:rPr>
        <w:t xml:space="preserve">in the </w:t>
      </w:r>
      <w:proofErr w:type="spellStart"/>
      <w:r w:rsidR="000638F5" w:rsidRPr="00FD1155">
        <w:rPr>
          <w:rFonts w:ascii="Arial" w:hAnsi="Arial" w:cs="Arial"/>
          <w:i/>
          <w:lang w:val="en-US"/>
        </w:rPr>
        <w:t>o</w:t>
      </w:r>
      <w:r w:rsidR="00C801D7" w:rsidRPr="00FD1155">
        <w:rPr>
          <w:rFonts w:ascii="Arial" w:hAnsi="Arial" w:cs="Arial"/>
          <w:i/>
          <w:lang w:val="en-US"/>
        </w:rPr>
        <w:t>therConfig</w:t>
      </w:r>
      <w:proofErr w:type="spellEnd"/>
      <w:r w:rsidR="00C801D7" w:rsidRPr="00FD1155">
        <w:rPr>
          <w:rFonts w:ascii="Arial" w:hAnsi="Arial" w:cs="Arial"/>
          <w:lang w:val="en-US"/>
        </w:rPr>
        <w:t xml:space="preserve"> is shown below.</w:t>
      </w:r>
    </w:p>
    <w:p w14:paraId="65447ED0" w14:textId="77777777" w:rsidR="00CC4926" w:rsidRPr="00FD1155" w:rsidRDefault="00CC4926" w:rsidP="002936E2">
      <w:pPr>
        <w:rPr>
          <w:rFonts w:ascii="Arial" w:hAnsi="Arial" w:cs="Arial"/>
          <w:highlight w:val="yellow"/>
          <w:lang w:val="en-US" w:eastAsia="zh-CN"/>
        </w:rPr>
      </w:pPr>
    </w:p>
    <w:p w14:paraId="4C7DC702" w14:textId="77777777" w:rsidR="001A1632" w:rsidRPr="00D0452D" w:rsidRDefault="001A1632" w:rsidP="001A1632">
      <w:pPr>
        <w:pStyle w:val="PL"/>
      </w:pPr>
      <w:r w:rsidRPr="00D0452D">
        <w:t>OtherConfig-r9 ::= SEQUENCE</w:t>
      </w:r>
      <w:r w:rsidRPr="00D0452D">
        <w:tab/>
        <w:t>{</w:t>
      </w:r>
    </w:p>
    <w:p w14:paraId="104878E9" w14:textId="77777777" w:rsidR="001A1632" w:rsidRPr="00D0452D" w:rsidRDefault="001A1632" w:rsidP="001A1632">
      <w:pPr>
        <w:pStyle w:val="PL"/>
      </w:pPr>
      <w:r w:rsidRPr="00D0452D">
        <w:tab/>
        <w:t>reportProximityConfig-r9</w:t>
      </w:r>
      <w:r w:rsidRPr="00D0452D">
        <w:tab/>
      </w:r>
      <w:r w:rsidRPr="00D0452D">
        <w:tab/>
      </w:r>
      <w:r w:rsidRPr="00D0452D">
        <w:tab/>
        <w:t>ReportProximityConfig-r9</w:t>
      </w:r>
      <w:r w:rsidRPr="00D0452D">
        <w:tab/>
      </w:r>
      <w:r w:rsidRPr="00D0452D">
        <w:tab/>
        <w:t>OPTIONAL,</w:t>
      </w:r>
      <w:r w:rsidRPr="00D0452D">
        <w:tab/>
        <w:t>-- Need ON</w:t>
      </w:r>
    </w:p>
    <w:p w14:paraId="47534CAC" w14:textId="77777777" w:rsidR="001A1632" w:rsidRPr="00D0452D" w:rsidRDefault="001A1632" w:rsidP="001A1632">
      <w:pPr>
        <w:pStyle w:val="PL"/>
      </w:pPr>
      <w:r w:rsidRPr="00D0452D">
        <w:tab/>
        <w:t>...,</w:t>
      </w:r>
    </w:p>
    <w:p w14:paraId="61B14E01" w14:textId="77777777" w:rsidR="001A1632" w:rsidRPr="00D0452D" w:rsidRDefault="001A1632" w:rsidP="001A1632">
      <w:pPr>
        <w:pStyle w:val="PL"/>
      </w:pPr>
      <w:r w:rsidRPr="00D0452D">
        <w:tab/>
        <w:t>[[</w:t>
      </w:r>
      <w:r w:rsidRPr="00D0452D">
        <w:tab/>
        <w:t>idc-Config-r11</w:t>
      </w:r>
      <w:r w:rsidRPr="00D0452D">
        <w:tab/>
      </w:r>
      <w:r w:rsidRPr="00D0452D">
        <w:tab/>
      </w:r>
      <w:r w:rsidRPr="00D0452D">
        <w:tab/>
      </w:r>
      <w:r w:rsidRPr="00D0452D">
        <w:tab/>
      </w:r>
      <w:r w:rsidRPr="00D0452D">
        <w:tab/>
        <w:t>IDC-Config-r11</w:t>
      </w:r>
      <w:r w:rsidRPr="00D0452D">
        <w:tab/>
      </w:r>
      <w:r w:rsidRPr="00D0452D">
        <w:tab/>
      </w:r>
      <w:r w:rsidRPr="00D0452D">
        <w:tab/>
      </w:r>
      <w:r w:rsidRPr="00D0452D">
        <w:tab/>
      </w:r>
      <w:r w:rsidRPr="00D0452D">
        <w:tab/>
        <w:t>OPTIONAL,</w:t>
      </w:r>
      <w:r w:rsidRPr="00D0452D">
        <w:tab/>
        <w:t>-- Need ON</w:t>
      </w:r>
    </w:p>
    <w:p w14:paraId="6A0A6F4D" w14:textId="77777777" w:rsidR="001A1632" w:rsidRPr="00D0452D" w:rsidRDefault="001A1632" w:rsidP="001A1632">
      <w:pPr>
        <w:pStyle w:val="PL"/>
      </w:pPr>
      <w:r w:rsidRPr="00D0452D">
        <w:tab/>
      </w:r>
      <w:r w:rsidRPr="00D0452D">
        <w:tab/>
        <w:t>powerPrefIndicationConfig-r11</w:t>
      </w:r>
      <w:r w:rsidRPr="00D0452D">
        <w:tab/>
        <w:t>PowerPrefIndicationConfig-r11</w:t>
      </w:r>
      <w:r w:rsidRPr="00D0452D">
        <w:tab/>
        <w:t>OPTIONAL,</w:t>
      </w:r>
      <w:r w:rsidRPr="00D0452D">
        <w:tab/>
        <w:t>-- Need ON</w:t>
      </w:r>
    </w:p>
    <w:p w14:paraId="2D5CCF3D" w14:textId="77777777" w:rsidR="001A1632" w:rsidRPr="00D0452D" w:rsidRDefault="001A1632" w:rsidP="001A1632">
      <w:pPr>
        <w:pStyle w:val="PL"/>
      </w:pPr>
      <w:r w:rsidRPr="00D0452D">
        <w:tab/>
      </w:r>
      <w:r w:rsidRPr="00D0452D">
        <w:tab/>
      </w:r>
      <w:r w:rsidRPr="00157C51">
        <w:rPr>
          <w:highlight w:val="yellow"/>
        </w:rPr>
        <w:t>obtainLocationConfig-r11</w:t>
      </w:r>
      <w:r w:rsidRPr="00157C51">
        <w:rPr>
          <w:highlight w:val="yellow"/>
        </w:rPr>
        <w:tab/>
      </w:r>
      <w:r w:rsidRPr="00157C51">
        <w:rPr>
          <w:highlight w:val="yellow"/>
        </w:rPr>
        <w:tab/>
        <w:t>ObtainLocationConfig-r11</w:t>
      </w:r>
      <w:r w:rsidRPr="00D0452D">
        <w:tab/>
      </w:r>
      <w:r w:rsidRPr="00D0452D">
        <w:tab/>
        <w:t>OPTIONAL</w:t>
      </w:r>
      <w:r w:rsidRPr="00D0452D">
        <w:tab/>
        <w:t>-- Need ON</w:t>
      </w:r>
    </w:p>
    <w:p w14:paraId="5C873113" w14:textId="77777777" w:rsidR="001A1632" w:rsidRPr="00D0452D" w:rsidRDefault="001A1632" w:rsidP="001A1632">
      <w:pPr>
        <w:pStyle w:val="PL"/>
      </w:pPr>
      <w:r w:rsidRPr="00D0452D">
        <w:tab/>
        <w:t>]],</w:t>
      </w:r>
    </w:p>
    <w:p w14:paraId="49727E8B" w14:textId="77777777" w:rsidR="001A1632" w:rsidRDefault="001A1632" w:rsidP="001A1632">
      <w:pPr>
        <w:rPr>
          <w:rFonts w:ascii="Arial" w:hAnsi="Arial"/>
          <w:lang w:val="en-GB" w:eastAsia="zh-CN"/>
        </w:rPr>
      </w:pPr>
    </w:p>
    <w:p w14:paraId="486D6FC4" w14:textId="77777777" w:rsidR="001A1632" w:rsidRPr="00D0452D" w:rsidRDefault="001A1632" w:rsidP="001A1632">
      <w:pPr>
        <w:pStyle w:val="PL"/>
      </w:pPr>
      <w:r w:rsidRPr="00D0452D">
        <w:t>ObtainLocationConfig-r11 ::= SEQUENCE {</w:t>
      </w:r>
    </w:p>
    <w:p w14:paraId="296580CE" w14:textId="77777777" w:rsidR="001A1632" w:rsidRPr="00D0452D" w:rsidRDefault="001A1632" w:rsidP="001A1632">
      <w:pPr>
        <w:pStyle w:val="PL"/>
      </w:pPr>
      <w:r w:rsidRPr="00D0452D">
        <w:tab/>
        <w:t>obtainLocation-r11</w:t>
      </w:r>
      <w:r w:rsidRPr="00D0452D">
        <w:tab/>
      </w:r>
      <w:r w:rsidRPr="00D0452D">
        <w:tab/>
      </w:r>
      <w:r w:rsidRPr="00D0452D">
        <w:tab/>
      </w:r>
      <w:r w:rsidRPr="00D0452D">
        <w:tab/>
        <w:t>ENUMERATED {setup}</w:t>
      </w:r>
      <w:r w:rsidRPr="00D0452D">
        <w:tab/>
      </w:r>
      <w:r w:rsidRPr="00D0452D">
        <w:tab/>
      </w:r>
      <w:r w:rsidRPr="00D0452D">
        <w:tab/>
      </w:r>
      <w:r w:rsidRPr="00D0452D">
        <w:tab/>
      </w:r>
      <w:r w:rsidRPr="00D0452D">
        <w:tab/>
        <w:t>OPTIONAL</w:t>
      </w:r>
      <w:r w:rsidRPr="00D0452D">
        <w:tab/>
        <w:t>-- Need OR</w:t>
      </w:r>
    </w:p>
    <w:p w14:paraId="360B2711" w14:textId="77777777" w:rsidR="001A1632" w:rsidRPr="00D0452D" w:rsidRDefault="001A1632" w:rsidP="001A1632">
      <w:pPr>
        <w:pStyle w:val="PL"/>
      </w:pPr>
      <w:r w:rsidRPr="00D0452D">
        <w:lastRenderedPageBreak/>
        <w:t>}</w:t>
      </w:r>
    </w:p>
    <w:p w14:paraId="2085EA64" w14:textId="57C95A79" w:rsidR="001A1632" w:rsidRDefault="001A1632" w:rsidP="002936E2">
      <w:pPr>
        <w:rPr>
          <w:rFonts w:ascii="Arial" w:hAnsi="Arial"/>
          <w:highlight w:val="yellow"/>
          <w:lang w:val="en-GB" w:eastAsia="zh-CN"/>
        </w:rPr>
      </w:pPr>
    </w:p>
    <w:p w14:paraId="62A0C253" w14:textId="28FFB9F4" w:rsidR="009B0B94" w:rsidRDefault="009B0B94" w:rsidP="002936E2">
      <w:pPr>
        <w:rPr>
          <w:rFonts w:ascii="Arial" w:hAnsi="Arial"/>
          <w:lang w:val="en-US" w:eastAsia="zh-CN"/>
        </w:rPr>
      </w:pPr>
      <w:r>
        <w:rPr>
          <w:rFonts w:ascii="Arial" w:hAnsi="Arial"/>
          <w:lang w:val="en-US" w:eastAsia="zh-CN"/>
        </w:rPr>
        <w:t xml:space="preserve">The </w:t>
      </w:r>
      <w:proofErr w:type="spellStart"/>
      <w:r w:rsidRPr="002F5BB8">
        <w:rPr>
          <w:rFonts w:ascii="Arial" w:hAnsi="Arial"/>
          <w:i/>
          <w:lang w:val="en-US" w:eastAsia="zh-CN"/>
        </w:rPr>
        <w:t>locationInfo</w:t>
      </w:r>
      <w:proofErr w:type="spellEnd"/>
      <w:r>
        <w:rPr>
          <w:rFonts w:ascii="Arial" w:hAnsi="Arial"/>
          <w:lang w:val="en-US" w:eastAsia="zh-CN"/>
        </w:rPr>
        <w:t xml:space="preserve"> is included in the </w:t>
      </w:r>
      <w:proofErr w:type="spellStart"/>
      <w:r>
        <w:rPr>
          <w:rFonts w:ascii="Arial" w:hAnsi="Arial"/>
          <w:i/>
          <w:lang w:val="en-US" w:eastAsia="zh-CN"/>
        </w:rPr>
        <w:t>MeasResults</w:t>
      </w:r>
      <w:proofErr w:type="spellEnd"/>
      <w:r>
        <w:rPr>
          <w:rFonts w:ascii="Arial" w:hAnsi="Arial"/>
          <w:lang w:val="en-US" w:eastAsia="zh-CN"/>
        </w:rPr>
        <w:t xml:space="preserve"> </w:t>
      </w:r>
      <w:r w:rsidR="0089062D">
        <w:rPr>
          <w:rFonts w:ascii="Arial" w:hAnsi="Arial"/>
          <w:lang w:val="en-US" w:eastAsia="zh-CN"/>
        </w:rPr>
        <w:t xml:space="preserve">shown below </w:t>
      </w:r>
      <w:r>
        <w:rPr>
          <w:rFonts w:ascii="Arial" w:hAnsi="Arial"/>
          <w:lang w:val="en-US" w:eastAsia="zh-CN"/>
        </w:rPr>
        <w:t xml:space="preserve">in the </w:t>
      </w:r>
      <w:proofErr w:type="spellStart"/>
      <w:r w:rsidR="00765B6E">
        <w:rPr>
          <w:rFonts w:ascii="Arial" w:hAnsi="Arial"/>
          <w:i/>
          <w:lang w:val="en-US" w:eastAsia="zh-CN"/>
        </w:rPr>
        <w:t>MeasurementReport</w:t>
      </w:r>
      <w:proofErr w:type="spellEnd"/>
      <w:r>
        <w:rPr>
          <w:rFonts w:ascii="Arial" w:hAnsi="Arial"/>
          <w:lang w:val="en-US" w:eastAsia="zh-CN"/>
        </w:rPr>
        <w:t xml:space="preserve"> message.</w:t>
      </w:r>
    </w:p>
    <w:p w14:paraId="758D9C08" w14:textId="77777777" w:rsidR="00610CB8" w:rsidRPr="009B0B94" w:rsidRDefault="00610CB8" w:rsidP="002936E2">
      <w:pPr>
        <w:rPr>
          <w:rFonts w:ascii="Arial" w:hAnsi="Arial"/>
          <w:lang w:val="en-US" w:eastAsia="zh-CN"/>
        </w:rPr>
      </w:pPr>
    </w:p>
    <w:p w14:paraId="32E7066A" w14:textId="77777777" w:rsidR="00C7125F" w:rsidRPr="00D0452D" w:rsidRDefault="00C7125F" w:rsidP="00C7125F">
      <w:pPr>
        <w:pStyle w:val="PL"/>
      </w:pPr>
      <w:r w:rsidRPr="00D0452D">
        <w:t>MeasResults ::=</w:t>
      </w:r>
      <w:r w:rsidRPr="00D0452D">
        <w:tab/>
      </w:r>
      <w:r w:rsidRPr="00D0452D">
        <w:tab/>
      </w:r>
      <w:r w:rsidRPr="00D0452D">
        <w:tab/>
      </w:r>
      <w:r w:rsidRPr="00D0452D">
        <w:tab/>
      </w:r>
      <w:r w:rsidRPr="00D0452D">
        <w:tab/>
      </w:r>
      <w:r w:rsidRPr="00D0452D">
        <w:tab/>
        <w:t>SEQUENCE {</w:t>
      </w:r>
    </w:p>
    <w:p w14:paraId="63EDEA0C" w14:textId="77777777" w:rsidR="00C7125F" w:rsidRPr="00D0452D" w:rsidRDefault="00C7125F" w:rsidP="00C7125F">
      <w:pPr>
        <w:pStyle w:val="PL"/>
      </w:pPr>
      <w:r w:rsidRPr="00D0452D">
        <w:tab/>
        <w:t>measId</w:t>
      </w:r>
      <w:r w:rsidRPr="00D0452D">
        <w:tab/>
      </w:r>
      <w:r w:rsidRPr="00D0452D">
        <w:tab/>
      </w:r>
      <w:r w:rsidRPr="00D0452D">
        <w:tab/>
      </w:r>
      <w:r w:rsidRPr="00D0452D">
        <w:tab/>
      </w:r>
      <w:r w:rsidRPr="00D0452D">
        <w:tab/>
      </w:r>
      <w:r w:rsidRPr="00D0452D">
        <w:tab/>
      </w:r>
      <w:r w:rsidRPr="00D0452D">
        <w:tab/>
      </w:r>
      <w:r w:rsidRPr="00D0452D">
        <w:tab/>
        <w:t>MeasId,</w:t>
      </w:r>
    </w:p>
    <w:p w14:paraId="3938AA86" w14:textId="77777777" w:rsidR="00C7125F" w:rsidRPr="00D0452D" w:rsidRDefault="00C7125F" w:rsidP="00C7125F">
      <w:pPr>
        <w:pStyle w:val="PL"/>
      </w:pPr>
      <w:r w:rsidRPr="00D0452D">
        <w:tab/>
        <w:t>measResultPCell</w:t>
      </w:r>
      <w:r w:rsidRPr="00D0452D">
        <w:tab/>
      </w:r>
      <w:r w:rsidRPr="00D0452D">
        <w:tab/>
      </w:r>
      <w:r w:rsidRPr="00D0452D">
        <w:tab/>
      </w:r>
      <w:r w:rsidRPr="00D0452D">
        <w:tab/>
      </w:r>
      <w:r w:rsidRPr="00D0452D">
        <w:tab/>
      </w:r>
      <w:r w:rsidRPr="00D0452D">
        <w:tab/>
        <w:t>SEQUENCE {</w:t>
      </w:r>
    </w:p>
    <w:p w14:paraId="4DF29A31" w14:textId="77777777" w:rsidR="00C7125F" w:rsidRPr="00D0452D" w:rsidRDefault="00C7125F" w:rsidP="00C7125F">
      <w:pPr>
        <w:pStyle w:val="PL"/>
      </w:pPr>
      <w:r w:rsidRPr="00D0452D">
        <w:tab/>
      </w:r>
      <w:r w:rsidRPr="00D0452D">
        <w:tab/>
        <w:t>rsrpResult</w:t>
      </w:r>
      <w:r w:rsidRPr="00D0452D">
        <w:tab/>
      </w:r>
      <w:r w:rsidRPr="00D0452D">
        <w:tab/>
      </w:r>
      <w:r w:rsidRPr="00D0452D">
        <w:tab/>
      </w:r>
      <w:r w:rsidRPr="00D0452D">
        <w:tab/>
      </w:r>
      <w:r w:rsidRPr="00D0452D">
        <w:tab/>
      </w:r>
      <w:r w:rsidRPr="00D0452D">
        <w:tab/>
      </w:r>
      <w:r w:rsidRPr="00D0452D">
        <w:tab/>
        <w:t>RSRP-Range,</w:t>
      </w:r>
    </w:p>
    <w:p w14:paraId="6F121686" w14:textId="77777777" w:rsidR="00C7125F" w:rsidRPr="00D0452D" w:rsidRDefault="00C7125F" w:rsidP="00C7125F">
      <w:pPr>
        <w:pStyle w:val="PL"/>
      </w:pPr>
      <w:r w:rsidRPr="00D0452D">
        <w:tab/>
      </w:r>
      <w:r w:rsidRPr="00D0452D">
        <w:tab/>
        <w:t>rsrqResult</w:t>
      </w:r>
      <w:r w:rsidRPr="00D0452D">
        <w:tab/>
      </w:r>
      <w:r w:rsidRPr="00D0452D">
        <w:tab/>
      </w:r>
      <w:r w:rsidRPr="00D0452D">
        <w:tab/>
      </w:r>
      <w:r w:rsidRPr="00D0452D">
        <w:tab/>
      </w:r>
      <w:r w:rsidRPr="00D0452D">
        <w:tab/>
      </w:r>
      <w:r w:rsidRPr="00D0452D">
        <w:tab/>
      </w:r>
      <w:r w:rsidRPr="00D0452D">
        <w:tab/>
        <w:t>RSRQ-Range</w:t>
      </w:r>
    </w:p>
    <w:p w14:paraId="23F712E2" w14:textId="77777777" w:rsidR="00C7125F" w:rsidRPr="00D0452D" w:rsidRDefault="00C7125F" w:rsidP="00C7125F">
      <w:pPr>
        <w:pStyle w:val="PL"/>
      </w:pPr>
      <w:r w:rsidRPr="00D0452D">
        <w:tab/>
        <w:t>},</w:t>
      </w:r>
    </w:p>
    <w:p w14:paraId="589C39D9" w14:textId="77777777" w:rsidR="00C7125F" w:rsidRPr="00D0452D" w:rsidRDefault="00C7125F" w:rsidP="00C7125F">
      <w:pPr>
        <w:pStyle w:val="PL"/>
      </w:pPr>
      <w:r w:rsidRPr="00D0452D">
        <w:tab/>
        <w:t>measResultNeighCells</w:t>
      </w:r>
      <w:r w:rsidRPr="00D0452D">
        <w:tab/>
      </w:r>
      <w:r w:rsidRPr="00D0452D">
        <w:tab/>
      </w:r>
      <w:r w:rsidRPr="00D0452D">
        <w:tab/>
      </w:r>
      <w:r w:rsidRPr="00D0452D">
        <w:tab/>
        <w:t>CHOICE {</w:t>
      </w:r>
    </w:p>
    <w:p w14:paraId="7C641A30" w14:textId="77777777" w:rsidR="00C7125F" w:rsidRPr="00D0452D" w:rsidRDefault="00C7125F" w:rsidP="00C7125F">
      <w:pPr>
        <w:pStyle w:val="PL"/>
      </w:pPr>
      <w:r w:rsidRPr="00D0452D">
        <w:tab/>
      </w:r>
      <w:r w:rsidRPr="00D0452D">
        <w:tab/>
        <w:t>measResultListEUTRA</w:t>
      </w:r>
      <w:r w:rsidRPr="00D0452D">
        <w:tab/>
      </w:r>
      <w:r w:rsidRPr="00D0452D">
        <w:tab/>
      </w:r>
      <w:r w:rsidRPr="00D0452D">
        <w:tab/>
      </w:r>
      <w:r w:rsidRPr="00D0452D">
        <w:tab/>
      </w:r>
      <w:r w:rsidRPr="00D0452D">
        <w:tab/>
        <w:t>MeasResultListEUTRA,</w:t>
      </w:r>
    </w:p>
    <w:p w14:paraId="274D93E8" w14:textId="77777777" w:rsidR="00C7125F" w:rsidRPr="00D0452D" w:rsidRDefault="00C7125F" w:rsidP="00C7125F">
      <w:pPr>
        <w:pStyle w:val="PL"/>
      </w:pPr>
      <w:r w:rsidRPr="00D0452D">
        <w:tab/>
      </w:r>
      <w:r w:rsidRPr="00D0452D">
        <w:tab/>
        <w:t>measResultListUTRA</w:t>
      </w:r>
      <w:r w:rsidRPr="00D0452D">
        <w:tab/>
      </w:r>
      <w:r w:rsidRPr="00D0452D">
        <w:tab/>
      </w:r>
      <w:r w:rsidRPr="00D0452D">
        <w:tab/>
      </w:r>
      <w:r w:rsidRPr="00D0452D">
        <w:tab/>
      </w:r>
      <w:r w:rsidRPr="00D0452D">
        <w:tab/>
        <w:t>MeasResultListUTRA,</w:t>
      </w:r>
    </w:p>
    <w:p w14:paraId="662FF77B" w14:textId="77777777" w:rsidR="00C7125F" w:rsidRPr="00D0452D" w:rsidRDefault="00C7125F" w:rsidP="00C7125F">
      <w:pPr>
        <w:pStyle w:val="PL"/>
      </w:pPr>
      <w:r w:rsidRPr="00D0452D">
        <w:tab/>
      </w:r>
      <w:r w:rsidRPr="00D0452D">
        <w:tab/>
        <w:t>measResultListGERAN</w:t>
      </w:r>
      <w:r w:rsidRPr="00D0452D">
        <w:tab/>
      </w:r>
      <w:r w:rsidRPr="00D0452D">
        <w:tab/>
      </w:r>
      <w:r w:rsidRPr="00D0452D">
        <w:tab/>
      </w:r>
      <w:r w:rsidRPr="00D0452D">
        <w:tab/>
      </w:r>
      <w:r w:rsidRPr="00D0452D">
        <w:tab/>
        <w:t>MeasResultListGERAN,</w:t>
      </w:r>
    </w:p>
    <w:p w14:paraId="59361F78" w14:textId="77777777" w:rsidR="00C7125F" w:rsidRPr="00D0452D" w:rsidRDefault="00C7125F" w:rsidP="00C7125F">
      <w:pPr>
        <w:pStyle w:val="PL"/>
      </w:pPr>
      <w:r w:rsidRPr="00D0452D">
        <w:tab/>
      </w:r>
      <w:r w:rsidRPr="00D0452D">
        <w:tab/>
        <w:t>measResultsCDMA2000</w:t>
      </w:r>
      <w:r w:rsidRPr="00D0452D">
        <w:tab/>
      </w:r>
      <w:r w:rsidRPr="00D0452D">
        <w:tab/>
      </w:r>
      <w:r w:rsidRPr="00D0452D">
        <w:tab/>
      </w:r>
      <w:r w:rsidRPr="00D0452D">
        <w:tab/>
      </w:r>
      <w:r w:rsidRPr="00D0452D">
        <w:tab/>
        <w:t>MeasResultsCDMA2000,</w:t>
      </w:r>
    </w:p>
    <w:p w14:paraId="0C622D1E" w14:textId="77777777" w:rsidR="00C7125F" w:rsidRPr="00D0452D" w:rsidRDefault="00C7125F" w:rsidP="00C7125F">
      <w:pPr>
        <w:pStyle w:val="PL"/>
      </w:pPr>
      <w:r w:rsidRPr="00D0452D">
        <w:tab/>
      </w:r>
      <w:r w:rsidRPr="00D0452D">
        <w:tab/>
        <w:t>...,</w:t>
      </w:r>
    </w:p>
    <w:p w14:paraId="2D69884E" w14:textId="77777777" w:rsidR="00C7125F" w:rsidRPr="00D0452D" w:rsidRDefault="00C7125F" w:rsidP="00C7125F">
      <w:pPr>
        <w:pStyle w:val="PL"/>
      </w:pPr>
      <w:r w:rsidRPr="00D0452D">
        <w:tab/>
      </w:r>
      <w:r w:rsidRPr="00D0452D">
        <w:tab/>
        <w:t>measResultNeighCellListNR-r15</w:t>
      </w:r>
      <w:r w:rsidRPr="00D0452D">
        <w:tab/>
      </w:r>
      <w:r w:rsidRPr="00D0452D">
        <w:tab/>
      </w:r>
      <w:r w:rsidRPr="00D0452D">
        <w:tab/>
        <w:t>MeasResultCellListNR-r15</w:t>
      </w:r>
    </w:p>
    <w:p w14:paraId="449ED8D9" w14:textId="77777777" w:rsidR="00C7125F" w:rsidRPr="00D0452D" w:rsidRDefault="00C7125F" w:rsidP="00C7125F">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1CF1E5BC" w14:textId="77777777" w:rsidR="00C7125F" w:rsidRPr="00D0452D" w:rsidRDefault="00C7125F" w:rsidP="00C7125F">
      <w:pPr>
        <w:pStyle w:val="PL"/>
      </w:pPr>
      <w:r w:rsidRPr="00D0452D">
        <w:tab/>
        <w:t>...,</w:t>
      </w:r>
    </w:p>
    <w:p w14:paraId="07071C2A" w14:textId="77777777" w:rsidR="00C7125F" w:rsidRPr="00D0452D" w:rsidRDefault="00C7125F" w:rsidP="00C7125F">
      <w:pPr>
        <w:pStyle w:val="PL"/>
      </w:pPr>
      <w:r w:rsidRPr="00D0452D">
        <w:rPr>
          <w:rFonts w:eastAsia="SimSun"/>
        </w:rPr>
        <w:tab/>
        <w:t>[[</w:t>
      </w:r>
      <w:r w:rsidRPr="00D0452D">
        <w:rPr>
          <w:rFonts w:eastAsia="SimSun"/>
        </w:rPr>
        <w:tab/>
      </w:r>
      <w:r w:rsidRPr="00D0452D">
        <w:t>measResultForECID-r9</w:t>
      </w:r>
      <w:r w:rsidRPr="00D0452D">
        <w:tab/>
      </w:r>
      <w:r w:rsidRPr="00D0452D">
        <w:tab/>
      </w:r>
      <w:r w:rsidRPr="00D0452D">
        <w:tab/>
      </w:r>
      <w:r w:rsidRPr="00D0452D">
        <w:tab/>
        <w:t>MeasResultForECID-r9</w:t>
      </w:r>
      <w:r w:rsidRPr="00D0452D">
        <w:tab/>
      </w:r>
      <w:r w:rsidRPr="00D0452D">
        <w:tab/>
      </w:r>
      <w:r w:rsidRPr="00D0452D">
        <w:tab/>
        <w:t>OPTIONAL</w:t>
      </w:r>
    </w:p>
    <w:p w14:paraId="36D039F2" w14:textId="77777777" w:rsidR="00C7125F" w:rsidRPr="00D0452D" w:rsidRDefault="00C7125F" w:rsidP="00C7125F">
      <w:pPr>
        <w:pStyle w:val="PL"/>
        <w:rPr>
          <w:rFonts w:eastAsia="SimSun"/>
        </w:rPr>
      </w:pPr>
      <w:r w:rsidRPr="00D0452D">
        <w:rPr>
          <w:rFonts w:eastAsia="SimSun"/>
        </w:rPr>
        <w:tab/>
        <w:t>]],</w:t>
      </w:r>
    </w:p>
    <w:p w14:paraId="6D4BC5B7" w14:textId="77777777" w:rsidR="00C7125F" w:rsidRPr="00D0452D" w:rsidRDefault="00C7125F" w:rsidP="00C7125F">
      <w:pPr>
        <w:pStyle w:val="PL"/>
      </w:pPr>
      <w:r w:rsidRPr="00D0452D">
        <w:tab/>
        <w:t>[[</w:t>
      </w:r>
      <w:r w:rsidRPr="00D0452D">
        <w:tab/>
      </w:r>
      <w:r w:rsidRPr="002F2F38">
        <w:rPr>
          <w:highlight w:val="yellow"/>
        </w:rPr>
        <w:t>locationInfo-r10</w:t>
      </w:r>
      <w:r w:rsidRPr="002F2F38">
        <w:rPr>
          <w:highlight w:val="yellow"/>
        </w:rPr>
        <w:tab/>
      </w:r>
      <w:r w:rsidRPr="002F2F38">
        <w:rPr>
          <w:highlight w:val="yellow"/>
        </w:rPr>
        <w:tab/>
      </w:r>
      <w:r w:rsidRPr="002F2F38">
        <w:rPr>
          <w:highlight w:val="yellow"/>
        </w:rPr>
        <w:tab/>
      </w:r>
      <w:r w:rsidRPr="002F2F38">
        <w:rPr>
          <w:highlight w:val="yellow"/>
        </w:rPr>
        <w:tab/>
      </w:r>
      <w:r w:rsidRPr="002F2F38">
        <w:rPr>
          <w:highlight w:val="yellow"/>
        </w:rPr>
        <w:tab/>
        <w:t>LocationInfo-r10</w:t>
      </w:r>
      <w:r w:rsidRPr="002F2F38">
        <w:rPr>
          <w:highlight w:val="yellow"/>
        </w:rPr>
        <w:tab/>
      </w:r>
      <w:r w:rsidRPr="002F2F38">
        <w:rPr>
          <w:highlight w:val="yellow"/>
        </w:rPr>
        <w:tab/>
      </w:r>
      <w:r w:rsidRPr="002F2F38">
        <w:rPr>
          <w:highlight w:val="yellow"/>
        </w:rPr>
        <w:tab/>
      </w:r>
      <w:r w:rsidRPr="002F2F38">
        <w:rPr>
          <w:highlight w:val="yellow"/>
        </w:rPr>
        <w:tab/>
        <w:t>OPTIONAL</w:t>
      </w:r>
      <w:r w:rsidRPr="00D0452D">
        <w:t>,</w:t>
      </w:r>
    </w:p>
    <w:p w14:paraId="6EAE61B3" w14:textId="77777777" w:rsidR="00C7125F" w:rsidRPr="00C7125F" w:rsidRDefault="00C7125F" w:rsidP="002936E2">
      <w:pPr>
        <w:rPr>
          <w:rFonts w:ascii="Arial" w:hAnsi="Arial"/>
          <w:highlight w:val="yellow"/>
          <w:lang w:val="en-GB" w:eastAsia="zh-CN"/>
        </w:rPr>
      </w:pPr>
    </w:p>
    <w:p w14:paraId="1A5637E2" w14:textId="6042AB92" w:rsidR="005311D1" w:rsidRDefault="00442ADE" w:rsidP="004B27C3">
      <w:pPr>
        <w:pStyle w:val="Heading2"/>
        <w:rPr>
          <w:b/>
          <w:sz w:val="22"/>
          <w:szCs w:val="22"/>
        </w:rPr>
      </w:pPr>
      <w:r>
        <w:rPr>
          <w:b/>
          <w:sz w:val="22"/>
          <w:szCs w:val="22"/>
        </w:rPr>
        <w:t xml:space="preserve">2.3 </w:t>
      </w:r>
      <w:r w:rsidR="002936E2" w:rsidRPr="004B27C3">
        <w:rPr>
          <w:b/>
          <w:sz w:val="22"/>
          <w:szCs w:val="22"/>
        </w:rPr>
        <w:t xml:space="preserve">RLF report with detailed location information: </w:t>
      </w:r>
    </w:p>
    <w:p w14:paraId="78BCEC3B" w14:textId="4E129894" w:rsidR="00A209F9" w:rsidRPr="00854DFC" w:rsidRDefault="00A209F9" w:rsidP="00A209F9">
      <w:pPr>
        <w:rPr>
          <w:rFonts w:ascii="Arial" w:hAnsi="Arial" w:cs="Arial"/>
          <w:lang w:val="en-GB" w:eastAsia="ja-JP"/>
        </w:rPr>
      </w:pPr>
      <w:r w:rsidRPr="00854DFC">
        <w:rPr>
          <w:rFonts w:ascii="Arial" w:hAnsi="Arial" w:cs="Arial"/>
          <w:lang w:val="en-GB" w:eastAsia="ja-JP"/>
        </w:rPr>
        <w:t xml:space="preserve">When the RLF is detected, </w:t>
      </w:r>
      <w:r w:rsidR="00854DFC" w:rsidRPr="00854DFC">
        <w:rPr>
          <w:rFonts w:ascii="Arial" w:hAnsi="Arial" w:cs="Arial"/>
          <w:lang w:val="en-GB" w:eastAsia="ja-JP"/>
        </w:rPr>
        <w:t xml:space="preserve">UE shall set the content of </w:t>
      </w:r>
      <w:r w:rsidR="00854DFC" w:rsidRPr="00854DFC">
        <w:rPr>
          <w:rFonts w:ascii="Arial" w:hAnsi="Arial" w:cs="Arial"/>
          <w:lang w:val="en-GB"/>
        </w:rPr>
        <w:t>the</w:t>
      </w:r>
      <w:r w:rsidR="00854DFC" w:rsidRPr="00854DFC">
        <w:rPr>
          <w:rFonts w:ascii="Arial" w:hAnsi="Arial" w:cs="Arial"/>
          <w:i/>
          <w:lang w:val="en-GB"/>
        </w:rPr>
        <w:t xml:space="preserve"> </w:t>
      </w:r>
      <w:proofErr w:type="spellStart"/>
      <w:r w:rsidR="00854DFC" w:rsidRPr="00854DFC">
        <w:rPr>
          <w:rFonts w:ascii="Arial" w:hAnsi="Arial" w:cs="Arial"/>
          <w:i/>
          <w:lang w:val="en-GB"/>
        </w:rPr>
        <w:t>locationInfo</w:t>
      </w:r>
      <w:proofErr w:type="spellEnd"/>
      <w:r w:rsidR="00854DFC" w:rsidRPr="00854DFC">
        <w:rPr>
          <w:rFonts w:ascii="Arial" w:hAnsi="Arial" w:cs="Arial"/>
          <w:lang w:val="en-GB"/>
        </w:rPr>
        <w:t xml:space="preserve"> </w:t>
      </w:r>
      <w:r w:rsidR="00854DFC">
        <w:rPr>
          <w:rFonts w:ascii="Arial" w:hAnsi="Arial" w:cs="Arial"/>
          <w:lang w:val="en-GB"/>
        </w:rPr>
        <w:t xml:space="preserve">if available at UE </w:t>
      </w:r>
      <w:r w:rsidR="00854DFC" w:rsidRPr="00854DFC">
        <w:rPr>
          <w:rFonts w:ascii="Arial" w:hAnsi="Arial" w:cs="Arial"/>
          <w:lang w:val="en-GB"/>
        </w:rPr>
        <w:t>as follows:</w:t>
      </w:r>
    </w:p>
    <w:p w14:paraId="4AE46D60" w14:textId="6032E98A" w:rsidR="00A209F9" w:rsidRPr="00854DFC" w:rsidRDefault="00A209F9" w:rsidP="00854DFC">
      <w:pPr>
        <w:pStyle w:val="B4"/>
        <w:numPr>
          <w:ilvl w:val="0"/>
          <w:numId w:val="17"/>
        </w:numPr>
        <w:rPr>
          <w:rFonts w:ascii="Arial" w:hAnsi="Arial" w:cs="Arial"/>
          <w:lang w:val="en-GB"/>
        </w:rPr>
      </w:pPr>
      <w:r w:rsidRPr="00854DFC">
        <w:rPr>
          <w:rFonts w:ascii="Arial" w:hAnsi="Arial" w:cs="Arial"/>
          <w:lang w:val="en-GB"/>
        </w:rPr>
        <w:t xml:space="preserve">include the </w:t>
      </w:r>
      <w:proofErr w:type="spellStart"/>
      <w:r w:rsidRPr="00854DFC">
        <w:rPr>
          <w:rFonts w:ascii="Arial" w:hAnsi="Arial" w:cs="Arial"/>
          <w:i/>
          <w:lang w:val="en-GB"/>
        </w:rPr>
        <w:t>locationCoordinates</w:t>
      </w:r>
      <w:proofErr w:type="spellEnd"/>
    </w:p>
    <w:p w14:paraId="764816A7" w14:textId="5826B677" w:rsidR="00A209F9" w:rsidRDefault="00A209F9" w:rsidP="00A209F9">
      <w:pPr>
        <w:pStyle w:val="B4"/>
        <w:numPr>
          <w:ilvl w:val="0"/>
          <w:numId w:val="17"/>
        </w:numPr>
        <w:rPr>
          <w:rFonts w:ascii="Arial" w:hAnsi="Arial" w:cs="Arial"/>
          <w:lang w:val="en-GB"/>
        </w:rPr>
      </w:pPr>
      <w:r w:rsidRPr="00854DFC">
        <w:rPr>
          <w:rFonts w:ascii="Arial" w:hAnsi="Arial" w:cs="Arial"/>
          <w:lang w:val="en-GB"/>
        </w:rPr>
        <w:t xml:space="preserve">include the </w:t>
      </w:r>
      <w:proofErr w:type="spellStart"/>
      <w:r w:rsidRPr="00854DFC">
        <w:rPr>
          <w:rFonts w:ascii="Arial" w:hAnsi="Arial" w:cs="Arial"/>
          <w:i/>
          <w:lang w:val="en-GB"/>
        </w:rPr>
        <w:t>horizontalVelocity</w:t>
      </w:r>
      <w:proofErr w:type="spellEnd"/>
      <w:r w:rsidRPr="00854DFC">
        <w:rPr>
          <w:rFonts w:ascii="Arial" w:hAnsi="Arial" w:cs="Arial"/>
          <w:lang w:val="en-GB"/>
        </w:rPr>
        <w:t>, if available</w:t>
      </w:r>
    </w:p>
    <w:p w14:paraId="04754CBD" w14:textId="54A7C94E" w:rsidR="004534F8" w:rsidRDefault="00625557" w:rsidP="00625557">
      <w:pPr>
        <w:rPr>
          <w:rFonts w:ascii="Arial" w:hAnsi="Arial"/>
          <w:lang w:val="en-US" w:eastAsia="zh-CN"/>
        </w:rPr>
      </w:pPr>
      <w:r w:rsidRPr="00625557">
        <w:rPr>
          <w:rFonts w:ascii="Arial" w:hAnsi="Arial"/>
          <w:lang w:val="en-US" w:eastAsia="zh-CN"/>
        </w:rPr>
        <w:t xml:space="preserve">The </w:t>
      </w:r>
      <w:proofErr w:type="spellStart"/>
      <w:r w:rsidRPr="00625557">
        <w:rPr>
          <w:rFonts w:ascii="Arial" w:hAnsi="Arial"/>
          <w:i/>
          <w:lang w:val="en-US" w:eastAsia="zh-CN"/>
        </w:rPr>
        <w:t>locationInfo</w:t>
      </w:r>
      <w:proofErr w:type="spellEnd"/>
      <w:r w:rsidRPr="00625557">
        <w:rPr>
          <w:rFonts w:ascii="Arial" w:hAnsi="Arial"/>
          <w:lang w:val="en-US" w:eastAsia="zh-CN"/>
        </w:rPr>
        <w:t xml:space="preserve"> is included in the </w:t>
      </w:r>
      <w:r>
        <w:rPr>
          <w:rFonts w:ascii="Arial" w:hAnsi="Arial"/>
          <w:i/>
          <w:lang w:val="en-US" w:eastAsia="zh-CN"/>
        </w:rPr>
        <w:t>RLF-Report</w:t>
      </w:r>
      <w:r w:rsidRPr="00625557">
        <w:rPr>
          <w:rFonts w:ascii="Arial" w:hAnsi="Arial"/>
          <w:lang w:val="en-US" w:eastAsia="zh-CN"/>
        </w:rPr>
        <w:t xml:space="preserve"> </w:t>
      </w:r>
      <w:r w:rsidR="0089062D" w:rsidRPr="00625557">
        <w:rPr>
          <w:rFonts w:ascii="Arial" w:hAnsi="Arial"/>
          <w:lang w:val="en-US" w:eastAsia="zh-CN"/>
        </w:rPr>
        <w:t xml:space="preserve">shown below </w:t>
      </w:r>
      <w:r w:rsidRPr="00625557">
        <w:rPr>
          <w:rFonts w:ascii="Arial" w:hAnsi="Arial"/>
          <w:lang w:val="en-US" w:eastAsia="zh-CN"/>
        </w:rPr>
        <w:t xml:space="preserve">in the </w:t>
      </w:r>
      <w:proofErr w:type="spellStart"/>
      <w:r w:rsidR="00CB59F5">
        <w:rPr>
          <w:rFonts w:ascii="Arial" w:hAnsi="Arial"/>
          <w:i/>
          <w:lang w:val="en-US" w:eastAsia="zh-CN"/>
        </w:rPr>
        <w:t>UEInformationResponse</w:t>
      </w:r>
      <w:proofErr w:type="spellEnd"/>
      <w:r w:rsidRPr="00625557">
        <w:rPr>
          <w:rFonts w:ascii="Arial" w:hAnsi="Arial"/>
          <w:lang w:val="en-US" w:eastAsia="zh-CN"/>
        </w:rPr>
        <w:t xml:space="preserve"> message.</w:t>
      </w:r>
    </w:p>
    <w:p w14:paraId="43E28C7A" w14:textId="77777777" w:rsidR="00610CB8" w:rsidRPr="00625557" w:rsidRDefault="00610CB8" w:rsidP="00625557">
      <w:pPr>
        <w:rPr>
          <w:rFonts w:ascii="Arial" w:hAnsi="Arial"/>
          <w:lang w:val="en-US" w:eastAsia="zh-CN"/>
        </w:rPr>
      </w:pPr>
    </w:p>
    <w:tbl>
      <w:tblPr>
        <w:tblStyle w:val="TableGrid"/>
        <w:tblW w:w="0" w:type="auto"/>
        <w:tblLook w:val="04A0" w:firstRow="1" w:lastRow="0" w:firstColumn="1" w:lastColumn="0" w:noHBand="0" w:noVBand="1"/>
      </w:tblPr>
      <w:tblGrid>
        <w:gridCol w:w="9629"/>
      </w:tblGrid>
      <w:tr w:rsidR="005311D1" w:rsidRPr="00E51149" w14:paraId="65D4F4AE" w14:textId="77777777" w:rsidTr="005311D1">
        <w:tc>
          <w:tcPr>
            <w:tcW w:w="9629" w:type="dxa"/>
          </w:tcPr>
          <w:p w14:paraId="35BBB4B7" w14:textId="77777777" w:rsidR="005311D1" w:rsidRPr="00D0452D" w:rsidRDefault="005311D1" w:rsidP="005311D1">
            <w:pPr>
              <w:pStyle w:val="PL"/>
            </w:pPr>
            <w:r w:rsidRPr="00D0452D">
              <w:t>RLF-Report-r9 ::=</w:t>
            </w:r>
            <w:r w:rsidRPr="00D0452D">
              <w:tab/>
            </w:r>
            <w:r w:rsidRPr="00D0452D">
              <w:tab/>
            </w:r>
            <w:r w:rsidRPr="00D0452D">
              <w:tab/>
            </w:r>
            <w:r w:rsidRPr="00D0452D">
              <w:tab/>
            </w:r>
            <w:r w:rsidRPr="00D0452D">
              <w:tab/>
              <w:t>SEQUENCE {</w:t>
            </w:r>
          </w:p>
          <w:p w14:paraId="7D10B3D5" w14:textId="77777777" w:rsidR="005311D1" w:rsidRPr="00D0452D" w:rsidRDefault="005311D1" w:rsidP="005311D1">
            <w:pPr>
              <w:pStyle w:val="PL"/>
            </w:pPr>
            <w:r w:rsidRPr="00D0452D">
              <w:tab/>
              <w:t>measResultLastServCell-r9</w:t>
            </w:r>
            <w:r w:rsidRPr="00D0452D">
              <w:tab/>
            </w:r>
            <w:r w:rsidRPr="00D0452D">
              <w:tab/>
            </w:r>
            <w:r w:rsidRPr="00D0452D">
              <w:tab/>
              <w:t>SEQUENCE {</w:t>
            </w:r>
          </w:p>
          <w:p w14:paraId="04CFED0A" w14:textId="77777777" w:rsidR="005311D1" w:rsidRPr="00D0452D" w:rsidRDefault="005311D1" w:rsidP="005311D1">
            <w:pPr>
              <w:pStyle w:val="PL"/>
            </w:pPr>
            <w:r w:rsidRPr="00D0452D">
              <w:tab/>
            </w:r>
            <w:r w:rsidRPr="00D0452D">
              <w:tab/>
              <w:t>rsrpResult-r9</w:t>
            </w:r>
            <w:r w:rsidRPr="00D0452D">
              <w:tab/>
            </w:r>
            <w:r w:rsidRPr="00D0452D">
              <w:tab/>
            </w:r>
            <w:r w:rsidRPr="00D0452D">
              <w:tab/>
            </w:r>
            <w:r w:rsidRPr="00D0452D">
              <w:tab/>
            </w:r>
            <w:r w:rsidRPr="00D0452D">
              <w:tab/>
            </w:r>
            <w:r w:rsidRPr="00D0452D">
              <w:tab/>
              <w:t>RSRP-Range,</w:t>
            </w:r>
          </w:p>
          <w:p w14:paraId="37C55972" w14:textId="77777777" w:rsidR="005311D1" w:rsidRPr="00D0452D" w:rsidRDefault="005311D1" w:rsidP="005311D1">
            <w:pPr>
              <w:pStyle w:val="PL"/>
            </w:pPr>
            <w:r w:rsidRPr="00D0452D">
              <w:tab/>
            </w:r>
            <w:r w:rsidRPr="00D0452D">
              <w:tab/>
              <w:t>rsrqResult-r9</w:t>
            </w:r>
            <w:r w:rsidRPr="00D0452D">
              <w:tab/>
            </w:r>
            <w:r w:rsidRPr="00D0452D">
              <w:tab/>
            </w:r>
            <w:r w:rsidRPr="00D0452D">
              <w:tab/>
            </w:r>
            <w:r w:rsidRPr="00D0452D">
              <w:tab/>
            </w:r>
            <w:r w:rsidRPr="00D0452D">
              <w:tab/>
            </w:r>
            <w:r w:rsidRPr="00D0452D">
              <w:tab/>
              <w:t>RSRQ-Range</w:t>
            </w:r>
            <w:r w:rsidRPr="00D0452D">
              <w:tab/>
            </w:r>
            <w:r w:rsidRPr="00D0452D">
              <w:tab/>
            </w:r>
            <w:r w:rsidRPr="00D0452D">
              <w:tab/>
            </w:r>
            <w:r w:rsidRPr="00D0452D">
              <w:tab/>
            </w:r>
            <w:r w:rsidRPr="00D0452D">
              <w:tab/>
            </w:r>
            <w:r w:rsidRPr="00D0452D">
              <w:tab/>
              <w:t>OPTIONAL</w:t>
            </w:r>
          </w:p>
          <w:p w14:paraId="290548D3" w14:textId="77777777" w:rsidR="005311D1" w:rsidRPr="00D0452D" w:rsidRDefault="005311D1" w:rsidP="005311D1">
            <w:pPr>
              <w:pStyle w:val="PL"/>
            </w:pPr>
            <w:r w:rsidRPr="00D0452D">
              <w:tab/>
              <w:t>},</w:t>
            </w:r>
          </w:p>
          <w:p w14:paraId="4AC79B65" w14:textId="77777777" w:rsidR="005311D1" w:rsidRPr="00D0452D" w:rsidRDefault="005311D1" w:rsidP="005311D1">
            <w:pPr>
              <w:pStyle w:val="PL"/>
            </w:pPr>
            <w:r w:rsidRPr="00D0452D">
              <w:tab/>
              <w:t>measResultNeighCells-r9</w:t>
            </w:r>
            <w:r w:rsidRPr="00D0452D">
              <w:tab/>
            </w:r>
            <w:r w:rsidRPr="00D0452D">
              <w:tab/>
            </w:r>
            <w:r w:rsidRPr="00D0452D">
              <w:tab/>
            </w:r>
            <w:r w:rsidRPr="00D0452D">
              <w:tab/>
              <w:t>SEQUENCE {</w:t>
            </w:r>
          </w:p>
          <w:p w14:paraId="66A15C3D" w14:textId="77777777" w:rsidR="005311D1" w:rsidRPr="00D0452D" w:rsidRDefault="005311D1" w:rsidP="005311D1">
            <w:pPr>
              <w:pStyle w:val="PL"/>
            </w:pPr>
            <w:r w:rsidRPr="00D0452D">
              <w:tab/>
            </w:r>
            <w:r w:rsidRPr="00D0452D">
              <w:tab/>
              <w:t>measResultListEUTRA-r9</w:t>
            </w:r>
            <w:r w:rsidRPr="00D0452D">
              <w:tab/>
            </w:r>
            <w:r w:rsidRPr="00D0452D">
              <w:tab/>
            </w:r>
            <w:r w:rsidRPr="00D0452D">
              <w:tab/>
            </w:r>
            <w:r w:rsidRPr="00D0452D">
              <w:tab/>
              <w:t>MeasResultList2EUTRA-r9</w:t>
            </w:r>
            <w:r w:rsidRPr="00D0452D">
              <w:tab/>
            </w:r>
            <w:r w:rsidRPr="00D0452D">
              <w:tab/>
            </w:r>
            <w:r w:rsidRPr="00D0452D">
              <w:tab/>
              <w:t>OPTIONAL,</w:t>
            </w:r>
          </w:p>
          <w:p w14:paraId="575C753D" w14:textId="77777777" w:rsidR="005311D1" w:rsidRPr="00D0452D" w:rsidRDefault="005311D1" w:rsidP="005311D1">
            <w:pPr>
              <w:pStyle w:val="PL"/>
            </w:pPr>
            <w:r w:rsidRPr="00D0452D">
              <w:tab/>
            </w:r>
            <w:r w:rsidRPr="00D0452D">
              <w:tab/>
              <w:t>measResultListUTRA-r9</w:t>
            </w:r>
            <w:r w:rsidRPr="00D0452D">
              <w:tab/>
            </w:r>
            <w:r w:rsidRPr="00D0452D">
              <w:tab/>
            </w:r>
            <w:r w:rsidRPr="00D0452D">
              <w:tab/>
            </w:r>
            <w:r w:rsidRPr="00D0452D">
              <w:tab/>
              <w:t>MeasResultList2UTRA-r9</w:t>
            </w:r>
            <w:r w:rsidRPr="00D0452D">
              <w:tab/>
            </w:r>
            <w:r w:rsidRPr="00D0452D">
              <w:tab/>
            </w:r>
            <w:r w:rsidRPr="00D0452D">
              <w:tab/>
              <w:t>OPTIONAL,</w:t>
            </w:r>
          </w:p>
          <w:p w14:paraId="110A8047" w14:textId="77777777" w:rsidR="005311D1" w:rsidRPr="00D0452D" w:rsidRDefault="005311D1" w:rsidP="005311D1">
            <w:pPr>
              <w:pStyle w:val="PL"/>
            </w:pPr>
            <w:r w:rsidRPr="00D0452D">
              <w:tab/>
            </w:r>
            <w:r w:rsidRPr="00D0452D">
              <w:tab/>
              <w:t>measResultListGERAN-r9</w:t>
            </w:r>
            <w:r w:rsidRPr="00D0452D">
              <w:tab/>
            </w:r>
            <w:r w:rsidRPr="00D0452D">
              <w:tab/>
            </w:r>
            <w:r w:rsidRPr="00D0452D">
              <w:tab/>
            </w:r>
            <w:r w:rsidRPr="00D0452D">
              <w:tab/>
              <w:t>MeasResultListGERAN</w:t>
            </w:r>
            <w:r w:rsidRPr="00D0452D">
              <w:tab/>
            </w:r>
            <w:r w:rsidRPr="00D0452D">
              <w:tab/>
            </w:r>
            <w:r w:rsidRPr="00D0452D">
              <w:tab/>
            </w:r>
            <w:r w:rsidRPr="00D0452D">
              <w:tab/>
              <w:t>OPTIONAL,</w:t>
            </w:r>
          </w:p>
          <w:p w14:paraId="5AE7D279" w14:textId="77777777" w:rsidR="005311D1" w:rsidRPr="00D0452D" w:rsidRDefault="005311D1" w:rsidP="005311D1">
            <w:pPr>
              <w:pStyle w:val="PL"/>
            </w:pPr>
            <w:r w:rsidRPr="00D0452D">
              <w:tab/>
            </w:r>
            <w:r w:rsidRPr="00D0452D">
              <w:tab/>
              <w:t>measResultsCDMA2000-r9</w:t>
            </w:r>
            <w:r w:rsidRPr="00D0452D">
              <w:tab/>
            </w:r>
            <w:r w:rsidRPr="00D0452D">
              <w:tab/>
            </w:r>
            <w:r w:rsidRPr="00D0452D">
              <w:tab/>
            </w:r>
            <w:r w:rsidRPr="00D0452D">
              <w:tab/>
              <w:t>MeasResultList2CDMA2000-r9</w:t>
            </w:r>
            <w:r w:rsidRPr="00D0452D">
              <w:tab/>
            </w:r>
            <w:r w:rsidRPr="00D0452D">
              <w:tab/>
              <w:t>OPTIONAL</w:t>
            </w:r>
          </w:p>
          <w:p w14:paraId="0A824C05" w14:textId="77777777" w:rsidR="005311D1" w:rsidRPr="00D0452D" w:rsidRDefault="005311D1" w:rsidP="005311D1">
            <w:pPr>
              <w:pStyle w:val="PL"/>
            </w:pPr>
            <w:r w:rsidRPr="00D0452D">
              <w:tab/>
              <w:t>}</w:t>
            </w:r>
            <w:r w:rsidRPr="00D0452D">
              <w:tab/>
              <w:t>OPTIONAL,</w:t>
            </w:r>
          </w:p>
          <w:p w14:paraId="43AB0A0C" w14:textId="77777777" w:rsidR="005311D1" w:rsidRPr="00D0452D" w:rsidRDefault="005311D1" w:rsidP="005311D1">
            <w:pPr>
              <w:pStyle w:val="PL"/>
            </w:pPr>
            <w:r w:rsidRPr="00D0452D">
              <w:tab/>
              <w:t>...,</w:t>
            </w:r>
          </w:p>
          <w:p w14:paraId="13AD4AF9" w14:textId="77777777" w:rsidR="005311D1" w:rsidRPr="00D0452D" w:rsidRDefault="005311D1" w:rsidP="005311D1">
            <w:pPr>
              <w:pStyle w:val="PL"/>
              <w:tabs>
                <w:tab w:val="clear" w:pos="4608"/>
              </w:tabs>
            </w:pPr>
            <w:r w:rsidRPr="00D0452D">
              <w:tab/>
            </w:r>
            <w:r w:rsidRPr="005311D1">
              <w:rPr>
                <w:highlight w:val="yellow"/>
              </w:rPr>
              <w:t>[[</w:t>
            </w:r>
            <w:r w:rsidRPr="005311D1">
              <w:rPr>
                <w:highlight w:val="yellow"/>
              </w:rPr>
              <w:tab/>
              <w:t>locationInfo-r10</w:t>
            </w:r>
            <w:r w:rsidRPr="005311D1">
              <w:rPr>
                <w:highlight w:val="yellow"/>
              </w:rPr>
              <w:tab/>
            </w:r>
            <w:r w:rsidRPr="005311D1">
              <w:rPr>
                <w:highlight w:val="yellow"/>
              </w:rPr>
              <w:tab/>
            </w:r>
            <w:r w:rsidRPr="005311D1">
              <w:rPr>
                <w:highlight w:val="yellow"/>
              </w:rPr>
              <w:tab/>
            </w:r>
            <w:r w:rsidRPr="005311D1">
              <w:rPr>
                <w:highlight w:val="yellow"/>
              </w:rPr>
              <w:tab/>
              <w:t>LocationInfo-r10</w:t>
            </w:r>
            <w:r w:rsidRPr="005311D1">
              <w:rPr>
                <w:highlight w:val="yellow"/>
              </w:rPr>
              <w:tab/>
            </w:r>
            <w:r w:rsidRPr="005311D1">
              <w:rPr>
                <w:highlight w:val="yellow"/>
              </w:rPr>
              <w:tab/>
            </w:r>
            <w:r w:rsidRPr="005311D1">
              <w:rPr>
                <w:highlight w:val="yellow"/>
              </w:rPr>
              <w:tab/>
            </w:r>
            <w:r w:rsidRPr="005311D1">
              <w:rPr>
                <w:highlight w:val="yellow"/>
              </w:rPr>
              <w:tab/>
            </w:r>
            <w:r w:rsidRPr="005311D1">
              <w:rPr>
                <w:highlight w:val="yellow"/>
              </w:rPr>
              <w:tab/>
              <w:t>OPTIONAL,</w:t>
            </w:r>
          </w:p>
          <w:p w14:paraId="777BDCDD" w14:textId="77777777" w:rsidR="005311D1" w:rsidRPr="005311D1" w:rsidRDefault="005311D1" w:rsidP="002936E2">
            <w:pPr>
              <w:rPr>
                <w:rFonts w:ascii="Arial" w:hAnsi="Arial"/>
                <w:highlight w:val="yellow"/>
                <w:lang w:val="de-DE" w:eastAsia="zh-CN"/>
              </w:rPr>
            </w:pPr>
          </w:p>
        </w:tc>
      </w:tr>
    </w:tbl>
    <w:p w14:paraId="43E54429" w14:textId="77777777" w:rsidR="005311D1" w:rsidRPr="002936E2" w:rsidRDefault="005311D1" w:rsidP="002936E2">
      <w:pPr>
        <w:rPr>
          <w:rFonts w:ascii="Arial" w:hAnsi="Arial"/>
          <w:highlight w:val="yellow"/>
          <w:lang w:val="en-US" w:eastAsia="zh-CN"/>
        </w:rPr>
      </w:pPr>
    </w:p>
    <w:p w14:paraId="3DDFD4C5" w14:textId="7B067C59" w:rsidR="002936E2" w:rsidRDefault="00442ADE" w:rsidP="004B27C3">
      <w:pPr>
        <w:pStyle w:val="Heading2"/>
        <w:rPr>
          <w:b/>
          <w:sz w:val="22"/>
          <w:szCs w:val="22"/>
        </w:rPr>
      </w:pPr>
      <w:r>
        <w:rPr>
          <w:b/>
          <w:sz w:val="22"/>
          <w:szCs w:val="22"/>
        </w:rPr>
        <w:t xml:space="preserve">2.4 </w:t>
      </w:r>
      <w:r w:rsidR="002936E2" w:rsidRPr="004B27C3">
        <w:rPr>
          <w:b/>
          <w:sz w:val="22"/>
          <w:szCs w:val="22"/>
        </w:rPr>
        <w:t xml:space="preserve">Accessibility measurements </w:t>
      </w:r>
    </w:p>
    <w:p w14:paraId="42DD4BAE" w14:textId="7A9F9BBE" w:rsidR="00203DCE" w:rsidRPr="00966054" w:rsidRDefault="00203DCE" w:rsidP="00203DCE">
      <w:pPr>
        <w:rPr>
          <w:rFonts w:ascii="Arial" w:hAnsi="Arial" w:cs="Arial"/>
          <w:lang w:val="en-US"/>
        </w:rPr>
      </w:pPr>
      <w:r w:rsidRPr="00966054">
        <w:rPr>
          <w:rFonts w:ascii="Arial" w:hAnsi="Arial" w:cs="Arial"/>
          <w:lang w:val="en-US"/>
        </w:rPr>
        <w:t xml:space="preserve">When </w:t>
      </w:r>
      <w:r w:rsidR="00966054" w:rsidRPr="00966054">
        <w:rPr>
          <w:rFonts w:ascii="Arial" w:hAnsi="Arial" w:cs="Arial"/>
          <w:lang w:val="en-US"/>
        </w:rPr>
        <w:t>an</w:t>
      </w:r>
      <w:r w:rsidRPr="00966054">
        <w:rPr>
          <w:rFonts w:ascii="Arial" w:hAnsi="Arial" w:cs="Arial"/>
          <w:lang w:val="en-US"/>
        </w:rPr>
        <w:t xml:space="preserve"> RRC connection establishment procedure failure is detected, the UE shall</w:t>
      </w:r>
      <w:r w:rsidR="00966054" w:rsidRPr="00966054">
        <w:rPr>
          <w:rFonts w:ascii="Arial" w:hAnsi="Arial" w:cs="Arial"/>
          <w:lang w:val="en-GB"/>
        </w:rPr>
        <w:t xml:space="preserve"> set the content of the</w:t>
      </w:r>
      <w:r w:rsidR="00966054" w:rsidRPr="00966054">
        <w:rPr>
          <w:rFonts w:ascii="Arial" w:hAnsi="Arial" w:cs="Arial"/>
          <w:i/>
          <w:lang w:val="en-GB"/>
        </w:rPr>
        <w:t xml:space="preserve"> </w:t>
      </w:r>
      <w:proofErr w:type="spellStart"/>
      <w:r w:rsidR="00966054" w:rsidRPr="00966054">
        <w:rPr>
          <w:rFonts w:ascii="Arial" w:hAnsi="Arial" w:cs="Arial"/>
          <w:i/>
          <w:lang w:val="en-GB"/>
        </w:rPr>
        <w:t>locationInfo</w:t>
      </w:r>
      <w:proofErr w:type="spellEnd"/>
      <w:r w:rsidR="00966054" w:rsidRPr="00966054">
        <w:rPr>
          <w:rFonts w:ascii="Arial" w:hAnsi="Arial" w:cs="Arial"/>
          <w:lang w:val="en-GB"/>
        </w:rPr>
        <w:t xml:space="preserve"> if available at UE as follows:</w:t>
      </w:r>
    </w:p>
    <w:p w14:paraId="6B65E812" w14:textId="1C364C12" w:rsidR="00966054" w:rsidRPr="00966054" w:rsidRDefault="00966054" w:rsidP="00966054">
      <w:pPr>
        <w:pStyle w:val="B4"/>
        <w:numPr>
          <w:ilvl w:val="0"/>
          <w:numId w:val="18"/>
        </w:numPr>
        <w:rPr>
          <w:rFonts w:ascii="Arial" w:hAnsi="Arial" w:cs="Arial"/>
          <w:lang w:val="en-GB"/>
        </w:rPr>
      </w:pPr>
      <w:r w:rsidRPr="00966054">
        <w:rPr>
          <w:rFonts w:ascii="Arial" w:hAnsi="Arial" w:cs="Arial"/>
          <w:lang w:val="en-GB"/>
        </w:rPr>
        <w:t xml:space="preserve">include the </w:t>
      </w:r>
      <w:proofErr w:type="spellStart"/>
      <w:r w:rsidRPr="00966054">
        <w:rPr>
          <w:rFonts w:ascii="Arial" w:hAnsi="Arial" w:cs="Arial"/>
          <w:i/>
          <w:lang w:val="en-GB"/>
        </w:rPr>
        <w:t>locationCoordinates</w:t>
      </w:r>
      <w:proofErr w:type="spellEnd"/>
    </w:p>
    <w:p w14:paraId="3F84F767" w14:textId="6A110875" w:rsidR="00966054" w:rsidRPr="00966054" w:rsidRDefault="00966054" w:rsidP="00966054">
      <w:pPr>
        <w:pStyle w:val="B4"/>
        <w:numPr>
          <w:ilvl w:val="0"/>
          <w:numId w:val="18"/>
        </w:numPr>
        <w:rPr>
          <w:rFonts w:ascii="Arial" w:hAnsi="Arial" w:cs="Arial"/>
          <w:lang w:val="en-GB"/>
        </w:rPr>
      </w:pPr>
      <w:r w:rsidRPr="00966054">
        <w:rPr>
          <w:rFonts w:ascii="Arial" w:hAnsi="Arial" w:cs="Arial"/>
          <w:lang w:val="en-GB"/>
        </w:rPr>
        <w:t xml:space="preserve">include the </w:t>
      </w:r>
      <w:proofErr w:type="spellStart"/>
      <w:r w:rsidRPr="00966054">
        <w:rPr>
          <w:rFonts w:ascii="Arial" w:hAnsi="Arial" w:cs="Arial"/>
          <w:i/>
          <w:lang w:val="en-GB"/>
        </w:rPr>
        <w:t>horizontalVelocity</w:t>
      </w:r>
      <w:proofErr w:type="spellEnd"/>
      <w:r w:rsidRPr="00966054">
        <w:rPr>
          <w:rFonts w:ascii="Arial" w:hAnsi="Arial" w:cs="Arial"/>
          <w:lang w:val="en-GB"/>
        </w:rPr>
        <w:t>, if available</w:t>
      </w:r>
    </w:p>
    <w:p w14:paraId="40B0FF6E" w14:textId="75CE1B82" w:rsidR="00966054" w:rsidRDefault="00CB59F5" w:rsidP="00CB59F5">
      <w:pPr>
        <w:rPr>
          <w:rFonts w:ascii="Arial" w:hAnsi="Arial"/>
          <w:lang w:val="en-US" w:eastAsia="zh-CN"/>
        </w:rPr>
      </w:pPr>
      <w:r w:rsidRPr="00CB59F5">
        <w:rPr>
          <w:rFonts w:ascii="Arial" w:hAnsi="Arial"/>
          <w:lang w:val="en-US" w:eastAsia="zh-CN"/>
        </w:rPr>
        <w:t xml:space="preserve">The </w:t>
      </w:r>
      <w:proofErr w:type="spellStart"/>
      <w:r w:rsidRPr="00CB59F5">
        <w:rPr>
          <w:rFonts w:ascii="Arial" w:hAnsi="Arial"/>
          <w:i/>
          <w:lang w:val="en-US" w:eastAsia="zh-CN"/>
        </w:rPr>
        <w:t>locationInfo</w:t>
      </w:r>
      <w:proofErr w:type="spellEnd"/>
      <w:r w:rsidRPr="00CB59F5">
        <w:rPr>
          <w:rFonts w:ascii="Arial" w:hAnsi="Arial"/>
          <w:lang w:val="en-US" w:eastAsia="zh-CN"/>
        </w:rPr>
        <w:t xml:space="preserve"> is included in the </w:t>
      </w:r>
      <w:proofErr w:type="spellStart"/>
      <w:r w:rsidR="0089062D">
        <w:rPr>
          <w:rFonts w:ascii="Arial" w:hAnsi="Arial"/>
          <w:i/>
          <w:lang w:val="en-US" w:eastAsia="zh-CN"/>
        </w:rPr>
        <w:t>ConEstFailReport</w:t>
      </w:r>
      <w:proofErr w:type="spellEnd"/>
      <w:r w:rsidRPr="00CB59F5">
        <w:rPr>
          <w:rFonts w:ascii="Arial" w:hAnsi="Arial"/>
          <w:lang w:val="en-US" w:eastAsia="zh-CN"/>
        </w:rPr>
        <w:t xml:space="preserve"> </w:t>
      </w:r>
      <w:r w:rsidR="0089062D" w:rsidRPr="00CB59F5">
        <w:rPr>
          <w:rFonts w:ascii="Arial" w:hAnsi="Arial"/>
          <w:lang w:val="en-US" w:eastAsia="zh-CN"/>
        </w:rPr>
        <w:t xml:space="preserve">shown below </w:t>
      </w:r>
      <w:r w:rsidRPr="00CB59F5">
        <w:rPr>
          <w:rFonts w:ascii="Arial" w:hAnsi="Arial"/>
          <w:lang w:val="en-US" w:eastAsia="zh-CN"/>
        </w:rPr>
        <w:t xml:space="preserve">in the </w:t>
      </w:r>
      <w:proofErr w:type="spellStart"/>
      <w:r w:rsidRPr="00CB59F5">
        <w:rPr>
          <w:rFonts w:ascii="Arial" w:hAnsi="Arial"/>
          <w:i/>
          <w:lang w:val="en-US" w:eastAsia="zh-CN"/>
        </w:rPr>
        <w:t>UEInformationResponse</w:t>
      </w:r>
      <w:proofErr w:type="spellEnd"/>
      <w:r w:rsidRPr="00CB59F5">
        <w:rPr>
          <w:rFonts w:ascii="Arial" w:hAnsi="Arial"/>
          <w:lang w:val="en-US" w:eastAsia="zh-CN"/>
        </w:rPr>
        <w:t xml:space="preserve"> message.</w:t>
      </w:r>
    </w:p>
    <w:p w14:paraId="7F023F56" w14:textId="77777777" w:rsidR="00B9516C" w:rsidRPr="00CB59F5" w:rsidRDefault="00B9516C" w:rsidP="00CB59F5">
      <w:pPr>
        <w:rPr>
          <w:rFonts w:ascii="Arial" w:hAnsi="Arial"/>
          <w:lang w:val="en-US" w:eastAsia="zh-CN"/>
        </w:rPr>
      </w:pPr>
    </w:p>
    <w:tbl>
      <w:tblPr>
        <w:tblStyle w:val="TableGrid"/>
        <w:tblW w:w="0" w:type="auto"/>
        <w:tblLook w:val="04A0" w:firstRow="1" w:lastRow="0" w:firstColumn="1" w:lastColumn="0" w:noHBand="0" w:noVBand="1"/>
      </w:tblPr>
      <w:tblGrid>
        <w:gridCol w:w="9629"/>
      </w:tblGrid>
      <w:tr w:rsidR="00FC557B" w:rsidRPr="00E51149" w14:paraId="35CDF3DA" w14:textId="77777777" w:rsidTr="00FC557B">
        <w:tc>
          <w:tcPr>
            <w:tcW w:w="9629" w:type="dxa"/>
          </w:tcPr>
          <w:p w14:paraId="3910B2B6" w14:textId="77777777" w:rsidR="00FC557B" w:rsidRPr="00D0452D" w:rsidRDefault="00FC557B" w:rsidP="00FC557B">
            <w:pPr>
              <w:pStyle w:val="PL"/>
            </w:pPr>
            <w:r w:rsidRPr="00D0452D">
              <w:t>ConnEstFailReport-r11 ::=</w:t>
            </w:r>
            <w:r w:rsidRPr="00D0452D">
              <w:tab/>
            </w:r>
            <w:r w:rsidRPr="00D0452D">
              <w:tab/>
            </w:r>
            <w:r w:rsidRPr="00D0452D">
              <w:tab/>
            </w:r>
            <w:r w:rsidRPr="00D0452D">
              <w:tab/>
              <w:t>SEQUENCE {</w:t>
            </w:r>
          </w:p>
          <w:p w14:paraId="50A4B2A7" w14:textId="77777777" w:rsidR="00FC557B" w:rsidRPr="00D0452D" w:rsidRDefault="00FC557B" w:rsidP="00FC557B">
            <w:pPr>
              <w:pStyle w:val="PL"/>
            </w:pPr>
            <w:r w:rsidRPr="00D0452D">
              <w:tab/>
              <w:t>failedCellId-r11</w:t>
            </w:r>
            <w:r w:rsidRPr="00D0452D">
              <w:tab/>
            </w:r>
            <w:r w:rsidRPr="00D0452D">
              <w:tab/>
            </w:r>
            <w:r w:rsidRPr="00D0452D">
              <w:tab/>
            </w:r>
            <w:r w:rsidRPr="00D0452D">
              <w:tab/>
            </w:r>
            <w:r w:rsidRPr="00D0452D">
              <w:tab/>
              <w:t>CellGlobalIdEUTRA,</w:t>
            </w:r>
          </w:p>
          <w:p w14:paraId="596695E5" w14:textId="77777777" w:rsidR="00FC557B" w:rsidRPr="00D0452D" w:rsidRDefault="00FC557B" w:rsidP="00FC557B">
            <w:pPr>
              <w:pStyle w:val="PL"/>
              <w:tabs>
                <w:tab w:val="clear" w:pos="4608"/>
              </w:tabs>
            </w:pPr>
            <w:r w:rsidRPr="00D0452D">
              <w:tab/>
            </w:r>
            <w:r w:rsidRPr="009F6672">
              <w:rPr>
                <w:highlight w:val="yellow"/>
              </w:rPr>
              <w:t>locationInfo-r11</w:t>
            </w:r>
            <w:r w:rsidRPr="009F6672">
              <w:rPr>
                <w:highlight w:val="yellow"/>
              </w:rPr>
              <w:tab/>
            </w:r>
            <w:r w:rsidRPr="009F6672">
              <w:rPr>
                <w:highlight w:val="yellow"/>
              </w:rPr>
              <w:tab/>
            </w:r>
            <w:r w:rsidRPr="009F6672">
              <w:rPr>
                <w:highlight w:val="yellow"/>
              </w:rPr>
              <w:tab/>
            </w:r>
            <w:r w:rsidRPr="009F6672">
              <w:rPr>
                <w:highlight w:val="yellow"/>
              </w:rPr>
              <w:tab/>
            </w:r>
            <w:r w:rsidRPr="009F6672">
              <w:rPr>
                <w:highlight w:val="yellow"/>
              </w:rPr>
              <w:tab/>
              <w:t>LocationInfo-r10</w:t>
            </w:r>
            <w:r w:rsidRPr="009F6672">
              <w:rPr>
                <w:highlight w:val="yellow"/>
              </w:rPr>
              <w:tab/>
            </w:r>
            <w:r w:rsidRPr="009F6672">
              <w:rPr>
                <w:highlight w:val="yellow"/>
              </w:rPr>
              <w:tab/>
            </w:r>
            <w:r w:rsidRPr="009F6672">
              <w:rPr>
                <w:highlight w:val="yellow"/>
              </w:rPr>
              <w:tab/>
            </w:r>
            <w:r w:rsidRPr="009F6672">
              <w:rPr>
                <w:highlight w:val="yellow"/>
              </w:rPr>
              <w:tab/>
            </w:r>
            <w:r w:rsidRPr="009F6672">
              <w:rPr>
                <w:highlight w:val="yellow"/>
              </w:rPr>
              <w:tab/>
              <w:t>OPTIONAL,</w:t>
            </w:r>
          </w:p>
          <w:p w14:paraId="4F915B3E" w14:textId="77777777" w:rsidR="00FC557B" w:rsidRPr="00D0452D" w:rsidRDefault="00FC557B" w:rsidP="00FC557B">
            <w:pPr>
              <w:pStyle w:val="PL"/>
            </w:pPr>
            <w:r w:rsidRPr="00D0452D">
              <w:tab/>
              <w:t>measResultFailedCell-r11</w:t>
            </w:r>
            <w:r w:rsidRPr="00D0452D">
              <w:tab/>
            </w:r>
            <w:r w:rsidRPr="00D0452D">
              <w:tab/>
            </w:r>
            <w:r w:rsidRPr="00D0452D">
              <w:tab/>
              <w:t>SEQUENCE {</w:t>
            </w:r>
          </w:p>
          <w:p w14:paraId="16662654" w14:textId="77777777" w:rsidR="00FC557B" w:rsidRPr="00D0452D" w:rsidRDefault="00FC557B" w:rsidP="00FC557B">
            <w:pPr>
              <w:pStyle w:val="PL"/>
            </w:pPr>
            <w:r w:rsidRPr="00D0452D">
              <w:tab/>
            </w:r>
            <w:r w:rsidRPr="00D0452D">
              <w:tab/>
              <w:t>rsrpResult-r11</w:t>
            </w:r>
            <w:r w:rsidRPr="00D0452D">
              <w:tab/>
            </w:r>
            <w:r w:rsidRPr="00D0452D">
              <w:tab/>
            </w:r>
            <w:r w:rsidRPr="00D0452D">
              <w:tab/>
            </w:r>
            <w:r w:rsidRPr="00D0452D">
              <w:tab/>
            </w:r>
            <w:r w:rsidRPr="00D0452D">
              <w:tab/>
            </w:r>
            <w:r w:rsidRPr="00D0452D">
              <w:tab/>
              <w:t>RSRP-Range,</w:t>
            </w:r>
          </w:p>
          <w:p w14:paraId="67D91EF5" w14:textId="77777777" w:rsidR="00FC557B" w:rsidRPr="00D0452D" w:rsidRDefault="00FC557B" w:rsidP="00FC557B">
            <w:pPr>
              <w:pStyle w:val="PL"/>
            </w:pPr>
            <w:r w:rsidRPr="00D0452D">
              <w:lastRenderedPageBreak/>
              <w:tab/>
            </w:r>
            <w:r w:rsidRPr="00D0452D">
              <w:tab/>
              <w:t>rsrqResult-r11</w:t>
            </w:r>
            <w:r w:rsidRPr="00D0452D">
              <w:tab/>
            </w:r>
            <w:r w:rsidRPr="00D0452D">
              <w:tab/>
            </w:r>
            <w:r w:rsidRPr="00D0452D">
              <w:tab/>
            </w:r>
            <w:r w:rsidRPr="00D0452D">
              <w:tab/>
            </w:r>
            <w:r w:rsidRPr="00D0452D">
              <w:tab/>
            </w:r>
            <w:r w:rsidRPr="00D0452D">
              <w:tab/>
              <w:t>RSRQ-Range</w:t>
            </w:r>
            <w:r w:rsidRPr="00D0452D">
              <w:tab/>
            </w:r>
            <w:r w:rsidRPr="00D0452D">
              <w:tab/>
            </w:r>
            <w:r w:rsidRPr="00D0452D">
              <w:tab/>
            </w:r>
            <w:r w:rsidRPr="00D0452D">
              <w:tab/>
            </w:r>
            <w:r w:rsidRPr="00D0452D">
              <w:tab/>
            </w:r>
            <w:r w:rsidRPr="00D0452D">
              <w:tab/>
              <w:t>OPTIONAL</w:t>
            </w:r>
          </w:p>
          <w:p w14:paraId="2F60F619" w14:textId="78665461" w:rsidR="00FC557B" w:rsidRPr="00FC557B" w:rsidRDefault="00FC557B" w:rsidP="00FC557B">
            <w:pPr>
              <w:pStyle w:val="PL"/>
            </w:pPr>
            <w:r w:rsidRPr="00D0452D">
              <w:tab/>
              <w:t>},</w:t>
            </w:r>
          </w:p>
        </w:tc>
      </w:tr>
    </w:tbl>
    <w:p w14:paraId="558DADF6" w14:textId="37579FF2" w:rsidR="00C97E44" w:rsidRDefault="00C97E44" w:rsidP="002936E2">
      <w:pPr>
        <w:rPr>
          <w:rFonts w:ascii="Arial" w:hAnsi="Arial"/>
          <w:lang w:val="en-US" w:eastAsia="zh-CN"/>
        </w:rPr>
      </w:pPr>
    </w:p>
    <w:p w14:paraId="08CC3CD4" w14:textId="4FE77355" w:rsidR="00C97E44" w:rsidRDefault="00442ADE" w:rsidP="00C97E44">
      <w:pPr>
        <w:pStyle w:val="Heading2"/>
        <w:rPr>
          <w:b/>
          <w:sz w:val="22"/>
          <w:szCs w:val="22"/>
        </w:rPr>
      </w:pPr>
      <w:r>
        <w:rPr>
          <w:b/>
          <w:sz w:val="22"/>
          <w:szCs w:val="22"/>
        </w:rPr>
        <w:t xml:space="preserve">2.5 </w:t>
      </w:r>
      <w:r w:rsidR="00C97E44">
        <w:rPr>
          <w:b/>
          <w:sz w:val="22"/>
          <w:szCs w:val="22"/>
        </w:rPr>
        <w:t>Out of coverage</w:t>
      </w:r>
    </w:p>
    <w:p w14:paraId="1E463BA7" w14:textId="1444C2DA" w:rsidR="00C97E44" w:rsidRDefault="00C97E44" w:rsidP="00C97E44">
      <w:pPr>
        <w:rPr>
          <w:rFonts w:ascii="Arial" w:hAnsi="Arial"/>
          <w:lang w:val="en-US" w:eastAsia="zh-CN"/>
        </w:rPr>
      </w:pPr>
      <w:r>
        <w:rPr>
          <w:rFonts w:ascii="Arial" w:hAnsi="Arial"/>
          <w:lang w:val="en-US" w:eastAsia="zh-CN"/>
        </w:rPr>
        <w:t xml:space="preserve">In Rel-15, an out-of-coverage detection indicator is introduced in the Logged MDT for LTE. </w:t>
      </w:r>
      <w:r w:rsidRPr="00C94514">
        <w:rPr>
          <w:rFonts w:ascii="Arial" w:hAnsi="Arial"/>
          <w:lang w:val="en-US" w:eastAsia="zh-CN"/>
        </w:rPr>
        <w:t xml:space="preserve">If the </w:t>
      </w:r>
      <w:r>
        <w:rPr>
          <w:rFonts w:ascii="Arial" w:hAnsi="Arial"/>
          <w:lang w:val="en-US" w:eastAsia="zh-CN"/>
        </w:rPr>
        <w:t xml:space="preserve">serving cell is not suitable and </w:t>
      </w:r>
      <w:r w:rsidRPr="00C94514">
        <w:rPr>
          <w:rFonts w:ascii="Arial" w:hAnsi="Arial"/>
          <w:lang w:val="en-US" w:eastAsia="zh-CN"/>
        </w:rPr>
        <w:t xml:space="preserve">UE could not find any new suitable cells within a </w:t>
      </w:r>
      <w:r>
        <w:rPr>
          <w:rFonts w:ascii="Arial" w:hAnsi="Arial"/>
          <w:lang w:val="en-US" w:eastAsia="zh-CN"/>
        </w:rPr>
        <w:t>pre-</w:t>
      </w:r>
      <w:r w:rsidRPr="00C94514">
        <w:rPr>
          <w:rFonts w:ascii="Arial" w:hAnsi="Arial"/>
          <w:lang w:val="en-US" w:eastAsia="zh-CN"/>
        </w:rPr>
        <w:t>defined time window (</w:t>
      </w:r>
      <w:r>
        <w:rPr>
          <w:rFonts w:ascii="Arial" w:hAnsi="Arial"/>
          <w:lang w:val="en-US" w:eastAsia="zh-CN"/>
        </w:rPr>
        <w:t xml:space="preserve">10 s </w:t>
      </w:r>
      <w:r w:rsidRPr="00B64787">
        <w:rPr>
          <w:rFonts w:ascii="Arial" w:hAnsi="Arial"/>
          <w:lang w:val="en-US" w:eastAsia="zh-CN"/>
        </w:rPr>
        <w:t>for E-UTRA</w:t>
      </w:r>
      <w:r w:rsidRPr="00C94514">
        <w:rPr>
          <w:rFonts w:ascii="Arial" w:hAnsi="Arial"/>
          <w:lang w:val="en-US" w:eastAsia="zh-CN"/>
        </w:rPr>
        <w:t xml:space="preserve">), the UE </w:t>
      </w:r>
      <w:r>
        <w:rPr>
          <w:rFonts w:ascii="Arial" w:hAnsi="Arial"/>
          <w:lang w:val="en-US" w:eastAsia="zh-CN"/>
        </w:rPr>
        <w:t>enters “</w:t>
      </w:r>
      <w:r w:rsidRPr="00741A38">
        <w:rPr>
          <w:rFonts w:ascii="Arial" w:hAnsi="Arial"/>
          <w:lang w:val="en-US" w:eastAsia="zh-CN"/>
        </w:rPr>
        <w:t>Any Cell Selection</w:t>
      </w:r>
      <w:r>
        <w:rPr>
          <w:rFonts w:ascii="Arial" w:hAnsi="Arial"/>
          <w:lang w:val="en-US" w:eastAsia="zh-CN"/>
        </w:rPr>
        <w:t>”</w:t>
      </w:r>
      <w:r w:rsidRPr="00741A38">
        <w:rPr>
          <w:rFonts w:ascii="Arial" w:hAnsi="Arial"/>
          <w:lang w:val="en-US" w:eastAsia="zh-CN"/>
        </w:rPr>
        <w:t xml:space="preserve"> state</w:t>
      </w:r>
      <w:r w:rsidRPr="00C94514">
        <w:rPr>
          <w:rFonts w:ascii="Arial" w:hAnsi="Arial"/>
          <w:lang w:val="en-US" w:eastAsia="zh-CN"/>
        </w:rPr>
        <w:t>.</w:t>
      </w:r>
      <w:r>
        <w:rPr>
          <w:rFonts w:ascii="Arial" w:hAnsi="Arial"/>
          <w:lang w:val="en-US" w:eastAsia="zh-CN"/>
        </w:rPr>
        <w:t xml:space="preserve"> In this state, </w:t>
      </w:r>
      <w:r w:rsidRPr="00365827">
        <w:rPr>
          <w:rFonts w:ascii="Arial" w:hAnsi="Arial" w:cs="Arial"/>
          <w:lang w:val="en-US"/>
        </w:rPr>
        <w:t xml:space="preserve">the UE shall attempt to find </w:t>
      </w:r>
      <w:r>
        <w:rPr>
          <w:rFonts w:ascii="Arial" w:hAnsi="Arial" w:cs="Arial"/>
          <w:lang w:val="en-US"/>
        </w:rPr>
        <w:t xml:space="preserve">a suitable cell by following the cell selection process. If failed after a complete scan of all RATs and all frequency bands supported by the UE, it shall attempt to find </w:t>
      </w:r>
      <w:r w:rsidRPr="00365827">
        <w:rPr>
          <w:rFonts w:ascii="Arial" w:hAnsi="Arial" w:cs="Arial"/>
          <w:lang w:val="en-US"/>
        </w:rPr>
        <w:t xml:space="preserve">an acceptable cell </w:t>
      </w:r>
      <w:r>
        <w:rPr>
          <w:rFonts w:ascii="Arial" w:hAnsi="Arial" w:cs="Arial"/>
          <w:lang w:val="en-US"/>
        </w:rPr>
        <w:t xml:space="preserve">of </w:t>
      </w:r>
      <w:r w:rsidRPr="00365827">
        <w:rPr>
          <w:rFonts w:ascii="Arial" w:hAnsi="Arial" w:cs="Arial"/>
          <w:lang w:val="en-US"/>
        </w:rPr>
        <w:t>any PLMN</w:t>
      </w:r>
      <w:r>
        <w:rPr>
          <w:rFonts w:ascii="Arial" w:hAnsi="Arial" w:cs="Arial"/>
          <w:lang w:val="en-US"/>
        </w:rPr>
        <w:t xml:space="preserve"> to camp on. The UE in this state shall </w:t>
      </w:r>
      <w:r w:rsidRPr="005B319B">
        <w:rPr>
          <w:rFonts w:ascii="Arial" w:hAnsi="Arial"/>
          <w:lang w:val="en-US" w:eastAsia="zh-CN"/>
        </w:rPr>
        <w:t xml:space="preserve">perform logging of available information </w:t>
      </w:r>
      <w:r>
        <w:rPr>
          <w:rFonts w:ascii="Arial" w:hAnsi="Arial"/>
          <w:lang w:val="en-US" w:eastAsia="zh-CN"/>
        </w:rPr>
        <w:t>including</w:t>
      </w:r>
      <w:r w:rsidRPr="005B319B">
        <w:rPr>
          <w:rFonts w:ascii="Arial" w:hAnsi="Arial"/>
          <w:lang w:val="en-US" w:eastAsia="zh-CN"/>
        </w:rPr>
        <w:t xml:space="preserve"> at least </w:t>
      </w:r>
      <w:r>
        <w:rPr>
          <w:rFonts w:ascii="Arial" w:hAnsi="Arial"/>
          <w:lang w:val="en-US" w:eastAsia="zh-CN"/>
        </w:rPr>
        <w:t xml:space="preserve">an </w:t>
      </w:r>
      <w:r w:rsidRPr="005B319B">
        <w:rPr>
          <w:rFonts w:ascii="Arial" w:hAnsi="Arial"/>
          <w:lang w:val="en-US" w:eastAsia="zh-CN"/>
        </w:rPr>
        <w:t xml:space="preserve">indicator </w:t>
      </w:r>
      <w:r w:rsidRPr="005B319B">
        <w:rPr>
          <w:rFonts w:ascii="Arial" w:hAnsi="Arial"/>
          <w:i/>
          <w:lang w:val="en-US" w:eastAsia="zh-CN"/>
        </w:rPr>
        <w:t>“</w:t>
      </w:r>
      <w:proofErr w:type="spellStart"/>
      <w:r w:rsidRPr="005B319B">
        <w:rPr>
          <w:rFonts w:ascii="Arial" w:hAnsi="Arial"/>
          <w:i/>
          <w:lang w:val="en-US" w:eastAsia="zh-CN"/>
        </w:rPr>
        <w:t>anyCellSelectionDetected</w:t>
      </w:r>
      <w:proofErr w:type="spellEnd"/>
      <w:r w:rsidRPr="005B319B">
        <w:rPr>
          <w:rFonts w:ascii="Arial" w:hAnsi="Arial"/>
          <w:i/>
          <w:lang w:val="en-US" w:eastAsia="zh-CN"/>
        </w:rPr>
        <w:t xml:space="preserve">” </w:t>
      </w:r>
      <w:r w:rsidRPr="005B319B">
        <w:rPr>
          <w:rFonts w:ascii="Arial" w:hAnsi="Arial"/>
          <w:lang w:val="en-US" w:eastAsia="zh-CN"/>
        </w:rPr>
        <w:t>and time stamp.</w:t>
      </w:r>
      <w:r>
        <w:rPr>
          <w:rFonts w:ascii="Arial" w:hAnsi="Arial"/>
          <w:lang w:val="en-US" w:eastAsia="zh-CN"/>
        </w:rPr>
        <w:t xml:space="preserve"> Including the GNSS location information would help the operators to identify the </w:t>
      </w:r>
      <w:r w:rsidRPr="00122031">
        <w:rPr>
          <w:rFonts w:ascii="Arial" w:hAnsi="Arial"/>
          <w:lang w:val="en-US" w:eastAsia="zh-CN"/>
        </w:rPr>
        <w:t>geographical location</w:t>
      </w:r>
      <w:r>
        <w:rPr>
          <w:rFonts w:ascii="Arial" w:hAnsi="Arial"/>
          <w:lang w:val="en-US" w:eastAsia="zh-CN"/>
        </w:rPr>
        <w:t xml:space="preserve"> where the out-of-coverage is detected. </w:t>
      </w:r>
    </w:p>
    <w:p w14:paraId="2CF3DB5F" w14:textId="77777777" w:rsidR="00B9516C" w:rsidRDefault="00B9516C" w:rsidP="00C97E44">
      <w:pPr>
        <w:rPr>
          <w:rFonts w:ascii="Arial" w:hAnsi="Arial"/>
          <w:lang w:val="en-US" w:eastAsia="zh-CN"/>
        </w:rPr>
      </w:pPr>
    </w:p>
    <w:p w14:paraId="585B73C5" w14:textId="22338B81" w:rsidR="0089062D" w:rsidRDefault="0089062D" w:rsidP="00C97E44">
      <w:pPr>
        <w:rPr>
          <w:rFonts w:ascii="Arial" w:hAnsi="Arial"/>
          <w:lang w:val="en-US" w:eastAsia="zh-CN"/>
        </w:rPr>
      </w:pPr>
      <w:r w:rsidRPr="00CB59F5">
        <w:rPr>
          <w:rFonts w:ascii="Arial" w:hAnsi="Arial"/>
          <w:lang w:val="en-US" w:eastAsia="zh-CN"/>
        </w:rPr>
        <w:t xml:space="preserve">The </w:t>
      </w:r>
      <w:proofErr w:type="spellStart"/>
      <w:r w:rsidRPr="00CB59F5">
        <w:rPr>
          <w:rFonts w:ascii="Arial" w:hAnsi="Arial"/>
          <w:i/>
          <w:lang w:val="en-US" w:eastAsia="zh-CN"/>
        </w:rPr>
        <w:t>locationInfo</w:t>
      </w:r>
      <w:proofErr w:type="spellEnd"/>
      <w:r w:rsidRPr="00CB59F5">
        <w:rPr>
          <w:rFonts w:ascii="Arial" w:hAnsi="Arial"/>
          <w:lang w:val="en-US" w:eastAsia="zh-CN"/>
        </w:rPr>
        <w:t xml:space="preserve"> is included in the </w:t>
      </w:r>
      <w:proofErr w:type="spellStart"/>
      <w:r>
        <w:rPr>
          <w:rFonts w:ascii="Arial" w:hAnsi="Arial"/>
          <w:i/>
          <w:lang w:val="en-US" w:eastAsia="zh-CN"/>
        </w:rPr>
        <w:t>LogMeasInfo</w:t>
      </w:r>
      <w:proofErr w:type="spellEnd"/>
      <w:r w:rsidRPr="00CB59F5">
        <w:rPr>
          <w:rFonts w:ascii="Arial" w:hAnsi="Arial"/>
          <w:lang w:val="en-US" w:eastAsia="zh-CN"/>
        </w:rPr>
        <w:t xml:space="preserve"> shown below in the </w:t>
      </w:r>
      <w:proofErr w:type="spellStart"/>
      <w:r w:rsidRPr="00CB59F5">
        <w:rPr>
          <w:rFonts w:ascii="Arial" w:hAnsi="Arial"/>
          <w:i/>
          <w:lang w:val="en-US" w:eastAsia="zh-CN"/>
        </w:rPr>
        <w:t>UEInformationResponse</w:t>
      </w:r>
      <w:proofErr w:type="spellEnd"/>
      <w:r w:rsidRPr="00CB59F5">
        <w:rPr>
          <w:rFonts w:ascii="Arial" w:hAnsi="Arial"/>
          <w:lang w:val="en-US" w:eastAsia="zh-CN"/>
        </w:rPr>
        <w:t xml:space="preserve"> message.</w:t>
      </w:r>
    </w:p>
    <w:p w14:paraId="2E7B8BFC" w14:textId="77777777" w:rsidR="00B9516C" w:rsidRPr="0089062D" w:rsidRDefault="00B9516C" w:rsidP="00C97E44">
      <w:pPr>
        <w:rPr>
          <w:rFonts w:ascii="Arial" w:hAnsi="Arial"/>
          <w:lang w:val="en-US" w:eastAsia="zh-CN"/>
        </w:rPr>
      </w:pPr>
    </w:p>
    <w:p w14:paraId="076B36B6" w14:textId="77777777" w:rsidR="00C97E44" w:rsidRDefault="00C97E44" w:rsidP="00C97E44">
      <w:pPr>
        <w:pStyle w:val="PL"/>
        <w:rPr>
          <w:rFonts w:eastAsia="Times New Roman"/>
          <w:lang w:eastAsia="ja-JP"/>
        </w:rPr>
      </w:pPr>
      <w:r>
        <w:t>LogMeasInfo-r10 ::=</w:t>
      </w:r>
      <w:r>
        <w:tab/>
      </w:r>
      <w:r>
        <w:tab/>
        <w:t>SEQUENCE {</w:t>
      </w:r>
    </w:p>
    <w:p w14:paraId="371E8AB5" w14:textId="77777777" w:rsidR="00C97E44" w:rsidRDefault="00C97E44" w:rsidP="00C97E44">
      <w:pPr>
        <w:pStyle w:val="PL"/>
      </w:pPr>
      <w:r>
        <w:tab/>
      </w:r>
      <w:r w:rsidRPr="002E2CD5">
        <w:rPr>
          <w:highlight w:val="yellow"/>
        </w:rPr>
        <w:t>locationInfo-r10</w:t>
      </w:r>
      <w:r w:rsidRPr="002E2CD5">
        <w:rPr>
          <w:highlight w:val="yellow"/>
        </w:rPr>
        <w:tab/>
      </w:r>
      <w:r w:rsidRPr="002E2CD5">
        <w:rPr>
          <w:highlight w:val="yellow"/>
        </w:rPr>
        <w:tab/>
      </w:r>
      <w:r w:rsidRPr="002E2CD5">
        <w:rPr>
          <w:highlight w:val="yellow"/>
        </w:rPr>
        <w:tab/>
      </w:r>
      <w:r w:rsidRPr="002E2CD5">
        <w:rPr>
          <w:highlight w:val="yellow"/>
        </w:rPr>
        <w:tab/>
      </w:r>
      <w:r w:rsidRPr="002E2CD5">
        <w:rPr>
          <w:highlight w:val="yellow"/>
        </w:rPr>
        <w:tab/>
        <w:t>LocationInfo-r10</w:t>
      </w:r>
      <w:r w:rsidRPr="002E2CD5">
        <w:rPr>
          <w:highlight w:val="yellow"/>
        </w:rPr>
        <w:tab/>
      </w:r>
      <w:r w:rsidRPr="002E2CD5">
        <w:rPr>
          <w:highlight w:val="yellow"/>
        </w:rPr>
        <w:tab/>
      </w:r>
      <w:r w:rsidRPr="002E2CD5">
        <w:rPr>
          <w:highlight w:val="yellow"/>
        </w:rPr>
        <w:tab/>
      </w:r>
      <w:r w:rsidRPr="002E2CD5">
        <w:rPr>
          <w:highlight w:val="yellow"/>
        </w:rPr>
        <w:tab/>
        <w:t>OPTIONAL,</w:t>
      </w:r>
    </w:p>
    <w:p w14:paraId="29BC0A23" w14:textId="77777777" w:rsidR="00C97E44" w:rsidRDefault="00C97E44" w:rsidP="00C97E44">
      <w:pPr>
        <w:pStyle w:val="PL"/>
      </w:pPr>
      <w:r>
        <w:tab/>
        <w:t>relativeTimeStamp-r10</w:t>
      </w:r>
      <w:r>
        <w:tab/>
      </w:r>
      <w:r>
        <w:tab/>
      </w:r>
      <w:r>
        <w:tab/>
      </w:r>
      <w:r>
        <w:tab/>
        <w:t>INTEGER (0..7200),</w:t>
      </w:r>
    </w:p>
    <w:p w14:paraId="2DDDA606" w14:textId="77777777" w:rsidR="00C97E44" w:rsidRDefault="00C97E44" w:rsidP="00C97E44">
      <w:pPr>
        <w:pStyle w:val="PL"/>
      </w:pPr>
      <w:r>
        <w:tab/>
        <w:t>servCellIdentity-r10</w:t>
      </w:r>
      <w:r>
        <w:tab/>
      </w:r>
      <w:r>
        <w:tab/>
      </w:r>
      <w:r>
        <w:tab/>
      </w:r>
      <w:r>
        <w:tab/>
        <w:t>CellGlobalIdEUTRA,</w:t>
      </w:r>
    </w:p>
    <w:p w14:paraId="2B370EB2" w14:textId="77777777" w:rsidR="00C97E44" w:rsidRDefault="00C97E44" w:rsidP="00C97E44">
      <w:pPr>
        <w:pStyle w:val="PL"/>
      </w:pPr>
      <w:r>
        <w:tab/>
        <w:t>measResultServCell-r10</w:t>
      </w:r>
      <w:r>
        <w:tab/>
      </w:r>
      <w:r>
        <w:tab/>
      </w:r>
      <w:r>
        <w:tab/>
      </w:r>
      <w:r>
        <w:tab/>
        <w:t>SEQUENCE {</w:t>
      </w:r>
    </w:p>
    <w:p w14:paraId="7A3B8652" w14:textId="77777777" w:rsidR="00C97E44" w:rsidRDefault="00C97E44" w:rsidP="00C97E44">
      <w:pPr>
        <w:pStyle w:val="PL"/>
      </w:pPr>
      <w:r>
        <w:tab/>
      </w:r>
      <w:r>
        <w:tab/>
        <w:t>rsrpResult-r10</w:t>
      </w:r>
      <w:r>
        <w:tab/>
      </w:r>
      <w:r>
        <w:tab/>
      </w:r>
      <w:r>
        <w:tab/>
      </w:r>
      <w:r>
        <w:tab/>
      </w:r>
      <w:r>
        <w:tab/>
      </w:r>
      <w:r>
        <w:tab/>
        <w:t>RSRP-Range,</w:t>
      </w:r>
    </w:p>
    <w:p w14:paraId="589CF8D0" w14:textId="77777777" w:rsidR="00C97E44" w:rsidRDefault="00C97E44" w:rsidP="00C97E44">
      <w:pPr>
        <w:pStyle w:val="PL"/>
      </w:pPr>
      <w:r>
        <w:tab/>
      </w:r>
      <w:r>
        <w:tab/>
        <w:t>rsrqResult-r10</w:t>
      </w:r>
      <w:r>
        <w:tab/>
      </w:r>
      <w:r>
        <w:tab/>
      </w:r>
      <w:r>
        <w:tab/>
      </w:r>
      <w:r>
        <w:tab/>
      </w:r>
      <w:r>
        <w:tab/>
      </w:r>
      <w:r>
        <w:tab/>
        <w:t>RSRQ-Range</w:t>
      </w:r>
    </w:p>
    <w:p w14:paraId="19023BAD" w14:textId="77777777" w:rsidR="00C97E44" w:rsidRDefault="00C97E44" w:rsidP="00C97E44">
      <w:pPr>
        <w:pStyle w:val="PL"/>
      </w:pPr>
      <w:r>
        <w:tab/>
        <w:t>},</w:t>
      </w:r>
    </w:p>
    <w:p w14:paraId="05B815D9" w14:textId="77777777" w:rsidR="00C97E44" w:rsidRDefault="00C97E44" w:rsidP="00C97E44">
      <w:pPr>
        <w:pStyle w:val="PL"/>
      </w:pPr>
      <w:r>
        <w:tab/>
        <w:t>measResultNeighCells-r10</w:t>
      </w:r>
      <w:r>
        <w:tab/>
      </w:r>
      <w:r>
        <w:tab/>
      </w:r>
      <w:r>
        <w:tab/>
        <w:t>SEQUENCE {</w:t>
      </w:r>
    </w:p>
    <w:p w14:paraId="022AC994" w14:textId="77777777" w:rsidR="00C97E44" w:rsidRDefault="00C97E44" w:rsidP="00C97E44">
      <w:pPr>
        <w:pStyle w:val="PL"/>
      </w:pPr>
      <w:r>
        <w:tab/>
      </w:r>
      <w:r>
        <w:tab/>
        <w:t>measResultListEUTRA-r10</w:t>
      </w:r>
      <w:r>
        <w:tab/>
      </w:r>
      <w:r>
        <w:tab/>
      </w:r>
      <w:r>
        <w:tab/>
      </w:r>
      <w:r>
        <w:tab/>
        <w:t>MeasResultList2EUTRA-r9</w:t>
      </w:r>
      <w:r>
        <w:tab/>
      </w:r>
      <w:r>
        <w:tab/>
        <w:t>OPTIONAL,</w:t>
      </w:r>
    </w:p>
    <w:p w14:paraId="3E83D888" w14:textId="77777777" w:rsidR="00C97E44" w:rsidRPr="002E2CD5" w:rsidRDefault="00C97E44" w:rsidP="00C97E44">
      <w:pPr>
        <w:pStyle w:val="PL"/>
        <w:rPr>
          <w:lang w:val="sv-SE"/>
        </w:rPr>
      </w:pPr>
      <w:r>
        <w:tab/>
      </w:r>
      <w:r>
        <w:tab/>
      </w:r>
      <w:r w:rsidRPr="002E2CD5">
        <w:rPr>
          <w:lang w:val="sv-SE"/>
        </w:rPr>
        <w:t>measResultListUTRA-r10</w:t>
      </w:r>
      <w:r w:rsidRPr="002E2CD5">
        <w:rPr>
          <w:lang w:val="sv-SE"/>
        </w:rPr>
        <w:tab/>
      </w:r>
      <w:r w:rsidRPr="002E2CD5">
        <w:rPr>
          <w:lang w:val="sv-SE"/>
        </w:rPr>
        <w:tab/>
      </w:r>
      <w:r w:rsidRPr="002E2CD5">
        <w:rPr>
          <w:lang w:val="sv-SE"/>
        </w:rPr>
        <w:tab/>
      </w:r>
      <w:r w:rsidRPr="002E2CD5">
        <w:rPr>
          <w:lang w:val="sv-SE"/>
        </w:rPr>
        <w:tab/>
        <w:t>MeasResultList2UTRA-r9</w:t>
      </w:r>
      <w:r w:rsidRPr="002E2CD5">
        <w:rPr>
          <w:lang w:val="sv-SE"/>
        </w:rPr>
        <w:tab/>
      </w:r>
      <w:r w:rsidRPr="002E2CD5">
        <w:rPr>
          <w:lang w:val="sv-SE"/>
        </w:rPr>
        <w:tab/>
        <w:t>OPTIONAL,</w:t>
      </w:r>
    </w:p>
    <w:p w14:paraId="6316A1DD" w14:textId="77777777" w:rsidR="00C97E44" w:rsidRPr="002E2CD5" w:rsidRDefault="00C97E44" w:rsidP="00C97E44">
      <w:pPr>
        <w:pStyle w:val="PL"/>
        <w:rPr>
          <w:lang w:val="sv-SE"/>
        </w:rPr>
      </w:pPr>
      <w:r w:rsidRPr="002E2CD5">
        <w:rPr>
          <w:lang w:val="sv-SE"/>
        </w:rPr>
        <w:tab/>
      </w:r>
      <w:r w:rsidRPr="002E2CD5">
        <w:rPr>
          <w:lang w:val="sv-SE"/>
        </w:rPr>
        <w:tab/>
        <w:t>measResultListGERAN-r10</w:t>
      </w:r>
      <w:r w:rsidRPr="002E2CD5">
        <w:rPr>
          <w:lang w:val="sv-SE"/>
        </w:rPr>
        <w:tab/>
      </w:r>
      <w:r w:rsidRPr="002E2CD5">
        <w:rPr>
          <w:lang w:val="sv-SE"/>
        </w:rPr>
        <w:tab/>
      </w:r>
      <w:r w:rsidRPr="002E2CD5">
        <w:rPr>
          <w:lang w:val="sv-SE"/>
        </w:rPr>
        <w:tab/>
      </w:r>
      <w:r w:rsidRPr="002E2CD5">
        <w:rPr>
          <w:lang w:val="sv-SE"/>
        </w:rPr>
        <w:tab/>
        <w:t>MeasResultList2GERAN-r10</w:t>
      </w:r>
      <w:r w:rsidRPr="002E2CD5">
        <w:rPr>
          <w:lang w:val="sv-SE"/>
        </w:rPr>
        <w:tab/>
        <w:t>OPTIONAL,</w:t>
      </w:r>
    </w:p>
    <w:p w14:paraId="764C7E90" w14:textId="77777777" w:rsidR="00C97E44" w:rsidRPr="002E2CD5" w:rsidRDefault="00C97E44" w:rsidP="00C97E44">
      <w:pPr>
        <w:pStyle w:val="PL"/>
        <w:rPr>
          <w:lang w:val="sv-SE"/>
        </w:rPr>
      </w:pPr>
      <w:r w:rsidRPr="002E2CD5">
        <w:rPr>
          <w:lang w:val="sv-SE"/>
        </w:rPr>
        <w:tab/>
      </w:r>
      <w:r w:rsidRPr="002E2CD5">
        <w:rPr>
          <w:lang w:val="sv-SE"/>
        </w:rPr>
        <w:tab/>
        <w:t>measResultListCDMA2000-r10</w:t>
      </w:r>
      <w:r w:rsidRPr="002E2CD5">
        <w:rPr>
          <w:lang w:val="sv-SE"/>
        </w:rPr>
        <w:tab/>
      </w:r>
      <w:r w:rsidRPr="002E2CD5">
        <w:rPr>
          <w:lang w:val="sv-SE"/>
        </w:rPr>
        <w:tab/>
      </w:r>
      <w:r w:rsidRPr="002E2CD5">
        <w:rPr>
          <w:lang w:val="sv-SE"/>
        </w:rPr>
        <w:tab/>
        <w:t>MeasResultList2CDMA2000-r9</w:t>
      </w:r>
      <w:r w:rsidRPr="002E2CD5">
        <w:rPr>
          <w:lang w:val="sv-SE"/>
        </w:rPr>
        <w:tab/>
        <w:t>OPTIONAL</w:t>
      </w:r>
    </w:p>
    <w:p w14:paraId="6FA04E00" w14:textId="77777777" w:rsidR="00C97E44" w:rsidRPr="002E2CD5" w:rsidRDefault="00C97E44" w:rsidP="00C97E44">
      <w:pPr>
        <w:pStyle w:val="PL"/>
        <w:rPr>
          <w:lang w:val="sv-SE"/>
        </w:rPr>
      </w:pPr>
      <w:r w:rsidRPr="002E2CD5">
        <w:rPr>
          <w:lang w:val="sv-SE"/>
        </w:rPr>
        <w:tab/>
        <w:t>}</w:t>
      </w:r>
      <w:r w:rsidRPr="002E2CD5">
        <w:rPr>
          <w:lang w:val="sv-SE"/>
        </w:rPr>
        <w:tab/>
        <w:t>OPTIONAL,</w:t>
      </w:r>
    </w:p>
    <w:p w14:paraId="73DD4138" w14:textId="77777777" w:rsidR="00C97E44" w:rsidRPr="002E2CD5" w:rsidRDefault="00C97E44" w:rsidP="00C97E44">
      <w:pPr>
        <w:pStyle w:val="PL"/>
        <w:rPr>
          <w:lang w:val="sv-SE"/>
        </w:rPr>
      </w:pPr>
      <w:r w:rsidRPr="002E2CD5">
        <w:rPr>
          <w:lang w:val="sv-SE"/>
        </w:rPr>
        <w:tab/>
        <w:t>...,</w:t>
      </w:r>
    </w:p>
    <w:p w14:paraId="0A1BFEDA" w14:textId="77777777" w:rsidR="00C97E44" w:rsidRPr="002E2CD5" w:rsidRDefault="00C97E44" w:rsidP="00C97E44">
      <w:pPr>
        <w:pStyle w:val="PL"/>
        <w:rPr>
          <w:lang w:val="sv-SE"/>
        </w:rPr>
      </w:pPr>
      <w:r w:rsidRPr="002E2CD5">
        <w:rPr>
          <w:lang w:val="sv-SE"/>
        </w:rPr>
        <w:tab/>
        <w:t>[[</w:t>
      </w:r>
      <w:r w:rsidRPr="002E2CD5">
        <w:rPr>
          <w:lang w:val="sv-SE"/>
        </w:rPr>
        <w:tab/>
        <w:t>measResultListEUTRA-v1090</w:t>
      </w:r>
      <w:r w:rsidRPr="002E2CD5">
        <w:rPr>
          <w:lang w:val="sv-SE"/>
        </w:rPr>
        <w:tab/>
      </w:r>
      <w:r w:rsidRPr="002E2CD5">
        <w:rPr>
          <w:lang w:val="sv-SE"/>
        </w:rPr>
        <w:tab/>
      </w:r>
      <w:r w:rsidRPr="002E2CD5">
        <w:rPr>
          <w:lang w:val="sv-SE"/>
        </w:rPr>
        <w:tab/>
        <w:t>MeasResultList2EUTRA-v9e0</w:t>
      </w:r>
      <w:r w:rsidRPr="002E2CD5">
        <w:rPr>
          <w:lang w:val="sv-SE"/>
        </w:rPr>
        <w:tab/>
        <w:t>OPTIONAL</w:t>
      </w:r>
    </w:p>
    <w:p w14:paraId="6F0CAE42" w14:textId="77777777" w:rsidR="00C97E44" w:rsidRPr="002E2CD5" w:rsidRDefault="00C97E44" w:rsidP="00C97E44">
      <w:pPr>
        <w:pStyle w:val="PL"/>
        <w:rPr>
          <w:lang w:val="sv-SE"/>
        </w:rPr>
      </w:pPr>
      <w:r w:rsidRPr="002E2CD5">
        <w:rPr>
          <w:lang w:val="sv-SE"/>
        </w:rPr>
        <w:tab/>
        <w:t>]],</w:t>
      </w:r>
    </w:p>
    <w:p w14:paraId="54861B9A" w14:textId="77777777" w:rsidR="00C97E44" w:rsidRPr="002E2CD5" w:rsidRDefault="00C97E44" w:rsidP="00C97E44">
      <w:pPr>
        <w:pStyle w:val="PL"/>
        <w:rPr>
          <w:lang w:val="sv-SE"/>
        </w:rPr>
      </w:pPr>
      <w:r w:rsidRPr="002E2CD5">
        <w:rPr>
          <w:lang w:val="sv-SE"/>
        </w:rPr>
        <w:tab/>
        <w:t>[[</w:t>
      </w:r>
      <w:r w:rsidRPr="002E2CD5">
        <w:rPr>
          <w:lang w:val="sv-SE"/>
        </w:rPr>
        <w:tab/>
        <w:t>measResultListMBSFN-r12</w:t>
      </w:r>
      <w:r w:rsidRPr="002E2CD5">
        <w:rPr>
          <w:lang w:val="sv-SE"/>
        </w:rPr>
        <w:tab/>
      </w:r>
      <w:r w:rsidRPr="002E2CD5">
        <w:rPr>
          <w:lang w:val="sv-SE"/>
        </w:rPr>
        <w:tab/>
      </w:r>
      <w:r w:rsidRPr="002E2CD5">
        <w:rPr>
          <w:lang w:val="sv-SE"/>
        </w:rPr>
        <w:tab/>
      </w:r>
      <w:r w:rsidRPr="002E2CD5">
        <w:rPr>
          <w:lang w:val="sv-SE"/>
        </w:rPr>
        <w:tab/>
        <w:t>MeasResultListMBSFN-r12</w:t>
      </w:r>
      <w:r w:rsidRPr="002E2CD5">
        <w:rPr>
          <w:lang w:val="sv-SE"/>
        </w:rPr>
        <w:tab/>
      </w:r>
      <w:r w:rsidRPr="002E2CD5">
        <w:rPr>
          <w:lang w:val="sv-SE"/>
        </w:rPr>
        <w:tab/>
        <w:t>OPTIONAL,</w:t>
      </w:r>
    </w:p>
    <w:p w14:paraId="37DDC614" w14:textId="77777777" w:rsidR="00C97E44" w:rsidRDefault="00C97E44" w:rsidP="00C97E44">
      <w:pPr>
        <w:pStyle w:val="PL"/>
      </w:pPr>
      <w:r w:rsidRPr="002E2CD5">
        <w:rPr>
          <w:lang w:val="sv-SE"/>
        </w:rPr>
        <w:tab/>
      </w:r>
      <w:r w:rsidRPr="002E2CD5">
        <w:rPr>
          <w:lang w:val="sv-SE"/>
        </w:rPr>
        <w:tab/>
      </w:r>
      <w:r>
        <w:t>measResultServCell-v1250</w:t>
      </w:r>
      <w:r>
        <w:tab/>
      </w:r>
      <w:r>
        <w:tab/>
      </w:r>
      <w:r>
        <w:tab/>
        <w:t>RSRQ-Range-v1250</w:t>
      </w:r>
      <w:r>
        <w:tab/>
      </w:r>
      <w:r>
        <w:tab/>
      </w:r>
      <w:r>
        <w:tab/>
        <w:t>OPTIONAL,</w:t>
      </w:r>
    </w:p>
    <w:p w14:paraId="5204ACA7" w14:textId="77777777" w:rsidR="00C97E44" w:rsidRDefault="00C97E44" w:rsidP="00C97E44">
      <w:pPr>
        <w:pStyle w:val="PL"/>
      </w:pPr>
      <w:r>
        <w:tab/>
      </w:r>
      <w:r>
        <w:tab/>
        <w:t>servCellRSRQ-Type-r12</w:t>
      </w:r>
      <w:r>
        <w:tab/>
      </w:r>
      <w:r>
        <w:tab/>
      </w:r>
      <w:r>
        <w:tab/>
      </w:r>
      <w:r>
        <w:tab/>
        <w:t>RSRQ-Type-r12</w:t>
      </w:r>
      <w:r>
        <w:tab/>
      </w:r>
      <w:r>
        <w:tab/>
      </w:r>
      <w:r>
        <w:tab/>
      </w:r>
      <w:r>
        <w:tab/>
        <w:t>OPTIONAL,</w:t>
      </w:r>
    </w:p>
    <w:p w14:paraId="18607623" w14:textId="77777777" w:rsidR="00C97E44" w:rsidRDefault="00C97E44" w:rsidP="00C97E44">
      <w:pPr>
        <w:pStyle w:val="PL"/>
      </w:pPr>
      <w:r>
        <w:tab/>
      </w:r>
      <w:r>
        <w:tab/>
        <w:t>measResultListEUTRA-v1250</w:t>
      </w:r>
      <w:r>
        <w:tab/>
      </w:r>
      <w:r>
        <w:tab/>
      </w:r>
      <w:r>
        <w:tab/>
        <w:t>MeasResultList2EUTRA-v1250</w:t>
      </w:r>
      <w:r>
        <w:tab/>
        <w:t>OPTIONAL</w:t>
      </w:r>
    </w:p>
    <w:p w14:paraId="47A0CCAB" w14:textId="77777777" w:rsidR="00C97E44" w:rsidRDefault="00C97E44" w:rsidP="00C97E44">
      <w:pPr>
        <w:pStyle w:val="PL"/>
      </w:pPr>
      <w:r>
        <w:tab/>
        <w:t>]],</w:t>
      </w:r>
    </w:p>
    <w:p w14:paraId="7ED89F8C" w14:textId="77777777" w:rsidR="00C97E44" w:rsidRDefault="00C97E44" w:rsidP="00C97E44">
      <w:pPr>
        <w:pStyle w:val="PL"/>
      </w:pPr>
      <w:r>
        <w:tab/>
        <w:t>[[</w:t>
      </w:r>
      <w:r>
        <w:tab/>
        <w:t>inDeviceCoexDetected-r13</w:t>
      </w:r>
      <w:r>
        <w:tab/>
      </w:r>
      <w:r>
        <w:tab/>
      </w:r>
      <w:r>
        <w:tab/>
        <w:t>ENUMERATED {true}</w:t>
      </w:r>
      <w:r>
        <w:tab/>
      </w:r>
      <w:r>
        <w:tab/>
      </w:r>
      <w:r>
        <w:tab/>
        <w:t>OPTIONAL</w:t>
      </w:r>
    </w:p>
    <w:p w14:paraId="576DBF7C" w14:textId="77777777" w:rsidR="00C97E44" w:rsidRDefault="00C97E44" w:rsidP="00C97E44">
      <w:pPr>
        <w:pStyle w:val="PL"/>
      </w:pPr>
      <w:r>
        <w:tab/>
        <w:t>]],</w:t>
      </w:r>
    </w:p>
    <w:p w14:paraId="2857DB2E" w14:textId="77777777" w:rsidR="00C97E44" w:rsidRDefault="00C97E44" w:rsidP="00C97E44">
      <w:pPr>
        <w:pStyle w:val="PL"/>
      </w:pPr>
      <w:r>
        <w:tab/>
        <w:t>[[</w:t>
      </w:r>
      <w:r>
        <w:tab/>
        <w:t>measResultServCell-v1360</w:t>
      </w:r>
      <w:r>
        <w:tab/>
      </w:r>
      <w:r>
        <w:tab/>
      </w:r>
      <w:r>
        <w:tab/>
        <w:t>RSRP-Range-v1360</w:t>
      </w:r>
      <w:r>
        <w:tab/>
      </w:r>
      <w:r>
        <w:tab/>
      </w:r>
      <w:r>
        <w:tab/>
        <w:t>OPTIONAL</w:t>
      </w:r>
    </w:p>
    <w:p w14:paraId="4D80331A" w14:textId="77777777" w:rsidR="00C97E44" w:rsidRDefault="00C97E44" w:rsidP="00C97E44">
      <w:pPr>
        <w:pStyle w:val="PL"/>
      </w:pPr>
      <w:r>
        <w:tab/>
        <w:t>]],</w:t>
      </w:r>
    </w:p>
    <w:p w14:paraId="4A35398C" w14:textId="77777777" w:rsidR="00C97E44" w:rsidRDefault="00C97E44" w:rsidP="00C97E44">
      <w:pPr>
        <w:pStyle w:val="PL"/>
      </w:pPr>
      <w:r>
        <w:tab/>
        <w:t>[[</w:t>
      </w:r>
      <w:r>
        <w:tab/>
        <w:t>logMeasResultListBT-r15</w:t>
      </w:r>
      <w:r>
        <w:tab/>
      </w:r>
      <w:r>
        <w:tab/>
      </w:r>
      <w:r>
        <w:tab/>
      </w:r>
      <w:r>
        <w:tab/>
        <w:t>LogMeasResultListBT-r15</w:t>
      </w:r>
      <w:r>
        <w:tab/>
      </w:r>
      <w:r>
        <w:tab/>
        <w:t>OPTIONAL,</w:t>
      </w:r>
    </w:p>
    <w:p w14:paraId="76ED862C" w14:textId="77777777" w:rsidR="00C97E44" w:rsidRDefault="00C97E44" w:rsidP="00C97E44">
      <w:pPr>
        <w:pStyle w:val="PL"/>
      </w:pPr>
      <w:r>
        <w:tab/>
      </w:r>
      <w:r>
        <w:tab/>
        <w:t>logMeasResultListWLAN-r15</w:t>
      </w:r>
      <w:r>
        <w:tab/>
      </w:r>
      <w:r>
        <w:tab/>
      </w:r>
      <w:r>
        <w:tab/>
        <w:t>LogMeasResultListWLAN-r15</w:t>
      </w:r>
      <w:r>
        <w:tab/>
        <w:t>OPTIONAL</w:t>
      </w:r>
    </w:p>
    <w:p w14:paraId="11414FC8" w14:textId="77777777" w:rsidR="00C97E44" w:rsidRDefault="00C97E44" w:rsidP="00C97E44">
      <w:pPr>
        <w:pStyle w:val="PL"/>
        <w:rPr>
          <w:rFonts w:eastAsia="Malgun Gothic"/>
          <w:lang w:eastAsia="ko-KR"/>
        </w:rPr>
      </w:pPr>
      <w:r>
        <w:tab/>
        <w:t>]]</w:t>
      </w:r>
      <w:r>
        <w:rPr>
          <w:rFonts w:eastAsia="Malgun Gothic"/>
          <w:lang w:eastAsia="ko-KR"/>
        </w:rPr>
        <w:t>,</w:t>
      </w:r>
    </w:p>
    <w:p w14:paraId="119E60A2" w14:textId="77777777" w:rsidR="00C97E44" w:rsidRDefault="00C97E44" w:rsidP="00C97E44">
      <w:pPr>
        <w:pStyle w:val="PL"/>
        <w:rPr>
          <w:rFonts w:eastAsia="Times New Roman"/>
          <w:lang w:eastAsia="ja-JP"/>
        </w:rPr>
      </w:pPr>
      <w:r>
        <w:rPr>
          <w:rFonts w:eastAsia="Malgun Gothic"/>
          <w:lang w:eastAsia="ko-KR"/>
        </w:rPr>
        <w:tab/>
      </w:r>
      <w:r>
        <w:t>[[</w:t>
      </w:r>
      <w:r>
        <w:tab/>
      </w:r>
      <w:r w:rsidRPr="002E2CD5">
        <w:rPr>
          <w:rFonts w:eastAsia="Malgun Gothic"/>
          <w:highlight w:val="yellow"/>
        </w:rPr>
        <w:t>anyCellSelection</w:t>
      </w:r>
      <w:r w:rsidRPr="002E2CD5">
        <w:rPr>
          <w:highlight w:val="yellow"/>
        </w:rPr>
        <w:t>Detected-r1</w:t>
      </w:r>
      <w:r w:rsidRPr="002E2CD5">
        <w:rPr>
          <w:rFonts w:eastAsia="Malgun Gothic"/>
          <w:highlight w:val="yellow"/>
        </w:rPr>
        <w:t>5</w:t>
      </w:r>
      <w:r w:rsidRPr="002E2CD5">
        <w:rPr>
          <w:highlight w:val="yellow"/>
        </w:rPr>
        <w:tab/>
      </w:r>
      <w:r w:rsidRPr="002E2CD5">
        <w:rPr>
          <w:highlight w:val="yellow"/>
        </w:rPr>
        <w:tab/>
        <w:t>ENUMERATED {true}</w:t>
      </w:r>
      <w:r w:rsidRPr="002E2CD5">
        <w:rPr>
          <w:highlight w:val="yellow"/>
        </w:rPr>
        <w:tab/>
      </w:r>
      <w:r w:rsidRPr="002E2CD5">
        <w:rPr>
          <w:highlight w:val="yellow"/>
        </w:rPr>
        <w:tab/>
      </w:r>
      <w:r w:rsidRPr="002E2CD5">
        <w:rPr>
          <w:highlight w:val="yellow"/>
        </w:rPr>
        <w:tab/>
        <w:t>OPTIONAL</w:t>
      </w:r>
    </w:p>
    <w:p w14:paraId="379FCEC5" w14:textId="64B77AD5" w:rsidR="00C97E44" w:rsidRPr="00C97E44" w:rsidRDefault="00C97E44" w:rsidP="00C97E44">
      <w:pPr>
        <w:pStyle w:val="PL"/>
      </w:pPr>
      <w:r>
        <w:tab/>
        <w:t>]]</w:t>
      </w:r>
    </w:p>
    <w:p w14:paraId="6AA2099B" w14:textId="15AE5973" w:rsidR="003F4D1D" w:rsidRPr="004B27C3" w:rsidRDefault="00442ADE" w:rsidP="003F4D1D">
      <w:pPr>
        <w:pStyle w:val="Heading2"/>
        <w:rPr>
          <w:b/>
          <w:sz w:val="22"/>
          <w:szCs w:val="22"/>
        </w:rPr>
      </w:pPr>
      <w:r>
        <w:rPr>
          <w:b/>
          <w:sz w:val="22"/>
          <w:szCs w:val="22"/>
        </w:rPr>
        <w:t xml:space="preserve">2.6 </w:t>
      </w:r>
      <w:r w:rsidR="003F4D1D">
        <w:rPr>
          <w:b/>
          <w:sz w:val="22"/>
          <w:szCs w:val="22"/>
        </w:rPr>
        <w:t>Way Point Location</w:t>
      </w:r>
    </w:p>
    <w:p w14:paraId="4987C245" w14:textId="67FE539D" w:rsidR="005311D1" w:rsidRDefault="003426A4" w:rsidP="002936E2">
      <w:pPr>
        <w:rPr>
          <w:rFonts w:ascii="Arial" w:hAnsi="Arial" w:cs="Arial"/>
          <w:noProof/>
          <w:lang w:val="en-US" w:eastAsia="ko-KR"/>
        </w:rPr>
      </w:pPr>
      <w:r w:rsidRPr="00442ADE">
        <w:rPr>
          <w:rFonts w:ascii="Arial" w:hAnsi="Arial" w:cs="Arial"/>
          <w:noProof/>
          <w:lang w:val="en-US" w:eastAsia="ko-KR"/>
        </w:rPr>
        <w:t xml:space="preserve">The </w:t>
      </w:r>
      <w:r w:rsidR="00E31963" w:rsidRPr="00442ADE">
        <w:rPr>
          <w:rFonts w:ascii="Arial" w:hAnsi="Arial" w:cs="Arial"/>
          <w:noProof/>
          <w:lang w:val="en-US" w:eastAsia="ko-KR"/>
        </w:rPr>
        <w:t>w</w:t>
      </w:r>
      <w:r w:rsidRPr="00442ADE">
        <w:rPr>
          <w:rFonts w:ascii="Arial" w:hAnsi="Arial" w:cs="Arial"/>
          <w:noProof/>
          <w:lang w:val="en-US" w:eastAsia="ko-KR"/>
        </w:rPr>
        <w:t xml:space="preserve">ay point location </w:t>
      </w:r>
      <w:r w:rsidR="007D467F" w:rsidRPr="00442ADE">
        <w:rPr>
          <w:rFonts w:ascii="Arial" w:hAnsi="Arial" w:cs="Arial"/>
          <w:noProof/>
          <w:lang w:val="en-US" w:eastAsia="ko-KR"/>
        </w:rPr>
        <w:t>i</w:t>
      </w:r>
      <w:r w:rsidRPr="00442ADE">
        <w:rPr>
          <w:rFonts w:ascii="Arial" w:hAnsi="Arial" w:cs="Arial"/>
          <w:noProof/>
          <w:lang w:val="en-US" w:eastAsia="ko-KR"/>
        </w:rPr>
        <w:t>ncludes location coordinates for a UE for Aerial UE operation. The waypoints describe planned locations for the UE.</w:t>
      </w:r>
    </w:p>
    <w:p w14:paraId="22DA9A75" w14:textId="77777777" w:rsidR="00DE5BBB" w:rsidRDefault="00DE5BBB" w:rsidP="002936E2">
      <w:pPr>
        <w:rPr>
          <w:rFonts w:ascii="Arial" w:hAnsi="Arial" w:cs="Arial"/>
          <w:noProof/>
          <w:lang w:val="en-US" w:eastAsia="ko-KR"/>
        </w:rPr>
      </w:pPr>
    </w:p>
    <w:p w14:paraId="77FB4721" w14:textId="37644DFA" w:rsidR="00C00E0E" w:rsidRDefault="00C00E0E" w:rsidP="002936E2">
      <w:pPr>
        <w:rPr>
          <w:rFonts w:ascii="Arial" w:hAnsi="Arial"/>
          <w:lang w:val="en-US" w:eastAsia="zh-CN"/>
        </w:rPr>
      </w:pPr>
      <w:r w:rsidRPr="00CB59F5">
        <w:rPr>
          <w:rFonts w:ascii="Arial" w:hAnsi="Arial"/>
          <w:lang w:val="en-US" w:eastAsia="zh-CN"/>
        </w:rPr>
        <w:t xml:space="preserve">The </w:t>
      </w:r>
      <w:proofErr w:type="spellStart"/>
      <w:r w:rsidRPr="00CB59F5">
        <w:rPr>
          <w:rFonts w:ascii="Arial" w:hAnsi="Arial"/>
          <w:i/>
          <w:lang w:val="en-US" w:eastAsia="zh-CN"/>
        </w:rPr>
        <w:t>locationInfo</w:t>
      </w:r>
      <w:proofErr w:type="spellEnd"/>
      <w:r w:rsidRPr="00CB59F5">
        <w:rPr>
          <w:rFonts w:ascii="Arial" w:hAnsi="Arial"/>
          <w:lang w:val="en-US" w:eastAsia="zh-CN"/>
        </w:rPr>
        <w:t xml:space="preserve"> is included in the </w:t>
      </w:r>
      <w:proofErr w:type="spellStart"/>
      <w:r>
        <w:rPr>
          <w:rFonts w:ascii="Arial" w:hAnsi="Arial"/>
          <w:i/>
          <w:lang w:val="en-US" w:eastAsia="zh-CN"/>
        </w:rPr>
        <w:t>WayPointLocation</w:t>
      </w:r>
      <w:proofErr w:type="spellEnd"/>
      <w:r w:rsidRPr="00CB59F5">
        <w:rPr>
          <w:rFonts w:ascii="Arial" w:hAnsi="Arial"/>
          <w:lang w:val="en-US" w:eastAsia="zh-CN"/>
        </w:rPr>
        <w:t xml:space="preserve"> shown below in the </w:t>
      </w:r>
      <w:proofErr w:type="spellStart"/>
      <w:r w:rsidRPr="00CB59F5">
        <w:rPr>
          <w:rFonts w:ascii="Arial" w:hAnsi="Arial"/>
          <w:i/>
          <w:lang w:val="en-US" w:eastAsia="zh-CN"/>
        </w:rPr>
        <w:t>UEInformationResponse</w:t>
      </w:r>
      <w:proofErr w:type="spellEnd"/>
      <w:r w:rsidRPr="00CB59F5">
        <w:rPr>
          <w:rFonts w:ascii="Arial" w:hAnsi="Arial"/>
          <w:lang w:val="en-US" w:eastAsia="zh-CN"/>
        </w:rPr>
        <w:t xml:space="preserve"> message.</w:t>
      </w:r>
    </w:p>
    <w:p w14:paraId="1E1030A3" w14:textId="77777777" w:rsidR="00DE5BBB" w:rsidRPr="00C00E0E" w:rsidRDefault="00DE5BBB" w:rsidP="002936E2">
      <w:pPr>
        <w:rPr>
          <w:rFonts w:ascii="Arial" w:hAnsi="Arial"/>
          <w:lang w:val="en-US" w:eastAsia="zh-CN"/>
        </w:rPr>
      </w:pPr>
    </w:p>
    <w:p w14:paraId="28553D29" w14:textId="77777777" w:rsidR="00917E48" w:rsidRPr="00D0452D" w:rsidRDefault="00917E48" w:rsidP="00917E48">
      <w:pPr>
        <w:pStyle w:val="PL"/>
      </w:pPr>
      <w:r w:rsidRPr="00D0452D">
        <w:t>WayPointLocation-r15 ::=</w:t>
      </w:r>
      <w:r w:rsidRPr="00D0452D">
        <w:tab/>
      </w:r>
      <w:r w:rsidRPr="00D0452D">
        <w:tab/>
      </w:r>
      <w:r w:rsidRPr="00D0452D">
        <w:tab/>
        <w:t>SEQUENCE {</w:t>
      </w:r>
    </w:p>
    <w:p w14:paraId="69180796" w14:textId="77777777" w:rsidR="00917E48" w:rsidRPr="00D0452D" w:rsidRDefault="00917E48" w:rsidP="00917E48">
      <w:pPr>
        <w:pStyle w:val="PL"/>
      </w:pPr>
      <w:r w:rsidRPr="00D0452D">
        <w:tab/>
      </w:r>
      <w:r w:rsidRPr="002F2F38">
        <w:rPr>
          <w:highlight w:val="yellow"/>
        </w:rPr>
        <w:t>wayPointLocation-r15</w:t>
      </w:r>
      <w:r w:rsidRPr="002F2F38">
        <w:rPr>
          <w:highlight w:val="yellow"/>
        </w:rPr>
        <w:tab/>
      </w:r>
      <w:r w:rsidRPr="002F2F38">
        <w:rPr>
          <w:highlight w:val="yellow"/>
        </w:rPr>
        <w:tab/>
      </w:r>
      <w:r w:rsidRPr="002F2F38">
        <w:rPr>
          <w:highlight w:val="yellow"/>
        </w:rPr>
        <w:tab/>
      </w:r>
      <w:r w:rsidRPr="002F2F38">
        <w:rPr>
          <w:highlight w:val="yellow"/>
        </w:rPr>
        <w:tab/>
      </w:r>
      <w:r w:rsidRPr="002F2F38">
        <w:rPr>
          <w:highlight w:val="yellow"/>
        </w:rPr>
        <w:tab/>
      </w:r>
      <w:r w:rsidRPr="002F2F38">
        <w:rPr>
          <w:highlight w:val="yellow"/>
        </w:rPr>
        <w:tab/>
        <w:t>LocationInfo-r10,</w:t>
      </w:r>
    </w:p>
    <w:p w14:paraId="59E80073" w14:textId="77777777" w:rsidR="00917E48" w:rsidRPr="00D0452D" w:rsidRDefault="00917E48" w:rsidP="00917E48">
      <w:pPr>
        <w:pStyle w:val="PL"/>
      </w:pPr>
      <w:r w:rsidRPr="00D0452D">
        <w:tab/>
        <w:t>timeStamp-r15</w:t>
      </w:r>
      <w:r w:rsidRPr="00D0452D">
        <w:tab/>
      </w:r>
      <w:r w:rsidRPr="00D0452D">
        <w:tab/>
      </w:r>
      <w:r w:rsidRPr="00D0452D">
        <w:tab/>
      </w:r>
      <w:r w:rsidRPr="00D0452D">
        <w:tab/>
      </w:r>
      <w:r w:rsidRPr="00D0452D">
        <w:tab/>
      </w:r>
      <w:r w:rsidRPr="00D0452D">
        <w:tab/>
      </w:r>
      <w:r w:rsidRPr="00D0452D">
        <w:tab/>
        <w:t xml:space="preserve">AbsoluteTimeInfo-r10 </w:t>
      </w:r>
      <w:r w:rsidRPr="00D0452D">
        <w:tab/>
      </w:r>
      <w:r w:rsidRPr="00D0452D">
        <w:tab/>
        <w:t>OPTIONAL</w:t>
      </w:r>
    </w:p>
    <w:p w14:paraId="34661864" w14:textId="77777777" w:rsidR="00917E48" w:rsidRPr="00D0452D" w:rsidRDefault="00917E48" w:rsidP="00917E48">
      <w:pPr>
        <w:pStyle w:val="PL"/>
      </w:pPr>
      <w:r w:rsidRPr="00D0452D">
        <w:t>}</w:t>
      </w:r>
    </w:p>
    <w:p w14:paraId="7BAD08FC" w14:textId="53FD3AC4" w:rsidR="00096E04" w:rsidRDefault="00096E04" w:rsidP="0029534F">
      <w:pPr>
        <w:rPr>
          <w:rFonts w:ascii="Arial" w:hAnsi="Arial"/>
          <w:lang w:val="en-GB" w:eastAsia="zh-CN"/>
        </w:rPr>
      </w:pPr>
    </w:p>
    <w:p w14:paraId="05C10369" w14:textId="15471974" w:rsidR="009E4DDE" w:rsidRPr="004A68A6" w:rsidRDefault="00FD1ED6" w:rsidP="004A68A6">
      <w:pPr>
        <w:pStyle w:val="Heading1"/>
      </w:pPr>
      <w:r>
        <w:lastRenderedPageBreak/>
        <w:t>3</w:t>
      </w:r>
      <w:r w:rsidR="00230D18">
        <w:tab/>
      </w:r>
      <w:r w:rsidR="004000E8" w:rsidRPr="00CE0424">
        <w:t>Discussion</w:t>
      </w:r>
      <w:bookmarkStart w:id="2" w:name="_Toc509497794"/>
      <w:bookmarkEnd w:id="1"/>
    </w:p>
    <w:p w14:paraId="18EA60C8" w14:textId="522F25A6" w:rsidR="007373DC" w:rsidRDefault="007373DC" w:rsidP="002411C6">
      <w:pPr>
        <w:pStyle w:val="BodyText"/>
        <w:spacing w:after="240"/>
        <w:rPr>
          <w:lang w:val="en-US"/>
        </w:rPr>
      </w:pPr>
      <w:r>
        <w:rPr>
          <w:lang w:val="en-US"/>
        </w:rPr>
        <w:t>From the use cases described in Section 2, we have the following observations:</w:t>
      </w:r>
    </w:p>
    <w:p w14:paraId="01F17988" w14:textId="0AC361A6" w:rsidR="007373DC" w:rsidRDefault="007373DC" w:rsidP="007373DC">
      <w:pPr>
        <w:pStyle w:val="Observation"/>
        <w:overflowPunct w:val="0"/>
        <w:autoSpaceDE w:val="0"/>
        <w:autoSpaceDN w:val="0"/>
        <w:adjustRightInd w:val="0"/>
        <w:textAlignment w:val="baseline"/>
        <w:rPr>
          <w:lang w:val="en-US"/>
        </w:rPr>
      </w:pPr>
      <w:bookmarkStart w:id="3" w:name="_Toc3542075"/>
      <w:r>
        <w:rPr>
          <w:lang w:val="en-US" w:eastAsia="zh-CN"/>
        </w:rPr>
        <w:t xml:space="preserve">OAM expects that the GNSS location information </w:t>
      </w:r>
      <w:r w:rsidR="00F84287">
        <w:rPr>
          <w:lang w:val="en-US" w:eastAsia="zh-CN"/>
        </w:rPr>
        <w:t xml:space="preserve">if available at UE </w:t>
      </w:r>
      <w:r>
        <w:rPr>
          <w:lang w:val="en-US" w:eastAsia="zh-CN"/>
        </w:rPr>
        <w:t>is included for Logged MDT.</w:t>
      </w:r>
      <w:bookmarkEnd w:id="3"/>
      <w:r>
        <w:rPr>
          <w:lang w:val="en-US" w:eastAsia="zh-CN"/>
        </w:rPr>
        <w:t xml:space="preserve">  </w:t>
      </w:r>
    </w:p>
    <w:p w14:paraId="27D003E4" w14:textId="596E1002" w:rsidR="007373DC" w:rsidRDefault="007373DC" w:rsidP="007373DC">
      <w:pPr>
        <w:pStyle w:val="Observation"/>
        <w:overflowPunct w:val="0"/>
        <w:autoSpaceDE w:val="0"/>
        <w:autoSpaceDN w:val="0"/>
        <w:adjustRightInd w:val="0"/>
        <w:textAlignment w:val="baseline"/>
        <w:rPr>
          <w:lang w:val="en-US"/>
        </w:rPr>
      </w:pPr>
      <w:bookmarkStart w:id="4" w:name="_Toc3542076"/>
      <w:r>
        <w:rPr>
          <w:lang w:val="en-US" w:eastAsia="zh-CN"/>
        </w:rPr>
        <w:t xml:space="preserve">OAM expects the GNSS location information </w:t>
      </w:r>
      <w:r w:rsidR="00F84287">
        <w:rPr>
          <w:lang w:val="en-US" w:eastAsia="zh-CN"/>
        </w:rPr>
        <w:t xml:space="preserve">if available at UE </w:t>
      </w:r>
      <w:r>
        <w:rPr>
          <w:lang w:val="en-US" w:eastAsia="zh-CN"/>
        </w:rPr>
        <w:t>is included for Immediate MDT when the “positioning method” parameter in the MDT configuration parameters is set to “GNSS”.</w:t>
      </w:r>
      <w:bookmarkEnd w:id="4"/>
    </w:p>
    <w:p w14:paraId="29E519EC" w14:textId="6DEBDF38" w:rsidR="00F84287" w:rsidRDefault="00F84287" w:rsidP="00F84287">
      <w:pPr>
        <w:pStyle w:val="Observation"/>
        <w:overflowPunct w:val="0"/>
        <w:autoSpaceDE w:val="0"/>
        <w:autoSpaceDN w:val="0"/>
        <w:adjustRightInd w:val="0"/>
        <w:textAlignment w:val="baseline"/>
        <w:rPr>
          <w:lang w:val="en-US"/>
        </w:rPr>
      </w:pPr>
      <w:bookmarkStart w:id="5" w:name="_Toc3542077"/>
      <w:r>
        <w:rPr>
          <w:lang w:val="en-US" w:eastAsia="zh-CN"/>
        </w:rPr>
        <w:t>OAM expects that the GNSS location information if available at UE is included for RLF reporting.</w:t>
      </w:r>
      <w:bookmarkEnd w:id="5"/>
    </w:p>
    <w:p w14:paraId="4A1DDA2A" w14:textId="77777777" w:rsidR="00F84287" w:rsidRDefault="00F84287" w:rsidP="00F84287">
      <w:pPr>
        <w:pStyle w:val="Observation"/>
        <w:overflowPunct w:val="0"/>
        <w:autoSpaceDE w:val="0"/>
        <w:autoSpaceDN w:val="0"/>
        <w:adjustRightInd w:val="0"/>
        <w:textAlignment w:val="baseline"/>
        <w:rPr>
          <w:lang w:val="en-US"/>
        </w:rPr>
      </w:pPr>
      <w:bookmarkStart w:id="6" w:name="_Toc3542078"/>
      <w:r>
        <w:rPr>
          <w:lang w:val="en-US" w:eastAsia="zh-CN"/>
        </w:rPr>
        <w:t>OAM expects that the GNSS location information if available at UE is included for accessibility measurements.</w:t>
      </w:r>
      <w:bookmarkEnd w:id="6"/>
    </w:p>
    <w:p w14:paraId="75C42CA4" w14:textId="770C8D07" w:rsidR="007373DC" w:rsidRPr="00A27077" w:rsidRDefault="00651A5B" w:rsidP="00A27077">
      <w:pPr>
        <w:pStyle w:val="Observation"/>
        <w:overflowPunct w:val="0"/>
        <w:autoSpaceDE w:val="0"/>
        <w:autoSpaceDN w:val="0"/>
        <w:adjustRightInd w:val="0"/>
        <w:textAlignment w:val="baseline"/>
        <w:rPr>
          <w:lang w:val="en-US"/>
        </w:rPr>
      </w:pPr>
      <w:bookmarkStart w:id="7" w:name="_Toc3542079"/>
      <w:r>
        <w:rPr>
          <w:lang w:val="en-US" w:eastAsia="zh-CN"/>
        </w:rPr>
        <w:t xml:space="preserve">OAM expects that the GNSS location information if available at UE is included for out-of-coverage </w:t>
      </w:r>
      <w:r w:rsidR="008A31B7">
        <w:rPr>
          <w:lang w:val="en-US" w:eastAsia="zh-CN"/>
        </w:rPr>
        <w:t>reporting (</w:t>
      </w:r>
      <w:r w:rsidR="00FD1CDB">
        <w:rPr>
          <w:lang w:val="en-US" w:eastAsia="zh-CN"/>
        </w:rPr>
        <w:t>i.e., “</w:t>
      </w:r>
      <w:proofErr w:type="spellStart"/>
      <w:r w:rsidR="00FD1CDB" w:rsidRPr="00CA7657">
        <w:rPr>
          <w:i/>
          <w:lang w:val="en-US"/>
        </w:rPr>
        <w:t>anyCellSelectionDetected</w:t>
      </w:r>
      <w:proofErr w:type="spellEnd"/>
      <w:r w:rsidR="00FD1CDB">
        <w:rPr>
          <w:lang w:val="en-US" w:eastAsia="zh-CN"/>
        </w:rPr>
        <w:t>”</w:t>
      </w:r>
      <w:r w:rsidR="008A31B7">
        <w:rPr>
          <w:lang w:val="en-US" w:eastAsia="zh-CN"/>
        </w:rPr>
        <w:t>).</w:t>
      </w:r>
      <w:bookmarkEnd w:id="7"/>
    </w:p>
    <w:p w14:paraId="70EC1100" w14:textId="77777777" w:rsidR="00A27077" w:rsidRDefault="00A27077" w:rsidP="002411C6">
      <w:pPr>
        <w:pStyle w:val="BodyText"/>
        <w:spacing w:after="240"/>
        <w:rPr>
          <w:lang w:val="en-US"/>
        </w:rPr>
      </w:pPr>
    </w:p>
    <w:p w14:paraId="6285D91E" w14:textId="378B2A8C" w:rsidR="00A15E90" w:rsidRPr="00A15E90" w:rsidRDefault="00A15E90" w:rsidP="002411C6">
      <w:pPr>
        <w:pStyle w:val="BodyText"/>
        <w:spacing w:after="240"/>
        <w:rPr>
          <w:lang w:val="en-GB" w:eastAsia="ko-KR"/>
        </w:rPr>
      </w:pPr>
      <w:r>
        <w:rPr>
          <w:lang w:val="en-US"/>
        </w:rPr>
        <w:t>Including the detailed location information (e.g., GNSS) is one of the key advantages for MDT use cases described in Section</w:t>
      </w:r>
      <w:r w:rsidR="008612D1">
        <w:rPr>
          <w:lang w:val="en-US"/>
        </w:rPr>
        <w:t xml:space="preserve"> </w:t>
      </w:r>
      <w:r>
        <w:rPr>
          <w:lang w:val="en-US"/>
        </w:rPr>
        <w:t>2.  However, in LTE, even if the RAN node obtains the user consent for MDT purpose and the UE is capable of GNSS (indicated by “</w:t>
      </w:r>
      <w:proofErr w:type="spellStart"/>
      <w:r w:rsidRPr="00262A00">
        <w:rPr>
          <w:i/>
          <w:lang w:val="en-US"/>
        </w:rPr>
        <w:t>standaloneGNSS</w:t>
      </w:r>
      <w:proofErr w:type="spellEnd"/>
      <w:r w:rsidRPr="00262A00">
        <w:rPr>
          <w:i/>
          <w:lang w:val="en-US"/>
        </w:rPr>
        <w:t>-Location</w:t>
      </w:r>
      <w:r>
        <w:rPr>
          <w:lang w:val="en-US"/>
        </w:rPr>
        <w:t>”), the UE can still choose to not support the location report to the RAN node. An indicator “</w:t>
      </w:r>
      <w:proofErr w:type="spellStart"/>
      <w:r>
        <w:rPr>
          <w:lang w:val="en-US"/>
        </w:rPr>
        <w:t>locationReport</w:t>
      </w:r>
      <w:proofErr w:type="spellEnd"/>
      <w:r>
        <w:rPr>
          <w:lang w:val="en-US"/>
        </w:rPr>
        <w:t xml:space="preserve">” is specified in </w:t>
      </w:r>
      <w:r w:rsidRPr="008612D1">
        <w:rPr>
          <w:i/>
          <w:lang w:val="en-US"/>
        </w:rPr>
        <w:t>UE-EUTRA-Capability</w:t>
      </w:r>
      <w:r>
        <w:rPr>
          <w:lang w:val="en-US"/>
        </w:rPr>
        <w:t xml:space="preserve"> field to </w:t>
      </w:r>
      <w:r>
        <w:rPr>
          <w:lang w:val="en-GB" w:eastAsia="ja-JP"/>
        </w:rPr>
        <w:t>indicate</w:t>
      </w:r>
      <w:r w:rsidRPr="00FE7D68">
        <w:rPr>
          <w:lang w:val="en-GB" w:eastAsia="ja-JP"/>
        </w:rPr>
        <w:t xml:space="preserve"> whether the UE supports </w:t>
      </w:r>
      <w:r w:rsidRPr="00FE7D68">
        <w:rPr>
          <w:lang w:val="en-GB" w:eastAsia="ko-KR"/>
        </w:rPr>
        <w:t xml:space="preserve">reporting of its geographical location information to </w:t>
      </w:r>
      <w:proofErr w:type="spellStart"/>
      <w:r w:rsidRPr="00FE7D68">
        <w:rPr>
          <w:lang w:val="en-GB" w:eastAsia="ko-KR"/>
        </w:rPr>
        <w:t>eNB</w:t>
      </w:r>
      <w:proofErr w:type="spellEnd"/>
      <w:r>
        <w:rPr>
          <w:lang w:val="en-GB" w:eastAsia="ko-KR"/>
        </w:rPr>
        <w:t>.</w:t>
      </w:r>
    </w:p>
    <w:p w14:paraId="5CB2EA1E" w14:textId="7C824E11" w:rsidR="0030308D" w:rsidRPr="0030308D" w:rsidRDefault="00C30221" w:rsidP="002411C6">
      <w:pPr>
        <w:pStyle w:val="BodyText"/>
        <w:spacing w:before="120"/>
        <w:rPr>
          <w:lang w:val="en-US"/>
        </w:rPr>
      </w:pPr>
      <w:r>
        <w:rPr>
          <w:lang w:val="en-US"/>
        </w:rPr>
        <w:t>T</w:t>
      </w:r>
      <w:r w:rsidR="0084743A">
        <w:rPr>
          <w:lang w:val="en-US"/>
        </w:rPr>
        <w:t>he parameter, “</w:t>
      </w:r>
      <w:proofErr w:type="spellStart"/>
      <w:r w:rsidR="0084743A" w:rsidRPr="00BC7309">
        <w:rPr>
          <w:i/>
          <w:lang w:val="en-US"/>
        </w:rPr>
        <w:t>locationReport</w:t>
      </w:r>
      <w:proofErr w:type="spellEnd"/>
      <w:r w:rsidR="0084743A">
        <w:rPr>
          <w:lang w:val="en-US"/>
        </w:rPr>
        <w:t xml:space="preserve">”, </w:t>
      </w:r>
      <w:r w:rsidR="00215E54">
        <w:rPr>
          <w:lang w:val="en-US"/>
        </w:rPr>
        <w:t xml:space="preserve">indicates whether UE supports reporting of location information to </w:t>
      </w:r>
      <w:proofErr w:type="spellStart"/>
      <w:r w:rsidR="00215E54">
        <w:rPr>
          <w:lang w:val="en-US"/>
        </w:rPr>
        <w:t>eNB</w:t>
      </w:r>
      <w:proofErr w:type="spellEnd"/>
      <w:r>
        <w:rPr>
          <w:lang w:val="en-US"/>
        </w:rPr>
        <w:t xml:space="preserve"> is defined in TS 36.306 and in the </w:t>
      </w:r>
      <w:r w:rsidR="0030308D">
        <w:rPr>
          <w:lang w:val="en-US"/>
        </w:rPr>
        <w:t xml:space="preserve">IE </w:t>
      </w:r>
      <w:r w:rsidR="0030308D" w:rsidRPr="00D0452D">
        <w:rPr>
          <w:bCs/>
          <w:i/>
          <w:iCs/>
          <w:lang w:val="en-GB"/>
        </w:rPr>
        <w:t>UE-EUTRA-Capability</w:t>
      </w:r>
      <w:r w:rsidR="0030308D" w:rsidRPr="00D0452D">
        <w:rPr>
          <w:lang w:val="en-GB"/>
        </w:rPr>
        <w:t xml:space="preserve"> </w:t>
      </w:r>
      <w:r w:rsidR="0030308D">
        <w:rPr>
          <w:lang w:val="en-GB"/>
        </w:rPr>
        <w:t xml:space="preserve">in </w:t>
      </w:r>
      <w:r>
        <w:rPr>
          <w:lang w:val="en-US"/>
        </w:rPr>
        <w:t>TS 36.331</w:t>
      </w:r>
      <w:r w:rsidR="0030308D">
        <w:rPr>
          <w:lang w:val="en-US"/>
        </w:rPr>
        <w:t xml:space="preserve"> shown below</w:t>
      </w:r>
      <w:r>
        <w:rPr>
          <w:lang w:val="en-US"/>
        </w:rPr>
        <w:t>.</w:t>
      </w:r>
      <w:r w:rsidR="0030308D" w:rsidRPr="00D0452D">
        <w:rPr>
          <w:lang w:val="en-GB"/>
        </w:rPr>
        <w:t xml:space="preserve"> </w:t>
      </w:r>
    </w:p>
    <w:p w14:paraId="62D6922E" w14:textId="77777777" w:rsidR="0030308D" w:rsidRDefault="0030308D" w:rsidP="00F13706">
      <w:pPr>
        <w:pStyle w:val="BodyText"/>
        <w:rPr>
          <w:lang w:val="en-US"/>
        </w:rPr>
      </w:pPr>
    </w:p>
    <w:tbl>
      <w:tblPr>
        <w:tblStyle w:val="TableGrid"/>
        <w:tblW w:w="0" w:type="auto"/>
        <w:tblLook w:val="04A0" w:firstRow="1" w:lastRow="0" w:firstColumn="1" w:lastColumn="0" w:noHBand="0" w:noVBand="1"/>
      </w:tblPr>
      <w:tblGrid>
        <w:gridCol w:w="9629"/>
      </w:tblGrid>
      <w:tr w:rsidR="0084743A" w:rsidRPr="00E51149" w14:paraId="3408EF86" w14:textId="77777777" w:rsidTr="0084743A">
        <w:tc>
          <w:tcPr>
            <w:tcW w:w="9629" w:type="dxa"/>
          </w:tcPr>
          <w:p w14:paraId="55D9C1D1" w14:textId="77777777" w:rsidR="0084743A" w:rsidRPr="000E2961" w:rsidRDefault="0084743A" w:rsidP="0084743A">
            <w:pPr>
              <w:pStyle w:val="Heading4"/>
              <w:outlineLvl w:val="3"/>
              <w:rPr>
                <w:noProof/>
              </w:rPr>
            </w:pPr>
            <w:bookmarkStart w:id="8" w:name="_Toc535259268"/>
            <w:r w:rsidRPr="000E2961">
              <w:rPr>
                <w:noProof/>
              </w:rPr>
              <w:t>4.3.13.5</w:t>
            </w:r>
            <w:r w:rsidRPr="000E2961">
              <w:rPr>
                <w:noProof/>
              </w:rPr>
              <w:tab/>
            </w:r>
            <w:r w:rsidRPr="000E2961">
              <w:rPr>
                <w:i/>
                <w:noProof/>
              </w:rPr>
              <w:t>locationReport-r14</w:t>
            </w:r>
            <w:bookmarkEnd w:id="8"/>
          </w:p>
          <w:p w14:paraId="594B2CF7" w14:textId="599B2CC1" w:rsidR="0084743A" w:rsidRDefault="0084743A" w:rsidP="0084743A">
            <w:pPr>
              <w:rPr>
                <w:noProof/>
                <w:lang w:val="en-US"/>
              </w:rPr>
            </w:pPr>
            <w:r w:rsidRPr="0084743A">
              <w:rPr>
                <w:noProof/>
                <w:lang w:val="en-US"/>
              </w:rPr>
              <w:t>This parameter defines whether the UE supports reporting of its geographical location information to eNB.</w:t>
            </w:r>
          </w:p>
        </w:tc>
      </w:tr>
    </w:tbl>
    <w:p w14:paraId="22BCD3F9" w14:textId="76E43CE7" w:rsidR="0084743A" w:rsidRDefault="0084743A" w:rsidP="00F13706">
      <w:pPr>
        <w:pStyle w:val="BodyText"/>
        <w:rPr>
          <w:lang w:val="en-US"/>
        </w:rPr>
      </w:pPr>
    </w:p>
    <w:tbl>
      <w:tblPr>
        <w:tblStyle w:val="TableGrid"/>
        <w:tblW w:w="0" w:type="auto"/>
        <w:tblLook w:val="04A0" w:firstRow="1" w:lastRow="0" w:firstColumn="1" w:lastColumn="0" w:noHBand="0" w:noVBand="1"/>
      </w:tblPr>
      <w:tblGrid>
        <w:gridCol w:w="9629"/>
      </w:tblGrid>
      <w:tr w:rsidR="00A15E90" w14:paraId="6CB58090" w14:textId="77777777" w:rsidTr="00A15E90">
        <w:tc>
          <w:tcPr>
            <w:tcW w:w="9629" w:type="dxa"/>
          </w:tcPr>
          <w:p w14:paraId="56E673CA" w14:textId="77777777" w:rsidR="00A15E90" w:rsidRPr="000E3E3B" w:rsidRDefault="00A15E90" w:rsidP="00687D9D">
            <w:pPr>
              <w:pStyle w:val="PL"/>
              <w:rPr>
                <w:lang w:val="en-US"/>
              </w:rPr>
            </w:pPr>
            <w:r w:rsidRPr="000E3E3B">
              <w:rPr>
                <w:lang w:val="en-US"/>
              </w:rPr>
              <w:t>UE-BasedNetwPerfMeasParameters-v1430 ::=</w:t>
            </w:r>
            <w:r w:rsidRPr="000E3E3B">
              <w:rPr>
                <w:lang w:val="en-US"/>
              </w:rPr>
              <w:tab/>
              <w:t>SEQUENCE {</w:t>
            </w:r>
          </w:p>
          <w:p w14:paraId="61F4E386" w14:textId="77777777" w:rsidR="00A15E90" w:rsidRPr="000E3E3B" w:rsidRDefault="00A15E90" w:rsidP="00687D9D">
            <w:pPr>
              <w:pStyle w:val="PL"/>
              <w:rPr>
                <w:lang w:val="en-US"/>
              </w:rPr>
            </w:pPr>
            <w:r w:rsidRPr="000E3E3B">
              <w:rPr>
                <w:lang w:val="en-US"/>
              </w:rPr>
              <w:tab/>
              <w:t>locationReport-r14</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0AC96F0A" w14:textId="77777777" w:rsidR="00A15E90" w:rsidRDefault="00A15E90" w:rsidP="00687D9D">
            <w:pPr>
              <w:pStyle w:val="PL"/>
              <w:rPr>
                <w:lang w:val="en-US"/>
              </w:rPr>
            </w:pPr>
            <w:r w:rsidRPr="000E3E3B">
              <w:rPr>
                <w:lang w:val="en-US"/>
              </w:rPr>
              <w:t>}</w:t>
            </w:r>
          </w:p>
        </w:tc>
      </w:tr>
    </w:tbl>
    <w:p w14:paraId="10960E8E" w14:textId="77777777" w:rsidR="008C71F2" w:rsidRDefault="008C71F2" w:rsidP="008C71F2">
      <w:pPr>
        <w:pStyle w:val="BodyText"/>
        <w:rPr>
          <w:lang w:val="en-US"/>
        </w:rPr>
      </w:pPr>
    </w:p>
    <w:p w14:paraId="75BF18EB" w14:textId="09FA776D" w:rsidR="008C71F2" w:rsidRDefault="008C71F2" w:rsidP="00F13706">
      <w:pPr>
        <w:pStyle w:val="BodyText"/>
        <w:rPr>
          <w:lang w:val="en-US"/>
        </w:rPr>
      </w:pPr>
    </w:p>
    <w:p w14:paraId="68C44412" w14:textId="3402F279" w:rsidR="008C71F2" w:rsidRDefault="00082855" w:rsidP="00F13706">
      <w:pPr>
        <w:pStyle w:val="BodyText"/>
        <w:rPr>
          <w:lang w:val="en-US"/>
        </w:rPr>
      </w:pPr>
      <w:r>
        <w:rPr>
          <w:lang w:val="en-US"/>
        </w:rPr>
        <w:t xml:space="preserve">The parameter, </w:t>
      </w:r>
      <w:proofErr w:type="spellStart"/>
      <w:r w:rsidRPr="00082855">
        <w:rPr>
          <w:i/>
          <w:lang w:val="en-US"/>
        </w:rPr>
        <w:t>standaloneGNSS</w:t>
      </w:r>
      <w:proofErr w:type="spellEnd"/>
      <w:r w:rsidRPr="00082855">
        <w:rPr>
          <w:i/>
          <w:lang w:val="en-US"/>
        </w:rPr>
        <w:t>-Location</w:t>
      </w:r>
      <w:r>
        <w:rPr>
          <w:lang w:val="en-US"/>
        </w:rPr>
        <w:t xml:space="preserve">, indicates whether UE is equipped with </w:t>
      </w:r>
      <w:r w:rsidRPr="00981BD9">
        <w:rPr>
          <w:lang w:val="en-US"/>
        </w:rPr>
        <w:t>a standalone GNSS receiver</w:t>
      </w:r>
      <w:r>
        <w:rPr>
          <w:lang w:val="en-US"/>
        </w:rPr>
        <w:t xml:space="preserve"> is defined in TS 36.306 and in the IE </w:t>
      </w:r>
      <w:r w:rsidRPr="00D0452D">
        <w:rPr>
          <w:bCs/>
          <w:i/>
          <w:iCs/>
          <w:lang w:val="en-GB"/>
        </w:rPr>
        <w:t>UE-EUTRA-Capability</w:t>
      </w:r>
      <w:r w:rsidRPr="00D0452D">
        <w:rPr>
          <w:lang w:val="en-GB"/>
        </w:rPr>
        <w:t xml:space="preserve"> </w:t>
      </w:r>
      <w:r>
        <w:rPr>
          <w:lang w:val="en-GB"/>
        </w:rPr>
        <w:t xml:space="preserve">in </w:t>
      </w:r>
      <w:r>
        <w:rPr>
          <w:lang w:val="en-US"/>
        </w:rPr>
        <w:t>TS 36.331 shown below</w:t>
      </w:r>
      <w:r w:rsidR="00422CF2">
        <w:rPr>
          <w:lang w:val="en-US"/>
        </w:rPr>
        <w:t>.</w:t>
      </w:r>
    </w:p>
    <w:tbl>
      <w:tblPr>
        <w:tblStyle w:val="TableGrid"/>
        <w:tblW w:w="0" w:type="auto"/>
        <w:tblLook w:val="04A0" w:firstRow="1" w:lastRow="0" w:firstColumn="1" w:lastColumn="0" w:noHBand="0" w:noVBand="1"/>
      </w:tblPr>
      <w:tblGrid>
        <w:gridCol w:w="9629"/>
      </w:tblGrid>
      <w:tr w:rsidR="00082855" w:rsidRPr="00E51149" w14:paraId="62BA8FB9" w14:textId="77777777" w:rsidTr="00687D9D">
        <w:tc>
          <w:tcPr>
            <w:tcW w:w="9629" w:type="dxa"/>
          </w:tcPr>
          <w:p w14:paraId="7A8C4939" w14:textId="77777777" w:rsidR="00082855" w:rsidRPr="000E2961" w:rsidRDefault="00082855" w:rsidP="00687D9D">
            <w:pPr>
              <w:pStyle w:val="Heading4"/>
              <w:outlineLvl w:val="3"/>
            </w:pPr>
            <w:bookmarkStart w:id="9" w:name="_Toc535259265"/>
            <w:r w:rsidRPr="000E2961">
              <w:lastRenderedPageBreak/>
              <w:t>4.3.13.2</w:t>
            </w:r>
            <w:r w:rsidRPr="000E2961">
              <w:tab/>
            </w:r>
            <w:r w:rsidRPr="000E2961">
              <w:rPr>
                <w:i/>
              </w:rPr>
              <w:t>standaloneGNSS-Location</w:t>
            </w:r>
            <w:bookmarkEnd w:id="9"/>
          </w:p>
          <w:p w14:paraId="72E1FD2D" w14:textId="77777777" w:rsidR="00082855" w:rsidRDefault="00082855" w:rsidP="00687D9D">
            <w:pPr>
              <w:rPr>
                <w:lang w:val="en-US"/>
              </w:rPr>
            </w:pPr>
            <w:r w:rsidRPr="00981BD9">
              <w:rPr>
                <w:lang w:val="en-US"/>
              </w:rPr>
              <w:t>This parameter defines whether the UE is equipped with a standalone GNSS receiver that may be used to provide detailed location information in RRC measurement report and logged measurements in RRC_IDLE.</w:t>
            </w:r>
          </w:p>
        </w:tc>
      </w:tr>
    </w:tbl>
    <w:p w14:paraId="2A288719" w14:textId="77777777" w:rsidR="00082855" w:rsidRDefault="00082855" w:rsidP="00082855">
      <w:pPr>
        <w:pStyle w:val="BodyText"/>
        <w:rPr>
          <w:lang w:val="en-US"/>
        </w:rPr>
      </w:pPr>
    </w:p>
    <w:tbl>
      <w:tblPr>
        <w:tblStyle w:val="TableGrid"/>
        <w:tblW w:w="0" w:type="auto"/>
        <w:tblLook w:val="04A0" w:firstRow="1" w:lastRow="0" w:firstColumn="1" w:lastColumn="0" w:noHBand="0" w:noVBand="1"/>
      </w:tblPr>
      <w:tblGrid>
        <w:gridCol w:w="9629"/>
      </w:tblGrid>
      <w:tr w:rsidR="0059293A" w14:paraId="54B164D2" w14:textId="77777777" w:rsidTr="0059293A">
        <w:tc>
          <w:tcPr>
            <w:tcW w:w="9629" w:type="dxa"/>
          </w:tcPr>
          <w:p w14:paraId="3475B1BF" w14:textId="77777777" w:rsidR="0059293A" w:rsidRPr="00D0452D" w:rsidRDefault="0059293A" w:rsidP="0059293A">
            <w:pPr>
              <w:pStyle w:val="PL"/>
            </w:pPr>
            <w:r w:rsidRPr="00D0452D">
              <w:t>UE-BasedNetwPerfMeasParameters-r10 ::=</w:t>
            </w:r>
            <w:r w:rsidRPr="00D0452D">
              <w:tab/>
              <w:t>SEQUENCE {</w:t>
            </w:r>
          </w:p>
          <w:p w14:paraId="2230A915" w14:textId="77777777" w:rsidR="0059293A" w:rsidRPr="00D0452D" w:rsidRDefault="0059293A" w:rsidP="0059293A">
            <w:pPr>
              <w:pStyle w:val="PL"/>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3FD3430D" w14:textId="77777777" w:rsidR="0059293A" w:rsidRPr="00D0452D" w:rsidRDefault="0059293A" w:rsidP="0059293A">
            <w:pPr>
              <w:pStyle w:val="PL"/>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014F27AA" w14:textId="481E6618" w:rsidR="0059293A" w:rsidRPr="0059293A" w:rsidRDefault="0059293A" w:rsidP="0059293A">
            <w:pPr>
              <w:pStyle w:val="PL"/>
            </w:pPr>
            <w:r w:rsidRPr="00D0452D">
              <w:t>}</w:t>
            </w:r>
          </w:p>
        </w:tc>
      </w:tr>
    </w:tbl>
    <w:p w14:paraId="5C80724B" w14:textId="513F87E6" w:rsidR="00082855" w:rsidRDefault="00082855" w:rsidP="00F13706">
      <w:pPr>
        <w:pStyle w:val="BodyText"/>
        <w:rPr>
          <w:lang w:val="en-US"/>
        </w:rPr>
      </w:pPr>
    </w:p>
    <w:p w14:paraId="75EE2A43" w14:textId="77777777" w:rsidR="0059293A" w:rsidRDefault="0059293A" w:rsidP="00F13706">
      <w:pPr>
        <w:pStyle w:val="BodyText"/>
        <w:rPr>
          <w:lang w:val="en-US"/>
        </w:rPr>
      </w:pPr>
    </w:p>
    <w:p w14:paraId="1D54E548" w14:textId="5CB73AE3" w:rsidR="00E93001" w:rsidRPr="00156D03" w:rsidRDefault="00D1457B" w:rsidP="00E93001">
      <w:pPr>
        <w:pStyle w:val="Observation"/>
        <w:overflowPunct w:val="0"/>
        <w:autoSpaceDE w:val="0"/>
        <w:autoSpaceDN w:val="0"/>
        <w:adjustRightInd w:val="0"/>
        <w:textAlignment w:val="baseline"/>
        <w:rPr>
          <w:lang w:val="en-US"/>
        </w:rPr>
      </w:pPr>
      <w:bookmarkStart w:id="10" w:name="_Toc3542080"/>
      <w:r>
        <w:rPr>
          <w:lang w:val="en-US" w:eastAsia="zh-CN"/>
        </w:rPr>
        <w:t xml:space="preserve">In LTE, </w:t>
      </w:r>
      <w:r w:rsidR="00531BB2">
        <w:rPr>
          <w:lang w:val="en-US" w:eastAsia="zh-CN"/>
        </w:rPr>
        <w:t xml:space="preserve">UE </w:t>
      </w:r>
      <w:r>
        <w:rPr>
          <w:lang w:val="en-US" w:eastAsia="zh-CN"/>
        </w:rPr>
        <w:t>may not report the location information</w:t>
      </w:r>
      <w:r w:rsidR="00F25C52">
        <w:rPr>
          <w:lang w:val="en-US" w:eastAsia="zh-CN"/>
        </w:rPr>
        <w:t xml:space="preserve"> </w:t>
      </w:r>
      <w:r w:rsidR="00955311">
        <w:rPr>
          <w:lang w:val="en-US" w:eastAsia="zh-CN"/>
        </w:rPr>
        <w:t>for the use</w:t>
      </w:r>
      <w:r w:rsidR="005D5798">
        <w:rPr>
          <w:lang w:val="en-US" w:eastAsia="zh-CN"/>
        </w:rPr>
        <w:t xml:space="preserve"> cases described in the above observations</w:t>
      </w:r>
      <w:r>
        <w:rPr>
          <w:lang w:val="en-US" w:eastAsia="zh-CN"/>
        </w:rPr>
        <w:t>, even if</w:t>
      </w:r>
      <w:r w:rsidR="0099198A">
        <w:rPr>
          <w:lang w:val="en-US"/>
        </w:rPr>
        <w:t xml:space="preserve"> </w:t>
      </w:r>
      <w:r w:rsidR="00531BB2">
        <w:rPr>
          <w:lang w:val="en-US"/>
        </w:rPr>
        <w:t>the location information derived from GNSS receiver is available</w:t>
      </w:r>
      <w:r w:rsidR="004A4B38">
        <w:rPr>
          <w:lang w:val="en-US"/>
        </w:rPr>
        <w:t xml:space="preserve"> </w:t>
      </w:r>
      <w:r w:rsidR="00DC07F8">
        <w:rPr>
          <w:lang w:val="en-US"/>
        </w:rPr>
        <w:t xml:space="preserve">and the </w:t>
      </w:r>
      <w:r w:rsidR="00BF473C">
        <w:rPr>
          <w:lang w:val="en-US"/>
        </w:rPr>
        <w:t>user consent for MDT</w:t>
      </w:r>
      <w:r w:rsidR="00497101">
        <w:rPr>
          <w:lang w:val="en-US"/>
        </w:rPr>
        <w:t xml:space="preserve"> is </w:t>
      </w:r>
      <w:r w:rsidR="00973DED">
        <w:rPr>
          <w:lang w:val="en-US"/>
        </w:rPr>
        <w:t>obtained</w:t>
      </w:r>
      <w:r w:rsidR="005D5798">
        <w:rPr>
          <w:lang w:val="en-US"/>
        </w:rPr>
        <w:t xml:space="preserve"> at </w:t>
      </w:r>
      <w:proofErr w:type="spellStart"/>
      <w:r w:rsidR="00604250">
        <w:rPr>
          <w:lang w:val="en-US"/>
        </w:rPr>
        <w:t>eNB</w:t>
      </w:r>
      <w:proofErr w:type="spellEnd"/>
      <w:r w:rsidR="00E93001">
        <w:rPr>
          <w:lang w:val="en-US"/>
        </w:rPr>
        <w:t>.</w:t>
      </w:r>
      <w:bookmarkEnd w:id="10"/>
    </w:p>
    <w:p w14:paraId="413EFC17" w14:textId="77777777" w:rsidR="00852869" w:rsidRDefault="00852869" w:rsidP="00C546D5">
      <w:pPr>
        <w:pStyle w:val="BodyText"/>
        <w:rPr>
          <w:lang w:val="en-US"/>
        </w:rPr>
      </w:pPr>
    </w:p>
    <w:p w14:paraId="5C25C0CF" w14:textId="13F643BA" w:rsidR="00852869" w:rsidRDefault="00363034" w:rsidP="00C546D5">
      <w:pPr>
        <w:pStyle w:val="BodyText"/>
        <w:rPr>
          <w:lang w:val="en-US"/>
        </w:rPr>
      </w:pPr>
      <w:r>
        <w:rPr>
          <w:lang w:val="en-US"/>
        </w:rPr>
        <w:t xml:space="preserve">For </w:t>
      </w:r>
      <w:r w:rsidR="00270AA4">
        <w:rPr>
          <w:lang w:val="en-US"/>
        </w:rPr>
        <w:t xml:space="preserve">the </w:t>
      </w:r>
      <w:r>
        <w:rPr>
          <w:lang w:val="en-US"/>
        </w:rPr>
        <w:t>area-based MDT</w:t>
      </w:r>
      <w:r w:rsidR="00702740">
        <w:rPr>
          <w:lang w:val="en-US"/>
        </w:rPr>
        <w:t xml:space="preserve"> in LTE</w:t>
      </w:r>
      <w:r w:rsidR="00FF54B0">
        <w:rPr>
          <w:lang w:val="en-US"/>
        </w:rPr>
        <w:t>,</w:t>
      </w:r>
      <w:r w:rsidR="003F480E">
        <w:rPr>
          <w:lang w:val="en-US"/>
        </w:rPr>
        <w:t xml:space="preserve"> </w:t>
      </w:r>
      <w:r w:rsidR="00B54D1B">
        <w:rPr>
          <w:lang w:val="en-US"/>
        </w:rPr>
        <w:t xml:space="preserve">the MDT configurations are sent to the </w:t>
      </w:r>
      <w:proofErr w:type="spellStart"/>
      <w:r w:rsidR="00B54D1B">
        <w:rPr>
          <w:lang w:val="en-US"/>
        </w:rPr>
        <w:t>eNB</w:t>
      </w:r>
      <w:proofErr w:type="spellEnd"/>
      <w:r w:rsidR="00B54D1B">
        <w:rPr>
          <w:lang w:val="en-US"/>
        </w:rPr>
        <w:t>. A</w:t>
      </w:r>
      <w:r w:rsidR="003F480E">
        <w:rPr>
          <w:lang w:val="en-US"/>
        </w:rPr>
        <w:t>fter receiving the MDT activation</w:t>
      </w:r>
      <w:r w:rsidR="00FF54B0">
        <w:rPr>
          <w:lang w:val="en-US"/>
        </w:rPr>
        <w:t xml:space="preserve">, </w:t>
      </w:r>
      <w:proofErr w:type="spellStart"/>
      <w:r w:rsidR="00FF54B0">
        <w:rPr>
          <w:lang w:val="en-US"/>
        </w:rPr>
        <w:t>eNB</w:t>
      </w:r>
      <w:proofErr w:type="spellEnd"/>
      <w:r w:rsidR="00FF54B0">
        <w:rPr>
          <w:lang w:val="en-US"/>
        </w:rPr>
        <w:t xml:space="preserve"> performs t</w:t>
      </w:r>
      <w:r w:rsidR="00FF54B0" w:rsidRPr="00FF54B0">
        <w:rPr>
          <w:lang w:val="en-US"/>
        </w:rPr>
        <w:t xml:space="preserve">he UE selection based on the input information received from </w:t>
      </w:r>
      <w:r w:rsidR="00702740">
        <w:rPr>
          <w:lang w:val="en-US"/>
        </w:rPr>
        <w:t>OAM</w:t>
      </w:r>
      <w:r w:rsidR="00FF54B0" w:rsidRPr="00FF54B0">
        <w:rPr>
          <w:lang w:val="en-US"/>
        </w:rPr>
        <w:t xml:space="preserve">, the device capability (MDT capable and UE capable of logging Measurements for MBSFN) and the </w:t>
      </w:r>
      <w:r w:rsidR="00FF54B0">
        <w:rPr>
          <w:lang w:val="en-US"/>
        </w:rPr>
        <w:t xml:space="preserve">availability of the </w:t>
      </w:r>
      <w:r w:rsidR="00FF54B0" w:rsidRPr="00FF54B0">
        <w:rPr>
          <w:lang w:val="en-US"/>
        </w:rPr>
        <w:t>user consent information</w:t>
      </w:r>
      <w:r w:rsidR="00FF54B0">
        <w:rPr>
          <w:lang w:val="en-US"/>
        </w:rPr>
        <w:t xml:space="preserve"> (i.e., </w:t>
      </w:r>
      <w:r w:rsidR="00FF54B0" w:rsidRPr="003F480E">
        <w:rPr>
          <w:lang w:val="en-US"/>
        </w:rPr>
        <w:t>the Management Based MDT Allowed IE</w:t>
      </w:r>
      <w:r w:rsidR="00FF54B0">
        <w:rPr>
          <w:lang w:val="en-US"/>
        </w:rPr>
        <w:t>).</w:t>
      </w:r>
      <w:r w:rsidR="00702740">
        <w:rPr>
          <w:lang w:val="en-US"/>
        </w:rPr>
        <w:t xml:space="preserve"> </w:t>
      </w:r>
      <w:r w:rsidR="00804FB2">
        <w:rPr>
          <w:lang w:val="en-US"/>
        </w:rPr>
        <w:t>Figure 1</w:t>
      </w:r>
      <w:r w:rsidR="00C75A56">
        <w:rPr>
          <w:lang w:val="en-US"/>
        </w:rPr>
        <w:t xml:space="preserve"> shows the MDT configuration for area</w:t>
      </w:r>
      <w:r w:rsidR="004559D4">
        <w:rPr>
          <w:lang w:val="en-US"/>
        </w:rPr>
        <w:t>-</w:t>
      </w:r>
      <w:r w:rsidR="00C75A56">
        <w:rPr>
          <w:lang w:val="en-US"/>
        </w:rPr>
        <w:t xml:space="preserve">based MDT and the expected location information at </w:t>
      </w:r>
      <w:proofErr w:type="spellStart"/>
      <w:r w:rsidR="00C75A56">
        <w:rPr>
          <w:lang w:val="en-US"/>
        </w:rPr>
        <w:t>eNB</w:t>
      </w:r>
      <w:proofErr w:type="spellEnd"/>
      <w:r w:rsidR="00C75A56">
        <w:rPr>
          <w:lang w:val="en-US"/>
        </w:rPr>
        <w:t xml:space="preserve">. </w:t>
      </w:r>
    </w:p>
    <w:p w14:paraId="041022B4" w14:textId="7A100477" w:rsidR="004559D4" w:rsidRDefault="004559D4" w:rsidP="00C546D5">
      <w:pPr>
        <w:pStyle w:val="BodyText"/>
        <w:rPr>
          <w:lang w:val="en-US"/>
        </w:rPr>
      </w:pPr>
    </w:p>
    <w:p w14:paraId="53884875" w14:textId="177F5AD8" w:rsidR="004559D4" w:rsidRPr="009F2F2E" w:rsidRDefault="00566277" w:rsidP="00C546D5">
      <w:pPr>
        <w:pStyle w:val="Observation"/>
        <w:overflowPunct w:val="0"/>
        <w:autoSpaceDE w:val="0"/>
        <w:autoSpaceDN w:val="0"/>
        <w:adjustRightInd w:val="0"/>
        <w:textAlignment w:val="baseline"/>
        <w:rPr>
          <w:lang w:val="en-US"/>
        </w:rPr>
      </w:pPr>
      <w:bookmarkStart w:id="11" w:name="_Toc3542081"/>
      <w:r>
        <w:rPr>
          <w:lang w:val="en-US" w:eastAsia="zh-CN"/>
        </w:rPr>
        <w:t>For area-based MDT i</w:t>
      </w:r>
      <w:r w:rsidR="004559D4">
        <w:rPr>
          <w:lang w:val="en-US" w:eastAsia="zh-CN"/>
        </w:rPr>
        <w:t>n LTE, the number of UE</w:t>
      </w:r>
      <w:r w:rsidR="00E82802">
        <w:rPr>
          <w:lang w:val="en-US" w:eastAsia="zh-CN"/>
        </w:rPr>
        <w:t>s</w:t>
      </w:r>
      <w:r w:rsidR="004559D4">
        <w:rPr>
          <w:lang w:val="en-US" w:eastAsia="zh-CN"/>
        </w:rPr>
        <w:t xml:space="preserve"> </w:t>
      </w:r>
      <w:r>
        <w:rPr>
          <w:lang w:val="en-US" w:eastAsia="zh-CN"/>
        </w:rPr>
        <w:t xml:space="preserve">to be selected by </w:t>
      </w:r>
      <w:proofErr w:type="spellStart"/>
      <w:r>
        <w:rPr>
          <w:lang w:val="en-US" w:eastAsia="zh-CN"/>
        </w:rPr>
        <w:t>eNB</w:t>
      </w:r>
      <w:proofErr w:type="spellEnd"/>
      <w:r>
        <w:rPr>
          <w:lang w:val="en-US" w:eastAsia="zh-CN"/>
        </w:rPr>
        <w:t xml:space="preserve"> </w:t>
      </w:r>
      <w:r w:rsidR="004559D4">
        <w:rPr>
          <w:lang w:val="en-US" w:eastAsia="zh-CN"/>
        </w:rPr>
        <w:t xml:space="preserve">to perform MDT </w:t>
      </w:r>
      <w:r w:rsidR="00A230C7">
        <w:rPr>
          <w:lang w:val="en-US" w:eastAsia="zh-CN"/>
        </w:rPr>
        <w:t xml:space="preserve">with location information </w:t>
      </w:r>
      <w:r>
        <w:rPr>
          <w:lang w:val="en-US" w:eastAsia="zh-CN"/>
        </w:rPr>
        <w:t>can be limited since UE</w:t>
      </w:r>
      <w:r w:rsidR="000C5C90">
        <w:rPr>
          <w:lang w:val="en-US" w:eastAsia="zh-CN"/>
        </w:rPr>
        <w:t>s</w:t>
      </w:r>
      <w:r>
        <w:rPr>
          <w:lang w:val="en-US" w:eastAsia="zh-CN"/>
        </w:rPr>
        <w:t xml:space="preserve"> which are in the desired area may </w:t>
      </w:r>
      <w:r w:rsidR="004A34F3">
        <w:rPr>
          <w:lang w:val="en-US" w:eastAsia="zh-CN"/>
        </w:rPr>
        <w:t>not indicate the support of location report</w:t>
      </w:r>
      <w:r w:rsidR="004559D4">
        <w:rPr>
          <w:lang w:val="en-US"/>
        </w:rPr>
        <w:t>.</w:t>
      </w:r>
      <w:bookmarkEnd w:id="11"/>
    </w:p>
    <w:p w14:paraId="6FBFAFF7" w14:textId="77777777" w:rsidR="00F91942" w:rsidRDefault="00F91942" w:rsidP="00C546D5">
      <w:pPr>
        <w:pStyle w:val="BodyText"/>
        <w:rPr>
          <w:lang w:val="en-US"/>
        </w:rPr>
      </w:pPr>
    </w:p>
    <w:p w14:paraId="3E245C5D" w14:textId="2F266A10" w:rsidR="00255342" w:rsidRDefault="00566277" w:rsidP="00C546D5">
      <w:pPr>
        <w:pStyle w:val="BodyText"/>
        <w:rPr>
          <w:lang w:val="en-US"/>
        </w:rPr>
      </w:pPr>
      <w:r>
        <w:rPr>
          <w:lang w:val="en-US"/>
        </w:rPr>
        <w:t xml:space="preserve">For signaling-based MDT, the UE selection is performed by OAM based on </w:t>
      </w:r>
      <w:r w:rsidRPr="00AD628D">
        <w:rPr>
          <w:rFonts w:hint="eastAsia"/>
          <w:lang w:val="en-US"/>
        </w:rPr>
        <w:t>IMSI/IMEI(SV)</w:t>
      </w:r>
      <w:r w:rsidRPr="00AD628D">
        <w:rPr>
          <w:lang w:val="en-US"/>
        </w:rPr>
        <w:t>/IMEI-TAC</w:t>
      </w:r>
      <w:r>
        <w:rPr>
          <w:lang w:val="en-US"/>
        </w:rPr>
        <w:t xml:space="preserve"> or </w:t>
      </w:r>
      <w:r w:rsidRPr="00AD628D">
        <w:rPr>
          <w:rFonts w:hint="eastAsia"/>
          <w:lang w:val="en-US"/>
        </w:rPr>
        <w:t>IMSI/IMEI(SV)</w:t>
      </w:r>
      <w:r w:rsidRPr="00AD628D">
        <w:rPr>
          <w:lang w:val="en-US"/>
        </w:rPr>
        <w:t>/IMEI-TAC</w:t>
      </w:r>
      <w:r w:rsidRPr="00AD628D">
        <w:rPr>
          <w:rFonts w:hint="eastAsia"/>
          <w:lang w:val="en-US"/>
        </w:rPr>
        <w:t xml:space="preserve"> combined with geographical area</w:t>
      </w:r>
      <w:r>
        <w:rPr>
          <w:lang w:val="en-US"/>
        </w:rPr>
        <w:t xml:space="preserve">. </w:t>
      </w:r>
      <w:r w:rsidRPr="00B020C5">
        <w:rPr>
          <w:rFonts w:hint="eastAsia"/>
          <w:lang w:val="en-US"/>
        </w:rPr>
        <w:t>After the IMSI</w:t>
      </w:r>
      <w:r w:rsidRPr="00B020C5">
        <w:rPr>
          <w:lang w:val="en-US"/>
        </w:rPr>
        <w:t xml:space="preserve">, </w:t>
      </w:r>
      <w:r w:rsidRPr="00B020C5">
        <w:rPr>
          <w:rFonts w:hint="eastAsia"/>
          <w:lang w:val="en-US"/>
        </w:rPr>
        <w:t>IMEISV</w:t>
      </w:r>
      <w:r w:rsidRPr="00B020C5">
        <w:rPr>
          <w:lang w:val="en-US"/>
        </w:rPr>
        <w:t xml:space="preserve"> or IMEI-TAC</w:t>
      </w:r>
      <w:r w:rsidRPr="00B020C5">
        <w:rPr>
          <w:rFonts w:hint="eastAsia"/>
          <w:lang w:val="en-US"/>
        </w:rPr>
        <w:t xml:space="preserve"> </w:t>
      </w:r>
      <w:r w:rsidRPr="00B020C5">
        <w:rPr>
          <w:lang w:val="en-US"/>
        </w:rPr>
        <w:t xml:space="preserve">type </w:t>
      </w:r>
      <w:r w:rsidRPr="00B020C5">
        <w:rPr>
          <w:rFonts w:hint="eastAsia"/>
          <w:lang w:val="en-US"/>
        </w:rPr>
        <w:t xml:space="preserve">user attached to the network, the MME </w:t>
      </w:r>
      <w:r w:rsidRPr="00B020C5">
        <w:rPr>
          <w:lang w:val="en-US"/>
        </w:rPr>
        <w:t>shall</w:t>
      </w:r>
      <w:r w:rsidRPr="00B020C5">
        <w:rPr>
          <w:rFonts w:hint="eastAsia"/>
          <w:lang w:val="en-US"/>
        </w:rPr>
        <w:t xml:space="preserve"> forward the MDT configurations to the </w:t>
      </w:r>
      <w:r w:rsidRPr="00B020C5">
        <w:rPr>
          <w:lang w:val="en-US"/>
        </w:rPr>
        <w:t>corresponding</w:t>
      </w:r>
      <w:r w:rsidRPr="00B020C5">
        <w:rPr>
          <w:rFonts w:hint="eastAsia"/>
          <w:lang w:val="en-US"/>
        </w:rPr>
        <w:t xml:space="preserve"> </w:t>
      </w:r>
      <w:proofErr w:type="spellStart"/>
      <w:r w:rsidRPr="00B020C5">
        <w:rPr>
          <w:rFonts w:hint="eastAsia"/>
          <w:lang w:val="en-US"/>
        </w:rPr>
        <w:t>eNB</w:t>
      </w:r>
      <w:proofErr w:type="spellEnd"/>
      <w:r>
        <w:rPr>
          <w:lang w:val="en-US"/>
        </w:rPr>
        <w:t>, when the area criterion is satisfied if the area criterion is configured.</w:t>
      </w:r>
    </w:p>
    <w:p w14:paraId="66D3D97E" w14:textId="424BD87F" w:rsidR="00255342" w:rsidRDefault="00E51149" w:rsidP="00255342">
      <w:pPr>
        <w:pStyle w:val="BodyText"/>
        <w:jc w:val="center"/>
      </w:pPr>
      <w:r>
        <w:rPr>
          <w:noProof/>
        </w:rPr>
        <w:object w:dxaOrig="14691" w:dyaOrig="26550" w14:anchorId="3693B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95pt;height:556.05pt;mso-width-percent:0;mso-height-percent:0;mso-width-percent:0;mso-height-percent:0" o:ole="">
            <v:imagedata r:id="rId13" o:title=""/>
          </v:shape>
          <o:OLEObject Type="Embed" ProgID="Visio.Drawing.15" ShapeID="_x0000_i1025" DrawAspect="Content" ObjectID="_1615305193" r:id="rId14"/>
        </w:object>
      </w:r>
    </w:p>
    <w:p w14:paraId="319EAA49" w14:textId="2BE2F111" w:rsidR="00255342" w:rsidRPr="00255342" w:rsidRDefault="00255342" w:rsidP="00255342">
      <w:pPr>
        <w:pStyle w:val="BodyText"/>
        <w:jc w:val="center"/>
        <w:rPr>
          <w:sz w:val="20"/>
          <w:lang w:val="en-US"/>
        </w:rPr>
      </w:pPr>
      <w:r w:rsidRPr="00804FB2">
        <w:rPr>
          <w:sz w:val="20"/>
          <w:lang w:val="en-US"/>
        </w:rPr>
        <w:t>Figure 1. MDT configuration for area-based MDT and the expected location information</w:t>
      </w:r>
    </w:p>
    <w:p w14:paraId="17BF4DED" w14:textId="77777777" w:rsidR="00804FB2" w:rsidRPr="00B020C5" w:rsidRDefault="00804FB2" w:rsidP="00C546D5">
      <w:pPr>
        <w:pStyle w:val="BodyText"/>
        <w:rPr>
          <w:lang w:val="en-US"/>
        </w:rPr>
      </w:pPr>
    </w:p>
    <w:p w14:paraId="7A5877BB" w14:textId="15BC18B3" w:rsidR="000C5C90" w:rsidRPr="00156D03" w:rsidRDefault="000C5C90" w:rsidP="000C5C90">
      <w:pPr>
        <w:pStyle w:val="Observation"/>
        <w:overflowPunct w:val="0"/>
        <w:autoSpaceDE w:val="0"/>
        <w:autoSpaceDN w:val="0"/>
        <w:adjustRightInd w:val="0"/>
        <w:textAlignment w:val="baseline"/>
        <w:rPr>
          <w:lang w:val="en-US"/>
        </w:rPr>
      </w:pPr>
      <w:bookmarkStart w:id="12" w:name="_Toc3542082"/>
      <w:r>
        <w:rPr>
          <w:lang w:val="en-US" w:eastAsia="zh-CN"/>
        </w:rPr>
        <w:t xml:space="preserve">For signaling-based MDT in LTE, the UE selected to perform MDT based on </w:t>
      </w:r>
      <w:r w:rsidRPr="00AD628D">
        <w:rPr>
          <w:rFonts w:hint="eastAsia"/>
          <w:lang w:val="en-US" w:eastAsia="zh-CN"/>
        </w:rPr>
        <w:t>IMSI/IMEI(SV)</w:t>
      </w:r>
      <w:r w:rsidRPr="00AD628D">
        <w:rPr>
          <w:lang w:val="en-US" w:eastAsia="zh-CN"/>
        </w:rPr>
        <w:t>/IMEI-TAC</w:t>
      </w:r>
      <w:r>
        <w:rPr>
          <w:lang w:val="en-US"/>
        </w:rPr>
        <w:t xml:space="preserve"> or </w:t>
      </w:r>
      <w:r w:rsidRPr="00AD628D">
        <w:rPr>
          <w:rFonts w:hint="eastAsia"/>
          <w:lang w:val="en-US" w:eastAsia="zh-CN"/>
        </w:rPr>
        <w:t>IMSI/IMEI(SV)</w:t>
      </w:r>
      <w:r w:rsidRPr="00AD628D">
        <w:rPr>
          <w:lang w:val="en-US" w:eastAsia="zh-CN"/>
        </w:rPr>
        <w:t>/IMEI-TAC</w:t>
      </w:r>
      <w:r w:rsidRPr="00AD628D">
        <w:rPr>
          <w:rFonts w:hint="eastAsia"/>
          <w:lang w:val="en-US" w:eastAsia="zh-CN"/>
        </w:rPr>
        <w:t xml:space="preserve"> combined with geographical area</w:t>
      </w:r>
      <w:r>
        <w:rPr>
          <w:lang w:val="en-US" w:eastAsia="zh-CN"/>
        </w:rPr>
        <w:t xml:space="preserve"> may not support the location report</w:t>
      </w:r>
      <w:r>
        <w:rPr>
          <w:lang w:val="en-US"/>
        </w:rPr>
        <w:t>.</w:t>
      </w:r>
      <w:bookmarkEnd w:id="12"/>
    </w:p>
    <w:p w14:paraId="79504834" w14:textId="77777777" w:rsidR="00852869" w:rsidRDefault="00852869" w:rsidP="00C546D5">
      <w:pPr>
        <w:pStyle w:val="BodyText"/>
        <w:rPr>
          <w:lang w:val="en-US"/>
        </w:rPr>
      </w:pPr>
    </w:p>
    <w:p w14:paraId="71F74FD9" w14:textId="04022298" w:rsidR="003C0863" w:rsidRDefault="00BD72C0" w:rsidP="00C546D5">
      <w:pPr>
        <w:pStyle w:val="BodyText"/>
        <w:rPr>
          <w:lang w:val="en-US"/>
        </w:rPr>
      </w:pPr>
      <w:r>
        <w:rPr>
          <w:lang w:val="en-US"/>
        </w:rPr>
        <w:t xml:space="preserve">The location report is optional which results that many UE vendors do not support the </w:t>
      </w:r>
      <w:r w:rsidR="00CD76BB">
        <w:rPr>
          <w:lang w:val="en-US"/>
        </w:rPr>
        <w:t xml:space="preserve">location report even if </w:t>
      </w:r>
      <w:r w:rsidR="005F7772">
        <w:rPr>
          <w:lang w:val="en-US"/>
        </w:rPr>
        <w:t>the</w:t>
      </w:r>
      <w:r w:rsidR="00DB3DB0">
        <w:rPr>
          <w:lang w:val="en-US"/>
        </w:rPr>
        <w:t xml:space="preserve"> location information</w:t>
      </w:r>
      <w:r w:rsidR="005F7772">
        <w:rPr>
          <w:lang w:val="en-US"/>
        </w:rPr>
        <w:t xml:space="preserve"> (e.g., GNSS</w:t>
      </w:r>
      <w:r w:rsidR="006843E0">
        <w:rPr>
          <w:lang w:val="en-US"/>
        </w:rPr>
        <w:t xml:space="preserve"> information</w:t>
      </w:r>
      <w:r w:rsidR="005F7772">
        <w:rPr>
          <w:lang w:val="en-US"/>
        </w:rPr>
        <w:t>)</w:t>
      </w:r>
      <w:r w:rsidR="006843E0">
        <w:rPr>
          <w:lang w:val="en-US"/>
        </w:rPr>
        <w:t xml:space="preserve"> can be derived when the UE performs </w:t>
      </w:r>
      <w:r w:rsidR="00FB3576">
        <w:rPr>
          <w:lang w:val="en-US"/>
        </w:rPr>
        <w:t>logged measurement</w:t>
      </w:r>
      <w:r>
        <w:rPr>
          <w:lang w:val="en-US"/>
        </w:rPr>
        <w:t>.</w:t>
      </w:r>
      <w:r w:rsidR="00DF0E03">
        <w:rPr>
          <w:lang w:val="en-US"/>
        </w:rPr>
        <w:t xml:space="preserve"> There is a difference between the UE </w:t>
      </w:r>
      <w:r w:rsidR="005B53D1">
        <w:rPr>
          <w:lang w:val="en-US"/>
        </w:rPr>
        <w:t xml:space="preserve">can report but </w:t>
      </w:r>
      <w:r w:rsidR="005B53D1">
        <w:rPr>
          <w:lang w:val="en-US"/>
        </w:rPr>
        <w:lastRenderedPageBreak/>
        <w:t xml:space="preserve">it does </w:t>
      </w:r>
      <w:r w:rsidR="00825FE7">
        <w:rPr>
          <w:lang w:val="en-US"/>
        </w:rPr>
        <w:t>not,</w:t>
      </w:r>
      <w:r w:rsidR="005B53D1">
        <w:rPr>
          <w:lang w:val="en-US"/>
        </w:rPr>
        <w:t xml:space="preserve"> and the </w:t>
      </w:r>
      <w:r w:rsidR="00022CAD">
        <w:rPr>
          <w:lang w:val="en-US"/>
        </w:rPr>
        <w:t>detailed</w:t>
      </w:r>
      <w:r w:rsidR="00D37B55">
        <w:rPr>
          <w:lang w:val="en-US"/>
        </w:rPr>
        <w:t xml:space="preserve"> location</w:t>
      </w:r>
      <w:r w:rsidR="00022CAD">
        <w:rPr>
          <w:lang w:val="en-US"/>
        </w:rPr>
        <w:t xml:space="preserve"> information is not available so that the UE cannot report. </w:t>
      </w:r>
      <w:r w:rsidR="00DE71CB">
        <w:rPr>
          <w:lang w:val="en-US"/>
        </w:rPr>
        <w:t xml:space="preserve">It would be beneficial </w:t>
      </w:r>
      <w:r w:rsidR="003335CE">
        <w:rPr>
          <w:lang w:val="en-US"/>
        </w:rPr>
        <w:t>for a</w:t>
      </w:r>
      <w:r w:rsidR="00DE71CB">
        <w:rPr>
          <w:lang w:val="en-US"/>
        </w:rPr>
        <w:t xml:space="preserve"> UE</w:t>
      </w:r>
      <w:r w:rsidR="003335CE">
        <w:rPr>
          <w:lang w:val="en-US"/>
        </w:rPr>
        <w:t xml:space="preserve"> which</w:t>
      </w:r>
      <w:r w:rsidR="00DE71CB">
        <w:rPr>
          <w:lang w:val="en-US"/>
        </w:rPr>
        <w:t xml:space="preserve"> </w:t>
      </w:r>
      <w:r w:rsidR="00DE71CB" w:rsidRPr="00FE7D68">
        <w:rPr>
          <w:lang w:val="en-GB" w:eastAsia="en-GB"/>
        </w:rPr>
        <w:t>is equipped with a standalone GNSS receiver</w:t>
      </w:r>
      <w:r w:rsidR="003335CE">
        <w:rPr>
          <w:lang w:val="en-US"/>
        </w:rPr>
        <w:t xml:space="preserve"> to </w:t>
      </w:r>
      <w:r w:rsidR="00DE71CB">
        <w:rPr>
          <w:lang w:val="en-US"/>
        </w:rPr>
        <w:t>report the GNSS location information</w:t>
      </w:r>
      <w:r w:rsidR="00EF32BE">
        <w:rPr>
          <w:lang w:val="en-US"/>
        </w:rPr>
        <w:t xml:space="preserve">, given that the </w:t>
      </w:r>
      <w:r w:rsidR="005855DA">
        <w:rPr>
          <w:lang w:val="en-US"/>
        </w:rPr>
        <w:t>detailed location information is essential for the use cases</w:t>
      </w:r>
      <w:r w:rsidR="008F6A95">
        <w:rPr>
          <w:lang w:val="en-US"/>
        </w:rPr>
        <w:t xml:space="preserve">. </w:t>
      </w:r>
    </w:p>
    <w:p w14:paraId="17F6BC8E" w14:textId="77777777" w:rsidR="00804FB2" w:rsidRDefault="00804FB2" w:rsidP="00C546D5">
      <w:pPr>
        <w:pStyle w:val="BodyText"/>
        <w:rPr>
          <w:lang w:val="en-US"/>
        </w:rPr>
      </w:pPr>
    </w:p>
    <w:p w14:paraId="6681929F" w14:textId="30B9E2D0" w:rsidR="003D3385" w:rsidRDefault="00242E7E" w:rsidP="00EC44A7">
      <w:pPr>
        <w:pStyle w:val="Proposal"/>
        <w:numPr>
          <w:ilvl w:val="0"/>
          <w:numId w:val="13"/>
        </w:numPr>
        <w:tabs>
          <w:tab w:val="clear" w:pos="1304"/>
          <w:tab w:val="num" w:pos="2864"/>
        </w:tabs>
        <w:rPr>
          <w:lang w:val="en-US"/>
        </w:rPr>
      </w:pPr>
      <w:bookmarkStart w:id="13" w:name="_Toc4692430"/>
      <w:r>
        <w:rPr>
          <w:lang w:val="en-US"/>
        </w:rPr>
        <w:t>In</w:t>
      </w:r>
      <w:r w:rsidR="000556D8">
        <w:rPr>
          <w:lang w:val="en-US"/>
        </w:rPr>
        <w:t xml:space="preserve"> Rel-16, </w:t>
      </w:r>
      <w:r w:rsidR="000A273C">
        <w:rPr>
          <w:lang w:val="en-US"/>
        </w:rPr>
        <w:t xml:space="preserve">UE </w:t>
      </w:r>
      <w:r w:rsidR="00090C2B">
        <w:rPr>
          <w:lang w:val="en-US"/>
        </w:rPr>
        <w:t>shall</w:t>
      </w:r>
      <w:r w:rsidR="00D35D14">
        <w:rPr>
          <w:lang w:val="en-US"/>
        </w:rPr>
        <w:t xml:space="preserve"> include</w:t>
      </w:r>
      <w:r w:rsidR="00211863">
        <w:rPr>
          <w:lang w:val="en-US"/>
        </w:rPr>
        <w:t xml:space="preserve"> </w:t>
      </w:r>
      <w:r w:rsidR="00DD4C9A">
        <w:rPr>
          <w:lang w:val="en-US"/>
        </w:rPr>
        <w:t>the</w:t>
      </w:r>
      <w:r w:rsidR="000356D3">
        <w:rPr>
          <w:lang w:val="en-US"/>
        </w:rPr>
        <w:t xml:space="preserve"> GNSS</w:t>
      </w:r>
      <w:r w:rsidR="00DD4C9A">
        <w:rPr>
          <w:lang w:val="en-US"/>
        </w:rPr>
        <w:t xml:space="preserve"> </w:t>
      </w:r>
      <w:r w:rsidR="00211863">
        <w:rPr>
          <w:lang w:val="en-US"/>
        </w:rPr>
        <w:t xml:space="preserve">location </w:t>
      </w:r>
      <w:r w:rsidR="00D35D14">
        <w:rPr>
          <w:lang w:val="en-US"/>
        </w:rPr>
        <w:t>information</w:t>
      </w:r>
      <w:r w:rsidR="00211863">
        <w:rPr>
          <w:lang w:val="en-US"/>
        </w:rPr>
        <w:t xml:space="preserve"> </w:t>
      </w:r>
      <w:r w:rsidR="00374F68">
        <w:rPr>
          <w:lang w:val="en-US"/>
        </w:rPr>
        <w:t xml:space="preserve">for </w:t>
      </w:r>
      <w:r w:rsidR="00BD5B7B">
        <w:rPr>
          <w:lang w:val="en-US"/>
        </w:rPr>
        <w:t xml:space="preserve">Logged MDT, </w:t>
      </w:r>
      <w:r w:rsidR="007B6CAE" w:rsidRPr="007B6CAE">
        <w:rPr>
          <w:lang w:val="en-US"/>
        </w:rPr>
        <w:t>DL signal quantities measurement</w:t>
      </w:r>
      <w:r w:rsidR="00377BE8">
        <w:rPr>
          <w:lang w:val="en-US"/>
        </w:rPr>
        <w:t xml:space="preserve"> of Immediate MDT</w:t>
      </w:r>
      <w:r w:rsidR="007D413E">
        <w:rPr>
          <w:lang w:val="en-US"/>
        </w:rPr>
        <w:t>, RLF</w:t>
      </w:r>
      <w:r w:rsidR="00556417">
        <w:rPr>
          <w:lang w:val="en-US"/>
        </w:rPr>
        <w:t xml:space="preserve"> report</w:t>
      </w:r>
      <w:r w:rsidR="007D413E">
        <w:rPr>
          <w:lang w:val="en-US"/>
        </w:rPr>
        <w:t>, accessibility measurement</w:t>
      </w:r>
      <w:r w:rsidR="00190846">
        <w:rPr>
          <w:lang w:val="en-US"/>
        </w:rPr>
        <w:t xml:space="preserve"> </w:t>
      </w:r>
      <w:r w:rsidR="00377BE8">
        <w:rPr>
          <w:lang w:val="en-US"/>
        </w:rPr>
        <w:t xml:space="preserve">and </w:t>
      </w:r>
      <w:r w:rsidR="00B9493C">
        <w:rPr>
          <w:lang w:val="en-US"/>
        </w:rPr>
        <w:t>out-of-coverage</w:t>
      </w:r>
      <w:r w:rsidR="00190846">
        <w:rPr>
          <w:lang w:val="en-US"/>
        </w:rPr>
        <w:t xml:space="preserve"> logging</w:t>
      </w:r>
      <w:r w:rsidR="00377BE8">
        <w:rPr>
          <w:lang w:val="en-US"/>
        </w:rPr>
        <w:t xml:space="preserve">, </w:t>
      </w:r>
      <w:r w:rsidR="00211863">
        <w:rPr>
          <w:lang w:val="en-US"/>
        </w:rPr>
        <w:t xml:space="preserve">if the </w:t>
      </w:r>
      <w:r w:rsidR="0058484A">
        <w:rPr>
          <w:lang w:val="en-US"/>
        </w:rPr>
        <w:t xml:space="preserve">GNSS </w:t>
      </w:r>
      <w:r w:rsidR="00211863">
        <w:rPr>
          <w:lang w:val="en-US"/>
        </w:rPr>
        <w:t>location information is available</w:t>
      </w:r>
      <w:r w:rsidR="006903F9">
        <w:rPr>
          <w:lang w:val="en-US"/>
        </w:rPr>
        <w:t xml:space="preserve"> when the measurement </w:t>
      </w:r>
      <w:r w:rsidR="00E51F08">
        <w:rPr>
          <w:lang w:val="en-US"/>
        </w:rPr>
        <w:t>was</w:t>
      </w:r>
      <w:r w:rsidR="006903F9">
        <w:rPr>
          <w:lang w:val="en-US"/>
        </w:rPr>
        <w:t xml:space="preserve"> taken.</w:t>
      </w:r>
      <w:bookmarkEnd w:id="13"/>
      <w:r w:rsidR="006903F9">
        <w:rPr>
          <w:lang w:val="en-US"/>
        </w:rPr>
        <w:t xml:space="preserve"> </w:t>
      </w:r>
    </w:p>
    <w:p w14:paraId="7EAE5665" w14:textId="42734C2F" w:rsidR="00623F06" w:rsidRPr="00623F06" w:rsidRDefault="003335CE" w:rsidP="00EC44A7">
      <w:pPr>
        <w:pStyle w:val="Proposal"/>
        <w:numPr>
          <w:ilvl w:val="0"/>
          <w:numId w:val="13"/>
        </w:numPr>
        <w:tabs>
          <w:tab w:val="clear" w:pos="1304"/>
          <w:tab w:val="num" w:pos="2864"/>
        </w:tabs>
        <w:rPr>
          <w:lang w:val="en-US"/>
        </w:rPr>
      </w:pPr>
      <w:r>
        <w:rPr>
          <w:lang w:val="en-US"/>
        </w:rPr>
        <w:t xml:space="preserve"> </w:t>
      </w:r>
      <w:bookmarkStart w:id="14" w:name="_Toc4692431"/>
      <w:r>
        <w:rPr>
          <w:lang w:val="en-US"/>
        </w:rPr>
        <w:t>“</w:t>
      </w:r>
      <w:proofErr w:type="spellStart"/>
      <w:r w:rsidRPr="001104BA">
        <w:rPr>
          <w:i/>
          <w:lang w:val="en-US"/>
        </w:rPr>
        <w:t>locationReport</w:t>
      </w:r>
      <w:proofErr w:type="spellEnd"/>
      <w:r>
        <w:rPr>
          <w:lang w:val="en-US"/>
        </w:rPr>
        <w:t xml:space="preserve">” </w:t>
      </w:r>
      <w:r w:rsidR="00AC6301">
        <w:rPr>
          <w:lang w:val="en-US"/>
        </w:rPr>
        <w:t xml:space="preserve">is removed from </w:t>
      </w:r>
      <w:r>
        <w:rPr>
          <w:lang w:val="en-US"/>
        </w:rPr>
        <w:t xml:space="preserve">the </w:t>
      </w:r>
      <w:r w:rsidR="000C5587" w:rsidRPr="00A470D9">
        <w:rPr>
          <w:i/>
          <w:lang w:val="en-GB"/>
        </w:rPr>
        <w:t>UE-NR-Capability</w:t>
      </w:r>
      <w:r w:rsidR="000C5587">
        <w:rPr>
          <w:lang w:val="en-US"/>
        </w:rPr>
        <w:t xml:space="preserve"> field</w:t>
      </w:r>
      <w:r w:rsidR="00623F06">
        <w:rPr>
          <w:lang w:val="en-US"/>
        </w:rPr>
        <w:t>.</w:t>
      </w:r>
      <w:bookmarkEnd w:id="14"/>
    </w:p>
    <w:bookmarkEnd w:id="2"/>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6C55593C" w14:textId="1FB6C8CB" w:rsidR="00BC147A"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3542075" w:history="1">
        <w:r w:rsidR="00BC147A" w:rsidRPr="00E8693E">
          <w:rPr>
            <w:rStyle w:val="Hyperlink"/>
            <w:noProof/>
            <w:lang w:val="en-US"/>
          </w:rPr>
          <w:t>Observation 1</w:t>
        </w:r>
        <w:r w:rsidR="00BC147A">
          <w:rPr>
            <w:rFonts w:asciiTheme="minorHAnsi" w:eastAsiaTheme="minorEastAsia" w:hAnsiTheme="minorHAnsi"/>
            <w:b w:val="0"/>
            <w:noProof/>
            <w:lang w:eastAsia="sv-SE"/>
          </w:rPr>
          <w:tab/>
        </w:r>
        <w:r w:rsidR="00BC147A" w:rsidRPr="00E8693E">
          <w:rPr>
            <w:rStyle w:val="Hyperlink"/>
            <w:noProof/>
            <w:lang w:val="en-US"/>
          </w:rPr>
          <w:t>OAM expects that the GNSS location information if available at UE is included for Logged MDT.</w:t>
        </w:r>
      </w:hyperlink>
    </w:p>
    <w:p w14:paraId="214D48E3" w14:textId="7555CFE5" w:rsidR="00BC147A" w:rsidRDefault="00AC6301">
      <w:pPr>
        <w:pStyle w:val="TableofFigures"/>
        <w:tabs>
          <w:tab w:val="right" w:leader="dot" w:pos="9629"/>
        </w:tabs>
        <w:rPr>
          <w:rFonts w:asciiTheme="minorHAnsi" w:eastAsiaTheme="minorEastAsia" w:hAnsiTheme="minorHAnsi"/>
          <w:b w:val="0"/>
          <w:noProof/>
          <w:lang w:eastAsia="sv-SE"/>
        </w:rPr>
      </w:pPr>
      <w:hyperlink w:anchor="_Toc3542076" w:history="1">
        <w:r w:rsidR="00BC147A" w:rsidRPr="00E8693E">
          <w:rPr>
            <w:rStyle w:val="Hyperlink"/>
            <w:noProof/>
            <w:lang w:val="en-US"/>
          </w:rPr>
          <w:t>Observation 2</w:t>
        </w:r>
        <w:r w:rsidR="00BC147A">
          <w:rPr>
            <w:rFonts w:asciiTheme="minorHAnsi" w:eastAsiaTheme="minorEastAsia" w:hAnsiTheme="minorHAnsi"/>
            <w:b w:val="0"/>
            <w:noProof/>
            <w:lang w:eastAsia="sv-SE"/>
          </w:rPr>
          <w:tab/>
        </w:r>
        <w:r w:rsidR="00BC147A" w:rsidRPr="00E8693E">
          <w:rPr>
            <w:rStyle w:val="Hyperlink"/>
            <w:noProof/>
            <w:lang w:val="en-US"/>
          </w:rPr>
          <w:t>OAM expects the GNSS location information if available at UE is included for Immediate MDT when the “positioning method” parameter in the MDT configuration parameters is set to “GNSS”.</w:t>
        </w:r>
      </w:hyperlink>
    </w:p>
    <w:p w14:paraId="2CF1EA22" w14:textId="6BF80ED9" w:rsidR="00BC147A" w:rsidRDefault="00AC6301">
      <w:pPr>
        <w:pStyle w:val="TableofFigures"/>
        <w:tabs>
          <w:tab w:val="right" w:leader="dot" w:pos="9629"/>
        </w:tabs>
        <w:rPr>
          <w:rFonts w:asciiTheme="minorHAnsi" w:eastAsiaTheme="minorEastAsia" w:hAnsiTheme="minorHAnsi"/>
          <w:b w:val="0"/>
          <w:noProof/>
          <w:lang w:eastAsia="sv-SE"/>
        </w:rPr>
      </w:pPr>
      <w:hyperlink w:anchor="_Toc3542077" w:history="1">
        <w:r w:rsidR="00BC147A" w:rsidRPr="00E8693E">
          <w:rPr>
            <w:rStyle w:val="Hyperlink"/>
            <w:noProof/>
            <w:lang w:val="en-US"/>
          </w:rPr>
          <w:t>Observation 3</w:t>
        </w:r>
        <w:r w:rsidR="00BC147A">
          <w:rPr>
            <w:rFonts w:asciiTheme="minorHAnsi" w:eastAsiaTheme="minorEastAsia" w:hAnsiTheme="minorHAnsi"/>
            <w:b w:val="0"/>
            <w:noProof/>
            <w:lang w:eastAsia="sv-SE"/>
          </w:rPr>
          <w:tab/>
        </w:r>
        <w:r w:rsidR="00BC147A" w:rsidRPr="00E8693E">
          <w:rPr>
            <w:rStyle w:val="Hyperlink"/>
            <w:noProof/>
            <w:lang w:val="en-US"/>
          </w:rPr>
          <w:t>OAM expects that the GNSS location information if available at UE is included for RLF reporting.</w:t>
        </w:r>
      </w:hyperlink>
    </w:p>
    <w:p w14:paraId="57AFE0A2" w14:textId="143B135E" w:rsidR="00BC147A" w:rsidRDefault="00AC6301">
      <w:pPr>
        <w:pStyle w:val="TableofFigures"/>
        <w:tabs>
          <w:tab w:val="right" w:leader="dot" w:pos="9629"/>
        </w:tabs>
        <w:rPr>
          <w:rFonts w:asciiTheme="minorHAnsi" w:eastAsiaTheme="minorEastAsia" w:hAnsiTheme="minorHAnsi"/>
          <w:b w:val="0"/>
          <w:noProof/>
          <w:lang w:eastAsia="sv-SE"/>
        </w:rPr>
      </w:pPr>
      <w:hyperlink w:anchor="_Toc3542078" w:history="1">
        <w:r w:rsidR="00BC147A" w:rsidRPr="00E8693E">
          <w:rPr>
            <w:rStyle w:val="Hyperlink"/>
            <w:noProof/>
            <w:lang w:val="en-US"/>
          </w:rPr>
          <w:t>Observation 4</w:t>
        </w:r>
        <w:r w:rsidR="00BC147A">
          <w:rPr>
            <w:rFonts w:asciiTheme="minorHAnsi" w:eastAsiaTheme="minorEastAsia" w:hAnsiTheme="minorHAnsi"/>
            <w:b w:val="0"/>
            <w:noProof/>
            <w:lang w:eastAsia="sv-SE"/>
          </w:rPr>
          <w:tab/>
        </w:r>
        <w:r w:rsidR="00BC147A" w:rsidRPr="00E8693E">
          <w:rPr>
            <w:rStyle w:val="Hyperlink"/>
            <w:noProof/>
            <w:lang w:val="en-US"/>
          </w:rPr>
          <w:t>OAM expects that the GNSS location information if available at UE is included for accessibility measurements.</w:t>
        </w:r>
      </w:hyperlink>
    </w:p>
    <w:p w14:paraId="11498F3B" w14:textId="1B694CED" w:rsidR="00BC147A" w:rsidRDefault="00AC6301">
      <w:pPr>
        <w:pStyle w:val="TableofFigures"/>
        <w:tabs>
          <w:tab w:val="right" w:leader="dot" w:pos="9629"/>
        </w:tabs>
        <w:rPr>
          <w:rFonts w:asciiTheme="minorHAnsi" w:eastAsiaTheme="minorEastAsia" w:hAnsiTheme="minorHAnsi"/>
          <w:b w:val="0"/>
          <w:noProof/>
          <w:lang w:eastAsia="sv-SE"/>
        </w:rPr>
      </w:pPr>
      <w:hyperlink w:anchor="_Toc3542079" w:history="1">
        <w:r w:rsidR="00BC147A" w:rsidRPr="00E8693E">
          <w:rPr>
            <w:rStyle w:val="Hyperlink"/>
            <w:noProof/>
            <w:lang w:val="en-US"/>
          </w:rPr>
          <w:t>Observation 5</w:t>
        </w:r>
        <w:r w:rsidR="00BC147A">
          <w:rPr>
            <w:rFonts w:asciiTheme="minorHAnsi" w:eastAsiaTheme="minorEastAsia" w:hAnsiTheme="minorHAnsi"/>
            <w:b w:val="0"/>
            <w:noProof/>
            <w:lang w:eastAsia="sv-SE"/>
          </w:rPr>
          <w:tab/>
        </w:r>
        <w:r w:rsidR="00BC147A" w:rsidRPr="00E8693E">
          <w:rPr>
            <w:rStyle w:val="Hyperlink"/>
            <w:noProof/>
            <w:lang w:val="en-US"/>
          </w:rPr>
          <w:t>OAM expects that the GNSS location information if available at UE is included for out-of-coverage reporting (i.e., “</w:t>
        </w:r>
        <w:r w:rsidR="00BC147A" w:rsidRPr="00E8693E">
          <w:rPr>
            <w:rStyle w:val="Hyperlink"/>
            <w:i/>
            <w:noProof/>
            <w:lang w:val="en-US"/>
          </w:rPr>
          <w:t>anyCellSelectionDetected</w:t>
        </w:r>
        <w:r w:rsidR="00BC147A" w:rsidRPr="00E8693E">
          <w:rPr>
            <w:rStyle w:val="Hyperlink"/>
            <w:noProof/>
            <w:lang w:val="en-US"/>
          </w:rPr>
          <w:t>”).</w:t>
        </w:r>
      </w:hyperlink>
    </w:p>
    <w:p w14:paraId="4E087EE2" w14:textId="1E3FB60C" w:rsidR="00BC147A" w:rsidRDefault="00AC6301">
      <w:pPr>
        <w:pStyle w:val="TableofFigures"/>
        <w:tabs>
          <w:tab w:val="right" w:leader="dot" w:pos="9629"/>
        </w:tabs>
        <w:rPr>
          <w:rFonts w:asciiTheme="minorHAnsi" w:eastAsiaTheme="minorEastAsia" w:hAnsiTheme="minorHAnsi"/>
          <w:b w:val="0"/>
          <w:noProof/>
          <w:lang w:eastAsia="sv-SE"/>
        </w:rPr>
      </w:pPr>
      <w:hyperlink w:anchor="_Toc3542080" w:history="1">
        <w:r w:rsidR="00BC147A" w:rsidRPr="00E8693E">
          <w:rPr>
            <w:rStyle w:val="Hyperlink"/>
            <w:noProof/>
            <w:lang w:val="en-US"/>
          </w:rPr>
          <w:t>Observation 6</w:t>
        </w:r>
        <w:r w:rsidR="00BC147A">
          <w:rPr>
            <w:rFonts w:asciiTheme="minorHAnsi" w:eastAsiaTheme="minorEastAsia" w:hAnsiTheme="minorHAnsi"/>
            <w:b w:val="0"/>
            <w:noProof/>
            <w:lang w:eastAsia="sv-SE"/>
          </w:rPr>
          <w:tab/>
        </w:r>
        <w:r w:rsidR="00BC147A" w:rsidRPr="00E8693E">
          <w:rPr>
            <w:rStyle w:val="Hyperlink"/>
            <w:noProof/>
            <w:lang w:val="en-US"/>
          </w:rPr>
          <w:t>In LTE, UE may not report the location information for the use cases described in the above observations, even if the location information derived from GNSS receiver is available and the user consent for MDT is obtained at eNB.</w:t>
        </w:r>
      </w:hyperlink>
    </w:p>
    <w:p w14:paraId="36F883A3" w14:textId="2A1F075F" w:rsidR="00BC147A" w:rsidRDefault="00AC6301">
      <w:pPr>
        <w:pStyle w:val="TableofFigures"/>
        <w:tabs>
          <w:tab w:val="right" w:leader="dot" w:pos="9629"/>
        </w:tabs>
        <w:rPr>
          <w:rFonts w:asciiTheme="minorHAnsi" w:eastAsiaTheme="minorEastAsia" w:hAnsiTheme="minorHAnsi"/>
          <w:b w:val="0"/>
          <w:noProof/>
          <w:lang w:eastAsia="sv-SE"/>
        </w:rPr>
      </w:pPr>
      <w:hyperlink w:anchor="_Toc3542081" w:history="1">
        <w:r w:rsidR="00BC147A" w:rsidRPr="00E8693E">
          <w:rPr>
            <w:rStyle w:val="Hyperlink"/>
            <w:noProof/>
            <w:lang w:val="en-US"/>
          </w:rPr>
          <w:t>Observation 7</w:t>
        </w:r>
        <w:r w:rsidR="00BC147A">
          <w:rPr>
            <w:rFonts w:asciiTheme="minorHAnsi" w:eastAsiaTheme="minorEastAsia" w:hAnsiTheme="minorHAnsi"/>
            <w:b w:val="0"/>
            <w:noProof/>
            <w:lang w:eastAsia="sv-SE"/>
          </w:rPr>
          <w:tab/>
        </w:r>
        <w:r w:rsidR="00BC147A" w:rsidRPr="00E8693E">
          <w:rPr>
            <w:rStyle w:val="Hyperlink"/>
            <w:noProof/>
            <w:lang w:val="en-US"/>
          </w:rPr>
          <w:t>For area-based MDT in LTE, the number of UEs to be selected by eNB to perform MDT with location information can be limited since UEs which are in the desired area may not indicate the support of location report.</w:t>
        </w:r>
      </w:hyperlink>
    </w:p>
    <w:p w14:paraId="76DECE64" w14:textId="2B94B8B0" w:rsidR="00BC147A" w:rsidRDefault="00AC6301">
      <w:pPr>
        <w:pStyle w:val="TableofFigures"/>
        <w:tabs>
          <w:tab w:val="right" w:leader="dot" w:pos="9629"/>
        </w:tabs>
        <w:rPr>
          <w:rFonts w:asciiTheme="minorHAnsi" w:eastAsiaTheme="minorEastAsia" w:hAnsiTheme="minorHAnsi"/>
          <w:b w:val="0"/>
          <w:noProof/>
          <w:lang w:eastAsia="sv-SE"/>
        </w:rPr>
      </w:pPr>
      <w:hyperlink w:anchor="_Toc3542082" w:history="1">
        <w:r w:rsidR="00BC147A" w:rsidRPr="00E8693E">
          <w:rPr>
            <w:rStyle w:val="Hyperlink"/>
            <w:noProof/>
            <w:lang w:val="en-US"/>
          </w:rPr>
          <w:t>Observation 8</w:t>
        </w:r>
        <w:r w:rsidR="00BC147A">
          <w:rPr>
            <w:rFonts w:asciiTheme="minorHAnsi" w:eastAsiaTheme="minorEastAsia" w:hAnsiTheme="minorHAnsi"/>
            <w:b w:val="0"/>
            <w:noProof/>
            <w:lang w:eastAsia="sv-SE"/>
          </w:rPr>
          <w:tab/>
        </w:r>
        <w:r w:rsidR="00BC147A" w:rsidRPr="00E8693E">
          <w:rPr>
            <w:rStyle w:val="Hyperlink"/>
            <w:noProof/>
            <w:lang w:val="en-US"/>
          </w:rPr>
          <w:t>For signaling-based MDT in LTE, the UE selected to perform MDT based on IMSI/IMEI(SV)/IMEI-TAC or IMSI/IMEI(SV)/IMEI-TAC combined with geographical area may not support the location report.</w:t>
        </w:r>
      </w:hyperlink>
    </w:p>
    <w:p w14:paraId="1897C4C1" w14:textId="58C08258"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D4A9FCF" w14:textId="150B6EB5" w:rsidR="00AC6301"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692430" w:history="1">
        <w:r w:rsidR="00AC6301" w:rsidRPr="00AD458F">
          <w:rPr>
            <w:rStyle w:val="Hyperlink"/>
            <w:noProof/>
            <w:lang w:val="en-US"/>
          </w:rPr>
          <w:t>Proposal 1</w:t>
        </w:r>
        <w:r w:rsidR="00AC6301">
          <w:rPr>
            <w:rFonts w:asciiTheme="minorHAnsi" w:eastAsiaTheme="minorEastAsia" w:hAnsiTheme="minorHAnsi"/>
            <w:b w:val="0"/>
            <w:noProof/>
            <w:lang w:eastAsia="en-US"/>
          </w:rPr>
          <w:tab/>
        </w:r>
        <w:r w:rsidR="00AC6301" w:rsidRPr="00AD458F">
          <w:rPr>
            <w:rStyle w:val="Hyperlink"/>
            <w:noProof/>
            <w:lang w:val="en-US"/>
          </w:rPr>
          <w:t xml:space="preserve">In Rel-16, UE shall include the GNSS location information for Logged MDT, DL signal quantities measurement of Immediate MDT, RLF report, accessibility measurement and out-of-coverage logging, if the </w:t>
        </w:r>
        <w:r w:rsidR="00AC6301" w:rsidRPr="00AD458F">
          <w:rPr>
            <w:rStyle w:val="Hyperlink"/>
            <w:noProof/>
            <w:lang w:val="en-US"/>
          </w:rPr>
          <w:lastRenderedPageBreak/>
          <w:t>GNSS location information is available when the measurement was taken.</w:t>
        </w:r>
      </w:hyperlink>
    </w:p>
    <w:p w14:paraId="02E17217" w14:textId="6A53AB00" w:rsidR="00AC6301" w:rsidRDefault="00AC6301">
      <w:pPr>
        <w:pStyle w:val="TableofFigures"/>
        <w:tabs>
          <w:tab w:val="right" w:leader="dot" w:pos="9629"/>
        </w:tabs>
        <w:rPr>
          <w:rFonts w:asciiTheme="minorHAnsi" w:eastAsiaTheme="minorEastAsia" w:hAnsiTheme="minorHAnsi"/>
          <w:b w:val="0"/>
          <w:noProof/>
          <w:lang w:eastAsia="en-US"/>
        </w:rPr>
      </w:pPr>
      <w:hyperlink w:anchor="_Toc4692431" w:history="1">
        <w:r w:rsidRPr="00AD458F">
          <w:rPr>
            <w:rStyle w:val="Hyperlink"/>
            <w:noProof/>
            <w:lang w:val="en-US"/>
          </w:rPr>
          <w:t>Proposal 2</w:t>
        </w:r>
        <w:r>
          <w:rPr>
            <w:rFonts w:asciiTheme="minorHAnsi" w:eastAsiaTheme="minorEastAsia" w:hAnsiTheme="minorHAnsi"/>
            <w:b w:val="0"/>
            <w:noProof/>
            <w:lang w:eastAsia="en-US"/>
          </w:rPr>
          <w:tab/>
        </w:r>
        <w:r w:rsidRPr="00AD458F">
          <w:rPr>
            <w:rStyle w:val="Hyperlink"/>
            <w:noProof/>
            <w:lang w:val="en-US"/>
          </w:rPr>
          <w:t>“</w:t>
        </w:r>
        <w:r w:rsidRPr="00AD458F">
          <w:rPr>
            <w:rStyle w:val="Hyperlink"/>
            <w:i/>
            <w:noProof/>
            <w:lang w:val="en-US"/>
          </w:rPr>
          <w:t>locationReport</w:t>
        </w:r>
        <w:r w:rsidRPr="00AD458F">
          <w:rPr>
            <w:rStyle w:val="Hyperlink"/>
            <w:noProof/>
            <w:lang w:val="en-US"/>
          </w:rPr>
          <w:t xml:space="preserve">” is removed from the </w:t>
        </w:r>
        <w:r w:rsidRPr="00AD458F">
          <w:rPr>
            <w:rStyle w:val="Hyperlink"/>
            <w:i/>
            <w:noProof/>
            <w:lang w:val="en-GB"/>
          </w:rPr>
          <w:t>UE-NR-Capability</w:t>
        </w:r>
        <w:r w:rsidRPr="00AD458F">
          <w:rPr>
            <w:rStyle w:val="Hyperlink"/>
            <w:noProof/>
            <w:lang w:val="en-US"/>
          </w:rPr>
          <w:t xml:space="preserve"> field.</w:t>
        </w:r>
      </w:hyperlink>
    </w:p>
    <w:p w14:paraId="70A19006" w14:textId="7CD4DDB7" w:rsidR="006D5D91" w:rsidRDefault="006E1C82" w:rsidP="006D5D91">
      <w:pPr>
        <w:pStyle w:val="BodyText"/>
      </w:pPr>
      <w:r>
        <w:fldChar w:fldCharType="end"/>
      </w:r>
    </w:p>
    <w:p w14:paraId="296A31B4" w14:textId="1D1ED754" w:rsidR="00AF318C" w:rsidRDefault="00F507D1" w:rsidP="007B3E49">
      <w:pPr>
        <w:pStyle w:val="Heading1"/>
      </w:pPr>
      <w:bookmarkStart w:id="15" w:name="_In-sequence_SDU_delivery"/>
      <w:bookmarkEnd w:id="15"/>
      <w:r w:rsidRPr="00CE0424">
        <w:t>References</w:t>
      </w:r>
    </w:p>
    <w:p w14:paraId="4205AC1B" w14:textId="57ADF889" w:rsidR="008D5D3F" w:rsidRPr="008D5D3F" w:rsidRDefault="008D5D3F" w:rsidP="00F7764F">
      <w:pPr>
        <w:pStyle w:val="Reference"/>
        <w:spacing w:after="160"/>
        <w:jc w:val="left"/>
        <w:rPr>
          <w:lang w:val="en-US"/>
        </w:rPr>
      </w:pPr>
      <w:bookmarkStart w:id="16" w:name="_Ref3297915"/>
      <w:bookmarkStart w:id="17" w:name="_Ref517363293"/>
      <w:bookmarkStart w:id="18" w:name="_Ref1041610"/>
      <w:bookmarkStart w:id="19" w:name="_Ref1049082"/>
      <w:r w:rsidRPr="00253A9B">
        <w:rPr>
          <w:lang w:val="en-US"/>
        </w:rPr>
        <w:t>R2-1900652, MDT Overview, Ericsson</w:t>
      </w:r>
      <w:r w:rsidR="00C11E5B" w:rsidRPr="00253A9B">
        <w:rPr>
          <w:lang w:val="en-US"/>
        </w:rPr>
        <w:t xml:space="preserve">, </w:t>
      </w:r>
      <w:r w:rsidR="00253A9B" w:rsidRPr="00253A9B">
        <w:rPr>
          <w:lang w:val="en-US"/>
        </w:rPr>
        <w:t>R</w:t>
      </w:r>
      <w:r w:rsidR="00253A9B">
        <w:rPr>
          <w:lang w:val="en-US"/>
        </w:rPr>
        <w:t>AN2 #105</w:t>
      </w:r>
      <w:r w:rsidR="00F7327D">
        <w:rPr>
          <w:lang w:val="en-US"/>
        </w:rPr>
        <w:t xml:space="preserve">, </w:t>
      </w:r>
      <w:r w:rsidR="00D46D0D" w:rsidRPr="00D46D0D">
        <w:rPr>
          <w:lang w:val="en-US"/>
        </w:rPr>
        <w:t>Athens, Greece, 25 Feb – 1 Mar 2019</w:t>
      </w:r>
      <w:bookmarkEnd w:id="16"/>
    </w:p>
    <w:p w14:paraId="725A2AF3" w14:textId="77777777" w:rsidR="00810BF5" w:rsidRDefault="00810BF5" w:rsidP="00810BF5">
      <w:pPr>
        <w:pStyle w:val="Reference"/>
        <w:spacing w:after="160"/>
        <w:jc w:val="left"/>
        <w:rPr>
          <w:lang w:val="en-US"/>
        </w:rPr>
      </w:pPr>
      <w:bookmarkStart w:id="20" w:name="_Ref1049183"/>
      <w:bookmarkEnd w:id="17"/>
      <w:bookmarkEnd w:id="18"/>
      <w:bookmarkEnd w:id="19"/>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0"/>
    </w:p>
    <w:p w14:paraId="4337818A" w14:textId="48377BB0" w:rsidR="00F7764F" w:rsidRPr="00B463E4" w:rsidRDefault="00B463E4" w:rsidP="00F7764F">
      <w:pPr>
        <w:pStyle w:val="Reference"/>
        <w:spacing w:after="160"/>
        <w:jc w:val="left"/>
        <w:rPr>
          <w:lang w:val="en-US"/>
        </w:rPr>
      </w:pPr>
      <w:bookmarkStart w:id="21" w:name="_Ref517365773"/>
      <w:bookmarkStart w:id="22" w:name="_Ref1042952"/>
      <w:r w:rsidRPr="00F7764F">
        <w:rPr>
          <w:rFonts w:cs="Arial"/>
          <w:lang w:val="en-US"/>
        </w:rPr>
        <w:t>TS 3</w:t>
      </w:r>
      <w:r>
        <w:rPr>
          <w:rFonts w:cs="Arial"/>
          <w:lang w:val="en-US"/>
        </w:rPr>
        <w:t>6</w:t>
      </w:r>
      <w:r w:rsidRPr="00F7764F">
        <w:rPr>
          <w:rFonts w:cs="Arial"/>
          <w:lang w:val="en-US"/>
        </w:rPr>
        <w:t>.3</w:t>
      </w:r>
      <w:r>
        <w:rPr>
          <w:rFonts w:cs="Arial"/>
          <w:lang w:val="en-US"/>
        </w:rPr>
        <w:t>31</w:t>
      </w:r>
      <w:r w:rsidRPr="00F7764F">
        <w:rPr>
          <w:lang w:val="en-US"/>
        </w:rPr>
        <w:t xml:space="preserve">, </w:t>
      </w:r>
      <w:r w:rsidRPr="00435D31">
        <w:rPr>
          <w:lang w:val="en-US"/>
        </w:rPr>
        <w:t>Evolved Universal Terrestrial Radio Access (E-UTRA); Radio Resource Control (RRC); Protocol specification</w:t>
      </w:r>
      <w:r w:rsidRPr="00F7764F">
        <w:rPr>
          <w:lang w:val="en-US"/>
        </w:rPr>
        <w:t xml:space="preserve">, 3GPP, </w:t>
      </w:r>
      <w:r w:rsidRPr="00910FA8">
        <w:rPr>
          <w:lang w:val="en-US"/>
        </w:rPr>
        <w:t>V15.</w:t>
      </w:r>
      <w:r>
        <w:rPr>
          <w:lang w:val="en-US"/>
        </w:rPr>
        <w:t>4</w:t>
      </w:r>
      <w:r w:rsidRPr="00910FA8">
        <w:rPr>
          <w:lang w:val="en-US"/>
        </w:rPr>
        <w:t>.0, 201</w:t>
      </w:r>
      <w:r>
        <w:rPr>
          <w:lang w:val="en-US"/>
        </w:rPr>
        <w:t>9</w:t>
      </w:r>
      <w:r w:rsidRPr="00910FA8">
        <w:rPr>
          <w:lang w:val="en-US"/>
        </w:rPr>
        <w:t>-0</w:t>
      </w:r>
      <w:r>
        <w:rPr>
          <w:lang w:val="en-US"/>
        </w:rPr>
        <w:t>2</w:t>
      </w:r>
      <w:bookmarkEnd w:id="21"/>
      <w:bookmarkEnd w:id="22"/>
    </w:p>
    <w:sectPr w:rsidR="00F7764F" w:rsidRPr="00B463E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7AC1E" w14:textId="77777777" w:rsidR="005C6ED4" w:rsidRDefault="005C6ED4">
      <w:r>
        <w:separator/>
      </w:r>
    </w:p>
  </w:endnote>
  <w:endnote w:type="continuationSeparator" w:id="0">
    <w:p w14:paraId="67B784D8" w14:textId="77777777" w:rsidR="005C6ED4" w:rsidRDefault="005C6ED4">
      <w:r>
        <w:continuationSeparator/>
      </w:r>
    </w:p>
  </w:endnote>
  <w:endnote w:type="continuationNotice" w:id="1">
    <w:p w14:paraId="19DBB96C" w14:textId="77777777" w:rsidR="002A533B" w:rsidRDefault="002A53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616F2" w14:textId="77777777" w:rsidR="005C6ED4" w:rsidRDefault="005C6ED4">
      <w:r>
        <w:separator/>
      </w:r>
    </w:p>
  </w:footnote>
  <w:footnote w:type="continuationSeparator" w:id="0">
    <w:p w14:paraId="7F11A282" w14:textId="77777777" w:rsidR="005C6ED4" w:rsidRDefault="005C6ED4">
      <w:r>
        <w:continuationSeparator/>
      </w:r>
    </w:p>
  </w:footnote>
  <w:footnote w:type="continuationNotice" w:id="1">
    <w:p w14:paraId="4058DF21" w14:textId="77777777" w:rsidR="002A533B" w:rsidRDefault="002A53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3"/>
  </w:num>
  <w:num w:numId="8">
    <w:abstractNumId w:val="5"/>
  </w:num>
  <w:num w:numId="9">
    <w:abstractNumId w:val="2"/>
  </w:num>
  <w:num w:numId="10">
    <w:abstractNumId w:val="16"/>
  </w:num>
  <w:num w:numId="11">
    <w:abstractNumId w:val="6"/>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15"/>
  </w:num>
  <w:num w:numId="17">
    <w:abstractNumId w:val="9"/>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A13"/>
    <w:rsid w:val="00007CDC"/>
    <w:rsid w:val="00011B28"/>
    <w:rsid w:val="00015D15"/>
    <w:rsid w:val="0001621F"/>
    <w:rsid w:val="00017F55"/>
    <w:rsid w:val="00020005"/>
    <w:rsid w:val="00020638"/>
    <w:rsid w:val="00022CAD"/>
    <w:rsid w:val="000240CD"/>
    <w:rsid w:val="0002564D"/>
    <w:rsid w:val="00025ECA"/>
    <w:rsid w:val="00026A80"/>
    <w:rsid w:val="0003088C"/>
    <w:rsid w:val="000309CB"/>
    <w:rsid w:val="000325B8"/>
    <w:rsid w:val="0003372F"/>
    <w:rsid w:val="00033E6C"/>
    <w:rsid w:val="00034C15"/>
    <w:rsid w:val="000356D3"/>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15EE"/>
    <w:rsid w:val="000616E7"/>
    <w:rsid w:val="000638F5"/>
    <w:rsid w:val="000641EE"/>
    <w:rsid w:val="0006487E"/>
    <w:rsid w:val="00065E1A"/>
    <w:rsid w:val="0006639D"/>
    <w:rsid w:val="00070CCA"/>
    <w:rsid w:val="000714A2"/>
    <w:rsid w:val="00072AC2"/>
    <w:rsid w:val="000736B2"/>
    <w:rsid w:val="00074D13"/>
    <w:rsid w:val="0007606E"/>
    <w:rsid w:val="00077137"/>
    <w:rsid w:val="000771D1"/>
    <w:rsid w:val="00077915"/>
    <w:rsid w:val="00077E5F"/>
    <w:rsid w:val="0008036A"/>
    <w:rsid w:val="00081918"/>
    <w:rsid w:val="00081AE6"/>
    <w:rsid w:val="00082855"/>
    <w:rsid w:val="0008288A"/>
    <w:rsid w:val="000855EB"/>
    <w:rsid w:val="00085B52"/>
    <w:rsid w:val="000866F2"/>
    <w:rsid w:val="0009009F"/>
    <w:rsid w:val="00090C2B"/>
    <w:rsid w:val="00091557"/>
    <w:rsid w:val="000924C1"/>
    <w:rsid w:val="000924F0"/>
    <w:rsid w:val="000928A7"/>
    <w:rsid w:val="00093474"/>
    <w:rsid w:val="00093F01"/>
    <w:rsid w:val="0009510F"/>
    <w:rsid w:val="00096E04"/>
    <w:rsid w:val="0009737F"/>
    <w:rsid w:val="000A0542"/>
    <w:rsid w:val="000A138B"/>
    <w:rsid w:val="000A1B7B"/>
    <w:rsid w:val="000A273C"/>
    <w:rsid w:val="000A3456"/>
    <w:rsid w:val="000A3670"/>
    <w:rsid w:val="000A3764"/>
    <w:rsid w:val="000A3E2D"/>
    <w:rsid w:val="000A56F2"/>
    <w:rsid w:val="000B0986"/>
    <w:rsid w:val="000B19AA"/>
    <w:rsid w:val="000B1EE9"/>
    <w:rsid w:val="000B2719"/>
    <w:rsid w:val="000B3A8F"/>
    <w:rsid w:val="000B4AB9"/>
    <w:rsid w:val="000B58C3"/>
    <w:rsid w:val="000B61E9"/>
    <w:rsid w:val="000C165A"/>
    <w:rsid w:val="000C18B5"/>
    <w:rsid w:val="000C1E77"/>
    <w:rsid w:val="000C2B1F"/>
    <w:rsid w:val="000C2E19"/>
    <w:rsid w:val="000C3720"/>
    <w:rsid w:val="000C4E4C"/>
    <w:rsid w:val="000C5587"/>
    <w:rsid w:val="000C5C90"/>
    <w:rsid w:val="000D09F6"/>
    <w:rsid w:val="000D0C3B"/>
    <w:rsid w:val="000D0D07"/>
    <w:rsid w:val="000D4797"/>
    <w:rsid w:val="000D546E"/>
    <w:rsid w:val="000E0527"/>
    <w:rsid w:val="000E1E92"/>
    <w:rsid w:val="000E1FF9"/>
    <w:rsid w:val="000E56DD"/>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104BA"/>
    <w:rsid w:val="00110683"/>
    <w:rsid w:val="00110947"/>
    <w:rsid w:val="00111905"/>
    <w:rsid w:val="00112E84"/>
    <w:rsid w:val="00113CF4"/>
    <w:rsid w:val="00113E4D"/>
    <w:rsid w:val="00113F45"/>
    <w:rsid w:val="001153EA"/>
    <w:rsid w:val="00115643"/>
    <w:rsid w:val="00116765"/>
    <w:rsid w:val="00116CA1"/>
    <w:rsid w:val="001206B2"/>
    <w:rsid w:val="0012171C"/>
    <w:rsid w:val="001219F5"/>
    <w:rsid w:val="00121A20"/>
    <w:rsid w:val="00122031"/>
    <w:rsid w:val="0012377F"/>
    <w:rsid w:val="00124314"/>
    <w:rsid w:val="00124DAC"/>
    <w:rsid w:val="00126630"/>
    <w:rsid w:val="00126B4A"/>
    <w:rsid w:val="00131085"/>
    <w:rsid w:val="00132FD0"/>
    <w:rsid w:val="00133F5A"/>
    <w:rsid w:val="001344C0"/>
    <w:rsid w:val="001346FA"/>
    <w:rsid w:val="00135252"/>
    <w:rsid w:val="00136B0B"/>
    <w:rsid w:val="001376DD"/>
    <w:rsid w:val="00137AB5"/>
    <w:rsid w:val="00137F0B"/>
    <w:rsid w:val="00140278"/>
    <w:rsid w:val="00140A40"/>
    <w:rsid w:val="00143633"/>
    <w:rsid w:val="00143F6E"/>
    <w:rsid w:val="00143F94"/>
    <w:rsid w:val="00146824"/>
    <w:rsid w:val="001501CE"/>
    <w:rsid w:val="00151E23"/>
    <w:rsid w:val="001526E0"/>
    <w:rsid w:val="00152B6A"/>
    <w:rsid w:val="00154A26"/>
    <w:rsid w:val="001551B5"/>
    <w:rsid w:val="00156D03"/>
    <w:rsid w:val="00157AB3"/>
    <w:rsid w:val="00157C51"/>
    <w:rsid w:val="001610A3"/>
    <w:rsid w:val="00161966"/>
    <w:rsid w:val="001642E7"/>
    <w:rsid w:val="001648C4"/>
    <w:rsid w:val="001657CC"/>
    <w:rsid w:val="001659C1"/>
    <w:rsid w:val="001663E0"/>
    <w:rsid w:val="00166654"/>
    <w:rsid w:val="00173A8E"/>
    <w:rsid w:val="0017502C"/>
    <w:rsid w:val="00175077"/>
    <w:rsid w:val="00175C28"/>
    <w:rsid w:val="0018143F"/>
    <w:rsid w:val="00181FF8"/>
    <w:rsid w:val="00182841"/>
    <w:rsid w:val="00182A51"/>
    <w:rsid w:val="001855A4"/>
    <w:rsid w:val="00185BE0"/>
    <w:rsid w:val="00190846"/>
    <w:rsid w:val="00190AC1"/>
    <w:rsid w:val="0019181C"/>
    <w:rsid w:val="001925BC"/>
    <w:rsid w:val="0019341A"/>
    <w:rsid w:val="00193756"/>
    <w:rsid w:val="00194D2A"/>
    <w:rsid w:val="00197DF9"/>
    <w:rsid w:val="001A14D3"/>
    <w:rsid w:val="001A1632"/>
    <w:rsid w:val="001A1987"/>
    <w:rsid w:val="001A1A2B"/>
    <w:rsid w:val="001A2564"/>
    <w:rsid w:val="001A2D8C"/>
    <w:rsid w:val="001A52F0"/>
    <w:rsid w:val="001A6173"/>
    <w:rsid w:val="001A6CBA"/>
    <w:rsid w:val="001A724A"/>
    <w:rsid w:val="001A7B71"/>
    <w:rsid w:val="001B018A"/>
    <w:rsid w:val="001B0D97"/>
    <w:rsid w:val="001B1FCD"/>
    <w:rsid w:val="001B21C8"/>
    <w:rsid w:val="001B34E7"/>
    <w:rsid w:val="001B354C"/>
    <w:rsid w:val="001B4243"/>
    <w:rsid w:val="001B5A5D"/>
    <w:rsid w:val="001B6BB6"/>
    <w:rsid w:val="001C0D3A"/>
    <w:rsid w:val="001C1CE5"/>
    <w:rsid w:val="001C341D"/>
    <w:rsid w:val="001C3B18"/>
    <w:rsid w:val="001C3D2A"/>
    <w:rsid w:val="001C6FE2"/>
    <w:rsid w:val="001D333C"/>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7393"/>
    <w:rsid w:val="00207FA3"/>
    <w:rsid w:val="00211157"/>
    <w:rsid w:val="0021117F"/>
    <w:rsid w:val="00211863"/>
    <w:rsid w:val="00212732"/>
    <w:rsid w:val="0021483C"/>
    <w:rsid w:val="0021498D"/>
    <w:rsid w:val="00214DA8"/>
    <w:rsid w:val="00214EEE"/>
    <w:rsid w:val="00215423"/>
    <w:rsid w:val="00215521"/>
    <w:rsid w:val="002158FA"/>
    <w:rsid w:val="00215E54"/>
    <w:rsid w:val="00220479"/>
    <w:rsid w:val="00220600"/>
    <w:rsid w:val="002224DB"/>
    <w:rsid w:val="00222526"/>
    <w:rsid w:val="002231D9"/>
    <w:rsid w:val="00223294"/>
    <w:rsid w:val="00223FCB"/>
    <w:rsid w:val="002252C3"/>
    <w:rsid w:val="00225C54"/>
    <w:rsid w:val="00225D96"/>
    <w:rsid w:val="00227AE2"/>
    <w:rsid w:val="0023019D"/>
    <w:rsid w:val="00230765"/>
    <w:rsid w:val="00230D18"/>
    <w:rsid w:val="002319E4"/>
    <w:rsid w:val="00231D32"/>
    <w:rsid w:val="00232485"/>
    <w:rsid w:val="00232E5E"/>
    <w:rsid w:val="00235632"/>
    <w:rsid w:val="00235872"/>
    <w:rsid w:val="002411C6"/>
    <w:rsid w:val="00241559"/>
    <w:rsid w:val="00242E7E"/>
    <w:rsid w:val="002435B3"/>
    <w:rsid w:val="002458EB"/>
    <w:rsid w:val="002500C8"/>
    <w:rsid w:val="00250505"/>
    <w:rsid w:val="00251539"/>
    <w:rsid w:val="00253A9B"/>
    <w:rsid w:val="00254D5F"/>
    <w:rsid w:val="00255342"/>
    <w:rsid w:val="00257543"/>
    <w:rsid w:val="002617E7"/>
    <w:rsid w:val="00262550"/>
    <w:rsid w:val="00262A00"/>
    <w:rsid w:val="00264135"/>
    <w:rsid w:val="00264228"/>
    <w:rsid w:val="00264334"/>
    <w:rsid w:val="0026473E"/>
    <w:rsid w:val="00266214"/>
    <w:rsid w:val="002679FC"/>
    <w:rsid w:val="00267C83"/>
    <w:rsid w:val="00270AA4"/>
    <w:rsid w:val="00270E2B"/>
    <w:rsid w:val="0027144F"/>
    <w:rsid w:val="00271813"/>
    <w:rsid w:val="00271F3A"/>
    <w:rsid w:val="00272DAB"/>
    <w:rsid w:val="00273278"/>
    <w:rsid w:val="002737F4"/>
    <w:rsid w:val="00274101"/>
    <w:rsid w:val="0027625D"/>
    <w:rsid w:val="002805F5"/>
    <w:rsid w:val="00280751"/>
    <w:rsid w:val="00280A23"/>
    <w:rsid w:val="0028280A"/>
    <w:rsid w:val="0028288A"/>
    <w:rsid w:val="00282EFA"/>
    <w:rsid w:val="002835F1"/>
    <w:rsid w:val="002845D1"/>
    <w:rsid w:val="00286ACD"/>
    <w:rsid w:val="00287838"/>
    <w:rsid w:val="002907B5"/>
    <w:rsid w:val="0029181A"/>
    <w:rsid w:val="00291C07"/>
    <w:rsid w:val="00292B63"/>
    <w:rsid w:val="00292EB7"/>
    <w:rsid w:val="002936E2"/>
    <w:rsid w:val="0029534B"/>
    <w:rsid w:val="0029534F"/>
    <w:rsid w:val="00296227"/>
    <w:rsid w:val="002968FF"/>
    <w:rsid w:val="00296F44"/>
    <w:rsid w:val="0029777D"/>
    <w:rsid w:val="00297A32"/>
    <w:rsid w:val="002A055E"/>
    <w:rsid w:val="002A0670"/>
    <w:rsid w:val="002A106B"/>
    <w:rsid w:val="002A1D4E"/>
    <w:rsid w:val="002A2869"/>
    <w:rsid w:val="002A2DC6"/>
    <w:rsid w:val="002A5162"/>
    <w:rsid w:val="002A533B"/>
    <w:rsid w:val="002B0C81"/>
    <w:rsid w:val="002B24D6"/>
    <w:rsid w:val="002B36FC"/>
    <w:rsid w:val="002B56B7"/>
    <w:rsid w:val="002B6E44"/>
    <w:rsid w:val="002B76EE"/>
    <w:rsid w:val="002B78CF"/>
    <w:rsid w:val="002C186B"/>
    <w:rsid w:val="002C41E6"/>
    <w:rsid w:val="002C5E37"/>
    <w:rsid w:val="002C7E64"/>
    <w:rsid w:val="002D0459"/>
    <w:rsid w:val="002D071A"/>
    <w:rsid w:val="002D1461"/>
    <w:rsid w:val="002D34B2"/>
    <w:rsid w:val="002D37C3"/>
    <w:rsid w:val="002D4803"/>
    <w:rsid w:val="002D48B0"/>
    <w:rsid w:val="002D5B37"/>
    <w:rsid w:val="002D5DC6"/>
    <w:rsid w:val="002D713D"/>
    <w:rsid w:val="002D7637"/>
    <w:rsid w:val="002E0FDA"/>
    <w:rsid w:val="002E13A0"/>
    <w:rsid w:val="002E17F2"/>
    <w:rsid w:val="002E29F1"/>
    <w:rsid w:val="002E2CD5"/>
    <w:rsid w:val="002E3112"/>
    <w:rsid w:val="002E4A6D"/>
    <w:rsid w:val="002E4C52"/>
    <w:rsid w:val="002E6DE7"/>
    <w:rsid w:val="002E7CAE"/>
    <w:rsid w:val="002F1DAA"/>
    <w:rsid w:val="002F2771"/>
    <w:rsid w:val="002F2F38"/>
    <w:rsid w:val="002F37A9"/>
    <w:rsid w:val="002F476B"/>
    <w:rsid w:val="002F477A"/>
    <w:rsid w:val="002F5BB8"/>
    <w:rsid w:val="002F6676"/>
    <w:rsid w:val="00300CCC"/>
    <w:rsid w:val="003018B8"/>
    <w:rsid w:val="00301CE6"/>
    <w:rsid w:val="0030256B"/>
    <w:rsid w:val="0030308D"/>
    <w:rsid w:val="00303E81"/>
    <w:rsid w:val="00304A6D"/>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203ED"/>
    <w:rsid w:val="00322C9F"/>
    <w:rsid w:val="00322D61"/>
    <w:rsid w:val="00322F28"/>
    <w:rsid w:val="00324D23"/>
    <w:rsid w:val="003273C4"/>
    <w:rsid w:val="00331751"/>
    <w:rsid w:val="003321FF"/>
    <w:rsid w:val="003335CE"/>
    <w:rsid w:val="003335F7"/>
    <w:rsid w:val="00334579"/>
    <w:rsid w:val="00335858"/>
    <w:rsid w:val="00336BDA"/>
    <w:rsid w:val="00341928"/>
    <w:rsid w:val="00342057"/>
    <w:rsid w:val="003426A4"/>
    <w:rsid w:val="00342BD7"/>
    <w:rsid w:val="003446EE"/>
    <w:rsid w:val="00344B48"/>
    <w:rsid w:val="00346DB5"/>
    <w:rsid w:val="003477B1"/>
    <w:rsid w:val="00350CA1"/>
    <w:rsid w:val="00352876"/>
    <w:rsid w:val="00352967"/>
    <w:rsid w:val="003534BF"/>
    <w:rsid w:val="00354B04"/>
    <w:rsid w:val="003551E5"/>
    <w:rsid w:val="0035616D"/>
    <w:rsid w:val="00356967"/>
    <w:rsid w:val="00356D37"/>
    <w:rsid w:val="00356E94"/>
    <w:rsid w:val="00357380"/>
    <w:rsid w:val="00357A18"/>
    <w:rsid w:val="003602D9"/>
    <w:rsid w:val="003604CE"/>
    <w:rsid w:val="00362160"/>
    <w:rsid w:val="00362479"/>
    <w:rsid w:val="00363034"/>
    <w:rsid w:val="003654BB"/>
    <w:rsid w:val="00365827"/>
    <w:rsid w:val="003665BD"/>
    <w:rsid w:val="00370200"/>
    <w:rsid w:val="00370E47"/>
    <w:rsid w:val="003741F8"/>
    <w:rsid w:val="003742AC"/>
    <w:rsid w:val="003747DE"/>
    <w:rsid w:val="00374A3C"/>
    <w:rsid w:val="00374F68"/>
    <w:rsid w:val="0037713D"/>
    <w:rsid w:val="00377BE8"/>
    <w:rsid w:val="00377CE1"/>
    <w:rsid w:val="0038146B"/>
    <w:rsid w:val="003831D0"/>
    <w:rsid w:val="0038596D"/>
    <w:rsid w:val="00385BF0"/>
    <w:rsid w:val="0038738F"/>
    <w:rsid w:val="003908F2"/>
    <w:rsid w:val="00390FF5"/>
    <w:rsid w:val="003924AF"/>
    <w:rsid w:val="003939FF"/>
    <w:rsid w:val="00395703"/>
    <w:rsid w:val="00395AA0"/>
    <w:rsid w:val="003964D2"/>
    <w:rsid w:val="003A15E9"/>
    <w:rsid w:val="003A1948"/>
    <w:rsid w:val="003A2223"/>
    <w:rsid w:val="003A2339"/>
    <w:rsid w:val="003A2A0F"/>
    <w:rsid w:val="003A45A1"/>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7FE5"/>
    <w:rsid w:val="003C0863"/>
    <w:rsid w:val="003C0B61"/>
    <w:rsid w:val="003C11C8"/>
    <w:rsid w:val="003C2702"/>
    <w:rsid w:val="003C34F3"/>
    <w:rsid w:val="003C4608"/>
    <w:rsid w:val="003C5DC8"/>
    <w:rsid w:val="003C619A"/>
    <w:rsid w:val="003C700E"/>
    <w:rsid w:val="003C7806"/>
    <w:rsid w:val="003D109F"/>
    <w:rsid w:val="003D2478"/>
    <w:rsid w:val="003D2F15"/>
    <w:rsid w:val="003D3385"/>
    <w:rsid w:val="003D3938"/>
    <w:rsid w:val="003D3C45"/>
    <w:rsid w:val="003D5280"/>
    <w:rsid w:val="003D5B1F"/>
    <w:rsid w:val="003D611A"/>
    <w:rsid w:val="003E11EF"/>
    <w:rsid w:val="003E15FA"/>
    <w:rsid w:val="003E1A7E"/>
    <w:rsid w:val="003E2133"/>
    <w:rsid w:val="003E5315"/>
    <w:rsid w:val="003E55E4"/>
    <w:rsid w:val="003E66E7"/>
    <w:rsid w:val="003E69E1"/>
    <w:rsid w:val="003E74E3"/>
    <w:rsid w:val="003F05C7"/>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CB2"/>
    <w:rsid w:val="00407CD3"/>
    <w:rsid w:val="00410134"/>
    <w:rsid w:val="00410B72"/>
    <w:rsid w:val="00410F18"/>
    <w:rsid w:val="00411685"/>
    <w:rsid w:val="0041263E"/>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7447"/>
    <w:rsid w:val="0044020C"/>
    <w:rsid w:val="00441A92"/>
    <w:rsid w:val="00442ADE"/>
    <w:rsid w:val="004431DC"/>
    <w:rsid w:val="00443E49"/>
    <w:rsid w:val="00444F56"/>
    <w:rsid w:val="00446488"/>
    <w:rsid w:val="004517AA"/>
    <w:rsid w:val="00452CAC"/>
    <w:rsid w:val="004534F8"/>
    <w:rsid w:val="0045365A"/>
    <w:rsid w:val="004538D2"/>
    <w:rsid w:val="004559D4"/>
    <w:rsid w:val="00457565"/>
    <w:rsid w:val="00457B71"/>
    <w:rsid w:val="00461CE9"/>
    <w:rsid w:val="00463691"/>
    <w:rsid w:val="00466460"/>
    <w:rsid w:val="004669E2"/>
    <w:rsid w:val="00466A7E"/>
    <w:rsid w:val="00466D25"/>
    <w:rsid w:val="0046747A"/>
    <w:rsid w:val="00470C31"/>
    <w:rsid w:val="00471DE0"/>
    <w:rsid w:val="004734D0"/>
    <w:rsid w:val="0047556B"/>
    <w:rsid w:val="004762E8"/>
    <w:rsid w:val="00476BA3"/>
    <w:rsid w:val="00477768"/>
    <w:rsid w:val="0048503F"/>
    <w:rsid w:val="00487D61"/>
    <w:rsid w:val="0049017D"/>
    <w:rsid w:val="0049082A"/>
    <w:rsid w:val="00492BC5"/>
    <w:rsid w:val="00494DBD"/>
    <w:rsid w:val="004957F3"/>
    <w:rsid w:val="00495FA0"/>
    <w:rsid w:val="00496220"/>
    <w:rsid w:val="004964F1"/>
    <w:rsid w:val="00497101"/>
    <w:rsid w:val="00497EC5"/>
    <w:rsid w:val="004A16BC"/>
    <w:rsid w:val="004A2B94"/>
    <w:rsid w:val="004A3267"/>
    <w:rsid w:val="004A3422"/>
    <w:rsid w:val="004A34F3"/>
    <w:rsid w:val="004A3EC5"/>
    <w:rsid w:val="004A4B38"/>
    <w:rsid w:val="004A64EE"/>
    <w:rsid w:val="004A68A6"/>
    <w:rsid w:val="004B117C"/>
    <w:rsid w:val="004B27C3"/>
    <w:rsid w:val="004B2A4A"/>
    <w:rsid w:val="004B5A8B"/>
    <w:rsid w:val="004B657C"/>
    <w:rsid w:val="004B6F6A"/>
    <w:rsid w:val="004B7024"/>
    <w:rsid w:val="004B7C0C"/>
    <w:rsid w:val="004C01FB"/>
    <w:rsid w:val="004C3898"/>
    <w:rsid w:val="004C566E"/>
    <w:rsid w:val="004C6615"/>
    <w:rsid w:val="004D0C57"/>
    <w:rsid w:val="004D13DB"/>
    <w:rsid w:val="004D36B1"/>
    <w:rsid w:val="004D79EC"/>
    <w:rsid w:val="004D7AD6"/>
    <w:rsid w:val="004D7EBD"/>
    <w:rsid w:val="004E025B"/>
    <w:rsid w:val="004E069A"/>
    <w:rsid w:val="004E2680"/>
    <w:rsid w:val="004E28F9"/>
    <w:rsid w:val="004E301F"/>
    <w:rsid w:val="004E42DD"/>
    <w:rsid w:val="004E462E"/>
    <w:rsid w:val="004E56DC"/>
    <w:rsid w:val="004E72C2"/>
    <w:rsid w:val="004E76F4"/>
    <w:rsid w:val="004F064F"/>
    <w:rsid w:val="004F0B4E"/>
    <w:rsid w:val="004F0B6C"/>
    <w:rsid w:val="004F0ECF"/>
    <w:rsid w:val="004F2078"/>
    <w:rsid w:val="004F3DD9"/>
    <w:rsid w:val="004F3DDA"/>
    <w:rsid w:val="004F4DA3"/>
    <w:rsid w:val="00500411"/>
    <w:rsid w:val="00501F3A"/>
    <w:rsid w:val="00503416"/>
    <w:rsid w:val="00503E77"/>
    <w:rsid w:val="00506557"/>
    <w:rsid w:val="0050677A"/>
    <w:rsid w:val="005072F3"/>
    <w:rsid w:val="005076E4"/>
    <w:rsid w:val="005078CC"/>
    <w:rsid w:val="005108D8"/>
    <w:rsid w:val="005116F9"/>
    <w:rsid w:val="00511810"/>
    <w:rsid w:val="0051269C"/>
    <w:rsid w:val="005153A7"/>
    <w:rsid w:val="00516FBA"/>
    <w:rsid w:val="00521624"/>
    <w:rsid w:val="005219CF"/>
    <w:rsid w:val="00525FB7"/>
    <w:rsid w:val="005311D1"/>
    <w:rsid w:val="00531BB2"/>
    <w:rsid w:val="00532088"/>
    <w:rsid w:val="00532241"/>
    <w:rsid w:val="00533EF5"/>
    <w:rsid w:val="00534B59"/>
    <w:rsid w:val="00536759"/>
    <w:rsid w:val="00536877"/>
    <w:rsid w:val="00536D76"/>
    <w:rsid w:val="00537C62"/>
    <w:rsid w:val="005413A6"/>
    <w:rsid w:val="00545420"/>
    <w:rsid w:val="00546970"/>
    <w:rsid w:val="00546EFB"/>
    <w:rsid w:val="00551357"/>
    <w:rsid w:val="00551BEE"/>
    <w:rsid w:val="00554A6D"/>
    <w:rsid w:val="00554E19"/>
    <w:rsid w:val="00556417"/>
    <w:rsid w:val="0056121F"/>
    <w:rsid w:val="005614B8"/>
    <w:rsid w:val="00561668"/>
    <w:rsid w:val="00562156"/>
    <w:rsid w:val="00565911"/>
    <w:rsid w:val="00566277"/>
    <w:rsid w:val="0057164A"/>
    <w:rsid w:val="00572505"/>
    <w:rsid w:val="00574985"/>
    <w:rsid w:val="00575FE4"/>
    <w:rsid w:val="005766EE"/>
    <w:rsid w:val="00577147"/>
    <w:rsid w:val="005778F6"/>
    <w:rsid w:val="00577AC8"/>
    <w:rsid w:val="005804D2"/>
    <w:rsid w:val="00581AFF"/>
    <w:rsid w:val="00582809"/>
    <w:rsid w:val="0058484A"/>
    <w:rsid w:val="005855DA"/>
    <w:rsid w:val="00585C52"/>
    <w:rsid w:val="00585DFE"/>
    <w:rsid w:val="0058798C"/>
    <w:rsid w:val="005900FA"/>
    <w:rsid w:val="0059145A"/>
    <w:rsid w:val="0059293A"/>
    <w:rsid w:val="005935A4"/>
    <w:rsid w:val="0059367A"/>
    <w:rsid w:val="00593BD2"/>
    <w:rsid w:val="005948C2"/>
    <w:rsid w:val="00594C6F"/>
    <w:rsid w:val="00595DCA"/>
    <w:rsid w:val="0059779B"/>
    <w:rsid w:val="005A209A"/>
    <w:rsid w:val="005A540A"/>
    <w:rsid w:val="005A662D"/>
    <w:rsid w:val="005B0249"/>
    <w:rsid w:val="005B1409"/>
    <w:rsid w:val="005B319B"/>
    <w:rsid w:val="005B35D7"/>
    <w:rsid w:val="005B392A"/>
    <w:rsid w:val="005B3AA3"/>
    <w:rsid w:val="005B53D1"/>
    <w:rsid w:val="005B561A"/>
    <w:rsid w:val="005B62F1"/>
    <w:rsid w:val="005B6F83"/>
    <w:rsid w:val="005C07DB"/>
    <w:rsid w:val="005C61E6"/>
    <w:rsid w:val="005C6ED4"/>
    <w:rsid w:val="005C74FB"/>
    <w:rsid w:val="005D0020"/>
    <w:rsid w:val="005D053F"/>
    <w:rsid w:val="005D1602"/>
    <w:rsid w:val="005D17CA"/>
    <w:rsid w:val="005D5798"/>
    <w:rsid w:val="005E1AB1"/>
    <w:rsid w:val="005E33B5"/>
    <w:rsid w:val="005E385F"/>
    <w:rsid w:val="005E3A67"/>
    <w:rsid w:val="005E47D1"/>
    <w:rsid w:val="005E5B81"/>
    <w:rsid w:val="005F23E7"/>
    <w:rsid w:val="005F2CB1"/>
    <w:rsid w:val="005F3025"/>
    <w:rsid w:val="005F618C"/>
    <w:rsid w:val="005F69C9"/>
    <w:rsid w:val="005F70BD"/>
    <w:rsid w:val="005F7772"/>
    <w:rsid w:val="0060283C"/>
    <w:rsid w:val="00602B2C"/>
    <w:rsid w:val="00604250"/>
    <w:rsid w:val="00604F14"/>
    <w:rsid w:val="00605147"/>
    <w:rsid w:val="00606947"/>
    <w:rsid w:val="0060793A"/>
    <w:rsid w:val="00610CB8"/>
    <w:rsid w:val="00611B83"/>
    <w:rsid w:val="00612B13"/>
    <w:rsid w:val="00612C6F"/>
    <w:rsid w:val="00613257"/>
    <w:rsid w:val="00614E49"/>
    <w:rsid w:val="00614F5F"/>
    <w:rsid w:val="00616E5F"/>
    <w:rsid w:val="00616E9A"/>
    <w:rsid w:val="00620A71"/>
    <w:rsid w:val="00620D80"/>
    <w:rsid w:val="006234A0"/>
    <w:rsid w:val="006234A6"/>
    <w:rsid w:val="00623F06"/>
    <w:rsid w:val="0062490B"/>
    <w:rsid w:val="00624D87"/>
    <w:rsid w:val="00624D9A"/>
    <w:rsid w:val="00625557"/>
    <w:rsid w:val="006255E7"/>
    <w:rsid w:val="00630001"/>
    <w:rsid w:val="006311B3"/>
    <w:rsid w:val="0063284C"/>
    <w:rsid w:val="00636398"/>
    <w:rsid w:val="00636829"/>
    <w:rsid w:val="006368D3"/>
    <w:rsid w:val="006377EC"/>
    <w:rsid w:val="00640258"/>
    <w:rsid w:val="0064151F"/>
    <w:rsid w:val="00641533"/>
    <w:rsid w:val="0064208D"/>
    <w:rsid w:val="00642AD2"/>
    <w:rsid w:val="00643475"/>
    <w:rsid w:val="0064396A"/>
    <w:rsid w:val="00643A70"/>
    <w:rsid w:val="00644006"/>
    <w:rsid w:val="0064624E"/>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D71"/>
    <w:rsid w:val="006655EE"/>
    <w:rsid w:val="00667864"/>
    <w:rsid w:val="00667EE7"/>
    <w:rsid w:val="00670922"/>
    <w:rsid w:val="00670BE1"/>
    <w:rsid w:val="0067218F"/>
    <w:rsid w:val="00672250"/>
    <w:rsid w:val="006741F2"/>
    <w:rsid w:val="00674A77"/>
    <w:rsid w:val="00674CC3"/>
    <w:rsid w:val="00675AF6"/>
    <w:rsid w:val="00675C72"/>
    <w:rsid w:val="006771F9"/>
    <w:rsid w:val="006776D7"/>
    <w:rsid w:val="00681003"/>
    <w:rsid w:val="006817C9"/>
    <w:rsid w:val="00682341"/>
    <w:rsid w:val="0068240F"/>
    <w:rsid w:val="00683ECE"/>
    <w:rsid w:val="006843E0"/>
    <w:rsid w:val="00684B06"/>
    <w:rsid w:val="0068595A"/>
    <w:rsid w:val="0068722C"/>
    <w:rsid w:val="006901F1"/>
    <w:rsid w:val="006903F9"/>
    <w:rsid w:val="00692234"/>
    <w:rsid w:val="00692C30"/>
    <w:rsid w:val="00693131"/>
    <w:rsid w:val="006952EF"/>
    <w:rsid w:val="00695FC2"/>
    <w:rsid w:val="00696166"/>
    <w:rsid w:val="00696949"/>
    <w:rsid w:val="00697052"/>
    <w:rsid w:val="006A0C27"/>
    <w:rsid w:val="006A46FB"/>
    <w:rsid w:val="006A4CE1"/>
    <w:rsid w:val="006A5E28"/>
    <w:rsid w:val="006A6064"/>
    <w:rsid w:val="006A697B"/>
    <w:rsid w:val="006A7AFF"/>
    <w:rsid w:val="006B1816"/>
    <w:rsid w:val="006B1EFB"/>
    <w:rsid w:val="006B2099"/>
    <w:rsid w:val="006B4D92"/>
    <w:rsid w:val="006B50CF"/>
    <w:rsid w:val="006B5968"/>
    <w:rsid w:val="006B695A"/>
    <w:rsid w:val="006B7984"/>
    <w:rsid w:val="006C0173"/>
    <w:rsid w:val="006C03B8"/>
    <w:rsid w:val="006C45E3"/>
    <w:rsid w:val="006C5EC9"/>
    <w:rsid w:val="006C6059"/>
    <w:rsid w:val="006C7522"/>
    <w:rsid w:val="006D0871"/>
    <w:rsid w:val="006D09E9"/>
    <w:rsid w:val="006D4AAF"/>
    <w:rsid w:val="006D5D91"/>
    <w:rsid w:val="006D5EF6"/>
    <w:rsid w:val="006D6207"/>
    <w:rsid w:val="006D649B"/>
    <w:rsid w:val="006D6F08"/>
    <w:rsid w:val="006E062C"/>
    <w:rsid w:val="006E1C82"/>
    <w:rsid w:val="006E28B7"/>
    <w:rsid w:val="006E2A9B"/>
    <w:rsid w:val="006E3310"/>
    <w:rsid w:val="006E4E39"/>
    <w:rsid w:val="006E565E"/>
    <w:rsid w:val="006E5B3D"/>
    <w:rsid w:val="006E673D"/>
    <w:rsid w:val="006E7666"/>
    <w:rsid w:val="006E7D3B"/>
    <w:rsid w:val="006E7F0A"/>
    <w:rsid w:val="006F04E5"/>
    <w:rsid w:val="006F0EDF"/>
    <w:rsid w:val="006F1B70"/>
    <w:rsid w:val="006F341D"/>
    <w:rsid w:val="006F35AF"/>
    <w:rsid w:val="006F3CDE"/>
    <w:rsid w:val="006F3F84"/>
    <w:rsid w:val="006F4C9D"/>
    <w:rsid w:val="006F58D4"/>
    <w:rsid w:val="006F5CC6"/>
    <w:rsid w:val="006F6582"/>
    <w:rsid w:val="00702740"/>
    <w:rsid w:val="00702999"/>
    <w:rsid w:val="0070346E"/>
    <w:rsid w:val="007035E6"/>
    <w:rsid w:val="007046F3"/>
    <w:rsid w:val="00704787"/>
    <w:rsid w:val="00704EDB"/>
    <w:rsid w:val="0070507C"/>
    <w:rsid w:val="00706101"/>
    <w:rsid w:val="00707072"/>
    <w:rsid w:val="00707D61"/>
    <w:rsid w:val="00711142"/>
    <w:rsid w:val="00712287"/>
    <w:rsid w:val="00712772"/>
    <w:rsid w:val="00713835"/>
    <w:rsid w:val="00713DBC"/>
    <w:rsid w:val="007148D3"/>
    <w:rsid w:val="00715B9A"/>
    <w:rsid w:val="00722F33"/>
    <w:rsid w:val="00722F6B"/>
    <w:rsid w:val="0072331B"/>
    <w:rsid w:val="007257D0"/>
    <w:rsid w:val="00725C9C"/>
    <w:rsid w:val="00726EA6"/>
    <w:rsid w:val="00727208"/>
    <w:rsid w:val="00727286"/>
    <w:rsid w:val="00727680"/>
    <w:rsid w:val="00727E29"/>
    <w:rsid w:val="00731576"/>
    <w:rsid w:val="00732876"/>
    <w:rsid w:val="00733438"/>
    <w:rsid w:val="00733575"/>
    <w:rsid w:val="007348B1"/>
    <w:rsid w:val="00736080"/>
    <w:rsid w:val="007362A6"/>
    <w:rsid w:val="007368A0"/>
    <w:rsid w:val="00736D7D"/>
    <w:rsid w:val="007373DC"/>
    <w:rsid w:val="0073764C"/>
    <w:rsid w:val="00740E58"/>
    <w:rsid w:val="007430A0"/>
    <w:rsid w:val="007445A0"/>
    <w:rsid w:val="007445B2"/>
    <w:rsid w:val="0074524B"/>
    <w:rsid w:val="00747D8B"/>
    <w:rsid w:val="0075087A"/>
    <w:rsid w:val="00750B41"/>
    <w:rsid w:val="00751228"/>
    <w:rsid w:val="007545F9"/>
    <w:rsid w:val="007571E1"/>
    <w:rsid w:val="00757867"/>
    <w:rsid w:val="007604B2"/>
    <w:rsid w:val="0076309C"/>
    <w:rsid w:val="00765281"/>
    <w:rsid w:val="00765B6E"/>
    <w:rsid w:val="00765C85"/>
    <w:rsid w:val="00766BAD"/>
    <w:rsid w:val="00772019"/>
    <w:rsid w:val="007729A2"/>
    <w:rsid w:val="00772A41"/>
    <w:rsid w:val="00772A66"/>
    <w:rsid w:val="00775518"/>
    <w:rsid w:val="007755F2"/>
    <w:rsid w:val="0077685A"/>
    <w:rsid w:val="00776971"/>
    <w:rsid w:val="007806DB"/>
    <w:rsid w:val="00780A80"/>
    <w:rsid w:val="0078177E"/>
    <w:rsid w:val="0078304C"/>
    <w:rsid w:val="00783673"/>
    <w:rsid w:val="00783D38"/>
    <w:rsid w:val="00785490"/>
    <w:rsid w:val="0079097F"/>
    <w:rsid w:val="007911AC"/>
    <w:rsid w:val="007925EA"/>
    <w:rsid w:val="00792E9C"/>
    <w:rsid w:val="00793CD8"/>
    <w:rsid w:val="00795C92"/>
    <w:rsid w:val="00796231"/>
    <w:rsid w:val="007969AC"/>
    <w:rsid w:val="007A0201"/>
    <w:rsid w:val="007A1638"/>
    <w:rsid w:val="007A1CB3"/>
    <w:rsid w:val="007A306F"/>
    <w:rsid w:val="007A43A6"/>
    <w:rsid w:val="007A58A6"/>
    <w:rsid w:val="007A7D2C"/>
    <w:rsid w:val="007B23D0"/>
    <w:rsid w:val="007B3A36"/>
    <w:rsid w:val="007B3D2D"/>
    <w:rsid w:val="007B3E49"/>
    <w:rsid w:val="007B50AE"/>
    <w:rsid w:val="007B51DF"/>
    <w:rsid w:val="007B66EF"/>
    <w:rsid w:val="007B68BF"/>
    <w:rsid w:val="007B6CAE"/>
    <w:rsid w:val="007B7B4B"/>
    <w:rsid w:val="007C05DD"/>
    <w:rsid w:val="007C114E"/>
    <w:rsid w:val="007C3D18"/>
    <w:rsid w:val="007C59A5"/>
    <w:rsid w:val="007C5AA5"/>
    <w:rsid w:val="007C60BF"/>
    <w:rsid w:val="007C6A07"/>
    <w:rsid w:val="007C6ADD"/>
    <w:rsid w:val="007C75A1"/>
    <w:rsid w:val="007C77A5"/>
    <w:rsid w:val="007D03C3"/>
    <w:rsid w:val="007D04E5"/>
    <w:rsid w:val="007D413E"/>
    <w:rsid w:val="007D467F"/>
    <w:rsid w:val="007D5901"/>
    <w:rsid w:val="007D7526"/>
    <w:rsid w:val="007E2AC8"/>
    <w:rsid w:val="007E3277"/>
    <w:rsid w:val="007E4610"/>
    <w:rsid w:val="007E4715"/>
    <w:rsid w:val="007E505B"/>
    <w:rsid w:val="007E6EC7"/>
    <w:rsid w:val="007E7091"/>
    <w:rsid w:val="007E7A95"/>
    <w:rsid w:val="007F3443"/>
    <w:rsid w:val="007F3C68"/>
    <w:rsid w:val="007F4543"/>
    <w:rsid w:val="00802049"/>
    <w:rsid w:val="00803FAE"/>
    <w:rsid w:val="008049F2"/>
    <w:rsid w:val="00804FB2"/>
    <w:rsid w:val="0080505D"/>
    <w:rsid w:val="0080605F"/>
    <w:rsid w:val="00807786"/>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89E"/>
    <w:rsid w:val="00826AC7"/>
    <w:rsid w:val="00827D6F"/>
    <w:rsid w:val="0083130A"/>
    <w:rsid w:val="008324F2"/>
    <w:rsid w:val="008328EE"/>
    <w:rsid w:val="00833479"/>
    <w:rsid w:val="00834E9F"/>
    <w:rsid w:val="00835477"/>
    <w:rsid w:val="008356CD"/>
    <w:rsid w:val="00836A97"/>
    <w:rsid w:val="008376AC"/>
    <w:rsid w:val="00840100"/>
    <w:rsid w:val="00840C30"/>
    <w:rsid w:val="0084222D"/>
    <w:rsid w:val="008444E8"/>
    <w:rsid w:val="00844E80"/>
    <w:rsid w:val="00844F9C"/>
    <w:rsid w:val="00845224"/>
    <w:rsid w:val="00846A81"/>
    <w:rsid w:val="00846FE7"/>
    <w:rsid w:val="008470D1"/>
    <w:rsid w:val="0084743A"/>
    <w:rsid w:val="0085006F"/>
    <w:rsid w:val="00850282"/>
    <w:rsid w:val="00851074"/>
    <w:rsid w:val="00852722"/>
    <w:rsid w:val="00852869"/>
    <w:rsid w:val="00852A93"/>
    <w:rsid w:val="008542A9"/>
    <w:rsid w:val="00854528"/>
    <w:rsid w:val="00854DFC"/>
    <w:rsid w:val="00854EA1"/>
    <w:rsid w:val="00856911"/>
    <w:rsid w:val="00856B30"/>
    <w:rsid w:val="0085774B"/>
    <w:rsid w:val="00860173"/>
    <w:rsid w:val="0086078F"/>
    <w:rsid w:val="008612D1"/>
    <w:rsid w:val="00861F6D"/>
    <w:rsid w:val="00862468"/>
    <w:rsid w:val="00862672"/>
    <w:rsid w:val="00862F63"/>
    <w:rsid w:val="00863892"/>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82F34"/>
    <w:rsid w:val="00886D79"/>
    <w:rsid w:val="0089062D"/>
    <w:rsid w:val="0089362C"/>
    <w:rsid w:val="008941E3"/>
    <w:rsid w:val="008947D0"/>
    <w:rsid w:val="00894A88"/>
    <w:rsid w:val="00895386"/>
    <w:rsid w:val="00896C12"/>
    <w:rsid w:val="00897298"/>
    <w:rsid w:val="008A21FF"/>
    <w:rsid w:val="008A267A"/>
    <w:rsid w:val="008A26D8"/>
    <w:rsid w:val="008A2CE2"/>
    <w:rsid w:val="008A30AC"/>
    <w:rsid w:val="008A31B7"/>
    <w:rsid w:val="008A3B8C"/>
    <w:rsid w:val="008A44B8"/>
    <w:rsid w:val="008A51A8"/>
    <w:rsid w:val="008A54C7"/>
    <w:rsid w:val="008A62CB"/>
    <w:rsid w:val="008A6BBD"/>
    <w:rsid w:val="008A77D8"/>
    <w:rsid w:val="008B0483"/>
    <w:rsid w:val="008B120C"/>
    <w:rsid w:val="008B12AB"/>
    <w:rsid w:val="008B289A"/>
    <w:rsid w:val="008B5069"/>
    <w:rsid w:val="008B51A0"/>
    <w:rsid w:val="008B5521"/>
    <w:rsid w:val="008B592A"/>
    <w:rsid w:val="008B66D0"/>
    <w:rsid w:val="008B7B5C"/>
    <w:rsid w:val="008C05AE"/>
    <w:rsid w:val="008C0A89"/>
    <w:rsid w:val="008C0C99"/>
    <w:rsid w:val="008C1A3C"/>
    <w:rsid w:val="008C2017"/>
    <w:rsid w:val="008C4958"/>
    <w:rsid w:val="008C4BAA"/>
    <w:rsid w:val="008C65A5"/>
    <w:rsid w:val="008C6AE8"/>
    <w:rsid w:val="008C71F2"/>
    <w:rsid w:val="008C7573"/>
    <w:rsid w:val="008D0075"/>
    <w:rsid w:val="008D00A5"/>
    <w:rsid w:val="008D25B7"/>
    <w:rsid w:val="008D34F1"/>
    <w:rsid w:val="008D39D8"/>
    <w:rsid w:val="008D3CE9"/>
    <w:rsid w:val="008D493B"/>
    <w:rsid w:val="008D4A0F"/>
    <w:rsid w:val="008D5D3F"/>
    <w:rsid w:val="008D60D1"/>
    <w:rsid w:val="008D6D1A"/>
    <w:rsid w:val="008E065E"/>
    <w:rsid w:val="008E0927"/>
    <w:rsid w:val="008E1909"/>
    <w:rsid w:val="008E3CFB"/>
    <w:rsid w:val="008E53CC"/>
    <w:rsid w:val="008E5535"/>
    <w:rsid w:val="008F0E9B"/>
    <w:rsid w:val="008F1EAB"/>
    <w:rsid w:val="008F33DC"/>
    <w:rsid w:val="008F477F"/>
    <w:rsid w:val="008F5AA1"/>
    <w:rsid w:val="008F5CE8"/>
    <w:rsid w:val="008F63FB"/>
    <w:rsid w:val="008F6A95"/>
    <w:rsid w:val="008F7005"/>
    <w:rsid w:val="008F7280"/>
    <w:rsid w:val="00902350"/>
    <w:rsid w:val="0090310B"/>
    <w:rsid w:val="0090336B"/>
    <w:rsid w:val="009053AA"/>
    <w:rsid w:val="00905F31"/>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CE9"/>
    <w:rsid w:val="00917E48"/>
    <w:rsid w:val="00920BF2"/>
    <w:rsid w:val="00922010"/>
    <w:rsid w:val="00922CBC"/>
    <w:rsid w:val="00923166"/>
    <w:rsid w:val="0092367E"/>
    <w:rsid w:val="00924BDB"/>
    <w:rsid w:val="00931BD9"/>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70636"/>
    <w:rsid w:val="009708E3"/>
    <w:rsid w:val="009718D6"/>
    <w:rsid w:val="00971F08"/>
    <w:rsid w:val="00973DED"/>
    <w:rsid w:val="0097603D"/>
    <w:rsid w:val="00976949"/>
    <w:rsid w:val="00980477"/>
    <w:rsid w:val="00980858"/>
    <w:rsid w:val="00981BD9"/>
    <w:rsid w:val="00983DD4"/>
    <w:rsid w:val="00985253"/>
    <w:rsid w:val="009853B3"/>
    <w:rsid w:val="00987974"/>
    <w:rsid w:val="009905A6"/>
    <w:rsid w:val="00990630"/>
    <w:rsid w:val="00991761"/>
    <w:rsid w:val="0099198A"/>
    <w:rsid w:val="00994DCA"/>
    <w:rsid w:val="00995D72"/>
    <w:rsid w:val="009960EC"/>
    <w:rsid w:val="009970DD"/>
    <w:rsid w:val="00997320"/>
    <w:rsid w:val="009A0FBA"/>
    <w:rsid w:val="009A1601"/>
    <w:rsid w:val="009A3206"/>
    <w:rsid w:val="009A323B"/>
    <w:rsid w:val="009A380F"/>
    <w:rsid w:val="009A3BB6"/>
    <w:rsid w:val="009A40EE"/>
    <w:rsid w:val="009A462D"/>
    <w:rsid w:val="009A590D"/>
    <w:rsid w:val="009A5CBA"/>
    <w:rsid w:val="009B0B94"/>
    <w:rsid w:val="009B1F30"/>
    <w:rsid w:val="009B296C"/>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3E9E"/>
    <w:rsid w:val="009C403E"/>
    <w:rsid w:val="009C4AB8"/>
    <w:rsid w:val="009C5D6E"/>
    <w:rsid w:val="009C72A6"/>
    <w:rsid w:val="009C78B8"/>
    <w:rsid w:val="009C7F68"/>
    <w:rsid w:val="009D0E10"/>
    <w:rsid w:val="009D1EC6"/>
    <w:rsid w:val="009D4FF0"/>
    <w:rsid w:val="009D55A7"/>
    <w:rsid w:val="009D5A78"/>
    <w:rsid w:val="009D6285"/>
    <w:rsid w:val="009D703C"/>
    <w:rsid w:val="009D718F"/>
    <w:rsid w:val="009D786B"/>
    <w:rsid w:val="009E0194"/>
    <w:rsid w:val="009E068F"/>
    <w:rsid w:val="009E14E0"/>
    <w:rsid w:val="009E1DB7"/>
    <w:rsid w:val="009E2A63"/>
    <w:rsid w:val="009E35DB"/>
    <w:rsid w:val="009E47A3"/>
    <w:rsid w:val="009E4DDE"/>
    <w:rsid w:val="009E553A"/>
    <w:rsid w:val="009E6F1B"/>
    <w:rsid w:val="009F08F3"/>
    <w:rsid w:val="009F2F2E"/>
    <w:rsid w:val="009F344F"/>
    <w:rsid w:val="009F57D3"/>
    <w:rsid w:val="009F6672"/>
    <w:rsid w:val="009F6D26"/>
    <w:rsid w:val="009F7693"/>
    <w:rsid w:val="009F78E9"/>
    <w:rsid w:val="00A02680"/>
    <w:rsid w:val="00A031D8"/>
    <w:rsid w:val="00A048A8"/>
    <w:rsid w:val="00A04F49"/>
    <w:rsid w:val="00A05BBE"/>
    <w:rsid w:val="00A0686B"/>
    <w:rsid w:val="00A13E54"/>
    <w:rsid w:val="00A147DD"/>
    <w:rsid w:val="00A15E90"/>
    <w:rsid w:val="00A16064"/>
    <w:rsid w:val="00A16881"/>
    <w:rsid w:val="00A17326"/>
    <w:rsid w:val="00A17F63"/>
    <w:rsid w:val="00A209F9"/>
    <w:rsid w:val="00A2193B"/>
    <w:rsid w:val="00A2230E"/>
    <w:rsid w:val="00A225C3"/>
    <w:rsid w:val="00A22D5F"/>
    <w:rsid w:val="00A230C7"/>
    <w:rsid w:val="00A2351A"/>
    <w:rsid w:val="00A236D1"/>
    <w:rsid w:val="00A249EA"/>
    <w:rsid w:val="00A25164"/>
    <w:rsid w:val="00A264A9"/>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5B74"/>
    <w:rsid w:val="00A45C05"/>
    <w:rsid w:val="00A467EE"/>
    <w:rsid w:val="00A51068"/>
    <w:rsid w:val="00A5127D"/>
    <w:rsid w:val="00A51908"/>
    <w:rsid w:val="00A51C08"/>
    <w:rsid w:val="00A52B64"/>
    <w:rsid w:val="00A52E1D"/>
    <w:rsid w:val="00A5390F"/>
    <w:rsid w:val="00A561CF"/>
    <w:rsid w:val="00A61499"/>
    <w:rsid w:val="00A61E4A"/>
    <w:rsid w:val="00A62A77"/>
    <w:rsid w:val="00A62D9F"/>
    <w:rsid w:val="00A63483"/>
    <w:rsid w:val="00A64313"/>
    <w:rsid w:val="00A657D7"/>
    <w:rsid w:val="00A660AC"/>
    <w:rsid w:val="00A66D77"/>
    <w:rsid w:val="00A677E3"/>
    <w:rsid w:val="00A67E6C"/>
    <w:rsid w:val="00A71B99"/>
    <w:rsid w:val="00A72852"/>
    <w:rsid w:val="00A739D0"/>
    <w:rsid w:val="00A75ED0"/>
    <w:rsid w:val="00A761D4"/>
    <w:rsid w:val="00A77EC4"/>
    <w:rsid w:val="00A77F95"/>
    <w:rsid w:val="00A807CA"/>
    <w:rsid w:val="00A809BA"/>
    <w:rsid w:val="00A811C0"/>
    <w:rsid w:val="00A868B9"/>
    <w:rsid w:val="00A90826"/>
    <w:rsid w:val="00A92328"/>
    <w:rsid w:val="00A92879"/>
    <w:rsid w:val="00A92E8C"/>
    <w:rsid w:val="00A93FBA"/>
    <w:rsid w:val="00A9442A"/>
    <w:rsid w:val="00A9619B"/>
    <w:rsid w:val="00A96EA6"/>
    <w:rsid w:val="00AA016F"/>
    <w:rsid w:val="00AA1ED6"/>
    <w:rsid w:val="00AA2FB4"/>
    <w:rsid w:val="00AA37BA"/>
    <w:rsid w:val="00AA44B0"/>
    <w:rsid w:val="00AA51D6"/>
    <w:rsid w:val="00AB0BC8"/>
    <w:rsid w:val="00AB11CA"/>
    <w:rsid w:val="00AB14D9"/>
    <w:rsid w:val="00AB1827"/>
    <w:rsid w:val="00AB3C86"/>
    <w:rsid w:val="00AB4AB8"/>
    <w:rsid w:val="00AB655E"/>
    <w:rsid w:val="00AB6DA9"/>
    <w:rsid w:val="00AB6FB6"/>
    <w:rsid w:val="00AC007F"/>
    <w:rsid w:val="00AC0C50"/>
    <w:rsid w:val="00AC29FD"/>
    <w:rsid w:val="00AC2ECD"/>
    <w:rsid w:val="00AC3119"/>
    <w:rsid w:val="00AC49FB"/>
    <w:rsid w:val="00AC5A10"/>
    <w:rsid w:val="00AC6301"/>
    <w:rsid w:val="00AC7397"/>
    <w:rsid w:val="00AD0AA3"/>
    <w:rsid w:val="00AD1A51"/>
    <w:rsid w:val="00AD1D6E"/>
    <w:rsid w:val="00AD1E6E"/>
    <w:rsid w:val="00AD2B8D"/>
    <w:rsid w:val="00AD3F94"/>
    <w:rsid w:val="00AD4A5A"/>
    <w:rsid w:val="00AD4D36"/>
    <w:rsid w:val="00AD4EA3"/>
    <w:rsid w:val="00AD595B"/>
    <w:rsid w:val="00AD628D"/>
    <w:rsid w:val="00AD6EF4"/>
    <w:rsid w:val="00AD7F73"/>
    <w:rsid w:val="00AE27AC"/>
    <w:rsid w:val="00AE3D40"/>
    <w:rsid w:val="00AE40E0"/>
    <w:rsid w:val="00AE4DBA"/>
    <w:rsid w:val="00AE4F07"/>
    <w:rsid w:val="00AE5A5C"/>
    <w:rsid w:val="00AE68FB"/>
    <w:rsid w:val="00AE75B7"/>
    <w:rsid w:val="00AF18D5"/>
    <w:rsid w:val="00AF1C5D"/>
    <w:rsid w:val="00AF318C"/>
    <w:rsid w:val="00AF42D7"/>
    <w:rsid w:val="00B006FE"/>
    <w:rsid w:val="00B007CB"/>
    <w:rsid w:val="00B020C5"/>
    <w:rsid w:val="00B02AA9"/>
    <w:rsid w:val="00B02FA3"/>
    <w:rsid w:val="00B03149"/>
    <w:rsid w:val="00B03F13"/>
    <w:rsid w:val="00B04CAD"/>
    <w:rsid w:val="00B05084"/>
    <w:rsid w:val="00B05422"/>
    <w:rsid w:val="00B0692E"/>
    <w:rsid w:val="00B157F9"/>
    <w:rsid w:val="00B17B6A"/>
    <w:rsid w:val="00B20256"/>
    <w:rsid w:val="00B20D09"/>
    <w:rsid w:val="00B21470"/>
    <w:rsid w:val="00B215F3"/>
    <w:rsid w:val="00B2485B"/>
    <w:rsid w:val="00B265B3"/>
    <w:rsid w:val="00B2763F"/>
    <w:rsid w:val="00B27AAC"/>
    <w:rsid w:val="00B30929"/>
    <w:rsid w:val="00B30D83"/>
    <w:rsid w:val="00B31B13"/>
    <w:rsid w:val="00B350BE"/>
    <w:rsid w:val="00B352F3"/>
    <w:rsid w:val="00B371BF"/>
    <w:rsid w:val="00B372AA"/>
    <w:rsid w:val="00B40445"/>
    <w:rsid w:val="00B405C9"/>
    <w:rsid w:val="00B409E0"/>
    <w:rsid w:val="00B41888"/>
    <w:rsid w:val="00B42049"/>
    <w:rsid w:val="00B43124"/>
    <w:rsid w:val="00B44D80"/>
    <w:rsid w:val="00B45A52"/>
    <w:rsid w:val="00B45F86"/>
    <w:rsid w:val="00B46175"/>
    <w:rsid w:val="00B463E4"/>
    <w:rsid w:val="00B47C9B"/>
    <w:rsid w:val="00B53349"/>
    <w:rsid w:val="00B548B7"/>
    <w:rsid w:val="00B54D1B"/>
    <w:rsid w:val="00B57764"/>
    <w:rsid w:val="00B63045"/>
    <w:rsid w:val="00B664C7"/>
    <w:rsid w:val="00B66A6B"/>
    <w:rsid w:val="00B70FC1"/>
    <w:rsid w:val="00B71416"/>
    <w:rsid w:val="00B719EA"/>
    <w:rsid w:val="00B739F6"/>
    <w:rsid w:val="00B746D4"/>
    <w:rsid w:val="00B77922"/>
    <w:rsid w:val="00B805F8"/>
    <w:rsid w:val="00B80D58"/>
    <w:rsid w:val="00B81A6C"/>
    <w:rsid w:val="00B832B9"/>
    <w:rsid w:val="00B85DE5"/>
    <w:rsid w:val="00B9044E"/>
    <w:rsid w:val="00B90F73"/>
    <w:rsid w:val="00B9387B"/>
    <w:rsid w:val="00B93B59"/>
    <w:rsid w:val="00B9406A"/>
    <w:rsid w:val="00B9493C"/>
    <w:rsid w:val="00B9516C"/>
    <w:rsid w:val="00BA043F"/>
    <w:rsid w:val="00BA0D24"/>
    <w:rsid w:val="00BA0DBA"/>
    <w:rsid w:val="00BA2280"/>
    <w:rsid w:val="00BA2A08"/>
    <w:rsid w:val="00BA3B82"/>
    <w:rsid w:val="00BA56D2"/>
    <w:rsid w:val="00BA725A"/>
    <w:rsid w:val="00BA76E0"/>
    <w:rsid w:val="00BB0A95"/>
    <w:rsid w:val="00BB131F"/>
    <w:rsid w:val="00BB202D"/>
    <w:rsid w:val="00BB2A25"/>
    <w:rsid w:val="00BB3ED8"/>
    <w:rsid w:val="00BB4A0B"/>
    <w:rsid w:val="00BB51E9"/>
    <w:rsid w:val="00BB665E"/>
    <w:rsid w:val="00BB6BF1"/>
    <w:rsid w:val="00BB7F3A"/>
    <w:rsid w:val="00BC01A7"/>
    <w:rsid w:val="00BC0FDC"/>
    <w:rsid w:val="00BC147A"/>
    <w:rsid w:val="00BC3053"/>
    <w:rsid w:val="00BC37C9"/>
    <w:rsid w:val="00BC4D2E"/>
    <w:rsid w:val="00BC61BB"/>
    <w:rsid w:val="00BC7309"/>
    <w:rsid w:val="00BD023C"/>
    <w:rsid w:val="00BD3B0D"/>
    <w:rsid w:val="00BD410D"/>
    <w:rsid w:val="00BD48AC"/>
    <w:rsid w:val="00BD5B7B"/>
    <w:rsid w:val="00BD5F1A"/>
    <w:rsid w:val="00BD69E6"/>
    <w:rsid w:val="00BD72C0"/>
    <w:rsid w:val="00BE1234"/>
    <w:rsid w:val="00BE29AA"/>
    <w:rsid w:val="00BE2FA6"/>
    <w:rsid w:val="00BE3226"/>
    <w:rsid w:val="00BE333F"/>
    <w:rsid w:val="00BE4400"/>
    <w:rsid w:val="00BE7090"/>
    <w:rsid w:val="00BE7406"/>
    <w:rsid w:val="00BE7603"/>
    <w:rsid w:val="00BF05B6"/>
    <w:rsid w:val="00BF3279"/>
    <w:rsid w:val="00BF473C"/>
    <w:rsid w:val="00BF6FC8"/>
    <w:rsid w:val="00BF74C7"/>
    <w:rsid w:val="00C00E0E"/>
    <w:rsid w:val="00C015F1"/>
    <w:rsid w:val="00C01F33"/>
    <w:rsid w:val="00C02CC6"/>
    <w:rsid w:val="00C032C5"/>
    <w:rsid w:val="00C03AF6"/>
    <w:rsid w:val="00C040F7"/>
    <w:rsid w:val="00C044AB"/>
    <w:rsid w:val="00C04B84"/>
    <w:rsid w:val="00C05706"/>
    <w:rsid w:val="00C07265"/>
    <w:rsid w:val="00C07377"/>
    <w:rsid w:val="00C10478"/>
    <w:rsid w:val="00C11E5B"/>
    <w:rsid w:val="00C12107"/>
    <w:rsid w:val="00C12F8E"/>
    <w:rsid w:val="00C14D4B"/>
    <w:rsid w:val="00C154BB"/>
    <w:rsid w:val="00C16599"/>
    <w:rsid w:val="00C2105E"/>
    <w:rsid w:val="00C2404E"/>
    <w:rsid w:val="00C24192"/>
    <w:rsid w:val="00C257C1"/>
    <w:rsid w:val="00C26C25"/>
    <w:rsid w:val="00C279B5"/>
    <w:rsid w:val="00C27C45"/>
    <w:rsid w:val="00C30221"/>
    <w:rsid w:val="00C318A8"/>
    <w:rsid w:val="00C36A0A"/>
    <w:rsid w:val="00C36A2F"/>
    <w:rsid w:val="00C3719D"/>
    <w:rsid w:val="00C37CB2"/>
    <w:rsid w:val="00C4009A"/>
    <w:rsid w:val="00C40F14"/>
    <w:rsid w:val="00C412C8"/>
    <w:rsid w:val="00C4189A"/>
    <w:rsid w:val="00C44AEC"/>
    <w:rsid w:val="00C473A5"/>
    <w:rsid w:val="00C47ADA"/>
    <w:rsid w:val="00C50358"/>
    <w:rsid w:val="00C505D3"/>
    <w:rsid w:val="00C50947"/>
    <w:rsid w:val="00C5217F"/>
    <w:rsid w:val="00C52309"/>
    <w:rsid w:val="00C53D19"/>
    <w:rsid w:val="00C546D5"/>
    <w:rsid w:val="00C54785"/>
    <w:rsid w:val="00C54995"/>
    <w:rsid w:val="00C54D41"/>
    <w:rsid w:val="00C5624A"/>
    <w:rsid w:val="00C578B7"/>
    <w:rsid w:val="00C60783"/>
    <w:rsid w:val="00C60B85"/>
    <w:rsid w:val="00C64672"/>
    <w:rsid w:val="00C64DA7"/>
    <w:rsid w:val="00C65418"/>
    <w:rsid w:val="00C6752D"/>
    <w:rsid w:val="00C6798A"/>
    <w:rsid w:val="00C70697"/>
    <w:rsid w:val="00C7125F"/>
    <w:rsid w:val="00C72093"/>
    <w:rsid w:val="00C72224"/>
    <w:rsid w:val="00C72C21"/>
    <w:rsid w:val="00C72EF4"/>
    <w:rsid w:val="00C73DF7"/>
    <w:rsid w:val="00C744FE"/>
    <w:rsid w:val="00C75A56"/>
    <w:rsid w:val="00C75D2F"/>
    <w:rsid w:val="00C75DEA"/>
    <w:rsid w:val="00C766FE"/>
    <w:rsid w:val="00C767BE"/>
    <w:rsid w:val="00C76E3C"/>
    <w:rsid w:val="00C801D7"/>
    <w:rsid w:val="00C81568"/>
    <w:rsid w:val="00C82D6D"/>
    <w:rsid w:val="00C86B77"/>
    <w:rsid w:val="00C87BEE"/>
    <w:rsid w:val="00C9027A"/>
    <w:rsid w:val="00C9068E"/>
    <w:rsid w:val="00C907AD"/>
    <w:rsid w:val="00C91C78"/>
    <w:rsid w:val="00C93814"/>
    <w:rsid w:val="00C93C4B"/>
    <w:rsid w:val="00C944AB"/>
    <w:rsid w:val="00C95B40"/>
    <w:rsid w:val="00C96063"/>
    <w:rsid w:val="00C96892"/>
    <w:rsid w:val="00C97E44"/>
    <w:rsid w:val="00CA02E5"/>
    <w:rsid w:val="00CA1229"/>
    <w:rsid w:val="00CA12F6"/>
    <w:rsid w:val="00CA1B34"/>
    <w:rsid w:val="00CA1ED8"/>
    <w:rsid w:val="00CA329B"/>
    <w:rsid w:val="00CA34AB"/>
    <w:rsid w:val="00CA4902"/>
    <w:rsid w:val="00CA5965"/>
    <w:rsid w:val="00CA7670"/>
    <w:rsid w:val="00CB070F"/>
    <w:rsid w:val="00CB0C8D"/>
    <w:rsid w:val="00CB1F63"/>
    <w:rsid w:val="00CB3D03"/>
    <w:rsid w:val="00CB59F5"/>
    <w:rsid w:val="00CB7170"/>
    <w:rsid w:val="00CC040E"/>
    <w:rsid w:val="00CC0591"/>
    <w:rsid w:val="00CC111F"/>
    <w:rsid w:val="00CC1AFA"/>
    <w:rsid w:val="00CC2011"/>
    <w:rsid w:val="00CC2B5D"/>
    <w:rsid w:val="00CC3AD5"/>
    <w:rsid w:val="00CC3EA0"/>
    <w:rsid w:val="00CC4926"/>
    <w:rsid w:val="00CC54A2"/>
    <w:rsid w:val="00CC6974"/>
    <w:rsid w:val="00CC7B45"/>
    <w:rsid w:val="00CD1188"/>
    <w:rsid w:val="00CD1F55"/>
    <w:rsid w:val="00CD2ED1"/>
    <w:rsid w:val="00CD337B"/>
    <w:rsid w:val="00CD37AA"/>
    <w:rsid w:val="00CD6E86"/>
    <w:rsid w:val="00CD76BB"/>
    <w:rsid w:val="00CE0424"/>
    <w:rsid w:val="00CE304C"/>
    <w:rsid w:val="00CE3182"/>
    <w:rsid w:val="00CE35B0"/>
    <w:rsid w:val="00CE370E"/>
    <w:rsid w:val="00CE4518"/>
    <w:rsid w:val="00CE4DF3"/>
    <w:rsid w:val="00CE53D9"/>
    <w:rsid w:val="00CE56C1"/>
    <w:rsid w:val="00CE7561"/>
    <w:rsid w:val="00CE78FB"/>
    <w:rsid w:val="00CF0581"/>
    <w:rsid w:val="00CF1354"/>
    <w:rsid w:val="00CF36D0"/>
    <w:rsid w:val="00CF3B1F"/>
    <w:rsid w:val="00CF3BF6"/>
    <w:rsid w:val="00CF3D46"/>
    <w:rsid w:val="00CF47AD"/>
    <w:rsid w:val="00CF4824"/>
    <w:rsid w:val="00CF4AE1"/>
    <w:rsid w:val="00CF625B"/>
    <w:rsid w:val="00CF67D2"/>
    <w:rsid w:val="00CF687E"/>
    <w:rsid w:val="00D01B6E"/>
    <w:rsid w:val="00D0349B"/>
    <w:rsid w:val="00D03754"/>
    <w:rsid w:val="00D10249"/>
    <w:rsid w:val="00D11570"/>
    <w:rsid w:val="00D115C3"/>
    <w:rsid w:val="00D11897"/>
    <w:rsid w:val="00D121D2"/>
    <w:rsid w:val="00D12EE4"/>
    <w:rsid w:val="00D13135"/>
    <w:rsid w:val="00D13E4E"/>
    <w:rsid w:val="00D1457B"/>
    <w:rsid w:val="00D1798D"/>
    <w:rsid w:val="00D20BAC"/>
    <w:rsid w:val="00D21B2A"/>
    <w:rsid w:val="00D22004"/>
    <w:rsid w:val="00D22AAE"/>
    <w:rsid w:val="00D2332F"/>
    <w:rsid w:val="00D239A7"/>
    <w:rsid w:val="00D23F47"/>
    <w:rsid w:val="00D2446B"/>
    <w:rsid w:val="00D26A26"/>
    <w:rsid w:val="00D27582"/>
    <w:rsid w:val="00D35D14"/>
    <w:rsid w:val="00D36E71"/>
    <w:rsid w:val="00D37B55"/>
    <w:rsid w:val="00D37D87"/>
    <w:rsid w:val="00D40B33"/>
    <w:rsid w:val="00D40BDB"/>
    <w:rsid w:val="00D4318F"/>
    <w:rsid w:val="00D438BF"/>
    <w:rsid w:val="00D43AD2"/>
    <w:rsid w:val="00D440F8"/>
    <w:rsid w:val="00D45D5F"/>
    <w:rsid w:val="00D46D0D"/>
    <w:rsid w:val="00D4769A"/>
    <w:rsid w:val="00D5059A"/>
    <w:rsid w:val="00D546FF"/>
    <w:rsid w:val="00D55105"/>
    <w:rsid w:val="00D5584F"/>
    <w:rsid w:val="00D55AD5"/>
    <w:rsid w:val="00D5629D"/>
    <w:rsid w:val="00D576CA"/>
    <w:rsid w:val="00D60A8D"/>
    <w:rsid w:val="00D61428"/>
    <w:rsid w:val="00D61AF5"/>
    <w:rsid w:val="00D63D65"/>
    <w:rsid w:val="00D652B5"/>
    <w:rsid w:val="00D66155"/>
    <w:rsid w:val="00D7036D"/>
    <w:rsid w:val="00D708B0"/>
    <w:rsid w:val="00D70D1F"/>
    <w:rsid w:val="00D70E4B"/>
    <w:rsid w:val="00D7311D"/>
    <w:rsid w:val="00D73FB1"/>
    <w:rsid w:val="00D77B1D"/>
    <w:rsid w:val="00D8021F"/>
    <w:rsid w:val="00D80383"/>
    <w:rsid w:val="00D808A5"/>
    <w:rsid w:val="00D81137"/>
    <w:rsid w:val="00D823C6"/>
    <w:rsid w:val="00D825D5"/>
    <w:rsid w:val="00D8327F"/>
    <w:rsid w:val="00D84D8E"/>
    <w:rsid w:val="00D851F1"/>
    <w:rsid w:val="00D852C5"/>
    <w:rsid w:val="00D86CA3"/>
    <w:rsid w:val="00D870A6"/>
    <w:rsid w:val="00D871CE"/>
    <w:rsid w:val="00D9081C"/>
    <w:rsid w:val="00D9196D"/>
    <w:rsid w:val="00D92184"/>
    <w:rsid w:val="00D92982"/>
    <w:rsid w:val="00D935A7"/>
    <w:rsid w:val="00D935E5"/>
    <w:rsid w:val="00D9676C"/>
    <w:rsid w:val="00DA0114"/>
    <w:rsid w:val="00DA033B"/>
    <w:rsid w:val="00DA305E"/>
    <w:rsid w:val="00DA4F8C"/>
    <w:rsid w:val="00DA5417"/>
    <w:rsid w:val="00DA56E8"/>
    <w:rsid w:val="00DA760E"/>
    <w:rsid w:val="00DA7FBC"/>
    <w:rsid w:val="00DB0A9F"/>
    <w:rsid w:val="00DB2D87"/>
    <w:rsid w:val="00DB3248"/>
    <w:rsid w:val="00DB377D"/>
    <w:rsid w:val="00DB3DB0"/>
    <w:rsid w:val="00DB4CB4"/>
    <w:rsid w:val="00DB4D10"/>
    <w:rsid w:val="00DB597E"/>
    <w:rsid w:val="00DB5983"/>
    <w:rsid w:val="00DC03AC"/>
    <w:rsid w:val="00DC075D"/>
    <w:rsid w:val="00DC07F8"/>
    <w:rsid w:val="00DC16DB"/>
    <w:rsid w:val="00DC1CCA"/>
    <w:rsid w:val="00DC2441"/>
    <w:rsid w:val="00DC2D36"/>
    <w:rsid w:val="00DC451D"/>
    <w:rsid w:val="00DC53EF"/>
    <w:rsid w:val="00DC5923"/>
    <w:rsid w:val="00DC6181"/>
    <w:rsid w:val="00DD0E9C"/>
    <w:rsid w:val="00DD256D"/>
    <w:rsid w:val="00DD4C9A"/>
    <w:rsid w:val="00DE0FD6"/>
    <w:rsid w:val="00DE31CE"/>
    <w:rsid w:val="00DE5608"/>
    <w:rsid w:val="00DE58D0"/>
    <w:rsid w:val="00DE5B2F"/>
    <w:rsid w:val="00DE5BBB"/>
    <w:rsid w:val="00DE654F"/>
    <w:rsid w:val="00DE6BE1"/>
    <w:rsid w:val="00DE71CB"/>
    <w:rsid w:val="00DE7664"/>
    <w:rsid w:val="00DF06D6"/>
    <w:rsid w:val="00DF0B6E"/>
    <w:rsid w:val="00DF0E03"/>
    <w:rsid w:val="00DF15E0"/>
    <w:rsid w:val="00DF1EC6"/>
    <w:rsid w:val="00DF37A0"/>
    <w:rsid w:val="00DF37EE"/>
    <w:rsid w:val="00DF768C"/>
    <w:rsid w:val="00DF7D44"/>
    <w:rsid w:val="00E022EC"/>
    <w:rsid w:val="00E04172"/>
    <w:rsid w:val="00E06213"/>
    <w:rsid w:val="00E06A00"/>
    <w:rsid w:val="00E07034"/>
    <w:rsid w:val="00E07AFD"/>
    <w:rsid w:val="00E110E7"/>
    <w:rsid w:val="00E11B20"/>
    <w:rsid w:val="00E1210D"/>
    <w:rsid w:val="00E140AF"/>
    <w:rsid w:val="00E15225"/>
    <w:rsid w:val="00E15C61"/>
    <w:rsid w:val="00E17E28"/>
    <w:rsid w:val="00E17FA2"/>
    <w:rsid w:val="00E205A8"/>
    <w:rsid w:val="00E22330"/>
    <w:rsid w:val="00E2667B"/>
    <w:rsid w:val="00E30297"/>
    <w:rsid w:val="00E30B5A"/>
    <w:rsid w:val="00E3123D"/>
    <w:rsid w:val="00E31461"/>
    <w:rsid w:val="00E314B7"/>
    <w:rsid w:val="00E31963"/>
    <w:rsid w:val="00E31BA1"/>
    <w:rsid w:val="00E31D43"/>
    <w:rsid w:val="00E31F13"/>
    <w:rsid w:val="00E32608"/>
    <w:rsid w:val="00E32E56"/>
    <w:rsid w:val="00E34188"/>
    <w:rsid w:val="00E34B6E"/>
    <w:rsid w:val="00E35559"/>
    <w:rsid w:val="00E3723A"/>
    <w:rsid w:val="00E37860"/>
    <w:rsid w:val="00E41160"/>
    <w:rsid w:val="00E446F1"/>
    <w:rsid w:val="00E46886"/>
    <w:rsid w:val="00E47AEF"/>
    <w:rsid w:val="00E51088"/>
    <w:rsid w:val="00E51149"/>
    <w:rsid w:val="00E517D5"/>
    <w:rsid w:val="00E51F08"/>
    <w:rsid w:val="00E52042"/>
    <w:rsid w:val="00E53B75"/>
    <w:rsid w:val="00E542A7"/>
    <w:rsid w:val="00E54E3B"/>
    <w:rsid w:val="00E571C1"/>
    <w:rsid w:val="00E57565"/>
    <w:rsid w:val="00E62589"/>
    <w:rsid w:val="00E63838"/>
    <w:rsid w:val="00E64434"/>
    <w:rsid w:val="00E64A06"/>
    <w:rsid w:val="00E67C51"/>
    <w:rsid w:val="00E70C7B"/>
    <w:rsid w:val="00E72EFC"/>
    <w:rsid w:val="00E731C6"/>
    <w:rsid w:val="00E73579"/>
    <w:rsid w:val="00E75399"/>
    <w:rsid w:val="00E758EC"/>
    <w:rsid w:val="00E7685D"/>
    <w:rsid w:val="00E76A64"/>
    <w:rsid w:val="00E80338"/>
    <w:rsid w:val="00E81BA9"/>
    <w:rsid w:val="00E8234C"/>
    <w:rsid w:val="00E82802"/>
    <w:rsid w:val="00E83AA9"/>
    <w:rsid w:val="00E840F1"/>
    <w:rsid w:val="00E841D2"/>
    <w:rsid w:val="00E845FC"/>
    <w:rsid w:val="00E85928"/>
    <w:rsid w:val="00E869BC"/>
    <w:rsid w:val="00E87822"/>
    <w:rsid w:val="00E87CF6"/>
    <w:rsid w:val="00E90395"/>
    <w:rsid w:val="00E90955"/>
    <w:rsid w:val="00E90E49"/>
    <w:rsid w:val="00E917F9"/>
    <w:rsid w:val="00E9291C"/>
    <w:rsid w:val="00E93001"/>
    <w:rsid w:val="00E93789"/>
    <w:rsid w:val="00E93FFE"/>
    <w:rsid w:val="00E94D93"/>
    <w:rsid w:val="00E94F8A"/>
    <w:rsid w:val="00E96387"/>
    <w:rsid w:val="00E977EC"/>
    <w:rsid w:val="00EA0B57"/>
    <w:rsid w:val="00EA1A75"/>
    <w:rsid w:val="00EA2249"/>
    <w:rsid w:val="00EA37F9"/>
    <w:rsid w:val="00EA524D"/>
    <w:rsid w:val="00EA7A41"/>
    <w:rsid w:val="00EB077B"/>
    <w:rsid w:val="00EB1D9A"/>
    <w:rsid w:val="00EB2DE0"/>
    <w:rsid w:val="00EB4084"/>
    <w:rsid w:val="00EB4EA2"/>
    <w:rsid w:val="00EB5AC5"/>
    <w:rsid w:val="00EB730A"/>
    <w:rsid w:val="00EC0209"/>
    <w:rsid w:val="00EC24D5"/>
    <w:rsid w:val="00EC27C6"/>
    <w:rsid w:val="00EC32D2"/>
    <w:rsid w:val="00EC3A20"/>
    <w:rsid w:val="00EC3D7B"/>
    <w:rsid w:val="00EC3E8E"/>
    <w:rsid w:val="00EC4207"/>
    <w:rsid w:val="00EC44A7"/>
    <w:rsid w:val="00EC4653"/>
    <w:rsid w:val="00EC541F"/>
    <w:rsid w:val="00EC5653"/>
    <w:rsid w:val="00EC71CE"/>
    <w:rsid w:val="00EC7835"/>
    <w:rsid w:val="00ED1006"/>
    <w:rsid w:val="00ED1FB5"/>
    <w:rsid w:val="00ED63FF"/>
    <w:rsid w:val="00EE232D"/>
    <w:rsid w:val="00EE233F"/>
    <w:rsid w:val="00EE57E6"/>
    <w:rsid w:val="00EE5A4A"/>
    <w:rsid w:val="00EE5E56"/>
    <w:rsid w:val="00EE70AC"/>
    <w:rsid w:val="00EF18FE"/>
    <w:rsid w:val="00EF268E"/>
    <w:rsid w:val="00EF32BE"/>
    <w:rsid w:val="00EF39C7"/>
    <w:rsid w:val="00EF41E8"/>
    <w:rsid w:val="00EF5787"/>
    <w:rsid w:val="00EF60D0"/>
    <w:rsid w:val="00EF6255"/>
    <w:rsid w:val="00F0518A"/>
    <w:rsid w:val="00F0528D"/>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5C52"/>
    <w:rsid w:val="00F272D1"/>
    <w:rsid w:val="00F27468"/>
    <w:rsid w:val="00F27822"/>
    <w:rsid w:val="00F30828"/>
    <w:rsid w:val="00F313D6"/>
    <w:rsid w:val="00F31710"/>
    <w:rsid w:val="00F33881"/>
    <w:rsid w:val="00F33FF5"/>
    <w:rsid w:val="00F35AFC"/>
    <w:rsid w:val="00F40D24"/>
    <w:rsid w:val="00F40F0C"/>
    <w:rsid w:val="00F427E4"/>
    <w:rsid w:val="00F42A2B"/>
    <w:rsid w:val="00F43462"/>
    <w:rsid w:val="00F4457D"/>
    <w:rsid w:val="00F4766C"/>
    <w:rsid w:val="00F50423"/>
    <w:rsid w:val="00F5060E"/>
    <w:rsid w:val="00F507D1"/>
    <w:rsid w:val="00F519CE"/>
    <w:rsid w:val="00F51ADA"/>
    <w:rsid w:val="00F532F0"/>
    <w:rsid w:val="00F53BD5"/>
    <w:rsid w:val="00F54BF2"/>
    <w:rsid w:val="00F60203"/>
    <w:rsid w:val="00F607C5"/>
    <w:rsid w:val="00F60989"/>
    <w:rsid w:val="00F60AB3"/>
    <w:rsid w:val="00F60CD1"/>
    <w:rsid w:val="00F60DEA"/>
    <w:rsid w:val="00F61E1A"/>
    <w:rsid w:val="00F6302A"/>
    <w:rsid w:val="00F63950"/>
    <w:rsid w:val="00F64364"/>
    <w:rsid w:val="00F64C2B"/>
    <w:rsid w:val="00F651BE"/>
    <w:rsid w:val="00F67F53"/>
    <w:rsid w:val="00F703BE"/>
    <w:rsid w:val="00F70C90"/>
    <w:rsid w:val="00F71F69"/>
    <w:rsid w:val="00F72B72"/>
    <w:rsid w:val="00F7327D"/>
    <w:rsid w:val="00F74BB9"/>
    <w:rsid w:val="00F75582"/>
    <w:rsid w:val="00F763CC"/>
    <w:rsid w:val="00F76EFA"/>
    <w:rsid w:val="00F7764F"/>
    <w:rsid w:val="00F778C3"/>
    <w:rsid w:val="00F804BE"/>
    <w:rsid w:val="00F817CE"/>
    <w:rsid w:val="00F82138"/>
    <w:rsid w:val="00F84287"/>
    <w:rsid w:val="00F8456C"/>
    <w:rsid w:val="00F859D8"/>
    <w:rsid w:val="00F868F5"/>
    <w:rsid w:val="00F87462"/>
    <w:rsid w:val="00F87764"/>
    <w:rsid w:val="00F9056A"/>
    <w:rsid w:val="00F90F8D"/>
    <w:rsid w:val="00F911DA"/>
    <w:rsid w:val="00F91942"/>
    <w:rsid w:val="00F923BF"/>
    <w:rsid w:val="00F92782"/>
    <w:rsid w:val="00F93AA9"/>
    <w:rsid w:val="00F96985"/>
    <w:rsid w:val="00F97838"/>
    <w:rsid w:val="00FA0381"/>
    <w:rsid w:val="00FA2BB3"/>
    <w:rsid w:val="00FA2F76"/>
    <w:rsid w:val="00FA3CE3"/>
    <w:rsid w:val="00FA4C5F"/>
    <w:rsid w:val="00FA6A78"/>
    <w:rsid w:val="00FA7785"/>
    <w:rsid w:val="00FB3576"/>
    <w:rsid w:val="00FB4058"/>
    <w:rsid w:val="00FB491E"/>
    <w:rsid w:val="00FB4C80"/>
    <w:rsid w:val="00FB4CF4"/>
    <w:rsid w:val="00FB6A6A"/>
    <w:rsid w:val="00FB6DC4"/>
    <w:rsid w:val="00FC1D7F"/>
    <w:rsid w:val="00FC2E07"/>
    <w:rsid w:val="00FC557B"/>
    <w:rsid w:val="00FC5B74"/>
    <w:rsid w:val="00FC7429"/>
    <w:rsid w:val="00FD07F6"/>
    <w:rsid w:val="00FD1155"/>
    <w:rsid w:val="00FD1CDB"/>
    <w:rsid w:val="00FD1EC8"/>
    <w:rsid w:val="00FD1ED6"/>
    <w:rsid w:val="00FD38E5"/>
    <w:rsid w:val="00FD47ED"/>
    <w:rsid w:val="00FD534C"/>
    <w:rsid w:val="00FD58EE"/>
    <w:rsid w:val="00FD5A1C"/>
    <w:rsid w:val="00FD74DB"/>
    <w:rsid w:val="00FD7660"/>
    <w:rsid w:val="00FE01B7"/>
    <w:rsid w:val="00FE0655"/>
    <w:rsid w:val="00FE2365"/>
    <w:rsid w:val="00FE37D7"/>
    <w:rsid w:val="00FE44C8"/>
    <w:rsid w:val="00FE4C7B"/>
    <w:rsid w:val="00FE7336"/>
    <w:rsid w:val="00FE75F6"/>
    <w:rsid w:val="00FE787C"/>
    <w:rsid w:val="00FF1192"/>
    <w:rsid w:val="00FF45A5"/>
    <w:rsid w:val="00FF54B0"/>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1149"/>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E511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149"/>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5NUHHDQN7SK2-1476151046-43302</_dlc_DocId>
    <_dlc_DocIdUrl xmlns="f166a696-7b5b-4ccd-9f0c-ffde0cceec81">
      <Url>https://ericsson.sharepoint.com/sites/star/_layouts/15/DocIdRedir.aspx?ID=5NUHHDQN7SK2-1476151046-43302</Url>
      <Description>5NUHHDQN7SK2-1476151046-43302</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4.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5.xml><?xml version="1.0" encoding="utf-8"?>
<ds:datastoreItem xmlns:ds="http://schemas.openxmlformats.org/officeDocument/2006/customXml" ds:itemID="{BF7CD4B4-936C-4E40-81F8-9D3F65D85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FD8DF9-0B9A-8E4F-8E26-52CF080E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2405</Words>
  <Characters>16277</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2019-01-29T15:41:00Z</dcterms:created>
  <dcterms:modified xsi:type="dcterms:W3CDTF">2019-03-28T14:07:00Z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db54e7c3-ea39-44e6-a875-7a881d20e944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0">
    <vt:lpwstr>297</vt:lpwstr>
  </property>
</Properties>
</file>