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0349D" w14:textId="77777777"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bookmarkStart w:id="1" w:name="_GoBack"/>
      <w:bookmarkEnd w:id="1"/>
      <w:r w:rsidRPr="0007011B">
        <w:rPr>
          <w:b/>
          <w:noProof/>
          <w:sz w:val="24"/>
        </w:rPr>
        <w:t>3GPP TSG-RAN WG2#10</w:t>
      </w:r>
      <w:r w:rsidR="00A30AB0">
        <w:rPr>
          <w:b/>
          <w:noProof/>
          <w:sz w:val="24"/>
        </w:rPr>
        <w:t>5</w:t>
      </w:r>
      <w:r w:rsidR="0056538E">
        <w:rPr>
          <w:b/>
          <w:noProof/>
          <w:sz w:val="24"/>
        </w:rPr>
        <w:t>-Bis</w:t>
      </w:r>
      <w:r w:rsidRPr="0007011B">
        <w:rPr>
          <w:b/>
          <w:noProof/>
          <w:sz w:val="24"/>
        </w:rPr>
        <w:tab/>
        <w:t>Tdoc R2-1</w:t>
      </w:r>
      <w:r w:rsidR="00A30AB0">
        <w:rPr>
          <w:b/>
          <w:noProof/>
          <w:sz w:val="24"/>
        </w:rPr>
        <w:t>9</w:t>
      </w:r>
      <w:r w:rsidR="000E7E18">
        <w:rPr>
          <w:b/>
          <w:noProof/>
          <w:sz w:val="24"/>
        </w:rPr>
        <w:t>03990</w:t>
      </w:r>
    </w:p>
    <w:p w14:paraId="6BFF3E21" w14:textId="77777777" w:rsidR="005D6A88" w:rsidRPr="005D6A88" w:rsidRDefault="0056538E" w:rsidP="0007011B">
      <w:pPr>
        <w:pStyle w:val="CRCoverPage"/>
        <w:pBdr>
          <w:bottom w:val="single" w:sz="6" w:space="0" w:color="auto"/>
        </w:pBdr>
        <w:tabs>
          <w:tab w:val="right" w:pos="9638"/>
        </w:tabs>
        <w:spacing w:after="0"/>
        <w:outlineLvl w:val="0"/>
        <w:rPr>
          <w:b/>
          <w:noProof/>
          <w:sz w:val="24"/>
        </w:rPr>
      </w:pPr>
      <w:r>
        <w:rPr>
          <w:b/>
          <w:noProof/>
          <w:sz w:val="24"/>
        </w:rPr>
        <w:t>Xi’an, China, 8</w:t>
      </w:r>
      <w:r w:rsidRPr="0056538E">
        <w:rPr>
          <w:b/>
          <w:noProof/>
          <w:sz w:val="24"/>
          <w:vertAlign w:val="superscript"/>
        </w:rPr>
        <w:t>th</w:t>
      </w:r>
      <w:r>
        <w:rPr>
          <w:b/>
          <w:noProof/>
          <w:sz w:val="24"/>
        </w:rPr>
        <w:t xml:space="preserve"> – 12</w:t>
      </w:r>
      <w:r w:rsidRPr="0056538E">
        <w:rPr>
          <w:b/>
          <w:noProof/>
          <w:sz w:val="24"/>
          <w:vertAlign w:val="superscript"/>
        </w:rPr>
        <w:t>th</w:t>
      </w:r>
      <w:r>
        <w:rPr>
          <w:b/>
          <w:noProof/>
          <w:sz w:val="24"/>
        </w:rPr>
        <w:t xml:space="preserve"> April, </w:t>
      </w:r>
      <w:r w:rsidR="00A30AB0">
        <w:rPr>
          <w:b/>
          <w:noProof/>
          <w:sz w:val="24"/>
        </w:rPr>
        <w:t>2019</w:t>
      </w:r>
    </w:p>
    <w:p w14:paraId="39FF62B0"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1579C698" w14:textId="77777777" w:rsidR="00463675" w:rsidRDefault="00463675">
      <w:pPr>
        <w:rPr>
          <w:rFonts w:ascii="Arial" w:hAnsi="Arial" w:cs="Arial"/>
        </w:rPr>
      </w:pPr>
    </w:p>
    <w:p w14:paraId="7BC461B9"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A27E6" w:rsidRPr="006A27E6">
        <w:rPr>
          <w:rFonts w:ascii="Arial" w:hAnsi="Arial" w:cs="Arial"/>
          <w:b/>
          <w:color w:val="333333"/>
          <w:lang w:val="en"/>
        </w:rPr>
        <w:t xml:space="preserve">Draft </w:t>
      </w:r>
      <w:r w:rsidR="006A27E6" w:rsidRPr="006A27E6">
        <w:rPr>
          <w:rFonts w:ascii="Arial" w:hAnsi="Arial" w:cs="Arial"/>
          <w:color w:val="333333"/>
          <w:lang w:val="en"/>
        </w:rPr>
        <w:t>LS on Alternative Capability ID based on early filter information</w:t>
      </w:r>
    </w:p>
    <w:p w14:paraId="37E5F25D"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0B8FB2E1"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44189F">
        <w:rPr>
          <w:rFonts w:ascii="Arial" w:hAnsi="Arial" w:cs="Arial"/>
        </w:rPr>
        <w:t>RACS_RAN</w:t>
      </w:r>
    </w:p>
    <w:p w14:paraId="22CE1418" w14:textId="77777777" w:rsidR="00463675" w:rsidRPr="00385529" w:rsidRDefault="00463675">
      <w:pPr>
        <w:spacing w:after="60"/>
        <w:ind w:left="1985" w:hanging="1985"/>
        <w:rPr>
          <w:rFonts w:ascii="Arial" w:hAnsi="Arial" w:cs="Arial"/>
          <w:b/>
        </w:rPr>
      </w:pPr>
    </w:p>
    <w:p w14:paraId="56E59297"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421245">
        <w:rPr>
          <w:rFonts w:ascii="Arial" w:hAnsi="Arial" w:cs="Arial"/>
          <w:bCs/>
          <w:highlight w:val="yellow"/>
        </w:rPr>
        <w:t>Ericsson (To be RAN WG2)</w:t>
      </w:r>
      <w:r w:rsidR="00421245">
        <w:rPr>
          <w:rFonts w:ascii="Arial" w:hAnsi="Arial" w:cs="Arial"/>
          <w:bCs/>
        </w:rPr>
        <w:t xml:space="preserve"> </w:t>
      </w:r>
    </w:p>
    <w:p w14:paraId="40359BB3" w14:textId="77777777" w:rsidR="00463675" w:rsidRPr="0044189F" w:rsidRDefault="00463675">
      <w:pPr>
        <w:spacing w:after="60"/>
        <w:ind w:left="1985" w:hanging="1985"/>
        <w:rPr>
          <w:rFonts w:ascii="Arial" w:hAnsi="Arial" w:cs="Arial"/>
          <w:bCs/>
          <w:lang w:val="sv-SE"/>
        </w:rPr>
      </w:pPr>
      <w:r w:rsidRPr="0044189F">
        <w:rPr>
          <w:rFonts w:ascii="Arial" w:hAnsi="Arial" w:cs="Arial"/>
          <w:b/>
          <w:lang w:val="sv-SE"/>
        </w:rPr>
        <w:t>To:</w:t>
      </w:r>
      <w:r w:rsidRPr="0044189F">
        <w:rPr>
          <w:rFonts w:ascii="Arial" w:hAnsi="Arial" w:cs="Arial"/>
          <w:bCs/>
          <w:lang w:val="sv-SE"/>
        </w:rPr>
        <w:tab/>
      </w:r>
      <w:r w:rsidR="00A30AB0" w:rsidRPr="0044189F">
        <w:rPr>
          <w:rFonts w:ascii="Arial" w:hAnsi="Arial" w:cs="Arial"/>
          <w:bCs/>
          <w:highlight w:val="yellow"/>
          <w:lang w:val="sv-SE"/>
        </w:rPr>
        <w:t>SA2</w:t>
      </w:r>
      <w:r w:rsidR="0041332A">
        <w:rPr>
          <w:rFonts w:ascii="Arial" w:hAnsi="Arial" w:cs="Arial"/>
          <w:bCs/>
          <w:highlight w:val="yellow"/>
          <w:lang w:val="sv-SE"/>
        </w:rPr>
        <w:t xml:space="preserve">, </w:t>
      </w:r>
    </w:p>
    <w:p w14:paraId="63A2EAA2" w14:textId="77777777" w:rsidR="002633C1" w:rsidRPr="0044189F" w:rsidRDefault="002633C1">
      <w:pPr>
        <w:spacing w:after="60"/>
        <w:ind w:left="1985" w:hanging="1985"/>
        <w:rPr>
          <w:rFonts w:ascii="Arial" w:hAnsi="Arial" w:cs="Arial"/>
          <w:bCs/>
          <w:lang w:val="sv-SE"/>
        </w:rPr>
      </w:pPr>
      <w:proofErr w:type="gramStart"/>
      <w:r w:rsidRPr="009B525A">
        <w:rPr>
          <w:rFonts w:ascii="Arial" w:hAnsi="Arial" w:cs="Arial"/>
          <w:b/>
          <w:lang w:val="fr-FR"/>
        </w:rPr>
        <w:t>Cc:</w:t>
      </w:r>
      <w:proofErr w:type="gramEnd"/>
      <w:r w:rsidRPr="009B525A">
        <w:rPr>
          <w:rFonts w:ascii="Arial" w:hAnsi="Arial" w:cs="Arial"/>
          <w:bCs/>
          <w:lang w:val="fr-FR"/>
        </w:rPr>
        <w:tab/>
      </w:r>
      <w:r w:rsidR="0041332A">
        <w:rPr>
          <w:rFonts w:ascii="Arial" w:hAnsi="Arial" w:cs="Arial"/>
          <w:bCs/>
          <w:lang w:val="fr-FR"/>
        </w:rPr>
        <w:t>RAN3, CT1</w:t>
      </w:r>
    </w:p>
    <w:p w14:paraId="7C102310" w14:textId="77777777" w:rsidR="00463675" w:rsidRPr="009B525A" w:rsidRDefault="00463675">
      <w:pPr>
        <w:spacing w:after="60"/>
        <w:ind w:left="1985" w:hanging="1985"/>
        <w:rPr>
          <w:rFonts w:ascii="Arial" w:hAnsi="Arial" w:cs="Arial"/>
          <w:bCs/>
          <w:lang w:val="fr-FR"/>
        </w:rPr>
      </w:pPr>
    </w:p>
    <w:p w14:paraId="121E115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268B8860" w14:textId="77777777"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44189F">
        <w:rPr>
          <w:rFonts w:cs="Arial"/>
          <w:b w:val="0"/>
          <w:bCs/>
          <w:lang w:val="fr-FR"/>
        </w:rPr>
        <w:t>Wahaj Arshad</w:t>
      </w:r>
    </w:p>
    <w:p w14:paraId="51FBA1F1" w14:textId="77777777"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proofErr w:type="gramStart"/>
      <w:r w:rsidRPr="009B525A">
        <w:rPr>
          <w:rFonts w:cs="Arial"/>
          <w:lang w:val="fr-FR"/>
        </w:rPr>
        <w:t>Address</w:t>
      </w:r>
      <w:proofErr w:type="spellEnd"/>
      <w:r w:rsidRPr="009B525A">
        <w:rPr>
          <w:rFonts w:cs="Arial"/>
          <w:lang w:val="fr-FR"/>
        </w:rPr>
        <w:t>:</w:t>
      </w:r>
      <w:proofErr w:type="gramEnd"/>
      <w:r w:rsidRPr="009B525A">
        <w:rPr>
          <w:rFonts w:cs="Arial"/>
          <w:b w:val="0"/>
          <w:bCs/>
          <w:lang w:val="fr-FR"/>
        </w:rPr>
        <w:tab/>
      </w:r>
      <w:r w:rsidR="0044189F">
        <w:rPr>
          <w:rFonts w:cs="Arial"/>
          <w:b w:val="0"/>
          <w:bCs/>
          <w:lang w:val="fr-FR"/>
        </w:rPr>
        <w:t>wahaj</w:t>
      </w:r>
      <w:r w:rsidR="0007011B" w:rsidRPr="0007011B">
        <w:rPr>
          <w:rFonts w:cs="Arial"/>
          <w:b w:val="0"/>
          <w:bCs/>
          <w:lang w:val="fr-FR"/>
        </w:rPr>
        <w:t>.</w:t>
      </w:r>
      <w:r w:rsidR="0044189F">
        <w:rPr>
          <w:rFonts w:cs="Arial"/>
          <w:b w:val="0"/>
          <w:bCs/>
          <w:lang w:val="fr-FR"/>
        </w:rPr>
        <w:t>arshad</w:t>
      </w:r>
      <w:r w:rsidR="0007011B" w:rsidRPr="0007011B">
        <w:rPr>
          <w:rFonts w:cs="Arial"/>
          <w:b w:val="0"/>
          <w:bCs/>
          <w:lang w:val="fr-FR"/>
        </w:rPr>
        <w:t>@ericsson.com</w:t>
      </w:r>
    </w:p>
    <w:p w14:paraId="3D8076F0" w14:textId="77777777" w:rsidR="00A30AB0" w:rsidRDefault="00A30AB0" w:rsidP="00923E7C">
      <w:pPr>
        <w:tabs>
          <w:tab w:val="left" w:pos="2268"/>
        </w:tabs>
        <w:rPr>
          <w:rFonts w:ascii="Arial" w:hAnsi="Arial" w:cs="Arial"/>
          <w:b/>
        </w:rPr>
      </w:pPr>
    </w:p>
    <w:p w14:paraId="045FAD9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593D3AC" w14:textId="77777777" w:rsidR="00923E7C" w:rsidRDefault="00923E7C">
      <w:pPr>
        <w:spacing w:after="60"/>
        <w:ind w:left="1985" w:hanging="1985"/>
        <w:rPr>
          <w:rFonts w:ascii="Arial" w:hAnsi="Arial" w:cs="Arial"/>
          <w:b/>
        </w:rPr>
      </w:pPr>
    </w:p>
    <w:p w14:paraId="732C4872"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6A27E6" w:rsidRPr="0041332A">
        <w:rPr>
          <w:rFonts w:ascii="Arial" w:hAnsi="Arial" w:cs="Arial"/>
          <w:bCs/>
          <w:highlight w:val="yellow"/>
        </w:rPr>
        <w:t>R2-19</w:t>
      </w:r>
      <w:r w:rsidR="000E7E18">
        <w:rPr>
          <w:rFonts w:ascii="Arial" w:hAnsi="Arial" w:cs="Arial"/>
          <w:bCs/>
          <w:highlight w:val="yellow"/>
        </w:rPr>
        <w:t>03993</w:t>
      </w:r>
      <w:r w:rsidR="006A27E6" w:rsidRPr="0041332A">
        <w:rPr>
          <w:rFonts w:ascii="Arial" w:hAnsi="Arial" w:cs="Arial"/>
          <w:bCs/>
          <w:highlight w:val="yellow"/>
        </w:rPr>
        <w:t>,</w:t>
      </w:r>
      <w:r w:rsidR="006A27E6">
        <w:rPr>
          <w:rFonts w:ascii="Arial" w:hAnsi="Arial" w:cs="Arial"/>
          <w:bCs/>
        </w:rPr>
        <w:t xml:space="preserve"> Capability ID based on early filter information</w:t>
      </w:r>
    </w:p>
    <w:bookmarkEnd w:id="0"/>
    <w:p w14:paraId="04E42AE3" w14:textId="77777777" w:rsidR="00463675" w:rsidRDefault="00463675">
      <w:pPr>
        <w:pBdr>
          <w:bottom w:val="single" w:sz="4" w:space="1" w:color="auto"/>
        </w:pBdr>
        <w:rPr>
          <w:rFonts w:ascii="Arial" w:hAnsi="Arial" w:cs="Arial"/>
        </w:rPr>
      </w:pPr>
    </w:p>
    <w:p w14:paraId="404E087A" w14:textId="77777777" w:rsidR="00463675" w:rsidRDefault="00463675">
      <w:pPr>
        <w:rPr>
          <w:rFonts w:ascii="Arial" w:hAnsi="Arial" w:cs="Arial"/>
        </w:rPr>
      </w:pPr>
    </w:p>
    <w:p w14:paraId="0CA80B23" w14:textId="77777777" w:rsidR="00463675" w:rsidRPr="00A93279" w:rsidRDefault="00463675">
      <w:pPr>
        <w:spacing w:after="120"/>
        <w:rPr>
          <w:rFonts w:ascii="Arial" w:hAnsi="Arial" w:cs="Arial"/>
          <w:b/>
        </w:rPr>
      </w:pPr>
      <w:r w:rsidRPr="00A93279">
        <w:rPr>
          <w:rFonts w:ascii="Arial" w:hAnsi="Arial" w:cs="Arial"/>
          <w:b/>
        </w:rPr>
        <w:t>1. Overall Description:</w:t>
      </w:r>
    </w:p>
    <w:p w14:paraId="25BFF6E3" w14:textId="77777777" w:rsidR="002A13C9" w:rsidRPr="00A93279" w:rsidRDefault="002A13C9">
      <w:pPr>
        <w:spacing w:after="120"/>
        <w:rPr>
          <w:rFonts w:ascii="Arial" w:hAnsi="Arial" w:cs="Arial"/>
        </w:rPr>
      </w:pPr>
    </w:p>
    <w:p w14:paraId="506F2CA5" w14:textId="77777777" w:rsidR="000E7E18" w:rsidRDefault="002A13C9" w:rsidP="0063165A">
      <w:pPr>
        <w:pStyle w:val="Header"/>
        <w:tabs>
          <w:tab w:val="left" w:pos="720"/>
        </w:tabs>
        <w:spacing w:after="120"/>
        <w:rPr>
          <w:rFonts w:ascii="Arial" w:hAnsi="Arial" w:cs="Arial"/>
        </w:rPr>
      </w:pPr>
      <w:r w:rsidRPr="00A93279">
        <w:rPr>
          <w:rFonts w:ascii="Arial" w:hAnsi="Arial" w:cs="Arial"/>
        </w:rPr>
        <w:t xml:space="preserve">RAN2 </w:t>
      </w:r>
      <w:r w:rsidR="0041332A" w:rsidRPr="00A93279">
        <w:rPr>
          <w:rFonts w:ascii="Arial" w:hAnsi="Arial" w:cs="Arial"/>
        </w:rPr>
        <w:t xml:space="preserve">have discussed the attached contribution outlining an Alternative Capability ID based on early filter information. </w:t>
      </w:r>
    </w:p>
    <w:p w14:paraId="54108909" w14:textId="77777777" w:rsidR="000E7E18" w:rsidRDefault="0041332A" w:rsidP="0063165A">
      <w:pPr>
        <w:pStyle w:val="Header"/>
        <w:tabs>
          <w:tab w:val="left" w:pos="720"/>
        </w:tabs>
        <w:spacing w:after="120"/>
        <w:rPr>
          <w:rFonts w:ascii="Arial" w:hAnsi="Arial" w:cs="Arial"/>
        </w:rPr>
      </w:pPr>
      <w:r w:rsidRPr="00A93279">
        <w:rPr>
          <w:rFonts w:ascii="Arial" w:hAnsi="Arial" w:cs="Arial"/>
        </w:rPr>
        <w:t>In short, it proposes a</w:t>
      </w:r>
      <w:r w:rsidR="00A93279" w:rsidRPr="00A93279">
        <w:rPr>
          <w:rFonts w:ascii="Arial" w:hAnsi="Arial" w:cs="Arial"/>
        </w:rPr>
        <w:t>nother (</w:t>
      </w:r>
      <w:r w:rsidRPr="00A93279">
        <w:rPr>
          <w:rFonts w:ascii="Arial" w:hAnsi="Arial" w:cs="Arial"/>
        </w:rPr>
        <w:t>third</w:t>
      </w:r>
      <w:r w:rsidR="00A93279" w:rsidRPr="00A93279">
        <w:rPr>
          <w:rFonts w:ascii="Arial" w:hAnsi="Arial" w:cs="Arial"/>
        </w:rPr>
        <w:t>)</w:t>
      </w:r>
      <w:r w:rsidRPr="00A93279">
        <w:rPr>
          <w:rFonts w:ascii="Arial" w:hAnsi="Arial" w:cs="Arial"/>
        </w:rPr>
        <w:t xml:space="preserve"> capability ID based on a HASH operation over capability information that a UE compiles from receiving an early filter indication.</w:t>
      </w:r>
    </w:p>
    <w:p w14:paraId="196608F8" w14:textId="77777777" w:rsidR="000E7E18" w:rsidRDefault="000E7E18" w:rsidP="0063165A">
      <w:pPr>
        <w:pStyle w:val="Header"/>
        <w:tabs>
          <w:tab w:val="left" w:pos="720"/>
        </w:tabs>
        <w:spacing w:after="120"/>
        <w:rPr>
          <w:rFonts w:ascii="Arial" w:hAnsi="Arial" w:cs="Arial"/>
        </w:rPr>
      </w:pPr>
      <w:r w:rsidRPr="000E7E18">
        <w:rPr>
          <w:rFonts w:ascii="Arial" w:hAnsi="Arial" w:cs="Arial"/>
        </w:rPr>
        <w:t xml:space="preserve">If a UE </w:t>
      </w:r>
      <w:r>
        <w:rPr>
          <w:rFonts w:ascii="Arial" w:hAnsi="Arial" w:cs="Arial"/>
        </w:rPr>
        <w:t xml:space="preserve">learn </w:t>
      </w:r>
      <w:r w:rsidRPr="000E7E18">
        <w:rPr>
          <w:rFonts w:ascii="Arial" w:hAnsi="Arial" w:cs="Arial"/>
        </w:rPr>
        <w:t xml:space="preserve">filter information prior to transmission of capability ID over NAS </w:t>
      </w:r>
      <w:proofErr w:type="spellStart"/>
      <w:r w:rsidRPr="000E7E18">
        <w:rPr>
          <w:rFonts w:ascii="Arial" w:hAnsi="Arial" w:cs="Arial"/>
        </w:rPr>
        <w:t>signaling</w:t>
      </w:r>
      <w:proofErr w:type="spellEnd"/>
      <w:r w:rsidRPr="000E7E18">
        <w:rPr>
          <w:rFonts w:ascii="Arial" w:hAnsi="Arial" w:cs="Arial"/>
        </w:rPr>
        <w:t>, it could create a HASH-based ID with well-defined and relevant capability information, based on relevant filter.</w:t>
      </w:r>
    </w:p>
    <w:p w14:paraId="7A72DEBE" w14:textId="77777777" w:rsidR="000E7E18" w:rsidRDefault="000E7E18" w:rsidP="0063165A">
      <w:pPr>
        <w:pStyle w:val="Header"/>
        <w:tabs>
          <w:tab w:val="left" w:pos="720"/>
        </w:tabs>
        <w:spacing w:after="120"/>
        <w:rPr>
          <w:rFonts w:ascii="Arial" w:hAnsi="Arial" w:cs="Arial"/>
        </w:rPr>
      </w:pPr>
      <w:r>
        <w:rPr>
          <w:rFonts w:ascii="Arial" w:hAnsi="Arial" w:cs="Arial"/>
        </w:rPr>
        <w:t xml:space="preserve">RAN2 has identified at least the following advantages with such capability ID: </w:t>
      </w:r>
    </w:p>
    <w:p w14:paraId="23D81842"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No administration would be needed with the HASH-based capability ID. There would be no need for pre-provisioning of any ID’s. </w:t>
      </w:r>
    </w:p>
    <w:p w14:paraId="342771EC"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No need for pre-allocation in UE’s. UE’s don’t need to remember any capability ID. </w:t>
      </w:r>
    </w:p>
    <w:p w14:paraId="684A2B52"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Would work well without coordinated filters.</w:t>
      </w:r>
    </w:p>
    <w:p w14:paraId="006CD8A9"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Easily verifiable, </w:t>
      </w:r>
    </w:p>
    <w:p w14:paraId="6AC08623"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Minimal database management, quick and easy to re-build mapping tables</w:t>
      </w:r>
    </w:p>
    <w:p w14:paraId="76E6D623" w14:textId="77777777" w:rsidR="0041332A" w:rsidRPr="00A93279" w:rsidRDefault="0041332A" w:rsidP="0063165A">
      <w:pPr>
        <w:pStyle w:val="Header"/>
        <w:tabs>
          <w:tab w:val="left" w:pos="720"/>
        </w:tabs>
        <w:spacing w:after="120"/>
        <w:rPr>
          <w:rFonts w:ascii="Arial" w:hAnsi="Arial" w:cs="Arial"/>
        </w:rPr>
      </w:pPr>
      <w:r w:rsidRPr="00A93279">
        <w:rPr>
          <w:rFonts w:ascii="Arial" w:hAnsi="Arial" w:cs="Arial"/>
        </w:rPr>
        <w:t>RAN2 would like to get the view of SA2 on this capability ID version and to assess whether the advantages listed would justify inclusion of this capability ID version in the standardization scope in Release 16.</w:t>
      </w:r>
    </w:p>
    <w:p w14:paraId="10B1F7D3" w14:textId="77777777" w:rsidR="00A93279" w:rsidRPr="00A93279" w:rsidRDefault="00A93279" w:rsidP="0063165A">
      <w:pPr>
        <w:pStyle w:val="Header"/>
        <w:tabs>
          <w:tab w:val="left" w:pos="720"/>
        </w:tabs>
        <w:spacing w:after="120"/>
        <w:rPr>
          <w:rFonts w:ascii="Arial" w:hAnsi="Arial" w:cs="Arial"/>
        </w:rPr>
      </w:pPr>
    </w:p>
    <w:p w14:paraId="167D1DEA" w14:textId="77777777" w:rsidR="00A93279" w:rsidRPr="00A93279" w:rsidRDefault="007755D3" w:rsidP="007755D3">
      <w:pPr>
        <w:ind w:left="993" w:hanging="993"/>
        <w:rPr>
          <w:rFonts w:ascii="Arial" w:hAnsi="Arial" w:cs="Arial"/>
          <w:b/>
        </w:rPr>
      </w:pPr>
      <w:r w:rsidRPr="00A93279">
        <w:rPr>
          <w:rFonts w:ascii="Arial" w:hAnsi="Arial" w:cs="Arial"/>
          <w:b/>
        </w:rPr>
        <w:t>ACTION:</w:t>
      </w:r>
    </w:p>
    <w:p w14:paraId="58F15FB1" w14:textId="77777777" w:rsidR="00A93279" w:rsidRPr="00A93279" w:rsidRDefault="00A93279" w:rsidP="007755D3">
      <w:pPr>
        <w:ind w:left="993" w:hanging="993"/>
        <w:rPr>
          <w:rFonts w:ascii="Arial" w:hAnsi="Arial" w:cs="Arial"/>
        </w:rPr>
      </w:pPr>
    </w:p>
    <w:p w14:paraId="3EF0E04B" w14:textId="77777777" w:rsidR="00A93279" w:rsidRPr="00A93279" w:rsidRDefault="00A93279" w:rsidP="00A93279">
      <w:pPr>
        <w:pStyle w:val="BodyText"/>
        <w:rPr>
          <w:color w:val="auto"/>
        </w:rPr>
      </w:pPr>
      <w:r w:rsidRPr="00A93279">
        <w:rPr>
          <w:color w:val="auto"/>
        </w:rPr>
        <w:t xml:space="preserve">RAN2 asks for SA2 feedback on the HASH-based capability ID version constructed based on early capability filter indications, as outlined in the attached document. In particular, RAN2 is interested </w:t>
      </w:r>
      <w:r w:rsidR="00541515">
        <w:rPr>
          <w:color w:val="auto"/>
        </w:rPr>
        <w:t>to know</w:t>
      </w:r>
      <w:r w:rsidRPr="00A93279">
        <w:rPr>
          <w:color w:val="auto"/>
        </w:rPr>
        <w:t xml:space="preserve"> if SA2 </w:t>
      </w:r>
      <w:r w:rsidR="00541515">
        <w:rPr>
          <w:color w:val="auto"/>
        </w:rPr>
        <w:t xml:space="preserve">can </w:t>
      </w:r>
      <w:r w:rsidRPr="00A93279">
        <w:rPr>
          <w:color w:val="auto"/>
        </w:rPr>
        <w:t>consider inclusion of this capability ID in their Release 16 standardization.</w:t>
      </w:r>
    </w:p>
    <w:p w14:paraId="39D972AA" w14:textId="77777777" w:rsidR="0056538E" w:rsidRPr="00A93279" w:rsidRDefault="0056538E" w:rsidP="00A93279">
      <w:pPr>
        <w:pStyle w:val="BodyText"/>
        <w:rPr>
          <w:color w:val="auto"/>
        </w:rPr>
      </w:pPr>
    </w:p>
    <w:p w14:paraId="6610C04B" w14:textId="77777777" w:rsidR="00E57BA2" w:rsidRDefault="00E57BA2">
      <w:pPr>
        <w:spacing w:after="120"/>
        <w:rPr>
          <w:rFonts w:ascii="Arial" w:hAnsi="Arial" w:cs="Arial"/>
          <w:b/>
        </w:rPr>
      </w:pPr>
    </w:p>
    <w:p w14:paraId="2BADE39A"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49014311"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13-17 May, 2019</w:t>
      </w:r>
    </w:p>
    <w:p w14:paraId="5076BEE3" w14:textId="77777777" w:rsid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p w14:paraId="7685F0E4" w14:textId="77777777" w:rsidR="00025820" w:rsidRPr="00CF5E16"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14-18 Oct, 2019</w:t>
      </w:r>
    </w:p>
    <w:sectPr w:rsidR="00025820"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3B587" w14:textId="77777777" w:rsidR="00013A7A" w:rsidRDefault="00013A7A">
      <w:r>
        <w:separator/>
      </w:r>
    </w:p>
  </w:endnote>
  <w:endnote w:type="continuationSeparator" w:id="0">
    <w:p w14:paraId="5C6546AF" w14:textId="77777777" w:rsidR="00013A7A" w:rsidRDefault="0001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CF6C9" w14:textId="77777777" w:rsidR="00013A7A" w:rsidRDefault="00013A7A">
      <w:r>
        <w:separator/>
      </w:r>
    </w:p>
  </w:footnote>
  <w:footnote w:type="continuationSeparator" w:id="0">
    <w:p w14:paraId="6725EB8B" w14:textId="77777777" w:rsidR="00013A7A" w:rsidRDefault="00013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6"/>
  </w:num>
  <w:num w:numId="3">
    <w:abstractNumId w:val="11"/>
  </w:num>
  <w:num w:numId="4">
    <w:abstractNumId w:val="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2"/>
  </w:num>
  <w:num w:numId="9">
    <w:abstractNumId w:val="14"/>
  </w:num>
  <w:num w:numId="10">
    <w:abstractNumId w:val="13"/>
  </w:num>
  <w:num w:numId="11">
    <w:abstractNumId w:val="10"/>
  </w:num>
  <w:num w:numId="12">
    <w:abstractNumId w:val="0"/>
  </w:num>
  <w:num w:numId="13">
    <w:abstractNumId w:val="15"/>
  </w:num>
  <w:num w:numId="14">
    <w:abstractNumId w:val="23"/>
  </w:num>
  <w:num w:numId="15">
    <w:abstractNumId w:val="18"/>
  </w:num>
  <w:num w:numId="16">
    <w:abstractNumId w:val="20"/>
  </w:num>
  <w:num w:numId="17">
    <w:abstractNumId w:val="12"/>
  </w:num>
  <w:num w:numId="18">
    <w:abstractNumId w:val="25"/>
  </w:num>
  <w:num w:numId="19">
    <w:abstractNumId w:val="1"/>
  </w:num>
  <w:num w:numId="20">
    <w:abstractNumId w:val="8"/>
  </w:num>
  <w:num w:numId="21">
    <w:abstractNumId w:val="9"/>
  </w:num>
  <w:num w:numId="22">
    <w:abstractNumId w:val="9"/>
    <w:lvlOverride w:ilvl="0">
      <w:startOverride w:val="1"/>
    </w:lvlOverride>
  </w:num>
  <w:num w:numId="23">
    <w:abstractNumId w:val="24"/>
  </w:num>
  <w:num w:numId="24">
    <w:abstractNumId w:val="5"/>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3A7A"/>
    <w:rsid w:val="0002389A"/>
    <w:rsid w:val="00025820"/>
    <w:rsid w:val="00034A1E"/>
    <w:rsid w:val="0003565A"/>
    <w:rsid w:val="0003719B"/>
    <w:rsid w:val="00045511"/>
    <w:rsid w:val="000654F2"/>
    <w:rsid w:val="0007011B"/>
    <w:rsid w:val="00071273"/>
    <w:rsid w:val="00071480"/>
    <w:rsid w:val="00083166"/>
    <w:rsid w:val="000832F1"/>
    <w:rsid w:val="0009098D"/>
    <w:rsid w:val="00091517"/>
    <w:rsid w:val="000B683A"/>
    <w:rsid w:val="000D113A"/>
    <w:rsid w:val="000E7E18"/>
    <w:rsid w:val="000F12FD"/>
    <w:rsid w:val="001052EE"/>
    <w:rsid w:val="001063EA"/>
    <w:rsid w:val="00111B4B"/>
    <w:rsid w:val="001235E5"/>
    <w:rsid w:val="001324C5"/>
    <w:rsid w:val="001451E3"/>
    <w:rsid w:val="001718DA"/>
    <w:rsid w:val="00177DA3"/>
    <w:rsid w:val="001B008D"/>
    <w:rsid w:val="001D2108"/>
    <w:rsid w:val="001D42A8"/>
    <w:rsid w:val="001D6123"/>
    <w:rsid w:val="00220708"/>
    <w:rsid w:val="00222A4F"/>
    <w:rsid w:val="00227013"/>
    <w:rsid w:val="0024067D"/>
    <w:rsid w:val="00254238"/>
    <w:rsid w:val="002633C1"/>
    <w:rsid w:val="00270CAD"/>
    <w:rsid w:val="00270DF0"/>
    <w:rsid w:val="0027716B"/>
    <w:rsid w:val="00282DA9"/>
    <w:rsid w:val="00283A52"/>
    <w:rsid w:val="002A13C9"/>
    <w:rsid w:val="002A542F"/>
    <w:rsid w:val="002A6E4C"/>
    <w:rsid w:val="002D095E"/>
    <w:rsid w:val="002E003E"/>
    <w:rsid w:val="002F2815"/>
    <w:rsid w:val="0030138D"/>
    <w:rsid w:val="00302E52"/>
    <w:rsid w:val="0030356A"/>
    <w:rsid w:val="003100EB"/>
    <w:rsid w:val="003221D8"/>
    <w:rsid w:val="00324418"/>
    <w:rsid w:val="003277A4"/>
    <w:rsid w:val="00331675"/>
    <w:rsid w:val="003341F9"/>
    <w:rsid w:val="00335FAB"/>
    <w:rsid w:val="003632EE"/>
    <w:rsid w:val="0036443F"/>
    <w:rsid w:val="00380503"/>
    <w:rsid w:val="003807F6"/>
    <w:rsid w:val="00385529"/>
    <w:rsid w:val="00390712"/>
    <w:rsid w:val="003945F8"/>
    <w:rsid w:val="003946BE"/>
    <w:rsid w:val="003A699D"/>
    <w:rsid w:val="003C3065"/>
    <w:rsid w:val="003C44A3"/>
    <w:rsid w:val="003D25B5"/>
    <w:rsid w:val="003E0EE0"/>
    <w:rsid w:val="004120BA"/>
    <w:rsid w:val="0041332A"/>
    <w:rsid w:val="004147C2"/>
    <w:rsid w:val="00417F6D"/>
    <w:rsid w:val="00421245"/>
    <w:rsid w:val="0044189F"/>
    <w:rsid w:val="004453E5"/>
    <w:rsid w:val="00452B0D"/>
    <w:rsid w:val="00463675"/>
    <w:rsid w:val="00464613"/>
    <w:rsid w:val="0049066D"/>
    <w:rsid w:val="00496D50"/>
    <w:rsid w:val="004C6071"/>
    <w:rsid w:val="004E2356"/>
    <w:rsid w:val="004E6C7A"/>
    <w:rsid w:val="004F3AA9"/>
    <w:rsid w:val="004F40CC"/>
    <w:rsid w:val="0050174F"/>
    <w:rsid w:val="00501F64"/>
    <w:rsid w:val="00505F59"/>
    <w:rsid w:val="0053162C"/>
    <w:rsid w:val="00541515"/>
    <w:rsid w:val="00543067"/>
    <w:rsid w:val="00550ABB"/>
    <w:rsid w:val="00562665"/>
    <w:rsid w:val="0056538E"/>
    <w:rsid w:val="00574614"/>
    <w:rsid w:val="00574D2A"/>
    <w:rsid w:val="0058470D"/>
    <w:rsid w:val="00591547"/>
    <w:rsid w:val="00594DA5"/>
    <w:rsid w:val="005B6871"/>
    <w:rsid w:val="005C373E"/>
    <w:rsid w:val="005D1733"/>
    <w:rsid w:val="005D558D"/>
    <w:rsid w:val="005D5906"/>
    <w:rsid w:val="005D6A88"/>
    <w:rsid w:val="005E5DB4"/>
    <w:rsid w:val="005F33E4"/>
    <w:rsid w:val="005F7506"/>
    <w:rsid w:val="006062AC"/>
    <w:rsid w:val="00617C6A"/>
    <w:rsid w:val="0062592A"/>
    <w:rsid w:val="0063165A"/>
    <w:rsid w:val="00633743"/>
    <w:rsid w:val="006425B6"/>
    <w:rsid w:val="00642CAC"/>
    <w:rsid w:val="006431E6"/>
    <w:rsid w:val="006721BD"/>
    <w:rsid w:val="0067303B"/>
    <w:rsid w:val="006775AB"/>
    <w:rsid w:val="00681B93"/>
    <w:rsid w:val="00682222"/>
    <w:rsid w:val="006A27E6"/>
    <w:rsid w:val="006A473B"/>
    <w:rsid w:val="006C15A3"/>
    <w:rsid w:val="006D1114"/>
    <w:rsid w:val="00701A2B"/>
    <w:rsid w:val="00701EFD"/>
    <w:rsid w:val="00755CB4"/>
    <w:rsid w:val="00774054"/>
    <w:rsid w:val="007755D3"/>
    <w:rsid w:val="00775E61"/>
    <w:rsid w:val="00781E4B"/>
    <w:rsid w:val="007822EF"/>
    <w:rsid w:val="00787EAC"/>
    <w:rsid w:val="007A671D"/>
    <w:rsid w:val="007B687E"/>
    <w:rsid w:val="00806E3A"/>
    <w:rsid w:val="00837538"/>
    <w:rsid w:val="00840B98"/>
    <w:rsid w:val="0084501F"/>
    <w:rsid w:val="00845F63"/>
    <w:rsid w:val="008515AB"/>
    <w:rsid w:val="008612CD"/>
    <w:rsid w:val="00881F64"/>
    <w:rsid w:val="008831D9"/>
    <w:rsid w:val="008A02BD"/>
    <w:rsid w:val="008D10F5"/>
    <w:rsid w:val="008D1B54"/>
    <w:rsid w:val="008E07FF"/>
    <w:rsid w:val="008F358E"/>
    <w:rsid w:val="008F581B"/>
    <w:rsid w:val="009049A4"/>
    <w:rsid w:val="00907392"/>
    <w:rsid w:val="00916145"/>
    <w:rsid w:val="00923E7C"/>
    <w:rsid w:val="00930665"/>
    <w:rsid w:val="00941A45"/>
    <w:rsid w:val="00950DE4"/>
    <w:rsid w:val="00952417"/>
    <w:rsid w:val="00954B74"/>
    <w:rsid w:val="0096221E"/>
    <w:rsid w:val="009778A3"/>
    <w:rsid w:val="00981866"/>
    <w:rsid w:val="009B2EB9"/>
    <w:rsid w:val="009B525A"/>
    <w:rsid w:val="009D594E"/>
    <w:rsid w:val="009E27E2"/>
    <w:rsid w:val="009E5C7E"/>
    <w:rsid w:val="009E7652"/>
    <w:rsid w:val="00A04D7D"/>
    <w:rsid w:val="00A1282E"/>
    <w:rsid w:val="00A12ABA"/>
    <w:rsid w:val="00A1443B"/>
    <w:rsid w:val="00A151A0"/>
    <w:rsid w:val="00A245CA"/>
    <w:rsid w:val="00A30AB0"/>
    <w:rsid w:val="00A3454C"/>
    <w:rsid w:val="00A40236"/>
    <w:rsid w:val="00A45BD7"/>
    <w:rsid w:val="00A56D45"/>
    <w:rsid w:val="00A631E9"/>
    <w:rsid w:val="00A6412A"/>
    <w:rsid w:val="00A64F79"/>
    <w:rsid w:val="00A8524C"/>
    <w:rsid w:val="00A93279"/>
    <w:rsid w:val="00AA637B"/>
    <w:rsid w:val="00AD48A1"/>
    <w:rsid w:val="00AE4C79"/>
    <w:rsid w:val="00AE5661"/>
    <w:rsid w:val="00AF3FA4"/>
    <w:rsid w:val="00B06F81"/>
    <w:rsid w:val="00B255A7"/>
    <w:rsid w:val="00B30750"/>
    <w:rsid w:val="00B544D2"/>
    <w:rsid w:val="00B5648B"/>
    <w:rsid w:val="00B70E77"/>
    <w:rsid w:val="00B80385"/>
    <w:rsid w:val="00BB0CAD"/>
    <w:rsid w:val="00BB6324"/>
    <w:rsid w:val="00BD3D64"/>
    <w:rsid w:val="00BE1F84"/>
    <w:rsid w:val="00BE7CC9"/>
    <w:rsid w:val="00BF29B8"/>
    <w:rsid w:val="00BF32CE"/>
    <w:rsid w:val="00C021DE"/>
    <w:rsid w:val="00C154D9"/>
    <w:rsid w:val="00C231ED"/>
    <w:rsid w:val="00C2354D"/>
    <w:rsid w:val="00C51601"/>
    <w:rsid w:val="00C51C0C"/>
    <w:rsid w:val="00C52AEB"/>
    <w:rsid w:val="00C750D8"/>
    <w:rsid w:val="00C93FCB"/>
    <w:rsid w:val="00CC43AA"/>
    <w:rsid w:val="00CC6FD5"/>
    <w:rsid w:val="00CF02E3"/>
    <w:rsid w:val="00CF04BF"/>
    <w:rsid w:val="00CF34E1"/>
    <w:rsid w:val="00CF5E16"/>
    <w:rsid w:val="00D000A6"/>
    <w:rsid w:val="00D12E5D"/>
    <w:rsid w:val="00D24338"/>
    <w:rsid w:val="00D40BEF"/>
    <w:rsid w:val="00D42DF3"/>
    <w:rsid w:val="00D5186C"/>
    <w:rsid w:val="00D65530"/>
    <w:rsid w:val="00D72F8B"/>
    <w:rsid w:val="00D74A1C"/>
    <w:rsid w:val="00D75660"/>
    <w:rsid w:val="00D876BF"/>
    <w:rsid w:val="00D91158"/>
    <w:rsid w:val="00DB698E"/>
    <w:rsid w:val="00DC6C67"/>
    <w:rsid w:val="00E0233F"/>
    <w:rsid w:val="00E1432B"/>
    <w:rsid w:val="00E22835"/>
    <w:rsid w:val="00E22D34"/>
    <w:rsid w:val="00E32187"/>
    <w:rsid w:val="00E5415D"/>
    <w:rsid w:val="00E57BA2"/>
    <w:rsid w:val="00E6625A"/>
    <w:rsid w:val="00E71BBD"/>
    <w:rsid w:val="00E73827"/>
    <w:rsid w:val="00EA0E3E"/>
    <w:rsid w:val="00EC2503"/>
    <w:rsid w:val="00EC5D7D"/>
    <w:rsid w:val="00ED133C"/>
    <w:rsid w:val="00ED3FE6"/>
    <w:rsid w:val="00ED4B16"/>
    <w:rsid w:val="00EF0BD9"/>
    <w:rsid w:val="00F0588A"/>
    <w:rsid w:val="00F11820"/>
    <w:rsid w:val="00F13F8C"/>
    <w:rsid w:val="00F17587"/>
    <w:rsid w:val="00F23FFC"/>
    <w:rsid w:val="00F41FF6"/>
    <w:rsid w:val="00F54C66"/>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5BA1B"/>
  <w15:chartTrackingRefBased/>
  <w15:docId w15:val="{E479D581-73CC-9948-9661-B61D5EAB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AC44D14-D12F-4C4C-8663-868DB115DF1B}">
  <ds:schemaRefs>
    <ds:schemaRef ds:uri="http://schemas.microsoft.com/sharepoint/events"/>
  </ds:schemaRefs>
</ds:datastoreItem>
</file>

<file path=customXml/itemProps2.xml><?xml version="1.0" encoding="utf-8"?>
<ds:datastoreItem xmlns:ds="http://schemas.openxmlformats.org/officeDocument/2006/customXml" ds:itemID="{971AA52D-171D-4126-9112-96BBEEA7A36A}">
  <ds:schemaRefs>
    <ds:schemaRef ds:uri="http://schemas.microsoft.com/sharepoint/v3/contenttype/forms"/>
  </ds:schemaRefs>
</ds:datastoreItem>
</file>

<file path=customXml/itemProps3.xml><?xml version="1.0" encoding="utf-8"?>
<ds:datastoreItem xmlns:ds="http://schemas.openxmlformats.org/officeDocument/2006/customXml" ds:itemID="{245E194F-C914-41C5-AC92-A4207E5146E3}">
  <ds:schemaRefs>
    <ds:schemaRef ds:uri="http://schemas.microsoft.com/office/2006/metadata/longProperties"/>
  </ds:schemaRefs>
</ds:datastoreItem>
</file>

<file path=customXml/itemProps4.xml><?xml version="1.0" encoding="utf-8"?>
<ds:datastoreItem xmlns:ds="http://schemas.openxmlformats.org/officeDocument/2006/customXml" ds:itemID="{5BA8F459-A4D8-4ABC-A365-BE57351B9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5C10B3-4375-409A-9C3B-C9D53FDA75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Wahaj</cp:lastModifiedBy>
  <cp:revision>2</cp:revision>
  <cp:lastPrinted>2002-04-22T20:10:00Z</cp:lastPrinted>
  <dcterms:created xsi:type="dcterms:W3CDTF">2019-03-28T23:26:00Z</dcterms:created>
  <dcterms:modified xsi:type="dcterms:W3CDTF">2019-03-28T23:26:00Z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8948accb-f843-4e3d-a166-dcf6573a37a3</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5NUHHDQN7SK2-1476151046-44291</vt:lpwstr>
  </property>
  <property fmtid="{D5CDD505-2E9C-101B-9397-08002B2CF9AE}" pid="8" name="_dlc_DocIdUrl">
    <vt:lpwstr>https://ericsson.sharepoint.com/sites/star/_layouts/15/DocIdRedir.aspx?ID=5NUHHDQN7SK2-1476151046-44291, 5NUHHDQN7SK2-1476151046-44291</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