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F09" w:rsidRPr="00671D98" w:rsidRDefault="00EE6F09" w:rsidP="00EE6F09">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FE126A">
        <w:rPr>
          <w:sz w:val="22"/>
          <w:szCs w:val="22"/>
          <w:lang w:val="en-GB"/>
        </w:rPr>
        <w:t>R2-1</w:t>
      </w:r>
      <w:r w:rsidR="001159F3">
        <w:rPr>
          <w:rFonts w:eastAsiaTheme="minorEastAsia" w:hint="eastAsia"/>
          <w:sz w:val="22"/>
          <w:szCs w:val="22"/>
          <w:lang w:val="en-GB" w:eastAsia="zh-CN"/>
        </w:rPr>
        <w:t>90</w:t>
      </w:r>
      <w:r w:rsidR="009B1D5E">
        <w:rPr>
          <w:rFonts w:eastAsiaTheme="minorEastAsia" w:hint="eastAsia"/>
          <w:sz w:val="22"/>
          <w:szCs w:val="22"/>
          <w:lang w:val="en-GB" w:eastAsia="zh-CN"/>
        </w:rPr>
        <w:t>0189</w:t>
      </w:r>
    </w:p>
    <w:p w:rsidR="00EE6F09" w:rsidRPr="009B1D5E" w:rsidRDefault="00EE6F09" w:rsidP="00EE6F09">
      <w:pPr>
        <w:pStyle w:val="a4"/>
        <w:rPr>
          <w:rFonts w:eastAsiaTheme="minorEastAsia"/>
          <w:lang w:val="en-GB" w:eastAsia="zh-CN"/>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w:t>
      </w:r>
      <w:r w:rsidR="00E86191">
        <w:rPr>
          <w:rFonts w:eastAsiaTheme="minorEastAsia" w:hint="eastAsia"/>
          <w:sz w:val="22"/>
          <w:szCs w:val="22"/>
          <w:lang w:val="en-GB" w:eastAsia="zh-CN"/>
        </w:rPr>
        <w:t>reece</w:t>
      </w:r>
      <w:bookmarkStart w:id="0" w:name="_GoBack"/>
      <w:bookmarkEnd w:id="0"/>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w:t>
      </w:r>
      <w:r w:rsidRPr="007B33E4">
        <w:rPr>
          <w:sz w:val="22"/>
          <w:szCs w:val="22"/>
          <w:lang w:val="en-GB"/>
        </w:rPr>
        <w:t xml:space="preserve"> 201</w:t>
      </w:r>
      <w:r w:rsidR="009B1D5E">
        <w:rPr>
          <w:rFonts w:eastAsiaTheme="minorEastAsia" w:hint="eastAsia"/>
          <w:sz w:val="22"/>
          <w:szCs w:val="22"/>
          <w:lang w:val="en-GB" w:eastAsia="zh-CN"/>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89377D">
        <w:rPr>
          <w:rFonts w:eastAsiaTheme="minorEastAsia" w:cs="Arial" w:hint="eastAsia"/>
          <w:sz w:val="22"/>
          <w:szCs w:val="22"/>
          <w:lang w:eastAsia="zh-CN"/>
        </w:rPr>
        <w:t>RLC AM Mode</w:t>
      </w:r>
      <w:r w:rsidR="00250B9E">
        <w:rPr>
          <w:rFonts w:eastAsiaTheme="minorEastAsia" w:cs="Arial" w:hint="eastAsia"/>
          <w:sz w:val="22"/>
          <w:szCs w:val="22"/>
          <w:lang w:eastAsia="zh-CN"/>
        </w:rPr>
        <w:t xml:space="preserve"> for V2X</w:t>
      </w:r>
      <w:r w:rsidR="00A902C4">
        <w:rPr>
          <w:rFonts w:eastAsiaTheme="minorEastAsia" w:cs="Arial" w:hint="eastAsia"/>
          <w:sz w:val="22"/>
          <w:szCs w:val="22"/>
          <w:lang w:eastAsia="zh-CN"/>
        </w:rPr>
        <w:t xml:space="preserve"> Service</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7C5646">
        <w:rPr>
          <w:rFonts w:eastAsia="宋体" w:cs="Arial" w:hint="eastAsia"/>
          <w:sz w:val="22"/>
          <w:szCs w:val="22"/>
          <w:lang w:eastAsia="zh-CN"/>
        </w:rPr>
        <w:t>1</w:t>
      </w:r>
      <w:r w:rsidR="00296892">
        <w:rPr>
          <w:rFonts w:eastAsia="宋体" w:cs="Arial" w:hint="eastAsia"/>
          <w:sz w:val="22"/>
          <w:szCs w:val="22"/>
          <w:lang w:eastAsia="zh-CN"/>
        </w:rPr>
        <w:t>.</w:t>
      </w:r>
      <w:r w:rsidR="007C5646">
        <w:rPr>
          <w:rFonts w:eastAsia="宋体" w:cs="Arial" w:hint="eastAsia"/>
          <w:sz w:val="22"/>
          <w:szCs w:val="22"/>
          <w:lang w:eastAsia="zh-CN"/>
        </w:rPr>
        <w:t>4</w:t>
      </w:r>
      <w:r w:rsidR="00296892">
        <w:rPr>
          <w:rFonts w:eastAsia="宋体" w:cs="Arial" w:hint="eastAsia"/>
          <w:sz w:val="22"/>
          <w:szCs w:val="22"/>
          <w:lang w:eastAsia="zh-CN"/>
        </w:rPr>
        <w:t>.</w:t>
      </w:r>
      <w:r w:rsidR="003F4EEA">
        <w:rPr>
          <w:rFonts w:eastAsia="宋体" w:cs="Arial" w:hint="eastAsia"/>
          <w:sz w:val="22"/>
          <w:szCs w:val="22"/>
          <w:lang w:eastAsia="zh-CN"/>
        </w:rPr>
        <w:t>2.1</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E3725B">
      <w:pPr>
        <w:pStyle w:val="1"/>
        <w:jc w:val="both"/>
        <w:rPr>
          <w:szCs w:val="28"/>
        </w:rPr>
      </w:pPr>
      <w:r w:rsidRPr="00D62F40">
        <w:rPr>
          <w:szCs w:val="28"/>
        </w:rPr>
        <w:t>Introduction</w:t>
      </w:r>
    </w:p>
    <w:p w:rsidR="00FD33EA" w:rsidRDefault="00C0202B" w:rsidP="00416B2F">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On the last RAN2 meeting,</w:t>
      </w:r>
      <w:r w:rsidR="00300966">
        <w:rPr>
          <w:rFonts w:eastAsiaTheme="minorEastAsia" w:hint="eastAsia"/>
          <w:lang w:eastAsia="zh-CN"/>
        </w:rPr>
        <w:t xml:space="preserve"> NR V2X related L2/3 protocol design had been discussed and agreements on RLC layer were achieved as followings:</w:t>
      </w:r>
    </w:p>
    <w:p w:rsidR="00457FF2" w:rsidRDefault="00457FF2" w:rsidP="007101DB">
      <w:pPr>
        <w:pBdr>
          <w:top w:val="single" w:sz="4" w:space="1" w:color="auto"/>
          <w:left w:val="single" w:sz="4" w:space="4" w:color="auto"/>
          <w:bottom w:val="single" w:sz="4" w:space="1" w:color="auto"/>
          <w:right w:val="single" w:sz="4" w:space="4" w:color="auto"/>
        </w:pBdr>
        <w:tabs>
          <w:tab w:val="left" w:pos="1622"/>
        </w:tabs>
        <w:ind w:leftChars="229" w:left="821" w:hanging="363"/>
        <w:rPr>
          <w:noProof/>
        </w:rPr>
      </w:pPr>
      <w:r>
        <w:rPr>
          <w:noProof/>
        </w:rPr>
        <w:t>Agreements on RLC:</w:t>
      </w:r>
    </w:p>
    <w:p w:rsidR="00457FF2" w:rsidRDefault="00457FF2" w:rsidP="007101DB">
      <w:pPr>
        <w:pBdr>
          <w:top w:val="single" w:sz="4" w:space="1" w:color="auto"/>
          <w:left w:val="single" w:sz="4" w:space="4" w:color="auto"/>
          <w:bottom w:val="single" w:sz="4" w:space="1" w:color="auto"/>
          <w:right w:val="single" w:sz="4" w:space="4" w:color="auto"/>
        </w:pBdr>
        <w:tabs>
          <w:tab w:val="left" w:pos="1622"/>
        </w:tabs>
        <w:ind w:leftChars="229" w:left="821" w:hanging="363"/>
        <w:rPr>
          <w:noProof/>
        </w:rPr>
      </w:pPr>
      <w:r>
        <w:rPr>
          <w:noProof/>
        </w:rPr>
        <w:t>8:</w:t>
      </w:r>
      <w:r>
        <w:rPr>
          <w:noProof/>
        </w:rPr>
        <w:tab/>
        <w:t>Segmentation and reassembly of RLC SDUs are supported in NR RLC for NR sidelink broadcast, groupcast and unicast.</w:t>
      </w:r>
    </w:p>
    <w:p w:rsidR="00457FF2" w:rsidRDefault="00457FF2" w:rsidP="007101DB">
      <w:pPr>
        <w:pBdr>
          <w:top w:val="single" w:sz="4" w:space="1" w:color="auto"/>
          <w:left w:val="single" w:sz="4" w:space="4" w:color="auto"/>
          <w:bottom w:val="single" w:sz="4" w:space="1" w:color="auto"/>
          <w:right w:val="single" w:sz="4" w:space="4" w:color="auto"/>
        </w:pBdr>
        <w:tabs>
          <w:tab w:val="left" w:pos="1622"/>
        </w:tabs>
        <w:ind w:leftChars="229" w:left="821" w:hanging="363"/>
        <w:rPr>
          <w:noProof/>
        </w:rPr>
      </w:pPr>
      <w:r>
        <w:rPr>
          <w:noProof/>
        </w:rPr>
        <w:t>9:</w:t>
      </w:r>
      <w:r>
        <w:rPr>
          <w:noProof/>
        </w:rPr>
        <w:tab/>
        <w:t>RLC SDU discard function is supported in NR RLC for NR sidelink broadcast, groupcast and unicast.</w:t>
      </w:r>
    </w:p>
    <w:p w:rsidR="00457FF2" w:rsidRDefault="00457FF2" w:rsidP="007101DB">
      <w:pPr>
        <w:pBdr>
          <w:top w:val="single" w:sz="4" w:space="1" w:color="auto"/>
          <w:left w:val="single" w:sz="4" w:space="4" w:color="auto"/>
          <w:bottom w:val="single" w:sz="4" w:space="1" w:color="auto"/>
          <w:right w:val="single" w:sz="4" w:space="4" w:color="auto"/>
        </w:pBdr>
        <w:tabs>
          <w:tab w:val="left" w:pos="1622"/>
        </w:tabs>
        <w:ind w:leftChars="229" w:left="821" w:hanging="363"/>
        <w:rPr>
          <w:noProof/>
        </w:rPr>
      </w:pPr>
      <w:r>
        <w:rPr>
          <w:noProof/>
        </w:rPr>
        <w:t>10:</w:t>
      </w:r>
      <w:r>
        <w:rPr>
          <w:noProof/>
        </w:rPr>
        <w:tab/>
        <w:t>If SBCCH is used for NR sidelink (dependent on RAN1 decision on synchronization aspect), a NR TM RLC entity is configured to submit/receive RLC PDUs.</w:t>
      </w:r>
    </w:p>
    <w:p w:rsidR="00457FF2" w:rsidRDefault="00457FF2" w:rsidP="007101DB">
      <w:pPr>
        <w:pBdr>
          <w:top w:val="single" w:sz="4" w:space="1" w:color="auto"/>
          <w:left w:val="single" w:sz="4" w:space="4" w:color="auto"/>
          <w:bottom w:val="single" w:sz="4" w:space="1" w:color="auto"/>
          <w:right w:val="single" w:sz="4" w:space="4" w:color="auto"/>
        </w:pBdr>
        <w:tabs>
          <w:tab w:val="left" w:pos="1622"/>
        </w:tabs>
        <w:ind w:leftChars="229" w:left="821" w:hanging="363"/>
        <w:rPr>
          <w:noProof/>
        </w:rPr>
      </w:pPr>
      <w:r>
        <w:rPr>
          <w:noProof/>
        </w:rPr>
        <w:t>11:</w:t>
      </w:r>
      <w:r>
        <w:rPr>
          <w:noProof/>
        </w:rPr>
        <w:tab/>
        <w:t xml:space="preserve">A NR UM RLC entity is configured to submit/receive RLC PDUs, for user packets of SL broadcast, groupcast and unicast. </w:t>
      </w:r>
      <w:r w:rsidRPr="00241CFE">
        <w:rPr>
          <w:noProof/>
        </w:rPr>
        <w:t>RLC AM is not supported for broadcast.</w:t>
      </w:r>
    </w:p>
    <w:p w:rsidR="00457FF2" w:rsidRPr="00FD33EA" w:rsidRDefault="00352F2C" w:rsidP="00416B2F">
      <w:pPr>
        <w:pStyle w:val="a0"/>
        <w:spacing w:beforeLines="50" w:before="120"/>
        <w:rPr>
          <w:rFonts w:eastAsiaTheme="minorEastAsia"/>
          <w:lang w:eastAsia="zh-CN"/>
        </w:rPr>
      </w:pPr>
      <w:r>
        <w:rPr>
          <w:rFonts w:eastAsiaTheme="minorEastAsia" w:hint="eastAsia"/>
          <w:lang w:eastAsia="zh-CN"/>
        </w:rPr>
        <w:t xml:space="preserve">According to the above agreements, RLC UM is supported for user packets of SL broadcast, groupcast and unicast and RLC AM is not supported for broadcast. In this contribution, we </w:t>
      </w:r>
      <w:r>
        <w:rPr>
          <w:rFonts w:eastAsiaTheme="minorEastAsia"/>
          <w:lang w:eastAsia="zh-CN"/>
        </w:rPr>
        <w:t>discuss</w:t>
      </w:r>
      <w:r>
        <w:rPr>
          <w:rFonts w:eastAsiaTheme="minorEastAsia" w:hint="eastAsia"/>
          <w:lang w:eastAsia="zh-CN"/>
        </w:rPr>
        <w:t xml:space="preserve"> whether RLC AM is supported for groupcast and unicast</w:t>
      </w:r>
      <w:r w:rsidR="00213BED">
        <w:rPr>
          <w:rFonts w:eastAsiaTheme="minorEastAsia" w:hint="eastAsia"/>
          <w:lang w:eastAsia="zh-CN"/>
        </w:rPr>
        <w:t xml:space="preserve"> and give our proposals.</w:t>
      </w:r>
    </w:p>
    <w:bookmarkEnd w:id="4"/>
    <w:bookmarkEnd w:id="5"/>
    <w:p w:rsidR="00E3725B" w:rsidRDefault="00E3725B" w:rsidP="00E3725B">
      <w:pPr>
        <w:pStyle w:val="1"/>
        <w:jc w:val="both"/>
      </w:pPr>
      <w:r w:rsidRPr="00AA54B6">
        <w:rPr>
          <w:rFonts w:hint="eastAsia"/>
        </w:rPr>
        <w:t>Discussion</w:t>
      </w:r>
    </w:p>
    <w:p w:rsidR="0015131A" w:rsidRDefault="007F6B80" w:rsidP="00BB7A08">
      <w:pPr>
        <w:pStyle w:val="a0"/>
        <w:rPr>
          <w:rFonts w:eastAsiaTheme="minorEastAsia"/>
          <w:lang w:eastAsia="zh-CN"/>
        </w:rPr>
      </w:pPr>
      <w:r>
        <w:rPr>
          <w:rFonts w:eastAsiaTheme="minorEastAsia" w:hint="eastAsia"/>
          <w:lang w:eastAsia="zh-CN"/>
        </w:rPr>
        <w:t xml:space="preserve">With the common understanding that RLC UM can be used for delay-sensitive and reliability-tolerate services and RLC AM can provide lossless packets delivery with longer latency, some RAN2 companies </w:t>
      </w:r>
      <w:r w:rsidR="009C7908">
        <w:rPr>
          <w:rFonts w:eastAsiaTheme="minorEastAsia" w:hint="eastAsia"/>
          <w:lang w:eastAsia="zh-CN"/>
        </w:rPr>
        <w:t xml:space="preserve">think that </w:t>
      </w:r>
      <w:r w:rsidR="00980050" w:rsidRPr="00980050">
        <w:rPr>
          <w:rFonts w:eastAsiaTheme="minorEastAsia" w:hint="eastAsia"/>
          <w:lang w:eastAsia="zh-CN"/>
        </w:rPr>
        <w:t xml:space="preserve">RLC AM may be helpful for high reliability required services as well as for the SL RRC </w:t>
      </w:r>
      <w:r w:rsidR="00980050" w:rsidRPr="00980050">
        <w:rPr>
          <w:rFonts w:eastAsiaTheme="minorEastAsia"/>
          <w:lang w:eastAsia="zh-CN"/>
        </w:rPr>
        <w:t>message</w:t>
      </w:r>
      <w:r w:rsidR="00980050" w:rsidRPr="00980050">
        <w:rPr>
          <w:rFonts w:eastAsiaTheme="minorEastAsia" w:hint="eastAsia"/>
          <w:lang w:eastAsia="zh-CN"/>
        </w:rPr>
        <w:t xml:space="preserve"> </w:t>
      </w:r>
      <w:r w:rsidR="00AF5776">
        <w:rPr>
          <w:rFonts w:eastAsiaTheme="minorEastAsia" w:hint="eastAsia"/>
          <w:lang w:eastAsia="zh-CN"/>
        </w:rPr>
        <w:t xml:space="preserve">in SCCH, which </w:t>
      </w:r>
      <w:r w:rsidR="00A054D9">
        <w:rPr>
          <w:rFonts w:eastAsiaTheme="minorEastAsia" w:hint="eastAsia"/>
          <w:lang w:eastAsia="zh-CN"/>
        </w:rPr>
        <w:t xml:space="preserve">is same </w:t>
      </w:r>
      <w:r w:rsidR="00433EC3">
        <w:rPr>
          <w:rFonts w:eastAsiaTheme="minorEastAsia" w:hint="eastAsia"/>
          <w:lang w:eastAsia="zh-CN"/>
        </w:rPr>
        <w:t>with</w:t>
      </w:r>
      <w:r w:rsidR="00A054D9">
        <w:rPr>
          <w:rFonts w:eastAsiaTheme="minorEastAsia" w:hint="eastAsia"/>
          <w:lang w:eastAsia="zh-CN"/>
        </w:rPr>
        <w:t xml:space="preserve"> our view</w:t>
      </w:r>
      <w:r w:rsidR="00AF5776">
        <w:rPr>
          <w:rFonts w:eastAsiaTheme="minorEastAsia" w:hint="eastAsia"/>
          <w:lang w:eastAsia="zh-CN"/>
        </w:rPr>
        <w:t>.</w:t>
      </w:r>
    </w:p>
    <w:p w:rsidR="00BB7A08" w:rsidRDefault="00980050" w:rsidP="00BB7A08">
      <w:pPr>
        <w:pStyle w:val="a0"/>
        <w:rPr>
          <w:rFonts w:eastAsiaTheme="minorEastAsia"/>
          <w:lang w:eastAsia="zh-CN"/>
        </w:rPr>
      </w:pPr>
      <w:r>
        <w:rPr>
          <w:rFonts w:eastAsiaTheme="minorEastAsia" w:hint="eastAsia"/>
          <w:lang w:eastAsia="zh-CN"/>
        </w:rPr>
        <w:t xml:space="preserve">However RLC AM needs the peer entity feedback to update window, it can not be used for broadcast because of the </w:t>
      </w:r>
      <w:r w:rsidR="0015131A">
        <w:rPr>
          <w:rFonts w:eastAsiaTheme="minorEastAsia" w:hint="eastAsia"/>
          <w:lang w:eastAsia="zh-CN"/>
        </w:rPr>
        <w:t xml:space="preserve">huge </w:t>
      </w:r>
      <w:r>
        <w:rPr>
          <w:rFonts w:eastAsiaTheme="minorEastAsia" w:hint="eastAsia"/>
          <w:lang w:eastAsia="zh-CN"/>
        </w:rPr>
        <w:t>number and complexity of receivers in broadcast</w:t>
      </w:r>
      <w:r w:rsidR="003D695B">
        <w:rPr>
          <w:rFonts w:eastAsiaTheme="minorEastAsia" w:hint="eastAsia"/>
          <w:lang w:eastAsia="zh-CN"/>
        </w:rPr>
        <w:t xml:space="preserve"> case</w:t>
      </w:r>
      <w:r>
        <w:rPr>
          <w:rFonts w:eastAsiaTheme="minorEastAsia" w:hint="eastAsia"/>
          <w:lang w:eastAsia="zh-CN"/>
        </w:rPr>
        <w:t>.</w:t>
      </w:r>
      <w:r w:rsidR="0015131A">
        <w:rPr>
          <w:rFonts w:eastAsiaTheme="minorEastAsia" w:hint="eastAsia"/>
          <w:lang w:eastAsia="zh-CN"/>
        </w:rPr>
        <w:t xml:space="preserve"> Hence in </w:t>
      </w:r>
      <w:r w:rsidR="003D695B">
        <w:rPr>
          <w:rFonts w:eastAsiaTheme="minorEastAsia" w:hint="eastAsia"/>
          <w:lang w:eastAsia="zh-CN"/>
        </w:rPr>
        <w:t>the last meeting</w:t>
      </w:r>
      <w:r w:rsidR="0015131A">
        <w:rPr>
          <w:rFonts w:eastAsiaTheme="minorEastAsia" w:hint="eastAsia"/>
          <w:lang w:eastAsia="zh-CN"/>
        </w:rPr>
        <w:t xml:space="preserve"> the agreement is concluded that RLC AM is not supported for broadcast.</w:t>
      </w:r>
    </w:p>
    <w:p w:rsidR="00D550A6" w:rsidRDefault="00AF5776" w:rsidP="00BB7A08">
      <w:pPr>
        <w:pStyle w:val="a0"/>
        <w:rPr>
          <w:rFonts w:eastAsiaTheme="minorEastAsia"/>
          <w:lang w:eastAsia="zh-CN"/>
        </w:rPr>
      </w:pPr>
      <w:r>
        <w:rPr>
          <w:rFonts w:eastAsiaTheme="minorEastAsia" w:hint="eastAsia"/>
          <w:lang w:eastAsia="zh-CN"/>
        </w:rPr>
        <w:t xml:space="preserve">Next we discuss whether RLC AM can be </w:t>
      </w:r>
      <w:r>
        <w:rPr>
          <w:rFonts w:eastAsiaTheme="minorEastAsia"/>
          <w:lang w:eastAsia="zh-CN"/>
        </w:rPr>
        <w:t>supported</w:t>
      </w:r>
      <w:r>
        <w:rPr>
          <w:rFonts w:eastAsiaTheme="minorEastAsia" w:hint="eastAsia"/>
          <w:lang w:eastAsia="zh-CN"/>
        </w:rPr>
        <w:t xml:space="preserve"> for groupcast and unicast.</w:t>
      </w:r>
      <w:r w:rsidR="003E18DE">
        <w:rPr>
          <w:rFonts w:eastAsiaTheme="minorEastAsia" w:hint="eastAsia"/>
          <w:lang w:eastAsia="zh-CN"/>
        </w:rPr>
        <w:t xml:space="preserve"> For groupcast, with an ideal assumption that there is a RLC transmitter and fixed number of RLC receivers, RLC transmitter will </w:t>
      </w:r>
      <w:r w:rsidR="0017621F">
        <w:rPr>
          <w:rFonts w:eastAsiaTheme="minorEastAsia" w:hint="eastAsia"/>
          <w:lang w:eastAsia="zh-CN"/>
        </w:rPr>
        <w:t xml:space="preserve">wait for and </w:t>
      </w:r>
      <w:r w:rsidR="003E18DE">
        <w:rPr>
          <w:rFonts w:eastAsiaTheme="minorEastAsia" w:hint="eastAsia"/>
          <w:lang w:eastAsia="zh-CN"/>
        </w:rPr>
        <w:t>collect all of receivers</w:t>
      </w:r>
      <w:r w:rsidR="0017621F">
        <w:rPr>
          <w:rFonts w:eastAsiaTheme="minorEastAsia"/>
          <w:lang w:eastAsia="zh-CN"/>
        </w:rPr>
        <w:t>’</w:t>
      </w:r>
      <w:r w:rsidR="0017621F">
        <w:rPr>
          <w:rFonts w:eastAsiaTheme="minorEastAsia" w:hint="eastAsia"/>
          <w:lang w:eastAsia="zh-CN"/>
        </w:rPr>
        <w:t xml:space="preserve"> </w:t>
      </w:r>
      <w:r w:rsidR="00F31C81">
        <w:rPr>
          <w:rFonts w:eastAsiaTheme="minorEastAsia" w:hint="eastAsia"/>
          <w:lang w:eastAsia="zh-CN"/>
        </w:rPr>
        <w:t xml:space="preserve">feedback (i.e. RLC status report) and then update its transmitting window and transmitting status </w:t>
      </w:r>
      <w:r w:rsidR="00387B92">
        <w:rPr>
          <w:rFonts w:eastAsiaTheme="minorEastAsia"/>
          <w:lang w:eastAsia="zh-CN"/>
        </w:rPr>
        <w:t>variables</w:t>
      </w:r>
      <w:r w:rsidR="00F31C81">
        <w:rPr>
          <w:rFonts w:eastAsiaTheme="minorEastAsia" w:hint="eastAsia"/>
          <w:lang w:eastAsia="zh-CN"/>
        </w:rPr>
        <w:t>.</w:t>
      </w:r>
      <w:r w:rsidR="00387B92">
        <w:rPr>
          <w:rFonts w:eastAsiaTheme="minorEastAsia" w:hint="eastAsia"/>
          <w:lang w:eastAsia="zh-CN"/>
        </w:rPr>
        <w:t xml:space="preserve"> Each receiver may have different receiving status, e.g. some of receivers </w:t>
      </w:r>
      <w:r w:rsidR="00387B92">
        <w:rPr>
          <w:rFonts w:eastAsiaTheme="minorEastAsia"/>
          <w:lang w:eastAsia="zh-CN"/>
        </w:rPr>
        <w:t>successful</w:t>
      </w:r>
      <w:r w:rsidR="00387B92">
        <w:rPr>
          <w:rFonts w:eastAsiaTheme="minorEastAsia" w:hint="eastAsia"/>
          <w:lang w:eastAsia="zh-CN"/>
        </w:rPr>
        <w:t xml:space="preserve"> and others failure. The RLC transmitter will retransmit NACKed PDUs for specific receivers and update </w:t>
      </w:r>
      <w:r w:rsidR="00387B92">
        <w:rPr>
          <w:rFonts w:eastAsiaTheme="minorEastAsia"/>
          <w:lang w:eastAsia="zh-CN"/>
        </w:rPr>
        <w:t>transmitting</w:t>
      </w:r>
      <w:r w:rsidR="00387B92">
        <w:rPr>
          <w:rFonts w:eastAsiaTheme="minorEastAsia" w:hint="eastAsia"/>
          <w:lang w:eastAsia="zh-CN"/>
        </w:rPr>
        <w:t xml:space="preserve"> window until all of receivers receive a PDU successfully. The </w:t>
      </w:r>
      <w:r w:rsidR="00387B92">
        <w:rPr>
          <w:rFonts w:eastAsiaTheme="minorEastAsia"/>
          <w:lang w:eastAsia="zh-CN"/>
        </w:rPr>
        <w:t>maintenance</w:t>
      </w:r>
      <w:r w:rsidR="00387B92">
        <w:rPr>
          <w:rFonts w:eastAsiaTheme="minorEastAsia" w:hint="eastAsia"/>
          <w:lang w:eastAsia="zh-CN"/>
        </w:rPr>
        <w:t xml:space="preserve"> of the RLC transmitting window and </w:t>
      </w:r>
      <w:r w:rsidR="00275C72">
        <w:rPr>
          <w:rFonts w:eastAsiaTheme="minorEastAsia" w:hint="eastAsia"/>
          <w:lang w:eastAsia="zh-CN"/>
        </w:rPr>
        <w:t xml:space="preserve">transmitting </w:t>
      </w:r>
      <w:r w:rsidR="00387B92">
        <w:rPr>
          <w:rFonts w:eastAsiaTheme="minorEastAsia" w:hint="eastAsia"/>
          <w:lang w:eastAsia="zh-CN"/>
        </w:rPr>
        <w:t>status variables will be very complex t</w:t>
      </w:r>
      <w:r w:rsidR="00275C72">
        <w:rPr>
          <w:rFonts w:eastAsiaTheme="minorEastAsia" w:hint="eastAsia"/>
          <w:lang w:eastAsia="zh-CN"/>
        </w:rPr>
        <w:t xml:space="preserve">o include and </w:t>
      </w:r>
      <w:r w:rsidR="00E12696">
        <w:rPr>
          <w:rFonts w:eastAsiaTheme="minorEastAsia" w:hint="eastAsia"/>
          <w:lang w:eastAsia="zh-CN"/>
        </w:rPr>
        <w:t xml:space="preserve">consider all </w:t>
      </w:r>
      <w:r w:rsidR="00E12696">
        <w:rPr>
          <w:rFonts w:eastAsiaTheme="minorEastAsia"/>
          <w:lang w:eastAsia="zh-CN"/>
        </w:rPr>
        <w:t>receivers’</w:t>
      </w:r>
      <w:r w:rsidR="00387B92">
        <w:rPr>
          <w:rFonts w:eastAsiaTheme="minorEastAsia" w:hint="eastAsia"/>
          <w:lang w:eastAsia="zh-CN"/>
        </w:rPr>
        <w:t xml:space="preserve"> </w:t>
      </w:r>
      <w:r w:rsidR="00275C72">
        <w:rPr>
          <w:rFonts w:eastAsiaTheme="minorEastAsia"/>
          <w:lang w:eastAsia="zh-CN"/>
        </w:rPr>
        <w:t>situations</w:t>
      </w:r>
      <w:r w:rsidR="00387B92">
        <w:rPr>
          <w:rFonts w:eastAsiaTheme="minorEastAsia" w:hint="eastAsia"/>
          <w:lang w:eastAsia="zh-CN"/>
        </w:rPr>
        <w:t>.</w:t>
      </w:r>
      <w:r w:rsidR="00E12696">
        <w:rPr>
          <w:rFonts w:eastAsiaTheme="minorEastAsia" w:hint="eastAsia"/>
          <w:lang w:eastAsia="zh-CN"/>
        </w:rPr>
        <w:t xml:space="preserve"> </w:t>
      </w:r>
      <w:r w:rsidR="001F34A3">
        <w:rPr>
          <w:rFonts w:eastAsiaTheme="minorEastAsia" w:hint="eastAsia"/>
          <w:lang w:eastAsia="zh-CN"/>
        </w:rPr>
        <w:t xml:space="preserve">The following figure gives an example of </w:t>
      </w:r>
      <w:r w:rsidR="0093358E">
        <w:rPr>
          <w:rFonts w:eastAsiaTheme="minorEastAsia" w:hint="eastAsia"/>
          <w:lang w:eastAsia="zh-CN"/>
        </w:rPr>
        <w:t xml:space="preserve">RLC </w:t>
      </w:r>
      <w:r w:rsidR="001F34A3">
        <w:rPr>
          <w:rFonts w:eastAsiaTheme="minorEastAsia" w:hint="eastAsia"/>
          <w:lang w:eastAsia="zh-CN"/>
        </w:rPr>
        <w:t xml:space="preserve">transmitting window </w:t>
      </w:r>
      <w:r w:rsidR="007B5643">
        <w:rPr>
          <w:rFonts w:eastAsiaTheme="minorEastAsia"/>
          <w:lang w:eastAsia="zh-CN"/>
        </w:rPr>
        <w:t>maintenance</w:t>
      </w:r>
      <w:r w:rsidR="001F34A3">
        <w:rPr>
          <w:rFonts w:eastAsiaTheme="minorEastAsia" w:hint="eastAsia"/>
          <w:lang w:eastAsia="zh-CN"/>
        </w:rPr>
        <w:t>.</w:t>
      </w:r>
    </w:p>
    <w:p w:rsidR="001F34A3" w:rsidRDefault="00456B28" w:rsidP="00BB7A08">
      <w:pPr>
        <w:pStyle w:val="a0"/>
        <w:rPr>
          <w:rFonts w:eastAsiaTheme="minorEastAsia"/>
          <w:lang w:eastAsia="zh-CN"/>
        </w:rPr>
      </w:pPr>
      <w:r>
        <w:object w:dxaOrig="9862" w:dyaOrig="7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311.35pt" o:ole="">
            <v:imagedata r:id="rId9" o:title=""/>
          </v:shape>
          <o:OLEObject Type="Embed" ProgID="Visio.Drawing.11" ShapeID="_x0000_i1025" DrawAspect="Content" ObjectID="_1611670096" r:id="rId10"/>
        </w:object>
      </w:r>
    </w:p>
    <w:p w:rsidR="00D550A6" w:rsidRPr="00D550A6" w:rsidRDefault="00D550A6" w:rsidP="00BB7A08">
      <w:pPr>
        <w:pStyle w:val="a0"/>
        <w:rPr>
          <w:rFonts w:eastAsiaTheme="minorEastAsia"/>
          <w:b/>
          <w:lang w:eastAsia="zh-CN"/>
        </w:rPr>
      </w:pPr>
      <w:r w:rsidRPr="00D550A6">
        <w:rPr>
          <w:rFonts w:eastAsiaTheme="minorEastAsia" w:hint="eastAsia"/>
          <w:b/>
          <w:lang w:eastAsia="zh-CN"/>
        </w:rPr>
        <w:t>Observation1:</w:t>
      </w:r>
      <w:r>
        <w:rPr>
          <w:rFonts w:eastAsiaTheme="minorEastAsia" w:hint="eastAsia"/>
          <w:b/>
          <w:lang w:eastAsia="zh-CN"/>
        </w:rPr>
        <w:t xml:space="preserve"> </w:t>
      </w:r>
      <w:r w:rsidRPr="00D550A6">
        <w:rPr>
          <w:rFonts w:eastAsiaTheme="minorEastAsia" w:hint="eastAsia"/>
          <w:b/>
          <w:lang w:eastAsia="zh-CN"/>
        </w:rPr>
        <w:t xml:space="preserve">The </w:t>
      </w:r>
      <w:r w:rsidRPr="00D550A6">
        <w:rPr>
          <w:rFonts w:eastAsiaTheme="minorEastAsia"/>
          <w:b/>
          <w:lang w:eastAsia="zh-CN"/>
        </w:rPr>
        <w:t>maintenance</w:t>
      </w:r>
      <w:r w:rsidRPr="00D550A6">
        <w:rPr>
          <w:rFonts w:eastAsiaTheme="minorEastAsia" w:hint="eastAsia"/>
          <w:b/>
          <w:lang w:eastAsia="zh-CN"/>
        </w:rPr>
        <w:t xml:space="preserve"> of the RLC transmitting window and transmitting status variables</w:t>
      </w:r>
      <w:r w:rsidR="00A94980">
        <w:rPr>
          <w:rFonts w:eastAsiaTheme="minorEastAsia" w:hint="eastAsia"/>
          <w:b/>
          <w:lang w:eastAsia="zh-CN"/>
        </w:rPr>
        <w:t xml:space="preserve"> in</w:t>
      </w:r>
      <w:r>
        <w:rPr>
          <w:rFonts w:eastAsiaTheme="minorEastAsia" w:hint="eastAsia"/>
          <w:b/>
          <w:lang w:eastAsia="zh-CN"/>
        </w:rPr>
        <w:t xml:space="preserve"> RLC transmitter will be complex when support RLC AM for groupcast.</w:t>
      </w:r>
    </w:p>
    <w:p w:rsidR="000E1EF8" w:rsidRDefault="00E12696" w:rsidP="00BB7A08">
      <w:pPr>
        <w:pStyle w:val="a0"/>
        <w:rPr>
          <w:rFonts w:eastAsiaTheme="minorEastAsia"/>
          <w:lang w:eastAsia="zh-CN"/>
        </w:rPr>
      </w:pPr>
      <w:r>
        <w:rPr>
          <w:rFonts w:eastAsiaTheme="minorEastAsia" w:hint="eastAsia"/>
          <w:lang w:eastAsia="zh-CN"/>
        </w:rPr>
        <w:t xml:space="preserve">Furthermore a bad link between any receiver and the </w:t>
      </w:r>
      <w:r>
        <w:rPr>
          <w:rFonts w:eastAsiaTheme="minorEastAsia"/>
          <w:lang w:eastAsia="zh-CN"/>
        </w:rPr>
        <w:t>transmitter</w:t>
      </w:r>
      <w:r>
        <w:rPr>
          <w:rFonts w:eastAsiaTheme="minorEastAsia" w:hint="eastAsia"/>
          <w:lang w:eastAsia="zh-CN"/>
        </w:rPr>
        <w:t xml:space="preserve"> will cause overall rate decreasing or </w:t>
      </w:r>
      <w:r w:rsidR="00242258">
        <w:rPr>
          <w:rFonts w:eastAsiaTheme="minorEastAsia" w:hint="eastAsia"/>
          <w:lang w:eastAsia="zh-CN"/>
        </w:rPr>
        <w:t xml:space="preserve">even </w:t>
      </w:r>
      <w:r>
        <w:rPr>
          <w:rFonts w:eastAsiaTheme="minorEastAsia" w:hint="eastAsia"/>
          <w:lang w:eastAsia="zh-CN"/>
        </w:rPr>
        <w:t>RLC entities re-establishment</w:t>
      </w:r>
      <w:r w:rsidR="00E31532">
        <w:rPr>
          <w:rFonts w:eastAsiaTheme="minorEastAsia" w:hint="eastAsia"/>
          <w:lang w:eastAsia="zh-CN"/>
        </w:rPr>
        <w:t xml:space="preserve"> and packets</w:t>
      </w:r>
      <w:r w:rsidR="00242258">
        <w:rPr>
          <w:rFonts w:eastAsiaTheme="minorEastAsia" w:hint="eastAsia"/>
          <w:lang w:eastAsia="zh-CN"/>
        </w:rPr>
        <w:t xml:space="preserve"> loss</w:t>
      </w:r>
      <w:r>
        <w:rPr>
          <w:rFonts w:eastAsiaTheme="minorEastAsia" w:hint="eastAsia"/>
          <w:lang w:eastAsia="zh-CN"/>
        </w:rPr>
        <w:t>.</w:t>
      </w:r>
      <w:r w:rsidR="00A5476F">
        <w:rPr>
          <w:rFonts w:eastAsiaTheme="minorEastAsia" w:hint="eastAsia"/>
          <w:lang w:eastAsia="zh-CN"/>
        </w:rPr>
        <w:t xml:space="preserve"> Meanwhile, actual V2X communication group</w:t>
      </w:r>
      <w:r w:rsidR="00D423C3">
        <w:rPr>
          <w:rFonts w:eastAsiaTheme="minorEastAsia" w:hint="eastAsia"/>
          <w:lang w:eastAsia="zh-CN"/>
        </w:rPr>
        <w:t xml:space="preserve"> may </w:t>
      </w:r>
      <w:r w:rsidR="00AB3B20">
        <w:rPr>
          <w:rFonts w:eastAsiaTheme="minorEastAsia" w:hint="eastAsia"/>
          <w:lang w:eastAsia="zh-CN"/>
        </w:rPr>
        <w:t>be ever-changing, e.g. some new receivers arrival and some old receiver left.</w:t>
      </w:r>
      <w:r w:rsidR="0035389B">
        <w:rPr>
          <w:rFonts w:eastAsiaTheme="minorEastAsia" w:hint="eastAsia"/>
          <w:lang w:eastAsia="zh-CN"/>
        </w:rPr>
        <w:t xml:space="preserve"> RLC status </w:t>
      </w:r>
      <w:r w:rsidR="0035389B">
        <w:rPr>
          <w:rFonts w:eastAsiaTheme="minorEastAsia"/>
          <w:lang w:eastAsia="zh-CN"/>
        </w:rPr>
        <w:t>maintenance</w:t>
      </w:r>
      <w:r w:rsidR="0035389B">
        <w:rPr>
          <w:rFonts w:eastAsiaTheme="minorEastAsia" w:hint="eastAsia"/>
          <w:lang w:eastAsia="zh-CN"/>
        </w:rPr>
        <w:t xml:space="preserve"> will be more complex then. </w:t>
      </w:r>
    </w:p>
    <w:p w:rsidR="0015131A" w:rsidRDefault="007F3E82" w:rsidP="00BB7A08">
      <w:pPr>
        <w:pStyle w:val="a0"/>
        <w:rPr>
          <w:rFonts w:eastAsiaTheme="minorEastAsia"/>
          <w:lang w:eastAsia="zh-CN"/>
        </w:rPr>
      </w:pPr>
      <w:r>
        <w:rPr>
          <w:rFonts w:eastAsiaTheme="minorEastAsia" w:hint="eastAsia"/>
          <w:lang w:eastAsia="zh-CN"/>
        </w:rPr>
        <w:t>In summary</w:t>
      </w:r>
      <w:r w:rsidR="0035389B">
        <w:rPr>
          <w:rFonts w:eastAsiaTheme="minorEastAsia" w:hint="eastAsia"/>
          <w:lang w:eastAsia="zh-CN"/>
        </w:rPr>
        <w:t xml:space="preserve">, we think that the complexity of supporting RLC AM for groupcast is higher compared to its benefits. </w:t>
      </w:r>
      <w:r w:rsidR="00844B96">
        <w:rPr>
          <w:rFonts w:eastAsiaTheme="minorEastAsia" w:hint="eastAsia"/>
          <w:lang w:eastAsia="zh-CN"/>
        </w:rPr>
        <w:t>Hence we propose:</w:t>
      </w:r>
    </w:p>
    <w:p w:rsidR="00684DD3" w:rsidRDefault="00684DD3" w:rsidP="00684DD3">
      <w:pPr>
        <w:pStyle w:val="a0"/>
        <w:rPr>
          <w:rFonts w:eastAsiaTheme="minorEastAsia"/>
          <w:b/>
          <w:lang w:eastAsia="zh-CN"/>
        </w:rPr>
      </w:pPr>
      <w:r>
        <w:rPr>
          <w:rFonts w:eastAsiaTheme="minorEastAsia"/>
          <w:b/>
          <w:lang w:eastAsia="zh-CN"/>
        </w:rPr>
        <w:t xml:space="preserve">Proposal </w:t>
      </w:r>
      <w:r w:rsidR="000C1361">
        <w:rPr>
          <w:rFonts w:eastAsiaTheme="minorEastAsia" w:hint="eastAsia"/>
          <w:b/>
          <w:lang w:eastAsia="zh-CN"/>
        </w:rPr>
        <w:t>1</w:t>
      </w:r>
      <w:r w:rsidRPr="00473DD2">
        <w:rPr>
          <w:rFonts w:eastAsiaTheme="minorEastAsia" w:hint="eastAsia"/>
          <w:b/>
          <w:lang w:eastAsia="zh-CN"/>
        </w:rPr>
        <w:t>:</w:t>
      </w:r>
      <w:r>
        <w:rPr>
          <w:rFonts w:eastAsiaTheme="minorEastAsia" w:hint="eastAsia"/>
          <w:b/>
          <w:lang w:eastAsia="zh-CN"/>
        </w:rPr>
        <w:t xml:space="preserve"> </w:t>
      </w:r>
      <w:r w:rsidR="000C1361">
        <w:rPr>
          <w:rFonts w:eastAsiaTheme="minorEastAsia" w:hint="eastAsia"/>
          <w:b/>
          <w:lang w:eastAsia="zh-CN"/>
        </w:rPr>
        <w:t>RLC AM is not supported for V2X groupcast service</w:t>
      </w:r>
      <w:r>
        <w:rPr>
          <w:rFonts w:eastAsiaTheme="minorEastAsia" w:hint="eastAsia"/>
          <w:b/>
          <w:lang w:eastAsia="zh-CN"/>
        </w:rPr>
        <w:t>.</w:t>
      </w:r>
    </w:p>
    <w:p w:rsidR="00844B96" w:rsidRDefault="000E1EF8" w:rsidP="00684DD3">
      <w:pPr>
        <w:pStyle w:val="a0"/>
        <w:rPr>
          <w:rFonts w:eastAsiaTheme="minorEastAsia"/>
          <w:b/>
          <w:lang w:eastAsia="zh-CN"/>
        </w:rPr>
      </w:pPr>
      <w:r w:rsidRPr="000E1EF8">
        <w:rPr>
          <w:rFonts w:eastAsiaTheme="minorEastAsia" w:hint="eastAsia"/>
          <w:lang w:eastAsia="zh-CN"/>
        </w:rPr>
        <w:t>For</w:t>
      </w:r>
      <w:r>
        <w:rPr>
          <w:rFonts w:eastAsiaTheme="minorEastAsia" w:hint="eastAsia"/>
          <w:lang w:eastAsia="zh-CN"/>
        </w:rPr>
        <w:t xml:space="preserve"> V2X unicast service, </w:t>
      </w:r>
      <w:r w:rsidR="00853984">
        <w:rPr>
          <w:rFonts w:eastAsiaTheme="minorEastAsia" w:hint="eastAsia"/>
          <w:lang w:eastAsia="zh-CN"/>
        </w:rPr>
        <w:t xml:space="preserve">there is no obvious complexity increasing </w:t>
      </w:r>
      <w:r w:rsidR="002207D2">
        <w:rPr>
          <w:rFonts w:eastAsiaTheme="minorEastAsia" w:hint="eastAsia"/>
          <w:lang w:eastAsia="zh-CN"/>
        </w:rPr>
        <w:t xml:space="preserve">compared to current </w:t>
      </w:r>
      <w:r w:rsidR="00524C2C">
        <w:rPr>
          <w:rFonts w:eastAsiaTheme="minorEastAsia" w:hint="eastAsia"/>
          <w:lang w:eastAsia="zh-CN"/>
        </w:rPr>
        <w:t xml:space="preserve">RLC AM operations when supporting RLC AM for unicast. Hence we think that </w:t>
      </w:r>
      <w:r w:rsidR="00524C2C">
        <w:rPr>
          <w:rFonts w:eastAsiaTheme="minorEastAsia"/>
          <w:lang w:eastAsia="zh-CN"/>
        </w:rPr>
        <w:t>network</w:t>
      </w:r>
      <w:r w:rsidR="00524C2C">
        <w:rPr>
          <w:rFonts w:eastAsiaTheme="minorEastAsia" w:hint="eastAsia"/>
          <w:lang w:eastAsia="zh-CN"/>
        </w:rPr>
        <w:t xml:space="preserve"> or UE can choose RLC AM for V2X unicast service if necessary, which is configurable.</w:t>
      </w:r>
    </w:p>
    <w:p w:rsidR="000C1361" w:rsidRDefault="000C1361" w:rsidP="00684DD3">
      <w:pPr>
        <w:pStyle w:val="a0"/>
        <w:rPr>
          <w:rFonts w:eastAsiaTheme="minorEastAsia"/>
          <w:b/>
          <w:lang w:eastAsia="zh-CN"/>
        </w:rPr>
      </w:pPr>
      <w:r>
        <w:rPr>
          <w:rFonts w:eastAsiaTheme="minorEastAsia" w:hint="eastAsia"/>
          <w:b/>
          <w:lang w:eastAsia="zh-CN"/>
        </w:rPr>
        <w:t xml:space="preserve">Proposal 2: RLC AM can be supported for V2X unicast </w:t>
      </w:r>
      <w:r>
        <w:rPr>
          <w:rFonts w:eastAsiaTheme="minorEastAsia"/>
          <w:b/>
          <w:lang w:eastAsia="zh-CN"/>
        </w:rPr>
        <w:t>service</w:t>
      </w:r>
      <w:r>
        <w:rPr>
          <w:rFonts w:eastAsiaTheme="minorEastAsia" w:hint="eastAsia"/>
          <w:b/>
          <w:lang w:eastAsia="zh-CN"/>
        </w:rPr>
        <w:t>.</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F60E4B" w:rsidRDefault="00F60E4B" w:rsidP="00F60E4B">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sidRPr="00473DD2">
        <w:rPr>
          <w:rFonts w:eastAsiaTheme="minorEastAsia" w:hint="eastAsia"/>
          <w:b/>
          <w:lang w:eastAsia="zh-CN"/>
        </w:rPr>
        <w:t>:</w:t>
      </w:r>
      <w:r>
        <w:rPr>
          <w:rFonts w:eastAsiaTheme="minorEastAsia" w:hint="eastAsia"/>
          <w:b/>
          <w:lang w:eastAsia="zh-CN"/>
        </w:rPr>
        <w:t xml:space="preserve"> RLC AM is not supported for V2X groupcast service.</w:t>
      </w:r>
    </w:p>
    <w:p w:rsidR="00F60E4B" w:rsidRDefault="00F60E4B" w:rsidP="00F60E4B">
      <w:pPr>
        <w:pStyle w:val="a0"/>
        <w:rPr>
          <w:rFonts w:eastAsiaTheme="minorEastAsia"/>
          <w:b/>
          <w:lang w:eastAsia="zh-CN"/>
        </w:rPr>
      </w:pPr>
      <w:r>
        <w:rPr>
          <w:rFonts w:eastAsiaTheme="minorEastAsia" w:hint="eastAsia"/>
          <w:b/>
          <w:lang w:eastAsia="zh-CN"/>
        </w:rPr>
        <w:t xml:space="preserve">Proposal 2: RLC AM can be supported for V2X unicast </w:t>
      </w:r>
      <w:r>
        <w:rPr>
          <w:rFonts w:eastAsiaTheme="minorEastAsia"/>
          <w:b/>
          <w:lang w:eastAsia="zh-CN"/>
        </w:rPr>
        <w:t>service</w:t>
      </w:r>
      <w:r>
        <w:rPr>
          <w:rFonts w:eastAsiaTheme="minorEastAsia" w:hint="eastAsia"/>
          <w:b/>
          <w:lang w:eastAsia="zh-CN"/>
        </w:rPr>
        <w:t>.</w:t>
      </w:r>
    </w:p>
    <w:p w:rsidR="005B784B" w:rsidRPr="00DE30BF" w:rsidRDefault="005B784B" w:rsidP="005B784B">
      <w:pPr>
        <w:pStyle w:val="a0"/>
        <w:ind w:left="420"/>
        <w:rPr>
          <w:lang w:val="fr-FR"/>
        </w:rPr>
      </w:pPr>
    </w:p>
    <w:sectPr w:rsidR="005B784B" w:rsidRPr="00DE30BF"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875" w:rsidRDefault="00D41875">
      <w:r>
        <w:separator/>
      </w:r>
    </w:p>
  </w:endnote>
  <w:endnote w:type="continuationSeparator" w:id="0">
    <w:p w:rsidR="00D41875" w:rsidRDefault="00D4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86191">
      <w:rPr>
        <w:rStyle w:val="ae"/>
        <w:noProof/>
      </w:rPr>
      <w:t>1</w:t>
    </w:r>
    <w:r>
      <w:rPr>
        <w:rStyle w:val="ae"/>
      </w:rPr>
      <w:fldChar w:fldCharType="end"/>
    </w:r>
  </w:p>
  <w:p w:rsidR="00D32BD4" w:rsidRPr="00977F1F" w:rsidRDefault="00D32BD4" w:rsidP="00D2528A">
    <w:pPr>
      <w:pStyle w:val="ac"/>
      <w:tabs>
        <w:tab w:val="left" w:pos="2552"/>
      </w:tabs>
      <w:rPr>
        <w:rFonts w:eastAsia="宋体"/>
        <w:lang w:eastAsia="zh-CN"/>
      </w:rPr>
    </w:pPr>
    <w:r w:rsidRPr="00D2528A">
      <w:rPr>
        <w:rFonts w:eastAsia="宋体"/>
        <w:lang w:eastAsia="zh-CN"/>
      </w:rPr>
      <w:t>R2-1</w:t>
    </w:r>
    <w:r w:rsidR="007A04FB">
      <w:rPr>
        <w:rFonts w:eastAsia="宋体" w:hint="eastAsia"/>
        <w:lang w:eastAsia="zh-CN"/>
      </w:rPr>
      <w:t>90</w:t>
    </w:r>
    <w:r w:rsidR="00241CFE">
      <w:rPr>
        <w:rFonts w:eastAsia="宋体" w:hint="eastAsia"/>
        <w:lang w:eastAsia="zh-CN"/>
      </w:rPr>
      <w:t>0189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875" w:rsidRDefault="00D41875">
      <w:r>
        <w:separator/>
      </w:r>
    </w:p>
  </w:footnote>
  <w:footnote w:type="continuationSeparator" w:id="0">
    <w:p w:rsidR="00D41875" w:rsidRDefault="00D41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8">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29"/>
  </w:num>
  <w:num w:numId="3">
    <w:abstractNumId w:val="18"/>
  </w:num>
  <w:num w:numId="4">
    <w:abstractNumId w:val="10"/>
  </w:num>
  <w:num w:numId="5">
    <w:abstractNumId w:val="31"/>
  </w:num>
  <w:num w:numId="6">
    <w:abstractNumId w:val="22"/>
  </w:num>
  <w:num w:numId="7">
    <w:abstractNumId w:val="20"/>
  </w:num>
  <w:num w:numId="8">
    <w:abstractNumId w:val="19"/>
  </w:num>
  <w:num w:numId="9">
    <w:abstractNumId w:val="9"/>
  </w:num>
  <w:num w:numId="10">
    <w:abstractNumId w:val="23"/>
  </w:num>
  <w:num w:numId="11">
    <w:abstractNumId w:val="25"/>
  </w:num>
  <w:num w:numId="12">
    <w:abstractNumId w:val="8"/>
  </w:num>
  <w:num w:numId="13">
    <w:abstractNumId w:val="0"/>
  </w:num>
  <w:num w:numId="14">
    <w:abstractNumId w:val="17"/>
  </w:num>
  <w:num w:numId="15">
    <w:abstractNumId w:val="7"/>
  </w:num>
  <w:num w:numId="16">
    <w:abstractNumId w:val="30"/>
  </w:num>
  <w:num w:numId="17">
    <w:abstractNumId w:val="30"/>
  </w:num>
  <w:num w:numId="18">
    <w:abstractNumId w:val="21"/>
  </w:num>
  <w:num w:numId="19">
    <w:abstractNumId w:val="1"/>
  </w:num>
  <w:num w:numId="20">
    <w:abstractNumId w:val="3"/>
  </w:num>
  <w:num w:numId="21">
    <w:abstractNumId w:val="15"/>
  </w:num>
  <w:num w:numId="22">
    <w:abstractNumId w:val="28"/>
  </w:num>
  <w:num w:numId="23">
    <w:abstractNumId w:val="4"/>
  </w:num>
  <w:num w:numId="24">
    <w:abstractNumId w:val="32"/>
  </w:num>
  <w:num w:numId="25">
    <w:abstractNumId w:val="6"/>
  </w:num>
  <w:num w:numId="26">
    <w:abstractNumId w:val="27"/>
  </w:num>
  <w:num w:numId="27">
    <w:abstractNumId w:val="13"/>
  </w:num>
  <w:num w:numId="28">
    <w:abstractNumId w:val="2"/>
  </w:num>
  <w:num w:numId="29">
    <w:abstractNumId w:val="11"/>
  </w:num>
  <w:num w:numId="30">
    <w:abstractNumId w:val="30"/>
  </w:num>
  <w:num w:numId="31">
    <w:abstractNumId w:val="24"/>
  </w:num>
  <w:num w:numId="32">
    <w:abstractNumId w:val="12"/>
  </w:num>
  <w:num w:numId="33">
    <w:abstractNumId w:val="16"/>
  </w:num>
  <w:num w:numId="34">
    <w:abstractNumId w:val="5"/>
  </w:num>
  <w:num w:numId="35">
    <w:abstractNumId w:val="14"/>
  </w:num>
  <w:num w:numId="36">
    <w:abstractNumId w:val="26"/>
  </w:num>
  <w:num w:numId="37">
    <w:abstractNumId w:val="22"/>
  </w:num>
  <w:num w:numId="3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4CA"/>
    <w:rsid w:val="00006229"/>
    <w:rsid w:val="000062D6"/>
    <w:rsid w:val="00010C87"/>
    <w:rsid w:val="00010E0B"/>
    <w:rsid w:val="000116A5"/>
    <w:rsid w:val="000118C9"/>
    <w:rsid w:val="00012F65"/>
    <w:rsid w:val="000135B7"/>
    <w:rsid w:val="00013A2D"/>
    <w:rsid w:val="0001438C"/>
    <w:rsid w:val="000155D8"/>
    <w:rsid w:val="00016AC6"/>
    <w:rsid w:val="00016CFA"/>
    <w:rsid w:val="00016D97"/>
    <w:rsid w:val="00016FE1"/>
    <w:rsid w:val="0001742C"/>
    <w:rsid w:val="00020773"/>
    <w:rsid w:val="00020D42"/>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A14"/>
    <w:rsid w:val="0003706F"/>
    <w:rsid w:val="0003738C"/>
    <w:rsid w:val="00037830"/>
    <w:rsid w:val="00040A24"/>
    <w:rsid w:val="000417EB"/>
    <w:rsid w:val="000431F4"/>
    <w:rsid w:val="0004357F"/>
    <w:rsid w:val="00043CA2"/>
    <w:rsid w:val="0004423B"/>
    <w:rsid w:val="000443DE"/>
    <w:rsid w:val="000460EF"/>
    <w:rsid w:val="000466C6"/>
    <w:rsid w:val="00046D4B"/>
    <w:rsid w:val="00050783"/>
    <w:rsid w:val="00050AC1"/>
    <w:rsid w:val="0005123C"/>
    <w:rsid w:val="0005137D"/>
    <w:rsid w:val="00051E89"/>
    <w:rsid w:val="00052902"/>
    <w:rsid w:val="00055E49"/>
    <w:rsid w:val="000575A9"/>
    <w:rsid w:val="00057B7E"/>
    <w:rsid w:val="00060DF6"/>
    <w:rsid w:val="00061266"/>
    <w:rsid w:val="0006264B"/>
    <w:rsid w:val="00062933"/>
    <w:rsid w:val="00062FC2"/>
    <w:rsid w:val="00064014"/>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D16"/>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2B"/>
    <w:rsid w:val="0009317B"/>
    <w:rsid w:val="000931F4"/>
    <w:rsid w:val="00093E9F"/>
    <w:rsid w:val="0009408B"/>
    <w:rsid w:val="00096BC9"/>
    <w:rsid w:val="00097266"/>
    <w:rsid w:val="000A078C"/>
    <w:rsid w:val="000A14E3"/>
    <w:rsid w:val="000A1E95"/>
    <w:rsid w:val="000A380C"/>
    <w:rsid w:val="000A488F"/>
    <w:rsid w:val="000A4A9E"/>
    <w:rsid w:val="000A55B8"/>
    <w:rsid w:val="000A5653"/>
    <w:rsid w:val="000A7858"/>
    <w:rsid w:val="000B0C8C"/>
    <w:rsid w:val="000B2BCC"/>
    <w:rsid w:val="000B3216"/>
    <w:rsid w:val="000B4B79"/>
    <w:rsid w:val="000B66A6"/>
    <w:rsid w:val="000B7123"/>
    <w:rsid w:val="000C0433"/>
    <w:rsid w:val="000C06E1"/>
    <w:rsid w:val="000C1361"/>
    <w:rsid w:val="000C21E2"/>
    <w:rsid w:val="000C2908"/>
    <w:rsid w:val="000C34D6"/>
    <w:rsid w:val="000C4369"/>
    <w:rsid w:val="000C48A7"/>
    <w:rsid w:val="000C4A0A"/>
    <w:rsid w:val="000C4F01"/>
    <w:rsid w:val="000C4FB4"/>
    <w:rsid w:val="000C52D6"/>
    <w:rsid w:val="000C53A4"/>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1881"/>
    <w:rsid w:val="000E1EF8"/>
    <w:rsid w:val="000E3AE2"/>
    <w:rsid w:val="000E4FB0"/>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3AF"/>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C0D"/>
    <w:rsid w:val="001159F3"/>
    <w:rsid w:val="00115CE3"/>
    <w:rsid w:val="00116625"/>
    <w:rsid w:val="00116645"/>
    <w:rsid w:val="00116886"/>
    <w:rsid w:val="00116F48"/>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215E"/>
    <w:rsid w:val="00133013"/>
    <w:rsid w:val="0013363D"/>
    <w:rsid w:val="00136678"/>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131A"/>
    <w:rsid w:val="00152604"/>
    <w:rsid w:val="001530A5"/>
    <w:rsid w:val="00153D16"/>
    <w:rsid w:val="001549F5"/>
    <w:rsid w:val="00157310"/>
    <w:rsid w:val="00157C75"/>
    <w:rsid w:val="00160047"/>
    <w:rsid w:val="001605FD"/>
    <w:rsid w:val="001606C2"/>
    <w:rsid w:val="00160A29"/>
    <w:rsid w:val="00161999"/>
    <w:rsid w:val="00161F69"/>
    <w:rsid w:val="001632A1"/>
    <w:rsid w:val="00164894"/>
    <w:rsid w:val="00164943"/>
    <w:rsid w:val="00165B2B"/>
    <w:rsid w:val="0016686F"/>
    <w:rsid w:val="00167D10"/>
    <w:rsid w:val="0017068B"/>
    <w:rsid w:val="00170FFA"/>
    <w:rsid w:val="001716D0"/>
    <w:rsid w:val="00171E5B"/>
    <w:rsid w:val="001726A5"/>
    <w:rsid w:val="00172CA2"/>
    <w:rsid w:val="001744EF"/>
    <w:rsid w:val="0017488C"/>
    <w:rsid w:val="00174982"/>
    <w:rsid w:val="00175110"/>
    <w:rsid w:val="00175355"/>
    <w:rsid w:val="0017621F"/>
    <w:rsid w:val="00176DFB"/>
    <w:rsid w:val="001770AC"/>
    <w:rsid w:val="001770AD"/>
    <w:rsid w:val="00177516"/>
    <w:rsid w:val="00177D25"/>
    <w:rsid w:val="001818F0"/>
    <w:rsid w:val="001822DB"/>
    <w:rsid w:val="001824D3"/>
    <w:rsid w:val="0018252A"/>
    <w:rsid w:val="001826BA"/>
    <w:rsid w:val="00183242"/>
    <w:rsid w:val="00183B67"/>
    <w:rsid w:val="00186372"/>
    <w:rsid w:val="00186741"/>
    <w:rsid w:val="0018753B"/>
    <w:rsid w:val="00187565"/>
    <w:rsid w:val="00187689"/>
    <w:rsid w:val="001906FF"/>
    <w:rsid w:val="00190B5F"/>
    <w:rsid w:val="001928E7"/>
    <w:rsid w:val="00192B33"/>
    <w:rsid w:val="001930EF"/>
    <w:rsid w:val="00193206"/>
    <w:rsid w:val="00194D1B"/>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6CED"/>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50DB"/>
    <w:rsid w:val="001D533D"/>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34A3"/>
    <w:rsid w:val="001F3687"/>
    <w:rsid w:val="001F3810"/>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8B9"/>
    <w:rsid w:val="0020540C"/>
    <w:rsid w:val="002055E8"/>
    <w:rsid w:val="002055F4"/>
    <w:rsid w:val="00205686"/>
    <w:rsid w:val="00205C65"/>
    <w:rsid w:val="002072C1"/>
    <w:rsid w:val="00207309"/>
    <w:rsid w:val="0020799E"/>
    <w:rsid w:val="00207B3E"/>
    <w:rsid w:val="002103D9"/>
    <w:rsid w:val="00210453"/>
    <w:rsid w:val="0021259F"/>
    <w:rsid w:val="00213BED"/>
    <w:rsid w:val="00215E17"/>
    <w:rsid w:val="002166C0"/>
    <w:rsid w:val="00216ACF"/>
    <w:rsid w:val="00217B3C"/>
    <w:rsid w:val="00217CB1"/>
    <w:rsid w:val="00217FB1"/>
    <w:rsid w:val="00220678"/>
    <w:rsid w:val="002207D2"/>
    <w:rsid w:val="0022175D"/>
    <w:rsid w:val="00222B2F"/>
    <w:rsid w:val="00223E82"/>
    <w:rsid w:val="0022409D"/>
    <w:rsid w:val="002242FF"/>
    <w:rsid w:val="002243A8"/>
    <w:rsid w:val="00225162"/>
    <w:rsid w:val="002251B8"/>
    <w:rsid w:val="00226BB8"/>
    <w:rsid w:val="002270A2"/>
    <w:rsid w:val="0023013B"/>
    <w:rsid w:val="00231E3A"/>
    <w:rsid w:val="002328ED"/>
    <w:rsid w:val="00232A82"/>
    <w:rsid w:val="00233084"/>
    <w:rsid w:val="00233C8E"/>
    <w:rsid w:val="00234C26"/>
    <w:rsid w:val="00234DB0"/>
    <w:rsid w:val="002350B0"/>
    <w:rsid w:val="002362AC"/>
    <w:rsid w:val="00237DC5"/>
    <w:rsid w:val="0024043B"/>
    <w:rsid w:val="0024144A"/>
    <w:rsid w:val="00241C61"/>
    <w:rsid w:val="00241CFE"/>
    <w:rsid w:val="00242258"/>
    <w:rsid w:val="00242895"/>
    <w:rsid w:val="00242B90"/>
    <w:rsid w:val="00242C64"/>
    <w:rsid w:val="00243B8D"/>
    <w:rsid w:val="00243CBC"/>
    <w:rsid w:val="0024432B"/>
    <w:rsid w:val="002445AD"/>
    <w:rsid w:val="00245C97"/>
    <w:rsid w:val="00245DCA"/>
    <w:rsid w:val="00245E95"/>
    <w:rsid w:val="0024673E"/>
    <w:rsid w:val="00247BC4"/>
    <w:rsid w:val="00247D86"/>
    <w:rsid w:val="0025038B"/>
    <w:rsid w:val="00250B9E"/>
    <w:rsid w:val="00250C11"/>
    <w:rsid w:val="002511FB"/>
    <w:rsid w:val="00251D90"/>
    <w:rsid w:val="002522B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99C"/>
    <w:rsid w:val="00260DBE"/>
    <w:rsid w:val="002619C3"/>
    <w:rsid w:val="002630EC"/>
    <w:rsid w:val="002636C1"/>
    <w:rsid w:val="00263949"/>
    <w:rsid w:val="002648B0"/>
    <w:rsid w:val="00264D04"/>
    <w:rsid w:val="00266294"/>
    <w:rsid w:val="00266DF1"/>
    <w:rsid w:val="00267B78"/>
    <w:rsid w:val="00267C59"/>
    <w:rsid w:val="00270AB2"/>
    <w:rsid w:val="002736C7"/>
    <w:rsid w:val="00275303"/>
    <w:rsid w:val="00275C72"/>
    <w:rsid w:val="002761BF"/>
    <w:rsid w:val="002767E1"/>
    <w:rsid w:val="002767F4"/>
    <w:rsid w:val="00277A2C"/>
    <w:rsid w:val="00281791"/>
    <w:rsid w:val="002838FA"/>
    <w:rsid w:val="00283AAD"/>
    <w:rsid w:val="00286574"/>
    <w:rsid w:val="002911A8"/>
    <w:rsid w:val="00291F06"/>
    <w:rsid w:val="00292717"/>
    <w:rsid w:val="00292FFC"/>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D0613"/>
    <w:rsid w:val="002D3153"/>
    <w:rsid w:val="002D3A8E"/>
    <w:rsid w:val="002D3B2E"/>
    <w:rsid w:val="002D435E"/>
    <w:rsid w:val="002D4C07"/>
    <w:rsid w:val="002D51B1"/>
    <w:rsid w:val="002D66D2"/>
    <w:rsid w:val="002D6CAD"/>
    <w:rsid w:val="002D738F"/>
    <w:rsid w:val="002D7C29"/>
    <w:rsid w:val="002E0B4F"/>
    <w:rsid w:val="002E0DBF"/>
    <w:rsid w:val="002E21D0"/>
    <w:rsid w:val="002E2E46"/>
    <w:rsid w:val="002E3F0D"/>
    <w:rsid w:val="002E45C0"/>
    <w:rsid w:val="002E5789"/>
    <w:rsid w:val="002E6178"/>
    <w:rsid w:val="002E68E9"/>
    <w:rsid w:val="002E7146"/>
    <w:rsid w:val="002E7727"/>
    <w:rsid w:val="002E7C3E"/>
    <w:rsid w:val="002F34EA"/>
    <w:rsid w:val="002F3D46"/>
    <w:rsid w:val="002F4476"/>
    <w:rsid w:val="002F44ED"/>
    <w:rsid w:val="002F5FD8"/>
    <w:rsid w:val="002F71B8"/>
    <w:rsid w:val="002F72C5"/>
    <w:rsid w:val="002F7E1B"/>
    <w:rsid w:val="002F7FC3"/>
    <w:rsid w:val="00300156"/>
    <w:rsid w:val="003004BB"/>
    <w:rsid w:val="00300966"/>
    <w:rsid w:val="00300B56"/>
    <w:rsid w:val="0030147C"/>
    <w:rsid w:val="003018F6"/>
    <w:rsid w:val="00302017"/>
    <w:rsid w:val="003040C4"/>
    <w:rsid w:val="00304280"/>
    <w:rsid w:val="0030542F"/>
    <w:rsid w:val="00305A96"/>
    <w:rsid w:val="00305F3C"/>
    <w:rsid w:val="00305F6F"/>
    <w:rsid w:val="00307108"/>
    <w:rsid w:val="003076C6"/>
    <w:rsid w:val="00307B05"/>
    <w:rsid w:val="00310773"/>
    <w:rsid w:val="0031147B"/>
    <w:rsid w:val="00311810"/>
    <w:rsid w:val="00312265"/>
    <w:rsid w:val="00312E08"/>
    <w:rsid w:val="00313670"/>
    <w:rsid w:val="003147D9"/>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0F0C"/>
    <w:rsid w:val="00331FE5"/>
    <w:rsid w:val="0033249E"/>
    <w:rsid w:val="0033289C"/>
    <w:rsid w:val="0033297F"/>
    <w:rsid w:val="00332DB9"/>
    <w:rsid w:val="00333344"/>
    <w:rsid w:val="00334ECA"/>
    <w:rsid w:val="00335959"/>
    <w:rsid w:val="00340115"/>
    <w:rsid w:val="00341836"/>
    <w:rsid w:val="00342C65"/>
    <w:rsid w:val="0034301B"/>
    <w:rsid w:val="00343688"/>
    <w:rsid w:val="00344351"/>
    <w:rsid w:val="00344658"/>
    <w:rsid w:val="003460C5"/>
    <w:rsid w:val="00346C4A"/>
    <w:rsid w:val="00346C9B"/>
    <w:rsid w:val="00346CFA"/>
    <w:rsid w:val="00346EBE"/>
    <w:rsid w:val="003470B2"/>
    <w:rsid w:val="0034741F"/>
    <w:rsid w:val="003500FE"/>
    <w:rsid w:val="003511A0"/>
    <w:rsid w:val="00351D5C"/>
    <w:rsid w:val="00352F2C"/>
    <w:rsid w:val="0035345D"/>
    <w:rsid w:val="0035389B"/>
    <w:rsid w:val="00354DC0"/>
    <w:rsid w:val="003561D4"/>
    <w:rsid w:val="00356295"/>
    <w:rsid w:val="00356D2E"/>
    <w:rsid w:val="00357000"/>
    <w:rsid w:val="003602D1"/>
    <w:rsid w:val="00360649"/>
    <w:rsid w:val="0036084D"/>
    <w:rsid w:val="0036099D"/>
    <w:rsid w:val="00360EE3"/>
    <w:rsid w:val="00361346"/>
    <w:rsid w:val="00362B21"/>
    <w:rsid w:val="00362F9A"/>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597"/>
    <w:rsid w:val="003838FE"/>
    <w:rsid w:val="003870EF"/>
    <w:rsid w:val="003875CF"/>
    <w:rsid w:val="00387B92"/>
    <w:rsid w:val="0039099E"/>
    <w:rsid w:val="00391A86"/>
    <w:rsid w:val="00393474"/>
    <w:rsid w:val="003938EF"/>
    <w:rsid w:val="00393B83"/>
    <w:rsid w:val="00393F82"/>
    <w:rsid w:val="003943A2"/>
    <w:rsid w:val="003949ED"/>
    <w:rsid w:val="00396448"/>
    <w:rsid w:val="0039674E"/>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695B"/>
    <w:rsid w:val="003D7DFC"/>
    <w:rsid w:val="003E09F3"/>
    <w:rsid w:val="003E0B7F"/>
    <w:rsid w:val="003E13D6"/>
    <w:rsid w:val="003E18DE"/>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3BA5"/>
    <w:rsid w:val="003F4C5F"/>
    <w:rsid w:val="003F4D15"/>
    <w:rsid w:val="003F4EEA"/>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3288"/>
    <w:rsid w:val="00414105"/>
    <w:rsid w:val="00414186"/>
    <w:rsid w:val="00414A8B"/>
    <w:rsid w:val="004153B6"/>
    <w:rsid w:val="0041567C"/>
    <w:rsid w:val="004159A8"/>
    <w:rsid w:val="0041681C"/>
    <w:rsid w:val="00416B2F"/>
    <w:rsid w:val="00416D95"/>
    <w:rsid w:val="004171A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3EC3"/>
    <w:rsid w:val="004342C6"/>
    <w:rsid w:val="004344F1"/>
    <w:rsid w:val="00434542"/>
    <w:rsid w:val="004348D1"/>
    <w:rsid w:val="00434D6C"/>
    <w:rsid w:val="00434FED"/>
    <w:rsid w:val="00436627"/>
    <w:rsid w:val="0043674A"/>
    <w:rsid w:val="004368AA"/>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35B3"/>
    <w:rsid w:val="00453F03"/>
    <w:rsid w:val="00456089"/>
    <w:rsid w:val="004561CE"/>
    <w:rsid w:val="00456B28"/>
    <w:rsid w:val="00457FF2"/>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97541"/>
    <w:rsid w:val="004A0793"/>
    <w:rsid w:val="004A19C4"/>
    <w:rsid w:val="004A275D"/>
    <w:rsid w:val="004A2A53"/>
    <w:rsid w:val="004A30DB"/>
    <w:rsid w:val="004A3310"/>
    <w:rsid w:val="004A3748"/>
    <w:rsid w:val="004A3AC1"/>
    <w:rsid w:val="004A4096"/>
    <w:rsid w:val="004A41A6"/>
    <w:rsid w:val="004A4A2F"/>
    <w:rsid w:val="004A4CAE"/>
    <w:rsid w:val="004A4D10"/>
    <w:rsid w:val="004A4E04"/>
    <w:rsid w:val="004A501A"/>
    <w:rsid w:val="004A51CC"/>
    <w:rsid w:val="004A5274"/>
    <w:rsid w:val="004A5C1B"/>
    <w:rsid w:val="004A5FBB"/>
    <w:rsid w:val="004A60CB"/>
    <w:rsid w:val="004A7DAA"/>
    <w:rsid w:val="004B02DF"/>
    <w:rsid w:val="004B08A0"/>
    <w:rsid w:val="004B301F"/>
    <w:rsid w:val="004B31C0"/>
    <w:rsid w:val="004B3885"/>
    <w:rsid w:val="004B470F"/>
    <w:rsid w:val="004B5344"/>
    <w:rsid w:val="004B571B"/>
    <w:rsid w:val="004B64D6"/>
    <w:rsid w:val="004B7098"/>
    <w:rsid w:val="004C0951"/>
    <w:rsid w:val="004C09FB"/>
    <w:rsid w:val="004C0C53"/>
    <w:rsid w:val="004C106B"/>
    <w:rsid w:val="004C1632"/>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E104F"/>
    <w:rsid w:val="004E186D"/>
    <w:rsid w:val="004E2BE6"/>
    <w:rsid w:val="004E4139"/>
    <w:rsid w:val="004E4CF2"/>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4C2C"/>
    <w:rsid w:val="005258F3"/>
    <w:rsid w:val="00526F67"/>
    <w:rsid w:val="0052781E"/>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738"/>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32B4"/>
    <w:rsid w:val="005732ED"/>
    <w:rsid w:val="0057340E"/>
    <w:rsid w:val="00573BAE"/>
    <w:rsid w:val="0057433D"/>
    <w:rsid w:val="005744F0"/>
    <w:rsid w:val="0057454C"/>
    <w:rsid w:val="00574943"/>
    <w:rsid w:val="00575043"/>
    <w:rsid w:val="00575A0C"/>
    <w:rsid w:val="005821EE"/>
    <w:rsid w:val="00583755"/>
    <w:rsid w:val="00585598"/>
    <w:rsid w:val="005860CF"/>
    <w:rsid w:val="00590057"/>
    <w:rsid w:val="0059019D"/>
    <w:rsid w:val="00590EDD"/>
    <w:rsid w:val="00591416"/>
    <w:rsid w:val="005920F8"/>
    <w:rsid w:val="005925D3"/>
    <w:rsid w:val="00592C6A"/>
    <w:rsid w:val="005931C9"/>
    <w:rsid w:val="0059346D"/>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48DF"/>
    <w:rsid w:val="005C5ACE"/>
    <w:rsid w:val="005C6358"/>
    <w:rsid w:val="005C760C"/>
    <w:rsid w:val="005D0309"/>
    <w:rsid w:val="005D0A4A"/>
    <w:rsid w:val="005D1364"/>
    <w:rsid w:val="005D2DC0"/>
    <w:rsid w:val="005D2E1D"/>
    <w:rsid w:val="005D5123"/>
    <w:rsid w:val="005D6DBE"/>
    <w:rsid w:val="005D7412"/>
    <w:rsid w:val="005D7EA1"/>
    <w:rsid w:val="005D7FB7"/>
    <w:rsid w:val="005E216B"/>
    <w:rsid w:val="005E37D7"/>
    <w:rsid w:val="005E39E9"/>
    <w:rsid w:val="005E3C43"/>
    <w:rsid w:val="005E637F"/>
    <w:rsid w:val="005E70AC"/>
    <w:rsid w:val="005F0065"/>
    <w:rsid w:val="005F0DF6"/>
    <w:rsid w:val="005F15F1"/>
    <w:rsid w:val="005F2329"/>
    <w:rsid w:val="005F2D82"/>
    <w:rsid w:val="005F3497"/>
    <w:rsid w:val="005F3B55"/>
    <w:rsid w:val="005F4625"/>
    <w:rsid w:val="005F4664"/>
    <w:rsid w:val="005F4AAE"/>
    <w:rsid w:val="005F51EB"/>
    <w:rsid w:val="005F60B5"/>
    <w:rsid w:val="005F695F"/>
    <w:rsid w:val="005F6AC2"/>
    <w:rsid w:val="005F7A13"/>
    <w:rsid w:val="006009FA"/>
    <w:rsid w:val="00600FA8"/>
    <w:rsid w:val="0060188A"/>
    <w:rsid w:val="006019A8"/>
    <w:rsid w:val="00601AA0"/>
    <w:rsid w:val="00601D0D"/>
    <w:rsid w:val="00602AAA"/>
    <w:rsid w:val="006030BC"/>
    <w:rsid w:val="00603186"/>
    <w:rsid w:val="00603488"/>
    <w:rsid w:val="00604191"/>
    <w:rsid w:val="00605BA2"/>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CA"/>
    <w:rsid w:val="006255F1"/>
    <w:rsid w:val="00630525"/>
    <w:rsid w:val="00630979"/>
    <w:rsid w:val="0063123F"/>
    <w:rsid w:val="006317C3"/>
    <w:rsid w:val="00631A63"/>
    <w:rsid w:val="00632295"/>
    <w:rsid w:val="00633361"/>
    <w:rsid w:val="006341BE"/>
    <w:rsid w:val="0063643E"/>
    <w:rsid w:val="00636A13"/>
    <w:rsid w:val="006407A2"/>
    <w:rsid w:val="00641959"/>
    <w:rsid w:val="00641B1C"/>
    <w:rsid w:val="00641CF9"/>
    <w:rsid w:val="00641EC1"/>
    <w:rsid w:val="00642EB8"/>
    <w:rsid w:val="00643E30"/>
    <w:rsid w:val="006443EA"/>
    <w:rsid w:val="006446B7"/>
    <w:rsid w:val="006452DA"/>
    <w:rsid w:val="00645ABC"/>
    <w:rsid w:val="00647E3E"/>
    <w:rsid w:val="006501A9"/>
    <w:rsid w:val="006501AC"/>
    <w:rsid w:val="00651633"/>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F5B"/>
    <w:rsid w:val="00675144"/>
    <w:rsid w:val="00675153"/>
    <w:rsid w:val="006752C6"/>
    <w:rsid w:val="00675C2D"/>
    <w:rsid w:val="00675F6F"/>
    <w:rsid w:val="00677326"/>
    <w:rsid w:val="006773A1"/>
    <w:rsid w:val="0068036B"/>
    <w:rsid w:val="00680AE7"/>
    <w:rsid w:val="00680BD8"/>
    <w:rsid w:val="00681AED"/>
    <w:rsid w:val="00681EAE"/>
    <w:rsid w:val="00682EC8"/>
    <w:rsid w:val="00683220"/>
    <w:rsid w:val="006843CB"/>
    <w:rsid w:val="00684A09"/>
    <w:rsid w:val="00684AED"/>
    <w:rsid w:val="00684C91"/>
    <w:rsid w:val="00684DD3"/>
    <w:rsid w:val="0068718C"/>
    <w:rsid w:val="006875BA"/>
    <w:rsid w:val="00691112"/>
    <w:rsid w:val="00691801"/>
    <w:rsid w:val="00692378"/>
    <w:rsid w:val="006923C9"/>
    <w:rsid w:val="00692E3A"/>
    <w:rsid w:val="00693041"/>
    <w:rsid w:val="00693657"/>
    <w:rsid w:val="00693917"/>
    <w:rsid w:val="0069496B"/>
    <w:rsid w:val="00695607"/>
    <w:rsid w:val="006970B3"/>
    <w:rsid w:val="006A0A68"/>
    <w:rsid w:val="006A0DD9"/>
    <w:rsid w:val="006A1411"/>
    <w:rsid w:val="006A1F76"/>
    <w:rsid w:val="006A2511"/>
    <w:rsid w:val="006A260A"/>
    <w:rsid w:val="006A2FE3"/>
    <w:rsid w:val="006A3870"/>
    <w:rsid w:val="006A6262"/>
    <w:rsid w:val="006A6B74"/>
    <w:rsid w:val="006A705D"/>
    <w:rsid w:val="006A771A"/>
    <w:rsid w:val="006A7B89"/>
    <w:rsid w:val="006B132A"/>
    <w:rsid w:val="006B13E9"/>
    <w:rsid w:val="006B19C2"/>
    <w:rsid w:val="006B2B39"/>
    <w:rsid w:val="006B37EF"/>
    <w:rsid w:val="006B3F4D"/>
    <w:rsid w:val="006B40DC"/>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D7C8A"/>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232C"/>
    <w:rsid w:val="00703F14"/>
    <w:rsid w:val="007046B4"/>
    <w:rsid w:val="007049FD"/>
    <w:rsid w:val="00706703"/>
    <w:rsid w:val="00707278"/>
    <w:rsid w:val="007101DB"/>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5FD1"/>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1415"/>
    <w:rsid w:val="00763DED"/>
    <w:rsid w:val="00763F88"/>
    <w:rsid w:val="00763FC4"/>
    <w:rsid w:val="00764AB3"/>
    <w:rsid w:val="00764EA3"/>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1E18"/>
    <w:rsid w:val="0079244D"/>
    <w:rsid w:val="007945F0"/>
    <w:rsid w:val="00794661"/>
    <w:rsid w:val="00796E0C"/>
    <w:rsid w:val="007A04FB"/>
    <w:rsid w:val="007A179A"/>
    <w:rsid w:val="007A3993"/>
    <w:rsid w:val="007A5161"/>
    <w:rsid w:val="007A5379"/>
    <w:rsid w:val="007A6698"/>
    <w:rsid w:val="007A70AF"/>
    <w:rsid w:val="007B1119"/>
    <w:rsid w:val="007B2285"/>
    <w:rsid w:val="007B23BC"/>
    <w:rsid w:val="007B27A7"/>
    <w:rsid w:val="007B3356"/>
    <w:rsid w:val="007B33E4"/>
    <w:rsid w:val="007B3BE2"/>
    <w:rsid w:val="007B40BB"/>
    <w:rsid w:val="007B4407"/>
    <w:rsid w:val="007B4D27"/>
    <w:rsid w:val="007B54F1"/>
    <w:rsid w:val="007B5618"/>
    <w:rsid w:val="007B5643"/>
    <w:rsid w:val="007B5C97"/>
    <w:rsid w:val="007B621D"/>
    <w:rsid w:val="007B68D8"/>
    <w:rsid w:val="007B6E39"/>
    <w:rsid w:val="007B7591"/>
    <w:rsid w:val="007C00F8"/>
    <w:rsid w:val="007C0477"/>
    <w:rsid w:val="007C04FC"/>
    <w:rsid w:val="007C19BD"/>
    <w:rsid w:val="007C207E"/>
    <w:rsid w:val="007C2CC5"/>
    <w:rsid w:val="007C2EF9"/>
    <w:rsid w:val="007C5646"/>
    <w:rsid w:val="007C5CBF"/>
    <w:rsid w:val="007C683D"/>
    <w:rsid w:val="007D09F8"/>
    <w:rsid w:val="007D147D"/>
    <w:rsid w:val="007D1807"/>
    <w:rsid w:val="007D1BB2"/>
    <w:rsid w:val="007D244D"/>
    <w:rsid w:val="007D2CF9"/>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2A1"/>
    <w:rsid w:val="007E48A8"/>
    <w:rsid w:val="007E57A3"/>
    <w:rsid w:val="007E6F97"/>
    <w:rsid w:val="007E70E2"/>
    <w:rsid w:val="007E7A54"/>
    <w:rsid w:val="007F0434"/>
    <w:rsid w:val="007F05FD"/>
    <w:rsid w:val="007F08F4"/>
    <w:rsid w:val="007F187F"/>
    <w:rsid w:val="007F1952"/>
    <w:rsid w:val="007F27E9"/>
    <w:rsid w:val="007F3E82"/>
    <w:rsid w:val="007F495D"/>
    <w:rsid w:val="007F5A71"/>
    <w:rsid w:val="007F6B80"/>
    <w:rsid w:val="007F7523"/>
    <w:rsid w:val="0080018F"/>
    <w:rsid w:val="008008F9"/>
    <w:rsid w:val="00801845"/>
    <w:rsid w:val="00801971"/>
    <w:rsid w:val="00804382"/>
    <w:rsid w:val="008049E0"/>
    <w:rsid w:val="00805C19"/>
    <w:rsid w:val="008062F2"/>
    <w:rsid w:val="008067D2"/>
    <w:rsid w:val="00806C2E"/>
    <w:rsid w:val="00807723"/>
    <w:rsid w:val="008077F8"/>
    <w:rsid w:val="008100DB"/>
    <w:rsid w:val="0081014C"/>
    <w:rsid w:val="00810461"/>
    <w:rsid w:val="00810632"/>
    <w:rsid w:val="008119E8"/>
    <w:rsid w:val="00812597"/>
    <w:rsid w:val="00812CBF"/>
    <w:rsid w:val="00813580"/>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0CAC"/>
    <w:rsid w:val="00831168"/>
    <w:rsid w:val="00832269"/>
    <w:rsid w:val="0083333C"/>
    <w:rsid w:val="00833813"/>
    <w:rsid w:val="00833F28"/>
    <w:rsid w:val="00834E2F"/>
    <w:rsid w:val="008357C5"/>
    <w:rsid w:val="008365D8"/>
    <w:rsid w:val="00837B4B"/>
    <w:rsid w:val="00837EF8"/>
    <w:rsid w:val="00840240"/>
    <w:rsid w:val="008402D0"/>
    <w:rsid w:val="00841C1F"/>
    <w:rsid w:val="00842243"/>
    <w:rsid w:val="00842BCC"/>
    <w:rsid w:val="008436DD"/>
    <w:rsid w:val="00843714"/>
    <w:rsid w:val="00843F3F"/>
    <w:rsid w:val="00844251"/>
    <w:rsid w:val="00844B96"/>
    <w:rsid w:val="0084548C"/>
    <w:rsid w:val="008456A7"/>
    <w:rsid w:val="00845E32"/>
    <w:rsid w:val="00846FCE"/>
    <w:rsid w:val="00847A0E"/>
    <w:rsid w:val="00847E56"/>
    <w:rsid w:val="008502DA"/>
    <w:rsid w:val="00850CFB"/>
    <w:rsid w:val="00851962"/>
    <w:rsid w:val="00852BD3"/>
    <w:rsid w:val="00853984"/>
    <w:rsid w:val="00854B85"/>
    <w:rsid w:val="00854DDE"/>
    <w:rsid w:val="00855790"/>
    <w:rsid w:val="00855C4D"/>
    <w:rsid w:val="008563F6"/>
    <w:rsid w:val="008573CD"/>
    <w:rsid w:val="008603C1"/>
    <w:rsid w:val="008611CD"/>
    <w:rsid w:val="0086198E"/>
    <w:rsid w:val="00862121"/>
    <w:rsid w:val="00862712"/>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405"/>
    <w:rsid w:val="00876F25"/>
    <w:rsid w:val="00877006"/>
    <w:rsid w:val="0088309F"/>
    <w:rsid w:val="00884F4F"/>
    <w:rsid w:val="0088559F"/>
    <w:rsid w:val="00885F6E"/>
    <w:rsid w:val="00891487"/>
    <w:rsid w:val="00891945"/>
    <w:rsid w:val="00891C62"/>
    <w:rsid w:val="0089377D"/>
    <w:rsid w:val="00894F70"/>
    <w:rsid w:val="00895974"/>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2CF6"/>
    <w:rsid w:val="008C3225"/>
    <w:rsid w:val="008C5D1B"/>
    <w:rsid w:val="008C62C3"/>
    <w:rsid w:val="008C7F4D"/>
    <w:rsid w:val="008D00D8"/>
    <w:rsid w:val="008D09E2"/>
    <w:rsid w:val="008D2929"/>
    <w:rsid w:val="008D30F7"/>
    <w:rsid w:val="008D5AFF"/>
    <w:rsid w:val="008D5B41"/>
    <w:rsid w:val="008D749C"/>
    <w:rsid w:val="008E01C9"/>
    <w:rsid w:val="008E074A"/>
    <w:rsid w:val="008E1AE2"/>
    <w:rsid w:val="008E21D7"/>
    <w:rsid w:val="008E2555"/>
    <w:rsid w:val="008E26BA"/>
    <w:rsid w:val="008E31F9"/>
    <w:rsid w:val="008E4A70"/>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5459"/>
    <w:rsid w:val="008F61C3"/>
    <w:rsid w:val="008F737F"/>
    <w:rsid w:val="008F740F"/>
    <w:rsid w:val="008F799B"/>
    <w:rsid w:val="008F799D"/>
    <w:rsid w:val="009018B0"/>
    <w:rsid w:val="00902068"/>
    <w:rsid w:val="009048B6"/>
    <w:rsid w:val="0090735B"/>
    <w:rsid w:val="009076A9"/>
    <w:rsid w:val="00907A93"/>
    <w:rsid w:val="009101FE"/>
    <w:rsid w:val="00910727"/>
    <w:rsid w:val="00910BFF"/>
    <w:rsid w:val="009115FF"/>
    <w:rsid w:val="0091178A"/>
    <w:rsid w:val="00911EC7"/>
    <w:rsid w:val="00914F06"/>
    <w:rsid w:val="009154F1"/>
    <w:rsid w:val="00915B24"/>
    <w:rsid w:val="00915EF1"/>
    <w:rsid w:val="00916300"/>
    <w:rsid w:val="00920ECA"/>
    <w:rsid w:val="0092105F"/>
    <w:rsid w:val="00921B64"/>
    <w:rsid w:val="00921BF2"/>
    <w:rsid w:val="00921D17"/>
    <w:rsid w:val="00923C74"/>
    <w:rsid w:val="00925DF3"/>
    <w:rsid w:val="00925F52"/>
    <w:rsid w:val="00927B77"/>
    <w:rsid w:val="00930697"/>
    <w:rsid w:val="00930770"/>
    <w:rsid w:val="0093183B"/>
    <w:rsid w:val="009318B2"/>
    <w:rsid w:val="00931D28"/>
    <w:rsid w:val="0093358E"/>
    <w:rsid w:val="00933D99"/>
    <w:rsid w:val="009348D6"/>
    <w:rsid w:val="009355C9"/>
    <w:rsid w:val="009360FD"/>
    <w:rsid w:val="0093654D"/>
    <w:rsid w:val="0094167A"/>
    <w:rsid w:val="00941AAF"/>
    <w:rsid w:val="009427EC"/>
    <w:rsid w:val="0094285C"/>
    <w:rsid w:val="00943D59"/>
    <w:rsid w:val="00944D6E"/>
    <w:rsid w:val="00945B8E"/>
    <w:rsid w:val="009465CB"/>
    <w:rsid w:val="00946C7E"/>
    <w:rsid w:val="00946E51"/>
    <w:rsid w:val="00950CCB"/>
    <w:rsid w:val="00952F61"/>
    <w:rsid w:val="00952FBD"/>
    <w:rsid w:val="009531A4"/>
    <w:rsid w:val="00953B49"/>
    <w:rsid w:val="00956679"/>
    <w:rsid w:val="0095759A"/>
    <w:rsid w:val="00957EFB"/>
    <w:rsid w:val="00957FE3"/>
    <w:rsid w:val="00960DED"/>
    <w:rsid w:val="00961062"/>
    <w:rsid w:val="00961BBF"/>
    <w:rsid w:val="00961E39"/>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6AC3"/>
    <w:rsid w:val="00977856"/>
    <w:rsid w:val="00977F1F"/>
    <w:rsid w:val="00980050"/>
    <w:rsid w:val="00981DDE"/>
    <w:rsid w:val="00982E3D"/>
    <w:rsid w:val="0098433B"/>
    <w:rsid w:val="00984E31"/>
    <w:rsid w:val="00984F54"/>
    <w:rsid w:val="0098639F"/>
    <w:rsid w:val="00986577"/>
    <w:rsid w:val="0099150C"/>
    <w:rsid w:val="00991CF9"/>
    <w:rsid w:val="0099219F"/>
    <w:rsid w:val="00992EBB"/>
    <w:rsid w:val="00992F8C"/>
    <w:rsid w:val="009939D2"/>
    <w:rsid w:val="009950D2"/>
    <w:rsid w:val="0099571D"/>
    <w:rsid w:val="00996D22"/>
    <w:rsid w:val="009974D7"/>
    <w:rsid w:val="009A0411"/>
    <w:rsid w:val="009A05B6"/>
    <w:rsid w:val="009A144F"/>
    <w:rsid w:val="009A1772"/>
    <w:rsid w:val="009A186D"/>
    <w:rsid w:val="009A19EC"/>
    <w:rsid w:val="009A2A8C"/>
    <w:rsid w:val="009A38D8"/>
    <w:rsid w:val="009A3E10"/>
    <w:rsid w:val="009A4F7F"/>
    <w:rsid w:val="009A59A0"/>
    <w:rsid w:val="009A59A1"/>
    <w:rsid w:val="009A6F50"/>
    <w:rsid w:val="009A7A37"/>
    <w:rsid w:val="009A7B32"/>
    <w:rsid w:val="009A7E6F"/>
    <w:rsid w:val="009B1D5E"/>
    <w:rsid w:val="009B3509"/>
    <w:rsid w:val="009B3742"/>
    <w:rsid w:val="009B4AF0"/>
    <w:rsid w:val="009B71D4"/>
    <w:rsid w:val="009B751A"/>
    <w:rsid w:val="009B7EC2"/>
    <w:rsid w:val="009B7FD0"/>
    <w:rsid w:val="009C024D"/>
    <w:rsid w:val="009C0469"/>
    <w:rsid w:val="009C04EA"/>
    <w:rsid w:val="009C10F7"/>
    <w:rsid w:val="009C180C"/>
    <w:rsid w:val="009C4442"/>
    <w:rsid w:val="009C4823"/>
    <w:rsid w:val="009C5127"/>
    <w:rsid w:val="009C7908"/>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28C"/>
    <w:rsid w:val="009F16A8"/>
    <w:rsid w:val="009F1C0F"/>
    <w:rsid w:val="009F2181"/>
    <w:rsid w:val="009F2A53"/>
    <w:rsid w:val="009F3A9E"/>
    <w:rsid w:val="009F448F"/>
    <w:rsid w:val="009F5817"/>
    <w:rsid w:val="009F5963"/>
    <w:rsid w:val="009F5A4D"/>
    <w:rsid w:val="009F6B73"/>
    <w:rsid w:val="00A004F6"/>
    <w:rsid w:val="00A007D2"/>
    <w:rsid w:val="00A01B50"/>
    <w:rsid w:val="00A022FF"/>
    <w:rsid w:val="00A02F7F"/>
    <w:rsid w:val="00A0382B"/>
    <w:rsid w:val="00A04194"/>
    <w:rsid w:val="00A046B1"/>
    <w:rsid w:val="00A046BB"/>
    <w:rsid w:val="00A054D9"/>
    <w:rsid w:val="00A07C4B"/>
    <w:rsid w:val="00A101FF"/>
    <w:rsid w:val="00A10378"/>
    <w:rsid w:val="00A106DD"/>
    <w:rsid w:val="00A11A5C"/>
    <w:rsid w:val="00A128DA"/>
    <w:rsid w:val="00A12B1C"/>
    <w:rsid w:val="00A14130"/>
    <w:rsid w:val="00A1551F"/>
    <w:rsid w:val="00A1623F"/>
    <w:rsid w:val="00A173E2"/>
    <w:rsid w:val="00A178B7"/>
    <w:rsid w:val="00A17955"/>
    <w:rsid w:val="00A17C64"/>
    <w:rsid w:val="00A20AB5"/>
    <w:rsid w:val="00A20B92"/>
    <w:rsid w:val="00A22544"/>
    <w:rsid w:val="00A22688"/>
    <w:rsid w:val="00A22E6C"/>
    <w:rsid w:val="00A23ABA"/>
    <w:rsid w:val="00A241A9"/>
    <w:rsid w:val="00A24269"/>
    <w:rsid w:val="00A247F1"/>
    <w:rsid w:val="00A25D63"/>
    <w:rsid w:val="00A26409"/>
    <w:rsid w:val="00A267CB"/>
    <w:rsid w:val="00A26B01"/>
    <w:rsid w:val="00A26F00"/>
    <w:rsid w:val="00A27485"/>
    <w:rsid w:val="00A3041F"/>
    <w:rsid w:val="00A30F60"/>
    <w:rsid w:val="00A31376"/>
    <w:rsid w:val="00A3138B"/>
    <w:rsid w:val="00A31649"/>
    <w:rsid w:val="00A33608"/>
    <w:rsid w:val="00A341FA"/>
    <w:rsid w:val="00A343BB"/>
    <w:rsid w:val="00A345D2"/>
    <w:rsid w:val="00A34C7A"/>
    <w:rsid w:val="00A35984"/>
    <w:rsid w:val="00A36BE3"/>
    <w:rsid w:val="00A37125"/>
    <w:rsid w:val="00A4044C"/>
    <w:rsid w:val="00A4048D"/>
    <w:rsid w:val="00A40CCA"/>
    <w:rsid w:val="00A4161C"/>
    <w:rsid w:val="00A436C2"/>
    <w:rsid w:val="00A44726"/>
    <w:rsid w:val="00A4612E"/>
    <w:rsid w:val="00A50EF9"/>
    <w:rsid w:val="00A51038"/>
    <w:rsid w:val="00A53A90"/>
    <w:rsid w:val="00A5476F"/>
    <w:rsid w:val="00A5477A"/>
    <w:rsid w:val="00A54A4C"/>
    <w:rsid w:val="00A54C57"/>
    <w:rsid w:val="00A560C6"/>
    <w:rsid w:val="00A56651"/>
    <w:rsid w:val="00A5706D"/>
    <w:rsid w:val="00A5749E"/>
    <w:rsid w:val="00A601ED"/>
    <w:rsid w:val="00A617D2"/>
    <w:rsid w:val="00A6258C"/>
    <w:rsid w:val="00A62C75"/>
    <w:rsid w:val="00A63CCE"/>
    <w:rsid w:val="00A643AE"/>
    <w:rsid w:val="00A648E8"/>
    <w:rsid w:val="00A652DF"/>
    <w:rsid w:val="00A66878"/>
    <w:rsid w:val="00A70F9E"/>
    <w:rsid w:val="00A71F25"/>
    <w:rsid w:val="00A74F1B"/>
    <w:rsid w:val="00A75C41"/>
    <w:rsid w:val="00A75E43"/>
    <w:rsid w:val="00A76DB9"/>
    <w:rsid w:val="00A807EA"/>
    <w:rsid w:val="00A809A6"/>
    <w:rsid w:val="00A80C64"/>
    <w:rsid w:val="00A81749"/>
    <w:rsid w:val="00A81FD2"/>
    <w:rsid w:val="00A82C3A"/>
    <w:rsid w:val="00A82CF6"/>
    <w:rsid w:val="00A844CD"/>
    <w:rsid w:val="00A8556F"/>
    <w:rsid w:val="00A85737"/>
    <w:rsid w:val="00A858FA"/>
    <w:rsid w:val="00A85E86"/>
    <w:rsid w:val="00A8662B"/>
    <w:rsid w:val="00A86ACF"/>
    <w:rsid w:val="00A86D43"/>
    <w:rsid w:val="00A86FDB"/>
    <w:rsid w:val="00A87B56"/>
    <w:rsid w:val="00A90289"/>
    <w:rsid w:val="00A902C4"/>
    <w:rsid w:val="00A90D97"/>
    <w:rsid w:val="00A91557"/>
    <w:rsid w:val="00A91AC9"/>
    <w:rsid w:val="00A9282E"/>
    <w:rsid w:val="00A936C6"/>
    <w:rsid w:val="00A94930"/>
    <w:rsid w:val="00A94980"/>
    <w:rsid w:val="00A95278"/>
    <w:rsid w:val="00A96357"/>
    <w:rsid w:val="00A96799"/>
    <w:rsid w:val="00AA0DA8"/>
    <w:rsid w:val="00AA0F52"/>
    <w:rsid w:val="00AA1871"/>
    <w:rsid w:val="00AA24F2"/>
    <w:rsid w:val="00AA496B"/>
    <w:rsid w:val="00AA52AE"/>
    <w:rsid w:val="00AA54B6"/>
    <w:rsid w:val="00AA5B13"/>
    <w:rsid w:val="00AA6438"/>
    <w:rsid w:val="00AB04F7"/>
    <w:rsid w:val="00AB2356"/>
    <w:rsid w:val="00AB3B20"/>
    <w:rsid w:val="00AB3C27"/>
    <w:rsid w:val="00AB3CAD"/>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706"/>
    <w:rsid w:val="00AE394E"/>
    <w:rsid w:val="00AE3C7C"/>
    <w:rsid w:val="00AE4039"/>
    <w:rsid w:val="00AE4334"/>
    <w:rsid w:val="00AE4AD8"/>
    <w:rsid w:val="00AE532C"/>
    <w:rsid w:val="00AE5E91"/>
    <w:rsid w:val="00AE632C"/>
    <w:rsid w:val="00AE663C"/>
    <w:rsid w:val="00AF0869"/>
    <w:rsid w:val="00AF1B5D"/>
    <w:rsid w:val="00AF4399"/>
    <w:rsid w:val="00AF5776"/>
    <w:rsid w:val="00AF62DA"/>
    <w:rsid w:val="00AF678B"/>
    <w:rsid w:val="00AF764A"/>
    <w:rsid w:val="00AF7C7A"/>
    <w:rsid w:val="00AF7F87"/>
    <w:rsid w:val="00B001D0"/>
    <w:rsid w:val="00B00DBB"/>
    <w:rsid w:val="00B01E98"/>
    <w:rsid w:val="00B022FC"/>
    <w:rsid w:val="00B02F4F"/>
    <w:rsid w:val="00B03FCB"/>
    <w:rsid w:val="00B04AC6"/>
    <w:rsid w:val="00B06444"/>
    <w:rsid w:val="00B0646A"/>
    <w:rsid w:val="00B0726A"/>
    <w:rsid w:val="00B07552"/>
    <w:rsid w:val="00B113DD"/>
    <w:rsid w:val="00B120EE"/>
    <w:rsid w:val="00B121B9"/>
    <w:rsid w:val="00B12436"/>
    <w:rsid w:val="00B12F33"/>
    <w:rsid w:val="00B141AA"/>
    <w:rsid w:val="00B143B3"/>
    <w:rsid w:val="00B1459A"/>
    <w:rsid w:val="00B14855"/>
    <w:rsid w:val="00B149E7"/>
    <w:rsid w:val="00B1521D"/>
    <w:rsid w:val="00B16635"/>
    <w:rsid w:val="00B16B1E"/>
    <w:rsid w:val="00B17082"/>
    <w:rsid w:val="00B20174"/>
    <w:rsid w:val="00B21122"/>
    <w:rsid w:val="00B218D9"/>
    <w:rsid w:val="00B23530"/>
    <w:rsid w:val="00B23F02"/>
    <w:rsid w:val="00B25AB0"/>
    <w:rsid w:val="00B26186"/>
    <w:rsid w:val="00B26AA1"/>
    <w:rsid w:val="00B31977"/>
    <w:rsid w:val="00B31CA8"/>
    <w:rsid w:val="00B321B5"/>
    <w:rsid w:val="00B32723"/>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01A"/>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5779"/>
    <w:rsid w:val="00B56C46"/>
    <w:rsid w:val="00B6120D"/>
    <w:rsid w:val="00B632CA"/>
    <w:rsid w:val="00B639DE"/>
    <w:rsid w:val="00B64B3F"/>
    <w:rsid w:val="00B65417"/>
    <w:rsid w:val="00B65BD8"/>
    <w:rsid w:val="00B65FE4"/>
    <w:rsid w:val="00B670F5"/>
    <w:rsid w:val="00B7073D"/>
    <w:rsid w:val="00B711F4"/>
    <w:rsid w:val="00B7192E"/>
    <w:rsid w:val="00B72FFB"/>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7FBC"/>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6B9A"/>
    <w:rsid w:val="00BA724E"/>
    <w:rsid w:val="00BA74E8"/>
    <w:rsid w:val="00BA792C"/>
    <w:rsid w:val="00BA7DF1"/>
    <w:rsid w:val="00BB3B54"/>
    <w:rsid w:val="00BB3D90"/>
    <w:rsid w:val="00BB47D4"/>
    <w:rsid w:val="00BB4A90"/>
    <w:rsid w:val="00BB4F3D"/>
    <w:rsid w:val="00BB50AC"/>
    <w:rsid w:val="00BB5495"/>
    <w:rsid w:val="00BB5C88"/>
    <w:rsid w:val="00BB5D77"/>
    <w:rsid w:val="00BB66A9"/>
    <w:rsid w:val="00BB6CA6"/>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0C1B"/>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3DC"/>
    <w:rsid w:val="00BF3683"/>
    <w:rsid w:val="00BF37FD"/>
    <w:rsid w:val="00BF3BAC"/>
    <w:rsid w:val="00BF49AB"/>
    <w:rsid w:val="00BF63FD"/>
    <w:rsid w:val="00BF6906"/>
    <w:rsid w:val="00BF6FE4"/>
    <w:rsid w:val="00BF7398"/>
    <w:rsid w:val="00BF7710"/>
    <w:rsid w:val="00BF7DD0"/>
    <w:rsid w:val="00C00298"/>
    <w:rsid w:val="00C01A88"/>
    <w:rsid w:val="00C0202B"/>
    <w:rsid w:val="00C02174"/>
    <w:rsid w:val="00C02A96"/>
    <w:rsid w:val="00C03021"/>
    <w:rsid w:val="00C0395D"/>
    <w:rsid w:val="00C04901"/>
    <w:rsid w:val="00C05010"/>
    <w:rsid w:val="00C06987"/>
    <w:rsid w:val="00C075BF"/>
    <w:rsid w:val="00C079F7"/>
    <w:rsid w:val="00C120F5"/>
    <w:rsid w:val="00C122A7"/>
    <w:rsid w:val="00C12A80"/>
    <w:rsid w:val="00C12F5C"/>
    <w:rsid w:val="00C1326A"/>
    <w:rsid w:val="00C13291"/>
    <w:rsid w:val="00C13EDE"/>
    <w:rsid w:val="00C146CE"/>
    <w:rsid w:val="00C156B9"/>
    <w:rsid w:val="00C158AE"/>
    <w:rsid w:val="00C15EA2"/>
    <w:rsid w:val="00C16FAB"/>
    <w:rsid w:val="00C20428"/>
    <w:rsid w:val="00C22348"/>
    <w:rsid w:val="00C22AE7"/>
    <w:rsid w:val="00C243AF"/>
    <w:rsid w:val="00C24CF3"/>
    <w:rsid w:val="00C24D4A"/>
    <w:rsid w:val="00C24F31"/>
    <w:rsid w:val="00C25642"/>
    <w:rsid w:val="00C25747"/>
    <w:rsid w:val="00C257ED"/>
    <w:rsid w:val="00C26158"/>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57F5A"/>
    <w:rsid w:val="00C60735"/>
    <w:rsid w:val="00C60A5E"/>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3B09"/>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926"/>
    <w:rsid w:val="00C91DA3"/>
    <w:rsid w:val="00C9208B"/>
    <w:rsid w:val="00C926F6"/>
    <w:rsid w:val="00C9294A"/>
    <w:rsid w:val="00C95F0E"/>
    <w:rsid w:val="00C9623B"/>
    <w:rsid w:val="00C968CA"/>
    <w:rsid w:val="00C97254"/>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4C09"/>
    <w:rsid w:val="00CB5634"/>
    <w:rsid w:val="00CB624B"/>
    <w:rsid w:val="00CB660F"/>
    <w:rsid w:val="00CB7124"/>
    <w:rsid w:val="00CC0333"/>
    <w:rsid w:val="00CC091C"/>
    <w:rsid w:val="00CC141E"/>
    <w:rsid w:val="00CC241E"/>
    <w:rsid w:val="00CC3DE1"/>
    <w:rsid w:val="00CC3ED1"/>
    <w:rsid w:val="00CC4131"/>
    <w:rsid w:val="00CC4F79"/>
    <w:rsid w:val="00CC54B3"/>
    <w:rsid w:val="00CC704D"/>
    <w:rsid w:val="00CD0CFD"/>
    <w:rsid w:val="00CD1F65"/>
    <w:rsid w:val="00CD26FC"/>
    <w:rsid w:val="00CD5C5E"/>
    <w:rsid w:val="00CD70F0"/>
    <w:rsid w:val="00CD7EDC"/>
    <w:rsid w:val="00CE09C9"/>
    <w:rsid w:val="00CE0CB1"/>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1D41"/>
    <w:rsid w:val="00CF27A0"/>
    <w:rsid w:val="00CF2D58"/>
    <w:rsid w:val="00CF2E4C"/>
    <w:rsid w:val="00CF2FEF"/>
    <w:rsid w:val="00CF379A"/>
    <w:rsid w:val="00CF63FB"/>
    <w:rsid w:val="00CF694A"/>
    <w:rsid w:val="00D0007E"/>
    <w:rsid w:val="00D00120"/>
    <w:rsid w:val="00D024B2"/>
    <w:rsid w:val="00D0268F"/>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843"/>
    <w:rsid w:val="00D36DE6"/>
    <w:rsid w:val="00D37794"/>
    <w:rsid w:val="00D37BFE"/>
    <w:rsid w:val="00D40F2E"/>
    <w:rsid w:val="00D416F1"/>
    <w:rsid w:val="00D41875"/>
    <w:rsid w:val="00D423C3"/>
    <w:rsid w:val="00D433BC"/>
    <w:rsid w:val="00D43DE4"/>
    <w:rsid w:val="00D45267"/>
    <w:rsid w:val="00D47B5F"/>
    <w:rsid w:val="00D47C6E"/>
    <w:rsid w:val="00D5011E"/>
    <w:rsid w:val="00D5031A"/>
    <w:rsid w:val="00D50ED2"/>
    <w:rsid w:val="00D5183A"/>
    <w:rsid w:val="00D51EB9"/>
    <w:rsid w:val="00D52661"/>
    <w:rsid w:val="00D53077"/>
    <w:rsid w:val="00D5344C"/>
    <w:rsid w:val="00D54195"/>
    <w:rsid w:val="00D54570"/>
    <w:rsid w:val="00D54C2B"/>
    <w:rsid w:val="00D550A6"/>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1519"/>
    <w:rsid w:val="00D82532"/>
    <w:rsid w:val="00D8298A"/>
    <w:rsid w:val="00D837AC"/>
    <w:rsid w:val="00D85090"/>
    <w:rsid w:val="00D9197D"/>
    <w:rsid w:val="00D91CBF"/>
    <w:rsid w:val="00D91F03"/>
    <w:rsid w:val="00D92C9E"/>
    <w:rsid w:val="00D92CAF"/>
    <w:rsid w:val="00D92D19"/>
    <w:rsid w:val="00D9428F"/>
    <w:rsid w:val="00D944E5"/>
    <w:rsid w:val="00D95529"/>
    <w:rsid w:val="00D9647D"/>
    <w:rsid w:val="00D97312"/>
    <w:rsid w:val="00D97D71"/>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C7C9A"/>
    <w:rsid w:val="00DD0C49"/>
    <w:rsid w:val="00DD26FA"/>
    <w:rsid w:val="00DD2871"/>
    <w:rsid w:val="00DD361E"/>
    <w:rsid w:val="00DD3785"/>
    <w:rsid w:val="00DD7204"/>
    <w:rsid w:val="00DD74F5"/>
    <w:rsid w:val="00DD76D8"/>
    <w:rsid w:val="00DD7D11"/>
    <w:rsid w:val="00DD7FC7"/>
    <w:rsid w:val="00DE30BF"/>
    <w:rsid w:val="00DE3EAF"/>
    <w:rsid w:val="00DE4228"/>
    <w:rsid w:val="00DE4E16"/>
    <w:rsid w:val="00DE5108"/>
    <w:rsid w:val="00DE57A4"/>
    <w:rsid w:val="00DE6A4A"/>
    <w:rsid w:val="00DF2324"/>
    <w:rsid w:val="00DF2588"/>
    <w:rsid w:val="00DF26E9"/>
    <w:rsid w:val="00DF2D68"/>
    <w:rsid w:val="00DF38C4"/>
    <w:rsid w:val="00DF40CC"/>
    <w:rsid w:val="00DF5A3E"/>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269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DBD"/>
    <w:rsid w:val="00E272AA"/>
    <w:rsid w:val="00E275A7"/>
    <w:rsid w:val="00E300DF"/>
    <w:rsid w:val="00E3061D"/>
    <w:rsid w:val="00E30D0A"/>
    <w:rsid w:val="00E31334"/>
    <w:rsid w:val="00E31532"/>
    <w:rsid w:val="00E31B0C"/>
    <w:rsid w:val="00E31C07"/>
    <w:rsid w:val="00E320A7"/>
    <w:rsid w:val="00E327A6"/>
    <w:rsid w:val="00E32F77"/>
    <w:rsid w:val="00E33EB0"/>
    <w:rsid w:val="00E363E8"/>
    <w:rsid w:val="00E36734"/>
    <w:rsid w:val="00E369F0"/>
    <w:rsid w:val="00E37078"/>
    <w:rsid w:val="00E3719F"/>
    <w:rsid w:val="00E3725B"/>
    <w:rsid w:val="00E376B8"/>
    <w:rsid w:val="00E37C58"/>
    <w:rsid w:val="00E4081C"/>
    <w:rsid w:val="00E40A16"/>
    <w:rsid w:val="00E40F22"/>
    <w:rsid w:val="00E413AA"/>
    <w:rsid w:val="00E41E03"/>
    <w:rsid w:val="00E43213"/>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7F9"/>
    <w:rsid w:val="00E729E7"/>
    <w:rsid w:val="00E758A4"/>
    <w:rsid w:val="00E77766"/>
    <w:rsid w:val="00E77887"/>
    <w:rsid w:val="00E807C9"/>
    <w:rsid w:val="00E813F2"/>
    <w:rsid w:val="00E818C9"/>
    <w:rsid w:val="00E82559"/>
    <w:rsid w:val="00E82D19"/>
    <w:rsid w:val="00E838D8"/>
    <w:rsid w:val="00E838EA"/>
    <w:rsid w:val="00E83B3A"/>
    <w:rsid w:val="00E83F53"/>
    <w:rsid w:val="00E8486E"/>
    <w:rsid w:val="00E8487B"/>
    <w:rsid w:val="00E8497D"/>
    <w:rsid w:val="00E84E30"/>
    <w:rsid w:val="00E85464"/>
    <w:rsid w:val="00E86191"/>
    <w:rsid w:val="00E86871"/>
    <w:rsid w:val="00E86B7D"/>
    <w:rsid w:val="00E86FD7"/>
    <w:rsid w:val="00E87544"/>
    <w:rsid w:val="00E903B3"/>
    <w:rsid w:val="00E910C1"/>
    <w:rsid w:val="00E91CBE"/>
    <w:rsid w:val="00E92C09"/>
    <w:rsid w:val="00E92D12"/>
    <w:rsid w:val="00E938EE"/>
    <w:rsid w:val="00E945BC"/>
    <w:rsid w:val="00E94B18"/>
    <w:rsid w:val="00E9501E"/>
    <w:rsid w:val="00E95346"/>
    <w:rsid w:val="00E96DA3"/>
    <w:rsid w:val="00E97321"/>
    <w:rsid w:val="00EA0959"/>
    <w:rsid w:val="00EA11BD"/>
    <w:rsid w:val="00EA1A62"/>
    <w:rsid w:val="00EA1D33"/>
    <w:rsid w:val="00EA2B89"/>
    <w:rsid w:val="00EA3ED8"/>
    <w:rsid w:val="00EA5248"/>
    <w:rsid w:val="00EA525C"/>
    <w:rsid w:val="00EA757B"/>
    <w:rsid w:val="00EA77D9"/>
    <w:rsid w:val="00EA7981"/>
    <w:rsid w:val="00EA7AF6"/>
    <w:rsid w:val="00EA7AFC"/>
    <w:rsid w:val="00EA7B09"/>
    <w:rsid w:val="00EB054A"/>
    <w:rsid w:val="00EB0D96"/>
    <w:rsid w:val="00EB2305"/>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67"/>
    <w:rsid w:val="00ED0DBA"/>
    <w:rsid w:val="00ED1FE2"/>
    <w:rsid w:val="00ED40D9"/>
    <w:rsid w:val="00ED4699"/>
    <w:rsid w:val="00ED5423"/>
    <w:rsid w:val="00ED5B05"/>
    <w:rsid w:val="00ED7B70"/>
    <w:rsid w:val="00EE09B8"/>
    <w:rsid w:val="00EE0DD3"/>
    <w:rsid w:val="00EE16CE"/>
    <w:rsid w:val="00EE2437"/>
    <w:rsid w:val="00EE2586"/>
    <w:rsid w:val="00EE38A1"/>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13B2"/>
    <w:rsid w:val="00F1203E"/>
    <w:rsid w:val="00F12BE8"/>
    <w:rsid w:val="00F14C58"/>
    <w:rsid w:val="00F14F57"/>
    <w:rsid w:val="00F1506E"/>
    <w:rsid w:val="00F17368"/>
    <w:rsid w:val="00F17BAF"/>
    <w:rsid w:val="00F20921"/>
    <w:rsid w:val="00F2379F"/>
    <w:rsid w:val="00F2392E"/>
    <w:rsid w:val="00F23F86"/>
    <w:rsid w:val="00F2403B"/>
    <w:rsid w:val="00F24FAB"/>
    <w:rsid w:val="00F251F2"/>
    <w:rsid w:val="00F260CB"/>
    <w:rsid w:val="00F26A89"/>
    <w:rsid w:val="00F313D8"/>
    <w:rsid w:val="00F31C81"/>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5FA3"/>
    <w:rsid w:val="00F5673F"/>
    <w:rsid w:val="00F567FF"/>
    <w:rsid w:val="00F56861"/>
    <w:rsid w:val="00F56AF9"/>
    <w:rsid w:val="00F56DEF"/>
    <w:rsid w:val="00F60493"/>
    <w:rsid w:val="00F60E4B"/>
    <w:rsid w:val="00F632AD"/>
    <w:rsid w:val="00F639BD"/>
    <w:rsid w:val="00F63D53"/>
    <w:rsid w:val="00F642A0"/>
    <w:rsid w:val="00F644AE"/>
    <w:rsid w:val="00F66585"/>
    <w:rsid w:val="00F66890"/>
    <w:rsid w:val="00F702FD"/>
    <w:rsid w:val="00F703AE"/>
    <w:rsid w:val="00F70CFC"/>
    <w:rsid w:val="00F70E74"/>
    <w:rsid w:val="00F720B9"/>
    <w:rsid w:val="00F76FC4"/>
    <w:rsid w:val="00F77D34"/>
    <w:rsid w:val="00F8055C"/>
    <w:rsid w:val="00F80973"/>
    <w:rsid w:val="00F81FF0"/>
    <w:rsid w:val="00F821DD"/>
    <w:rsid w:val="00F826F8"/>
    <w:rsid w:val="00F82737"/>
    <w:rsid w:val="00F82A91"/>
    <w:rsid w:val="00F833AB"/>
    <w:rsid w:val="00F835E8"/>
    <w:rsid w:val="00F86140"/>
    <w:rsid w:val="00F8680A"/>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F55"/>
    <w:rsid w:val="00FB224C"/>
    <w:rsid w:val="00FB254C"/>
    <w:rsid w:val="00FB4BF0"/>
    <w:rsid w:val="00FB4E98"/>
    <w:rsid w:val="00FB5FDF"/>
    <w:rsid w:val="00FB7D6C"/>
    <w:rsid w:val="00FC048F"/>
    <w:rsid w:val="00FC26BF"/>
    <w:rsid w:val="00FC2D0E"/>
    <w:rsid w:val="00FC43B3"/>
    <w:rsid w:val="00FC4450"/>
    <w:rsid w:val="00FC5EED"/>
    <w:rsid w:val="00FC679C"/>
    <w:rsid w:val="00FC6C36"/>
    <w:rsid w:val="00FC74C4"/>
    <w:rsid w:val="00FC7771"/>
    <w:rsid w:val="00FC7836"/>
    <w:rsid w:val="00FC788F"/>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ADC"/>
    <w:rsid w:val="00FE6D63"/>
    <w:rsid w:val="00FF0840"/>
    <w:rsid w:val="00FF0AD4"/>
    <w:rsid w:val="00FF2EE8"/>
    <w:rsid w:val="00FF3812"/>
    <w:rsid w:val="00FF5AC1"/>
    <w:rsid w:val="00FF5CD1"/>
    <w:rsid w:val="00FF5CEE"/>
    <w:rsid w:val="00FF5E02"/>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C8B29-79C8-4073-B9F6-7BFD1629E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22</cp:revision>
  <cp:lastPrinted>2007-08-28T14:45:00Z</cp:lastPrinted>
  <dcterms:created xsi:type="dcterms:W3CDTF">2019-01-25T07:48:00Z</dcterms:created>
  <dcterms:modified xsi:type="dcterms:W3CDTF">2019-02-14T09:17:00Z</dcterms:modified>
</cp:coreProperties>
</file>