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1A" w:rsidRDefault="00826E1A" w:rsidP="00826E1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WG2#104</w:t>
      </w:r>
      <w:r>
        <w:rPr>
          <w:b/>
          <w:noProof/>
          <w:sz w:val="24"/>
          <w:szCs w:val="24"/>
        </w:rPr>
        <w:tab/>
        <w:t>R2-1818991</w:t>
      </w:r>
    </w:p>
    <w:p w:rsidR="00826E1A" w:rsidRDefault="00826E1A" w:rsidP="00826E1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Spokane, USA, 12 - 16 November, 2018</w:t>
      </w:r>
    </w:p>
    <w:p w:rsidR="00826E1A" w:rsidRDefault="00826E1A" w:rsidP="00826E1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2"/>
          <w:szCs w:val="22"/>
        </w:rPr>
      </w:pPr>
    </w:p>
    <w:p w:rsidR="00826E1A" w:rsidRDefault="00826E1A" w:rsidP="00826E1A">
      <w:pPr>
        <w:pStyle w:val="CRCoverPage"/>
        <w:spacing w:after="0"/>
        <w:rPr>
          <w:sz w:val="22"/>
          <w:szCs w:val="22"/>
        </w:rPr>
      </w:pPr>
    </w:p>
    <w:p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Meeting </w:t>
      </w:r>
      <w:r w:rsidR="00831F71">
        <w:rPr>
          <w:rFonts w:ascii="Arial" w:hAnsi="Arial" w:cs="Arial"/>
          <w:b/>
          <w:bCs/>
          <w:sz w:val="22"/>
        </w:rPr>
        <w:t>#95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46494">
        <w:rPr>
          <w:rFonts w:ascii="Arial" w:hAnsi="Arial" w:cs="Arial"/>
          <w:b/>
          <w:bCs/>
          <w:sz w:val="22"/>
        </w:rPr>
        <w:t>R1-18</w:t>
      </w:r>
      <w:r w:rsidR="00046494" w:rsidRPr="00046494">
        <w:rPr>
          <w:rFonts w:ascii="Arial" w:hAnsi="Arial" w:cs="Arial"/>
          <w:b/>
          <w:bCs/>
          <w:sz w:val="22"/>
        </w:rPr>
        <w:t>1</w:t>
      </w:r>
      <w:r w:rsidR="00F86EFC">
        <w:rPr>
          <w:rFonts w:ascii="Arial" w:hAnsi="Arial" w:cs="Arial"/>
          <w:b/>
          <w:bCs/>
          <w:sz w:val="22"/>
        </w:rPr>
        <w:t>411</w:t>
      </w:r>
      <w:r w:rsidR="00FF0EBF">
        <w:rPr>
          <w:rFonts w:ascii="Arial" w:hAnsi="Arial" w:cs="Arial"/>
          <w:b/>
          <w:bCs/>
          <w:sz w:val="22"/>
        </w:rPr>
        <w:t>6</w:t>
      </w:r>
    </w:p>
    <w:p w:rsidR="0063729D" w:rsidRDefault="00831F71" w:rsidP="0063729D">
      <w:pPr>
        <w:rPr>
          <w:rFonts w:ascii="Arial" w:hAnsi="Arial" w:cs="Arial"/>
          <w:b/>
          <w:bCs/>
          <w:sz w:val="22"/>
        </w:rPr>
      </w:pPr>
      <w:r w:rsidRPr="00831F71">
        <w:rPr>
          <w:rFonts w:ascii="Arial" w:hAnsi="Arial" w:cs="Arial"/>
          <w:b/>
          <w:bCs/>
          <w:sz w:val="22"/>
        </w:rPr>
        <w:t>Spokane, WA, USA, November 12 – 16, 2018</w:t>
      </w:r>
    </w:p>
    <w:p w:rsidR="0063729D" w:rsidRDefault="0063729D" w:rsidP="0063729D">
      <w:pPr>
        <w:rPr>
          <w:rFonts w:ascii="Arial" w:hAnsi="Arial" w:cs="Arial"/>
        </w:rPr>
      </w:pPr>
    </w:p>
    <w:p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D3DCB" w:rsidRPr="00FD3DCB">
        <w:rPr>
          <w:rFonts w:ascii="Arial" w:hAnsi="Arial" w:cs="Arial"/>
        </w:rPr>
        <w:t xml:space="preserve">LS on </w:t>
      </w:r>
      <w:r w:rsidR="00812EDA">
        <w:rPr>
          <w:rFonts w:ascii="Arial" w:hAnsi="Arial" w:cs="Arial"/>
        </w:rPr>
        <w:t>multiple active configured grant configurations</w:t>
      </w:r>
    </w:p>
    <w:p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A7D4D" w:rsidRPr="000A7D4D">
        <w:rPr>
          <w:rFonts w:ascii="Arial" w:hAnsi="Arial" w:cs="Arial"/>
          <w:bCs/>
          <w:lang w:val="en-US"/>
        </w:rPr>
        <w:t>FS_NR_L1enh_URLLC</w:t>
      </w:r>
      <w:r w:rsidR="00812EDA">
        <w:rPr>
          <w:rFonts w:ascii="Arial" w:hAnsi="Arial" w:cs="Arial"/>
          <w:bCs/>
          <w:lang w:val="en-US"/>
        </w:rPr>
        <w:t xml:space="preserve">, </w:t>
      </w:r>
      <w:r w:rsidR="00E53B74">
        <w:rPr>
          <w:rFonts w:ascii="Arial" w:hAnsi="Arial" w:cs="Arial"/>
          <w:bCs/>
          <w:lang w:val="en-US"/>
        </w:rPr>
        <w:t>FS_NR_IIOT</w:t>
      </w:r>
    </w:p>
    <w:p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  <w:bookmarkStart w:id="0" w:name="_GoBack"/>
      <w:bookmarkEnd w:id="0"/>
    </w:p>
    <w:p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2EDA">
        <w:rPr>
          <w:rFonts w:ascii="Arial" w:hAnsi="Arial" w:cs="Arial"/>
          <w:bCs/>
        </w:rPr>
        <w:t>RAN2</w:t>
      </w:r>
    </w:p>
    <w:p w:rsidR="0043177D" w:rsidRDefault="0043177D" w:rsidP="0043177D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 w:hint="eastAsia"/>
          <w:b/>
          <w:lang w:eastAsia="ja-JP"/>
        </w:rPr>
        <w:t>-</w:t>
      </w:r>
    </w:p>
    <w:p w:rsidR="0063729D" w:rsidRDefault="0043177D" w:rsidP="0063729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Lihui Wang</w:t>
      </w:r>
    </w:p>
    <w:p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812EDA">
        <w:rPr>
          <w:rFonts w:cs="Arial"/>
          <w:b w:val="0"/>
          <w:bCs/>
          <w:lang w:val="fi-FI"/>
        </w:rPr>
        <w:t>Wanglh</w:t>
      </w:r>
      <w:r w:rsidRPr="0063729D">
        <w:rPr>
          <w:rFonts w:cs="Arial"/>
          <w:b w:val="0"/>
          <w:bCs/>
          <w:lang w:val="fi-FI"/>
        </w:rPr>
        <w:t>@</w:t>
      </w:r>
      <w:r w:rsidR="00812EDA">
        <w:rPr>
          <w:rFonts w:cs="Arial"/>
          <w:b w:val="0"/>
          <w:bCs/>
          <w:lang w:val="fi-FI"/>
        </w:rPr>
        <w:t>docomolabs-beijing.com.cn</w:t>
      </w:r>
    </w:p>
    <w:p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:rsidR="0063729D" w:rsidRDefault="0063729D" w:rsidP="0063729D">
      <w:pPr>
        <w:rPr>
          <w:rFonts w:ascii="Arial" w:hAnsi="Arial" w:cs="Arial"/>
        </w:rPr>
      </w:pPr>
    </w:p>
    <w:p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</w:t>
      </w:r>
      <w:r w:rsidR="00812EDA">
        <w:rPr>
          <w:rFonts w:ascii="Arial" w:hAnsi="Arial" w:cs="Arial"/>
          <w:lang w:val="en-US"/>
        </w:rPr>
        <w:t xml:space="preserve">inform RAN2 on the </w:t>
      </w:r>
      <w:r w:rsidR="00E53B74">
        <w:rPr>
          <w:rFonts w:ascii="Arial" w:hAnsi="Arial" w:cs="Arial"/>
          <w:lang w:val="en-US"/>
        </w:rPr>
        <w:t xml:space="preserve">following agreements made in RAN1. </w:t>
      </w:r>
      <w:r>
        <w:rPr>
          <w:rFonts w:ascii="Arial" w:hAnsi="Arial" w:cs="Arial"/>
          <w:lang w:val="en-US"/>
        </w:rPr>
        <w:t xml:space="preserve"> </w:t>
      </w:r>
    </w:p>
    <w:tbl>
      <w:tblPr>
        <w:tblStyle w:val="TableGrid"/>
        <w:tblW w:w="0" w:type="auto"/>
        <w:tblInd w:w="137" w:type="dxa"/>
        <w:tblLook w:val="04A0"/>
      </w:tblPr>
      <w:tblGrid>
        <w:gridCol w:w="9297"/>
      </w:tblGrid>
      <w:tr w:rsidR="004469A1" w:rsidTr="00ED4F43">
        <w:tc>
          <w:tcPr>
            <w:tcW w:w="9297" w:type="dxa"/>
          </w:tcPr>
          <w:p w:rsidR="004469A1" w:rsidRPr="00E53B74" w:rsidRDefault="00E53B74" w:rsidP="00826E1A">
            <w:pPr>
              <w:pStyle w:val="B1"/>
              <w:spacing w:afterLines="50"/>
              <w:rPr>
                <w:rFonts w:ascii="Times New Roman" w:eastAsia="MS Mincho" w:hAnsi="Times New Roman"/>
                <w:b/>
                <w:sz w:val="22"/>
                <w:u w:val="single"/>
                <w:lang w:eastAsia="ja-JP"/>
              </w:rPr>
            </w:pPr>
            <w:r w:rsidRPr="009E330D">
              <w:rPr>
                <w:rFonts w:ascii="Times New Roman" w:eastAsia="MS Mincho" w:hAnsi="Times New Roman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:rsidR="00E53B74" w:rsidRPr="00E53B74" w:rsidRDefault="00E53B74" w:rsidP="00826E1A">
            <w:pPr>
              <w:numPr>
                <w:ilvl w:val="0"/>
                <w:numId w:val="13"/>
              </w:numPr>
              <w:spacing w:afterLines="5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 xml:space="preserve">Multiple active configured grant configurations for a given BWP of a serving cell should be supported at least for different services/traffic types </w:t>
            </w:r>
            <w:r w:rsidRPr="00E53B74">
              <w:rPr>
                <w:rFonts w:eastAsia="MS Mincho" w:hint="eastAsia"/>
                <w:sz w:val="22"/>
                <w:lang w:eastAsia="ja-JP"/>
              </w:rPr>
              <w:t>and/or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</w:t>
            </w:r>
            <w:r w:rsidRPr="00E53B74">
              <w:rPr>
                <w:rFonts w:eastAsia="MS Mincho" w:hint="eastAsia"/>
                <w:sz w:val="22"/>
                <w:lang w:eastAsia="ja-JP"/>
              </w:rPr>
              <w:t>for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enhanc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reliability and reduc</w:t>
            </w:r>
            <w:r w:rsidRPr="00E53B74">
              <w:rPr>
                <w:rFonts w:eastAsia="MS Mincho" w:hint="eastAsia"/>
                <w:sz w:val="22"/>
                <w:lang w:eastAsia="ja-JP"/>
              </w:rPr>
              <w:t>ing</w:t>
            </w:r>
            <w:r w:rsidRPr="00E53B74">
              <w:rPr>
                <w:rFonts w:eastAsia="MS Mincho"/>
                <w:sz w:val="22"/>
                <w:lang w:eastAsia="ja-JP"/>
              </w:rPr>
              <w:t xml:space="preserve"> latency </w:t>
            </w:r>
          </w:p>
          <w:p w:rsidR="00E53B74" w:rsidRDefault="00E53B74" w:rsidP="00826E1A">
            <w:pPr>
              <w:numPr>
                <w:ilvl w:val="1"/>
                <w:numId w:val="16"/>
              </w:numPr>
              <w:spacing w:afterLines="50"/>
              <w:rPr>
                <w:rFonts w:eastAsia="MS Mincho"/>
                <w:sz w:val="22"/>
                <w:lang w:eastAsia="ja-JP"/>
              </w:rPr>
            </w:pPr>
            <w:r w:rsidRPr="00E53B74">
              <w:rPr>
                <w:rFonts w:eastAsia="MS Mincho"/>
                <w:sz w:val="22"/>
                <w:lang w:eastAsia="ja-JP"/>
              </w:rPr>
              <w:t>FFS details</w:t>
            </w:r>
          </w:p>
          <w:p w:rsidR="00E53B74" w:rsidRPr="00231189" w:rsidRDefault="00E53B74" w:rsidP="00826E1A">
            <w:pPr>
              <w:numPr>
                <w:ilvl w:val="1"/>
                <w:numId w:val="16"/>
              </w:numPr>
              <w:spacing w:afterLines="50"/>
              <w:rPr>
                <w:rFonts w:eastAsia="MS Mincho"/>
                <w:sz w:val="22"/>
                <w:lang w:eastAsia="ja-JP"/>
              </w:rPr>
            </w:pPr>
            <w:r>
              <w:rPr>
                <w:rFonts w:eastAsia="等线" w:hint="eastAsia"/>
                <w:sz w:val="22"/>
                <w:lang w:eastAsia="zh-CN"/>
              </w:rPr>
              <w:t>N</w:t>
            </w:r>
            <w:r>
              <w:rPr>
                <w:rFonts w:eastAsia="等线"/>
                <w:sz w:val="22"/>
                <w:lang w:eastAsia="zh-CN"/>
              </w:rPr>
              <w:t>ote: it is understood that the above may be related to RAN2 led work on intra-UE multiplexing</w:t>
            </w:r>
          </w:p>
        </w:tc>
      </w:tr>
    </w:tbl>
    <w:p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C4B59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</w:t>
      </w:r>
      <w:r w:rsidR="00231189">
        <w:rPr>
          <w:rFonts w:ascii="Arial" w:hAnsi="Arial" w:cs="Arial"/>
        </w:rPr>
        <w:t>kindly as</w:t>
      </w:r>
      <w:r w:rsidR="00FF0EBF">
        <w:rPr>
          <w:rFonts w:ascii="Arial" w:hAnsi="Arial" w:cs="Arial" w:hint="eastAsia"/>
          <w:lang w:eastAsia="zh-CN"/>
        </w:rPr>
        <w:t>ks</w:t>
      </w:r>
      <w:r w:rsidR="00231189">
        <w:rPr>
          <w:rFonts w:ascii="Arial" w:hAnsi="Arial" w:cs="Arial"/>
        </w:rPr>
        <w:t xml:space="preserve"> RAN2 to take RAN1 agreements into account in their future work. 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3177D" w:rsidRPr="00C51E5F" w:rsidRDefault="0043177D" w:rsidP="0043177D">
      <w:pPr>
        <w:spacing w:after="120"/>
        <w:rPr>
          <w:rFonts w:ascii="Arial" w:eastAsia="MS Mincho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 w:rsidRPr="00C51E5F">
        <w:rPr>
          <w:rFonts w:ascii="Arial" w:eastAsia="MS Mincho" w:hAnsi="Arial" w:cs="Arial" w:hint="eastAsia"/>
          <w:bCs/>
          <w:lang w:eastAsia="ja-JP"/>
        </w:rPr>
        <w:t>5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12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– </w:t>
      </w:r>
      <w:r w:rsidRPr="00C51E5F">
        <w:rPr>
          <w:rFonts w:ascii="Arial" w:eastAsia="MS Mincho" w:hAnsi="Arial" w:cs="Arial" w:hint="eastAsia"/>
          <w:bCs/>
          <w:lang w:eastAsia="ja-JP"/>
        </w:rPr>
        <w:t>16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 w:rsidRPr="00C51E5F">
        <w:rPr>
          <w:rFonts w:ascii="Arial" w:eastAsia="MS Mincho" w:hAnsi="Arial" w:cs="Arial" w:hint="eastAsia"/>
          <w:bCs/>
          <w:lang w:eastAsia="ja-JP"/>
        </w:rPr>
        <w:t>Nov.</w:t>
      </w:r>
      <w:r w:rsidRPr="00C51E5F">
        <w:rPr>
          <w:rFonts w:ascii="Arial" w:hAnsi="Arial" w:cs="Arial"/>
          <w:bCs/>
        </w:rPr>
        <w:t xml:space="preserve"> 2018</w:t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>Spokane</w:t>
      </w:r>
      <w:r w:rsidRPr="00C51E5F">
        <w:rPr>
          <w:rFonts w:ascii="Arial" w:eastAsia="MS Mincho" w:hAnsi="Arial" w:cs="Arial" w:hint="eastAsia"/>
          <w:bCs/>
          <w:lang w:eastAsia="ja-JP"/>
        </w:rPr>
        <w:tab/>
        <w:t>USA</w:t>
      </w:r>
      <w:r w:rsidRPr="00C51E5F">
        <w:rPr>
          <w:rFonts w:ascii="Arial" w:hAnsi="Arial" w:cs="Arial"/>
          <w:bCs/>
        </w:rPr>
        <w:t>.</w:t>
      </w:r>
    </w:p>
    <w:p w:rsidR="00463675" w:rsidRDefault="0043177D" w:rsidP="0043177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MS Mincho" w:hAnsi="Arial" w:cs="Arial"/>
          <w:bCs/>
          <w:lang w:eastAsia="ja-JP"/>
        </w:rPr>
        <w:t>6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  <w:t xml:space="preserve"> </w:t>
      </w:r>
      <w:r>
        <w:rPr>
          <w:rFonts w:ascii="Arial" w:eastAsia="MS Mincho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MS Mincho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Feb</w:t>
      </w:r>
      <w:r w:rsidRPr="00C51E5F">
        <w:rPr>
          <w:rFonts w:ascii="Arial" w:eastAsia="MS Mincho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0</w:t>
      </w:r>
      <w:r w:rsidRPr="00C51E5F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Athens</w:t>
      </w:r>
      <w:r>
        <w:rPr>
          <w:rFonts w:ascii="Arial" w:eastAsia="MS Mincho" w:hAnsi="Arial" w:cs="Arial"/>
          <w:bCs/>
          <w:lang w:eastAsia="ja-JP"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sectPr w:rsidR="00463675" w:rsidSect="000A0F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431" w:rsidRDefault="00DC0431">
      <w:r>
        <w:separator/>
      </w:r>
    </w:p>
  </w:endnote>
  <w:endnote w:type="continuationSeparator" w:id="0">
    <w:p w:rsidR="00DC0431" w:rsidRDefault="00DC0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431" w:rsidRDefault="00DC0431">
      <w:r>
        <w:separator/>
      </w:r>
    </w:p>
  </w:footnote>
  <w:footnote w:type="continuationSeparator" w:id="0">
    <w:p w:rsidR="00DC0431" w:rsidRDefault="00DC04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5929B2"/>
    <w:multiLevelType w:val="multilevel"/>
    <w:tmpl w:val="155929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A54CE6"/>
    <w:multiLevelType w:val="hybridMultilevel"/>
    <w:tmpl w:val="B3CC3D7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75481"/>
    <w:multiLevelType w:val="multilevel"/>
    <w:tmpl w:val="6156A3F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4"/>
  </w:num>
  <w:num w:numId="9">
    <w:abstractNumId w:val="10"/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  <w:num w:numId="14">
    <w:abstractNumId w:val="15"/>
  </w:num>
  <w:num w:numId="15">
    <w:abstractNumId w:val="4"/>
  </w:num>
  <w:num w:numId="16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16063"/>
    <w:rsid w:val="00017DDF"/>
    <w:rsid w:val="0002200B"/>
    <w:rsid w:val="0003565A"/>
    <w:rsid w:val="0003719B"/>
    <w:rsid w:val="00045511"/>
    <w:rsid w:val="00046494"/>
    <w:rsid w:val="000623DB"/>
    <w:rsid w:val="00081597"/>
    <w:rsid w:val="0008287E"/>
    <w:rsid w:val="000A0F93"/>
    <w:rsid w:val="000A7D4D"/>
    <w:rsid w:val="000B56BE"/>
    <w:rsid w:val="000D113A"/>
    <w:rsid w:val="000D4A0F"/>
    <w:rsid w:val="000F12FD"/>
    <w:rsid w:val="001063EA"/>
    <w:rsid w:val="001275C7"/>
    <w:rsid w:val="001576BB"/>
    <w:rsid w:val="00157738"/>
    <w:rsid w:val="00170145"/>
    <w:rsid w:val="00177DA3"/>
    <w:rsid w:val="001B008D"/>
    <w:rsid w:val="001B65FE"/>
    <w:rsid w:val="001C3ED2"/>
    <w:rsid w:val="001D2108"/>
    <w:rsid w:val="001D53EF"/>
    <w:rsid w:val="00220708"/>
    <w:rsid w:val="00222A4F"/>
    <w:rsid w:val="00231189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B1330"/>
    <w:rsid w:val="002C5F51"/>
    <w:rsid w:val="002D095E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E0EE0"/>
    <w:rsid w:val="0040240F"/>
    <w:rsid w:val="004050E7"/>
    <w:rsid w:val="004120BA"/>
    <w:rsid w:val="004147C2"/>
    <w:rsid w:val="00417F6D"/>
    <w:rsid w:val="00420EC3"/>
    <w:rsid w:val="00424074"/>
    <w:rsid w:val="00430426"/>
    <w:rsid w:val="0043177D"/>
    <w:rsid w:val="00431AA5"/>
    <w:rsid w:val="00437F70"/>
    <w:rsid w:val="004469A1"/>
    <w:rsid w:val="00452B0D"/>
    <w:rsid w:val="00463675"/>
    <w:rsid w:val="004741A4"/>
    <w:rsid w:val="00496D50"/>
    <w:rsid w:val="004C6071"/>
    <w:rsid w:val="004E2356"/>
    <w:rsid w:val="004F3AA9"/>
    <w:rsid w:val="0050174F"/>
    <w:rsid w:val="00501F64"/>
    <w:rsid w:val="00505F59"/>
    <w:rsid w:val="0051502C"/>
    <w:rsid w:val="00544DAC"/>
    <w:rsid w:val="00555FC9"/>
    <w:rsid w:val="00574A5F"/>
    <w:rsid w:val="0058027B"/>
    <w:rsid w:val="00591547"/>
    <w:rsid w:val="005921A6"/>
    <w:rsid w:val="00594DA5"/>
    <w:rsid w:val="005A0379"/>
    <w:rsid w:val="005C1842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52C9"/>
    <w:rsid w:val="005E5DB4"/>
    <w:rsid w:val="005F3E60"/>
    <w:rsid w:val="005F7506"/>
    <w:rsid w:val="00626E85"/>
    <w:rsid w:val="00633743"/>
    <w:rsid w:val="0063729D"/>
    <w:rsid w:val="00642CAC"/>
    <w:rsid w:val="006431E6"/>
    <w:rsid w:val="00667F66"/>
    <w:rsid w:val="0067303B"/>
    <w:rsid w:val="006775AB"/>
    <w:rsid w:val="006A473B"/>
    <w:rsid w:val="006D0AD1"/>
    <w:rsid w:val="006D1114"/>
    <w:rsid w:val="006D14E2"/>
    <w:rsid w:val="006F7688"/>
    <w:rsid w:val="00701A2B"/>
    <w:rsid w:val="007033EE"/>
    <w:rsid w:val="00733989"/>
    <w:rsid w:val="007822EF"/>
    <w:rsid w:val="00785B57"/>
    <w:rsid w:val="00787EAC"/>
    <w:rsid w:val="007A1A21"/>
    <w:rsid w:val="007A671D"/>
    <w:rsid w:val="007C4B59"/>
    <w:rsid w:val="007E700B"/>
    <w:rsid w:val="00806E3A"/>
    <w:rsid w:val="00812EDA"/>
    <w:rsid w:val="008205D4"/>
    <w:rsid w:val="00824128"/>
    <w:rsid w:val="00826E1A"/>
    <w:rsid w:val="008276CC"/>
    <w:rsid w:val="00831F71"/>
    <w:rsid w:val="0084501F"/>
    <w:rsid w:val="00845F63"/>
    <w:rsid w:val="0084604E"/>
    <w:rsid w:val="008612CD"/>
    <w:rsid w:val="00865184"/>
    <w:rsid w:val="00865ED7"/>
    <w:rsid w:val="00876BD2"/>
    <w:rsid w:val="00881F64"/>
    <w:rsid w:val="008831D9"/>
    <w:rsid w:val="00883DB4"/>
    <w:rsid w:val="008846BE"/>
    <w:rsid w:val="00896F80"/>
    <w:rsid w:val="008B608C"/>
    <w:rsid w:val="008D1B54"/>
    <w:rsid w:val="008D523D"/>
    <w:rsid w:val="008F358E"/>
    <w:rsid w:val="008F581B"/>
    <w:rsid w:val="008F71B5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66C43"/>
    <w:rsid w:val="009778A3"/>
    <w:rsid w:val="00984727"/>
    <w:rsid w:val="00993F9C"/>
    <w:rsid w:val="009A11AD"/>
    <w:rsid w:val="009B2EB9"/>
    <w:rsid w:val="009C37D5"/>
    <w:rsid w:val="009D594E"/>
    <w:rsid w:val="009E15EE"/>
    <w:rsid w:val="009E27E2"/>
    <w:rsid w:val="009E330D"/>
    <w:rsid w:val="009E5C7E"/>
    <w:rsid w:val="00A1282E"/>
    <w:rsid w:val="00A12ABA"/>
    <w:rsid w:val="00A1443B"/>
    <w:rsid w:val="00A151A0"/>
    <w:rsid w:val="00A245CA"/>
    <w:rsid w:val="00A3454C"/>
    <w:rsid w:val="00A35FC4"/>
    <w:rsid w:val="00A40236"/>
    <w:rsid w:val="00A45BD7"/>
    <w:rsid w:val="00A5222C"/>
    <w:rsid w:val="00A56D45"/>
    <w:rsid w:val="00A6317B"/>
    <w:rsid w:val="00A6412A"/>
    <w:rsid w:val="00A64F79"/>
    <w:rsid w:val="00A763B3"/>
    <w:rsid w:val="00A8524C"/>
    <w:rsid w:val="00A858A0"/>
    <w:rsid w:val="00AA2A82"/>
    <w:rsid w:val="00AA43C4"/>
    <w:rsid w:val="00AA5C97"/>
    <w:rsid w:val="00AA637B"/>
    <w:rsid w:val="00AB5576"/>
    <w:rsid w:val="00AC0DF2"/>
    <w:rsid w:val="00AE4F36"/>
    <w:rsid w:val="00AE5661"/>
    <w:rsid w:val="00AF3FA4"/>
    <w:rsid w:val="00B13F8A"/>
    <w:rsid w:val="00B255A7"/>
    <w:rsid w:val="00B33A9B"/>
    <w:rsid w:val="00B351D9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B53FE"/>
    <w:rsid w:val="00BD4A1B"/>
    <w:rsid w:val="00BE1F84"/>
    <w:rsid w:val="00BE7CC9"/>
    <w:rsid w:val="00BF32CE"/>
    <w:rsid w:val="00C021DE"/>
    <w:rsid w:val="00C231ED"/>
    <w:rsid w:val="00C2354D"/>
    <w:rsid w:val="00C31A7E"/>
    <w:rsid w:val="00C34329"/>
    <w:rsid w:val="00C36750"/>
    <w:rsid w:val="00C51C0C"/>
    <w:rsid w:val="00C52AEB"/>
    <w:rsid w:val="00C543D1"/>
    <w:rsid w:val="00C61246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0431"/>
    <w:rsid w:val="00DC6C67"/>
    <w:rsid w:val="00DD4004"/>
    <w:rsid w:val="00DF5C0B"/>
    <w:rsid w:val="00DF7F04"/>
    <w:rsid w:val="00E04CE3"/>
    <w:rsid w:val="00E44995"/>
    <w:rsid w:val="00E53B74"/>
    <w:rsid w:val="00E5415D"/>
    <w:rsid w:val="00E57BA2"/>
    <w:rsid w:val="00E7017E"/>
    <w:rsid w:val="00E73827"/>
    <w:rsid w:val="00E83F3C"/>
    <w:rsid w:val="00E940B4"/>
    <w:rsid w:val="00EC2503"/>
    <w:rsid w:val="00ED133C"/>
    <w:rsid w:val="00ED4B16"/>
    <w:rsid w:val="00ED4F43"/>
    <w:rsid w:val="00ED550C"/>
    <w:rsid w:val="00F023AB"/>
    <w:rsid w:val="00F11820"/>
    <w:rsid w:val="00F14F9A"/>
    <w:rsid w:val="00F17587"/>
    <w:rsid w:val="00F23FFC"/>
    <w:rsid w:val="00F41FBC"/>
    <w:rsid w:val="00F44F0C"/>
    <w:rsid w:val="00F54C66"/>
    <w:rsid w:val="00F85576"/>
    <w:rsid w:val="00F86EFC"/>
    <w:rsid w:val="00F932F6"/>
    <w:rsid w:val="00F9779A"/>
    <w:rsid w:val="00FB4D49"/>
    <w:rsid w:val="00FD3596"/>
    <w:rsid w:val="00FD3DCB"/>
    <w:rsid w:val="00FE7C70"/>
    <w:rsid w:val="00FF0EBF"/>
    <w:rsid w:val="00FF42E2"/>
    <w:rsid w:val="00FF47A0"/>
    <w:rsid w:val="00FF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9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A0F9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A0F9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A0F9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A0F9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A0F9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A0F9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A0F9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A0F9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A0F9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A0F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A0F9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A0F9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A0F93"/>
  </w:style>
  <w:style w:type="paragraph" w:customStyle="1" w:styleId="B1">
    <w:name w:val="B1"/>
    <w:basedOn w:val="Normal"/>
    <w:link w:val="B1Char"/>
    <w:qFormat/>
    <w:rsid w:val="000A0F9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A0F9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A0F93"/>
    <w:pPr>
      <w:widowControl w:val="0"/>
    </w:pPr>
  </w:style>
  <w:style w:type="paragraph" w:customStyle="1" w:styleId="2">
    <w:name w:val="??? 2"/>
    <w:basedOn w:val="a"/>
    <w:next w:val="a"/>
    <w:rsid w:val="000A0F9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A0F93"/>
    <w:rPr>
      <w:sz w:val="16"/>
    </w:rPr>
  </w:style>
  <w:style w:type="paragraph" w:customStyle="1" w:styleId="DECISION">
    <w:name w:val="DECISION"/>
    <w:basedOn w:val="Normal"/>
    <w:rsid w:val="000A0F9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A0F9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A0F9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A0F9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A0F9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231189"/>
    <w:pPr>
      <w:ind w:firstLineChars="200" w:firstLine="420"/>
    </w:pPr>
  </w:style>
  <w:style w:type="paragraph" w:customStyle="1" w:styleId="CRCoverPage">
    <w:name w:val="CR Cover Page"/>
    <w:link w:val="CRCoverPageZchn"/>
    <w:rsid w:val="00826E1A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locked/>
    <w:rsid w:val="00826E1A"/>
    <w:rPr>
      <w:rFonts w:ascii="Arial" w:eastAsia="MS Mincho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5AIRPNAIUNRU-1830940522-4244</_dlc_DocId>
    <_dlc_DocIdUrl xmlns="71c5aaf6-e6ce-465b-b873-5148d2a4c105">
      <Url>https://nokia.sharepoint.com/sites/c5g/5gradio/_layouts/15/DocIdRedir.aspx?ID=5AIRPNAIUNRU-1830940522-4244</Url>
      <Description>5AIRPNAIUNRU-1830940522-4244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B2FC1EB-44C2-4F0E-8483-18CE2C2A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MCC Additions</cp:lastModifiedBy>
  <cp:revision>2</cp:revision>
  <cp:lastPrinted>2002-04-23T00:10:00Z</cp:lastPrinted>
  <dcterms:created xsi:type="dcterms:W3CDTF">2018-11-15T17:42:00Z</dcterms:created>
  <dcterms:modified xsi:type="dcterms:W3CDTF">2018-11-15T17:42:00Z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8cac505b-e011-44b7-9a22-ca2575e153bc</vt:lpwstr>
  </property>
</Properties>
</file>