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EC6" w:rsidRPr="00373C18" w:rsidRDefault="00DE1EC6" w:rsidP="00DE1EC6">
      <w:pPr>
        <w:pStyle w:val="Header"/>
        <w:tabs>
          <w:tab w:val="right" w:pos="9639"/>
        </w:tabs>
        <w:rPr>
          <w:rFonts w:eastAsia="SimSun"/>
          <w:bCs w:val="0"/>
          <w:i/>
          <w:noProof w:val="0"/>
          <w:sz w:val="32"/>
          <w:lang w:eastAsia="ja-JP"/>
        </w:rPr>
      </w:pPr>
      <w:r w:rsidRPr="007B7496">
        <w:rPr>
          <w:noProof w:val="0"/>
          <w:sz w:val="24"/>
          <w:lang w:val="en-GB"/>
        </w:rPr>
        <w:t>3GPP T</w:t>
      </w:r>
      <w:bookmarkStart w:id="0" w:name="_Ref452454252"/>
      <w:bookmarkEnd w:id="0"/>
      <w:r w:rsidRPr="007B7496">
        <w:rPr>
          <w:noProof w:val="0"/>
          <w:sz w:val="24"/>
          <w:lang w:val="en-GB"/>
        </w:rPr>
        <w:t xml:space="preserve">SG-RAN </w:t>
      </w:r>
      <w:r w:rsidRPr="007B7496">
        <w:rPr>
          <w:noProof w:val="0"/>
          <w:sz w:val="22"/>
          <w:lang w:val="en-GB"/>
        </w:rPr>
        <w:t>WG2 Meeting #</w:t>
      </w:r>
      <w:r w:rsidR="00682A62">
        <w:rPr>
          <w:noProof w:val="0"/>
          <w:sz w:val="22"/>
          <w:lang w:val="en-GB"/>
        </w:rPr>
        <w:t xml:space="preserve"> 103 </w:t>
      </w:r>
      <w:proofErr w:type="spellStart"/>
      <w:r w:rsidR="00682A62">
        <w:rPr>
          <w:noProof w:val="0"/>
          <w:sz w:val="22"/>
          <w:lang w:val="en-GB"/>
        </w:rPr>
        <w:t>Bis</w:t>
      </w:r>
      <w:proofErr w:type="spellEnd"/>
      <w:r w:rsidRPr="007B7496">
        <w:rPr>
          <w:noProof w:val="0"/>
          <w:sz w:val="24"/>
          <w:lang w:val="en-GB"/>
        </w:rPr>
        <w:tab/>
      </w:r>
      <w:r w:rsidR="00682A62">
        <w:rPr>
          <w:noProof w:val="0"/>
          <w:sz w:val="22"/>
          <w:lang w:val="en-GB"/>
        </w:rPr>
        <w:t>R2-1813620</w:t>
      </w:r>
    </w:p>
    <w:p w:rsidR="00DE1EC6" w:rsidRPr="001C6527" w:rsidRDefault="00DE1EC6" w:rsidP="00DE1EC6">
      <w:pPr>
        <w:pStyle w:val="Header"/>
        <w:tabs>
          <w:tab w:val="right" w:pos="9639"/>
        </w:tabs>
        <w:rPr>
          <w:noProof w:val="0"/>
          <w:sz w:val="22"/>
          <w:lang w:val="en-GB"/>
        </w:rPr>
      </w:pPr>
      <w:r w:rsidRPr="001C6527">
        <w:rPr>
          <w:noProof w:val="0"/>
          <w:sz w:val="22"/>
          <w:lang w:val="en-GB"/>
        </w:rPr>
        <w:t>Chengdu, China</w:t>
      </w:r>
      <w:r w:rsidRPr="001C6527">
        <w:rPr>
          <w:rFonts w:hint="eastAsia"/>
          <w:noProof w:val="0"/>
          <w:sz w:val="22"/>
          <w:lang w:val="en-GB"/>
        </w:rPr>
        <w:t xml:space="preserve">, </w:t>
      </w:r>
      <w:r w:rsidRPr="001C6527">
        <w:rPr>
          <w:noProof w:val="0"/>
          <w:sz w:val="22"/>
          <w:lang w:val="en-GB"/>
        </w:rPr>
        <w:t>08-12th October 2018</w:t>
      </w:r>
    </w:p>
    <w:p w:rsidR="00DE1EC6" w:rsidRPr="001C6527" w:rsidRDefault="00DE1EC6" w:rsidP="00DE1EC6">
      <w:pPr>
        <w:pStyle w:val="Header"/>
        <w:tabs>
          <w:tab w:val="right" w:pos="9639"/>
        </w:tabs>
        <w:rPr>
          <w:noProof w:val="0"/>
          <w:sz w:val="22"/>
          <w:lang w:val="en-GB"/>
        </w:rPr>
      </w:pPr>
    </w:p>
    <w:p w:rsidR="00DE1EC6" w:rsidRPr="001C6527" w:rsidRDefault="00DE1EC6" w:rsidP="00DE1EC6">
      <w:pPr>
        <w:pStyle w:val="3GPPHeader"/>
        <w:rPr>
          <w:rFonts w:ascii="Arial" w:eastAsia="SimSun" w:hAnsi="Arial" w:cs="Arial"/>
          <w:szCs w:val="24"/>
        </w:rPr>
      </w:pPr>
      <w:r w:rsidRPr="001C6527">
        <w:rPr>
          <w:rFonts w:ascii="Arial" w:hAnsi="Arial" w:cs="Arial"/>
          <w:szCs w:val="24"/>
        </w:rPr>
        <w:t>Agenda Item:</w:t>
      </w:r>
      <w:r w:rsidRPr="001C6527">
        <w:rPr>
          <w:rFonts w:ascii="Arial" w:hAnsi="Arial" w:cs="Arial"/>
          <w:szCs w:val="24"/>
        </w:rPr>
        <w:tab/>
      </w:r>
      <w:r w:rsidR="00682A62">
        <w:rPr>
          <w:rFonts w:ascii="Arial" w:eastAsia="SimSun" w:hAnsi="Arial" w:cs="Arial"/>
          <w:szCs w:val="24"/>
        </w:rPr>
        <w:t>12.1.5</w:t>
      </w:r>
    </w:p>
    <w:p w:rsidR="00DE1EC6" w:rsidRPr="00D62F16" w:rsidRDefault="00DE1EC6" w:rsidP="00DE1EC6">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rsidR="00DE1EC6" w:rsidRDefault="00DE1EC6" w:rsidP="00DE1EC6">
      <w:pPr>
        <w:pStyle w:val="3GPPHeaderArial"/>
        <w:tabs>
          <w:tab w:val="left" w:pos="1701"/>
        </w:tabs>
        <w:rPr>
          <w:b/>
          <w:sz w:val="24"/>
        </w:rPr>
      </w:pPr>
      <w:r w:rsidRPr="00462FE1">
        <w:rPr>
          <w:b/>
          <w:sz w:val="24"/>
        </w:rPr>
        <w:t xml:space="preserve">Title:  </w:t>
      </w:r>
      <w:r w:rsidRPr="00462FE1">
        <w:rPr>
          <w:b/>
          <w:sz w:val="24"/>
        </w:rPr>
        <w:tab/>
      </w:r>
      <w:r w:rsidR="00682A62">
        <w:rPr>
          <w:b/>
          <w:sz w:val="24"/>
        </w:rPr>
        <w:t>Uplink SPS Considerations</w:t>
      </w:r>
    </w:p>
    <w:p w:rsidR="00DE1EC6" w:rsidRPr="002E10B6" w:rsidRDefault="00DE1EC6" w:rsidP="00DE1EC6">
      <w:pPr>
        <w:pStyle w:val="3GPPHeaderArial"/>
        <w:tabs>
          <w:tab w:val="left" w:pos="1701"/>
        </w:tabs>
        <w:rPr>
          <w:rFonts w:eastAsia="SimSun"/>
          <w:b/>
          <w:sz w:val="24"/>
        </w:rPr>
      </w:pPr>
      <w:r w:rsidRPr="002E10B6">
        <w:rPr>
          <w:rFonts w:eastAsia="SimSun"/>
          <w:b/>
          <w:sz w:val="24"/>
        </w:rPr>
        <w:t xml:space="preserve"> </w:t>
      </w:r>
    </w:p>
    <w:p w:rsidR="00DE1EC6" w:rsidRPr="00A349ED" w:rsidRDefault="00DE1EC6" w:rsidP="00DE1EC6">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DE1EC6" w:rsidRDefault="00DE1EC6" w:rsidP="00DE1EC6">
      <w:pPr>
        <w:pStyle w:val="Heading1"/>
        <w:rPr>
          <w:rFonts w:eastAsia="SimSun"/>
          <w:lang w:val="en-US"/>
        </w:rPr>
      </w:pPr>
      <w:r w:rsidRPr="00683E51">
        <w:rPr>
          <w:lang w:val="en-US"/>
        </w:rPr>
        <w:t>Introduction</w:t>
      </w:r>
    </w:p>
    <w:p w:rsidR="00DE1EC6" w:rsidRDefault="00DE1EC6" w:rsidP="00DE1EC6">
      <w:pPr>
        <w:rPr>
          <w:rFonts w:ascii="Arial" w:eastAsia="SimSun" w:hAnsi="Arial" w:cs="Arial"/>
          <w:lang w:val="en-US"/>
        </w:rPr>
      </w:pPr>
      <w:r>
        <w:rPr>
          <w:rFonts w:ascii="Arial" w:eastAsia="SimSun" w:hAnsi="Arial" w:cs="Arial"/>
          <w:lang w:val="en-US"/>
        </w:rPr>
        <w:t>One of the important WI for Rel-16 NB/CAT-M is idle mode Semi persistent Scheduling. The idea to introduce idle mode SPS is to reduce power consumption in the UE. The below discussi</w:t>
      </w:r>
      <w:r w:rsidR="00AD6EBB">
        <w:rPr>
          <w:rFonts w:ascii="Arial" w:eastAsia="SimSun" w:hAnsi="Arial" w:cs="Arial"/>
          <w:lang w:val="en-US"/>
        </w:rPr>
        <w:t>on tries to address this point.</w:t>
      </w:r>
    </w:p>
    <w:p w:rsidR="001C6527" w:rsidRPr="001C6527" w:rsidRDefault="001C6527" w:rsidP="001C6527">
      <w:pPr>
        <w:keepNext/>
        <w:keepLines/>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Times New Roman" w:hAnsi="Arial" w:cs="Arial"/>
          <w:sz w:val="36"/>
          <w:szCs w:val="36"/>
          <w:lang w:val="en-GB" w:eastAsia="zh-CN"/>
        </w:rPr>
      </w:pPr>
      <w:bookmarkStart w:id="1" w:name="_Ref178064866"/>
      <w:r w:rsidRPr="001C6527">
        <w:rPr>
          <w:rFonts w:ascii="Arial" w:eastAsia="Times New Roman" w:hAnsi="Arial" w:cs="Arial"/>
          <w:sz w:val="36"/>
          <w:szCs w:val="36"/>
          <w:lang w:val="en-GB" w:eastAsia="zh-CN"/>
        </w:rPr>
        <w:t>Discussion</w:t>
      </w:r>
      <w:bookmarkEnd w:id="1"/>
    </w:p>
    <w:p w:rsidR="001C6527" w:rsidRPr="001C6527" w:rsidRDefault="001C6527" w:rsidP="001C6527">
      <w:pPr>
        <w:rPr>
          <w:rFonts w:ascii="Arial" w:eastAsia="SimSun" w:hAnsi="Arial" w:cs="Arial"/>
          <w:lang w:val="en-US"/>
        </w:rPr>
      </w:pPr>
      <w:r w:rsidRPr="001C6527">
        <w:rPr>
          <w:rFonts w:ascii="Arial" w:eastAsia="Times New Roman" w:hAnsi="Arial" w:cs="Times New Roman"/>
          <w:lang w:val="en-GB" w:eastAsia="zh-CN"/>
        </w:rPr>
        <w:t xml:space="preserve">In this paper we will discuss about benefits of having SPS for NB/CAT-M. One important factor for low end devices is power saving and keeping UE simple to reduce the cost. </w:t>
      </w:r>
      <w:r w:rsidRPr="001C6527">
        <w:rPr>
          <w:rFonts w:ascii="Arial" w:eastAsia="SimSun" w:hAnsi="Arial" w:cs="Arial"/>
          <w:lang w:val="en-US"/>
        </w:rPr>
        <w:t>Among others a large group of devices to be considered for NB-IoT consists of meter devices and vending machines and other devices which have certain configurations/specialties in common:</w:t>
      </w:r>
    </w:p>
    <w:p w:rsidR="001C6527" w:rsidRPr="001C6527" w:rsidRDefault="001C6527" w:rsidP="001C6527">
      <w:pPr>
        <w:rPr>
          <w:rFonts w:ascii="Arial" w:eastAsia="SimSun" w:hAnsi="Arial" w:cs="Arial"/>
          <w:lang w:val="en-US"/>
        </w:rPr>
      </w:pPr>
    </w:p>
    <w:p w:rsidR="001C6527" w:rsidRDefault="001C6527" w:rsidP="001C6527">
      <w:pPr>
        <w:rPr>
          <w:rFonts w:ascii="Arial" w:eastAsia="SimSun" w:hAnsi="Arial" w:cs="Arial"/>
          <w:lang w:val="en-US"/>
        </w:rPr>
      </w:pPr>
      <w:r w:rsidRPr="001C6527">
        <w:rPr>
          <w:rFonts w:ascii="Arial" w:eastAsia="SimSun" w:hAnsi="Arial" w:cs="Arial"/>
          <w:lang w:val="en-US"/>
        </w:rPr>
        <w:t>Based on these assumptions and considering that the group is large enough there may be the possibility/benefit to define for those devices special resource request mechanisms to reduce overall signaling and pay more attention to the payload which often enough is rather small.</w:t>
      </w:r>
      <w:r>
        <w:rPr>
          <w:rFonts w:ascii="Arial" w:eastAsia="SimSun" w:hAnsi="Arial" w:cs="Arial"/>
          <w:lang w:val="en-US"/>
        </w:rPr>
        <w:t xml:space="preserve"> </w:t>
      </w:r>
      <w:r w:rsidRPr="001C6527">
        <w:rPr>
          <w:rFonts w:ascii="Arial" w:eastAsia="SimSun" w:hAnsi="Arial" w:cs="Arial"/>
          <w:lang w:val="en-US"/>
        </w:rPr>
        <w:t>Meter devices and certain vending machines send a report with a predefined, pre-known content in a periodic-manner.</w:t>
      </w:r>
    </w:p>
    <w:p w:rsidR="001C6527" w:rsidRDefault="001C6527" w:rsidP="001C6527">
      <w:pPr>
        <w:rPr>
          <w:rFonts w:ascii="Arial" w:eastAsia="SimSun" w:hAnsi="Arial" w:cs="Arial"/>
          <w:lang w:val="en-US"/>
        </w:rPr>
      </w:pPr>
      <w:r>
        <w:rPr>
          <w:rFonts w:ascii="Arial" w:eastAsia="SimSun" w:hAnsi="Arial" w:cs="Arial"/>
          <w:lang w:val="en-US"/>
        </w:rPr>
        <w:t xml:space="preserve">Just like in LTE, In Semi persistent scheduling a single scheduling request is followed by number of grants which doesn’t require supervision. So we will save frequent scheduling requests and hence the power and hence the cost. </w:t>
      </w:r>
    </w:p>
    <w:p w:rsidR="001C6527" w:rsidRDefault="001C6527" w:rsidP="001C6527">
      <w:pPr>
        <w:rPr>
          <w:rFonts w:ascii="Arial" w:eastAsia="SimSun" w:hAnsi="Arial" w:cs="Arial"/>
          <w:lang w:val="en-US"/>
        </w:rPr>
      </w:pPr>
    </w:p>
    <w:p w:rsidR="001C6527" w:rsidRDefault="001C6527" w:rsidP="001C6527">
      <w:pPr>
        <w:rPr>
          <w:rFonts w:ascii="Arial" w:eastAsia="SimSun" w:hAnsi="Arial" w:cs="Arial"/>
          <w:lang w:val="en-US"/>
        </w:rPr>
      </w:pPr>
      <w:r>
        <w:rPr>
          <w:rFonts w:ascii="Arial" w:eastAsia="SimSun" w:hAnsi="Arial" w:cs="Arial"/>
          <w:lang w:val="en-US"/>
        </w:rPr>
        <w:t>The content last from a few up to some kilos, however very typical is today a size in the order of an SMS. More important than the size it</w:t>
      </w:r>
      <w:r w:rsidR="005E127B">
        <w:rPr>
          <w:rFonts w:ascii="Arial" w:eastAsia="SimSun" w:hAnsi="Arial" w:cs="Arial"/>
          <w:lang w:val="en-US"/>
        </w:rPr>
        <w:t>-</w:t>
      </w:r>
      <w:r>
        <w:rPr>
          <w:rFonts w:ascii="Arial" w:eastAsia="SimSun" w:hAnsi="Arial" w:cs="Arial"/>
          <w:lang w:val="en-US"/>
        </w:rPr>
        <w:t xml:space="preserve">self is that during normal operation the size will not change. </w:t>
      </w:r>
    </w:p>
    <w:p w:rsidR="001C6527" w:rsidRPr="004251DC" w:rsidRDefault="001C6527" w:rsidP="001C6527">
      <w:pPr>
        <w:pStyle w:val="ListParagraph"/>
        <w:numPr>
          <w:ilvl w:val="0"/>
          <w:numId w:val="2"/>
        </w:numPr>
        <w:rPr>
          <w:rFonts w:ascii="Arial" w:eastAsia="SimSun" w:hAnsi="Arial" w:cs="Arial"/>
          <w:lang w:val="en-US"/>
        </w:rPr>
      </w:pPr>
      <w:r>
        <w:rPr>
          <w:rFonts w:ascii="Arial" w:eastAsia="SimSun" w:hAnsi="Arial" w:cs="Arial"/>
          <w:lang w:val="en-US"/>
        </w:rPr>
        <w:t>There are devices sending the same magnitude of information to the same recipient based on a fixed periodicity from the same location.</w:t>
      </w:r>
    </w:p>
    <w:p w:rsidR="001C6527" w:rsidRDefault="001C6527" w:rsidP="001C6527">
      <w:pPr>
        <w:rPr>
          <w:rFonts w:ascii="Arial" w:eastAsia="SimSun" w:hAnsi="Arial" w:cs="Arial"/>
          <w:lang w:val="en-US"/>
        </w:rPr>
      </w:pPr>
      <w:r>
        <w:rPr>
          <w:rFonts w:ascii="Arial" w:eastAsia="SimSun" w:hAnsi="Arial" w:cs="Arial"/>
          <w:lang w:val="en-US"/>
        </w:rPr>
        <w:t>Sending from the same location is also an important point, even so the device has in principle mobility capabilities. The devices considered here will rather not move during its operation or will be under relaxed monitoring criteria however, they may change its cell in case of changes in the network structure. I.e. it is very likely that for most of those devices the same network entry point will be valid for many subsequent operations.</w:t>
      </w:r>
    </w:p>
    <w:p w:rsidR="001C6527" w:rsidRDefault="001C6527" w:rsidP="001C6527">
      <w:pPr>
        <w:rPr>
          <w:rFonts w:ascii="Arial" w:eastAsia="SimSun" w:hAnsi="Arial" w:cs="Arial"/>
          <w:lang w:val="en-US"/>
        </w:rPr>
      </w:pPr>
    </w:p>
    <w:p w:rsidR="001C6527" w:rsidRPr="00CE7C1A" w:rsidRDefault="001C6527" w:rsidP="001C6527">
      <w:pPr>
        <w:rPr>
          <w:rFonts w:ascii="Arial" w:eastAsia="SimSun" w:hAnsi="Arial" w:cs="Arial"/>
          <w:lang w:val="en-US"/>
        </w:rPr>
      </w:pPr>
      <w:r w:rsidRPr="00CE7C1A">
        <w:rPr>
          <w:rFonts w:ascii="Arial" w:eastAsia="SimSun" w:hAnsi="Arial" w:cs="Arial"/>
          <w:b/>
          <w:lang w:val="en-US"/>
        </w:rPr>
        <w:lastRenderedPageBreak/>
        <w:t>Point1:</w:t>
      </w:r>
      <w:r w:rsidRPr="00CE7C1A">
        <w:rPr>
          <w:rFonts w:ascii="Arial" w:eastAsia="SimSun" w:hAnsi="Arial" w:cs="Arial"/>
          <w:lang w:val="en-US"/>
        </w:rPr>
        <w:t xml:space="preserve"> There are devices sending the same magnitude of information to the same recipient based on a fixed periodicity from the same location. Where same location implies here to the same network entry point</w:t>
      </w:r>
      <w:r>
        <w:rPr>
          <w:rFonts w:ascii="Arial" w:eastAsia="SimSun" w:hAnsi="Arial" w:cs="Arial"/>
          <w:lang w:val="en-US"/>
        </w:rPr>
        <w:t xml:space="preserve"> for many subsequent operations, where also the propagation conditions may be stable within a certain range.</w:t>
      </w:r>
    </w:p>
    <w:p w:rsidR="001C6527" w:rsidRDefault="001C6527" w:rsidP="001C6527">
      <w:pPr>
        <w:rPr>
          <w:rFonts w:ascii="Arial" w:eastAsia="SimSun" w:hAnsi="Arial" w:cs="Arial"/>
          <w:lang w:val="en-US"/>
        </w:rPr>
      </w:pPr>
      <w:r>
        <w:rPr>
          <w:rFonts w:ascii="Arial" w:eastAsia="SimSun" w:hAnsi="Arial" w:cs="Arial"/>
          <w:lang w:val="en-US"/>
        </w:rPr>
        <w:t>Based on today’s methods each communication attempt and resource request would be seen as a single non-related incident.</w:t>
      </w:r>
    </w:p>
    <w:p w:rsidR="001C6527" w:rsidRDefault="001C6527" w:rsidP="001C6527">
      <w:pPr>
        <w:rPr>
          <w:rFonts w:ascii="Arial" w:eastAsia="SimSun" w:hAnsi="Arial" w:cs="Arial"/>
          <w:lang w:val="en-US"/>
        </w:rPr>
      </w:pPr>
      <w:r w:rsidRPr="00CE7C1A">
        <w:rPr>
          <w:rFonts w:ascii="Arial" w:eastAsia="SimSun" w:hAnsi="Arial" w:cs="Arial"/>
          <w:b/>
          <w:lang w:val="en-US"/>
        </w:rPr>
        <w:t>Proposal1:</w:t>
      </w:r>
      <w:r>
        <w:rPr>
          <w:rFonts w:ascii="Arial" w:eastAsia="SimSun" w:hAnsi="Arial" w:cs="Arial"/>
          <w:lang w:val="en-US"/>
        </w:rPr>
        <w:t xml:space="preserve"> We propose to consider for devices which are location fixed (using for consecutive attempts, same network entry point, measure for FFS) and doing the same transmission on a periodic manner (periodicity for FFS), the communication requests as a related group and not considering each individual.</w:t>
      </w:r>
    </w:p>
    <w:p w:rsidR="001C6527" w:rsidRDefault="001C6527" w:rsidP="001C6527">
      <w:pPr>
        <w:rPr>
          <w:rFonts w:ascii="Arial" w:eastAsia="SimSun" w:hAnsi="Arial" w:cs="Arial"/>
          <w:lang w:val="en-US"/>
        </w:rPr>
      </w:pPr>
      <w:r>
        <w:rPr>
          <w:rFonts w:ascii="Arial" w:eastAsia="SimSun" w:hAnsi="Arial" w:cs="Arial"/>
          <w:lang w:val="en-US"/>
        </w:rPr>
        <w:t>I.e. a device requests for a certain activity/transmission size and indicates that it would like to perform the same activity within a certain periodicity.</w:t>
      </w:r>
    </w:p>
    <w:p w:rsidR="001C6527" w:rsidRDefault="001C6527" w:rsidP="001C6527">
      <w:pPr>
        <w:rPr>
          <w:rFonts w:ascii="Arial" w:eastAsia="SimSun" w:hAnsi="Arial" w:cs="Arial"/>
          <w:lang w:val="en-US"/>
        </w:rPr>
      </w:pPr>
      <w:r>
        <w:rPr>
          <w:rFonts w:ascii="Arial" w:eastAsia="SimSun" w:hAnsi="Arial" w:cs="Arial"/>
          <w:lang w:val="en-US"/>
        </w:rPr>
        <w:t>For these group of devices it may be beneficial to consider some sort of predictive or periodic scheduling. The main benefit is that not for each communication a separate negotiation phase would be needed.  For each communication itself the legacy ACK/NACK principles can be applied.</w:t>
      </w:r>
    </w:p>
    <w:p w:rsidR="001C6527" w:rsidRDefault="001C6527" w:rsidP="001C6527">
      <w:pPr>
        <w:rPr>
          <w:rFonts w:ascii="Arial" w:eastAsia="SimSun" w:hAnsi="Arial" w:cs="Arial"/>
          <w:lang w:val="en-US"/>
        </w:rPr>
      </w:pPr>
      <w:r w:rsidRPr="00CE7C1A">
        <w:rPr>
          <w:rFonts w:ascii="Arial" w:eastAsia="SimSun" w:hAnsi="Arial" w:cs="Arial"/>
          <w:b/>
          <w:lang w:val="en-US"/>
        </w:rPr>
        <w:t>Proposal</w:t>
      </w:r>
      <w:r>
        <w:rPr>
          <w:rFonts w:ascii="Arial" w:eastAsia="SimSun" w:hAnsi="Arial" w:cs="Arial"/>
          <w:b/>
          <w:lang w:val="en-US"/>
        </w:rPr>
        <w:t>2</w:t>
      </w:r>
      <w:r w:rsidRPr="00CE7C1A">
        <w:rPr>
          <w:rFonts w:ascii="Arial" w:eastAsia="SimSun" w:hAnsi="Arial" w:cs="Arial"/>
          <w:b/>
          <w:lang w:val="en-US"/>
        </w:rPr>
        <w:t>:</w:t>
      </w:r>
      <w:r>
        <w:rPr>
          <w:rFonts w:ascii="Arial" w:eastAsia="SimSun" w:hAnsi="Arial" w:cs="Arial"/>
          <w:b/>
          <w:lang w:val="en-US"/>
        </w:rPr>
        <w:t xml:space="preserve"> </w:t>
      </w:r>
      <w:r w:rsidRPr="006E1E8E">
        <w:rPr>
          <w:rFonts w:ascii="Arial" w:eastAsia="SimSun" w:hAnsi="Arial" w:cs="Arial"/>
          <w:lang w:val="en-US"/>
        </w:rPr>
        <w:t>We propose to investigate for above mentioned devices with the corresponding characteristics the possibility to introduce on top of normal scheduling requests t</w:t>
      </w:r>
      <w:r>
        <w:rPr>
          <w:rFonts w:ascii="Arial" w:eastAsia="SimSun" w:hAnsi="Arial" w:cs="Arial"/>
          <w:lang w:val="en-US"/>
        </w:rPr>
        <w:t>he possibility of a predictive/p</w:t>
      </w:r>
      <w:r w:rsidRPr="006E1E8E">
        <w:rPr>
          <w:rFonts w:ascii="Arial" w:eastAsia="SimSun" w:hAnsi="Arial" w:cs="Arial"/>
          <w:lang w:val="en-US"/>
        </w:rPr>
        <w:t>eriodic scheduling.</w:t>
      </w:r>
    </w:p>
    <w:p w:rsidR="005E127B" w:rsidRDefault="005E127B" w:rsidP="005E127B">
      <w:pPr>
        <w:pStyle w:val="Heading2"/>
      </w:pPr>
      <w:r w:rsidRPr="005E127B">
        <w:t>SPS in Idle mode</w:t>
      </w:r>
    </w:p>
    <w:p w:rsidR="005E127B" w:rsidRDefault="005E127B" w:rsidP="001C6527">
      <w:pPr>
        <w:rPr>
          <w:rFonts w:ascii="Arial" w:eastAsia="SimSun" w:hAnsi="Arial" w:cs="Arial"/>
          <w:lang w:val="en-US"/>
        </w:rPr>
      </w:pPr>
      <w:r>
        <w:rPr>
          <w:rFonts w:ascii="Arial" w:eastAsia="SimSun" w:hAnsi="Arial" w:cs="Arial"/>
          <w:lang w:val="en-US"/>
        </w:rPr>
        <w:t xml:space="preserve">The proposal here is to configure UE with long SPS periodicity so that UE can resume RRC and transmit may be once a </w:t>
      </w:r>
      <w:r w:rsidR="003F2C70">
        <w:rPr>
          <w:rFonts w:ascii="Arial" w:eastAsia="SimSun" w:hAnsi="Arial" w:cs="Arial"/>
          <w:lang w:val="en-US"/>
        </w:rPr>
        <w:t>day. Most</w:t>
      </w:r>
      <w:r>
        <w:rPr>
          <w:rFonts w:ascii="Arial" w:eastAsia="SimSun" w:hAnsi="Arial" w:cs="Arial"/>
          <w:lang w:val="en-US"/>
        </w:rPr>
        <w:t xml:space="preserve"> of the parameters will stay the same for this amount of time including timing advance (TA) and UE will not require Random access to do the transmission. </w:t>
      </w:r>
      <w:r w:rsidR="003F2C70">
        <w:rPr>
          <w:rFonts w:ascii="Arial" w:eastAsia="SimSun" w:hAnsi="Arial" w:cs="Arial"/>
          <w:lang w:val="en-US"/>
        </w:rPr>
        <w:t xml:space="preserve">But current HSFN cycle which is 43 minutes </w:t>
      </w:r>
      <w:r w:rsidR="000E611E">
        <w:rPr>
          <w:rFonts w:ascii="Arial" w:eastAsia="SimSun" w:hAnsi="Arial" w:cs="Arial"/>
          <w:lang w:val="en-US"/>
        </w:rPr>
        <w:t xml:space="preserve">for Cat-M and around 2 hours for NB-IoT </w:t>
      </w:r>
      <w:bookmarkStart w:id="2" w:name="_GoBack"/>
      <w:bookmarkEnd w:id="2"/>
      <w:r w:rsidR="003F2C70">
        <w:rPr>
          <w:rFonts w:ascii="Arial" w:eastAsia="SimSun" w:hAnsi="Arial" w:cs="Arial"/>
          <w:lang w:val="en-US"/>
        </w:rPr>
        <w:t>does not allow UE to transmit once a day. We need to evaluate new time basis for UE so that it can achieve periodicity of once per day.</w:t>
      </w:r>
    </w:p>
    <w:p w:rsidR="003F2C70" w:rsidRDefault="003F2C70" w:rsidP="003F2C70">
      <w:pPr>
        <w:rPr>
          <w:rFonts w:ascii="Arial" w:eastAsia="SimSun" w:hAnsi="Arial" w:cs="Arial"/>
          <w:lang w:val="en-US"/>
        </w:rPr>
      </w:pPr>
      <w:r w:rsidRPr="00CE7C1A">
        <w:rPr>
          <w:rFonts w:ascii="Arial" w:eastAsia="SimSun" w:hAnsi="Arial" w:cs="Arial"/>
          <w:b/>
          <w:lang w:val="en-US"/>
        </w:rPr>
        <w:t>Proposal</w:t>
      </w:r>
      <w:r>
        <w:rPr>
          <w:rFonts w:ascii="Arial" w:eastAsia="SimSun" w:hAnsi="Arial" w:cs="Arial"/>
          <w:b/>
          <w:lang w:val="en-US"/>
        </w:rPr>
        <w:t xml:space="preserve"> 3</w:t>
      </w:r>
      <w:r w:rsidRPr="00CE7C1A">
        <w:rPr>
          <w:rFonts w:ascii="Arial" w:eastAsia="SimSun" w:hAnsi="Arial" w:cs="Arial"/>
          <w:b/>
          <w:lang w:val="en-US"/>
        </w:rPr>
        <w:t>:</w:t>
      </w:r>
      <w:r>
        <w:rPr>
          <w:rFonts w:ascii="Arial" w:eastAsia="SimSun" w:hAnsi="Arial" w:cs="Arial"/>
          <w:b/>
          <w:lang w:val="en-US"/>
        </w:rPr>
        <w:t xml:space="preserve"> </w:t>
      </w:r>
      <w:r>
        <w:rPr>
          <w:rFonts w:ascii="Arial" w:eastAsia="SimSun" w:hAnsi="Arial" w:cs="Arial"/>
          <w:lang w:val="en-US"/>
        </w:rPr>
        <w:t>RAN 2 need to discuss and evaluate new time basis for UE so that it can achieve periodicity of once per day.</w:t>
      </w:r>
    </w:p>
    <w:p w:rsidR="003F2C70" w:rsidRDefault="003F2C70" w:rsidP="001C6527">
      <w:pPr>
        <w:rPr>
          <w:rFonts w:ascii="Arial" w:eastAsia="SimSun" w:hAnsi="Arial" w:cs="Arial"/>
          <w:lang w:val="en-US"/>
        </w:rPr>
      </w:pPr>
    </w:p>
    <w:p w:rsidR="00921312" w:rsidRDefault="004D1EAB" w:rsidP="001C6527">
      <w:pPr>
        <w:rPr>
          <w:rFonts w:ascii="Arial" w:eastAsia="SimSun" w:hAnsi="Arial" w:cs="Arial"/>
          <w:lang w:val="en-US"/>
        </w:rPr>
      </w:pPr>
      <w:r>
        <w:rPr>
          <w:rFonts w:ascii="Arial" w:eastAsia="SimSun" w:hAnsi="Arial" w:cs="Arial"/>
          <w:lang w:val="en-US"/>
        </w:rPr>
        <w:t xml:space="preserve">It is up to network to allocate the resources to UE for the SPS transmission. In our understanding, a SPS resource can be shared among the UE’s which can be categorized by network. For example a separate resource for the emergency traffic and separate resource for the uplink data. Since the data is delay tolerant, even if there is a collision on the shared </w:t>
      </w:r>
      <w:r w:rsidR="00921312">
        <w:rPr>
          <w:rFonts w:ascii="Arial" w:eastAsia="SimSun" w:hAnsi="Arial" w:cs="Arial"/>
          <w:lang w:val="en-US"/>
        </w:rPr>
        <w:t>resource,</w:t>
      </w:r>
      <w:r>
        <w:rPr>
          <w:rFonts w:ascii="Arial" w:eastAsia="SimSun" w:hAnsi="Arial" w:cs="Arial"/>
          <w:lang w:val="en-US"/>
        </w:rPr>
        <w:t xml:space="preserve"> it can be taken care of.</w:t>
      </w:r>
      <w:r w:rsidR="00921312">
        <w:rPr>
          <w:rFonts w:ascii="Arial" w:eastAsia="SimSun" w:hAnsi="Arial" w:cs="Arial"/>
          <w:lang w:val="en-US"/>
        </w:rPr>
        <w:t xml:space="preserve"> When network receives the BSR from UE on a shared SPS resource, it can dedicate UL grant for UE to send data. </w:t>
      </w:r>
    </w:p>
    <w:p w:rsidR="004D1EAB" w:rsidRDefault="004D1EAB" w:rsidP="001C6527">
      <w:pPr>
        <w:rPr>
          <w:rFonts w:ascii="Arial" w:eastAsia="SimSun" w:hAnsi="Arial" w:cs="Arial"/>
          <w:lang w:val="en-US"/>
        </w:rPr>
      </w:pPr>
      <w:r>
        <w:rPr>
          <w:rFonts w:ascii="Arial" w:eastAsia="SimSun" w:hAnsi="Arial" w:cs="Arial"/>
          <w:lang w:val="en-US"/>
        </w:rPr>
        <w:t xml:space="preserve"> </w:t>
      </w:r>
    </w:p>
    <w:p w:rsidR="00921312" w:rsidRDefault="00921312" w:rsidP="00921312">
      <w:pPr>
        <w:rPr>
          <w:rFonts w:ascii="Arial" w:eastAsia="SimSun" w:hAnsi="Arial" w:cs="Arial"/>
          <w:lang w:val="en-US"/>
        </w:rPr>
      </w:pPr>
      <w:r w:rsidRPr="00CE7C1A">
        <w:rPr>
          <w:rFonts w:ascii="Arial" w:eastAsia="SimSun" w:hAnsi="Arial" w:cs="Arial"/>
          <w:b/>
          <w:lang w:val="en-US"/>
        </w:rPr>
        <w:t>Proposal</w:t>
      </w:r>
      <w:r w:rsidR="003F2C70">
        <w:rPr>
          <w:rFonts w:ascii="Arial" w:eastAsia="SimSun" w:hAnsi="Arial" w:cs="Arial"/>
          <w:b/>
          <w:lang w:val="en-US"/>
        </w:rPr>
        <w:t xml:space="preserve"> 4</w:t>
      </w:r>
      <w:r w:rsidRPr="00CE7C1A">
        <w:rPr>
          <w:rFonts w:ascii="Arial" w:eastAsia="SimSun" w:hAnsi="Arial" w:cs="Arial"/>
          <w:b/>
          <w:lang w:val="en-US"/>
        </w:rPr>
        <w:t>:</w:t>
      </w:r>
      <w:r>
        <w:rPr>
          <w:rFonts w:ascii="Arial" w:eastAsia="SimSun" w:hAnsi="Arial" w:cs="Arial"/>
          <w:b/>
          <w:lang w:val="en-US"/>
        </w:rPr>
        <w:t xml:space="preserve"> </w:t>
      </w:r>
      <w:r w:rsidRPr="006E1E8E">
        <w:rPr>
          <w:rFonts w:ascii="Arial" w:eastAsia="SimSun" w:hAnsi="Arial" w:cs="Arial"/>
          <w:lang w:val="en-US"/>
        </w:rPr>
        <w:t>We propose to investigate</w:t>
      </w:r>
      <w:r>
        <w:rPr>
          <w:rFonts w:ascii="Arial" w:eastAsia="SimSun" w:hAnsi="Arial" w:cs="Arial"/>
          <w:lang w:val="en-US"/>
        </w:rPr>
        <w:t xml:space="preserve"> two separate resources for SPS, one for the emergency case and other for the uplink data. </w:t>
      </w:r>
    </w:p>
    <w:p w:rsidR="00921312" w:rsidRPr="00183F29" w:rsidRDefault="00921312" w:rsidP="00921312">
      <w:pPr>
        <w:rPr>
          <w:lang w:val="en-US" w:eastAsia="ko-KR"/>
        </w:rPr>
      </w:pPr>
    </w:p>
    <w:p w:rsidR="00921312" w:rsidRPr="00EC5074" w:rsidRDefault="00921312" w:rsidP="00921312">
      <w:pPr>
        <w:pStyle w:val="Heading1"/>
        <w:rPr>
          <w:lang w:val="en-US" w:eastAsia="ko-KR"/>
        </w:rPr>
      </w:pPr>
      <w:r>
        <w:rPr>
          <w:rFonts w:hint="eastAsia"/>
          <w:lang w:val="en-US" w:eastAsia="ko-KR"/>
        </w:rPr>
        <w:lastRenderedPageBreak/>
        <w:tab/>
      </w:r>
      <w:r w:rsidRPr="003722CE">
        <w:rPr>
          <w:lang w:val="en-US" w:eastAsia="ko-KR"/>
        </w:rPr>
        <w:t>Conclusion</w:t>
      </w:r>
    </w:p>
    <w:p w:rsidR="00921312" w:rsidRDefault="00921312" w:rsidP="00921312">
      <w:pPr>
        <w:rPr>
          <w:rFonts w:ascii="Arial" w:eastAsia="SimSun" w:hAnsi="Arial" w:cs="Arial"/>
          <w:lang w:val="en-US"/>
        </w:rPr>
      </w:pPr>
    </w:p>
    <w:p w:rsidR="00921312" w:rsidRPr="005E127B" w:rsidRDefault="00921312" w:rsidP="001C6527">
      <w:pPr>
        <w:rPr>
          <w:rFonts w:ascii="Arial" w:eastAsia="SimSun" w:hAnsi="Arial" w:cs="Arial"/>
          <w:lang w:val="en-US"/>
        </w:rPr>
      </w:pPr>
      <w:r w:rsidRPr="00CE7C1A">
        <w:rPr>
          <w:rFonts w:ascii="Arial" w:eastAsia="SimSun" w:hAnsi="Arial" w:cs="Arial"/>
          <w:b/>
          <w:lang w:val="en-US"/>
        </w:rPr>
        <w:t>Proposal1:</w:t>
      </w:r>
      <w:r>
        <w:rPr>
          <w:rFonts w:ascii="Arial" w:eastAsia="SimSun" w:hAnsi="Arial" w:cs="Arial"/>
          <w:lang w:val="en-US"/>
        </w:rPr>
        <w:t xml:space="preserve"> We propose to consider for devices which are location fixed (using for consecutive attempts, same network entry point, measure for FFS) and doing the same transmission on a periodic manner (periodicity for FFS), the communication requests as a related group and not considering each individual.</w:t>
      </w:r>
    </w:p>
    <w:p w:rsidR="003F2C70" w:rsidRDefault="00921312" w:rsidP="00921312">
      <w:pPr>
        <w:rPr>
          <w:rFonts w:ascii="Arial" w:eastAsia="SimSun" w:hAnsi="Arial" w:cs="Arial"/>
          <w:lang w:val="en-US"/>
        </w:rPr>
      </w:pPr>
      <w:r w:rsidRPr="00CE7C1A">
        <w:rPr>
          <w:rFonts w:ascii="Arial" w:eastAsia="SimSun" w:hAnsi="Arial" w:cs="Arial"/>
          <w:b/>
          <w:lang w:val="en-US"/>
        </w:rPr>
        <w:t>Proposal</w:t>
      </w:r>
      <w:r>
        <w:rPr>
          <w:rFonts w:ascii="Arial" w:eastAsia="SimSun" w:hAnsi="Arial" w:cs="Arial"/>
          <w:b/>
          <w:lang w:val="en-US"/>
        </w:rPr>
        <w:t>2</w:t>
      </w:r>
      <w:r w:rsidRPr="00CE7C1A">
        <w:rPr>
          <w:rFonts w:ascii="Arial" w:eastAsia="SimSun" w:hAnsi="Arial" w:cs="Arial"/>
          <w:b/>
          <w:lang w:val="en-US"/>
        </w:rPr>
        <w:t>:</w:t>
      </w:r>
      <w:r>
        <w:rPr>
          <w:rFonts w:ascii="Arial" w:eastAsia="SimSun" w:hAnsi="Arial" w:cs="Arial"/>
          <w:b/>
          <w:lang w:val="en-US"/>
        </w:rPr>
        <w:t xml:space="preserve"> </w:t>
      </w:r>
      <w:r w:rsidRPr="006E1E8E">
        <w:rPr>
          <w:rFonts w:ascii="Arial" w:eastAsia="SimSun" w:hAnsi="Arial" w:cs="Arial"/>
          <w:lang w:val="en-US"/>
        </w:rPr>
        <w:t>We propose to investigate for above mentioned devices with the corresponding characteristics the possibility to introduce on top of normal scheduling requests t</w:t>
      </w:r>
      <w:r>
        <w:rPr>
          <w:rFonts w:ascii="Arial" w:eastAsia="SimSun" w:hAnsi="Arial" w:cs="Arial"/>
          <w:lang w:val="en-US"/>
        </w:rPr>
        <w:t>he possibility of a predictive/p</w:t>
      </w:r>
      <w:r w:rsidRPr="006E1E8E">
        <w:rPr>
          <w:rFonts w:ascii="Arial" w:eastAsia="SimSun" w:hAnsi="Arial" w:cs="Arial"/>
          <w:lang w:val="en-US"/>
        </w:rPr>
        <w:t>eriodic scheduling.</w:t>
      </w:r>
    </w:p>
    <w:p w:rsidR="003F2C70" w:rsidRDefault="003F2C70" w:rsidP="00921312">
      <w:pPr>
        <w:rPr>
          <w:rFonts w:ascii="Arial" w:eastAsia="SimSun" w:hAnsi="Arial" w:cs="Arial"/>
          <w:lang w:val="en-US"/>
        </w:rPr>
      </w:pPr>
      <w:r w:rsidRPr="00CE7C1A">
        <w:rPr>
          <w:rFonts w:ascii="Arial" w:eastAsia="SimSun" w:hAnsi="Arial" w:cs="Arial"/>
          <w:b/>
          <w:lang w:val="en-US"/>
        </w:rPr>
        <w:t>Proposal</w:t>
      </w:r>
      <w:r>
        <w:rPr>
          <w:rFonts w:ascii="Arial" w:eastAsia="SimSun" w:hAnsi="Arial" w:cs="Arial"/>
          <w:b/>
          <w:lang w:val="en-US"/>
        </w:rPr>
        <w:t xml:space="preserve"> 3</w:t>
      </w:r>
      <w:r w:rsidRPr="00CE7C1A">
        <w:rPr>
          <w:rFonts w:ascii="Arial" w:eastAsia="SimSun" w:hAnsi="Arial" w:cs="Arial"/>
          <w:b/>
          <w:lang w:val="en-US"/>
        </w:rPr>
        <w:t>:</w:t>
      </w:r>
      <w:r>
        <w:rPr>
          <w:rFonts w:ascii="Arial" w:eastAsia="SimSun" w:hAnsi="Arial" w:cs="Arial"/>
          <w:b/>
          <w:lang w:val="en-US"/>
        </w:rPr>
        <w:t xml:space="preserve"> </w:t>
      </w:r>
      <w:r>
        <w:rPr>
          <w:rFonts w:ascii="Arial" w:eastAsia="SimSun" w:hAnsi="Arial" w:cs="Arial"/>
          <w:lang w:val="en-US"/>
        </w:rPr>
        <w:t>RAN 2 need to discuss and evaluate new time basis for UE so that it can achieve periodicity of once per day.</w:t>
      </w:r>
    </w:p>
    <w:p w:rsidR="00921312" w:rsidRDefault="00921312" w:rsidP="00921312">
      <w:pPr>
        <w:rPr>
          <w:rFonts w:ascii="Arial" w:eastAsia="SimSun" w:hAnsi="Arial" w:cs="Arial"/>
          <w:lang w:val="en-US"/>
        </w:rPr>
      </w:pPr>
      <w:r w:rsidRPr="00CE7C1A">
        <w:rPr>
          <w:rFonts w:ascii="Arial" w:eastAsia="SimSun" w:hAnsi="Arial" w:cs="Arial"/>
          <w:b/>
          <w:lang w:val="en-US"/>
        </w:rPr>
        <w:t>Proposal</w:t>
      </w:r>
      <w:r w:rsidR="003F2C70">
        <w:rPr>
          <w:rFonts w:ascii="Arial" w:eastAsia="SimSun" w:hAnsi="Arial" w:cs="Arial"/>
          <w:b/>
          <w:lang w:val="en-US"/>
        </w:rPr>
        <w:t xml:space="preserve"> 4</w:t>
      </w:r>
      <w:r w:rsidRPr="00CE7C1A">
        <w:rPr>
          <w:rFonts w:ascii="Arial" w:eastAsia="SimSun" w:hAnsi="Arial" w:cs="Arial"/>
          <w:b/>
          <w:lang w:val="en-US"/>
        </w:rPr>
        <w:t>:</w:t>
      </w:r>
      <w:r>
        <w:rPr>
          <w:rFonts w:ascii="Arial" w:eastAsia="SimSun" w:hAnsi="Arial" w:cs="Arial"/>
          <w:b/>
          <w:lang w:val="en-US"/>
        </w:rPr>
        <w:t xml:space="preserve"> </w:t>
      </w:r>
      <w:r w:rsidRPr="006E1E8E">
        <w:rPr>
          <w:rFonts w:ascii="Arial" w:eastAsia="SimSun" w:hAnsi="Arial" w:cs="Arial"/>
          <w:lang w:val="en-US"/>
        </w:rPr>
        <w:t>We propose to investigate</w:t>
      </w:r>
      <w:r>
        <w:rPr>
          <w:rFonts w:ascii="Arial" w:eastAsia="SimSun" w:hAnsi="Arial" w:cs="Arial"/>
          <w:lang w:val="en-US"/>
        </w:rPr>
        <w:t xml:space="preserve"> two separate resources for SPS, one for the emergency case and other for the uplink data. </w:t>
      </w:r>
    </w:p>
    <w:p w:rsidR="00921312" w:rsidRPr="00EC5074" w:rsidRDefault="00921312" w:rsidP="00921312">
      <w:pPr>
        <w:pStyle w:val="Heading1"/>
        <w:rPr>
          <w:lang w:val="en-US" w:eastAsia="ko-KR"/>
        </w:rPr>
      </w:pPr>
      <w:r>
        <w:rPr>
          <w:rFonts w:hint="eastAsia"/>
          <w:lang w:val="en-US" w:eastAsia="ko-KR"/>
        </w:rPr>
        <w:tab/>
        <w:t>References</w:t>
      </w:r>
    </w:p>
    <w:p w:rsidR="00682A62" w:rsidRPr="001C7569" w:rsidRDefault="00682A62" w:rsidP="00682A62">
      <w:pPr>
        <w:rPr>
          <w:lang w:eastAsia="ko-KR"/>
        </w:rPr>
      </w:pPr>
      <w:r w:rsidRPr="001C7569">
        <w:rPr>
          <w:rFonts w:hint="eastAsia"/>
          <w:lang w:eastAsia="ko-KR"/>
        </w:rPr>
        <w:t xml:space="preserve">[1] </w:t>
      </w:r>
      <w:r>
        <w:rPr>
          <w:lang w:eastAsia="ko-KR"/>
        </w:rPr>
        <w:t>R2-1713652</w:t>
      </w:r>
      <w:r w:rsidRPr="001C7569">
        <w:rPr>
          <w:lang w:eastAsia="ko-KR"/>
        </w:rPr>
        <w:tab/>
      </w:r>
      <w:r>
        <w:rPr>
          <w:lang w:eastAsia="ko-KR"/>
        </w:rPr>
        <w:t xml:space="preserve"> LG Electronics</w:t>
      </w:r>
    </w:p>
    <w:p w:rsidR="00682A62" w:rsidRPr="00682A62" w:rsidRDefault="00682A62" w:rsidP="00682A62">
      <w:pPr>
        <w:rPr>
          <w:lang w:val="en-US" w:eastAsia="ko-KR"/>
        </w:rPr>
      </w:pPr>
      <w:r w:rsidRPr="00682A62">
        <w:rPr>
          <w:rFonts w:hint="eastAsia"/>
          <w:lang w:val="en-US" w:eastAsia="ko-KR"/>
        </w:rPr>
        <w:t xml:space="preserve">[2] </w:t>
      </w:r>
      <w:r w:rsidRPr="00682A62">
        <w:rPr>
          <w:lang w:val="en-US"/>
        </w:rPr>
        <w:t>R2-</w:t>
      </w:r>
      <w:r>
        <w:rPr>
          <w:lang w:val="en-US"/>
        </w:rPr>
        <w:t>156131    Gemalto</w:t>
      </w:r>
    </w:p>
    <w:p w:rsidR="00682A62" w:rsidRPr="001C7569" w:rsidRDefault="00682A62" w:rsidP="00682A62">
      <w:pPr>
        <w:ind w:left="1600" w:hanging="1600"/>
        <w:rPr>
          <w:lang w:eastAsia="ko-KR"/>
        </w:rPr>
      </w:pPr>
      <w:r w:rsidRPr="001C7569">
        <w:rPr>
          <w:rFonts w:hint="eastAsia"/>
          <w:lang w:eastAsia="ko-KR"/>
        </w:rPr>
        <w:t xml:space="preserve"> [</w:t>
      </w:r>
      <w:r>
        <w:rPr>
          <w:rFonts w:hint="eastAsia"/>
          <w:lang w:eastAsia="ko-KR"/>
        </w:rPr>
        <w:t>3</w:t>
      </w:r>
      <w:r w:rsidRPr="001C7569">
        <w:rPr>
          <w:rFonts w:hint="eastAsia"/>
          <w:lang w:eastAsia="ko-KR"/>
        </w:rPr>
        <w:t xml:space="preserve">] </w:t>
      </w:r>
      <w:r w:rsidRPr="001C7569">
        <w:t>R2-</w:t>
      </w:r>
      <w:r>
        <w:t xml:space="preserve">1802617  </w:t>
      </w:r>
      <w:proofErr w:type="spellStart"/>
      <w:r>
        <w:t>MediaTek</w:t>
      </w:r>
      <w:proofErr w:type="spellEnd"/>
    </w:p>
    <w:p w:rsidR="00921312" w:rsidRPr="00921312" w:rsidRDefault="00921312">
      <w:pPr>
        <w:rPr>
          <w:lang w:val="en-US"/>
        </w:rPr>
      </w:pPr>
    </w:p>
    <w:sectPr w:rsidR="00921312" w:rsidRPr="009213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EC6"/>
    <w:rsid w:val="000E611E"/>
    <w:rsid w:val="001C6527"/>
    <w:rsid w:val="0027702C"/>
    <w:rsid w:val="003F2C70"/>
    <w:rsid w:val="004D1EAB"/>
    <w:rsid w:val="005E127B"/>
    <w:rsid w:val="00682A62"/>
    <w:rsid w:val="008D366D"/>
    <w:rsid w:val="00921312"/>
    <w:rsid w:val="00A3671A"/>
    <w:rsid w:val="00AD6EBB"/>
    <w:rsid w:val="00DE1E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258CD2-E161-43D5-82B1-B5418AED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DE1EC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DE1EC6"/>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DE1EC6"/>
    <w:pPr>
      <w:numPr>
        <w:ilvl w:val="2"/>
      </w:numPr>
      <w:spacing w:before="120"/>
      <w:outlineLvl w:val="2"/>
    </w:pPr>
    <w:rPr>
      <w:sz w:val="28"/>
      <w:szCs w:val="28"/>
    </w:rPr>
  </w:style>
  <w:style w:type="paragraph" w:styleId="Heading4">
    <w:name w:val="heading 4"/>
    <w:basedOn w:val="Heading3"/>
    <w:next w:val="Normal"/>
    <w:link w:val="Heading4Char"/>
    <w:qFormat/>
    <w:rsid w:val="00DE1EC6"/>
    <w:pPr>
      <w:numPr>
        <w:ilvl w:val="3"/>
      </w:numPr>
      <w:outlineLvl w:val="3"/>
    </w:pPr>
    <w:rPr>
      <w:sz w:val="24"/>
      <w:szCs w:val="24"/>
    </w:rPr>
  </w:style>
  <w:style w:type="paragraph" w:styleId="Heading5">
    <w:name w:val="heading 5"/>
    <w:basedOn w:val="Heading4"/>
    <w:next w:val="Normal"/>
    <w:link w:val="Heading5Char"/>
    <w:qFormat/>
    <w:rsid w:val="00DE1EC6"/>
    <w:pPr>
      <w:numPr>
        <w:ilvl w:val="4"/>
      </w:numPr>
      <w:outlineLvl w:val="4"/>
    </w:pPr>
    <w:rPr>
      <w:sz w:val="22"/>
      <w:szCs w:val="22"/>
    </w:rPr>
  </w:style>
  <w:style w:type="paragraph" w:styleId="Heading6">
    <w:name w:val="heading 6"/>
    <w:basedOn w:val="Normal"/>
    <w:next w:val="Normal"/>
    <w:link w:val="Heading6Char"/>
    <w:qFormat/>
    <w:rsid w:val="00DE1EC6"/>
    <w:pPr>
      <w:keepNext/>
      <w:keepLines/>
      <w:numPr>
        <w:ilvl w:val="5"/>
        <w:numId w:val="1"/>
      </w:numPr>
      <w:overflowPunct w:val="0"/>
      <w:autoSpaceDE w:val="0"/>
      <w:autoSpaceDN w:val="0"/>
      <w:adjustRightInd w:val="0"/>
      <w:spacing w:before="120" w:after="120" w:line="240" w:lineRule="auto"/>
      <w:jc w:val="both"/>
      <w:outlineLvl w:val="5"/>
    </w:pPr>
    <w:rPr>
      <w:rFonts w:ascii="Arial" w:eastAsia="PMingLiU" w:hAnsi="Arial" w:cs="Arial"/>
      <w:szCs w:val="20"/>
      <w:lang w:val="en-GB" w:eastAsia="zh-CN"/>
    </w:rPr>
  </w:style>
  <w:style w:type="paragraph" w:styleId="Heading7">
    <w:name w:val="heading 7"/>
    <w:basedOn w:val="Normal"/>
    <w:next w:val="Normal"/>
    <w:link w:val="Heading7Char"/>
    <w:qFormat/>
    <w:rsid w:val="00DE1EC6"/>
    <w:pPr>
      <w:keepNext/>
      <w:keepLines/>
      <w:numPr>
        <w:ilvl w:val="6"/>
        <w:numId w:val="1"/>
      </w:numPr>
      <w:overflowPunct w:val="0"/>
      <w:autoSpaceDE w:val="0"/>
      <w:autoSpaceDN w:val="0"/>
      <w:adjustRightInd w:val="0"/>
      <w:spacing w:before="120" w:after="120" w:line="240" w:lineRule="auto"/>
      <w:jc w:val="both"/>
      <w:outlineLvl w:val="6"/>
    </w:pPr>
    <w:rPr>
      <w:rFonts w:ascii="Arial" w:eastAsia="PMingLiU" w:hAnsi="Arial" w:cs="Arial"/>
      <w:szCs w:val="20"/>
      <w:lang w:val="en-GB" w:eastAsia="zh-CN"/>
    </w:rPr>
  </w:style>
  <w:style w:type="paragraph" w:styleId="Heading8">
    <w:name w:val="heading 8"/>
    <w:basedOn w:val="Heading7"/>
    <w:next w:val="Normal"/>
    <w:link w:val="Heading8Char"/>
    <w:qFormat/>
    <w:rsid w:val="00DE1EC6"/>
    <w:pPr>
      <w:numPr>
        <w:ilvl w:val="7"/>
      </w:numPr>
      <w:outlineLvl w:val="7"/>
    </w:pPr>
  </w:style>
  <w:style w:type="paragraph" w:styleId="Heading9">
    <w:name w:val="heading 9"/>
    <w:basedOn w:val="Heading8"/>
    <w:next w:val="Normal"/>
    <w:link w:val="Heading9Char"/>
    <w:qFormat/>
    <w:rsid w:val="00DE1EC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1EC6"/>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E1EC6"/>
    <w:rPr>
      <w:rFonts w:ascii="Arial" w:eastAsia="PMingLiU" w:hAnsi="Arial" w:cs="Times New Roman"/>
      <w:b/>
      <w:bCs/>
      <w:noProof/>
      <w:sz w:val="18"/>
      <w:szCs w:val="18"/>
      <w:lang w:val="en-US" w:eastAsia="zh-CN"/>
    </w:rPr>
  </w:style>
  <w:style w:type="paragraph" w:customStyle="1" w:styleId="3GPPHeader">
    <w:name w:val="3GPP_Header"/>
    <w:basedOn w:val="Normal"/>
    <w:rsid w:val="00DE1EC6"/>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DE1EC6"/>
    <w:pPr>
      <w:spacing w:after="0" w:line="240" w:lineRule="auto"/>
    </w:pPr>
    <w:rPr>
      <w:rFonts w:ascii="Arial" w:eastAsia="PMingLiU" w:hAnsi="Arial" w:cs="Arial"/>
      <w:szCs w:val="24"/>
      <w:lang w:val="en-US" w:eastAsia="zh-CN"/>
    </w:rPr>
  </w:style>
  <w:style w:type="character" w:customStyle="1" w:styleId="Heading1Char">
    <w:name w:val="Heading 1 Char"/>
    <w:basedOn w:val="DefaultParagraphFont"/>
    <w:link w:val="Heading1"/>
    <w:rsid w:val="00DE1EC6"/>
    <w:rPr>
      <w:rFonts w:ascii="Arial" w:eastAsia="PMingLiU" w:hAnsi="Arial" w:cs="Times New Roman"/>
      <w:sz w:val="36"/>
      <w:szCs w:val="36"/>
      <w:lang w:val="en-GB"/>
    </w:rPr>
  </w:style>
  <w:style w:type="character" w:customStyle="1" w:styleId="Heading2Char">
    <w:name w:val="Heading 2 Char"/>
    <w:basedOn w:val="DefaultParagraphFont"/>
    <w:link w:val="Heading2"/>
    <w:rsid w:val="00DE1EC6"/>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DE1EC6"/>
    <w:rPr>
      <w:rFonts w:ascii="Arial" w:eastAsia="PMingLiU" w:hAnsi="Arial" w:cs="Times New Roman"/>
      <w:sz w:val="28"/>
      <w:szCs w:val="28"/>
      <w:lang w:val="en-GB"/>
    </w:rPr>
  </w:style>
  <w:style w:type="character" w:customStyle="1" w:styleId="Heading4Char">
    <w:name w:val="Heading 4 Char"/>
    <w:basedOn w:val="DefaultParagraphFont"/>
    <w:link w:val="Heading4"/>
    <w:rsid w:val="00DE1EC6"/>
    <w:rPr>
      <w:rFonts w:ascii="Arial" w:eastAsia="PMingLiU" w:hAnsi="Arial" w:cs="Times New Roman"/>
      <w:sz w:val="24"/>
      <w:szCs w:val="24"/>
      <w:lang w:val="en-GB"/>
    </w:rPr>
  </w:style>
  <w:style w:type="character" w:customStyle="1" w:styleId="Heading5Char">
    <w:name w:val="Heading 5 Char"/>
    <w:basedOn w:val="DefaultParagraphFont"/>
    <w:link w:val="Heading5"/>
    <w:rsid w:val="00DE1EC6"/>
    <w:rPr>
      <w:rFonts w:ascii="Arial" w:eastAsia="PMingLiU" w:hAnsi="Arial" w:cs="Times New Roman"/>
      <w:lang w:val="en-GB"/>
    </w:rPr>
  </w:style>
  <w:style w:type="character" w:customStyle="1" w:styleId="Heading6Char">
    <w:name w:val="Heading 6 Char"/>
    <w:basedOn w:val="DefaultParagraphFont"/>
    <w:link w:val="Heading6"/>
    <w:rsid w:val="00DE1EC6"/>
    <w:rPr>
      <w:rFonts w:ascii="Arial" w:eastAsia="PMingLiU" w:hAnsi="Arial" w:cs="Arial"/>
      <w:szCs w:val="20"/>
      <w:lang w:val="en-GB" w:eastAsia="zh-CN"/>
    </w:rPr>
  </w:style>
  <w:style w:type="character" w:customStyle="1" w:styleId="Heading7Char">
    <w:name w:val="Heading 7 Char"/>
    <w:basedOn w:val="DefaultParagraphFont"/>
    <w:link w:val="Heading7"/>
    <w:rsid w:val="00DE1EC6"/>
    <w:rPr>
      <w:rFonts w:ascii="Arial" w:eastAsia="PMingLiU" w:hAnsi="Arial" w:cs="Arial"/>
      <w:szCs w:val="20"/>
      <w:lang w:val="en-GB" w:eastAsia="zh-CN"/>
    </w:rPr>
  </w:style>
  <w:style w:type="character" w:customStyle="1" w:styleId="Heading8Char">
    <w:name w:val="Heading 8 Char"/>
    <w:basedOn w:val="DefaultParagraphFont"/>
    <w:link w:val="Heading8"/>
    <w:rsid w:val="00DE1EC6"/>
    <w:rPr>
      <w:rFonts w:ascii="Arial" w:eastAsia="PMingLiU" w:hAnsi="Arial" w:cs="Arial"/>
      <w:szCs w:val="20"/>
      <w:lang w:val="en-GB" w:eastAsia="zh-CN"/>
    </w:rPr>
  </w:style>
  <w:style w:type="character" w:customStyle="1" w:styleId="Heading9Char">
    <w:name w:val="Heading 9 Char"/>
    <w:basedOn w:val="DefaultParagraphFont"/>
    <w:link w:val="Heading9"/>
    <w:rsid w:val="00DE1EC6"/>
    <w:rPr>
      <w:rFonts w:ascii="Arial" w:eastAsia="PMingLiU" w:hAnsi="Arial" w:cs="Arial"/>
      <w:szCs w:val="20"/>
      <w:lang w:val="en-GB" w:eastAsia="zh-CN"/>
    </w:rPr>
  </w:style>
  <w:style w:type="paragraph" w:styleId="ListParagraph">
    <w:name w:val="List Paragraph"/>
    <w:basedOn w:val="Normal"/>
    <w:uiPriority w:val="34"/>
    <w:qFormat/>
    <w:rsid w:val="001C6527"/>
    <w:pPr>
      <w:overflowPunct w:val="0"/>
      <w:autoSpaceDE w:val="0"/>
      <w:autoSpaceDN w:val="0"/>
      <w:adjustRightInd w:val="0"/>
      <w:spacing w:after="120" w:line="240" w:lineRule="auto"/>
      <w:ind w:left="720"/>
      <w:contextualSpacing/>
      <w:jc w:val="both"/>
    </w:pPr>
    <w:rPr>
      <w:rFonts w:ascii="Times New Roman" w:eastAsia="PMingLiU"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887</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5758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Khaliq Osaid</dc:creator>
  <cp:keywords/>
  <dc:description/>
  <cp:lastModifiedBy>Khaliq Osaid</cp:lastModifiedBy>
  <cp:revision>3</cp:revision>
  <dcterms:created xsi:type="dcterms:W3CDTF">2018-09-25T07:59:00Z</dcterms:created>
  <dcterms:modified xsi:type="dcterms:W3CDTF">2018-09-27T07:30:00Z</dcterms:modified>
</cp:coreProperties>
</file>