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  <w:r w:rsidR="00396706">
        <w:t xml:space="preserve"> </w:t>
      </w:r>
    </w:p>
    <w:p w:rsidR="00443CD6" w:rsidRDefault="00443CD6" w:rsidP="00794775"/>
    <w:tbl>
      <w:tblPr>
        <w:tblW w:w="11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693"/>
        <w:gridCol w:w="2693"/>
        <w:gridCol w:w="2693"/>
      </w:tblGrid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Default="00D533B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D533B0" w:rsidRDefault="00D533B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Diamond Ballroom 2+3 (350)</w:t>
            </w:r>
          </w:p>
          <w:p w:rsidR="00D533B0" w:rsidRPr="008B027B" w:rsidRDefault="00D533B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Second floor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D533B0" w:rsidRDefault="00D533B0" w:rsidP="00D533B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Jade Ballroom (120)</w:t>
            </w:r>
          </w:p>
          <w:p w:rsidR="00D533B0" w:rsidRPr="008B027B" w:rsidRDefault="00D533B0" w:rsidP="00D533B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533B0">
              <w:rPr>
                <w:rFonts w:cs="Arial"/>
                <w:b/>
                <w:sz w:val="16"/>
                <w:szCs w:val="16"/>
              </w:rPr>
              <w:t>Second floor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</w:p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Crystal Room (80)</w:t>
            </w:r>
          </w:p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533B0">
              <w:rPr>
                <w:rFonts w:cs="Arial"/>
                <w:b/>
                <w:sz w:val="16"/>
                <w:szCs w:val="16"/>
              </w:rPr>
              <w:t>Second floor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Pearl Room (35)</w:t>
            </w:r>
          </w:p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D533B0">
              <w:rPr>
                <w:rFonts w:cs="Arial"/>
                <w:b/>
                <w:sz w:val="16"/>
                <w:szCs w:val="16"/>
              </w:rPr>
              <w:t>Second floor</w:t>
            </w: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606EB5" w:rsidRPr="00944832" w:rsidRDefault="00606EB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Email disc [103#43] on early implementable features</w:t>
            </w:r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  <w:r w:rsidR="00606EB5">
              <w:rPr>
                <w:rFonts w:cs="Arial"/>
                <w:sz w:val="16"/>
                <w:szCs w:val="16"/>
              </w:rPr>
              <w:t xml:space="preserve"> corrections</w:t>
            </w:r>
          </w:p>
          <w:p w:rsidR="00D533B0" w:rsidRPr="008B027B" w:rsidRDefault="00D533B0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[10.4.x ] NR </w:t>
            </w:r>
            <w:r w:rsidR="00606EB5">
              <w:rPr>
                <w:rFonts w:cs="Arial"/>
                <w:sz w:val="16"/>
                <w:szCs w:val="16"/>
              </w:rPr>
              <w:t xml:space="preserve">CP </w:t>
            </w:r>
            <w:r>
              <w:rPr>
                <w:rFonts w:cs="Arial"/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784479" w:rsidRDefault="00D533B0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D533B0" w:rsidRPr="00944832" w:rsidRDefault="00D533B0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D533B0" w:rsidRPr="00944832" w:rsidRDefault="00D533B0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D533B0" w:rsidRPr="00944832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D533B0" w:rsidRPr="00944832" w:rsidRDefault="00D533B0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091023" w:rsidRDefault="00091023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D533B0" w:rsidRPr="00944832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51036" w:rsidRDefault="00D533B0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D533B0" w:rsidRDefault="00D533B0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eNB-IoT</w:t>
            </w:r>
          </w:p>
          <w:p w:rsidR="00D533B0" w:rsidRPr="00151036" w:rsidRDefault="00D533B0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D533B0" w:rsidRPr="00151036" w:rsidRDefault="00D533B0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</w:t>
            </w:r>
            <w:r w:rsidRPr="00151036">
              <w:rPr>
                <w:rFonts w:cs="Arial"/>
                <w:sz w:val="16"/>
                <w:szCs w:val="16"/>
              </w:rPr>
              <w:t>] feMTC</w:t>
            </w:r>
          </w:p>
          <w:p w:rsidR="00D533B0" w:rsidRPr="00305405" w:rsidRDefault="00D533B0" w:rsidP="00041F0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</w:t>
            </w:r>
          </w:p>
          <w:p w:rsidR="00D533B0" w:rsidRDefault="00D533B0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</w:t>
            </w:r>
          </w:p>
          <w:p w:rsidR="00D533B0" w:rsidRDefault="00D533B0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D533B0" w:rsidRPr="00944832" w:rsidRDefault="00D533B0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151036" w:rsidRDefault="00D533B0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33B0" w:rsidRPr="001D0692" w:rsidRDefault="00D533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D533B0" w:rsidRDefault="00D533B0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D533B0" w:rsidRDefault="00D533B0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D533B0" w:rsidRPr="00BA054A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Default="00D533B0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D533B0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D533B0" w:rsidRPr="00B21C03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10F37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Default="00B10F37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positioning corrections</w:t>
            </w:r>
          </w:p>
          <w:p w:rsidR="00B10F37" w:rsidRPr="00CA0B9A" w:rsidRDefault="00B10F37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[10.4.x] Idle mode</w:t>
            </w:r>
          </w:p>
          <w:p w:rsidR="00B10F37" w:rsidRPr="001D4609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37" w:rsidRDefault="00B10F37" w:rsidP="006F01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F37" w:rsidRDefault="00B10F37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0F37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Default="00B10F37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B10F37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F37" w:rsidRDefault="006F0199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[9.8] Positioning (Nathan)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F37" w:rsidRDefault="00B10F37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0F37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F37" w:rsidRPr="001D4609" w:rsidRDefault="00B10F37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F37" w:rsidRDefault="00B10F37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 (Brian)</w:t>
            </w:r>
          </w:p>
          <w:p w:rsidR="00B10F37" w:rsidRPr="00EF3A0D" w:rsidRDefault="00B10F37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10F37" w:rsidRPr="00944832" w:rsidRDefault="00B10F37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0F37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1D4609" w:rsidRDefault="00B10F3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F37" w:rsidRPr="006077F9" w:rsidRDefault="00B10F37" w:rsidP="00A670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37" w:rsidRPr="006077F9" w:rsidRDefault="00B10F37" w:rsidP="00B10F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37" w:rsidRPr="00944832" w:rsidRDefault="00B10F37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6F1738" w:rsidRDefault="00D533B0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6F1738" w:rsidRDefault="00D533B0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Pr="0082280B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 w:rsidR="00606EB5"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</w:p>
          <w:p w:rsidR="00D533B0" w:rsidRPr="00944832" w:rsidRDefault="00D533B0" w:rsidP="00A6701B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Default="00091023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</w:t>
            </w:r>
            <w:r w:rsidR="00D533B0" w:rsidRPr="00944832">
              <w:rPr>
                <w:rFonts w:cs="Arial"/>
                <w:sz w:val="16"/>
                <w:szCs w:val="16"/>
              </w:rPr>
              <w:t>] LTE-5G-CN (Hu Nan)</w:t>
            </w:r>
          </w:p>
          <w:p w:rsidR="00D533B0" w:rsidRDefault="00D533B0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[9.9] CA Util (Hu Nan) </w:t>
            </w:r>
          </w:p>
          <w:p w:rsidR="00D533B0" w:rsidRDefault="00D533B0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(Hu Nan) </w:t>
            </w:r>
          </w:p>
          <w:p w:rsidR="00D533B0" w:rsidRDefault="00D533B0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[9.15] HRLLC (Hu Nan) </w:t>
            </w:r>
          </w:p>
          <w:p w:rsidR="00D533B0" w:rsidRPr="00944832" w:rsidRDefault="00D533B0" w:rsidP="00D40F24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 (Hu Nan)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D40F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1D4609" w:rsidRDefault="00D533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[11.1] NR IAB [2</w:t>
            </w:r>
            <w:r w:rsidRPr="00944832">
              <w:rPr>
                <w:rFonts w:cs="Arial"/>
                <w:sz w:val="16"/>
                <w:szCs w:val="16"/>
              </w:rPr>
              <w:t>]</w:t>
            </w:r>
          </w:p>
          <w:p w:rsidR="00D533B0" w:rsidRPr="00944832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D533B0" w:rsidRPr="00944832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Del="003B1D8A" w:rsidRDefault="00D533B0" w:rsidP="00F153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[12.3] LTE mob enh (Tero) [1]</w:t>
            </w:r>
            <w:r w:rsidRPr="000B2BF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Default="00D533B0" w:rsidP="00F1535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7847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944832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944832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944832" w:rsidRDefault="00D533B0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[11.5] UE caps</w:t>
            </w:r>
            <w:r w:rsidR="00606EB5">
              <w:rPr>
                <w:rFonts w:cs="Arial"/>
                <w:sz w:val="16"/>
                <w:szCs w:val="16"/>
              </w:rPr>
              <w:t xml:space="preserve"> SI</w:t>
            </w:r>
            <w:r>
              <w:rPr>
                <w:rFonts w:cs="Arial"/>
                <w:sz w:val="16"/>
                <w:szCs w:val="16"/>
              </w:rPr>
              <w:t xml:space="preserve"> [0.5]</w:t>
            </w:r>
          </w:p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[11.4] NR V2X [1]</w:t>
            </w:r>
          </w:p>
          <w:p w:rsidR="00D533B0" w:rsidRPr="00944832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Pr="00B709E3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[12.2] Rel-16 NB-IoT </w:t>
            </w:r>
            <w:r w:rsidRPr="00B709E3">
              <w:rPr>
                <w:rFonts w:cs="Arial"/>
                <w:sz w:val="16"/>
                <w:szCs w:val="16"/>
              </w:rPr>
              <w:t>(Brian)</w:t>
            </w:r>
            <w:r>
              <w:rPr>
                <w:rFonts w:cs="Arial"/>
                <w:sz w:val="16"/>
                <w:szCs w:val="16"/>
              </w:rPr>
              <w:t xml:space="preserve"> [2]</w:t>
            </w:r>
          </w:p>
          <w:p w:rsidR="00D533B0" w:rsidRPr="00944832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3B0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[11.</w:t>
            </w:r>
            <w:r>
              <w:rPr>
                <w:rFonts w:cs="Arial"/>
                <w:sz w:val="16"/>
                <w:szCs w:val="16"/>
              </w:rPr>
              <w:t>2</w:t>
            </w:r>
            <w:r w:rsidRPr="00944832">
              <w:rPr>
                <w:rFonts w:cs="Arial"/>
                <w:sz w:val="16"/>
                <w:szCs w:val="16"/>
              </w:rPr>
              <w:t>] NR Unlic [1]</w:t>
            </w:r>
          </w:p>
          <w:p w:rsidR="00D533B0" w:rsidRPr="00944832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Default="00D533B0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[11.6] NTN [0.5]</w:t>
            </w:r>
            <w:r w:rsidRPr="00944832">
              <w:rPr>
                <w:rFonts w:cs="Arial"/>
                <w:sz w:val="16"/>
                <w:szCs w:val="16"/>
              </w:rPr>
              <w:t xml:space="preserve"> </w:t>
            </w:r>
          </w:p>
          <w:p w:rsidR="00D533B0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[11.7] I-IoT [0.5]</w:t>
            </w:r>
          </w:p>
          <w:p w:rsidR="00D533B0" w:rsidRPr="00944832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[12.1] Rel-16 MTC </w:t>
            </w:r>
            <w:r w:rsidRPr="00B709E3">
              <w:rPr>
                <w:rFonts w:cs="Arial"/>
                <w:sz w:val="16"/>
                <w:szCs w:val="16"/>
              </w:rPr>
              <w:t>(Emre)</w:t>
            </w:r>
            <w:r>
              <w:rPr>
                <w:rFonts w:cs="Arial"/>
                <w:sz w:val="16"/>
                <w:szCs w:val="16"/>
              </w:rPr>
              <w:t xml:space="preserve"> [2]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Default="00D533B0" w:rsidP="00B709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D06FA6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  <w:r>
              <w:rPr>
                <w:rFonts w:cs="Arial"/>
                <w:sz w:val="16"/>
                <w:szCs w:val="16"/>
              </w:rPr>
              <w:t xml:space="preserve"> comebacks</w:t>
            </w:r>
          </w:p>
          <w:p w:rsidR="00D533B0" w:rsidRDefault="00D533B0" w:rsidP="00E40A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  <w:p w:rsidR="00D533B0" w:rsidRPr="00944832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533B0" w:rsidRPr="00944832" w:rsidRDefault="00D533B0" w:rsidP="007A3C7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533B0" w:rsidRPr="008B027B" w:rsidRDefault="00D533B0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lastRenderedPageBreak/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617" w:rsidRDefault="00E26617">
      <w:r>
        <w:separator/>
      </w:r>
    </w:p>
    <w:p w:rsidR="00E26617" w:rsidRDefault="00E26617"/>
  </w:endnote>
  <w:endnote w:type="continuationSeparator" w:id="0">
    <w:p w:rsidR="00E26617" w:rsidRDefault="00E26617">
      <w:r>
        <w:continuationSeparator/>
      </w:r>
    </w:p>
    <w:p w:rsidR="00E26617" w:rsidRDefault="00E26617"/>
  </w:endnote>
  <w:endnote w:type="continuationNotice" w:id="1">
    <w:p w:rsidR="00E26617" w:rsidRDefault="00E2661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A15B1F" w:rsidP="006B7DEB">
    <w:pPr>
      <w:pStyle w:val="Footer"/>
      <w:jc w:val="center"/>
    </w:pPr>
    <w:r>
      <w:rPr>
        <w:rStyle w:val="PageNumber"/>
      </w:rPr>
      <w:fldChar w:fldCharType="begin"/>
    </w:r>
    <w:r w:rsidR="002163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199">
      <w:rPr>
        <w:rStyle w:val="PageNumber"/>
        <w:noProof/>
      </w:rPr>
      <w:t>1</w:t>
    </w:r>
    <w:r>
      <w:rPr>
        <w:rStyle w:val="PageNumber"/>
      </w:rPr>
      <w:fldChar w:fldCharType="end"/>
    </w:r>
    <w:r w:rsidR="0021630B">
      <w:rPr>
        <w:rStyle w:val="PageNumber"/>
      </w:rPr>
      <w:t xml:space="preserve"> / </w:t>
    </w:r>
    <w:r>
      <w:rPr>
        <w:rStyle w:val="PageNumber"/>
      </w:rPr>
      <w:fldChar w:fldCharType="begin"/>
    </w:r>
    <w:r w:rsidR="0021630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F0199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617" w:rsidRDefault="00E26617">
      <w:r>
        <w:separator/>
      </w:r>
    </w:p>
    <w:p w:rsidR="00E26617" w:rsidRDefault="00E26617"/>
  </w:footnote>
  <w:footnote w:type="continuationSeparator" w:id="0">
    <w:p w:rsidR="00E26617" w:rsidRDefault="00E26617">
      <w:r>
        <w:continuationSeparator/>
      </w:r>
    </w:p>
    <w:p w:rsidR="00E26617" w:rsidRDefault="00E26617"/>
  </w:footnote>
  <w:footnote w:type="continuationNotice" w:id="1">
    <w:p w:rsidR="00E26617" w:rsidRDefault="00E2661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2.25pt;height:24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DF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199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CA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1B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153AB0-25B7-4A93-9D17-79543B7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30C8E-5E9A-422C-8411-A00482E7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4</cp:revision>
  <cp:lastPrinted>2018-05-17T11:15:00Z</cp:lastPrinted>
  <dcterms:created xsi:type="dcterms:W3CDTF">2018-09-21T14:35:00Z</dcterms:created>
  <dcterms:modified xsi:type="dcterms:W3CDTF">2018-09-21T14:52:00Z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2018-05-17 20:17:48Z</vt:lpwstr>
  </property>
  <property fmtid="{D5CDD505-2E9C-101B-9397-08002B2CF9AE}" pid="13" name="CTPClassification">
    <vt:lpwstr>CTP_IC</vt:lpwstr>
  </property>
</Properties>
</file>