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550DE5" w14:textId="37C71CD9" w:rsidR="00F9347E" w:rsidRPr="00F9347E" w:rsidRDefault="00F9347E" w:rsidP="00F9347E">
      <w:pPr>
        <w:widowControl w:val="0"/>
        <w:tabs>
          <w:tab w:val="left" w:pos="1701"/>
          <w:tab w:val="right" w:pos="9923"/>
        </w:tabs>
        <w:spacing w:before="120" w:after="0"/>
        <w:rPr>
          <w:rFonts w:ascii="Calibri" w:hAnsi="Calibri" w:cs="Arial"/>
          <w:b/>
          <w:bCs/>
          <w:sz w:val="24"/>
          <w:lang w:eastAsia="zh-CN"/>
        </w:rPr>
      </w:pPr>
      <w:r w:rsidRPr="00F9347E">
        <w:rPr>
          <w:rFonts w:ascii="Calibri" w:hAnsi="Calibri" w:cs="Arial"/>
          <w:b/>
          <w:bCs/>
          <w:sz w:val="24"/>
          <w:lang w:eastAsia="zh-CN"/>
        </w:rPr>
        <w:t>3GPP TSG-RAN WG2 Meeting #101bis</w:t>
      </w:r>
      <w:r w:rsidRPr="00F9347E">
        <w:rPr>
          <w:rFonts w:ascii="Calibri" w:hAnsi="Calibri" w:cs="Arial"/>
          <w:b/>
          <w:bCs/>
          <w:sz w:val="24"/>
          <w:lang w:eastAsia="zh-CN"/>
        </w:rPr>
        <w:tab/>
      </w:r>
      <w:r w:rsidR="00836CBF" w:rsidRPr="00836CBF">
        <w:rPr>
          <w:rFonts w:ascii="Calibri" w:hAnsi="Calibri" w:cs="Arial"/>
          <w:b/>
          <w:bCs/>
          <w:sz w:val="24"/>
          <w:lang w:eastAsia="zh-CN"/>
        </w:rPr>
        <w:t>R2-1805510</w:t>
      </w:r>
      <w:bookmarkStart w:id="0" w:name="_GoBack"/>
      <w:bookmarkEnd w:id="0"/>
    </w:p>
    <w:p w14:paraId="3803139C" w14:textId="77777777" w:rsidR="00F9347E" w:rsidRPr="00F9347E" w:rsidRDefault="00F9347E" w:rsidP="00F9347E">
      <w:pPr>
        <w:widowControl w:val="0"/>
        <w:tabs>
          <w:tab w:val="left" w:pos="1701"/>
          <w:tab w:val="right" w:pos="9923"/>
        </w:tabs>
        <w:spacing w:before="120" w:after="0"/>
        <w:rPr>
          <w:rFonts w:ascii="Calibri" w:hAnsi="Calibri" w:cs="Arial"/>
          <w:b/>
          <w:bCs/>
          <w:sz w:val="24"/>
          <w:lang w:eastAsia="zh-CN"/>
        </w:rPr>
      </w:pPr>
      <w:proofErr w:type="spellStart"/>
      <w:r w:rsidRPr="00F9347E">
        <w:rPr>
          <w:rFonts w:ascii="Calibri" w:hAnsi="Calibri" w:cs="Arial"/>
          <w:b/>
          <w:bCs/>
          <w:sz w:val="24"/>
          <w:lang w:eastAsia="zh-CN"/>
        </w:rPr>
        <w:t>Sanya</w:t>
      </w:r>
      <w:proofErr w:type="spellEnd"/>
      <w:r w:rsidRPr="00F9347E">
        <w:rPr>
          <w:rFonts w:ascii="Calibri" w:hAnsi="Calibri" w:cs="Arial"/>
          <w:b/>
          <w:bCs/>
          <w:sz w:val="24"/>
          <w:lang w:eastAsia="zh-CN"/>
        </w:rPr>
        <w:t>, China, 16th - 20th April 2018</w:t>
      </w:r>
    </w:p>
    <w:p w14:paraId="7901AFDB" w14:textId="77777777" w:rsidR="00863DBE" w:rsidRPr="00F9347E" w:rsidRDefault="00863DBE" w:rsidP="00863DBE">
      <w:pPr>
        <w:pStyle w:val="a3"/>
        <w:rPr>
          <w:rFonts w:ascii="Calibri" w:hAnsi="Calibri" w:cs="Arial"/>
          <w:bCs/>
          <w:noProof w:val="0"/>
          <w:sz w:val="24"/>
          <w:lang w:eastAsia="zh-CN"/>
        </w:rPr>
      </w:pPr>
    </w:p>
    <w:p w14:paraId="758E2B30" w14:textId="34D204F3" w:rsidR="00CD4C7B" w:rsidRPr="00BB065C" w:rsidRDefault="00CD4C7B" w:rsidP="00CD4C7B">
      <w:pPr>
        <w:pStyle w:val="CRCoverPage"/>
        <w:tabs>
          <w:tab w:val="left" w:pos="1985"/>
        </w:tabs>
        <w:rPr>
          <w:rFonts w:ascii="Calibri" w:eastAsia="宋体" w:hAnsi="Calibri" w:cs="Arial"/>
          <w:b/>
          <w:bCs/>
          <w:sz w:val="24"/>
          <w:lang w:eastAsia="zh-CN"/>
        </w:rPr>
      </w:pPr>
      <w:r w:rsidRPr="00BB065C">
        <w:rPr>
          <w:rFonts w:ascii="Calibri" w:hAnsi="Calibri" w:cs="Arial"/>
          <w:b/>
          <w:bCs/>
          <w:sz w:val="24"/>
        </w:rPr>
        <w:t>Agenda item:</w:t>
      </w:r>
      <w:r w:rsidRPr="00BB065C">
        <w:rPr>
          <w:rFonts w:ascii="Calibri" w:hAnsi="Calibri" w:cs="Arial"/>
          <w:b/>
          <w:bCs/>
          <w:sz w:val="24"/>
        </w:rPr>
        <w:tab/>
      </w:r>
      <w:r w:rsidR="00F625B6">
        <w:rPr>
          <w:rFonts w:ascii="Calibri" w:eastAsia="宋体" w:hAnsi="Calibri" w:cs="Arial" w:hint="eastAsia"/>
          <w:b/>
          <w:bCs/>
          <w:sz w:val="24"/>
          <w:lang w:eastAsia="zh-CN"/>
        </w:rPr>
        <w:t>9.19</w:t>
      </w:r>
    </w:p>
    <w:p w14:paraId="6A1BC0C1" w14:textId="30E0C4F1" w:rsidR="00CD4C7B" w:rsidRPr="00BB065C" w:rsidRDefault="00CD4C7B" w:rsidP="00CD4C7B">
      <w:pPr>
        <w:tabs>
          <w:tab w:val="left" w:pos="1985"/>
        </w:tabs>
        <w:ind w:left="1985" w:hanging="1985"/>
        <w:rPr>
          <w:rFonts w:ascii="Calibri" w:hAnsi="Calibri" w:cs="Arial"/>
          <w:b/>
          <w:bCs/>
          <w:sz w:val="24"/>
          <w:lang w:eastAsia="zh-CN"/>
        </w:rPr>
      </w:pPr>
      <w:r w:rsidRPr="00BB065C">
        <w:rPr>
          <w:rFonts w:ascii="Calibri" w:hAnsi="Calibri" w:cs="Arial"/>
          <w:b/>
          <w:bCs/>
          <w:sz w:val="24"/>
        </w:rPr>
        <w:t>Source:</w:t>
      </w:r>
      <w:r w:rsidRPr="00BB065C">
        <w:rPr>
          <w:rFonts w:ascii="Calibri" w:hAnsi="Calibri" w:cs="Arial"/>
          <w:b/>
          <w:bCs/>
          <w:sz w:val="24"/>
        </w:rPr>
        <w:tab/>
      </w:r>
      <w:r w:rsidR="004B0FB7" w:rsidRPr="00BB065C">
        <w:rPr>
          <w:rFonts w:ascii="Calibri" w:hAnsi="Calibri" w:cs="Arial"/>
          <w:b/>
          <w:bCs/>
          <w:sz w:val="24"/>
          <w:lang w:eastAsia="zh-CN"/>
        </w:rPr>
        <w:t>CMCC</w:t>
      </w:r>
    </w:p>
    <w:p w14:paraId="45BE90BE" w14:textId="7D39C2CA" w:rsidR="00CD4C7B" w:rsidRPr="00BB065C" w:rsidRDefault="00CD4C7B" w:rsidP="00CD4C7B">
      <w:pPr>
        <w:ind w:left="1985" w:hanging="1985"/>
        <w:rPr>
          <w:rFonts w:ascii="Calibri" w:hAnsi="Calibri" w:cs="Arial"/>
          <w:b/>
          <w:bCs/>
          <w:sz w:val="24"/>
          <w:lang w:eastAsia="zh-CN"/>
        </w:rPr>
      </w:pPr>
      <w:r w:rsidRPr="00BB065C">
        <w:rPr>
          <w:rFonts w:ascii="Calibri" w:hAnsi="Calibri" w:cs="Arial"/>
          <w:b/>
          <w:bCs/>
          <w:sz w:val="24"/>
        </w:rPr>
        <w:t>Title:</w:t>
      </w:r>
      <w:r w:rsidRPr="00BB065C">
        <w:rPr>
          <w:rFonts w:ascii="Calibri" w:hAnsi="Calibri" w:cs="Arial"/>
          <w:b/>
          <w:bCs/>
          <w:sz w:val="24"/>
        </w:rPr>
        <w:tab/>
      </w:r>
      <w:r w:rsidR="00001AF7">
        <w:rPr>
          <w:rFonts w:ascii="Calibri" w:hAnsi="Calibri" w:cs="Arial"/>
          <w:b/>
          <w:bCs/>
          <w:sz w:val="24"/>
        </w:rPr>
        <w:t>Overhead reduction on WLAN/</w:t>
      </w:r>
      <w:r w:rsidR="00001AF7" w:rsidRPr="00001AF7">
        <w:rPr>
          <w:rFonts w:ascii="Calibri" w:hAnsi="Calibri" w:cs="Arial"/>
          <w:b/>
          <w:bCs/>
          <w:sz w:val="24"/>
        </w:rPr>
        <w:t>Bluetooth measurement</w:t>
      </w:r>
      <w:r w:rsidR="00001AF7">
        <w:rPr>
          <w:rFonts w:ascii="Calibri" w:hAnsi="Calibri" w:cs="Arial"/>
          <w:b/>
          <w:bCs/>
          <w:sz w:val="24"/>
        </w:rPr>
        <w:t xml:space="preserve"> reporting</w:t>
      </w:r>
    </w:p>
    <w:p w14:paraId="7DF86DB4" w14:textId="77777777" w:rsidR="00CD4C7B" w:rsidRPr="00BB065C" w:rsidRDefault="00CD4C7B" w:rsidP="00CD4C7B">
      <w:pPr>
        <w:tabs>
          <w:tab w:val="left" w:pos="1985"/>
        </w:tabs>
        <w:rPr>
          <w:rFonts w:ascii="Calibri" w:hAnsi="Calibri" w:cs="Arial"/>
          <w:b/>
          <w:bCs/>
          <w:sz w:val="24"/>
        </w:rPr>
      </w:pPr>
      <w:r w:rsidRPr="00BB065C">
        <w:rPr>
          <w:rFonts w:ascii="Calibri" w:hAnsi="Calibri" w:cs="Arial"/>
          <w:b/>
          <w:bCs/>
          <w:sz w:val="24"/>
        </w:rPr>
        <w:t>Document for:</w:t>
      </w:r>
      <w:r w:rsidRPr="00BB065C">
        <w:rPr>
          <w:rFonts w:ascii="Calibri" w:hAnsi="Calibri" w:cs="Arial"/>
          <w:b/>
          <w:bCs/>
          <w:sz w:val="24"/>
        </w:rPr>
        <w:tab/>
        <w:t>Discussion and Decision</w:t>
      </w:r>
    </w:p>
    <w:p w14:paraId="3E959691" w14:textId="77777777" w:rsidR="00CD4C7B" w:rsidRPr="00BB065C" w:rsidRDefault="00CD4C7B" w:rsidP="00CD4C7B">
      <w:pPr>
        <w:pStyle w:val="1"/>
        <w:rPr>
          <w:rFonts w:ascii="Calibri" w:hAnsi="Calibri" w:cs="Arial"/>
        </w:rPr>
      </w:pPr>
      <w:r w:rsidRPr="00BB065C">
        <w:rPr>
          <w:rFonts w:ascii="Calibri" w:hAnsi="Calibri" w:cs="Arial"/>
        </w:rPr>
        <w:t>1</w:t>
      </w:r>
      <w:r w:rsidRPr="00BB065C">
        <w:rPr>
          <w:rFonts w:ascii="Calibri" w:hAnsi="Calibri" w:cs="Arial"/>
        </w:rPr>
        <w:tab/>
      </w:r>
      <w:r w:rsidR="0056573F" w:rsidRPr="00BB065C">
        <w:rPr>
          <w:rFonts w:ascii="Calibri" w:hAnsi="Calibri" w:cs="Arial"/>
        </w:rPr>
        <w:t>Introduction</w:t>
      </w:r>
    </w:p>
    <w:p w14:paraId="3B83388F" w14:textId="13EE247D" w:rsidR="000E7C2F" w:rsidRDefault="000E7C2F" w:rsidP="00196251">
      <w:pPr>
        <w:rPr>
          <w:rFonts w:ascii="Calibri" w:hAnsi="Calibri" w:cs="Arial"/>
          <w:lang w:eastAsia="zh-CN"/>
        </w:rPr>
      </w:pPr>
      <w:r w:rsidRPr="00BB065C">
        <w:rPr>
          <w:rFonts w:ascii="Calibri" w:hAnsi="Calibri" w:cs="Arial"/>
          <w:lang w:eastAsia="zh-CN"/>
        </w:rPr>
        <w:t>In the RAN</w:t>
      </w:r>
      <w:r w:rsidR="00B17B72">
        <w:rPr>
          <w:rFonts w:ascii="Calibri" w:hAnsi="Calibri" w:cs="Arial"/>
          <w:lang w:eastAsia="zh-CN"/>
        </w:rPr>
        <w:t>2</w:t>
      </w:r>
      <w:r w:rsidRPr="00BB065C">
        <w:rPr>
          <w:rFonts w:ascii="Calibri" w:hAnsi="Calibri" w:cs="Arial"/>
          <w:lang w:eastAsia="zh-CN"/>
        </w:rPr>
        <w:t>#</w:t>
      </w:r>
      <w:r w:rsidR="00B17B72">
        <w:rPr>
          <w:rFonts w:ascii="Calibri" w:hAnsi="Calibri" w:cs="Arial"/>
          <w:lang w:eastAsia="zh-CN"/>
        </w:rPr>
        <w:t>101</w:t>
      </w:r>
      <w:r w:rsidRPr="00BB065C">
        <w:rPr>
          <w:rFonts w:ascii="Calibri" w:hAnsi="Calibri" w:cs="Arial"/>
          <w:lang w:eastAsia="zh-CN"/>
        </w:rPr>
        <w:t xml:space="preserve"> meeting, </w:t>
      </w:r>
      <w:r w:rsidR="00B17B72">
        <w:rPr>
          <w:rFonts w:ascii="Calibri" w:hAnsi="Calibri" w:cs="Arial" w:hint="eastAsia"/>
          <w:lang w:eastAsia="zh-CN"/>
        </w:rPr>
        <w:t xml:space="preserve">rich agreements have been achieved on the topic of </w:t>
      </w:r>
      <w:r w:rsidRPr="00BB065C">
        <w:rPr>
          <w:rFonts w:ascii="Calibri" w:hAnsi="Calibri" w:cs="Arial"/>
          <w:lang w:eastAsia="zh-CN"/>
        </w:rPr>
        <w:t xml:space="preserve">Bluetooth/WLAN measurement collection in MDT. </w:t>
      </w:r>
      <w:r w:rsidR="00407A36" w:rsidRPr="00407A36">
        <w:rPr>
          <w:rFonts w:ascii="Calibri" w:hAnsi="Calibri" w:cs="Arial"/>
          <w:lang w:eastAsia="zh-CN"/>
        </w:rPr>
        <w:t>The</w:t>
      </w:r>
      <w:r w:rsidR="003C2A56">
        <w:rPr>
          <w:rFonts w:ascii="Calibri" w:hAnsi="Calibri" w:cs="Arial"/>
          <w:lang w:eastAsia="zh-CN"/>
        </w:rPr>
        <w:t xml:space="preserve"> unsolved</w:t>
      </w:r>
      <w:r w:rsidR="00407A36" w:rsidRPr="00407A36">
        <w:rPr>
          <w:rFonts w:ascii="Calibri" w:hAnsi="Calibri" w:cs="Arial"/>
          <w:lang w:eastAsia="zh-CN"/>
        </w:rPr>
        <w:t xml:space="preserve"> </w:t>
      </w:r>
      <w:r w:rsidR="003C2A56" w:rsidRPr="00407A36">
        <w:rPr>
          <w:rFonts w:ascii="Calibri" w:hAnsi="Calibri" w:cs="Arial"/>
          <w:lang w:eastAsia="zh-CN"/>
        </w:rPr>
        <w:t>signalling overhead issue</w:t>
      </w:r>
      <w:r w:rsidR="003C2A56" w:rsidRPr="003C2A56">
        <w:rPr>
          <w:rFonts w:ascii="Calibri" w:hAnsi="Calibri" w:cs="Arial"/>
          <w:lang w:eastAsia="zh-CN"/>
        </w:rPr>
        <w:t xml:space="preserve"> </w:t>
      </w:r>
      <w:r w:rsidR="003C2A56" w:rsidRPr="00407A36">
        <w:rPr>
          <w:rFonts w:ascii="Calibri" w:hAnsi="Calibri" w:cs="Arial"/>
          <w:lang w:eastAsia="zh-CN"/>
        </w:rPr>
        <w:t>for Logged MDT</w:t>
      </w:r>
      <w:r w:rsidR="003C2A56">
        <w:rPr>
          <w:rFonts w:ascii="Calibri" w:hAnsi="Calibri" w:cs="Arial"/>
          <w:lang w:eastAsia="zh-CN"/>
        </w:rPr>
        <w:t xml:space="preserve"> </w:t>
      </w:r>
      <w:r w:rsidR="003C2A56" w:rsidRPr="00407A36">
        <w:rPr>
          <w:rFonts w:ascii="Calibri" w:hAnsi="Calibri" w:cs="Arial"/>
          <w:lang w:eastAsia="zh-CN"/>
        </w:rPr>
        <w:t xml:space="preserve">raised </w:t>
      </w:r>
      <w:r w:rsidR="003E7E16">
        <w:rPr>
          <w:rFonts w:ascii="Calibri" w:hAnsi="Calibri" w:cs="Arial"/>
          <w:lang w:eastAsia="zh-CN"/>
        </w:rPr>
        <w:t>in [1</w:t>
      </w:r>
      <w:r w:rsidR="00407A36" w:rsidRPr="00407A36">
        <w:rPr>
          <w:rFonts w:ascii="Calibri" w:hAnsi="Calibri" w:cs="Arial"/>
          <w:lang w:eastAsia="zh-CN"/>
        </w:rPr>
        <w:t xml:space="preserve">] </w:t>
      </w:r>
      <w:r w:rsidR="003C2A56">
        <w:rPr>
          <w:rFonts w:ascii="Calibri" w:hAnsi="Calibri" w:cs="Arial"/>
          <w:lang w:eastAsia="zh-CN"/>
        </w:rPr>
        <w:t>is the biggest challenge for now</w:t>
      </w:r>
      <w:r w:rsidR="00407A36" w:rsidRPr="00407A36">
        <w:rPr>
          <w:rFonts w:ascii="Calibri" w:hAnsi="Calibri" w:cs="Arial"/>
          <w:lang w:eastAsia="zh-CN"/>
        </w:rPr>
        <w:t>. To solve the issue for WLAN MDT case, tw</w:t>
      </w:r>
      <w:r w:rsidR="003E7E16">
        <w:rPr>
          <w:rFonts w:ascii="Calibri" w:hAnsi="Calibri" w:cs="Arial"/>
          <w:lang w:eastAsia="zh-CN"/>
        </w:rPr>
        <w:t>o solutions are given in [2</w:t>
      </w:r>
      <w:r w:rsidR="00407A36" w:rsidRPr="00407A36">
        <w:rPr>
          <w:rFonts w:ascii="Calibri" w:hAnsi="Calibri" w:cs="Arial"/>
          <w:lang w:eastAsia="zh-CN"/>
        </w:rPr>
        <w:t>]. In this contribution, we would look further into the</w:t>
      </w:r>
      <w:r w:rsidR="00F940B4">
        <w:rPr>
          <w:rFonts w:ascii="Calibri" w:hAnsi="Calibri" w:cs="Arial"/>
          <w:lang w:eastAsia="zh-CN"/>
        </w:rPr>
        <w:t xml:space="preserve"> solutions.</w:t>
      </w:r>
    </w:p>
    <w:p w14:paraId="5FF0E443" w14:textId="21B8DEC6" w:rsidR="00CD4C7B" w:rsidRPr="00BB065C" w:rsidRDefault="004C0C49" w:rsidP="00CD4C7B">
      <w:pPr>
        <w:pStyle w:val="1"/>
        <w:rPr>
          <w:rFonts w:ascii="Calibri" w:hAnsi="Calibri" w:cs="Arial"/>
        </w:rPr>
      </w:pPr>
      <w:r w:rsidRPr="00BB065C">
        <w:rPr>
          <w:rFonts w:ascii="Calibri" w:hAnsi="Calibri" w:cs="Arial"/>
          <w:lang w:eastAsia="zh-CN"/>
        </w:rPr>
        <w:t>2</w:t>
      </w:r>
      <w:r w:rsidR="00CD4C7B" w:rsidRPr="00BB065C">
        <w:rPr>
          <w:rFonts w:ascii="Calibri" w:hAnsi="Calibri" w:cs="Arial"/>
        </w:rPr>
        <w:tab/>
      </w:r>
      <w:r w:rsidR="001F5C44" w:rsidRPr="00BB065C">
        <w:rPr>
          <w:rFonts w:ascii="Calibri" w:hAnsi="Calibri" w:cs="Arial"/>
        </w:rPr>
        <w:t>Discussion</w:t>
      </w:r>
    </w:p>
    <w:p w14:paraId="7DDC9879" w14:textId="4875F66C" w:rsidR="00107D7D" w:rsidRDefault="0049767C" w:rsidP="00B17B72">
      <w:pPr>
        <w:adjustRightInd w:val="0"/>
        <w:snapToGrid w:val="0"/>
        <w:spacing w:after="120"/>
        <w:rPr>
          <w:rFonts w:ascii="Calibri" w:hAnsi="Calibri" w:cs="Arial"/>
          <w:lang w:eastAsia="zh-CN"/>
        </w:rPr>
      </w:pPr>
      <w:r w:rsidRPr="0049767C">
        <w:rPr>
          <w:rFonts w:ascii="Calibri" w:hAnsi="Calibri" w:cs="Arial"/>
          <w:lang w:eastAsia="zh-CN"/>
        </w:rPr>
        <w:t>In order to facilitate the analysis</w:t>
      </w:r>
      <w:r w:rsidR="00107D7D">
        <w:rPr>
          <w:rFonts w:ascii="Calibri" w:hAnsi="Calibri" w:cs="Arial"/>
          <w:lang w:eastAsia="zh-CN"/>
        </w:rPr>
        <w:t xml:space="preserve">, </w:t>
      </w:r>
      <w:r w:rsidR="00AB182C">
        <w:rPr>
          <w:rFonts w:ascii="Calibri" w:hAnsi="Calibri" w:cs="Arial"/>
          <w:lang w:eastAsia="zh-CN"/>
        </w:rPr>
        <w:t>assuming</w:t>
      </w:r>
      <w:r w:rsidR="00022E66">
        <w:rPr>
          <w:rFonts w:ascii="Calibri" w:hAnsi="Calibri" w:cs="Arial"/>
          <w:lang w:eastAsia="zh-CN"/>
        </w:rPr>
        <w:t xml:space="preserve"> </w:t>
      </w:r>
      <w:r w:rsidR="00107D7D" w:rsidRPr="00107D7D">
        <w:rPr>
          <w:rFonts w:ascii="Calibri" w:hAnsi="Calibri" w:cs="Arial"/>
          <w:lang w:eastAsia="zh-CN"/>
        </w:rPr>
        <w:t>up to 32 WLAN APs</w:t>
      </w:r>
      <w:r w:rsidR="00107D7D">
        <w:rPr>
          <w:rFonts w:ascii="Calibri" w:hAnsi="Calibri" w:cs="Arial"/>
          <w:lang w:eastAsia="zh-CN"/>
        </w:rPr>
        <w:t xml:space="preserve"> or 32 </w:t>
      </w:r>
      <w:r w:rsidR="00107D7D" w:rsidRPr="00107D7D">
        <w:rPr>
          <w:rFonts w:ascii="Calibri" w:hAnsi="Calibri" w:cs="Arial"/>
          <w:lang w:eastAsia="zh-CN"/>
        </w:rPr>
        <w:t>Bluetooth beacons</w:t>
      </w:r>
      <w:r w:rsidR="00107D7D">
        <w:rPr>
          <w:rFonts w:ascii="Calibri" w:hAnsi="Calibri" w:cs="Arial"/>
          <w:lang w:eastAsia="zh-CN"/>
        </w:rPr>
        <w:t xml:space="preserve"> </w:t>
      </w:r>
      <w:r w:rsidR="00107D7D" w:rsidRPr="00107D7D">
        <w:rPr>
          <w:rFonts w:ascii="Calibri" w:hAnsi="Calibri" w:cs="Arial"/>
          <w:lang w:eastAsia="zh-CN"/>
        </w:rPr>
        <w:t xml:space="preserve">measurements </w:t>
      </w:r>
      <w:r w:rsidR="00107D7D">
        <w:rPr>
          <w:rFonts w:ascii="Calibri" w:hAnsi="Calibri" w:cs="Arial"/>
          <w:lang w:eastAsia="zh-CN"/>
        </w:rPr>
        <w:t>could be</w:t>
      </w:r>
      <w:r w:rsidR="00107D7D" w:rsidRPr="00107D7D">
        <w:rPr>
          <w:rFonts w:ascii="Calibri" w:hAnsi="Calibri" w:cs="Arial"/>
          <w:lang w:eastAsia="zh-CN"/>
        </w:rPr>
        <w:t xml:space="preserve"> collected and reported simultaneously.  </w:t>
      </w:r>
      <w:r w:rsidR="00107D7D">
        <w:rPr>
          <w:rFonts w:ascii="Calibri" w:hAnsi="Calibri" w:cs="Arial"/>
          <w:lang w:eastAsia="zh-CN"/>
        </w:rPr>
        <w:t xml:space="preserve">The </w:t>
      </w:r>
      <w:r w:rsidR="00107D7D" w:rsidRPr="00107D7D">
        <w:rPr>
          <w:rFonts w:ascii="Calibri" w:hAnsi="Calibri" w:cs="Arial"/>
          <w:lang w:eastAsia="zh-CN"/>
        </w:rPr>
        <w:t>maximum number of</w:t>
      </w:r>
      <w:r w:rsidR="008A7866">
        <w:rPr>
          <w:rFonts w:ascii="Calibri" w:hAnsi="Calibri" w:cs="Arial"/>
          <w:lang w:eastAsia="zh-CN"/>
        </w:rPr>
        <w:t xml:space="preserve"> reported</w:t>
      </w:r>
      <w:r w:rsidR="00107D7D" w:rsidRPr="00107D7D">
        <w:rPr>
          <w:rFonts w:ascii="Calibri" w:hAnsi="Calibri" w:cs="Arial"/>
          <w:lang w:eastAsia="zh-CN"/>
        </w:rPr>
        <w:t xml:space="preserve"> WLAN </w:t>
      </w:r>
      <w:r w:rsidR="008A7866">
        <w:rPr>
          <w:rFonts w:ascii="Calibri" w:hAnsi="Calibri" w:cs="Arial"/>
          <w:lang w:eastAsia="zh-CN"/>
        </w:rPr>
        <w:t>APs</w:t>
      </w:r>
      <w:r w:rsidR="00107D7D" w:rsidRPr="00107D7D">
        <w:rPr>
          <w:rFonts w:ascii="Calibri" w:hAnsi="Calibri" w:cs="Arial"/>
          <w:lang w:eastAsia="zh-CN"/>
        </w:rPr>
        <w:t xml:space="preserve"> </w:t>
      </w:r>
      <w:r w:rsidR="00107D7D">
        <w:rPr>
          <w:rFonts w:ascii="Calibri" w:hAnsi="Calibri" w:cs="Arial"/>
          <w:lang w:eastAsia="zh-CN"/>
        </w:rPr>
        <w:t xml:space="preserve">follows the existing IE maxWLAN-Id-Report-r14 in </w:t>
      </w:r>
      <w:r w:rsidR="00107D7D" w:rsidRPr="00B17B72">
        <w:rPr>
          <w:rFonts w:ascii="Calibri" w:hAnsi="Calibri" w:cs="Arial"/>
          <w:lang w:eastAsia="zh-CN"/>
        </w:rPr>
        <w:t>TS36.331</w:t>
      </w:r>
      <w:r w:rsidR="00107D7D">
        <w:rPr>
          <w:rFonts w:ascii="Calibri" w:hAnsi="Calibri" w:cs="Arial"/>
          <w:lang w:eastAsia="zh-CN"/>
        </w:rPr>
        <w:t xml:space="preserve">, and that of </w:t>
      </w:r>
      <w:r w:rsidR="008A7866" w:rsidRPr="00B17B72">
        <w:rPr>
          <w:rFonts w:ascii="Calibri" w:hAnsi="Calibri" w:cs="Arial"/>
          <w:lang w:eastAsia="zh-CN"/>
        </w:rPr>
        <w:t>Bluetooth</w:t>
      </w:r>
      <w:r w:rsidR="008A7866" w:rsidRPr="008A7866">
        <w:rPr>
          <w:rFonts w:ascii="Calibri" w:hAnsi="Calibri" w:cs="Arial"/>
          <w:lang w:eastAsia="zh-CN"/>
        </w:rPr>
        <w:t xml:space="preserve"> </w:t>
      </w:r>
      <w:r w:rsidR="008A7866" w:rsidRPr="00B17B72">
        <w:rPr>
          <w:rFonts w:ascii="Calibri" w:hAnsi="Calibri" w:cs="Arial"/>
          <w:lang w:eastAsia="zh-CN"/>
        </w:rPr>
        <w:t>beacons</w:t>
      </w:r>
      <w:r w:rsidR="00307B7A">
        <w:rPr>
          <w:rFonts w:ascii="Calibri" w:hAnsi="Calibri" w:cs="Arial"/>
          <w:lang w:eastAsia="zh-CN"/>
        </w:rPr>
        <w:t xml:space="preserve"> follows the definition in</w:t>
      </w:r>
      <w:r w:rsidR="008A7866">
        <w:rPr>
          <w:rFonts w:ascii="Calibri" w:hAnsi="Calibri" w:cs="Arial"/>
          <w:lang w:eastAsia="zh-CN"/>
        </w:rPr>
        <w:t xml:space="preserve"> LPP specification TS</w:t>
      </w:r>
      <w:r w:rsidR="008A7866" w:rsidRPr="008A7866">
        <w:rPr>
          <w:rFonts w:ascii="Calibri" w:hAnsi="Calibri" w:cs="Arial"/>
          <w:lang w:eastAsia="zh-CN"/>
        </w:rPr>
        <w:t>36.355</w:t>
      </w:r>
      <w:r w:rsidR="008A7866">
        <w:rPr>
          <w:rFonts w:ascii="Calibri" w:hAnsi="Calibri" w:cs="Arial"/>
          <w:lang w:eastAsia="zh-CN"/>
        </w:rPr>
        <w:t>.</w:t>
      </w:r>
    </w:p>
    <w:p w14:paraId="12DFD763" w14:textId="6C8F5D8A" w:rsidR="00B17B72" w:rsidRPr="00B17B72" w:rsidRDefault="00407A36" w:rsidP="00407A36">
      <w:pPr>
        <w:tabs>
          <w:tab w:val="left" w:pos="6620"/>
        </w:tabs>
        <w:adjustRightInd w:val="0"/>
        <w:snapToGrid w:val="0"/>
        <w:spacing w:after="120"/>
        <w:rPr>
          <w:rFonts w:ascii="Calibri" w:hAnsi="Calibri" w:cs="Arial"/>
          <w:lang w:eastAsia="zh-CN"/>
        </w:rPr>
      </w:pPr>
      <w:r>
        <w:rPr>
          <w:rFonts w:ascii="Calibri" w:hAnsi="Calibri" w:cs="Arial"/>
          <w:lang w:eastAsia="zh-CN"/>
        </w:rPr>
        <w:t>Generally</w:t>
      </w:r>
      <w:r w:rsidR="00107D7D">
        <w:rPr>
          <w:rFonts w:ascii="Calibri" w:hAnsi="Calibri" w:cs="Arial"/>
          <w:lang w:eastAsia="zh-CN"/>
        </w:rPr>
        <w:t xml:space="preserve"> </w:t>
      </w:r>
      <w:r w:rsidR="006C7E4B">
        <w:rPr>
          <w:rFonts w:ascii="Calibri" w:hAnsi="Calibri" w:cs="Arial"/>
          <w:lang w:eastAsia="zh-CN"/>
        </w:rPr>
        <w:t>five</w:t>
      </w:r>
      <w:r w:rsidR="00107D7D">
        <w:rPr>
          <w:rFonts w:ascii="Calibri" w:hAnsi="Calibri" w:cs="Arial"/>
          <w:lang w:eastAsia="zh-CN"/>
        </w:rPr>
        <w:t xml:space="preserve"> options could be considered</w:t>
      </w:r>
      <w:r w:rsidR="00F940B4">
        <w:rPr>
          <w:rFonts w:ascii="Calibri" w:hAnsi="Calibri" w:cs="Arial"/>
          <w:lang w:eastAsia="zh-CN"/>
        </w:rPr>
        <w:t xml:space="preserve"> to </w:t>
      </w:r>
      <w:r w:rsidR="003C2A56">
        <w:rPr>
          <w:rFonts w:ascii="Calibri" w:hAnsi="Calibri" w:cs="Arial"/>
          <w:lang w:eastAsia="zh-CN"/>
        </w:rPr>
        <w:t>decrease</w:t>
      </w:r>
      <w:r w:rsidR="00F940B4">
        <w:rPr>
          <w:rFonts w:ascii="Calibri" w:hAnsi="Calibri" w:cs="Arial"/>
          <w:lang w:eastAsia="zh-CN"/>
        </w:rPr>
        <w:t xml:space="preserve"> the signalling overhead</w:t>
      </w:r>
      <w:r w:rsidR="00B17B72" w:rsidRPr="00B17B72">
        <w:rPr>
          <w:rFonts w:ascii="Calibri" w:hAnsi="Calibri" w:cs="Arial"/>
          <w:lang w:eastAsia="zh-CN"/>
        </w:rPr>
        <w:t>:</w:t>
      </w:r>
    </w:p>
    <w:p w14:paraId="3E825786" w14:textId="508CF6BD" w:rsidR="00AD18CC" w:rsidRPr="003247F5" w:rsidRDefault="00FB1480" w:rsidP="00022E66">
      <w:pPr>
        <w:adjustRightInd w:val="0"/>
        <w:snapToGrid w:val="0"/>
        <w:spacing w:before="240" w:after="120"/>
        <w:rPr>
          <w:rFonts w:ascii="Calibri" w:hAnsi="Calibri" w:cs="Arial"/>
          <w:b/>
          <w:i/>
          <w:u w:val="single"/>
          <w:lang w:eastAsia="zh-CN"/>
        </w:rPr>
      </w:pPr>
      <w:r w:rsidRPr="003247F5">
        <w:rPr>
          <w:rFonts w:ascii="Calibri" w:hAnsi="Calibri" w:cs="Arial"/>
          <w:b/>
          <w:i/>
          <w:u w:val="single"/>
          <w:lang w:eastAsia="zh-CN"/>
        </w:rPr>
        <w:t xml:space="preserve">Option 1: </w:t>
      </w:r>
      <w:r w:rsidR="00F940B4">
        <w:rPr>
          <w:rFonts w:ascii="Calibri" w:hAnsi="Calibri" w:cs="Arial"/>
          <w:b/>
          <w:i/>
          <w:u w:val="single"/>
          <w:lang w:eastAsia="zh-CN"/>
        </w:rPr>
        <w:t xml:space="preserve">Configure and report </w:t>
      </w:r>
      <w:r w:rsidR="006C7E4B" w:rsidRPr="003247F5">
        <w:rPr>
          <w:rFonts w:ascii="Calibri" w:hAnsi="Calibri" w:cs="Arial"/>
          <w:b/>
          <w:i/>
          <w:u w:val="single"/>
          <w:lang w:eastAsia="zh-CN"/>
        </w:rPr>
        <w:t>WLAN and Bluetooth measurement</w:t>
      </w:r>
      <w:r w:rsidR="00F940B4">
        <w:rPr>
          <w:rFonts w:ascii="Calibri" w:hAnsi="Calibri" w:cs="Arial"/>
          <w:b/>
          <w:i/>
          <w:u w:val="single"/>
          <w:lang w:eastAsia="zh-CN"/>
        </w:rPr>
        <w:t>s</w:t>
      </w:r>
      <w:r w:rsidR="006C7E4B" w:rsidRPr="003247F5">
        <w:rPr>
          <w:rFonts w:ascii="Calibri" w:hAnsi="Calibri" w:cs="Arial"/>
          <w:b/>
          <w:i/>
          <w:u w:val="single"/>
          <w:lang w:eastAsia="zh-CN"/>
        </w:rPr>
        <w:t xml:space="preserve"> </w:t>
      </w:r>
      <w:r w:rsidR="00F940B4">
        <w:rPr>
          <w:rFonts w:ascii="Calibri" w:hAnsi="Calibri" w:cs="Arial"/>
          <w:b/>
          <w:i/>
          <w:u w:val="single"/>
          <w:lang w:eastAsia="zh-CN"/>
        </w:rPr>
        <w:t>s</w:t>
      </w:r>
      <w:r w:rsidR="00F940B4" w:rsidRPr="00F940B4">
        <w:rPr>
          <w:rFonts w:ascii="Calibri" w:hAnsi="Calibri" w:cs="Arial"/>
          <w:b/>
          <w:i/>
          <w:u w:val="single"/>
          <w:lang w:eastAsia="zh-CN"/>
        </w:rPr>
        <w:t>eparate</w:t>
      </w:r>
      <w:r w:rsidR="00F940B4">
        <w:rPr>
          <w:rFonts w:ascii="Calibri" w:hAnsi="Calibri" w:cs="Arial"/>
          <w:b/>
          <w:i/>
          <w:u w:val="single"/>
          <w:lang w:eastAsia="zh-CN"/>
        </w:rPr>
        <w:t>ly</w:t>
      </w:r>
      <w:r w:rsidR="00022E66">
        <w:rPr>
          <w:rFonts w:ascii="Calibri" w:hAnsi="Calibri" w:cs="Arial"/>
          <w:b/>
          <w:i/>
          <w:u w:val="single"/>
          <w:lang w:eastAsia="zh-CN"/>
        </w:rPr>
        <w:t>.</w:t>
      </w:r>
    </w:p>
    <w:p w14:paraId="69DB825B" w14:textId="478A9B9B" w:rsidR="006C7E4B" w:rsidRPr="006C7E4B" w:rsidRDefault="006C7E4B" w:rsidP="00B17B72">
      <w:pPr>
        <w:adjustRightInd w:val="0"/>
        <w:snapToGrid w:val="0"/>
        <w:spacing w:after="120"/>
        <w:rPr>
          <w:rFonts w:ascii="Calibri" w:hAnsi="Calibri" w:cs="Arial"/>
          <w:lang w:eastAsia="zh-CN"/>
        </w:rPr>
      </w:pPr>
      <w:r w:rsidRPr="006C7E4B">
        <w:rPr>
          <w:rFonts w:ascii="Calibri" w:hAnsi="Calibri" w:cs="Arial"/>
          <w:lang w:eastAsia="zh-CN"/>
        </w:rPr>
        <w:t>WLAN and Bluetooth measurement</w:t>
      </w:r>
      <w:r>
        <w:rPr>
          <w:rFonts w:ascii="Calibri" w:hAnsi="Calibri" w:cs="Arial"/>
          <w:lang w:eastAsia="zh-CN"/>
        </w:rPr>
        <w:t xml:space="preserve"> collections are two different features and operators may</w:t>
      </w:r>
      <w:r w:rsidR="00AB6EA7">
        <w:rPr>
          <w:rFonts w:ascii="Calibri" w:hAnsi="Calibri" w:cs="Arial"/>
          <w:lang w:eastAsia="zh-CN"/>
        </w:rPr>
        <w:t xml:space="preserve"> have</w:t>
      </w:r>
      <w:r>
        <w:rPr>
          <w:rFonts w:ascii="Calibri" w:hAnsi="Calibri" w:cs="Arial"/>
          <w:lang w:eastAsia="zh-CN"/>
        </w:rPr>
        <w:t xml:space="preserve"> </w:t>
      </w:r>
      <w:r w:rsidR="00AB6EA7">
        <w:rPr>
          <w:rFonts w:ascii="Calibri" w:hAnsi="Calibri" w:cs="Arial"/>
          <w:lang w:eastAsia="zh-CN"/>
        </w:rPr>
        <w:t xml:space="preserve">interest in WLAN only or Bluetooth beacon only </w:t>
      </w:r>
      <w:r w:rsidRPr="00AB6EA7">
        <w:rPr>
          <w:rFonts w:ascii="Calibri" w:hAnsi="Calibri" w:cs="Arial"/>
          <w:lang w:eastAsia="zh-CN"/>
        </w:rPr>
        <w:t>in a specific area</w:t>
      </w:r>
      <w:r>
        <w:rPr>
          <w:rFonts w:ascii="Calibri" w:hAnsi="Calibri" w:cs="Arial"/>
          <w:lang w:eastAsia="zh-CN"/>
        </w:rPr>
        <w:t>, which means s</w:t>
      </w:r>
      <w:r w:rsidRPr="006C7E4B">
        <w:rPr>
          <w:rFonts w:ascii="Calibri" w:hAnsi="Calibri" w:cs="Arial"/>
          <w:lang w:eastAsia="zh-CN"/>
        </w:rPr>
        <w:t>eparate WLAN and Bluetooth measurement</w:t>
      </w:r>
      <w:r>
        <w:rPr>
          <w:rFonts w:ascii="Calibri" w:hAnsi="Calibri" w:cs="Arial"/>
          <w:lang w:eastAsia="zh-CN"/>
        </w:rPr>
        <w:t>s</w:t>
      </w:r>
      <w:r w:rsidRPr="006C7E4B">
        <w:rPr>
          <w:rFonts w:ascii="Calibri" w:hAnsi="Calibri" w:cs="Arial"/>
          <w:lang w:eastAsia="zh-CN"/>
        </w:rPr>
        <w:t xml:space="preserve"> </w:t>
      </w:r>
      <w:r>
        <w:rPr>
          <w:rFonts w:ascii="Calibri" w:hAnsi="Calibri" w:cs="Arial"/>
          <w:lang w:eastAsia="zh-CN"/>
        </w:rPr>
        <w:t xml:space="preserve">could be </w:t>
      </w:r>
      <w:r w:rsidRPr="006C7E4B">
        <w:rPr>
          <w:rFonts w:ascii="Calibri" w:hAnsi="Calibri" w:cs="Arial"/>
          <w:lang w:eastAsia="zh-CN"/>
        </w:rPr>
        <w:t>configur</w:t>
      </w:r>
      <w:r>
        <w:rPr>
          <w:rFonts w:ascii="Calibri" w:hAnsi="Calibri" w:cs="Arial"/>
          <w:lang w:eastAsia="zh-CN"/>
        </w:rPr>
        <w:t>ed and reported</w:t>
      </w:r>
      <w:r w:rsidR="00F940B4">
        <w:rPr>
          <w:rFonts w:ascii="Calibri" w:hAnsi="Calibri" w:cs="Arial"/>
          <w:lang w:eastAsia="zh-CN"/>
        </w:rPr>
        <w:t xml:space="preserve"> and it is </w:t>
      </w:r>
      <w:r w:rsidR="00F940B4" w:rsidRPr="00F940B4">
        <w:rPr>
          <w:rFonts w:ascii="Calibri" w:hAnsi="Calibri" w:cs="Arial"/>
          <w:lang w:eastAsia="zh-CN"/>
        </w:rPr>
        <w:t>implementation</w:t>
      </w:r>
      <w:r w:rsidR="00F940B4">
        <w:rPr>
          <w:rFonts w:ascii="Calibri" w:hAnsi="Calibri" w:cs="Arial"/>
          <w:lang w:eastAsia="zh-CN"/>
        </w:rPr>
        <w:t xml:space="preserve"> problem</w:t>
      </w:r>
      <w:r>
        <w:rPr>
          <w:rFonts w:ascii="Calibri" w:hAnsi="Calibri" w:cs="Arial"/>
          <w:lang w:eastAsia="zh-CN"/>
        </w:rPr>
        <w:t>.</w:t>
      </w:r>
    </w:p>
    <w:p w14:paraId="0C5E6D92" w14:textId="697A9CFE" w:rsidR="00307D63" w:rsidRDefault="00FB1480" w:rsidP="00B17B72">
      <w:pPr>
        <w:adjustRightInd w:val="0"/>
        <w:snapToGrid w:val="0"/>
        <w:spacing w:after="120"/>
        <w:rPr>
          <w:rFonts w:ascii="Calibri" w:hAnsi="Calibri" w:cs="Arial"/>
          <w:lang w:eastAsia="zh-CN"/>
        </w:rPr>
      </w:pPr>
      <w:r>
        <w:rPr>
          <w:rFonts w:ascii="Calibri" w:hAnsi="Calibri" w:cs="Arial"/>
          <w:lang w:eastAsia="zh-CN"/>
        </w:rPr>
        <w:t>Assuming MAC</w:t>
      </w:r>
      <w:r w:rsidR="006C7E4B" w:rsidRPr="006C7E4B">
        <w:rPr>
          <w:rFonts w:ascii="Calibri" w:hAnsi="Calibri" w:cs="Arial"/>
          <w:lang w:eastAsia="zh-CN"/>
        </w:rPr>
        <w:t xml:space="preserve"> </w:t>
      </w:r>
      <w:r w:rsidR="006C7E4B">
        <w:rPr>
          <w:rFonts w:ascii="Calibri" w:hAnsi="Calibri" w:cs="Arial"/>
          <w:lang w:eastAsia="zh-CN"/>
        </w:rPr>
        <w:t>address (mandatory)</w:t>
      </w:r>
      <w:r w:rsidR="00785A3A">
        <w:rPr>
          <w:rFonts w:ascii="Calibri" w:hAnsi="Calibri" w:cs="Arial"/>
          <w:lang w:eastAsia="zh-CN"/>
        </w:rPr>
        <w:t xml:space="preserve"> and </w:t>
      </w:r>
      <w:r w:rsidR="006C7E4B">
        <w:rPr>
          <w:rFonts w:ascii="Calibri" w:hAnsi="Calibri" w:cs="Arial"/>
          <w:lang w:eastAsia="zh-CN"/>
        </w:rPr>
        <w:t>RSSI (optional)</w:t>
      </w:r>
      <w:r>
        <w:rPr>
          <w:rFonts w:ascii="Calibri" w:hAnsi="Calibri" w:cs="Arial"/>
          <w:lang w:eastAsia="zh-CN"/>
        </w:rPr>
        <w:t xml:space="preserve"> </w:t>
      </w:r>
      <w:r w:rsidR="00785A3A">
        <w:rPr>
          <w:rFonts w:ascii="Calibri" w:hAnsi="Calibri" w:cs="Arial"/>
          <w:lang w:eastAsia="zh-CN"/>
        </w:rPr>
        <w:t>are</w:t>
      </w:r>
      <w:r>
        <w:rPr>
          <w:rFonts w:ascii="Calibri" w:hAnsi="Calibri" w:cs="Arial"/>
          <w:lang w:eastAsia="zh-CN"/>
        </w:rPr>
        <w:t xml:space="preserve"> reported per Bluetooth beacon according to the agreements in the last meeting and </w:t>
      </w:r>
      <w:r w:rsidRPr="00AD18CC">
        <w:rPr>
          <w:rFonts w:ascii="Calibri" w:hAnsi="Calibri" w:cs="Arial"/>
          <w:lang w:eastAsia="zh-CN"/>
        </w:rPr>
        <w:t xml:space="preserve">32 beacons measurements </w:t>
      </w:r>
      <w:r w:rsidR="006C7E4B">
        <w:rPr>
          <w:rFonts w:ascii="Calibri" w:hAnsi="Calibri" w:cs="Arial"/>
          <w:lang w:eastAsia="zh-CN"/>
        </w:rPr>
        <w:t>are</w:t>
      </w:r>
      <w:r w:rsidRPr="00AD18CC">
        <w:rPr>
          <w:rFonts w:ascii="Calibri" w:hAnsi="Calibri" w:cs="Arial"/>
          <w:lang w:eastAsia="zh-CN"/>
        </w:rPr>
        <w:t xml:space="preserve"> reported simultaneously, the corresponding reported data size is </w:t>
      </w:r>
      <w:r>
        <w:rPr>
          <w:rFonts w:ascii="Calibri" w:hAnsi="Calibri" w:cs="Arial"/>
          <w:lang w:eastAsia="zh-CN"/>
        </w:rPr>
        <w:t xml:space="preserve">32* </w:t>
      </w:r>
      <w:r w:rsidR="006C7E4B">
        <w:rPr>
          <w:rFonts w:ascii="Calibri" w:hAnsi="Calibri" w:cs="Arial"/>
          <w:lang w:eastAsia="zh-CN"/>
        </w:rPr>
        <w:t>48</w:t>
      </w:r>
      <w:r w:rsidR="00785A3A" w:rsidRPr="00785A3A">
        <w:rPr>
          <w:rFonts w:ascii="Calibri" w:hAnsi="Calibri" w:cs="Arial"/>
          <w:lang w:eastAsia="zh-CN"/>
        </w:rPr>
        <w:t>(mandatory)</w:t>
      </w:r>
      <w:r w:rsidR="006C7E4B">
        <w:rPr>
          <w:rFonts w:ascii="Calibri" w:hAnsi="Calibri" w:cs="Arial"/>
          <w:lang w:eastAsia="zh-CN"/>
        </w:rPr>
        <w:t>/</w:t>
      </w:r>
      <w:r>
        <w:rPr>
          <w:rFonts w:ascii="Calibri" w:hAnsi="Calibri" w:cs="Arial"/>
          <w:lang w:eastAsia="zh-CN"/>
        </w:rPr>
        <w:t xml:space="preserve">56 </w:t>
      </w:r>
      <w:r w:rsidR="00785A3A" w:rsidRPr="00785A3A">
        <w:rPr>
          <w:rFonts w:ascii="Calibri" w:hAnsi="Calibri" w:cs="Arial"/>
          <w:lang w:eastAsia="zh-CN"/>
        </w:rPr>
        <w:t>(</w:t>
      </w:r>
      <w:proofErr w:type="spellStart"/>
      <w:r w:rsidR="0049767C" w:rsidRPr="0049767C">
        <w:rPr>
          <w:rFonts w:ascii="Calibri" w:hAnsi="Calibri" w:cs="Arial"/>
          <w:lang w:eastAsia="zh-CN"/>
        </w:rPr>
        <w:t>mandatory</w:t>
      </w:r>
      <w:r w:rsidR="0049767C">
        <w:rPr>
          <w:rFonts w:ascii="Calibri" w:hAnsi="Calibri" w:cs="Arial"/>
          <w:lang w:eastAsia="zh-CN"/>
        </w:rPr>
        <w:t>+</w:t>
      </w:r>
      <w:r w:rsidR="00785A3A" w:rsidRPr="00785A3A">
        <w:rPr>
          <w:rFonts w:ascii="Calibri" w:hAnsi="Calibri" w:cs="Arial"/>
          <w:lang w:eastAsia="zh-CN"/>
        </w:rPr>
        <w:t>optional</w:t>
      </w:r>
      <w:proofErr w:type="spellEnd"/>
      <w:r w:rsidR="00785A3A" w:rsidRPr="00785A3A">
        <w:rPr>
          <w:rFonts w:ascii="Calibri" w:hAnsi="Calibri" w:cs="Arial"/>
          <w:lang w:eastAsia="zh-CN"/>
        </w:rPr>
        <w:t>)</w:t>
      </w:r>
      <w:r>
        <w:rPr>
          <w:rFonts w:ascii="Calibri" w:hAnsi="Calibri" w:cs="Arial"/>
          <w:lang w:eastAsia="zh-CN"/>
        </w:rPr>
        <w:t>bit</w:t>
      </w:r>
      <w:r w:rsidRPr="00AD18CC">
        <w:rPr>
          <w:rFonts w:ascii="Calibri" w:hAnsi="Calibri" w:cs="Arial"/>
          <w:lang w:eastAsia="zh-CN"/>
        </w:rPr>
        <w:t>s*L where L is the number of the logged files.</w:t>
      </w:r>
      <w:r>
        <w:rPr>
          <w:rFonts w:ascii="Calibri" w:hAnsi="Calibri" w:cs="Arial"/>
          <w:lang w:eastAsia="zh-CN"/>
        </w:rPr>
        <w:t xml:space="preserve"> </w:t>
      </w:r>
      <w:r w:rsidR="006C7E4B" w:rsidRPr="006C7E4B">
        <w:rPr>
          <w:rFonts w:ascii="Calibri" w:hAnsi="Calibri" w:cs="Arial"/>
          <w:lang w:eastAsia="zh-CN"/>
        </w:rPr>
        <w:t xml:space="preserve">Given that the UE memory size is 64kB, up to </w:t>
      </w:r>
      <w:r w:rsidR="006C7E4B">
        <w:rPr>
          <w:rFonts w:ascii="Calibri" w:hAnsi="Calibri" w:cs="Arial"/>
          <w:lang w:eastAsia="zh-CN"/>
        </w:rPr>
        <w:t>333/</w:t>
      </w:r>
      <w:r w:rsidR="006C7E4B" w:rsidRPr="006C7E4B">
        <w:rPr>
          <w:rFonts w:ascii="Calibri" w:hAnsi="Calibri" w:cs="Arial"/>
          <w:lang w:eastAsia="zh-CN"/>
        </w:rPr>
        <w:t>285 Bluetooth files could be logged.</w:t>
      </w:r>
      <w:r w:rsidR="0049767C">
        <w:rPr>
          <w:rFonts w:ascii="Calibri" w:hAnsi="Calibri" w:cs="Arial" w:hint="eastAsia"/>
          <w:lang w:eastAsia="zh-CN"/>
        </w:rPr>
        <w:t xml:space="preserve"> </w:t>
      </w:r>
      <w:r>
        <w:rPr>
          <w:rFonts w:ascii="Calibri" w:hAnsi="Calibri" w:cs="Arial"/>
          <w:lang w:eastAsia="zh-CN"/>
        </w:rPr>
        <w:t>Correspondingly for WLAN, assuming BSSID/SSID/HESSID</w:t>
      </w:r>
      <w:r w:rsidR="006C7E4B" w:rsidRPr="006C7E4B">
        <w:rPr>
          <w:rFonts w:ascii="Calibri" w:hAnsi="Calibri" w:cs="Arial"/>
          <w:lang w:eastAsia="zh-CN"/>
        </w:rPr>
        <w:t xml:space="preserve"> (mandatory)</w:t>
      </w:r>
      <w:r w:rsidR="00717167">
        <w:rPr>
          <w:rFonts w:ascii="Calibri" w:hAnsi="Calibri" w:cs="Arial"/>
          <w:lang w:eastAsia="zh-CN"/>
        </w:rPr>
        <w:t xml:space="preserve"> and </w:t>
      </w:r>
      <w:r>
        <w:rPr>
          <w:rFonts w:ascii="Calibri" w:hAnsi="Calibri" w:cs="Arial"/>
          <w:lang w:eastAsia="zh-CN"/>
        </w:rPr>
        <w:t>RSSI</w:t>
      </w:r>
      <w:r w:rsidR="00717167">
        <w:rPr>
          <w:rFonts w:ascii="Calibri" w:hAnsi="Calibri" w:cs="Arial"/>
          <w:lang w:eastAsia="zh-CN"/>
        </w:rPr>
        <w:t>&amp;</w:t>
      </w:r>
      <w:r w:rsidRPr="00644943">
        <w:rPr>
          <w:rFonts w:ascii="Calibri" w:hAnsi="Calibri" w:cs="Arial"/>
          <w:lang w:eastAsia="zh-CN"/>
        </w:rPr>
        <w:t>RTT</w:t>
      </w:r>
      <w:r w:rsidR="006C7E4B">
        <w:rPr>
          <w:rFonts w:ascii="Calibri" w:hAnsi="Calibri" w:cs="Arial"/>
          <w:lang w:eastAsia="zh-CN"/>
        </w:rPr>
        <w:t xml:space="preserve"> </w:t>
      </w:r>
      <w:r w:rsidR="006C7E4B" w:rsidRPr="006C7E4B">
        <w:rPr>
          <w:rFonts w:ascii="Calibri" w:hAnsi="Calibri" w:cs="Arial"/>
          <w:lang w:eastAsia="zh-CN"/>
        </w:rPr>
        <w:t>(optional)</w:t>
      </w:r>
      <w:r>
        <w:rPr>
          <w:rFonts w:ascii="Calibri" w:hAnsi="Calibri" w:cs="Arial"/>
          <w:lang w:eastAsia="zh-CN"/>
        </w:rPr>
        <w:t xml:space="preserve"> is reported per</w:t>
      </w:r>
      <w:r>
        <w:rPr>
          <w:rFonts w:ascii="Calibri" w:hAnsi="Calibri" w:cs="Arial" w:hint="eastAsia"/>
          <w:lang w:eastAsia="zh-CN"/>
        </w:rPr>
        <w:t xml:space="preserve"> AP and</w:t>
      </w:r>
      <w:r>
        <w:rPr>
          <w:rFonts w:ascii="Calibri" w:hAnsi="Calibri" w:cs="Arial"/>
          <w:lang w:eastAsia="zh-CN"/>
        </w:rPr>
        <w:t xml:space="preserve"> </w:t>
      </w:r>
      <w:r w:rsidRPr="00A031B9">
        <w:rPr>
          <w:rFonts w:ascii="Calibri" w:hAnsi="Calibri" w:cs="Arial"/>
          <w:lang w:eastAsia="zh-CN"/>
        </w:rPr>
        <w:t xml:space="preserve">32 WLAN measurements </w:t>
      </w:r>
      <w:r w:rsidR="006C7E4B">
        <w:rPr>
          <w:rFonts w:ascii="Calibri" w:hAnsi="Calibri" w:cs="Arial"/>
          <w:lang w:eastAsia="zh-CN"/>
        </w:rPr>
        <w:t>are</w:t>
      </w:r>
      <w:r w:rsidRPr="00A031B9">
        <w:rPr>
          <w:rFonts w:ascii="Calibri" w:hAnsi="Calibri" w:cs="Arial"/>
          <w:lang w:eastAsia="zh-CN"/>
        </w:rPr>
        <w:t xml:space="preserve"> reported simultaneously</w:t>
      </w:r>
      <w:r>
        <w:rPr>
          <w:rFonts w:ascii="Calibri" w:hAnsi="Calibri" w:cs="Arial"/>
          <w:lang w:eastAsia="zh-CN"/>
        </w:rPr>
        <w:t xml:space="preserve">, </w:t>
      </w:r>
      <w:r w:rsidRPr="00644943">
        <w:rPr>
          <w:rFonts w:ascii="Calibri" w:hAnsi="Calibri" w:cs="Arial"/>
          <w:lang w:eastAsia="zh-CN"/>
        </w:rPr>
        <w:t xml:space="preserve">the </w:t>
      </w:r>
      <w:r>
        <w:rPr>
          <w:rFonts w:ascii="Calibri" w:hAnsi="Calibri" w:cs="Arial"/>
          <w:lang w:eastAsia="zh-CN"/>
        </w:rPr>
        <w:t>total</w:t>
      </w:r>
      <w:r w:rsidRPr="00AD18CC">
        <w:rPr>
          <w:rFonts w:ascii="Calibri" w:hAnsi="Calibri" w:cs="Arial"/>
          <w:lang w:eastAsia="zh-CN"/>
        </w:rPr>
        <w:t xml:space="preserve"> </w:t>
      </w:r>
      <w:r w:rsidRPr="00644943">
        <w:rPr>
          <w:rFonts w:ascii="Calibri" w:hAnsi="Calibri" w:cs="Arial"/>
          <w:lang w:eastAsia="zh-CN"/>
        </w:rPr>
        <w:t>data</w:t>
      </w:r>
      <w:r>
        <w:rPr>
          <w:rFonts w:ascii="Calibri" w:hAnsi="Calibri" w:cs="Arial"/>
          <w:lang w:eastAsia="zh-CN"/>
        </w:rPr>
        <w:t xml:space="preserve"> size </w:t>
      </w:r>
      <w:r w:rsidR="00307D63">
        <w:rPr>
          <w:rFonts w:ascii="Calibri" w:hAnsi="Calibri" w:cs="Arial"/>
          <w:lang w:eastAsia="zh-CN"/>
        </w:rPr>
        <w:t xml:space="preserve">ranges from </w:t>
      </w:r>
      <w:r w:rsidR="0049767C" w:rsidRPr="0049767C">
        <w:rPr>
          <w:rFonts w:ascii="Calibri" w:hAnsi="Calibri" w:cs="Arial"/>
          <w:lang w:eastAsia="zh-CN"/>
        </w:rPr>
        <w:t xml:space="preserve">32* </w:t>
      </w:r>
      <w:r w:rsidR="0049767C">
        <w:rPr>
          <w:rFonts w:ascii="Calibri" w:hAnsi="Calibri" w:cs="Arial"/>
          <w:lang w:eastAsia="zh-CN"/>
        </w:rPr>
        <w:t>91</w:t>
      </w:r>
      <w:r>
        <w:rPr>
          <w:rFonts w:ascii="Calibri" w:hAnsi="Calibri" w:cs="Arial"/>
          <w:lang w:eastAsia="zh-CN"/>
        </w:rPr>
        <w:t xml:space="preserve"> bits*L </w:t>
      </w:r>
      <w:r w:rsidR="0049767C">
        <w:rPr>
          <w:rFonts w:ascii="Calibri" w:hAnsi="Calibri" w:cs="Arial"/>
          <w:lang w:eastAsia="zh-CN"/>
        </w:rPr>
        <w:t xml:space="preserve">to </w:t>
      </w:r>
      <w:r w:rsidR="0049767C" w:rsidRPr="0049767C">
        <w:rPr>
          <w:rFonts w:ascii="Calibri" w:hAnsi="Calibri" w:cs="Arial"/>
          <w:lang w:eastAsia="zh-CN"/>
        </w:rPr>
        <w:t xml:space="preserve"> 32* </w:t>
      </w:r>
      <w:r w:rsidR="0049767C">
        <w:rPr>
          <w:rFonts w:ascii="Calibri" w:hAnsi="Calibri" w:cs="Arial"/>
          <w:lang w:eastAsia="zh-CN"/>
        </w:rPr>
        <w:t>395</w:t>
      </w:r>
      <w:r w:rsidR="0049767C" w:rsidRPr="0049767C">
        <w:rPr>
          <w:rFonts w:ascii="Calibri" w:hAnsi="Calibri" w:cs="Arial"/>
          <w:lang w:eastAsia="zh-CN"/>
        </w:rPr>
        <w:t xml:space="preserve"> bits*L </w:t>
      </w:r>
      <w:r>
        <w:rPr>
          <w:rFonts w:ascii="Calibri" w:hAnsi="Calibri" w:cs="Arial"/>
          <w:lang w:eastAsia="zh-CN"/>
        </w:rPr>
        <w:t xml:space="preserve">where L is the </w:t>
      </w:r>
      <w:r w:rsidRPr="00644943">
        <w:rPr>
          <w:rFonts w:ascii="Calibri" w:hAnsi="Calibri" w:cs="Arial"/>
          <w:lang w:eastAsia="zh-CN"/>
        </w:rPr>
        <w:t>number of the logged files.</w:t>
      </w:r>
      <w:r>
        <w:rPr>
          <w:rFonts w:ascii="Calibri" w:hAnsi="Calibri" w:cs="Arial"/>
          <w:lang w:eastAsia="zh-CN"/>
        </w:rPr>
        <w:t xml:space="preserve"> </w:t>
      </w:r>
      <w:r w:rsidR="006C7E4B">
        <w:rPr>
          <w:rFonts w:ascii="Calibri" w:hAnsi="Calibri" w:cs="Arial"/>
          <w:lang w:eastAsia="zh-CN"/>
        </w:rPr>
        <w:t>Given</w:t>
      </w:r>
      <w:r>
        <w:rPr>
          <w:rFonts w:ascii="Calibri" w:hAnsi="Calibri" w:cs="Arial"/>
          <w:lang w:eastAsia="zh-CN"/>
        </w:rPr>
        <w:t xml:space="preserve"> that the UE memory size is 64kB, up to </w:t>
      </w:r>
      <w:r w:rsidR="0049767C">
        <w:rPr>
          <w:rFonts w:ascii="Calibri" w:hAnsi="Calibri" w:cs="Arial"/>
          <w:lang w:eastAsia="zh-CN"/>
        </w:rPr>
        <w:t>175</w:t>
      </w:r>
      <w:r w:rsidR="003C2A56">
        <w:rPr>
          <w:rFonts w:ascii="Calibri" w:hAnsi="Calibri" w:cs="Arial"/>
          <w:lang w:eastAsia="zh-CN"/>
        </w:rPr>
        <w:t>~</w:t>
      </w:r>
      <w:r>
        <w:rPr>
          <w:rFonts w:ascii="Calibri" w:hAnsi="Calibri" w:cs="Arial"/>
          <w:lang w:eastAsia="zh-CN"/>
        </w:rPr>
        <w:t>40 WLAN files could be logged.</w:t>
      </w:r>
    </w:p>
    <w:p w14:paraId="47C99734" w14:textId="5B87B699" w:rsidR="00FB1480" w:rsidRDefault="006C7E4B" w:rsidP="00B17B72">
      <w:pPr>
        <w:adjustRightInd w:val="0"/>
        <w:snapToGrid w:val="0"/>
        <w:spacing w:after="120"/>
        <w:rPr>
          <w:rFonts w:ascii="Calibri" w:hAnsi="Calibri" w:cs="Arial"/>
          <w:lang w:eastAsia="zh-CN"/>
        </w:rPr>
      </w:pPr>
      <w:r w:rsidRPr="006C7E4B">
        <w:rPr>
          <w:rFonts w:ascii="Calibri" w:hAnsi="Calibri" w:cs="Arial"/>
          <w:lang w:eastAsia="zh-CN"/>
        </w:rPr>
        <w:t>T</w:t>
      </w:r>
      <w:r w:rsidRPr="006C7E4B">
        <w:rPr>
          <w:rFonts w:ascii="Calibri" w:hAnsi="Calibri" w:cs="Arial" w:hint="eastAsia"/>
          <w:lang w:eastAsia="zh-CN"/>
        </w:rPr>
        <w:t xml:space="preserve">hough </w:t>
      </w:r>
      <w:r w:rsidRPr="006C7E4B">
        <w:rPr>
          <w:rFonts w:ascii="Calibri" w:hAnsi="Calibri" w:cs="Arial"/>
          <w:lang w:eastAsia="zh-CN"/>
        </w:rPr>
        <w:t>the number of Bluetooth</w:t>
      </w:r>
      <w:r>
        <w:rPr>
          <w:rFonts w:ascii="Calibri" w:hAnsi="Calibri" w:cs="Arial"/>
          <w:lang w:eastAsia="zh-CN"/>
        </w:rPr>
        <w:t xml:space="preserve"> logged</w:t>
      </w:r>
      <w:r w:rsidRPr="006C7E4B">
        <w:rPr>
          <w:rFonts w:ascii="Calibri" w:hAnsi="Calibri" w:cs="Arial"/>
          <w:lang w:eastAsia="zh-CN"/>
        </w:rPr>
        <w:t xml:space="preserve"> files</w:t>
      </w:r>
      <w:r>
        <w:rPr>
          <w:rFonts w:ascii="Calibri" w:hAnsi="Calibri" w:cs="Arial"/>
          <w:lang w:eastAsia="zh-CN"/>
        </w:rPr>
        <w:t xml:space="preserve"> or </w:t>
      </w:r>
      <w:r w:rsidRPr="006C7E4B">
        <w:rPr>
          <w:rFonts w:ascii="Calibri" w:hAnsi="Calibri" w:cs="Arial"/>
          <w:lang w:eastAsia="zh-CN"/>
        </w:rPr>
        <w:t xml:space="preserve">WLAN </w:t>
      </w:r>
      <w:r>
        <w:rPr>
          <w:rFonts w:ascii="Calibri" w:hAnsi="Calibri" w:cs="Arial"/>
          <w:lang w:eastAsia="zh-CN"/>
        </w:rPr>
        <w:t xml:space="preserve">logged </w:t>
      </w:r>
      <w:r w:rsidRPr="006C7E4B">
        <w:rPr>
          <w:rFonts w:ascii="Calibri" w:hAnsi="Calibri" w:cs="Arial"/>
          <w:lang w:eastAsia="zh-CN"/>
        </w:rPr>
        <w:t>files</w:t>
      </w:r>
      <w:r>
        <w:rPr>
          <w:rFonts w:ascii="Calibri" w:hAnsi="Calibri" w:cs="Arial"/>
          <w:lang w:eastAsia="zh-CN"/>
        </w:rPr>
        <w:t xml:space="preserve"> </w:t>
      </w:r>
      <w:r w:rsidR="00AB6EA7">
        <w:rPr>
          <w:rFonts w:ascii="Calibri" w:hAnsi="Calibri" w:cs="Arial"/>
          <w:lang w:eastAsia="zh-CN"/>
        </w:rPr>
        <w:t>may be limited, the</w:t>
      </w:r>
      <w:r w:rsidR="00FE1726">
        <w:rPr>
          <w:rFonts w:ascii="Calibri" w:hAnsi="Calibri" w:cs="Arial"/>
          <w:lang w:eastAsia="zh-CN"/>
        </w:rPr>
        <w:t>y</w:t>
      </w:r>
      <w:r w:rsidR="00AB6EA7">
        <w:rPr>
          <w:rFonts w:ascii="Calibri" w:hAnsi="Calibri" w:cs="Arial"/>
          <w:lang w:eastAsia="zh-CN"/>
        </w:rPr>
        <w:t xml:space="preserve"> </w:t>
      </w:r>
      <w:r>
        <w:rPr>
          <w:rFonts w:ascii="Calibri" w:hAnsi="Calibri" w:cs="Arial"/>
          <w:lang w:eastAsia="zh-CN"/>
        </w:rPr>
        <w:t xml:space="preserve">are also of great value to operators. Logging of WLAN or Bluetooth measurements may have some impacts on other logged MDT </w:t>
      </w:r>
      <w:r w:rsidR="003C2A56">
        <w:rPr>
          <w:rFonts w:ascii="Calibri" w:hAnsi="Calibri" w:cs="Arial"/>
          <w:lang w:eastAsia="zh-CN"/>
        </w:rPr>
        <w:t>operation</w:t>
      </w:r>
      <w:r>
        <w:rPr>
          <w:rFonts w:ascii="Calibri" w:hAnsi="Calibri" w:cs="Arial"/>
          <w:lang w:eastAsia="zh-CN"/>
        </w:rPr>
        <w:t xml:space="preserve"> due to the limited UE memory size, but it is just an operator preference/</w:t>
      </w:r>
      <w:r w:rsidRPr="006C7E4B">
        <w:rPr>
          <w:rFonts w:ascii="Calibri" w:hAnsi="Calibri" w:cs="Arial"/>
          <w:lang w:eastAsia="zh-CN"/>
        </w:rPr>
        <w:t xml:space="preserve">balancing </w:t>
      </w:r>
      <w:r>
        <w:rPr>
          <w:rFonts w:ascii="Calibri" w:hAnsi="Calibri" w:cs="Arial"/>
          <w:lang w:eastAsia="zh-CN"/>
        </w:rPr>
        <w:t xml:space="preserve">issue and has </w:t>
      </w:r>
      <w:r w:rsidR="008D34CE">
        <w:rPr>
          <w:rFonts w:ascii="Calibri" w:hAnsi="Calibri" w:cs="Arial"/>
          <w:lang w:eastAsia="zh-CN"/>
        </w:rPr>
        <w:t>no</w:t>
      </w:r>
      <w:r>
        <w:rPr>
          <w:rFonts w:ascii="Calibri" w:hAnsi="Calibri" w:cs="Arial"/>
          <w:lang w:eastAsia="zh-CN"/>
        </w:rPr>
        <w:t xml:space="preserve"> impact on UE.</w:t>
      </w:r>
    </w:p>
    <w:p w14:paraId="5907E3AC" w14:textId="3456C353" w:rsidR="008D34CE" w:rsidRPr="008D34CE" w:rsidRDefault="008D34CE" w:rsidP="003E7E16">
      <w:pPr>
        <w:pStyle w:val="a8"/>
        <w:numPr>
          <w:ilvl w:val="0"/>
          <w:numId w:val="42"/>
        </w:numPr>
        <w:adjustRightInd w:val="0"/>
        <w:snapToGrid w:val="0"/>
        <w:spacing w:after="120"/>
        <w:ind w:left="1560" w:hanging="1560"/>
        <w:rPr>
          <w:rFonts w:ascii="Calibri" w:hAnsi="Calibri" w:cs="Arial"/>
          <w:b/>
          <w:lang w:eastAsia="zh-CN"/>
        </w:rPr>
      </w:pPr>
      <w:r w:rsidRPr="008D34CE">
        <w:rPr>
          <w:rFonts w:ascii="Calibri" w:hAnsi="Calibri" w:cs="Arial"/>
          <w:b/>
          <w:lang w:eastAsia="zh-CN"/>
        </w:rPr>
        <w:t xml:space="preserve">Logging of WLAN or Bluetooth measurements may have some impacts on other logged MDT </w:t>
      </w:r>
      <w:r w:rsidR="003C2A56">
        <w:rPr>
          <w:rFonts w:ascii="Calibri" w:hAnsi="Calibri" w:cs="Arial"/>
          <w:b/>
          <w:lang w:eastAsia="zh-CN"/>
        </w:rPr>
        <w:t>operation</w:t>
      </w:r>
      <w:r w:rsidRPr="008D34CE">
        <w:rPr>
          <w:rFonts w:ascii="Calibri" w:hAnsi="Calibri" w:cs="Arial"/>
          <w:b/>
          <w:lang w:eastAsia="zh-CN"/>
        </w:rPr>
        <w:t xml:space="preserve">, but it is just an operator preference/balancing issue and has </w:t>
      </w:r>
      <w:r>
        <w:rPr>
          <w:rFonts w:ascii="Calibri" w:hAnsi="Calibri" w:cs="Arial"/>
          <w:b/>
          <w:lang w:eastAsia="zh-CN"/>
        </w:rPr>
        <w:t>no</w:t>
      </w:r>
      <w:r w:rsidRPr="008D34CE">
        <w:rPr>
          <w:rFonts w:ascii="Calibri" w:hAnsi="Calibri" w:cs="Arial"/>
          <w:b/>
          <w:lang w:eastAsia="zh-CN"/>
        </w:rPr>
        <w:t xml:space="preserve"> impact on UE.</w:t>
      </w:r>
    </w:p>
    <w:p w14:paraId="3056BB98" w14:textId="66EEDA25" w:rsidR="00B17B72" w:rsidRPr="003247F5" w:rsidRDefault="00107D7D" w:rsidP="00022E66">
      <w:pPr>
        <w:adjustRightInd w:val="0"/>
        <w:snapToGrid w:val="0"/>
        <w:spacing w:before="240" w:after="120"/>
        <w:rPr>
          <w:rFonts w:ascii="Calibri" w:hAnsi="Calibri" w:cs="Arial"/>
          <w:b/>
          <w:i/>
          <w:u w:val="single"/>
          <w:lang w:eastAsia="zh-CN"/>
        </w:rPr>
      </w:pPr>
      <w:r w:rsidRPr="003247F5">
        <w:rPr>
          <w:rFonts w:ascii="Calibri" w:hAnsi="Calibri" w:cs="Arial"/>
          <w:b/>
          <w:i/>
          <w:u w:val="single"/>
          <w:lang w:eastAsia="zh-CN"/>
        </w:rPr>
        <w:t xml:space="preserve">Option </w:t>
      </w:r>
      <w:r w:rsidR="00FB1480" w:rsidRPr="003247F5">
        <w:rPr>
          <w:rFonts w:ascii="Calibri" w:hAnsi="Calibri" w:cs="Arial"/>
          <w:b/>
          <w:i/>
          <w:u w:val="single"/>
          <w:lang w:eastAsia="zh-CN"/>
        </w:rPr>
        <w:t>2</w:t>
      </w:r>
      <w:r w:rsidRPr="003247F5">
        <w:rPr>
          <w:rFonts w:ascii="Calibri" w:hAnsi="Calibri" w:cs="Arial" w:hint="eastAsia"/>
          <w:b/>
          <w:i/>
          <w:u w:val="single"/>
          <w:lang w:eastAsia="zh-CN"/>
        </w:rPr>
        <w:t xml:space="preserve">: </w:t>
      </w:r>
      <w:r w:rsidR="00B17B72" w:rsidRPr="003247F5">
        <w:rPr>
          <w:rFonts w:ascii="Calibri" w:hAnsi="Calibri" w:cs="Arial"/>
          <w:b/>
          <w:i/>
          <w:u w:val="single"/>
          <w:lang w:eastAsia="zh-CN"/>
        </w:rPr>
        <w:t>Decrease maximum number of WLAN APs and Bluetooth beacons measured.</w:t>
      </w:r>
    </w:p>
    <w:p w14:paraId="0764F5FA" w14:textId="4E4E1A4E" w:rsidR="0045196E" w:rsidRDefault="0045196E" w:rsidP="00B17B72">
      <w:pPr>
        <w:adjustRightInd w:val="0"/>
        <w:snapToGrid w:val="0"/>
        <w:spacing w:after="120"/>
        <w:rPr>
          <w:rFonts w:ascii="Calibri" w:hAnsi="Calibri" w:cs="Arial"/>
          <w:lang w:eastAsia="zh-CN"/>
        </w:rPr>
      </w:pPr>
      <w:r>
        <w:rPr>
          <w:rFonts w:ascii="Calibri" w:hAnsi="Calibri" w:cs="Arial"/>
          <w:lang w:eastAsia="zh-CN"/>
        </w:rPr>
        <w:t>R</w:t>
      </w:r>
      <w:r>
        <w:rPr>
          <w:rFonts w:ascii="Calibri" w:hAnsi="Calibri" w:cs="Arial" w:hint="eastAsia"/>
          <w:lang w:eastAsia="zh-CN"/>
        </w:rPr>
        <w:t>e</w:t>
      </w:r>
      <w:r>
        <w:rPr>
          <w:rFonts w:ascii="Calibri" w:hAnsi="Calibri" w:cs="Arial"/>
          <w:lang w:eastAsia="zh-CN"/>
        </w:rPr>
        <w:t xml:space="preserve">stricting the maximum number of WLAN or Bluetooth </w:t>
      </w:r>
      <w:r w:rsidR="003C2A56">
        <w:rPr>
          <w:rFonts w:ascii="Calibri" w:hAnsi="Calibri" w:cs="Arial"/>
          <w:lang w:eastAsia="zh-CN"/>
        </w:rPr>
        <w:t xml:space="preserve">measurements </w:t>
      </w:r>
      <w:r>
        <w:rPr>
          <w:rFonts w:ascii="Calibri" w:hAnsi="Calibri" w:cs="Arial"/>
          <w:lang w:eastAsia="zh-CN"/>
        </w:rPr>
        <w:t>with a smaller value is a straight forward method to reduce</w:t>
      </w:r>
      <w:r w:rsidRPr="00107D7D">
        <w:rPr>
          <w:rFonts w:ascii="Calibri" w:hAnsi="Calibri" w:cs="Arial"/>
          <w:lang w:eastAsia="zh-CN"/>
        </w:rPr>
        <w:t xml:space="preserve"> the </w:t>
      </w:r>
      <w:r w:rsidR="003C2A56" w:rsidRPr="00107D7D">
        <w:rPr>
          <w:rFonts w:ascii="Calibri" w:hAnsi="Calibri" w:cs="Arial"/>
          <w:lang w:eastAsia="zh-CN"/>
        </w:rPr>
        <w:t>signalling</w:t>
      </w:r>
      <w:r w:rsidRPr="00107D7D">
        <w:rPr>
          <w:rFonts w:ascii="Calibri" w:hAnsi="Calibri" w:cs="Arial"/>
          <w:lang w:eastAsia="zh-CN"/>
        </w:rPr>
        <w:t xml:space="preserve"> overhead,</w:t>
      </w:r>
      <w:r>
        <w:rPr>
          <w:rFonts w:ascii="Calibri" w:hAnsi="Calibri" w:cs="Arial"/>
          <w:lang w:eastAsia="zh-CN"/>
        </w:rPr>
        <w:t xml:space="preserve"> but the </w:t>
      </w:r>
      <w:r w:rsidRPr="0045196E">
        <w:rPr>
          <w:rFonts w:ascii="Calibri" w:hAnsi="Calibri" w:cs="Arial"/>
          <w:lang w:eastAsia="zh-CN"/>
        </w:rPr>
        <w:t>effectiveness</w:t>
      </w:r>
      <w:r w:rsidR="0076193E">
        <w:rPr>
          <w:rFonts w:ascii="Calibri" w:hAnsi="Calibri" w:cs="Arial"/>
          <w:lang w:eastAsia="zh-CN"/>
        </w:rPr>
        <w:t xml:space="preserve"> may not be </w:t>
      </w:r>
      <w:r w:rsidR="00001AF7">
        <w:rPr>
          <w:rFonts w:ascii="Calibri" w:hAnsi="Calibri" w:cs="Arial"/>
          <w:lang w:eastAsia="zh-CN"/>
        </w:rPr>
        <w:t>satisfying</w:t>
      </w:r>
      <w:r w:rsidR="0076193E">
        <w:rPr>
          <w:rFonts w:ascii="Calibri" w:hAnsi="Calibri" w:cs="Arial"/>
          <w:lang w:eastAsia="zh-CN"/>
        </w:rPr>
        <w:t xml:space="preserve">. </w:t>
      </w:r>
      <w:r w:rsidR="00001AF7">
        <w:rPr>
          <w:rFonts w:ascii="Calibri" w:hAnsi="Calibri" w:cs="Arial"/>
          <w:lang w:eastAsia="zh-CN"/>
        </w:rPr>
        <w:t xml:space="preserve">For example, the UE is in the airport where tens of Bluetooth devices are detected but most of them are personal wearable </w:t>
      </w:r>
      <w:proofErr w:type="spellStart"/>
      <w:r w:rsidR="00001AF7">
        <w:rPr>
          <w:rFonts w:ascii="Calibri" w:hAnsi="Calibri" w:cs="Arial"/>
          <w:lang w:eastAsia="zh-CN"/>
        </w:rPr>
        <w:t>IoT</w:t>
      </w:r>
      <w:proofErr w:type="spellEnd"/>
      <w:r w:rsidR="00001AF7">
        <w:rPr>
          <w:rFonts w:ascii="Calibri" w:hAnsi="Calibri" w:cs="Arial"/>
          <w:lang w:eastAsia="zh-CN"/>
        </w:rPr>
        <w:t xml:space="preserve"> devices which is of little use to calculate the UE location. If 32 Bluetooth measurements are allowed to be reported, the operator would have a larger chance to screen out useful measurement results. However if only 8 </w:t>
      </w:r>
      <w:r w:rsidR="00001AF7" w:rsidRPr="00001AF7">
        <w:rPr>
          <w:rFonts w:ascii="Calibri" w:hAnsi="Calibri" w:cs="Arial"/>
          <w:lang w:eastAsia="zh-CN"/>
        </w:rPr>
        <w:t>Bluetooth measurement</w:t>
      </w:r>
      <w:r w:rsidR="00001AF7">
        <w:rPr>
          <w:rFonts w:ascii="Calibri" w:hAnsi="Calibri" w:cs="Arial"/>
          <w:lang w:eastAsia="zh-CN"/>
        </w:rPr>
        <w:t xml:space="preserve"> result</w:t>
      </w:r>
      <w:r w:rsidR="00001AF7" w:rsidRPr="00001AF7">
        <w:rPr>
          <w:rFonts w:ascii="Calibri" w:hAnsi="Calibri" w:cs="Arial"/>
          <w:lang w:eastAsia="zh-CN"/>
        </w:rPr>
        <w:t>s are allowed</w:t>
      </w:r>
      <w:r w:rsidR="00001AF7">
        <w:rPr>
          <w:rFonts w:ascii="Calibri" w:hAnsi="Calibri" w:cs="Arial"/>
          <w:lang w:eastAsia="zh-CN"/>
        </w:rPr>
        <w:t xml:space="preserve">, it is highly likely </w:t>
      </w:r>
      <w:r w:rsidR="002B05E7">
        <w:rPr>
          <w:rFonts w:ascii="Calibri" w:hAnsi="Calibri" w:cs="Arial"/>
          <w:lang w:eastAsia="zh-CN"/>
        </w:rPr>
        <w:t xml:space="preserve">most of the measurements are from personal </w:t>
      </w:r>
      <w:proofErr w:type="spellStart"/>
      <w:r w:rsidR="002B05E7">
        <w:rPr>
          <w:rFonts w:ascii="Calibri" w:hAnsi="Calibri" w:cs="Arial"/>
          <w:lang w:eastAsia="zh-CN"/>
        </w:rPr>
        <w:t>IoT</w:t>
      </w:r>
      <w:proofErr w:type="spellEnd"/>
      <w:r w:rsidR="002B05E7">
        <w:rPr>
          <w:rFonts w:ascii="Calibri" w:hAnsi="Calibri" w:cs="Arial"/>
          <w:lang w:eastAsia="zh-CN"/>
        </w:rPr>
        <w:t xml:space="preserve"> devices. Thus simply decreasing the </w:t>
      </w:r>
      <w:r w:rsidR="002B05E7" w:rsidRPr="002B05E7">
        <w:rPr>
          <w:rFonts w:ascii="Calibri" w:hAnsi="Calibri" w:cs="Arial"/>
          <w:lang w:eastAsia="zh-CN"/>
        </w:rPr>
        <w:t>maximum number of WLAN APs</w:t>
      </w:r>
      <w:r w:rsidR="002B05E7">
        <w:rPr>
          <w:rFonts w:ascii="Calibri" w:hAnsi="Calibri" w:cs="Arial"/>
          <w:lang w:eastAsia="zh-CN"/>
        </w:rPr>
        <w:t xml:space="preserve"> </w:t>
      </w:r>
      <w:r w:rsidR="00A61D19">
        <w:rPr>
          <w:rFonts w:ascii="Calibri" w:hAnsi="Calibri" w:cs="Arial"/>
          <w:lang w:eastAsia="zh-CN"/>
        </w:rPr>
        <w:t>or</w:t>
      </w:r>
      <w:r w:rsidR="002B05E7">
        <w:rPr>
          <w:rFonts w:ascii="Calibri" w:hAnsi="Calibri" w:cs="Arial"/>
          <w:lang w:eastAsia="zh-CN"/>
        </w:rPr>
        <w:t xml:space="preserve"> Bluetooth beacons measured may not contribute to UE location calculation, instead the useless data would occupy the limited</w:t>
      </w:r>
      <w:r w:rsidR="001541C0">
        <w:rPr>
          <w:rFonts w:ascii="Calibri" w:hAnsi="Calibri" w:cs="Arial"/>
          <w:lang w:eastAsia="zh-CN"/>
        </w:rPr>
        <w:t xml:space="preserve"> valuable UE memory and thus impact other MDT operation.</w:t>
      </w:r>
    </w:p>
    <w:p w14:paraId="0767BFBB" w14:textId="4467D272" w:rsidR="00644943" w:rsidRDefault="001541C0" w:rsidP="003E7E16">
      <w:pPr>
        <w:pStyle w:val="a8"/>
        <w:numPr>
          <w:ilvl w:val="0"/>
          <w:numId w:val="42"/>
        </w:numPr>
        <w:adjustRightInd w:val="0"/>
        <w:snapToGrid w:val="0"/>
        <w:spacing w:after="120"/>
        <w:ind w:left="1560" w:hanging="1560"/>
        <w:rPr>
          <w:rFonts w:ascii="Calibri" w:hAnsi="Calibri" w:cs="Arial"/>
          <w:b/>
          <w:lang w:eastAsia="zh-CN"/>
        </w:rPr>
      </w:pPr>
      <w:r w:rsidRPr="001541C0">
        <w:rPr>
          <w:rFonts w:ascii="Calibri" w:hAnsi="Calibri" w:cs="Arial"/>
          <w:b/>
          <w:lang w:eastAsia="zh-CN"/>
        </w:rPr>
        <w:lastRenderedPageBreak/>
        <w:t>Simply decreasing the maximum number of WLAN APs and Bluetooth beacons measured may not contribute to UE location calculation, instead the useless data would occupy the limited valuable UE memory and thus impact other MDT operation.</w:t>
      </w:r>
    </w:p>
    <w:p w14:paraId="6D4108D4" w14:textId="28D75345" w:rsidR="00F302D6" w:rsidRPr="00F302D6" w:rsidRDefault="00F302D6" w:rsidP="00F302D6">
      <w:pPr>
        <w:pStyle w:val="a8"/>
        <w:numPr>
          <w:ilvl w:val="0"/>
          <w:numId w:val="13"/>
        </w:numPr>
        <w:adjustRightInd w:val="0"/>
        <w:snapToGrid w:val="0"/>
        <w:spacing w:before="240" w:after="120"/>
        <w:ind w:left="1418" w:hanging="1418"/>
        <w:contextualSpacing w:val="0"/>
        <w:rPr>
          <w:rFonts w:ascii="Calibri" w:eastAsia="微软雅黑" w:hAnsi="Calibri" w:cs="微软雅黑"/>
          <w:b/>
          <w:lang w:val="en-US" w:eastAsia="zh-CN"/>
        </w:rPr>
      </w:pPr>
      <w:r w:rsidRPr="00F302D6">
        <w:rPr>
          <w:rFonts w:ascii="Calibri" w:eastAsia="微软雅黑" w:hAnsi="Calibri" w:cs="微软雅黑"/>
          <w:b/>
          <w:lang w:val="en-US" w:eastAsia="zh-CN"/>
        </w:rPr>
        <w:t xml:space="preserve">Simply decreasing the maximum number of WLAN APs </w:t>
      </w:r>
      <w:r>
        <w:rPr>
          <w:rFonts w:ascii="Calibri" w:eastAsia="微软雅黑" w:hAnsi="Calibri" w:cs="微软雅黑"/>
          <w:b/>
          <w:lang w:val="en-US" w:eastAsia="zh-CN"/>
        </w:rPr>
        <w:t>or</w:t>
      </w:r>
      <w:r w:rsidRPr="00F302D6">
        <w:rPr>
          <w:rFonts w:ascii="Calibri" w:eastAsia="微软雅黑" w:hAnsi="Calibri" w:cs="微软雅黑"/>
          <w:b/>
          <w:lang w:val="en-US" w:eastAsia="zh-CN"/>
        </w:rPr>
        <w:t xml:space="preserve"> Bluetooth beacons measured is not supported.</w:t>
      </w:r>
    </w:p>
    <w:p w14:paraId="00F881EE" w14:textId="7E0DEAFC" w:rsidR="00644943" w:rsidRPr="003247F5" w:rsidRDefault="00644943" w:rsidP="00022E66">
      <w:pPr>
        <w:adjustRightInd w:val="0"/>
        <w:snapToGrid w:val="0"/>
        <w:spacing w:before="240" w:after="120"/>
        <w:rPr>
          <w:rFonts w:ascii="Calibri" w:hAnsi="Calibri" w:cs="Arial"/>
          <w:b/>
          <w:i/>
          <w:u w:val="single"/>
          <w:lang w:eastAsia="zh-CN"/>
        </w:rPr>
      </w:pPr>
      <w:r w:rsidRPr="003247F5">
        <w:rPr>
          <w:rFonts w:ascii="Calibri" w:hAnsi="Calibri" w:cs="Arial"/>
          <w:b/>
          <w:i/>
          <w:u w:val="single"/>
          <w:lang w:eastAsia="zh-CN"/>
        </w:rPr>
        <w:t xml:space="preserve">Option </w:t>
      </w:r>
      <w:r w:rsidR="00FB1480" w:rsidRPr="003247F5">
        <w:rPr>
          <w:rFonts w:ascii="Calibri" w:hAnsi="Calibri" w:cs="Arial"/>
          <w:b/>
          <w:i/>
          <w:u w:val="single"/>
          <w:lang w:eastAsia="zh-CN"/>
        </w:rPr>
        <w:t>3</w:t>
      </w:r>
      <w:r w:rsidRPr="003247F5">
        <w:rPr>
          <w:rFonts w:ascii="Calibri" w:hAnsi="Calibri" w:cs="Arial"/>
          <w:b/>
          <w:i/>
          <w:u w:val="single"/>
          <w:lang w:eastAsia="zh-CN"/>
        </w:rPr>
        <w:t xml:space="preserve">: Restrict the configuration parameters for WLAN measurement </w:t>
      </w:r>
    </w:p>
    <w:p w14:paraId="32332A0C" w14:textId="5DEFD929" w:rsidR="00644943" w:rsidRDefault="009D029D" w:rsidP="00644943">
      <w:pPr>
        <w:adjustRightInd w:val="0"/>
        <w:snapToGrid w:val="0"/>
        <w:spacing w:after="120"/>
        <w:rPr>
          <w:rFonts w:ascii="Calibri" w:hAnsi="Calibri" w:cs="Arial"/>
          <w:lang w:eastAsia="zh-CN"/>
        </w:rPr>
      </w:pPr>
      <w:r>
        <w:rPr>
          <w:rFonts w:ascii="Calibri" w:hAnsi="Calibri" w:cs="Arial"/>
          <w:lang w:eastAsia="zh-CN"/>
        </w:rPr>
        <w:t xml:space="preserve">As suggested </w:t>
      </w:r>
      <w:r w:rsidR="003E7E16">
        <w:rPr>
          <w:rFonts w:ascii="Calibri" w:hAnsi="Calibri" w:cs="Arial"/>
          <w:lang w:eastAsia="zh-CN"/>
        </w:rPr>
        <w:t>in [1</w:t>
      </w:r>
      <w:r w:rsidRPr="009D029D">
        <w:rPr>
          <w:rFonts w:ascii="Calibri" w:hAnsi="Calibri" w:cs="Arial"/>
          <w:lang w:eastAsia="zh-CN"/>
        </w:rPr>
        <w:t>]</w:t>
      </w:r>
      <w:r w:rsidR="00644943" w:rsidRPr="00644943">
        <w:rPr>
          <w:rFonts w:ascii="Calibri" w:hAnsi="Calibri" w:cs="Arial"/>
          <w:lang w:eastAsia="zh-CN"/>
        </w:rPr>
        <w:t xml:space="preserve"> less </w:t>
      </w:r>
      <w:r w:rsidR="00AB182C">
        <w:rPr>
          <w:rFonts w:ascii="Calibri" w:hAnsi="Calibri" w:cs="Arial"/>
          <w:lang w:eastAsia="zh-CN"/>
        </w:rPr>
        <w:t xml:space="preserve">reporting </w:t>
      </w:r>
      <w:r w:rsidR="00644943" w:rsidRPr="00644943">
        <w:rPr>
          <w:rFonts w:ascii="Calibri" w:hAnsi="Calibri" w:cs="Arial"/>
          <w:lang w:eastAsia="zh-CN"/>
        </w:rPr>
        <w:t xml:space="preserve">parameters can be </w:t>
      </w:r>
      <w:r w:rsidR="00AB182C">
        <w:rPr>
          <w:rFonts w:ascii="Calibri" w:hAnsi="Calibri" w:cs="Arial"/>
          <w:lang w:eastAsia="zh-CN"/>
        </w:rPr>
        <w:t>configured</w:t>
      </w:r>
      <w:r>
        <w:rPr>
          <w:rFonts w:ascii="Calibri" w:hAnsi="Calibri" w:cs="Arial"/>
          <w:lang w:eastAsia="zh-CN"/>
        </w:rPr>
        <w:t xml:space="preserve">. For example, </w:t>
      </w:r>
      <w:r w:rsidR="00644943" w:rsidRPr="00644943">
        <w:rPr>
          <w:rFonts w:ascii="Calibri" w:hAnsi="Calibri" w:cs="Arial"/>
          <w:lang w:eastAsia="zh-CN"/>
        </w:rPr>
        <w:t xml:space="preserve">only RSSI and BSSID </w:t>
      </w:r>
      <w:r>
        <w:rPr>
          <w:rFonts w:ascii="Calibri" w:hAnsi="Calibri" w:cs="Arial"/>
          <w:lang w:eastAsia="zh-CN"/>
        </w:rPr>
        <w:t>are reported for WLAN measurements</w:t>
      </w:r>
      <w:r w:rsidR="00537763">
        <w:rPr>
          <w:rFonts w:ascii="Calibri" w:hAnsi="Calibri" w:cs="Arial"/>
          <w:lang w:eastAsia="zh-CN"/>
        </w:rPr>
        <w:t xml:space="preserve"> then the payload size is only 7 bytes per WLAN APs. However this option appl</w:t>
      </w:r>
      <w:r w:rsidR="00E15274">
        <w:rPr>
          <w:rFonts w:ascii="Calibri" w:hAnsi="Calibri" w:cs="Arial"/>
          <w:lang w:eastAsia="zh-CN"/>
        </w:rPr>
        <w:t>ies</w:t>
      </w:r>
      <w:r w:rsidR="00537763">
        <w:rPr>
          <w:rFonts w:ascii="Calibri" w:hAnsi="Calibri" w:cs="Arial"/>
          <w:lang w:eastAsia="zh-CN"/>
        </w:rPr>
        <w:t xml:space="preserve"> only to WLAN measurements. </w:t>
      </w:r>
    </w:p>
    <w:p w14:paraId="211EEF8E" w14:textId="19445491" w:rsidR="00644943" w:rsidRDefault="00537763" w:rsidP="003E7E16">
      <w:pPr>
        <w:pStyle w:val="a8"/>
        <w:numPr>
          <w:ilvl w:val="0"/>
          <w:numId w:val="42"/>
        </w:numPr>
        <w:adjustRightInd w:val="0"/>
        <w:snapToGrid w:val="0"/>
        <w:spacing w:after="120"/>
        <w:ind w:left="1560" w:hanging="1560"/>
        <w:rPr>
          <w:rFonts w:ascii="Calibri" w:hAnsi="Calibri" w:cs="Arial"/>
          <w:b/>
          <w:lang w:eastAsia="zh-CN"/>
        </w:rPr>
      </w:pPr>
      <w:r w:rsidRPr="00E15274">
        <w:rPr>
          <w:rFonts w:ascii="Calibri" w:hAnsi="Calibri" w:cs="Arial"/>
          <w:b/>
          <w:lang w:eastAsia="zh-CN"/>
        </w:rPr>
        <w:t>Restrict</w:t>
      </w:r>
      <w:r w:rsidR="00E15274" w:rsidRPr="00E15274">
        <w:rPr>
          <w:rFonts w:ascii="Calibri" w:hAnsi="Calibri" w:cs="Arial"/>
          <w:b/>
          <w:lang w:eastAsia="zh-CN"/>
        </w:rPr>
        <w:t>ing</w:t>
      </w:r>
      <w:r w:rsidRPr="00E15274">
        <w:rPr>
          <w:rFonts w:ascii="Calibri" w:hAnsi="Calibri" w:cs="Arial"/>
          <w:b/>
          <w:lang w:eastAsia="zh-CN"/>
        </w:rPr>
        <w:t xml:space="preserve"> the </w:t>
      </w:r>
      <w:r w:rsidR="00E15274" w:rsidRPr="00E15274">
        <w:rPr>
          <w:rFonts w:ascii="Calibri" w:hAnsi="Calibri" w:cs="Arial"/>
          <w:b/>
          <w:lang w:eastAsia="zh-CN"/>
        </w:rPr>
        <w:t>reporting</w:t>
      </w:r>
      <w:r w:rsidRPr="00E15274">
        <w:rPr>
          <w:rFonts w:ascii="Calibri" w:hAnsi="Calibri" w:cs="Arial"/>
          <w:b/>
          <w:lang w:eastAsia="zh-CN"/>
        </w:rPr>
        <w:t xml:space="preserve"> parameters</w:t>
      </w:r>
      <w:r w:rsidR="00E15274" w:rsidRPr="00E15274">
        <w:rPr>
          <w:rFonts w:ascii="Calibri" w:hAnsi="Calibri" w:cs="Arial"/>
          <w:b/>
          <w:lang w:eastAsia="zh-CN"/>
        </w:rPr>
        <w:t xml:space="preserve"> applies only to WLAN measurements.</w:t>
      </w:r>
    </w:p>
    <w:p w14:paraId="0039910A" w14:textId="6307E4D7" w:rsidR="003E7E16" w:rsidRPr="003E7E16" w:rsidRDefault="003E7E16" w:rsidP="003E7E16">
      <w:pPr>
        <w:pStyle w:val="a8"/>
        <w:numPr>
          <w:ilvl w:val="0"/>
          <w:numId w:val="13"/>
        </w:numPr>
        <w:adjustRightInd w:val="0"/>
        <w:snapToGrid w:val="0"/>
        <w:spacing w:before="240" w:after="120"/>
        <w:ind w:left="1418" w:hanging="1418"/>
        <w:contextualSpacing w:val="0"/>
        <w:rPr>
          <w:rFonts w:ascii="Calibri" w:eastAsia="微软雅黑" w:hAnsi="Calibri" w:cs="微软雅黑"/>
          <w:b/>
          <w:lang w:val="en-US" w:eastAsia="zh-CN"/>
        </w:rPr>
      </w:pPr>
      <w:r w:rsidRPr="003E7E16">
        <w:rPr>
          <w:rFonts w:ascii="Calibri" w:eastAsia="微软雅黑" w:hAnsi="Calibri" w:cs="微软雅黑" w:hint="eastAsia"/>
          <w:b/>
          <w:lang w:val="en-US" w:eastAsia="zh-CN"/>
        </w:rPr>
        <w:t xml:space="preserve">RSSI or RTT could be </w:t>
      </w:r>
      <w:r w:rsidRPr="003E7E16">
        <w:rPr>
          <w:rFonts w:ascii="Calibri" w:eastAsia="微软雅黑" w:hAnsi="Calibri" w:cs="微软雅黑"/>
          <w:b/>
          <w:lang w:val="en-US" w:eastAsia="zh-CN"/>
        </w:rPr>
        <w:t>configured and reported separately for WLAN measurement collection.</w:t>
      </w:r>
    </w:p>
    <w:p w14:paraId="6A26238A" w14:textId="1FB9DD67" w:rsidR="00107D7D" w:rsidRPr="003247F5" w:rsidRDefault="00107D7D" w:rsidP="00022E66">
      <w:pPr>
        <w:adjustRightInd w:val="0"/>
        <w:snapToGrid w:val="0"/>
        <w:spacing w:before="240" w:after="120"/>
        <w:rPr>
          <w:rFonts w:ascii="Calibri" w:hAnsi="Calibri" w:cs="Arial"/>
          <w:b/>
          <w:i/>
          <w:u w:val="single"/>
          <w:lang w:eastAsia="zh-CN"/>
        </w:rPr>
      </w:pPr>
      <w:r w:rsidRPr="003247F5">
        <w:rPr>
          <w:rFonts w:ascii="Calibri" w:hAnsi="Calibri" w:cs="Arial"/>
          <w:b/>
          <w:i/>
          <w:u w:val="single"/>
          <w:lang w:eastAsia="zh-CN"/>
        </w:rPr>
        <w:t xml:space="preserve">Option </w:t>
      </w:r>
      <w:r w:rsidR="00FB57C7" w:rsidRPr="003247F5">
        <w:rPr>
          <w:rFonts w:ascii="Calibri" w:hAnsi="Calibri" w:cs="Arial"/>
          <w:b/>
          <w:i/>
          <w:u w:val="single"/>
          <w:lang w:eastAsia="zh-CN"/>
        </w:rPr>
        <w:t>4</w:t>
      </w:r>
      <w:r w:rsidRPr="003247F5">
        <w:rPr>
          <w:rFonts w:ascii="Calibri" w:hAnsi="Calibri" w:cs="Arial"/>
          <w:b/>
          <w:i/>
          <w:u w:val="single"/>
          <w:lang w:eastAsia="zh-CN"/>
        </w:rPr>
        <w:t xml:space="preserve">: </w:t>
      </w:r>
      <w:r w:rsidR="00490107">
        <w:rPr>
          <w:rFonts w:ascii="Calibri" w:hAnsi="Calibri" w:cs="Arial"/>
          <w:b/>
          <w:i/>
          <w:u w:val="single"/>
          <w:lang w:eastAsia="zh-CN"/>
        </w:rPr>
        <w:t>I</w:t>
      </w:r>
      <w:r w:rsidR="00490107" w:rsidRPr="00490107">
        <w:rPr>
          <w:rFonts w:ascii="Calibri" w:hAnsi="Calibri" w:cs="Arial"/>
          <w:b/>
          <w:i/>
          <w:u w:val="single"/>
          <w:lang w:eastAsia="zh-CN"/>
        </w:rPr>
        <w:t xml:space="preserve">ndicate the UEs to collect the intended </w:t>
      </w:r>
      <w:r w:rsidR="00490107">
        <w:rPr>
          <w:rFonts w:ascii="Calibri" w:hAnsi="Calibri" w:cs="Arial"/>
          <w:b/>
          <w:i/>
          <w:u w:val="single"/>
          <w:lang w:eastAsia="zh-CN"/>
        </w:rPr>
        <w:t>measurements</w:t>
      </w:r>
    </w:p>
    <w:p w14:paraId="66DB80A2" w14:textId="747F4591" w:rsidR="00107D7D" w:rsidRDefault="003E7E16" w:rsidP="00B17B72">
      <w:pPr>
        <w:adjustRightInd w:val="0"/>
        <w:snapToGrid w:val="0"/>
        <w:spacing w:after="120"/>
        <w:rPr>
          <w:rFonts w:ascii="Calibri" w:hAnsi="Calibri" w:cs="Arial"/>
          <w:lang w:eastAsia="zh-CN"/>
        </w:rPr>
      </w:pPr>
      <w:r>
        <w:rPr>
          <w:rFonts w:ascii="Calibri" w:hAnsi="Calibri" w:cs="Arial"/>
          <w:lang w:eastAsia="zh-CN"/>
        </w:rPr>
        <w:t>As suggested in [2</w:t>
      </w:r>
      <w:r w:rsidRPr="003E7E16">
        <w:rPr>
          <w:rFonts w:ascii="Calibri" w:hAnsi="Calibri" w:cs="Arial"/>
          <w:lang w:eastAsia="zh-CN"/>
        </w:rPr>
        <w:t>]</w:t>
      </w:r>
      <w:r>
        <w:rPr>
          <w:rFonts w:ascii="Calibri" w:hAnsi="Calibri" w:cs="Arial"/>
          <w:lang w:eastAsia="zh-CN"/>
        </w:rPr>
        <w:t xml:space="preserve"> </w:t>
      </w:r>
      <w:r w:rsidR="00F30616" w:rsidRPr="00F30616">
        <w:rPr>
          <w:rFonts w:ascii="Calibri" w:hAnsi="Calibri" w:cs="Arial"/>
          <w:lang w:eastAsia="zh-CN"/>
        </w:rPr>
        <w:t xml:space="preserve">some </w:t>
      </w:r>
      <w:r w:rsidR="00B70B99">
        <w:rPr>
          <w:rFonts w:ascii="Calibri" w:hAnsi="Calibri" w:cs="Arial"/>
          <w:lang w:eastAsia="zh-CN"/>
        </w:rPr>
        <w:t xml:space="preserve">common </w:t>
      </w:r>
      <w:r w:rsidR="00F30616">
        <w:rPr>
          <w:rFonts w:ascii="Calibri" w:hAnsi="Calibri" w:cs="Arial"/>
          <w:lang w:eastAsia="zh-CN"/>
        </w:rPr>
        <w:t>WLAN AP information or beacon information could be provided by the network</w:t>
      </w:r>
      <w:r w:rsidR="00B70B99">
        <w:rPr>
          <w:rFonts w:ascii="Calibri" w:hAnsi="Calibri" w:cs="Arial"/>
          <w:lang w:eastAsia="zh-CN"/>
        </w:rPr>
        <w:t xml:space="preserve"> to indicate the UEs to </w:t>
      </w:r>
      <w:r w:rsidR="00B70B99" w:rsidRPr="00B70B99">
        <w:rPr>
          <w:rFonts w:ascii="Calibri" w:hAnsi="Calibri" w:cs="Arial"/>
          <w:lang w:eastAsia="zh-CN"/>
        </w:rPr>
        <w:t>collect the</w:t>
      </w:r>
      <w:r w:rsidR="00B70B99">
        <w:rPr>
          <w:rFonts w:ascii="Calibri" w:hAnsi="Calibri" w:cs="Arial"/>
          <w:lang w:eastAsia="zh-CN"/>
        </w:rPr>
        <w:t xml:space="preserve"> </w:t>
      </w:r>
      <w:r w:rsidR="00B70B99" w:rsidRPr="00B70B99">
        <w:rPr>
          <w:rFonts w:ascii="Calibri" w:hAnsi="Calibri" w:cs="Arial"/>
          <w:lang w:eastAsia="zh-CN"/>
        </w:rPr>
        <w:t>measurement</w:t>
      </w:r>
      <w:r w:rsidR="00B70B99">
        <w:rPr>
          <w:rFonts w:ascii="Calibri" w:hAnsi="Calibri" w:cs="Arial"/>
          <w:lang w:eastAsia="zh-CN"/>
        </w:rPr>
        <w:t>s</w:t>
      </w:r>
      <w:r w:rsidR="00B70B99" w:rsidRPr="00B70B99">
        <w:rPr>
          <w:rFonts w:ascii="Calibri" w:hAnsi="Calibri" w:cs="Arial"/>
          <w:lang w:eastAsia="zh-CN"/>
        </w:rPr>
        <w:t xml:space="preserve"> as intended</w:t>
      </w:r>
      <w:r w:rsidR="00F30616">
        <w:rPr>
          <w:rFonts w:ascii="Calibri" w:hAnsi="Calibri" w:cs="Arial"/>
          <w:lang w:eastAsia="zh-CN"/>
        </w:rPr>
        <w:t>. For example, the network</w:t>
      </w:r>
      <w:r w:rsidR="00B70B99">
        <w:rPr>
          <w:rFonts w:ascii="Calibri" w:hAnsi="Calibri" w:cs="Arial"/>
          <w:lang w:eastAsia="zh-CN"/>
        </w:rPr>
        <w:t xml:space="preserve"> </w:t>
      </w:r>
      <w:r w:rsidR="00F30616">
        <w:rPr>
          <w:rFonts w:ascii="Calibri" w:hAnsi="Calibri" w:cs="Arial"/>
          <w:lang w:eastAsia="zh-CN"/>
        </w:rPr>
        <w:t>indicate</w:t>
      </w:r>
      <w:r w:rsidR="00B70B99">
        <w:rPr>
          <w:rFonts w:ascii="Calibri" w:hAnsi="Calibri" w:cs="Arial"/>
          <w:lang w:eastAsia="zh-CN"/>
        </w:rPr>
        <w:t xml:space="preserve">s </w:t>
      </w:r>
      <w:r w:rsidR="00F30616">
        <w:rPr>
          <w:rFonts w:ascii="Calibri" w:hAnsi="Calibri" w:cs="Arial"/>
          <w:lang w:eastAsia="zh-CN"/>
        </w:rPr>
        <w:t xml:space="preserve">the UEs to report </w:t>
      </w:r>
      <w:r w:rsidR="00B70B99">
        <w:rPr>
          <w:rFonts w:ascii="Calibri" w:hAnsi="Calibri" w:cs="Arial"/>
          <w:lang w:eastAsia="zh-CN"/>
        </w:rPr>
        <w:t>China Mobile deployed Bluetooth beacons</w:t>
      </w:r>
      <w:r w:rsidR="006B4695">
        <w:rPr>
          <w:rFonts w:ascii="Calibri" w:hAnsi="Calibri" w:cs="Arial"/>
          <w:lang w:eastAsia="zh-CN"/>
        </w:rPr>
        <w:t xml:space="preserve"> or WLAN APs</w:t>
      </w:r>
      <w:r w:rsidR="00B70B99">
        <w:rPr>
          <w:rFonts w:ascii="Calibri" w:hAnsi="Calibri" w:cs="Arial"/>
          <w:lang w:eastAsia="zh-CN"/>
        </w:rPr>
        <w:t xml:space="preserve"> whose local name is “CMCC”. This method could not only s</w:t>
      </w:r>
      <w:r w:rsidR="00B70B99" w:rsidRPr="00B70B99">
        <w:rPr>
          <w:rFonts w:ascii="Calibri" w:hAnsi="Calibri" w:cs="Arial"/>
          <w:lang w:eastAsia="zh-CN"/>
        </w:rPr>
        <w:t>ignificantly reduce</w:t>
      </w:r>
      <w:r w:rsidR="00B70B99">
        <w:rPr>
          <w:rFonts w:ascii="Calibri" w:hAnsi="Calibri" w:cs="Arial"/>
          <w:lang w:eastAsia="zh-CN"/>
        </w:rPr>
        <w:t xml:space="preserve"> the signalling overhead but also </w:t>
      </w:r>
      <w:r w:rsidR="00490107">
        <w:rPr>
          <w:rFonts w:ascii="Calibri" w:hAnsi="Calibri" w:cs="Arial"/>
          <w:lang w:eastAsia="zh-CN"/>
        </w:rPr>
        <w:t>increase</w:t>
      </w:r>
      <w:r w:rsidR="00065A1D">
        <w:rPr>
          <w:rFonts w:ascii="Calibri" w:hAnsi="Calibri" w:cs="Arial"/>
          <w:lang w:eastAsia="zh-CN"/>
        </w:rPr>
        <w:t xml:space="preserve"> </w:t>
      </w:r>
      <w:r w:rsidR="00065A1D" w:rsidRPr="00065A1D">
        <w:rPr>
          <w:rFonts w:ascii="Calibri" w:hAnsi="Calibri" w:cs="Arial"/>
          <w:lang w:eastAsia="zh-CN"/>
        </w:rPr>
        <w:t xml:space="preserve">the validity of the </w:t>
      </w:r>
      <w:r w:rsidR="00065A1D">
        <w:rPr>
          <w:rFonts w:ascii="Calibri" w:hAnsi="Calibri" w:cs="Arial"/>
          <w:lang w:eastAsia="zh-CN"/>
        </w:rPr>
        <w:t xml:space="preserve">collections. </w:t>
      </w:r>
      <w:r w:rsidR="006B4695">
        <w:rPr>
          <w:rFonts w:ascii="Calibri" w:hAnsi="Calibri" w:cs="Arial"/>
          <w:lang w:eastAsia="zh-CN"/>
        </w:rPr>
        <w:t xml:space="preserve">Another example is to indicate the Bluetooth beacons deployed by operators to broadcast a service UUID that represents MDT service. Then UE could only report the measurements of the Bluetooth beacons which </w:t>
      </w:r>
      <w:r w:rsidR="006B4695" w:rsidRPr="006B4695">
        <w:rPr>
          <w:rFonts w:ascii="Calibri" w:hAnsi="Calibri" w:cs="Arial"/>
          <w:lang w:eastAsia="zh-CN"/>
        </w:rPr>
        <w:t xml:space="preserve">broadcast </w:t>
      </w:r>
      <w:r w:rsidR="006B4695">
        <w:rPr>
          <w:rFonts w:ascii="Calibri" w:hAnsi="Calibri" w:cs="Arial"/>
          <w:lang w:eastAsia="zh-CN"/>
        </w:rPr>
        <w:t>this specific</w:t>
      </w:r>
      <w:r w:rsidR="006B4695" w:rsidRPr="006B4695">
        <w:rPr>
          <w:rFonts w:ascii="Calibri" w:hAnsi="Calibri" w:cs="Arial"/>
          <w:lang w:eastAsia="zh-CN"/>
        </w:rPr>
        <w:t xml:space="preserve"> service UUID</w:t>
      </w:r>
      <w:r w:rsidR="006B4695">
        <w:rPr>
          <w:rFonts w:ascii="Calibri" w:hAnsi="Calibri" w:cs="Arial"/>
          <w:lang w:eastAsia="zh-CN"/>
        </w:rPr>
        <w:t>.</w:t>
      </w:r>
    </w:p>
    <w:p w14:paraId="3E8D519B" w14:textId="0F7A98B5" w:rsidR="00644943" w:rsidRPr="00F302D6" w:rsidRDefault="00490107" w:rsidP="00B17B72">
      <w:pPr>
        <w:pStyle w:val="a8"/>
        <w:numPr>
          <w:ilvl w:val="0"/>
          <w:numId w:val="42"/>
        </w:numPr>
        <w:adjustRightInd w:val="0"/>
        <w:snapToGrid w:val="0"/>
        <w:spacing w:after="120"/>
        <w:ind w:left="1560" w:hanging="1560"/>
        <w:rPr>
          <w:rFonts w:ascii="Calibri" w:hAnsi="Calibri" w:cs="Arial"/>
          <w:b/>
          <w:lang w:eastAsia="zh-CN"/>
        </w:rPr>
      </w:pPr>
      <w:r w:rsidRPr="00490107">
        <w:rPr>
          <w:rFonts w:ascii="Calibri" w:hAnsi="Calibri" w:cs="Arial"/>
          <w:b/>
          <w:lang w:eastAsia="zh-CN"/>
        </w:rPr>
        <w:t>Indicate the UEs to collect the intended measurements could not only reduce the signalling overhead but also increase the validity of the collections.</w:t>
      </w:r>
    </w:p>
    <w:p w14:paraId="48968876" w14:textId="7B6BE4FA" w:rsidR="00B17B72" w:rsidRPr="003247F5" w:rsidRDefault="00107D7D" w:rsidP="00022E66">
      <w:pPr>
        <w:adjustRightInd w:val="0"/>
        <w:snapToGrid w:val="0"/>
        <w:spacing w:before="240" w:after="120"/>
        <w:rPr>
          <w:rFonts w:ascii="Calibri" w:hAnsi="Calibri" w:cs="Arial"/>
          <w:b/>
          <w:i/>
          <w:u w:val="single"/>
          <w:lang w:eastAsia="zh-CN"/>
        </w:rPr>
      </w:pPr>
      <w:r w:rsidRPr="003247F5">
        <w:rPr>
          <w:rFonts w:ascii="Calibri" w:hAnsi="Calibri" w:cs="Arial"/>
          <w:b/>
          <w:i/>
          <w:u w:val="single"/>
          <w:lang w:eastAsia="zh-CN"/>
        </w:rPr>
        <w:t xml:space="preserve">Option </w:t>
      </w:r>
      <w:r w:rsidR="006C7E4B" w:rsidRPr="003247F5">
        <w:rPr>
          <w:rFonts w:ascii="Calibri" w:hAnsi="Calibri" w:cs="Arial"/>
          <w:b/>
          <w:i/>
          <w:u w:val="single"/>
          <w:lang w:eastAsia="zh-CN"/>
        </w:rPr>
        <w:t>5</w:t>
      </w:r>
      <w:r w:rsidR="00644943" w:rsidRPr="003247F5">
        <w:rPr>
          <w:rFonts w:ascii="Calibri" w:hAnsi="Calibri" w:cs="Arial"/>
          <w:b/>
          <w:i/>
          <w:u w:val="single"/>
          <w:lang w:eastAsia="zh-CN"/>
        </w:rPr>
        <w:t>:</w:t>
      </w:r>
      <w:r w:rsidRPr="003247F5">
        <w:rPr>
          <w:rFonts w:ascii="Calibri" w:hAnsi="Calibri" w:cs="Arial"/>
          <w:b/>
          <w:i/>
          <w:u w:val="single"/>
          <w:lang w:eastAsia="zh-CN"/>
        </w:rPr>
        <w:t xml:space="preserve"> </w:t>
      </w:r>
      <w:bookmarkStart w:id="1" w:name="OLE_LINK1"/>
      <w:r w:rsidRPr="003247F5">
        <w:rPr>
          <w:rFonts w:ascii="Calibri" w:hAnsi="Calibri" w:cs="Arial"/>
          <w:b/>
          <w:i/>
          <w:u w:val="single"/>
          <w:lang w:eastAsia="zh-CN"/>
        </w:rPr>
        <w:t>Combinations of option 1</w:t>
      </w:r>
      <w:r w:rsidR="0028157A" w:rsidRPr="003247F5">
        <w:rPr>
          <w:rFonts w:ascii="Calibri" w:hAnsi="Calibri" w:cs="Arial"/>
          <w:b/>
          <w:i/>
          <w:u w:val="single"/>
          <w:lang w:eastAsia="zh-CN"/>
        </w:rPr>
        <w:t>~</w:t>
      </w:r>
      <w:r w:rsidR="006C7E4B" w:rsidRPr="003247F5">
        <w:rPr>
          <w:rFonts w:ascii="Calibri" w:hAnsi="Calibri" w:cs="Arial" w:hint="eastAsia"/>
          <w:b/>
          <w:i/>
          <w:u w:val="single"/>
          <w:lang w:eastAsia="zh-CN"/>
        </w:rPr>
        <w:t>4</w:t>
      </w:r>
      <w:r w:rsidRPr="003247F5">
        <w:rPr>
          <w:rFonts w:ascii="Calibri" w:hAnsi="Calibri" w:cs="Arial"/>
          <w:b/>
          <w:i/>
          <w:u w:val="single"/>
          <w:lang w:eastAsia="zh-CN"/>
        </w:rPr>
        <w:t>.</w:t>
      </w:r>
      <w:bookmarkEnd w:id="1"/>
    </w:p>
    <w:p w14:paraId="7A72FE05" w14:textId="14AAB9F4" w:rsidR="00F302D6" w:rsidRPr="00480820" w:rsidRDefault="00F302D6" w:rsidP="00F302D6">
      <w:pPr>
        <w:adjustRightInd w:val="0"/>
        <w:snapToGrid w:val="0"/>
        <w:spacing w:after="120"/>
        <w:rPr>
          <w:rFonts w:ascii="Calibri" w:hAnsi="Calibri" w:cs="Arial"/>
          <w:lang w:eastAsia="zh-CN"/>
        </w:rPr>
      </w:pPr>
      <w:r>
        <w:rPr>
          <w:rFonts w:ascii="Calibri" w:hAnsi="Calibri" w:cs="Arial"/>
          <w:lang w:eastAsia="zh-CN"/>
        </w:rPr>
        <w:t>B</w:t>
      </w:r>
      <w:r>
        <w:rPr>
          <w:rFonts w:ascii="Calibri" w:hAnsi="Calibri" w:cs="Arial" w:hint="eastAsia"/>
          <w:lang w:eastAsia="zh-CN"/>
        </w:rPr>
        <w:t xml:space="preserve">efore </w:t>
      </w:r>
      <w:r>
        <w:rPr>
          <w:rFonts w:ascii="Calibri" w:hAnsi="Calibri" w:cs="Arial"/>
          <w:lang w:eastAsia="zh-CN"/>
        </w:rPr>
        <w:t xml:space="preserve">consider the combinations of option 1~4, it is better to have a </w:t>
      </w:r>
      <w:r w:rsidRPr="00F302D6">
        <w:rPr>
          <w:rFonts w:ascii="Calibri" w:hAnsi="Calibri" w:cs="Arial"/>
          <w:lang w:eastAsia="zh-CN"/>
        </w:rPr>
        <w:t xml:space="preserve">contrastive analysis of the </w:t>
      </w:r>
      <w:r>
        <w:rPr>
          <w:rFonts w:ascii="Calibri" w:hAnsi="Calibri" w:cs="Arial"/>
          <w:lang w:eastAsia="zh-CN"/>
        </w:rPr>
        <w:t xml:space="preserve">pros and cons of the options. </w:t>
      </w:r>
    </w:p>
    <w:p w14:paraId="2887F5FC" w14:textId="77777777" w:rsidR="00F302D6" w:rsidRPr="00512AD3" w:rsidRDefault="00F302D6" w:rsidP="00F302D6">
      <w:pPr>
        <w:pStyle w:val="af"/>
        <w:keepNext/>
        <w:jc w:val="center"/>
        <w:rPr>
          <w:rFonts w:ascii="Calibri" w:eastAsia="宋体" w:hAnsi="Calibri" w:cs="Arial"/>
          <w:b/>
          <w:lang w:eastAsia="zh-CN"/>
        </w:rPr>
      </w:pPr>
      <w:r w:rsidRPr="00512AD3">
        <w:rPr>
          <w:rFonts w:ascii="Calibri" w:eastAsia="宋体" w:hAnsi="Calibri" w:cs="Arial"/>
          <w:b/>
          <w:lang w:eastAsia="zh-CN"/>
        </w:rPr>
        <w:t xml:space="preserve">Table </w:t>
      </w:r>
      <w:r w:rsidRPr="00512AD3">
        <w:rPr>
          <w:rFonts w:ascii="Calibri" w:eastAsia="宋体" w:hAnsi="Calibri" w:cs="Arial"/>
          <w:b/>
          <w:lang w:eastAsia="zh-CN"/>
        </w:rPr>
        <w:fldChar w:fldCharType="begin"/>
      </w:r>
      <w:r w:rsidRPr="00512AD3">
        <w:rPr>
          <w:rFonts w:ascii="Calibri" w:eastAsia="宋体" w:hAnsi="Calibri" w:cs="Arial"/>
          <w:b/>
          <w:lang w:eastAsia="zh-CN"/>
        </w:rPr>
        <w:instrText xml:space="preserve"> SEQ Table \* ARABIC </w:instrText>
      </w:r>
      <w:r w:rsidRPr="00512AD3">
        <w:rPr>
          <w:rFonts w:ascii="Calibri" w:eastAsia="宋体" w:hAnsi="Calibri" w:cs="Arial"/>
          <w:b/>
          <w:lang w:eastAsia="zh-CN"/>
        </w:rPr>
        <w:fldChar w:fldCharType="separate"/>
      </w:r>
      <w:r w:rsidRPr="00512AD3">
        <w:rPr>
          <w:rFonts w:ascii="Calibri" w:eastAsia="宋体" w:hAnsi="Calibri" w:cs="Arial"/>
          <w:b/>
          <w:lang w:eastAsia="zh-CN"/>
        </w:rPr>
        <w:t>1</w:t>
      </w:r>
      <w:r w:rsidRPr="00512AD3">
        <w:rPr>
          <w:rFonts w:ascii="Calibri" w:eastAsia="宋体" w:hAnsi="Calibri" w:cs="Arial"/>
          <w:b/>
          <w:lang w:eastAsia="zh-CN"/>
        </w:rPr>
        <w:fldChar w:fldCharType="end"/>
      </w:r>
      <w:r w:rsidRPr="00512AD3">
        <w:rPr>
          <w:rFonts w:ascii="Calibri" w:eastAsia="宋体" w:hAnsi="Calibri" w:cs="Arial"/>
          <w:b/>
          <w:lang w:eastAsia="zh-CN"/>
        </w:rPr>
        <w:t xml:space="preserve">   Comparison among the above four options</w:t>
      </w:r>
    </w:p>
    <w:tbl>
      <w:tblPr>
        <w:tblStyle w:val="a7"/>
        <w:tblW w:w="0" w:type="auto"/>
        <w:tblLook w:val="04A0" w:firstRow="1" w:lastRow="0" w:firstColumn="1" w:lastColumn="0" w:noHBand="0" w:noVBand="1"/>
      </w:tblPr>
      <w:tblGrid>
        <w:gridCol w:w="2467"/>
        <w:gridCol w:w="1185"/>
        <w:gridCol w:w="2410"/>
        <w:gridCol w:w="1881"/>
        <w:gridCol w:w="1914"/>
      </w:tblGrid>
      <w:tr w:rsidR="00F302D6" w:rsidRPr="000D2E2A" w14:paraId="66174D05" w14:textId="77777777" w:rsidTr="00A84E8A">
        <w:tc>
          <w:tcPr>
            <w:tcW w:w="2467" w:type="dxa"/>
          </w:tcPr>
          <w:p w14:paraId="02F49B3E" w14:textId="77777777" w:rsidR="00F302D6" w:rsidRPr="000D2E2A" w:rsidRDefault="00F302D6" w:rsidP="00A84E8A">
            <w:pPr>
              <w:adjustRightInd w:val="0"/>
              <w:snapToGrid w:val="0"/>
              <w:spacing w:after="120"/>
              <w:rPr>
                <w:rFonts w:ascii="Calibri" w:hAnsi="Calibri" w:cs="Arial"/>
                <w:b/>
                <w:sz w:val="18"/>
                <w:lang w:eastAsia="zh-CN"/>
              </w:rPr>
            </w:pPr>
          </w:p>
        </w:tc>
        <w:tc>
          <w:tcPr>
            <w:tcW w:w="1185" w:type="dxa"/>
          </w:tcPr>
          <w:p w14:paraId="7CF45311" w14:textId="77777777" w:rsidR="00F302D6" w:rsidRPr="000D2E2A" w:rsidRDefault="00F302D6" w:rsidP="00A84E8A">
            <w:pPr>
              <w:adjustRightInd w:val="0"/>
              <w:snapToGrid w:val="0"/>
              <w:spacing w:after="120"/>
              <w:rPr>
                <w:rFonts w:ascii="Calibri" w:hAnsi="Calibri" w:cs="Arial"/>
                <w:b/>
                <w:sz w:val="18"/>
                <w:lang w:eastAsia="zh-CN"/>
              </w:rPr>
            </w:pPr>
            <w:r w:rsidRPr="000D2E2A">
              <w:rPr>
                <w:rFonts w:ascii="Calibri" w:hAnsi="Calibri" w:cs="Arial"/>
                <w:b/>
                <w:sz w:val="18"/>
                <w:lang w:eastAsia="zh-CN"/>
              </w:rPr>
              <w:t>R</w:t>
            </w:r>
            <w:r w:rsidRPr="000D2E2A">
              <w:rPr>
                <w:rFonts w:ascii="Calibri" w:hAnsi="Calibri" w:cs="Arial" w:hint="eastAsia"/>
                <w:b/>
                <w:sz w:val="18"/>
                <w:lang w:eastAsia="zh-CN"/>
              </w:rPr>
              <w:t xml:space="preserve">educe </w:t>
            </w:r>
            <w:r w:rsidRPr="000D2E2A">
              <w:rPr>
                <w:rFonts w:ascii="Calibri" w:hAnsi="Calibri" w:cs="Arial"/>
                <w:b/>
                <w:sz w:val="18"/>
                <w:lang w:eastAsia="zh-CN"/>
              </w:rPr>
              <w:t>overhead?</w:t>
            </w:r>
          </w:p>
        </w:tc>
        <w:tc>
          <w:tcPr>
            <w:tcW w:w="2410" w:type="dxa"/>
          </w:tcPr>
          <w:p w14:paraId="4423A033" w14:textId="77777777" w:rsidR="00F302D6" w:rsidRPr="000D2E2A" w:rsidRDefault="00F302D6" w:rsidP="00A84E8A">
            <w:pPr>
              <w:adjustRightInd w:val="0"/>
              <w:snapToGrid w:val="0"/>
              <w:spacing w:after="120"/>
              <w:rPr>
                <w:rFonts w:ascii="Calibri" w:hAnsi="Calibri" w:cs="Arial"/>
                <w:b/>
                <w:sz w:val="18"/>
                <w:lang w:eastAsia="zh-CN"/>
              </w:rPr>
            </w:pPr>
            <w:r w:rsidRPr="000D2E2A">
              <w:rPr>
                <w:rFonts w:ascii="Calibri" w:hAnsi="Calibri" w:cs="Arial"/>
                <w:b/>
                <w:sz w:val="18"/>
                <w:lang w:eastAsia="zh-CN"/>
              </w:rPr>
              <w:t>E</w:t>
            </w:r>
            <w:r w:rsidRPr="000D2E2A">
              <w:rPr>
                <w:rFonts w:ascii="Calibri" w:hAnsi="Calibri" w:cs="Arial" w:hint="eastAsia"/>
                <w:b/>
                <w:sz w:val="18"/>
                <w:lang w:eastAsia="zh-CN"/>
              </w:rPr>
              <w:t xml:space="preserve">nsure </w:t>
            </w:r>
            <w:r w:rsidRPr="000D2E2A">
              <w:rPr>
                <w:rFonts w:ascii="Calibri" w:hAnsi="Calibri" w:cs="Arial"/>
                <w:b/>
                <w:sz w:val="18"/>
                <w:lang w:eastAsia="zh-CN"/>
              </w:rPr>
              <w:t>data validity for UE location calculation?</w:t>
            </w:r>
          </w:p>
        </w:tc>
        <w:tc>
          <w:tcPr>
            <w:tcW w:w="1881" w:type="dxa"/>
          </w:tcPr>
          <w:p w14:paraId="25C59A06" w14:textId="77777777" w:rsidR="00F302D6" w:rsidRPr="000D2E2A" w:rsidRDefault="00F302D6" w:rsidP="00A84E8A">
            <w:pPr>
              <w:adjustRightInd w:val="0"/>
              <w:snapToGrid w:val="0"/>
              <w:spacing w:after="120"/>
              <w:rPr>
                <w:rFonts w:ascii="Calibri" w:hAnsi="Calibri" w:cs="Arial"/>
                <w:b/>
                <w:sz w:val="18"/>
                <w:lang w:eastAsia="zh-CN"/>
              </w:rPr>
            </w:pPr>
            <w:r w:rsidRPr="000D2E2A">
              <w:rPr>
                <w:rFonts w:ascii="Calibri" w:hAnsi="Calibri" w:cs="Arial"/>
                <w:b/>
                <w:sz w:val="18"/>
                <w:lang w:eastAsia="zh-CN"/>
              </w:rPr>
              <w:t>Applicable</w:t>
            </w:r>
            <w:r w:rsidRPr="000D2E2A">
              <w:rPr>
                <w:rFonts w:ascii="Calibri" w:hAnsi="Calibri" w:cs="Arial" w:hint="eastAsia"/>
                <w:b/>
                <w:sz w:val="18"/>
                <w:lang w:eastAsia="zh-CN"/>
              </w:rPr>
              <w:t xml:space="preserve"> </w:t>
            </w:r>
            <w:r w:rsidRPr="000D2E2A">
              <w:rPr>
                <w:rFonts w:ascii="Calibri" w:hAnsi="Calibri" w:cs="Arial"/>
                <w:b/>
                <w:sz w:val="18"/>
                <w:lang w:eastAsia="zh-CN"/>
              </w:rPr>
              <w:t>to both WLAN and Bluetooth?</w:t>
            </w:r>
          </w:p>
        </w:tc>
        <w:tc>
          <w:tcPr>
            <w:tcW w:w="1914" w:type="dxa"/>
          </w:tcPr>
          <w:p w14:paraId="28B29553" w14:textId="77777777" w:rsidR="00F302D6" w:rsidRPr="000D2E2A" w:rsidRDefault="00F302D6" w:rsidP="00A84E8A">
            <w:pPr>
              <w:adjustRightInd w:val="0"/>
              <w:snapToGrid w:val="0"/>
              <w:spacing w:after="120"/>
              <w:rPr>
                <w:rFonts w:ascii="Calibri" w:hAnsi="Calibri" w:cs="Arial"/>
                <w:b/>
                <w:sz w:val="18"/>
                <w:lang w:eastAsia="zh-CN"/>
              </w:rPr>
            </w:pPr>
            <w:r>
              <w:rPr>
                <w:rFonts w:ascii="Calibri" w:hAnsi="Calibri" w:cs="Arial"/>
                <w:b/>
                <w:sz w:val="18"/>
                <w:lang w:eastAsia="zh-CN"/>
              </w:rPr>
              <w:t>Impacts on other MDT operation</w:t>
            </w:r>
          </w:p>
        </w:tc>
      </w:tr>
      <w:tr w:rsidR="00F302D6" w:rsidRPr="00480820" w14:paraId="58622500" w14:textId="77777777" w:rsidTr="00A84E8A">
        <w:tc>
          <w:tcPr>
            <w:tcW w:w="2467" w:type="dxa"/>
          </w:tcPr>
          <w:p w14:paraId="26F297AD" w14:textId="77777777" w:rsidR="00F302D6" w:rsidRPr="000D2E2A" w:rsidRDefault="00F302D6" w:rsidP="00A84E8A">
            <w:pPr>
              <w:adjustRightInd w:val="0"/>
              <w:snapToGrid w:val="0"/>
              <w:spacing w:after="120"/>
              <w:rPr>
                <w:rFonts w:ascii="Calibri" w:hAnsi="Calibri" w:cs="Arial"/>
                <w:b/>
                <w:sz w:val="18"/>
                <w:lang w:eastAsia="zh-CN"/>
              </w:rPr>
            </w:pPr>
            <w:r w:rsidRPr="000D2E2A">
              <w:rPr>
                <w:rFonts w:ascii="Calibri" w:hAnsi="Calibri" w:cs="Arial"/>
                <w:b/>
                <w:sz w:val="18"/>
                <w:lang w:eastAsia="zh-CN"/>
              </w:rPr>
              <w:t>Option 1: report WLAN and Bluetooth measurements separately</w:t>
            </w:r>
          </w:p>
        </w:tc>
        <w:tc>
          <w:tcPr>
            <w:tcW w:w="1185" w:type="dxa"/>
          </w:tcPr>
          <w:p w14:paraId="43B1A00A" w14:textId="77777777" w:rsidR="00F302D6" w:rsidRPr="00480820" w:rsidRDefault="00F302D6" w:rsidP="00A84E8A">
            <w:pPr>
              <w:adjustRightInd w:val="0"/>
              <w:snapToGrid w:val="0"/>
              <w:spacing w:after="120"/>
              <w:rPr>
                <w:rFonts w:ascii="Calibri" w:hAnsi="Calibri" w:cs="Arial"/>
                <w:sz w:val="18"/>
                <w:lang w:eastAsia="zh-CN"/>
              </w:rPr>
            </w:pPr>
            <w:r w:rsidRPr="00480820">
              <w:rPr>
                <w:rFonts w:ascii="Calibri" w:hAnsi="Calibri" w:cs="Arial" w:hint="eastAsia"/>
                <w:sz w:val="18"/>
                <w:lang w:eastAsia="zh-CN"/>
              </w:rPr>
              <w:t>YES</w:t>
            </w:r>
          </w:p>
        </w:tc>
        <w:tc>
          <w:tcPr>
            <w:tcW w:w="2410" w:type="dxa"/>
          </w:tcPr>
          <w:p w14:paraId="10557175" w14:textId="77777777" w:rsidR="00F302D6" w:rsidRPr="00480820" w:rsidRDefault="00F302D6" w:rsidP="00A84E8A">
            <w:pPr>
              <w:adjustRightInd w:val="0"/>
              <w:snapToGrid w:val="0"/>
              <w:spacing w:after="120"/>
              <w:rPr>
                <w:rFonts w:ascii="Calibri" w:hAnsi="Calibri" w:cs="Arial"/>
                <w:sz w:val="18"/>
                <w:lang w:eastAsia="zh-CN"/>
              </w:rPr>
            </w:pPr>
            <w:r w:rsidRPr="00480820">
              <w:rPr>
                <w:rFonts w:ascii="Calibri" w:hAnsi="Calibri" w:cs="Arial" w:hint="eastAsia"/>
                <w:sz w:val="18"/>
                <w:lang w:eastAsia="zh-CN"/>
              </w:rPr>
              <w:t>NO</w:t>
            </w:r>
          </w:p>
        </w:tc>
        <w:tc>
          <w:tcPr>
            <w:tcW w:w="1881" w:type="dxa"/>
          </w:tcPr>
          <w:p w14:paraId="38EE5678" w14:textId="77777777" w:rsidR="00F302D6" w:rsidRPr="00480820" w:rsidRDefault="00F302D6" w:rsidP="00A84E8A">
            <w:pPr>
              <w:adjustRightInd w:val="0"/>
              <w:snapToGrid w:val="0"/>
              <w:spacing w:after="120"/>
              <w:rPr>
                <w:rFonts w:ascii="Calibri" w:hAnsi="Calibri" w:cs="Arial"/>
                <w:sz w:val="18"/>
                <w:lang w:eastAsia="zh-CN"/>
              </w:rPr>
            </w:pPr>
            <w:r w:rsidRPr="00480820">
              <w:rPr>
                <w:rFonts w:ascii="Calibri" w:hAnsi="Calibri" w:cs="Arial"/>
                <w:sz w:val="18"/>
                <w:lang w:eastAsia="zh-CN"/>
              </w:rPr>
              <w:t>YES</w:t>
            </w:r>
          </w:p>
        </w:tc>
        <w:tc>
          <w:tcPr>
            <w:tcW w:w="1914" w:type="dxa"/>
          </w:tcPr>
          <w:p w14:paraId="2A77FF94" w14:textId="77777777" w:rsidR="00F302D6" w:rsidRDefault="00F302D6" w:rsidP="00A84E8A">
            <w:pPr>
              <w:adjustRightInd w:val="0"/>
              <w:snapToGrid w:val="0"/>
              <w:spacing w:after="120"/>
              <w:rPr>
                <w:rFonts w:ascii="Calibri" w:hAnsi="Calibri" w:cs="Arial"/>
                <w:sz w:val="18"/>
                <w:lang w:eastAsia="zh-CN"/>
              </w:rPr>
            </w:pPr>
            <w:r w:rsidRPr="00512AD3">
              <w:rPr>
                <w:rFonts w:ascii="Calibri" w:hAnsi="Calibri" w:cs="Arial"/>
                <w:sz w:val="18"/>
                <w:lang w:eastAsia="zh-CN"/>
              </w:rPr>
              <w:t>Large</w:t>
            </w:r>
          </w:p>
          <w:p w14:paraId="58949D44" w14:textId="3EE5AEB4" w:rsidR="00F302D6" w:rsidRPr="00480820" w:rsidRDefault="00F302D6" w:rsidP="00762149">
            <w:pPr>
              <w:adjustRightInd w:val="0"/>
              <w:snapToGrid w:val="0"/>
              <w:spacing w:after="0"/>
              <w:rPr>
                <w:rFonts w:ascii="Calibri" w:hAnsi="Calibri" w:cs="Arial"/>
                <w:sz w:val="18"/>
                <w:lang w:eastAsia="zh-CN"/>
              </w:rPr>
            </w:pPr>
            <w:r>
              <w:rPr>
                <w:rFonts w:ascii="Calibri" w:hAnsi="Calibri" w:cs="Arial"/>
                <w:sz w:val="18"/>
                <w:lang w:eastAsia="zh-CN"/>
              </w:rPr>
              <w:t>The data would quickly fill up the UE memory space</w:t>
            </w:r>
            <w:r w:rsidR="00762149">
              <w:rPr>
                <w:rFonts w:ascii="Calibri" w:hAnsi="Calibri" w:cs="Arial"/>
                <w:sz w:val="18"/>
                <w:lang w:eastAsia="zh-CN"/>
              </w:rPr>
              <w:t xml:space="preserve"> </w:t>
            </w:r>
            <w:r w:rsidR="00762149" w:rsidRPr="00762149">
              <w:rPr>
                <w:rFonts w:ascii="Calibri" w:hAnsi="Calibri" w:cs="Arial"/>
                <w:sz w:val="18"/>
                <w:lang w:eastAsia="zh-CN"/>
              </w:rPr>
              <w:sym w:font="Wingdings" w:char="F04C"/>
            </w:r>
          </w:p>
        </w:tc>
      </w:tr>
      <w:tr w:rsidR="00F302D6" w:rsidRPr="00480820" w14:paraId="11167DD1" w14:textId="77777777" w:rsidTr="00A84E8A">
        <w:tc>
          <w:tcPr>
            <w:tcW w:w="2467" w:type="dxa"/>
          </w:tcPr>
          <w:p w14:paraId="48324F09" w14:textId="77777777" w:rsidR="00F302D6" w:rsidRPr="000D2E2A" w:rsidRDefault="00F302D6" w:rsidP="00A84E8A">
            <w:pPr>
              <w:adjustRightInd w:val="0"/>
              <w:snapToGrid w:val="0"/>
              <w:spacing w:after="120"/>
              <w:rPr>
                <w:rFonts w:ascii="Calibri" w:hAnsi="Calibri" w:cs="Arial"/>
                <w:b/>
                <w:sz w:val="18"/>
                <w:lang w:eastAsia="zh-CN"/>
              </w:rPr>
            </w:pPr>
            <w:r w:rsidRPr="000D2E2A">
              <w:rPr>
                <w:rFonts w:ascii="Calibri" w:hAnsi="Calibri" w:cs="Arial"/>
                <w:b/>
                <w:sz w:val="18"/>
                <w:lang w:eastAsia="zh-CN"/>
              </w:rPr>
              <w:t>Option 2: Decrease maximum number</w:t>
            </w:r>
          </w:p>
        </w:tc>
        <w:tc>
          <w:tcPr>
            <w:tcW w:w="1185" w:type="dxa"/>
          </w:tcPr>
          <w:p w14:paraId="4D0EE489" w14:textId="77777777" w:rsidR="00F302D6" w:rsidRPr="00480820" w:rsidRDefault="00F302D6" w:rsidP="00A84E8A">
            <w:pPr>
              <w:adjustRightInd w:val="0"/>
              <w:snapToGrid w:val="0"/>
              <w:spacing w:after="120"/>
              <w:rPr>
                <w:rFonts w:ascii="Calibri" w:hAnsi="Calibri" w:cs="Arial"/>
                <w:sz w:val="18"/>
                <w:lang w:eastAsia="zh-CN"/>
              </w:rPr>
            </w:pPr>
            <w:r>
              <w:rPr>
                <w:rFonts w:ascii="Calibri" w:hAnsi="Calibri" w:cs="Arial" w:hint="eastAsia"/>
                <w:sz w:val="18"/>
                <w:lang w:eastAsia="zh-CN"/>
              </w:rPr>
              <w:t>YES</w:t>
            </w:r>
          </w:p>
        </w:tc>
        <w:tc>
          <w:tcPr>
            <w:tcW w:w="2410" w:type="dxa"/>
          </w:tcPr>
          <w:p w14:paraId="4F62348F" w14:textId="77777777" w:rsidR="00F302D6" w:rsidRDefault="00F302D6" w:rsidP="00A84E8A">
            <w:pPr>
              <w:adjustRightInd w:val="0"/>
              <w:snapToGrid w:val="0"/>
              <w:spacing w:after="120"/>
              <w:rPr>
                <w:rFonts w:ascii="Calibri" w:hAnsi="Calibri" w:cs="Arial"/>
                <w:sz w:val="18"/>
                <w:lang w:eastAsia="zh-CN"/>
              </w:rPr>
            </w:pPr>
            <w:r w:rsidRPr="00480820">
              <w:rPr>
                <w:rFonts w:ascii="Calibri" w:hAnsi="Calibri" w:cs="Arial"/>
                <w:sz w:val="18"/>
                <w:lang w:eastAsia="zh-CN"/>
              </w:rPr>
              <w:t>NO</w:t>
            </w:r>
          </w:p>
          <w:p w14:paraId="05873528" w14:textId="77777777" w:rsidR="00F302D6" w:rsidRDefault="00F302D6" w:rsidP="00762149">
            <w:pPr>
              <w:adjustRightInd w:val="0"/>
              <w:snapToGrid w:val="0"/>
              <w:spacing w:after="0"/>
              <w:rPr>
                <w:rFonts w:ascii="Calibri" w:hAnsi="Calibri" w:cs="Arial"/>
                <w:sz w:val="18"/>
                <w:lang w:eastAsia="zh-CN"/>
              </w:rPr>
            </w:pPr>
            <w:r>
              <w:rPr>
                <w:rFonts w:ascii="Calibri" w:hAnsi="Calibri" w:cs="Arial"/>
                <w:sz w:val="18"/>
                <w:lang w:eastAsia="zh-CN"/>
              </w:rPr>
              <w:t xml:space="preserve">Less measurement collection often means less useful data </w:t>
            </w:r>
          </w:p>
          <w:p w14:paraId="2F0F05E4" w14:textId="74B5BFBB" w:rsidR="00F302D6" w:rsidRPr="00762149" w:rsidRDefault="00F302D6" w:rsidP="00762149">
            <w:pPr>
              <w:adjustRightInd w:val="0"/>
              <w:snapToGrid w:val="0"/>
              <w:spacing w:after="0"/>
              <w:rPr>
                <w:rFonts w:ascii="Calibri" w:hAnsi="Calibri" w:cs="Arial"/>
                <w:sz w:val="18"/>
                <w:lang w:eastAsia="zh-CN"/>
              </w:rPr>
            </w:pPr>
            <w:r w:rsidRPr="000D2E2A">
              <w:rPr>
                <w:rFonts w:ascii="Calibri" w:hAnsi="Calibri" w:cs="Arial"/>
                <w:i/>
                <w:sz w:val="18"/>
                <w:lang w:eastAsia="zh-CN"/>
              </w:rPr>
              <w:t>the</w:t>
            </w:r>
            <w:r>
              <w:rPr>
                <w:rFonts w:ascii="Calibri" w:hAnsi="Calibri" w:cs="Arial"/>
                <w:sz w:val="18"/>
                <w:lang w:eastAsia="zh-CN"/>
              </w:rPr>
              <w:t xml:space="preserve"> </w:t>
            </w:r>
            <w:r w:rsidRPr="000D2E2A">
              <w:rPr>
                <w:rFonts w:ascii="Calibri" w:hAnsi="Calibri" w:cs="Arial"/>
                <w:i/>
                <w:sz w:val="18"/>
                <w:lang w:eastAsia="zh-CN"/>
              </w:rPr>
              <w:t>worst</w:t>
            </w:r>
            <w:r w:rsidR="00762149">
              <w:rPr>
                <w:rFonts w:ascii="Calibri" w:hAnsi="Calibri" w:cs="Arial"/>
                <w:sz w:val="18"/>
                <w:lang w:eastAsia="zh-CN"/>
              </w:rPr>
              <w:t xml:space="preserve"> </w:t>
            </w:r>
            <w:r w:rsidR="00762149" w:rsidRPr="00762149">
              <w:rPr>
                <w:rFonts w:ascii="Calibri" w:hAnsi="Calibri" w:cs="Arial"/>
                <w:sz w:val="18"/>
                <w:lang w:eastAsia="zh-CN"/>
              </w:rPr>
              <w:sym w:font="Wingdings" w:char="F04C"/>
            </w:r>
          </w:p>
        </w:tc>
        <w:tc>
          <w:tcPr>
            <w:tcW w:w="1881" w:type="dxa"/>
          </w:tcPr>
          <w:p w14:paraId="6E61C4CE" w14:textId="77777777" w:rsidR="00F302D6" w:rsidRPr="00480820" w:rsidRDefault="00F302D6" w:rsidP="00A84E8A">
            <w:pPr>
              <w:adjustRightInd w:val="0"/>
              <w:snapToGrid w:val="0"/>
              <w:spacing w:after="120"/>
              <w:rPr>
                <w:rFonts w:ascii="Calibri" w:hAnsi="Calibri" w:cs="Arial"/>
                <w:sz w:val="18"/>
                <w:lang w:eastAsia="zh-CN"/>
              </w:rPr>
            </w:pPr>
            <w:r w:rsidRPr="00480820">
              <w:rPr>
                <w:rFonts w:ascii="Calibri" w:hAnsi="Calibri" w:cs="Arial"/>
                <w:sz w:val="18"/>
                <w:lang w:eastAsia="zh-CN"/>
              </w:rPr>
              <w:t>YES</w:t>
            </w:r>
          </w:p>
        </w:tc>
        <w:tc>
          <w:tcPr>
            <w:tcW w:w="1914" w:type="dxa"/>
          </w:tcPr>
          <w:p w14:paraId="37C80FE4" w14:textId="77777777" w:rsidR="00F302D6" w:rsidRPr="00480820" w:rsidRDefault="00F302D6" w:rsidP="00A84E8A">
            <w:pPr>
              <w:adjustRightInd w:val="0"/>
              <w:snapToGrid w:val="0"/>
              <w:spacing w:after="120"/>
              <w:rPr>
                <w:rFonts w:ascii="Calibri" w:hAnsi="Calibri" w:cs="Arial"/>
                <w:sz w:val="18"/>
                <w:lang w:eastAsia="zh-CN"/>
              </w:rPr>
            </w:pPr>
            <w:r>
              <w:rPr>
                <w:rFonts w:ascii="Calibri" w:hAnsi="Calibri" w:cs="Arial"/>
                <w:sz w:val="18"/>
                <w:lang w:eastAsia="zh-CN"/>
              </w:rPr>
              <w:t xml:space="preserve">Small </w:t>
            </w:r>
          </w:p>
        </w:tc>
      </w:tr>
      <w:tr w:rsidR="00F302D6" w:rsidRPr="00480820" w14:paraId="42A53AAB" w14:textId="77777777" w:rsidTr="00A84E8A">
        <w:tc>
          <w:tcPr>
            <w:tcW w:w="2467" w:type="dxa"/>
          </w:tcPr>
          <w:p w14:paraId="26E56231" w14:textId="77777777" w:rsidR="00F302D6" w:rsidRPr="000D2E2A" w:rsidRDefault="00F302D6" w:rsidP="00A84E8A">
            <w:pPr>
              <w:adjustRightInd w:val="0"/>
              <w:snapToGrid w:val="0"/>
              <w:spacing w:after="120"/>
              <w:rPr>
                <w:rFonts w:ascii="Calibri" w:hAnsi="Calibri" w:cs="Arial"/>
                <w:b/>
                <w:sz w:val="18"/>
                <w:lang w:eastAsia="zh-CN"/>
              </w:rPr>
            </w:pPr>
            <w:r w:rsidRPr="000D2E2A">
              <w:rPr>
                <w:rFonts w:ascii="Calibri" w:hAnsi="Calibri" w:cs="Arial"/>
                <w:b/>
                <w:sz w:val="18"/>
                <w:lang w:eastAsia="zh-CN"/>
              </w:rPr>
              <w:t>Option 3: Restrict reporting parameters</w:t>
            </w:r>
          </w:p>
        </w:tc>
        <w:tc>
          <w:tcPr>
            <w:tcW w:w="1185" w:type="dxa"/>
          </w:tcPr>
          <w:p w14:paraId="48F4AC2B" w14:textId="77777777" w:rsidR="00F302D6" w:rsidRPr="00480820" w:rsidRDefault="00F302D6" w:rsidP="00A84E8A">
            <w:pPr>
              <w:adjustRightInd w:val="0"/>
              <w:snapToGrid w:val="0"/>
              <w:spacing w:after="120"/>
              <w:rPr>
                <w:rFonts w:ascii="Calibri" w:hAnsi="Calibri" w:cs="Arial"/>
                <w:sz w:val="18"/>
                <w:lang w:eastAsia="zh-CN"/>
              </w:rPr>
            </w:pPr>
            <w:r>
              <w:rPr>
                <w:rFonts w:ascii="Calibri" w:hAnsi="Calibri" w:cs="Arial" w:hint="eastAsia"/>
                <w:sz w:val="18"/>
                <w:lang w:eastAsia="zh-CN"/>
              </w:rPr>
              <w:t>YES</w:t>
            </w:r>
          </w:p>
        </w:tc>
        <w:tc>
          <w:tcPr>
            <w:tcW w:w="2410" w:type="dxa"/>
          </w:tcPr>
          <w:p w14:paraId="6D7DDA90" w14:textId="77777777" w:rsidR="00F302D6" w:rsidRPr="00480820" w:rsidRDefault="00F302D6" w:rsidP="00A84E8A">
            <w:pPr>
              <w:adjustRightInd w:val="0"/>
              <w:snapToGrid w:val="0"/>
              <w:spacing w:after="120"/>
              <w:rPr>
                <w:rFonts w:ascii="Calibri" w:hAnsi="Calibri" w:cs="Arial"/>
                <w:sz w:val="18"/>
                <w:lang w:eastAsia="zh-CN"/>
              </w:rPr>
            </w:pPr>
            <w:r w:rsidRPr="00480820">
              <w:rPr>
                <w:rFonts w:ascii="Calibri" w:hAnsi="Calibri" w:cs="Arial"/>
                <w:sz w:val="18"/>
                <w:lang w:eastAsia="zh-CN"/>
              </w:rPr>
              <w:t>NO</w:t>
            </w:r>
          </w:p>
        </w:tc>
        <w:tc>
          <w:tcPr>
            <w:tcW w:w="1881" w:type="dxa"/>
          </w:tcPr>
          <w:p w14:paraId="1036CA90" w14:textId="77777777" w:rsidR="00F302D6" w:rsidRDefault="00F302D6" w:rsidP="00A84E8A">
            <w:pPr>
              <w:adjustRightInd w:val="0"/>
              <w:snapToGrid w:val="0"/>
              <w:spacing w:after="120"/>
              <w:rPr>
                <w:rFonts w:ascii="Calibri" w:hAnsi="Calibri" w:cs="Arial"/>
                <w:sz w:val="18"/>
                <w:lang w:eastAsia="zh-CN"/>
              </w:rPr>
            </w:pPr>
            <w:r>
              <w:rPr>
                <w:rFonts w:ascii="Calibri" w:hAnsi="Calibri" w:cs="Arial" w:hint="eastAsia"/>
                <w:sz w:val="18"/>
                <w:lang w:eastAsia="zh-CN"/>
              </w:rPr>
              <w:t>NO</w:t>
            </w:r>
          </w:p>
          <w:p w14:paraId="2105C0B8" w14:textId="77777777" w:rsidR="00F302D6" w:rsidRDefault="00F302D6" w:rsidP="00A84E8A">
            <w:pPr>
              <w:adjustRightInd w:val="0"/>
              <w:snapToGrid w:val="0"/>
              <w:spacing w:after="120"/>
              <w:rPr>
                <w:rFonts w:ascii="Calibri" w:hAnsi="Calibri" w:cs="Arial"/>
                <w:sz w:val="18"/>
                <w:lang w:eastAsia="zh-CN"/>
              </w:rPr>
            </w:pPr>
            <w:r>
              <w:rPr>
                <w:rFonts w:ascii="Calibri" w:hAnsi="Calibri" w:cs="Arial"/>
                <w:sz w:val="18"/>
                <w:lang w:eastAsia="zh-CN"/>
              </w:rPr>
              <w:t>WLAN only</w:t>
            </w:r>
          </w:p>
          <w:p w14:paraId="74BF147A" w14:textId="49114CEC" w:rsidR="00F302D6" w:rsidRPr="00762149" w:rsidRDefault="00F302D6" w:rsidP="00A84E8A">
            <w:pPr>
              <w:adjustRightInd w:val="0"/>
              <w:snapToGrid w:val="0"/>
              <w:spacing w:after="120"/>
              <w:rPr>
                <w:rFonts w:ascii="Calibri" w:hAnsi="Calibri" w:cs="Arial"/>
                <w:sz w:val="18"/>
                <w:lang w:eastAsia="zh-CN"/>
              </w:rPr>
            </w:pPr>
            <w:r w:rsidRPr="000D2E2A">
              <w:rPr>
                <w:rFonts w:ascii="Calibri" w:hAnsi="Calibri" w:cs="Arial"/>
                <w:i/>
                <w:sz w:val="18"/>
                <w:lang w:eastAsia="zh-CN"/>
              </w:rPr>
              <w:t>the</w:t>
            </w:r>
            <w:r w:rsidRPr="000D2E2A">
              <w:rPr>
                <w:rFonts w:ascii="Calibri" w:hAnsi="Calibri" w:cs="Arial"/>
                <w:sz w:val="18"/>
                <w:lang w:eastAsia="zh-CN"/>
              </w:rPr>
              <w:t xml:space="preserve"> </w:t>
            </w:r>
            <w:r w:rsidRPr="000D2E2A">
              <w:rPr>
                <w:rFonts w:ascii="Calibri" w:hAnsi="Calibri" w:cs="Arial"/>
                <w:i/>
                <w:sz w:val="18"/>
                <w:lang w:eastAsia="zh-CN"/>
              </w:rPr>
              <w:t>worst</w:t>
            </w:r>
            <w:r w:rsidR="00762149">
              <w:rPr>
                <w:rFonts w:ascii="Calibri" w:hAnsi="Calibri" w:cs="Arial"/>
                <w:sz w:val="18"/>
                <w:lang w:eastAsia="zh-CN"/>
              </w:rPr>
              <w:t xml:space="preserve"> </w:t>
            </w:r>
            <w:r w:rsidR="00762149" w:rsidRPr="00762149">
              <w:rPr>
                <w:rFonts w:ascii="Calibri" w:hAnsi="Calibri" w:cs="Arial"/>
                <w:sz w:val="18"/>
                <w:lang w:eastAsia="zh-CN"/>
              </w:rPr>
              <w:sym w:font="Wingdings" w:char="F04C"/>
            </w:r>
          </w:p>
        </w:tc>
        <w:tc>
          <w:tcPr>
            <w:tcW w:w="1914" w:type="dxa"/>
          </w:tcPr>
          <w:p w14:paraId="61819104" w14:textId="77777777" w:rsidR="00F302D6" w:rsidRDefault="00F302D6" w:rsidP="00A84E8A">
            <w:pPr>
              <w:adjustRightInd w:val="0"/>
              <w:snapToGrid w:val="0"/>
              <w:spacing w:after="120"/>
              <w:rPr>
                <w:rFonts w:ascii="Calibri" w:hAnsi="Calibri" w:cs="Arial"/>
                <w:sz w:val="18"/>
                <w:lang w:eastAsia="zh-CN"/>
              </w:rPr>
            </w:pPr>
            <w:r>
              <w:rPr>
                <w:rFonts w:ascii="Calibri" w:hAnsi="Calibri" w:cs="Arial"/>
                <w:sz w:val="18"/>
                <w:lang w:eastAsia="zh-CN"/>
              </w:rPr>
              <w:t>S</w:t>
            </w:r>
            <w:r>
              <w:rPr>
                <w:rFonts w:ascii="Calibri" w:hAnsi="Calibri" w:cs="Arial" w:hint="eastAsia"/>
                <w:sz w:val="18"/>
                <w:lang w:eastAsia="zh-CN"/>
              </w:rPr>
              <w:t xml:space="preserve">mall </w:t>
            </w:r>
          </w:p>
        </w:tc>
      </w:tr>
      <w:tr w:rsidR="00F302D6" w:rsidRPr="00480820" w14:paraId="609DC8A4" w14:textId="77777777" w:rsidTr="00A84E8A">
        <w:tc>
          <w:tcPr>
            <w:tcW w:w="2467" w:type="dxa"/>
          </w:tcPr>
          <w:p w14:paraId="57C88165" w14:textId="77777777" w:rsidR="00F302D6" w:rsidRPr="000D2E2A" w:rsidRDefault="00F302D6" w:rsidP="00A84E8A">
            <w:pPr>
              <w:adjustRightInd w:val="0"/>
              <w:snapToGrid w:val="0"/>
              <w:spacing w:after="120"/>
              <w:rPr>
                <w:rFonts w:ascii="Calibri" w:hAnsi="Calibri" w:cs="Arial"/>
                <w:b/>
                <w:sz w:val="18"/>
                <w:lang w:eastAsia="zh-CN"/>
              </w:rPr>
            </w:pPr>
            <w:r w:rsidRPr="000D2E2A">
              <w:rPr>
                <w:rFonts w:ascii="Calibri" w:hAnsi="Calibri" w:cs="Arial"/>
                <w:b/>
                <w:sz w:val="18"/>
                <w:lang w:eastAsia="zh-CN"/>
              </w:rPr>
              <w:t>Option 4: Provide some common information</w:t>
            </w:r>
          </w:p>
        </w:tc>
        <w:tc>
          <w:tcPr>
            <w:tcW w:w="1185" w:type="dxa"/>
          </w:tcPr>
          <w:p w14:paraId="4218E046" w14:textId="77777777" w:rsidR="00F302D6" w:rsidRPr="00480820" w:rsidRDefault="00F302D6" w:rsidP="00A84E8A">
            <w:pPr>
              <w:adjustRightInd w:val="0"/>
              <w:snapToGrid w:val="0"/>
              <w:spacing w:after="120"/>
              <w:rPr>
                <w:rFonts w:ascii="Calibri" w:hAnsi="Calibri" w:cs="Arial"/>
                <w:sz w:val="18"/>
                <w:lang w:eastAsia="zh-CN"/>
              </w:rPr>
            </w:pPr>
            <w:r>
              <w:rPr>
                <w:rFonts w:ascii="Calibri" w:hAnsi="Calibri" w:cs="Arial" w:hint="eastAsia"/>
                <w:sz w:val="18"/>
                <w:lang w:eastAsia="zh-CN"/>
              </w:rPr>
              <w:t>YES</w:t>
            </w:r>
          </w:p>
        </w:tc>
        <w:tc>
          <w:tcPr>
            <w:tcW w:w="2410" w:type="dxa"/>
          </w:tcPr>
          <w:p w14:paraId="4F60BC70" w14:textId="77777777" w:rsidR="00F302D6" w:rsidRDefault="00F302D6" w:rsidP="00A84E8A">
            <w:pPr>
              <w:adjustRightInd w:val="0"/>
              <w:snapToGrid w:val="0"/>
              <w:spacing w:after="120"/>
              <w:rPr>
                <w:rFonts w:ascii="Calibri" w:hAnsi="Calibri" w:cs="Arial"/>
                <w:sz w:val="18"/>
                <w:lang w:eastAsia="zh-CN"/>
              </w:rPr>
            </w:pPr>
            <w:r>
              <w:rPr>
                <w:rFonts w:ascii="Calibri" w:hAnsi="Calibri" w:cs="Arial" w:hint="eastAsia"/>
                <w:sz w:val="18"/>
                <w:lang w:eastAsia="zh-CN"/>
              </w:rPr>
              <w:t>YES</w:t>
            </w:r>
          </w:p>
          <w:p w14:paraId="4D29FAD0" w14:textId="77777777" w:rsidR="00F302D6" w:rsidRDefault="00F302D6" w:rsidP="00762149">
            <w:pPr>
              <w:adjustRightInd w:val="0"/>
              <w:snapToGrid w:val="0"/>
              <w:spacing w:after="0"/>
              <w:rPr>
                <w:rFonts w:ascii="Calibri" w:hAnsi="Calibri" w:cs="Arial"/>
                <w:sz w:val="18"/>
                <w:lang w:eastAsia="zh-CN"/>
              </w:rPr>
            </w:pPr>
            <w:r>
              <w:rPr>
                <w:rFonts w:ascii="Calibri" w:hAnsi="Calibri" w:cs="Arial"/>
                <w:sz w:val="18"/>
                <w:lang w:eastAsia="zh-CN"/>
              </w:rPr>
              <w:t xml:space="preserve">The collected data are intended and </w:t>
            </w:r>
            <w:r w:rsidRPr="00480820">
              <w:rPr>
                <w:rFonts w:ascii="Calibri" w:hAnsi="Calibri" w:cs="Arial"/>
                <w:sz w:val="18"/>
                <w:lang w:eastAsia="zh-CN"/>
              </w:rPr>
              <w:t xml:space="preserve">basically </w:t>
            </w:r>
            <w:r>
              <w:rPr>
                <w:rFonts w:ascii="Calibri" w:hAnsi="Calibri" w:cs="Arial"/>
                <w:sz w:val="18"/>
                <w:lang w:eastAsia="zh-CN"/>
              </w:rPr>
              <w:t>useful</w:t>
            </w:r>
          </w:p>
          <w:p w14:paraId="5E87ED81" w14:textId="1E8F42EA" w:rsidR="00F302D6" w:rsidRPr="00762149" w:rsidRDefault="00F302D6" w:rsidP="00762149">
            <w:pPr>
              <w:adjustRightInd w:val="0"/>
              <w:snapToGrid w:val="0"/>
              <w:spacing w:after="0"/>
              <w:rPr>
                <w:rFonts w:ascii="Calibri" w:hAnsi="Calibri" w:cs="Arial"/>
                <w:sz w:val="18"/>
                <w:lang w:eastAsia="zh-CN"/>
              </w:rPr>
            </w:pPr>
            <w:r w:rsidRPr="000D2E2A">
              <w:rPr>
                <w:rFonts w:ascii="Calibri" w:hAnsi="Calibri" w:cs="Arial"/>
                <w:i/>
                <w:sz w:val="18"/>
                <w:lang w:eastAsia="zh-CN"/>
              </w:rPr>
              <w:t>The best</w:t>
            </w:r>
            <w:r w:rsidR="00762149">
              <w:rPr>
                <w:rFonts w:ascii="Calibri" w:hAnsi="Calibri" w:cs="Arial"/>
                <w:i/>
                <w:sz w:val="18"/>
                <w:lang w:eastAsia="zh-CN"/>
              </w:rPr>
              <w:t xml:space="preserve"> </w:t>
            </w:r>
            <w:r w:rsidR="00762149" w:rsidRPr="00762149">
              <w:rPr>
                <w:rFonts w:ascii="Calibri" w:hAnsi="Calibri" w:cs="Arial"/>
                <w:sz w:val="18"/>
                <w:lang w:eastAsia="zh-CN"/>
              </w:rPr>
              <w:sym w:font="Wingdings" w:char="F04A"/>
            </w:r>
          </w:p>
        </w:tc>
        <w:tc>
          <w:tcPr>
            <w:tcW w:w="1881" w:type="dxa"/>
          </w:tcPr>
          <w:p w14:paraId="1FAF55F1" w14:textId="77777777" w:rsidR="00F302D6" w:rsidRPr="00480820" w:rsidRDefault="00F302D6" w:rsidP="00A84E8A">
            <w:pPr>
              <w:adjustRightInd w:val="0"/>
              <w:snapToGrid w:val="0"/>
              <w:spacing w:after="120"/>
              <w:rPr>
                <w:rFonts w:ascii="Calibri" w:hAnsi="Calibri" w:cs="Arial"/>
                <w:sz w:val="18"/>
                <w:lang w:eastAsia="zh-CN"/>
              </w:rPr>
            </w:pPr>
            <w:r w:rsidRPr="00480820">
              <w:rPr>
                <w:rFonts w:ascii="Calibri" w:hAnsi="Calibri" w:cs="Arial"/>
                <w:sz w:val="18"/>
                <w:lang w:eastAsia="zh-CN"/>
              </w:rPr>
              <w:t>YES</w:t>
            </w:r>
          </w:p>
        </w:tc>
        <w:tc>
          <w:tcPr>
            <w:tcW w:w="1914" w:type="dxa"/>
          </w:tcPr>
          <w:p w14:paraId="2480BD7E" w14:textId="77777777" w:rsidR="00F302D6" w:rsidRDefault="00F302D6" w:rsidP="00A84E8A">
            <w:pPr>
              <w:adjustRightInd w:val="0"/>
              <w:snapToGrid w:val="0"/>
              <w:spacing w:after="120"/>
              <w:rPr>
                <w:rFonts w:ascii="Calibri" w:hAnsi="Calibri" w:cs="Arial"/>
                <w:sz w:val="18"/>
                <w:lang w:eastAsia="zh-CN"/>
              </w:rPr>
            </w:pPr>
            <w:r>
              <w:rPr>
                <w:rFonts w:ascii="Calibri" w:hAnsi="Calibri" w:cs="Arial"/>
                <w:sz w:val="18"/>
                <w:lang w:eastAsia="zh-CN"/>
              </w:rPr>
              <w:t>S</w:t>
            </w:r>
            <w:r>
              <w:rPr>
                <w:rFonts w:ascii="Calibri" w:hAnsi="Calibri" w:cs="Arial" w:hint="eastAsia"/>
                <w:sz w:val="18"/>
                <w:lang w:eastAsia="zh-CN"/>
              </w:rPr>
              <w:t xml:space="preserve">mallest </w:t>
            </w:r>
          </w:p>
          <w:p w14:paraId="79F2546D" w14:textId="105AB369" w:rsidR="00F302D6" w:rsidRPr="00480820" w:rsidRDefault="00F302D6" w:rsidP="00762149">
            <w:pPr>
              <w:adjustRightInd w:val="0"/>
              <w:snapToGrid w:val="0"/>
              <w:spacing w:after="0"/>
              <w:rPr>
                <w:rFonts w:ascii="Calibri" w:hAnsi="Calibri" w:cs="Arial"/>
                <w:sz w:val="18"/>
                <w:lang w:eastAsia="zh-CN"/>
              </w:rPr>
            </w:pPr>
            <w:r>
              <w:rPr>
                <w:rFonts w:ascii="Calibri" w:hAnsi="Calibri" w:cs="Arial"/>
                <w:sz w:val="18"/>
                <w:lang w:eastAsia="zh-CN"/>
              </w:rPr>
              <w:t xml:space="preserve">Data only meet certain conditions would be logged </w:t>
            </w:r>
            <w:r w:rsidR="00762149">
              <w:rPr>
                <w:rFonts w:ascii="Calibri" w:hAnsi="Calibri" w:cs="Arial"/>
                <w:sz w:val="18"/>
                <w:lang w:eastAsia="zh-CN"/>
              </w:rPr>
              <w:t xml:space="preserve"> </w:t>
            </w:r>
            <w:r w:rsidR="00762149" w:rsidRPr="00762149">
              <w:rPr>
                <w:rFonts w:ascii="Calibri" w:hAnsi="Calibri" w:cs="Arial"/>
                <w:sz w:val="18"/>
                <w:lang w:eastAsia="zh-CN"/>
              </w:rPr>
              <w:sym w:font="Wingdings" w:char="F04A"/>
            </w:r>
          </w:p>
        </w:tc>
      </w:tr>
    </w:tbl>
    <w:p w14:paraId="0DE2AD82" w14:textId="77777777" w:rsidR="00107D7D" w:rsidRPr="00F302D6" w:rsidRDefault="00107D7D" w:rsidP="00B17B72">
      <w:pPr>
        <w:adjustRightInd w:val="0"/>
        <w:snapToGrid w:val="0"/>
        <w:spacing w:after="120"/>
        <w:rPr>
          <w:rFonts w:ascii="Calibri" w:hAnsi="Calibri" w:cs="Arial"/>
          <w:lang w:eastAsia="zh-CN"/>
        </w:rPr>
      </w:pPr>
    </w:p>
    <w:p w14:paraId="5B6CC5B7" w14:textId="2103DB01" w:rsidR="008E6202" w:rsidRPr="009F0B41" w:rsidRDefault="008F322D" w:rsidP="00B17B72">
      <w:pPr>
        <w:adjustRightInd w:val="0"/>
        <w:snapToGrid w:val="0"/>
        <w:spacing w:after="120"/>
        <w:rPr>
          <w:rFonts w:ascii="Calibri" w:hAnsi="Calibri" w:cs="Arial"/>
          <w:lang w:val="en-US" w:eastAsia="zh-CN"/>
        </w:rPr>
      </w:pPr>
      <w:r>
        <w:rPr>
          <w:rFonts w:ascii="Calibri" w:hAnsi="Calibri" w:cs="Arial"/>
          <w:lang w:eastAsia="zh-CN"/>
        </w:rPr>
        <w:t>A</w:t>
      </w:r>
      <w:r>
        <w:rPr>
          <w:rFonts w:ascii="Calibri" w:hAnsi="Calibri" w:cs="Arial" w:hint="eastAsia"/>
          <w:lang w:eastAsia="zh-CN"/>
        </w:rPr>
        <w:t xml:space="preserve">s </w:t>
      </w:r>
      <w:r>
        <w:rPr>
          <w:rFonts w:ascii="Calibri" w:hAnsi="Calibri" w:cs="Arial"/>
          <w:lang w:eastAsia="zh-CN"/>
        </w:rPr>
        <w:t xml:space="preserve">recommended in </w:t>
      </w:r>
      <w:r w:rsidRPr="008F322D">
        <w:rPr>
          <w:rFonts w:ascii="Calibri" w:hAnsi="Calibri" w:cs="Arial"/>
          <w:lang w:eastAsia="zh-CN"/>
        </w:rPr>
        <w:t>Proposal 1</w:t>
      </w:r>
      <w:r>
        <w:rPr>
          <w:rFonts w:ascii="Calibri" w:hAnsi="Calibri" w:cs="Arial"/>
          <w:lang w:eastAsia="zh-CN"/>
        </w:rPr>
        <w:t>, s</w:t>
      </w:r>
      <w:r w:rsidRPr="008F322D">
        <w:rPr>
          <w:rFonts w:ascii="Calibri" w:hAnsi="Calibri" w:cs="Arial"/>
          <w:lang w:eastAsia="zh-CN"/>
        </w:rPr>
        <w:t xml:space="preserve">imply decreasing the maximum number of WLAN APs or Bluetooth beacons measured </w:t>
      </w:r>
      <w:r>
        <w:rPr>
          <w:rFonts w:ascii="Calibri" w:hAnsi="Calibri" w:cs="Arial"/>
          <w:lang w:eastAsia="zh-CN"/>
        </w:rPr>
        <w:t>should</w:t>
      </w:r>
      <w:r w:rsidRPr="008F322D">
        <w:rPr>
          <w:rFonts w:ascii="Calibri" w:hAnsi="Calibri" w:cs="Arial"/>
          <w:lang w:eastAsia="zh-CN"/>
        </w:rPr>
        <w:t xml:space="preserve"> not</w:t>
      </w:r>
      <w:r>
        <w:rPr>
          <w:rFonts w:ascii="Calibri" w:hAnsi="Calibri" w:cs="Arial"/>
          <w:lang w:eastAsia="zh-CN"/>
        </w:rPr>
        <w:t xml:space="preserve"> be</w:t>
      </w:r>
      <w:r w:rsidRPr="008F322D">
        <w:rPr>
          <w:rFonts w:ascii="Calibri" w:hAnsi="Calibri" w:cs="Arial"/>
          <w:lang w:eastAsia="zh-CN"/>
        </w:rPr>
        <w:t xml:space="preserve"> supported.</w:t>
      </w:r>
      <w:r>
        <w:rPr>
          <w:rFonts w:ascii="Calibri" w:hAnsi="Calibri" w:cs="Arial"/>
          <w:lang w:eastAsia="zh-CN"/>
        </w:rPr>
        <w:t xml:space="preserve"> </w:t>
      </w:r>
      <w:r w:rsidRPr="008F322D">
        <w:rPr>
          <w:rFonts w:ascii="Calibri" w:hAnsi="Calibri" w:cs="Arial"/>
          <w:lang w:eastAsia="zh-CN"/>
        </w:rPr>
        <w:t>Similarly</w:t>
      </w:r>
      <w:r>
        <w:rPr>
          <w:rFonts w:ascii="Calibri" w:hAnsi="Calibri" w:cs="Arial"/>
          <w:lang w:eastAsia="zh-CN"/>
        </w:rPr>
        <w:t>, the combination of option 2&amp;1 or 2&amp;3</w:t>
      </w:r>
      <w:r w:rsidR="009F0B41">
        <w:rPr>
          <w:rFonts w:ascii="Calibri" w:hAnsi="Calibri" w:cs="Arial"/>
          <w:lang w:eastAsia="zh-CN"/>
        </w:rPr>
        <w:t xml:space="preserve"> or 1&amp;2&amp;3 </w:t>
      </w:r>
      <w:r>
        <w:rPr>
          <w:rFonts w:ascii="Calibri" w:hAnsi="Calibri" w:cs="Arial"/>
          <w:lang w:eastAsia="zh-CN"/>
        </w:rPr>
        <w:t xml:space="preserve">will not produce good performance. Therefore these options should not be supported as well. </w:t>
      </w:r>
      <w:r w:rsidR="009F0B41">
        <w:rPr>
          <w:rFonts w:ascii="Calibri" w:hAnsi="Calibri" w:cs="Arial"/>
          <w:lang w:eastAsia="zh-CN"/>
        </w:rPr>
        <w:t xml:space="preserve">Fortunately option 2 and option 4 </w:t>
      </w:r>
      <w:r w:rsidR="009F0B41" w:rsidRPr="009F0B41">
        <w:rPr>
          <w:rFonts w:ascii="Calibri" w:hAnsi="Calibri" w:cs="Arial"/>
          <w:lang w:eastAsia="zh-CN"/>
        </w:rPr>
        <w:t>can benefit from each other.</w:t>
      </w:r>
      <w:r w:rsidR="009F0B41">
        <w:rPr>
          <w:rFonts w:ascii="Calibri" w:hAnsi="Calibri" w:cs="Arial"/>
          <w:lang w:eastAsia="zh-CN"/>
        </w:rPr>
        <w:t xml:space="preserve"> With the help of option 2, overhead of option 4 can be further reduced. With option 4, the data validity of option 2 is ensured. </w:t>
      </w:r>
    </w:p>
    <w:p w14:paraId="6BB31834" w14:textId="30A7679E" w:rsidR="00610DD4" w:rsidRPr="009F0B41" w:rsidRDefault="009F0B41" w:rsidP="009F0B41">
      <w:pPr>
        <w:pStyle w:val="a8"/>
        <w:numPr>
          <w:ilvl w:val="0"/>
          <w:numId w:val="13"/>
        </w:numPr>
        <w:adjustRightInd w:val="0"/>
        <w:snapToGrid w:val="0"/>
        <w:spacing w:after="120"/>
        <w:contextualSpacing w:val="0"/>
        <w:rPr>
          <w:rFonts w:ascii="Calibri" w:eastAsiaTheme="majorEastAsia" w:hAnsi="Calibri" w:cs="Arial"/>
          <w:b/>
          <w:lang w:val="en-US" w:eastAsia="zh-CN"/>
        </w:rPr>
      </w:pPr>
      <w:r>
        <w:rPr>
          <w:rFonts w:ascii="Calibri" w:eastAsia="微软雅黑" w:hAnsi="Calibri" w:cs="微软雅黑"/>
          <w:b/>
          <w:lang w:val="en-US" w:eastAsia="zh-CN"/>
        </w:rPr>
        <w:t xml:space="preserve">Support all the combinations except </w:t>
      </w:r>
      <w:r w:rsidRPr="009F0B41">
        <w:rPr>
          <w:rFonts w:ascii="Calibri" w:eastAsia="微软雅黑" w:hAnsi="Calibri" w:cs="微软雅黑"/>
          <w:b/>
          <w:lang w:val="en-US" w:eastAsia="zh-CN"/>
        </w:rPr>
        <w:t>option</w:t>
      </w:r>
      <w:r>
        <w:rPr>
          <w:rFonts w:ascii="Calibri" w:eastAsia="微软雅黑" w:hAnsi="Calibri" w:cs="微软雅黑"/>
          <w:b/>
          <w:lang w:val="en-US" w:eastAsia="zh-CN"/>
        </w:rPr>
        <w:t>s</w:t>
      </w:r>
      <w:r w:rsidRPr="009F0B41">
        <w:rPr>
          <w:rFonts w:ascii="Calibri" w:eastAsia="微软雅黑" w:hAnsi="Calibri" w:cs="微软雅黑"/>
          <w:b/>
          <w:lang w:val="en-US" w:eastAsia="zh-CN"/>
        </w:rPr>
        <w:t xml:space="preserve"> 2&amp;1 or 2&amp;3 or 1&amp;2&amp;3</w:t>
      </w:r>
      <w:r>
        <w:rPr>
          <w:rFonts w:ascii="Calibri" w:eastAsia="微软雅黑" w:hAnsi="Calibri" w:cs="微软雅黑"/>
          <w:b/>
          <w:lang w:val="en-US" w:eastAsia="zh-CN"/>
        </w:rPr>
        <w:t>.</w:t>
      </w:r>
    </w:p>
    <w:p w14:paraId="43A12B72" w14:textId="122EE037" w:rsidR="00CD4C7B" w:rsidRPr="00BB065C" w:rsidRDefault="004C0C49" w:rsidP="00CD4C7B">
      <w:pPr>
        <w:pStyle w:val="1"/>
        <w:rPr>
          <w:rFonts w:ascii="Calibri" w:hAnsi="Calibri" w:cs="Arial"/>
        </w:rPr>
      </w:pPr>
      <w:r w:rsidRPr="00BB065C">
        <w:rPr>
          <w:rFonts w:ascii="Calibri" w:hAnsi="Calibri" w:cs="Arial"/>
          <w:lang w:eastAsia="zh-CN"/>
        </w:rPr>
        <w:lastRenderedPageBreak/>
        <w:t>3</w:t>
      </w:r>
      <w:r w:rsidR="00CD4C7B" w:rsidRPr="00BB065C">
        <w:rPr>
          <w:rFonts w:ascii="Calibri" w:hAnsi="Calibri" w:cs="Arial"/>
        </w:rPr>
        <w:tab/>
      </w:r>
      <w:r w:rsidR="001F5C44" w:rsidRPr="00BB065C">
        <w:rPr>
          <w:rFonts w:ascii="Calibri" w:hAnsi="Calibri" w:cs="Arial"/>
        </w:rPr>
        <w:t>Conclusion</w:t>
      </w:r>
    </w:p>
    <w:p w14:paraId="53097C27" w14:textId="3DCA9433" w:rsidR="008E4CC1" w:rsidRPr="00BB065C" w:rsidRDefault="008E4CC1" w:rsidP="00B30A6F">
      <w:pPr>
        <w:rPr>
          <w:rFonts w:ascii="Calibri" w:hAnsi="Calibri" w:cs="Arial"/>
        </w:rPr>
      </w:pPr>
      <w:r w:rsidRPr="00BB065C">
        <w:rPr>
          <w:rFonts w:ascii="Calibri" w:hAnsi="Calibri" w:cs="Arial"/>
        </w:rPr>
        <w:t xml:space="preserve">In summary, </w:t>
      </w:r>
      <w:r w:rsidR="005157EC" w:rsidRPr="00BB065C">
        <w:rPr>
          <w:rFonts w:ascii="Calibri" w:hAnsi="Calibri" w:cs="Arial"/>
          <w:lang w:eastAsia="zh-CN"/>
        </w:rPr>
        <w:t xml:space="preserve">our considerations </w:t>
      </w:r>
      <w:r w:rsidR="00BB065C" w:rsidRPr="00BB065C">
        <w:rPr>
          <w:rFonts w:ascii="Calibri" w:hAnsi="Calibri" w:cs="Arial"/>
          <w:lang w:eastAsia="zh-CN"/>
        </w:rPr>
        <w:t xml:space="preserve">and recommendations </w:t>
      </w:r>
      <w:r w:rsidR="005157EC" w:rsidRPr="00BB065C">
        <w:rPr>
          <w:rFonts w:ascii="Calibri" w:hAnsi="Calibri" w:cs="Arial"/>
          <w:lang w:eastAsia="zh-CN"/>
        </w:rPr>
        <w:t>are list below</w:t>
      </w:r>
      <w:r w:rsidRPr="00BB065C">
        <w:rPr>
          <w:rFonts w:ascii="Calibri" w:hAnsi="Calibri" w:cs="Arial"/>
        </w:rPr>
        <w:t>:</w:t>
      </w:r>
    </w:p>
    <w:p w14:paraId="2EAD5C38" w14:textId="1DAC7DEC" w:rsidR="009F0B41" w:rsidRDefault="009F0B41" w:rsidP="00246627">
      <w:pPr>
        <w:pStyle w:val="a8"/>
        <w:numPr>
          <w:ilvl w:val="0"/>
          <w:numId w:val="44"/>
        </w:numPr>
        <w:adjustRightInd w:val="0"/>
        <w:snapToGrid w:val="0"/>
        <w:spacing w:before="120" w:after="120"/>
        <w:ind w:left="1418" w:hanging="1418"/>
        <w:contextualSpacing w:val="0"/>
        <w:rPr>
          <w:rFonts w:ascii="Calibri" w:hAnsi="Calibri" w:cs="Arial"/>
          <w:b/>
          <w:lang w:eastAsia="zh-CN"/>
        </w:rPr>
      </w:pPr>
      <w:r w:rsidRPr="008D34CE">
        <w:rPr>
          <w:rFonts w:ascii="Calibri" w:hAnsi="Calibri" w:cs="Arial"/>
          <w:b/>
          <w:lang w:eastAsia="zh-CN"/>
        </w:rPr>
        <w:t xml:space="preserve">Logging of WLAN or Bluetooth measurements may have some impacts on other logged MDT </w:t>
      </w:r>
      <w:r w:rsidR="003C2A56">
        <w:rPr>
          <w:rFonts w:ascii="Calibri" w:hAnsi="Calibri" w:cs="Arial"/>
          <w:b/>
          <w:lang w:eastAsia="zh-CN"/>
        </w:rPr>
        <w:t>operation</w:t>
      </w:r>
      <w:r w:rsidRPr="008D34CE">
        <w:rPr>
          <w:rFonts w:ascii="Calibri" w:hAnsi="Calibri" w:cs="Arial"/>
          <w:b/>
          <w:lang w:eastAsia="zh-CN"/>
        </w:rPr>
        <w:t xml:space="preserve">, but it is just an operator preference/balancing issue and has </w:t>
      </w:r>
      <w:r>
        <w:rPr>
          <w:rFonts w:ascii="Calibri" w:hAnsi="Calibri" w:cs="Arial"/>
          <w:b/>
          <w:lang w:eastAsia="zh-CN"/>
        </w:rPr>
        <w:t>no</w:t>
      </w:r>
      <w:r w:rsidRPr="008D34CE">
        <w:rPr>
          <w:rFonts w:ascii="Calibri" w:hAnsi="Calibri" w:cs="Arial"/>
          <w:b/>
          <w:lang w:eastAsia="zh-CN"/>
        </w:rPr>
        <w:t xml:space="preserve"> impact on UE.</w:t>
      </w:r>
      <w:r w:rsidRPr="009F0B41">
        <w:rPr>
          <w:rFonts w:ascii="Calibri" w:hAnsi="Calibri" w:cs="Arial"/>
          <w:b/>
          <w:lang w:eastAsia="zh-CN"/>
        </w:rPr>
        <w:t xml:space="preserve"> </w:t>
      </w:r>
    </w:p>
    <w:p w14:paraId="60097E28" w14:textId="4BB7A22A" w:rsidR="009F0B41" w:rsidRDefault="009F0B41" w:rsidP="00246627">
      <w:pPr>
        <w:pStyle w:val="a8"/>
        <w:numPr>
          <w:ilvl w:val="0"/>
          <w:numId w:val="44"/>
        </w:numPr>
        <w:adjustRightInd w:val="0"/>
        <w:snapToGrid w:val="0"/>
        <w:spacing w:before="120" w:after="120"/>
        <w:ind w:left="1418" w:hanging="1418"/>
        <w:contextualSpacing w:val="0"/>
        <w:rPr>
          <w:rFonts w:ascii="Calibri" w:hAnsi="Calibri" w:cs="Arial"/>
          <w:b/>
          <w:lang w:eastAsia="zh-CN"/>
        </w:rPr>
      </w:pPr>
      <w:r w:rsidRPr="001541C0">
        <w:rPr>
          <w:rFonts w:ascii="Calibri" w:hAnsi="Calibri" w:cs="Arial"/>
          <w:b/>
          <w:lang w:eastAsia="zh-CN"/>
        </w:rPr>
        <w:t>Simply decreasing the maximum number of WLAN APs and Bluetooth beacons measured may not contribute to UE location calculation, instead the useless data would occupy the limited valuable UE memory and thus impact other MDT operation.</w:t>
      </w:r>
    </w:p>
    <w:p w14:paraId="4161AA76" w14:textId="77777777" w:rsidR="00246627" w:rsidRDefault="00246627" w:rsidP="00246627">
      <w:pPr>
        <w:pStyle w:val="a8"/>
        <w:numPr>
          <w:ilvl w:val="0"/>
          <w:numId w:val="44"/>
        </w:numPr>
        <w:adjustRightInd w:val="0"/>
        <w:snapToGrid w:val="0"/>
        <w:spacing w:before="120" w:after="120"/>
        <w:ind w:left="1418" w:hanging="1418"/>
        <w:contextualSpacing w:val="0"/>
        <w:rPr>
          <w:rFonts w:ascii="Calibri" w:hAnsi="Calibri" w:cs="Arial"/>
          <w:b/>
          <w:lang w:eastAsia="zh-CN"/>
        </w:rPr>
      </w:pPr>
      <w:r w:rsidRPr="00E15274">
        <w:rPr>
          <w:rFonts w:ascii="Calibri" w:hAnsi="Calibri" w:cs="Arial"/>
          <w:b/>
          <w:lang w:eastAsia="zh-CN"/>
        </w:rPr>
        <w:t>Restricting the reporting parameters applies only to WLAN measurements.</w:t>
      </w:r>
    </w:p>
    <w:p w14:paraId="179B7199" w14:textId="550905C7" w:rsidR="00246627" w:rsidRPr="00246627" w:rsidRDefault="00246627" w:rsidP="00246627">
      <w:pPr>
        <w:pStyle w:val="a8"/>
        <w:numPr>
          <w:ilvl w:val="0"/>
          <w:numId w:val="44"/>
        </w:numPr>
        <w:adjustRightInd w:val="0"/>
        <w:snapToGrid w:val="0"/>
        <w:spacing w:before="120" w:after="120"/>
        <w:ind w:left="1418" w:hanging="1418"/>
        <w:contextualSpacing w:val="0"/>
        <w:rPr>
          <w:rFonts w:ascii="Calibri" w:hAnsi="Calibri" w:cs="Arial"/>
          <w:b/>
          <w:lang w:eastAsia="zh-CN"/>
        </w:rPr>
      </w:pPr>
      <w:r w:rsidRPr="00490107">
        <w:rPr>
          <w:rFonts w:ascii="Calibri" w:hAnsi="Calibri" w:cs="Arial"/>
          <w:b/>
          <w:lang w:eastAsia="zh-CN"/>
        </w:rPr>
        <w:t>Indicate the UEs to collect the intended measurements could not only reduce the signalling overhead but also increase the validity of the collections.</w:t>
      </w:r>
    </w:p>
    <w:p w14:paraId="6739A6C3" w14:textId="77777777" w:rsidR="009F0B41" w:rsidRPr="00F302D6" w:rsidRDefault="009F0B41" w:rsidP="00246627">
      <w:pPr>
        <w:pStyle w:val="a8"/>
        <w:numPr>
          <w:ilvl w:val="0"/>
          <w:numId w:val="45"/>
        </w:numPr>
        <w:adjustRightInd w:val="0"/>
        <w:snapToGrid w:val="0"/>
        <w:spacing w:before="120" w:after="120"/>
        <w:ind w:left="1276" w:hanging="1276"/>
        <w:contextualSpacing w:val="0"/>
        <w:rPr>
          <w:rFonts w:ascii="Calibri" w:eastAsia="微软雅黑" w:hAnsi="Calibri" w:cs="微软雅黑"/>
          <w:b/>
          <w:lang w:val="en-US" w:eastAsia="zh-CN"/>
        </w:rPr>
      </w:pPr>
      <w:r w:rsidRPr="00F302D6">
        <w:rPr>
          <w:rFonts w:ascii="Calibri" w:eastAsia="微软雅黑" w:hAnsi="Calibri" w:cs="微软雅黑"/>
          <w:b/>
          <w:lang w:val="en-US" w:eastAsia="zh-CN"/>
        </w:rPr>
        <w:t xml:space="preserve">Simply decreasing the maximum number of WLAN APs </w:t>
      </w:r>
      <w:r>
        <w:rPr>
          <w:rFonts w:ascii="Calibri" w:eastAsia="微软雅黑" w:hAnsi="Calibri" w:cs="微软雅黑"/>
          <w:b/>
          <w:lang w:val="en-US" w:eastAsia="zh-CN"/>
        </w:rPr>
        <w:t>or</w:t>
      </w:r>
      <w:r w:rsidRPr="00F302D6">
        <w:rPr>
          <w:rFonts w:ascii="Calibri" w:eastAsia="微软雅黑" w:hAnsi="Calibri" w:cs="微软雅黑"/>
          <w:b/>
          <w:lang w:val="en-US" w:eastAsia="zh-CN"/>
        </w:rPr>
        <w:t xml:space="preserve"> Bluetooth beacons measured is not supported.</w:t>
      </w:r>
    </w:p>
    <w:p w14:paraId="56E52396" w14:textId="77777777" w:rsidR="009F0B41" w:rsidRPr="003E7E16" w:rsidRDefault="009F0B41" w:rsidP="00246627">
      <w:pPr>
        <w:pStyle w:val="a8"/>
        <w:numPr>
          <w:ilvl w:val="0"/>
          <w:numId w:val="45"/>
        </w:numPr>
        <w:adjustRightInd w:val="0"/>
        <w:snapToGrid w:val="0"/>
        <w:spacing w:before="120" w:after="120"/>
        <w:ind w:left="1276" w:hanging="1276"/>
        <w:contextualSpacing w:val="0"/>
        <w:rPr>
          <w:rFonts w:ascii="Calibri" w:eastAsia="微软雅黑" w:hAnsi="Calibri" w:cs="微软雅黑"/>
          <w:b/>
          <w:lang w:val="en-US" w:eastAsia="zh-CN"/>
        </w:rPr>
      </w:pPr>
      <w:r w:rsidRPr="003E7E16">
        <w:rPr>
          <w:rFonts w:ascii="Calibri" w:eastAsia="微软雅黑" w:hAnsi="Calibri" w:cs="微软雅黑" w:hint="eastAsia"/>
          <w:b/>
          <w:lang w:val="en-US" w:eastAsia="zh-CN"/>
        </w:rPr>
        <w:t xml:space="preserve">RSSI or RTT could be </w:t>
      </w:r>
      <w:r w:rsidRPr="003E7E16">
        <w:rPr>
          <w:rFonts w:ascii="Calibri" w:eastAsia="微软雅黑" w:hAnsi="Calibri" w:cs="微软雅黑"/>
          <w:b/>
          <w:lang w:val="en-US" w:eastAsia="zh-CN"/>
        </w:rPr>
        <w:t>configured and reported separately for WLAN measurement collection.</w:t>
      </w:r>
    </w:p>
    <w:p w14:paraId="57EDE16D" w14:textId="11AFF6F7" w:rsidR="00BB065C" w:rsidRPr="009F0B41" w:rsidRDefault="009F0B41" w:rsidP="00246627">
      <w:pPr>
        <w:pStyle w:val="a8"/>
        <w:numPr>
          <w:ilvl w:val="0"/>
          <w:numId w:val="45"/>
        </w:numPr>
        <w:adjustRightInd w:val="0"/>
        <w:snapToGrid w:val="0"/>
        <w:spacing w:before="120" w:after="120"/>
        <w:ind w:left="1276" w:hanging="1276"/>
        <w:contextualSpacing w:val="0"/>
        <w:rPr>
          <w:rFonts w:ascii="Calibri" w:eastAsia="微软雅黑" w:hAnsi="Calibri" w:cs="微软雅黑"/>
          <w:b/>
          <w:lang w:val="en-US" w:eastAsia="zh-CN"/>
        </w:rPr>
      </w:pPr>
      <w:r>
        <w:rPr>
          <w:rFonts w:ascii="Calibri" w:eastAsia="微软雅黑" w:hAnsi="Calibri" w:cs="微软雅黑"/>
          <w:b/>
          <w:lang w:val="en-US" w:eastAsia="zh-CN"/>
        </w:rPr>
        <w:t xml:space="preserve">Support all the combinations except </w:t>
      </w:r>
      <w:r w:rsidRPr="009F0B41">
        <w:rPr>
          <w:rFonts w:ascii="Calibri" w:eastAsia="微软雅黑" w:hAnsi="Calibri" w:cs="微软雅黑"/>
          <w:b/>
          <w:lang w:val="en-US" w:eastAsia="zh-CN"/>
        </w:rPr>
        <w:t>option</w:t>
      </w:r>
      <w:r>
        <w:rPr>
          <w:rFonts w:ascii="Calibri" w:eastAsia="微软雅黑" w:hAnsi="Calibri" w:cs="微软雅黑"/>
          <w:b/>
          <w:lang w:val="en-US" w:eastAsia="zh-CN"/>
        </w:rPr>
        <w:t>s</w:t>
      </w:r>
      <w:r w:rsidRPr="009F0B41">
        <w:rPr>
          <w:rFonts w:ascii="Calibri" w:eastAsia="微软雅黑" w:hAnsi="Calibri" w:cs="微软雅黑"/>
          <w:b/>
          <w:lang w:val="en-US" w:eastAsia="zh-CN"/>
        </w:rPr>
        <w:t xml:space="preserve"> 2&amp;1 or 2&amp;3 or 1&amp;2&amp;3</w:t>
      </w:r>
      <w:r>
        <w:rPr>
          <w:rFonts w:ascii="Calibri" w:eastAsia="微软雅黑" w:hAnsi="Calibri" w:cs="微软雅黑"/>
          <w:b/>
          <w:lang w:val="en-US" w:eastAsia="zh-CN"/>
        </w:rPr>
        <w:t>.</w:t>
      </w:r>
    </w:p>
    <w:p w14:paraId="0FDCFAC2" w14:textId="77777777" w:rsidR="00CD4C7B" w:rsidRPr="00BB065C" w:rsidRDefault="00CD4C7B" w:rsidP="00CD4C7B">
      <w:pPr>
        <w:pStyle w:val="1"/>
        <w:rPr>
          <w:rFonts w:ascii="Calibri" w:hAnsi="Calibri" w:cs="Arial"/>
          <w:lang w:eastAsia="zh-CN"/>
        </w:rPr>
      </w:pPr>
      <w:r w:rsidRPr="00BB065C">
        <w:rPr>
          <w:rFonts w:ascii="Calibri" w:hAnsi="Calibri" w:cs="Arial"/>
        </w:rPr>
        <w:t>References</w:t>
      </w:r>
    </w:p>
    <w:p w14:paraId="6D4743F4" w14:textId="77777777" w:rsidR="003E7E16" w:rsidRDefault="003E7E16" w:rsidP="003E7E16">
      <w:pPr>
        <w:numPr>
          <w:ilvl w:val="0"/>
          <w:numId w:val="4"/>
        </w:numPr>
        <w:overflowPunct w:val="0"/>
        <w:autoSpaceDE w:val="0"/>
        <w:autoSpaceDN w:val="0"/>
        <w:adjustRightInd w:val="0"/>
        <w:textAlignment w:val="baseline"/>
        <w:rPr>
          <w:rFonts w:ascii="Calibri" w:hAnsi="Calibri" w:cs="Arial"/>
          <w:lang w:eastAsia="zh-CN"/>
        </w:rPr>
      </w:pPr>
      <w:r w:rsidRPr="008A7866">
        <w:rPr>
          <w:rFonts w:ascii="Calibri" w:hAnsi="Calibri" w:cs="Arial"/>
          <w:lang w:eastAsia="zh-CN"/>
        </w:rPr>
        <w:t>R2-1802879</w:t>
      </w:r>
      <w:r>
        <w:rPr>
          <w:rFonts w:ascii="Calibri" w:hAnsi="Calibri" w:cs="Arial"/>
          <w:lang w:eastAsia="zh-CN"/>
        </w:rPr>
        <w:t xml:space="preserve">, </w:t>
      </w:r>
      <w:r w:rsidRPr="008A7866">
        <w:rPr>
          <w:rFonts w:ascii="Calibri" w:hAnsi="Calibri" w:cs="Arial"/>
          <w:lang w:eastAsia="zh-CN"/>
        </w:rPr>
        <w:t>Analysis on measurement procedures for WLAN and Bluetooth measurement collection in MDT</w:t>
      </w:r>
      <w:r>
        <w:rPr>
          <w:rFonts w:ascii="Calibri" w:hAnsi="Calibri" w:cs="Arial"/>
          <w:lang w:eastAsia="zh-CN"/>
        </w:rPr>
        <w:t xml:space="preserve">, </w:t>
      </w:r>
      <w:r w:rsidRPr="008A7866">
        <w:rPr>
          <w:rFonts w:ascii="Calibri" w:hAnsi="Calibri" w:cs="Arial"/>
          <w:lang w:eastAsia="zh-CN"/>
        </w:rPr>
        <w:t xml:space="preserve">Huawei, </w:t>
      </w:r>
      <w:proofErr w:type="spellStart"/>
      <w:r w:rsidRPr="008A7866">
        <w:rPr>
          <w:rFonts w:ascii="Calibri" w:hAnsi="Calibri" w:cs="Arial"/>
          <w:lang w:eastAsia="zh-CN"/>
        </w:rPr>
        <w:t>HiSilicon</w:t>
      </w:r>
      <w:proofErr w:type="spellEnd"/>
    </w:p>
    <w:p w14:paraId="6206D63C" w14:textId="77777777" w:rsidR="003E7E16" w:rsidRPr="00BB065C" w:rsidRDefault="003E7E16" w:rsidP="003E7E16">
      <w:pPr>
        <w:numPr>
          <w:ilvl w:val="0"/>
          <w:numId w:val="4"/>
        </w:numPr>
        <w:overflowPunct w:val="0"/>
        <w:autoSpaceDE w:val="0"/>
        <w:autoSpaceDN w:val="0"/>
        <w:adjustRightInd w:val="0"/>
        <w:textAlignment w:val="baseline"/>
        <w:rPr>
          <w:rFonts w:ascii="Calibri" w:hAnsi="Calibri" w:cs="Arial"/>
          <w:lang w:eastAsia="zh-CN"/>
        </w:rPr>
      </w:pPr>
      <w:r w:rsidRPr="0076193E">
        <w:rPr>
          <w:rFonts w:ascii="Calibri" w:hAnsi="Calibri" w:cs="Arial"/>
          <w:lang w:eastAsia="zh-CN"/>
        </w:rPr>
        <w:t>R2-1803426</w:t>
      </w:r>
      <w:r>
        <w:rPr>
          <w:rFonts w:ascii="Calibri" w:hAnsi="Calibri" w:cs="Arial"/>
          <w:lang w:eastAsia="zh-CN"/>
        </w:rPr>
        <w:t xml:space="preserve">, </w:t>
      </w:r>
      <w:r w:rsidRPr="0076193E">
        <w:rPr>
          <w:rFonts w:ascii="Calibri" w:hAnsi="Calibri" w:cs="Arial"/>
          <w:lang w:eastAsia="zh-CN"/>
        </w:rPr>
        <w:t>Considerations for MDT with WLAN/BT measurements</w:t>
      </w:r>
      <w:r>
        <w:rPr>
          <w:rFonts w:ascii="Calibri" w:hAnsi="Calibri" w:cs="Arial"/>
          <w:lang w:eastAsia="zh-CN"/>
        </w:rPr>
        <w:t xml:space="preserve">, </w:t>
      </w:r>
      <w:r w:rsidRPr="0076193E">
        <w:rPr>
          <w:rFonts w:ascii="Calibri" w:hAnsi="Calibri" w:cs="Arial"/>
          <w:lang w:eastAsia="zh-CN"/>
        </w:rPr>
        <w:t>Kyocera</w:t>
      </w:r>
    </w:p>
    <w:p w14:paraId="3F6F23A5" w14:textId="77777777" w:rsidR="008A7866" w:rsidRPr="00BB065C" w:rsidRDefault="008A7866" w:rsidP="008A7866">
      <w:pPr>
        <w:numPr>
          <w:ilvl w:val="0"/>
          <w:numId w:val="4"/>
        </w:numPr>
        <w:overflowPunct w:val="0"/>
        <w:autoSpaceDE w:val="0"/>
        <w:autoSpaceDN w:val="0"/>
        <w:adjustRightInd w:val="0"/>
        <w:textAlignment w:val="baseline"/>
        <w:rPr>
          <w:rFonts w:ascii="Calibri" w:hAnsi="Calibri" w:cs="Arial"/>
          <w:lang w:eastAsia="zh-CN"/>
        </w:rPr>
      </w:pPr>
      <w:r w:rsidRPr="00BB065C">
        <w:rPr>
          <w:rFonts w:ascii="Calibri" w:hAnsi="Calibri" w:cs="Arial"/>
          <w:lang w:eastAsia="zh-CN"/>
        </w:rPr>
        <w:t>3GPP TS 36.331, Evolved Universal Terrestrial Radio Access (E-UTRA); Radio Resource Control (RRC); Protocol specification</w:t>
      </w:r>
    </w:p>
    <w:p w14:paraId="63F18B2F" w14:textId="5BC75A7B" w:rsidR="003E7E16" w:rsidRPr="00246627" w:rsidRDefault="00C111AD" w:rsidP="003E7E16">
      <w:pPr>
        <w:numPr>
          <w:ilvl w:val="0"/>
          <w:numId w:val="4"/>
        </w:numPr>
        <w:overflowPunct w:val="0"/>
        <w:autoSpaceDE w:val="0"/>
        <w:autoSpaceDN w:val="0"/>
        <w:adjustRightInd w:val="0"/>
        <w:textAlignment w:val="baseline"/>
        <w:rPr>
          <w:rFonts w:ascii="Calibri" w:hAnsi="Calibri" w:cs="Arial"/>
          <w:lang w:eastAsia="zh-CN"/>
        </w:rPr>
      </w:pPr>
      <w:r w:rsidRPr="00BB065C">
        <w:rPr>
          <w:rFonts w:ascii="Calibri" w:hAnsi="Calibri" w:cs="Arial"/>
          <w:lang w:eastAsia="zh-CN"/>
        </w:rPr>
        <w:t>3GPP TS 36.355, Evolved Universal Terrestrial Radio Access (E-UTRA); LTE Positioning Protocol (LPP)</w:t>
      </w:r>
    </w:p>
    <w:p w14:paraId="03A5B05F" w14:textId="77777777" w:rsidR="003E7E16" w:rsidRDefault="003E7E16" w:rsidP="003E7E16">
      <w:pPr>
        <w:overflowPunct w:val="0"/>
        <w:autoSpaceDE w:val="0"/>
        <w:autoSpaceDN w:val="0"/>
        <w:adjustRightInd w:val="0"/>
        <w:textAlignment w:val="baseline"/>
        <w:rPr>
          <w:rFonts w:ascii="Calibri" w:hAnsi="Calibri" w:cs="Arial"/>
          <w:lang w:eastAsia="zh-CN"/>
        </w:rPr>
      </w:pPr>
    </w:p>
    <w:sectPr w:rsidR="003E7E16" w:rsidSect="00FA2C4C">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860B6" w14:textId="77777777" w:rsidR="00A37942" w:rsidRDefault="00A37942">
      <w:r>
        <w:separator/>
      </w:r>
    </w:p>
  </w:endnote>
  <w:endnote w:type="continuationSeparator" w:id="0">
    <w:p w14:paraId="1786F6EA" w14:textId="77777777" w:rsidR="00A37942" w:rsidRDefault="00A37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FFBD1C" w14:textId="77777777" w:rsidR="00A37942" w:rsidRDefault="00A37942">
      <w:r>
        <w:separator/>
      </w:r>
    </w:p>
  </w:footnote>
  <w:footnote w:type="continuationSeparator" w:id="0">
    <w:p w14:paraId="3094832D" w14:textId="77777777" w:rsidR="00A37942" w:rsidRDefault="00A379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214896"/>
    <w:multiLevelType w:val="hybridMultilevel"/>
    <w:tmpl w:val="EEDC0B4E"/>
    <w:lvl w:ilvl="0" w:tplc="221C1452">
      <w:numFmt w:val="bullet"/>
      <w:lvlText w:val="-"/>
      <w:lvlJc w:val="left"/>
      <w:pPr>
        <w:ind w:left="420" w:hanging="420"/>
      </w:pPr>
      <w:rPr>
        <w:rFonts w:ascii="Times New Roman" w:eastAsia="Times New Rom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091E1F"/>
    <w:multiLevelType w:val="hybridMultilevel"/>
    <w:tmpl w:val="8912F310"/>
    <w:lvl w:ilvl="0" w:tplc="221C1452">
      <w:numFmt w:val="bullet"/>
      <w:lvlText w:val="-"/>
      <w:lvlJc w:val="left"/>
      <w:pPr>
        <w:ind w:left="1020" w:hanging="420"/>
      </w:pPr>
      <w:rPr>
        <w:rFonts w:ascii="Times New Roman" w:eastAsia="Times New Roman" w:hAnsi="Times New Roman" w:cs="Times New Roman" w:hint="default"/>
        <w:b/>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nsid w:val="0AA62FD9"/>
    <w:multiLevelType w:val="hybridMultilevel"/>
    <w:tmpl w:val="896A09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B027F6"/>
    <w:multiLevelType w:val="hybridMultilevel"/>
    <w:tmpl w:val="85E88A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2D45E2"/>
    <w:multiLevelType w:val="hybridMultilevel"/>
    <w:tmpl w:val="7F7EA6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4004D7"/>
    <w:multiLevelType w:val="hybridMultilevel"/>
    <w:tmpl w:val="53B6DBA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1801E7"/>
    <w:multiLevelType w:val="hybridMultilevel"/>
    <w:tmpl w:val="DA021104"/>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0A6A19"/>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1A2308"/>
    <w:multiLevelType w:val="hybridMultilevel"/>
    <w:tmpl w:val="6976437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792ACE"/>
    <w:multiLevelType w:val="hybridMultilevel"/>
    <w:tmpl w:val="09A699DE"/>
    <w:lvl w:ilvl="0" w:tplc="02DC0658">
      <w:start w:val="1"/>
      <w:numFmt w:val="decimal"/>
      <w:lvlText w:val="Observation %1: "/>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2B5967"/>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9A64DBB"/>
    <w:multiLevelType w:val="hybridMultilevel"/>
    <w:tmpl w:val="6D40B056"/>
    <w:lvl w:ilvl="0" w:tplc="221C1452">
      <w:numFmt w:val="bullet"/>
      <w:lvlText w:val="-"/>
      <w:lvlJc w:val="left"/>
      <w:pPr>
        <w:ind w:left="420" w:hanging="420"/>
      </w:pPr>
      <w:rPr>
        <w:rFonts w:ascii="Times New Roman" w:eastAsia="Times New Rom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A22B59"/>
    <w:multiLevelType w:val="hybridMultilevel"/>
    <w:tmpl w:val="977C132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DB17E72"/>
    <w:multiLevelType w:val="hybridMultilevel"/>
    <w:tmpl w:val="EEC21AEA"/>
    <w:lvl w:ilvl="0" w:tplc="DAF210C4">
      <w:start w:val="1"/>
      <w:numFmt w:val="decimal"/>
      <w:lvlText w:val="%1)"/>
      <w:lvlJc w:val="left"/>
      <w:pPr>
        <w:ind w:left="420" w:hanging="420"/>
      </w:pPr>
      <w:rPr>
        <w:rFont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DD4318A"/>
    <w:multiLevelType w:val="hybridMultilevel"/>
    <w:tmpl w:val="79D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007B7D"/>
    <w:multiLevelType w:val="hybridMultilevel"/>
    <w:tmpl w:val="68FA97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nsid w:val="45E7777C"/>
    <w:multiLevelType w:val="hybridMultilevel"/>
    <w:tmpl w:val="5DA04DF0"/>
    <w:lvl w:ilvl="0" w:tplc="342C094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6FA2CAC"/>
    <w:multiLevelType w:val="hybridMultilevel"/>
    <w:tmpl w:val="2E84F68A"/>
    <w:lvl w:ilvl="0" w:tplc="5EE6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030113A"/>
    <w:multiLevelType w:val="hybridMultilevel"/>
    <w:tmpl w:val="24E2799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ED25EE"/>
    <w:multiLevelType w:val="hybridMultilevel"/>
    <w:tmpl w:val="977C132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65415FF"/>
    <w:multiLevelType w:val="hybridMultilevel"/>
    <w:tmpl w:val="2BCEE8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0AA2ADC"/>
    <w:multiLevelType w:val="hybridMultilevel"/>
    <w:tmpl w:val="065A1C62"/>
    <w:lvl w:ilvl="0" w:tplc="4632409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15C47BA"/>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21F7DB4"/>
    <w:multiLevelType w:val="hybridMultilevel"/>
    <w:tmpl w:val="EEC21AEA"/>
    <w:lvl w:ilvl="0" w:tplc="DAF210C4">
      <w:start w:val="1"/>
      <w:numFmt w:val="decimal"/>
      <w:lvlText w:val="%1)"/>
      <w:lvlJc w:val="left"/>
      <w:pPr>
        <w:ind w:left="420" w:hanging="420"/>
      </w:pPr>
      <w:rPr>
        <w:rFont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1039BC"/>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B31DFD"/>
    <w:multiLevelType w:val="hybridMultilevel"/>
    <w:tmpl w:val="3E3CF86E"/>
    <w:lvl w:ilvl="0" w:tplc="04090019">
      <w:start w:val="1"/>
      <w:numFmt w:val="lowerLetter"/>
      <w:lvlText w:val="%1)"/>
      <w:lvlJc w:val="left"/>
      <w:pPr>
        <w:ind w:left="1556" w:hanging="420"/>
      </w:pPr>
      <w:rPr>
        <w:rFonts w:hint="eastAsia"/>
      </w:rPr>
    </w:lvl>
    <w:lvl w:ilvl="1" w:tplc="04090019">
      <w:start w:val="1"/>
      <w:numFmt w:val="lowerLetter"/>
      <w:lvlText w:val="%2)"/>
      <w:lvlJc w:val="left"/>
      <w:pPr>
        <w:ind w:left="1976" w:hanging="420"/>
      </w:pPr>
    </w:lvl>
    <w:lvl w:ilvl="2" w:tplc="0409001B">
      <w:start w:val="1"/>
      <w:numFmt w:val="lowerRoman"/>
      <w:lvlText w:val="%3."/>
      <w:lvlJc w:val="right"/>
      <w:pPr>
        <w:ind w:left="2396" w:hanging="420"/>
      </w:pPr>
    </w:lvl>
    <w:lvl w:ilvl="3" w:tplc="0409000F">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nsid w:val="644B5AFA"/>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51F199B"/>
    <w:multiLevelType w:val="hybridMultilevel"/>
    <w:tmpl w:val="09A699DE"/>
    <w:lvl w:ilvl="0" w:tplc="02DC0658">
      <w:start w:val="1"/>
      <w:numFmt w:val="decimal"/>
      <w:lvlText w:val="Observation %1: "/>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E674FB"/>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9B226EC"/>
    <w:multiLevelType w:val="hybridMultilevel"/>
    <w:tmpl w:val="ED5C7A7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9BF1C05"/>
    <w:multiLevelType w:val="hybridMultilevel"/>
    <w:tmpl w:val="5DA04DF0"/>
    <w:lvl w:ilvl="0" w:tplc="342C094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F27343"/>
    <w:multiLevelType w:val="hybridMultilevel"/>
    <w:tmpl w:val="53B6DBA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3433475"/>
    <w:multiLevelType w:val="hybridMultilevel"/>
    <w:tmpl w:val="E8E2D914"/>
    <w:lvl w:ilvl="0" w:tplc="221C1452">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3B35A83"/>
    <w:multiLevelType w:val="hybridMultilevel"/>
    <w:tmpl w:val="80BAE24C"/>
    <w:lvl w:ilvl="0" w:tplc="ADBC78E6">
      <w:start w:val="1"/>
      <w:numFmt w:val="decimal"/>
      <w:lvlText w:val="Moti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9E2B78"/>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DC5301B"/>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25318C"/>
    <w:multiLevelType w:val="hybridMultilevel"/>
    <w:tmpl w:val="80BAE24C"/>
    <w:lvl w:ilvl="0" w:tplc="ADBC78E6">
      <w:start w:val="1"/>
      <w:numFmt w:val="decimal"/>
      <w:lvlText w:val="Moti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
  </w:num>
  <w:num w:numId="6">
    <w:abstractNumId w:val="18"/>
  </w:num>
  <w:num w:numId="7">
    <w:abstractNumId w:val="29"/>
  </w:num>
  <w:num w:numId="8">
    <w:abstractNumId w:val="19"/>
  </w:num>
  <w:num w:numId="9">
    <w:abstractNumId w:val="39"/>
  </w:num>
  <w:num w:numId="10">
    <w:abstractNumId w:val="27"/>
  </w:num>
  <w:num w:numId="11">
    <w:abstractNumId w:val="22"/>
  </w:num>
  <w:num w:numId="12">
    <w:abstractNumId w:val="9"/>
  </w:num>
  <w:num w:numId="13">
    <w:abstractNumId w:val="10"/>
  </w:num>
  <w:num w:numId="14">
    <w:abstractNumId w:val="42"/>
  </w:num>
  <w:num w:numId="15">
    <w:abstractNumId w:val="23"/>
  </w:num>
  <w:num w:numId="16">
    <w:abstractNumId w:val="16"/>
  </w:num>
  <w:num w:numId="17">
    <w:abstractNumId w:val="5"/>
  </w:num>
  <w:num w:numId="18">
    <w:abstractNumId w:val="11"/>
  </w:num>
  <w:num w:numId="19">
    <w:abstractNumId w:val="15"/>
  </w:num>
  <w:num w:numId="20">
    <w:abstractNumId w:val="30"/>
  </w:num>
  <w:num w:numId="21">
    <w:abstractNumId w:val="24"/>
  </w:num>
  <w:num w:numId="22">
    <w:abstractNumId w:val="6"/>
  </w:num>
  <w:num w:numId="23">
    <w:abstractNumId w:val="3"/>
  </w:num>
  <w:num w:numId="24">
    <w:abstractNumId w:val="7"/>
  </w:num>
  <w:num w:numId="25">
    <w:abstractNumId w:val="40"/>
  </w:num>
  <w:num w:numId="26">
    <w:abstractNumId w:val="17"/>
  </w:num>
  <w:num w:numId="27">
    <w:abstractNumId w:val="4"/>
  </w:num>
  <w:num w:numId="28">
    <w:abstractNumId w:val="43"/>
  </w:num>
  <w:num w:numId="29">
    <w:abstractNumId w:val="35"/>
  </w:num>
  <w:num w:numId="30">
    <w:abstractNumId w:val="38"/>
  </w:num>
  <w:num w:numId="31">
    <w:abstractNumId w:val="8"/>
  </w:num>
  <w:num w:numId="32">
    <w:abstractNumId w:val="41"/>
  </w:num>
  <w:num w:numId="33">
    <w:abstractNumId w:val="33"/>
  </w:num>
  <w:num w:numId="34">
    <w:abstractNumId w:val="31"/>
  </w:num>
  <w:num w:numId="35">
    <w:abstractNumId w:val="34"/>
  </w:num>
  <w:num w:numId="36">
    <w:abstractNumId w:val="26"/>
  </w:num>
  <w:num w:numId="37">
    <w:abstractNumId w:val="25"/>
  </w:num>
  <w:num w:numId="38">
    <w:abstractNumId w:val="36"/>
  </w:num>
  <w:num w:numId="39">
    <w:abstractNumId w:val="32"/>
  </w:num>
  <w:num w:numId="40">
    <w:abstractNumId w:val="28"/>
  </w:num>
  <w:num w:numId="41">
    <w:abstractNumId w:val="12"/>
  </w:num>
  <w:num w:numId="42">
    <w:abstractNumId w:val="37"/>
  </w:num>
  <w:num w:numId="43">
    <w:abstractNumId w:val="21"/>
  </w:num>
  <w:num w:numId="44">
    <w:abstractNumId w:val="20"/>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AF7"/>
    <w:rsid w:val="00003C37"/>
    <w:rsid w:val="00006BB9"/>
    <w:rsid w:val="00007B33"/>
    <w:rsid w:val="00013747"/>
    <w:rsid w:val="00022E66"/>
    <w:rsid w:val="000246BC"/>
    <w:rsid w:val="0002651F"/>
    <w:rsid w:val="00027B24"/>
    <w:rsid w:val="00030569"/>
    <w:rsid w:val="000332C4"/>
    <w:rsid w:val="00033397"/>
    <w:rsid w:val="00040095"/>
    <w:rsid w:val="0004136F"/>
    <w:rsid w:val="0004441C"/>
    <w:rsid w:val="00047A04"/>
    <w:rsid w:val="0005205E"/>
    <w:rsid w:val="0005344F"/>
    <w:rsid w:val="000536EF"/>
    <w:rsid w:val="00054992"/>
    <w:rsid w:val="00056062"/>
    <w:rsid w:val="00062D75"/>
    <w:rsid w:val="00065A1D"/>
    <w:rsid w:val="000700C5"/>
    <w:rsid w:val="000701FD"/>
    <w:rsid w:val="000767C6"/>
    <w:rsid w:val="000768FE"/>
    <w:rsid w:val="00080512"/>
    <w:rsid w:val="00083AF1"/>
    <w:rsid w:val="00085188"/>
    <w:rsid w:val="0008790F"/>
    <w:rsid w:val="00090468"/>
    <w:rsid w:val="00093105"/>
    <w:rsid w:val="00093DD6"/>
    <w:rsid w:val="000A12C8"/>
    <w:rsid w:val="000A3FB3"/>
    <w:rsid w:val="000A74FF"/>
    <w:rsid w:val="000B783A"/>
    <w:rsid w:val="000B7BCF"/>
    <w:rsid w:val="000C145B"/>
    <w:rsid w:val="000C239E"/>
    <w:rsid w:val="000C4B66"/>
    <w:rsid w:val="000C4EA4"/>
    <w:rsid w:val="000C522B"/>
    <w:rsid w:val="000D12FC"/>
    <w:rsid w:val="000D2E2A"/>
    <w:rsid w:val="000D3D49"/>
    <w:rsid w:val="000D58AB"/>
    <w:rsid w:val="000D5C8D"/>
    <w:rsid w:val="000D67B2"/>
    <w:rsid w:val="000E09F7"/>
    <w:rsid w:val="000E3547"/>
    <w:rsid w:val="000E41C0"/>
    <w:rsid w:val="000E5476"/>
    <w:rsid w:val="000E7C2F"/>
    <w:rsid w:val="000F5A09"/>
    <w:rsid w:val="00104E78"/>
    <w:rsid w:val="00105D36"/>
    <w:rsid w:val="00107D7D"/>
    <w:rsid w:val="00115920"/>
    <w:rsid w:val="0011724B"/>
    <w:rsid w:val="0011781F"/>
    <w:rsid w:val="00120844"/>
    <w:rsid w:val="00135430"/>
    <w:rsid w:val="001370E5"/>
    <w:rsid w:val="001378E6"/>
    <w:rsid w:val="00142496"/>
    <w:rsid w:val="00145075"/>
    <w:rsid w:val="00147121"/>
    <w:rsid w:val="00150B00"/>
    <w:rsid w:val="001531EE"/>
    <w:rsid w:val="001541C0"/>
    <w:rsid w:val="001610C9"/>
    <w:rsid w:val="00167170"/>
    <w:rsid w:val="001701F6"/>
    <w:rsid w:val="001741A0"/>
    <w:rsid w:val="001750FA"/>
    <w:rsid w:val="00191C93"/>
    <w:rsid w:val="00194CD0"/>
    <w:rsid w:val="00196251"/>
    <w:rsid w:val="001A0E60"/>
    <w:rsid w:val="001A12A0"/>
    <w:rsid w:val="001A1F8E"/>
    <w:rsid w:val="001A7054"/>
    <w:rsid w:val="001A7B36"/>
    <w:rsid w:val="001B49C9"/>
    <w:rsid w:val="001B4ACE"/>
    <w:rsid w:val="001C6872"/>
    <w:rsid w:val="001C767F"/>
    <w:rsid w:val="001D6919"/>
    <w:rsid w:val="001E1D1F"/>
    <w:rsid w:val="001F02DA"/>
    <w:rsid w:val="001F168B"/>
    <w:rsid w:val="001F4E8A"/>
    <w:rsid w:val="001F5C44"/>
    <w:rsid w:val="001F7831"/>
    <w:rsid w:val="00201D86"/>
    <w:rsid w:val="00204045"/>
    <w:rsid w:val="00207A1B"/>
    <w:rsid w:val="0022159A"/>
    <w:rsid w:val="00222348"/>
    <w:rsid w:val="0022606D"/>
    <w:rsid w:val="00226B25"/>
    <w:rsid w:val="002345E8"/>
    <w:rsid w:val="00236F50"/>
    <w:rsid w:val="00237D3E"/>
    <w:rsid w:val="00242D74"/>
    <w:rsid w:val="00246627"/>
    <w:rsid w:val="0025390F"/>
    <w:rsid w:val="00255072"/>
    <w:rsid w:val="0026163B"/>
    <w:rsid w:val="0026300B"/>
    <w:rsid w:val="0026334B"/>
    <w:rsid w:val="00266BC6"/>
    <w:rsid w:val="00267C62"/>
    <w:rsid w:val="002747EC"/>
    <w:rsid w:val="00275263"/>
    <w:rsid w:val="00275A92"/>
    <w:rsid w:val="0028157A"/>
    <w:rsid w:val="002855BF"/>
    <w:rsid w:val="002957A5"/>
    <w:rsid w:val="002A2316"/>
    <w:rsid w:val="002A2BA0"/>
    <w:rsid w:val="002B04D0"/>
    <w:rsid w:val="002B05E7"/>
    <w:rsid w:val="002B0DFD"/>
    <w:rsid w:val="002B6251"/>
    <w:rsid w:val="002C1D6E"/>
    <w:rsid w:val="002C290F"/>
    <w:rsid w:val="002D196E"/>
    <w:rsid w:val="002D2760"/>
    <w:rsid w:val="002D5C55"/>
    <w:rsid w:val="002D622E"/>
    <w:rsid w:val="002D6EC7"/>
    <w:rsid w:val="002E5CA4"/>
    <w:rsid w:val="002F0D22"/>
    <w:rsid w:val="002F15E4"/>
    <w:rsid w:val="002F24DD"/>
    <w:rsid w:val="002F35B0"/>
    <w:rsid w:val="002F3BE5"/>
    <w:rsid w:val="002F5132"/>
    <w:rsid w:val="003030B9"/>
    <w:rsid w:val="00306507"/>
    <w:rsid w:val="00306B1D"/>
    <w:rsid w:val="00307B7A"/>
    <w:rsid w:val="00307D63"/>
    <w:rsid w:val="003172DC"/>
    <w:rsid w:val="00321699"/>
    <w:rsid w:val="00323D08"/>
    <w:rsid w:val="0032436B"/>
    <w:rsid w:val="003247F5"/>
    <w:rsid w:val="00326069"/>
    <w:rsid w:val="00332071"/>
    <w:rsid w:val="00347C2D"/>
    <w:rsid w:val="003528BB"/>
    <w:rsid w:val="0035462D"/>
    <w:rsid w:val="00356CE3"/>
    <w:rsid w:val="0036634A"/>
    <w:rsid w:val="00366CE9"/>
    <w:rsid w:val="00367DFD"/>
    <w:rsid w:val="003732C5"/>
    <w:rsid w:val="00376F21"/>
    <w:rsid w:val="003820BA"/>
    <w:rsid w:val="00383827"/>
    <w:rsid w:val="0038482A"/>
    <w:rsid w:val="003873EC"/>
    <w:rsid w:val="00387C18"/>
    <w:rsid w:val="00387C4F"/>
    <w:rsid w:val="00392EC5"/>
    <w:rsid w:val="003933E0"/>
    <w:rsid w:val="00394DD8"/>
    <w:rsid w:val="00395F41"/>
    <w:rsid w:val="003A415E"/>
    <w:rsid w:val="003A6719"/>
    <w:rsid w:val="003B0B73"/>
    <w:rsid w:val="003B3D02"/>
    <w:rsid w:val="003B40AD"/>
    <w:rsid w:val="003B5E5C"/>
    <w:rsid w:val="003C2A56"/>
    <w:rsid w:val="003C4E37"/>
    <w:rsid w:val="003D1D9B"/>
    <w:rsid w:val="003D52E5"/>
    <w:rsid w:val="003E16BE"/>
    <w:rsid w:val="003E22F1"/>
    <w:rsid w:val="003E7E16"/>
    <w:rsid w:val="003E7EC6"/>
    <w:rsid w:val="003F14CA"/>
    <w:rsid w:val="003F68B4"/>
    <w:rsid w:val="003F7008"/>
    <w:rsid w:val="00400F04"/>
    <w:rsid w:val="00401855"/>
    <w:rsid w:val="00405AFA"/>
    <w:rsid w:val="00407A36"/>
    <w:rsid w:val="00426684"/>
    <w:rsid w:val="004269B0"/>
    <w:rsid w:val="0043707A"/>
    <w:rsid w:val="00442052"/>
    <w:rsid w:val="00443716"/>
    <w:rsid w:val="0045196E"/>
    <w:rsid w:val="00453D77"/>
    <w:rsid w:val="0046037C"/>
    <w:rsid w:val="0046500B"/>
    <w:rsid w:val="004678D0"/>
    <w:rsid w:val="004702D7"/>
    <w:rsid w:val="00471F31"/>
    <w:rsid w:val="0047272C"/>
    <w:rsid w:val="00473E7C"/>
    <w:rsid w:val="00477187"/>
    <w:rsid w:val="00477455"/>
    <w:rsid w:val="00480820"/>
    <w:rsid w:val="004875F2"/>
    <w:rsid w:val="00490107"/>
    <w:rsid w:val="00495FD3"/>
    <w:rsid w:val="0049767C"/>
    <w:rsid w:val="004A2D3F"/>
    <w:rsid w:val="004A45BB"/>
    <w:rsid w:val="004B0FB7"/>
    <w:rsid w:val="004B334C"/>
    <w:rsid w:val="004B3FD2"/>
    <w:rsid w:val="004B4725"/>
    <w:rsid w:val="004B4844"/>
    <w:rsid w:val="004B4E3C"/>
    <w:rsid w:val="004C0C49"/>
    <w:rsid w:val="004C0DBC"/>
    <w:rsid w:val="004C15DE"/>
    <w:rsid w:val="004C5EDC"/>
    <w:rsid w:val="004D3578"/>
    <w:rsid w:val="004D380D"/>
    <w:rsid w:val="004D5D58"/>
    <w:rsid w:val="004E213A"/>
    <w:rsid w:val="004E33E9"/>
    <w:rsid w:val="004E6C8A"/>
    <w:rsid w:val="004F281B"/>
    <w:rsid w:val="004F6A06"/>
    <w:rsid w:val="00503171"/>
    <w:rsid w:val="00506C28"/>
    <w:rsid w:val="005079AC"/>
    <w:rsid w:val="00512AD3"/>
    <w:rsid w:val="005157EC"/>
    <w:rsid w:val="00520A5A"/>
    <w:rsid w:val="00522D65"/>
    <w:rsid w:val="00525D5B"/>
    <w:rsid w:val="00530B17"/>
    <w:rsid w:val="005336A7"/>
    <w:rsid w:val="00534DA0"/>
    <w:rsid w:val="005351AE"/>
    <w:rsid w:val="00537763"/>
    <w:rsid w:val="005411C9"/>
    <w:rsid w:val="00541E46"/>
    <w:rsid w:val="00543E6C"/>
    <w:rsid w:val="00545CE1"/>
    <w:rsid w:val="00551B43"/>
    <w:rsid w:val="0055277B"/>
    <w:rsid w:val="005530DB"/>
    <w:rsid w:val="00557DD0"/>
    <w:rsid w:val="0056152E"/>
    <w:rsid w:val="0056495E"/>
    <w:rsid w:val="00565087"/>
    <w:rsid w:val="0056573F"/>
    <w:rsid w:val="005733C2"/>
    <w:rsid w:val="00573EDF"/>
    <w:rsid w:val="00575EFC"/>
    <w:rsid w:val="00576316"/>
    <w:rsid w:val="005805F0"/>
    <w:rsid w:val="00582815"/>
    <w:rsid w:val="0058578F"/>
    <w:rsid w:val="00593B6E"/>
    <w:rsid w:val="00593CA8"/>
    <w:rsid w:val="005A40D9"/>
    <w:rsid w:val="005A5442"/>
    <w:rsid w:val="005C14BF"/>
    <w:rsid w:val="005C3976"/>
    <w:rsid w:val="005C56B8"/>
    <w:rsid w:val="005C615F"/>
    <w:rsid w:val="005D17C5"/>
    <w:rsid w:val="005D3550"/>
    <w:rsid w:val="005D67A3"/>
    <w:rsid w:val="005E1992"/>
    <w:rsid w:val="005E2AC2"/>
    <w:rsid w:val="005E3483"/>
    <w:rsid w:val="005E4850"/>
    <w:rsid w:val="005F29E7"/>
    <w:rsid w:val="00606849"/>
    <w:rsid w:val="00610DD4"/>
    <w:rsid w:val="00611566"/>
    <w:rsid w:val="00614C6B"/>
    <w:rsid w:val="006166E0"/>
    <w:rsid w:val="00635AFF"/>
    <w:rsid w:val="00640554"/>
    <w:rsid w:val="00641B19"/>
    <w:rsid w:val="00641B94"/>
    <w:rsid w:val="00643C36"/>
    <w:rsid w:val="00644280"/>
    <w:rsid w:val="00644943"/>
    <w:rsid w:val="00644CAE"/>
    <w:rsid w:val="0064553E"/>
    <w:rsid w:val="00645D27"/>
    <w:rsid w:val="00646764"/>
    <w:rsid w:val="00646D99"/>
    <w:rsid w:val="0064789F"/>
    <w:rsid w:val="00650084"/>
    <w:rsid w:val="00650994"/>
    <w:rsid w:val="00651B3F"/>
    <w:rsid w:val="00656910"/>
    <w:rsid w:val="00663127"/>
    <w:rsid w:val="0066533E"/>
    <w:rsid w:val="006672E2"/>
    <w:rsid w:val="00674D17"/>
    <w:rsid w:val="00677CD1"/>
    <w:rsid w:val="00685EE1"/>
    <w:rsid w:val="00686E18"/>
    <w:rsid w:val="00691D4A"/>
    <w:rsid w:val="00695BE8"/>
    <w:rsid w:val="006B4052"/>
    <w:rsid w:val="006B4695"/>
    <w:rsid w:val="006B4B3B"/>
    <w:rsid w:val="006B6F80"/>
    <w:rsid w:val="006C1BDB"/>
    <w:rsid w:val="006C66D8"/>
    <w:rsid w:val="006C760D"/>
    <w:rsid w:val="006C7E4B"/>
    <w:rsid w:val="006D0AB8"/>
    <w:rsid w:val="006D1E24"/>
    <w:rsid w:val="006D4AA2"/>
    <w:rsid w:val="006D4DA7"/>
    <w:rsid w:val="006E1417"/>
    <w:rsid w:val="006F6A2C"/>
    <w:rsid w:val="00700CA9"/>
    <w:rsid w:val="00706F9B"/>
    <w:rsid w:val="00710201"/>
    <w:rsid w:val="00717167"/>
    <w:rsid w:val="0071781E"/>
    <w:rsid w:val="00717E83"/>
    <w:rsid w:val="00721CAC"/>
    <w:rsid w:val="00722799"/>
    <w:rsid w:val="00727F03"/>
    <w:rsid w:val="00733F60"/>
    <w:rsid w:val="00734A5B"/>
    <w:rsid w:val="00743C2F"/>
    <w:rsid w:val="00744E76"/>
    <w:rsid w:val="00744F1B"/>
    <w:rsid w:val="007460EF"/>
    <w:rsid w:val="0075013A"/>
    <w:rsid w:val="00752823"/>
    <w:rsid w:val="00754C95"/>
    <w:rsid w:val="007559F4"/>
    <w:rsid w:val="007575E5"/>
    <w:rsid w:val="0075770B"/>
    <w:rsid w:val="00757D40"/>
    <w:rsid w:val="00760F89"/>
    <w:rsid w:val="00761528"/>
    <w:rsid w:val="0076193E"/>
    <w:rsid w:val="00761D04"/>
    <w:rsid w:val="00762149"/>
    <w:rsid w:val="00770FB3"/>
    <w:rsid w:val="00772655"/>
    <w:rsid w:val="00772BFC"/>
    <w:rsid w:val="00776634"/>
    <w:rsid w:val="0078009F"/>
    <w:rsid w:val="00781F0F"/>
    <w:rsid w:val="00784DB2"/>
    <w:rsid w:val="00785A3A"/>
    <w:rsid w:val="00786C6E"/>
    <w:rsid w:val="0078727C"/>
    <w:rsid w:val="0079049D"/>
    <w:rsid w:val="00792787"/>
    <w:rsid w:val="00793482"/>
    <w:rsid w:val="007A14DC"/>
    <w:rsid w:val="007A3231"/>
    <w:rsid w:val="007A38D2"/>
    <w:rsid w:val="007A7065"/>
    <w:rsid w:val="007B18D8"/>
    <w:rsid w:val="007B21D3"/>
    <w:rsid w:val="007B58B1"/>
    <w:rsid w:val="007B7032"/>
    <w:rsid w:val="007B7D44"/>
    <w:rsid w:val="007C002F"/>
    <w:rsid w:val="007C095F"/>
    <w:rsid w:val="007E0277"/>
    <w:rsid w:val="007E1F36"/>
    <w:rsid w:val="007E2124"/>
    <w:rsid w:val="007E5A79"/>
    <w:rsid w:val="007E5ECD"/>
    <w:rsid w:val="007F1D3E"/>
    <w:rsid w:val="007F3F9D"/>
    <w:rsid w:val="00801694"/>
    <w:rsid w:val="008028A4"/>
    <w:rsid w:val="00811EB7"/>
    <w:rsid w:val="008120EA"/>
    <w:rsid w:val="00813245"/>
    <w:rsid w:val="008265B1"/>
    <w:rsid w:val="008269BA"/>
    <w:rsid w:val="00831272"/>
    <w:rsid w:val="00831313"/>
    <w:rsid w:val="00835836"/>
    <w:rsid w:val="00836CBF"/>
    <w:rsid w:val="008505F6"/>
    <w:rsid w:val="0085080F"/>
    <w:rsid w:val="0085371C"/>
    <w:rsid w:val="00856202"/>
    <w:rsid w:val="0086215F"/>
    <w:rsid w:val="0086307D"/>
    <w:rsid w:val="00863CBB"/>
    <w:rsid w:val="00863DBE"/>
    <w:rsid w:val="00865A15"/>
    <w:rsid w:val="00867A00"/>
    <w:rsid w:val="00875CE2"/>
    <w:rsid w:val="008768CA"/>
    <w:rsid w:val="00876D48"/>
    <w:rsid w:val="00877EF9"/>
    <w:rsid w:val="00880559"/>
    <w:rsid w:val="0088676E"/>
    <w:rsid w:val="00886F0B"/>
    <w:rsid w:val="00890F77"/>
    <w:rsid w:val="00893F9A"/>
    <w:rsid w:val="008A024C"/>
    <w:rsid w:val="008A203C"/>
    <w:rsid w:val="008A232B"/>
    <w:rsid w:val="008A7866"/>
    <w:rsid w:val="008B31D5"/>
    <w:rsid w:val="008B5306"/>
    <w:rsid w:val="008B7495"/>
    <w:rsid w:val="008C35C7"/>
    <w:rsid w:val="008D08EC"/>
    <w:rsid w:val="008D0D85"/>
    <w:rsid w:val="008D34CE"/>
    <w:rsid w:val="008E153C"/>
    <w:rsid w:val="008E4CC1"/>
    <w:rsid w:val="008E6202"/>
    <w:rsid w:val="008F322D"/>
    <w:rsid w:val="008F7786"/>
    <w:rsid w:val="008F7FF1"/>
    <w:rsid w:val="009016C4"/>
    <w:rsid w:val="0090271F"/>
    <w:rsid w:val="00902DB9"/>
    <w:rsid w:val="0090450B"/>
    <w:rsid w:val="0090466A"/>
    <w:rsid w:val="00905B55"/>
    <w:rsid w:val="009149B1"/>
    <w:rsid w:val="00925613"/>
    <w:rsid w:val="00925C75"/>
    <w:rsid w:val="0093249A"/>
    <w:rsid w:val="00932501"/>
    <w:rsid w:val="00934E81"/>
    <w:rsid w:val="009356F6"/>
    <w:rsid w:val="00936071"/>
    <w:rsid w:val="00937017"/>
    <w:rsid w:val="00940212"/>
    <w:rsid w:val="00942EC2"/>
    <w:rsid w:val="00943496"/>
    <w:rsid w:val="0094515E"/>
    <w:rsid w:val="0095211F"/>
    <w:rsid w:val="00956BE4"/>
    <w:rsid w:val="00956D42"/>
    <w:rsid w:val="00957E95"/>
    <w:rsid w:val="00960CF4"/>
    <w:rsid w:val="00961B32"/>
    <w:rsid w:val="0096614F"/>
    <w:rsid w:val="009670CA"/>
    <w:rsid w:val="009673ED"/>
    <w:rsid w:val="00970DB3"/>
    <w:rsid w:val="0097367D"/>
    <w:rsid w:val="00974BB0"/>
    <w:rsid w:val="00985DAF"/>
    <w:rsid w:val="009871BA"/>
    <w:rsid w:val="00996BD4"/>
    <w:rsid w:val="009A0AF3"/>
    <w:rsid w:val="009A14E8"/>
    <w:rsid w:val="009B07CD"/>
    <w:rsid w:val="009B35D5"/>
    <w:rsid w:val="009C0958"/>
    <w:rsid w:val="009C134B"/>
    <w:rsid w:val="009C19E9"/>
    <w:rsid w:val="009C2B4F"/>
    <w:rsid w:val="009C6FB4"/>
    <w:rsid w:val="009D029D"/>
    <w:rsid w:val="009D49C7"/>
    <w:rsid w:val="009D6D75"/>
    <w:rsid w:val="009E1464"/>
    <w:rsid w:val="009E5F77"/>
    <w:rsid w:val="009F0B41"/>
    <w:rsid w:val="009F41C4"/>
    <w:rsid w:val="009F5498"/>
    <w:rsid w:val="009F6292"/>
    <w:rsid w:val="009F7734"/>
    <w:rsid w:val="00A00A17"/>
    <w:rsid w:val="00A014F1"/>
    <w:rsid w:val="00A031B9"/>
    <w:rsid w:val="00A10F02"/>
    <w:rsid w:val="00A11965"/>
    <w:rsid w:val="00A12897"/>
    <w:rsid w:val="00A128DA"/>
    <w:rsid w:val="00A204CA"/>
    <w:rsid w:val="00A2091A"/>
    <w:rsid w:val="00A2137D"/>
    <w:rsid w:val="00A22CC0"/>
    <w:rsid w:val="00A268F6"/>
    <w:rsid w:val="00A27EB0"/>
    <w:rsid w:val="00A3566B"/>
    <w:rsid w:val="00A37942"/>
    <w:rsid w:val="00A402AB"/>
    <w:rsid w:val="00A419AD"/>
    <w:rsid w:val="00A474D1"/>
    <w:rsid w:val="00A5011E"/>
    <w:rsid w:val="00A503C0"/>
    <w:rsid w:val="00A51D18"/>
    <w:rsid w:val="00A52B37"/>
    <w:rsid w:val="00A53724"/>
    <w:rsid w:val="00A61428"/>
    <w:rsid w:val="00A61D19"/>
    <w:rsid w:val="00A72634"/>
    <w:rsid w:val="00A74C59"/>
    <w:rsid w:val="00A776C7"/>
    <w:rsid w:val="00A82346"/>
    <w:rsid w:val="00A8559A"/>
    <w:rsid w:val="00A86894"/>
    <w:rsid w:val="00A9076B"/>
    <w:rsid w:val="00A90E17"/>
    <w:rsid w:val="00A9671C"/>
    <w:rsid w:val="00A96D50"/>
    <w:rsid w:val="00AA0F52"/>
    <w:rsid w:val="00AA1553"/>
    <w:rsid w:val="00AA1B9B"/>
    <w:rsid w:val="00AA456F"/>
    <w:rsid w:val="00AA5F13"/>
    <w:rsid w:val="00AB182C"/>
    <w:rsid w:val="00AB3C7D"/>
    <w:rsid w:val="00AB459E"/>
    <w:rsid w:val="00AB54E7"/>
    <w:rsid w:val="00AB6EA7"/>
    <w:rsid w:val="00AB7F8D"/>
    <w:rsid w:val="00AC2BF8"/>
    <w:rsid w:val="00AC65A6"/>
    <w:rsid w:val="00AC79C3"/>
    <w:rsid w:val="00AD0065"/>
    <w:rsid w:val="00AD18CC"/>
    <w:rsid w:val="00AE0D37"/>
    <w:rsid w:val="00AE44EE"/>
    <w:rsid w:val="00AE56D5"/>
    <w:rsid w:val="00AF1145"/>
    <w:rsid w:val="00AF34BF"/>
    <w:rsid w:val="00AF4B3D"/>
    <w:rsid w:val="00AF79B2"/>
    <w:rsid w:val="00B06E54"/>
    <w:rsid w:val="00B15449"/>
    <w:rsid w:val="00B17B72"/>
    <w:rsid w:val="00B30A6F"/>
    <w:rsid w:val="00B4156D"/>
    <w:rsid w:val="00B45BAD"/>
    <w:rsid w:val="00B463EB"/>
    <w:rsid w:val="00B46730"/>
    <w:rsid w:val="00B47FD1"/>
    <w:rsid w:val="00B516BB"/>
    <w:rsid w:val="00B53BB0"/>
    <w:rsid w:val="00B53C33"/>
    <w:rsid w:val="00B61C15"/>
    <w:rsid w:val="00B62D4A"/>
    <w:rsid w:val="00B65F86"/>
    <w:rsid w:val="00B6750D"/>
    <w:rsid w:val="00B70B99"/>
    <w:rsid w:val="00B740DE"/>
    <w:rsid w:val="00B74AE2"/>
    <w:rsid w:val="00B84825"/>
    <w:rsid w:val="00B84922"/>
    <w:rsid w:val="00B8614F"/>
    <w:rsid w:val="00B8633F"/>
    <w:rsid w:val="00B96045"/>
    <w:rsid w:val="00BA28EA"/>
    <w:rsid w:val="00BA54B3"/>
    <w:rsid w:val="00BA6442"/>
    <w:rsid w:val="00BA6930"/>
    <w:rsid w:val="00BA7FDD"/>
    <w:rsid w:val="00BB065C"/>
    <w:rsid w:val="00BB35B2"/>
    <w:rsid w:val="00BB7B4E"/>
    <w:rsid w:val="00BC0EB6"/>
    <w:rsid w:val="00BC73A7"/>
    <w:rsid w:val="00BD4623"/>
    <w:rsid w:val="00BD641F"/>
    <w:rsid w:val="00BD6A68"/>
    <w:rsid w:val="00BE0EB4"/>
    <w:rsid w:val="00BE4172"/>
    <w:rsid w:val="00C03AB2"/>
    <w:rsid w:val="00C03E7C"/>
    <w:rsid w:val="00C04374"/>
    <w:rsid w:val="00C07B22"/>
    <w:rsid w:val="00C07D65"/>
    <w:rsid w:val="00C111AD"/>
    <w:rsid w:val="00C12B51"/>
    <w:rsid w:val="00C16F5C"/>
    <w:rsid w:val="00C20045"/>
    <w:rsid w:val="00C235FD"/>
    <w:rsid w:val="00C24650"/>
    <w:rsid w:val="00C2792C"/>
    <w:rsid w:val="00C325DF"/>
    <w:rsid w:val="00C33079"/>
    <w:rsid w:val="00C33C67"/>
    <w:rsid w:val="00C3445D"/>
    <w:rsid w:val="00C374E3"/>
    <w:rsid w:val="00C40FE8"/>
    <w:rsid w:val="00C43C86"/>
    <w:rsid w:val="00C50C4C"/>
    <w:rsid w:val="00C510E8"/>
    <w:rsid w:val="00C548F5"/>
    <w:rsid w:val="00C56BA0"/>
    <w:rsid w:val="00C56ED6"/>
    <w:rsid w:val="00C571EF"/>
    <w:rsid w:val="00C60E83"/>
    <w:rsid w:val="00C63D24"/>
    <w:rsid w:val="00C67343"/>
    <w:rsid w:val="00C73752"/>
    <w:rsid w:val="00C77494"/>
    <w:rsid w:val="00C83A13"/>
    <w:rsid w:val="00C8716D"/>
    <w:rsid w:val="00C9068C"/>
    <w:rsid w:val="00C92967"/>
    <w:rsid w:val="00C938B6"/>
    <w:rsid w:val="00CA0C6F"/>
    <w:rsid w:val="00CA0D10"/>
    <w:rsid w:val="00CA3D0C"/>
    <w:rsid w:val="00CA4288"/>
    <w:rsid w:val="00CA49C1"/>
    <w:rsid w:val="00CA654B"/>
    <w:rsid w:val="00CA6F97"/>
    <w:rsid w:val="00CB316A"/>
    <w:rsid w:val="00CB3FBC"/>
    <w:rsid w:val="00CB455F"/>
    <w:rsid w:val="00CB4A62"/>
    <w:rsid w:val="00CB4E48"/>
    <w:rsid w:val="00CC044D"/>
    <w:rsid w:val="00CC15CE"/>
    <w:rsid w:val="00CC7B22"/>
    <w:rsid w:val="00CD12A1"/>
    <w:rsid w:val="00CD4196"/>
    <w:rsid w:val="00CD4C7B"/>
    <w:rsid w:val="00CD5803"/>
    <w:rsid w:val="00CE4568"/>
    <w:rsid w:val="00CE4B29"/>
    <w:rsid w:val="00CF11AA"/>
    <w:rsid w:val="00CF4D04"/>
    <w:rsid w:val="00CF6963"/>
    <w:rsid w:val="00D04A04"/>
    <w:rsid w:val="00D105B8"/>
    <w:rsid w:val="00D1230F"/>
    <w:rsid w:val="00D1337B"/>
    <w:rsid w:val="00D1529C"/>
    <w:rsid w:val="00D2190F"/>
    <w:rsid w:val="00D34A40"/>
    <w:rsid w:val="00D34C93"/>
    <w:rsid w:val="00D353C6"/>
    <w:rsid w:val="00D46EC1"/>
    <w:rsid w:val="00D518DA"/>
    <w:rsid w:val="00D51EE6"/>
    <w:rsid w:val="00D525CE"/>
    <w:rsid w:val="00D536C6"/>
    <w:rsid w:val="00D60AEB"/>
    <w:rsid w:val="00D622C9"/>
    <w:rsid w:val="00D631BF"/>
    <w:rsid w:val="00D64AAF"/>
    <w:rsid w:val="00D66FEF"/>
    <w:rsid w:val="00D715BE"/>
    <w:rsid w:val="00D734B2"/>
    <w:rsid w:val="00D738D6"/>
    <w:rsid w:val="00D73D91"/>
    <w:rsid w:val="00D80795"/>
    <w:rsid w:val="00D865BB"/>
    <w:rsid w:val="00D865EF"/>
    <w:rsid w:val="00D87E00"/>
    <w:rsid w:val="00D9134D"/>
    <w:rsid w:val="00D93FF1"/>
    <w:rsid w:val="00D940BE"/>
    <w:rsid w:val="00D964E1"/>
    <w:rsid w:val="00D96D11"/>
    <w:rsid w:val="00DA32E4"/>
    <w:rsid w:val="00DA5616"/>
    <w:rsid w:val="00DA5941"/>
    <w:rsid w:val="00DA5F8D"/>
    <w:rsid w:val="00DA6AA5"/>
    <w:rsid w:val="00DA7A03"/>
    <w:rsid w:val="00DB1818"/>
    <w:rsid w:val="00DB4697"/>
    <w:rsid w:val="00DB7EED"/>
    <w:rsid w:val="00DC12F1"/>
    <w:rsid w:val="00DC309B"/>
    <w:rsid w:val="00DC4DA2"/>
    <w:rsid w:val="00DC5F65"/>
    <w:rsid w:val="00DD4C51"/>
    <w:rsid w:val="00DE3193"/>
    <w:rsid w:val="00DE3C9E"/>
    <w:rsid w:val="00DF215C"/>
    <w:rsid w:val="00DF447F"/>
    <w:rsid w:val="00DF597E"/>
    <w:rsid w:val="00E03CD4"/>
    <w:rsid w:val="00E062E3"/>
    <w:rsid w:val="00E12EAC"/>
    <w:rsid w:val="00E14DDA"/>
    <w:rsid w:val="00E15274"/>
    <w:rsid w:val="00E21831"/>
    <w:rsid w:val="00E26DF2"/>
    <w:rsid w:val="00E27AD0"/>
    <w:rsid w:val="00E34580"/>
    <w:rsid w:val="00E34A34"/>
    <w:rsid w:val="00E36407"/>
    <w:rsid w:val="00E43DB5"/>
    <w:rsid w:val="00E456BF"/>
    <w:rsid w:val="00E4585B"/>
    <w:rsid w:val="00E46435"/>
    <w:rsid w:val="00E52966"/>
    <w:rsid w:val="00E53554"/>
    <w:rsid w:val="00E57356"/>
    <w:rsid w:val="00E61B95"/>
    <w:rsid w:val="00E62835"/>
    <w:rsid w:val="00E70300"/>
    <w:rsid w:val="00E721E8"/>
    <w:rsid w:val="00E7303B"/>
    <w:rsid w:val="00E75F1A"/>
    <w:rsid w:val="00E77645"/>
    <w:rsid w:val="00E81EAE"/>
    <w:rsid w:val="00E8205E"/>
    <w:rsid w:val="00E83697"/>
    <w:rsid w:val="00E85998"/>
    <w:rsid w:val="00E92D58"/>
    <w:rsid w:val="00E9627C"/>
    <w:rsid w:val="00EA7293"/>
    <w:rsid w:val="00EB2675"/>
    <w:rsid w:val="00EC2DE3"/>
    <w:rsid w:val="00EC4A25"/>
    <w:rsid w:val="00EC5BCA"/>
    <w:rsid w:val="00ED01DF"/>
    <w:rsid w:val="00ED16FA"/>
    <w:rsid w:val="00ED779C"/>
    <w:rsid w:val="00ED7864"/>
    <w:rsid w:val="00EE2C9D"/>
    <w:rsid w:val="00EE44AD"/>
    <w:rsid w:val="00EE4929"/>
    <w:rsid w:val="00EE54DB"/>
    <w:rsid w:val="00EE689D"/>
    <w:rsid w:val="00EF038F"/>
    <w:rsid w:val="00EF0E7C"/>
    <w:rsid w:val="00EF440A"/>
    <w:rsid w:val="00EF58F1"/>
    <w:rsid w:val="00F01675"/>
    <w:rsid w:val="00F021F4"/>
    <w:rsid w:val="00F025A2"/>
    <w:rsid w:val="00F066F3"/>
    <w:rsid w:val="00F07388"/>
    <w:rsid w:val="00F076B8"/>
    <w:rsid w:val="00F11615"/>
    <w:rsid w:val="00F133FC"/>
    <w:rsid w:val="00F13EDD"/>
    <w:rsid w:val="00F2026E"/>
    <w:rsid w:val="00F2210A"/>
    <w:rsid w:val="00F22A0C"/>
    <w:rsid w:val="00F22ADD"/>
    <w:rsid w:val="00F302D6"/>
    <w:rsid w:val="00F30616"/>
    <w:rsid w:val="00F33AEF"/>
    <w:rsid w:val="00F37743"/>
    <w:rsid w:val="00F40558"/>
    <w:rsid w:val="00F41142"/>
    <w:rsid w:val="00F464AD"/>
    <w:rsid w:val="00F5177D"/>
    <w:rsid w:val="00F52AE9"/>
    <w:rsid w:val="00F54270"/>
    <w:rsid w:val="00F545F6"/>
    <w:rsid w:val="00F54A3D"/>
    <w:rsid w:val="00F54F7D"/>
    <w:rsid w:val="00F625B6"/>
    <w:rsid w:val="00F653B8"/>
    <w:rsid w:val="00F70AA7"/>
    <w:rsid w:val="00F71B89"/>
    <w:rsid w:val="00F72BD7"/>
    <w:rsid w:val="00F7353C"/>
    <w:rsid w:val="00F75EB6"/>
    <w:rsid w:val="00F76F8F"/>
    <w:rsid w:val="00F80CD6"/>
    <w:rsid w:val="00F83A0F"/>
    <w:rsid w:val="00F9122B"/>
    <w:rsid w:val="00F91E75"/>
    <w:rsid w:val="00F92AA7"/>
    <w:rsid w:val="00F9347E"/>
    <w:rsid w:val="00F940B4"/>
    <w:rsid w:val="00F97BDA"/>
    <w:rsid w:val="00FA1266"/>
    <w:rsid w:val="00FA21A9"/>
    <w:rsid w:val="00FA2C4C"/>
    <w:rsid w:val="00FA6D7D"/>
    <w:rsid w:val="00FB0B4F"/>
    <w:rsid w:val="00FB145C"/>
    <w:rsid w:val="00FB1480"/>
    <w:rsid w:val="00FB16A0"/>
    <w:rsid w:val="00FB57C7"/>
    <w:rsid w:val="00FB69DC"/>
    <w:rsid w:val="00FC1128"/>
    <w:rsid w:val="00FC1192"/>
    <w:rsid w:val="00FC3848"/>
    <w:rsid w:val="00FD04C4"/>
    <w:rsid w:val="00FD3D70"/>
    <w:rsid w:val="00FD57E8"/>
    <w:rsid w:val="00FD68FA"/>
    <w:rsid w:val="00FE1726"/>
    <w:rsid w:val="00FE1B62"/>
    <w:rsid w:val="00FE2080"/>
    <w:rsid w:val="00FE2D28"/>
    <w:rsid w:val="00FE7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semiHidden="0"/>
    <w:lsdException w:name="List 2" w:semiHidden="0"/>
    <w:lsdException w:name="List 3" w:semiHidden="0"/>
    <w:lsdException w:name="List 4" w:semiHidden="0" w:unhideWhenUsed="0"/>
    <w:lsdException w:name="List 5" w:semiHidden="0" w:unhideWhenUsed="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Title" w:semiHidden="0" w:unhideWhenUsed="0" w:qFormat="1"/>
    <w:lsdException w:name="Subtitle" w:semiHidden="0" w:unhideWhenUsed="0" w:qFormat="1"/>
    <w:lsdException w:name="Body Text 3" w:semiHidden="0"/>
    <w:lsdException w:name="Body Text Indent 2" w:semiHidden="0"/>
    <w:lsdException w:name="Body Text Indent 3" w:semiHidden="0"/>
    <w:lsdException w:name="Block Text" w:semiHidden="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2D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Balloon Text"/>
    <w:basedOn w:val="a"/>
    <w:link w:val="Char0"/>
    <w:rsid w:val="0085080F"/>
    <w:pPr>
      <w:spacing w:after="0"/>
    </w:pPr>
    <w:rPr>
      <w:sz w:val="18"/>
      <w:szCs w:val="18"/>
    </w:rPr>
  </w:style>
  <w:style w:type="character" w:customStyle="1" w:styleId="Char0">
    <w:name w:val="批注框文本 Char"/>
    <w:basedOn w:val="a0"/>
    <w:link w:val="a6"/>
    <w:rsid w:val="0085080F"/>
    <w:rPr>
      <w:sz w:val="18"/>
      <w:szCs w:val="18"/>
      <w:lang w:eastAsia="en-US"/>
    </w:rPr>
  </w:style>
  <w:style w:type="table" w:styleId="a7">
    <w:name w:val="Table Grid"/>
    <w:basedOn w:val="a1"/>
    <w:uiPriority w:val="59"/>
    <w:rsid w:val="00E75F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C15CE"/>
    <w:pPr>
      <w:ind w:left="720"/>
      <w:contextualSpacing/>
    </w:pPr>
  </w:style>
  <w:style w:type="character" w:styleId="a9">
    <w:name w:val="annotation reference"/>
    <w:basedOn w:val="a0"/>
    <w:rsid w:val="00EF440A"/>
    <w:rPr>
      <w:sz w:val="16"/>
      <w:szCs w:val="16"/>
    </w:rPr>
  </w:style>
  <w:style w:type="paragraph" w:styleId="aa">
    <w:name w:val="annotation text"/>
    <w:basedOn w:val="a"/>
    <w:link w:val="Char1"/>
    <w:rsid w:val="00EF440A"/>
  </w:style>
  <w:style w:type="character" w:customStyle="1" w:styleId="Char1">
    <w:name w:val="批注文字 Char"/>
    <w:basedOn w:val="a0"/>
    <w:link w:val="aa"/>
    <w:rsid w:val="00EF440A"/>
    <w:rPr>
      <w:lang w:eastAsia="en-US"/>
    </w:rPr>
  </w:style>
  <w:style w:type="paragraph" w:styleId="ab">
    <w:name w:val="annotation subject"/>
    <w:basedOn w:val="aa"/>
    <w:next w:val="aa"/>
    <w:link w:val="Char2"/>
    <w:rsid w:val="00EF440A"/>
    <w:rPr>
      <w:b/>
      <w:bCs/>
    </w:rPr>
  </w:style>
  <w:style w:type="character" w:customStyle="1" w:styleId="Char2">
    <w:name w:val="批注主题 Char"/>
    <w:basedOn w:val="Char1"/>
    <w:link w:val="ab"/>
    <w:rsid w:val="00EF440A"/>
    <w:rPr>
      <w:b/>
      <w:bCs/>
      <w:lang w:eastAsia="en-US"/>
    </w:rPr>
  </w:style>
  <w:style w:type="paragraph" w:styleId="ac">
    <w:name w:val="Revision"/>
    <w:hidden/>
    <w:uiPriority w:val="99"/>
    <w:semiHidden/>
    <w:rsid w:val="00772BFC"/>
    <w:rPr>
      <w:lang w:eastAsia="en-US"/>
    </w:rPr>
  </w:style>
  <w:style w:type="character" w:styleId="ad">
    <w:name w:val="FollowedHyperlink"/>
    <w:basedOn w:val="a0"/>
    <w:rsid w:val="003E7EC6"/>
    <w:rPr>
      <w:color w:val="954F72" w:themeColor="followedHyperlink"/>
      <w:u w:val="single"/>
    </w:rPr>
  </w:style>
  <w:style w:type="character" w:customStyle="1" w:styleId="apple-converted-space">
    <w:name w:val="apple-converted-space"/>
    <w:basedOn w:val="a0"/>
    <w:rsid w:val="00DB7EED"/>
  </w:style>
  <w:style w:type="character" w:styleId="ae">
    <w:name w:val="Emphasis"/>
    <w:basedOn w:val="a0"/>
    <w:uiPriority w:val="20"/>
    <w:qFormat/>
    <w:rsid w:val="00DB7EED"/>
    <w:rPr>
      <w:i/>
      <w:iCs/>
    </w:rPr>
  </w:style>
  <w:style w:type="paragraph" w:styleId="af">
    <w:name w:val="caption"/>
    <w:basedOn w:val="a"/>
    <w:next w:val="a"/>
    <w:uiPriority w:val="35"/>
    <w:unhideWhenUsed/>
    <w:qFormat/>
    <w:rsid w:val="004B0FB7"/>
    <w:pPr>
      <w:spacing w:before="40" w:after="0"/>
    </w:pPr>
    <w:rPr>
      <w:rFonts w:asciiTheme="majorHAnsi" w:eastAsia="黑体" w:hAnsiTheme="majorHAnsi" w:cstheme="majorBidi"/>
      <w:lang w:eastAsia="en-GB"/>
    </w:rPr>
  </w:style>
  <w:style w:type="character" w:customStyle="1" w:styleId="2Char">
    <w:name w:val="标题 2 Char"/>
    <w:basedOn w:val="a0"/>
    <w:link w:val="2"/>
    <w:rsid w:val="0008790F"/>
    <w:rPr>
      <w:rFonts w:ascii="Arial" w:hAnsi="Arial"/>
      <w:sz w:val="32"/>
      <w:lang w:eastAsia="en-US"/>
    </w:rPr>
  </w:style>
  <w:style w:type="table" w:customStyle="1" w:styleId="11">
    <w:name w:val="网格型1"/>
    <w:basedOn w:val="a1"/>
    <w:next w:val="a7"/>
    <w:uiPriority w:val="39"/>
    <w:rsid w:val="009F41C4"/>
    <w:rPr>
      <w:rFonts w:ascii="Calibri" w:hAnsi="Calibr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rsid w:val="00760F89"/>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semiHidden="0"/>
    <w:lsdException w:name="List 2" w:semiHidden="0"/>
    <w:lsdException w:name="List 3" w:semiHidden="0"/>
    <w:lsdException w:name="List 4" w:semiHidden="0" w:unhideWhenUsed="0"/>
    <w:lsdException w:name="List 5" w:semiHidden="0" w:unhideWhenUsed="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Title" w:semiHidden="0" w:unhideWhenUsed="0" w:qFormat="1"/>
    <w:lsdException w:name="Subtitle" w:semiHidden="0" w:unhideWhenUsed="0" w:qFormat="1"/>
    <w:lsdException w:name="Body Text 3" w:semiHidden="0"/>
    <w:lsdException w:name="Body Text Indent 2" w:semiHidden="0"/>
    <w:lsdException w:name="Body Text Indent 3" w:semiHidden="0"/>
    <w:lsdException w:name="Block Text" w:semiHidden="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2D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Balloon Text"/>
    <w:basedOn w:val="a"/>
    <w:link w:val="Char0"/>
    <w:rsid w:val="0085080F"/>
    <w:pPr>
      <w:spacing w:after="0"/>
    </w:pPr>
    <w:rPr>
      <w:sz w:val="18"/>
      <w:szCs w:val="18"/>
    </w:rPr>
  </w:style>
  <w:style w:type="character" w:customStyle="1" w:styleId="Char0">
    <w:name w:val="批注框文本 Char"/>
    <w:basedOn w:val="a0"/>
    <w:link w:val="a6"/>
    <w:rsid w:val="0085080F"/>
    <w:rPr>
      <w:sz w:val="18"/>
      <w:szCs w:val="18"/>
      <w:lang w:eastAsia="en-US"/>
    </w:rPr>
  </w:style>
  <w:style w:type="table" w:styleId="a7">
    <w:name w:val="Table Grid"/>
    <w:basedOn w:val="a1"/>
    <w:uiPriority w:val="59"/>
    <w:rsid w:val="00E75F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C15CE"/>
    <w:pPr>
      <w:ind w:left="720"/>
      <w:contextualSpacing/>
    </w:pPr>
  </w:style>
  <w:style w:type="character" w:styleId="a9">
    <w:name w:val="annotation reference"/>
    <w:basedOn w:val="a0"/>
    <w:rsid w:val="00EF440A"/>
    <w:rPr>
      <w:sz w:val="16"/>
      <w:szCs w:val="16"/>
    </w:rPr>
  </w:style>
  <w:style w:type="paragraph" w:styleId="aa">
    <w:name w:val="annotation text"/>
    <w:basedOn w:val="a"/>
    <w:link w:val="Char1"/>
    <w:rsid w:val="00EF440A"/>
  </w:style>
  <w:style w:type="character" w:customStyle="1" w:styleId="Char1">
    <w:name w:val="批注文字 Char"/>
    <w:basedOn w:val="a0"/>
    <w:link w:val="aa"/>
    <w:rsid w:val="00EF440A"/>
    <w:rPr>
      <w:lang w:eastAsia="en-US"/>
    </w:rPr>
  </w:style>
  <w:style w:type="paragraph" w:styleId="ab">
    <w:name w:val="annotation subject"/>
    <w:basedOn w:val="aa"/>
    <w:next w:val="aa"/>
    <w:link w:val="Char2"/>
    <w:rsid w:val="00EF440A"/>
    <w:rPr>
      <w:b/>
      <w:bCs/>
    </w:rPr>
  </w:style>
  <w:style w:type="character" w:customStyle="1" w:styleId="Char2">
    <w:name w:val="批注主题 Char"/>
    <w:basedOn w:val="Char1"/>
    <w:link w:val="ab"/>
    <w:rsid w:val="00EF440A"/>
    <w:rPr>
      <w:b/>
      <w:bCs/>
      <w:lang w:eastAsia="en-US"/>
    </w:rPr>
  </w:style>
  <w:style w:type="paragraph" w:styleId="ac">
    <w:name w:val="Revision"/>
    <w:hidden/>
    <w:uiPriority w:val="99"/>
    <w:semiHidden/>
    <w:rsid w:val="00772BFC"/>
    <w:rPr>
      <w:lang w:eastAsia="en-US"/>
    </w:rPr>
  </w:style>
  <w:style w:type="character" w:styleId="ad">
    <w:name w:val="FollowedHyperlink"/>
    <w:basedOn w:val="a0"/>
    <w:rsid w:val="003E7EC6"/>
    <w:rPr>
      <w:color w:val="954F72" w:themeColor="followedHyperlink"/>
      <w:u w:val="single"/>
    </w:rPr>
  </w:style>
  <w:style w:type="character" w:customStyle="1" w:styleId="apple-converted-space">
    <w:name w:val="apple-converted-space"/>
    <w:basedOn w:val="a0"/>
    <w:rsid w:val="00DB7EED"/>
  </w:style>
  <w:style w:type="character" w:styleId="ae">
    <w:name w:val="Emphasis"/>
    <w:basedOn w:val="a0"/>
    <w:uiPriority w:val="20"/>
    <w:qFormat/>
    <w:rsid w:val="00DB7EED"/>
    <w:rPr>
      <w:i/>
      <w:iCs/>
    </w:rPr>
  </w:style>
  <w:style w:type="paragraph" w:styleId="af">
    <w:name w:val="caption"/>
    <w:basedOn w:val="a"/>
    <w:next w:val="a"/>
    <w:uiPriority w:val="35"/>
    <w:unhideWhenUsed/>
    <w:qFormat/>
    <w:rsid w:val="004B0FB7"/>
    <w:pPr>
      <w:spacing w:before="40" w:after="0"/>
    </w:pPr>
    <w:rPr>
      <w:rFonts w:asciiTheme="majorHAnsi" w:eastAsia="黑体" w:hAnsiTheme="majorHAnsi" w:cstheme="majorBidi"/>
      <w:lang w:eastAsia="en-GB"/>
    </w:rPr>
  </w:style>
  <w:style w:type="character" w:customStyle="1" w:styleId="2Char">
    <w:name w:val="标题 2 Char"/>
    <w:basedOn w:val="a0"/>
    <w:link w:val="2"/>
    <w:rsid w:val="0008790F"/>
    <w:rPr>
      <w:rFonts w:ascii="Arial" w:hAnsi="Arial"/>
      <w:sz w:val="32"/>
      <w:lang w:eastAsia="en-US"/>
    </w:rPr>
  </w:style>
  <w:style w:type="table" w:customStyle="1" w:styleId="11">
    <w:name w:val="网格型1"/>
    <w:basedOn w:val="a1"/>
    <w:next w:val="a7"/>
    <w:uiPriority w:val="39"/>
    <w:rsid w:val="009F41C4"/>
    <w:rPr>
      <w:rFonts w:ascii="Calibri" w:hAnsi="Calibr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rsid w:val="00760F8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59357">
      <w:bodyDiv w:val="1"/>
      <w:marLeft w:val="0"/>
      <w:marRight w:val="0"/>
      <w:marTop w:val="0"/>
      <w:marBottom w:val="0"/>
      <w:divBdr>
        <w:top w:val="none" w:sz="0" w:space="0" w:color="auto"/>
        <w:left w:val="none" w:sz="0" w:space="0" w:color="auto"/>
        <w:bottom w:val="none" w:sz="0" w:space="0" w:color="auto"/>
        <w:right w:val="none" w:sz="0" w:space="0" w:color="auto"/>
      </w:divBdr>
    </w:div>
    <w:div w:id="92167515">
      <w:bodyDiv w:val="1"/>
      <w:marLeft w:val="0"/>
      <w:marRight w:val="0"/>
      <w:marTop w:val="0"/>
      <w:marBottom w:val="0"/>
      <w:divBdr>
        <w:top w:val="none" w:sz="0" w:space="0" w:color="auto"/>
        <w:left w:val="none" w:sz="0" w:space="0" w:color="auto"/>
        <w:bottom w:val="none" w:sz="0" w:space="0" w:color="auto"/>
        <w:right w:val="none" w:sz="0" w:space="0" w:color="auto"/>
      </w:divBdr>
    </w:div>
    <w:div w:id="95638597">
      <w:bodyDiv w:val="1"/>
      <w:marLeft w:val="0"/>
      <w:marRight w:val="0"/>
      <w:marTop w:val="0"/>
      <w:marBottom w:val="0"/>
      <w:divBdr>
        <w:top w:val="none" w:sz="0" w:space="0" w:color="auto"/>
        <w:left w:val="none" w:sz="0" w:space="0" w:color="auto"/>
        <w:bottom w:val="none" w:sz="0" w:space="0" w:color="auto"/>
        <w:right w:val="none" w:sz="0" w:space="0" w:color="auto"/>
      </w:divBdr>
    </w:div>
    <w:div w:id="336545176">
      <w:bodyDiv w:val="1"/>
      <w:marLeft w:val="0"/>
      <w:marRight w:val="0"/>
      <w:marTop w:val="0"/>
      <w:marBottom w:val="0"/>
      <w:divBdr>
        <w:top w:val="none" w:sz="0" w:space="0" w:color="auto"/>
        <w:left w:val="none" w:sz="0" w:space="0" w:color="auto"/>
        <w:bottom w:val="none" w:sz="0" w:space="0" w:color="auto"/>
        <w:right w:val="none" w:sz="0" w:space="0" w:color="auto"/>
      </w:divBdr>
    </w:div>
    <w:div w:id="546642944">
      <w:bodyDiv w:val="1"/>
      <w:marLeft w:val="0"/>
      <w:marRight w:val="0"/>
      <w:marTop w:val="0"/>
      <w:marBottom w:val="0"/>
      <w:divBdr>
        <w:top w:val="none" w:sz="0" w:space="0" w:color="auto"/>
        <w:left w:val="none" w:sz="0" w:space="0" w:color="auto"/>
        <w:bottom w:val="none" w:sz="0" w:space="0" w:color="auto"/>
        <w:right w:val="none" w:sz="0" w:space="0" w:color="auto"/>
      </w:divBdr>
    </w:div>
    <w:div w:id="890001042">
      <w:bodyDiv w:val="1"/>
      <w:marLeft w:val="0"/>
      <w:marRight w:val="0"/>
      <w:marTop w:val="0"/>
      <w:marBottom w:val="0"/>
      <w:divBdr>
        <w:top w:val="none" w:sz="0" w:space="0" w:color="auto"/>
        <w:left w:val="none" w:sz="0" w:space="0" w:color="auto"/>
        <w:bottom w:val="none" w:sz="0" w:space="0" w:color="auto"/>
        <w:right w:val="none" w:sz="0" w:space="0" w:color="auto"/>
      </w:divBdr>
    </w:div>
    <w:div w:id="1085607819">
      <w:bodyDiv w:val="1"/>
      <w:marLeft w:val="0"/>
      <w:marRight w:val="0"/>
      <w:marTop w:val="0"/>
      <w:marBottom w:val="0"/>
      <w:divBdr>
        <w:top w:val="none" w:sz="0" w:space="0" w:color="auto"/>
        <w:left w:val="none" w:sz="0" w:space="0" w:color="auto"/>
        <w:bottom w:val="none" w:sz="0" w:space="0" w:color="auto"/>
        <w:right w:val="none" w:sz="0" w:space="0" w:color="auto"/>
      </w:divBdr>
      <w:divsChild>
        <w:div w:id="714349031">
          <w:marLeft w:val="562"/>
          <w:marRight w:val="0"/>
          <w:marTop w:val="120"/>
          <w:marBottom w:val="0"/>
          <w:divBdr>
            <w:top w:val="none" w:sz="0" w:space="0" w:color="auto"/>
            <w:left w:val="none" w:sz="0" w:space="0" w:color="auto"/>
            <w:bottom w:val="none" w:sz="0" w:space="0" w:color="auto"/>
            <w:right w:val="none" w:sz="0" w:space="0" w:color="auto"/>
          </w:divBdr>
        </w:div>
      </w:divsChild>
    </w:div>
    <w:div w:id="1150832284">
      <w:bodyDiv w:val="1"/>
      <w:marLeft w:val="0"/>
      <w:marRight w:val="0"/>
      <w:marTop w:val="0"/>
      <w:marBottom w:val="0"/>
      <w:divBdr>
        <w:top w:val="none" w:sz="0" w:space="0" w:color="auto"/>
        <w:left w:val="none" w:sz="0" w:space="0" w:color="auto"/>
        <w:bottom w:val="none" w:sz="0" w:space="0" w:color="auto"/>
        <w:right w:val="none" w:sz="0" w:space="0" w:color="auto"/>
      </w:divBdr>
    </w:div>
    <w:div w:id="1236164271">
      <w:bodyDiv w:val="1"/>
      <w:marLeft w:val="0"/>
      <w:marRight w:val="0"/>
      <w:marTop w:val="0"/>
      <w:marBottom w:val="0"/>
      <w:divBdr>
        <w:top w:val="none" w:sz="0" w:space="0" w:color="auto"/>
        <w:left w:val="none" w:sz="0" w:space="0" w:color="auto"/>
        <w:bottom w:val="none" w:sz="0" w:space="0" w:color="auto"/>
        <w:right w:val="none" w:sz="0" w:space="0" w:color="auto"/>
      </w:divBdr>
      <w:divsChild>
        <w:div w:id="1807964565">
          <w:marLeft w:val="418"/>
          <w:marRight w:val="0"/>
          <w:marTop w:val="120"/>
          <w:marBottom w:val="0"/>
          <w:divBdr>
            <w:top w:val="none" w:sz="0" w:space="0" w:color="auto"/>
            <w:left w:val="none" w:sz="0" w:space="0" w:color="auto"/>
            <w:bottom w:val="none" w:sz="0" w:space="0" w:color="auto"/>
            <w:right w:val="none" w:sz="0" w:space="0" w:color="auto"/>
          </w:divBdr>
        </w:div>
      </w:divsChild>
    </w:div>
    <w:div w:id="1886260329">
      <w:bodyDiv w:val="1"/>
      <w:marLeft w:val="0"/>
      <w:marRight w:val="0"/>
      <w:marTop w:val="0"/>
      <w:marBottom w:val="0"/>
      <w:divBdr>
        <w:top w:val="none" w:sz="0" w:space="0" w:color="auto"/>
        <w:left w:val="none" w:sz="0" w:space="0" w:color="auto"/>
        <w:bottom w:val="none" w:sz="0" w:space="0" w:color="auto"/>
        <w:right w:val="none" w:sz="0" w:space="0" w:color="auto"/>
      </w:divBdr>
      <w:divsChild>
        <w:div w:id="1369842506">
          <w:marLeft w:val="432"/>
          <w:marRight w:val="0"/>
          <w:marTop w:val="0"/>
          <w:marBottom w:val="0"/>
          <w:divBdr>
            <w:top w:val="none" w:sz="0" w:space="0" w:color="auto"/>
            <w:left w:val="none" w:sz="0" w:space="0" w:color="auto"/>
            <w:bottom w:val="none" w:sz="0" w:space="0" w:color="auto"/>
            <w:right w:val="none" w:sz="0" w:space="0" w:color="auto"/>
          </w:divBdr>
        </w:div>
      </w:divsChild>
    </w:div>
    <w:div w:id="193150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8ACA9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940091-22ED-4F27-B99E-C7001063D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1859</TotalTime>
  <Pages>3</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8102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cmri</dc:creator>
  <cp:keywords/>
  <dc:description/>
  <cp:lastModifiedBy>CMCC</cp:lastModifiedBy>
  <cp:revision>30</cp:revision>
  <cp:lastPrinted>2017-09-26T10:19:00Z</cp:lastPrinted>
  <dcterms:created xsi:type="dcterms:W3CDTF">2017-11-16T03:51:00Z</dcterms:created>
  <dcterms:modified xsi:type="dcterms:W3CDTF">2018-04-05T16:05:00Z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