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613543" w:rsidRDefault="00DF5BBD" w:rsidP="006E71BF">
      <w:pPr>
        <w:pStyle w:val="a4"/>
        <w:rPr>
          <w:rFonts w:eastAsiaTheme="minorEastAsia"/>
          <w:sz w:val="22"/>
          <w:szCs w:val="22"/>
          <w:lang w:val="en-GB" w:eastAsia="zh-CN"/>
        </w:rPr>
      </w:pPr>
      <w:r w:rsidRPr="00DF5BBD">
        <w:rPr>
          <w:sz w:val="22"/>
          <w:szCs w:val="22"/>
          <w:lang w:val="en-GB"/>
        </w:rPr>
        <w:t>3GPP TSG-RAN WG2</w:t>
      </w:r>
      <w:r w:rsidR="0090004D">
        <w:rPr>
          <w:rFonts w:eastAsiaTheme="minorEastAsia" w:hint="eastAsia"/>
          <w:sz w:val="22"/>
          <w:szCs w:val="22"/>
          <w:lang w:val="en-GB" w:eastAsia="zh-CN"/>
        </w:rPr>
        <w:t xml:space="preserve"> Meeting</w:t>
      </w:r>
      <w:r w:rsidRPr="00DF5BBD">
        <w:rPr>
          <w:sz w:val="22"/>
          <w:szCs w:val="22"/>
          <w:lang w:val="en-GB"/>
        </w:rPr>
        <w:t xml:space="preserve"> </w:t>
      </w:r>
      <w:r w:rsidR="00613543">
        <w:rPr>
          <w:rFonts w:eastAsiaTheme="minorEastAsia" w:hint="eastAsia"/>
          <w:sz w:val="22"/>
          <w:szCs w:val="22"/>
          <w:lang w:val="en-GB" w:eastAsia="zh-CN"/>
        </w:rPr>
        <w:t>#101</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E742AF" w:rsidRPr="00E742AF">
        <w:rPr>
          <w:rFonts w:eastAsia="SimSun"/>
          <w:sz w:val="22"/>
          <w:szCs w:val="22"/>
          <w:lang w:val="en-GB" w:eastAsia="zh-CN"/>
        </w:rPr>
        <w:t>R2-1801923</w:t>
      </w:r>
    </w:p>
    <w:p w:rsidR="009D6560" w:rsidRPr="00613616" w:rsidRDefault="0090004D" w:rsidP="00194738">
      <w:pPr>
        <w:pStyle w:val="a4"/>
        <w:rPr>
          <w:rFonts w:eastAsiaTheme="minorEastAsia"/>
          <w:lang w:val="en-GB"/>
        </w:rPr>
      </w:pPr>
      <w:r w:rsidRPr="00883D59">
        <w:rPr>
          <w:sz w:val="22"/>
          <w:szCs w:val="22"/>
          <w:lang w:val="en-GB"/>
        </w:rPr>
        <w:t>Athens, Greece, 26th February - 2nd March 2018</w:t>
      </w:r>
      <w:r w:rsidRPr="006F64CB">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13543"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13543">
        <w:rPr>
          <w:sz w:val="22"/>
        </w:rPr>
        <w:t>Control Plane Latency Reduction in LTE</w:t>
      </w:r>
      <w:r w:rsidR="00613543">
        <w:rPr>
          <w:rFonts w:eastAsiaTheme="minorEastAsia" w:hint="eastAsia"/>
          <w:sz w:val="22"/>
          <w:lang w:eastAsia="zh-CN"/>
        </w:rPr>
        <w:t xml:space="preserve"> for TDD</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0004D">
        <w:rPr>
          <w:rFonts w:eastAsiaTheme="minorEastAsia" w:cs="Arial" w:hint="eastAsia"/>
          <w:sz w:val="22"/>
          <w:szCs w:val="22"/>
          <w:lang w:eastAsia="zh-CN"/>
        </w:rPr>
        <w:t>9.21</w:t>
      </w:r>
      <w:r w:rsidR="00A17D63">
        <w:rPr>
          <w:rFonts w:eastAsiaTheme="minorEastAsia" w:cs="Arial" w:hint="eastAsia"/>
          <w:sz w:val="22"/>
          <w:szCs w:val="22"/>
          <w:lang w:eastAsia="zh-CN"/>
        </w:rPr>
        <w:t>.1</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F04F1B" w:rsidRPr="00F04F1B" w:rsidRDefault="00F04F1B" w:rsidP="00BA1933">
      <w:pPr>
        <w:pStyle w:val="a0"/>
        <w:rPr>
          <w:rFonts w:eastAsiaTheme="minorEastAsia"/>
          <w:lang w:eastAsia="zh-CN"/>
        </w:rPr>
      </w:pPr>
      <w:r w:rsidRPr="00F04F1B">
        <w:rPr>
          <w:rFonts w:eastAsia="SimSun"/>
          <w:lang w:eastAsia="zh-CN"/>
        </w:rPr>
        <w:t xml:space="preserve">The ITU target for control plane (CP) latency in IMT 2020 has been set to 20ms. </w:t>
      </w:r>
      <w:r>
        <w:rPr>
          <w:rFonts w:eastAsiaTheme="minorEastAsia"/>
          <w:lang w:eastAsia="zh-CN"/>
        </w:rPr>
        <w:t>I</w:t>
      </w:r>
      <w:r>
        <w:rPr>
          <w:rFonts w:eastAsiaTheme="minorEastAsia" w:hint="eastAsia"/>
          <w:lang w:eastAsia="zh-CN"/>
        </w:rPr>
        <w:t>n [</w:t>
      </w:r>
      <w:r w:rsidR="005C3571">
        <w:rPr>
          <w:rFonts w:eastAsiaTheme="minorEastAsia" w:hint="eastAsia"/>
          <w:lang w:eastAsia="zh-CN"/>
        </w:rPr>
        <w:t>1</w:t>
      </w:r>
      <w:r>
        <w:rPr>
          <w:rFonts w:eastAsiaTheme="minorEastAsia" w:hint="eastAsia"/>
          <w:lang w:eastAsia="zh-CN"/>
        </w:rPr>
        <w:t>]</w:t>
      </w:r>
      <w:r w:rsidR="005C3571">
        <w:rPr>
          <w:rFonts w:eastAsiaTheme="minorEastAsia" w:hint="eastAsia"/>
          <w:lang w:eastAsia="zh-CN"/>
        </w:rPr>
        <w:t xml:space="preserve"> an evaluation of the CP latency for current LTE has been made, the result shows t</w:t>
      </w:r>
      <w:r w:rsidR="005C3571" w:rsidRPr="005C3571">
        <w:rPr>
          <w:rFonts w:eastAsiaTheme="minorEastAsia"/>
          <w:lang w:eastAsia="zh-CN"/>
        </w:rPr>
        <w:t>he CP latency in LTE Rel-14 exceeds 20ms</w:t>
      </w:r>
      <w:r w:rsidR="005C3571">
        <w:rPr>
          <w:rFonts w:eastAsiaTheme="minorEastAsia" w:hint="eastAsia"/>
          <w:lang w:eastAsia="zh-CN"/>
        </w:rPr>
        <w:t xml:space="preserve">. </w:t>
      </w:r>
      <w:r w:rsidR="005C3571">
        <w:rPr>
          <w:rFonts w:eastAsiaTheme="minorEastAsia"/>
          <w:lang w:eastAsia="zh-CN"/>
        </w:rPr>
        <w:t>A</w:t>
      </w:r>
      <w:r w:rsidR="005C3571">
        <w:rPr>
          <w:rFonts w:eastAsiaTheme="minorEastAsia" w:hint="eastAsia"/>
          <w:lang w:eastAsia="zh-CN"/>
        </w:rPr>
        <w:t xml:space="preserve">nother evaluation also </w:t>
      </w:r>
      <w:r w:rsidR="005C3571" w:rsidRPr="00DD2B52">
        <w:rPr>
          <w:rFonts w:eastAsiaTheme="minorEastAsia" w:hint="eastAsia"/>
          <w:lang w:eastAsia="zh-CN"/>
        </w:rPr>
        <w:t>has been made for FDD LTE</w:t>
      </w:r>
      <w:r w:rsidR="005C3571">
        <w:rPr>
          <w:rFonts w:eastAsiaTheme="minorEastAsia" w:hint="eastAsia"/>
          <w:lang w:eastAsia="zh-CN"/>
        </w:rPr>
        <w:t xml:space="preserve"> using </w:t>
      </w:r>
      <w:r w:rsidR="005C3571">
        <w:rPr>
          <w:rFonts w:eastAsiaTheme="minorEastAsia"/>
          <w:lang w:eastAsia="zh-CN"/>
        </w:rPr>
        <w:t>enhancement</w:t>
      </w:r>
      <w:r w:rsidR="005C3571">
        <w:rPr>
          <w:rFonts w:eastAsiaTheme="minorEastAsia" w:hint="eastAsia"/>
          <w:lang w:eastAsia="zh-CN"/>
        </w:rPr>
        <w:t xml:space="preserve"> RA and processing delay. </w:t>
      </w:r>
      <w:r w:rsidR="00BA1933">
        <w:rPr>
          <w:rFonts w:eastAsiaTheme="minorEastAsia" w:hint="eastAsia"/>
          <w:lang w:eastAsia="zh-CN"/>
        </w:rPr>
        <w:t xml:space="preserve"> </w:t>
      </w:r>
      <w:r w:rsidR="00BA1933">
        <w:rPr>
          <w:rFonts w:eastAsiaTheme="minorEastAsia"/>
          <w:lang w:eastAsia="zh-CN"/>
        </w:rPr>
        <w:t>Satisfactorily</w:t>
      </w:r>
      <w:r w:rsidR="00352611">
        <w:rPr>
          <w:rFonts w:eastAsiaTheme="minorEastAsia" w:hint="eastAsia"/>
          <w:lang w:eastAsia="zh-CN"/>
        </w:rPr>
        <w:t>, the CP latency for F</w:t>
      </w:r>
      <w:r w:rsidR="00BA1933">
        <w:rPr>
          <w:rFonts w:eastAsiaTheme="minorEastAsia" w:hint="eastAsia"/>
          <w:lang w:eastAsia="zh-CN"/>
        </w:rPr>
        <w:t>DD with r</w:t>
      </w:r>
      <w:r w:rsidR="00BA1933">
        <w:t>educ</w:t>
      </w:r>
      <w:r w:rsidR="00763EB8">
        <w:rPr>
          <w:rFonts w:eastAsiaTheme="minorEastAsia" w:hint="eastAsia"/>
          <w:lang w:eastAsia="zh-CN"/>
        </w:rPr>
        <w:t>ed</w:t>
      </w:r>
      <w:r w:rsidR="00BA1933">
        <w:t xml:space="preserve"> processing time of RA response grant and RRC resume</w:t>
      </w:r>
      <w:r w:rsidR="00BA1933">
        <w:rPr>
          <w:rFonts w:eastAsiaTheme="minorEastAsia" w:hint="eastAsia"/>
          <w:lang w:eastAsia="zh-CN"/>
        </w:rPr>
        <w:t xml:space="preserve"> can be under 20ms. </w:t>
      </w:r>
      <w:r w:rsidR="00BA1933">
        <w:rPr>
          <w:rFonts w:eastAsiaTheme="minorEastAsia"/>
          <w:lang w:eastAsia="zh-CN"/>
        </w:rPr>
        <w:t>B</w:t>
      </w:r>
      <w:r w:rsidR="00BA1933">
        <w:rPr>
          <w:rFonts w:eastAsiaTheme="minorEastAsia" w:hint="eastAsia"/>
          <w:lang w:eastAsia="zh-CN"/>
        </w:rPr>
        <w:t xml:space="preserve">ut there is </w:t>
      </w:r>
      <w:r w:rsidR="000008F6">
        <w:rPr>
          <w:rFonts w:eastAsiaTheme="minorEastAsia" w:hint="eastAsia"/>
          <w:lang w:eastAsia="zh-CN"/>
        </w:rPr>
        <w:t xml:space="preserve">still </w:t>
      </w:r>
      <w:r w:rsidR="00BA1933">
        <w:rPr>
          <w:rFonts w:eastAsiaTheme="minorEastAsia" w:hint="eastAsia"/>
          <w:lang w:eastAsia="zh-CN"/>
        </w:rPr>
        <w:t xml:space="preserve">no evaluation of CP latency for </w:t>
      </w:r>
      <w:r w:rsidR="000008F6">
        <w:rPr>
          <w:rFonts w:eastAsiaTheme="minorEastAsia" w:hint="eastAsia"/>
          <w:lang w:eastAsia="zh-CN"/>
        </w:rPr>
        <w:t>TD-</w:t>
      </w:r>
      <w:r w:rsidR="00BA1933">
        <w:rPr>
          <w:rFonts w:eastAsiaTheme="minorEastAsia" w:hint="eastAsia"/>
          <w:lang w:eastAsia="zh-CN"/>
        </w:rPr>
        <w:t>LTE with r</w:t>
      </w:r>
      <w:r w:rsidR="00BA1933">
        <w:t>educ</w:t>
      </w:r>
      <w:r w:rsidR="00763EB8">
        <w:rPr>
          <w:rFonts w:eastAsiaTheme="minorEastAsia" w:hint="eastAsia"/>
          <w:lang w:eastAsia="zh-CN"/>
        </w:rPr>
        <w:t>ed</w:t>
      </w:r>
      <w:r w:rsidR="00BA1933">
        <w:t xml:space="preserve"> processing time of RA response grant and RRC resume</w:t>
      </w:r>
      <w:r w:rsidR="00BA1933">
        <w:rPr>
          <w:rFonts w:eastAsiaTheme="minorEastAsia" w:hint="eastAsia"/>
          <w:lang w:eastAsia="zh-CN"/>
        </w:rPr>
        <w:t xml:space="preserve">. </w:t>
      </w:r>
      <w:r w:rsidR="00BA1933">
        <w:rPr>
          <w:rFonts w:eastAsiaTheme="minorEastAsia"/>
          <w:lang w:eastAsia="zh-CN"/>
        </w:rPr>
        <w:t>T</w:t>
      </w:r>
      <w:r w:rsidR="00BA1933">
        <w:rPr>
          <w:rFonts w:eastAsiaTheme="minorEastAsia" w:hint="eastAsia"/>
          <w:lang w:eastAsia="zh-CN"/>
        </w:rPr>
        <w:t xml:space="preserve">his contribution will </w:t>
      </w:r>
      <w:r w:rsidR="000008F6">
        <w:rPr>
          <w:rFonts w:eastAsiaTheme="minorEastAsia" w:hint="eastAsia"/>
          <w:lang w:eastAsia="zh-CN"/>
        </w:rPr>
        <w:t>provide the similar</w:t>
      </w:r>
      <w:r w:rsidR="00BA1933">
        <w:rPr>
          <w:rFonts w:eastAsiaTheme="minorEastAsia" w:hint="eastAsia"/>
          <w:lang w:eastAsia="zh-CN"/>
        </w:rPr>
        <w:t xml:space="preserve"> evaluation for TDD.</w:t>
      </w:r>
    </w:p>
    <w:p w:rsidR="00BE38BD" w:rsidRDefault="00B81B31" w:rsidP="000909F5">
      <w:pPr>
        <w:pStyle w:val="1"/>
        <w:jc w:val="both"/>
        <w:rPr>
          <w:rFonts w:eastAsiaTheme="minorEastAsia"/>
        </w:rPr>
      </w:pPr>
      <w:r w:rsidRPr="00AA54B6">
        <w:rPr>
          <w:rFonts w:hint="eastAsia"/>
        </w:rPr>
        <w:t>Discussion</w:t>
      </w:r>
    </w:p>
    <w:p w:rsidR="00DE7391" w:rsidRDefault="00DE7391" w:rsidP="00DE7391">
      <w:pPr>
        <w:pStyle w:val="a0"/>
        <w:rPr>
          <w:rFonts w:eastAsiaTheme="minorEastAsia"/>
          <w:lang w:eastAsia="zh-CN"/>
        </w:rPr>
      </w:pPr>
      <w:r>
        <w:rPr>
          <w:rFonts w:eastAsiaTheme="minorEastAsia"/>
          <w:lang w:eastAsia="zh-CN"/>
        </w:rPr>
        <w:t>F</w:t>
      </w:r>
      <w:r>
        <w:rPr>
          <w:rFonts w:eastAsiaTheme="minorEastAsia" w:hint="eastAsia"/>
          <w:lang w:eastAsia="zh-CN"/>
        </w:rPr>
        <w:t xml:space="preserve">or TDD, </w:t>
      </w:r>
      <w:r w:rsidR="00C329A6">
        <w:rPr>
          <w:rFonts w:eastAsiaTheme="minorEastAsia" w:hint="eastAsia"/>
          <w:lang w:eastAsia="zh-CN"/>
        </w:rPr>
        <w:t xml:space="preserve">the </w:t>
      </w:r>
      <w:r w:rsidR="00C329A6" w:rsidRPr="00C329A6">
        <w:rPr>
          <w:rFonts w:eastAsiaTheme="minorEastAsia"/>
          <w:lang w:eastAsia="zh-CN"/>
        </w:rPr>
        <w:t>DL/UL subframe configuration</w:t>
      </w:r>
      <w:r w:rsidR="00C329A6">
        <w:rPr>
          <w:rFonts w:eastAsiaTheme="minorEastAsia" w:hint="eastAsia"/>
          <w:lang w:eastAsia="zh-CN"/>
        </w:rPr>
        <w:t xml:space="preserve"> is using</w:t>
      </w:r>
      <w:r>
        <w:rPr>
          <w:rFonts w:eastAsiaTheme="minorEastAsia" w:hint="eastAsia"/>
          <w:lang w:eastAsia="zh-CN"/>
        </w:rPr>
        <w:t xml:space="preserve"> 0, </w:t>
      </w:r>
      <w:r w:rsidR="00C329A6">
        <w:rPr>
          <w:rFonts w:eastAsiaTheme="minorEastAsia" w:hint="eastAsia"/>
          <w:lang w:eastAsia="zh-CN"/>
        </w:rPr>
        <w:t>i.e.</w:t>
      </w:r>
      <w:r w:rsidR="00C329A6" w:rsidRPr="00C329A6">
        <w:rPr>
          <w:rFonts w:eastAsiaTheme="minorEastAsia" w:hint="eastAsia"/>
          <w:i/>
          <w:lang w:eastAsia="zh-CN"/>
        </w:rPr>
        <w:t xml:space="preserve"> </w:t>
      </w:r>
      <w:r w:rsidR="00C329A6" w:rsidRPr="00C329A6">
        <w:rPr>
          <w:rFonts w:eastAsiaTheme="minorEastAsia"/>
          <w:i/>
          <w:lang w:eastAsia="zh-CN"/>
        </w:rPr>
        <w:t>subframeAssignment</w:t>
      </w:r>
      <w:r w:rsidR="00C329A6">
        <w:rPr>
          <w:rFonts w:eastAsiaTheme="minorEastAsia" w:hint="eastAsia"/>
          <w:lang w:eastAsia="zh-CN"/>
        </w:rPr>
        <w:t xml:space="preserve"> is set to 0.</w:t>
      </w:r>
      <w:r>
        <w:rPr>
          <w:rFonts w:eastAsiaTheme="minorEastAsia" w:hint="eastAsia"/>
          <w:lang w:eastAsia="zh-CN"/>
        </w:rPr>
        <w:t xml:space="preserve"> </w:t>
      </w:r>
      <w:r w:rsidR="00C329A6">
        <w:rPr>
          <w:rFonts w:eastAsiaTheme="minorEastAsia" w:hint="eastAsia"/>
          <w:lang w:eastAsia="zh-CN"/>
        </w:rPr>
        <w:t>A</w:t>
      </w:r>
      <w:r>
        <w:rPr>
          <w:rFonts w:eastAsiaTheme="minorEastAsia" w:hint="eastAsia"/>
          <w:lang w:eastAsia="zh-CN"/>
        </w:rPr>
        <w:t xml:space="preserve">s for the </w:t>
      </w:r>
      <w:r w:rsidRPr="006948FE">
        <w:rPr>
          <w:rFonts w:eastAsiaTheme="minorEastAsia"/>
          <w:lang w:eastAsia="zh-CN"/>
        </w:rPr>
        <w:t>special</w:t>
      </w:r>
      <w:r w:rsidR="006948FE" w:rsidRPr="006948FE">
        <w:rPr>
          <w:rFonts w:eastAsiaTheme="minorEastAsia" w:hint="eastAsia"/>
          <w:lang w:eastAsia="zh-CN"/>
        </w:rPr>
        <w:t xml:space="preserve"> </w:t>
      </w:r>
      <w:r w:rsidR="006948FE">
        <w:rPr>
          <w:rFonts w:eastAsiaTheme="minorEastAsia" w:hint="eastAsia"/>
          <w:lang w:eastAsia="zh-CN"/>
        </w:rPr>
        <w:t>s</w:t>
      </w:r>
      <w:r w:rsidRPr="006948FE">
        <w:rPr>
          <w:rFonts w:eastAsiaTheme="minorEastAsia"/>
          <w:lang w:eastAsia="zh-CN"/>
        </w:rPr>
        <w:t>ubframe</w:t>
      </w:r>
      <w:r>
        <w:rPr>
          <w:rFonts w:eastAsiaTheme="minorEastAsia" w:hint="eastAsia"/>
          <w:lang w:eastAsia="zh-CN"/>
        </w:rPr>
        <w:t xml:space="preserve"> in the frame</w:t>
      </w:r>
      <w:r w:rsidR="006948FE">
        <w:rPr>
          <w:rFonts w:eastAsiaTheme="minorEastAsia" w:hint="eastAsia"/>
          <w:lang w:eastAsia="zh-CN"/>
        </w:rPr>
        <w:t>, it</w:t>
      </w:r>
      <w:r>
        <w:rPr>
          <w:rFonts w:eastAsiaTheme="minorEastAsia" w:hint="eastAsia"/>
          <w:lang w:eastAsia="zh-CN"/>
        </w:rPr>
        <w:t xml:space="preserve"> can be used to transfer UL message or DL message.</w:t>
      </w:r>
    </w:p>
    <w:p w:rsidR="00C329A6" w:rsidRDefault="00C329A6" w:rsidP="00DE7391">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the </w:t>
      </w:r>
      <w:r w:rsidR="000E775D">
        <w:rPr>
          <w:rFonts w:eastAsiaTheme="minorEastAsia" w:hint="eastAsia"/>
          <w:lang w:eastAsia="zh-CN"/>
        </w:rPr>
        <w:t xml:space="preserve">option </w:t>
      </w:r>
      <w:r w:rsidR="003B68F7">
        <w:rPr>
          <w:rFonts w:eastAsiaTheme="minorEastAsia" w:hint="eastAsia"/>
          <w:lang w:eastAsia="zh-CN"/>
        </w:rPr>
        <w:t xml:space="preserve">of </w:t>
      </w:r>
      <w:r w:rsidR="00352611">
        <w:t>reduc</w:t>
      </w:r>
      <w:r w:rsidR="00763EB8">
        <w:rPr>
          <w:rFonts w:eastAsiaTheme="minorEastAsia" w:hint="eastAsia"/>
          <w:lang w:eastAsia="zh-CN"/>
        </w:rPr>
        <w:t>ed</w:t>
      </w:r>
      <w:r w:rsidR="000E775D">
        <w:t xml:space="preserve"> processing times during the Random Access procedure</w:t>
      </w:r>
      <w:r w:rsidR="000E775D">
        <w:rPr>
          <w:rFonts w:eastAsiaTheme="minorEastAsia" w:hint="eastAsia"/>
          <w:lang w:eastAsia="zh-CN"/>
        </w:rPr>
        <w:t xml:space="preserve"> proposed in [1] </w:t>
      </w:r>
      <w:r w:rsidR="000E775D">
        <w:rPr>
          <w:rFonts w:eastAsiaTheme="minorEastAsia"/>
          <w:lang w:eastAsia="zh-CN"/>
        </w:rPr>
        <w:t>and</w:t>
      </w:r>
      <w:r w:rsidR="000E775D">
        <w:rPr>
          <w:rFonts w:eastAsiaTheme="minorEastAsia" w:hint="eastAsia"/>
          <w:lang w:eastAsia="zh-CN"/>
        </w:rPr>
        <w:t xml:space="preserve"> the </w:t>
      </w:r>
      <w:proofErr w:type="spellStart"/>
      <w:r w:rsidR="000E775D">
        <w:t>sTTI</w:t>
      </w:r>
      <w:proofErr w:type="spellEnd"/>
      <w:r w:rsidR="000E775D">
        <w:t xml:space="preserve"> used during the Random Access procedure to further reduce the CP-latency</w:t>
      </w:r>
      <w:r w:rsidR="000E775D">
        <w:rPr>
          <w:rFonts w:eastAsiaTheme="minorEastAsia" w:hint="eastAsia"/>
          <w:lang w:eastAsia="zh-CN"/>
        </w:rPr>
        <w:t xml:space="preserve"> proposed in </w:t>
      </w:r>
      <w:r w:rsidR="00064248">
        <w:rPr>
          <w:rFonts w:eastAsiaTheme="minorEastAsia" w:hint="eastAsia"/>
          <w:lang w:eastAsia="zh-CN"/>
        </w:rPr>
        <w:t>[2]</w:t>
      </w:r>
      <w:r w:rsidR="000E775D">
        <w:rPr>
          <w:rFonts w:eastAsiaTheme="minorEastAsia" w:hint="eastAsia"/>
          <w:lang w:eastAsia="zh-CN"/>
        </w:rPr>
        <w:t xml:space="preserve"> are both adopted. </w:t>
      </w:r>
      <w:r w:rsidR="000E775D">
        <w:rPr>
          <w:rFonts w:eastAsiaTheme="minorEastAsia"/>
          <w:lang w:eastAsia="zh-CN"/>
        </w:rPr>
        <w:t>T</w:t>
      </w:r>
      <w:r w:rsidR="000E775D">
        <w:rPr>
          <w:rFonts w:eastAsiaTheme="minorEastAsia" w:hint="eastAsia"/>
          <w:lang w:eastAsia="zh-CN"/>
        </w:rPr>
        <w:t xml:space="preserve">he delay of step 7 and step 9 can be reduced to 3ms </w:t>
      </w:r>
      <w:r w:rsidR="000E775D">
        <w:rPr>
          <w:rFonts w:eastAsiaTheme="minorEastAsia"/>
          <w:lang w:eastAsia="zh-CN"/>
        </w:rPr>
        <w:t>and</w:t>
      </w:r>
      <w:r w:rsidR="000E775D">
        <w:rPr>
          <w:rFonts w:eastAsiaTheme="minorEastAsia" w:hint="eastAsia"/>
          <w:lang w:eastAsia="zh-CN"/>
        </w:rPr>
        <w:t xml:space="preserve"> 5ms respectively.</w:t>
      </w:r>
    </w:p>
    <w:p w:rsidR="000E775D" w:rsidRPr="000E775D" w:rsidRDefault="000E775D" w:rsidP="00DE7391">
      <w:pPr>
        <w:pStyle w:val="a0"/>
        <w:rPr>
          <w:rFonts w:eastAsiaTheme="minorEastAsia"/>
          <w:lang w:eastAsia="zh-CN"/>
        </w:rPr>
      </w:pPr>
      <w:r>
        <w:rPr>
          <w:rFonts w:eastAsiaTheme="minorEastAsia"/>
          <w:lang w:eastAsia="zh-CN"/>
        </w:rPr>
        <w:t>D</w:t>
      </w:r>
      <w:r>
        <w:rPr>
          <w:rFonts w:eastAsiaTheme="minorEastAsia" w:hint="eastAsia"/>
          <w:lang w:eastAsia="zh-CN"/>
        </w:rPr>
        <w:t xml:space="preserve">ifferent </w:t>
      </w:r>
      <w:r w:rsidR="00A059E3">
        <w:rPr>
          <w:rFonts w:eastAsiaTheme="minorEastAsia" w:hint="eastAsia"/>
          <w:lang w:eastAsia="zh-CN"/>
        </w:rPr>
        <w:t xml:space="preserve">from </w:t>
      </w:r>
      <w:r>
        <w:rPr>
          <w:rFonts w:eastAsiaTheme="minorEastAsia" w:hint="eastAsia"/>
          <w:lang w:eastAsia="zh-CN"/>
        </w:rPr>
        <w:t xml:space="preserve">FDD, </w:t>
      </w:r>
      <w:r w:rsidR="00DD2B52">
        <w:rPr>
          <w:rFonts w:eastAsiaTheme="minorEastAsia" w:hint="eastAsia"/>
          <w:lang w:eastAsia="zh-CN"/>
        </w:rPr>
        <w:t>w</w:t>
      </w:r>
      <w:r w:rsidR="000D49D1">
        <w:rPr>
          <w:rFonts w:eastAsiaTheme="minorEastAsia" w:hint="eastAsia"/>
          <w:lang w:eastAsia="zh-CN"/>
        </w:rPr>
        <w:t>hen UE receiving RA response until UE transmits MSG</w:t>
      </w:r>
      <w:r w:rsidR="00352611">
        <w:rPr>
          <w:rFonts w:eastAsiaTheme="minorEastAsia" w:hint="eastAsia"/>
          <w:lang w:eastAsia="zh-CN"/>
        </w:rPr>
        <w:t>3</w:t>
      </w:r>
      <w:r w:rsidR="000D49D1">
        <w:rPr>
          <w:rFonts w:eastAsiaTheme="minorEastAsia" w:hint="eastAsia"/>
          <w:lang w:eastAsia="zh-CN"/>
        </w:rPr>
        <w:t xml:space="preserve">, besides 3ms processing delay, </w:t>
      </w:r>
      <w:r w:rsidR="00A059E3">
        <w:rPr>
          <w:rFonts w:eastAsiaTheme="minorEastAsia" w:hint="eastAsia"/>
          <w:lang w:eastAsia="zh-CN"/>
        </w:rPr>
        <w:t xml:space="preserve">TDD </w:t>
      </w:r>
      <w:r w:rsidR="000D49D1">
        <w:rPr>
          <w:rFonts w:eastAsiaTheme="minorEastAsia" w:hint="eastAsia"/>
          <w:lang w:eastAsia="zh-CN"/>
        </w:rPr>
        <w:t xml:space="preserve">UE </w:t>
      </w:r>
      <w:r w:rsidR="00FD53FE">
        <w:rPr>
          <w:rFonts w:eastAsiaTheme="minorEastAsia" w:hint="eastAsia"/>
          <w:lang w:eastAsia="zh-CN"/>
        </w:rPr>
        <w:t>needs 1</w:t>
      </w:r>
      <w:r w:rsidR="000D49D1">
        <w:rPr>
          <w:rFonts w:eastAsiaTheme="minorEastAsia" w:hint="eastAsia"/>
          <w:lang w:eastAsia="zh-CN"/>
        </w:rPr>
        <w:t xml:space="preserve"> </w:t>
      </w:r>
      <w:r w:rsidR="000D49D1">
        <w:rPr>
          <w:rFonts w:eastAsiaTheme="minorEastAsia"/>
          <w:lang w:eastAsia="zh-CN"/>
        </w:rPr>
        <w:t>additional</w:t>
      </w:r>
      <w:r w:rsidR="000D49D1">
        <w:rPr>
          <w:rFonts w:eastAsiaTheme="minorEastAsia" w:hint="eastAsia"/>
          <w:lang w:eastAsia="zh-CN"/>
        </w:rPr>
        <w:t xml:space="preserve"> subframe for </w:t>
      </w:r>
      <w:r w:rsidR="00352611">
        <w:rPr>
          <w:rFonts w:eastAsiaTheme="minorEastAsia" w:hint="eastAsia"/>
          <w:lang w:eastAsia="zh-CN"/>
        </w:rPr>
        <w:t xml:space="preserve">the arrival of </w:t>
      </w:r>
      <w:r w:rsidR="000D49D1">
        <w:rPr>
          <w:rFonts w:eastAsiaTheme="minorEastAsia" w:hint="eastAsia"/>
          <w:lang w:eastAsia="zh-CN"/>
        </w:rPr>
        <w:t>a special subframe</w:t>
      </w:r>
      <w:r w:rsidR="00FD53FE">
        <w:rPr>
          <w:rFonts w:eastAsiaTheme="minorEastAsia" w:hint="eastAsia"/>
          <w:lang w:eastAsia="zh-CN"/>
        </w:rPr>
        <w:t xml:space="preserve"> </w:t>
      </w:r>
      <w:r w:rsidR="000D49D1">
        <w:rPr>
          <w:rFonts w:eastAsiaTheme="minorEastAsia" w:hint="eastAsia"/>
          <w:lang w:eastAsia="zh-CN"/>
        </w:rPr>
        <w:t>to transmit MSG3.</w:t>
      </w:r>
    </w:p>
    <w:p w:rsidR="00BA1933" w:rsidRDefault="00C329A6" w:rsidP="00FD53FE">
      <w:pPr>
        <w:rPr>
          <w:rFonts w:eastAsiaTheme="minorEastAsia"/>
          <w:lang w:eastAsia="zh-CN"/>
        </w:rPr>
      </w:pPr>
      <w:r w:rsidRPr="00941208">
        <w:t>With the enhancements described</w:t>
      </w:r>
      <w:r w:rsidR="00FD53FE">
        <w:rPr>
          <w:rFonts w:eastAsiaTheme="minorEastAsia" w:hint="eastAsia"/>
          <w:lang w:eastAsia="zh-CN"/>
        </w:rPr>
        <w:t xml:space="preserve"> in [1] and</w:t>
      </w:r>
      <w:r w:rsidR="007B130E">
        <w:rPr>
          <w:rFonts w:eastAsiaTheme="minorEastAsia" w:hint="eastAsia"/>
          <w:lang w:eastAsia="zh-CN"/>
        </w:rPr>
        <w:t xml:space="preserve"> [2]</w:t>
      </w:r>
      <w:r w:rsidR="00FD53FE">
        <w:rPr>
          <w:rFonts w:eastAsiaTheme="minorEastAsia" w:hint="eastAsia"/>
          <w:lang w:eastAsia="zh-CN"/>
        </w:rPr>
        <w:t>,</w:t>
      </w:r>
      <w:r w:rsidRPr="00941208">
        <w:t xml:space="preserve"> the CP latency </w:t>
      </w:r>
      <w:r w:rsidR="00A059E3">
        <w:rPr>
          <w:rFonts w:eastAsiaTheme="minorEastAsia" w:hint="eastAsia"/>
          <w:lang w:eastAsia="zh-CN"/>
        </w:rPr>
        <w:t xml:space="preserve">analysis </w:t>
      </w:r>
      <w:r w:rsidR="00FD53FE">
        <w:rPr>
          <w:rFonts w:eastAsiaTheme="minorEastAsia" w:hint="eastAsia"/>
          <w:lang w:eastAsia="zh-CN"/>
        </w:rPr>
        <w:t xml:space="preserve">for TDD </w:t>
      </w:r>
      <w:r w:rsidR="007B130E">
        <w:rPr>
          <w:rFonts w:eastAsiaTheme="minorEastAsia" w:hint="eastAsia"/>
          <w:lang w:eastAsia="zh-CN"/>
        </w:rPr>
        <w:t>is shown</w:t>
      </w:r>
      <w:r w:rsidR="00FD53FE">
        <w:rPr>
          <w:rFonts w:eastAsiaTheme="minorEastAsia" w:hint="eastAsia"/>
          <w:lang w:eastAsia="zh-CN"/>
        </w:rPr>
        <w:t xml:space="preserve"> </w:t>
      </w:r>
      <w:r w:rsidRPr="00941208">
        <w:t>in</w:t>
      </w:r>
      <w:r w:rsidR="00FD53FE">
        <w:rPr>
          <w:rFonts w:eastAsiaTheme="minorEastAsia" w:hint="eastAsia"/>
          <w:lang w:eastAsia="zh-CN"/>
        </w:rPr>
        <w:t xml:space="preserve"> Table 1</w:t>
      </w:r>
      <w:r w:rsidRPr="00941208">
        <w:t>.</w:t>
      </w:r>
    </w:p>
    <w:p w:rsidR="00FD53FE" w:rsidRPr="00FD53FE" w:rsidRDefault="00FD53FE" w:rsidP="00FD53FE">
      <w:pPr>
        <w:rPr>
          <w:rFonts w:eastAsiaTheme="minorEastAsia"/>
          <w:lang w:eastAsia="zh-CN"/>
        </w:rPr>
      </w:pPr>
    </w:p>
    <w:p w:rsidR="00BA1933" w:rsidRPr="00BA1933" w:rsidRDefault="00BA1933" w:rsidP="00BA1933">
      <w:pPr>
        <w:pStyle w:val="a0"/>
        <w:jc w:val="center"/>
        <w:rPr>
          <w:rFonts w:eastAsiaTheme="minorEastAsia"/>
          <w:lang w:eastAsia="zh-CN"/>
        </w:rPr>
      </w:pPr>
      <w:bookmarkStart w:id="3" w:name="_Ref492999729"/>
      <w:r w:rsidRPr="00941208">
        <w:t xml:space="preserve">Table </w:t>
      </w:r>
      <w:bookmarkEnd w:id="3"/>
      <w:r>
        <w:rPr>
          <w:rFonts w:eastAsiaTheme="minorEastAsia" w:hint="eastAsia"/>
          <w:lang w:eastAsia="zh-CN"/>
        </w:rPr>
        <w:t>1</w:t>
      </w:r>
      <w:r w:rsidR="00F76B83">
        <w:t xml:space="preserve">. CP latency with enhancement </w:t>
      </w:r>
      <w:r w:rsidR="00F76B83">
        <w:rPr>
          <w:rFonts w:eastAsiaTheme="minorEastAsia" w:hint="eastAsia"/>
          <w:lang w:eastAsia="zh-CN"/>
        </w:rPr>
        <w:t>for RA</w:t>
      </w:r>
      <w:r w:rsidR="00D25D48">
        <w:rPr>
          <w:rFonts w:eastAsiaTheme="minorEastAsia" w:hint="eastAsia"/>
          <w:lang w:eastAsia="zh-CN"/>
        </w:rPr>
        <w:t xml:space="preserve"> and processing delay</w:t>
      </w:r>
      <w:r w:rsidRPr="00941208">
        <w:t xml:space="preserve"> </w:t>
      </w:r>
      <w:r>
        <w:rPr>
          <w:rFonts w:eastAsiaTheme="minorEastAsia" w:hint="eastAsia"/>
          <w:lang w:eastAsia="zh-CN"/>
        </w:rPr>
        <w:t xml:space="preserve">for TDD </w:t>
      </w:r>
      <w:r w:rsidRPr="00941208">
        <w:t>in Rel-15.</w:t>
      </w:r>
    </w:p>
    <w:tbl>
      <w:tblPr>
        <w:tblW w:w="8173" w:type="dxa"/>
        <w:jc w:val="center"/>
        <w:tblCellMar>
          <w:left w:w="0" w:type="dxa"/>
          <w:right w:w="0" w:type="dxa"/>
        </w:tblCellMar>
        <w:tblLook w:val="0600"/>
      </w:tblPr>
      <w:tblGrid>
        <w:gridCol w:w="1263"/>
        <w:gridCol w:w="5557"/>
        <w:gridCol w:w="1353"/>
      </w:tblGrid>
      <w:tr w:rsidR="00BA1933" w:rsidTr="00FD53FE">
        <w:trPr>
          <w:trHeight w:val="219"/>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BA1933" w:rsidRDefault="00BA1933" w:rsidP="00BA1933">
            <w:pPr>
              <w:rPr>
                <w:rFonts w:cs="Arial"/>
                <w:sz w:val="36"/>
                <w:szCs w:val="36"/>
                <w:lang w:eastAsia="sv-SE"/>
              </w:rPr>
            </w:pPr>
            <w:r>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BA1933" w:rsidRDefault="00BA1933" w:rsidP="00BD4DCD">
            <w:pPr>
              <w:ind w:firstLine="361"/>
              <w:jc w:val="center"/>
              <w:rPr>
                <w:rFonts w:cs="Arial"/>
                <w:sz w:val="36"/>
                <w:szCs w:val="36"/>
                <w:lang w:eastAsia="sv-SE"/>
              </w:rPr>
            </w:pPr>
            <w:r>
              <w:rPr>
                <w:rFonts w:cs="Arial"/>
                <w:b/>
                <w:bCs/>
                <w:color w:val="000000" w:themeColor="dark1"/>
                <w:kern w:val="24"/>
                <w:sz w:val="18"/>
                <w:szCs w:val="18"/>
                <w:lang w:eastAsia="sv-SE"/>
              </w:rPr>
              <w:t>Description</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BA1933" w:rsidRDefault="00BA1933" w:rsidP="00BA1933">
            <w:pPr>
              <w:rPr>
                <w:rFonts w:cs="Arial"/>
                <w:sz w:val="36"/>
                <w:szCs w:val="36"/>
                <w:lang w:eastAsia="sv-SE"/>
              </w:rPr>
            </w:pPr>
            <w:r>
              <w:rPr>
                <w:rFonts w:cs="Arial"/>
                <w:b/>
                <w:bCs/>
                <w:color w:val="000000" w:themeColor="dark1"/>
                <w:kern w:val="24"/>
                <w:sz w:val="18"/>
                <w:szCs w:val="18"/>
                <w:lang w:eastAsia="sv-SE"/>
              </w:rPr>
              <w:t>Latency[ms]</w:t>
            </w:r>
          </w:p>
        </w:tc>
      </w:tr>
      <w:tr w:rsidR="00BA1933" w:rsidRPr="00845A34"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sz w:val="36"/>
                <w:szCs w:val="36"/>
                <w:lang w:eastAsia="sv-SE"/>
              </w:rPr>
            </w:pPr>
            <w:r>
              <w:rPr>
                <w:rFonts w:cs="Arial"/>
                <w:color w:val="000000" w:themeColor="dark1"/>
                <w:kern w:val="24"/>
                <w:sz w:val="18"/>
                <w:szCs w:val="18"/>
                <w:lang w:eastAsia="sv-SE"/>
              </w:rPr>
              <w:t>Average delay due to RACH scheduling period (1TTI)</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Pr="00DD2B52" w:rsidRDefault="00BA1933" w:rsidP="00DD2B52">
            <w:pPr>
              <w:ind w:firstLine="360"/>
              <w:jc w:val="center"/>
              <w:rPr>
                <w:rFonts w:eastAsiaTheme="minorEastAsia" w:cs="Arial"/>
                <w:color w:val="00B0F0"/>
                <w:sz w:val="36"/>
                <w:szCs w:val="36"/>
                <w:lang w:eastAsia="zh-CN"/>
              </w:rPr>
            </w:pPr>
            <w:r w:rsidRPr="00DD2B52">
              <w:rPr>
                <w:rFonts w:cs="Arial"/>
                <w:color w:val="000000" w:themeColor="dark1"/>
                <w:kern w:val="24"/>
                <w:sz w:val="18"/>
                <w:szCs w:val="18"/>
                <w:lang w:eastAsia="sv-SE"/>
              </w:rPr>
              <w:t>0.</w:t>
            </w:r>
            <w:r w:rsidR="00DD2B52" w:rsidRPr="00DD2B52">
              <w:rPr>
                <w:rFonts w:cs="Arial" w:hint="eastAsia"/>
                <w:color w:val="000000" w:themeColor="dark1"/>
                <w:kern w:val="24"/>
                <w:sz w:val="18"/>
                <w:szCs w:val="18"/>
                <w:lang w:eastAsia="sv-SE"/>
              </w:rPr>
              <w:t>5</w:t>
            </w:r>
          </w:p>
        </w:tc>
      </w:tr>
      <w:tr w:rsidR="00BA1933"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sz w:val="36"/>
                <w:szCs w:val="36"/>
                <w:lang w:eastAsia="sv-SE"/>
              </w:rPr>
            </w:pPr>
            <w:r>
              <w:rPr>
                <w:rFonts w:cs="Arial"/>
                <w:color w:val="000000" w:themeColor="dark1"/>
                <w:kern w:val="24"/>
                <w:sz w:val="18"/>
                <w:szCs w:val="18"/>
                <w:lang w:eastAsia="sv-SE"/>
              </w:rPr>
              <w:t xml:space="preserve">Transmission of </w:t>
            </w:r>
            <w:r>
              <w:rPr>
                <w:rFonts w:cs="Arial"/>
                <w:color w:val="FF0000"/>
                <w:kern w:val="24"/>
                <w:sz w:val="18"/>
                <w:szCs w:val="18"/>
                <w:lang w:eastAsia="sv-SE"/>
              </w:rPr>
              <w:t>RACH Preamble</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rFonts w:cs="Arial"/>
                <w:color w:val="000000" w:themeColor="dark1"/>
                <w:kern w:val="24"/>
                <w:sz w:val="18"/>
                <w:szCs w:val="18"/>
                <w:lang w:eastAsia="sv-SE"/>
              </w:rPr>
              <w:t>1</w:t>
            </w:r>
          </w:p>
        </w:tc>
      </w:tr>
      <w:tr w:rsidR="00BA1933"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sz w:val="36"/>
                <w:szCs w:val="36"/>
                <w:lang w:eastAsia="sv-SE"/>
              </w:rPr>
            </w:pPr>
            <w:r>
              <w:rPr>
                <w:rFonts w:cs="Arial"/>
                <w:color w:val="000000" w:themeColor="dark1"/>
                <w:kern w:val="24"/>
                <w:sz w:val="18"/>
                <w:szCs w:val="18"/>
                <w:lang w:eastAsia="sv-SE"/>
              </w:rPr>
              <w:t xml:space="preserve">Preamble detection and processing in </w:t>
            </w:r>
            <w:proofErr w:type="spellStart"/>
            <w:r>
              <w:rPr>
                <w:rFonts w:cs="Arial"/>
                <w:color w:val="000000" w:themeColor="dark1"/>
                <w:kern w:val="24"/>
                <w:sz w:val="18"/>
                <w:szCs w:val="18"/>
                <w:lang w:eastAsia="sv-SE"/>
              </w:rPr>
              <w:t>eNB</w:t>
            </w:r>
            <w:proofErr w:type="spellEnd"/>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rFonts w:cs="Arial"/>
                <w:color w:val="000000" w:themeColor="dark1"/>
                <w:kern w:val="24"/>
                <w:sz w:val="18"/>
                <w:szCs w:val="18"/>
                <w:lang w:eastAsia="sv-SE"/>
              </w:rPr>
              <w:t>2</w:t>
            </w:r>
          </w:p>
        </w:tc>
      </w:tr>
      <w:tr w:rsidR="00BA1933"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color w:val="000000" w:themeColor="dark1"/>
                <w:kern w:val="24"/>
                <w:sz w:val="18"/>
                <w:szCs w:val="18"/>
                <w:lang w:eastAsia="sv-SE"/>
              </w:rPr>
            </w:pPr>
            <w:r>
              <w:rPr>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color w:val="000000" w:themeColor="dark1"/>
                <w:kern w:val="24"/>
                <w:sz w:val="18"/>
                <w:szCs w:val="18"/>
                <w:lang w:eastAsia="sv-SE"/>
              </w:rPr>
            </w:pPr>
            <w:r>
              <w:rPr>
                <w:rFonts w:cs="Arial"/>
                <w:color w:val="000000" w:themeColor="dark1"/>
                <w:kern w:val="24"/>
                <w:sz w:val="18"/>
                <w:szCs w:val="18"/>
                <w:lang w:eastAsia="sv-SE"/>
              </w:rPr>
              <w:t xml:space="preserve">Transmission of </w:t>
            </w:r>
            <w:r>
              <w:rPr>
                <w:rFonts w:cs="Arial"/>
                <w:color w:val="FF0000"/>
                <w:kern w:val="24"/>
                <w:sz w:val="18"/>
                <w:szCs w:val="18"/>
                <w:lang w:eastAsia="sv-SE"/>
              </w:rPr>
              <w:t>RA response</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BA1933" w:rsidRPr="003C7EEE" w:rsidTr="00BA1933">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sz w:val="36"/>
                <w:szCs w:val="36"/>
                <w:lang w:eastAsia="sv-SE"/>
              </w:rPr>
            </w:pPr>
            <w:r>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Pr="003C7EEE" w:rsidRDefault="00BA1933" w:rsidP="00BD4DCD">
            <w:pPr>
              <w:ind w:firstLine="360"/>
              <w:jc w:val="center"/>
              <w:rPr>
                <w:rFonts w:cs="Arial"/>
                <w:color w:val="00B0F0"/>
                <w:sz w:val="36"/>
                <w:szCs w:val="36"/>
              </w:rPr>
            </w:pPr>
            <w:r w:rsidRPr="003C7EEE">
              <w:rPr>
                <w:rFonts w:cs="Arial" w:hint="eastAsia"/>
                <w:color w:val="00B0F0"/>
                <w:kern w:val="24"/>
                <w:sz w:val="18"/>
                <w:szCs w:val="18"/>
              </w:rPr>
              <w:t>4</w:t>
            </w:r>
          </w:p>
        </w:tc>
      </w:tr>
      <w:tr w:rsidR="00BA1933"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sz w:val="36"/>
                <w:szCs w:val="36"/>
                <w:lang w:eastAsia="sv-SE"/>
              </w:rPr>
            </w:pPr>
            <w:r>
              <w:rPr>
                <w:rFonts w:cs="Arial"/>
                <w:color w:val="000000" w:themeColor="dark1"/>
                <w:kern w:val="24"/>
                <w:sz w:val="18"/>
                <w:szCs w:val="18"/>
                <w:lang w:eastAsia="sv-SE"/>
              </w:rPr>
              <w:t xml:space="preserve">Transmission of </w:t>
            </w:r>
            <w:r>
              <w:rPr>
                <w:rFonts w:cs="Arial"/>
                <w:color w:val="FF0000"/>
                <w:kern w:val="24"/>
                <w:sz w:val="18"/>
                <w:szCs w:val="18"/>
                <w:lang w:eastAsia="sv-SE"/>
              </w:rPr>
              <w:t>RRC Connection Resume Request</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rFonts w:cs="Arial"/>
                <w:color w:val="000000" w:themeColor="dark1"/>
                <w:kern w:val="24"/>
                <w:sz w:val="18"/>
                <w:szCs w:val="18"/>
                <w:lang w:eastAsia="sv-SE"/>
              </w:rPr>
              <w:t>1</w:t>
            </w:r>
          </w:p>
        </w:tc>
      </w:tr>
      <w:tr w:rsidR="00BA1933"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sz w:val="36"/>
                <w:szCs w:val="36"/>
                <w:lang w:eastAsia="sv-SE"/>
              </w:rPr>
            </w:pPr>
            <w:r>
              <w:rPr>
                <w:rFonts w:cs="Arial"/>
                <w:color w:val="000000" w:themeColor="dark1"/>
                <w:kern w:val="24"/>
                <w:sz w:val="18"/>
                <w:szCs w:val="18"/>
                <w:lang w:eastAsia="sv-SE"/>
              </w:rPr>
              <w:t xml:space="preserve">Processing delay in </w:t>
            </w:r>
            <w:proofErr w:type="spellStart"/>
            <w:r>
              <w:rPr>
                <w:rFonts w:cs="Arial"/>
                <w:color w:val="000000" w:themeColor="dark1"/>
                <w:kern w:val="24"/>
                <w:sz w:val="18"/>
                <w:szCs w:val="18"/>
                <w:lang w:eastAsia="sv-SE"/>
              </w:rPr>
              <w:t>eNB</w:t>
            </w:r>
            <w:proofErr w:type="spellEnd"/>
            <w:r>
              <w:rPr>
                <w:rFonts w:cs="Arial"/>
                <w:color w:val="000000" w:themeColor="dark1"/>
                <w:kern w:val="24"/>
                <w:sz w:val="18"/>
                <w:szCs w:val="18"/>
                <w:lang w:eastAsia="sv-SE"/>
              </w:rPr>
              <w:t xml:space="preserve"> (L2 and RRC)</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rFonts w:cs="Arial"/>
                <w:color w:val="FF0000"/>
                <w:kern w:val="24"/>
                <w:sz w:val="18"/>
                <w:szCs w:val="18"/>
                <w:lang w:eastAsia="sv-SE"/>
              </w:rPr>
              <w:t>3</w:t>
            </w:r>
          </w:p>
        </w:tc>
      </w:tr>
      <w:tr w:rsidR="00BA1933"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sz w:val="36"/>
                <w:szCs w:val="36"/>
                <w:lang w:eastAsia="sv-SE"/>
              </w:rPr>
            </w:pPr>
            <w:r>
              <w:rPr>
                <w:rFonts w:cs="Arial"/>
                <w:color w:val="000000" w:themeColor="dark1"/>
                <w:kern w:val="24"/>
                <w:sz w:val="18"/>
                <w:szCs w:val="18"/>
                <w:lang w:eastAsia="sv-SE"/>
              </w:rPr>
              <w:t xml:space="preserve">Transmission of </w:t>
            </w:r>
            <w:r>
              <w:rPr>
                <w:rFonts w:cs="Arial"/>
                <w:color w:val="FF0000"/>
                <w:kern w:val="24"/>
                <w:sz w:val="18"/>
                <w:szCs w:val="18"/>
                <w:lang w:eastAsia="sv-SE"/>
              </w:rPr>
              <w:t>RRC Connection Resume</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rFonts w:cs="Arial"/>
                <w:color w:val="000000" w:themeColor="dark1"/>
                <w:kern w:val="24"/>
                <w:sz w:val="18"/>
                <w:szCs w:val="18"/>
                <w:lang w:eastAsia="sv-SE"/>
              </w:rPr>
              <w:t>1</w:t>
            </w:r>
          </w:p>
        </w:tc>
      </w:tr>
      <w:tr w:rsidR="00BA1933"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sz w:val="36"/>
                <w:szCs w:val="36"/>
                <w:lang w:eastAsia="sv-SE"/>
              </w:rPr>
            </w:pPr>
            <w:r>
              <w:rPr>
                <w:rFonts w:cs="Arial"/>
                <w:color w:val="000000" w:themeColor="dark1"/>
                <w:kern w:val="24"/>
                <w:sz w:val="18"/>
                <w:szCs w:val="18"/>
                <w:lang w:eastAsia="sv-SE"/>
              </w:rPr>
              <w:t>Processing delay in the UE (L2 and RRC; including UL grant reception)</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rFonts w:cs="Arial"/>
                <w:color w:val="FF0000"/>
                <w:kern w:val="24"/>
                <w:sz w:val="18"/>
                <w:szCs w:val="18"/>
                <w:lang w:eastAsia="sv-SE"/>
              </w:rPr>
              <w:t>5</w:t>
            </w:r>
          </w:p>
        </w:tc>
      </w:tr>
      <w:tr w:rsidR="00BA1933"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rPr>
                <w:rFonts w:cs="Arial"/>
                <w:sz w:val="36"/>
                <w:szCs w:val="36"/>
                <w:lang w:eastAsia="sv-SE"/>
              </w:rPr>
            </w:pPr>
            <w:r>
              <w:rPr>
                <w:rFonts w:cs="Arial"/>
                <w:color w:val="000000" w:themeColor="dark1"/>
                <w:kern w:val="24"/>
                <w:sz w:val="18"/>
                <w:szCs w:val="18"/>
                <w:lang w:eastAsia="sv-SE"/>
              </w:rPr>
              <w:t xml:space="preserve">Transmission of </w:t>
            </w:r>
            <w:r>
              <w:rPr>
                <w:rFonts w:cs="Arial"/>
                <w:color w:val="FF0000"/>
                <w:kern w:val="24"/>
                <w:sz w:val="18"/>
                <w:szCs w:val="18"/>
                <w:lang w:eastAsia="sv-SE"/>
              </w:rPr>
              <w:t xml:space="preserve">RRC Connection Resume Complete and UP data </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0"/>
              <w:jc w:val="center"/>
              <w:rPr>
                <w:rFonts w:cs="Arial"/>
                <w:sz w:val="36"/>
                <w:szCs w:val="36"/>
                <w:lang w:eastAsia="sv-SE"/>
              </w:rPr>
            </w:pPr>
            <w:r>
              <w:rPr>
                <w:rFonts w:cs="Arial"/>
                <w:color w:val="000000" w:themeColor="dark1"/>
                <w:kern w:val="24"/>
                <w:sz w:val="18"/>
                <w:szCs w:val="18"/>
                <w:lang w:eastAsia="sv-SE"/>
              </w:rPr>
              <w:t>1</w:t>
            </w:r>
          </w:p>
        </w:tc>
      </w:tr>
      <w:tr w:rsidR="00BA1933" w:rsidTr="00BA1933">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1"/>
              <w:jc w:val="center"/>
              <w:rPr>
                <w:rFonts w:cs="Arial"/>
                <w:sz w:val="36"/>
                <w:szCs w:val="36"/>
                <w:lang w:eastAsia="sv-SE"/>
              </w:rPr>
            </w:pPr>
            <w:r>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Default="00BA1933" w:rsidP="00BD4DCD">
            <w:pPr>
              <w:ind w:firstLine="361"/>
              <w:rPr>
                <w:rFonts w:cs="Arial"/>
                <w:sz w:val="36"/>
                <w:szCs w:val="36"/>
                <w:lang w:eastAsia="sv-SE"/>
              </w:rPr>
            </w:pPr>
            <w:r>
              <w:rPr>
                <w:rFonts w:cs="Arial"/>
                <w:b/>
                <w:bCs/>
                <w:color w:val="000000" w:themeColor="dark1"/>
                <w:kern w:val="24"/>
                <w:sz w:val="18"/>
                <w:szCs w:val="18"/>
                <w:lang w:eastAsia="sv-SE"/>
              </w:rPr>
              <w:t>Total delay [ms]</w:t>
            </w:r>
          </w:p>
        </w:tc>
        <w:tc>
          <w:tcPr>
            <w:tcW w:w="135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BA1933" w:rsidRPr="00DD2B52" w:rsidRDefault="00BA1933" w:rsidP="00DD2B52">
            <w:pPr>
              <w:ind w:firstLine="361"/>
              <w:jc w:val="center"/>
              <w:rPr>
                <w:rFonts w:eastAsiaTheme="minorEastAsia" w:cs="Arial"/>
                <w:sz w:val="36"/>
                <w:szCs w:val="36"/>
                <w:lang w:eastAsia="zh-CN"/>
              </w:rPr>
            </w:pPr>
            <w:r>
              <w:rPr>
                <w:b/>
                <w:bCs/>
                <w:color w:val="000000" w:themeColor="dark1"/>
                <w:kern w:val="24"/>
                <w:sz w:val="18"/>
                <w:szCs w:val="18"/>
                <w:lang w:eastAsia="sv-SE"/>
              </w:rPr>
              <w:t>1</w:t>
            </w:r>
            <w:r>
              <w:rPr>
                <w:rFonts w:hint="eastAsia"/>
                <w:b/>
                <w:bCs/>
                <w:color w:val="000000" w:themeColor="dark1"/>
                <w:kern w:val="24"/>
                <w:sz w:val="18"/>
                <w:szCs w:val="18"/>
              </w:rPr>
              <w:t>9</w:t>
            </w:r>
            <w:r>
              <w:rPr>
                <w:b/>
                <w:bCs/>
                <w:color w:val="000000" w:themeColor="dark1"/>
                <w:kern w:val="24"/>
                <w:sz w:val="18"/>
                <w:szCs w:val="18"/>
                <w:lang w:eastAsia="sv-SE"/>
              </w:rPr>
              <w:t>.</w:t>
            </w:r>
            <w:r w:rsidR="00DD2B52">
              <w:rPr>
                <w:rFonts w:eastAsiaTheme="minorEastAsia" w:hint="eastAsia"/>
                <w:b/>
                <w:bCs/>
                <w:color w:val="000000" w:themeColor="dark1"/>
                <w:kern w:val="24"/>
                <w:sz w:val="18"/>
                <w:szCs w:val="18"/>
                <w:lang w:eastAsia="zh-CN"/>
              </w:rPr>
              <w:t>5</w:t>
            </w:r>
          </w:p>
        </w:tc>
      </w:tr>
    </w:tbl>
    <w:p w:rsidR="006948FE" w:rsidRDefault="006948FE" w:rsidP="006948FE">
      <w:pPr>
        <w:pStyle w:val="a0"/>
        <w:rPr>
          <w:rFonts w:eastAsiaTheme="minorEastAsia"/>
          <w:lang w:eastAsia="zh-CN"/>
        </w:rPr>
      </w:pPr>
    </w:p>
    <w:p w:rsidR="00BA1933" w:rsidRDefault="006948FE" w:rsidP="00BA1933">
      <w:pPr>
        <w:pStyle w:val="a0"/>
        <w:rPr>
          <w:rFonts w:eastAsiaTheme="minorEastAsia"/>
          <w:lang w:eastAsia="zh-CN"/>
        </w:rPr>
      </w:pPr>
      <w:r w:rsidRPr="00941208">
        <w:t xml:space="preserve">Based on these values </w:t>
      </w:r>
      <w:r>
        <w:rPr>
          <w:rFonts w:eastAsiaTheme="minorEastAsia" w:hint="eastAsia"/>
          <w:lang w:eastAsia="zh-CN"/>
        </w:rPr>
        <w:t>showed in the table</w:t>
      </w:r>
      <w:r w:rsidR="007B130E">
        <w:rPr>
          <w:rFonts w:eastAsiaTheme="minorEastAsia" w:hint="eastAsia"/>
          <w:lang w:eastAsia="zh-CN"/>
        </w:rPr>
        <w:t xml:space="preserve"> above</w:t>
      </w:r>
      <w:r>
        <w:rPr>
          <w:rFonts w:eastAsiaTheme="minorEastAsia" w:hint="eastAsia"/>
          <w:lang w:eastAsia="zh-CN"/>
        </w:rPr>
        <w:t xml:space="preserve">, </w:t>
      </w:r>
      <w:r w:rsidR="007B130E">
        <w:rPr>
          <w:rFonts w:eastAsiaTheme="minorEastAsia" w:hint="eastAsia"/>
          <w:lang w:eastAsia="zh-CN"/>
        </w:rPr>
        <w:t>the total latency is 19.</w:t>
      </w:r>
      <w:r w:rsidR="00DD2B52">
        <w:rPr>
          <w:rFonts w:eastAsiaTheme="minorEastAsia" w:hint="eastAsia"/>
          <w:lang w:eastAsia="zh-CN"/>
        </w:rPr>
        <w:t>5</w:t>
      </w:r>
      <w:r w:rsidR="00763EB8">
        <w:rPr>
          <w:rFonts w:eastAsiaTheme="minorEastAsia" w:hint="eastAsia"/>
          <w:lang w:eastAsia="zh-CN"/>
        </w:rPr>
        <w:t xml:space="preserve"> </w:t>
      </w:r>
      <w:proofErr w:type="spellStart"/>
      <w:proofErr w:type="gramStart"/>
      <w:r w:rsidR="00763EB8">
        <w:rPr>
          <w:rFonts w:eastAsiaTheme="minorEastAsia" w:hint="eastAsia"/>
          <w:lang w:eastAsia="zh-CN"/>
        </w:rPr>
        <w:t>ms</w:t>
      </w:r>
      <w:proofErr w:type="gramEnd"/>
      <w:r w:rsidR="00763EB8">
        <w:rPr>
          <w:rFonts w:eastAsiaTheme="minorEastAsia" w:hint="eastAsia"/>
          <w:lang w:eastAsia="zh-CN"/>
        </w:rPr>
        <w:t>.</w:t>
      </w:r>
      <w:proofErr w:type="spellEnd"/>
      <w:r w:rsidR="007B130E">
        <w:rPr>
          <w:rFonts w:eastAsiaTheme="minorEastAsia" w:hint="eastAsia"/>
          <w:lang w:eastAsia="zh-CN"/>
        </w:rPr>
        <w:t xml:space="preserve"> </w:t>
      </w:r>
      <w:r w:rsidR="00763EB8">
        <w:rPr>
          <w:rFonts w:eastAsiaTheme="minorEastAsia" w:hint="eastAsia"/>
          <w:lang w:eastAsia="zh-CN"/>
        </w:rPr>
        <w:t>W</w:t>
      </w:r>
      <w:r w:rsidRPr="00941208">
        <w:t>e can conclude that the 5G target of 20</w:t>
      </w:r>
      <w:r>
        <w:t xml:space="preserve"> </w:t>
      </w:r>
      <w:r w:rsidRPr="00941208">
        <w:t xml:space="preserve">ms </w:t>
      </w:r>
      <w:r>
        <w:t>CP latency</w:t>
      </w:r>
      <w:r>
        <w:rPr>
          <w:rFonts w:eastAsiaTheme="minorEastAsia" w:hint="eastAsia"/>
          <w:lang w:eastAsia="zh-CN"/>
        </w:rPr>
        <w:t xml:space="preserve"> can be </w:t>
      </w:r>
      <w:r w:rsidR="007B130E">
        <w:rPr>
          <w:rFonts w:eastAsiaTheme="minorEastAsia" w:hint="eastAsia"/>
          <w:lang w:eastAsia="zh-CN"/>
        </w:rPr>
        <w:t xml:space="preserve">achieved </w:t>
      </w:r>
      <w:r>
        <w:rPr>
          <w:rFonts w:eastAsiaTheme="minorEastAsia" w:hint="eastAsia"/>
          <w:lang w:eastAsia="zh-CN"/>
        </w:rPr>
        <w:t>if the reduc</w:t>
      </w:r>
      <w:r w:rsidR="00763EB8">
        <w:rPr>
          <w:rFonts w:eastAsiaTheme="minorEastAsia" w:hint="eastAsia"/>
          <w:lang w:eastAsia="zh-CN"/>
        </w:rPr>
        <w:t>ed</w:t>
      </w:r>
      <w:r>
        <w:rPr>
          <w:rFonts w:eastAsiaTheme="minorEastAsia" w:hint="eastAsia"/>
          <w:lang w:eastAsia="zh-CN"/>
        </w:rPr>
        <w:t xml:space="preserve"> processing time of RA response grant and RRC resume </w:t>
      </w:r>
      <w:r w:rsidR="00763EB8">
        <w:rPr>
          <w:rFonts w:eastAsiaTheme="minorEastAsia" w:hint="eastAsia"/>
          <w:lang w:eastAsia="zh-CN"/>
        </w:rPr>
        <w:t>is</w:t>
      </w:r>
      <w:r>
        <w:rPr>
          <w:rFonts w:eastAsiaTheme="minorEastAsia" w:hint="eastAsia"/>
          <w:lang w:eastAsia="zh-CN"/>
        </w:rPr>
        <w:t xml:space="preserve"> </w:t>
      </w:r>
      <w:r>
        <w:rPr>
          <w:rFonts w:eastAsiaTheme="minorEastAsia"/>
          <w:lang w:eastAsia="zh-CN"/>
        </w:rPr>
        <w:t>adopted</w:t>
      </w:r>
      <w:r>
        <w:rPr>
          <w:rFonts w:eastAsiaTheme="minorEastAsia" w:hint="eastAsia"/>
          <w:lang w:eastAsia="zh-CN"/>
        </w:rPr>
        <w:t>.</w:t>
      </w:r>
    </w:p>
    <w:p w:rsidR="00FD53FE" w:rsidRDefault="00DD2B52" w:rsidP="00BA1933">
      <w:pPr>
        <w:pStyle w:val="a0"/>
        <w:rPr>
          <w:rFonts w:eastAsiaTheme="minorEastAsia"/>
          <w:b/>
          <w:snapToGrid w:val="0"/>
          <w:lang w:eastAsia="zh-CN"/>
        </w:rPr>
      </w:pPr>
      <w:r>
        <w:rPr>
          <w:rFonts w:eastAsiaTheme="minorEastAsia"/>
          <w:b/>
          <w:snapToGrid w:val="0"/>
          <w:lang w:eastAsia="zh-CN"/>
        </w:rPr>
        <w:t>O</w:t>
      </w:r>
      <w:r>
        <w:rPr>
          <w:rFonts w:eastAsiaTheme="minorEastAsia" w:hint="eastAsia"/>
          <w:b/>
          <w:snapToGrid w:val="0"/>
          <w:lang w:eastAsia="zh-CN"/>
        </w:rPr>
        <w:t xml:space="preserve">bservation: </w:t>
      </w:r>
      <w:r w:rsidR="002544ED">
        <w:rPr>
          <w:rFonts w:eastAsiaTheme="minorEastAsia" w:hint="eastAsia"/>
          <w:b/>
          <w:snapToGrid w:val="0"/>
          <w:lang w:eastAsia="zh-CN"/>
        </w:rPr>
        <w:t>I</w:t>
      </w:r>
      <w:r>
        <w:rPr>
          <w:rFonts w:eastAsiaTheme="minorEastAsia" w:hint="eastAsia"/>
          <w:b/>
          <w:snapToGrid w:val="0"/>
          <w:lang w:eastAsia="zh-CN"/>
        </w:rPr>
        <w:t xml:space="preserve">f the </w:t>
      </w:r>
      <w:r w:rsidR="00CD1D48">
        <w:rPr>
          <w:rFonts w:eastAsiaTheme="minorEastAsia" w:hint="eastAsia"/>
          <w:b/>
          <w:snapToGrid w:val="0"/>
          <w:lang w:eastAsia="zh-CN"/>
        </w:rPr>
        <w:t xml:space="preserve">suggested </w:t>
      </w:r>
      <w:r w:rsidR="00CD1D48" w:rsidRPr="0067350B">
        <w:rPr>
          <w:rFonts w:eastAsiaTheme="minorEastAsia" w:hint="eastAsia"/>
          <w:b/>
          <w:snapToGrid w:val="0"/>
          <w:lang w:eastAsia="zh-CN"/>
        </w:rPr>
        <w:t>r</w:t>
      </w:r>
      <w:r w:rsidR="00CD1D48" w:rsidRPr="0067350B">
        <w:rPr>
          <w:rFonts w:eastAsiaTheme="minorEastAsia"/>
          <w:b/>
          <w:snapToGrid w:val="0"/>
          <w:lang w:eastAsia="zh-CN"/>
        </w:rPr>
        <w:t>educ</w:t>
      </w:r>
      <w:r w:rsidR="00A059E3">
        <w:rPr>
          <w:rFonts w:eastAsiaTheme="minorEastAsia" w:hint="eastAsia"/>
          <w:b/>
          <w:snapToGrid w:val="0"/>
          <w:lang w:eastAsia="zh-CN"/>
        </w:rPr>
        <w:t>ed</w:t>
      </w:r>
      <w:r w:rsidR="00CD1D48" w:rsidRPr="0067350B">
        <w:rPr>
          <w:rFonts w:eastAsiaTheme="minorEastAsia"/>
          <w:b/>
          <w:snapToGrid w:val="0"/>
          <w:lang w:eastAsia="zh-CN"/>
        </w:rPr>
        <w:t xml:space="preserve"> processing time of RA response grant and RRC resume</w:t>
      </w:r>
      <w:r>
        <w:rPr>
          <w:rFonts w:eastAsiaTheme="minorEastAsia" w:hint="eastAsia"/>
          <w:b/>
          <w:snapToGrid w:val="0"/>
          <w:lang w:eastAsia="zh-CN"/>
        </w:rPr>
        <w:t xml:space="preserve"> is adopted, t</w:t>
      </w:r>
      <w:r w:rsidR="00FD53FE">
        <w:rPr>
          <w:rFonts w:eastAsiaTheme="minorEastAsia" w:hint="eastAsia"/>
          <w:b/>
          <w:snapToGrid w:val="0"/>
          <w:lang w:eastAsia="zh-CN"/>
        </w:rPr>
        <w:t xml:space="preserve">he CP latency for TDD </w:t>
      </w:r>
      <w:r w:rsidR="00C17875">
        <w:rPr>
          <w:rFonts w:eastAsiaTheme="minorEastAsia" w:hint="eastAsia"/>
          <w:b/>
          <w:snapToGrid w:val="0"/>
          <w:lang w:eastAsia="zh-CN"/>
        </w:rPr>
        <w:t>is 19.5</w:t>
      </w:r>
      <w:r w:rsidR="00FD53FE">
        <w:rPr>
          <w:rFonts w:eastAsiaTheme="minorEastAsia" w:hint="eastAsia"/>
          <w:b/>
          <w:snapToGrid w:val="0"/>
          <w:lang w:eastAsia="zh-CN"/>
        </w:rPr>
        <w:t xml:space="preserve">ms </w:t>
      </w:r>
      <w:r w:rsidR="00C17875">
        <w:rPr>
          <w:rFonts w:eastAsiaTheme="minorEastAsia" w:hint="eastAsia"/>
          <w:b/>
          <w:snapToGrid w:val="0"/>
          <w:lang w:eastAsia="zh-CN"/>
        </w:rPr>
        <w:t>which is less than 20ms and can achieve</w:t>
      </w:r>
      <w:r w:rsidR="00FD53FE">
        <w:rPr>
          <w:rFonts w:eastAsiaTheme="minorEastAsia" w:hint="eastAsia"/>
          <w:b/>
          <w:snapToGrid w:val="0"/>
          <w:lang w:eastAsia="zh-CN"/>
        </w:rPr>
        <w:t xml:space="preserve"> the 5G target.</w:t>
      </w:r>
    </w:p>
    <w:p w:rsidR="00CD1D48" w:rsidRPr="00CD1D48" w:rsidRDefault="00CD1D48" w:rsidP="00BA1933">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1: The </w:t>
      </w:r>
      <w:r w:rsidRPr="0067350B">
        <w:rPr>
          <w:rFonts w:eastAsiaTheme="minorEastAsia" w:hint="eastAsia"/>
          <w:b/>
          <w:snapToGrid w:val="0"/>
          <w:lang w:eastAsia="zh-CN"/>
        </w:rPr>
        <w:t>r</w:t>
      </w:r>
      <w:r w:rsidRPr="0067350B">
        <w:rPr>
          <w:rFonts w:eastAsiaTheme="minorEastAsia"/>
          <w:b/>
          <w:snapToGrid w:val="0"/>
          <w:lang w:eastAsia="zh-CN"/>
        </w:rPr>
        <w:t>educ</w:t>
      </w:r>
      <w:r w:rsidR="00A059E3">
        <w:rPr>
          <w:rFonts w:eastAsiaTheme="minorEastAsia" w:hint="eastAsia"/>
          <w:b/>
          <w:snapToGrid w:val="0"/>
          <w:lang w:eastAsia="zh-CN"/>
        </w:rPr>
        <w:t>ed</w:t>
      </w:r>
      <w:r w:rsidRPr="0067350B">
        <w:rPr>
          <w:rFonts w:eastAsiaTheme="minorEastAsia"/>
          <w:b/>
          <w:snapToGrid w:val="0"/>
          <w:lang w:eastAsia="zh-CN"/>
        </w:rPr>
        <w:t xml:space="preserve"> processing time of RA response grant and RRC resume</w:t>
      </w:r>
      <w:r w:rsidRPr="0067350B">
        <w:rPr>
          <w:rFonts w:eastAsiaTheme="minorEastAsia" w:hint="eastAsia"/>
          <w:b/>
          <w:snapToGrid w:val="0"/>
          <w:lang w:eastAsia="zh-CN"/>
        </w:rPr>
        <w:t xml:space="preserve"> </w:t>
      </w:r>
      <w:r>
        <w:rPr>
          <w:rFonts w:eastAsiaTheme="minorEastAsia" w:hint="eastAsia"/>
          <w:b/>
          <w:snapToGrid w:val="0"/>
          <w:lang w:eastAsia="zh-CN"/>
        </w:rPr>
        <w:t>should</w:t>
      </w:r>
      <w:r w:rsidRPr="0067350B">
        <w:rPr>
          <w:rFonts w:eastAsiaTheme="minorEastAsia" w:hint="eastAsia"/>
          <w:b/>
          <w:snapToGrid w:val="0"/>
          <w:lang w:eastAsia="zh-CN"/>
        </w:rPr>
        <w:t xml:space="preserve"> be</w:t>
      </w:r>
      <w:r>
        <w:rPr>
          <w:rFonts w:eastAsiaTheme="minorEastAsia" w:hint="eastAsia"/>
          <w:b/>
          <w:snapToGrid w:val="0"/>
          <w:lang w:eastAsia="zh-CN"/>
        </w:rPr>
        <w:t xml:space="preserve"> </w:t>
      </w:r>
      <w:r>
        <w:rPr>
          <w:rFonts w:eastAsiaTheme="minorEastAsia"/>
          <w:b/>
          <w:snapToGrid w:val="0"/>
          <w:lang w:eastAsia="zh-CN"/>
        </w:rPr>
        <w:t>adopted</w:t>
      </w:r>
      <w:r w:rsidR="00C17875">
        <w:rPr>
          <w:rFonts w:eastAsiaTheme="minorEastAsia" w:hint="eastAsia"/>
          <w:b/>
          <w:snapToGrid w:val="0"/>
          <w:lang w:eastAsia="zh-CN"/>
        </w:rPr>
        <w:t xml:space="preserve"> for </w:t>
      </w:r>
      <w:r w:rsidR="00372C1E" w:rsidRPr="002544ED">
        <w:rPr>
          <w:rFonts w:eastAsiaTheme="minorEastAsia"/>
          <w:b/>
          <w:snapToGrid w:val="0"/>
          <w:lang w:eastAsia="zh-CN"/>
        </w:rPr>
        <w:t>IMT 2020 CP latency requirements</w:t>
      </w:r>
      <w:r w:rsidR="00C17875">
        <w:rPr>
          <w:rFonts w:eastAsiaTheme="minorEastAsia" w:hint="eastAsia"/>
          <w:b/>
          <w:snapToGrid w:val="0"/>
          <w:lang w:eastAsia="zh-CN"/>
        </w:rPr>
        <w:t xml:space="preserve"> evaluation</w:t>
      </w:r>
      <w:r>
        <w:rPr>
          <w:rFonts w:eastAsiaTheme="minorEastAsia" w:hint="eastAsia"/>
          <w:b/>
          <w:snapToGrid w:val="0"/>
          <w:lang w:eastAsia="zh-CN"/>
        </w:rPr>
        <w:t xml:space="preserve">. </w:t>
      </w:r>
    </w:p>
    <w:p w:rsidR="002C6318" w:rsidRDefault="002C6318" w:rsidP="000909F5">
      <w:pPr>
        <w:pStyle w:val="1"/>
        <w:jc w:val="both"/>
      </w:pPr>
      <w:r>
        <w:lastRenderedPageBreak/>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we </w:t>
      </w:r>
      <w:r w:rsidR="005F7874">
        <w:rPr>
          <w:rFonts w:eastAsiaTheme="minorEastAsia" w:hint="eastAsia"/>
          <w:lang w:eastAsia="zh-CN"/>
        </w:rPr>
        <w:t>propose</w:t>
      </w:r>
      <w:r>
        <w:rPr>
          <w:rFonts w:eastAsia="SimSun" w:hint="eastAsia"/>
          <w:lang w:eastAsia="zh-CN"/>
        </w:rPr>
        <w:t>:</w:t>
      </w:r>
    </w:p>
    <w:p w:rsidR="00DD2B52" w:rsidRDefault="00DD2B52" w:rsidP="00DD2B52">
      <w:pPr>
        <w:pStyle w:val="a0"/>
        <w:rPr>
          <w:rFonts w:eastAsiaTheme="minorEastAsia"/>
          <w:b/>
          <w:snapToGrid w:val="0"/>
          <w:lang w:eastAsia="zh-CN"/>
        </w:rPr>
      </w:pPr>
      <w:r>
        <w:rPr>
          <w:rFonts w:eastAsiaTheme="minorEastAsia"/>
          <w:b/>
          <w:snapToGrid w:val="0"/>
          <w:lang w:eastAsia="zh-CN"/>
        </w:rPr>
        <w:t>O</w:t>
      </w:r>
      <w:r>
        <w:rPr>
          <w:rFonts w:eastAsiaTheme="minorEastAsia" w:hint="eastAsia"/>
          <w:b/>
          <w:snapToGrid w:val="0"/>
          <w:lang w:eastAsia="zh-CN"/>
        </w:rPr>
        <w:t xml:space="preserve">bservation: </w:t>
      </w:r>
      <w:r w:rsidR="002544ED">
        <w:rPr>
          <w:rFonts w:eastAsiaTheme="minorEastAsia" w:hint="eastAsia"/>
          <w:b/>
          <w:snapToGrid w:val="0"/>
          <w:lang w:eastAsia="zh-CN"/>
        </w:rPr>
        <w:t xml:space="preserve">If the suggested </w:t>
      </w:r>
      <w:r w:rsidR="002544ED" w:rsidRPr="0067350B">
        <w:rPr>
          <w:rFonts w:eastAsiaTheme="minorEastAsia" w:hint="eastAsia"/>
          <w:b/>
          <w:snapToGrid w:val="0"/>
          <w:lang w:eastAsia="zh-CN"/>
        </w:rPr>
        <w:t>r</w:t>
      </w:r>
      <w:r w:rsidR="002544ED" w:rsidRPr="0067350B">
        <w:rPr>
          <w:rFonts w:eastAsiaTheme="minorEastAsia"/>
          <w:b/>
          <w:snapToGrid w:val="0"/>
          <w:lang w:eastAsia="zh-CN"/>
        </w:rPr>
        <w:t>educ</w:t>
      </w:r>
      <w:r w:rsidR="002544ED">
        <w:rPr>
          <w:rFonts w:eastAsiaTheme="minorEastAsia" w:hint="eastAsia"/>
          <w:b/>
          <w:snapToGrid w:val="0"/>
          <w:lang w:eastAsia="zh-CN"/>
        </w:rPr>
        <w:t>ed</w:t>
      </w:r>
      <w:r w:rsidR="002544ED" w:rsidRPr="0067350B">
        <w:rPr>
          <w:rFonts w:eastAsiaTheme="minorEastAsia"/>
          <w:b/>
          <w:snapToGrid w:val="0"/>
          <w:lang w:eastAsia="zh-CN"/>
        </w:rPr>
        <w:t xml:space="preserve"> processing time of RA response grant and RRC resume</w:t>
      </w:r>
      <w:r w:rsidR="002544ED">
        <w:rPr>
          <w:rFonts w:eastAsiaTheme="minorEastAsia" w:hint="eastAsia"/>
          <w:b/>
          <w:snapToGrid w:val="0"/>
          <w:lang w:eastAsia="zh-CN"/>
        </w:rPr>
        <w:t xml:space="preserve"> is adopted, the CP latency for TDD is 19.5ms which is less than 20ms and can achieve the 5G target.</w:t>
      </w:r>
    </w:p>
    <w:p w:rsidR="00CD1D48" w:rsidRPr="00CD1D48" w:rsidRDefault="00CD1D48" w:rsidP="00DD2B52">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1: </w:t>
      </w:r>
      <w:r w:rsidR="002544ED">
        <w:rPr>
          <w:rFonts w:eastAsiaTheme="minorEastAsia" w:hint="eastAsia"/>
          <w:b/>
          <w:snapToGrid w:val="0"/>
          <w:lang w:eastAsia="zh-CN"/>
        </w:rPr>
        <w:t xml:space="preserve">The </w:t>
      </w:r>
      <w:r w:rsidR="002544ED" w:rsidRPr="0067350B">
        <w:rPr>
          <w:rFonts w:eastAsiaTheme="minorEastAsia" w:hint="eastAsia"/>
          <w:b/>
          <w:snapToGrid w:val="0"/>
          <w:lang w:eastAsia="zh-CN"/>
        </w:rPr>
        <w:t>r</w:t>
      </w:r>
      <w:r w:rsidR="002544ED" w:rsidRPr="0067350B">
        <w:rPr>
          <w:rFonts w:eastAsiaTheme="minorEastAsia"/>
          <w:b/>
          <w:snapToGrid w:val="0"/>
          <w:lang w:eastAsia="zh-CN"/>
        </w:rPr>
        <w:t>educ</w:t>
      </w:r>
      <w:r w:rsidR="002544ED">
        <w:rPr>
          <w:rFonts w:eastAsiaTheme="minorEastAsia" w:hint="eastAsia"/>
          <w:b/>
          <w:snapToGrid w:val="0"/>
          <w:lang w:eastAsia="zh-CN"/>
        </w:rPr>
        <w:t>ed</w:t>
      </w:r>
      <w:r w:rsidR="002544ED" w:rsidRPr="0067350B">
        <w:rPr>
          <w:rFonts w:eastAsiaTheme="minorEastAsia"/>
          <w:b/>
          <w:snapToGrid w:val="0"/>
          <w:lang w:eastAsia="zh-CN"/>
        </w:rPr>
        <w:t xml:space="preserve"> processing time of RA response grant and RRC resume</w:t>
      </w:r>
      <w:r w:rsidR="002544ED" w:rsidRPr="0067350B">
        <w:rPr>
          <w:rFonts w:eastAsiaTheme="minorEastAsia" w:hint="eastAsia"/>
          <w:b/>
          <w:snapToGrid w:val="0"/>
          <w:lang w:eastAsia="zh-CN"/>
        </w:rPr>
        <w:t xml:space="preserve"> </w:t>
      </w:r>
      <w:r w:rsidR="002544ED">
        <w:rPr>
          <w:rFonts w:eastAsiaTheme="minorEastAsia" w:hint="eastAsia"/>
          <w:b/>
          <w:snapToGrid w:val="0"/>
          <w:lang w:eastAsia="zh-CN"/>
        </w:rPr>
        <w:t>should</w:t>
      </w:r>
      <w:r w:rsidR="002544ED" w:rsidRPr="0067350B">
        <w:rPr>
          <w:rFonts w:eastAsiaTheme="minorEastAsia" w:hint="eastAsia"/>
          <w:b/>
          <w:snapToGrid w:val="0"/>
          <w:lang w:eastAsia="zh-CN"/>
        </w:rPr>
        <w:t xml:space="preserve"> be</w:t>
      </w:r>
      <w:r w:rsidR="002544ED">
        <w:rPr>
          <w:rFonts w:eastAsiaTheme="minorEastAsia" w:hint="eastAsia"/>
          <w:b/>
          <w:snapToGrid w:val="0"/>
          <w:lang w:eastAsia="zh-CN"/>
        </w:rPr>
        <w:t xml:space="preserve"> </w:t>
      </w:r>
      <w:r w:rsidR="002544ED">
        <w:rPr>
          <w:rFonts w:eastAsiaTheme="minorEastAsia"/>
          <w:b/>
          <w:snapToGrid w:val="0"/>
          <w:lang w:eastAsia="zh-CN"/>
        </w:rPr>
        <w:t>adopted</w:t>
      </w:r>
      <w:r w:rsidR="002544ED">
        <w:rPr>
          <w:rFonts w:eastAsiaTheme="minorEastAsia" w:hint="eastAsia"/>
          <w:b/>
          <w:snapToGrid w:val="0"/>
          <w:lang w:eastAsia="zh-CN"/>
        </w:rPr>
        <w:t xml:space="preserve"> for </w:t>
      </w:r>
      <w:r w:rsidR="002544ED" w:rsidRPr="002544ED">
        <w:rPr>
          <w:rFonts w:eastAsiaTheme="minorEastAsia"/>
          <w:b/>
          <w:snapToGrid w:val="0"/>
          <w:lang w:eastAsia="zh-CN"/>
        </w:rPr>
        <w:t>IMT 2020 CP latency requirements</w:t>
      </w:r>
      <w:r w:rsidR="002544ED">
        <w:rPr>
          <w:rFonts w:eastAsiaTheme="minorEastAsia" w:hint="eastAsia"/>
          <w:b/>
          <w:snapToGrid w:val="0"/>
          <w:lang w:eastAsia="zh-CN"/>
        </w:rPr>
        <w:t xml:space="preserve"> evaluation.</w:t>
      </w:r>
    </w:p>
    <w:p w:rsidR="00242FA4" w:rsidRDefault="00242FA4" w:rsidP="00242FA4">
      <w:pPr>
        <w:pStyle w:val="1"/>
        <w:jc w:val="both"/>
      </w:pPr>
      <w:r>
        <w:rPr>
          <w:rFonts w:hint="eastAsia"/>
        </w:rPr>
        <w:t>Reference</w:t>
      </w:r>
    </w:p>
    <w:p w:rsidR="00E96024" w:rsidRDefault="00BB663F" w:rsidP="00DD7FC7">
      <w:pPr>
        <w:pStyle w:val="a0"/>
        <w:rPr>
          <w:rFonts w:eastAsiaTheme="minorEastAsia"/>
          <w:lang w:eastAsia="zh-CN"/>
        </w:rPr>
      </w:pPr>
      <w:r w:rsidRPr="00F04F1B">
        <w:rPr>
          <w:rFonts w:eastAsiaTheme="minorEastAsia" w:hint="eastAsia"/>
          <w:lang w:eastAsia="zh-CN"/>
        </w:rPr>
        <w:t>[1]</w:t>
      </w:r>
      <w:r w:rsidR="000008F6">
        <w:rPr>
          <w:rFonts w:eastAsiaTheme="minorEastAsia" w:hint="eastAsia"/>
          <w:lang w:eastAsia="zh-CN"/>
        </w:rPr>
        <w:tab/>
      </w:r>
      <w:r w:rsidR="00F04F1B">
        <w:rPr>
          <w:rFonts w:eastAsiaTheme="minorEastAsia" w:hint="eastAsia"/>
          <w:lang w:eastAsia="zh-CN"/>
        </w:rPr>
        <w:t>R2-172750</w:t>
      </w:r>
      <w:r w:rsidR="00F04F1B" w:rsidRPr="00F04F1B">
        <w:rPr>
          <w:rFonts w:eastAsiaTheme="minorEastAsia"/>
          <w:lang w:eastAsia="zh-CN"/>
        </w:rPr>
        <w:t xml:space="preserve">, “Control Plane Latency Reduction in LTE”, </w:t>
      </w:r>
      <w:r w:rsidR="00F04F1B">
        <w:rPr>
          <w:rFonts w:eastAsiaTheme="minorEastAsia" w:hint="eastAsia"/>
          <w:lang w:eastAsia="zh-CN"/>
        </w:rPr>
        <w:t>Ericsson</w:t>
      </w:r>
      <w:r w:rsidR="00F04F1B" w:rsidRPr="00F04F1B">
        <w:rPr>
          <w:rFonts w:eastAsiaTheme="minorEastAsia"/>
          <w:lang w:eastAsia="zh-CN"/>
        </w:rPr>
        <w:t>, RAN</w:t>
      </w:r>
      <w:r w:rsidR="00F04F1B">
        <w:rPr>
          <w:rFonts w:eastAsiaTheme="minorEastAsia"/>
          <w:lang w:eastAsia="zh-CN"/>
        </w:rPr>
        <w:t>#</w:t>
      </w:r>
      <w:r w:rsidR="00F04F1B">
        <w:rPr>
          <w:rFonts w:eastAsiaTheme="minorEastAsia" w:hint="eastAsia"/>
          <w:lang w:eastAsia="zh-CN"/>
        </w:rPr>
        <w:t>78</w:t>
      </w:r>
    </w:p>
    <w:p w:rsidR="000008F6" w:rsidRPr="003B68F7" w:rsidRDefault="000008F6" w:rsidP="00DD7FC7">
      <w:pPr>
        <w:pStyle w:val="a0"/>
        <w:rPr>
          <w:rFonts w:eastAsiaTheme="minorEastAsia"/>
          <w:lang w:eastAsia="zh-CN"/>
        </w:rPr>
      </w:pPr>
      <w:r>
        <w:rPr>
          <w:rFonts w:eastAsiaTheme="minorEastAsia" w:hint="eastAsia"/>
          <w:lang w:eastAsia="zh-CN"/>
        </w:rPr>
        <w:t>[2]</w:t>
      </w:r>
      <w:r>
        <w:rPr>
          <w:rFonts w:eastAsiaTheme="minorEastAsia" w:hint="eastAsia"/>
          <w:lang w:eastAsia="zh-CN"/>
        </w:rPr>
        <w:tab/>
      </w:r>
      <w:hyperlink r:id="rId8" w:history="1">
        <w:r w:rsidRPr="000E775D">
          <w:rPr>
            <w:rFonts w:eastAsiaTheme="minorEastAsia"/>
            <w:lang w:eastAsia="zh-CN"/>
          </w:rPr>
          <w:t>RP-172653</w:t>
        </w:r>
      </w:hyperlink>
      <w:r w:rsidR="003B68F7">
        <w:rPr>
          <w:rFonts w:eastAsiaTheme="minorEastAsia" w:hint="eastAsia"/>
          <w:lang w:eastAsia="zh-CN"/>
        </w:rPr>
        <w:t>,</w:t>
      </w:r>
      <w:r w:rsidR="003B68F7" w:rsidRPr="00F04F1B">
        <w:rPr>
          <w:rFonts w:eastAsiaTheme="minorEastAsia"/>
          <w:lang w:eastAsia="zh-CN"/>
        </w:rPr>
        <w:t xml:space="preserve"> “</w:t>
      </w:r>
      <w:r w:rsidR="003B68F7">
        <w:rPr>
          <w:rFonts w:eastAsiaTheme="minorEastAsia" w:hint="eastAsia"/>
          <w:lang w:eastAsia="zh-CN"/>
        </w:rPr>
        <w:t xml:space="preserve">LTE </w:t>
      </w:r>
      <w:r w:rsidR="003B68F7" w:rsidRPr="00F04F1B">
        <w:rPr>
          <w:rFonts w:eastAsiaTheme="minorEastAsia"/>
          <w:lang w:eastAsia="zh-CN"/>
        </w:rPr>
        <w:t xml:space="preserve">Control Plane Latency Reduction”, </w:t>
      </w:r>
      <w:r w:rsidR="003B68F7" w:rsidRPr="003B68F7">
        <w:rPr>
          <w:rFonts w:eastAsiaTheme="minorEastAsia"/>
          <w:lang w:eastAsia="zh-CN"/>
        </w:rPr>
        <w:t>Vodafone Group plc</w:t>
      </w:r>
      <w:r w:rsidR="003B68F7" w:rsidRPr="00F04F1B">
        <w:rPr>
          <w:rFonts w:eastAsiaTheme="minorEastAsia"/>
          <w:lang w:eastAsia="zh-CN"/>
        </w:rPr>
        <w:t>, RAN</w:t>
      </w:r>
      <w:r w:rsidR="003B68F7">
        <w:rPr>
          <w:rFonts w:eastAsiaTheme="minorEastAsia"/>
          <w:lang w:eastAsia="zh-CN"/>
        </w:rPr>
        <w:t>#</w:t>
      </w:r>
      <w:r w:rsidR="003B68F7">
        <w:rPr>
          <w:rFonts w:eastAsiaTheme="minorEastAsia" w:hint="eastAsia"/>
          <w:lang w:eastAsia="zh-CN"/>
        </w:rPr>
        <w:t>78</w:t>
      </w:r>
    </w:p>
    <w:sectPr w:rsidR="000008F6" w:rsidRPr="003B68F7"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53C" w:rsidRDefault="0065253C">
      <w:r>
        <w:separator/>
      </w:r>
    </w:p>
  </w:endnote>
  <w:endnote w:type="continuationSeparator" w:id="0">
    <w:p w:rsidR="0065253C" w:rsidRDefault="006525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3A49E9"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end"/>
    </w:r>
  </w:p>
  <w:p w:rsidR="00795FE5" w:rsidRDefault="00795FE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3A49E9"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separate"/>
    </w:r>
    <w:r w:rsidR="00763EB8">
      <w:rPr>
        <w:rStyle w:val="ae"/>
        <w:noProof/>
      </w:rPr>
      <w:t>1</w:t>
    </w:r>
    <w:r>
      <w:rPr>
        <w:rStyle w:val="ae"/>
      </w:rPr>
      <w:fldChar w:fldCharType="end"/>
    </w:r>
  </w:p>
  <w:p w:rsidR="00795FE5" w:rsidRPr="00613543" w:rsidRDefault="00E742AF" w:rsidP="00E742AF">
    <w:pPr>
      <w:pStyle w:val="ac"/>
      <w:tabs>
        <w:tab w:val="left" w:pos="2552"/>
      </w:tabs>
      <w:rPr>
        <w:rFonts w:eastAsiaTheme="minorEastAsia"/>
        <w:lang w:eastAsia="zh-CN"/>
      </w:rPr>
    </w:pPr>
    <w:r w:rsidRPr="00E742AF">
      <w:rPr>
        <w:rFonts w:eastAsia="SimSun"/>
        <w:lang w:eastAsia="zh-CN"/>
      </w:rPr>
      <w:t>R2-1801923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53C" w:rsidRDefault="0065253C">
      <w:r>
        <w:separator/>
      </w:r>
    </w:p>
  </w:footnote>
  <w:footnote w:type="continuationSeparator" w:id="0">
    <w:p w:rsidR="0065253C" w:rsidRDefault="006525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795FE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7">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3">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2"/>
  </w:num>
  <w:num w:numId="4">
    <w:abstractNumId w:val="16"/>
  </w:num>
  <w:num w:numId="5">
    <w:abstractNumId w:val="16"/>
  </w:num>
  <w:num w:numId="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9"/>
  </w:num>
  <w:num w:numId="9">
    <w:abstractNumId w:val="6"/>
  </w:num>
  <w:num w:numId="10">
    <w:abstractNumId w:val="8"/>
  </w:num>
  <w:num w:numId="11">
    <w:abstractNumId w:val="12"/>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6"/>
  </w:num>
  <w:num w:numId="14">
    <w:abstractNumId w:val="16"/>
  </w:num>
  <w:num w:numId="15">
    <w:abstractNumId w:val="16"/>
  </w:num>
  <w:num w:numId="16">
    <w:abstractNumId w:val="7"/>
  </w:num>
  <w:num w:numId="17">
    <w:abstractNumId w:val="3"/>
  </w:num>
  <w:num w:numId="18">
    <w:abstractNumId w:val="4"/>
  </w:num>
  <w:num w:numId="19">
    <w:abstractNumId w:val="16"/>
  </w:num>
  <w:num w:numId="20">
    <w:abstractNumId w:val="16"/>
  </w:num>
  <w:num w:numId="21">
    <w:abstractNumId w:val="10"/>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bordersDoNotSurroundHeader/>
  <w:bordersDoNotSurroundFooter/>
  <w:proofState w:spelling="clean" w:grammar="clean"/>
  <w:stylePaneFormatFilter w:val="3F01"/>
  <w:defaultTabStop w:val="720"/>
  <w:characterSpacingControl w:val="doNotCompress"/>
  <w:hdrShapeDefaults>
    <o:shapedefaults v:ext="edit" spidmax="326658"/>
  </w:hdrShapeDefaults>
  <w:footnotePr>
    <w:footnote w:id="-1"/>
    <w:footnote w:id="0"/>
  </w:footnotePr>
  <w:endnotePr>
    <w:endnote w:id="-1"/>
    <w:endnote w:id="0"/>
  </w:endnotePr>
  <w:compat>
    <w:applyBreakingRules/>
    <w:useFELayout/>
  </w:compat>
  <w:rsids>
    <w:rsidRoot w:val="00B87FBC"/>
    <w:rsid w:val="000008F6"/>
    <w:rsid w:val="000008FC"/>
    <w:rsid w:val="00000A10"/>
    <w:rsid w:val="00000EB2"/>
    <w:rsid w:val="00001C9F"/>
    <w:rsid w:val="0000202E"/>
    <w:rsid w:val="00002FDB"/>
    <w:rsid w:val="000056F3"/>
    <w:rsid w:val="00006646"/>
    <w:rsid w:val="000075D8"/>
    <w:rsid w:val="00010805"/>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A7A"/>
    <w:rsid w:val="00062FC2"/>
    <w:rsid w:val="00064119"/>
    <w:rsid w:val="00064248"/>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80C"/>
    <w:rsid w:val="000A44F2"/>
    <w:rsid w:val="000A5653"/>
    <w:rsid w:val="000A6D56"/>
    <w:rsid w:val="000B0C8C"/>
    <w:rsid w:val="000B20C1"/>
    <w:rsid w:val="000B3216"/>
    <w:rsid w:val="000B5313"/>
    <w:rsid w:val="000B66A6"/>
    <w:rsid w:val="000B6C8F"/>
    <w:rsid w:val="000B76F6"/>
    <w:rsid w:val="000C0433"/>
    <w:rsid w:val="000C06A6"/>
    <w:rsid w:val="000C06E1"/>
    <w:rsid w:val="000C080F"/>
    <w:rsid w:val="000C1436"/>
    <w:rsid w:val="000C4369"/>
    <w:rsid w:val="000C53A4"/>
    <w:rsid w:val="000C7282"/>
    <w:rsid w:val="000D2630"/>
    <w:rsid w:val="000D49D1"/>
    <w:rsid w:val="000D5C4A"/>
    <w:rsid w:val="000D746F"/>
    <w:rsid w:val="000E09A4"/>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5E6C"/>
    <w:rsid w:val="0010727F"/>
    <w:rsid w:val="001073EF"/>
    <w:rsid w:val="0010757E"/>
    <w:rsid w:val="00107F1D"/>
    <w:rsid w:val="001102F6"/>
    <w:rsid w:val="001104E0"/>
    <w:rsid w:val="00110D99"/>
    <w:rsid w:val="00111A44"/>
    <w:rsid w:val="00111F3E"/>
    <w:rsid w:val="001120A8"/>
    <w:rsid w:val="0011241C"/>
    <w:rsid w:val="00114951"/>
    <w:rsid w:val="00115673"/>
    <w:rsid w:val="00115CE3"/>
    <w:rsid w:val="00115FF7"/>
    <w:rsid w:val="00116625"/>
    <w:rsid w:val="00117906"/>
    <w:rsid w:val="00122220"/>
    <w:rsid w:val="00123815"/>
    <w:rsid w:val="001245FD"/>
    <w:rsid w:val="00124AE2"/>
    <w:rsid w:val="00124DA1"/>
    <w:rsid w:val="00125949"/>
    <w:rsid w:val="001267F9"/>
    <w:rsid w:val="00127102"/>
    <w:rsid w:val="001300EB"/>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5537"/>
    <w:rsid w:val="001469E3"/>
    <w:rsid w:val="00147003"/>
    <w:rsid w:val="00147738"/>
    <w:rsid w:val="00147EC6"/>
    <w:rsid w:val="001505E0"/>
    <w:rsid w:val="001509C6"/>
    <w:rsid w:val="00150EBC"/>
    <w:rsid w:val="00153D16"/>
    <w:rsid w:val="001549F5"/>
    <w:rsid w:val="0015513F"/>
    <w:rsid w:val="001605FD"/>
    <w:rsid w:val="0016134A"/>
    <w:rsid w:val="001632A1"/>
    <w:rsid w:val="00164777"/>
    <w:rsid w:val="001647A7"/>
    <w:rsid w:val="00164894"/>
    <w:rsid w:val="00165B2B"/>
    <w:rsid w:val="00165D3C"/>
    <w:rsid w:val="001662D7"/>
    <w:rsid w:val="00166619"/>
    <w:rsid w:val="0016738D"/>
    <w:rsid w:val="001673D8"/>
    <w:rsid w:val="0017068B"/>
    <w:rsid w:val="00170EF2"/>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74A"/>
    <w:rsid w:val="00192B01"/>
    <w:rsid w:val="00193206"/>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710"/>
    <w:rsid w:val="001C29A5"/>
    <w:rsid w:val="001C2CA0"/>
    <w:rsid w:val="001C357F"/>
    <w:rsid w:val="001C3652"/>
    <w:rsid w:val="001C4D51"/>
    <w:rsid w:val="001C59A0"/>
    <w:rsid w:val="001C5D4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4C6C"/>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4050"/>
    <w:rsid w:val="0021429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6E78"/>
    <w:rsid w:val="00247BC4"/>
    <w:rsid w:val="00247D86"/>
    <w:rsid w:val="00250C11"/>
    <w:rsid w:val="00250E0E"/>
    <w:rsid w:val="002522BE"/>
    <w:rsid w:val="00252939"/>
    <w:rsid w:val="002544ED"/>
    <w:rsid w:val="002561E9"/>
    <w:rsid w:val="00256744"/>
    <w:rsid w:val="00256FC0"/>
    <w:rsid w:val="00257C78"/>
    <w:rsid w:val="00257E49"/>
    <w:rsid w:val="00257F2E"/>
    <w:rsid w:val="002648B0"/>
    <w:rsid w:val="00264B14"/>
    <w:rsid w:val="00265D6C"/>
    <w:rsid w:val="002661BB"/>
    <w:rsid w:val="0026702C"/>
    <w:rsid w:val="0026769C"/>
    <w:rsid w:val="00267C59"/>
    <w:rsid w:val="00267EDC"/>
    <w:rsid w:val="002710F7"/>
    <w:rsid w:val="002716B9"/>
    <w:rsid w:val="002716DB"/>
    <w:rsid w:val="00275303"/>
    <w:rsid w:val="0027542B"/>
    <w:rsid w:val="002767E1"/>
    <w:rsid w:val="00276EFD"/>
    <w:rsid w:val="0027729E"/>
    <w:rsid w:val="00277A2C"/>
    <w:rsid w:val="00282839"/>
    <w:rsid w:val="002838FA"/>
    <w:rsid w:val="00286288"/>
    <w:rsid w:val="002911A8"/>
    <w:rsid w:val="00292A20"/>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760"/>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3D46"/>
    <w:rsid w:val="002F4476"/>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5C53"/>
    <w:rsid w:val="003161D3"/>
    <w:rsid w:val="003175DE"/>
    <w:rsid w:val="00317847"/>
    <w:rsid w:val="00320525"/>
    <w:rsid w:val="00322662"/>
    <w:rsid w:val="003227E6"/>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2611"/>
    <w:rsid w:val="00354DC0"/>
    <w:rsid w:val="00355199"/>
    <w:rsid w:val="003558FA"/>
    <w:rsid w:val="003604E8"/>
    <w:rsid w:val="00360649"/>
    <w:rsid w:val="0036525C"/>
    <w:rsid w:val="00366DC6"/>
    <w:rsid w:val="003674D6"/>
    <w:rsid w:val="00370BED"/>
    <w:rsid w:val="00371338"/>
    <w:rsid w:val="00371A4B"/>
    <w:rsid w:val="00371BAF"/>
    <w:rsid w:val="00371BCB"/>
    <w:rsid w:val="003727A3"/>
    <w:rsid w:val="00372958"/>
    <w:rsid w:val="00372C1E"/>
    <w:rsid w:val="003755B6"/>
    <w:rsid w:val="00375BF0"/>
    <w:rsid w:val="00376BAC"/>
    <w:rsid w:val="00377387"/>
    <w:rsid w:val="00377541"/>
    <w:rsid w:val="00380627"/>
    <w:rsid w:val="00381ACD"/>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73A"/>
    <w:rsid w:val="003A49E9"/>
    <w:rsid w:val="003A6A56"/>
    <w:rsid w:val="003A7426"/>
    <w:rsid w:val="003A77AA"/>
    <w:rsid w:val="003A787B"/>
    <w:rsid w:val="003B26B6"/>
    <w:rsid w:val="003B3C6B"/>
    <w:rsid w:val="003B4341"/>
    <w:rsid w:val="003B4583"/>
    <w:rsid w:val="003B4813"/>
    <w:rsid w:val="003B485A"/>
    <w:rsid w:val="003B56E7"/>
    <w:rsid w:val="003B68F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22E"/>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0B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29C0"/>
    <w:rsid w:val="0046324A"/>
    <w:rsid w:val="004642EA"/>
    <w:rsid w:val="004651AA"/>
    <w:rsid w:val="00470486"/>
    <w:rsid w:val="00471497"/>
    <w:rsid w:val="00471FDF"/>
    <w:rsid w:val="00472079"/>
    <w:rsid w:val="004738E9"/>
    <w:rsid w:val="00473F4C"/>
    <w:rsid w:val="0047670A"/>
    <w:rsid w:val="0047727E"/>
    <w:rsid w:val="004809C8"/>
    <w:rsid w:val="00482488"/>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B08A0"/>
    <w:rsid w:val="004B0F34"/>
    <w:rsid w:val="004B11B7"/>
    <w:rsid w:val="004B1EA9"/>
    <w:rsid w:val="004B31C0"/>
    <w:rsid w:val="004B5344"/>
    <w:rsid w:val="004B571B"/>
    <w:rsid w:val="004B5E7E"/>
    <w:rsid w:val="004B64D6"/>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1D81"/>
    <w:rsid w:val="00552560"/>
    <w:rsid w:val="00552D8C"/>
    <w:rsid w:val="00553C36"/>
    <w:rsid w:val="00555C52"/>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44A7"/>
    <w:rsid w:val="005B66DD"/>
    <w:rsid w:val="005B6A20"/>
    <w:rsid w:val="005B740F"/>
    <w:rsid w:val="005B76E5"/>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07A"/>
    <w:rsid w:val="005E3192"/>
    <w:rsid w:val="005E37D7"/>
    <w:rsid w:val="005E608E"/>
    <w:rsid w:val="005E6DA7"/>
    <w:rsid w:val="005E7FF2"/>
    <w:rsid w:val="005F1154"/>
    <w:rsid w:val="005F15F1"/>
    <w:rsid w:val="005F2D82"/>
    <w:rsid w:val="005F4625"/>
    <w:rsid w:val="005F4664"/>
    <w:rsid w:val="005F4C3F"/>
    <w:rsid w:val="005F51EB"/>
    <w:rsid w:val="005F60B5"/>
    <w:rsid w:val="005F7874"/>
    <w:rsid w:val="00600FA8"/>
    <w:rsid w:val="00601ECD"/>
    <w:rsid w:val="00603309"/>
    <w:rsid w:val="00603A42"/>
    <w:rsid w:val="00604F62"/>
    <w:rsid w:val="00605370"/>
    <w:rsid w:val="00606434"/>
    <w:rsid w:val="006105F8"/>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253C"/>
    <w:rsid w:val="00653578"/>
    <w:rsid w:val="0065390E"/>
    <w:rsid w:val="00653B73"/>
    <w:rsid w:val="006543C7"/>
    <w:rsid w:val="00655F95"/>
    <w:rsid w:val="006571E7"/>
    <w:rsid w:val="00660709"/>
    <w:rsid w:val="00660724"/>
    <w:rsid w:val="006611C8"/>
    <w:rsid w:val="00662C19"/>
    <w:rsid w:val="006635B6"/>
    <w:rsid w:val="006649BD"/>
    <w:rsid w:val="006707E3"/>
    <w:rsid w:val="006709B2"/>
    <w:rsid w:val="00671DED"/>
    <w:rsid w:val="00672002"/>
    <w:rsid w:val="00672348"/>
    <w:rsid w:val="00672B29"/>
    <w:rsid w:val="0067342C"/>
    <w:rsid w:val="0067350B"/>
    <w:rsid w:val="00674118"/>
    <w:rsid w:val="00674385"/>
    <w:rsid w:val="00674F5B"/>
    <w:rsid w:val="00675144"/>
    <w:rsid w:val="00675153"/>
    <w:rsid w:val="00675C2D"/>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771A"/>
    <w:rsid w:val="006B1192"/>
    <w:rsid w:val="006B13E9"/>
    <w:rsid w:val="006B19C2"/>
    <w:rsid w:val="006B256B"/>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7B37"/>
    <w:rsid w:val="006E195D"/>
    <w:rsid w:val="006E216E"/>
    <w:rsid w:val="006E2A00"/>
    <w:rsid w:val="006E3B63"/>
    <w:rsid w:val="006E5DEE"/>
    <w:rsid w:val="006E71BF"/>
    <w:rsid w:val="006E7B90"/>
    <w:rsid w:val="006F02FC"/>
    <w:rsid w:val="006F1A96"/>
    <w:rsid w:val="006F1E59"/>
    <w:rsid w:val="006F209C"/>
    <w:rsid w:val="006F2969"/>
    <w:rsid w:val="006F61EB"/>
    <w:rsid w:val="006F64CB"/>
    <w:rsid w:val="006F713D"/>
    <w:rsid w:val="006F71BE"/>
    <w:rsid w:val="006F7517"/>
    <w:rsid w:val="007003D9"/>
    <w:rsid w:val="00700F99"/>
    <w:rsid w:val="007046B4"/>
    <w:rsid w:val="00705987"/>
    <w:rsid w:val="007064A2"/>
    <w:rsid w:val="00706994"/>
    <w:rsid w:val="00707278"/>
    <w:rsid w:val="00707884"/>
    <w:rsid w:val="007112CC"/>
    <w:rsid w:val="00711B0B"/>
    <w:rsid w:val="007149DA"/>
    <w:rsid w:val="0071561A"/>
    <w:rsid w:val="007167E2"/>
    <w:rsid w:val="0071731B"/>
    <w:rsid w:val="00717ADF"/>
    <w:rsid w:val="00720C9D"/>
    <w:rsid w:val="00720CA2"/>
    <w:rsid w:val="0072118B"/>
    <w:rsid w:val="0072156A"/>
    <w:rsid w:val="00721B42"/>
    <w:rsid w:val="0072233D"/>
    <w:rsid w:val="00723A87"/>
    <w:rsid w:val="00730802"/>
    <w:rsid w:val="00730B33"/>
    <w:rsid w:val="00731793"/>
    <w:rsid w:val="007332FA"/>
    <w:rsid w:val="00736097"/>
    <w:rsid w:val="00737035"/>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EB8"/>
    <w:rsid w:val="00763FC4"/>
    <w:rsid w:val="00764E7A"/>
    <w:rsid w:val="00764EA3"/>
    <w:rsid w:val="00765144"/>
    <w:rsid w:val="007761F6"/>
    <w:rsid w:val="00776B95"/>
    <w:rsid w:val="00776D50"/>
    <w:rsid w:val="00776FAD"/>
    <w:rsid w:val="00776FD5"/>
    <w:rsid w:val="00776FDF"/>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5FE5"/>
    <w:rsid w:val="00796DBF"/>
    <w:rsid w:val="00796E0C"/>
    <w:rsid w:val="007A1351"/>
    <w:rsid w:val="007A281F"/>
    <w:rsid w:val="007A5379"/>
    <w:rsid w:val="007A54DA"/>
    <w:rsid w:val="007A6698"/>
    <w:rsid w:val="007A7F49"/>
    <w:rsid w:val="007B130E"/>
    <w:rsid w:val="007B19C2"/>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02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64FF"/>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97DEC"/>
    <w:rsid w:val="008A1C69"/>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3225"/>
    <w:rsid w:val="008C5D1B"/>
    <w:rsid w:val="008C637E"/>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6552"/>
    <w:rsid w:val="008E6DFC"/>
    <w:rsid w:val="008E72DA"/>
    <w:rsid w:val="008E73FE"/>
    <w:rsid w:val="008F154F"/>
    <w:rsid w:val="008F18C0"/>
    <w:rsid w:val="008F289B"/>
    <w:rsid w:val="008F3170"/>
    <w:rsid w:val="008F3B70"/>
    <w:rsid w:val="008F4550"/>
    <w:rsid w:val="008F4DB9"/>
    <w:rsid w:val="008F53A0"/>
    <w:rsid w:val="008F5459"/>
    <w:rsid w:val="008F61C3"/>
    <w:rsid w:val="008F737F"/>
    <w:rsid w:val="0090004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21CB"/>
    <w:rsid w:val="009531A4"/>
    <w:rsid w:val="009531F0"/>
    <w:rsid w:val="00953570"/>
    <w:rsid w:val="00957FE3"/>
    <w:rsid w:val="00960111"/>
    <w:rsid w:val="00961E5D"/>
    <w:rsid w:val="00962DF9"/>
    <w:rsid w:val="0096368A"/>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A007D2"/>
    <w:rsid w:val="00A01715"/>
    <w:rsid w:val="00A02249"/>
    <w:rsid w:val="00A026C8"/>
    <w:rsid w:val="00A046BB"/>
    <w:rsid w:val="00A05742"/>
    <w:rsid w:val="00A059E3"/>
    <w:rsid w:val="00A07C4B"/>
    <w:rsid w:val="00A101FF"/>
    <w:rsid w:val="00A10378"/>
    <w:rsid w:val="00A128DA"/>
    <w:rsid w:val="00A12B1C"/>
    <w:rsid w:val="00A150B3"/>
    <w:rsid w:val="00A1551F"/>
    <w:rsid w:val="00A160F0"/>
    <w:rsid w:val="00A178B7"/>
    <w:rsid w:val="00A17D63"/>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5FFA"/>
    <w:rsid w:val="00A3675B"/>
    <w:rsid w:val="00A409CB"/>
    <w:rsid w:val="00A4161C"/>
    <w:rsid w:val="00A44726"/>
    <w:rsid w:val="00A454D4"/>
    <w:rsid w:val="00A45F36"/>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6B20"/>
    <w:rsid w:val="00A67287"/>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6CE4"/>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B23"/>
    <w:rsid w:val="00AF6D08"/>
    <w:rsid w:val="00AF764A"/>
    <w:rsid w:val="00B00212"/>
    <w:rsid w:val="00B020AF"/>
    <w:rsid w:val="00B022FC"/>
    <w:rsid w:val="00B03201"/>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1368"/>
    <w:rsid w:val="00B23451"/>
    <w:rsid w:val="00B23F02"/>
    <w:rsid w:val="00B24825"/>
    <w:rsid w:val="00B25AB0"/>
    <w:rsid w:val="00B26AA1"/>
    <w:rsid w:val="00B273AD"/>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5720"/>
    <w:rsid w:val="00B6040B"/>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521"/>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3068"/>
    <w:rsid w:val="00BE38BD"/>
    <w:rsid w:val="00BE4E2A"/>
    <w:rsid w:val="00BE5388"/>
    <w:rsid w:val="00BE5F68"/>
    <w:rsid w:val="00BE6B8F"/>
    <w:rsid w:val="00BF12E2"/>
    <w:rsid w:val="00BF136D"/>
    <w:rsid w:val="00BF1FF6"/>
    <w:rsid w:val="00BF2847"/>
    <w:rsid w:val="00BF3645"/>
    <w:rsid w:val="00BF3683"/>
    <w:rsid w:val="00BF5B3C"/>
    <w:rsid w:val="00BF7130"/>
    <w:rsid w:val="00BF7DD0"/>
    <w:rsid w:val="00C0161D"/>
    <w:rsid w:val="00C017DC"/>
    <w:rsid w:val="00C02174"/>
    <w:rsid w:val="00C03479"/>
    <w:rsid w:val="00C079F7"/>
    <w:rsid w:val="00C102BE"/>
    <w:rsid w:val="00C12BE8"/>
    <w:rsid w:val="00C14382"/>
    <w:rsid w:val="00C146CE"/>
    <w:rsid w:val="00C156B9"/>
    <w:rsid w:val="00C158AE"/>
    <w:rsid w:val="00C16FAB"/>
    <w:rsid w:val="00C17875"/>
    <w:rsid w:val="00C22AE7"/>
    <w:rsid w:val="00C2375F"/>
    <w:rsid w:val="00C243AF"/>
    <w:rsid w:val="00C24D4A"/>
    <w:rsid w:val="00C257ED"/>
    <w:rsid w:val="00C26A1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46A3"/>
    <w:rsid w:val="00C4537B"/>
    <w:rsid w:val="00C4747C"/>
    <w:rsid w:val="00C5174B"/>
    <w:rsid w:val="00C53DD8"/>
    <w:rsid w:val="00C55276"/>
    <w:rsid w:val="00C556D1"/>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355"/>
    <w:rsid w:val="00CC704D"/>
    <w:rsid w:val="00CD1D48"/>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23A1"/>
    <w:rsid w:val="00CF28E2"/>
    <w:rsid w:val="00CF3314"/>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A40"/>
    <w:rsid w:val="00D625E5"/>
    <w:rsid w:val="00D62F40"/>
    <w:rsid w:val="00D64938"/>
    <w:rsid w:val="00D67DB1"/>
    <w:rsid w:val="00D725F2"/>
    <w:rsid w:val="00D72B31"/>
    <w:rsid w:val="00D73689"/>
    <w:rsid w:val="00D7452C"/>
    <w:rsid w:val="00D756E1"/>
    <w:rsid w:val="00D81519"/>
    <w:rsid w:val="00D82532"/>
    <w:rsid w:val="00D85090"/>
    <w:rsid w:val="00D907F5"/>
    <w:rsid w:val="00D90C73"/>
    <w:rsid w:val="00D91BB6"/>
    <w:rsid w:val="00D91DB6"/>
    <w:rsid w:val="00D91F03"/>
    <w:rsid w:val="00D922B4"/>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2B52"/>
    <w:rsid w:val="00DD7E85"/>
    <w:rsid w:val="00DD7FC7"/>
    <w:rsid w:val="00DE0400"/>
    <w:rsid w:val="00DE3A9D"/>
    <w:rsid w:val="00DE5C16"/>
    <w:rsid w:val="00DE6A4A"/>
    <w:rsid w:val="00DE6EC4"/>
    <w:rsid w:val="00DE6ECA"/>
    <w:rsid w:val="00DE7391"/>
    <w:rsid w:val="00DF066F"/>
    <w:rsid w:val="00DF0754"/>
    <w:rsid w:val="00DF179D"/>
    <w:rsid w:val="00DF2324"/>
    <w:rsid w:val="00DF40B0"/>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20A7"/>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712E"/>
    <w:rsid w:val="00E67F93"/>
    <w:rsid w:val="00E70149"/>
    <w:rsid w:val="00E70564"/>
    <w:rsid w:val="00E72528"/>
    <w:rsid w:val="00E72625"/>
    <w:rsid w:val="00E73019"/>
    <w:rsid w:val="00E742AF"/>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5248"/>
    <w:rsid w:val="00EA58C6"/>
    <w:rsid w:val="00EA7435"/>
    <w:rsid w:val="00EA7AF6"/>
    <w:rsid w:val="00EA7AFC"/>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817"/>
    <w:rsid w:val="00EF39D0"/>
    <w:rsid w:val="00EF4C19"/>
    <w:rsid w:val="00EF6159"/>
    <w:rsid w:val="00EF6B97"/>
    <w:rsid w:val="00F022FE"/>
    <w:rsid w:val="00F027F1"/>
    <w:rsid w:val="00F02BEE"/>
    <w:rsid w:val="00F04C1C"/>
    <w:rsid w:val="00F04EBC"/>
    <w:rsid w:val="00F04F1B"/>
    <w:rsid w:val="00F04F4E"/>
    <w:rsid w:val="00F05647"/>
    <w:rsid w:val="00F066C8"/>
    <w:rsid w:val="00F0737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53FE"/>
    <w:rsid w:val="00FD6678"/>
    <w:rsid w:val="00FD7465"/>
    <w:rsid w:val="00FE049C"/>
    <w:rsid w:val="00FE05FB"/>
    <w:rsid w:val="00FE0926"/>
    <w:rsid w:val="00FE0D40"/>
    <w:rsid w:val="00FE123D"/>
    <w:rsid w:val="00FE251F"/>
    <w:rsid w:val="00FE4B54"/>
    <w:rsid w:val="00FE528B"/>
    <w:rsid w:val="00FE573C"/>
    <w:rsid w:val="00FE5965"/>
    <w:rsid w:val="00FE69C9"/>
    <w:rsid w:val="00FE6BC7"/>
    <w:rsid w:val="00FF076E"/>
    <w:rsid w:val="00FF2FC3"/>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6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78/Docs//RP-17265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28582-7291-4D67-8772-113F7FE47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CATT6</cp:lastModifiedBy>
  <cp:revision>2</cp:revision>
  <cp:lastPrinted>2007-08-28T14:45:00Z</cp:lastPrinted>
  <dcterms:created xsi:type="dcterms:W3CDTF">2018-02-13T05:26:00Z</dcterms:created>
  <dcterms:modified xsi:type="dcterms:W3CDTF">2018-02-13T05:26:00Z</dcterms:modified>
</cp:coreProperties>
</file>