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E6D982" w14:textId="22A0F44C" w:rsidR="007E1DEE" w:rsidRPr="00943E97" w:rsidRDefault="007E1DEE" w:rsidP="007E1DEE">
      <w:pPr>
        <w:pStyle w:val="Header"/>
        <w:tabs>
          <w:tab w:val="left" w:pos="6521"/>
        </w:tabs>
        <w:jc w:val="both"/>
        <w:rPr>
          <w:color w:val="auto"/>
          <w:sz w:val="24"/>
        </w:rPr>
      </w:pPr>
      <w:r w:rsidRPr="00943E97">
        <w:rPr>
          <w:color w:val="auto"/>
          <w:sz w:val="24"/>
          <w:lang w:eastAsia="en-GB"/>
        </w:rPr>
        <mc:AlternateContent>
          <mc:Choice Requires="wps">
            <w:drawing>
              <wp:anchor distT="0" distB="0" distL="114300" distR="114300" simplePos="0" relativeHeight="251659264" behindDoc="0" locked="1" layoutInCell="1" allowOverlap="1" wp14:anchorId="2AE6D9A5" wp14:editId="2AE6D9A6">
                <wp:simplePos x="0" y="0"/>
                <wp:positionH relativeFrom="column">
                  <wp:posOffset>0</wp:posOffset>
                </wp:positionH>
                <wp:positionV relativeFrom="paragraph">
                  <wp:posOffset>0</wp:posOffset>
                </wp:positionV>
                <wp:extent cx="635" cy="635"/>
                <wp:effectExtent l="9525" t="9525" r="8890" b="8890"/>
                <wp:wrapNone/>
                <wp:docPr id="1" name="Freeform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65BCE5" id="Freeform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D75A8B" w:rsidRPr="00D75A8B">
        <w:rPr>
          <w:color w:val="auto"/>
          <w:sz w:val="24"/>
          <w:lang w:eastAsia="en-GB"/>
        </w:rPr>
        <w:t xml:space="preserve">3GPP TSG-RAN WG2 </w:t>
      </w:r>
      <w:r w:rsidR="00546390">
        <w:rPr>
          <w:color w:val="auto"/>
          <w:sz w:val="24"/>
          <w:lang w:eastAsia="en-GB"/>
        </w:rPr>
        <w:t>meeting #101</w:t>
      </w:r>
      <w:r>
        <w:rPr>
          <w:rFonts w:hint="eastAsia"/>
          <w:color w:val="auto"/>
          <w:sz w:val="24"/>
          <w:lang w:eastAsia="zh-CN"/>
        </w:rPr>
        <w:tab/>
      </w:r>
      <w:r w:rsidR="00BF708D">
        <w:rPr>
          <w:color w:val="auto"/>
          <w:sz w:val="24"/>
          <w:lang w:eastAsia="zh-CN"/>
        </w:rPr>
        <w:tab/>
      </w:r>
      <w:r w:rsidRPr="00BF708D">
        <w:rPr>
          <w:i/>
          <w:color w:val="auto"/>
          <w:sz w:val="24"/>
        </w:rPr>
        <w:t>R2-</w:t>
      </w:r>
      <w:r w:rsidR="007926E2">
        <w:rPr>
          <w:i/>
          <w:color w:val="auto"/>
          <w:sz w:val="24"/>
        </w:rPr>
        <w:t>1</w:t>
      </w:r>
      <w:r w:rsidR="00A556C6">
        <w:rPr>
          <w:i/>
          <w:color w:val="auto"/>
          <w:sz w:val="24"/>
          <w:lang w:eastAsia="zh-CN"/>
        </w:rPr>
        <w:t>802960</w:t>
      </w:r>
    </w:p>
    <w:p w14:paraId="2AE6D983" w14:textId="30F582F9" w:rsidR="007E1DEE" w:rsidRPr="00546390" w:rsidRDefault="00546390" w:rsidP="007E1DEE">
      <w:pPr>
        <w:pStyle w:val="Header"/>
        <w:tabs>
          <w:tab w:val="left" w:pos="6521"/>
        </w:tabs>
        <w:jc w:val="both"/>
        <w:rPr>
          <w:b w:val="0"/>
          <w:color w:val="auto"/>
          <w:sz w:val="24"/>
          <w:lang w:eastAsia="zh-CN"/>
        </w:rPr>
      </w:pPr>
      <w:r>
        <w:rPr>
          <w:color w:val="auto"/>
          <w:sz w:val="24"/>
          <w:lang w:eastAsia="zh-CN"/>
        </w:rPr>
        <w:t>Athens</w:t>
      </w:r>
      <w:r>
        <w:rPr>
          <w:color w:val="auto"/>
          <w:sz w:val="24"/>
        </w:rPr>
        <w:t>,Greece,</w:t>
      </w:r>
      <w:r w:rsidRPr="00943E97">
        <w:rPr>
          <w:color w:val="auto"/>
          <w:sz w:val="24"/>
        </w:rPr>
        <w:t xml:space="preserve"> </w:t>
      </w:r>
      <w:r>
        <w:rPr>
          <w:color w:val="auto"/>
          <w:sz w:val="24"/>
        </w:rPr>
        <w:t>26 February – 2 March</w:t>
      </w:r>
      <w:r>
        <w:rPr>
          <w:rFonts w:hint="eastAsia"/>
          <w:color w:val="auto"/>
          <w:sz w:val="24"/>
        </w:rPr>
        <w:t>, 201</w:t>
      </w:r>
      <w:r>
        <w:rPr>
          <w:rFonts w:hint="eastAsia"/>
          <w:color w:val="auto"/>
          <w:sz w:val="24"/>
          <w:lang w:eastAsia="zh-CN"/>
        </w:rPr>
        <w:t>8</w:t>
      </w:r>
      <w:r w:rsidR="00AB552F" w:rsidRPr="00546390">
        <w:rPr>
          <w:b w:val="0"/>
          <w:color w:val="auto"/>
          <w:sz w:val="24"/>
          <w:lang w:eastAsia="zh-CN"/>
        </w:rPr>
        <w:tab/>
      </w:r>
      <w:r w:rsidR="00AB552F" w:rsidRPr="00546390">
        <w:rPr>
          <w:b w:val="0"/>
          <w:color w:val="auto"/>
          <w:sz w:val="24"/>
          <w:lang w:eastAsia="zh-CN"/>
        </w:rPr>
        <w:tab/>
      </w:r>
    </w:p>
    <w:p w14:paraId="2AE6D984" w14:textId="77777777" w:rsidR="007E1DEE" w:rsidRDefault="007E1DEE" w:rsidP="00F13226"/>
    <w:p w14:paraId="2AE6D985" w14:textId="56D80E04" w:rsidR="007E1DEE" w:rsidRPr="00E57929" w:rsidRDefault="007E1DEE" w:rsidP="007E1DEE">
      <w:pPr>
        <w:rPr>
          <w:rFonts w:ascii="Arial" w:hAnsi="Arial"/>
          <w:b/>
          <w:sz w:val="24"/>
          <w:lang w:val="en-US" w:eastAsia="zh-CN"/>
        </w:rPr>
      </w:pPr>
      <w:r w:rsidRPr="007C2F0B">
        <w:rPr>
          <w:rFonts w:ascii="Arial" w:hAnsi="Arial"/>
          <w:b/>
          <w:sz w:val="24"/>
          <w:lang w:val="en-US"/>
        </w:rPr>
        <w:t xml:space="preserve">Agenda </w:t>
      </w:r>
      <w:r w:rsidRPr="007C2F0B">
        <w:rPr>
          <w:rFonts w:ascii="Arial" w:hAnsi="Arial" w:hint="eastAsia"/>
          <w:b/>
          <w:sz w:val="24"/>
          <w:lang w:val="en-US"/>
        </w:rPr>
        <w:t>I</w:t>
      </w:r>
      <w:r w:rsidRPr="007C2F0B">
        <w:rPr>
          <w:rFonts w:ascii="Arial" w:hAnsi="Arial"/>
          <w:b/>
          <w:sz w:val="24"/>
          <w:lang w:val="en-US"/>
        </w:rPr>
        <w:t>tem:</w:t>
      </w:r>
      <w:bookmarkStart w:id="0" w:name="Source"/>
      <w:bookmarkEnd w:id="0"/>
      <w:r>
        <w:rPr>
          <w:rFonts w:ascii="Arial" w:hAnsi="Arial"/>
          <w:b/>
          <w:sz w:val="24"/>
          <w:lang w:val="en-US"/>
        </w:rPr>
        <w:tab/>
      </w:r>
      <w:r w:rsidR="00A556C6">
        <w:rPr>
          <w:rFonts w:ascii="Arial" w:hAnsi="Arial"/>
          <w:b/>
          <w:sz w:val="24"/>
          <w:lang w:val="en-US" w:eastAsia="zh-CN"/>
        </w:rPr>
        <w:t>10.4.1.6.6</w:t>
      </w:r>
    </w:p>
    <w:p w14:paraId="2AE6D986" w14:textId="77777777" w:rsidR="007E1DEE" w:rsidRPr="004E24A8" w:rsidRDefault="007E1DEE" w:rsidP="007E1DEE">
      <w:pPr>
        <w:tabs>
          <w:tab w:val="left" w:pos="1985"/>
        </w:tabs>
        <w:spacing w:afterLines="100" w:after="240"/>
        <w:rPr>
          <w:rFonts w:ascii="Arial" w:hAnsi="Arial"/>
          <w:b/>
          <w:sz w:val="24"/>
          <w:lang w:val="en-US" w:eastAsia="zh-CN"/>
        </w:rPr>
      </w:pPr>
      <w:r w:rsidRPr="007C2F0B">
        <w:rPr>
          <w:rFonts w:ascii="Arial" w:hAnsi="Arial"/>
          <w:b/>
          <w:sz w:val="24"/>
          <w:lang w:val="en-US"/>
        </w:rPr>
        <w:t xml:space="preserve">Source: </w:t>
      </w:r>
      <w:r w:rsidRPr="007C2F0B">
        <w:rPr>
          <w:rFonts w:ascii="Arial" w:hAnsi="Arial"/>
          <w:b/>
          <w:sz w:val="24"/>
          <w:lang w:val="en-US"/>
        </w:rPr>
        <w:tab/>
      </w:r>
      <w:r>
        <w:rPr>
          <w:rFonts w:ascii="Arial" w:hAnsi="Arial"/>
          <w:b/>
          <w:sz w:val="24"/>
          <w:lang w:val="en-US"/>
        </w:rPr>
        <w:tab/>
        <w:t>Intel Corporation</w:t>
      </w:r>
    </w:p>
    <w:p w14:paraId="2AE6D987" w14:textId="11C7C688" w:rsidR="007E1DEE" w:rsidRPr="004E24A8" w:rsidRDefault="007E1DEE" w:rsidP="007E1DEE">
      <w:pPr>
        <w:tabs>
          <w:tab w:val="left" w:pos="1985"/>
        </w:tabs>
        <w:spacing w:afterLines="100" w:after="240"/>
        <w:rPr>
          <w:rFonts w:ascii="Arial" w:hAnsi="Arial"/>
          <w:b/>
          <w:sz w:val="24"/>
          <w:lang w:val="en-US"/>
        </w:rPr>
      </w:pPr>
      <w:r w:rsidRPr="004E24A8">
        <w:rPr>
          <w:rFonts w:ascii="Arial" w:hAnsi="Arial"/>
          <w:b/>
          <w:sz w:val="24"/>
          <w:lang w:val="en-US"/>
        </w:rPr>
        <w:t xml:space="preserve">Title: </w:t>
      </w:r>
      <w:r w:rsidRPr="004E24A8">
        <w:rPr>
          <w:rFonts w:ascii="Arial" w:hAnsi="Arial"/>
          <w:b/>
          <w:sz w:val="24"/>
          <w:lang w:val="en-US"/>
        </w:rPr>
        <w:tab/>
      </w:r>
      <w:r w:rsidR="002B36FF">
        <w:rPr>
          <w:rFonts w:ascii="Arial" w:hAnsi="Arial"/>
          <w:b/>
          <w:sz w:val="24"/>
          <w:lang w:val="en-US"/>
        </w:rPr>
        <w:tab/>
      </w:r>
      <w:r w:rsidR="00A04940">
        <w:rPr>
          <w:rFonts w:ascii="Arial" w:hAnsi="Arial"/>
          <w:b/>
          <w:sz w:val="24"/>
          <w:lang w:val="en-US"/>
        </w:rPr>
        <w:t>Remaining issues</w:t>
      </w:r>
      <w:r w:rsidR="003E4526">
        <w:rPr>
          <w:rFonts w:ascii="Arial" w:hAnsi="Arial"/>
          <w:b/>
          <w:sz w:val="24"/>
          <w:lang w:val="en-US"/>
        </w:rPr>
        <w:t xml:space="preserve"> on</w:t>
      </w:r>
      <w:r w:rsidR="00A04940">
        <w:rPr>
          <w:rFonts w:ascii="Arial" w:hAnsi="Arial"/>
          <w:b/>
          <w:sz w:val="24"/>
          <w:lang w:val="en-US"/>
        </w:rPr>
        <w:t xml:space="preserve"> on</w:t>
      </w:r>
      <w:r w:rsidR="00A62C9E">
        <w:rPr>
          <w:rFonts w:ascii="Arial" w:hAnsi="Arial"/>
          <w:b/>
          <w:sz w:val="24"/>
          <w:lang w:val="en-US"/>
        </w:rPr>
        <w:t>-demand</w:t>
      </w:r>
      <w:r w:rsidR="00A04940">
        <w:rPr>
          <w:rFonts w:ascii="Arial" w:hAnsi="Arial"/>
          <w:b/>
          <w:sz w:val="24"/>
          <w:lang w:val="en-US"/>
        </w:rPr>
        <w:t xml:space="preserve"> System Information</w:t>
      </w:r>
    </w:p>
    <w:p w14:paraId="2AE6D988" w14:textId="77777777" w:rsidR="007E1DEE" w:rsidRPr="00160C73" w:rsidRDefault="007E1DEE" w:rsidP="007E1DEE">
      <w:pPr>
        <w:pBdr>
          <w:bottom w:val="single" w:sz="6" w:space="1" w:color="auto"/>
        </w:pBdr>
        <w:tabs>
          <w:tab w:val="left" w:pos="1985"/>
        </w:tabs>
        <w:spacing w:afterLines="100" w:after="240"/>
        <w:ind w:left="2048" w:hangingChars="850" w:hanging="2048"/>
        <w:rPr>
          <w:rFonts w:ascii="Arial" w:hAnsi="Arial"/>
          <w:b/>
          <w:sz w:val="24"/>
          <w:lang w:val="en-US" w:eastAsia="zh-CN"/>
        </w:rPr>
      </w:pPr>
      <w:r w:rsidRPr="007C2F0B">
        <w:rPr>
          <w:rFonts w:ascii="Arial" w:hAnsi="Arial"/>
          <w:b/>
          <w:sz w:val="24"/>
          <w:lang w:val="en-US"/>
        </w:rPr>
        <w:t>Document for:</w:t>
      </w:r>
      <w:r w:rsidRPr="007C2F0B">
        <w:rPr>
          <w:rFonts w:ascii="Arial" w:hAnsi="Arial"/>
          <w:b/>
          <w:sz w:val="24"/>
          <w:lang w:val="en-US"/>
        </w:rPr>
        <w:tab/>
      </w:r>
      <w:bookmarkStart w:id="1" w:name="DocumentFor"/>
      <w:bookmarkEnd w:id="1"/>
      <w:r w:rsidR="002B36FF">
        <w:rPr>
          <w:rFonts w:ascii="Arial" w:hAnsi="Arial"/>
          <w:b/>
          <w:sz w:val="24"/>
          <w:lang w:val="en-US"/>
        </w:rPr>
        <w:tab/>
      </w:r>
      <w:r w:rsidR="002B36FF">
        <w:rPr>
          <w:rFonts w:ascii="Arial" w:hAnsi="Arial"/>
          <w:b/>
          <w:sz w:val="24"/>
          <w:lang w:val="en-US"/>
        </w:rPr>
        <w:tab/>
      </w:r>
      <w:r w:rsidRPr="007C2F0B">
        <w:rPr>
          <w:rFonts w:ascii="Arial" w:hAnsi="Arial"/>
          <w:b/>
          <w:sz w:val="24"/>
          <w:lang w:val="en-US"/>
        </w:rPr>
        <w:t>Discussion</w:t>
      </w:r>
      <w:r>
        <w:rPr>
          <w:rFonts w:ascii="Arial" w:hAnsi="Arial"/>
          <w:b/>
          <w:sz w:val="24"/>
          <w:lang w:val="en-US"/>
        </w:rPr>
        <w:t xml:space="preserve"> and Decision</w:t>
      </w:r>
    </w:p>
    <w:p w14:paraId="2AE6D989" w14:textId="77777777" w:rsidR="00681090" w:rsidRDefault="004C4FB1" w:rsidP="00F13226">
      <w:pPr>
        <w:pStyle w:val="Heading1"/>
      </w:pPr>
      <w:r>
        <w:t>Introduction</w:t>
      </w:r>
    </w:p>
    <w:p w14:paraId="5DBAB100" w14:textId="77777777" w:rsidR="00546390" w:rsidRDefault="00A62C9E" w:rsidP="00110038">
      <w:r>
        <w:t xml:space="preserve">In this contribution, the remaining issues related to the on-demand SI </w:t>
      </w:r>
      <w:r w:rsidR="0076329A">
        <w:t>are</w:t>
      </w:r>
      <w:r>
        <w:t xml:space="preserve"> discussed</w:t>
      </w:r>
      <w:r w:rsidR="00546390">
        <w:t xml:space="preserve"> below:</w:t>
      </w:r>
    </w:p>
    <w:p w14:paraId="2AE6D98D" w14:textId="77777777" w:rsidR="003E1A61" w:rsidRDefault="003E1A61" w:rsidP="00F13226">
      <w:pPr>
        <w:pStyle w:val="Heading1"/>
      </w:pPr>
      <w:r>
        <w:t>Discussion</w:t>
      </w:r>
    </w:p>
    <w:p w14:paraId="2963EEDE" w14:textId="5AC9A78B" w:rsidR="00B80E60" w:rsidRDefault="00E90F4D" w:rsidP="00D418D2">
      <w:pPr>
        <w:pStyle w:val="Heading2"/>
      </w:pPr>
      <w:r>
        <w:t>Contents of SIB1 for on demand SI</w:t>
      </w:r>
    </w:p>
    <w:p w14:paraId="052D7836" w14:textId="3D942258" w:rsidR="00E90F4D" w:rsidRDefault="002C4948" w:rsidP="00E90F4D">
      <w:r>
        <w:t>It is agreed that that there will be a bit in SI scheduling information whether other SI is periodically broadcast or provided on demand.  It is FFS on whether there is a need for additional indication whether the on demand SI is actually being broadcast at this instant in time:</w:t>
      </w:r>
    </w:p>
    <w:p w14:paraId="67E935BC" w14:textId="77777777" w:rsidR="002C4948" w:rsidRPr="002C4948" w:rsidRDefault="002C4948" w:rsidP="002C4948">
      <w:pPr>
        <w:pStyle w:val="Doc-text2"/>
        <w:pBdr>
          <w:top w:val="single" w:sz="4" w:space="1" w:color="auto"/>
          <w:left w:val="single" w:sz="4" w:space="4" w:color="auto"/>
          <w:bottom w:val="single" w:sz="4" w:space="1" w:color="auto"/>
          <w:right w:val="single" w:sz="4" w:space="4" w:color="auto"/>
        </w:pBdr>
        <w:rPr>
          <w:color w:val="auto"/>
        </w:rPr>
      </w:pPr>
      <w:r w:rsidRPr="002C4948">
        <w:rPr>
          <w:color w:val="auto"/>
        </w:rPr>
        <w:t>3: The scheduling information for other SI includes SIB type, validity information, periodicity, and SI-window information in minimum SI irrespective of whether other SI is periodically broadcasted or provided on demand.</w:t>
      </w:r>
    </w:p>
    <w:p w14:paraId="78BF4C74" w14:textId="77777777" w:rsidR="002C4948" w:rsidRPr="002C4948" w:rsidRDefault="002C4948" w:rsidP="002C4948">
      <w:pPr>
        <w:pStyle w:val="Doc-text2"/>
        <w:pBdr>
          <w:top w:val="single" w:sz="4" w:space="1" w:color="auto"/>
          <w:left w:val="single" w:sz="4" w:space="4" w:color="auto"/>
          <w:bottom w:val="single" w:sz="4" w:space="1" w:color="auto"/>
          <w:right w:val="single" w:sz="4" w:space="4" w:color="auto"/>
        </w:pBdr>
        <w:rPr>
          <w:color w:val="auto"/>
        </w:rPr>
      </w:pPr>
      <w:r w:rsidRPr="002C4948">
        <w:rPr>
          <w:color w:val="auto"/>
        </w:rPr>
        <w:t>FFS Whether there is an additional indication that an on demand SI is actually being broadcast at this instant in time.</w:t>
      </w:r>
    </w:p>
    <w:p w14:paraId="76F66275" w14:textId="270A042D" w:rsidR="002C4948" w:rsidRDefault="002C4948" w:rsidP="00E90F4D">
      <w:r>
        <w:t>In RAN2 Ad-hoc June 2017, there was an offline on this but no conclusion</w:t>
      </w:r>
      <w:r w:rsidR="00C701FC">
        <w:t xml:space="preserve"> was made.  There were </w:t>
      </w:r>
      <w:r w:rsidR="007806C9">
        <w:t>3</w:t>
      </w:r>
      <w:r w:rsidR="00C701FC">
        <w:t xml:space="preserve"> options on the table:</w:t>
      </w:r>
    </w:p>
    <w:p w14:paraId="57B69481" w14:textId="2391F885" w:rsidR="00C701FC" w:rsidRDefault="00C701FC" w:rsidP="00E90F4D">
      <w:r>
        <w:t>Option 1: Use the existing bit indicating whether the SI is on-demand or periodic broadcast to also indicate whether the on-demand SI is currently being broadcast (i.e. if it is currently being broadcast, it will indicate it as periodic broadcast even though it is an on-demand SI)</w:t>
      </w:r>
    </w:p>
    <w:p w14:paraId="410E11B2" w14:textId="1411E438" w:rsidR="00C701FC" w:rsidRDefault="00C701FC" w:rsidP="00E90F4D">
      <w:r>
        <w:t>Option 2: Include an additional indication to specifically indicate whether an on-demand SI is actually being br</w:t>
      </w:r>
      <w:r w:rsidR="00524BF4">
        <w:t>oadcast at this instant in time</w:t>
      </w:r>
      <w:r w:rsidR="004C4283">
        <w:t>. If the additional indication indicates that an on-demand SI is being broadcast, the UE will not perform UE SI request.</w:t>
      </w:r>
    </w:p>
    <w:p w14:paraId="1DD134C2" w14:textId="696A17A5" w:rsidR="00164267" w:rsidRDefault="00164267" w:rsidP="00E90F4D">
      <w:r>
        <w:t>Option 3: Use the presence of the Scheduling Information of the on-demand SI to indicate whether it is currently being broadcast</w:t>
      </w:r>
    </w:p>
    <w:p w14:paraId="4B105B7B" w14:textId="464F0CB6" w:rsidR="00C701FC" w:rsidRDefault="00C701FC" w:rsidP="00E90F4D">
      <w:r>
        <w:t>The issue we see in (1) is that</w:t>
      </w:r>
      <w:r w:rsidR="00164267">
        <w:t xml:space="preserve"> a UE may enter the cell at any time. With the existing indication being dynamically switch between on-demand and periodic broadcast, there will be possibility that a UE may not have realised that it needs to request a SI on demand</w:t>
      </w:r>
      <w:r>
        <w:t xml:space="preserve"> </w:t>
      </w:r>
      <w:r w:rsidR="00164267">
        <w:t xml:space="preserve">(e.g. during the transient period where the network stop the periodic broadcast of the on-demand SI and setting the indication back to on-demand).  </w:t>
      </w:r>
      <w:r w:rsidR="004C4283">
        <w:t xml:space="preserve">It may result </w:t>
      </w:r>
      <w:r w:rsidR="00067A1C">
        <w:t xml:space="preserve">in </w:t>
      </w:r>
      <w:r w:rsidR="00164267">
        <w:t xml:space="preserve">SI acquisition failure for </w:t>
      </w:r>
      <w:r w:rsidR="004C4283">
        <w:t>such UE</w:t>
      </w:r>
      <w:r w:rsidR="00164267">
        <w:t>.</w:t>
      </w:r>
    </w:p>
    <w:p w14:paraId="77756D8C" w14:textId="5030AC0B" w:rsidR="00164267" w:rsidRDefault="00164267" w:rsidP="00E90F4D">
      <w:r>
        <w:t xml:space="preserve">The issue with Option 2 is mainly on the extra overhead of adding an additional bit for each on-demand SI.  We do not see a need to page UE when this bit is changed.  Hence there is no </w:t>
      </w:r>
      <w:r w:rsidR="00EB5E15">
        <w:t>additional signalling issue.</w:t>
      </w:r>
      <w:r w:rsidR="004C4283">
        <w:t xml:space="preserve"> </w:t>
      </w:r>
    </w:p>
    <w:p w14:paraId="1E306AE3" w14:textId="146CAF80" w:rsidR="00EB5E15" w:rsidRDefault="00524BF4" w:rsidP="00E90F4D">
      <w:r>
        <w:lastRenderedPageBreak/>
        <w:t>The issue with Option 3 is that the UE has to read SIB1 after requesting a SI.  This results in further delay and also extra power consumption for acquiring on-demand SI.</w:t>
      </w:r>
    </w:p>
    <w:p w14:paraId="289574AE" w14:textId="61A77E34" w:rsidR="00524BF4" w:rsidRDefault="00524BF4" w:rsidP="00E90F4D">
      <w:r>
        <w:t xml:space="preserve">Comparing the 3 options, Option 2 does not have the ambiguity as in Option </w:t>
      </w:r>
      <w:r w:rsidR="004C4283">
        <w:t>1</w:t>
      </w:r>
      <w:r>
        <w:t xml:space="preserve"> and </w:t>
      </w:r>
      <w:r w:rsidR="00067A1C">
        <w:t xml:space="preserve">is </w:t>
      </w:r>
      <w:r>
        <w:t>more efficient in terms of latency of acquiring on demand SI and less UE power consumption than Option 3.  Hence it is proposed:</w:t>
      </w:r>
    </w:p>
    <w:p w14:paraId="785B2AEF" w14:textId="33E81996" w:rsidR="00524BF4" w:rsidRDefault="00524BF4" w:rsidP="00E90F4D">
      <w:r w:rsidRPr="00524BF4">
        <w:rPr>
          <w:b/>
        </w:rPr>
        <w:t>Proposal#1:</w:t>
      </w:r>
      <w:r>
        <w:t xml:space="preserve"> Include an additional indication to specifically indicate whether an on-demand SI is actually being broadcast at this instant in time, on top of the indication whether the SI is on-demand or periodic broadcast.</w:t>
      </w:r>
      <w:r w:rsidR="004C4283">
        <w:t xml:space="preserve"> If the additional indication indicates that an on-demand SI is being broadcast, the UE </w:t>
      </w:r>
      <w:r w:rsidR="00067A1C">
        <w:t>does</w:t>
      </w:r>
      <w:r w:rsidR="004C4283">
        <w:t xml:space="preserve"> not perform UE SI request.</w:t>
      </w:r>
    </w:p>
    <w:p w14:paraId="44EDDD33" w14:textId="23635418" w:rsidR="00524BF4" w:rsidRDefault="00524BF4" w:rsidP="00E90F4D">
      <w:r>
        <w:t>In order to prevent further need of the UE to acquire the SIB1 before acquiring the on-demand SI</w:t>
      </w:r>
      <w:r w:rsidR="00144A44">
        <w:t>, it is also proposed that:</w:t>
      </w:r>
    </w:p>
    <w:p w14:paraId="5FF55363" w14:textId="664A72B7" w:rsidR="00524BF4" w:rsidRDefault="00524BF4" w:rsidP="00E90F4D">
      <w:r>
        <w:rPr>
          <w:b/>
        </w:rPr>
        <w:t>Proposal#2</w:t>
      </w:r>
      <w:r w:rsidRPr="00AA0C7A">
        <w:rPr>
          <w:b/>
        </w:rPr>
        <w:t>:</w:t>
      </w:r>
      <w:r>
        <w:t xml:space="preserve"> The scheduling info of the on-demand SI is always present in SIB1.</w:t>
      </w:r>
    </w:p>
    <w:p w14:paraId="4D92489D" w14:textId="05855CF6" w:rsidR="00C701FC" w:rsidRDefault="0053382F" w:rsidP="00E90F4D">
      <w:r>
        <w:t>Also PRACH configuration (i.e. the preamble mapping to the SI) for Msg1 based request has to be included in the Scheduling information of the on-demand SI:</w:t>
      </w:r>
    </w:p>
    <w:p w14:paraId="45E21FA2" w14:textId="783A7C94" w:rsidR="0053382F" w:rsidRPr="00E90F4D" w:rsidRDefault="0053382F" w:rsidP="00E90F4D">
      <w:r w:rsidRPr="0053382F">
        <w:rPr>
          <w:b/>
        </w:rPr>
        <w:t>Proposal#3:</w:t>
      </w:r>
      <w:r>
        <w:t xml:space="preserve"> The PRACH configuration (i.e. the preamble mapping to the SI) for Msg1 based request is included in the Scheduling Information of the on-demand SI.</w:t>
      </w:r>
    </w:p>
    <w:p w14:paraId="3C464DB3" w14:textId="5B6A2CAB" w:rsidR="005742C8" w:rsidRDefault="005742C8" w:rsidP="002D3047">
      <w:pPr>
        <w:pStyle w:val="Heading2"/>
      </w:pPr>
      <w:r>
        <w:t>Msg3</w:t>
      </w:r>
      <w:r w:rsidR="007E7225">
        <w:t xml:space="preserve"> based UE request</w:t>
      </w:r>
    </w:p>
    <w:p w14:paraId="134070A5" w14:textId="7E1A3D37" w:rsidR="007E7225" w:rsidRDefault="000632F1" w:rsidP="007E7225">
      <w:r>
        <w:t>The following is agreed for Msg3 based UE request:</w:t>
      </w:r>
    </w:p>
    <w:p w14:paraId="7FCD0EC8" w14:textId="77777777" w:rsidR="000632F1" w:rsidRPr="00A140F2" w:rsidRDefault="000632F1" w:rsidP="000632F1">
      <w:pPr>
        <w:pStyle w:val="Doc-text2"/>
        <w:pBdr>
          <w:top w:val="single" w:sz="4" w:space="1" w:color="auto"/>
          <w:left w:val="single" w:sz="4" w:space="4" w:color="auto"/>
          <w:bottom w:val="single" w:sz="4" w:space="1" w:color="auto"/>
          <w:right w:val="single" w:sz="4" w:space="4" w:color="auto"/>
        </w:pBdr>
      </w:pPr>
      <w:r w:rsidRPr="00A140F2">
        <w:t>Agreements for Msg3 based SI request method:</w:t>
      </w:r>
    </w:p>
    <w:p w14:paraId="78BD18AC" w14:textId="77777777" w:rsidR="000632F1" w:rsidRPr="00A140F2" w:rsidRDefault="000632F1" w:rsidP="000632F1">
      <w:pPr>
        <w:pStyle w:val="Doc-text2"/>
        <w:pBdr>
          <w:top w:val="single" w:sz="4" w:space="1" w:color="auto"/>
          <w:left w:val="single" w:sz="4" w:space="4" w:color="auto"/>
          <w:bottom w:val="single" w:sz="4" w:space="1" w:color="auto"/>
          <w:right w:val="single" w:sz="4" w:space="4" w:color="auto"/>
        </w:pBdr>
      </w:pPr>
      <w:r w:rsidRPr="00A140F2">
        <w:t xml:space="preserve">1: </w:t>
      </w:r>
      <w:r w:rsidRPr="00A140F2">
        <w:tab/>
        <w:t xml:space="preserve">UE determines successful Msg3 based on reception of Msg4 </w:t>
      </w:r>
    </w:p>
    <w:p w14:paraId="09686ECE" w14:textId="77777777" w:rsidR="000632F1" w:rsidRPr="00A140F2" w:rsidRDefault="000632F1" w:rsidP="000632F1">
      <w:pPr>
        <w:pStyle w:val="Doc-text2"/>
        <w:pBdr>
          <w:top w:val="single" w:sz="4" w:space="1" w:color="auto"/>
          <w:left w:val="single" w:sz="4" w:space="4" w:color="auto"/>
          <w:bottom w:val="single" w:sz="4" w:space="1" w:color="auto"/>
          <w:right w:val="single" w:sz="4" w:space="4" w:color="auto"/>
        </w:pBdr>
      </w:pPr>
      <w:r w:rsidRPr="00A140F2">
        <w:t>FFS Details of the Msg4 content used to confirm successful Msg3. To be discussed initially CP.</w:t>
      </w:r>
    </w:p>
    <w:p w14:paraId="066F931B" w14:textId="77777777" w:rsidR="000632F1" w:rsidRPr="00A140F2" w:rsidRDefault="000632F1" w:rsidP="000632F1">
      <w:pPr>
        <w:pStyle w:val="Doc-text2"/>
        <w:pBdr>
          <w:top w:val="single" w:sz="4" w:space="1" w:color="auto"/>
          <w:left w:val="single" w:sz="4" w:space="4" w:color="auto"/>
          <w:bottom w:val="single" w:sz="4" w:space="1" w:color="auto"/>
          <w:right w:val="single" w:sz="4" w:space="4" w:color="auto"/>
        </w:pBdr>
      </w:pPr>
      <w:r w:rsidRPr="00A140F2">
        <w:t>2:</w:t>
      </w:r>
      <w:r w:rsidRPr="00A140F2">
        <w:tab/>
        <w:t>Preamble(s) for SI request using Msg3 based Method are not reserved.</w:t>
      </w:r>
    </w:p>
    <w:p w14:paraId="016B241E" w14:textId="77777777" w:rsidR="000632F1" w:rsidRPr="00A140F2" w:rsidRDefault="000632F1" w:rsidP="000632F1">
      <w:pPr>
        <w:pStyle w:val="Doc-text2"/>
        <w:pBdr>
          <w:top w:val="single" w:sz="4" w:space="1" w:color="auto"/>
          <w:left w:val="single" w:sz="4" w:space="4" w:color="auto"/>
          <w:bottom w:val="single" w:sz="4" w:space="1" w:color="auto"/>
          <w:right w:val="single" w:sz="4" w:space="4" w:color="auto"/>
        </w:pBdr>
      </w:pPr>
      <w:r w:rsidRPr="00A140F2">
        <w:t>3:</w:t>
      </w:r>
      <w:r w:rsidRPr="00A140F2">
        <w:tab/>
        <w:t>RRC signalling is used for SI request in Msg3.</w:t>
      </w:r>
    </w:p>
    <w:p w14:paraId="065533F2" w14:textId="77777777" w:rsidR="000632F1" w:rsidRPr="00A140F2" w:rsidRDefault="000632F1" w:rsidP="000632F1">
      <w:pPr>
        <w:pStyle w:val="Doc-text2"/>
        <w:pBdr>
          <w:top w:val="single" w:sz="4" w:space="1" w:color="auto"/>
          <w:left w:val="single" w:sz="4" w:space="4" w:color="auto"/>
          <w:bottom w:val="single" w:sz="4" w:space="1" w:color="auto"/>
          <w:right w:val="single" w:sz="4" w:space="4" w:color="auto"/>
        </w:pBdr>
      </w:pPr>
      <w:r w:rsidRPr="00A140F2">
        <w:t>FFS: RRC signalling how to indicate the requested SI/SIB details left to ASN.1 work.</w:t>
      </w:r>
    </w:p>
    <w:p w14:paraId="0DB6825E" w14:textId="77777777" w:rsidR="000632F1" w:rsidRPr="00A140F2" w:rsidRDefault="000632F1" w:rsidP="000632F1">
      <w:pPr>
        <w:pStyle w:val="Doc-text2"/>
        <w:pBdr>
          <w:top w:val="single" w:sz="4" w:space="1" w:color="auto"/>
          <w:left w:val="single" w:sz="4" w:space="4" w:color="auto"/>
          <w:bottom w:val="single" w:sz="4" w:space="1" w:color="auto"/>
          <w:right w:val="single" w:sz="4" w:space="4" w:color="auto"/>
        </w:pBdr>
      </w:pPr>
      <w:r w:rsidRPr="00A140F2">
        <w:t>5:</w:t>
      </w:r>
      <w:r w:rsidRPr="00A140F2">
        <w:tab/>
        <w:t>Temporary C-RNTI received in Msg2 is used for Msg4 reception</w:t>
      </w:r>
    </w:p>
    <w:p w14:paraId="28154426" w14:textId="77777777" w:rsidR="00EA477A" w:rsidRDefault="00EA477A" w:rsidP="002455FB"/>
    <w:p w14:paraId="5108B3E9" w14:textId="3B3BA718" w:rsidR="000632F1" w:rsidRDefault="000632F1" w:rsidP="002455FB">
      <w:r>
        <w:t>It is agreed that RRC signalling is used for SI request in Msg3.  There are 2 ways to request</w:t>
      </w:r>
      <w:r w:rsidR="00865634">
        <w:t xml:space="preserve"> the SIB required in Msg3</w:t>
      </w:r>
      <w:r>
        <w:t>: (1) list/bitmap of SIBs or (2) list/bitmap of SI. Since SIB1 contains the scheduling information of SI and the mapping of SI</w:t>
      </w:r>
      <w:r w:rsidR="006B5838">
        <w:t>B to SI, it would be difficult to change this on the fly</w:t>
      </w:r>
      <w:r w:rsidR="00865634">
        <w:t xml:space="preserve"> without having to change </w:t>
      </w:r>
      <w:r w:rsidR="00C0628A">
        <w:t xml:space="preserve">scheduling info of </w:t>
      </w:r>
      <w:r w:rsidR="00865634">
        <w:t>SIB1 and UE having to read SIB1 perform it can read the requested SI in the broadcast</w:t>
      </w:r>
      <w:r w:rsidR="006B5838">
        <w:t xml:space="preserve">.  Hence it is </w:t>
      </w:r>
      <w:r w:rsidR="00C0628A">
        <w:t>clear</w:t>
      </w:r>
      <w:r w:rsidR="006B5838">
        <w:t xml:space="preserve"> that UE SI request in Msg3</w:t>
      </w:r>
      <w:r w:rsidR="00C0628A">
        <w:t xml:space="preserve"> should</w:t>
      </w:r>
      <w:r w:rsidR="006B5838">
        <w:t xml:space="preserve"> contain list/bitmap of SI</w:t>
      </w:r>
      <w:r w:rsidR="0021465F">
        <w:t xml:space="preserve"> request</w:t>
      </w:r>
      <w:r w:rsidR="006B5838">
        <w:t>ed.</w:t>
      </w:r>
    </w:p>
    <w:p w14:paraId="417CB266" w14:textId="77777777" w:rsidR="00F475D4" w:rsidRDefault="006B5838" w:rsidP="007E7225">
      <w:r>
        <w:t>Since this is a contention based PRACH, it is needed to decide on how contention resolution is done in Msg4</w:t>
      </w:r>
      <w:r w:rsidR="00F475D4">
        <w:t xml:space="preserve"> for SI UE request</w:t>
      </w:r>
      <w:r>
        <w:t>.</w:t>
      </w:r>
      <w:r w:rsidR="00F475D4">
        <w:t xml:space="preserve"> There are 2 cases where contention resolution is done in LTE:</w:t>
      </w:r>
    </w:p>
    <w:p w14:paraId="1A1AF590" w14:textId="77777777" w:rsidR="00F475D4" w:rsidRDefault="00F475D4" w:rsidP="00F475D4">
      <w:pPr>
        <w:ind w:left="284"/>
      </w:pPr>
      <w:r>
        <w:t>Case 1: In the scenarios of initial access, RRC Connection Re-establishment and Resume, UE ID is sent in the RRC message and contention resolution is done through sending the UE Contention Resolution ID MAC CE in Msg4. The UE Contention Resolution ID MAC CE contains the first 48bits of UL CCCH SDU (which normally contains the RRC UE Identity such as S-TMSI, random number, Resume ID or the ReestabUEID and some other bits of Msg3). UE ID in Msg3 of the RRC message can be used to identify the UE context by the RRC or NAS.</w:t>
      </w:r>
    </w:p>
    <w:p w14:paraId="174B5A53" w14:textId="77777777" w:rsidR="00F475D4" w:rsidRDefault="00F475D4" w:rsidP="00F475D4">
      <w:pPr>
        <w:ind w:left="284"/>
      </w:pPr>
      <w:r>
        <w:lastRenderedPageBreak/>
        <w:t>Case 2: In the scenarios of contention based handover, UE initiated UL out-of-sync recovery and SR transmission, C-RNTI is sent as a MAC CE in Msg3. The contention resolution and UE context identification is based on the C-RNTI in the PDCCH in Msg4 which corresponds to the C-RNTI MAC CE in Msg3.</w:t>
      </w:r>
    </w:p>
    <w:p w14:paraId="68582F49" w14:textId="7A862605" w:rsidR="00F475D4" w:rsidRDefault="00F475D4" w:rsidP="007E7225">
      <w:r>
        <w:t xml:space="preserve">Case 2 is not relevant for UE in idle mode. Based on Case 1, one approach to perform contention resolution is </w:t>
      </w:r>
      <w:r w:rsidR="00D1775C">
        <w:t xml:space="preserve">to also provide UE ID in Msg3. Alternatively, contention resolution can be done </w:t>
      </w:r>
      <w:r w:rsidR="00D318DD">
        <w:t xml:space="preserve">just </w:t>
      </w:r>
      <w:r w:rsidR="00D1775C">
        <w:t xml:space="preserve">via the list/bitmap of SI </w:t>
      </w:r>
      <w:r w:rsidR="00D318DD">
        <w:t xml:space="preserve">requested </w:t>
      </w:r>
      <w:r w:rsidR="00D1775C">
        <w:t xml:space="preserve">that are sent in Msg3. </w:t>
      </w:r>
      <w:r w:rsidR="00B115CD">
        <w:t>If it is not needed for the UE to go into connected mode for on-demand SI, the latter approach (using the list/bitmap of SI) is sufficient.</w:t>
      </w:r>
      <w:r w:rsidR="00D318DD">
        <w:t xml:space="preserve"> Also including UE ID in Msg3 </w:t>
      </w:r>
      <w:r w:rsidR="00D318DD">
        <w:rPr>
          <w:color w:val="1F497D"/>
        </w:rPr>
        <w:t>will not leave space to also carry the requested list/bitmap of SI.</w:t>
      </w:r>
      <w:r w:rsidR="00B115CD">
        <w:t xml:space="preserve"> On the other hand, if the network can decide whether the on-demand SI is to be broadcast or sent via dedicated signalling, then the former approach (UE ID) is required. </w:t>
      </w:r>
      <w:r w:rsidR="00C25F32">
        <w:t>However, f</w:t>
      </w:r>
      <w:r w:rsidR="00B115CD">
        <w:t xml:space="preserve">or Rel-15, we think that a simple approach </w:t>
      </w:r>
      <w:r w:rsidR="00C25F32">
        <w:t xml:space="preserve">that the on-demand SI is always broadcast when it is requested </w:t>
      </w:r>
      <w:r w:rsidR="00B115CD">
        <w:t>should be taken and the latter approach using list/</w:t>
      </w:r>
      <w:r w:rsidR="0021465F">
        <w:t>bitmap of SI should be adopted.</w:t>
      </w:r>
    </w:p>
    <w:p w14:paraId="6C5697C1" w14:textId="0772CE2E" w:rsidR="000632F1" w:rsidRDefault="0021465F" w:rsidP="007E7225">
      <w:r>
        <w:t xml:space="preserve">The contention resolution in Msg4 can be done through sending the UE Contention Resolution ID MAC CE in Msg4. </w:t>
      </w:r>
      <w:r w:rsidR="00C25F32">
        <w:t>In LTE, t</w:t>
      </w:r>
      <w:r>
        <w:t>he UE Contention Resolution ID MAC CE contains the first 48bits of UL CCCH SDU (which normally contains the RRC UE Identity such as S-TMSI, random number, Resume ID or the ReestabUEID and some other bits of Msg3). The same concept can also be used in this case</w:t>
      </w:r>
      <w:r w:rsidR="00BD600D">
        <w:t xml:space="preserve"> (i.e. the list/bitmap of SI is provided as part of the UE Contention Resolution ID MAC CE for contention resolution in Msg4).</w:t>
      </w:r>
    </w:p>
    <w:p w14:paraId="18428E9A" w14:textId="6F75061A" w:rsidR="002455FB" w:rsidRDefault="002455FB" w:rsidP="007E7225">
      <w:r w:rsidRPr="006B5838">
        <w:rPr>
          <w:b/>
        </w:rPr>
        <w:t>Proposal#4:</w:t>
      </w:r>
      <w:r>
        <w:t xml:space="preserve"> UE SI request in Msg3 contains list/bitmap of SI requested. The RRC Msg3 </w:t>
      </w:r>
      <w:r w:rsidR="00416BFF">
        <w:t>size for Msg3 UE SI request should be made to align with the RRC UE Identity in other Msg3 RRC Message for contention resolution.</w:t>
      </w:r>
    </w:p>
    <w:p w14:paraId="5DEACB9A" w14:textId="62E1525A" w:rsidR="00BD600D" w:rsidRPr="007E7225" w:rsidRDefault="00BD600D" w:rsidP="007E7225">
      <w:r w:rsidRPr="00BD600D">
        <w:rPr>
          <w:b/>
        </w:rPr>
        <w:t>Proposal#</w:t>
      </w:r>
      <w:r w:rsidR="00416BFF">
        <w:rPr>
          <w:b/>
        </w:rPr>
        <w:t>5</w:t>
      </w:r>
      <w:r w:rsidRPr="00BD600D">
        <w:rPr>
          <w:b/>
        </w:rPr>
        <w:t>:</w:t>
      </w:r>
      <w:r>
        <w:t xml:space="preserve"> </w:t>
      </w:r>
      <w:r w:rsidR="00416BFF">
        <w:t xml:space="preserve"> Contention resolution in Msg4 for UE SI request in Msg3 is performed via UE Contention Resolution ID MAC CE which</w:t>
      </w:r>
      <w:r w:rsidR="00C25F32">
        <w:t xml:space="preserve"> contains the first </w:t>
      </w:r>
      <w:r w:rsidR="00C0628A">
        <w:t>48</w:t>
      </w:r>
      <w:r w:rsidR="00C25F32">
        <w:t xml:space="preserve"> </w:t>
      </w:r>
      <w:r w:rsidR="00416BFF">
        <w:t>bits of UL CCCH SDU (i.e. UE SI request in Msg3).</w:t>
      </w:r>
    </w:p>
    <w:p w14:paraId="77118FBD" w14:textId="4E9613A1" w:rsidR="002D3047" w:rsidRDefault="00AD1348" w:rsidP="002D3047">
      <w:pPr>
        <w:pStyle w:val="Heading2"/>
      </w:pPr>
      <w:r>
        <w:t>Initiation</w:t>
      </w:r>
      <w:r w:rsidR="002D3047">
        <w:t xml:space="preserve"> of the on-demand SI UE request</w:t>
      </w:r>
    </w:p>
    <w:p w14:paraId="2473D49F" w14:textId="76CA2369" w:rsidR="00DE3CA8" w:rsidRDefault="002D3047" w:rsidP="0053382F">
      <w:r>
        <w:t xml:space="preserve">UE will initiate an on-demand </w:t>
      </w:r>
      <w:r w:rsidR="007A714E">
        <w:t>SIB</w:t>
      </w:r>
      <w:r>
        <w:t xml:space="preserve"> request for a particular </w:t>
      </w:r>
      <w:r w:rsidR="00067A32">
        <w:t>SI/</w:t>
      </w:r>
      <w:r>
        <w:t>SIB</w:t>
      </w:r>
      <w:r w:rsidR="00AD1348">
        <w:t xml:space="preserve"> if </w:t>
      </w:r>
      <w:r>
        <w:t>the SI scheduling info</w:t>
      </w:r>
      <w:r w:rsidR="00AD1348">
        <w:t xml:space="preserve"> in SIB 1 for th</w:t>
      </w:r>
      <w:r w:rsidR="007A714E">
        <w:t>is</w:t>
      </w:r>
      <w:r w:rsidR="00AD1348">
        <w:t xml:space="preserve"> SI</w:t>
      </w:r>
      <w:r w:rsidR="007A714E">
        <w:t>B</w:t>
      </w:r>
      <w:r w:rsidR="00AD1348">
        <w:t xml:space="preserve"> indicates</w:t>
      </w:r>
      <w:r>
        <w:t xml:space="preserve"> that a UE request is required. </w:t>
      </w:r>
    </w:p>
    <w:p w14:paraId="437FFCE3" w14:textId="28202644" w:rsidR="00AA0C7A" w:rsidRDefault="00DE3CA8" w:rsidP="002D3047">
      <w:r>
        <w:t>In the case the UE request fails</w:t>
      </w:r>
      <w:r w:rsidR="00AA0C7A">
        <w:t xml:space="preserve"> during RACH procedure (MAC indicates </w:t>
      </w:r>
      <w:r w:rsidR="00861ED2">
        <w:t>a</w:t>
      </w:r>
      <w:r w:rsidR="00AA0C7A">
        <w:t xml:space="preserve"> RACH failure to RRC for the </w:t>
      </w:r>
      <w:r w:rsidR="00861ED2">
        <w:t>SI</w:t>
      </w:r>
      <w:r w:rsidR="00AA0C7A">
        <w:t xml:space="preserve"> request), the UE </w:t>
      </w:r>
      <w:r w:rsidR="00931FF8">
        <w:t xml:space="preserve">RRC </w:t>
      </w:r>
      <w:r w:rsidR="00AA0C7A">
        <w:t xml:space="preserve">should backoff for 1 </w:t>
      </w:r>
      <w:r w:rsidR="003C3C7F">
        <w:t xml:space="preserve">full </w:t>
      </w:r>
      <w:r w:rsidR="00AA0C7A">
        <w:t>BCCH Modification period before attempting again. During this period, the UE should monitor SIB1 to find out whether the required SI is being broadcast. If so, it can perform SI (re)acquisition procedure for the SI once SIB 1 indicates that the SI is broadcast. If not, the UE can attempt again.</w:t>
      </w:r>
    </w:p>
    <w:p w14:paraId="0E9CA4CE" w14:textId="21C4DE74" w:rsidR="002D3047" w:rsidRDefault="00906F74" w:rsidP="002D3047">
      <w:r>
        <w:rPr>
          <w:b/>
        </w:rPr>
        <w:t>Proposal#6</w:t>
      </w:r>
      <w:r w:rsidR="00AA0C7A" w:rsidRPr="00AA0C7A">
        <w:rPr>
          <w:b/>
        </w:rPr>
        <w:t>:</w:t>
      </w:r>
      <w:r w:rsidR="00AA0C7A">
        <w:t xml:space="preserve"> If MAC indicates to RACH failure for the </w:t>
      </w:r>
      <w:r w:rsidR="00861ED2">
        <w:t>SI</w:t>
      </w:r>
      <w:r w:rsidR="00AA0C7A">
        <w:t xml:space="preserve"> request to RRC, the UE RRC should backoff for 1 </w:t>
      </w:r>
      <w:r w:rsidR="003C3C7F">
        <w:t xml:space="preserve">full </w:t>
      </w:r>
      <w:r w:rsidR="00AA0C7A">
        <w:t>BCCH Modification period before attempting UE request again. During the backoff period, the UE should monitor SIB 1 to find out whet</w:t>
      </w:r>
      <w:r w:rsidR="00C0628A">
        <w:t>her the required SI will be</w:t>
      </w:r>
      <w:r w:rsidR="00AA0C7A">
        <w:t xml:space="preserve"> broadcast.</w:t>
      </w:r>
    </w:p>
    <w:p w14:paraId="223019CE" w14:textId="696C10C9" w:rsidR="00AA0C7A" w:rsidRDefault="00906F74" w:rsidP="002D3047">
      <w:r>
        <w:rPr>
          <w:b/>
        </w:rPr>
        <w:t>Proposal#6</w:t>
      </w:r>
      <w:r w:rsidR="00AA0C7A" w:rsidRPr="008C42EE">
        <w:rPr>
          <w:b/>
        </w:rPr>
        <w:t xml:space="preserve">_1: </w:t>
      </w:r>
      <w:r w:rsidR="00AA0C7A">
        <w:t>During the backoff period, if the SIB 1 indicates the required SI is broadcast, the UE can perform SI (re)acquisition procedure</w:t>
      </w:r>
      <w:r w:rsidR="008C42EE" w:rsidRPr="008C42EE">
        <w:t xml:space="preserve"> </w:t>
      </w:r>
    </w:p>
    <w:p w14:paraId="5B2DBC5A" w14:textId="59A9C16D" w:rsidR="008C42EE" w:rsidRPr="002D3047" w:rsidRDefault="008C42EE" w:rsidP="002D3047">
      <w:r w:rsidRPr="008C42EE">
        <w:rPr>
          <w:b/>
        </w:rPr>
        <w:t>Proposal</w:t>
      </w:r>
      <w:r w:rsidR="00906F74">
        <w:rPr>
          <w:b/>
        </w:rPr>
        <w:t>#6</w:t>
      </w:r>
      <w:r w:rsidRPr="008C42EE">
        <w:rPr>
          <w:b/>
        </w:rPr>
        <w:t>_2:</w:t>
      </w:r>
      <w:r>
        <w:t xml:space="preserve"> At the expiry of the backoff period, the UE can attempt the UE request again for the required SI.</w:t>
      </w:r>
    </w:p>
    <w:p w14:paraId="247EA11B" w14:textId="7979C217" w:rsidR="00DD124F" w:rsidRDefault="0039106B" w:rsidP="00D418D2">
      <w:pPr>
        <w:pStyle w:val="Heading2"/>
      </w:pPr>
      <w:r>
        <w:lastRenderedPageBreak/>
        <w:t>SI (re)acquisition for on-demand SI</w:t>
      </w:r>
    </w:p>
    <w:p w14:paraId="5694E296" w14:textId="224EC9F9" w:rsidR="00DE4C01" w:rsidRDefault="00FC13DC" w:rsidP="00B32BA3">
      <w:r>
        <w:t xml:space="preserve">For </w:t>
      </w:r>
      <w:r w:rsidR="0039106B">
        <w:t>the (re)acquisition for on-demand SI</w:t>
      </w:r>
      <w:r w:rsidR="00832369">
        <w:t xml:space="preserve"> message</w:t>
      </w:r>
      <w:r w:rsidR="00F31191">
        <w:t>, it is agreed that the UE performs SI acquisition once it receives acknowledgement from the network. For Msg1 based SI request, the acknowledgement is via receiving Msg2 while for Msg3 based SI request, the acknowledgement is via receiving Msg4.</w:t>
      </w:r>
      <w:r w:rsidR="00DE4C01">
        <w:t xml:space="preserve"> However for both case</w:t>
      </w:r>
      <w:r w:rsidR="00832369">
        <w:t>s</w:t>
      </w:r>
      <w:r w:rsidR="00DE4C01">
        <w:t>, it is not yet decided when the UE will start SI acquisition</w:t>
      </w:r>
      <w:r w:rsidR="003E534A">
        <w:t xml:space="preserve">, </w:t>
      </w:r>
      <w:r w:rsidR="00DE4C01">
        <w:t>when the UE will decide that SI acquisition fail</w:t>
      </w:r>
      <w:r w:rsidR="003E534A">
        <w:t xml:space="preserve">ed and </w:t>
      </w:r>
      <w:r w:rsidR="00DE4C01">
        <w:t xml:space="preserve">how the UE can recover from </w:t>
      </w:r>
      <w:r w:rsidR="003E534A">
        <w:t>SI acquisition failure</w:t>
      </w:r>
      <w:r w:rsidR="00DE4C01">
        <w:t>.</w:t>
      </w:r>
    </w:p>
    <w:p w14:paraId="3B400C5E" w14:textId="24DA6E2B" w:rsidR="00DE4C01" w:rsidRDefault="00DE4C01" w:rsidP="00DE4C01">
      <w:pPr>
        <w:pStyle w:val="Heading3"/>
      </w:pPr>
      <w:r>
        <w:t>When the UE will start SI acquisition</w:t>
      </w:r>
    </w:p>
    <w:p w14:paraId="79640E83" w14:textId="17C0FAB6" w:rsidR="00BC0D10" w:rsidRDefault="00931FF8" w:rsidP="00B32BA3">
      <w:r>
        <w:t>T</w:t>
      </w:r>
      <w:r w:rsidR="00BC0D10">
        <w:t xml:space="preserve">here are 2 ways where the UE can start SI </w:t>
      </w:r>
      <w:r w:rsidR="00832369">
        <w:t>(re)</w:t>
      </w:r>
      <w:r w:rsidR="00BC0D10">
        <w:t>acquisition of a SI</w:t>
      </w:r>
      <w:r w:rsidR="00832369">
        <w:t xml:space="preserve"> after a UE request</w:t>
      </w:r>
      <w:r w:rsidR="00BC0D10">
        <w:t>:</w:t>
      </w:r>
    </w:p>
    <w:p w14:paraId="0C425EC3" w14:textId="50ED22B3" w:rsidR="00BC0D10" w:rsidRDefault="00BC0D10" w:rsidP="00BC0D10">
      <w:pPr>
        <w:pStyle w:val="ListParagraph"/>
        <w:numPr>
          <w:ilvl w:val="0"/>
          <w:numId w:val="30"/>
        </w:numPr>
      </w:pPr>
      <w:r>
        <w:t xml:space="preserve">At the next </w:t>
      </w:r>
      <w:r w:rsidR="002D63D7">
        <w:t xml:space="preserve">BCCH </w:t>
      </w:r>
      <w:r>
        <w:t>modification period</w:t>
      </w:r>
    </w:p>
    <w:p w14:paraId="4953EA19" w14:textId="1C0E4B16" w:rsidR="00B32BA3" w:rsidRDefault="00BC0D10" w:rsidP="00BC0D10">
      <w:pPr>
        <w:pStyle w:val="ListParagraph"/>
        <w:numPr>
          <w:ilvl w:val="0"/>
          <w:numId w:val="30"/>
        </w:numPr>
      </w:pPr>
      <w:r>
        <w:t>Immediately at the next SI window where the SI is scheduled</w:t>
      </w:r>
    </w:p>
    <w:p w14:paraId="6AC1316C" w14:textId="705A0256" w:rsidR="00DE4C01" w:rsidRDefault="00BC0D10" w:rsidP="00B32BA3">
      <w:r>
        <w:t>To prevent delay in acquiring the SI, it is natural to perform the SI acquisition immediately at the next SI window where the SI is scheduled</w:t>
      </w:r>
      <w:r w:rsidR="003E534A">
        <w:t>.</w:t>
      </w:r>
      <w:r w:rsidR="00F56ECB">
        <w:t xml:space="preserve">  We do not see a benefit to delay to the next BCCH Modification period.</w:t>
      </w:r>
      <w:r w:rsidR="00C27DCD">
        <w:t xml:space="preserve"> If in the same BCCH Modification period, the UE receives via paging that there is a change in </w:t>
      </w:r>
      <w:r w:rsidR="009E609E">
        <w:t xml:space="preserve">the </w:t>
      </w:r>
      <w:r w:rsidR="00C27DCD">
        <w:t>SI</w:t>
      </w:r>
      <w:r w:rsidR="00F56ECB">
        <w:t>, it can acquire again</w:t>
      </w:r>
      <w:r w:rsidR="00C27DCD">
        <w:t xml:space="preserve"> the</w:t>
      </w:r>
      <w:r w:rsidR="00F56ECB">
        <w:t xml:space="preserve"> corresponding SI in</w:t>
      </w:r>
      <w:r w:rsidR="00C27DCD">
        <w:t xml:space="preserve"> the next BCCH Modification period</w:t>
      </w:r>
      <w:r w:rsidR="006B07F6">
        <w:t xml:space="preserve"> as normal</w:t>
      </w:r>
      <w:r w:rsidR="00C27DCD">
        <w:t>.</w:t>
      </w:r>
    </w:p>
    <w:p w14:paraId="7813B2C8" w14:textId="05B3111E" w:rsidR="0017295A" w:rsidRDefault="0017295A" w:rsidP="00B32BA3">
      <w:r w:rsidRPr="00645BB2">
        <w:rPr>
          <w:b/>
        </w:rPr>
        <w:t>Proposal#</w:t>
      </w:r>
      <w:r w:rsidR="00906F74">
        <w:rPr>
          <w:b/>
        </w:rPr>
        <w:t>7</w:t>
      </w:r>
      <w:r w:rsidRPr="00645BB2">
        <w:rPr>
          <w:b/>
        </w:rPr>
        <w:t>:</w:t>
      </w:r>
      <w:r>
        <w:t xml:space="preserve"> </w:t>
      </w:r>
      <w:r w:rsidR="00BC0D10">
        <w:t>Upon successful receiving the acknowledgement of the on-demand SI request, the UE performs SI acquisition immediately at the next SI window where the SI is scheduled</w:t>
      </w:r>
      <w:r w:rsidR="007E123E">
        <w:t xml:space="preserve"> as indicated in SIB1</w:t>
      </w:r>
      <w:r w:rsidR="00BC0D10">
        <w:t>.</w:t>
      </w:r>
      <w:r w:rsidR="00C27DCD">
        <w:t xml:space="preserve"> </w:t>
      </w:r>
    </w:p>
    <w:p w14:paraId="50D21B3D" w14:textId="75C4436F" w:rsidR="002D63D7" w:rsidRDefault="002D63D7" w:rsidP="00B32BA3">
      <w:r>
        <w:t xml:space="preserve">As in LTE, </w:t>
      </w:r>
      <w:r w:rsidR="009E609E">
        <w:t>it</w:t>
      </w:r>
      <w:r>
        <w:t xml:space="preserve"> is not </w:t>
      </w:r>
      <w:r w:rsidR="009E609E">
        <w:t>specified</w:t>
      </w:r>
      <w:r w:rsidR="005E252A">
        <w:t xml:space="preserve"> that the UE is required</w:t>
      </w:r>
      <w:r>
        <w:t xml:space="preserve"> to soft combine over multiple SI window</w:t>
      </w:r>
      <w:r w:rsidR="005E252A">
        <w:t>s</w:t>
      </w:r>
      <w:r>
        <w:t xml:space="preserve"> as the contents of the SI may change from SI window to the next, particularly when 2 SI windows cross a BCCH Modification period.</w:t>
      </w:r>
      <w:r w:rsidR="009E609E">
        <w:t xml:space="preserve"> In some cases (e.g. cell barring and access class barring etc.), it can also occur within BCCH Modification period.</w:t>
      </w:r>
    </w:p>
    <w:p w14:paraId="3458FE7A" w14:textId="5A36742F" w:rsidR="002D63D7" w:rsidRDefault="00CE5224" w:rsidP="00B32BA3">
      <w:r>
        <w:rPr>
          <w:b/>
        </w:rPr>
        <w:t>Proposal#</w:t>
      </w:r>
      <w:r w:rsidR="00906F74">
        <w:rPr>
          <w:b/>
        </w:rPr>
        <w:t>8</w:t>
      </w:r>
      <w:r w:rsidR="002D63D7" w:rsidRPr="002D63D7">
        <w:rPr>
          <w:b/>
        </w:rPr>
        <w:t>:</w:t>
      </w:r>
      <w:r w:rsidR="002D63D7">
        <w:t xml:space="preserve"> The UE soft combines every valid TTI where the SI is PDCCH scheduled within the SI window. </w:t>
      </w:r>
      <w:r w:rsidR="005E252A">
        <w:t xml:space="preserve">It is left to </w:t>
      </w:r>
      <w:r w:rsidR="002D63D7">
        <w:t>UE</w:t>
      </w:r>
      <w:r w:rsidR="005E252A">
        <w:t xml:space="preserve"> implementation whether UE</w:t>
      </w:r>
      <w:r w:rsidR="002D63D7">
        <w:t xml:space="preserve"> soft com</w:t>
      </w:r>
      <w:r>
        <w:t xml:space="preserve">bine across over </w:t>
      </w:r>
      <w:r w:rsidR="009E609E">
        <w:t>multiple</w:t>
      </w:r>
      <w:r>
        <w:t xml:space="preserve"> SI windows.</w:t>
      </w:r>
    </w:p>
    <w:p w14:paraId="60A0836C" w14:textId="10A32C02" w:rsidR="002D63D7" w:rsidRDefault="00CE5224" w:rsidP="00CE5224">
      <w:pPr>
        <w:pStyle w:val="Heading3"/>
      </w:pPr>
      <w:r>
        <w:t xml:space="preserve">When </w:t>
      </w:r>
      <w:r w:rsidR="007E123E">
        <w:t xml:space="preserve">will </w:t>
      </w:r>
      <w:r>
        <w:t>the</w:t>
      </w:r>
      <w:r w:rsidR="007E123E">
        <w:t xml:space="preserve"> UE </w:t>
      </w:r>
      <w:r>
        <w:t>decide that SI acquisition fails</w:t>
      </w:r>
    </w:p>
    <w:p w14:paraId="215EB5E9" w14:textId="3FBE5D88" w:rsidR="00CE5224" w:rsidRDefault="007E123E" w:rsidP="00CE5224">
      <w:r>
        <w:t>In LTE for the periodic broadcast SI, there is no UE behaviour specified on when the UE will consider the SI acquisition as failure. The same can be the case for SI acquisition for on-demand SI</w:t>
      </w:r>
      <w:r w:rsidR="0002518B">
        <w:t xml:space="preserve"> (i.e. left to UE implementation</w:t>
      </w:r>
      <w:r w:rsidR="003D0DA0">
        <w:t xml:space="preserve"> on when to consider the SI acquisition as failure, e.g. for on-demand, the UE can base it on SIB 1 indicating again the SI is on-demand etc.</w:t>
      </w:r>
      <w:r w:rsidR="0002518B">
        <w:t>)</w:t>
      </w:r>
      <w:r>
        <w:t>. Alternatively, it can be specified/configured number of SI window or BCCH Modification period before the UE decides that SI acquisition fai</w:t>
      </w:r>
      <w:r w:rsidR="007E665A">
        <w:t>ls</w:t>
      </w:r>
      <w:r>
        <w:t xml:space="preserve">.  Regardless which approach is taken, it is preferred that the </w:t>
      </w:r>
      <w:r w:rsidR="00625265">
        <w:t xml:space="preserve">same </w:t>
      </w:r>
      <w:r w:rsidR="0002518B">
        <w:t>approach</w:t>
      </w:r>
      <w:r w:rsidR="00625265">
        <w:t xml:space="preserve"> on deciding SI (re)acquisition failure</w:t>
      </w:r>
      <w:r>
        <w:t xml:space="preserve"> is specified for both the on-demand SI case as well as periodic broadcast SI case</w:t>
      </w:r>
    </w:p>
    <w:p w14:paraId="406D6DBD" w14:textId="7AC63DBE" w:rsidR="007E123E" w:rsidRDefault="007E123E" w:rsidP="00CE5224">
      <w:r w:rsidRPr="00625265">
        <w:rPr>
          <w:b/>
        </w:rPr>
        <w:t>Proposal#</w:t>
      </w:r>
      <w:r w:rsidR="00906F74">
        <w:rPr>
          <w:b/>
        </w:rPr>
        <w:t>9</w:t>
      </w:r>
      <w:r w:rsidRPr="00625265">
        <w:rPr>
          <w:b/>
        </w:rPr>
        <w:t>:</w:t>
      </w:r>
      <w:r>
        <w:t xml:space="preserve"> </w:t>
      </w:r>
      <w:r w:rsidR="0002518B">
        <w:t>The same UE approach</w:t>
      </w:r>
      <w:r w:rsidR="00625265">
        <w:t xml:space="preserve"> on deciding SI (re)acquisition failure is specified for both the on-demand SI case as well as periodic broadcast SI case.</w:t>
      </w:r>
    </w:p>
    <w:p w14:paraId="75077E3F" w14:textId="73662693" w:rsidR="0002518B" w:rsidRDefault="0002518B" w:rsidP="00CE5224">
      <w:r>
        <w:t>For on-demand SI</w:t>
      </w:r>
      <w:r w:rsidR="00931FF8">
        <w:t xml:space="preserve"> which contains only non-essential SIB(s)</w:t>
      </w:r>
      <w:r>
        <w:t xml:space="preserve">, upon failure to acquire the SI, it is possible for the UE to request </w:t>
      </w:r>
      <w:r w:rsidR="001065E0">
        <w:t xml:space="preserve">again </w:t>
      </w:r>
      <w:r>
        <w:t xml:space="preserve">the RAN to broadcast SI. </w:t>
      </w:r>
      <w:r w:rsidR="00025114">
        <w:t xml:space="preserve">  Like in the case of RACH failure during UE request, the UE can backoff for 1 BCCH Modification period before attempting again. During this period, the UE should monitor SIB1 to find out whether the required SI is being broadcast and continue to acquire it as long as the requested SI is broadcast. At expiry, if the requested SI is not broadcast, the UE can attempt the on-demand request again.</w:t>
      </w:r>
    </w:p>
    <w:p w14:paraId="215C0876" w14:textId="663B4C43" w:rsidR="0002518B" w:rsidRDefault="0002518B" w:rsidP="00CE5224">
      <w:r w:rsidRPr="0002518B">
        <w:rPr>
          <w:b/>
        </w:rPr>
        <w:lastRenderedPageBreak/>
        <w:t>Proposal#</w:t>
      </w:r>
      <w:r w:rsidR="00906F74">
        <w:rPr>
          <w:b/>
        </w:rPr>
        <w:t>10</w:t>
      </w:r>
      <w:r w:rsidRPr="0002518B">
        <w:rPr>
          <w:b/>
        </w:rPr>
        <w:t>:</w:t>
      </w:r>
      <w:r>
        <w:t xml:space="preserve"> Upon failure to acquire SI</w:t>
      </w:r>
      <w:r w:rsidR="00D27AF8">
        <w:t xml:space="preserve"> which contains only non-essential SIB(s)</w:t>
      </w:r>
      <w:r>
        <w:t xml:space="preserve">, </w:t>
      </w:r>
      <w:r w:rsidR="00025114">
        <w:t>the UE can backoff for 1 BCCH Modification period before attempting again. During this period, the UE should monitor SIB1 to find out whether the required SI is being broadcast and continue to acquire it as long as the requested SI is broadcast. At expiry, if the requested SI is not broadcast, the UE can attempt the on-demand request again.</w:t>
      </w:r>
    </w:p>
    <w:p w14:paraId="520DE3A8" w14:textId="32623F09" w:rsidR="00931FF8" w:rsidRDefault="00221D63" w:rsidP="004B77C9">
      <w:pPr>
        <w:pStyle w:val="Heading2"/>
      </w:pPr>
      <w:r>
        <w:t>Modification of on-demand SI</w:t>
      </w:r>
      <w:r w:rsidR="003B09A1">
        <w:t xml:space="preserve"> in Idle Mode</w:t>
      </w:r>
    </w:p>
    <w:p w14:paraId="22C563BF" w14:textId="1523611C" w:rsidR="00C700CB" w:rsidRDefault="00B817DD" w:rsidP="004B77C9">
      <w:r>
        <w:t>In idle mode, i</w:t>
      </w:r>
      <w:r w:rsidR="00221D63">
        <w:t xml:space="preserve">f there is any change of the on-demand SI, there are 2 ways where </w:t>
      </w:r>
      <w:r w:rsidR="00102B26">
        <w:t>the UE can acquire the on-demand SI</w:t>
      </w:r>
      <w:r w:rsidR="00D25958">
        <w:t xml:space="preserve"> after the gNB notifies the UEs of the SI modification</w:t>
      </w:r>
      <w:r w:rsidR="00C700CB">
        <w:t>:</w:t>
      </w:r>
    </w:p>
    <w:p w14:paraId="75995DE1" w14:textId="77102B3E" w:rsidR="00221D63" w:rsidRDefault="00C700CB" w:rsidP="00C700CB">
      <w:pPr>
        <w:pStyle w:val="ListParagraph"/>
        <w:numPr>
          <w:ilvl w:val="0"/>
          <w:numId w:val="33"/>
        </w:numPr>
      </w:pPr>
      <w:r>
        <w:t>UE request for the SI using UE request</w:t>
      </w:r>
    </w:p>
    <w:p w14:paraId="3D871FCC" w14:textId="7739CB6F" w:rsidR="00C700CB" w:rsidRDefault="00D25958" w:rsidP="00C700CB">
      <w:pPr>
        <w:pStyle w:val="ListParagraph"/>
        <w:numPr>
          <w:ilvl w:val="0"/>
          <w:numId w:val="33"/>
        </w:numPr>
      </w:pPr>
      <w:r>
        <w:t>UE acquires</w:t>
      </w:r>
      <w:r w:rsidR="00C700CB">
        <w:t xml:space="preserve"> the SI without UE request</w:t>
      </w:r>
    </w:p>
    <w:p w14:paraId="17B38777" w14:textId="7F3E55AF" w:rsidR="00221D63" w:rsidRDefault="00102B26" w:rsidP="004B77C9">
      <w:r>
        <w:t>For 1), this may result in many UE requesting for the updated SI. Hence it may not be efficient in terms of radio resources to go with this approach. 2) seems to be aligned with the SI change for periodic broadcast</w:t>
      </w:r>
      <w:r w:rsidR="003B09A1">
        <w:t>.</w:t>
      </w:r>
    </w:p>
    <w:p w14:paraId="277069B6" w14:textId="3941157C" w:rsidR="00102B26" w:rsidRDefault="00906F74" w:rsidP="004B77C9">
      <w:r>
        <w:rPr>
          <w:b/>
        </w:rPr>
        <w:t>Proposal#11</w:t>
      </w:r>
      <w:r w:rsidR="00102B26" w:rsidRPr="00F44CDC">
        <w:rPr>
          <w:b/>
        </w:rPr>
        <w:t>:</w:t>
      </w:r>
      <w:r w:rsidR="00102B26">
        <w:t xml:space="preserve"> </w:t>
      </w:r>
      <w:r w:rsidR="00B817DD">
        <w:t xml:space="preserve">In idle mode, </w:t>
      </w:r>
      <w:r w:rsidR="00102B26">
        <w:t xml:space="preserve">UE does not perform UE request for on-demand SI after the gNB notifies </w:t>
      </w:r>
      <w:r w:rsidR="00F44CDC">
        <w:t xml:space="preserve">the SI modification. UE will acquire the on-demand SI as </w:t>
      </w:r>
      <w:r w:rsidR="003B09A1">
        <w:t>like</w:t>
      </w:r>
      <w:r w:rsidR="00F44CDC">
        <w:t xml:space="preserve"> periodic broadcast SI (i.e. the gNB broadcast the on-demand SI when the SI changes).</w:t>
      </w:r>
    </w:p>
    <w:p w14:paraId="5100AAEB" w14:textId="4DCB9392" w:rsidR="00B817DD" w:rsidRDefault="003B09A1" w:rsidP="003B09A1">
      <w:pPr>
        <w:pStyle w:val="Heading2"/>
      </w:pPr>
      <w:r>
        <w:t xml:space="preserve">Need of UE request for on-demand SI in </w:t>
      </w:r>
      <w:r w:rsidR="00B817DD">
        <w:t xml:space="preserve">Connected mode </w:t>
      </w:r>
    </w:p>
    <w:p w14:paraId="4BD22BBE" w14:textId="322FDDEC" w:rsidR="00B817DD" w:rsidRDefault="00B817DD" w:rsidP="004B77C9">
      <w:r>
        <w:t>In Rel15, the SIBs contain normal operational SIB</w:t>
      </w:r>
      <w:r w:rsidR="00AA1DDC">
        <w:t>s</w:t>
      </w:r>
      <w:r w:rsidR="002309BF">
        <w:t xml:space="preserve"> (i.e. SIB that all UEs always need in a serving cell, e.g. RMSI (SIB1)</w:t>
      </w:r>
      <w:r>
        <w:t>, cell reselection SIBs (intra-frequency, inter-frequency and inter-RAT to EUTRA cell reselection SIB)</w:t>
      </w:r>
      <w:r w:rsidR="00A03B06">
        <w:t>)</w:t>
      </w:r>
      <w:r>
        <w:t xml:space="preserve"> and PWS SIB.</w:t>
      </w:r>
      <w:r w:rsidR="002309BF">
        <w:t xml:space="preserve"> </w:t>
      </w:r>
      <w:r w:rsidR="003B09A1">
        <w:t xml:space="preserve">RMSI is not on-demand and thus do not need to be requested.  Cell reselection SIBs </w:t>
      </w:r>
      <w:r w:rsidR="005232E0">
        <w:t xml:space="preserve">are not needed in RRC Connected.  </w:t>
      </w:r>
      <w:r w:rsidR="006209B3">
        <w:t xml:space="preserve">For </w:t>
      </w:r>
      <w:r w:rsidR="005232E0">
        <w:t>PWS SIB</w:t>
      </w:r>
      <w:r w:rsidR="006209B3">
        <w:t>, it would</w:t>
      </w:r>
      <w:r w:rsidR="005232E0">
        <w:t xml:space="preserve"> require the network to p</w:t>
      </w:r>
      <w:r w:rsidR="006209B3">
        <w:t>ush it</w:t>
      </w:r>
      <w:r w:rsidR="005232E0">
        <w:t xml:space="preserve"> to the UE</w:t>
      </w:r>
      <w:r w:rsidR="006209B3">
        <w:t>, rather than the UE request for it</w:t>
      </w:r>
      <w:r w:rsidR="005232E0">
        <w:t xml:space="preserve">. </w:t>
      </w:r>
      <w:r w:rsidR="003B09A1">
        <w:t>In the email discussion, it is not concluded whether positioning SIB (i.e. SIB16 containing UTC and GPS time) is needed.</w:t>
      </w:r>
      <w:r w:rsidR="005232E0">
        <w:t xml:space="preserve"> This may require UE request.</w:t>
      </w:r>
      <w:r w:rsidR="003B09A1">
        <w:t xml:space="preserve"> </w:t>
      </w:r>
      <w:r>
        <w:t xml:space="preserve">In the future, SIBs related service type such as MBMS, CSG, V2X etc. may also be supported. </w:t>
      </w:r>
      <w:r w:rsidR="005232E0">
        <w:t>These SIBs may require UE request</w:t>
      </w:r>
      <w:r>
        <w:t>.</w:t>
      </w:r>
      <w:r w:rsidR="005232E0">
        <w:t xml:space="preserve">  For Rel-15, if it contains only operational SIBs and PWS SIB, there is no need for UE request in RRC Connected.</w:t>
      </w:r>
    </w:p>
    <w:p w14:paraId="6F87FA0E" w14:textId="4A5D5696" w:rsidR="00F44CDC" w:rsidRPr="004B77C9" w:rsidRDefault="00906F74" w:rsidP="004B77C9">
      <w:r>
        <w:rPr>
          <w:b/>
        </w:rPr>
        <w:t>Proposal#12</w:t>
      </w:r>
      <w:r w:rsidR="00F44CDC" w:rsidRPr="00BF63F4">
        <w:rPr>
          <w:b/>
        </w:rPr>
        <w:t>:</w:t>
      </w:r>
      <w:r w:rsidR="00F44CDC">
        <w:t xml:space="preserve"> </w:t>
      </w:r>
      <w:r w:rsidR="005232E0" w:rsidRPr="005232E0">
        <w:t xml:space="preserve"> </w:t>
      </w:r>
      <w:r w:rsidR="005232E0">
        <w:t>For Rel-15, if it contains only operational SIBs(i.e. SIB that all UEs always need in a serving cell, e.g. RMSI (SIB1), cell reselection SIBs (intra-frequency, inter-frequency and inter-RAT to EUTRA cell reselection SIB)) and PWS SIB, there is no need for UE request in RRC Connected.</w:t>
      </w:r>
    </w:p>
    <w:p w14:paraId="2AE6D99F" w14:textId="77777777" w:rsidR="00FB082B" w:rsidRPr="003A28F3" w:rsidRDefault="00FB082B" w:rsidP="006D66EA">
      <w:pPr>
        <w:pStyle w:val="Heading1"/>
      </w:pPr>
      <w:r w:rsidRPr="003A28F3">
        <w:t xml:space="preserve">Conclusion and </w:t>
      </w:r>
      <w:r w:rsidRPr="006D66EA">
        <w:t>proposals</w:t>
      </w:r>
    </w:p>
    <w:p w14:paraId="2AE6D9A0" w14:textId="211D8AED" w:rsidR="00FB082B" w:rsidRPr="003A28F3" w:rsidRDefault="00E30DAC" w:rsidP="00FB082B">
      <w:r w:rsidRPr="003A28F3">
        <w:t>It is requested that RAN 2 discuss and agree on the following proposal</w:t>
      </w:r>
      <w:r w:rsidR="00E62B7C">
        <w:t>s</w:t>
      </w:r>
      <w:r w:rsidRPr="003A28F3">
        <w:t>:</w:t>
      </w:r>
    </w:p>
    <w:p w14:paraId="1830CD49" w14:textId="77777777" w:rsidR="00C0628A" w:rsidRDefault="00C0628A" w:rsidP="00C0628A">
      <w:r w:rsidRPr="00524BF4">
        <w:rPr>
          <w:b/>
        </w:rPr>
        <w:t>Proposal#1:</w:t>
      </w:r>
      <w:r>
        <w:t xml:space="preserve"> Include an additional indication to specifically indicate whether an on-demand SI is actually being broadcast at this instant in time, on top of the indication whether the SI is on-demand or periodic broadcast. If the additional indication indicates that an on-demand SI is being broadcast, the UE does not perform UE SI request.</w:t>
      </w:r>
    </w:p>
    <w:p w14:paraId="46579D70" w14:textId="77777777" w:rsidR="00C0628A" w:rsidRDefault="00C0628A" w:rsidP="00C0628A">
      <w:r>
        <w:rPr>
          <w:b/>
        </w:rPr>
        <w:t>Proposal#2</w:t>
      </w:r>
      <w:r w:rsidRPr="00AA0C7A">
        <w:rPr>
          <w:b/>
        </w:rPr>
        <w:t>:</w:t>
      </w:r>
      <w:r>
        <w:t xml:space="preserve"> The scheduling info of the on-demand SI is always present in SIB1.</w:t>
      </w:r>
    </w:p>
    <w:p w14:paraId="64EC8B02" w14:textId="77777777" w:rsidR="00C0628A" w:rsidRPr="00E90F4D" w:rsidRDefault="00C0628A" w:rsidP="00C0628A">
      <w:r w:rsidRPr="0053382F">
        <w:rPr>
          <w:b/>
        </w:rPr>
        <w:t>Proposal#3:</w:t>
      </w:r>
      <w:r>
        <w:t xml:space="preserve"> The PRACH configuration (i.e. the preamble mapping to the SI) for Msg1 based request is included in the Scheduling Information of the on-demand SI.</w:t>
      </w:r>
    </w:p>
    <w:p w14:paraId="34F810CB" w14:textId="77777777" w:rsidR="00C0628A" w:rsidRDefault="00C0628A" w:rsidP="00C0628A">
      <w:r w:rsidRPr="006B5838">
        <w:rPr>
          <w:b/>
        </w:rPr>
        <w:t>Proposal#4:</w:t>
      </w:r>
      <w:r>
        <w:t xml:space="preserve"> UE SI request in Msg3 contains list/bitmap of SI requested. The RRC Msg3 size for Msg3 UE SI request should be made to align with the RRC UE Identity in other Msg3 RRC Message for contention resolution.</w:t>
      </w:r>
    </w:p>
    <w:p w14:paraId="2BA90A0C" w14:textId="77777777" w:rsidR="00C0628A" w:rsidRPr="007E7225" w:rsidRDefault="00C0628A" w:rsidP="00C0628A">
      <w:r w:rsidRPr="00BD600D">
        <w:rPr>
          <w:b/>
        </w:rPr>
        <w:lastRenderedPageBreak/>
        <w:t>Proposal#</w:t>
      </w:r>
      <w:r>
        <w:rPr>
          <w:b/>
        </w:rPr>
        <w:t>5</w:t>
      </w:r>
      <w:r w:rsidRPr="00BD600D">
        <w:rPr>
          <w:b/>
        </w:rPr>
        <w:t>:</w:t>
      </w:r>
      <w:r>
        <w:t xml:space="preserve">  Contention resolution in Msg4 for UE SI request in Msg3 is performed via UE Contention Resolution ID MAC CE which contains the first 48 bits of UL CCCH SDU (i.e. UE SI request in Msg3).</w:t>
      </w:r>
    </w:p>
    <w:p w14:paraId="7F179E4A" w14:textId="61D01DA5" w:rsidR="00C0628A" w:rsidRDefault="00906F74" w:rsidP="00C0628A">
      <w:r>
        <w:rPr>
          <w:b/>
        </w:rPr>
        <w:t>Proposal#6</w:t>
      </w:r>
      <w:r w:rsidR="00C0628A" w:rsidRPr="00AA0C7A">
        <w:rPr>
          <w:b/>
        </w:rPr>
        <w:t>:</w:t>
      </w:r>
      <w:r w:rsidR="00C0628A">
        <w:t xml:space="preserve"> If MAC indicates to RACH failure for the SI request to RRC, the UE RRC should backoff for 1 full BCCH Modification period before attempting UE request again. During the backoff period, the UE should monitor SIB 1 to find out whether the required SI will be broadcast.</w:t>
      </w:r>
    </w:p>
    <w:p w14:paraId="48207A63" w14:textId="234FF55A" w:rsidR="00C0628A" w:rsidRDefault="00906F74" w:rsidP="00C0628A">
      <w:r>
        <w:rPr>
          <w:b/>
        </w:rPr>
        <w:t>Proposal#6</w:t>
      </w:r>
      <w:r w:rsidR="00C0628A" w:rsidRPr="008C42EE">
        <w:rPr>
          <w:b/>
        </w:rPr>
        <w:t xml:space="preserve">_1: </w:t>
      </w:r>
      <w:r w:rsidR="00C0628A">
        <w:t>During the backoff period, if the SIB 1 indicates the required SI is broadcast, the UE can perform SI (re)acquisition procedure</w:t>
      </w:r>
      <w:r w:rsidR="00C0628A" w:rsidRPr="008C42EE">
        <w:t xml:space="preserve"> </w:t>
      </w:r>
    </w:p>
    <w:p w14:paraId="21040B66" w14:textId="66CBEF36" w:rsidR="00C0628A" w:rsidRPr="002D3047" w:rsidRDefault="00C0628A" w:rsidP="00C0628A">
      <w:r w:rsidRPr="008C42EE">
        <w:rPr>
          <w:b/>
        </w:rPr>
        <w:t>Proposal</w:t>
      </w:r>
      <w:r w:rsidR="00906F74">
        <w:rPr>
          <w:b/>
        </w:rPr>
        <w:t>#6</w:t>
      </w:r>
      <w:r w:rsidRPr="008C42EE">
        <w:rPr>
          <w:b/>
        </w:rPr>
        <w:t>_2:</w:t>
      </w:r>
      <w:r>
        <w:t xml:space="preserve"> At the expiry of the backoff period, the UE can attempt the UE request again for the required SI.</w:t>
      </w:r>
    </w:p>
    <w:p w14:paraId="3935FF9F" w14:textId="255C1F4E" w:rsidR="00C0628A" w:rsidRDefault="00C0628A" w:rsidP="00C0628A">
      <w:r w:rsidRPr="00645BB2">
        <w:rPr>
          <w:b/>
        </w:rPr>
        <w:t>Proposal#</w:t>
      </w:r>
      <w:r w:rsidR="00906F74">
        <w:rPr>
          <w:b/>
        </w:rPr>
        <w:t>7</w:t>
      </w:r>
      <w:r w:rsidRPr="00645BB2">
        <w:rPr>
          <w:b/>
        </w:rPr>
        <w:t>:</w:t>
      </w:r>
      <w:r>
        <w:t xml:space="preserve"> Upon successful receiving the acknowledgement of the on-demand SI request, the UE performs SI acquisition immediately at the next SI window where the SI is scheduled as indicated in SIB1. </w:t>
      </w:r>
    </w:p>
    <w:p w14:paraId="3C499975" w14:textId="654484A6" w:rsidR="007926E2" w:rsidRDefault="00906F74" w:rsidP="007926E2">
      <w:r>
        <w:rPr>
          <w:b/>
        </w:rPr>
        <w:t>Proposal#8</w:t>
      </w:r>
      <w:r w:rsidR="007926E2" w:rsidRPr="002D63D7">
        <w:rPr>
          <w:b/>
        </w:rPr>
        <w:t>:</w:t>
      </w:r>
      <w:r w:rsidR="007926E2">
        <w:t xml:space="preserve"> The UE soft combines every valid TTI where the SI is PDCCH scheduled within the SI window. It is left to UE implementation whether UE soft combine across over multiple SI windows.</w:t>
      </w:r>
    </w:p>
    <w:p w14:paraId="605D1EDC" w14:textId="2AA4996F" w:rsidR="007926E2" w:rsidRDefault="007926E2" w:rsidP="007926E2">
      <w:r w:rsidRPr="00625265">
        <w:rPr>
          <w:b/>
        </w:rPr>
        <w:t>Proposal#</w:t>
      </w:r>
      <w:r w:rsidR="00906F74">
        <w:rPr>
          <w:b/>
        </w:rPr>
        <w:t>9</w:t>
      </w:r>
      <w:r w:rsidRPr="00625265">
        <w:rPr>
          <w:b/>
        </w:rPr>
        <w:t>:</w:t>
      </w:r>
      <w:r>
        <w:t xml:space="preserve"> The same UE approach on deciding SI (re)acquisition failure is specified for both the on-demand SI case as well as periodic broadcast SI case.</w:t>
      </w:r>
    </w:p>
    <w:p w14:paraId="73A209D1" w14:textId="7CD544C1" w:rsidR="00EA477A" w:rsidRDefault="00EA477A" w:rsidP="00EA477A">
      <w:r w:rsidRPr="0002518B">
        <w:rPr>
          <w:b/>
        </w:rPr>
        <w:t>Proposal#</w:t>
      </w:r>
      <w:r w:rsidR="00906F74">
        <w:rPr>
          <w:b/>
        </w:rPr>
        <w:t>10</w:t>
      </w:r>
      <w:r w:rsidRPr="0002518B">
        <w:rPr>
          <w:b/>
        </w:rPr>
        <w:t>:</w:t>
      </w:r>
      <w:r>
        <w:t xml:space="preserve"> Upon failure to acquire SI which contains only non-essential SIB(s), the UE can backoff for 1 BCCH Modification period before attempting again. During this period, the UE should monitor SIB1 to find out whether the required SI is being broadcast and continue to acquire it as long as the requested SI is broadcast. At expiry, if the requested SI is not broadcast, the UE can attempt the on-demand request again.</w:t>
      </w:r>
    </w:p>
    <w:p w14:paraId="2E69B36E" w14:textId="633BE99B" w:rsidR="00EA477A" w:rsidRDefault="00906F74" w:rsidP="00EA477A">
      <w:r>
        <w:rPr>
          <w:b/>
        </w:rPr>
        <w:t>Proposal#11</w:t>
      </w:r>
      <w:r w:rsidR="00EA477A" w:rsidRPr="00F44CDC">
        <w:rPr>
          <w:b/>
        </w:rPr>
        <w:t>:</w:t>
      </w:r>
      <w:r w:rsidR="00EA477A">
        <w:t xml:space="preserve"> In idle mode, UE does not perform UE request for on-demand SI after the gNB notifies the SI modification. UE will acquire the on-demand SI as like periodic broadcast SI (i.e. the gNB broadcast the on-demand SI when the SI changes).</w:t>
      </w:r>
    </w:p>
    <w:p w14:paraId="7236F198" w14:textId="49AA2BBA" w:rsidR="00645BB2" w:rsidRDefault="00906F74" w:rsidP="005232E0">
      <w:r>
        <w:rPr>
          <w:b/>
        </w:rPr>
        <w:t>Proposal#12</w:t>
      </w:r>
      <w:bookmarkStart w:id="2" w:name="_GoBack"/>
      <w:bookmarkEnd w:id="2"/>
      <w:r w:rsidR="002309BF" w:rsidRPr="00BF63F4">
        <w:rPr>
          <w:b/>
        </w:rPr>
        <w:t>:</w:t>
      </w:r>
      <w:r w:rsidR="002309BF">
        <w:t xml:space="preserve"> </w:t>
      </w:r>
      <w:r w:rsidR="005232E0">
        <w:t>For Rel-15, if it contains only operational SIBs(i.e. SIB that all UEs always need in a serving cell, e.g. RMSI (SIB1), cell reselection SIBs (intra-frequency, inter-frequency and inter-RAT to EUTRA cell reselection SIB)) and PWS SIB, there is no need for UE request in RRC Connected.</w:t>
      </w:r>
    </w:p>
    <w:sectPr w:rsidR="00645BB2">
      <w:pgSz w:w="11906" w:h="16838"/>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730FF9" w14:textId="77777777" w:rsidR="00DA4807" w:rsidRDefault="00DA4807" w:rsidP="00DF7110">
      <w:pPr>
        <w:spacing w:after="0" w:line="240" w:lineRule="auto"/>
      </w:pPr>
      <w:r>
        <w:separator/>
      </w:r>
    </w:p>
  </w:endnote>
  <w:endnote w:type="continuationSeparator" w:id="0">
    <w:p w14:paraId="29F40764" w14:textId="77777777" w:rsidR="00DA4807" w:rsidRDefault="00DA4807" w:rsidP="00DF71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3F9AEF" w14:textId="77777777" w:rsidR="00DA4807" w:rsidRDefault="00DA4807" w:rsidP="00DF7110">
      <w:pPr>
        <w:spacing w:after="0" w:line="240" w:lineRule="auto"/>
      </w:pPr>
      <w:r>
        <w:separator/>
      </w:r>
    </w:p>
  </w:footnote>
  <w:footnote w:type="continuationSeparator" w:id="0">
    <w:p w14:paraId="226C7828" w14:textId="77777777" w:rsidR="00DA4807" w:rsidRDefault="00DA4807" w:rsidP="00DF711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043A69"/>
    <w:multiLevelType w:val="hybridMultilevel"/>
    <w:tmpl w:val="253A7F56"/>
    <w:lvl w:ilvl="0" w:tplc="639256C6">
      <w:start w:val="1"/>
      <w:numFmt w:val="bullet"/>
      <w:lvlText w:val="-"/>
      <w:lvlJc w:val="left"/>
      <w:pPr>
        <w:ind w:left="927" w:hanging="360"/>
      </w:pPr>
      <w:rPr>
        <w:rFonts w:ascii="Calibri" w:eastAsia="Calibri" w:hAnsi="Calibri"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 w15:restartNumberingAfterBreak="0">
    <w:nsid w:val="171F3835"/>
    <w:multiLevelType w:val="hybridMultilevel"/>
    <w:tmpl w:val="942CCAA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1C593547"/>
    <w:multiLevelType w:val="hybridMultilevel"/>
    <w:tmpl w:val="E06C15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2222247"/>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22DA4F3B"/>
    <w:multiLevelType w:val="hybridMultilevel"/>
    <w:tmpl w:val="819812E2"/>
    <w:lvl w:ilvl="0" w:tplc="639256C6">
      <w:start w:val="1"/>
      <w:numFmt w:val="bullet"/>
      <w:lvlText w:val="-"/>
      <w:lvlJc w:val="left"/>
      <w:pPr>
        <w:ind w:left="1440" w:hanging="360"/>
      </w:pPr>
      <w:rPr>
        <w:rFonts w:ascii="Calibri" w:eastAsia="Calibri" w:hAnsi="Calibri"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332253FA"/>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7" w15:restartNumberingAfterBreak="0">
    <w:nsid w:val="371316E4"/>
    <w:multiLevelType w:val="hybridMultilevel"/>
    <w:tmpl w:val="ACC81D92"/>
    <w:lvl w:ilvl="0" w:tplc="D0E0D52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8194B2C"/>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3B1B4D38"/>
    <w:multiLevelType w:val="hybridMultilevel"/>
    <w:tmpl w:val="FB488D98"/>
    <w:lvl w:ilvl="0" w:tplc="D85E3C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EA03C98"/>
    <w:multiLevelType w:val="hybridMultilevel"/>
    <w:tmpl w:val="ADF0790E"/>
    <w:lvl w:ilvl="0" w:tplc="541C0E2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1" w15:restartNumberingAfterBreak="0">
    <w:nsid w:val="3EE92EE4"/>
    <w:multiLevelType w:val="hybridMultilevel"/>
    <w:tmpl w:val="2B328FE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7A83313"/>
    <w:multiLevelType w:val="hybridMultilevel"/>
    <w:tmpl w:val="19DC88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8A777A2"/>
    <w:multiLevelType w:val="hybridMultilevel"/>
    <w:tmpl w:val="12DE2A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8DA0B38"/>
    <w:multiLevelType w:val="hybridMultilevel"/>
    <w:tmpl w:val="6CEC084C"/>
    <w:lvl w:ilvl="0" w:tplc="848E9F5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91023BF"/>
    <w:multiLevelType w:val="hybridMultilevel"/>
    <w:tmpl w:val="8E0C0A00"/>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93A081D"/>
    <w:multiLevelType w:val="hybridMultilevel"/>
    <w:tmpl w:val="04AC86EE"/>
    <w:lvl w:ilvl="0" w:tplc="844CF066">
      <w:start w:val="1"/>
      <w:numFmt w:val="bullet"/>
      <w:lvlText w:val=""/>
      <w:lvlJc w:val="left"/>
      <w:pPr>
        <w:ind w:left="720" w:hanging="360"/>
      </w:pPr>
      <w:rPr>
        <w:rFonts w:ascii="Wingdings" w:eastAsiaTheme="minorHAnsi" w:hAnsi="Wingdings"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53790541"/>
    <w:multiLevelType w:val="hybridMultilevel"/>
    <w:tmpl w:val="19DC88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6BC3492"/>
    <w:multiLevelType w:val="hybridMultilevel"/>
    <w:tmpl w:val="F398CC64"/>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9" w15:restartNumberingAfterBreak="0">
    <w:nsid w:val="599B65DD"/>
    <w:multiLevelType w:val="hybridMultilevel"/>
    <w:tmpl w:val="D996EE2E"/>
    <w:lvl w:ilvl="0" w:tplc="0CD480F0">
      <w:start w:val="5"/>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A0250A2"/>
    <w:multiLevelType w:val="hybridMultilevel"/>
    <w:tmpl w:val="B106C7C0"/>
    <w:lvl w:ilvl="0" w:tplc="452038B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5C8C227C"/>
    <w:multiLevelType w:val="hybridMultilevel"/>
    <w:tmpl w:val="3392D46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5DDB62E3"/>
    <w:multiLevelType w:val="hybridMultilevel"/>
    <w:tmpl w:val="942CCAA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3" w15:restartNumberingAfterBreak="0">
    <w:nsid w:val="64931958"/>
    <w:multiLevelType w:val="hybridMultilevel"/>
    <w:tmpl w:val="D38401B0"/>
    <w:lvl w:ilvl="0" w:tplc="E8046292">
      <w:start w:val="1"/>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B4C1458"/>
    <w:multiLevelType w:val="hybridMultilevel"/>
    <w:tmpl w:val="E06C15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E2A2186"/>
    <w:multiLevelType w:val="hybridMultilevel"/>
    <w:tmpl w:val="2DD83E2A"/>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0D56E26"/>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726E295F"/>
    <w:multiLevelType w:val="hybridMultilevel"/>
    <w:tmpl w:val="39A86A82"/>
    <w:lvl w:ilvl="0" w:tplc="64DA662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28066C9"/>
    <w:multiLevelType w:val="hybridMultilevel"/>
    <w:tmpl w:val="6938EB5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8BA5252"/>
    <w:multiLevelType w:val="hybridMultilevel"/>
    <w:tmpl w:val="50540D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8F47CF0"/>
    <w:multiLevelType w:val="hybridMultilevel"/>
    <w:tmpl w:val="E3469636"/>
    <w:lvl w:ilvl="0" w:tplc="639256C6">
      <w:start w:val="1"/>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B3A3990"/>
    <w:multiLevelType w:val="hybridMultilevel"/>
    <w:tmpl w:val="D96451A2"/>
    <w:lvl w:ilvl="0" w:tplc="32C86A00">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4"/>
  </w:num>
  <w:num w:numId="2">
    <w:abstractNumId w:val="23"/>
  </w:num>
  <w:num w:numId="3">
    <w:abstractNumId w:val="19"/>
  </w:num>
  <w:num w:numId="4">
    <w:abstractNumId w:val="30"/>
  </w:num>
  <w:num w:numId="5">
    <w:abstractNumId w:val="14"/>
  </w:num>
  <w:num w:numId="6">
    <w:abstractNumId w:val="30"/>
  </w:num>
  <w:num w:numId="7">
    <w:abstractNumId w:val="31"/>
  </w:num>
  <w:num w:numId="8">
    <w:abstractNumId w:val="17"/>
  </w:num>
  <w:num w:numId="9">
    <w:abstractNumId w:val="12"/>
  </w:num>
  <w:num w:numId="10">
    <w:abstractNumId w:val="5"/>
  </w:num>
  <w:num w:numId="11">
    <w:abstractNumId w:val="21"/>
  </w:num>
  <w:num w:numId="12">
    <w:abstractNumId w:val="1"/>
  </w:num>
  <w:num w:numId="13">
    <w:abstractNumId w:val="13"/>
  </w:num>
  <w:num w:numId="14">
    <w:abstractNumId w:val="6"/>
  </w:num>
  <w:num w:numId="15">
    <w:abstractNumId w:val="8"/>
  </w:num>
  <w:num w:numId="16">
    <w:abstractNumId w:val="26"/>
  </w:num>
  <w:num w:numId="17">
    <w:abstractNumId w:val="18"/>
  </w:num>
  <w:num w:numId="18">
    <w:abstractNumId w:val="10"/>
  </w:num>
  <w:num w:numId="19">
    <w:abstractNumId w:val="29"/>
  </w:num>
  <w:num w:numId="20">
    <w:abstractNumId w:val="24"/>
  </w:num>
  <w:num w:numId="21">
    <w:abstractNumId w:val="3"/>
  </w:num>
  <w:num w:numId="22">
    <w:abstractNumId w:val="11"/>
  </w:num>
  <w:num w:numId="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7"/>
  </w:num>
  <w:num w:numId="25">
    <w:abstractNumId w:val="20"/>
  </w:num>
  <w:num w:numId="26">
    <w:abstractNumId w:val="9"/>
  </w:num>
  <w:num w:numId="27">
    <w:abstractNumId w:val="16"/>
  </w:num>
  <w:num w:numId="28">
    <w:abstractNumId w:val="25"/>
  </w:num>
  <w:num w:numId="29">
    <w:abstractNumId w:val="27"/>
  </w:num>
  <w:num w:numId="30">
    <w:abstractNumId w:val="15"/>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
  </w:num>
  <w:num w:numId="33">
    <w:abstractNumId w:val="22"/>
  </w:num>
  <w:num w:numId="3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FB1"/>
    <w:rsid w:val="00000648"/>
    <w:rsid w:val="000020E4"/>
    <w:rsid w:val="0000259F"/>
    <w:rsid w:val="000052F6"/>
    <w:rsid w:val="00005E74"/>
    <w:rsid w:val="000108C2"/>
    <w:rsid w:val="00011610"/>
    <w:rsid w:val="000122EF"/>
    <w:rsid w:val="000127B5"/>
    <w:rsid w:val="00013A53"/>
    <w:rsid w:val="00014DB9"/>
    <w:rsid w:val="00014EAC"/>
    <w:rsid w:val="0001633D"/>
    <w:rsid w:val="00016643"/>
    <w:rsid w:val="00017ADD"/>
    <w:rsid w:val="000209BD"/>
    <w:rsid w:val="00022227"/>
    <w:rsid w:val="00025114"/>
    <w:rsid w:val="0002518B"/>
    <w:rsid w:val="0002567C"/>
    <w:rsid w:val="000260C4"/>
    <w:rsid w:val="00027DC1"/>
    <w:rsid w:val="000318D7"/>
    <w:rsid w:val="00032E19"/>
    <w:rsid w:val="00033C3E"/>
    <w:rsid w:val="00034A19"/>
    <w:rsid w:val="00035239"/>
    <w:rsid w:val="0003548E"/>
    <w:rsid w:val="00035C44"/>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53C"/>
    <w:rsid w:val="00056C4E"/>
    <w:rsid w:val="000612E3"/>
    <w:rsid w:val="000619B5"/>
    <w:rsid w:val="00062544"/>
    <w:rsid w:val="00062EF3"/>
    <w:rsid w:val="000632F1"/>
    <w:rsid w:val="0006393A"/>
    <w:rsid w:val="0006732D"/>
    <w:rsid w:val="00067760"/>
    <w:rsid w:val="00067A1C"/>
    <w:rsid w:val="00067A32"/>
    <w:rsid w:val="00067C37"/>
    <w:rsid w:val="000702DE"/>
    <w:rsid w:val="000704FD"/>
    <w:rsid w:val="000717EA"/>
    <w:rsid w:val="00072D10"/>
    <w:rsid w:val="00073644"/>
    <w:rsid w:val="00074CF7"/>
    <w:rsid w:val="00075E89"/>
    <w:rsid w:val="000802EF"/>
    <w:rsid w:val="00080CC7"/>
    <w:rsid w:val="000821AA"/>
    <w:rsid w:val="00083A16"/>
    <w:rsid w:val="00083E69"/>
    <w:rsid w:val="00083F31"/>
    <w:rsid w:val="00083FC1"/>
    <w:rsid w:val="0008449B"/>
    <w:rsid w:val="000845D6"/>
    <w:rsid w:val="00084C99"/>
    <w:rsid w:val="0008534C"/>
    <w:rsid w:val="000864BA"/>
    <w:rsid w:val="00086B88"/>
    <w:rsid w:val="00087619"/>
    <w:rsid w:val="00090F4D"/>
    <w:rsid w:val="000927B0"/>
    <w:rsid w:val="00095A4A"/>
    <w:rsid w:val="0009652D"/>
    <w:rsid w:val="000A0D11"/>
    <w:rsid w:val="000A0E9B"/>
    <w:rsid w:val="000A0EB7"/>
    <w:rsid w:val="000A31A1"/>
    <w:rsid w:val="000A5529"/>
    <w:rsid w:val="000A647B"/>
    <w:rsid w:val="000A6AC1"/>
    <w:rsid w:val="000A6C96"/>
    <w:rsid w:val="000A6F4D"/>
    <w:rsid w:val="000A75B0"/>
    <w:rsid w:val="000A7642"/>
    <w:rsid w:val="000B6F71"/>
    <w:rsid w:val="000B7A4F"/>
    <w:rsid w:val="000C0749"/>
    <w:rsid w:val="000C088C"/>
    <w:rsid w:val="000C1817"/>
    <w:rsid w:val="000C1899"/>
    <w:rsid w:val="000C1CC4"/>
    <w:rsid w:val="000C1FE2"/>
    <w:rsid w:val="000C2537"/>
    <w:rsid w:val="000C4BD4"/>
    <w:rsid w:val="000C523A"/>
    <w:rsid w:val="000C7A7E"/>
    <w:rsid w:val="000D031F"/>
    <w:rsid w:val="000D0609"/>
    <w:rsid w:val="000D2585"/>
    <w:rsid w:val="000D2D90"/>
    <w:rsid w:val="000D33D7"/>
    <w:rsid w:val="000D3700"/>
    <w:rsid w:val="000D53F8"/>
    <w:rsid w:val="000D54E1"/>
    <w:rsid w:val="000D59A5"/>
    <w:rsid w:val="000D5D4E"/>
    <w:rsid w:val="000E02E3"/>
    <w:rsid w:val="000E17F5"/>
    <w:rsid w:val="000E419D"/>
    <w:rsid w:val="000E558E"/>
    <w:rsid w:val="000E614D"/>
    <w:rsid w:val="000E7453"/>
    <w:rsid w:val="000E7F74"/>
    <w:rsid w:val="000F0563"/>
    <w:rsid w:val="000F0E19"/>
    <w:rsid w:val="000F0FE5"/>
    <w:rsid w:val="000F16D5"/>
    <w:rsid w:val="000F1E75"/>
    <w:rsid w:val="000F375B"/>
    <w:rsid w:val="000F43AB"/>
    <w:rsid w:val="000F4AD6"/>
    <w:rsid w:val="000F6280"/>
    <w:rsid w:val="000F7296"/>
    <w:rsid w:val="00101CAC"/>
    <w:rsid w:val="001024BA"/>
    <w:rsid w:val="00102B26"/>
    <w:rsid w:val="001032DB"/>
    <w:rsid w:val="001039BE"/>
    <w:rsid w:val="00105979"/>
    <w:rsid w:val="00105A16"/>
    <w:rsid w:val="00105EA4"/>
    <w:rsid w:val="001065E0"/>
    <w:rsid w:val="00107B60"/>
    <w:rsid w:val="00110038"/>
    <w:rsid w:val="001112EA"/>
    <w:rsid w:val="00112997"/>
    <w:rsid w:val="0011415B"/>
    <w:rsid w:val="00114899"/>
    <w:rsid w:val="001213C0"/>
    <w:rsid w:val="00122CA0"/>
    <w:rsid w:val="0012303A"/>
    <w:rsid w:val="00124DAB"/>
    <w:rsid w:val="00125AD2"/>
    <w:rsid w:val="001262C5"/>
    <w:rsid w:val="00126930"/>
    <w:rsid w:val="001272E8"/>
    <w:rsid w:val="00127538"/>
    <w:rsid w:val="0012761E"/>
    <w:rsid w:val="001301D0"/>
    <w:rsid w:val="0013107C"/>
    <w:rsid w:val="00131FCD"/>
    <w:rsid w:val="00133E38"/>
    <w:rsid w:val="0013435E"/>
    <w:rsid w:val="00134CB8"/>
    <w:rsid w:val="001366EF"/>
    <w:rsid w:val="001368E9"/>
    <w:rsid w:val="00141B91"/>
    <w:rsid w:val="00142378"/>
    <w:rsid w:val="00142AD4"/>
    <w:rsid w:val="00143023"/>
    <w:rsid w:val="00143410"/>
    <w:rsid w:val="00143EDE"/>
    <w:rsid w:val="001440DA"/>
    <w:rsid w:val="00144A44"/>
    <w:rsid w:val="00144E70"/>
    <w:rsid w:val="0014534A"/>
    <w:rsid w:val="001456C1"/>
    <w:rsid w:val="00146364"/>
    <w:rsid w:val="00146403"/>
    <w:rsid w:val="00146E07"/>
    <w:rsid w:val="00150E61"/>
    <w:rsid w:val="0015140E"/>
    <w:rsid w:val="00151BE9"/>
    <w:rsid w:val="00151D67"/>
    <w:rsid w:val="00152274"/>
    <w:rsid w:val="00152315"/>
    <w:rsid w:val="0015254C"/>
    <w:rsid w:val="00152D16"/>
    <w:rsid w:val="0015361D"/>
    <w:rsid w:val="001536F2"/>
    <w:rsid w:val="001539C6"/>
    <w:rsid w:val="00153AE1"/>
    <w:rsid w:val="00154A26"/>
    <w:rsid w:val="00155892"/>
    <w:rsid w:val="00156F72"/>
    <w:rsid w:val="00160AA8"/>
    <w:rsid w:val="001626FF"/>
    <w:rsid w:val="0016368A"/>
    <w:rsid w:val="00163C51"/>
    <w:rsid w:val="00164267"/>
    <w:rsid w:val="00164CF9"/>
    <w:rsid w:val="00165AAC"/>
    <w:rsid w:val="00171235"/>
    <w:rsid w:val="0017295A"/>
    <w:rsid w:val="00172FC5"/>
    <w:rsid w:val="00175A92"/>
    <w:rsid w:val="0017787C"/>
    <w:rsid w:val="0018188C"/>
    <w:rsid w:val="00181A67"/>
    <w:rsid w:val="001834AD"/>
    <w:rsid w:val="0018435C"/>
    <w:rsid w:val="001850B3"/>
    <w:rsid w:val="0018560B"/>
    <w:rsid w:val="00187470"/>
    <w:rsid w:val="00187FB9"/>
    <w:rsid w:val="00187FFE"/>
    <w:rsid w:val="00190BC5"/>
    <w:rsid w:val="00191A56"/>
    <w:rsid w:val="0019422D"/>
    <w:rsid w:val="001944FA"/>
    <w:rsid w:val="00194D69"/>
    <w:rsid w:val="001955D2"/>
    <w:rsid w:val="001959D0"/>
    <w:rsid w:val="00196711"/>
    <w:rsid w:val="00196E99"/>
    <w:rsid w:val="00197C69"/>
    <w:rsid w:val="00197CC8"/>
    <w:rsid w:val="001A09BB"/>
    <w:rsid w:val="001A3BA3"/>
    <w:rsid w:val="001A3C5F"/>
    <w:rsid w:val="001A4DA3"/>
    <w:rsid w:val="001A560F"/>
    <w:rsid w:val="001A561D"/>
    <w:rsid w:val="001A68A6"/>
    <w:rsid w:val="001A6FFA"/>
    <w:rsid w:val="001A7814"/>
    <w:rsid w:val="001B0972"/>
    <w:rsid w:val="001B0BAB"/>
    <w:rsid w:val="001B0E96"/>
    <w:rsid w:val="001B0F8C"/>
    <w:rsid w:val="001B2527"/>
    <w:rsid w:val="001B374D"/>
    <w:rsid w:val="001B3819"/>
    <w:rsid w:val="001B409B"/>
    <w:rsid w:val="001B4461"/>
    <w:rsid w:val="001B44DB"/>
    <w:rsid w:val="001B4724"/>
    <w:rsid w:val="001B479E"/>
    <w:rsid w:val="001B5F7F"/>
    <w:rsid w:val="001B7242"/>
    <w:rsid w:val="001B79BF"/>
    <w:rsid w:val="001C0FA5"/>
    <w:rsid w:val="001C161F"/>
    <w:rsid w:val="001C1A9F"/>
    <w:rsid w:val="001C5006"/>
    <w:rsid w:val="001C527B"/>
    <w:rsid w:val="001C6CEB"/>
    <w:rsid w:val="001C6F55"/>
    <w:rsid w:val="001D1718"/>
    <w:rsid w:val="001D1C57"/>
    <w:rsid w:val="001D2345"/>
    <w:rsid w:val="001D24BC"/>
    <w:rsid w:val="001D25F9"/>
    <w:rsid w:val="001D26BC"/>
    <w:rsid w:val="001D33A9"/>
    <w:rsid w:val="001D3529"/>
    <w:rsid w:val="001D3C86"/>
    <w:rsid w:val="001D5B46"/>
    <w:rsid w:val="001D72BF"/>
    <w:rsid w:val="001D7312"/>
    <w:rsid w:val="001D7F40"/>
    <w:rsid w:val="001E0FA7"/>
    <w:rsid w:val="001E19F6"/>
    <w:rsid w:val="001E21D2"/>
    <w:rsid w:val="001E4937"/>
    <w:rsid w:val="001E662C"/>
    <w:rsid w:val="001E6B62"/>
    <w:rsid w:val="001E7CB8"/>
    <w:rsid w:val="001F00E4"/>
    <w:rsid w:val="001F14D8"/>
    <w:rsid w:val="001F1673"/>
    <w:rsid w:val="001F1AB0"/>
    <w:rsid w:val="001F27E4"/>
    <w:rsid w:val="001F2AE9"/>
    <w:rsid w:val="001F3A61"/>
    <w:rsid w:val="001F3C1E"/>
    <w:rsid w:val="001F42EE"/>
    <w:rsid w:val="001F4B9B"/>
    <w:rsid w:val="001F6AB1"/>
    <w:rsid w:val="001F7146"/>
    <w:rsid w:val="002005EF"/>
    <w:rsid w:val="00200640"/>
    <w:rsid w:val="002009CC"/>
    <w:rsid w:val="00201512"/>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65F"/>
    <w:rsid w:val="00214DA0"/>
    <w:rsid w:val="00215B7B"/>
    <w:rsid w:val="00215D01"/>
    <w:rsid w:val="002163FB"/>
    <w:rsid w:val="0022098F"/>
    <w:rsid w:val="00221B31"/>
    <w:rsid w:val="00221D63"/>
    <w:rsid w:val="00222601"/>
    <w:rsid w:val="00222689"/>
    <w:rsid w:val="00223696"/>
    <w:rsid w:val="00225201"/>
    <w:rsid w:val="00225A44"/>
    <w:rsid w:val="002260F2"/>
    <w:rsid w:val="0022643E"/>
    <w:rsid w:val="00226BAF"/>
    <w:rsid w:val="002270E6"/>
    <w:rsid w:val="002309BF"/>
    <w:rsid w:val="00230AE7"/>
    <w:rsid w:val="0023108D"/>
    <w:rsid w:val="00231BD0"/>
    <w:rsid w:val="00234DCA"/>
    <w:rsid w:val="0023547A"/>
    <w:rsid w:val="00235E14"/>
    <w:rsid w:val="002368E4"/>
    <w:rsid w:val="002371D6"/>
    <w:rsid w:val="00237B3C"/>
    <w:rsid w:val="00237E21"/>
    <w:rsid w:val="00240588"/>
    <w:rsid w:val="002409D3"/>
    <w:rsid w:val="00241E41"/>
    <w:rsid w:val="002431DA"/>
    <w:rsid w:val="00243D3D"/>
    <w:rsid w:val="00244C3A"/>
    <w:rsid w:val="00245078"/>
    <w:rsid w:val="0024553B"/>
    <w:rsid w:val="002455FB"/>
    <w:rsid w:val="00246F74"/>
    <w:rsid w:val="002523C0"/>
    <w:rsid w:val="00253C8C"/>
    <w:rsid w:val="00253DE4"/>
    <w:rsid w:val="002548DE"/>
    <w:rsid w:val="00260C42"/>
    <w:rsid w:val="00260EE7"/>
    <w:rsid w:val="00263EF6"/>
    <w:rsid w:val="002658AD"/>
    <w:rsid w:val="002658BA"/>
    <w:rsid w:val="00266A61"/>
    <w:rsid w:val="00266ED0"/>
    <w:rsid w:val="002670F7"/>
    <w:rsid w:val="00270E8A"/>
    <w:rsid w:val="00270F4F"/>
    <w:rsid w:val="00272E11"/>
    <w:rsid w:val="00273390"/>
    <w:rsid w:val="00273746"/>
    <w:rsid w:val="0027555F"/>
    <w:rsid w:val="002758FE"/>
    <w:rsid w:val="00276AC0"/>
    <w:rsid w:val="002777FF"/>
    <w:rsid w:val="002778AB"/>
    <w:rsid w:val="002803B1"/>
    <w:rsid w:val="002845C5"/>
    <w:rsid w:val="00284875"/>
    <w:rsid w:val="002878E7"/>
    <w:rsid w:val="00290046"/>
    <w:rsid w:val="002908C8"/>
    <w:rsid w:val="00290ADA"/>
    <w:rsid w:val="00291200"/>
    <w:rsid w:val="00293863"/>
    <w:rsid w:val="00293921"/>
    <w:rsid w:val="00293F61"/>
    <w:rsid w:val="0029434B"/>
    <w:rsid w:val="002944A1"/>
    <w:rsid w:val="00294527"/>
    <w:rsid w:val="0029484C"/>
    <w:rsid w:val="0029504C"/>
    <w:rsid w:val="00296141"/>
    <w:rsid w:val="002962C3"/>
    <w:rsid w:val="002966A2"/>
    <w:rsid w:val="00297485"/>
    <w:rsid w:val="002A20BD"/>
    <w:rsid w:val="002A23F7"/>
    <w:rsid w:val="002A2CBA"/>
    <w:rsid w:val="002A3064"/>
    <w:rsid w:val="002A500D"/>
    <w:rsid w:val="002A635B"/>
    <w:rsid w:val="002A68E6"/>
    <w:rsid w:val="002A6DE2"/>
    <w:rsid w:val="002B0327"/>
    <w:rsid w:val="002B03E5"/>
    <w:rsid w:val="002B068B"/>
    <w:rsid w:val="002B26A5"/>
    <w:rsid w:val="002B36FF"/>
    <w:rsid w:val="002B4174"/>
    <w:rsid w:val="002B48E9"/>
    <w:rsid w:val="002B4ABC"/>
    <w:rsid w:val="002B57CC"/>
    <w:rsid w:val="002B62CC"/>
    <w:rsid w:val="002B6BBA"/>
    <w:rsid w:val="002B6F99"/>
    <w:rsid w:val="002B7016"/>
    <w:rsid w:val="002B78AA"/>
    <w:rsid w:val="002B7AB0"/>
    <w:rsid w:val="002B7F49"/>
    <w:rsid w:val="002C02E4"/>
    <w:rsid w:val="002C04E0"/>
    <w:rsid w:val="002C04FD"/>
    <w:rsid w:val="002C05BF"/>
    <w:rsid w:val="002C0A90"/>
    <w:rsid w:val="002C1025"/>
    <w:rsid w:val="002C157F"/>
    <w:rsid w:val="002C2294"/>
    <w:rsid w:val="002C42B6"/>
    <w:rsid w:val="002C4698"/>
    <w:rsid w:val="002C4948"/>
    <w:rsid w:val="002C58E4"/>
    <w:rsid w:val="002C6412"/>
    <w:rsid w:val="002C6D7B"/>
    <w:rsid w:val="002C6E16"/>
    <w:rsid w:val="002C7010"/>
    <w:rsid w:val="002C7597"/>
    <w:rsid w:val="002D05E1"/>
    <w:rsid w:val="002D0BEC"/>
    <w:rsid w:val="002D0C22"/>
    <w:rsid w:val="002D0EE4"/>
    <w:rsid w:val="002D14EE"/>
    <w:rsid w:val="002D22A9"/>
    <w:rsid w:val="002D3047"/>
    <w:rsid w:val="002D3114"/>
    <w:rsid w:val="002D43F3"/>
    <w:rsid w:val="002D56B4"/>
    <w:rsid w:val="002D5CC5"/>
    <w:rsid w:val="002D63D7"/>
    <w:rsid w:val="002D6512"/>
    <w:rsid w:val="002D702D"/>
    <w:rsid w:val="002E16CC"/>
    <w:rsid w:val="002E18D2"/>
    <w:rsid w:val="002E20F8"/>
    <w:rsid w:val="002E279C"/>
    <w:rsid w:val="002E35FA"/>
    <w:rsid w:val="002E3AC0"/>
    <w:rsid w:val="002E4701"/>
    <w:rsid w:val="002E4813"/>
    <w:rsid w:val="002E5245"/>
    <w:rsid w:val="002E54F2"/>
    <w:rsid w:val="002F03ED"/>
    <w:rsid w:val="002F056C"/>
    <w:rsid w:val="002F21C3"/>
    <w:rsid w:val="002F3077"/>
    <w:rsid w:val="002F320B"/>
    <w:rsid w:val="002F35A4"/>
    <w:rsid w:val="002F62B7"/>
    <w:rsid w:val="002F72D8"/>
    <w:rsid w:val="002F78A7"/>
    <w:rsid w:val="00301541"/>
    <w:rsid w:val="003019C6"/>
    <w:rsid w:val="00301BA2"/>
    <w:rsid w:val="00302282"/>
    <w:rsid w:val="00302D57"/>
    <w:rsid w:val="0030351A"/>
    <w:rsid w:val="00304477"/>
    <w:rsid w:val="00304DF5"/>
    <w:rsid w:val="00305445"/>
    <w:rsid w:val="00305DFE"/>
    <w:rsid w:val="0031134A"/>
    <w:rsid w:val="003115B7"/>
    <w:rsid w:val="003117A1"/>
    <w:rsid w:val="00312974"/>
    <w:rsid w:val="00313A61"/>
    <w:rsid w:val="00313C29"/>
    <w:rsid w:val="00314040"/>
    <w:rsid w:val="003149DD"/>
    <w:rsid w:val="00314ACD"/>
    <w:rsid w:val="0031731E"/>
    <w:rsid w:val="003210EC"/>
    <w:rsid w:val="0032134E"/>
    <w:rsid w:val="00322459"/>
    <w:rsid w:val="0032260A"/>
    <w:rsid w:val="0032559A"/>
    <w:rsid w:val="00325E3A"/>
    <w:rsid w:val="003266E7"/>
    <w:rsid w:val="003279EB"/>
    <w:rsid w:val="00330356"/>
    <w:rsid w:val="00331196"/>
    <w:rsid w:val="00331512"/>
    <w:rsid w:val="00331BC9"/>
    <w:rsid w:val="0033360E"/>
    <w:rsid w:val="00334DA4"/>
    <w:rsid w:val="00334E2C"/>
    <w:rsid w:val="003367FF"/>
    <w:rsid w:val="00340D92"/>
    <w:rsid w:val="00340FAF"/>
    <w:rsid w:val="003436E2"/>
    <w:rsid w:val="00343827"/>
    <w:rsid w:val="003447D9"/>
    <w:rsid w:val="0034522E"/>
    <w:rsid w:val="003469E0"/>
    <w:rsid w:val="003505E8"/>
    <w:rsid w:val="00351002"/>
    <w:rsid w:val="0035297C"/>
    <w:rsid w:val="0035422F"/>
    <w:rsid w:val="00356420"/>
    <w:rsid w:val="0035643F"/>
    <w:rsid w:val="00356941"/>
    <w:rsid w:val="003601E5"/>
    <w:rsid w:val="003618AB"/>
    <w:rsid w:val="00363B5B"/>
    <w:rsid w:val="00365F5D"/>
    <w:rsid w:val="00366982"/>
    <w:rsid w:val="00366E42"/>
    <w:rsid w:val="00367134"/>
    <w:rsid w:val="00370D51"/>
    <w:rsid w:val="00370E8E"/>
    <w:rsid w:val="00370FE6"/>
    <w:rsid w:val="00371359"/>
    <w:rsid w:val="00371B96"/>
    <w:rsid w:val="00371DAB"/>
    <w:rsid w:val="00374166"/>
    <w:rsid w:val="00374704"/>
    <w:rsid w:val="00374E45"/>
    <w:rsid w:val="00375365"/>
    <w:rsid w:val="003763C5"/>
    <w:rsid w:val="0037700A"/>
    <w:rsid w:val="00377100"/>
    <w:rsid w:val="00377887"/>
    <w:rsid w:val="0038196A"/>
    <w:rsid w:val="00383EF3"/>
    <w:rsid w:val="00384C07"/>
    <w:rsid w:val="00386C16"/>
    <w:rsid w:val="003871D2"/>
    <w:rsid w:val="003875EE"/>
    <w:rsid w:val="003878D3"/>
    <w:rsid w:val="00387F7F"/>
    <w:rsid w:val="003906E6"/>
    <w:rsid w:val="0039106B"/>
    <w:rsid w:val="003914BB"/>
    <w:rsid w:val="003927F2"/>
    <w:rsid w:val="0039325E"/>
    <w:rsid w:val="003936FD"/>
    <w:rsid w:val="0039401E"/>
    <w:rsid w:val="0039441C"/>
    <w:rsid w:val="00394688"/>
    <w:rsid w:val="003956E8"/>
    <w:rsid w:val="00395782"/>
    <w:rsid w:val="00395B4A"/>
    <w:rsid w:val="00397CF5"/>
    <w:rsid w:val="003A0016"/>
    <w:rsid w:val="003A007B"/>
    <w:rsid w:val="003A065D"/>
    <w:rsid w:val="003A1C6F"/>
    <w:rsid w:val="003A28F3"/>
    <w:rsid w:val="003A33DE"/>
    <w:rsid w:val="003A3699"/>
    <w:rsid w:val="003A3E50"/>
    <w:rsid w:val="003A4644"/>
    <w:rsid w:val="003A4D37"/>
    <w:rsid w:val="003A51D7"/>
    <w:rsid w:val="003A6AFB"/>
    <w:rsid w:val="003B0001"/>
    <w:rsid w:val="003B088B"/>
    <w:rsid w:val="003B0953"/>
    <w:rsid w:val="003B09A1"/>
    <w:rsid w:val="003B0C30"/>
    <w:rsid w:val="003B0E90"/>
    <w:rsid w:val="003B1640"/>
    <w:rsid w:val="003B1C07"/>
    <w:rsid w:val="003B1DA4"/>
    <w:rsid w:val="003B24AB"/>
    <w:rsid w:val="003B2D45"/>
    <w:rsid w:val="003B5AAE"/>
    <w:rsid w:val="003B618E"/>
    <w:rsid w:val="003B64EB"/>
    <w:rsid w:val="003B718F"/>
    <w:rsid w:val="003B7D88"/>
    <w:rsid w:val="003C1658"/>
    <w:rsid w:val="003C272A"/>
    <w:rsid w:val="003C2928"/>
    <w:rsid w:val="003C2CB9"/>
    <w:rsid w:val="003C3505"/>
    <w:rsid w:val="003C3C7F"/>
    <w:rsid w:val="003C4363"/>
    <w:rsid w:val="003C448C"/>
    <w:rsid w:val="003C4A67"/>
    <w:rsid w:val="003C56AB"/>
    <w:rsid w:val="003C5F8F"/>
    <w:rsid w:val="003C6426"/>
    <w:rsid w:val="003C76EB"/>
    <w:rsid w:val="003D0607"/>
    <w:rsid w:val="003D0DA0"/>
    <w:rsid w:val="003D1328"/>
    <w:rsid w:val="003D20E7"/>
    <w:rsid w:val="003D22BA"/>
    <w:rsid w:val="003D2390"/>
    <w:rsid w:val="003D2844"/>
    <w:rsid w:val="003D2EAB"/>
    <w:rsid w:val="003D3456"/>
    <w:rsid w:val="003D34A3"/>
    <w:rsid w:val="003D367D"/>
    <w:rsid w:val="003D3F5F"/>
    <w:rsid w:val="003D4C8E"/>
    <w:rsid w:val="003D598F"/>
    <w:rsid w:val="003D5CD7"/>
    <w:rsid w:val="003D7009"/>
    <w:rsid w:val="003D7033"/>
    <w:rsid w:val="003D736C"/>
    <w:rsid w:val="003D75D8"/>
    <w:rsid w:val="003E164B"/>
    <w:rsid w:val="003E1A61"/>
    <w:rsid w:val="003E2678"/>
    <w:rsid w:val="003E26DC"/>
    <w:rsid w:val="003E2B40"/>
    <w:rsid w:val="003E3CFD"/>
    <w:rsid w:val="003E4526"/>
    <w:rsid w:val="003E4A26"/>
    <w:rsid w:val="003E534A"/>
    <w:rsid w:val="003E5BEF"/>
    <w:rsid w:val="003E6853"/>
    <w:rsid w:val="003E7FEC"/>
    <w:rsid w:val="003F042E"/>
    <w:rsid w:val="003F0DF6"/>
    <w:rsid w:val="003F0FBB"/>
    <w:rsid w:val="003F16B8"/>
    <w:rsid w:val="003F2E40"/>
    <w:rsid w:val="003F41AD"/>
    <w:rsid w:val="003F65B5"/>
    <w:rsid w:val="003F72CE"/>
    <w:rsid w:val="003F7B2C"/>
    <w:rsid w:val="00400B33"/>
    <w:rsid w:val="00403643"/>
    <w:rsid w:val="00407640"/>
    <w:rsid w:val="00407B1F"/>
    <w:rsid w:val="00407CFD"/>
    <w:rsid w:val="0041071E"/>
    <w:rsid w:val="00411406"/>
    <w:rsid w:val="00411C95"/>
    <w:rsid w:val="0041262B"/>
    <w:rsid w:val="00412645"/>
    <w:rsid w:val="0041304A"/>
    <w:rsid w:val="00413984"/>
    <w:rsid w:val="00414BF2"/>
    <w:rsid w:val="00415438"/>
    <w:rsid w:val="00415CC2"/>
    <w:rsid w:val="0041634E"/>
    <w:rsid w:val="00416888"/>
    <w:rsid w:val="00416A15"/>
    <w:rsid w:val="00416BFF"/>
    <w:rsid w:val="00416E5D"/>
    <w:rsid w:val="004173B7"/>
    <w:rsid w:val="004174CC"/>
    <w:rsid w:val="0042030A"/>
    <w:rsid w:val="004211B7"/>
    <w:rsid w:val="004225D9"/>
    <w:rsid w:val="00423698"/>
    <w:rsid w:val="00425D65"/>
    <w:rsid w:val="004276FA"/>
    <w:rsid w:val="0042793A"/>
    <w:rsid w:val="00430179"/>
    <w:rsid w:val="004308F5"/>
    <w:rsid w:val="00431F0A"/>
    <w:rsid w:val="004329CF"/>
    <w:rsid w:val="00432BE9"/>
    <w:rsid w:val="00432D60"/>
    <w:rsid w:val="00433060"/>
    <w:rsid w:val="00433B83"/>
    <w:rsid w:val="00434BDB"/>
    <w:rsid w:val="00435AE6"/>
    <w:rsid w:val="0043678F"/>
    <w:rsid w:val="004370DB"/>
    <w:rsid w:val="0043710A"/>
    <w:rsid w:val="0043728B"/>
    <w:rsid w:val="00437EAE"/>
    <w:rsid w:val="00440808"/>
    <w:rsid w:val="00440F9C"/>
    <w:rsid w:val="00442061"/>
    <w:rsid w:val="004421B4"/>
    <w:rsid w:val="0044411B"/>
    <w:rsid w:val="00447B76"/>
    <w:rsid w:val="0045058F"/>
    <w:rsid w:val="004507F8"/>
    <w:rsid w:val="0045094D"/>
    <w:rsid w:val="00451DB8"/>
    <w:rsid w:val="00453272"/>
    <w:rsid w:val="00455F90"/>
    <w:rsid w:val="00456DC3"/>
    <w:rsid w:val="00457030"/>
    <w:rsid w:val="0045782C"/>
    <w:rsid w:val="00457BE0"/>
    <w:rsid w:val="00460010"/>
    <w:rsid w:val="00460455"/>
    <w:rsid w:val="0046122B"/>
    <w:rsid w:val="00462101"/>
    <w:rsid w:val="00462A11"/>
    <w:rsid w:val="0046375A"/>
    <w:rsid w:val="004640D7"/>
    <w:rsid w:val="00465732"/>
    <w:rsid w:val="00465787"/>
    <w:rsid w:val="00466649"/>
    <w:rsid w:val="004675B1"/>
    <w:rsid w:val="00467948"/>
    <w:rsid w:val="00467B88"/>
    <w:rsid w:val="00470616"/>
    <w:rsid w:val="0047090D"/>
    <w:rsid w:val="00470A03"/>
    <w:rsid w:val="00471658"/>
    <w:rsid w:val="004743CF"/>
    <w:rsid w:val="004752ED"/>
    <w:rsid w:val="00475CCB"/>
    <w:rsid w:val="00475D2B"/>
    <w:rsid w:val="00476EFD"/>
    <w:rsid w:val="004771B9"/>
    <w:rsid w:val="0047747A"/>
    <w:rsid w:val="004774FE"/>
    <w:rsid w:val="00480210"/>
    <w:rsid w:val="00481674"/>
    <w:rsid w:val="004820E8"/>
    <w:rsid w:val="00483046"/>
    <w:rsid w:val="004863BE"/>
    <w:rsid w:val="004872C5"/>
    <w:rsid w:val="004930FC"/>
    <w:rsid w:val="0049314E"/>
    <w:rsid w:val="00493979"/>
    <w:rsid w:val="004946E1"/>
    <w:rsid w:val="00494B45"/>
    <w:rsid w:val="004953C7"/>
    <w:rsid w:val="00497203"/>
    <w:rsid w:val="00497786"/>
    <w:rsid w:val="004A2ACA"/>
    <w:rsid w:val="004A4311"/>
    <w:rsid w:val="004A5A97"/>
    <w:rsid w:val="004A6457"/>
    <w:rsid w:val="004A6822"/>
    <w:rsid w:val="004A7411"/>
    <w:rsid w:val="004B19B2"/>
    <w:rsid w:val="004B2ADE"/>
    <w:rsid w:val="004B2E4A"/>
    <w:rsid w:val="004B3A95"/>
    <w:rsid w:val="004B3B30"/>
    <w:rsid w:val="004B463C"/>
    <w:rsid w:val="004B55BD"/>
    <w:rsid w:val="004B69D2"/>
    <w:rsid w:val="004B77C9"/>
    <w:rsid w:val="004B7B32"/>
    <w:rsid w:val="004C02ED"/>
    <w:rsid w:val="004C1948"/>
    <w:rsid w:val="004C2DAD"/>
    <w:rsid w:val="004C3CFF"/>
    <w:rsid w:val="004C4283"/>
    <w:rsid w:val="004C4696"/>
    <w:rsid w:val="004C46DD"/>
    <w:rsid w:val="004C4B7E"/>
    <w:rsid w:val="004C4C69"/>
    <w:rsid w:val="004C4FB1"/>
    <w:rsid w:val="004C5C98"/>
    <w:rsid w:val="004C5E82"/>
    <w:rsid w:val="004C66D5"/>
    <w:rsid w:val="004C7234"/>
    <w:rsid w:val="004C77E9"/>
    <w:rsid w:val="004C7FC4"/>
    <w:rsid w:val="004D0017"/>
    <w:rsid w:val="004D0993"/>
    <w:rsid w:val="004D09EA"/>
    <w:rsid w:val="004D0E49"/>
    <w:rsid w:val="004D0EE6"/>
    <w:rsid w:val="004D2161"/>
    <w:rsid w:val="004D3499"/>
    <w:rsid w:val="004D4C21"/>
    <w:rsid w:val="004D4D96"/>
    <w:rsid w:val="004D53C7"/>
    <w:rsid w:val="004D5C65"/>
    <w:rsid w:val="004D5D0D"/>
    <w:rsid w:val="004D6DA2"/>
    <w:rsid w:val="004D7AA0"/>
    <w:rsid w:val="004E0226"/>
    <w:rsid w:val="004E0812"/>
    <w:rsid w:val="004E0EF9"/>
    <w:rsid w:val="004E1D76"/>
    <w:rsid w:val="004E292C"/>
    <w:rsid w:val="004E39DD"/>
    <w:rsid w:val="004E3A2B"/>
    <w:rsid w:val="004E45EE"/>
    <w:rsid w:val="004E5D3D"/>
    <w:rsid w:val="004E62E6"/>
    <w:rsid w:val="004E6B3D"/>
    <w:rsid w:val="004E6D0E"/>
    <w:rsid w:val="004F0453"/>
    <w:rsid w:val="004F1677"/>
    <w:rsid w:val="004F3891"/>
    <w:rsid w:val="004F3A6C"/>
    <w:rsid w:val="004F4DAD"/>
    <w:rsid w:val="004F5E43"/>
    <w:rsid w:val="004F5F75"/>
    <w:rsid w:val="004F603D"/>
    <w:rsid w:val="004F629F"/>
    <w:rsid w:val="004F76B0"/>
    <w:rsid w:val="00500883"/>
    <w:rsid w:val="00500929"/>
    <w:rsid w:val="00502A65"/>
    <w:rsid w:val="00503278"/>
    <w:rsid w:val="00504CA7"/>
    <w:rsid w:val="005058DE"/>
    <w:rsid w:val="00506276"/>
    <w:rsid w:val="00506880"/>
    <w:rsid w:val="00507F1C"/>
    <w:rsid w:val="00511DDC"/>
    <w:rsid w:val="005128E6"/>
    <w:rsid w:val="00512F80"/>
    <w:rsid w:val="00513EE2"/>
    <w:rsid w:val="005145C5"/>
    <w:rsid w:val="00515449"/>
    <w:rsid w:val="00515E23"/>
    <w:rsid w:val="005168D4"/>
    <w:rsid w:val="005203B5"/>
    <w:rsid w:val="0052217D"/>
    <w:rsid w:val="005232E0"/>
    <w:rsid w:val="005235E5"/>
    <w:rsid w:val="005237DA"/>
    <w:rsid w:val="00523C21"/>
    <w:rsid w:val="00523DAB"/>
    <w:rsid w:val="005243A1"/>
    <w:rsid w:val="00524693"/>
    <w:rsid w:val="0052485D"/>
    <w:rsid w:val="005249DC"/>
    <w:rsid w:val="00524BF4"/>
    <w:rsid w:val="00524C67"/>
    <w:rsid w:val="00524CA1"/>
    <w:rsid w:val="00524E45"/>
    <w:rsid w:val="00524EF7"/>
    <w:rsid w:val="00525BE0"/>
    <w:rsid w:val="005268AC"/>
    <w:rsid w:val="0052766E"/>
    <w:rsid w:val="00531E45"/>
    <w:rsid w:val="00532DDF"/>
    <w:rsid w:val="0053336E"/>
    <w:rsid w:val="0053382F"/>
    <w:rsid w:val="00533AC3"/>
    <w:rsid w:val="00533F2C"/>
    <w:rsid w:val="00535EDF"/>
    <w:rsid w:val="005377DA"/>
    <w:rsid w:val="00540EE4"/>
    <w:rsid w:val="00541413"/>
    <w:rsid w:val="00542002"/>
    <w:rsid w:val="005428F0"/>
    <w:rsid w:val="00543DF5"/>
    <w:rsid w:val="00545022"/>
    <w:rsid w:val="00546390"/>
    <w:rsid w:val="00547DE2"/>
    <w:rsid w:val="005505C2"/>
    <w:rsid w:val="00550966"/>
    <w:rsid w:val="005510C8"/>
    <w:rsid w:val="0055388C"/>
    <w:rsid w:val="00553F1E"/>
    <w:rsid w:val="00554481"/>
    <w:rsid w:val="0055481C"/>
    <w:rsid w:val="00554FF5"/>
    <w:rsid w:val="00555AB8"/>
    <w:rsid w:val="00555BB7"/>
    <w:rsid w:val="00556012"/>
    <w:rsid w:val="005563DB"/>
    <w:rsid w:val="00556E5F"/>
    <w:rsid w:val="00557EA5"/>
    <w:rsid w:val="005629F2"/>
    <w:rsid w:val="00563C4C"/>
    <w:rsid w:val="00564FE6"/>
    <w:rsid w:val="005667EB"/>
    <w:rsid w:val="005675E1"/>
    <w:rsid w:val="00567AA9"/>
    <w:rsid w:val="005704D2"/>
    <w:rsid w:val="00570610"/>
    <w:rsid w:val="0057079C"/>
    <w:rsid w:val="00570C2F"/>
    <w:rsid w:val="005742C8"/>
    <w:rsid w:val="0057509B"/>
    <w:rsid w:val="0057680F"/>
    <w:rsid w:val="005768D7"/>
    <w:rsid w:val="00577492"/>
    <w:rsid w:val="00580438"/>
    <w:rsid w:val="00581967"/>
    <w:rsid w:val="0058431E"/>
    <w:rsid w:val="00585B50"/>
    <w:rsid w:val="00585B65"/>
    <w:rsid w:val="00586287"/>
    <w:rsid w:val="00590137"/>
    <w:rsid w:val="00590694"/>
    <w:rsid w:val="00590DDE"/>
    <w:rsid w:val="005922E7"/>
    <w:rsid w:val="0059294B"/>
    <w:rsid w:val="005A1241"/>
    <w:rsid w:val="005A1A58"/>
    <w:rsid w:val="005A2536"/>
    <w:rsid w:val="005A42E7"/>
    <w:rsid w:val="005A4BA7"/>
    <w:rsid w:val="005A4C61"/>
    <w:rsid w:val="005A571B"/>
    <w:rsid w:val="005A5F29"/>
    <w:rsid w:val="005A73B4"/>
    <w:rsid w:val="005A7996"/>
    <w:rsid w:val="005B10D0"/>
    <w:rsid w:val="005B33C6"/>
    <w:rsid w:val="005B3FD9"/>
    <w:rsid w:val="005B4698"/>
    <w:rsid w:val="005B513E"/>
    <w:rsid w:val="005B577B"/>
    <w:rsid w:val="005B58BE"/>
    <w:rsid w:val="005B613E"/>
    <w:rsid w:val="005B63EA"/>
    <w:rsid w:val="005B66A7"/>
    <w:rsid w:val="005B67EC"/>
    <w:rsid w:val="005B6AD4"/>
    <w:rsid w:val="005B7D1E"/>
    <w:rsid w:val="005C0304"/>
    <w:rsid w:val="005C0507"/>
    <w:rsid w:val="005C0C9D"/>
    <w:rsid w:val="005C1F14"/>
    <w:rsid w:val="005C1FA3"/>
    <w:rsid w:val="005C26BB"/>
    <w:rsid w:val="005C2B45"/>
    <w:rsid w:val="005C3B70"/>
    <w:rsid w:val="005C42E3"/>
    <w:rsid w:val="005C4607"/>
    <w:rsid w:val="005C513C"/>
    <w:rsid w:val="005C770F"/>
    <w:rsid w:val="005D0986"/>
    <w:rsid w:val="005D0E30"/>
    <w:rsid w:val="005D1429"/>
    <w:rsid w:val="005D2980"/>
    <w:rsid w:val="005D327E"/>
    <w:rsid w:val="005D4967"/>
    <w:rsid w:val="005D4968"/>
    <w:rsid w:val="005D57BC"/>
    <w:rsid w:val="005D74CE"/>
    <w:rsid w:val="005D7E7C"/>
    <w:rsid w:val="005E20C1"/>
    <w:rsid w:val="005E252A"/>
    <w:rsid w:val="005E33FE"/>
    <w:rsid w:val="005E54A8"/>
    <w:rsid w:val="005E5F42"/>
    <w:rsid w:val="005E71C4"/>
    <w:rsid w:val="005F00EE"/>
    <w:rsid w:val="005F29FE"/>
    <w:rsid w:val="005F308D"/>
    <w:rsid w:val="005F35C2"/>
    <w:rsid w:val="005F428F"/>
    <w:rsid w:val="005F48E7"/>
    <w:rsid w:val="005F4F5E"/>
    <w:rsid w:val="005F5319"/>
    <w:rsid w:val="005F6752"/>
    <w:rsid w:val="005F6F33"/>
    <w:rsid w:val="005F71FC"/>
    <w:rsid w:val="005F76C2"/>
    <w:rsid w:val="005F79F3"/>
    <w:rsid w:val="00600E33"/>
    <w:rsid w:val="006011DC"/>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6144"/>
    <w:rsid w:val="006209B3"/>
    <w:rsid w:val="00621450"/>
    <w:rsid w:val="006220B5"/>
    <w:rsid w:val="00623DE1"/>
    <w:rsid w:val="00625265"/>
    <w:rsid w:val="006259AD"/>
    <w:rsid w:val="006269AB"/>
    <w:rsid w:val="00626D69"/>
    <w:rsid w:val="00627118"/>
    <w:rsid w:val="006271A4"/>
    <w:rsid w:val="00630299"/>
    <w:rsid w:val="0063205E"/>
    <w:rsid w:val="00632168"/>
    <w:rsid w:val="00632E32"/>
    <w:rsid w:val="00634919"/>
    <w:rsid w:val="00634DE3"/>
    <w:rsid w:val="006350B4"/>
    <w:rsid w:val="006357B6"/>
    <w:rsid w:val="006364B9"/>
    <w:rsid w:val="00636ED2"/>
    <w:rsid w:val="00637171"/>
    <w:rsid w:val="00640AD2"/>
    <w:rsid w:val="00640F15"/>
    <w:rsid w:val="00642455"/>
    <w:rsid w:val="0064286D"/>
    <w:rsid w:val="0064450D"/>
    <w:rsid w:val="006448B3"/>
    <w:rsid w:val="00644D33"/>
    <w:rsid w:val="00645660"/>
    <w:rsid w:val="00645BB2"/>
    <w:rsid w:val="00646761"/>
    <w:rsid w:val="00646933"/>
    <w:rsid w:val="006470E3"/>
    <w:rsid w:val="006504A5"/>
    <w:rsid w:val="00651ABA"/>
    <w:rsid w:val="0065261C"/>
    <w:rsid w:val="0065268C"/>
    <w:rsid w:val="00652EC5"/>
    <w:rsid w:val="00653D5B"/>
    <w:rsid w:val="0065726D"/>
    <w:rsid w:val="006575BE"/>
    <w:rsid w:val="0066206D"/>
    <w:rsid w:val="00662575"/>
    <w:rsid w:val="00664189"/>
    <w:rsid w:val="006642A0"/>
    <w:rsid w:val="006647F5"/>
    <w:rsid w:val="00665D07"/>
    <w:rsid w:val="00666013"/>
    <w:rsid w:val="00666C11"/>
    <w:rsid w:val="00667C7C"/>
    <w:rsid w:val="00670367"/>
    <w:rsid w:val="00670830"/>
    <w:rsid w:val="00670FFC"/>
    <w:rsid w:val="00672463"/>
    <w:rsid w:val="006725C1"/>
    <w:rsid w:val="00674043"/>
    <w:rsid w:val="00674C8F"/>
    <w:rsid w:val="0067661D"/>
    <w:rsid w:val="00676B00"/>
    <w:rsid w:val="00677232"/>
    <w:rsid w:val="0068052E"/>
    <w:rsid w:val="00680E72"/>
    <w:rsid w:val="00681090"/>
    <w:rsid w:val="006816C2"/>
    <w:rsid w:val="0068301E"/>
    <w:rsid w:val="0068326F"/>
    <w:rsid w:val="006845AF"/>
    <w:rsid w:val="006849B8"/>
    <w:rsid w:val="00685E1A"/>
    <w:rsid w:val="006870D8"/>
    <w:rsid w:val="00687FDD"/>
    <w:rsid w:val="00690C6D"/>
    <w:rsid w:val="006914E8"/>
    <w:rsid w:val="006915F7"/>
    <w:rsid w:val="00693049"/>
    <w:rsid w:val="006937F1"/>
    <w:rsid w:val="00693AD6"/>
    <w:rsid w:val="00694993"/>
    <w:rsid w:val="0069556C"/>
    <w:rsid w:val="00695C88"/>
    <w:rsid w:val="006960E2"/>
    <w:rsid w:val="00696D53"/>
    <w:rsid w:val="006974A1"/>
    <w:rsid w:val="006A1C3A"/>
    <w:rsid w:val="006A205A"/>
    <w:rsid w:val="006A27C1"/>
    <w:rsid w:val="006A345F"/>
    <w:rsid w:val="006A3D67"/>
    <w:rsid w:val="006A50E6"/>
    <w:rsid w:val="006A5726"/>
    <w:rsid w:val="006A65D9"/>
    <w:rsid w:val="006A669D"/>
    <w:rsid w:val="006A68B1"/>
    <w:rsid w:val="006A6C74"/>
    <w:rsid w:val="006A774D"/>
    <w:rsid w:val="006B01F0"/>
    <w:rsid w:val="006B0215"/>
    <w:rsid w:val="006B07F6"/>
    <w:rsid w:val="006B117D"/>
    <w:rsid w:val="006B1F1E"/>
    <w:rsid w:val="006B2CB3"/>
    <w:rsid w:val="006B36CB"/>
    <w:rsid w:val="006B44B3"/>
    <w:rsid w:val="006B5838"/>
    <w:rsid w:val="006B6E3D"/>
    <w:rsid w:val="006C02AF"/>
    <w:rsid w:val="006C1303"/>
    <w:rsid w:val="006C1741"/>
    <w:rsid w:val="006C1EFC"/>
    <w:rsid w:val="006C202B"/>
    <w:rsid w:val="006C2DCC"/>
    <w:rsid w:val="006C2F52"/>
    <w:rsid w:val="006C32CA"/>
    <w:rsid w:val="006C390F"/>
    <w:rsid w:val="006C41F6"/>
    <w:rsid w:val="006C5201"/>
    <w:rsid w:val="006C5832"/>
    <w:rsid w:val="006C584F"/>
    <w:rsid w:val="006C64B5"/>
    <w:rsid w:val="006D067B"/>
    <w:rsid w:val="006D0703"/>
    <w:rsid w:val="006D0CB4"/>
    <w:rsid w:val="006D20E8"/>
    <w:rsid w:val="006D36D3"/>
    <w:rsid w:val="006D4D1B"/>
    <w:rsid w:val="006D66EA"/>
    <w:rsid w:val="006D7283"/>
    <w:rsid w:val="006E0187"/>
    <w:rsid w:val="006E0577"/>
    <w:rsid w:val="006E0843"/>
    <w:rsid w:val="006E0D2E"/>
    <w:rsid w:val="006E1DB3"/>
    <w:rsid w:val="006E5CAC"/>
    <w:rsid w:val="006E5D03"/>
    <w:rsid w:val="006E5E18"/>
    <w:rsid w:val="006E5EE9"/>
    <w:rsid w:val="006E637F"/>
    <w:rsid w:val="006E7FB8"/>
    <w:rsid w:val="006F34F1"/>
    <w:rsid w:val="006F3572"/>
    <w:rsid w:val="006F4569"/>
    <w:rsid w:val="006F4590"/>
    <w:rsid w:val="006F714C"/>
    <w:rsid w:val="006F773E"/>
    <w:rsid w:val="006F7A26"/>
    <w:rsid w:val="0070184D"/>
    <w:rsid w:val="007027B8"/>
    <w:rsid w:val="0070372E"/>
    <w:rsid w:val="00703D3A"/>
    <w:rsid w:val="00703E6E"/>
    <w:rsid w:val="00704556"/>
    <w:rsid w:val="0070486A"/>
    <w:rsid w:val="00705516"/>
    <w:rsid w:val="00711251"/>
    <w:rsid w:val="00711BF7"/>
    <w:rsid w:val="0071529D"/>
    <w:rsid w:val="007152DF"/>
    <w:rsid w:val="0071661B"/>
    <w:rsid w:val="0071663A"/>
    <w:rsid w:val="007167FD"/>
    <w:rsid w:val="00720051"/>
    <w:rsid w:val="00720409"/>
    <w:rsid w:val="007206B0"/>
    <w:rsid w:val="0072146B"/>
    <w:rsid w:val="00722243"/>
    <w:rsid w:val="007224DA"/>
    <w:rsid w:val="00722E48"/>
    <w:rsid w:val="00724710"/>
    <w:rsid w:val="00725B35"/>
    <w:rsid w:val="007268B0"/>
    <w:rsid w:val="00727A3A"/>
    <w:rsid w:val="00730368"/>
    <w:rsid w:val="007304C1"/>
    <w:rsid w:val="00733BB4"/>
    <w:rsid w:val="00733EED"/>
    <w:rsid w:val="00734059"/>
    <w:rsid w:val="00734EF7"/>
    <w:rsid w:val="00735037"/>
    <w:rsid w:val="00736E12"/>
    <w:rsid w:val="00737721"/>
    <w:rsid w:val="00740386"/>
    <w:rsid w:val="00741BA0"/>
    <w:rsid w:val="00741F11"/>
    <w:rsid w:val="0074214A"/>
    <w:rsid w:val="00742178"/>
    <w:rsid w:val="00742FB0"/>
    <w:rsid w:val="00743902"/>
    <w:rsid w:val="00744542"/>
    <w:rsid w:val="007450A3"/>
    <w:rsid w:val="00745715"/>
    <w:rsid w:val="007461E4"/>
    <w:rsid w:val="00746C36"/>
    <w:rsid w:val="007479A4"/>
    <w:rsid w:val="00747C4E"/>
    <w:rsid w:val="00752304"/>
    <w:rsid w:val="007533F6"/>
    <w:rsid w:val="0075404D"/>
    <w:rsid w:val="00754649"/>
    <w:rsid w:val="00754A27"/>
    <w:rsid w:val="00756D16"/>
    <w:rsid w:val="0075722E"/>
    <w:rsid w:val="007607D1"/>
    <w:rsid w:val="007628BB"/>
    <w:rsid w:val="0076329A"/>
    <w:rsid w:val="007633F3"/>
    <w:rsid w:val="00764628"/>
    <w:rsid w:val="0076477C"/>
    <w:rsid w:val="00764899"/>
    <w:rsid w:val="00764965"/>
    <w:rsid w:val="00764F1B"/>
    <w:rsid w:val="00764F3E"/>
    <w:rsid w:val="007671CA"/>
    <w:rsid w:val="00770385"/>
    <w:rsid w:val="00770524"/>
    <w:rsid w:val="007713D9"/>
    <w:rsid w:val="007716F1"/>
    <w:rsid w:val="00771F63"/>
    <w:rsid w:val="007746A3"/>
    <w:rsid w:val="00776F5F"/>
    <w:rsid w:val="00777CC7"/>
    <w:rsid w:val="007806C9"/>
    <w:rsid w:val="00780E29"/>
    <w:rsid w:val="007820F7"/>
    <w:rsid w:val="00782905"/>
    <w:rsid w:val="00783CAF"/>
    <w:rsid w:val="007844A1"/>
    <w:rsid w:val="00784A45"/>
    <w:rsid w:val="00784D05"/>
    <w:rsid w:val="007850FC"/>
    <w:rsid w:val="007851E4"/>
    <w:rsid w:val="00785A29"/>
    <w:rsid w:val="00786595"/>
    <w:rsid w:val="00787D9F"/>
    <w:rsid w:val="007904EA"/>
    <w:rsid w:val="00790AD4"/>
    <w:rsid w:val="00791438"/>
    <w:rsid w:val="007926E2"/>
    <w:rsid w:val="00792E5B"/>
    <w:rsid w:val="0079473D"/>
    <w:rsid w:val="00794D2C"/>
    <w:rsid w:val="00796E6D"/>
    <w:rsid w:val="00796EDB"/>
    <w:rsid w:val="00797AEF"/>
    <w:rsid w:val="007A03B7"/>
    <w:rsid w:val="007A2349"/>
    <w:rsid w:val="007A38F1"/>
    <w:rsid w:val="007A43E9"/>
    <w:rsid w:val="007A5CE7"/>
    <w:rsid w:val="007A5FB0"/>
    <w:rsid w:val="007A714E"/>
    <w:rsid w:val="007A778C"/>
    <w:rsid w:val="007B0411"/>
    <w:rsid w:val="007B175E"/>
    <w:rsid w:val="007B1D28"/>
    <w:rsid w:val="007B1DDA"/>
    <w:rsid w:val="007B442E"/>
    <w:rsid w:val="007B5F1D"/>
    <w:rsid w:val="007B6447"/>
    <w:rsid w:val="007B6DE9"/>
    <w:rsid w:val="007B6EC0"/>
    <w:rsid w:val="007B6EEC"/>
    <w:rsid w:val="007C1094"/>
    <w:rsid w:val="007C11EC"/>
    <w:rsid w:val="007C40E9"/>
    <w:rsid w:val="007C4AF4"/>
    <w:rsid w:val="007C4F26"/>
    <w:rsid w:val="007C5A03"/>
    <w:rsid w:val="007C5A3B"/>
    <w:rsid w:val="007D01A9"/>
    <w:rsid w:val="007D0F8B"/>
    <w:rsid w:val="007D11D6"/>
    <w:rsid w:val="007D2012"/>
    <w:rsid w:val="007D23EB"/>
    <w:rsid w:val="007D277E"/>
    <w:rsid w:val="007D3BF2"/>
    <w:rsid w:val="007D5206"/>
    <w:rsid w:val="007D5C2A"/>
    <w:rsid w:val="007D600D"/>
    <w:rsid w:val="007D6379"/>
    <w:rsid w:val="007E06C4"/>
    <w:rsid w:val="007E0832"/>
    <w:rsid w:val="007E123E"/>
    <w:rsid w:val="007E1DEA"/>
    <w:rsid w:val="007E1DEE"/>
    <w:rsid w:val="007E242F"/>
    <w:rsid w:val="007E2494"/>
    <w:rsid w:val="007E3FD5"/>
    <w:rsid w:val="007E5B4F"/>
    <w:rsid w:val="007E5D85"/>
    <w:rsid w:val="007E665A"/>
    <w:rsid w:val="007E6837"/>
    <w:rsid w:val="007E68BA"/>
    <w:rsid w:val="007E6F8D"/>
    <w:rsid w:val="007E7225"/>
    <w:rsid w:val="007E7965"/>
    <w:rsid w:val="007F216C"/>
    <w:rsid w:val="007F27C8"/>
    <w:rsid w:val="007F2FC7"/>
    <w:rsid w:val="007F3479"/>
    <w:rsid w:val="007F3BA9"/>
    <w:rsid w:val="007F3EA4"/>
    <w:rsid w:val="007F4930"/>
    <w:rsid w:val="007F6468"/>
    <w:rsid w:val="0080122D"/>
    <w:rsid w:val="00801F3B"/>
    <w:rsid w:val="008020A3"/>
    <w:rsid w:val="00802A69"/>
    <w:rsid w:val="008036F7"/>
    <w:rsid w:val="008040DB"/>
    <w:rsid w:val="008046E7"/>
    <w:rsid w:val="00804D98"/>
    <w:rsid w:val="008055EC"/>
    <w:rsid w:val="00806336"/>
    <w:rsid w:val="00806539"/>
    <w:rsid w:val="00807AC3"/>
    <w:rsid w:val="00807BFD"/>
    <w:rsid w:val="00810E6D"/>
    <w:rsid w:val="00811ECD"/>
    <w:rsid w:val="00812E5D"/>
    <w:rsid w:val="00813787"/>
    <w:rsid w:val="00813B5F"/>
    <w:rsid w:val="00813C21"/>
    <w:rsid w:val="0081407F"/>
    <w:rsid w:val="00817115"/>
    <w:rsid w:val="00817664"/>
    <w:rsid w:val="00817AC9"/>
    <w:rsid w:val="0082043F"/>
    <w:rsid w:val="008224BD"/>
    <w:rsid w:val="00823801"/>
    <w:rsid w:val="008239B7"/>
    <w:rsid w:val="008239E6"/>
    <w:rsid w:val="00826DCF"/>
    <w:rsid w:val="008272B6"/>
    <w:rsid w:val="00830866"/>
    <w:rsid w:val="00832369"/>
    <w:rsid w:val="00832927"/>
    <w:rsid w:val="00833904"/>
    <w:rsid w:val="00834ED8"/>
    <w:rsid w:val="00835BCE"/>
    <w:rsid w:val="0083691B"/>
    <w:rsid w:val="00836B2E"/>
    <w:rsid w:val="00836F12"/>
    <w:rsid w:val="00837D12"/>
    <w:rsid w:val="00840285"/>
    <w:rsid w:val="00841BBC"/>
    <w:rsid w:val="00841BDA"/>
    <w:rsid w:val="00845886"/>
    <w:rsid w:val="0084635C"/>
    <w:rsid w:val="0084702C"/>
    <w:rsid w:val="00850AC0"/>
    <w:rsid w:val="00851CAE"/>
    <w:rsid w:val="008526BA"/>
    <w:rsid w:val="00854744"/>
    <w:rsid w:val="00855703"/>
    <w:rsid w:val="00856631"/>
    <w:rsid w:val="00856968"/>
    <w:rsid w:val="00860521"/>
    <w:rsid w:val="00860AA1"/>
    <w:rsid w:val="00861ED2"/>
    <w:rsid w:val="008642B8"/>
    <w:rsid w:val="00864726"/>
    <w:rsid w:val="00864B1E"/>
    <w:rsid w:val="00865634"/>
    <w:rsid w:val="00865C64"/>
    <w:rsid w:val="00866011"/>
    <w:rsid w:val="00867B6F"/>
    <w:rsid w:val="00871A8C"/>
    <w:rsid w:val="00871A9C"/>
    <w:rsid w:val="00872C85"/>
    <w:rsid w:val="008734DE"/>
    <w:rsid w:val="00873BC8"/>
    <w:rsid w:val="00873E83"/>
    <w:rsid w:val="008747DE"/>
    <w:rsid w:val="008754FE"/>
    <w:rsid w:val="008756F0"/>
    <w:rsid w:val="008757F3"/>
    <w:rsid w:val="00877885"/>
    <w:rsid w:val="0088210C"/>
    <w:rsid w:val="00883B61"/>
    <w:rsid w:val="00884405"/>
    <w:rsid w:val="00884EFD"/>
    <w:rsid w:val="00886635"/>
    <w:rsid w:val="00887134"/>
    <w:rsid w:val="0088765C"/>
    <w:rsid w:val="00890185"/>
    <w:rsid w:val="00891322"/>
    <w:rsid w:val="00894F02"/>
    <w:rsid w:val="00896F96"/>
    <w:rsid w:val="008A06A9"/>
    <w:rsid w:val="008A0B8D"/>
    <w:rsid w:val="008A1905"/>
    <w:rsid w:val="008A192E"/>
    <w:rsid w:val="008A1B88"/>
    <w:rsid w:val="008A2541"/>
    <w:rsid w:val="008A2A66"/>
    <w:rsid w:val="008A2E65"/>
    <w:rsid w:val="008A3031"/>
    <w:rsid w:val="008A3599"/>
    <w:rsid w:val="008A428E"/>
    <w:rsid w:val="008A5226"/>
    <w:rsid w:val="008A5359"/>
    <w:rsid w:val="008A683C"/>
    <w:rsid w:val="008A6F57"/>
    <w:rsid w:val="008A7027"/>
    <w:rsid w:val="008B107B"/>
    <w:rsid w:val="008B1478"/>
    <w:rsid w:val="008B26D9"/>
    <w:rsid w:val="008B28C5"/>
    <w:rsid w:val="008B5C30"/>
    <w:rsid w:val="008C0859"/>
    <w:rsid w:val="008C0A8E"/>
    <w:rsid w:val="008C0B59"/>
    <w:rsid w:val="008C0D29"/>
    <w:rsid w:val="008C0EAC"/>
    <w:rsid w:val="008C19C3"/>
    <w:rsid w:val="008C2103"/>
    <w:rsid w:val="008C2C50"/>
    <w:rsid w:val="008C38C0"/>
    <w:rsid w:val="008C3F13"/>
    <w:rsid w:val="008C42EE"/>
    <w:rsid w:val="008C5E57"/>
    <w:rsid w:val="008C705B"/>
    <w:rsid w:val="008C7472"/>
    <w:rsid w:val="008D0E41"/>
    <w:rsid w:val="008D16D8"/>
    <w:rsid w:val="008D240E"/>
    <w:rsid w:val="008D29B1"/>
    <w:rsid w:val="008D34B5"/>
    <w:rsid w:val="008D4008"/>
    <w:rsid w:val="008D4097"/>
    <w:rsid w:val="008D4A5C"/>
    <w:rsid w:val="008D56D1"/>
    <w:rsid w:val="008D7252"/>
    <w:rsid w:val="008D7D7D"/>
    <w:rsid w:val="008E1981"/>
    <w:rsid w:val="008E4758"/>
    <w:rsid w:val="008F0FD3"/>
    <w:rsid w:val="008F1923"/>
    <w:rsid w:val="008F1BF2"/>
    <w:rsid w:val="008F235D"/>
    <w:rsid w:val="008F2B4B"/>
    <w:rsid w:val="008F3876"/>
    <w:rsid w:val="008F3B2E"/>
    <w:rsid w:val="008F4925"/>
    <w:rsid w:val="008F5091"/>
    <w:rsid w:val="008F6481"/>
    <w:rsid w:val="008F7389"/>
    <w:rsid w:val="00902309"/>
    <w:rsid w:val="00902D34"/>
    <w:rsid w:val="00906EE4"/>
    <w:rsid w:val="00906F74"/>
    <w:rsid w:val="0091135C"/>
    <w:rsid w:val="0091149E"/>
    <w:rsid w:val="00911773"/>
    <w:rsid w:val="009119D1"/>
    <w:rsid w:val="00912AC5"/>
    <w:rsid w:val="009138CD"/>
    <w:rsid w:val="00913A62"/>
    <w:rsid w:val="00915834"/>
    <w:rsid w:val="00916944"/>
    <w:rsid w:val="00920769"/>
    <w:rsid w:val="00921D6A"/>
    <w:rsid w:val="00921EAE"/>
    <w:rsid w:val="00921FB8"/>
    <w:rsid w:val="009221C1"/>
    <w:rsid w:val="009231BA"/>
    <w:rsid w:val="00924524"/>
    <w:rsid w:val="009245F2"/>
    <w:rsid w:val="00925023"/>
    <w:rsid w:val="00926478"/>
    <w:rsid w:val="009272FA"/>
    <w:rsid w:val="009276ED"/>
    <w:rsid w:val="00927D31"/>
    <w:rsid w:val="00927D6F"/>
    <w:rsid w:val="00931FF8"/>
    <w:rsid w:val="0093217B"/>
    <w:rsid w:val="00932808"/>
    <w:rsid w:val="00932B19"/>
    <w:rsid w:val="00932FC8"/>
    <w:rsid w:val="00933D4E"/>
    <w:rsid w:val="009344A9"/>
    <w:rsid w:val="009350E8"/>
    <w:rsid w:val="00935C54"/>
    <w:rsid w:val="00936B22"/>
    <w:rsid w:val="009409C0"/>
    <w:rsid w:val="00940F8C"/>
    <w:rsid w:val="009416DA"/>
    <w:rsid w:val="00942805"/>
    <w:rsid w:val="00943A7C"/>
    <w:rsid w:val="00943D65"/>
    <w:rsid w:val="00943EBC"/>
    <w:rsid w:val="009454F0"/>
    <w:rsid w:val="009456F0"/>
    <w:rsid w:val="00947168"/>
    <w:rsid w:val="009472A7"/>
    <w:rsid w:val="00947690"/>
    <w:rsid w:val="009502FE"/>
    <w:rsid w:val="009513D7"/>
    <w:rsid w:val="009514B4"/>
    <w:rsid w:val="009516E1"/>
    <w:rsid w:val="009518EA"/>
    <w:rsid w:val="00952965"/>
    <w:rsid w:val="00953544"/>
    <w:rsid w:val="009548CF"/>
    <w:rsid w:val="00955091"/>
    <w:rsid w:val="00955BCD"/>
    <w:rsid w:val="00955EC7"/>
    <w:rsid w:val="00955FFC"/>
    <w:rsid w:val="009566D6"/>
    <w:rsid w:val="00957E65"/>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285A"/>
    <w:rsid w:val="00974689"/>
    <w:rsid w:val="00974B94"/>
    <w:rsid w:val="009755BE"/>
    <w:rsid w:val="0097636F"/>
    <w:rsid w:val="00980C7D"/>
    <w:rsid w:val="00981F35"/>
    <w:rsid w:val="0098317B"/>
    <w:rsid w:val="0098437C"/>
    <w:rsid w:val="009843C0"/>
    <w:rsid w:val="009843EB"/>
    <w:rsid w:val="0098485C"/>
    <w:rsid w:val="00984950"/>
    <w:rsid w:val="00984FD5"/>
    <w:rsid w:val="0098673B"/>
    <w:rsid w:val="00987B80"/>
    <w:rsid w:val="009907F1"/>
    <w:rsid w:val="00990867"/>
    <w:rsid w:val="0099144A"/>
    <w:rsid w:val="00991A2E"/>
    <w:rsid w:val="00993816"/>
    <w:rsid w:val="00993BA6"/>
    <w:rsid w:val="00994AA4"/>
    <w:rsid w:val="009970A4"/>
    <w:rsid w:val="00997437"/>
    <w:rsid w:val="009A081D"/>
    <w:rsid w:val="009A0820"/>
    <w:rsid w:val="009A13BA"/>
    <w:rsid w:val="009A13C8"/>
    <w:rsid w:val="009A1911"/>
    <w:rsid w:val="009A268F"/>
    <w:rsid w:val="009A38C4"/>
    <w:rsid w:val="009A5952"/>
    <w:rsid w:val="009A5D42"/>
    <w:rsid w:val="009A60A1"/>
    <w:rsid w:val="009A76F2"/>
    <w:rsid w:val="009B082A"/>
    <w:rsid w:val="009B130A"/>
    <w:rsid w:val="009B314C"/>
    <w:rsid w:val="009B32EE"/>
    <w:rsid w:val="009B3495"/>
    <w:rsid w:val="009B3882"/>
    <w:rsid w:val="009B4024"/>
    <w:rsid w:val="009B41CA"/>
    <w:rsid w:val="009B4FE3"/>
    <w:rsid w:val="009B563B"/>
    <w:rsid w:val="009B68C4"/>
    <w:rsid w:val="009B6984"/>
    <w:rsid w:val="009C09E7"/>
    <w:rsid w:val="009C30C1"/>
    <w:rsid w:val="009C376B"/>
    <w:rsid w:val="009C57F4"/>
    <w:rsid w:val="009C5833"/>
    <w:rsid w:val="009C7D34"/>
    <w:rsid w:val="009D067A"/>
    <w:rsid w:val="009D1071"/>
    <w:rsid w:val="009D10B5"/>
    <w:rsid w:val="009D2422"/>
    <w:rsid w:val="009D258F"/>
    <w:rsid w:val="009D383F"/>
    <w:rsid w:val="009D3C8E"/>
    <w:rsid w:val="009D412A"/>
    <w:rsid w:val="009D49F1"/>
    <w:rsid w:val="009D7417"/>
    <w:rsid w:val="009D76A7"/>
    <w:rsid w:val="009D76F4"/>
    <w:rsid w:val="009D792E"/>
    <w:rsid w:val="009E0861"/>
    <w:rsid w:val="009E0C33"/>
    <w:rsid w:val="009E1058"/>
    <w:rsid w:val="009E14D0"/>
    <w:rsid w:val="009E3E64"/>
    <w:rsid w:val="009E4E74"/>
    <w:rsid w:val="009E5FA8"/>
    <w:rsid w:val="009E609E"/>
    <w:rsid w:val="009E65E6"/>
    <w:rsid w:val="009E6D77"/>
    <w:rsid w:val="009E7A47"/>
    <w:rsid w:val="009F02B3"/>
    <w:rsid w:val="009F115A"/>
    <w:rsid w:val="009F115F"/>
    <w:rsid w:val="009F147C"/>
    <w:rsid w:val="009F1E43"/>
    <w:rsid w:val="009F1EFE"/>
    <w:rsid w:val="009F2E5C"/>
    <w:rsid w:val="009F4073"/>
    <w:rsid w:val="009F4605"/>
    <w:rsid w:val="009F4A57"/>
    <w:rsid w:val="009F521E"/>
    <w:rsid w:val="009F5AF9"/>
    <w:rsid w:val="009F6214"/>
    <w:rsid w:val="009F6324"/>
    <w:rsid w:val="009F663E"/>
    <w:rsid w:val="009F711B"/>
    <w:rsid w:val="009F7CBD"/>
    <w:rsid w:val="00A02717"/>
    <w:rsid w:val="00A03B06"/>
    <w:rsid w:val="00A04940"/>
    <w:rsid w:val="00A051D0"/>
    <w:rsid w:val="00A052AC"/>
    <w:rsid w:val="00A06178"/>
    <w:rsid w:val="00A07DF6"/>
    <w:rsid w:val="00A1048A"/>
    <w:rsid w:val="00A10685"/>
    <w:rsid w:val="00A12D64"/>
    <w:rsid w:val="00A131E6"/>
    <w:rsid w:val="00A14121"/>
    <w:rsid w:val="00A14BF7"/>
    <w:rsid w:val="00A14C02"/>
    <w:rsid w:val="00A15129"/>
    <w:rsid w:val="00A152E8"/>
    <w:rsid w:val="00A15717"/>
    <w:rsid w:val="00A1614F"/>
    <w:rsid w:val="00A1635E"/>
    <w:rsid w:val="00A20732"/>
    <w:rsid w:val="00A221C1"/>
    <w:rsid w:val="00A22508"/>
    <w:rsid w:val="00A22771"/>
    <w:rsid w:val="00A23309"/>
    <w:rsid w:val="00A2362C"/>
    <w:rsid w:val="00A271B4"/>
    <w:rsid w:val="00A27F39"/>
    <w:rsid w:val="00A305F5"/>
    <w:rsid w:val="00A315E1"/>
    <w:rsid w:val="00A3206E"/>
    <w:rsid w:val="00A32CCC"/>
    <w:rsid w:val="00A32E26"/>
    <w:rsid w:val="00A33418"/>
    <w:rsid w:val="00A34093"/>
    <w:rsid w:val="00A366CD"/>
    <w:rsid w:val="00A370F3"/>
    <w:rsid w:val="00A37F05"/>
    <w:rsid w:val="00A406B5"/>
    <w:rsid w:val="00A41647"/>
    <w:rsid w:val="00A421BF"/>
    <w:rsid w:val="00A4248F"/>
    <w:rsid w:val="00A42A5B"/>
    <w:rsid w:val="00A45C0E"/>
    <w:rsid w:val="00A45D55"/>
    <w:rsid w:val="00A46F32"/>
    <w:rsid w:val="00A505B6"/>
    <w:rsid w:val="00A505BA"/>
    <w:rsid w:val="00A50C36"/>
    <w:rsid w:val="00A5255D"/>
    <w:rsid w:val="00A534F4"/>
    <w:rsid w:val="00A54D2C"/>
    <w:rsid w:val="00A556C6"/>
    <w:rsid w:val="00A56034"/>
    <w:rsid w:val="00A578E2"/>
    <w:rsid w:val="00A600D8"/>
    <w:rsid w:val="00A608CC"/>
    <w:rsid w:val="00A60C0E"/>
    <w:rsid w:val="00A621CE"/>
    <w:rsid w:val="00A6278D"/>
    <w:rsid w:val="00A62C9E"/>
    <w:rsid w:val="00A63092"/>
    <w:rsid w:val="00A63691"/>
    <w:rsid w:val="00A64565"/>
    <w:rsid w:val="00A65490"/>
    <w:rsid w:val="00A6552F"/>
    <w:rsid w:val="00A65D63"/>
    <w:rsid w:val="00A66699"/>
    <w:rsid w:val="00A67E09"/>
    <w:rsid w:val="00A70DF9"/>
    <w:rsid w:val="00A72076"/>
    <w:rsid w:val="00A7216C"/>
    <w:rsid w:val="00A7272D"/>
    <w:rsid w:val="00A72AF8"/>
    <w:rsid w:val="00A72CB2"/>
    <w:rsid w:val="00A734DB"/>
    <w:rsid w:val="00A73736"/>
    <w:rsid w:val="00A74FAC"/>
    <w:rsid w:val="00A753C0"/>
    <w:rsid w:val="00A75B9B"/>
    <w:rsid w:val="00A76AE7"/>
    <w:rsid w:val="00A775CB"/>
    <w:rsid w:val="00A80082"/>
    <w:rsid w:val="00A80A97"/>
    <w:rsid w:val="00A81923"/>
    <w:rsid w:val="00A819B1"/>
    <w:rsid w:val="00A81FDD"/>
    <w:rsid w:val="00A828CC"/>
    <w:rsid w:val="00A8355B"/>
    <w:rsid w:val="00A841C8"/>
    <w:rsid w:val="00A84D34"/>
    <w:rsid w:val="00A84D85"/>
    <w:rsid w:val="00A86217"/>
    <w:rsid w:val="00A878B4"/>
    <w:rsid w:val="00A87A27"/>
    <w:rsid w:val="00A87FB7"/>
    <w:rsid w:val="00A90271"/>
    <w:rsid w:val="00A90575"/>
    <w:rsid w:val="00A93BEB"/>
    <w:rsid w:val="00A93EA2"/>
    <w:rsid w:val="00A952F4"/>
    <w:rsid w:val="00A95A3C"/>
    <w:rsid w:val="00A96EEE"/>
    <w:rsid w:val="00A96F09"/>
    <w:rsid w:val="00AA08DC"/>
    <w:rsid w:val="00AA0C7A"/>
    <w:rsid w:val="00AA136A"/>
    <w:rsid w:val="00AA1DDC"/>
    <w:rsid w:val="00AA2FBF"/>
    <w:rsid w:val="00AA3643"/>
    <w:rsid w:val="00AA3D38"/>
    <w:rsid w:val="00AA432E"/>
    <w:rsid w:val="00AA5338"/>
    <w:rsid w:val="00AA58A5"/>
    <w:rsid w:val="00AA7E2C"/>
    <w:rsid w:val="00AB187E"/>
    <w:rsid w:val="00AB1AFD"/>
    <w:rsid w:val="00AB1CA7"/>
    <w:rsid w:val="00AB4834"/>
    <w:rsid w:val="00AB552F"/>
    <w:rsid w:val="00AB5DAD"/>
    <w:rsid w:val="00AB5FA1"/>
    <w:rsid w:val="00AC043F"/>
    <w:rsid w:val="00AC13F0"/>
    <w:rsid w:val="00AC211B"/>
    <w:rsid w:val="00AC2303"/>
    <w:rsid w:val="00AC338D"/>
    <w:rsid w:val="00AC36FD"/>
    <w:rsid w:val="00AC40F0"/>
    <w:rsid w:val="00AC54CC"/>
    <w:rsid w:val="00AC62DA"/>
    <w:rsid w:val="00AC6FCF"/>
    <w:rsid w:val="00AC779E"/>
    <w:rsid w:val="00AC7D6A"/>
    <w:rsid w:val="00AD0482"/>
    <w:rsid w:val="00AD1348"/>
    <w:rsid w:val="00AD143C"/>
    <w:rsid w:val="00AD2522"/>
    <w:rsid w:val="00AD2D25"/>
    <w:rsid w:val="00AD37FF"/>
    <w:rsid w:val="00AD4414"/>
    <w:rsid w:val="00AD4A8A"/>
    <w:rsid w:val="00AD4B1B"/>
    <w:rsid w:val="00AD4B97"/>
    <w:rsid w:val="00AD4DC4"/>
    <w:rsid w:val="00AD52E5"/>
    <w:rsid w:val="00AD5B39"/>
    <w:rsid w:val="00AD60A3"/>
    <w:rsid w:val="00AD633B"/>
    <w:rsid w:val="00AD6770"/>
    <w:rsid w:val="00AD67CD"/>
    <w:rsid w:val="00AD67DC"/>
    <w:rsid w:val="00AD7002"/>
    <w:rsid w:val="00AD7CAB"/>
    <w:rsid w:val="00AE194A"/>
    <w:rsid w:val="00AE1F10"/>
    <w:rsid w:val="00AE3B17"/>
    <w:rsid w:val="00AE4CCD"/>
    <w:rsid w:val="00AE63CA"/>
    <w:rsid w:val="00AE7045"/>
    <w:rsid w:val="00AE773C"/>
    <w:rsid w:val="00AE7DC8"/>
    <w:rsid w:val="00AF13D2"/>
    <w:rsid w:val="00AF15D8"/>
    <w:rsid w:val="00AF1BFD"/>
    <w:rsid w:val="00AF218A"/>
    <w:rsid w:val="00AF2FA7"/>
    <w:rsid w:val="00AF4011"/>
    <w:rsid w:val="00AF4A7B"/>
    <w:rsid w:val="00AF6D55"/>
    <w:rsid w:val="00AF75FD"/>
    <w:rsid w:val="00B015F3"/>
    <w:rsid w:val="00B01B58"/>
    <w:rsid w:val="00B02280"/>
    <w:rsid w:val="00B03F42"/>
    <w:rsid w:val="00B05F0A"/>
    <w:rsid w:val="00B10692"/>
    <w:rsid w:val="00B115CD"/>
    <w:rsid w:val="00B13BF3"/>
    <w:rsid w:val="00B15D2A"/>
    <w:rsid w:val="00B1695D"/>
    <w:rsid w:val="00B17719"/>
    <w:rsid w:val="00B205B6"/>
    <w:rsid w:val="00B20D44"/>
    <w:rsid w:val="00B2173C"/>
    <w:rsid w:val="00B21752"/>
    <w:rsid w:val="00B230BF"/>
    <w:rsid w:val="00B230E8"/>
    <w:rsid w:val="00B23259"/>
    <w:rsid w:val="00B237AA"/>
    <w:rsid w:val="00B237B1"/>
    <w:rsid w:val="00B25497"/>
    <w:rsid w:val="00B254B8"/>
    <w:rsid w:val="00B271A8"/>
    <w:rsid w:val="00B30492"/>
    <w:rsid w:val="00B308EB"/>
    <w:rsid w:val="00B311F0"/>
    <w:rsid w:val="00B3160A"/>
    <w:rsid w:val="00B3269D"/>
    <w:rsid w:val="00B32BA3"/>
    <w:rsid w:val="00B339BD"/>
    <w:rsid w:val="00B34B55"/>
    <w:rsid w:val="00B35470"/>
    <w:rsid w:val="00B35688"/>
    <w:rsid w:val="00B36871"/>
    <w:rsid w:val="00B37060"/>
    <w:rsid w:val="00B3756B"/>
    <w:rsid w:val="00B403A6"/>
    <w:rsid w:val="00B40902"/>
    <w:rsid w:val="00B41FDA"/>
    <w:rsid w:val="00B42FA0"/>
    <w:rsid w:val="00B44C5F"/>
    <w:rsid w:val="00B467A6"/>
    <w:rsid w:val="00B46B65"/>
    <w:rsid w:val="00B46FA2"/>
    <w:rsid w:val="00B47BF3"/>
    <w:rsid w:val="00B47EED"/>
    <w:rsid w:val="00B50CED"/>
    <w:rsid w:val="00B510DC"/>
    <w:rsid w:val="00B5110C"/>
    <w:rsid w:val="00B52CA7"/>
    <w:rsid w:val="00B536A6"/>
    <w:rsid w:val="00B54901"/>
    <w:rsid w:val="00B55661"/>
    <w:rsid w:val="00B55B0E"/>
    <w:rsid w:val="00B56F87"/>
    <w:rsid w:val="00B6046E"/>
    <w:rsid w:val="00B61D0C"/>
    <w:rsid w:val="00B62FC2"/>
    <w:rsid w:val="00B63DBE"/>
    <w:rsid w:val="00B646E6"/>
    <w:rsid w:val="00B6533C"/>
    <w:rsid w:val="00B6628E"/>
    <w:rsid w:val="00B6650F"/>
    <w:rsid w:val="00B66C2C"/>
    <w:rsid w:val="00B6775E"/>
    <w:rsid w:val="00B67BF0"/>
    <w:rsid w:val="00B7032E"/>
    <w:rsid w:val="00B71775"/>
    <w:rsid w:val="00B71CCC"/>
    <w:rsid w:val="00B7252A"/>
    <w:rsid w:val="00B72924"/>
    <w:rsid w:val="00B72B9A"/>
    <w:rsid w:val="00B72E57"/>
    <w:rsid w:val="00B73100"/>
    <w:rsid w:val="00B74FF5"/>
    <w:rsid w:val="00B7561F"/>
    <w:rsid w:val="00B758BC"/>
    <w:rsid w:val="00B76162"/>
    <w:rsid w:val="00B763BE"/>
    <w:rsid w:val="00B766F4"/>
    <w:rsid w:val="00B76DD1"/>
    <w:rsid w:val="00B77A2B"/>
    <w:rsid w:val="00B8076C"/>
    <w:rsid w:val="00B80A3D"/>
    <w:rsid w:val="00B80AB0"/>
    <w:rsid w:val="00B80E60"/>
    <w:rsid w:val="00B814F7"/>
    <w:rsid w:val="00B817DD"/>
    <w:rsid w:val="00B818C2"/>
    <w:rsid w:val="00B8268B"/>
    <w:rsid w:val="00B830DA"/>
    <w:rsid w:val="00B83D4F"/>
    <w:rsid w:val="00B84168"/>
    <w:rsid w:val="00B841F0"/>
    <w:rsid w:val="00B85042"/>
    <w:rsid w:val="00B855F7"/>
    <w:rsid w:val="00B8794A"/>
    <w:rsid w:val="00B90030"/>
    <w:rsid w:val="00B917DB"/>
    <w:rsid w:val="00B93A44"/>
    <w:rsid w:val="00B946F3"/>
    <w:rsid w:val="00B95C02"/>
    <w:rsid w:val="00B95FA9"/>
    <w:rsid w:val="00B96946"/>
    <w:rsid w:val="00B97671"/>
    <w:rsid w:val="00BA047C"/>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0D10"/>
    <w:rsid w:val="00BC1356"/>
    <w:rsid w:val="00BC16F3"/>
    <w:rsid w:val="00BC18F8"/>
    <w:rsid w:val="00BC2A33"/>
    <w:rsid w:val="00BC2B69"/>
    <w:rsid w:val="00BC31E7"/>
    <w:rsid w:val="00BC35CD"/>
    <w:rsid w:val="00BC43FC"/>
    <w:rsid w:val="00BC443F"/>
    <w:rsid w:val="00BC4BDB"/>
    <w:rsid w:val="00BC4C22"/>
    <w:rsid w:val="00BC514E"/>
    <w:rsid w:val="00BC64F5"/>
    <w:rsid w:val="00BC7958"/>
    <w:rsid w:val="00BC7A21"/>
    <w:rsid w:val="00BD2D48"/>
    <w:rsid w:val="00BD309C"/>
    <w:rsid w:val="00BD4B47"/>
    <w:rsid w:val="00BD51C0"/>
    <w:rsid w:val="00BD600D"/>
    <w:rsid w:val="00BD62ED"/>
    <w:rsid w:val="00BD7BEB"/>
    <w:rsid w:val="00BE1069"/>
    <w:rsid w:val="00BE1777"/>
    <w:rsid w:val="00BE1F35"/>
    <w:rsid w:val="00BE21DD"/>
    <w:rsid w:val="00BE2D2B"/>
    <w:rsid w:val="00BE2E9C"/>
    <w:rsid w:val="00BE2F8F"/>
    <w:rsid w:val="00BE58B1"/>
    <w:rsid w:val="00BE637D"/>
    <w:rsid w:val="00BE67B4"/>
    <w:rsid w:val="00BE6B49"/>
    <w:rsid w:val="00BE7965"/>
    <w:rsid w:val="00BE7EA9"/>
    <w:rsid w:val="00BF03D4"/>
    <w:rsid w:val="00BF0B64"/>
    <w:rsid w:val="00BF11F0"/>
    <w:rsid w:val="00BF18FD"/>
    <w:rsid w:val="00BF24CF"/>
    <w:rsid w:val="00BF24E5"/>
    <w:rsid w:val="00BF29BF"/>
    <w:rsid w:val="00BF35D4"/>
    <w:rsid w:val="00BF4322"/>
    <w:rsid w:val="00BF4768"/>
    <w:rsid w:val="00BF4CBD"/>
    <w:rsid w:val="00BF6177"/>
    <w:rsid w:val="00BF63F4"/>
    <w:rsid w:val="00BF6E98"/>
    <w:rsid w:val="00BF708D"/>
    <w:rsid w:val="00BF719F"/>
    <w:rsid w:val="00BF7B3D"/>
    <w:rsid w:val="00C005CB"/>
    <w:rsid w:val="00C01562"/>
    <w:rsid w:val="00C026A8"/>
    <w:rsid w:val="00C0312F"/>
    <w:rsid w:val="00C048C5"/>
    <w:rsid w:val="00C04E70"/>
    <w:rsid w:val="00C05333"/>
    <w:rsid w:val="00C05458"/>
    <w:rsid w:val="00C0587B"/>
    <w:rsid w:val="00C058FF"/>
    <w:rsid w:val="00C05B3D"/>
    <w:rsid w:val="00C06172"/>
    <w:rsid w:val="00C0628A"/>
    <w:rsid w:val="00C06C7B"/>
    <w:rsid w:val="00C06D70"/>
    <w:rsid w:val="00C06FC6"/>
    <w:rsid w:val="00C10EA6"/>
    <w:rsid w:val="00C11594"/>
    <w:rsid w:val="00C12476"/>
    <w:rsid w:val="00C13118"/>
    <w:rsid w:val="00C132DA"/>
    <w:rsid w:val="00C1356D"/>
    <w:rsid w:val="00C13C86"/>
    <w:rsid w:val="00C141F1"/>
    <w:rsid w:val="00C16304"/>
    <w:rsid w:val="00C16E7A"/>
    <w:rsid w:val="00C20EE9"/>
    <w:rsid w:val="00C2140A"/>
    <w:rsid w:val="00C216C7"/>
    <w:rsid w:val="00C2289D"/>
    <w:rsid w:val="00C228D0"/>
    <w:rsid w:val="00C24DB7"/>
    <w:rsid w:val="00C25F32"/>
    <w:rsid w:val="00C27DCD"/>
    <w:rsid w:val="00C304A1"/>
    <w:rsid w:val="00C31317"/>
    <w:rsid w:val="00C313BE"/>
    <w:rsid w:val="00C3183F"/>
    <w:rsid w:val="00C31CCD"/>
    <w:rsid w:val="00C335DF"/>
    <w:rsid w:val="00C33614"/>
    <w:rsid w:val="00C337FE"/>
    <w:rsid w:val="00C33CCE"/>
    <w:rsid w:val="00C35871"/>
    <w:rsid w:val="00C3692E"/>
    <w:rsid w:val="00C36C68"/>
    <w:rsid w:val="00C374C4"/>
    <w:rsid w:val="00C41B2D"/>
    <w:rsid w:val="00C41B87"/>
    <w:rsid w:val="00C41E36"/>
    <w:rsid w:val="00C42CA6"/>
    <w:rsid w:val="00C42E5A"/>
    <w:rsid w:val="00C434F0"/>
    <w:rsid w:val="00C43886"/>
    <w:rsid w:val="00C4415D"/>
    <w:rsid w:val="00C44302"/>
    <w:rsid w:val="00C44A03"/>
    <w:rsid w:val="00C45DEE"/>
    <w:rsid w:val="00C46607"/>
    <w:rsid w:val="00C47460"/>
    <w:rsid w:val="00C474ED"/>
    <w:rsid w:val="00C47859"/>
    <w:rsid w:val="00C4787B"/>
    <w:rsid w:val="00C47F88"/>
    <w:rsid w:val="00C50583"/>
    <w:rsid w:val="00C53036"/>
    <w:rsid w:val="00C5363A"/>
    <w:rsid w:val="00C56F66"/>
    <w:rsid w:val="00C572F1"/>
    <w:rsid w:val="00C5774C"/>
    <w:rsid w:val="00C57E1B"/>
    <w:rsid w:val="00C6005E"/>
    <w:rsid w:val="00C60171"/>
    <w:rsid w:val="00C60227"/>
    <w:rsid w:val="00C617AB"/>
    <w:rsid w:val="00C61875"/>
    <w:rsid w:val="00C61DD4"/>
    <w:rsid w:val="00C6259E"/>
    <w:rsid w:val="00C634C8"/>
    <w:rsid w:val="00C63D2A"/>
    <w:rsid w:val="00C640E7"/>
    <w:rsid w:val="00C64220"/>
    <w:rsid w:val="00C64CF7"/>
    <w:rsid w:val="00C651F6"/>
    <w:rsid w:val="00C65451"/>
    <w:rsid w:val="00C66368"/>
    <w:rsid w:val="00C678F8"/>
    <w:rsid w:val="00C700CB"/>
    <w:rsid w:val="00C701FC"/>
    <w:rsid w:val="00C7028B"/>
    <w:rsid w:val="00C70823"/>
    <w:rsid w:val="00C70CB2"/>
    <w:rsid w:val="00C70FA5"/>
    <w:rsid w:val="00C7184D"/>
    <w:rsid w:val="00C71B90"/>
    <w:rsid w:val="00C71DF4"/>
    <w:rsid w:val="00C75385"/>
    <w:rsid w:val="00C75E65"/>
    <w:rsid w:val="00C76796"/>
    <w:rsid w:val="00C7767C"/>
    <w:rsid w:val="00C80C93"/>
    <w:rsid w:val="00C811FA"/>
    <w:rsid w:val="00C81826"/>
    <w:rsid w:val="00C850A6"/>
    <w:rsid w:val="00C85EA7"/>
    <w:rsid w:val="00C87472"/>
    <w:rsid w:val="00C90553"/>
    <w:rsid w:val="00C9135C"/>
    <w:rsid w:val="00C92618"/>
    <w:rsid w:val="00C92835"/>
    <w:rsid w:val="00C92D11"/>
    <w:rsid w:val="00C936F0"/>
    <w:rsid w:val="00C93DEF"/>
    <w:rsid w:val="00CA1719"/>
    <w:rsid w:val="00CA22B0"/>
    <w:rsid w:val="00CA2327"/>
    <w:rsid w:val="00CA2499"/>
    <w:rsid w:val="00CA2D97"/>
    <w:rsid w:val="00CA3902"/>
    <w:rsid w:val="00CA3E7D"/>
    <w:rsid w:val="00CA42AF"/>
    <w:rsid w:val="00CA4D21"/>
    <w:rsid w:val="00CA6A0E"/>
    <w:rsid w:val="00CA7568"/>
    <w:rsid w:val="00CA79CD"/>
    <w:rsid w:val="00CB0466"/>
    <w:rsid w:val="00CB147F"/>
    <w:rsid w:val="00CB1C5C"/>
    <w:rsid w:val="00CB3137"/>
    <w:rsid w:val="00CB3B63"/>
    <w:rsid w:val="00CB44AE"/>
    <w:rsid w:val="00CB48D7"/>
    <w:rsid w:val="00CB57F5"/>
    <w:rsid w:val="00CC03CC"/>
    <w:rsid w:val="00CC0A60"/>
    <w:rsid w:val="00CC0ABD"/>
    <w:rsid w:val="00CC2667"/>
    <w:rsid w:val="00CC5281"/>
    <w:rsid w:val="00CC6BA9"/>
    <w:rsid w:val="00CD004F"/>
    <w:rsid w:val="00CD0177"/>
    <w:rsid w:val="00CD2C72"/>
    <w:rsid w:val="00CD5AF3"/>
    <w:rsid w:val="00CE0604"/>
    <w:rsid w:val="00CE0FEB"/>
    <w:rsid w:val="00CE1841"/>
    <w:rsid w:val="00CE1870"/>
    <w:rsid w:val="00CE1983"/>
    <w:rsid w:val="00CE3843"/>
    <w:rsid w:val="00CE5224"/>
    <w:rsid w:val="00CE580D"/>
    <w:rsid w:val="00CE5C88"/>
    <w:rsid w:val="00CE7003"/>
    <w:rsid w:val="00CE7F87"/>
    <w:rsid w:val="00CF0BEB"/>
    <w:rsid w:val="00CF30CF"/>
    <w:rsid w:val="00CF58FC"/>
    <w:rsid w:val="00CF68DC"/>
    <w:rsid w:val="00CF701F"/>
    <w:rsid w:val="00D00E1E"/>
    <w:rsid w:val="00D010E3"/>
    <w:rsid w:val="00D0127C"/>
    <w:rsid w:val="00D01489"/>
    <w:rsid w:val="00D0199D"/>
    <w:rsid w:val="00D019C1"/>
    <w:rsid w:val="00D05285"/>
    <w:rsid w:val="00D05CD3"/>
    <w:rsid w:val="00D0664F"/>
    <w:rsid w:val="00D06EA4"/>
    <w:rsid w:val="00D07906"/>
    <w:rsid w:val="00D10025"/>
    <w:rsid w:val="00D119E4"/>
    <w:rsid w:val="00D12B36"/>
    <w:rsid w:val="00D13626"/>
    <w:rsid w:val="00D14410"/>
    <w:rsid w:val="00D1475C"/>
    <w:rsid w:val="00D14CA6"/>
    <w:rsid w:val="00D14CFF"/>
    <w:rsid w:val="00D14FF9"/>
    <w:rsid w:val="00D157B1"/>
    <w:rsid w:val="00D169DA"/>
    <w:rsid w:val="00D17481"/>
    <w:rsid w:val="00D176A6"/>
    <w:rsid w:val="00D176F2"/>
    <w:rsid w:val="00D1775C"/>
    <w:rsid w:val="00D17883"/>
    <w:rsid w:val="00D23465"/>
    <w:rsid w:val="00D23AC5"/>
    <w:rsid w:val="00D24F46"/>
    <w:rsid w:val="00D25958"/>
    <w:rsid w:val="00D268EC"/>
    <w:rsid w:val="00D27AF8"/>
    <w:rsid w:val="00D30B0C"/>
    <w:rsid w:val="00D318DD"/>
    <w:rsid w:val="00D3286F"/>
    <w:rsid w:val="00D33C53"/>
    <w:rsid w:val="00D35E0D"/>
    <w:rsid w:val="00D360B4"/>
    <w:rsid w:val="00D3665F"/>
    <w:rsid w:val="00D36A9B"/>
    <w:rsid w:val="00D41305"/>
    <w:rsid w:val="00D418D2"/>
    <w:rsid w:val="00D4243B"/>
    <w:rsid w:val="00D42BB9"/>
    <w:rsid w:val="00D440C8"/>
    <w:rsid w:val="00D44441"/>
    <w:rsid w:val="00D44C7A"/>
    <w:rsid w:val="00D469A0"/>
    <w:rsid w:val="00D46AB8"/>
    <w:rsid w:val="00D46B2D"/>
    <w:rsid w:val="00D5367F"/>
    <w:rsid w:val="00D53800"/>
    <w:rsid w:val="00D540C3"/>
    <w:rsid w:val="00D554C0"/>
    <w:rsid w:val="00D554C4"/>
    <w:rsid w:val="00D559BE"/>
    <w:rsid w:val="00D56392"/>
    <w:rsid w:val="00D56B04"/>
    <w:rsid w:val="00D60837"/>
    <w:rsid w:val="00D62D61"/>
    <w:rsid w:val="00D632E0"/>
    <w:rsid w:val="00D63780"/>
    <w:rsid w:val="00D63E9A"/>
    <w:rsid w:val="00D64FD7"/>
    <w:rsid w:val="00D65559"/>
    <w:rsid w:val="00D657DF"/>
    <w:rsid w:val="00D65A3C"/>
    <w:rsid w:val="00D65D1B"/>
    <w:rsid w:val="00D6686D"/>
    <w:rsid w:val="00D66E0F"/>
    <w:rsid w:val="00D670CE"/>
    <w:rsid w:val="00D67717"/>
    <w:rsid w:val="00D717C3"/>
    <w:rsid w:val="00D723F4"/>
    <w:rsid w:val="00D725E3"/>
    <w:rsid w:val="00D73298"/>
    <w:rsid w:val="00D7518E"/>
    <w:rsid w:val="00D753E9"/>
    <w:rsid w:val="00D755FD"/>
    <w:rsid w:val="00D759DD"/>
    <w:rsid w:val="00D75A8B"/>
    <w:rsid w:val="00D76287"/>
    <w:rsid w:val="00D76C12"/>
    <w:rsid w:val="00D76D8E"/>
    <w:rsid w:val="00D772F1"/>
    <w:rsid w:val="00D80D4C"/>
    <w:rsid w:val="00D81A6A"/>
    <w:rsid w:val="00D82F31"/>
    <w:rsid w:val="00D84180"/>
    <w:rsid w:val="00D84715"/>
    <w:rsid w:val="00D853D1"/>
    <w:rsid w:val="00D85D73"/>
    <w:rsid w:val="00D860D0"/>
    <w:rsid w:val="00D901B3"/>
    <w:rsid w:val="00D90A13"/>
    <w:rsid w:val="00D90A1F"/>
    <w:rsid w:val="00D91F11"/>
    <w:rsid w:val="00D92359"/>
    <w:rsid w:val="00D936D8"/>
    <w:rsid w:val="00D93743"/>
    <w:rsid w:val="00D93B3F"/>
    <w:rsid w:val="00D94159"/>
    <w:rsid w:val="00D947F4"/>
    <w:rsid w:val="00D96636"/>
    <w:rsid w:val="00D96E0C"/>
    <w:rsid w:val="00D9748B"/>
    <w:rsid w:val="00DA0633"/>
    <w:rsid w:val="00DA0AB7"/>
    <w:rsid w:val="00DA1296"/>
    <w:rsid w:val="00DA39DB"/>
    <w:rsid w:val="00DA42D7"/>
    <w:rsid w:val="00DA4807"/>
    <w:rsid w:val="00DA4D16"/>
    <w:rsid w:val="00DA508B"/>
    <w:rsid w:val="00DA5BDB"/>
    <w:rsid w:val="00DA6A24"/>
    <w:rsid w:val="00DB0539"/>
    <w:rsid w:val="00DB0648"/>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C7735"/>
    <w:rsid w:val="00DD124F"/>
    <w:rsid w:val="00DD15F4"/>
    <w:rsid w:val="00DD1CA1"/>
    <w:rsid w:val="00DD2FD5"/>
    <w:rsid w:val="00DD448F"/>
    <w:rsid w:val="00DD4B60"/>
    <w:rsid w:val="00DD4F46"/>
    <w:rsid w:val="00DD55F2"/>
    <w:rsid w:val="00DD598F"/>
    <w:rsid w:val="00DD6AEE"/>
    <w:rsid w:val="00DE05DE"/>
    <w:rsid w:val="00DE1ABB"/>
    <w:rsid w:val="00DE3012"/>
    <w:rsid w:val="00DE313F"/>
    <w:rsid w:val="00DE323E"/>
    <w:rsid w:val="00DE33A2"/>
    <w:rsid w:val="00DE36C2"/>
    <w:rsid w:val="00DE3CA8"/>
    <w:rsid w:val="00DE4110"/>
    <w:rsid w:val="00DE4C01"/>
    <w:rsid w:val="00DE4D71"/>
    <w:rsid w:val="00DE566B"/>
    <w:rsid w:val="00DE61B2"/>
    <w:rsid w:val="00DE632C"/>
    <w:rsid w:val="00DE63C4"/>
    <w:rsid w:val="00DF067C"/>
    <w:rsid w:val="00DF0F81"/>
    <w:rsid w:val="00DF2535"/>
    <w:rsid w:val="00DF3031"/>
    <w:rsid w:val="00DF3816"/>
    <w:rsid w:val="00DF5EB4"/>
    <w:rsid w:val="00DF62F4"/>
    <w:rsid w:val="00DF7110"/>
    <w:rsid w:val="00DF71DA"/>
    <w:rsid w:val="00DF72A9"/>
    <w:rsid w:val="00DF7ED4"/>
    <w:rsid w:val="00DF7EF7"/>
    <w:rsid w:val="00E00310"/>
    <w:rsid w:val="00E00E58"/>
    <w:rsid w:val="00E02418"/>
    <w:rsid w:val="00E028AC"/>
    <w:rsid w:val="00E02CB0"/>
    <w:rsid w:val="00E030E4"/>
    <w:rsid w:val="00E035F4"/>
    <w:rsid w:val="00E0371A"/>
    <w:rsid w:val="00E03D34"/>
    <w:rsid w:val="00E04088"/>
    <w:rsid w:val="00E05608"/>
    <w:rsid w:val="00E0571A"/>
    <w:rsid w:val="00E066AA"/>
    <w:rsid w:val="00E066EA"/>
    <w:rsid w:val="00E07ECF"/>
    <w:rsid w:val="00E10347"/>
    <w:rsid w:val="00E115BD"/>
    <w:rsid w:val="00E12D12"/>
    <w:rsid w:val="00E151D6"/>
    <w:rsid w:val="00E167CE"/>
    <w:rsid w:val="00E16FDD"/>
    <w:rsid w:val="00E21E40"/>
    <w:rsid w:val="00E24D86"/>
    <w:rsid w:val="00E267C9"/>
    <w:rsid w:val="00E26C08"/>
    <w:rsid w:val="00E26D49"/>
    <w:rsid w:val="00E30AE3"/>
    <w:rsid w:val="00E30DAC"/>
    <w:rsid w:val="00E318D1"/>
    <w:rsid w:val="00E3194D"/>
    <w:rsid w:val="00E31F56"/>
    <w:rsid w:val="00E322F4"/>
    <w:rsid w:val="00E32719"/>
    <w:rsid w:val="00E32D15"/>
    <w:rsid w:val="00E34997"/>
    <w:rsid w:val="00E34E62"/>
    <w:rsid w:val="00E35B47"/>
    <w:rsid w:val="00E35E79"/>
    <w:rsid w:val="00E37DB7"/>
    <w:rsid w:val="00E40A6B"/>
    <w:rsid w:val="00E4253D"/>
    <w:rsid w:val="00E42841"/>
    <w:rsid w:val="00E43AAE"/>
    <w:rsid w:val="00E44273"/>
    <w:rsid w:val="00E44B14"/>
    <w:rsid w:val="00E45097"/>
    <w:rsid w:val="00E46C82"/>
    <w:rsid w:val="00E509E7"/>
    <w:rsid w:val="00E5122C"/>
    <w:rsid w:val="00E518BC"/>
    <w:rsid w:val="00E5284F"/>
    <w:rsid w:val="00E52E40"/>
    <w:rsid w:val="00E5408F"/>
    <w:rsid w:val="00E54627"/>
    <w:rsid w:val="00E54D20"/>
    <w:rsid w:val="00E56A48"/>
    <w:rsid w:val="00E600AE"/>
    <w:rsid w:val="00E6026E"/>
    <w:rsid w:val="00E60387"/>
    <w:rsid w:val="00E607D7"/>
    <w:rsid w:val="00E61893"/>
    <w:rsid w:val="00E62B7C"/>
    <w:rsid w:val="00E62CD5"/>
    <w:rsid w:val="00E63322"/>
    <w:rsid w:val="00E63A8C"/>
    <w:rsid w:val="00E65206"/>
    <w:rsid w:val="00E65212"/>
    <w:rsid w:val="00E652C1"/>
    <w:rsid w:val="00E654CD"/>
    <w:rsid w:val="00E6617A"/>
    <w:rsid w:val="00E66D8B"/>
    <w:rsid w:val="00E67E6F"/>
    <w:rsid w:val="00E704DE"/>
    <w:rsid w:val="00E71E28"/>
    <w:rsid w:val="00E73F62"/>
    <w:rsid w:val="00E74072"/>
    <w:rsid w:val="00E74607"/>
    <w:rsid w:val="00E74B43"/>
    <w:rsid w:val="00E7615D"/>
    <w:rsid w:val="00E770ED"/>
    <w:rsid w:val="00E7778E"/>
    <w:rsid w:val="00E779BA"/>
    <w:rsid w:val="00E80723"/>
    <w:rsid w:val="00E81BC8"/>
    <w:rsid w:val="00E8323C"/>
    <w:rsid w:val="00E837B1"/>
    <w:rsid w:val="00E8467A"/>
    <w:rsid w:val="00E8497F"/>
    <w:rsid w:val="00E87839"/>
    <w:rsid w:val="00E906A0"/>
    <w:rsid w:val="00E90C69"/>
    <w:rsid w:val="00E90F4D"/>
    <w:rsid w:val="00E91C09"/>
    <w:rsid w:val="00E9221B"/>
    <w:rsid w:val="00E924AA"/>
    <w:rsid w:val="00E92EEE"/>
    <w:rsid w:val="00E949F0"/>
    <w:rsid w:val="00E9586C"/>
    <w:rsid w:val="00E967B1"/>
    <w:rsid w:val="00EA0059"/>
    <w:rsid w:val="00EA005C"/>
    <w:rsid w:val="00EA0FF6"/>
    <w:rsid w:val="00EA246E"/>
    <w:rsid w:val="00EA2570"/>
    <w:rsid w:val="00EA477A"/>
    <w:rsid w:val="00EA547F"/>
    <w:rsid w:val="00EA6190"/>
    <w:rsid w:val="00EA7519"/>
    <w:rsid w:val="00EB07DB"/>
    <w:rsid w:val="00EB1287"/>
    <w:rsid w:val="00EB1AAE"/>
    <w:rsid w:val="00EB3D22"/>
    <w:rsid w:val="00EB3F65"/>
    <w:rsid w:val="00EB4D49"/>
    <w:rsid w:val="00EB5AF6"/>
    <w:rsid w:val="00EB5B61"/>
    <w:rsid w:val="00EB5E15"/>
    <w:rsid w:val="00EB78F0"/>
    <w:rsid w:val="00EB7BEA"/>
    <w:rsid w:val="00EC00A7"/>
    <w:rsid w:val="00EC078D"/>
    <w:rsid w:val="00EC0929"/>
    <w:rsid w:val="00EC128E"/>
    <w:rsid w:val="00EC235C"/>
    <w:rsid w:val="00EC2758"/>
    <w:rsid w:val="00EC29D4"/>
    <w:rsid w:val="00EC3F3D"/>
    <w:rsid w:val="00EC442C"/>
    <w:rsid w:val="00EC475F"/>
    <w:rsid w:val="00EC60D9"/>
    <w:rsid w:val="00EC7114"/>
    <w:rsid w:val="00EC7944"/>
    <w:rsid w:val="00ED0C6D"/>
    <w:rsid w:val="00ED111E"/>
    <w:rsid w:val="00ED16E3"/>
    <w:rsid w:val="00ED239B"/>
    <w:rsid w:val="00ED265D"/>
    <w:rsid w:val="00ED274A"/>
    <w:rsid w:val="00ED3B10"/>
    <w:rsid w:val="00ED4D65"/>
    <w:rsid w:val="00ED5497"/>
    <w:rsid w:val="00ED5801"/>
    <w:rsid w:val="00ED6C4E"/>
    <w:rsid w:val="00ED7044"/>
    <w:rsid w:val="00ED7231"/>
    <w:rsid w:val="00EE03D5"/>
    <w:rsid w:val="00EE0E47"/>
    <w:rsid w:val="00EE2672"/>
    <w:rsid w:val="00EE3EDB"/>
    <w:rsid w:val="00EE4C06"/>
    <w:rsid w:val="00EE625C"/>
    <w:rsid w:val="00EE718B"/>
    <w:rsid w:val="00EE7B38"/>
    <w:rsid w:val="00EF0018"/>
    <w:rsid w:val="00EF0A72"/>
    <w:rsid w:val="00EF2AA6"/>
    <w:rsid w:val="00EF2D25"/>
    <w:rsid w:val="00EF39B9"/>
    <w:rsid w:val="00EF49C7"/>
    <w:rsid w:val="00EF5FAE"/>
    <w:rsid w:val="00EF6B2A"/>
    <w:rsid w:val="00EF7F3A"/>
    <w:rsid w:val="00EF7FFA"/>
    <w:rsid w:val="00F00187"/>
    <w:rsid w:val="00F00311"/>
    <w:rsid w:val="00F00F77"/>
    <w:rsid w:val="00F03696"/>
    <w:rsid w:val="00F03FA4"/>
    <w:rsid w:val="00F04303"/>
    <w:rsid w:val="00F048C4"/>
    <w:rsid w:val="00F049D9"/>
    <w:rsid w:val="00F0738B"/>
    <w:rsid w:val="00F100A9"/>
    <w:rsid w:val="00F1029A"/>
    <w:rsid w:val="00F1036D"/>
    <w:rsid w:val="00F103AC"/>
    <w:rsid w:val="00F114BB"/>
    <w:rsid w:val="00F1185C"/>
    <w:rsid w:val="00F12B31"/>
    <w:rsid w:val="00F13226"/>
    <w:rsid w:val="00F134E4"/>
    <w:rsid w:val="00F15AE1"/>
    <w:rsid w:val="00F1775E"/>
    <w:rsid w:val="00F21C06"/>
    <w:rsid w:val="00F22DD1"/>
    <w:rsid w:val="00F23449"/>
    <w:rsid w:val="00F2351B"/>
    <w:rsid w:val="00F2398B"/>
    <w:rsid w:val="00F23E64"/>
    <w:rsid w:val="00F2598D"/>
    <w:rsid w:val="00F25AE1"/>
    <w:rsid w:val="00F25F74"/>
    <w:rsid w:val="00F278CE"/>
    <w:rsid w:val="00F30287"/>
    <w:rsid w:val="00F31191"/>
    <w:rsid w:val="00F3300B"/>
    <w:rsid w:val="00F335BB"/>
    <w:rsid w:val="00F33B36"/>
    <w:rsid w:val="00F33C88"/>
    <w:rsid w:val="00F34185"/>
    <w:rsid w:val="00F3563D"/>
    <w:rsid w:val="00F35B3C"/>
    <w:rsid w:val="00F36AE0"/>
    <w:rsid w:val="00F41F1D"/>
    <w:rsid w:val="00F433FB"/>
    <w:rsid w:val="00F4352D"/>
    <w:rsid w:val="00F43A3E"/>
    <w:rsid w:val="00F4411C"/>
    <w:rsid w:val="00F44CDC"/>
    <w:rsid w:val="00F45F7E"/>
    <w:rsid w:val="00F475D4"/>
    <w:rsid w:val="00F47BD6"/>
    <w:rsid w:val="00F50B74"/>
    <w:rsid w:val="00F51CCC"/>
    <w:rsid w:val="00F533E7"/>
    <w:rsid w:val="00F53DE4"/>
    <w:rsid w:val="00F53FB2"/>
    <w:rsid w:val="00F540F9"/>
    <w:rsid w:val="00F558A2"/>
    <w:rsid w:val="00F562FC"/>
    <w:rsid w:val="00F5631C"/>
    <w:rsid w:val="00F56ECB"/>
    <w:rsid w:val="00F57A3E"/>
    <w:rsid w:val="00F60B5D"/>
    <w:rsid w:val="00F60ED5"/>
    <w:rsid w:val="00F61396"/>
    <w:rsid w:val="00F62E7D"/>
    <w:rsid w:val="00F63532"/>
    <w:rsid w:val="00F63BB5"/>
    <w:rsid w:val="00F64350"/>
    <w:rsid w:val="00F65914"/>
    <w:rsid w:val="00F7096A"/>
    <w:rsid w:val="00F70ED9"/>
    <w:rsid w:val="00F71143"/>
    <w:rsid w:val="00F71475"/>
    <w:rsid w:val="00F73CA7"/>
    <w:rsid w:val="00F74A31"/>
    <w:rsid w:val="00F74B18"/>
    <w:rsid w:val="00F75607"/>
    <w:rsid w:val="00F767E4"/>
    <w:rsid w:val="00F77551"/>
    <w:rsid w:val="00F77A75"/>
    <w:rsid w:val="00F77A7E"/>
    <w:rsid w:val="00F822B3"/>
    <w:rsid w:val="00F827B8"/>
    <w:rsid w:val="00F82D83"/>
    <w:rsid w:val="00F82F50"/>
    <w:rsid w:val="00F831C8"/>
    <w:rsid w:val="00F84461"/>
    <w:rsid w:val="00F85110"/>
    <w:rsid w:val="00F85FFC"/>
    <w:rsid w:val="00F86AB6"/>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082B"/>
    <w:rsid w:val="00FB22EF"/>
    <w:rsid w:val="00FB253C"/>
    <w:rsid w:val="00FB33DA"/>
    <w:rsid w:val="00FB449A"/>
    <w:rsid w:val="00FB5195"/>
    <w:rsid w:val="00FB5865"/>
    <w:rsid w:val="00FC0953"/>
    <w:rsid w:val="00FC1224"/>
    <w:rsid w:val="00FC13DC"/>
    <w:rsid w:val="00FC177A"/>
    <w:rsid w:val="00FC229B"/>
    <w:rsid w:val="00FC30DB"/>
    <w:rsid w:val="00FC4378"/>
    <w:rsid w:val="00FC45ED"/>
    <w:rsid w:val="00FC4A91"/>
    <w:rsid w:val="00FC4B7E"/>
    <w:rsid w:val="00FC4F00"/>
    <w:rsid w:val="00FC5D27"/>
    <w:rsid w:val="00FC6988"/>
    <w:rsid w:val="00FD0F41"/>
    <w:rsid w:val="00FD1214"/>
    <w:rsid w:val="00FD46DB"/>
    <w:rsid w:val="00FD6D75"/>
    <w:rsid w:val="00FE17D3"/>
    <w:rsid w:val="00FE1A6A"/>
    <w:rsid w:val="00FE1D98"/>
    <w:rsid w:val="00FE1DF4"/>
    <w:rsid w:val="00FE3E3F"/>
    <w:rsid w:val="00FE4777"/>
    <w:rsid w:val="00FE72E2"/>
    <w:rsid w:val="00FF2C4D"/>
    <w:rsid w:val="00FF2F22"/>
    <w:rsid w:val="00FF49FA"/>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6D982"/>
  <w15:chartTrackingRefBased/>
  <w15:docId w15:val="{B1661AFA-E305-40B8-BB04-98583C48F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13226"/>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13226"/>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13226"/>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F13226"/>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F13226"/>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F1322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F1322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22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22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13226"/>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F13226"/>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F13226"/>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F13226"/>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F13226"/>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F13226"/>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F13226"/>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F1322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226"/>
    <w:rPr>
      <w:rFonts w:asciiTheme="majorHAnsi" w:eastAsiaTheme="majorEastAsia" w:hAnsiTheme="majorHAnsi" w:cstheme="majorBidi"/>
      <w:i/>
      <w:iCs/>
      <w:color w:val="272727" w:themeColor="text1" w:themeTint="D8"/>
      <w:sz w:val="21"/>
      <w:szCs w:val="21"/>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7E1DEE"/>
    <w:pPr>
      <w:widowControl w:val="0"/>
      <w:spacing w:after="0" w:line="240" w:lineRule="auto"/>
    </w:pPr>
    <w:rPr>
      <w:rFonts w:ascii="Arial" w:hAnsi="Arial" w:cs="Arial"/>
      <w:b/>
      <w:noProof/>
      <w:color w:val="0000FF"/>
      <w:kern w:val="2"/>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7E1DEE"/>
    <w:rPr>
      <w:rFonts w:ascii="Arial" w:eastAsia="SimSun" w:hAnsi="Arial" w:cs="Arial"/>
      <w:b/>
      <w:noProof/>
      <w:color w:val="0000FF"/>
      <w:kern w:val="2"/>
      <w:sz w:val="18"/>
      <w:szCs w:val="20"/>
    </w:rPr>
  </w:style>
  <w:style w:type="character" w:customStyle="1" w:styleId="Doc-text2Char">
    <w:name w:val="Doc-text2 Char"/>
    <w:link w:val="Doc-text2"/>
    <w:locked/>
    <w:rsid w:val="000927B0"/>
    <w:rPr>
      <w:rFonts w:ascii="Arial" w:hAnsi="Arial" w:cs="Arial"/>
      <w:color w:val="0000FF"/>
      <w:kern w:val="2"/>
      <w:szCs w:val="24"/>
    </w:rPr>
  </w:style>
  <w:style w:type="paragraph" w:customStyle="1" w:styleId="Doc-text2">
    <w:name w:val="Doc-text2"/>
    <w:basedOn w:val="Normal"/>
    <w:link w:val="Doc-text2Char"/>
    <w:qFormat/>
    <w:rsid w:val="000927B0"/>
    <w:pPr>
      <w:tabs>
        <w:tab w:val="left" w:pos="1622"/>
      </w:tabs>
      <w:spacing w:after="0" w:line="240" w:lineRule="auto"/>
      <w:ind w:left="1622" w:hanging="363"/>
    </w:pPr>
    <w:rPr>
      <w:rFonts w:ascii="Arial" w:hAnsi="Arial" w:cs="Arial"/>
      <w:color w:val="0000FF"/>
      <w:kern w:val="2"/>
      <w:szCs w:val="24"/>
    </w:rPr>
  </w:style>
  <w:style w:type="paragraph" w:styleId="ListParagraph">
    <w:name w:val="List Paragraph"/>
    <w:basedOn w:val="Normal"/>
    <w:uiPriority w:val="34"/>
    <w:qFormat/>
    <w:rsid w:val="000E614D"/>
    <w:pPr>
      <w:ind w:left="720"/>
      <w:contextualSpacing/>
    </w:pPr>
  </w:style>
  <w:style w:type="character" w:styleId="CommentReference">
    <w:name w:val="annotation reference"/>
    <w:basedOn w:val="DefaultParagraphFont"/>
    <w:uiPriority w:val="99"/>
    <w:unhideWhenUsed/>
    <w:qFormat/>
    <w:rsid w:val="00497203"/>
    <w:rPr>
      <w:sz w:val="16"/>
      <w:szCs w:val="16"/>
    </w:rPr>
  </w:style>
  <w:style w:type="paragraph" w:styleId="CommentText">
    <w:name w:val="annotation text"/>
    <w:basedOn w:val="Normal"/>
    <w:link w:val="CommentTextChar"/>
    <w:uiPriority w:val="99"/>
    <w:unhideWhenUsed/>
    <w:qFormat/>
    <w:rsid w:val="00497203"/>
    <w:pPr>
      <w:spacing w:line="240" w:lineRule="auto"/>
    </w:pPr>
    <w:rPr>
      <w:sz w:val="20"/>
      <w:szCs w:val="20"/>
    </w:rPr>
  </w:style>
  <w:style w:type="character" w:customStyle="1" w:styleId="CommentTextChar">
    <w:name w:val="Comment Text Char"/>
    <w:basedOn w:val="DefaultParagraphFont"/>
    <w:link w:val="CommentText"/>
    <w:uiPriority w:val="99"/>
    <w:qFormat/>
    <w:rsid w:val="00497203"/>
    <w:rPr>
      <w:sz w:val="20"/>
      <w:szCs w:val="20"/>
    </w:rPr>
  </w:style>
  <w:style w:type="paragraph" w:styleId="CommentSubject">
    <w:name w:val="annotation subject"/>
    <w:basedOn w:val="CommentText"/>
    <w:next w:val="CommentText"/>
    <w:link w:val="CommentSubjectChar"/>
    <w:uiPriority w:val="99"/>
    <w:semiHidden/>
    <w:unhideWhenUsed/>
    <w:rsid w:val="00497203"/>
    <w:rPr>
      <w:b/>
      <w:bCs/>
    </w:rPr>
  </w:style>
  <w:style w:type="character" w:customStyle="1" w:styleId="CommentSubjectChar">
    <w:name w:val="Comment Subject Char"/>
    <w:basedOn w:val="CommentTextChar"/>
    <w:link w:val="CommentSubject"/>
    <w:uiPriority w:val="99"/>
    <w:semiHidden/>
    <w:rsid w:val="00497203"/>
    <w:rPr>
      <w:b/>
      <w:bCs/>
      <w:sz w:val="20"/>
      <w:szCs w:val="20"/>
    </w:rPr>
  </w:style>
  <w:style w:type="paragraph" w:styleId="BalloonText">
    <w:name w:val="Balloon Text"/>
    <w:basedOn w:val="Normal"/>
    <w:link w:val="BalloonTextChar"/>
    <w:uiPriority w:val="99"/>
    <w:semiHidden/>
    <w:unhideWhenUsed/>
    <w:rsid w:val="004972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7203"/>
    <w:rPr>
      <w:rFonts w:ascii="Segoe UI" w:hAnsi="Segoe UI" w:cs="Segoe UI"/>
      <w:sz w:val="18"/>
      <w:szCs w:val="18"/>
    </w:rPr>
  </w:style>
  <w:style w:type="paragraph" w:styleId="Revision">
    <w:name w:val="Revision"/>
    <w:hidden/>
    <w:uiPriority w:val="99"/>
    <w:semiHidden/>
    <w:rsid w:val="005B3FD9"/>
    <w:pPr>
      <w:spacing w:after="0" w:line="240" w:lineRule="auto"/>
    </w:pPr>
  </w:style>
  <w:style w:type="paragraph" w:styleId="NoSpacing">
    <w:name w:val="No Spacing"/>
    <w:uiPriority w:val="1"/>
    <w:qFormat/>
    <w:rsid w:val="0018560B"/>
    <w:pPr>
      <w:spacing w:after="0" w:line="240" w:lineRule="auto"/>
    </w:pPr>
  </w:style>
  <w:style w:type="paragraph" w:customStyle="1" w:styleId="B1">
    <w:name w:val="B1"/>
    <w:basedOn w:val="List"/>
    <w:link w:val="B1Char1"/>
    <w:qFormat/>
    <w:rsid w:val="00D84180"/>
    <w:pPr>
      <w:overflowPunct w:val="0"/>
      <w:autoSpaceDE w:val="0"/>
      <w:autoSpaceDN w:val="0"/>
      <w:adjustRightInd w:val="0"/>
      <w:spacing w:after="180" w:line="240" w:lineRule="auto"/>
      <w:ind w:left="568" w:hanging="284"/>
      <w:contextualSpacing w:val="0"/>
      <w:textAlignment w:val="baseline"/>
    </w:pPr>
    <w:rPr>
      <w:rFonts w:ascii="Times New Roman" w:eastAsia="MS Mincho" w:hAnsi="Times New Roman" w:cs="Times New Roman"/>
      <w:sz w:val="20"/>
      <w:szCs w:val="20"/>
    </w:rPr>
  </w:style>
  <w:style w:type="paragraph" w:customStyle="1" w:styleId="B2">
    <w:name w:val="B2"/>
    <w:basedOn w:val="List2"/>
    <w:link w:val="B2Char"/>
    <w:qFormat/>
    <w:rsid w:val="00D84180"/>
    <w:pPr>
      <w:overflowPunct w:val="0"/>
      <w:autoSpaceDE w:val="0"/>
      <w:autoSpaceDN w:val="0"/>
      <w:adjustRightInd w:val="0"/>
      <w:spacing w:after="180" w:line="240" w:lineRule="auto"/>
      <w:ind w:left="851" w:hanging="284"/>
      <w:contextualSpacing w:val="0"/>
      <w:textAlignment w:val="baseline"/>
    </w:pPr>
    <w:rPr>
      <w:rFonts w:ascii="Times New Roman" w:eastAsia="MS Mincho" w:hAnsi="Times New Roman" w:cs="Times New Roman"/>
      <w:sz w:val="20"/>
      <w:szCs w:val="20"/>
    </w:rPr>
  </w:style>
  <w:style w:type="paragraph" w:styleId="List">
    <w:name w:val="List"/>
    <w:basedOn w:val="Normal"/>
    <w:uiPriority w:val="99"/>
    <w:semiHidden/>
    <w:unhideWhenUsed/>
    <w:rsid w:val="00D84180"/>
    <w:pPr>
      <w:ind w:left="283" w:hanging="283"/>
      <w:contextualSpacing/>
    </w:pPr>
  </w:style>
  <w:style w:type="paragraph" w:styleId="List2">
    <w:name w:val="List 2"/>
    <w:basedOn w:val="Normal"/>
    <w:uiPriority w:val="99"/>
    <w:semiHidden/>
    <w:unhideWhenUsed/>
    <w:rsid w:val="00D84180"/>
    <w:pPr>
      <w:ind w:left="566" w:hanging="283"/>
      <w:contextualSpacing/>
    </w:pPr>
  </w:style>
  <w:style w:type="character" w:customStyle="1" w:styleId="PLChar">
    <w:name w:val="PL Char"/>
    <w:link w:val="PL"/>
    <w:locked/>
    <w:rsid w:val="001440DA"/>
    <w:rPr>
      <w:rFonts w:ascii="Courier New" w:eastAsia="Times New Roman" w:hAnsi="Courier New" w:cs="Courier New"/>
      <w:noProof/>
      <w:sz w:val="16"/>
    </w:rPr>
  </w:style>
  <w:style w:type="paragraph" w:customStyle="1" w:styleId="PL">
    <w:name w:val="PL"/>
    <w:link w:val="PLChar"/>
    <w:rsid w:val="001440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rPr>
  </w:style>
  <w:style w:type="character" w:customStyle="1" w:styleId="TALCar">
    <w:name w:val="TAL Car"/>
    <w:link w:val="TAL"/>
    <w:locked/>
    <w:rsid w:val="001440DA"/>
    <w:rPr>
      <w:rFonts w:ascii="Arial" w:eastAsia="Times New Roman" w:hAnsi="Arial" w:cs="Arial"/>
      <w:sz w:val="18"/>
      <w:lang w:val="x-none" w:eastAsia="x-none"/>
    </w:rPr>
  </w:style>
  <w:style w:type="paragraph" w:customStyle="1" w:styleId="TAL">
    <w:name w:val="TAL"/>
    <w:basedOn w:val="Normal"/>
    <w:link w:val="TALCar"/>
    <w:rsid w:val="001440DA"/>
    <w:pPr>
      <w:keepNext/>
      <w:keepLines/>
      <w:overflowPunct w:val="0"/>
      <w:autoSpaceDE w:val="0"/>
      <w:autoSpaceDN w:val="0"/>
      <w:adjustRightInd w:val="0"/>
      <w:spacing w:after="0" w:line="240" w:lineRule="auto"/>
    </w:pPr>
    <w:rPr>
      <w:rFonts w:ascii="Arial" w:eastAsia="Times New Roman" w:hAnsi="Arial" w:cs="Arial"/>
      <w:sz w:val="18"/>
      <w:lang w:val="x-none" w:eastAsia="x-none"/>
    </w:rPr>
  </w:style>
  <w:style w:type="character" w:customStyle="1" w:styleId="B1Char1">
    <w:name w:val="B1 Char1"/>
    <w:link w:val="B1"/>
    <w:qFormat/>
    <w:locked/>
    <w:rsid w:val="001440DA"/>
    <w:rPr>
      <w:rFonts w:ascii="Times New Roman" w:eastAsia="MS Mincho" w:hAnsi="Times New Roman" w:cs="Times New Roman"/>
      <w:sz w:val="20"/>
      <w:szCs w:val="20"/>
    </w:rPr>
  </w:style>
  <w:style w:type="character" w:customStyle="1" w:styleId="B2Char">
    <w:name w:val="B2 Char"/>
    <w:link w:val="B2"/>
    <w:locked/>
    <w:rsid w:val="001440DA"/>
    <w:rPr>
      <w:rFonts w:ascii="Times New Roman" w:eastAsia="MS Mincho" w:hAnsi="Times New Roman" w:cs="Times New Roman"/>
      <w:sz w:val="20"/>
      <w:szCs w:val="20"/>
    </w:rPr>
  </w:style>
  <w:style w:type="character" w:customStyle="1" w:styleId="B3Char2">
    <w:name w:val="B3 Char2"/>
    <w:link w:val="B3"/>
    <w:locked/>
    <w:rsid w:val="001440DA"/>
    <w:rPr>
      <w:rFonts w:ascii="Times New Roman" w:eastAsia="Times New Roman" w:hAnsi="Times New Roman" w:cs="Times New Roman"/>
      <w:lang w:val="x-none" w:eastAsia="x-none"/>
    </w:rPr>
  </w:style>
  <w:style w:type="paragraph" w:customStyle="1" w:styleId="B3">
    <w:name w:val="B3"/>
    <w:basedOn w:val="List3"/>
    <w:link w:val="B3Char2"/>
    <w:rsid w:val="001440DA"/>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x-none" w:eastAsia="x-none"/>
    </w:rPr>
  </w:style>
  <w:style w:type="paragraph" w:styleId="List3">
    <w:name w:val="List 3"/>
    <w:basedOn w:val="Normal"/>
    <w:uiPriority w:val="99"/>
    <w:semiHidden/>
    <w:unhideWhenUsed/>
    <w:rsid w:val="001440DA"/>
    <w:pPr>
      <w:ind w:left="849" w:hanging="283"/>
      <w:contextualSpacing/>
    </w:pPr>
  </w:style>
  <w:style w:type="paragraph" w:customStyle="1" w:styleId="B4">
    <w:name w:val="B4"/>
    <w:basedOn w:val="List4"/>
    <w:link w:val="B4Char"/>
    <w:rsid w:val="00741F11"/>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x-none" w:eastAsia="x-none"/>
    </w:rPr>
  </w:style>
  <w:style w:type="character" w:customStyle="1" w:styleId="B4Char">
    <w:name w:val="B4 Char"/>
    <w:link w:val="B4"/>
    <w:rsid w:val="00741F11"/>
    <w:rPr>
      <w:rFonts w:ascii="Times New Roman" w:eastAsia="Times New Roman" w:hAnsi="Times New Roman" w:cs="Times New Roman"/>
      <w:sz w:val="20"/>
      <w:szCs w:val="20"/>
      <w:lang w:val="x-none" w:eastAsia="x-none"/>
    </w:rPr>
  </w:style>
  <w:style w:type="paragraph" w:styleId="List4">
    <w:name w:val="List 4"/>
    <w:basedOn w:val="Normal"/>
    <w:uiPriority w:val="99"/>
    <w:semiHidden/>
    <w:unhideWhenUsed/>
    <w:rsid w:val="00741F11"/>
    <w:pPr>
      <w:ind w:left="1132" w:hanging="283"/>
      <w:contextualSpacing/>
    </w:pPr>
  </w:style>
  <w:style w:type="paragraph" w:customStyle="1" w:styleId="NO">
    <w:name w:val="NO"/>
    <w:basedOn w:val="Normal"/>
    <w:link w:val="NOChar"/>
    <w:rsid w:val="00E62B7C"/>
    <w:pPr>
      <w:keepLines/>
      <w:spacing w:after="180" w:line="240" w:lineRule="auto"/>
      <w:ind w:left="1135" w:hanging="851"/>
    </w:pPr>
    <w:rPr>
      <w:rFonts w:ascii="Times New Roman" w:eastAsia="Times New Roman" w:hAnsi="Times New Roman" w:cs="Times New Roman"/>
      <w:sz w:val="20"/>
      <w:szCs w:val="20"/>
    </w:rPr>
  </w:style>
  <w:style w:type="character" w:customStyle="1" w:styleId="NOChar">
    <w:name w:val="NO Char"/>
    <w:link w:val="NO"/>
    <w:qFormat/>
    <w:rsid w:val="00E62B7C"/>
    <w:rPr>
      <w:rFonts w:ascii="Times New Roman" w:eastAsia="Times New Roman" w:hAnsi="Times New Roman" w:cs="Times New Roman"/>
      <w:sz w:val="20"/>
      <w:szCs w:val="20"/>
    </w:rPr>
  </w:style>
  <w:style w:type="paragraph" w:customStyle="1" w:styleId="EditorsNote">
    <w:name w:val="Editor's Note"/>
    <w:basedOn w:val="NO"/>
    <w:link w:val="EditorsNoteChar"/>
    <w:rsid w:val="00E62B7C"/>
    <w:rPr>
      <w:color w:val="FF0000"/>
    </w:rPr>
  </w:style>
  <w:style w:type="character" w:customStyle="1" w:styleId="EditorsNoteChar">
    <w:name w:val="Editor's Note Char"/>
    <w:link w:val="EditorsNote"/>
    <w:rsid w:val="00E62B7C"/>
    <w:rPr>
      <w:rFonts w:ascii="Times New Roman" w:eastAsia="Times New Roman" w:hAnsi="Times New Roman" w:cs="Times New Roman"/>
      <w:color w:val="FF0000"/>
      <w:sz w:val="20"/>
      <w:szCs w:val="20"/>
    </w:rPr>
  </w:style>
  <w:style w:type="paragraph" w:customStyle="1" w:styleId="TAH">
    <w:name w:val="TAH"/>
    <w:basedOn w:val="Normal"/>
    <w:link w:val="TAHCar"/>
    <w:rsid w:val="003D2844"/>
    <w:pPr>
      <w:keepNext/>
      <w:keepLines/>
      <w:spacing w:after="0" w:line="240" w:lineRule="auto"/>
      <w:jc w:val="center"/>
    </w:pPr>
    <w:rPr>
      <w:rFonts w:ascii="Arial" w:eastAsia="Times New Roman" w:hAnsi="Arial" w:cs="Times New Roman"/>
      <w:b/>
      <w:sz w:val="18"/>
      <w:szCs w:val="20"/>
    </w:rPr>
  </w:style>
  <w:style w:type="character" w:customStyle="1" w:styleId="TAHCar">
    <w:name w:val="TAH Car"/>
    <w:link w:val="TAH"/>
    <w:locked/>
    <w:rsid w:val="003D2844"/>
    <w:rPr>
      <w:rFonts w:ascii="Arial" w:eastAsia="Times New Roman" w:hAnsi="Arial" w:cs="Times New Roman"/>
      <w:b/>
      <w:sz w:val="18"/>
      <w:szCs w:val="20"/>
    </w:rPr>
  </w:style>
  <w:style w:type="paragraph" w:customStyle="1" w:styleId="TH">
    <w:name w:val="TH"/>
    <w:basedOn w:val="Normal"/>
    <w:link w:val="THChar"/>
    <w:rsid w:val="003D2844"/>
    <w:pPr>
      <w:keepNext/>
      <w:keepLines/>
      <w:spacing w:before="60" w:after="180" w:line="240" w:lineRule="auto"/>
      <w:jc w:val="center"/>
    </w:pPr>
    <w:rPr>
      <w:rFonts w:ascii="Arial" w:eastAsia="Times New Roman" w:hAnsi="Arial" w:cs="Times New Roman"/>
      <w:b/>
      <w:sz w:val="20"/>
      <w:szCs w:val="20"/>
    </w:rPr>
  </w:style>
  <w:style w:type="character" w:customStyle="1" w:styleId="THChar">
    <w:name w:val="TH Char"/>
    <w:link w:val="TH"/>
    <w:rsid w:val="003D2844"/>
    <w:rPr>
      <w:rFonts w:ascii="Arial" w:eastAsia="Times New Roman" w:hAnsi="Arial" w:cs="Times New Roman"/>
      <w:b/>
      <w:sz w:val="20"/>
      <w:szCs w:val="20"/>
    </w:rPr>
  </w:style>
  <w:style w:type="paragraph" w:styleId="Footer">
    <w:name w:val="footer"/>
    <w:basedOn w:val="Normal"/>
    <w:link w:val="FooterChar"/>
    <w:uiPriority w:val="99"/>
    <w:unhideWhenUsed/>
    <w:rsid w:val="00DF7110"/>
    <w:pPr>
      <w:tabs>
        <w:tab w:val="center" w:pos="4513"/>
        <w:tab w:val="right" w:pos="9026"/>
      </w:tabs>
      <w:spacing w:after="0" w:line="240" w:lineRule="auto"/>
    </w:pPr>
  </w:style>
  <w:style w:type="character" w:customStyle="1" w:styleId="FooterChar">
    <w:name w:val="Footer Char"/>
    <w:basedOn w:val="DefaultParagraphFont"/>
    <w:link w:val="Footer"/>
    <w:uiPriority w:val="99"/>
    <w:rsid w:val="00DF71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9250747">
      <w:bodyDiv w:val="1"/>
      <w:marLeft w:val="0"/>
      <w:marRight w:val="0"/>
      <w:marTop w:val="0"/>
      <w:marBottom w:val="0"/>
      <w:divBdr>
        <w:top w:val="none" w:sz="0" w:space="0" w:color="auto"/>
        <w:left w:val="none" w:sz="0" w:space="0" w:color="auto"/>
        <w:bottom w:val="none" w:sz="0" w:space="0" w:color="auto"/>
        <w:right w:val="none" w:sz="0" w:space="0" w:color="auto"/>
      </w:divBdr>
    </w:div>
    <w:div w:id="242758061">
      <w:bodyDiv w:val="1"/>
      <w:marLeft w:val="0"/>
      <w:marRight w:val="0"/>
      <w:marTop w:val="0"/>
      <w:marBottom w:val="0"/>
      <w:divBdr>
        <w:top w:val="none" w:sz="0" w:space="0" w:color="auto"/>
        <w:left w:val="none" w:sz="0" w:space="0" w:color="auto"/>
        <w:bottom w:val="none" w:sz="0" w:space="0" w:color="auto"/>
        <w:right w:val="none" w:sz="0" w:space="0" w:color="auto"/>
      </w:divBdr>
    </w:div>
    <w:div w:id="257099135">
      <w:bodyDiv w:val="1"/>
      <w:marLeft w:val="0"/>
      <w:marRight w:val="0"/>
      <w:marTop w:val="0"/>
      <w:marBottom w:val="0"/>
      <w:divBdr>
        <w:top w:val="none" w:sz="0" w:space="0" w:color="auto"/>
        <w:left w:val="none" w:sz="0" w:space="0" w:color="auto"/>
        <w:bottom w:val="none" w:sz="0" w:space="0" w:color="auto"/>
        <w:right w:val="none" w:sz="0" w:space="0" w:color="auto"/>
      </w:divBdr>
    </w:div>
    <w:div w:id="389033827">
      <w:bodyDiv w:val="1"/>
      <w:marLeft w:val="0"/>
      <w:marRight w:val="0"/>
      <w:marTop w:val="0"/>
      <w:marBottom w:val="0"/>
      <w:divBdr>
        <w:top w:val="none" w:sz="0" w:space="0" w:color="auto"/>
        <w:left w:val="none" w:sz="0" w:space="0" w:color="auto"/>
        <w:bottom w:val="none" w:sz="0" w:space="0" w:color="auto"/>
        <w:right w:val="none" w:sz="0" w:space="0" w:color="auto"/>
      </w:divBdr>
    </w:div>
    <w:div w:id="396167233">
      <w:bodyDiv w:val="1"/>
      <w:marLeft w:val="0"/>
      <w:marRight w:val="0"/>
      <w:marTop w:val="0"/>
      <w:marBottom w:val="0"/>
      <w:divBdr>
        <w:top w:val="none" w:sz="0" w:space="0" w:color="auto"/>
        <w:left w:val="none" w:sz="0" w:space="0" w:color="auto"/>
        <w:bottom w:val="none" w:sz="0" w:space="0" w:color="auto"/>
        <w:right w:val="none" w:sz="0" w:space="0" w:color="auto"/>
      </w:divBdr>
    </w:div>
    <w:div w:id="423035065">
      <w:bodyDiv w:val="1"/>
      <w:marLeft w:val="0"/>
      <w:marRight w:val="0"/>
      <w:marTop w:val="0"/>
      <w:marBottom w:val="0"/>
      <w:divBdr>
        <w:top w:val="none" w:sz="0" w:space="0" w:color="auto"/>
        <w:left w:val="none" w:sz="0" w:space="0" w:color="auto"/>
        <w:bottom w:val="none" w:sz="0" w:space="0" w:color="auto"/>
        <w:right w:val="none" w:sz="0" w:space="0" w:color="auto"/>
      </w:divBdr>
    </w:div>
    <w:div w:id="460003851">
      <w:bodyDiv w:val="1"/>
      <w:marLeft w:val="0"/>
      <w:marRight w:val="0"/>
      <w:marTop w:val="0"/>
      <w:marBottom w:val="0"/>
      <w:divBdr>
        <w:top w:val="none" w:sz="0" w:space="0" w:color="auto"/>
        <w:left w:val="none" w:sz="0" w:space="0" w:color="auto"/>
        <w:bottom w:val="none" w:sz="0" w:space="0" w:color="auto"/>
        <w:right w:val="none" w:sz="0" w:space="0" w:color="auto"/>
      </w:divBdr>
    </w:div>
    <w:div w:id="549847515">
      <w:bodyDiv w:val="1"/>
      <w:marLeft w:val="0"/>
      <w:marRight w:val="0"/>
      <w:marTop w:val="0"/>
      <w:marBottom w:val="0"/>
      <w:divBdr>
        <w:top w:val="none" w:sz="0" w:space="0" w:color="auto"/>
        <w:left w:val="none" w:sz="0" w:space="0" w:color="auto"/>
        <w:bottom w:val="none" w:sz="0" w:space="0" w:color="auto"/>
        <w:right w:val="none" w:sz="0" w:space="0" w:color="auto"/>
      </w:divBdr>
    </w:div>
    <w:div w:id="652411480">
      <w:bodyDiv w:val="1"/>
      <w:marLeft w:val="0"/>
      <w:marRight w:val="0"/>
      <w:marTop w:val="0"/>
      <w:marBottom w:val="0"/>
      <w:divBdr>
        <w:top w:val="none" w:sz="0" w:space="0" w:color="auto"/>
        <w:left w:val="none" w:sz="0" w:space="0" w:color="auto"/>
        <w:bottom w:val="none" w:sz="0" w:space="0" w:color="auto"/>
        <w:right w:val="none" w:sz="0" w:space="0" w:color="auto"/>
      </w:divBdr>
    </w:div>
    <w:div w:id="710692903">
      <w:bodyDiv w:val="1"/>
      <w:marLeft w:val="0"/>
      <w:marRight w:val="0"/>
      <w:marTop w:val="0"/>
      <w:marBottom w:val="0"/>
      <w:divBdr>
        <w:top w:val="none" w:sz="0" w:space="0" w:color="auto"/>
        <w:left w:val="none" w:sz="0" w:space="0" w:color="auto"/>
        <w:bottom w:val="none" w:sz="0" w:space="0" w:color="auto"/>
        <w:right w:val="none" w:sz="0" w:space="0" w:color="auto"/>
      </w:divBdr>
    </w:div>
    <w:div w:id="848174903">
      <w:bodyDiv w:val="1"/>
      <w:marLeft w:val="0"/>
      <w:marRight w:val="0"/>
      <w:marTop w:val="0"/>
      <w:marBottom w:val="0"/>
      <w:divBdr>
        <w:top w:val="none" w:sz="0" w:space="0" w:color="auto"/>
        <w:left w:val="none" w:sz="0" w:space="0" w:color="auto"/>
        <w:bottom w:val="none" w:sz="0" w:space="0" w:color="auto"/>
        <w:right w:val="none" w:sz="0" w:space="0" w:color="auto"/>
      </w:divBdr>
    </w:div>
    <w:div w:id="891118969">
      <w:bodyDiv w:val="1"/>
      <w:marLeft w:val="0"/>
      <w:marRight w:val="0"/>
      <w:marTop w:val="0"/>
      <w:marBottom w:val="0"/>
      <w:divBdr>
        <w:top w:val="none" w:sz="0" w:space="0" w:color="auto"/>
        <w:left w:val="none" w:sz="0" w:space="0" w:color="auto"/>
        <w:bottom w:val="none" w:sz="0" w:space="0" w:color="auto"/>
        <w:right w:val="none" w:sz="0" w:space="0" w:color="auto"/>
      </w:divBdr>
    </w:div>
    <w:div w:id="1000963005">
      <w:bodyDiv w:val="1"/>
      <w:marLeft w:val="0"/>
      <w:marRight w:val="0"/>
      <w:marTop w:val="0"/>
      <w:marBottom w:val="0"/>
      <w:divBdr>
        <w:top w:val="none" w:sz="0" w:space="0" w:color="auto"/>
        <w:left w:val="none" w:sz="0" w:space="0" w:color="auto"/>
        <w:bottom w:val="none" w:sz="0" w:space="0" w:color="auto"/>
        <w:right w:val="none" w:sz="0" w:space="0" w:color="auto"/>
      </w:divBdr>
    </w:div>
    <w:div w:id="1001860617">
      <w:bodyDiv w:val="1"/>
      <w:marLeft w:val="0"/>
      <w:marRight w:val="0"/>
      <w:marTop w:val="0"/>
      <w:marBottom w:val="0"/>
      <w:divBdr>
        <w:top w:val="none" w:sz="0" w:space="0" w:color="auto"/>
        <w:left w:val="none" w:sz="0" w:space="0" w:color="auto"/>
        <w:bottom w:val="none" w:sz="0" w:space="0" w:color="auto"/>
        <w:right w:val="none" w:sz="0" w:space="0" w:color="auto"/>
      </w:divBdr>
    </w:div>
    <w:div w:id="1066953829">
      <w:bodyDiv w:val="1"/>
      <w:marLeft w:val="0"/>
      <w:marRight w:val="0"/>
      <w:marTop w:val="0"/>
      <w:marBottom w:val="0"/>
      <w:divBdr>
        <w:top w:val="none" w:sz="0" w:space="0" w:color="auto"/>
        <w:left w:val="none" w:sz="0" w:space="0" w:color="auto"/>
        <w:bottom w:val="none" w:sz="0" w:space="0" w:color="auto"/>
        <w:right w:val="none" w:sz="0" w:space="0" w:color="auto"/>
      </w:divBdr>
    </w:div>
    <w:div w:id="1285187005">
      <w:bodyDiv w:val="1"/>
      <w:marLeft w:val="0"/>
      <w:marRight w:val="0"/>
      <w:marTop w:val="0"/>
      <w:marBottom w:val="0"/>
      <w:divBdr>
        <w:top w:val="none" w:sz="0" w:space="0" w:color="auto"/>
        <w:left w:val="none" w:sz="0" w:space="0" w:color="auto"/>
        <w:bottom w:val="none" w:sz="0" w:space="0" w:color="auto"/>
        <w:right w:val="none" w:sz="0" w:space="0" w:color="auto"/>
      </w:divBdr>
    </w:div>
    <w:div w:id="1497767354">
      <w:bodyDiv w:val="1"/>
      <w:marLeft w:val="0"/>
      <w:marRight w:val="0"/>
      <w:marTop w:val="0"/>
      <w:marBottom w:val="0"/>
      <w:divBdr>
        <w:top w:val="none" w:sz="0" w:space="0" w:color="auto"/>
        <w:left w:val="none" w:sz="0" w:space="0" w:color="auto"/>
        <w:bottom w:val="none" w:sz="0" w:space="0" w:color="auto"/>
        <w:right w:val="none" w:sz="0" w:space="0" w:color="auto"/>
      </w:divBdr>
    </w:div>
    <w:div w:id="1518806216">
      <w:bodyDiv w:val="1"/>
      <w:marLeft w:val="0"/>
      <w:marRight w:val="0"/>
      <w:marTop w:val="0"/>
      <w:marBottom w:val="0"/>
      <w:divBdr>
        <w:top w:val="none" w:sz="0" w:space="0" w:color="auto"/>
        <w:left w:val="none" w:sz="0" w:space="0" w:color="auto"/>
        <w:bottom w:val="none" w:sz="0" w:space="0" w:color="auto"/>
        <w:right w:val="none" w:sz="0" w:space="0" w:color="auto"/>
      </w:divBdr>
    </w:div>
    <w:div w:id="1691761529">
      <w:bodyDiv w:val="1"/>
      <w:marLeft w:val="0"/>
      <w:marRight w:val="0"/>
      <w:marTop w:val="0"/>
      <w:marBottom w:val="0"/>
      <w:divBdr>
        <w:top w:val="none" w:sz="0" w:space="0" w:color="auto"/>
        <w:left w:val="none" w:sz="0" w:space="0" w:color="auto"/>
        <w:bottom w:val="none" w:sz="0" w:space="0" w:color="auto"/>
        <w:right w:val="none" w:sz="0" w:space="0" w:color="auto"/>
      </w:divBdr>
    </w:div>
    <w:div w:id="1731073425">
      <w:bodyDiv w:val="1"/>
      <w:marLeft w:val="0"/>
      <w:marRight w:val="0"/>
      <w:marTop w:val="0"/>
      <w:marBottom w:val="0"/>
      <w:divBdr>
        <w:top w:val="none" w:sz="0" w:space="0" w:color="auto"/>
        <w:left w:val="none" w:sz="0" w:space="0" w:color="auto"/>
        <w:bottom w:val="none" w:sz="0" w:space="0" w:color="auto"/>
        <w:right w:val="none" w:sz="0" w:space="0" w:color="auto"/>
      </w:divBdr>
    </w:div>
    <w:div w:id="1777283542">
      <w:bodyDiv w:val="1"/>
      <w:marLeft w:val="0"/>
      <w:marRight w:val="0"/>
      <w:marTop w:val="0"/>
      <w:marBottom w:val="0"/>
      <w:divBdr>
        <w:top w:val="none" w:sz="0" w:space="0" w:color="auto"/>
        <w:left w:val="none" w:sz="0" w:space="0" w:color="auto"/>
        <w:bottom w:val="none" w:sz="0" w:space="0" w:color="auto"/>
        <w:right w:val="none" w:sz="0" w:space="0" w:color="auto"/>
      </w:divBdr>
    </w:div>
    <w:div w:id="1812677015">
      <w:bodyDiv w:val="1"/>
      <w:marLeft w:val="0"/>
      <w:marRight w:val="0"/>
      <w:marTop w:val="0"/>
      <w:marBottom w:val="0"/>
      <w:divBdr>
        <w:top w:val="none" w:sz="0" w:space="0" w:color="auto"/>
        <w:left w:val="none" w:sz="0" w:space="0" w:color="auto"/>
        <w:bottom w:val="none" w:sz="0" w:space="0" w:color="auto"/>
        <w:right w:val="none" w:sz="0" w:space="0" w:color="auto"/>
      </w:divBdr>
    </w:div>
    <w:div w:id="1852254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825A75-1CF7-4128-9B3A-5E5CEBF3147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218365A-72DB-4114-BFC6-0ED63A64F8C9}">
  <ds:schemaRefs>
    <ds:schemaRef ds:uri="http://schemas.microsoft.com/sharepoint/v3/contenttype/forms"/>
  </ds:schemaRefs>
</ds:datastoreItem>
</file>

<file path=customXml/itemProps3.xml><?xml version="1.0" encoding="utf-8"?>
<ds:datastoreItem xmlns:ds="http://schemas.openxmlformats.org/officeDocument/2006/customXml" ds:itemID="{348C4C91-D522-4FAE-AB57-379F41DE1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3057</Words>
  <Characters>14598</Characters>
  <Application>Microsoft Office Word</Application>
  <DocSecurity>0</DocSecurity>
  <Lines>231</Lines>
  <Paragraphs>89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17604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Intel2</dc:creator>
  <cp:keywords>CTPClassification=:VisualMarkings=, CTPClassification=CTP_IC:VisualMarkings=, CTPClassification=CTP_IC</cp:keywords>
  <dc:description/>
  <cp:lastModifiedBy>Intel3</cp:lastModifiedBy>
  <cp:revision>3</cp:revision>
  <dcterms:created xsi:type="dcterms:W3CDTF">2018-02-15T23:12:00Z</dcterms:created>
  <dcterms:modified xsi:type="dcterms:W3CDTF">2018-02-16T00:06:00Z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d591d220-3cf1-4f6d-8e42-8bee12ec4a22</vt:lpwstr>
  </property>
  <property fmtid="{D5CDD505-2E9C-101B-9397-08002B2CF9AE}" pid="3" name="CTP_BU">
    <vt:lpwstr>NEXT GEN AND STANDARDS GROUP</vt:lpwstr>
  </property>
  <property fmtid="{D5CDD505-2E9C-101B-9397-08002B2CF9AE}" pid="4" name="CTP_TimeStamp">
    <vt:lpwstr>2018-02-16 00:06:34Z</vt:lpwstr>
  </property>
  <property fmtid="{D5CDD505-2E9C-101B-9397-08002B2CF9AE}" pid="5" name="ContentTypeId">
    <vt:lpwstr>0x0101001A6C2134160B1A4083A3FDA85C8A909E</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CTP_IC</vt:lpwstr>
  </property>
</Properties>
</file>