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5FCA" w:rsidRPr="003B14FD" w:rsidRDefault="003B14FD" w:rsidP="003B14FD">
      <w:pPr>
        <w:pStyle w:val="a4"/>
        <w:tabs>
          <w:tab w:val="clear" w:pos="4536"/>
          <w:tab w:val="left" w:pos="1800"/>
        </w:tabs>
        <w:spacing w:afterLines="50" w:line="300" w:lineRule="atLeast"/>
        <w:ind w:left="1800" w:hanging="1800"/>
        <w:rPr>
          <w:rFonts w:eastAsiaTheme="minorEastAsia" w:cs="Arial" w:hint="eastAsia"/>
          <w:sz w:val="22"/>
          <w:szCs w:val="22"/>
          <w:lang w:eastAsia="zh-CN"/>
        </w:rPr>
      </w:pPr>
      <w:r w:rsidRPr="00EE21ED">
        <w:rPr>
          <w:rFonts w:cs="Arial"/>
          <w:sz w:val="22"/>
          <w:szCs w:val="22"/>
        </w:rPr>
        <w:t xml:space="preserve">3GPP TSG-RAN WG2 </w:t>
      </w:r>
      <w:r>
        <w:rPr>
          <w:rFonts w:eastAsiaTheme="minorEastAsia" w:cs="Arial" w:hint="eastAsia"/>
          <w:sz w:val="22"/>
          <w:szCs w:val="22"/>
          <w:lang w:eastAsia="zh-CN"/>
        </w:rPr>
        <w:t>Meeting #101</w:t>
      </w:r>
      <w:r w:rsidR="0078527C">
        <w:rPr>
          <w:rFonts w:cs="Arial"/>
          <w:sz w:val="22"/>
          <w:szCs w:val="22"/>
        </w:rPr>
        <w:tab/>
      </w:r>
      <w:r w:rsidR="006808E2" w:rsidRPr="0078527C">
        <w:rPr>
          <w:rFonts w:cs="Arial"/>
          <w:sz w:val="22"/>
          <w:szCs w:val="22"/>
        </w:rPr>
        <w:t>R2-1</w:t>
      </w:r>
      <w:r w:rsidR="0066575E" w:rsidRPr="0078527C">
        <w:rPr>
          <w:rFonts w:cs="Arial"/>
          <w:sz w:val="22"/>
          <w:szCs w:val="22"/>
        </w:rPr>
        <w:t>80</w:t>
      </w:r>
      <w:r>
        <w:rPr>
          <w:rFonts w:eastAsiaTheme="minorEastAsia" w:cs="Arial" w:hint="eastAsia"/>
          <w:sz w:val="22"/>
          <w:szCs w:val="22"/>
          <w:lang w:eastAsia="zh-CN"/>
        </w:rPr>
        <w:t>1828</w:t>
      </w:r>
    </w:p>
    <w:p w:rsidR="00385FCA" w:rsidRPr="003B14FD" w:rsidRDefault="003B14FD" w:rsidP="003B14FD">
      <w:pPr>
        <w:pStyle w:val="a4"/>
        <w:tabs>
          <w:tab w:val="clear" w:pos="4536"/>
          <w:tab w:val="left" w:pos="1800"/>
        </w:tabs>
        <w:spacing w:afterLines="50" w:line="300" w:lineRule="atLeast"/>
        <w:ind w:left="1800" w:hanging="1800"/>
        <w:rPr>
          <w:rFonts w:eastAsiaTheme="minorEastAsia" w:cs="Arial" w:hint="eastAsia"/>
          <w:sz w:val="22"/>
          <w:szCs w:val="22"/>
          <w:lang w:eastAsia="zh-CN"/>
        </w:rPr>
      </w:pPr>
      <w:r>
        <w:rPr>
          <w:rFonts w:eastAsiaTheme="minorEastAsia" w:cs="Arial" w:hint="eastAsia"/>
          <w:sz w:val="22"/>
          <w:szCs w:val="22"/>
          <w:lang w:eastAsia="zh-CN"/>
        </w:rPr>
        <w:t>Athens</w:t>
      </w:r>
      <w:r w:rsidRPr="00EE21ED">
        <w:rPr>
          <w:rFonts w:cs="Arial"/>
          <w:sz w:val="22"/>
          <w:szCs w:val="22"/>
        </w:rPr>
        <w:t xml:space="preserve">, </w:t>
      </w:r>
      <w:r>
        <w:rPr>
          <w:rFonts w:eastAsiaTheme="minorEastAsia" w:cs="Arial" w:hint="eastAsia"/>
          <w:sz w:val="22"/>
          <w:szCs w:val="22"/>
          <w:lang w:eastAsia="zh-CN"/>
        </w:rPr>
        <w:t>Greece</w:t>
      </w:r>
      <w:r w:rsidRPr="00EE21ED">
        <w:rPr>
          <w:rFonts w:cs="Arial"/>
          <w:sz w:val="22"/>
          <w:szCs w:val="22"/>
        </w:rPr>
        <w:t>, 2</w:t>
      </w:r>
      <w:r>
        <w:rPr>
          <w:rFonts w:eastAsiaTheme="minorEastAsia" w:cs="Arial" w:hint="eastAsia"/>
          <w:sz w:val="22"/>
          <w:szCs w:val="22"/>
          <w:lang w:eastAsia="zh-CN"/>
        </w:rPr>
        <w:t>6th</w:t>
      </w:r>
      <w:r w:rsidRPr="00EE21ED">
        <w:rPr>
          <w:rFonts w:cs="Arial"/>
          <w:sz w:val="22"/>
          <w:szCs w:val="22"/>
        </w:rPr>
        <w:t xml:space="preserve"> </w:t>
      </w:r>
      <w:r>
        <w:rPr>
          <w:rFonts w:eastAsiaTheme="minorEastAsia" w:cs="Arial" w:hint="eastAsia"/>
          <w:sz w:val="22"/>
          <w:szCs w:val="22"/>
          <w:lang w:eastAsia="zh-CN"/>
        </w:rPr>
        <w:t>February</w:t>
      </w:r>
      <w:r w:rsidRPr="00EE21ED">
        <w:rPr>
          <w:rFonts w:cs="Arial"/>
          <w:sz w:val="22"/>
          <w:szCs w:val="22"/>
        </w:rPr>
        <w:t xml:space="preserve"> – 2</w:t>
      </w:r>
      <w:r>
        <w:rPr>
          <w:rFonts w:eastAsiaTheme="minorEastAsia" w:cs="Arial" w:hint="eastAsia"/>
          <w:sz w:val="22"/>
          <w:szCs w:val="22"/>
          <w:lang w:eastAsia="zh-CN"/>
        </w:rPr>
        <w:t>nd</w:t>
      </w:r>
      <w:r w:rsidRPr="00EE21ED">
        <w:rPr>
          <w:rFonts w:cs="Arial"/>
          <w:sz w:val="22"/>
          <w:szCs w:val="22"/>
        </w:rPr>
        <w:t xml:space="preserve"> </w:t>
      </w:r>
      <w:r>
        <w:rPr>
          <w:rFonts w:eastAsiaTheme="minorEastAsia" w:cs="Arial" w:hint="eastAsia"/>
          <w:sz w:val="22"/>
          <w:szCs w:val="22"/>
          <w:lang w:eastAsia="zh-CN"/>
        </w:rPr>
        <w:t>March</w:t>
      </w:r>
      <w:r w:rsidRPr="00EE21ED">
        <w:rPr>
          <w:rFonts w:cs="Arial"/>
          <w:sz w:val="22"/>
          <w:szCs w:val="22"/>
        </w:rPr>
        <w:t xml:space="preserve"> 2018</w:t>
      </w:r>
      <w:r w:rsidR="00BD6EC5" w:rsidRPr="0078527C">
        <w:rPr>
          <w:rFonts w:cs="Arial"/>
          <w:sz w:val="22"/>
          <w:szCs w:val="22"/>
        </w:rPr>
        <w:tab/>
      </w:r>
      <w:r w:rsidR="003634A4" w:rsidRPr="00856523">
        <w:rPr>
          <w:rFonts w:cs="Arial"/>
          <w:i/>
          <w:sz w:val="22"/>
          <w:szCs w:val="22"/>
        </w:rPr>
        <w:t>Resubmission</w:t>
      </w:r>
      <w:r w:rsidR="002E271A" w:rsidRPr="00856523">
        <w:rPr>
          <w:rFonts w:cs="Arial"/>
          <w:i/>
          <w:sz w:val="22"/>
          <w:szCs w:val="22"/>
        </w:rPr>
        <w:t xml:space="preserve"> of </w:t>
      </w:r>
      <w:r w:rsidR="00E476D1" w:rsidRPr="00856523">
        <w:rPr>
          <w:rFonts w:cs="Arial"/>
          <w:i/>
          <w:sz w:val="22"/>
          <w:szCs w:val="22"/>
        </w:rPr>
        <w:t>R2-1</w:t>
      </w:r>
      <w:r>
        <w:rPr>
          <w:rFonts w:eastAsiaTheme="minorEastAsia" w:cs="Arial" w:hint="eastAsia"/>
          <w:i/>
          <w:sz w:val="22"/>
          <w:szCs w:val="22"/>
          <w:lang w:eastAsia="zh-CN"/>
        </w:rPr>
        <w:t>800133</w:t>
      </w:r>
    </w:p>
    <w:p w:rsidR="00385FCA" w:rsidRDefault="00385FCA" w:rsidP="003B14FD">
      <w:pPr>
        <w:pStyle w:val="a4"/>
        <w:tabs>
          <w:tab w:val="clear" w:pos="4536"/>
          <w:tab w:val="left" w:pos="1800"/>
        </w:tabs>
        <w:spacing w:afterLines="50" w:line="300" w:lineRule="atLeast"/>
        <w:ind w:left="1800" w:hanging="1800"/>
        <w:rPr>
          <w:rFonts w:cs="Arial"/>
          <w:sz w:val="22"/>
          <w:szCs w:val="22"/>
        </w:rPr>
      </w:pPr>
    </w:p>
    <w:p w:rsidR="00385FCA" w:rsidRDefault="00B87FBC" w:rsidP="003B14FD">
      <w:pPr>
        <w:pStyle w:val="a4"/>
        <w:tabs>
          <w:tab w:val="clear" w:pos="4536"/>
          <w:tab w:val="left" w:pos="1800"/>
        </w:tabs>
        <w:spacing w:afterLines="50" w:line="300" w:lineRule="atLeast"/>
        <w:ind w:left="1800" w:hanging="1800"/>
        <w:rPr>
          <w:rFonts w:cs="Arial"/>
          <w:sz w:val="22"/>
          <w:szCs w:val="22"/>
        </w:rPr>
      </w:pPr>
      <w:r w:rsidRPr="0078527C">
        <w:rPr>
          <w:rFonts w:cs="Arial"/>
          <w:sz w:val="22"/>
          <w:szCs w:val="22"/>
        </w:rPr>
        <w:t>Source:</w:t>
      </w:r>
      <w:r w:rsidRPr="0078527C">
        <w:rPr>
          <w:rFonts w:cs="Arial"/>
          <w:sz w:val="22"/>
          <w:szCs w:val="22"/>
        </w:rPr>
        <w:tab/>
      </w:r>
      <w:r w:rsidR="00AF764A" w:rsidRPr="0078527C">
        <w:rPr>
          <w:rFonts w:cs="Arial"/>
          <w:sz w:val="22"/>
          <w:szCs w:val="22"/>
        </w:rPr>
        <w:t>CATT</w:t>
      </w:r>
    </w:p>
    <w:p w:rsidR="00385FCA" w:rsidRDefault="00B87FBC" w:rsidP="003B14FD">
      <w:pPr>
        <w:pStyle w:val="a4"/>
        <w:tabs>
          <w:tab w:val="clear" w:pos="4536"/>
          <w:tab w:val="left" w:pos="1800"/>
        </w:tabs>
        <w:spacing w:afterLines="50" w:line="300" w:lineRule="atLeast"/>
        <w:ind w:left="1800" w:hanging="1800"/>
        <w:rPr>
          <w:rFonts w:cs="Arial"/>
          <w:sz w:val="22"/>
          <w:szCs w:val="22"/>
        </w:rPr>
      </w:pPr>
      <w:r w:rsidRPr="0078527C">
        <w:rPr>
          <w:rFonts w:cs="Arial"/>
          <w:sz w:val="22"/>
          <w:szCs w:val="22"/>
        </w:rPr>
        <w:t>Title:</w:t>
      </w:r>
      <w:bookmarkStart w:id="0" w:name="Title"/>
      <w:bookmarkEnd w:id="0"/>
      <w:r w:rsidRPr="0078527C">
        <w:rPr>
          <w:rFonts w:cs="Arial"/>
          <w:sz w:val="22"/>
          <w:szCs w:val="22"/>
        </w:rPr>
        <w:tab/>
      </w:r>
      <w:r w:rsidR="00A6198C" w:rsidRPr="0078527C">
        <w:rPr>
          <w:rFonts w:cs="Arial"/>
          <w:sz w:val="22"/>
          <w:szCs w:val="22"/>
        </w:rPr>
        <w:t>Open Issues on Connection Control Procedure</w:t>
      </w:r>
    </w:p>
    <w:p w:rsidR="00385FCA" w:rsidRDefault="00B87FBC" w:rsidP="003B14FD">
      <w:pPr>
        <w:pStyle w:val="a4"/>
        <w:tabs>
          <w:tab w:val="clear" w:pos="4536"/>
          <w:tab w:val="left" w:pos="1800"/>
        </w:tabs>
        <w:spacing w:afterLines="50" w:line="300" w:lineRule="atLeast"/>
        <w:ind w:left="1800" w:hanging="1800"/>
        <w:rPr>
          <w:rFonts w:cs="Arial"/>
          <w:sz w:val="22"/>
          <w:szCs w:val="22"/>
        </w:rPr>
      </w:pPr>
      <w:r w:rsidRPr="0078527C">
        <w:rPr>
          <w:rFonts w:cs="Arial"/>
          <w:sz w:val="22"/>
          <w:szCs w:val="22"/>
        </w:rPr>
        <w:t>Agenda Item:</w:t>
      </w:r>
      <w:bookmarkStart w:id="1" w:name="Source"/>
      <w:bookmarkEnd w:id="1"/>
      <w:r w:rsidR="00AF764A" w:rsidRPr="0078527C">
        <w:rPr>
          <w:rFonts w:cs="Arial"/>
          <w:sz w:val="22"/>
          <w:szCs w:val="22"/>
        </w:rPr>
        <w:tab/>
      </w:r>
      <w:r w:rsidR="00862577" w:rsidRPr="0078527C">
        <w:rPr>
          <w:rFonts w:cs="Arial"/>
          <w:sz w:val="22"/>
          <w:szCs w:val="22"/>
        </w:rPr>
        <w:t>10.4.1.3.</w:t>
      </w:r>
      <w:r w:rsidR="003E6311" w:rsidRPr="0078527C">
        <w:rPr>
          <w:rFonts w:cs="Arial"/>
          <w:sz w:val="22"/>
          <w:szCs w:val="22"/>
        </w:rPr>
        <w:t>5</w:t>
      </w:r>
    </w:p>
    <w:p w:rsidR="00385FCA" w:rsidRDefault="00B87FBC" w:rsidP="003B14FD">
      <w:pPr>
        <w:pStyle w:val="a4"/>
        <w:tabs>
          <w:tab w:val="clear" w:pos="4536"/>
          <w:tab w:val="left" w:pos="1800"/>
        </w:tabs>
        <w:spacing w:afterLines="50" w:line="300" w:lineRule="atLeast"/>
        <w:ind w:left="1800" w:hanging="1800"/>
        <w:rPr>
          <w:rFonts w:cs="Arial"/>
          <w:sz w:val="22"/>
          <w:szCs w:val="22"/>
        </w:rPr>
      </w:pPr>
      <w:r w:rsidRPr="0078527C">
        <w:rPr>
          <w:rFonts w:cs="Arial"/>
          <w:sz w:val="22"/>
          <w:szCs w:val="22"/>
        </w:rPr>
        <w:t>Document for:</w:t>
      </w:r>
      <w:r w:rsidRPr="0078527C">
        <w:rPr>
          <w:rFonts w:cs="Arial"/>
          <w:sz w:val="22"/>
          <w:szCs w:val="22"/>
        </w:rPr>
        <w:tab/>
      </w:r>
      <w:bookmarkStart w:id="2" w:name="DocumentFor"/>
      <w:bookmarkEnd w:id="2"/>
      <w:r w:rsidR="00B81B31" w:rsidRPr="0078527C">
        <w:rPr>
          <w:rFonts w:cs="Arial"/>
          <w:sz w:val="22"/>
          <w:szCs w:val="22"/>
        </w:rPr>
        <w:t>Discussion</w:t>
      </w:r>
      <w:r w:rsidR="00B74DAA" w:rsidRPr="0078527C">
        <w:rPr>
          <w:rFonts w:cs="Arial"/>
          <w:sz w:val="22"/>
          <w:szCs w:val="22"/>
        </w:rPr>
        <w:t xml:space="preserve"> and Decision</w:t>
      </w:r>
    </w:p>
    <w:p w:rsidR="00B87FBC" w:rsidRPr="00E571F2" w:rsidRDefault="00B87FBC" w:rsidP="000909F5">
      <w:pPr>
        <w:pBdr>
          <w:bottom w:val="single" w:sz="4" w:space="1" w:color="auto"/>
        </w:pBdr>
        <w:tabs>
          <w:tab w:val="left" w:pos="2552"/>
        </w:tabs>
        <w:jc w:val="both"/>
        <w:rPr>
          <w:sz w:val="22"/>
          <w:szCs w:val="22"/>
          <w:lang w:val="en-GB"/>
        </w:rPr>
      </w:pPr>
    </w:p>
    <w:p w:rsidR="00B87FBC" w:rsidRPr="00E571F2" w:rsidRDefault="00BE38BD" w:rsidP="000909F5">
      <w:pPr>
        <w:pStyle w:val="1"/>
        <w:jc w:val="both"/>
        <w:rPr>
          <w:szCs w:val="28"/>
          <w:lang w:val="en-GB"/>
        </w:rPr>
      </w:pPr>
      <w:r w:rsidRPr="00E571F2">
        <w:rPr>
          <w:szCs w:val="28"/>
          <w:lang w:val="en-GB"/>
        </w:rPr>
        <w:t>Introduction</w:t>
      </w:r>
    </w:p>
    <w:p w:rsidR="00385FCA" w:rsidRDefault="00E04F4C" w:rsidP="003B14FD">
      <w:pPr>
        <w:pStyle w:val="a0"/>
        <w:spacing w:beforeLines="50"/>
        <w:rPr>
          <w:rFonts w:eastAsiaTheme="minorEastAsia"/>
          <w:lang w:val="en-GB" w:eastAsia="zh-CN"/>
        </w:rPr>
      </w:pPr>
      <w:r w:rsidRPr="00E571F2">
        <w:rPr>
          <w:rFonts w:eastAsia="SimSun"/>
          <w:lang w:val="en-GB" w:eastAsia="zh-CN"/>
        </w:rPr>
        <w:t>I</w:t>
      </w:r>
      <w:r w:rsidRPr="00E571F2">
        <w:rPr>
          <w:szCs w:val="20"/>
          <w:lang w:val="en-GB"/>
        </w:rPr>
        <w:t>n the RAN</w:t>
      </w:r>
      <w:r w:rsidRPr="00E571F2">
        <w:rPr>
          <w:rFonts w:eastAsia="SimSun"/>
          <w:szCs w:val="20"/>
          <w:lang w:val="en-GB" w:eastAsia="zh-CN"/>
        </w:rPr>
        <w:t>2</w:t>
      </w:r>
      <w:r w:rsidRPr="00E571F2">
        <w:rPr>
          <w:szCs w:val="20"/>
          <w:lang w:val="en-GB"/>
        </w:rPr>
        <w:t>#</w:t>
      </w:r>
      <w:r w:rsidRPr="00E571F2">
        <w:rPr>
          <w:rFonts w:eastAsia="SimSun"/>
          <w:szCs w:val="20"/>
          <w:lang w:val="en-GB" w:eastAsia="zh-CN"/>
        </w:rPr>
        <w:t>9</w:t>
      </w:r>
      <w:r w:rsidRPr="00E571F2">
        <w:rPr>
          <w:rFonts w:eastAsiaTheme="minorEastAsia"/>
          <w:szCs w:val="20"/>
          <w:lang w:val="en-GB" w:eastAsia="zh-CN"/>
        </w:rPr>
        <w:t>9</w:t>
      </w:r>
      <w:r w:rsidRPr="00E571F2">
        <w:rPr>
          <w:rFonts w:eastAsia="SimSun"/>
          <w:szCs w:val="20"/>
          <w:lang w:val="en-GB" w:eastAsia="zh-CN"/>
        </w:rPr>
        <w:t xml:space="preserve">, </w:t>
      </w:r>
      <w:r w:rsidR="004358CA" w:rsidRPr="00E571F2">
        <w:rPr>
          <w:lang w:val="en-GB"/>
        </w:rPr>
        <w:t xml:space="preserve">RRC </w:t>
      </w:r>
      <w:r w:rsidR="004358CA" w:rsidRPr="00E571F2">
        <w:rPr>
          <w:rFonts w:eastAsiaTheme="minorEastAsia"/>
          <w:lang w:val="en-GB" w:eastAsia="zh-CN"/>
        </w:rPr>
        <w:t>c</w:t>
      </w:r>
      <w:r w:rsidR="004358CA" w:rsidRPr="00E571F2">
        <w:rPr>
          <w:lang w:val="en-GB"/>
        </w:rPr>
        <w:t xml:space="preserve">onnection </w:t>
      </w:r>
      <w:r w:rsidR="004358CA" w:rsidRPr="00E571F2">
        <w:rPr>
          <w:rFonts w:eastAsiaTheme="minorEastAsia"/>
          <w:lang w:val="en-GB" w:eastAsia="zh-CN"/>
        </w:rPr>
        <w:t>c</w:t>
      </w:r>
      <w:r w:rsidR="004358CA" w:rsidRPr="00E571F2">
        <w:rPr>
          <w:lang w:val="en-GB"/>
        </w:rPr>
        <w:t>ontrol</w:t>
      </w:r>
      <w:r w:rsidR="004358CA" w:rsidRPr="00E571F2">
        <w:rPr>
          <w:rFonts w:eastAsiaTheme="minorEastAsia"/>
          <w:lang w:val="en-GB" w:eastAsia="zh-CN"/>
        </w:rPr>
        <w:t xml:space="preserve"> procedure</w:t>
      </w:r>
      <w:r w:rsidR="00AD4558" w:rsidRPr="00E571F2">
        <w:rPr>
          <w:rFonts w:eastAsiaTheme="minorEastAsia"/>
          <w:lang w:val="en-GB" w:eastAsia="zh-CN"/>
        </w:rPr>
        <w:t xml:space="preserve"> [</w:t>
      </w:r>
      <w:r w:rsidR="00C61318" w:rsidRPr="00E571F2">
        <w:rPr>
          <w:rFonts w:eastAsiaTheme="minorEastAsia"/>
          <w:lang w:val="en-GB" w:eastAsia="zh-CN"/>
        </w:rPr>
        <w:t>1</w:t>
      </w:r>
      <w:r w:rsidR="00AD4558" w:rsidRPr="00E571F2">
        <w:rPr>
          <w:rFonts w:eastAsiaTheme="minorEastAsia"/>
          <w:lang w:val="en-GB" w:eastAsia="zh-CN"/>
        </w:rPr>
        <w:t>]</w:t>
      </w:r>
      <w:r w:rsidR="004358CA" w:rsidRPr="00E571F2">
        <w:rPr>
          <w:rFonts w:eastAsiaTheme="minorEastAsia"/>
          <w:lang w:val="en-GB" w:eastAsia="zh-CN"/>
        </w:rPr>
        <w:t xml:space="preserve"> is</w:t>
      </w:r>
      <w:r w:rsidRPr="00E571F2">
        <w:rPr>
          <w:rFonts w:eastAsia="SimSun"/>
          <w:lang w:val="en-GB" w:eastAsia="zh-CN"/>
        </w:rPr>
        <w:t xml:space="preserve"> discussed</w:t>
      </w:r>
      <w:r w:rsidR="00AD736D" w:rsidRPr="00E571F2">
        <w:rPr>
          <w:rFonts w:eastAsiaTheme="minorEastAsia"/>
          <w:lang w:val="en-GB" w:eastAsia="zh-CN"/>
        </w:rPr>
        <w:t xml:space="preserve"> and </w:t>
      </w:r>
      <w:r w:rsidR="007E5EB3" w:rsidRPr="00E571F2">
        <w:rPr>
          <w:rFonts w:eastAsiaTheme="minorEastAsia"/>
          <w:lang w:val="en-GB" w:eastAsia="zh-CN"/>
        </w:rPr>
        <w:t>many</w:t>
      </w:r>
      <w:r w:rsidR="00201FB1" w:rsidRPr="00E571F2">
        <w:rPr>
          <w:rFonts w:eastAsiaTheme="minorEastAsia"/>
          <w:lang w:val="en-GB" w:eastAsia="zh-CN"/>
        </w:rPr>
        <w:t xml:space="preserve"> agreements </w:t>
      </w:r>
      <w:r w:rsidR="00E13D89" w:rsidRPr="00E571F2">
        <w:rPr>
          <w:rFonts w:eastAsiaTheme="minorEastAsia"/>
          <w:lang w:val="en-GB" w:eastAsia="zh-CN"/>
        </w:rPr>
        <w:t>were made</w:t>
      </w:r>
      <w:r w:rsidR="00201FB1" w:rsidRPr="00E571F2">
        <w:rPr>
          <w:rFonts w:eastAsiaTheme="minorEastAsia"/>
          <w:lang w:val="en-GB" w:eastAsia="zh-CN"/>
        </w:rPr>
        <w:t>.</w:t>
      </w:r>
      <w:r w:rsidRPr="00E571F2">
        <w:rPr>
          <w:rFonts w:eastAsia="SimSun"/>
          <w:lang w:val="en-GB" w:eastAsia="zh-CN"/>
        </w:rPr>
        <w:t xml:space="preserve"> </w:t>
      </w:r>
      <w:r w:rsidR="00201FB1" w:rsidRPr="00E571F2">
        <w:rPr>
          <w:rFonts w:eastAsiaTheme="minorEastAsia"/>
          <w:lang w:val="en-GB" w:eastAsia="zh-CN"/>
        </w:rPr>
        <w:t>Meanwhile, many open issues are also left</w:t>
      </w:r>
      <w:r w:rsidR="00DE374E" w:rsidRPr="00E571F2">
        <w:rPr>
          <w:rFonts w:eastAsiaTheme="minorEastAsia"/>
          <w:lang w:val="en-GB" w:eastAsia="zh-CN"/>
        </w:rPr>
        <w:t xml:space="preserve"> to the</w:t>
      </w:r>
      <w:r w:rsidR="00A60353" w:rsidRPr="00E571F2">
        <w:rPr>
          <w:rFonts w:eastAsiaTheme="minorEastAsia"/>
          <w:lang w:val="en-GB" w:eastAsia="zh-CN"/>
        </w:rPr>
        <w:t xml:space="preserve"> follow-up</w:t>
      </w:r>
      <w:r w:rsidR="00DE374E" w:rsidRPr="00E571F2">
        <w:rPr>
          <w:rFonts w:eastAsiaTheme="minorEastAsia"/>
          <w:lang w:val="en-GB" w:eastAsia="zh-CN"/>
        </w:rPr>
        <w:t xml:space="preserve"> meetings</w:t>
      </w:r>
      <w:r w:rsidR="00201FB1" w:rsidRPr="00E571F2">
        <w:rPr>
          <w:rFonts w:eastAsiaTheme="minorEastAsia"/>
          <w:lang w:val="en-GB" w:eastAsia="zh-CN"/>
        </w:rPr>
        <w:t xml:space="preserve">, </w:t>
      </w:r>
      <w:r w:rsidR="00486860" w:rsidRPr="00E571F2">
        <w:rPr>
          <w:rFonts w:eastAsiaTheme="minorEastAsia"/>
          <w:lang w:val="en-GB" w:eastAsia="zh-CN"/>
        </w:rPr>
        <w:t xml:space="preserve">and </w:t>
      </w:r>
      <w:r w:rsidR="00201FB1" w:rsidRPr="00E571F2">
        <w:rPr>
          <w:rFonts w:eastAsiaTheme="minorEastAsia"/>
          <w:lang w:val="en-GB" w:eastAsia="zh-CN"/>
        </w:rPr>
        <w:t>some of them</w:t>
      </w:r>
      <w:r w:rsidR="004358CA" w:rsidRPr="00E571F2">
        <w:rPr>
          <w:rFonts w:eastAsiaTheme="minorEastAsia"/>
          <w:lang w:val="en-GB" w:eastAsia="zh-CN"/>
        </w:rPr>
        <w:t xml:space="preserve"> </w:t>
      </w:r>
      <w:r w:rsidR="004358CA" w:rsidRPr="00E571F2">
        <w:rPr>
          <w:rFonts w:eastAsia="SimSun"/>
          <w:lang w:val="en-GB" w:eastAsia="zh-CN"/>
        </w:rPr>
        <w:t>are</w:t>
      </w:r>
      <w:r w:rsidR="00201FB1" w:rsidRPr="00E571F2">
        <w:rPr>
          <w:rFonts w:eastAsiaTheme="minorEastAsia"/>
          <w:lang w:val="en-GB" w:eastAsia="zh-CN"/>
        </w:rPr>
        <w:t xml:space="preserve"> as follows</w:t>
      </w:r>
      <w:r w:rsidRPr="00E571F2">
        <w:rPr>
          <w:rFonts w:eastAsia="SimSun"/>
          <w:lang w:val="en-GB" w:eastAsia="zh-CN"/>
        </w:rPr>
        <w:t>:</w:t>
      </w:r>
    </w:p>
    <w:p w:rsidR="001236B2" w:rsidRPr="00E571F2" w:rsidRDefault="001236B2" w:rsidP="001236B2">
      <w:pPr>
        <w:pStyle w:val="Doc-text2"/>
        <w:pBdr>
          <w:top w:val="single" w:sz="4" w:space="1" w:color="auto"/>
          <w:left w:val="single" w:sz="4" w:space="4" w:color="auto"/>
          <w:bottom w:val="single" w:sz="4" w:space="1" w:color="auto"/>
          <w:right w:val="single" w:sz="4" w:space="4" w:color="auto"/>
        </w:pBdr>
      </w:pPr>
      <w:r w:rsidRPr="00E571F2">
        <w:t>7.</w:t>
      </w:r>
      <w:r w:rsidRPr="00E571F2">
        <w:tab/>
        <w:t>RRC Connection Reject kind of message includes the wait time.</w:t>
      </w:r>
    </w:p>
    <w:p w:rsidR="001236B2" w:rsidRPr="00E571F2" w:rsidRDefault="001236B2" w:rsidP="001236B2">
      <w:pPr>
        <w:pStyle w:val="Doc-text2"/>
        <w:pBdr>
          <w:top w:val="single" w:sz="4" w:space="1" w:color="auto"/>
          <w:left w:val="single" w:sz="4" w:space="4" w:color="auto"/>
          <w:bottom w:val="single" w:sz="4" w:space="1" w:color="auto"/>
          <w:right w:val="single" w:sz="4" w:space="4" w:color="auto"/>
        </w:pBdr>
        <w:rPr>
          <w:highlight w:val="yellow"/>
        </w:rPr>
      </w:pPr>
      <w:r w:rsidRPr="00E571F2">
        <w:rPr>
          <w:highlight w:val="yellow"/>
        </w:rPr>
        <w:t xml:space="preserve">FFS redirect information </w:t>
      </w:r>
    </w:p>
    <w:p w:rsidR="001236B2" w:rsidRPr="00E571F2" w:rsidRDefault="001236B2" w:rsidP="001236B2">
      <w:pPr>
        <w:pStyle w:val="Doc-text2"/>
        <w:pBdr>
          <w:top w:val="single" w:sz="4" w:space="1" w:color="auto"/>
          <w:left w:val="single" w:sz="4" w:space="4" w:color="auto"/>
          <w:bottom w:val="single" w:sz="4" w:space="1" w:color="auto"/>
          <w:right w:val="single" w:sz="4" w:space="4" w:color="auto"/>
        </w:pBdr>
      </w:pPr>
      <w:proofErr w:type="gramStart"/>
      <w:r w:rsidRPr="00E571F2">
        <w:rPr>
          <w:highlight w:val="yellow"/>
        </w:rPr>
        <w:t>FFS Value range of wait time.</w:t>
      </w:r>
      <w:proofErr w:type="gramEnd"/>
    </w:p>
    <w:p w:rsidR="002F1358" w:rsidRPr="00E571F2" w:rsidRDefault="002F1358" w:rsidP="002F1358">
      <w:pPr>
        <w:pStyle w:val="Doc-text2"/>
        <w:pBdr>
          <w:top w:val="single" w:sz="4" w:space="1" w:color="auto"/>
          <w:left w:val="single" w:sz="4" w:space="4" w:color="auto"/>
          <w:bottom w:val="single" w:sz="4" w:space="1" w:color="auto"/>
          <w:right w:val="single" w:sz="4" w:space="4" w:color="auto"/>
        </w:pBdr>
        <w:rPr>
          <w:sz w:val="21"/>
          <w:szCs w:val="21"/>
        </w:rPr>
      </w:pPr>
      <w:r w:rsidRPr="00E571F2">
        <w:rPr>
          <w:sz w:val="21"/>
          <w:szCs w:val="21"/>
        </w:rPr>
        <w:t>29.</w:t>
      </w:r>
      <w:r w:rsidRPr="00E571F2">
        <w:rPr>
          <w:sz w:val="21"/>
          <w:szCs w:val="21"/>
        </w:rPr>
        <w:tab/>
        <w:t>In the following cases the UE releases the UE context, UE AS informs UE NAS</w:t>
      </w:r>
    </w:p>
    <w:p w:rsidR="002F1358" w:rsidRPr="00E571F2" w:rsidRDefault="002F1358" w:rsidP="002F1358">
      <w:pPr>
        <w:pStyle w:val="Doc-text2"/>
        <w:pBdr>
          <w:top w:val="single" w:sz="4" w:space="1" w:color="auto"/>
          <w:left w:val="single" w:sz="4" w:space="4" w:color="auto"/>
          <w:bottom w:val="single" w:sz="4" w:space="1" w:color="auto"/>
          <w:right w:val="single" w:sz="4" w:space="4" w:color="auto"/>
        </w:pBdr>
        <w:rPr>
          <w:sz w:val="21"/>
          <w:szCs w:val="21"/>
        </w:rPr>
      </w:pPr>
      <w:r w:rsidRPr="00E571F2">
        <w:rPr>
          <w:sz w:val="21"/>
          <w:szCs w:val="21"/>
        </w:rPr>
        <w:t>29.1.</w:t>
      </w:r>
      <w:r w:rsidRPr="00E571F2">
        <w:rPr>
          <w:sz w:val="21"/>
          <w:szCs w:val="21"/>
        </w:rPr>
        <w:tab/>
        <w:t>Case (b) upon failure of resume procedure (including the RAN update case);</w:t>
      </w:r>
    </w:p>
    <w:p w:rsidR="002F1358" w:rsidRPr="00E571F2" w:rsidRDefault="002F1358" w:rsidP="002F1358">
      <w:pPr>
        <w:pStyle w:val="Doc-text2"/>
        <w:pBdr>
          <w:top w:val="single" w:sz="4" w:space="1" w:color="auto"/>
          <w:left w:val="single" w:sz="4" w:space="4" w:color="auto"/>
          <w:bottom w:val="single" w:sz="4" w:space="1" w:color="auto"/>
          <w:right w:val="single" w:sz="4" w:space="4" w:color="auto"/>
        </w:pBdr>
        <w:rPr>
          <w:sz w:val="21"/>
          <w:szCs w:val="21"/>
        </w:rPr>
      </w:pPr>
      <w:r w:rsidRPr="00E571F2">
        <w:rPr>
          <w:sz w:val="21"/>
          <w:szCs w:val="21"/>
          <w:highlight w:val="yellow"/>
        </w:rPr>
        <w:t>FFS Whether this applies in all cases of failure of resume procedure</w:t>
      </w:r>
    </w:p>
    <w:p w:rsidR="002F1358" w:rsidRPr="00E571F2" w:rsidRDefault="002F1358" w:rsidP="002F1358">
      <w:pPr>
        <w:pStyle w:val="Doc-text2"/>
        <w:pBdr>
          <w:top w:val="single" w:sz="4" w:space="1" w:color="auto"/>
          <w:left w:val="single" w:sz="4" w:space="4" w:color="auto"/>
          <w:bottom w:val="single" w:sz="4" w:space="1" w:color="auto"/>
          <w:right w:val="single" w:sz="4" w:space="4" w:color="auto"/>
        </w:pBdr>
        <w:rPr>
          <w:sz w:val="21"/>
          <w:szCs w:val="21"/>
        </w:rPr>
      </w:pPr>
      <w:r w:rsidRPr="00E571F2">
        <w:rPr>
          <w:sz w:val="21"/>
          <w:szCs w:val="21"/>
        </w:rPr>
        <w:t>29.2.</w:t>
      </w:r>
      <w:r w:rsidRPr="00E571F2">
        <w:rPr>
          <w:sz w:val="21"/>
          <w:szCs w:val="21"/>
        </w:rPr>
        <w:tab/>
        <w:t xml:space="preserve">Case (d) upon reselecting to other RAT; </w:t>
      </w:r>
    </w:p>
    <w:p w:rsidR="002F1358" w:rsidRPr="00E571F2" w:rsidRDefault="002F1358" w:rsidP="002F1358">
      <w:pPr>
        <w:pStyle w:val="Doc-text2"/>
        <w:pBdr>
          <w:top w:val="single" w:sz="4" w:space="1" w:color="auto"/>
          <w:left w:val="single" w:sz="4" w:space="4" w:color="auto"/>
          <w:bottom w:val="single" w:sz="4" w:space="1" w:color="auto"/>
          <w:right w:val="single" w:sz="4" w:space="4" w:color="auto"/>
        </w:pBdr>
        <w:rPr>
          <w:sz w:val="21"/>
          <w:szCs w:val="21"/>
        </w:rPr>
      </w:pPr>
      <w:r w:rsidRPr="00E571F2">
        <w:rPr>
          <w:sz w:val="21"/>
          <w:szCs w:val="21"/>
        </w:rPr>
        <w:t>29.3.</w:t>
      </w:r>
      <w:r w:rsidRPr="00E571F2">
        <w:rPr>
          <w:sz w:val="21"/>
          <w:szCs w:val="21"/>
        </w:rPr>
        <w:tab/>
        <w:t xml:space="preserve">Case (e) upon reception of CN initiating paging; </w:t>
      </w:r>
    </w:p>
    <w:p w:rsidR="0066039B" w:rsidRPr="00E571F2" w:rsidRDefault="002D2C2A" w:rsidP="003B14FD">
      <w:pPr>
        <w:pStyle w:val="a0"/>
        <w:spacing w:beforeLines="50"/>
        <w:rPr>
          <w:rFonts w:eastAsiaTheme="minorEastAsia"/>
          <w:lang w:val="en-GB" w:eastAsia="zh-CN"/>
        </w:rPr>
      </w:pPr>
      <w:r w:rsidRPr="00E571F2">
        <w:rPr>
          <w:rFonts w:eastAsia="SimSun"/>
          <w:szCs w:val="20"/>
          <w:lang w:val="en-GB" w:eastAsia="zh-CN"/>
        </w:rPr>
        <w:t xml:space="preserve">In this </w:t>
      </w:r>
      <w:r w:rsidRPr="00E571F2">
        <w:rPr>
          <w:bCs/>
          <w:szCs w:val="20"/>
          <w:lang w:val="en-GB"/>
        </w:rPr>
        <w:t>contribution</w:t>
      </w:r>
      <w:r w:rsidRPr="00E571F2">
        <w:rPr>
          <w:rFonts w:eastAsia="SimSun"/>
          <w:bCs/>
          <w:szCs w:val="20"/>
          <w:lang w:val="en-GB" w:eastAsia="zh-CN"/>
        </w:rPr>
        <w:t xml:space="preserve">, we discuss the </w:t>
      </w:r>
      <w:r w:rsidR="002632E7" w:rsidRPr="00E571F2">
        <w:rPr>
          <w:rFonts w:eastAsiaTheme="minorEastAsia"/>
          <w:bCs/>
          <w:szCs w:val="20"/>
          <w:lang w:val="en-GB" w:eastAsia="zh-CN"/>
        </w:rPr>
        <w:t>above</w:t>
      </w:r>
      <w:r w:rsidRPr="00E571F2">
        <w:rPr>
          <w:rFonts w:eastAsia="SimSun"/>
          <w:bCs/>
          <w:szCs w:val="20"/>
          <w:lang w:val="en-GB" w:eastAsia="zh-CN"/>
        </w:rPr>
        <w:t xml:space="preserve"> FFSs</w:t>
      </w:r>
      <w:r w:rsidR="002D2453" w:rsidRPr="00E571F2">
        <w:rPr>
          <w:rFonts w:eastAsiaTheme="minorEastAsia"/>
          <w:bCs/>
          <w:szCs w:val="20"/>
          <w:lang w:val="en-GB" w:eastAsia="zh-CN"/>
        </w:rPr>
        <w:t xml:space="preserve"> </w:t>
      </w:r>
      <w:r w:rsidR="00B81870" w:rsidRPr="00E571F2">
        <w:rPr>
          <w:rFonts w:eastAsiaTheme="minorEastAsia"/>
          <w:bCs/>
          <w:szCs w:val="20"/>
          <w:lang w:val="en-GB" w:eastAsia="zh-CN"/>
        </w:rPr>
        <w:t xml:space="preserve">related to </w:t>
      </w:r>
      <w:r w:rsidR="0089521F" w:rsidRPr="00E571F2">
        <w:rPr>
          <w:lang w:val="en-GB"/>
        </w:rPr>
        <w:t xml:space="preserve">RRC </w:t>
      </w:r>
      <w:r w:rsidR="0089521F" w:rsidRPr="00E571F2">
        <w:rPr>
          <w:rFonts w:eastAsiaTheme="minorEastAsia"/>
          <w:lang w:val="en-GB" w:eastAsia="zh-CN"/>
        </w:rPr>
        <w:t>c</w:t>
      </w:r>
      <w:r w:rsidR="0089521F" w:rsidRPr="00E571F2">
        <w:rPr>
          <w:lang w:val="en-GB"/>
        </w:rPr>
        <w:t xml:space="preserve">onnection </w:t>
      </w:r>
      <w:r w:rsidR="0089521F" w:rsidRPr="00E571F2">
        <w:rPr>
          <w:rFonts w:eastAsiaTheme="minorEastAsia"/>
          <w:lang w:val="en-GB" w:eastAsia="zh-CN"/>
        </w:rPr>
        <w:t>c</w:t>
      </w:r>
      <w:r w:rsidR="0089521F" w:rsidRPr="00E571F2">
        <w:rPr>
          <w:lang w:val="en-GB"/>
        </w:rPr>
        <w:t>ontrol</w:t>
      </w:r>
      <w:r w:rsidR="0089521F" w:rsidRPr="00E571F2">
        <w:rPr>
          <w:rFonts w:eastAsiaTheme="minorEastAsia"/>
          <w:lang w:val="en-GB" w:eastAsia="zh-CN"/>
        </w:rPr>
        <w:t xml:space="preserve"> procedure</w:t>
      </w:r>
      <w:r w:rsidRPr="00E571F2">
        <w:rPr>
          <w:rFonts w:eastAsia="SimSun"/>
          <w:bCs/>
          <w:szCs w:val="20"/>
          <w:lang w:val="en-GB" w:eastAsia="zh-CN"/>
        </w:rPr>
        <w:t>.</w:t>
      </w:r>
    </w:p>
    <w:p w:rsidR="00BE38BD" w:rsidRPr="00E571F2" w:rsidRDefault="00B81B31" w:rsidP="000909F5">
      <w:pPr>
        <w:pStyle w:val="1"/>
        <w:jc w:val="both"/>
        <w:rPr>
          <w:szCs w:val="28"/>
          <w:lang w:val="en-GB"/>
        </w:rPr>
      </w:pPr>
      <w:r w:rsidRPr="00E571F2">
        <w:rPr>
          <w:szCs w:val="28"/>
          <w:lang w:val="en-GB"/>
        </w:rPr>
        <w:t>Discussion</w:t>
      </w:r>
    </w:p>
    <w:p w:rsidR="00A22C1E" w:rsidRPr="00E571F2" w:rsidRDefault="00A22C1E" w:rsidP="00A22C1E">
      <w:pPr>
        <w:pStyle w:val="20"/>
        <w:numPr>
          <w:ilvl w:val="0"/>
          <w:numId w:val="0"/>
        </w:numPr>
        <w:rPr>
          <w:rFonts w:eastAsiaTheme="minorEastAsia"/>
          <w:noProof/>
          <w:lang w:val="en-GB"/>
        </w:rPr>
      </w:pPr>
      <w:r w:rsidRPr="00E571F2">
        <w:rPr>
          <w:noProof/>
          <w:lang w:val="en-GB"/>
        </w:rPr>
        <w:t>2.</w:t>
      </w:r>
      <w:r w:rsidR="007A4B95" w:rsidRPr="00E571F2">
        <w:rPr>
          <w:rFonts w:eastAsiaTheme="minorEastAsia"/>
          <w:noProof/>
          <w:lang w:val="en-GB"/>
        </w:rPr>
        <w:t>1</w:t>
      </w:r>
      <w:r w:rsidRPr="00E571F2">
        <w:rPr>
          <w:rFonts w:eastAsiaTheme="minorEastAsia"/>
          <w:noProof/>
          <w:lang w:val="en-GB"/>
        </w:rPr>
        <w:t xml:space="preserve">   </w:t>
      </w:r>
      <w:r w:rsidRPr="00E571F2">
        <w:rPr>
          <w:noProof/>
          <w:lang w:val="en-GB"/>
        </w:rPr>
        <w:t xml:space="preserve"> </w:t>
      </w:r>
      <w:r w:rsidR="00F140AF" w:rsidRPr="00E571F2">
        <w:rPr>
          <w:rFonts w:eastAsiaTheme="minorEastAsia"/>
          <w:noProof/>
          <w:lang w:val="en-GB"/>
        </w:rPr>
        <w:t>The information included in RRC Connection Reject kind of message</w:t>
      </w:r>
    </w:p>
    <w:p w:rsidR="00B7628A" w:rsidRPr="00E571F2" w:rsidRDefault="00267256" w:rsidP="00A22C1E">
      <w:pPr>
        <w:pStyle w:val="a0"/>
        <w:rPr>
          <w:rFonts w:eastAsiaTheme="minorEastAsia"/>
          <w:color w:val="000000" w:themeColor="text1"/>
          <w:lang w:val="en-GB" w:eastAsia="zh-CN"/>
        </w:rPr>
      </w:pPr>
      <w:r>
        <w:rPr>
          <w:rFonts w:eastAsiaTheme="minorEastAsia"/>
          <w:lang w:val="en-GB" w:eastAsia="zh-CN"/>
        </w:rPr>
        <w:t>For</w:t>
      </w:r>
      <w:r w:rsidR="00A22C1E" w:rsidRPr="00E571F2">
        <w:rPr>
          <w:rFonts w:eastAsiaTheme="minorEastAsia"/>
          <w:lang w:val="en-GB" w:eastAsia="zh-CN"/>
        </w:rPr>
        <w:t xml:space="preserve"> the IDLE to CONNECTED RRC transition </w:t>
      </w:r>
      <w:r w:rsidR="00A22C1E" w:rsidRPr="00E571F2">
        <w:rPr>
          <w:rFonts w:eastAsiaTheme="minorEastAsia"/>
          <w:color w:val="000000" w:themeColor="text1"/>
          <w:lang w:val="en-GB" w:eastAsia="zh-CN"/>
        </w:rPr>
        <w:t>,</w:t>
      </w:r>
      <w:r w:rsidR="00C35459" w:rsidRPr="00E571F2">
        <w:rPr>
          <w:rFonts w:eastAsiaTheme="minorEastAsia"/>
          <w:color w:val="000000" w:themeColor="text1"/>
          <w:lang w:val="en-GB" w:eastAsia="zh-CN"/>
        </w:rPr>
        <w:t xml:space="preserve"> it is agree</w:t>
      </w:r>
      <w:r w:rsidR="005458AA" w:rsidRPr="00E571F2">
        <w:rPr>
          <w:rFonts w:eastAsiaTheme="minorEastAsia"/>
          <w:color w:val="000000" w:themeColor="text1"/>
          <w:lang w:val="en-GB" w:eastAsia="zh-CN"/>
        </w:rPr>
        <w:t>d</w:t>
      </w:r>
      <w:r w:rsidR="00C35459" w:rsidRPr="00E571F2">
        <w:rPr>
          <w:rFonts w:eastAsiaTheme="minorEastAsia"/>
          <w:color w:val="000000" w:themeColor="text1"/>
          <w:lang w:val="en-GB" w:eastAsia="zh-CN"/>
        </w:rPr>
        <w:t xml:space="preserve"> that </w:t>
      </w:r>
      <w:r w:rsidR="00912B7D" w:rsidRPr="00E571F2">
        <w:rPr>
          <w:rFonts w:eastAsiaTheme="minorEastAsia"/>
          <w:color w:val="000000" w:themeColor="text1"/>
          <w:lang w:val="en-GB" w:eastAsia="zh-CN"/>
        </w:rPr>
        <w:t xml:space="preserve">RRC </w:t>
      </w:r>
      <w:r w:rsidR="009F606D" w:rsidRPr="00E571F2">
        <w:rPr>
          <w:rFonts w:eastAsiaTheme="minorEastAsia"/>
          <w:color w:val="000000" w:themeColor="text1"/>
          <w:lang w:val="en-GB" w:eastAsia="zh-CN"/>
        </w:rPr>
        <w:t>c</w:t>
      </w:r>
      <w:r w:rsidR="00912B7D" w:rsidRPr="00E571F2">
        <w:rPr>
          <w:rFonts w:eastAsiaTheme="minorEastAsia"/>
          <w:color w:val="000000" w:themeColor="text1"/>
          <w:lang w:val="en-GB" w:eastAsia="zh-CN"/>
        </w:rPr>
        <w:t xml:space="preserve">onnection </w:t>
      </w:r>
      <w:r w:rsidR="009F606D" w:rsidRPr="00E571F2">
        <w:rPr>
          <w:rFonts w:eastAsiaTheme="minorEastAsia"/>
          <w:color w:val="000000" w:themeColor="text1"/>
          <w:lang w:val="en-GB" w:eastAsia="zh-CN"/>
        </w:rPr>
        <w:t>r</w:t>
      </w:r>
      <w:r w:rsidR="00912B7D" w:rsidRPr="00E571F2">
        <w:rPr>
          <w:rFonts w:eastAsiaTheme="minorEastAsia"/>
          <w:color w:val="000000" w:themeColor="text1"/>
          <w:lang w:val="en-GB" w:eastAsia="zh-CN"/>
        </w:rPr>
        <w:t>eject kind of message includes the wait time</w:t>
      </w:r>
      <w:r w:rsidR="00A94ADB" w:rsidRPr="00E571F2">
        <w:rPr>
          <w:rFonts w:eastAsiaTheme="minorEastAsia"/>
          <w:color w:val="000000" w:themeColor="text1"/>
          <w:lang w:val="en-GB" w:eastAsia="zh-CN"/>
        </w:rPr>
        <w:t xml:space="preserve">, but </w:t>
      </w:r>
      <w:r w:rsidR="00CC4DC0" w:rsidRPr="00E571F2">
        <w:rPr>
          <w:rFonts w:eastAsiaTheme="minorEastAsia"/>
          <w:color w:val="000000" w:themeColor="text1"/>
          <w:lang w:val="en-GB" w:eastAsia="zh-CN"/>
        </w:rPr>
        <w:t>it is FFS</w:t>
      </w:r>
      <w:r w:rsidR="00C91F5C" w:rsidRPr="00E571F2">
        <w:rPr>
          <w:rFonts w:eastAsiaTheme="minorEastAsia"/>
          <w:color w:val="000000" w:themeColor="text1"/>
          <w:lang w:val="en-GB" w:eastAsia="zh-CN"/>
        </w:rPr>
        <w:t xml:space="preserve"> on the value range of wait time and whether RRC </w:t>
      </w:r>
      <w:r w:rsidR="009F606D" w:rsidRPr="00E571F2">
        <w:rPr>
          <w:rFonts w:eastAsiaTheme="minorEastAsia"/>
          <w:color w:val="000000" w:themeColor="text1"/>
          <w:lang w:val="en-GB" w:eastAsia="zh-CN"/>
        </w:rPr>
        <w:t>c</w:t>
      </w:r>
      <w:r w:rsidR="00C91F5C" w:rsidRPr="00E571F2">
        <w:rPr>
          <w:rFonts w:eastAsiaTheme="minorEastAsia"/>
          <w:color w:val="000000" w:themeColor="text1"/>
          <w:lang w:val="en-GB" w:eastAsia="zh-CN"/>
        </w:rPr>
        <w:t xml:space="preserve">onnection </w:t>
      </w:r>
      <w:r w:rsidR="009F606D" w:rsidRPr="00E571F2">
        <w:rPr>
          <w:rFonts w:eastAsiaTheme="minorEastAsia"/>
          <w:color w:val="000000" w:themeColor="text1"/>
          <w:lang w:val="en-GB" w:eastAsia="zh-CN"/>
        </w:rPr>
        <w:t>r</w:t>
      </w:r>
      <w:r w:rsidR="00C91F5C" w:rsidRPr="00E571F2">
        <w:rPr>
          <w:rFonts w:eastAsiaTheme="minorEastAsia"/>
          <w:color w:val="000000" w:themeColor="text1"/>
          <w:lang w:val="en-GB" w:eastAsia="zh-CN"/>
        </w:rPr>
        <w:t>eject kind of message includes</w:t>
      </w:r>
      <w:r w:rsidR="00950766" w:rsidRPr="00E571F2">
        <w:rPr>
          <w:rFonts w:eastAsiaTheme="minorEastAsia"/>
          <w:color w:val="000000" w:themeColor="text1"/>
          <w:lang w:val="en-GB" w:eastAsia="zh-CN"/>
        </w:rPr>
        <w:t xml:space="preserve"> redirect information</w:t>
      </w:r>
      <w:r w:rsidR="00654F88" w:rsidRPr="00E571F2">
        <w:rPr>
          <w:rFonts w:eastAsiaTheme="minorEastAsia"/>
          <w:color w:val="000000" w:themeColor="text1"/>
          <w:lang w:val="en-GB" w:eastAsia="zh-CN"/>
        </w:rPr>
        <w:t>.</w:t>
      </w:r>
      <w:r w:rsidR="00076611" w:rsidRPr="00E571F2">
        <w:rPr>
          <w:rFonts w:ascii="Calibri" w:eastAsia="Times New Roman" w:hAnsi="Calibri" w:cs="+mn-cs"/>
          <w:b/>
          <w:bCs/>
          <w:color w:val="000000"/>
          <w:kern w:val="24"/>
          <w:sz w:val="32"/>
          <w:szCs w:val="32"/>
          <w:lang w:val="en-GB"/>
        </w:rPr>
        <w:t xml:space="preserve"> </w:t>
      </w:r>
      <w:r w:rsidR="00076611" w:rsidRPr="00E571F2">
        <w:rPr>
          <w:rFonts w:eastAsiaTheme="minorEastAsia"/>
          <w:bCs/>
          <w:color w:val="000000" w:themeColor="text1"/>
          <w:lang w:val="en-GB" w:eastAsia="zh-CN"/>
        </w:rPr>
        <w:t xml:space="preserve">Note that </w:t>
      </w:r>
      <w:r w:rsidR="00076611" w:rsidRPr="00E571F2">
        <w:rPr>
          <w:rFonts w:eastAsiaTheme="minorEastAsia"/>
          <w:color w:val="000000" w:themeColor="text1"/>
          <w:lang w:val="en-GB" w:eastAsia="zh-CN"/>
        </w:rPr>
        <w:t xml:space="preserve">wait time in </w:t>
      </w:r>
      <w:r w:rsidR="00076611" w:rsidRPr="00E571F2">
        <w:rPr>
          <w:rFonts w:eastAsiaTheme="minorEastAsia"/>
          <w:bCs/>
          <w:color w:val="000000" w:themeColor="text1"/>
          <w:lang w:val="en-GB" w:eastAsia="zh-CN"/>
        </w:rPr>
        <w:t>here</w:t>
      </w:r>
      <w:r w:rsidR="00076611" w:rsidRPr="00E571F2">
        <w:rPr>
          <w:rFonts w:eastAsiaTheme="minorEastAsia"/>
          <w:color w:val="000000" w:themeColor="text1"/>
          <w:lang w:val="en-GB" w:eastAsia="zh-CN"/>
        </w:rPr>
        <w:t xml:space="preserve"> is similar to LTE </w:t>
      </w:r>
      <w:proofErr w:type="spellStart"/>
      <w:r w:rsidR="00076611" w:rsidRPr="00E571F2">
        <w:rPr>
          <w:rFonts w:eastAsiaTheme="minorEastAsia"/>
          <w:i/>
          <w:iCs/>
          <w:color w:val="000000" w:themeColor="text1"/>
          <w:lang w:val="en-GB" w:eastAsia="zh-CN"/>
        </w:rPr>
        <w:t>waitTime</w:t>
      </w:r>
      <w:proofErr w:type="spellEnd"/>
      <w:r w:rsidR="006932F8" w:rsidRPr="00E571F2">
        <w:rPr>
          <w:rFonts w:eastAsiaTheme="minorEastAsia"/>
          <w:iCs/>
          <w:color w:val="000000" w:themeColor="text1"/>
          <w:lang w:val="en-GB" w:eastAsia="zh-CN"/>
        </w:rPr>
        <w:t>.</w:t>
      </w:r>
    </w:p>
    <w:p w:rsidR="00654F88" w:rsidRPr="00E571F2" w:rsidRDefault="00791FA3" w:rsidP="00A22C1E">
      <w:pPr>
        <w:pStyle w:val="a0"/>
        <w:rPr>
          <w:rFonts w:eastAsiaTheme="minorEastAsia"/>
          <w:color w:val="000000" w:themeColor="text1"/>
          <w:lang w:val="en-GB" w:eastAsia="zh-CN"/>
        </w:rPr>
      </w:pPr>
      <w:r w:rsidRPr="00E571F2">
        <w:rPr>
          <w:rFonts w:eastAsiaTheme="minorEastAsia"/>
          <w:color w:val="000000" w:themeColor="text1"/>
          <w:lang w:val="en-GB" w:eastAsia="zh-CN"/>
        </w:rPr>
        <w:t>In LTE the value range of wait time is INTEGER (1</w:t>
      </w:r>
      <w:proofErr w:type="gramStart"/>
      <w:r w:rsidRPr="00E571F2">
        <w:rPr>
          <w:rFonts w:eastAsiaTheme="minorEastAsia"/>
          <w:color w:val="000000" w:themeColor="text1"/>
          <w:lang w:val="en-GB" w:eastAsia="zh-CN"/>
        </w:rPr>
        <w:t>..16</w:t>
      </w:r>
      <w:proofErr w:type="gramEnd"/>
      <w:r w:rsidRPr="00E571F2">
        <w:rPr>
          <w:rFonts w:eastAsiaTheme="minorEastAsia"/>
          <w:color w:val="000000" w:themeColor="text1"/>
          <w:lang w:val="en-GB" w:eastAsia="zh-CN"/>
        </w:rPr>
        <w:t>) second</w:t>
      </w:r>
      <w:r w:rsidR="00D6734E" w:rsidRPr="00E571F2">
        <w:rPr>
          <w:rFonts w:eastAsiaTheme="minorEastAsia"/>
          <w:color w:val="000000" w:themeColor="text1"/>
          <w:lang w:val="en-GB" w:eastAsia="zh-CN"/>
        </w:rPr>
        <w:t>(</w:t>
      </w:r>
      <w:r w:rsidRPr="00E571F2">
        <w:rPr>
          <w:rFonts w:eastAsiaTheme="minorEastAsia"/>
          <w:color w:val="000000" w:themeColor="text1"/>
          <w:lang w:val="en-GB" w:eastAsia="zh-CN"/>
        </w:rPr>
        <w:t>s</w:t>
      </w:r>
      <w:r w:rsidR="00D6734E" w:rsidRPr="00E571F2">
        <w:rPr>
          <w:rFonts w:eastAsiaTheme="minorEastAsia"/>
          <w:color w:val="000000" w:themeColor="text1"/>
          <w:lang w:val="en-GB" w:eastAsia="zh-CN"/>
        </w:rPr>
        <w:t>)</w:t>
      </w:r>
      <w:r w:rsidR="004A4D53" w:rsidRPr="00E571F2">
        <w:rPr>
          <w:rFonts w:eastAsiaTheme="minorEastAsia"/>
          <w:color w:val="000000" w:themeColor="text1"/>
          <w:lang w:val="en-GB" w:eastAsia="zh-CN"/>
        </w:rPr>
        <w:t>.</w:t>
      </w:r>
      <w:r w:rsidR="007566CE" w:rsidRPr="00E571F2">
        <w:rPr>
          <w:rFonts w:eastAsiaTheme="minorEastAsia"/>
          <w:color w:val="000000" w:themeColor="text1"/>
          <w:lang w:val="en-GB" w:eastAsia="zh-CN"/>
        </w:rPr>
        <w:t xml:space="preserve"> And </w:t>
      </w:r>
      <w:r w:rsidR="00ED008B" w:rsidRPr="00E571F2">
        <w:rPr>
          <w:rFonts w:eastAsiaTheme="minorEastAsia"/>
          <w:color w:val="000000" w:themeColor="text1"/>
          <w:lang w:val="en-GB" w:eastAsia="zh-CN"/>
        </w:rPr>
        <w:t>until now t</w:t>
      </w:r>
      <w:r w:rsidR="00ED008B" w:rsidRPr="00E571F2">
        <w:rPr>
          <w:rFonts w:eastAsiaTheme="minorEastAsia"/>
          <w:lang w:val="en-GB" w:eastAsia="zh-CN"/>
        </w:rPr>
        <w:t>here is no reason for NR to stay away from</w:t>
      </w:r>
      <w:r w:rsidR="0050348E" w:rsidRPr="00E571F2">
        <w:rPr>
          <w:rFonts w:eastAsiaTheme="minorEastAsia"/>
          <w:lang w:val="en-GB" w:eastAsia="zh-CN"/>
        </w:rPr>
        <w:t xml:space="preserve"> this value range. So </w:t>
      </w:r>
      <w:r w:rsidR="00BF2A3B" w:rsidRPr="00E571F2">
        <w:rPr>
          <w:rFonts w:eastAsiaTheme="minorEastAsia"/>
          <w:lang w:val="en-GB" w:eastAsia="zh-CN"/>
        </w:rPr>
        <w:t>this value range should be taken as a baseline for NR.</w:t>
      </w:r>
    </w:p>
    <w:p w:rsidR="00A424D2" w:rsidRPr="00E571F2" w:rsidRDefault="00F377DC" w:rsidP="00A22C1E">
      <w:pPr>
        <w:pStyle w:val="a0"/>
        <w:rPr>
          <w:rFonts w:eastAsiaTheme="minorEastAsia"/>
          <w:color w:val="000000" w:themeColor="text1"/>
          <w:lang w:val="en-GB" w:eastAsia="zh-CN"/>
        </w:rPr>
      </w:pPr>
      <w:r w:rsidRPr="00E571F2">
        <w:rPr>
          <w:rFonts w:eastAsiaTheme="minorEastAsia"/>
          <w:color w:val="000000" w:themeColor="text1"/>
          <w:lang w:val="en-GB" w:eastAsia="zh-CN"/>
        </w:rPr>
        <w:t>R</w:t>
      </w:r>
      <w:r w:rsidR="00C148FC" w:rsidRPr="00E571F2">
        <w:rPr>
          <w:rFonts w:eastAsiaTheme="minorEastAsia"/>
          <w:color w:val="000000" w:themeColor="text1"/>
          <w:lang w:val="en-GB" w:eastAsia="zh-CN"/>
        </w:rPr>
        <w:t xml:space="preserve">edirecting UE in RRC connection reject kind of message is not a </w:t>
      </w:r>
      <w:r w:rsidR="00416763" w:rsidRPr="00E571F2">
        <w:rPr>
          <w:rFonts w:eastAsiaTheme="minorEastAsia"/>
          <w:color w:val="000000" w:themeColor="text1"/>
          <w:lang w:val="en-GB" w:eastAsia="zh-CN"/>
        </w:rPr>
        <w:t xml:space="preserve">typical </w:t>
      </w:r>
      <w:r w:rsidR="00C148FC" w:rsidRPr="00E571F2">
        <w:rPr>
          <w:rFonts w:eastAsiaTheme="minorEastAsia"/>
          <w:color w:val="000000" w:themeColor="text1"/>
          <w:lang w:val="en-GB" w:eastAsia="zh-CN"/>
        </w:rPr>
        <w:t>case. Moreover, r</w:t>
      </w:r>
      <w:r w:rsidR="00CB28FD" w:rsidRPr="00E571F2">
        <w:rPr>
          <w:rFonts w:eastAsiaTheme="minorEastAsia"/>
          <w:color w:val="000000" w:themeColor="text1"/>
          <w:lang w:val="en-GB" w:eastAsia="zh-CN"/>
        </w:rPr>
        <w:t xml:space="preserve">edirecting the UE </w:t>
      </w:r>
      <w:r w:rsidR="00EC47EF" w:rsidRPr="00E571F2">
        <w:rPr>
          <w:rFonts w:eastAsiaTheme="minorEastAsia"/>
          <w:color w:val="000000" w:themeColor="text1"/>
          <w:lang w:val="en-GB" w:eastAsia="zh-CN"/>
        </w:rPr>
        <w:t>is usually</w:t>
      </w:r>
      <w:r w:rsidR="001C22BA" w:rsidRPr="00E571F2">
        <w:rPr>
          <w:rFonts w:eastAsiaTheme="minorEastAsia"/>
          <w:color w:val="000000" w:themeColor="text1"/>
          <w:lang w:val="en-GB" w:eastAsia="zh-CN"/>
        </w:rPr>
        <w:t xml:space="preserve"> used on the condition that</w:t>
      </w:r>
      <w:r w:rsidR="00CB28FD" w:rsidRPr="00E571F2">
        <w:rPr>
          <w:rFonts w:eastAsiaTheme="minorEastAsia"/>
          <w:color w:val="000000" w:themeColor="text1"/>
          <w:lang w:val="en-GB" w:eastAsia="zh-CN"/>
        </w:rPr>
        <w:t xml:space="preserve"> the network knows the UE capability. However, </w:t>
      </w:r>
      <w:r w:rsidR="0030612F" w:rsidRPr="00E571F2">
        <w:rPr>
          <w:rFonts w:eastAsiaTheme="minorEastAsia"/>
          <w:color w:val="000000" w:themeColor="text1"/>
          <w:lang w:val="en-GB" w:eastAsia="zh-CN"/>
        </w:rPr>
        <w:t xml:space="preserve">in most cases </w:t>
      </w:r>
      <w:r w:rsidR="00CB28FD" w:rsidRPr="00E571F2">
        <w:rPr>
          <w:rFonts w:eastAsiaTheme="minorEastAsia"/>
          <w:color w:val="000000" w:themeColor="text1"/>
          <w:lang w:val="en-GB" w:eastAsia="zh-CN"/>
        </w:rPr>
        <w:t xml:space="preserve">it is not necessary to report the UE capability in </w:t>
      </w:r>
      <w:r w:rsidR="00A45E34" w:rsidRPr="00E571F2">
        <w:rPr>
          <w:rFonts w:eastAsiaTheme="minorEastAsia"/>
          <w:color w:val="000000" w:themeColor="text1"/>
          <w:lang w:val="en-GB" w:eastAsia="zh-CN"/>
        </w:rPr>
        <w:t>MSG3</w:t>
      </w:r>
      <w:r w:rsidR="00077B26" w:rsidRPr="00E571F2">
        <w:rPr>
          <w:rFonts w:eastAsiaTheme="minorEastAsia"/>
          <w:color w:val="000000" w:themeColor="text1"/>
          <w:lang w:val="en-GB" w:eastAsia="zh-CN"/>
        </w:rPr>
        <w:t xml:space="preserve"> and the size of MSG3 is limited</w:t>
      </w:r>
      <w:r w:rsidR="00A45E34" w:rsidRPr="00E571F2">
        <w:rPr>
          <w:rFonts w:eastAsiaTheme="minorEastAsia"/>
          <w:color w:val="000000" w:themeColor="text1"/>
          <w:lang w:val="en-GB" w:eastAsia="zh-CN"/>
        </w:rPr>
        <w:t>.</w:t>
      </w:r>
      <w:r w:rsidR="00CB7066" w:rsidRPr="00E571F2">
        <w:rPr>
          <w:rFonts w:eastAsiaTheme="minorEastAsia"/>
          <w:color w:val="000000" w:themeColor="text1"/>
          <w:lang w:val="en-GB" w:eastAsia="zh-CN"/>
        </w:rPr>
        <w:t xml:space="preserve"> </w:t>
      </w:r>
      <w:r w:rsidR="00A45E34" w:rsidRPr="00E571F2">
        <w:rPr>
          <w:rFonts w:eastAsiaTheme="minorEastAsia"/>
          <w:color w:val="000000" w:themeColor="text1"/>
          <w:lang w:val="en-GB" w:eastAsia="zh-CN"/>
        </w:rPr>
        <w:t>Consequently,</w:t>
      </w:r>
      <w:r w:rsidR="00CB28FD" w:rsidRPr="00E571F2">
        <w:rPr>
          <w:rFonts w:eastAsiaTheme="minorEastAsia"/>
          <w:color w:val="000000" w:themeColor="text1"/>
          <w:lang w:val="en-GB" w:eastAsia="zh-CN"/>
        </w:rPr>
        <w:t xml:space="preserve"> </w:t>
      </w:r>
      <w:r w:rsidR="00A45E34" w:rsidRPr="00E571F2">
        <w:rPr>
          <w:rFonts w:eastAsiaTheme="minorEastAsia"/>
          <w:color w:val="000000" w:themeColor="text1"/>
          <w:lang w:val="en-GB" w:eastAsia="zh-CN"/>
        </w:rPr>
        <w:t>i</w:t>
      </w:r>
      <w:r w:rsidR="003A7037" w:rsidRPr="00E571F2">
        <w:rPr>
          <w:rFonts w:eastAsiaTheme="minorEastAsia"/>
          <w:color w:val="000000" w:themeColor="text1"/>
          <w:lang w:val="en-GB" w:eastAsia="zh-CN"/>
        </w:rPr>
        <w:t xml:space="preserve">t is seldom required to </w:t>
      </w:r>
      <w:r w:rsidR="0066006D" w:rsidRPr="00E571F2">
        <w:rPr>
          <w:rFonts w:eastAsiaTheme="minorEastAsia"/>
          <w:color w:val="000000" w:themeColor="text1"/>
          <w:lang w:val="en-GB" w:eastAsia="zh-CN"/>
        </w:rPr>
        <w:t>redirect the UE</w:t>
      </w:r>
      <w:r w:rsidR="003A7037" w:rsidRPr="00E571F2">
        <w:rPr>
          <w:rFonts w:eastAsiaTheme="minorEastAsia"/>
          <w:color w:val="000000" w:themeColor="text1"/>
          <w:lang w:val="en-GB" w:eastAsia="zh-CN"/>
        </w:rPr>
        <w:t xml:space="preserve"> using RRC connection reject kind of message</w:t>
      </w:r>
      <w:r w:rsidR="00A3523B" w:rsidRPr="00E571F2">
        <w:rPr>
          <w:rFonts w:eastAsiaTheme="minorEastAsia"/>
          <w:color w:val="000000" w:themeColor="text1"/>
          <w:lang w:val="en-GB" w:eastAsia="zh-CN"/>
        </w:rPr>
        <w:t xml:space="preserve">. </w:t>
      </w:r>
      <w:r w:rsidR="00261210" w:rsidRPr="00E571F2">
        <w:rPr>
          <w:rFonts w:eastAsiaTheme="minorEastAsia"/>
          <w:color w:val="000000" w:themeColor="text1"/>
          <w:lang w:val="en-GB" w:eastAsia="zh-CN"/>
        </w:rPr>
        <w:t>Nevertheless, w</w:t>
      </w:r>
      <w:r w:rsidR="00FE2B59" w:rsidRPr="00E571F2">
        <w:rPr>
          <w:rFonts w:eastAsiaTheme="minorEastAsia"/>
          <w:color w:val="000000" w:themeColor="text1"/>
          <w:lang w:val="en-GB" w:eastAsia="zh-CN"/>
        </w:rPr>
        <w:t xml:space="preserve">e </w:t>
      </w:r>
      <w:r w:rsidR="0007002F" w:rsidRPr="00E571F2">
        <w:rPr>
          <w:rFonts w:eastAsiaTheme="minorEastAsia"/>
          <w:color w:val="000000" w:themeColor="text1"/>
          <w:lang w:val="en-GB" w:eastAsia="zh-CN"/>
        </w:rPr>
        <w:t>can</w:t>
      </w:r>
      <w:r w:rsidR="00CF14B7" w:rsidRPr="00E571F2">
        <w:rPr>
          <w:rFonts w:eastAsiaTheme="minorEastAsia"/>
          <w:color w:val="000000" w:themeColor="text1"/>
          <w:lang w:val="en-GB" w:eastAsia="zh-CN"/>
        </w:rPr>
        <w:t xml:space="preserve"> </w:t>
      </w:r>
      <w:r w:rsidR="00AA4770" w:rsidRPr="00E571F2">
        <w:rPr>
          <w:rFonts w:eastAsiaTheme="minorEastAsia"/>
          <w:color w:val="000000" w:themeColor="text1"/>
          <w:lang w:val="en-GB" w:eastAsia="zh-CN"/>
        </w:rPr>
        <w:t xml:space="preserve">include redirect information </w:t>
      </w:r>
      <w:r w:rsidR="00FE2B59" w:rsidRPr="00E571F2">
        <w:rPr>
          <w:rFonts w:eastAsiaTheme="minorEastAsia"/>
          <w:color w:val="000000" w:themeColor="text1"/>
          <w:lang w:val="en-GB" w:eastAsia="zh-CN"/>
        </w:rPr>
        <w:t xml:space="preserve">in </w:t>
      </w:r>
      <w:r w:rsidR="00405166" w:rsidRPr="00E571F2">
        <w:rPr>
          <w:rFonts w:eastAsiaTheme="minorEastAsia"/>
          <w:color w:val="000000" w:themeColor="text1"/>
          <w:lang w:val="en-GB" w:eastAsia="zh-CN"/>
        </w:rPr>
        <w:t>R</w:t>
      </w:r>
      <w:r w:rsidR="00614FE2" w:rsidRPr="00E571F2">
        <w:rPr>
          <w:rFonts w:eastAsiaTheme="minorEastAsia"/>
          <w:color w:val="000000" w:themeColor="text1"/>
          <w:lang w:val="en-GB" w:eastAsia="zh-CN"/>
        </w:rPr>
        <w:t xml:space="preserve">RC connection </w:t>
      </w:r>
      <w:r w:rsidR="00FE2B59" w:rsidRPr="00E571F2">
        <w:rPr>
          <w:rFonts w:eastAsiaTheme="minorEastAsia"/>
          <w:color w:val="000000" w:themeColor="text1"/>
          <w:lang w:val="en-GB" w:eastAsia="zh-CN"/>
        </w:rPr>
        <w:t>release</w:t>
      </w:r>
      <w:r w:rsidR="00614FE2" w:rsidRPr="00E571F2">
        <w:rPr>
          <w:rFonts w:eastAsiaTheme="minorEastAsia"/>
          <w:color w:val="000000" w:themeColor="text1"/>
          <w:lang w:val="en-GB" w:eastAsia="zh-CN"/>
        </w:rPr>
        <w:t xml:space="preserve"> kind of message</w:t>
      </w:r>
      <w:r w:rsidR="00E036E9" w:rsidRPr="00E571F2">
        <w:rPr>
          <w:rFonts w:eastAsiaTheme="minorEastAsia"/>
          <w:color w:val="000000" w:themeColor="text1"/>
          <w:lang w:val="en-GB" w:eastAsia="zh-CN"/>
        </w:rPr>
        <w:t xml:space="preserve"> as in LTE</w:t>
      </w:r>
      <w:r w:rsidR="00D05999" w:rsidRPr="00E571F2">
        <w:rPr>
          <w:rFonts w:eastAsiaTheme="minorEastAsia"/>
          <w:color w:val="000000" w:themeColor="text1"/>
          <w:lang w:val="en-GB" w:eastAsia="zh-CN"/>
        </w:rPr>
        <w:t>.</w:t>
      </w:r>
    </w:p>
    <w:p w:rsidR="00E43CE8" w:rsidRPr="00E571F2" w:rsidRDefault="005E3ED4" w:rsidP="00A22C1E">
      <w:pPr>
        <w:pStyle w:val="a0"/>
        <w:rPr>
          <w:rFonts w:eastAsiaTheme="minorEastAsia"/>
          <w:b/>
          <w:lang w:val="en-GB" w:eastAsia="zh-CN"/>
        </w:rPr>
      </w:pPr>
      <w:r w:rsidRPr="00E571F2">
        <w:rPr>
          <w:rFonts w:eastAsiaTheme="minorEastAsia"/>
          <w:b/>
          <w:lang w:val="en-GB" w:eastAsia="zh-CN"/>
        </w:rPr>
        <w:t xml:space="preserve">Proposal </w:t>
      </w:r>
      <w:r w:rsidR="0093374C" w:rsidRPr="00E571F2">
        <w:rPr>
          <w:rFonts w:eastAsiaTheme="minorEastAsia"/>
          <w:b/>
          <w:lang w:val="en-GB" w:eastAsia="zh-CN"/>
        </w:rPr>
        <w:t>1</w:t>
      </w:r>
      <w:r w:rsidRPr="00E571F2">
        <w:rPr>
          <w:rFonts w:eastAsiaTheme="minorEastAsia"/>
          <w:b/>
          <w:lang w:val="en-GB" w:eastAsia="zh-CN"/>
        </w:rPr>
        <w:t xml:space="preserve">: </w:t>
      </w:r>
      <w:r w:rsidR="006A0C8C" w:rsidRPr="00E571F2">
        <w:rPr>
          <w:rFonts w:eastAsiaTheme="minorEastAsia"/>
          <w:b/>
          <w:lang w:val="en-GB" w:eastAsia="zh-CN"/>
        </w:rPr>
        <w:t>I</w:t>
      </w:r>
      <w:r w:rsidR="00A85013" w:rsidRPr="00E571F2">
        <w:rPr>
          <w:rFonts w:eastAsiaTheme="minorEastAsia"/>
          <w:b/>
          <w:lang w:val="en-GB" w:eastAsia="zh-CN"/>
        </w:rPr>
        <w:t xml:space="preserve">n NR </w:t>
      </w:r>
      <w:r w:rsidR="00A85013" w:rsidRPr="00E571F2">
        <w:rPr>
          <w:rFonts w:eastAsiaTheme="minorEastAsia"/>
          <w:b/>
          <w:color w:val="000000" w:themeColor="text1"/>
          <w:lang w:val="en-GB" w:eastAsia="zh-CN"/>
        </w:rPr>
        <w:t xml:space="preserve">the value range of wait time in RRC </w:t>
      </w:r>
      <w:r w:rsidR="009F606D" w:rsidRPr="00E571F2">
        <w:rPr>
          <w:rFonts w:eastAsiaTheme="minorEastAsia"/>
          <w:b/>
          <w:color w:val="000000" w:themeColor="text1"/>
          <w:lang w:val="en-GB" w:eastAsia="zh-CN"/>
        </w:rPr>
        <w:t>c</w:t>
      </w:r>
      <w:r w:rsidR="00A85013" w:rsidRPr="00E571F2">
        <w:rPr>
          <w:rFonts w:eastAsiaTheme="minorEastAsia"/>
          <w:b/>
          <w:color w:val="000000" w:themeColor="text1"/>
          <w:lang w:val="en-GB" w:eastAsia="zh-CN"/>
        </w:rPr>
        <w:t xml:space="preserve">onnection </w:t>
      </w:r>
      <w:r w:rsidR="009F606D" w:rsidRPr="00E571F2">
        <w:rPr>
          <w:rFonts w:eastAsiaTheme="minorEastAsia"/>
          <w:b/>
          <w:color w:val="000000" w:themeColor="text1"/>
          <w:lang w:val="en-GB" w:eastAsia="zh-CN"/>
        </w:rPr>
        <w:t>r</w:t>
      </w:r>
      <w:r w:rsidR="00A85013" w:rsidRPr="00E571F2">
        <w:rPr>
          <w:rFonts w:eastAsiaTheme="minorEastAsia"/>
          <w:b/>
          <w:color w:val="000000" w:themeColor="text1"/>
          <w:lang w:val="en-GB" w:eastAsia="zh-CN"/>
        </w:rPr>
        <w:t>eject kind of message</w:t>
      </w:r>
      <w:r w:rsidR="009F5E63" w:rsidRPr="00E571F2">
        <w:rPr>
          <w:rFonts w:eastAsiaTheme="minorEastAsia"/>
          <w:b/>
          <w:color w:val="000000" w:themeColor="text1"/>
          <w:lang w:val="en-GB" w:eastAsia="zh-CN"/>
        </w:rPr>
        <w:t xml:space="preserve"> can take</w:t>
      </w:r>
      <w:r w:rsidR="000974A6" w:rsidRPr="00E571F2">
        <w:rPr>
          <w:rFonts w:eastAsiaTheme="minorEastAsia"/>
          <w:b/>
          <w:color w:val="000000" w:themeColor="text1"/>
          <w:lang w:val="en-GB" w:eastAsia="zh-CN"/>
        </w:rPr>
        <w:t xml:space="preserve"> that in LTE</w:t>
      </w:r>
      <w:r w:rsidR="009F5E63" w:rsidRPr="00E571F2">
        <w:rPr>
          <w:rFonts w:eastAsiaTheme="minorEastAsia"/>
          <w:b/>
          <w:color w:val="000000" w:themeColor="text1"/>
          <w:lang w:val="en-GB" w:eastAsia="zh-CN"/>
        </w:rPr>
        <w:t xml:space="preserve"> as the baseline</w:t>
      </w:r>
      <w:r w:rsidR="00623A85" w:rsidRPr="00E571F2">
        <w:rPr>
          <w:rFonts w:eastAsiaTheme="minorEastAsia"/>
          <w:b/>
          <w:color w:val="000000" w:themeColor="text1"/>
          <w:lang w:val="en-GB" w:eastAsia="zh-CN"/>
        </w:rPr>
        <w:t>.</w:t>
      </w:r>
    </w:p>
    <w:p w:rsidR="00654F88" w:rsidRPr="00E571F2" w:rsidRDefault="001D5C46" w:rsidP="00A22C1E">
      <w:pPr>
        <w:pStyle w:val="a0"/>
        <w:rPr>
          <w:rFonts w:eastAsiaTheme="minorEastAsia"/>
          <w:color w:val="000000" w:themeColor="text1"/>
          <w:lang w:val="en-GB" w:eastAsia="zh-CN"/>
        </w:rPr>
      </w:pPr>
      <w:r w:rsidRPr="00E571F2">
        <w:rPr>
          <w:rFonts w:eastAsiaTheme="minorEastAsia"/>
          <w:b/>
          <w:lang w:val="en-GB" w:eastAsia="zh-CN"/>
        </w:rPr>
        <w:t xml:space="preserve">Proposal </w:t>
      </w:r>
      <w:r w:rsidR="0093374C" w:rsidRPr="00E571F2">
        <w:rPr>
          <w:rFonts w:eastAsiaTheme="minorEastAsia"/>
          <w:b/>
          <w:lang w:val="en-GB" w:eastAsia="zh-CN"/>
        </w:rPr>
        <w:t>2</w:t>
      </w:r>
      <w:r w:rsidRPr="00E571F2">
        <w:rPr>
          <w:rFonts w:eastAsiaTheme="minorEastAsia"/>
          <w:b/>
          <w:lang w:val="en-GB" w:eastAsia="zh-CN"/>
        </w:rPr>
        <w:t xml:space="preserve">: </w:t>
      </w:r>
      <w:r w:rsidR="006A0C8C" w:rsidRPr="00E571F2">
        <w:rPr>
          <w:rFonts w:eastAsiaTheme="minorEastAsia"/>
          <w:b/>
          <w:lang w:val="en-GB" w:eastAsia="zh-CN"/>
        </w:rPr>
        <w:t>I</w:t>
      </w:r>
      <w:r w:rsidR="00CC5568" w:rsidRPr="00E571F2">
        <w:rPr>
          <w:rFonts w:eastAsiaTheme="minorEastAsia"/>
          <w:b/>
          <w:lang w:val="en-GB" w:eastAsia="zh-CN"/>
        </w:rPr>
        <w:t>n NR</w:t>
      </w:r>
      <w:r w:rsidR="00EC62BD" w:rsidRPr="00E571F2">
        <w:rPr>
          <w:rFonts w:eastAsiaTheme="minorEastAsia"/>
          <w:b/>
          <w:lang w:val="en-GB" w:eastAsia="zh-CN"/>
        </w:rPr>
        <w:t xml:space="preserve"> </w:t>
      </w:r>
      <w:r w:rsidR="00C3293F" w:rsidRPr="00E571F2">
        <w:rPr>
          <w:rFonts w:eastAsiaTheme="minorEastAsia"/>
          <w:b/>
          <w:color w:val="000000" w:themeColor="text1"/>
          <w:lang w:val="en-GB" w:eastAsia="zh-CN"/>
        </w:rPr>
        <w:t xml:space="preserve">RRC </w:t>
      </w:r>
      <w:r w:rsidR="009F606D" w:rsidRPr="00E571F2">
        <w:rPr>
          <w:rFonts w:eastAsiaTheme="minorEastAsia"/>
          <w:b/>
          <w:color w:val="000000" w:themeColor="text1"/>
          <w:lang w:val="en-GB" w:eastAsia="zh-CN"/>
        </w:rPr>
        <w:t>c</w:t>
      </w:r>
      <w:r w:rsidR="00C3293F" w:rsidRPr="00E571F2">
        <w:rPr>
          <w:rFonts w:eastAsiaTheme="minorEastAsia"/>
          <w:b/>
          <w:color w:val="000000" w:themeColor="text1"/>
          <w:lang w:val="en-GB" w:eastAsia="zh-CN"/>
        </w:rPr>
        <w:t xml:space="preserve">onnection </w:t>
      </w:r>
      <w:r w:rsidR="009F606D" w:rsidRPr="00E571F2">
        <w:rPr>
          <w:rFonts w:eastAsiaTheme="minorEastAsia"/>
          <w:b/>
          <w:color w:val="000000" w:themeColor="text1"/>
          <w:lang w:val="en-GB" w:eastAsia="zh-CN"/>
        </w:rPr>
        <w:t>r</w:t>
      </w:r>
      <w:r w:rsidR="00C3293F" w:rsidRPr="00E571F2">
        <w:rPr>
          <w:rFonts w:eastAsiaTheme="minorEastAsia"/>
          <w:b/>
          <w:color w:val="000000" w:themeColor="text1"/>
          <w:lang w:val="en-GB" w:eastAsia="zh-CN"/>
        </w:rPr>
        <w:t xml:space="preserve">eject kind of message should not include </w:t>
      </w:r>
      <w:r w:rsidR="00EC62BD" w:rsidRPr="00E571F2">
        <w:rPr>
          <w:rFonts w:eastAsiaTheme="minorEastAsia"/>
          <w:b/>
          <w:color w:val="000000" w:themeColor="text1"/>
          <w:lang w:val="en-GB" w:eastAsia="zh-CN"/>
        </w:rPr>
        <w:t>redirect information</w:t>
      </w:r>
      <w:r w:rsidR="00C3293F" w:rsidRPr="00E571F2">
        <w:rPr>
          <w:rFonts w:eastAsiaTheme="minorEastAsia"/>
          <w:b/>
          <w:color w:val="000000" w:themeColor="text1"/>
          <w:lang w:val="en-GB" w:eastAsia="zh-CN"/>
        </w:rPr>
        <w:t>.</w:t>
      </w:r>
    </w:p>
    <w:p w:rsidR="005B122D" w:rsidRPr="00E571F2" w:rsidRDefault="005B122D" w:rsidP="005B122D">
      <w:pPr>
        <w:pStyle w:val="20"/>
        <w:numPr>
          <w:ilvl w:val="0"/>
          <w:numId w:val="0"/>
        </w:numPr>
        <w:rPr>
          <w:rFonts w:eastAsiaTheme="minorEastAsia"/>
          <w:noProof/>
          <w:lang w:val="en-GB"/>
        </w:rPr>
      </w:pPr>
      <w:bookmarkStart w:id="3" w:name="OLE_LINK78"/>
      <w:bookmarkStart w:id="4" w:name="OLE_LINK79"/>
      <w:r w:rsidRPr="00E571F2">
        <w:rPr>
          <w:noProof/>
          <w:lang w:val="en-GB"/>
        </w:rPr>
        <w:t>2.</w:t>
      </w:r>
      <w:r w:rsidR="00115936" w:rsidRPr="00E571F2">
        <w:rPr>
          <w:rFonts w:eastAsiaTheme="minorEastAsia"/>
          <w:noProof/>
          <w:lang w:val="en-GB"/>
        </w:rPr>
        <w:t>2</w:t>
      </w:r>
      <w:r w:rsidRPr="00E571F2">
        <w:rPr>
          <w:noProof/>
          <w:lang w:val="en-GB"/>
        </w:rPr>
        <w:t xml:space="preserve"> </w:t>
      </w:r>
      <w:r w:rsidRPr="00E571F2">
        <w:rPr>
          <w:rFonts w:eastAsiaTheme="minorEastAsia"/>
          <w:noProof/>
          <w:lang w:val="en-GB"/>
        </w:rPr>
        <w:t xml:space="preserve">   </w:t>
      </w:r>
      <w:r w:rsidR="001142F9" w:rsidRPr="00E571F2">
        <w:rPr>
          <w:rFonts w:eastAsiaTheme="minorEastAsia"/>
          <w:noProof/>
          <w:lang w:val="en-GB"/>
        </w:rPr>
        <w:t xml:space="preserve">Whether in all cases of </w:t>
      </w:r>
      <w:r w:rsidR="004941C1" w:rsidRPr="00E571F2">
        <w:rPr>
          <w:rFonts w:eastAsiaTheme="minorEastAsia"/>
          <w:noProof/>
          <w:lang w:val="en-GB"/>
        </w:rPr>
        <w:t xml:space="preserve">the </w:t>
      </w:r>
      <w:r w:rsidR="001142F9" w:rsidRPr="00E571F2">
        <w:rPr>
          <w:rFonts w:eastAsiaTheme="minorEastAsia"/>
          <w:noProof/>
          <w:lang w:val="en-GB"/>
        </w:rPr>
        <w:t xml:space="preserve">resume procedure </w:t>
      </w:r>
      <w:r w:rsidR="004941C1" w:rsidRPr="00E571F2">
        <w:rPr>
          <w:rFonts w:eastAsiaTheme="minorEastAsia"/>
          <w:noProof/>
          <w:lang w:val="en-GB"/>
        </w:rPr>
        <w:t xml:space="preserve">failure </w:t>
      </w:r>
      <w:r w:rsidR="001142F9" w:rsidRPr="00E571F2">
        <w:rPr>
          <w:rFonts w:eastAsiaTheme="minorEastAsia"/>
          <w:noProof/>
          <w:lang w:val="en-GB"/>
        </w:rPr>
        <w:t>UE AS informs UE NAS</w:t>
      </w:r>
    </w:p>
    <w:p w:rsidR="008C1526" w:rsidRPr="00E571F2" w:rsidRDefault="008A5C48" w:rsidP="008C1526">
      <w:pPr>
        <w:pStyle w:val="a0"/>
        <w:rPr>
          <w:rFonts w:eastAsiaTheme="minorEastAsia"/>
          <w:b/>
          <w:lang w:val="en-GB" w:eastAsia="zh-CN"/>
        </w:rPr>
      </w:pPr>
      <w:r w:rsidRPr="00E571F2">
        <w:rPr>
          <w:rFonts w:eastAsiaTheme="minorEastAsia"/>
          <w:lang w:val="en-GB" w:eastAsia="zh-CN"/>
        </w:rPr>
        <w:t xml:space="preserve">As to the INACTIVE to CONNECTED RRC transition part in </w:t>
      </w:r>
      <w:r w:rsidRPr="00E571F2">
        <w:rPr>
          <w:rFonts w:eastAsiaTheme="minorEastAsia"/>
          <w:color w:val="000000" w:themeColor="text1"/>
          <w:lang w:val="en-GB" w:eastAsia="zh-CN"/>
        </w:rPr>
        <w:t>[1],</w:t>
      </w:r>
      <w:r w:rsidR="00320144" w:rsidRPr="00E571F2">
        <w:rPr>
          <w:rFonts w:eastAsiaTheme="minorEastAsia"/>
          <w:color w:val="000000" w:themeColor="text1"/>
          <w:lang w:val="en-GB" w:eastAsia="zh-CN"/>
        </w:rPr>
        <w:t xml:space="preserve"> it has been agreed that upon</w:t>
      </w:r>
      <w:r w:rsidR="002E4C32" w:rsidRPr="00E571F2">
        <w:rPr>
          <w:rFonts w:eastAsiaTheme="minorEastAsia"/>
          <w:color w:val="000000" w:themeColor="text1"/>
          <w:lang w:val="en-GB" w:eastAsia="zh-CN"/>
        </w:rPr>
        <w:t xml:space="preserve"> the following cases of the</w:t>
      </w:r>
      <w:r w:rsidR="00320144" w:rsidRPr="00E571F2">
        <w:rPr>
          <w:rFonts w:eastAsiaTheme="minorEastAsia"/>
          <w:color w:val="000000" w:themeColor="text1"/>
          <w:lang w:val="en-GB" w:eastAsia="zh-CN"/>
        </w:rPr>
        <w:t xml:space="preserve"> </w:t>
      </w:r>
      <w:r w:rsidR="002E4C32" w:rsidRPr="00E571F2">
        <w:rPr>
          <w:rFonts w:eastAsiaTheme="minorEastAsia"/>
          <w:color w:val="000000" w:themeColor="text1"/>
          <w:lang w:val="en-GB" w:eastAsia="zh-CN"/>
        </w:rPr>
        <w:t>resume procedure failure</w:t>
      </w:r>
      <w:r w:rsidR="00CE22A7" w:rsidRPr="00E571F2">
        <w:rPr>
          <w:rFonts w:eastAsiaTheme="minorEastAsia"/>
          <w:color w:val="000000" w:themeColor="text1"/>
          <w:lang w:val="en-GB" w:eastAsia="zh-CN"/>
        </w:rPr>
        <w:t xml:space="preserve">, </w:t>
      </w:r>
      <w:r w:rsidR="00320144" w:rsidRPr="00E571F2">
        <w:rPr>
          <w:rFonts w:eastAsiaTheme="minorEastAsia"/>
          <w:color w:val="000000" w:themeColor="text1"/>
          <w:lang w:val="en-GB" w:eastAsia="zh-CN"/>
        </w:rPr>
        <w:t>UE AS informs UE NAS</w:t>
      </w:r>
      <w:r w:rsidR="00A06F92" w:rsidRPr="00E571F2">
        <w:rPr>
          <w:rFonts w:eastAsiaTheme="minorEastAsia"/>
          <w:color w:val="000000" w:themeColor="text1"/>
          <w:lang w:val="en-GB" w:eastAsia="zh-CN"/>
        </w:rPr>
        <w:t>.</w:t>
      </w:r>
      <w:r w:rsidR="00761C8C" w:rsidRPr="00E571F2">
        <w:rPr>
          <w:rFonts w:eastAsiaTheme="minorEastAsia"/>
          <w:color w:val="000000" w:themeColor="text1"/>
          <w:lang w:val="en-GB" w:eastAsia="zh-CN"/>
        </w:rPr>
        <w:t xml:space="preserve"> </w:t>
      </w:r>
      <w:r w:rsidR="008C1526" w:rsidRPr="00E571F2">
        <w:rPr>
          <w:rFonts w:eastAsiaTheme="minorEastAsia"/>
          <w:color w:val="000000" w:themeColor="text1"/>
          <w:lang w:val="en-GB" w:eastAsia="zh-CN"/>
        </w:rPr>
        <w:t>However, it is FFS whether in all cases of the resume procedure failure UE AS informs UE NAS.</w:t>
      </w:r>
    </w:p>
    <w:p w:rsidR="0069282B" w:rsidRPr="00E571F2" w:rsidRDefault="00883357" w:rsidP="00E13BA7">
      <w:pPr>
        <w:pStyle w:val="a0"/>
        <w:numPr>
          <w:ilvl w:val="0"/>
          <w:numId w:val="6"/>
        </w:numPr>
        <w:rPr>
          <w:rFonts w:eastAsiaTheme="minorEastAsia"/>
          <w:color w:val="000000" w:themeColor="text1"/>
          <w:lang w:val="en-GB" w:eastAsia="zh-CN"/>
        </w:rPr>
      </w:pPr>
      <w:r>
        <w:rPr>
          <w:rFonts w:eastAsiaTheme="minorEastAsia"/>
          <w:color w:val="000000" w:themeColor="text1"/>
          <w:lang w:val="en-GB" w:eastAsia="zh-CN"/>
        </w:rPr>
        <w:t>RAN update failure</w:t>
      </w:r>
    </w:p>
    <w:p w:rsidR="00A06F92" w:rsidRPr="00E571F2" w:rsidRDefault="00E13BA7" w:rsidP="00E13BA7">
      <w:pPr>
        <w:pStyle w:val="a0"/>
        <w:numPr>
          <w:ilvl w:val="0"/>
          <w:numId w:val="6"/>
        </w:numPr>
        <w:rPr>
          <w:rFonts w:eastAsiaTheme="minorEastAsia"/>
          <w:color w:val="000000" w:themeColor="text1"/>
          <w:lang w:val="en-GB" w:eastAsia="zh-CN"/>
        </w:rPr>
      </w:pPr>
      <w:r w:rsidRPr="00E571F2">
        <w:rPr>
          <w:rFonts w:eastAsiaTheme="minorEastAsia"/>
          <w:color w:val="000000" w:themeColor="text1"/>
          <w:lang w:val="en-GB" w:eastAsia="zh-CN"/>
        </w:rPr>
        <w:t>RAN has not retrieve/verify UE context, fallback to establish a new RRC connection</w:t>
      </w:r>
    </w:p>
    <w:p w:rsidR="005B122D" w:rsidRPr="00E571F2" w:rsidRDefault="006C6C78" w:rsidP="00910163">
      <w:pPr>
        <w:pStyle w:val="a0"/>
        <w:rPr>
          <w:rFonts w:eastAsiaTheme="minorEastAsia"/>
          <w:lang w:val="en-GB" w:eastAsia="zh-CN"/>
        </w:rPr>
      </w:pPr>
      <w:r w:rsidRPr="00E571F2">
        <w:rPr>
          <w:rFonts w:eastAsiaTheme="minorEastAsia"/>
          <w:lang w:val="en-GB" w:eastAsia="zh-CN"/>
        </w:rPr>
        <w:lastRenderedPageBreak/>
        <w:t>Apart from the</w:t>
      </w:r>
      <w:r w:rsidR="00753CF9" w:rsidRPr="00E571F2">
        <w:rPr>
          <w:rFonts w:eastAsiaTheme="minorEastAsia"/>
          <w:lang w:val="en-GB" w:eastAsia="zh-CN"/>
        </w:rPr>
        <w:t xml:space="preserve"> two cases above, </w:t>
      </w:r>
      <w:r w:rsidR="00B67AF5" w:rsidRPr="00E571F2">
        <w:rPr>
          <w:rFonts w:eastAsiaTheme="minorEastAsia"/>
          <w:lang w:val="en-GB" w:eastAsia="zh-CN"/>
        </w:rPr>
        <w:t>the following</w:t>
      </w:r>
      <w:r w:rsidR="00135AC2" w:rsidRPr="00E571F2">
        <w:rPr>
          <w:rFonts w:eastAsiaTheme="minorEastAsia"/>
          <w:lang w:val="en-GB" w:eastAsia="zh-CN"/>
        </w:rPr>
        <w:t xml:space="preserve"> </w:t>
      </w:r>
      <w:r w:rsidR="00761233" w:rsidRPr="00E571F2">
        <w:rPr>
          <w:rFonts w:eastAsiaTheme="minorEastAsia"/>
          <w:lang w:val="en-GB" w:eastAsia="zh-CN"/>
        </w:rPr>
        <w:t xml:space="preserve">congestion and </w:t>
      </w:r>
      <w:r w:rsidR="007E5EB3" w:rsidRPr="00E571F2">
        <w:rPr>
          <w:rFonts w:eastAsiaTheme="minorEastAsia"/>
          <w:lang w:val="en-GB" w:eastAsia="zh-CN"/>
        </w:rPr>
        <w:t xml:space="preserve">cell </w:t>
      </w:r>
      <w:r w:rsidR="00761233" w:rsidRPr="00E571F2">
        <w:rPr>
          <w:rFonts w:eastAsiaTheme="minorEastAsia"/>
          <w:lang w:val="en-GB" w:eastAsia="zh-CN"/>
        </w:rPr>
        <w:t>bar</w:t>
      </w:r>
      <w:r w:rsidR="007E5EB3" w:rsidRPr="00E571F2">
        <w:rPr>
          <w:rFonts w:eastAsiaTheme="minorEastAsia"/>
          <w:lang w:val="en-GB" w:eastAsia="zh-CN"/>
        </w:rPr>
        <w:t>ring</w:t>
      </w:r>
      <w:r w:rsidR="00761233" w:rsidRPr="00E571F2">
        <w:rPr>
          <w:rFonts w:eastAsiaTheme="minorEastAsia"/>
          <w:lang w:val="en-GB" w:eastAsia="zh-CN"/>
        </w:rPr>
        <w:t xml:space="preserve"> </w:t>
      </w:r>
      <w:r w:rsidR="00A2480F" w:rsidRPr="00E571F2">
        <w:rPr>
          <w:rFonts w:eastAsiaTheme="minorEastAsia"/>
          <w:lang w:val="en-GB" w:eastAsia="zh-CN"/>
        </w:rPr>
        <w:t>cases related to</w:t>
      </w:r>
      <w:r w:rsidR="002E4C32" w:rsidRPr="00E571F2">
        <w:rPr>
          <w:rFonts w:eastAsiaTheme="minorEastAsia"/>
          <w:lang w:val="en-GB" w:eastAsia="zh-CN"/>
        </w:rPr>
        <w:t xml:space="preserve"> </w:t>
      </w:r>
      <w:r w:rsidR="00A2480F" w:rsidRPr="00E571F2">
        <w:rPr>
          <w:rFonts w:eastAsiaTheme="minorEastAsia"/>
          <w:lang w:val="en-GB" w:eastAsia="zh-CN"/>
        </w:rPr>
        <w:t>resume failure</w:t>
      </w:r>
      <w:r w:rsidR="00B67AF5" w:rsidRPr="00E571F2">
        <w:rPr>
          <w:rFonts w:eastAsiaTheme="minorEastAsia"/>
          <w:lang w:val="en-GB" w:eastAsia="zh-CN"/>
        </w:rPr>
        <w:t xml:space="preserve"> should be considered</w:t>
      </w:r>
      <w:r w:rsidR="00ED0BA4" w:rsidRPr="00E571F2">
        <w:rPr>
          <w:rFonts w:eastAsiaTheme="minorEastAsia"/>
          <w:lang w:val="en-GB" w:eastAsia="zh-CN"/>
        </w:rPr>
        <w:t>.</w:t>
      </w:r>
      <w:r w:rsidR="00761233" w:rsidRPr="00E571F2">
        <w:rPr>
          <w:rFonts w:eastAsiaTheme="minorEastAsia"/>
          <w:lang w:val="en-GB" w:eastAsia="zh-CN"/>
        </w:rPr>
        <w:t xml:space="preserve"> Note that </w:t>
      </w:r>
      <w:r w:rsidR="0020730E" w:rsidRPr="00E571F2">
        <w:rPr>
          <w:rFonts w:eastAsiaTheme="minorEastAsia"/>
          <w:lang w:val="en-GB" w:eastAsia="zh-CN"/>
        </w:rPr>
        <w:t xml:space="preserve">in </w:t>
      </w:r>
      <w:r w:rsidR="00761233" w:rsidRPr="00E571F2">
        <w:rPr>
          <w:rFonts w:eastAsiaTheme="minorEastAsia"/>
          <w:lang w:val="en-GB" w:eastAsia="zh-CN"/>
        </w:rPr>
        <w:t>the congestion case</w:t>
      </w:r>
      <w:r w:rsidR="0020730E" w:rsidRPr="00E571F2">
        <w:rPr>
          <w:rFonts w:eastAsiaTheme="minorEastAsia"/>
          <w:lang w:val="en-GB" w:eastAsia="zh-CN"/>
        </w:rPr>
        <w:t xml:space="preserve"> the UE know</w:t>
      </w:r>
      <w:r w:rsidR="00E56EB4" w:rsidRPr="00E571F2">
        <w:rPr>
          <w:rFonts w:eastAsiaTheme="minorEastAsia"/>
          <w:lang w:val="en-GB" w:eastAsia="zh-CN"/>
        </w:rPr>
        <w:t>s</w:t>
      </w:r>
      <w:r w:rsidR="0020730E" w:rsidRPr="00E571F2">
        <w:rPr>
          <w:rFonts w:eastAsiaTheme="minorEastAsia"/>
          <w:lang w:val="en-GB" w:eastAsia="zh-CN"/>
        </w:rPr>
        <w:t xml:space="preserve"> the resume failure </w:t>
      </w:r>
      <w:r w:rsidR="007668E3" w:rsidRPr="00E571F2">
        <w:rPr>
          <w:rFonts w:eastAsiaTheme="minorEastAsia"/>
          <w:lang w:val="en-GB" w:eastAsia="zh-CN"/>
        </w:rPr>
        <w:t xml:space="preserve">only </w:t>
      </w:r>
      <w:r w:rsidR="0020730E" w:rsidRPr="00E571F2">
        <w:rPr>
          <w:rFonts w:eastAsiaTheme="minorEastAsia"/>
          <w:lang w:val="en-GB" w:eastAsia="zh-CN"/>
        </w:rPr>
        <w:t xml:space="preserve">when </w:t>
      </w:r>
      <w:r w:rsidR="007668E3" w:rsidRPr="00E571F2">
        <w:rPr>
          <w:rFonts w:eastAsiaTheme="minorEastAsia"/>
          <w:lang w:val="en-GB" w:eastAsia="zh-CN"/>
        </w:rPr>
        <w:t>it receive</w:t>
      </w:r>
      <w:r w:rsidR="00B458AE" w:rsidRPr="00E571F2">
        <w:rPr>
          <w:rFonts w:eastAsiaTheme="minorEastAsia"/>
          <w:lang w:val="en-GB" w:eastAsia="zh-CN"/>
        </w:rPr>
        <w:t>s</w:t>
      </w:r>
      <w:r w:rsidR="007668E3" w:rsidRPr="00E571F2">
        <w:rPr>
          <w:rFonts w:eastAsiaTheme="minorEastAsia"/>
          <w:lang w:val="en-GB" w:eastAsia="zh-CN"/>
        </w:rPr>
        <w:t xml:space="preserve"> MSG4</w:t>
      </w:r>
      <w:r w:rsidR="00761233" w:rsidRPr="00E571F2">
        <w:rPr>
          <w:rFonts w:eastAsiaTheme="minorEastAsia"/>
          <w:lang w:val="en-GB" w:eastAsia="zh-CN"/>
        </w:rPr>
        <w:t>, while</w:t>
      </w:r>
      <w:r w:rsidR="003D08D6" w:rsidRPr="00E571F2">
        <w:rPr>
          <w:rFonts w:eastAsiaTheme="minorEastAsia"/>
          <w:lang w:val="en-GB" w:eastAsia="zh-CN"/>
        </w:rPr>
        <w:t xml:space="preserve"> </w:t>
      </w:r>
      <w:r w:rsidR="009C073A" w:rsidRPr="00E571F2">
        <w:rPr>
          <w:rFonts w:eastAsiaTheme="minorEastAsia"/>
          <w:lang w:val="en-GB" w:eastAsia="zh-CN"/>
        </w:rPr>
        <w:t xml:space="preserve">in the </w:t>
      </w:r>
      <w:r w:rsidR="007E5EB3" w:rsidRPr="00E571F2">
        <w:rPr>
          <w:rFonts w:eastAsiaTheme="minorEastAsia"/>
          <w:lang w:val="en-GB" w:eastAsia="zh-CN"/>
        </w:rPr>
        <w:t xml:space="preserve">cell </w:t>
      </w:r>
      <w:r w:rsidR="009C073A" w:rsidRPr="00E571F2">
        <w:rPr>
          <w:rFonts w:eastAsiaTheme="minorEastAsia"/>
          <w:lang w:val="en-GB" w:eastAsia="zh-CN"/>
        </w:rPr>
        <w:t>bar</w:t>
      </w:r>
      <w:r w:rsidR="007E5EB3" w:rsidRPr="00E571F2">
        <w:rPr>
          <w:rFonts w:eastAsiaTheme="minorEastAsia"/>
          <w:lang w:val="en-GB" w:eastAsia="zh-CN"/>
        </w:rPr>
        <w:t>ring</w:t>
      </w:r>
      <w:r w:rsidR="009C073A" w:rsidRPr="00E571F2">
        <w:rPr>
          <w:rFonts w:eastAsiaTheme="minorEastAsia"/>
          <w:lang w:val="en-GB" w:eastAsia="zh-CN"/>
        </w:rPr>
        <w:t xml:space="preserve"> case </w:t>
      </w:r>
      <w:r w:rsidR="003D08D6" w:rsidRPr="00E571F2">
        <w:rPr>
          <w:rFonts w:eastAsiaTheme="minorEastAsia"/>
          <w:lang w:val="en-GB" w:eastAsia="zh-CN"/>
        </w:rPr>
        <w:t xml:space="preserve">access </w:t>
      </w:r>
      <w:r w:rsidR="00761233" w:rsidRPr="00E571F2">
        <w:rPr>
          <w:rFonts w:eastAsiaTheme="minorEastAsia"/>
          <w:lang w:val="en-GB" w:eastAsia="zh-CN"/>
        </w:rPr>
        <w:t>bar</w:t>
      </w:r>
      <w:r w:rsidR="003D08D6" w:rsidRPr="00E571F2">
        <w:rPr>
          <w:rFonts w:eastAsiaTheme="minorEastAsia"/>
          <w:lang w:val="en-GB" w:eastAsia="zh-CN"/>
        </w:rPr>
        <w:t xml:space="preserve">ring will </w:t>
      </w:r>
      <w:r w:rsidR="009B01F6" w:rsidRPr="00E571F2">
        <w:rPr>
          <w:rFonts w:eastAsiaTheme="minorEastAsia"/>
          <w:lang w:val="en-GB" w:eastAsia="zh-CN"/>
        </w:rPr>
        <w:t>prevent</w:t>
      </w:r>
      <w:r w:rsidR="00080AF0" w:rsidRPr="00E571F2">
        <w:rPr>
          <w:rFonts w:eastAsiaTheme="minorEastAsia"/>
          <w:lang w:val="en-GB" w:eastAsia="zh-CN"/>
        </w:rPr>
        <w:t xml:space="preserve"> </w:t>
      </w:r>
      <w:r w:rsidR="00202ADF" w:rsidRPr="00E571F2">
        <w:rPr>
          <w:rFonts w:eastAsiaTheme="minorEastAsia"/>
          <w:lang w:val="en-GB" w:eastAsia="zh-CN"/>
        </w:rPr>
        <w:t xml:space="preserve">the UE </w:t>
      </w:r>
      <w:r w:rsidR="009B01F6" w:rsidRPr="00E571F2">
        <w:rPr>
          <w:rFonts w:eastAsiaTheme="minorEastAsia"/>
          <w:lang w:val="en-GB" w:eastAsia="zh-CN"/>
        </w:rPr>
        <w:t xml:space="preserve">from </w:t>
      </w:r>
      <w:r w:rsidR="003D08D6" w:rsidRPr="00E571F2">
        <w:rPr>
          <w:rFonts w:eastAsiaTheme="minorEastAsia"/>
          <w:lang w:val="en-GB" w:eastAsia="zh-CN"/>
        </w:rPr>
        <w:t>send</w:t>
      </w:r>
      <w:r w:rsidR="009B01F6" w:rsidRPr="00E571F2">
        <w:rPr>
          <w:rFonts w:eastAsiaTheme="minorEastAsia"/>
          <w:lang w:val="en-GB" w:eastAsia="zh-CN"/>
        </w:rPr>
        <w:t>ing</w:t>
      </w:r>
      <w:r w:rsidR="00883357">
        <w:rPr>
          <w:rFonts w:eastAsiaTheme="minorEastAsia"/>
          <w:lang w:val="en-GB" w:eastAsia="zh-CN"/>
        </w:rPr>
        <w:t xml:space="preserve"> MSG3.</w:t>
      </w:r>
    </w:p>
    <w:p w:rsidR="00D65408" w:rsidRPr="00E571F2" w:rsidRDefault="00D35595" w:rsidP="00E13BA7">
      <w:pPr>
        <w:pStyle w:val="a0"/>
        <w:numPr>
          <w:ilvl w:val="0"/>
          <w:numId w:val="7"/>
        </w:numPr>
        <w:rPr>
          <w:rFonts w:eastAsiaTheme="minorEastAsia"/>
          <w:u w:val="single"/>
          <w:lang w:val="en-GB" w:eastAsia="zh-CN"/>
        </w:rPr>
      </w:pPr>
      <w:r w:rsidRPr="00E571F2">
        <w:rPr>
          <w:rFonts w:eastAsiaTheme="minorEastAsia"/>
          <w:u w:val="single"/>
          <w:lang w:val="en-GB" w:eastAsia="zh-CN"/>
        </w:rPr>
        <w:t>Congestion</w:t>
      </w:r>
    </w:p>
    <w:p w:rsidR="006E7E40" w:rsidRPr="00E571F2" w:rsidRDefault="00B9321B">
      <w:pPr>
        <w:pStyle w:val="a0"/>
        <w:ind w:left="720"/>
        <w:rPr>
          <w:rFonts w:eastAsiaTheme="minorEastAsia"/>
          <w:lang w:val="en-GB" w:eastAsia="zh-CN"/>
        </w:rPr>
      </w:pPr>
      <w:r w:rsidRPr="00E571F2">
        <w:rPr>
          <w:rFonts w:eastAsiaTheme="minorEastAsia"/>
          <w:lang w:val="en-GB" w:eastAsia="zh-CN"/>
        </w:rPr>
        <w:t xml:space="preserve">There are two possible actions upon congestion: 1) reject to IDLE, 2) </w:t>
      </w:r>
      <w:r w:rsidR="00E16194" w:rsidRPr="00E571F2">
        <w:rPr>
          <w:rFonts w:eastAsiaTheme="minorEastAsia"/>
          <w:lang w:val="en-GB" w:eastAsia="zh-CN"/>
        </w:rPr>
        <w:t>r</w:t>
      </w:r>
      <w:r w:rsidRPr="00E571F2">
        <w:rPr>
          <w:rFonts w:eastAsiaTheme="minorEastAsia"/>
          <w:lang w:val="en-GB" w:eastAsia="zh-CN"/>
        </w:rPr>
        <w:t>eject to INACTIVE. The analysis below is for both 1) and 2)</w:t>
      </w:r>
    </w:p>
    <w:p w:rsidR="00DE3C8C" w:rsidRPr="00E571F2" w:rsidRDefault="00AF5AA6" w:rsidP="00E13BA7">
      <w:pPr>
        <w:pStyle w:val="a0"/>
        <w:numPr>
          <w:ilvl w:val="1"/>
          <w:numId w:val="7"/>
        </w:numPr>
        <w:rPr>
          <w:rFonts w:eastAsiaTheme="minorEastAsia"/>
          <w:lang w:val="en-GB" w:eastAsia="zh-CN"/>
        </w:rPr>
      </w:pPr>
      <w:r w:rsidRPr="00E571F2">
        <w:rPr>
          <w:rFonts w:eastAsiaTheme="minorEastAsia"/>
          <w:lang w:val="en-GB" w:eastAsia="zh-CN"/>
        </w:rPr>
        <w:t xml:space="preserve">1) </w:t>
      </w:r>
      <w:r w:rsidR="00E13BA7" w:rsidRPr="00E571F2">
        <w:rPr>
          <w:rFonts w:eastAsiaTheme="minorEastAsia"/>
          <w:lang w:val="en-GB" w:eastAsia="zh-CN"/>
        </w:rPr>
        <w:t>UE enters idle</w:t>
      </w:r>
      <w:r w:rsidR="00A150A0" w:rsidRPr="00E571F2">
        <w:rPr>
          <w:rFonts w:eastAsiaTheme="minorEastAsia"/>
          <w:lang w:val="en-GB" w:eastAsia="zh-CN"/>
        </w:rPr>
        <w:t>.</w:t>
      </w:r>
      <w:r w:rsidR="00F24EED" w:rsidRPr="00E571F2">
        <w:rPr>
          <w:rFonts w:eastAsiaTheme="minorEastAsia"/>
          <w:lang w:val="en-GB" w:eastAsia="zh-CN"/>
        </w:rPr>
        <w:t xml:space="preserve"> </w:t>
      </w:r>
      <w:r w:rsidR="00856523">
        <w:rPr>
          <w:rFonts w:eastAsiaTheme="minorEastAsia" w:hint="eastAsia"/>
          <w:lang w:eastAsia="zh-CN"/>
        </w:rPr>
        <w:t>In RAN2#99bis, we agreed that a</w:t>
      </w:r>
      <w:r w:rsidR="00856523">
        <w:t xml:space="preserve"> UE in INACTIVE</w:t>
      </w:r>
      <w:r w:rsidR="00856523">
        <w:rPr>
          <w:rFonts w:eastAsiaTheme="minorEastAsia" w:hint="eastAsia"/>
          <w:lang w:eastAsia="zh-CN"/>
        </w:rPr>
        <w:t xml:space="preserve"> </w:t>
      </w:r>
      <w:r w:rsidR="00856523">
        <w:t>can receive MSG4 sent over SRB1 with at least integrity protection to move the UE into IDLE</w:t>
      </w:r>
      <w:r w:rsidR="00856523">
        <w:rPr>
          <w:rFonts w:eastAsiaTheme="minorEastAsia" w:hint="eastAsia"/>
          <w:lang w:eastAsia="zh-CN"/>
        </w:rPr>
        <w:t>.</w:t>
      </w:r>
      <w:r w:rsidR="00856523">
        <w:rPr>
          <w:rFonts w:eastAsiaTheme="minorEastAsia"/>
          <w:lang w:eastAsia="zh-CN"/>
        </w:rPr>
        <w:t xml:space="preserve"> </w:t>
      </w:r>
      <w:r w:rsidR="00856523">
        <w:rPr>
          <w:rFonts w:eastAsiaTheme="minorEastAsia" w:hint="eastAsia"/>
          <w:lang w:eastAsia="zh-CN"/>
        </w:rPr>
        <w:t>When</w:t>
      </w:r>
      <w:r w:rsidR="00B9321B" w:rsidRPr="00E571F2">
        <w:rPr>
          <w:rFonts w:eastAsiaTheme="minorEastAsia"/>
          <w:lang w:val="en-GB" w:eastAsia="zh-CN"/>
        </w:rPr>
        <w:t xml:space="preserve"> UE enters idle from inactive, the interaction between RAN and CN will be triggered due to the CN–RAN connection break. Therefore, UE NAS should be informed if UE enters idle in NR. </w:t>
      </w:r>
      <w:r w:rsidR="000375FE" w:rsidRPr="00E571F2">
        <w:rPr>
          <w:rFonts w:eastAsiaTheme="minorEastAsia"/>
          <w:lang w:val="en-GB" w:eastAsia="zh-CN"/>
        </w:rPr>
        <w:t xml:space="preserve">Note that </w:t>
      </w:r>
      <w:r w:rsidR="00B9321B" w:rsidRPr="00E571F2">
        <w:rPr>
          <w:rFonts w:eastAsiaTheme="minorEastAsia"/>
          <w:lang w:val="en-GB" w:eastAsia="zh-CN"/>
        </w:rPr>
        <w:t xml:space="preserve">also </w:t>
      </w:r>
      <w:r w:rsidR="000375FE" w:rsidRPr="00E571F2">
        <w:rPr>
          <w:rFonts w:eastAsiaTheme="minorEastAsia"/>
          <w:lang w:val="en-GB" w:eastAsia="zh-CN"/>
        </w:rPr>
        <w:t>i</w:t>
      </w:r>
      <w:r w:rsidR="006A56A4" w:rsidRPr="00E571F2">
        <w:rPr>
          <w:rFonts w:eastAsiaTheme="minorEastAsia"/>
          <w:lang w:val="en-GB" w:eastAsia="zh-CN"/>
        </w:rPr>
        <w:t>n light connection (LC), NAS should be informed when the UE leaves or enters LC</w:t>
      </w:r>
      <w:r w:rsidR="00995F29" w:rsidRPr="00E571F2">
        <w:rPr>
          <w:rFonts w:eastAsiaTheme="minorEastAsia"/>
          <w:lang w:val="en-GB" w:eastAsia="zh-CN"/>
        </w:rPr>
        <w:t xml:space="preserve">, i.e. </w:t>
      </w:r>
      <w:r w:rsidR="00FC2FE4" w:rsidRPr="00E571F2">
        <w:rPr>
          <w:rFonts w:eastAsiaTheme="minorEastAsia"/>
          <w:lang w:val="en-GB" w:eastAsia="zh-CN"/>
        </w:rPr>
        <w:t xml:space="preserve">the </w:t>
      </w:r>
      <w:r w:rsidR="00995F29" w:rsidRPr="00E571F2">
        <w:rPr>
          <w:rFonts w:eastAsiaTheme="minorEastAsia"/>
          <w:lang w:val="en-GB" w:eastAsia="zh-CN"/>
        </w:rPr>
        <w:t>UE state changes</w:t>
      </w:r>
      <w:r w:rsidR="00FC2FE4" w:rsidRPr="00E571F2">
        <w:rPr>
          <w:rFonts w:eastAsiaTheme="minorEastAsia"/>
          <w:lang w:val="en-GB" w:eastAsia="zh-CN"/>
        </w:rPr>
        <w:t xml:space="preserve"> from LC</w:t>
      </w:r>
      <w:r w:rsidR="002C7D5B" w:rsidRPr="00E571F2">
        <w:rPr>
          <w:rFonts w:eastAsiaTheme="minorEastAsia"/>
          <w:lang w:val="en-GB" w:eastAsia="zh-CN"/>
        </w:rPr>
        <w:t>.</w:t>
      </w:r>
    </w:p>
    <w:p w:rsidR="003C488F" w:rsidRPr="00E571F2" w:rsidRDefault="00AF5AA6" w:rsidP="00E13BA7">
      <w:pPr>
        <w:pStyle w:val="a0"/>
        <w:numPr>
          <w:ilvl w:val="1"/>
          <w:numId w:val="7"/>
        </w:numPr>
        <w:rPr>
          <w:rFonts w:eastAsiaTheme="minorEastAsia"/>
          <w:lang w:val="en-GB" w:eastAsia="zh-CN"/>
        </w:rPr>
      </w:pPr>
      <w:r w:rsidRPr="00E571F2">
        <w:rPr>
          <w:rFonts w:eastAsiaTheme="minorEastAsia"/>
          <w:lang w:val="en-GB" w:eastAsia="zh-CN"/>
        </w:rPr>
        <w:t xml:space="preserve">2) </w:t>
      </w:r>
      <w:r w:rsidR="003C488F" w:rsidRPr="00E571F2">
        <w:rPr>
          <w:rFonts w:eastAsiaTheme="minorEastAsia"/>
          <w:lang w:val="en-GB" w:eastAsia="zh-CN"/>
        </w:rPr>
        <w:t>UE is kept in inactive.</w:t>
      </w:r>
      <w:r w:rsidR="00A150A0" w:rsidRPr="00E571F2">
        <w:rPr>
          <w:rFonts w:eastAsiaTheme="minorEastAsia"/>
          <w:lang w:val="en-GB" w:eastAsia="zh-CN"/>
        </w:rPr>
        <w:t xml:space="preserve"> </w:t>
      </w:r>
      <w:r w:rsidR="00856523">
        <w:rPr>
          <w:rFonts w:eastAsiaTheme="minorEastAsia" w:hint="eastAsia"/>
          <w:lang w:eastAsia="zh-CN"/>
        </w:rPr>
        <w:t>In RAN2#99bis, we agreed that a</w:t>
      </w:r>
      <w:r w:rsidR="00856523">
        <w:t xml:space="preserve"> UE in INACTIVE</w:t>
      </w:r>
      <w:r w:rsidR="00856523">
        <w:rPr>
          <w:rFonts w:eastAsiaTheme="minorEastAsia" w:hint="eastAsia"/>
          <w:lang w:eastAsia="zh-CN"/>
        </w:rPr>
        <w:t xml:space="preserve"> </w:t>
      </w:r>
      <w:r w:rsidR="00856523">
        <w:t>can receive MSG4 sent over SRB0 (without Integrity protection) to move the UE back into INACTIVE (i.e. rejected with wait timer).</w:t>
      </w:r>
      <w:r w:rsidR="00856523">
        <w:rPr>
          <w:rFonts w:eastAsiaTheme="minorEastAsia" w:hint="eastAsia"/>
          <w:lang w:eastAsia="zh-CN"/>
        </w:rPr>
        <w:t xml:space="preserve"> </w:t>
      </w:r>
      <w:r w:rsidR="00B9321B" w:rsidRPr="00E571F2">
        <w:rPr>
          <w:rFonts w:eastAsiaTheme="minorEastAsia"/>
          <w:lang w:val="en-GB" w:eastAsia="zh-CN"/>
        </w:rPr>
        <w:t>T</w:t>
      </w:r>
      <w:r w:rsidR="00D44BB8" w:rsidRPr="00E571F2">
        <w:rPr>
          <w:rFonts w:eastAsiaTheme="minorEastAsia"/>
          <w:lang w:val="en-GB" w:eastAsia="zh-CN"/>
        </w:rPr>
        <w:t xml:space="preserve">he resume procedure </w:t>
      </w:r>
      <w:r w:rsidR="00856523">
        <w:rPr>
          <w:rFonts w:eastAsiaTheme="minorEastAsia" w:hint="eastAsia"/>
          <w:lang w:val="en-GB" w:eastAsia="zh-CN"/>
        </w:rPr>
        <w:t xml:space="preserve">may </w:t>
      </w:r>
      <w:r w:rsidR="00267256">
        <w:rPr>
          <w:rFonts w:eastAsiaTheme="minorEastAsia"/>
          <w:lang w:val="en-GB" w:eastAsia="zh-CN"/>
        </w:rPr>
        <w:t xml:space="preserve">be </w:t>
      </w:r>
      <w:r w:rsidR="00856523">
        <w:rPr>
          <w:rFonts w:eastAsiaTheme="minorEastAsia" w:hint="eastAsia"/>
          <w:lang w:val="en-GB" w:eastAsia="zh-CN"/>
        </w:rPr>
        <w:t>triggered by mobile initiated NAS signalling procedure.</w:t>
      </w:r>
      <w:r w:rsidR="00856523" w:rsidRPr="00E571F2">
        <w:rPr>
          <w:rFonts w:eastAsiaTheme="minorEastAsia"/>
          <w:lang w:val="en-GB" w:eastAsia="zh-CN"/>
        </w:rPr>
        <w:t xml:space="preserve"> </w:t>
      </w:r>
      <w:r w:rsidR="00242F91" w:rsidRPr="00E571F2">
        <w:rPr>
          <w:rFonts w:eastAsiaTheme="minorEastAsia"/>
          <w:lang w:val="en-GB" w:eastAsia="zh-CN"/>
        </w:rPr>
        <w:t>I</w:t>
      </w:r>
      <w:r w:rsidR="00C92E85" w:rsidRPr="00E571F2">
        <w:rPr>
          <w:rFonts w:eastAsiaTheme="minorEastAsia"/>
          <w:lang w:val="en-GB" w:eastAsia="zh-CN"/>
        </w:rPr>
        <w:t xml:space="preserve">n </w:t>
      </w:r>
      <w:r w:rsidR="00671C3A" w:rsidRPr="00E571F2">
        <w:rPr>
          <w:rFonts w:eastAsiaTheme="minorEastAsia"/>
          <w:lang w:val="en-GB" w:eastAsia="zh-CN"/>
        </w:rPr>
        <w:t xml:space="preserve">LTE </w:t>
      </w:r>
      <w:r w:rsidR="00613B45" w:rsidRPr="00E571F2">
        <w:rPr>
          <w:rFonts w:eastAsiaTheme="minorEastAsia"/>
          <w:lang w:val="en-GB" w:eastAsia="zh-CN"/>
        </w:rPr>
        <w:t>when</w:t>
      </w:r>
      <w:r w:rsidR="006F2CE3" w:rsidRPr="00E571F2">
        <w:rPr>
          <w:rFonts w:eastAsiaTheme="minorEastAsia"/>
          <w:lang w:val="en-GB" w:eastAsia="zh-CN"/>
        </w:rPr>
        <w:t xml:space="preserve"> </w:t>
      </w:r>
      <w:proofErr w:type="spellStart"/>
      <w:r w:rsidR="006F2CE3" w:rsidRPr="00E571F2">
        <w:rPr>
          <w:rFonts w:eastAsiaTheme="minorEastAsia"/>
          <w:i/>
          <w:lang w:val="en-GB" w:eastAsia="zh-CN"/>
        </w:rPr>
        <w:t>RRCConnectionReject</w:t>
      </w:r>
      <w:proofErr w:type="spellEnd"/>
      <w:r w:rsidR="006F2CE3" w:rsidRPr="00E571F2">
        <w:rPr>
          <w:rFonts w:eastAsiaTheme="minorEastAsia"/>
          <w:lang w:val="en-GB" w:eastAsia="zh-CN"/>
        </w:rPr>
        <w:t xml:space="preserve"> is received</w:t>
      </w:r>
      <w:r w:rsidR="000A3CCA" w:rsidRPr="00E571F2">
        <w:rPr>
          <w:lang w:val="en-GB"/>
        </w:rPr>
        <w:t xml:space="preserve"> </w:t>
      </w:r>
      <w:r w:rsidR="000A3CCA" w:rsidRPr="00E571F2">
        <w:rPr>
          <w:rFonts w:eastAsiaTheme="minorEastAsia"/>
          <w:lang w:val="en-GB" w:eastAsia="zh-CN"/>
        </w:rPr>
        <w:t xml:space="preserve">in response to an </w:t>
      </w:r>
      <w:proofErr w:type="spellStart"/>
      <w:r w:rsidR="000A3CCA" w:rsidRPr="00E571F2">
        <w:rPr>
          <w:rFonts w:eastAsiaTheme="minorEastAsia"/>
          <w:i/>
          <w:lang w:val="en-GB" w:eastAsia="zh-CN"/>
        </w:rPr>
        <w:t>RRCConnectionResumeRequest</w:t>
      </w:r>
      <w:proofErr w:type="spellEnd"/>
      <w:r w:rsidR="006F2CE3" w:rsidRPr="00E571F2">
        <w:rPr>
          <w:rFonts w:eastAsiaTheme="minorEastAsia"/>
          <w:lang w:val="en-GB" w:eastAsia="zh-CN"/>
        </w:rPr>
        <w:t xml:space="preserve">, </w:t>
      </w:r>
      <w:r w:rsidR="00671C3A" w:rsidRPr="00E571F2">
        <w:rPr>
          <w:rFonts w:eastAsiaTheme="minorEastAsia"/>
          <w:lang w:val="en-GB" w:eastAsia="zh-CN"/>
        </w:rPr>
        <w:t>the upper layer</w:t>
      </w:r>
      <w:r w:rsidR="00495BF9" w:rsidRPr="00E571F2">
        <w:rPr>
          <w:rFonts w:eastAsiaTheme="minorEastAsia"/>
          <w:lang w:val="en-GB" w:eastAsia="zh-CN"/>
        </w:rPr>
        <w:t xml:space="preserve"> </w:t>
      </w:r>
      <w:r w:rsidR="00671C3A" w:rsidRPr="00E571F2">
        <w:rPr>
          <w:rFonts w:eastAsiaTheme="minorEastAsia"/>
          <w:lang w:val="en-GB" w:eastAsia="zh-CN"/>
        </w:rPr>
        <w:t>will be inform</w:t>
      </w:r>
      <w:r w:rsidR="00D57006" w:rsidRPr="00E571F2">
        <w:rPr>
          <w:rFonts w:eastAsiaTheme="minorEastAsia"/>
          <w:lang w:val="en-GB" w:eastAsia="zh-CN"/>
        </w:rPr>
        <w:t>ed</w:t>
      </w:r>
      <w:r w:rsidR="00671C3A" w:rsidRPr="00E571F2">
        <w:rPr>
          <w:rFonts w:eastAsiaTheme="minorEastAsia"/>
          <w:lang w:val="en-GB" w:eastAsia="zh-CN"/>
        </w:rPr>
        <w:t xml:space="preserve"> that access barring for mobile originating calls, mobile originating signalling, </w:t>
      </w:r>
      <w:proofErr w:type="gramStart"/>
      <w:r w:rsidR="00671C3A" w:rsidRPr="00E571F2">
        <w:rPr>
          <w:rFonts w:eastAsiaTheme="minorEastAsia"/>
          <w:lang w:val="en-GB" w:eastAsia="zh-CN"/>
        </w:rPr>
        <w:t>mobile</w:t>
      </w:r>
      <w:proofErr w:type="gramEnd"/>
      <w:r w:rsidR="00671C3A" w:rsidRPr="00E571F2">
        <w:rPr>
          <w:rFonts w:eastAsiaTheme="minorEastAsia"/>
          <w:lang w:val="en-GB" w:eastAsia="zh-CN"/>
        </w:rPr>
        <w:t xml:space="preserve"> terminating access and except for NB-</w:t>
      </w:r>
      <w:proofErr w:type="spellStart"/>
      <w:r w:rsidR="00671C3A" w:rsidRPr="00E571F2">
        <w:rPr>
          <w:rFonts w:eastAsiaTheme="minorEastAsia"/>
          <w:lang w:val="en-GB" w:eastAsia="zh-CN"/>
        </w:rPr>
        <w:t>IoT</w:t>
      </w:r>
      <w:proofErr w:type="spellEnd"/>
      <w:r w:rsidR="00671C3A" w:rsidRPr="00E571F2">
        <w:rPr>
          <w:rFonts w:eastAsiaTheme="minorEastAsia"/>
          <w:lang w:val="en-GB" w:eastAsia="zh-CN"/>
        </w:rPr>
        <w:t xml:space="preserve"> for mobile originating CS fallback is applicable</w:t>
      </w:r>
      <w:r w:rsidR="004E1A55" w:rsidRPr="00E571F2">
        <w:rPr>
          <w:rFonts w:eastAsiaTheme="minorEastAsia"/>
          <w:lang w:val="en-GB" w:eastAsia="zh-CN"/>
        </w:rPr>
        <w:t xml:space="preserve"> [</w:t>
      </w:r>
      <w:r w:rsidR="00856523">
        <w:rPr>
          <w:rFonts w:eastAsiaTheme="minorEastAsia" w:hint="eastAsia"/>
          <w:lang w:val="en-GB" w:eastAsia="zh-CN"/>
        </w:rPr>
        <w:t>1</w:t>
      </w:r>
      <w:r w:rsidR="004E1A55" w:rsidRPr="00E571F2">
        <w:rPr>
          <w:rFonts w:eastAsiaTheme="minorEastAsia"/>
          <w:lang w:val="en-GB" w:eastAsia="zh-CN"/>
        </w:rPr>
        <w:t>]</w:t>
      </w:r>
      <w:r w:rsidR="0054624E" w:rsidRPr="00E571F2">
        <w:rPr>
          <w:rFonts w:eastAsiaTheme="minorEastAsia"/>
          <w:lang w:val="en-GB" w:eastAsia="zh-CN"/>
        </w:rPr>
        <w:t>.</w:t>
      </w:r>
      <w:r w:rsidR="005120C8" w:rsidRPr="00E571F2">
        <w:rPr>
          <w:rFonts w:eastAsiaTheme="minorEastAsia"/>
          <w:lang w:val="en-GB" w:eastAsia="zh-CN"/>
        </w:rPr>
        <w:t xml:space="preserve"> </w:t>
      </w:r>
      <w:r w:rsidR="009D4044" w:rsidRPr="00E571F2">
        <w:rPr>
          <w:rFonts w:eastAsiaTheme="minorEastAsia"/>
          <w:lang w:val="en-GB" w:eastAsia="zh-CN"/>
        </w:rPr>
        <w:t xml:space="preserve">It means that </w:t>
      </w:r>
      <w:r w:rsidR="004241A6" w:rsidRPr="00E571F2">
        <w:rPr>
          <w:rFonts w:eastAsiaTheme="minorEastAsia"/>
          <w:lang w:val="en-GB" w:eastAsia="zh-CN"/>
        </w:rPr>
        <w:t xml:space="preserve">an upper layer </w:t>
      </w:r>
      <w:r w:rsidR="00A93839" w:rsidRPr="00E571F2">
        <w:rPr>
          <w:rFonts w:eastAsiaTheme="minorEastAsia"/>
          <w:lang w:val="en-GB" w:eastAsia="zh-CN"/>
        </w:rPr>
        <w:t>access attempt</w:t>
      </w:r>
      <w:r w:rsidR="00B31D01" w:rsidRPr="00E571F2">
        <w:rPr>
          <w:rFonts w:eastAsiaTheme="minorEastAsia"/>
          <w:lang w:val="en-GB" w:eastAsia="zh-CN"/>
        </w:rPr>
        <w:t xml:space="preserve"> </w:t>
      </w:r>
      <w:r w:rsidR="004241A6" w:rsidRPr="00E571F2">
        <w:rPr>
          <w:rFonts w:eastAsiaTheme="minorEastAsia"/>
          <w:lang w:val="en-GB" w:eastAsia="zh-CN"/>
        </w:rPr>
        <w:t xml:space="preserve">failure will </w:t>
      </w:r>
      <w:r w:rsidR="006F7F35" w:rsidRPr="00E571F2">
        <w:rPr>
          <w:rFonts w:eastAsiaTheme="minorEastAsia"/>
          <w:lang w:val="en-GB" w:eastAsia="zh-CN"/>
        </w:rPr>
        <w:t>lead to the access barring of some other</w:t>
      </w:r>
      <w:r w:rsidR="00764192" w:rsidRPr="00E571F2">
        <w:rPr>
          <w:rFonts w:eastAsiaTheme="minorEastAsia"/>
          <w:lang w:val="en-GB" w:eastAsia="zh-CN"/>
        </w:rPr>
        <w:t xml:space="preserve"> types of</w:t>
      </w:r>
      <w:r w:rsidR="006F7F35" w:rsidRPr="00E571F2">
        <w:rPr>
          <w:rFonts w:eastAsiaTheme="minorEastAsia"/>
          <w:lang w:val="en-GB" w:eastAsia="zh-CN"/>
        </w:rPr>
        <w:t xml:space="preserve"> access attempt</w:t>
      </w:r>
      <w:r w:rsidR="002D3CA3" w:rsidRPr="00E571F2">
        <w:rPr>
          <w:rFonts w:eastAsiaTheme="minorEastAsia"/>
          <w:lang w:val="en-GB" w:eastAsia="zh-CN"/>
        </w:rPr>
        <w:t>s</w:t>
      </w:r>
      <w:r w:rsidR="00764192" w:rsidRPr="00E571F2">
        <w:rPr>
          <w:rFonts w:eastAsiaTheme="minorEastAsia"/>
          <w:lang w:val="en-GB" w:eastAsia="zh-CN"/>
        </w:rPr>
        <w:t xml:space="preserve"> from upper layer</w:t>
      </w:r>
      <w:r w:rsidR="00856523">
        <w:rPr>
          <w:rFonts w:eastAsiaTheme="minorEastAsia" w:hint="eastAsia"/>
          <w:lang w:val="en-GB" w:eastAsia="zh-CN"/>
        </w:rPr>
        <w:t>.</w:t>
      </w:r>
      <w:r w:rsidR="00725AE2" w:rsidRPr="00E571F2">
        <w:rPr>
          <w:rFonts w:eastAsiaTheme="minorEastAsia"/>
          <w:lang w:val="en-GB" w:eastAsia="zh-CN"/>
        </w:rPr>
        <w:t xml:space="preserve"> </w:t>
      </w:r>
      <w:r w:rsidR="000A68B6" w:rsidRPr="00E571F2">
        <w:rPr>
          <w:rFonts w:eastAsiaTheme="minorEastAsia"/>
          <w:lang w:val="en-GB" w:eastAsia="zh-CN"/>
        </w:rPr>
        <w:t>Accordingly</w:t>
      </w:r>
      <w:r w:rsidR="005120C8" w:rsidRPr="00E571F2">
        <w:rPr>
          <w:rFonts w:eastAsiaTheme="minorEastAsia"/>
          <w:lang w:val="en-GB" w:eastAsia="zh-CN"/>
        </w:rPr>
        <w:t>,</w:t>
      </w:r>
      <w:r w:rsidR="00242F91" w:rsidRPr="00E571F2">
        <w:rPr>
          <w:rFonts w:eastAsiaTheme="minorEastAsia"/>
          <w:lang w:val="en-GB" w:eastAsia="zh-CN"/>
        </w:rPr>
        <w:t xml:space="preserve"> </w:t>
      </w:r>
      <w:r w:rsidR="00BB26F0" w:rsidRPr="00E571F2">
        <w:rPr>
          <w:rFonts w:eastAsiaTheme="minorEastAsia"/>
          <w:lang w:val="en-GB" w:eastAsia="zh-CN"/>
        </w:rPr>
        <w:t>if we refer to LTE</w:t>
      </w:r>
      <w:r w:rsidR="00740279" w:rsidRPr="00E571F2">
        <w:rPr>
          <w:rFonts w:eastAsiaTheme="minorEastAsia"/>
          <w:lang w:val="en-GB" w:eastAsia="zh-CN"/>
        </w:rPr>
        <w:t>,</w:t>
      </w:r>
      <w:r w:rsidR="00E63068" w:rsidRPr="00E571F2">
        <w:rPr>
          <w:rFonts w:eastAsiaTheme="minorEastAsia"/>
          <w:lang w:val="en-GB" w:eastAsia="zh-CN"/>
        </w:rPr>
        <w:t xml:space="preserve"> </w:t>
      </w:r>
      <w:r w:rsidR="00740279" w:rsidRPr="00E571F2">
        <w:rPr>
          <w:rFonts w:eastAsiaTheme="minorEastAsia"/>
          <w:lang w:val="en-GB" w:eastAsia="zh-CN"/>
        </w:rPr>
        <w:t xml:space="preserve">when </w:t>
      </w:r>
      <w:r w:rsidR="00E63068" w:rsidRPr="00E571F2">
        <w:rPr>
          <w:rFonts w:eastAsiaTheme="minorEastAsia"/>
          <w:lang w:val="en-GB" w:eastAsia="zh-CN"/>
        </w:rPr>
        <w:t xml:space="preserve">the </w:t>
      </w:r>
      <w:r w:rsidR="00C053BC" w:rsidRPr="00E571F2">
        <w:rPr>
          <w:rFonts w:eastAsiaTheme="minorEastAsia"/>
          <w:lang w:val="en-GB" w:eastAsia="zh-CN"/>
        </w:rPr>
        <w:t xml:space="preserve">failed </w:t>
      </w:r>
      <w:r w:rsidR="00E63068" w:rsidRPr="00E571F2">
        <w:rPr>
          <w:rFonts w:eastAsiaTheme="minorEastAsia"/>
          <w:lang w:val="en-GB" w:eastAsia="zh-CN"/>
        </w:rPr>
        <w:t xml:space="preserve">resume is triggered by </w:t>
      </w:r>
      <w:r w:rsidR="00242F91" w:rsidRPr="00E571F2">
        <w:rPr>
          <w:rFonts w:eastAsiaTheme="minorEastAsia"/>
          <w:lang w:val="en-GB" w:eastAsia="zh-CN"/>
        </w:rPr>
        <w:t>NAS</w:t>
      </w:r>
      <w:r w:rsidR="00A21734" w:rsidRPr="00E571F2">
        <w:rPr>
          <w:rFonts w:eastAsiaTheme="minorEastAsia"/>
          <w:lang w:val="en-GB" w:eastAsia="zh-CN"/>
        </w:rPr>
        <w:t xml:space="preserve"> </w:t>
      </w:r>
      <w:r w:rsidR="009D4044" w:rsidRPr="00E571F2">
        <w:rPr>
          <w:rFonts w:eastAsiaTheme="minorEastAsia"/>
          <w:lang w:val="en-GB" w:eastAsia="zh-CN"/>
        </w:rPr>
        <w:t xml:space="preserve">or </w:t>
      </w:r>
      <w:r w:rsidR="00856523">
        <w:rPr>
          <w:rFonts w:eastAsiaTheme="minorEastAsia" w:hint="eastAsia"/>
          <w:lang w:val="en-GB" w:eastAsia="zh-CN"/>
        </w:rPr>
        <w:t>AS</w:t>
      </w:r>
      <w:r w:rsidR="00740279" w:rsidRPr="00E571F2">
        <w:rPr>
          <w:rFonts w:eastAsiaTheme="minorEastAsia"/>
          <w:lang w:val="en-GB" w:eastAsia="zh-CN"/>
        </w:rPr>
        <w:t xml:space="preserve"> in NR</w:t>
      </w:r>
      <w:r w:rsidR="0054624E" w:rsidRPr="00E571F2">
        <w:rPr>
          <w:rFonts w:eastAsiaTheme="minorEastAsia"/>
          <w:lang w:val="en-GB" w:eastAsia="zh-CN"/>
        </w:rPr>
        <w:t xml:space="preserve">, </w:t>
      </w:r>
      <w:r w:rsidR="00B1311E" w:rsidRPr="00E571F2">
        <w:rPr>
          <w:rFonts w:eastAsiaTheme="minorEastAsia"/>
          <w:lang w:val="en-GB" w:eastAsia="zh-CN"/>
        </w:rPr>
        <w:t>UE NAS should be informed</w:t>
      </w:r>
      <w:r w:rsidR="002D3CA3" w:rsidRPr="00E571F2">
        <w:rPr>
          <w:rFonts w:eastAsiaTheme="minorEastAsia"/>
          <w:lang w:val="en-GB" w:eastAsia="zh-CN"/>
        </w:rPr>
        <w:t xml:space="preserve"> in order to avoid </w:t>
      </w:r>
      <w:r w:rsidR="00761C22" w:rsidRPr="00E571F2">
        <w:rPr>
          <w:rFonts w:eastAsiaTheme="minorEastAsia"/>
          <w:lang w:val="en-GB" w:eastAsia="zh-CN"/>
        </w:rPr>
        <w:t>unnecessary access attempts</w:t>
      </w:r>
      <w:r w:rsidR="00F64F07" w:rsidRPr="00E571F2">
        <w:rPr>
          <w:rFonts w:eastAsiaTheme="minorEastAsia"/>
          <w:lang w:val="en-GB" w:eastAsia="zh-CN"/>
        </w:rPr>
        <w:t xml:space="preserve"> </w:t>
      </w:r>
      <w:r w:rsidR="00C66037" w:rsidRPr="00E571F2">
        <w:rPr>
          <w:rFonts w:eastAsiaTheme="minorEastAsia"/>
          <w:lang w:val="en-GB" w:eastAsia="zh-CN"/>
        </w:rPr>
        <w:t>and</w:t>
      </w:r>
      <w:r w:rsidR="000253F4" w:rsidRPr="00E571F2">
        <w:rPr>
          <w:rFonts w:eastAsiaTheme="minorEastAsia"/>
          <w:lang w:val="en-GB" w:eastAsia="zh-CN"/>
        </w:rPr>
        <w:t xml:space="preserve"> help UE NAS</w:t>
      </w:r>
      <w:r w:rsidR="009A29B0" w:rsidRPr="00E571F2">
        <w:rPr>
          <w:rFonts w:eastAsiaTheme="minorEastAsia"/>
          <w:lang w:val="en-GB" w:eastAsia="zh-CN"/>
        </w:rPr>
        <w:t xml:space="preserve"> to</w:t>
      </w:r>
      <w:r w:rsidR="006E79AD" w:rsidRPr="00E571F2">
        <w:rPr>
          <w:rFonts w:eastAsiaTheme="minorEastAsia"/>
          <w:lang w:val="en-GB" w:eastAsia="zh-CN"/>
        </w:rPr>
        <w:t xml:space="preserve"> </w:t>
      </w:r>
      <w:r w:rsidR="007D04B8" w:rsidRPr="00E571F2">
        <w:rPr>
          <w:rFonts w:eastAsiaTheme="minorEastAsia"/>
          <w:lang w:val="en-GB" w:eastAsia="zh-CN"/>
        </w:rPr>
        <w:t>take the related</w:t>
      </w:r>
      <w:r w:rsidR="002D3CA3" w:rsidRPr="00E571F2">
        <w:rPr>
          <w:rFonts w:eastAsiaTheme="minorEastAsia"/>
          <w:lang w:val="en-GB" w:eastAsia="zh-CN"/>
        </w:rPr>
        <w:t xml:space="preserve"> actions</w:t>
      </w:r>
      <w:r w:rsidR="000253F4" w:rsidRPr="00E571F2">
        <w:rPr>
          <w:rFonts w:eastAsiaTheme="minorEastAsia"/>
          <w:lang w:val="en-GB" w:eastAsia="zh-CN"/>
        </w:rPr>
        <w:t xml:space="preserve"> early</w:t>
      </w:r>
      <w:r w:rsidR="00F64F07" w:rsidRPr="00E571F2">
        <w:rPr>
          <w:rFonts w:eastAsiaTheme="minorEastAsia"/>
          <w:lang w:val="en-GB" w:eastAsia="zh-CN"/>
        </w:rPr>
        <w:t>.</w:t>
      </w:r>
      <w:r w:rsidR="00E13BA7" w:rsidRPr="00E571F2">
        <w:rPr>
          <w:rFonts w:eastAsiaTheme="minorEastAsia"/>
          <w:lang w:val="en-GB" w:eastAsia="zh-CN"/>
        </w:rPr>
        <w:t xml:space="preserve"> </w:t>
      </w:r>
      <w:r w:rsidR="00652907" w:rsidRPr="00E571F2">
        <w:rPr>
          <w:rFonts w:eastAsiaTheme="minorEastAsia"/>
          <w:lang w:val="en-GB" w:eastAsia="zh-CN"/>
        </w:rPr>
        <w:t xml:space="preserve">Additionally, </w:t>
      </w:r>
      <w:r w:rsidR="008313B8" w:rsidRPr="00E571F2">
        <w:rPr>
          <w:lang w:val="en-GB"/>
        </w:rPr>
        <w:t xml:space="preserve">RRC </w:t>
      </w:r>
      <w:r w:rsidR="003153D8" w:rsidRPr="00E571F2">
        <w:rPr>
          <w:rFonts w:eastAsiaTheme="minorEastAsia"/>
          <w:lang w:val="en-GB" w:eastAsia="zh-CN"/>
        </w:rPr>
        <w:t>c</w:t>
      </w:r>
      <w:r w:rsidR="008313B8" w:rsidRPr="00E571F2">
        <w:rPr>
          <w:lang w:val="en-GB"/>
        </w:rPr>
        <w:t xml:space="preserve">onnection </w:t>
      </w:r>
      <w:r w:rsidR="003153D8" w:rsidRPr="00E571F2">
        <w:rPr>
          <w:rFonts w:eastAsiaTheme="minorEastAsia"/>
          <w:lang w:val="en-GB" w:eastAsia="zh-CN"/>
        </w:rPr>
        <w:t>r</w:t>
      </w:r>
      <w:r w:rsidR="008313B8" w:rsidRPr="00E571F2">
        <w:rPr>
          <w:lang w:val="en-GB"/>
        </w:rPr>
        <w:t xml:space="preserve">eject kind of message </w:t>
      </w:r>
      <w:r w:rsidR="00FF3A69" w:rsidRPr="00E571F2">
        <w:rPr>
          <w:lang w:val="en-GB"/>
        </w:rPr>
        <w:t xml:space="preserve">may </w:t>
      </w:r>
      <w:r w:rsidR="008313B8" w:rsidRPr="00E571F2">
        <w:rPr>
          <w:lang w:val="en-GB"/>
        </w:rPr>
        <w:t xml:space="preserve">include </w:t>
      </w:r>
      <w:r w:rsidR="00FF3A69" w:rsidRPr="00E571F2">
        <w:rPr>
          <w:lang w:val="en-GB"/>
        </w:rPr>
        <w:t xml:space="preserve">a </w:t>
      </w:r>
      <w:r w:rsidR="008313B8" w:rsidRPr="00E571F2">
        <w:rPr>
          <w:lang w:val="en-GB"/>
        </w:rPr>
        <w:t>wait time</w:t>
      </w:r>
      <w:r w:rsidR="008313B8" w:rsidRPr="00E571F2">
        <w:rPr>
          <w:rFonts w:eastAsiaTheme="minorEastAsia"/>
          <w:lang w:val="en-GB" w:eastAsia="zh-CN"/>
        </w:rPr>
        <w:t xml:space="preserve"> and </w:t>
      </w:r>
      <w:r w:rsidR="00FF3A69" w:rsidRPr="00E571F2">
        <w:rPr>
          <w:rFonts w:eastAsiaTheme="minorEastAsia"/>
          <w:lang w:val="en-GB" w:eastAsia="zh-CN"/>
        </w:rPr>
        <w:t xml:space="preserve">in this case </w:t>
      </w:r>
      <w:r w:rsidR="008313B8" w:rsidRPr="00E571F2">
        <w:rPr>
          <w:rFonts w:eastAsiaTheme="minorEastAsia"/>
          <w:lang w:val="en-GB" w:eastAsia="zh-CN"/>
        </w:rPr>
        <w:t xml:space="preserve">the UE resume request </w:t>
      </w:r>
      <w:r w:rsidR="00FF3A69" w:rsidRPr="00E571F2">
        <w:rPr>
          <w:rFonts w:eastAsiaTheme="minorEastAsia"/>
          <w:lang w:val="en-GB" w:eastAsia="zh-CN"/>
        </w:rPr>
        <w:t>should be</w:t>
      </w:r>
      <w:r w:rsidR="008313B8" w:rsidRPr="00E571F2">
        <w:rPr>
          <w:rFonts w:eastAsiaTheme="minorEastAsia"/>
          <w:lang w:val="en-GB" w:eastAsia="zh-CN"/>
        </w:rPr>
        <w:t xml:space="preserve"> prevented during the wait time, </w:t>
      </w:r>
      <w:r w:rsidR="00BD403B" w:rsidRPr="00E571F2">
        <w:rPr>
          <w:rFonts w:eastAsiaTheme="minorEastAsia"/>
          <w:lang w:val="en-GB" w:eastAsia="zh-CN"/>
        </w:rPr>
        <w:t>s</w:t>
      </w:r>
      <w:r w:rsidR="004D1A0B" w:rsidRPr="00E571F2">
        <w:rPr>
          <w:rFonts w:eastAsiaTheme="minorEastAsia"/>
          <w:lang w:val="en-GB" w:eastAsia="zh-CN"/>
        </w:rPr>
        <w:t xml:space="preserve">o </w:t>
      </w:r>
      <w:r w:rsidR="008313B8" w:rsidRPr="00E571F2">
        <w:rPr>
          <w:rFonts w:eastAsiaTheme="minorEastAsia"/>
          <w:lang w:val="en-GB" w:eastAsia="zh-CN"/>
        </w:rPr>
        <w:t>UE NAS should be informed of the wait time</w:t>
      </w:r>
      <w:r w:rsidR="00697AF8" w:rsidRPr="00E571F2">
        <w:rPr>
          <w:rFonts w:eastAsiaTheme="minorEastAsia"/>
          <w:lang w:val="en-GB" w:eastAsia="zh-CN"/>
        </w:rPr>
        <w:t>r</w:t>
      </w:r>
      <w:r w:rsidR="008313B8" w:rsidRPr="00E571F2">
        <w:rPr>
          <w:rFonts w:eastAsiaTheme="minorEastAsia"/>
          <w:lang w:val="en-GB" w:eastAsia="zh-CN"/>
        </w:rPr>
        <w:t xml:space="preserve"> value to avoid</w:t>
      </w:r>
      <w:r w:rsidR="000C0ECD">
        <w:rPr>
          <w:rFonts w:eastAsiaTheme="minorEastAsia"/>
          <w:lang w:val="en-GB" w:eastAsia="zh-CN"/>
        </w:rPr>
        <w:t xml:space="preserve"> unnecessary access attempts.</w:t>
      </w:r>
    </w:p>
    <w:p w:rsidR="00D65408" w:rsidRPr="00E571F2" w:rsidRDefault="00D35595" w:rsidP="00E13BA7">
      <w:pPr>
        <w:pStyle w:val="a0"/>
        <w:numPr>
          <w:ilvl w:val="0"/>
          <w:numId w:val="7"/>
        </w:numPr>
        <w:rPr>
          <w:rFonts w:eastAsiaTheme="minorEastAsia"/>
          <w:u w:val="single"/>
          <w:lang w:val="en-GB" w:eastAsia="zh-CN"/>
        </w:rPr>
      </w:pPr>
      <w:r w:rsidRPr="00E571F2">
        <w:rPr>
          <w:rFonts w:eastAsiaTheme="minorEastAsia"/>
          <w:u w:val="single"/>
          <w:lang w:val="en-GB" w:eastAsia="zh-CN"/>
        </w:rPr>
        <w:t>Barred</w:t>
      </w:r>
    </w:p>
    <w:p w:rsidR="00162F93" w:rsidRPr="00E571F2" w:rsidRDefault="002F3F5A">
      <w:pPr>
        <w:pStyle w:val="a0"/>
        <w:ind w:left="720"/>
        <w:rPr>
          <w:rFonts w:eastAsiaTheme="minorEastAsia"/>
          <w:lang w:val="en-GB" w:eastAsia="zh-CN"/>
        </w:rPr>
      </w:pPr>
      <w:r w:rsidRPr="00E571F2">
        <w:rPr>
          <w:rFonts w:eastAsiaTheme="minorEastAsia"/>
          <w:lang w:val="en-GB" w:eastAsia="zh-CN"/>
        </w:rPr>
        <w:t xml:space="preserve">In this case, </w:t>
      </w:r>
      <w:r w:rsidR="00854039" w:rsidRPr="00E571F2">
        <w:rPr>
          <w:rFonts w:eastAsiaTheme="minorEastAsia"/>
          <w:lang w:val="en-GB" w:eastAsia="zh-CN"/>
        </w:rPr>
        <w:t>UE can</w:t>
      </w:r>
      <w:r w:rsidR="00A029A3" w:rsidRPr="00E571F2">
        <w:rPr>
          <w:rFonts w:eastAsiaTheme="minorEastAsia"/>
          <w:lang w:val="en-GB" w:eastAsia="zh-CN"/>
        </w:rPr>
        <w:t xml:space="preserve"> be</w:t>
      </w:r>
      <w:r w:rsidR="00072DA0" w:rsidRPr="00E571F2">
        <w:rPr>
          <w:rFonts w:eastAsiaTheme="minorEastAsia"/>
          <w:lang w:val="en-GB" w:eastAsia="zh-CN"/>
        </w:rPr>
        <w:t xml:space="preserve"> kept in inactive. </w:t>
      </w:r>
      <w:r w:rsidR="004E7143" w:rsidRPr="00E571F2">
        <w:rPr>
          <w:rFonts w:eastAsiaTheme="minorEastAsia"/>
          <w:lang w:val="en-GB" w:eastAsia="zh-CN"/>
        </w:rPr>
        <w:t xml:space="preserve">In LTE, an upper layer access attempt </w:t>
      </w:r>
      <w:r w:rsidR="00291A6E" w:rsidRPr="00E571F2">
        <w:rPr>
          <w:rFonts w:eastAsiaTheme="minorEastAsia"/>
          <w:lang w:val="en-GB" w:eastAsia="zh-CN"/>
        </w:rPr>
        <w:t>barring</w:t>
      </w:r>
      <w:r w:rsidR="004E7143" w:rsidRPr="00E571F2">
        <w:rPr>
          <w:rFonts w:eastAsiaTheme="minorEastAsia"/>
          <w:lang w:val="en-GB" w:eastAsia="zh-CN"/>
        </w:rPr>
        <w:t xml:space="preserve"> will lead to the access barring of </w:t>
      </w:r>
      <w:r w:rsidR="001F21A4" w:rsidRPr="00E571F2">
        <w:rPr>
          <w:rFonts w:eastAsiaTheme="minorEastAsia"/>
          <w:lang w:val="en-GB" w:eastAsia="zh-CN"/>
        </w:rPr>
        <w:t xml:space="preserve">the same </w:t>
      </w:r>
      <w:r w:rsidR="004E7143" w:rsidRPr="00E571F2">
        <w:rPr>
          <w:rFonts w:eastAsiaTheme="minorEastAsia"/>
          <w:lang w:val="en-GB" w:eastAsia="zh-CN"/>
        </w:rPr>
        <w:t>type of access attempt</w:t>
      </w:r>
      <w:r w:rsidR="001F21A4" w:rsidRPr="00E571F2">
        <w:rPr>
          <w:rFonts w:eastAsiaTheme="minorEastAsia"/>
          <w:lang w:val="en-GB" w:eastAsia="zh-CN"/>
        </w:rPr>
        <w:t xml:space="preserve"> from upper layer</w:t>
      </w:r>
      <w:r w:rsidR="00F81A56" w:rsidRPr="00E571F2">
        <w:rPr>
          <w:rFonts w:eastAsiaTheme="minorEastAsia"/>
          <w:lang w:val="en-GB" w:eastAsia="zh-CN"/>
        </w:rPr>
        <w:t xml:space="preserve">. </w:t>
      </w:r>
      <w:r w:rsidR="00AC158D" w:rsidRPr="00E571F2">
        <w:rPr>
          <w:rFonts w:eastAsiaTheme="minorEastAsia"/>
          <w:lang w:val="en-GB" w:eastAsia="zh-CN"/>
        </w:rPr>
        <w:t xml:space="preserve">Additionally, the upper layer is </w:t>
      </w:r>
      <w:r w:rsidR="00950DA5" w:rsidRPr="00E571F2">
        <w:rPr>
          <w:rFonts w:eastAsiaTheme="minorEastAsia"/>
          <w:lang w:val="en-GB" w:eastAsia="zh-CN"/>
        </w:rPr>
        <w:t>also</w:t>
      </w:r>
      <w:r w:rsidR="00AC158D" w:rsidRPr="00E571F2">
        <w:rPr>
          <w:rFonts w:eastAsiaTheme="minorEastAsia"/>
          <w:lang w:val="en-GB" w:eastAsia="zh-CN"/>
        </w:rPr>
        <w:t xml:space="preserve"> informed about barring alleviation [</w:t>
      </w:r>
      <w:r w:rsidR="00856523">
        <w:rPr>
          <w:rFonts w:eastAsiaTheme="minorEastAsia" w:hint="eastAsia"/>
          <w:lang w:val="en-GB" w:eastAsia="zh-CN"/>
        </w:rPr>
        <w:t>1</w:t>
      </w:r>
      <w:r w:rsidR="00AC158D" w:rsidRPr="00E571F2">
        <w:rPr>
          <w:rFonts w:eastAsiaTheme="minorEastAsia"/>
          <w:lang w:val="en-GB" w:eastAsia="zh-CN"/>
        </w:rPr>
        <w:t xml:space="preserve">]. </w:t>
      </w:r>
      <w:r w:rsidR="005E47F7" w:rsidRPr="00E571F2">
        <w:rPr>
          <w:rFonts w:eastAsiaTheme="minorEastAsia"/>
          <w:lang w:val="en-GB" w:eastAsia="zh-CN"/>
        </w:rPr>
        <w:t>Therefore</w:t>
      </w:r>
      <w:r w:rsidR="00875A2D" w:rsidRPr="00E571F2">
        <w:rPr>
          <w:rFonts w:eastAsiaTheme="minorEastAsia"/>
          <w:lang w:val="en-GB" w:eastAsia="zh-CN"/>
        </w:rPr>
        <w:t xml:space="preserve">, </w:t>
      </w:r>
      <w:r w:rsidR="008F3296" w:rsidRPr="00E571F2">
        <w:rPr>
          <w:rFonts w:eastAsiaTheme="minorEastAsia"/>
          <w:lang w:val="en-GB" w:eastAsia="zh-CN"/>
        </w:rPr>
        <w:t>refer</w:t>
      </w:r>
      <w:r w:rsidR="00950DA5" w:rsidRPr="00E571F2">
        <w:rPr>
          <w:rFonts w:eastAsiaTheme="minorEastAsia"/>
          <w:lang w:val="en-GB" w:eastAsia="zh-CN"/>
        </w:rPr>
        <w:t>ring</w:t>
      </w:r>
      <w:r w:rsidR="008F3296" w:rsidRPr="00E571F2">
        <w:rPr>
          <w:rFonts w:eastAsiaTheme="minorEastAsia"/>
          <w:lang w:val="en-GB" w:eastAsia="zh-CN"/>
        </w:rPr>
        <w:t xml:space="preserve"> to LTE, when the</w:t>
      </w:r>
      <w:r w:rsidR="00AF33A8" w:rsidRPr="00E571F2">
        <w:rPr>
          <w:rFonts w:eastAsiaTheme="minorEastAsia"/>
          <w:lang w:val="en-GB" w:eastAsia="zh-CN"/>
        </w:rPr>
        <w:t xml:space="preserve"> barred</w:t>
      </w:r>
      <w:r w:rsidR="008F3296" w:rsidRPr="00E571F2">
        <w:rPr>
          <w:rFonts w:eastAsiaTheme="minorEastAsia"/>
          <w:lang w:val="en-GB" w:eastAsia="zh-CN"/>
        </w:rPr>
        <w:t xml:space="preserve"> resume is triggered by NAS or </w:t>
      </w:r>
      <w:r w:rsidR="005777F9">
        <w:rPr>
          <w:rFonts w:eastAsiaTheme="minorEastAsia" w:hint="eastAsia"/>
          <w:lang w:val="en-GB" w:eastAsia="zh-CN"/>
        </w:rPr>
        <w:t>AS</w:t>
      </w:r>
      <w:r w:rsidR="005777F9" w:rsidRPr="00E571F2">
        <w:rPr>
          <w:rFonts w:eastAsiaTheme="minorEastAsia"/>
          <w:lang w:val="en-GB" w:eastAsia="zh-CN"/>
        </w:rPr>
        <w:t xml:space="preserve"> </w:t>
      </w:r>
      <w:r w:rsidR="008F3296" w:rsidRPr="00E571F2">
        <w:rPr>
          <w:rFonts w:eastAsiaTheme="minorEastAsia"/>
          <w:lang w:val="en-GB" w:eastAsia="zh-CN"/>
        </w:rPr>
        <w:t>in NR</w:t>
      </w:r>
      <w:r w:rsidR="00C053BC" w:rsidRPr="00E571F2">
        <w:rPr>
          <w:rFonts w:eastAsiaTheme="minorEastAsia"/>
          <w:lang w:val="en-GB" w:eastAsia="zh-CN"/>
        </w:rPr>
        <w:t>,</w:t>
      </w:r>
      <w:r w:rsidR="008F3296" w:rsidRPr="00E571F2">
        <w:rPr>
          <w:rFonts w:eastAsiaTheme="minorEastAsia"/>
          <w:lang w:val="en-GB" w:eastAsia="zh-CN"/>
        </w:rPr>
        <w:t xml:space="preserve"> </w:t>
      </w:r>
      <w:r w:rsidR="00875A2D" w:rsidRPr="00E571F2">
        <w:rPr>
          <w:rFonts w:eastAsiaTheme="minorEastAsia"/>
          <w:lang w:val="en-GB" w:eastAsia="zh-CN"/>
        </w:rPr>
        <w:t xml:space="preserve">UE AS </w:t>
      </w:r>
      <w:r w:rsidR="000F2BB9" w:rsidRPr="00E571F2">
        <w:rPr>
          <w:rFonts w:eastAsiaTheme="minorEastAsia"/>
          <w:lang w:val="en-GB" w:eastAsia="zh-CN"/>
        </w:rPr>
        <w:t>should</w:t>
      </w:r>
      <w:r w:rsidR="00875A2D" w:rsidRPr="00E571F2">
        <w:rPr>
          <w:rFonts w:eastAsiaTheme="minorEastAsia"/>
          <w:lang w:val="en-GB" w:eastAsia="zh-CN"/>
        </w:rPr>
        <w:t xml:space="preserve"> </w:t>
      </w:r>
      <w:r w:rsidR="003C7668" w:rsidRPr="00E571F2">
        <w:rPr>
          <w:rFonts w:eastAsiaTheme="minorEastAsia"/>
          <w:lang w:val="en-GB" w:eastAsia="zh-CN"/>
        </w:rPr>
        <w:t>inform</w:t>
      </w:r>
      <w:r w:rsidR="00875A2D" w:rsidRPr="00E571F2">
        <w:rPr>
          <w:rFonts w:eastAsiaTheme="minorEastAsia"/>
          <w:lang w:val="en-GB" w:eastAsia="zh-CN"/>
        </w:rPr>
        <w:t xml:space="preserve"> NAS</w:t>
      </w:r>
      <w:r w:rsidR="008F670B" w:rsidRPr="00E571F2">
        <w:rPr>
          <w:rFonts w:eastAsiaTheme="minorEastAsia"/>
          <w:lang w:val="en-GB" w:eastAsia="zh-CN"/>
        </w:rPr>
        <w:t xml:space="preserve"> in order to</w:t>
      </w:r>
      <w:r w:rsidR="00286488" w:rsidRPr="00E571F2">
        <w:rPr>
          <w:rFonts w:eastAsiaTheme="minorEastAsia"/>
          <w:lang w:val="en-GB" w:eastAsia="zh-CN"/>
        </w:rPr>
        <w:t xml:space="preserve"> </w:t>
      </w:r>
      <w:r w:rsidR="004E1A55" w:rsidRPr="00E571F2">
        <w:rPr>
          <w:rFonts w:eastAsiaTheme="minorEastAsia"/>
          <w:lang w:val="en-GB" w:eastAsia="zh-CN"/>
        </w:rPr>
        <w:t xml:space="preserve">avoid unnecessary access attempts </w:t>
      </w:r>
      <w:r w:rsidR="00483357" w:rsidRPr="00E571F2">
        <w:rPr>
          <w:rFonts w:eastAsiaTheme="minorEastAsia"/>
          <w:lang w:val="en-GB" w:eastAsia="zh-CN"/>
        </w:rPr>
        <w:t>and</w:t>
      </w:r>
      <w:r w:rsidR="004E1A55" w:rsidRPr="00E571F2">
        <w:rPr>
          <w:rFonts w:eastAsiaTheme="minorEastAsia"/>
          <w:lang w:val="en-GB" w:eastAsia="zh-CN"/>
        </w:rPr>
        <w:t xml:space="preserve"> help UE NAS to take the related actions early.</w:t>
      </w:r>
    </w:p>
    <w:p w:rsidR="00A2480F" w:rsidRPr="00E571F2" w:rsidRDefault="00FB6DF0" w:rsidP="00910163">
      <w:pPr>
        <w:pStyle w:val="a0"/>
        <w:rPr>
          <w:rFonts w:eastAsiaTheme="minorEastAsia"/>
          <w:lang w:val="en-GB" w:eastAsia="zh-CN"/>
        </w:rPr>
      </w:pPr>
      <w:r w:rsidRPr="00E571F2">
        <w:rPr>
          <w:rFonts w:eastAsiaTheme="minorEastAsia"/>
          <w:lang w:val="en-GB" w:eastAsia="zh-CN"/>
        </w:rPr>
        <w:t xml:space="preserve">In conclusion, </w:t>
      </w:r>
      <w:r w:rsidR="00363949" w:rsidRPr="00E571F2">
        <w:rPr>
          <w:rFonts w:eastAsiaTheme="minorEastAsia"/>
          <w:lang w:val="en-GB" w:eastAsia="zh-CN"/>
        </w:rPr>
        <w:t>in all the above cases</w:t>
      </w:r>
      <w:r w:rsidR="00460640" w:rsidRPr="00E571F2">
        <w:rPr>
          <w:rFonts w:eastAsiaTheme="minorEastAsia"/>
          <w:color w:val="000000" w:themeColor="text1"/>
          <w:lang w:val="en-GB" w:eastAsia="zh-CN"/>
        </w:rPr>
        <w:t xml:space="preserve"> of the resume procedure failure</w:t>
      </w:r>
      <w:r w:rsidR="00DE56BA" w:rsidRPr="00E571F2">
        <w:rPr>
          <w:rFonts w:eastAsiaTheme="minorEastAsia"/>
          <w:color w:val="000000" w:themeColor="text1"/>
          <w:lang w:val="en-GB" w:eastAsia="zh-CN"/>
        </w:rPr>
        <w:t>,</w:t>
      </w:r>
      <w:r w:rsidR="00363949" w:rsidRPr="00E571F2">
        <w:rPr>
          <w:rFonts w:eastAsiaTheme="minorEastAsia"/>
          <w:lang w:val="en-GB" w:eastAsia="zh-CN"/>
        </w:rPr>
        <w:t xml:space="preserve"> </w:t>
      </w:r>
      <w:r w:rsidR="00363949" w:rsidRPr="00E571F2">
        <w:rPr>
          <w:rFonts w:eastAsiaTheme="minorEastAsia"/>
          <w:color w:val="000000" w:themeColor="text1"/>
          <w:lang w:val="en-GB" w:eastAsia="zh-CN"/>
        </w:rPr>
        <w:t>UE AS should inform UE NAS</w:t>
      </w:r>
      <w:r w:rsidR="00CD19C1" w:rsidRPr="00E571F2">
        <w:rPr>
          <w:rFonts w:eastAsiaTheme="minorEastAsia"/>
          <w:color w:val="000000" w:themeColor="text1"/>
          <w:lang w:val="en-GB" w:eastAsia="zh-CN"/>
        </w:rPr>
        <w:t>.</w:t>
      </w:r>
    </w:p>
    <w:p w:rsidR="00C41375" w:rsidRPr="00E571F2" w:rsidRDefault="00C41375" w:rsidP="00910163">
      <w:pPr>
        <w:pStyle w:val="a0"/>
        <w:rPr>
          <w:rFonts w:eastAsiaTheme="minorEastAsia"/>
          <w:lang w:val="en-GB" w:eastAsia="zh-CN"/>
        </w:rPr>
      </w:pPr>
      <w:r w:rsidRPr="00E571F2">
        <w:rPr>
          <w:rFonts w:eastAsiaTheme="minorEastAsia"/>
          <w:b/>
          <w:lang w:val="en-GB" w:eastAsia="zh-CN"/>
        </w:rPr>
        <w:t xml:space="preserve">Proposal </w:t>
      </w:r>
      <w:r w:rsidR="00115936" w:rsidRPr="00E571F2">
        <w:rPr>
          <w:rFonts w:eastAsiaTheme="minorEastAsia"/>
          <w:b/>
          <w:lang w:val="en-GB" w:eastAsia="zh-CN"/>
        </w:rPr>
        <w:t>3</w:t>
      </w:r>
      <w:r w:rsidRPr="00E571F2">
        <w:rPr>
          <w:rFonts w:eastAsiaTheme="minorEastAsia"/>
          <w:b/>
          <w:lang w:val="en-GB" w:eastAsia="zh-CN"/>
        </w:rPr>
        <w:t xml:space="preserve">: </w:t>
      </w:r>
      <w:r w:rsidR="00C3402A" w:rsidRPr="00E571F2">
        <w:rPr>
          <w:rFonts w:eastAsiaTheme="minorEastAsia"/>
          <w:b/>
          <w:lang w:val="en-GB" w:eastAsia="zh-CN"/>
        </w:rPr>
        <w:t>UE AS informs UE NAS in all cases of the resume failure</w:t>
      </w:r>
      <w:r w:rsidR="00462E93" w:rsidRPr="00E571F2">
        <w:rPr>
          <w:rFonts w:eastAsiaTheme="minorEastAsia"/>
          <w:b/>
          <w:lang w:val="en-GB" w:eastAsia="zh-CN"/>
        </w:rPr>
        <w:t>.</w:t>
      </w:r>
    </w:p>
    <w:bookmarkEnd w:id="3"/>
    <w:bookmarkEnd w:id="4"/>
    <w:p w:rsidR="002C6318" w:rsidRPr="00E571F2" w:rsidRDefault="002C6318" w:rsidP="000909F5">
      <w:pPr>
        <w:pStyle w:val="1"/>
        <w:jc w:val="both"/>
        <w:rPr>
          <w:szCs w:val="28"/>
          <w:lang w:val="en-GB"/>
        </w:rPr>
      </w:pPr>
      <w:r w:rsidRPr="00E571F2">
        <w:rPr>
          <w:szCs w:val="28"/>
          <w:lang w:val="en-GB"/>
        </w:rPr>
        <w:t>Conclusion</w:t>
      </w:r>
    </w:p>
    <w:p w:rsidR="00ED7D8F" w:rsidRPr="00E571F2" w:rsidRDefault="00350C44" w:rsidP="00462E93">
      <w:pPr>
        <w:pStyle w:val="a0"/>
        <w:rPr>
          <w:rFonts w:eastAsiaTheme="minorEastAsia"/>
          <w:b/>
          <w:bCs/>
          <w:lang w:val="en-GB" w:eastAsia="zh-CN"/>
        </w:rPr>
      </w:pPr>
      <w:r w:rsidRPr="00E571F2">
        <w:rPr>
          <w:rFonts w:eastAsia="SimSun"/>
          <w:bCs/>
          <w:szCs w:val="20"/>
          <w:lang w:val="en-GB" w:eastAsia="zh-CN"/>
        </w:rPr>
        <w:t>This contribution discusses</w:t>
      </w:r>
      <w:r w:rsidR="00387F12" w:rsidRPr="00E571F2">
        <w:rPr>
          <w:rFonts w:eastAsia="SimSun"/>
          <w:bCs/>
          <w:szCs w:val="20"/>
          <w:lang w:val="en-GB" w:eastAsia="zh-CN"/>
        </w:rPr>
        <w:t xml:space="preserve"> </w:t>
      </w:r>
      <w:r w:rsidR="00387F12" w:rsidRPr="00E571F2">
        <w:rPr>
          <w:rFonts w:eastAsiaTheme="minorEastAsia"/>
          <w:bCs/>
          <w:szCs w:val="20"/>
          <w:lang w:val="en-GB" w:eastAsia="zh-CN"/>
        </w:rPr>
        <w:t xml:space="preserve">some </w:t>
      </w:r>
      <w:r w:rsidR="00387F12" w:rsidRPr="00E571F2">
        <w:rPr>
          <w:rFonts w:eastAsia="SimSun"/>
          <w:bCs/>
          <w:szCs w:val="20"/>
          <w:lang w:val="en-GB" w:eastAsia="zh-CN"/>
        </w:rPr>
        <w:t>FFSs</w:t>
      </w:r>
      <w:r w:rsidR="00387F12" w:rsidRPr="00E571F2">
        <w:rPr>
          <w:rFonts w:eastAsiaTheme="minorEastAsia"/>
          <w:bCs/>
          <w:szCs w:val="20"/>
          <w:lang w:val="en-GB" w:eastAsia="zh-CN"/>
        </w:rPr>
        <w:t xml:space="preserve"> </w:t>
      </w:r>
      <w:r w:rsidR="00C014EC" w:rsidRPr="00E571F2">
        <w:rPr>
          <w:rFonts w:eastAsiaTheme="minorEastAsia"/>
          <w:bCs/>
          <w:szCs w:val="20"/>
          <w:lang w:val="en-GB" w:eastAsia="zh-CN"/>
        </w:rPr>
        <w:t>o</w:t>
      </w:r>
      <w:r w:rsidR="00C26E0D" w:rsidRPr="00E571F2">
        <w:rPr>
          <w:rFonts w:eastAsiaTheme="minorEastAsia"/>
          <w:bCs/>
          <w:szCs w:val="20"/>
          <w:lang w:val="en-GB" w:eastAsia="zh-CN"/>
        </w:rPr>
        <w:t>n</w:t>
      </w:r>
      <w:r w:rsidR="00387F12" w:rsidRPr="00E571F2">
        <w:rPr>
          <w:rFonts w:eastAsiaTheme="minorEastAsia"/>
          <w:bCs/>
          <w:szCs w:val="20"/>
          <w:lang w:val="en-GB" w:eastAsia="zh-CN"/>
        </w:rPr>
        <w:t xml:space="preserve"> </w:t>
      </w:r>
      <w:r w:rsidR="00387F12" w:rsidRPr="00E571F2">
        <w:rPr>
          <w:lang w:val="en-GB"/>
        </w:rPr>
        <w:t xml:space="preserve">RRC </w:t>
      </w:r>
      <w:r w:rsidR="00387F12" w:rsidRPr="00E571F2">
        <w:rPr>
          <w:rFonts w:eastAsiaTheme="minorEastAsia"/>
          <w:lang w:val="en-GB" w:eastAsia="zh-CN"/>
        </w:rPr>
        <w:t>c</w:t>
      </w:r>
      <w:r w:rsidR="00387F12" w:rsidRPr="00E571F2">
        <w:rPr>
          <w:lang w:val="en-GB"/>
        </w:rPr>
        <w:t xml:space="preserve">onnection </w:t>
      </w:r>
      <w:r w:rsidR="00387F12" w:rsidRPr="00E571F2">
        <w:rPr>
          <w:rFonts w:eastAsiaTheme="minorEastAsia"/>
          <w:lang w:val="en-GB" w:eastAsia="zh-CN"/>
        </w:rPr>
        <w:t>c</w:t>
      </w:r>
      <w:r w:rsidR="00387F12" w:rsidRPr="00E571F2">
        <w:rPr>
          <w:lang w:val="en-GB"/>
        </w:rPr>
        <w:t>ontrol</w:t>
      </w:r>
      <w:r w:rsidR="00387F12" w:rsidRPr="00E571F2">
        <w:rPr>
          <w:rFonts w:eastAsiaTheme="minorEastAsia"/>
          <w:lang w:val="en-GB" w:eastAsia="zh-CN"/>
        </w:rPr>
        <w:t xml:space="preserve"> procedure</w:t>
      </w:r>
      <w:r w:rsidR="00A811C2" w:rsidRPr="00E571F2">
        <w:rPr>
          <w:rFonts w:eastAsiaTheme="minorEastAsia"/>
          <w:bCs/>
          <w:szCs w:val="20"/>
          <w:lang w:val="en-GB" w:eastAsia="zh-CN"/>
        </w:rPr>
        <w:t xml:space="preserve">. </w:t>
      </w:r>
      <w:r w:rsidR="00A811C2" w:rsidRPr="00E571F2">
        <w:rPr>
          <w:rFonts w:eastAsia="SimSun"/>
          <w:lang w:val="en-GB" w:eastAsia="zh-CN"/>
        </w:rPr>
        <w:t xml:space="preserve">According to the analysis in section 2, we </w:t>
      </w:r>
      <w:r w:rsidR="005C4D81" w:rsidRPr="00E571F2">
        <w:rPr>
          <w:rFonts w:eastAsiaTheme="minorEastAsia"/>
          <w:lang w:val="en-GB" w:eastAsia="zh-CN"/>
        </w:rPr>
        <w:t xml:space="preserve">have the following </w:t>
      </w:r>
      <w:r w:rsidR="004A673A" w:rsidRPr="00E571F2">
        <w:rPr>
          <w:rFonts w:eastAsiaTheme="minorEastAsia"/>
          <w:lang w:val="en-GB" w:eastAsia="zh-CN"/>
        </w:rPr>
        <w:t>proposals</w:t>
      </w:r>
      <w:r w:rsidR="00A811C2" w:rsidRPr="00E571F2">
        <w:rPr>
          <w:rFonts w:eastAsiaTheme="minorEastAsia"/>
          <w:lang w:val="en-GB" w:eastAsia="zh-CN"/>
        </w:rPr>
        <w:t>:</w:t>
      </w:r>
    </w:p>
    <w:p w:rsidR="00462E93" w:rsidRPr="00E571F2" w:rsidRDefault="00462E93" w:rsidP="00462E93">
      <w:pPr>
        <w:pStyle w:val="a0"/>
        <w:rPr>
          <w:rFonts w:eastAsiaTheme="minorEastAsia"/>
          <w:b/>
          <w:lang w:val="en-GB" w:eastAsia="zh-CN"/>
        </w:rPr>
      </w:pPr>
      <w:r w:rsidRPr="00E571F2">
        <w:rPr>
          <w:rFonts w:eastAsiaTheme="minorEastAsia"/>
          <w:b/>
          <w:lang w:val="en-GB" w:eastAsia="zh-CN"/>
        </w:rPr>
        <w:t xml:space="preserve">Proposal </w:t>
      </w:r>
      <w:r w:rsidR="00982233" w:rsidRPr="00E571F2">
        <w:rPr>
          <w:rFonts w:eastAsiaTheme="minorEastAsia"/>
          <w:b/>
          <w:lang w:val="en-GB" w:eastAsia="zh-CN"/>
        </w:rPr>
        <w:t>1</w:t>
      </w:r>
      <w:r w:rsidR="006A0C8C" w:rsidRPr="00E571F2">
        <w:rPr>
          <w:rFonts w:eastAsiaTheme="minorEastAsia"/>
          <w:b/>
          <w:lang w:val="en-GB" w:eastAsia="zh-CN"/>
        </w:rPr>
        <w:t>: I</w:t>
      </w:r>
      <w:r w:rsidRPr="00E571F2">
        <w:rPr>
          <w:rFonts w:eastAsiaTheme="minorEastAsia"/>
          <w:b/>
          <w:lang w:val="en-GB" w:eastAsia="zh-CN"/>
        </w:rPr>
        <w:t xml:space="preserve">n NR </w:t>
      </w:r>
      <w:r w:rsidRPr="00E571F2">
        <w:rPr>
          <w:rFonts w:eastAsiaTheme="minorEastAsia"/>
          <w:b/>
          <w:color w:val="000000" w:themeColor="text1"/>
          <w:lang w:val="en-GB" w:eastAsia="zh-CN"/>
        </w:rPr>
        <w:t xml:space="preserve">the value range of wait time in RRC Connection Reject kind of message can </w:t>
      </w:r>
      <w:r w:rsidR="00D10B99" w:rsidRPr="00E571F2">
        <w:rPr>
          <w:rFonts w:eastAsiaTheme="minorEastAsia"/>
          <w:b/>
          <w:color w:val="000000" w:themeColor="text1"/>
          <w:lang w:val="en-GB" w:eastAsia="zh-CN"/>
        </w:rPr>
        <w:t>take</w:t>
      </w:r>
      <w:r w:rsidRPr="00E571F2">
        <w:rPr>
          <w:rFonts w:eastAsiaTheme="minorEastAsia"/>
          <w:b/>
          <w:color w:val="000000" w:themeColor="text1"/>
          <w:lang w:val="en-GB" w:eastAsia="zh-CN"/>
        </w:rPr>
        <w:t xml:space="preserve"> that in LTE</w:t>
      </w:r>
      <w:r w:rsidR="00D10B99" w:rsidRPr="00E571F2">
        <w:rPr>
          <w:rFonts w:eastAsiaTheme="minorEastAsia"/>
          <w:b/>
          <w:color w:val="000000" w:themeColor="text1"/>
          <w:lang w:val="en-GB" w:eastAsia="zh-CN"/>
        </w:rPr>
        <w:t xml:space="preserve"> as the baseline</w:t>
      </w:r>
      <w:r w:rsidRPr="00E571F2">
        <w:rPr>
          <w:rFonts w:eastAsiaTheme="minorEastAsia"/>
          <w:b/>
          <w:color w:val="000000" w:themeColor="text1"/>
          <w:lang w:val="en-GB" w:eastAsia="zh-CN"/>
        </w:rPr>
        <w:t>.</w:t>
      </w:r>
    </w:p>
    <w:p w:rsidR="00462E93" w:rsidRPr="00E571F2" w:rsidRDefault="00462E93" w:rsidP="00462E93">
      <w:pPr>
        <w:pStyle w:val="a0"/>
        <w:rPr>
          <w:rFonts w:eastAsiaTheme="minorEastAsia"/>
          <w:color w:val="000000" w:themeColor="text1"/>
          <w:lang w:val="en-GB" w:eastAsia="zh-CN"/>
        </w:rPr>
      </w:pPr>
      <w:r w:rsidRPr="00E571F2">
        <w:rPr>
          <w:rFonts w:eastAsiaTheme="minorEastAsia"/>
          <w:b/>
          <w:lang w:val="en-GB" w:eastAsia="zh-CN"/>
        </w:rPr>
        <w:t xml:space="preserve">Proposal </w:t>
      </w:r>
      <w:r w:rsidR="00982233" w:rsidRPr="00E571F2">
        <w:rPr>
          <w:rFonts w:eastAsiaTheme="minorEastAsia"/>
          <w:b/>
          <w:lang w:val="en-GB" w:eastAsia="zh-CN"/>
        </w:rPr>
        <w:t>2</w:t>
      </w:r>
      <w:r w:rsidR="006A0C8C" w:rsidRPr="00E571F2">
        <w:rPr>
          <w:rFonts w:eastAsiaTheme="minorEastAsia"/>
          <w:b/>
          <w:lang w:val="en-GB" w:eastAsia="zh-CN"/>
        </w:rPr>
        <w:t>: I</w:t>
      </w:r>
      <w:r w:rsidRPr="00E571F2">
        <w:rPr>
          <w:rFonts w:eastAsiaTheme="minorEastAsia"/>
          <w:b/>
          <w:lang w:val="en-GB" w:eastAsia="zh-CN"/>
        </w:rPr>
        <w:t xml:space="preserve">n NR </w:t>
      </w:r>
      <w:r w:rsidRPr="00E571F2">
        <w:rPr>
          <w:rFonts w:eastAsiaTheme="minorEastAsia"/>
          <w:b/>
          <w:color w:val="000000" w:themeColor="text1"/>
          <w:lang w:val="en-GB" w:eastAsia="zh-CN"/>
        </w:rPr>
        <w:t>RRC Connection Reject kind of message should not include redirect information.</w:t>
      </w:r>
    </w:p>
    <w:p w:rsidR="00462E93" w:rsidRPr="00E571F2" w:rsidRDefault="00462E93" w:rsidP="008E268F">
      <w:pPr>
        <w:pStyle w:val="a0"/>
        <w:rPr>
          <w:rFonts w:eastAsiaTheme="minorEastAsia"/>
          <w:b/>
          <w:lang w:val="en-GB" w:eastAsia="zh-CN"/>
        </w:rPr>
      </w:pPr>
      <w:r w:rsidRPr="00E571F2">
        <w:rPr>
          <w:rFonts w:eastAsiaTheme="minorEastAsia"/>
          <w:b/>
          <w:lang w:val="en-GB" w:eastAsia="zh-CN"/>
        </w:rPr>
        <w:t xml:space="preserve">Proposal </w:t>
      </w:r>
      <w:r w:rsidR="00115936" w:rsidRPr="00E571F2">
        <w:rPr>
          <w:rFonts w:eastAsiaTheme="minorEastAsia"/>
          <w:b/>
          <w:lang w:val="en-GB" w:eastAsia="zh-CN"/>
        </w:rPr>
        <w:t>3</w:t>
      </w:r>
      <w:r w:rsidRPr="00E571F2">
        <w:rPr>
          <w:rFonts w:eastAsiaTheme="minorEastAsia"/>
          <w:b/>
          <w:lang w:val="en-GB" w:eastAsia="zh-CN"/>
        </w:rPr>
        <w:t>: UE AS informs UE NAS in all cases of the resume failure.</w:t>
      </w:r>
    </w:p>
    <w:p w:rsidR="00252493" w:rsidRPr="00E571F2" w:rsidRDefault="00252493" w:rsidP="00252493">
      <w:pPr>
        <w:pStyle w:val="1"/>
        <w:jc w:val="both"/>
        <w:rPr>
          <w:szCs w:val="28"/>
          <w:lang w:val="en-GB"/>
        </w:rPr>
      </w:pPr>
      <w:r w:rsidRPr="00E571F2">
        <w:rPr>
          <w:szCs w:val="28"/>
          <w:lang w:val="en-GB"/>
        </w:rPr>
        <w:t>Reference</w:t>
      </w:r>
    </w:p>
    <w:p w:rsidR="0063366F" w:rsidRPr="00E571F2" w:rsidRDefault="0063366F" w:rsidP="00BD6EC5">
      <w:pPr>
        <w:pStyle w:val="a0"/>
        <w:rPr>
          <w:rFonts w:eastAsiaTheme="minorEastAsia"/>
          <w:lang w:val="en-GB" w:eastAsia="zh-CN"/>
        </w:rPr>
      </w:pPr>
      <w:r w:rsidRPr="00E571F2">
        <w:rPr>
          <w:rFonts w:eastAsiaTheme="minorEastAsia"/>
          <w:lang w:val="en-GB" w:eastAsia="zh-CN"/>
        </w:rPr>
        <w:t>[</w:t>
      </w:r>
      <w:r w:rsidR="00856523">
        <w:rPr>
          <w:rFonts w:eastAsiaTheme="minorEastAsia" w:hint="eastAsia"/>
          <w:lang w:val="en-GB" w:eastAsia="zh-CN"/>
        </w:rPr>
        <w:t>1</w:t>
      </w:r>
      <w:r w:rsidRPr="00E571F2">
        <w:rPr>
          <w:rFonts w:eastAsiaTheme="minorEastAsia"/>
          <w:lang w:val="en-GB" w:eastAsia="zh-CN"/>
        </w:rPr>
        <w:t>]</w:t>
      </w:r>
      <w:r w:rsidR="00B544FF" w:rsidRPr="00E571F2">
        <w:rPr>
          <w:rFonts w:eastAsiaTheme="minorEastAsia"/>
          <w:lang w:val="en-GB" w:eastAsia="zh-CN"/>
        </w:rPr>
        <w:t xml:space="preserve"> </w:t>
      </w:r>
      <w:r w:rsidR="00B544FF" w:rsidRPr="00E571F2">
        <w:rPr>
          <w:rFonts w:eastAsia="SimSun"/>
          <w:szCs w:val="20"/>
          <w:lang w:val="en-GB" w:eastAsia="zh-CN"/>
        </w:rPr>
        <w:t>3GPP T</w:t>
      </w:r>
      <w:r w:rsidR="00B544FF" w:rsidRPr="00E571F2">
        <w:rPr>
          <w:rFonts w:eastAsiaTheme="minorEastAsia"/>
          <w:szCs w:val="20"/>
          <w:lang w:val="en-GB" w:eastAsia="zh-CN"/>
        </w:rPr>
        <w:t>S</w:t>
      </w:r>
      <w:r w:rsidR="00B544FF" w:rsidRPr="00E571F2">
        <w:rPr>
          <w:rFonts w:eastAsia="SimSun"/>
          <w:szCs w:val="20"/>
          <w:lang w:val="en-GB" w:eastAsia="zh-CN"/>
        </w:rPr>
        <w:t xml:space="preserve"> 3</w:t>
      </w:r>
      <w:r w:rsidR="00B544FF" w:rsidRPr="00E571F2">
        <w:rPr>
          <w:rFonts w:eastAsiaTheme="minorEastAsia"/>
          <w:szCs w:val="20"/>
          <w:lang w:val="en-GB" w:eastAsia="zh-CN"/>
        </w:rPr>
        <w:t>6</w:t>
      </w:r>
      <w:r w:rsidR="00B544FF" w:rsidRPr="00E571F2">
        <w:rPr>
          <w:rFonts w:eastAsia="SimSun"/>
          <w:szCs w:val="20"/>
          <w:lang w:val="en-GB" w:eastAsia="zh-CN"/>
        </w:rPr>
        <w:t>.</w:t>
      </w:r>
      <w:r w:rsidR="00B544FF" w:rsidRPr="00E571F2">
        <w:rPr>
          <w:rFonts w:eastAsiaTheme="minorEastAsia"/>
          <w:szCs w:val="20"/>
          <w:lang w:val="en-GB" w:eastAsia="zh-CN"/>
        </w:rPr>
        <w:t>331</w:t>
      </w:r>
      <w:r w:rsidR="00B544FF" w:rsidRPr="00E571F2">
        <w:rPr>
          <w:rFonts w:eastAsia="SimSun"/>
          <w:szCs w:val="20"/>
          <w:lang w:val="en-GB" w:eastAsia="zh-CN"/>
        </w:rPr>
        <w:t>,</w:t>
      </w:r>
      <w:r w:rsidR="009665E2" w:rsidRPr="00E571F2">
        <w:rPr>
          <w:lang w:val="en-GB"/>
        </w:rPr>
        <w:t xml:space="preserve"> </w:t>
      </w:r>
      <w:r w:rsidR="009665E2" w:rsidRPr="00E571F2">
        <w:rPr>
          <w:rFonts w:eastAsia="SimSun"/>
          <w:szCs w:val="20"/>
          <w:lang w:val="en-GB" w:eastAsia="zh-CN"/>
        </w:rPr>
        <w:t>Evolved Universal Terrestrial Radio Access (E-UTRA);</w:t>
      </w:r>
      <w:r w:rsidR="00B544FF" w:rsidRPr="00E571F2">
        <w:rPr>
          <w:rFonts w:eastAsia="SimSun"/>
          <w:szCs w:val="20"/>
          <w:lang w:val="en-GB" w:eastAsia="zh-CN"/>
        </w:rPr>
        <w:t xml:space="preserve"> </w:t>
      </w:r>
      <w:r w:rsidR="00BC3607" w:rsidRPr="00E571F2">
        <w:rPr>
          <w:lang w:val="en-GB"/>
        </w:rPr>
        <w:t>Radio Resource Control (RRC)</w:t>
      </w:r>
      <w:r w:rsidR="00B544FF" w:rsidRPr="00E571F2">
        <w:rPr>
          <w:rFonts w:eastAsia="SimSun"/>
          <w:szCs w:val="20"/>
          <w:lang w:val="en-GB" w:eastAsia="zh-CN"/>
        </w:rPr>
        <w:t>, V1</w:t>
      </w:r>
      <w:r w:rsidR="00187288">
        <w:rPr>
          <w:rFonts w:eastAsiaTheme="minorEastAsia" w:hint="eastAsia"/>
          <w:szCs w:val="20"/>
          <w:lang w:val="en-GB" w:eastAsia="zh-CN"/>
        </w:rPr>
        <w:t>5</w:t>
      </w:r>
      <w:r w:rsidR="00B544FF" w:rsidRPr="00E571F2">
        <w:rPr>
          <w:rFonts w:eastAsia="SimSun"/>
          <w:szCs w:val="20"/>
          <w:lang w:val="en-GB" w:eastAsia="zh-CN"/>
        </w:rPr>
        <w:t>.</w:t>
      </w:r>
      <w:r w:rsidR="00187288">
        <w:rPr>
          <w:rFonts w:eastAsiaTheme="minorEastAsia" w:hint="eastAsia"/>
          <w:szCs w:val="20"/>
          <w:lang w:val="en-GB" w:eastAsia="zh-CN"/>
        </w:rPr>
        <w:t>0</w:t>
      </w:r>
      <w:r w:rsidR="00B544FF" w:rsidRPr="00E571F2">
        <w:rPr>
          <w:rFonts w:eastAsia="SimSun"/>
          <w:szCs w:val="20"/>
          <w:lang w:val="en-GB" w:eastAsia="zh-CN"/>
        </w:rPr>
        <w:t>.0</w:t>
      </w:r>
    </w:p>
    <w:sectPr w:rsidR="0063366F" w:rsidRPr="00E571F2" w:rsidSect="00E10E01">
      <w:headerReference w:type="default" r:id="rId8"/>
      <w:footerReference w:type="even" r:id="rId9"/>
      <w:footerReference w:type="default" r:id="rId10"/>
      <w:pgSz w:w="11906" w:h="16838"/>
      <w:pgMar w:top="1417" w:right="1417" w:bottom="1417" w:left="1417" w:header="708" w:footer="708" w:gutter="0"/>
      <w:pgBorders w:offsetFrom="page">
        <w:top w:val="double" w:sz="4" w:space="24" w:color="C7EDCC" w:themeColor="background1"/>
        <w:left w:val="double" w:sz="4" w:space="24" w:color="C7EDCC" w:themeColor="background1"/>
        <w:bottom w:val="double" w:sz="4" w:space="24" w:color="C7EDCC" w:themeColor="background1"/>
        <w:right w:val="double" w:sz="4" w:space="24" w:color="C7EDCC"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7FF3" w:rsidRDefault="000E7FF3">
      <w:r>
        <w:separator/>
      </w:r>
    </w:p>
  </w:endnote>
  <w:endnote w:type="continuationSeparator" w:id="0">
    <w:p w:rsidR="000E7FF3" w:rsidRDefault="000E7FF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mn-cs">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385FCA"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end"/>
    </w:r>
  </w:p>
  <w:p w:rsidR="00A43638" w:rsidRDefault="00A43638">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385FCA"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separate"/>
    </w:r>
    <w:r w:rsidR="00187288">
      <w:rPr>
        <w:rStyle w:val="ae"/>
        <w:noProof/>
      </w:rPr>
      <w:t>2</w:t>
    </w:r>
    <w:r>
      <w:rPr>
        <w:rStyle w:val="ae"/>
      </w:rPr>
      <w:fldChar w:fldCharType="end"/>
    </w:r>
  </w:p>
  <w:p w:rsidR="00A43638" w:rsidRPr="003B14FD" w:rsidRDefault="00FD0F14" w:rsidP="00FD0F14">
    <w:pPr>
      <w:pStyle w:val="ac"/>
      <w:tabs>
        <w:tab w:val="left" w:pos="2552"/>
      </w:tabs>
      <w:rPr>
        <w:rFonts w:eastAsiaTheme="minorEastAsia" w:hint="eastAsia"/>
        <w:sz w:val="20"/>
        <w:szCs w:val="20"/>
        <w:lang w:eastAsia="zh-CN"/>
      </w:rPr>
    </w:pPr>
    <w:r w:rsidRPr="00FD0F14">
      <w:rPr>
        <w:rFonts w:eastAsia="SimSun"/>
        <w:sz w:val="20"/>
        <w:szCs w:val="20"/>
        <w:lang w:eastAsia="zh-CN"/>
      </w:rPr>
      <w:t>R2-1</w:t>
    </w:r>
    <w:r w:rsidR="003B14FD">
      <w:rPr>
        <w:rFonts w:eastAsiaTheme="minorEastAsia" w:hint="eastAsia"/>
        <w:sz w:val="20"/>
        <w:szCs w:val="20"/>
        <w:lang w:eastAsia="zh-CN"/>
      </w:rPr>
      <w:t>801828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7FF3" w:rsidRDefault="000E7FF3">
      <w:r>
        <w:separator/>
      </w:r>
    </w:p>
  </w:footnote>
  <w:footnote w:type="continuationSeparator" w:id="0">
    <w:p w:rsidR="000E7FF3" w:rsidRDefault="000E7F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A43638"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4C0949"/>
    <w:multiLevelType w:val="hybridMultilevel"/>
    <w:tmpl w:val="B6FC5F54"/>
    <w:lvl w:ilvl="0" w:tplc="7EFCF2AE">
      <w:start w:val="1"/>
      <w:numFmt w:val="bullet"/>
      <w:lvlText w:val=""/>
      <w:lvlJc w:val="left"/>
      <w:pPr>
        <w:tabs>
          <w:tab w:val="num" w:pos="720"/>
        </w:tabs>
        <w:ind w:left="720" w:hanging="360"/>
      </w:pPr>
      <w:rPr>
        <w:rFonts w:ascii="Wingdings" w:hAnsi="Wingdings" w:hint="default"/>
      </w:rPr>
    </w:lvl>
    <w:lvl w:ilvl="1" w:tplc="806E5C62">
      <w:start w:val="1"/>
      <w:numFmt w:val="bullet"/>
      <w:lvlText w:val=""/>
      <w:lvlJc w:val="left"/>
      <w:pPr>
        <w:tabs>
          <w:tab w:val="num" w:pos="1440"/>
        </w:tabs>
        <w:ind w:left="1440" w:hanging="360"/>
      </w:pPr>
      <w:rPr>
        <w:rFonts w:ascii="Wingdings" w:hAnsi="Wingdings" w:hint="default"/>
      </w:rPr>
    </w:lvl>
    <w:lvl w:ilvl="2" w:tplc="6D6C399C" w:tentative="1">
      <w:start w:val="1"/>
      <w:numFmt w:val="bullet"/>
      <w:lvlText w:val=""/>
      <w:lvlJc w:val="left"/>
      <w:pPr>
        <w:tabs>
          <w:tab w:val="num" w:pos="2160"/>
        </w:tabs>
        <w:ind w:left="2160" w:hanging="360"/>
      </w:pPr>
      <w:rPr>
        <w:rFonts w:ascii="Wingdings" w:hAnsi="Wingdings" w:hint="default"/>
      </w:rPr>
    </w:lvl>
    <w:lvl w:ilvl="3" w:tplc="77BCD6BC" w:tentative="1">
      <w:start w:val="1"/>
      <w:numFmt w:val="bullet"/>
      <w:lvlText w:val=""/>
      <w:lvlJc w:val="left"/>
      <w:pPr>
        <w:tabs>
          <w:tab w:val="num" w:pos="2880"/>
        </w:tabs>
        <w:ind w:left="2880" w:hanging="360"/>
      </w:pPr>
      <w:rPr>
        <w:rFonts w:ascii="Wingdings" w:hAnsi="Wingdings" w:hint="default"/>
      </w:rPr>
    </w:lvl>
    <w:lvl w:ilvl="4" w:tplc="6ED42C1A" w:tentative="1">
      <w:start w:val="1"/>
      <w:numFmt w:val="bullet"/>
      <w:lvlText w:val=""/>
      <w:lvlJc w:val="left"/>
      <w:pPr>
        <w:tabs>
          <w:tab w:val="num" w:pos="3600"/>
        </w:tabs>
        <w:ind w:left="3600" w:hanging="360"/>
      </w:pPr>
      <w:rPr>
        <w:rFonts w:ascii="Wingdings" w:hAnsi="Wingdings" w:hint="default"/>
      </w:rPr>
    </w:lvl>
    <w:lvl w:ilvl="5" w:tplc="48FEA6D2" w:tentative="1">
      <w:start w:val="1"/>
      <w:numFmt w:val="bullet"/>
      <w:lvlText w:val=""/>
      <w:lvlJc w:val="left"/>
      <w:pPr>
        <w:tabs>
          <w:tab w:val="num" w:pos="4320"/>
        </w:tabs>
        <w:ind w:left="4320" w:hanging="360"/>
      </w:pPr>
      <w:rPr>
        <w:rFonts w:ascii="Wingdings" w:hAnsi="Wingdings" w:hint="default"/>
      </w:rPr>
    </w:lvl>
    <w:lvl w:ilvl="6" w:tplc="7A7C53A0" w:tentative="1">
      <w:start w:val="1"/>
      <w:numFmt w:val="bullet"/>
      <w:lvlText w:val=""/>
      <w:lvlJc w:val="left"/>
      <w:pPr>
        <w:tabs>
          <w:tab w:val="num" w:pos="5040"/>
        </w:tabs>
        <w:ind w:left="5040" w:hanging="360"/>
      </w:pPr>
      <w:rPr>
        <w:rFonts w:ascii="Wingdings" w:hAnsi="Wingdings" w:hint="default"/>
      </w:rPr>
    </w:lvl>
    <w:lvl w:ilvl="7" w:tplc="8CC4C152" w:tentative="1">
      <w:start w:val="1"/>
      <w:numFmt w:val="bullet"/>
      <w:lvlText w:val=""/>
      <w:lvlJc w:val="left"/>
      <w:pPr>
        <w:tabs>
          <w:tab w:val="num" w:pos="5760"/>
        </w:tabs>
        <w:ind w:left="5760" w:hanging="360"/>
      </w:pPr>
      <w:rPr>
        <w:rFonts w:ascii="Wingdings" w:hAnsi="Wingdings" w:hint="default"/>
      </w:rPr>
    </w:lvl>
    <w:lvl w:ilvl="8" w:tplc="F8521764" w:tentative="1">
      <w:start w:val="1"/>
      <w:numFmt w:val="bullet"/>
      <w:lvlText w:val=""/>
      <w:lvlJc w:val="left"/>
      <w:pPr>
        <w:tabs>
          <w:tab w:val="num" w:pos="6480"/>
        </w:tabs>
        <w:ind w:left="6480" w:hanging="360"/>
      </w:pPr>
      <w:rPr>
        <w:rFonts w:ascii="Wingdings" w:hAnsi="Wingdings" w:hint="default"/>
      </w:rPr>
    </w:lvl>
  </w:abstractNum>
  <w:abstractNum w:abstractNumId="1">
    <w:nsid w:val="11081B35"/>
    <w:multiLevelType w:val="hybridMultilevel"/>
    <w:tmpl w:val="12861634"/>
    <w:lvl w:ilvl="0" w:tplc="50043A1C">
      <w:start w:val="1"/>
      <w:numFmt w:val="bullet"/>
      <w:lvlText w:val=""/>
      <w:lvlJc w:val="left"/>
      <w:pPr>
        <w:tabs>
          <w:tab w:val="num" w:pos="720"/>
        </w:tabs>
        <w:ind w:left="720" w:hanging="360"/>
      </w:pPr>
      <w:rPr>
        <w:rFonts w:ascii="Wingdings" w:hAnsi="Wingdings" w:hint="default"/>
      </w:rPr>
    </w:lvl>
    <w:lvl w:ilvl="1" w:tplc="8FA05C70">
      <w:start w:val="1"/>
      <w:numFmt w:val="bullet"/>
      <w:lvlText w:val=""/>
      <w:lvlJc w:val="left"/>
      <w:pPr>
        <w:tabs>
          <w:tab w:val="num" w:pos="1440"/>
        </w:tabs>
        <w:ind w:left="1440" w:hanging="360"/>
      </w:pPr>
      <w:rPr>
        <w:rFonts w:ascii="Wingdings" w:hAnsi="Wingdings" w:hint="default"/>
      </w:rPr>
    </w:lvl>
    <w:lvl w:ilvl="2" w:tplc="B22E0B40" w:tentative="1">
      <w:start w:val="1"/>
      <w:numFmt w:val="bullet"/>
      <w:lvlText w:val=""/>
      <w:lvlJc w:val="left"/>
      <w:pPr>
        <w:tabs>
          <w:tab w:val="num" w:pos="2160"/>
        </w:tabs>
        <w:ind w:left="2160" w:hanging="360"/>
      </w:pPr>
      <w:rPr>
        <w:rFonts w:ascii="Wingdings" w:hAnsi="Wingdings" w:hint="default"/>
      </w:rPr>
    </w:lvl>
    <w:lvl w:ilvl="3" w:tplc="E9BC7AB4" w:tentative="1">
      <w:start w:val="1"/>
      <w:numFmt w:val="bullet"/>
      <w:lvlText w:val=""/>
      <w:lvlJc w:val="left"/>
      <w:pPr>
        <w:tabs>
          <w:tab w:val="num" w:pos="2880"/>
        </w:tabs>
        <w:ind w:left="2880" w:hanging="360"/>
      </w:pPr>
      <w:rPr>
        <w:rFonts w:ascii="Wingdings" w:hAnsi="Wingdings" w:hint="default"/>
      </w:rPr>
    </w:lvl>
    <w:lvl w:ilvl="4" w:tplc="BEE857F2" w:tentative="1">
      <w:start w:val="1"/>
      <w:numFmt w:val="bullet"/>
      <w:lvlText w:val=""/>
      <w:lvlJc w:val="left"/>
      <w:pPr>
        <w:tabs>
          <w:tab w:val="num" w:pos="3600"/>
        </w:tabs>
        <w:ind w:left="3600" w:hanging="360"/>
      </w:pPr>
      <w:rPr>
        <w:rFonts w:ascii="Wingdings" w:hAnsi="Wingdings" w:hint="default"/>
      </w:rPr>
    </w:lvl>
    <w:lvl w:ilvl="5" w:tplc="4292719C" w:tentative="1">
      <w:start w:val="1"/>
      <w:numFmt w:val="bullet"/>
      <w:lvlText w:val=""/>
      <w:lvlJc w:val="left"/>
      <w:pPr>
        <w:tabs>
          <w:tab w:val="num" w:pos="4320"/>
        </w:tabs>
        <w:ind w:left="4320" w:hanging="360"/>
      </w:pPr>
      <w:rPr>
        <w:rFonts w:ascii="Wingdings" w:hAnsi="Wingdings" w:hint="default"/>
      </w:rPr>
    </w:lvl>
    <w:lvl w:ilvl="6" w:tplc="E9E244DC" w:tentative="1">
      <w:start w:val="1"/>
      <w:numFmt w:val="bullet"/>
      <w:lvlText w:val=""/>
      <w:lvlJc w:val="left"/>
      <w:pPr>
        <w:tabs>
          <w:tab w:val="num" w:pos="5040"/>
        </w:tabs>
        <w:ind w:left="5040" w:hanging="360"/>
      </w:pPr>
      <w:rPr>
        <w:rFonts w:ascii="Wingdings" w:hAnsi="Wingdings" w:hint="default"/>
      </w:rPr>
    </w:lvl>
    <w:lvl w:ilvl="7" w:tplc="263E6686" w:tentative="1">
      <w:start w:val="1"/>
      <w:numFmt w:val="bullet"/>
      <w:lvlText w:val=""/>
      <w:lvlJc w:val="left"/>
      <w:pPr>
        <w:tabs>
          <w:tab w:val="num" w:pos="5760"/>
        </w:tabs>
        <w:ind w:left="5760" w:hanging="360"/>
      </w:pPr>
      <w:rPr>
        <w:rFonts w:ascii="Wingdings" w:hAnsi="Wingdings" w:hint="default"/>
      </w:rPr>
    </w:lvl>
    <w:lvl w:ilvl="8" w:tplc="8D42B206" w:tentative="1">
      <w:start w:val="1"/>
      <w:numFmt w:val="bullet"/>
      <w:lvlText w:val=""/>
      <w:lvlJc w:val="left"/>
      <w:pPr>
        <w:tabs>
          <w:tab w:val="num" w:pos="6480"/>
        </w:tabs>
        <w:ind w:left="6480" w:hanging="360"/>
      </w:pPr>
      <w:rPr>
        <w:rFonts w:ascii="Wingdings" w:hAnsi="Wingdings" w:hint="default"/>
      </w:rPr>
    </w:lvl>
  </w:abstractNum>
  <w:abstractNum w:abstractNumId="2">
    <w:nsid w:val="155D4443"/>
    <w:multiLevelType w:val="hybridMultilevel"/>
    <w:tmpl w:val="238C361C"/>
    <w:lvl w:ilvl="0" w:tplc="5C2ECFA2">
      <w:start w:val="1"/>
      <w:numFmt w:val="bullet"/>
      <w:lvlText w:val=""/>
      <w:lvlJc w:val="left"/>
      <w:pPr>
        <w:tabs>
          <w:tab w:val="num" w:pos="720"/>
        </w:tabs>
        <w:ind w:left="720" w:hanging="360"/>
      </w:pPr>
      <w:rPr>
        <w:rFonts w:ascii="Wingdings" w:hAnsi="Wingdings" w:hint="default"/>
      </w:rPr>
    </w:lvl>
    <w:lvl w:ilvl="1" w:tplc="36ACC9EC">
      <w:start w:val="1"/>
      <w:numFmt w:val="bullet"/>
      <w:lvlText w:val="•"/>
      <w:lvlJc w:val="left"/>
      <w:pPr>
        <w:tabs>
          <w:tab w:val="num" w:pos="1440"/>
        </w:tabs>
        <w:ind w:left="1440" w:hanging="360"/>
      </w:pPr>
      <w:rPr>
        <w:rFonts w:ascii="Arial" w:hAnsi="Arial" w:hint="default"/>
      </w:rPr>
    </w:lvl>
    <w:lvl w:ilvl="2" w:tplc="FA705206">
      <w:start w:val="723"/>
      <w:numFmt w:val="bullet"/>
      <w:lvlText w:val="•"/>
      <w:lvlJc w:val="left"/>
      <w:pPr>
        <w:tabs>
          <w:tab w:val="num" w:pos="2160"/>
        </w:tabs>
        <w:ind w:left="2160" w:hanging="360"/>
      </w:pPr>
      <w:rPr>
        <w:rFonts w:ascii="Arial" w:hAnsi="Arial" w:hint="default"/>
      </w:rPr>
    </w:lvl>
    <w:lvl w:ilvl="3" w:tplc="0A5CC8D2" w:tentative="1">
      <w:start w:val="1"/>
      <w:numFmt w:val="bullet"/>
      <w:lvlText w:val=""/>
      <w:lvlJc w:val="left"/>
      <w:pPr>
        <w:tabs>
          <w:tab w:val="num" w:pos="2880"/>
        </w:tabs>
        <w:ind w:left="2880" w:hanging="360"/>
      </w:pPr>
      <w:rPr>
        <w:rFonts w:ascii="Wingdings" w:hAnsi="Wingdings" w:hint="default"/>
      </w:rPr>
    </w:lvl>
    <w:lvl w:ilvl="4" w:tplc="A96C461E" w:tentative="1">
      <w:start w:val="1"/>
      <w:numFmt w:val="bullet"/>
      <w:lvlText w:val=""/>
      <w:lvlJc w:val="left"/>
      <w:pPr>
        <w:tabs>
          <w:tab w:val="num" w:pos="3600"/>
        </w:tabs>
        <w:ind w:left="3600" w:hanging="360"/>
      </w:pPr>
      <w:rPr>
        <w:rFonts w:ascii="Wingdings" w:hAnsi="Wingdings" w:hint="default"/>
      </w:rPr>
    </w:lvl>
    <w:lvl w:ilvl="5" w:tplc="58B47CA4" w:tentative="1">
      <w:start w:val="1"/>
      <w:numFmt w:val="bullet"/>
      <w:lvlText w:val=""/>
      <w:lvlJc w:val="left"/>
      <w:pPr>
        <w:tabs>
          <w:tab w:val="num" w:pos="4320"/>
        </w:tabs>
        <w:ind w:left="4320" w:hanging="360"/>
      </w:pPr>
      <w:rPr>
        <w:rFonts w:ascii="Wingdings" w:hAnsi="Wingdings" w:hint="default"/>
      </w:rPr>
    </w:lvl>
    <w:lvl w:ilvl="6" w:tplc="0BCE58C6" w:tentative="1">
      <w:start w:val="1"/>
      <w:numFmt w:val="bullet"/>
      <w:lvlText w:val=""/>
      <w:lvlJc w:val="left"/>
      <w:pPr>
        <w:tabs>
          <w:tab w:val="num" w:pos="5040"/>
        </w:tabs>
        <w:ind w:left="5040" w:hanging="360"/>
      </w:pPr>
      <w:rPr>
        <w:rFonts w:ascii="Wingdings" w:hAnsi="Wingdings" w:hint="default"/>
      </w:rPr>
    </w:lvl>
    <w:lvl w:ilvl="7" w:tplc="0980DD66" w:tentative="1">
      <w:start w:val="1"/>
      <w:numFmt w:val="bullet"/>
      <w:lvlText w:val=""/>
      <w:lvlJc w:val="left"/>
      <w:pPr>
        <w:tabs>
          <w:tab w:val="num" w:pos="5760"/>
        </w:tabs>
        <w:ind w:left="5760" w:hanging="360"/>
      </w:pPr>
      <w:rPr>
        <w:rFonts w:ascii="Wingdings" w:hAnsi="Wingdings" w:hint="default"/>
      </w:rPr>
    </w:lvl>
    <w:lvl w:ilvl="8" w:tplc="2BE43170" w:tentative="1">
      <w:start w:val="1"/>
      <w:numFmt w:val="bullet"/>
      <w:lvlText w:val=""/>
      <w:lvlJc w:val="left"/>
      <w:pPr>
        <w:tabs>
          <w:tab w:val="num" w:pos="6480"/>
        </w:tabs>
        <w:ind w:left="6480" w:hanging="360"/>
      </w:pPr>
      <w:rPr>
        <w:rFonts w:ascii="Wingdings" w:hAnsi="Wingdings" w:hint="default"/>
      </w:rPr>
    </w:lvl>
  </w:abstractNum>
  <w:abstractNum w:abstractNumId="3">
    <w:nsid w:val="21A56036"/>
    <w:multiLevelType w:val="hybridMultilevel"/>
    <w:tmpl w:val="71CE5CFC"/>
    <w:lvl w:ilvl="0" w:tplc="81D430D2">
      <w:start w:val="1"/>
      <w:numFmt w:val="bullet"/>
      <w:lvlText w:val=""/>
      <w:lvlJc w:val="left"/>
      <w:pPr>
        <w:tabs>
          <w:tab w:val="num" w:pos="720"/>
        </w:tabs>
        <w:ind w:left="720" w:hanging="360"/>
      </w:pPr>
      <w:rPr>
        <w:rFonts w:ascii="Wingdings" w:hAnsi="Wingdings" w:hint="default"/>
      </w:rPr>
    </w:lvl>
    <w:lvl w:ilvl="1" w:tplc="5DDA08FE">
      <w:start w:val="1"/>
      <w:numFmt w:val="bullet"/>
      <w:lvlText w:val=""/>
      <w:lvlJc w:val="left"/>
      <w:pPr>
        <w:tabs>
          <w:tab w:val="num" w:pos="1440"/>
        </w:tabs>
        <w:ind w:left="1440" w:hanging="360"/>
      </w:pPr>
      <w:rPr>
        <w:rFonts w:ascii="Wingdings" w:hAnsi="Wingdings" w:hint="default"/>
      </w:rPr>
    </w:lvl>
    <w:lvl w:ilvl="2" w:tplc="6F662760" w:tentative="1">
      <w:start w:val="1"/>
      <w:numFmt w:val="bullet"/>
      <w:lvlText w:val=""/>
      <w:lvlJc w:val="left"/>
      <w:pPr>
        <w:tabs>
          <w:tab w:val="num" w:pos="2160"/>
        </w:tabs>
        <w:ind w:left="2160" w:hanging="360"/>
      </w:pPr>
      <w:rPr>
        <w:rFonts w:ascii="Wingdings" w:hAnsi="Wingdings" w:hint="default"/>
      </w:rPr>
    </w:lvl>
    <w:lvl w:ilvl="3" w:tplc="F2E62970" w:tentative="1">
      <w:start w:val="1"/>
      <w:numFmt w:val="bullet"/>
      <w:lvlText w:val=""/>
      <w:lvlJc w:val="left"/>
      <w:pPr>
        <w:tabs>
          <w:tab w:val="num" w:pos="2880"/>
        </w:tabs>
        <w:ind w:left="2880" w:hanging="360"/>
      </w:pPr>
      <w:rPr>
        <w:rFonts w:ascii="Wingdings" w:hAnsi="Wingdings" w:hint="default"/>
      </w:rPr>
    </w:lvl>
    <w:lvl w:ilvl="4" w:tplc="3A845076" w:tentative="1">
      <w:start w:val="1"/>
      <w:numFmt w:val="bullet"/>
      <w:lvlText w:val=""/>
      <w:lvlJc w:val="left"/>
      <w:pPr>
        <w:tabs>
          <w:tab w:val="num" w:pos="3600"/>
        </w:tabs>
        <w:ind w:left="3600" w:hanging="360"/>
      </w:pPr>
      <w:rPr>
        <w:rFonts w:ascii="Wingdings" w:hAnsi="Wingdings" w:hint="default"/>
      </w:rPr>
    </w:lvl>
    <w:lvl w:ilvl="5" w:tplc="2610A598" w:tentative="1">
      <w:start w:val="1"/>
      <w:numFmt w:val="bullet"/>
      <w:lvlText w:val=""/>
      <w:lvlJc w:val="left"/>
      <w:pPr>
        <w:tabs>
          <w:tab w:val="num" w:pos="4320"/>
        </w:tabs>
        <w:ind w:left="4320" w:hanging="360"/>
      </w:pPr>
      <w:rPr>
        <w:rFonts w:ascii="Wingdings" w:hAnsi="Wingdings" w:hint="default"/>
      </w:rPr>
    </w:lvl>
    <w:lvl w:ilvl="6" w:tplc="6A443AFE" w:tentative="1">
      <w:start w:val="1"/>
      <w:numFmt w:val="bullet"/>
      <w:lvlText w:val=""/>
      <w:lvlJc w:val="left"/>
      <w:pPr>
        <w:tabs>
          <w:tab w:val="num" w:pos="5040"/>
        </w:tabs>
        <w:ind w:left="5040" w:hanging="360"/>
      </w:pPr>
      <w:rPr>
        <w:rFonts w:ascii="Wingdings" w:hAnsi="Wingdings" w:hint="default"/>
      </w:rPr>
    </w:lvl>
    <w:lvl w:ilvl="7" w:tplc="ACA0024A" w:tentative="1">
      <w:start w:val="1"/>
      <w:numFmt w:val="bullet"/>
      <w:lvlText w:val=""/>
      <w:lvlJc w:val="left"/>
      <w:pPr>
        <w:tabs>
          <w:tab w:val="num" w:pos="5760"/>
        </w:tabs>
        <w:ind w:left="5760" w:hanging="360"/>
      </w:pPr>
      <w:rPr>
        <w:rFonts w:ascii="Wingdings" w:hAnsi="Wingdings" w:hint="default"/>
      </w:rPr>
    </w:lvl>
    <w:lvl w:ilvl="8" w:tplc="30AA584E" w:tentative="1">
      <w:start w:val="1"/>
      <w:numFmt w:val="bullet"/>
      <w:lvlText w:val=""/>
      <w:lvlJc w:val="left"/>
      <w:pPr>
        <w:tabs>
          <w:tab w:val="num" w:pos="6480"/>
        </w:tabs>
        <w:ind w:left="6480" w:hanging="360"/>
      </w:pPr>
      <w:rPr>
        <w:rFonts w:ascii="Wingdings" w:hAnsi="Wingdings" w:hint="default"/>
      </w:rPr>
    </w:lvl>
  </w:abstractNum>
  <w:abstractNum w:abstractNumId="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EC20AF7"/>
    <w:multiLevelType w:val="hybridMultilevel"/>
    <w:tmpl w:val="1CF0A382"/>
    <w:lvl w:ilvl="0" w:tplc="02582E4A">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nsid w:val="65F96125"/>
    <w:multiLevelType w:val="hybridMultilevel"/>
    <w:tmpl w:val="93A248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68AA03A9"/>
    <w:multiLevelType w:val="hybridMultilevel"/>
    <w:tmpl w:val="216C83DE"/>
    <w:lvl w:ilvl="0" w:tplc="02582E4A">
      <w:numFmt w:val="bullet"/>
      <w:lvlText w:val="-"/>
      <w:lvlJc w:val="left"/>
      <w:pPr>
        <w:tabs>
          <w:tab w:val="num" w:pos="720"/>
        </w:tabs>
        <w:ind w:left="720" w:hanging="360"/>
      </w:pPr>
      <w:rPr>
        <w:rFonts w:ascii="Times New Roman" w:eastAsiaTheme="minorEastAsia" w:hAnsi="Times New Roman" w:cs="Times New Roman" w:hint="default"/>
      </w:rPr>
    </w:lvl>
    <w:lvl w:ilvl="1" w:tplc="3006D4FE">
      <w:start w:val="1"/>
      <w:numFmt w:val="bullet"/>
      <w:lvlText w:val=""/>
      <w:lvlJc w:val="left"/>
      <w:pPr>
        <w:tabs>
          <w:tab w:val="num" w:pos="1440"/>
        </w:tabs>
        <w:ind w:left="1440" w:hanging="360"/>
      </w:pPr>
      <w:rPr>
        <w:rFonts w:ascii="Wingdings" w:hAnsi="Wingdings" w:hint="default"/>
      </w:rPr>
    </w:lvl>
    <w:lvl w:ilvl="2" w:tplc="BDBC52B2" w:tentative="1">
      <w:start w:val="1"/>
      <w:numFmt w:val="bullet"/>
      <w:lvlText w:val=""/>
      <w:lvlJc w:val="left"/>
      <w:pPr>
        <w:tabs>
          <w:tab w:val="num" w:pos="2160"/>
        </w:tabs>
        <w:ind w:left="2160" w:hanging="360"/>
      </w:pPr>
      <w:rPr>
        <w:rFonts w:ascii="Wingdings" w:hAnsi="Wingdings" w:hint="default"/>
      </w:rPr>
    </w:lvl>
    <w:lvl w:ilvl="3" w:tplc="C6A07272" w:tentative="1">
      <w:start w:val="1"/>
      <w:numFmt w:val="bullet"/>
      <w:lvlText w:val=""/>
      <w:lvlJc w:val="left"/>
      <w:pPr>
        <w:tabs>
          <w:tab w:val="num" w:pos="2880"/>
        </w:tabs>
        <w:ind w:left="2880" w:hanging="360"/>
      </w:pPr>
      <w:rPr>
        <w:rFonts w:ascii="Wingdings" w:hAnsi="Wingdings" w:hint="default"/>
      </w:rPr>
    </w:lvl>
    <w:lvl w:ilvl="4" w:tplc="F2CAC5C0" w:tentative="1">
      <w:start w:val="1"/>
      <w:numFmt w:val="bullet"/>
      <w:lvlText w:val=""/>
      <w:lvlJc w:val="left"/>
      <w:pPr>
        <w:tabs>
          <w:tab w:val="num" w:pos="3600"/>
        </w:tabs>
        <w:ind w:left="3600" w:hanging="360"/>
      </w:pPr>
      <w:rPr>
        <w:rFonts w:ascii="Wingdings" w:hAnsi="Wingdings" w:hint="default"/>
      </w:rPr>
    </w:lvl>
    <w:lvl w:ilvl="5" w:tplc="F3B88984" w:tentative="1">
      <w:start w:val="1"/>
      <w:numFmt w:val="bullet"/>
      <w:lvlText w:val=""/>
      <w:lvlJc w:val="left"/>
      <w:pPr>
        <w:tabs>
          <w:tab w:val="num" w:pos="4320"/>
        </w:tabs>
        <w:ind w:left="4320" w:hanging="360"/>
      </w:pPr>
      <w:rPr>
        <w:rFonts w:ascii="Wingdings" w:hAnsi="Wingdings" w:hint="default"/>
      </w:rPr>
    </w:lvl>
    <w:lvl w:ilvl="6" w:tplc="1EF03674" w:tentative="1">
      <w:start w:val="1"/>
      <w:numFmt w:val="bullet"/>
      <w:lvlText w:val=""/>
      <w:lvlJc w:val="left"/>
      <w:pPr>
        <w:tabs>
          <w:tab w:val="num" w:pos="5040"/>
        </w:tabs>
        <w:ind w:left="5040" w:hanging="360"/>
      </w:pPr>
      <w:rPr>
        <w:rFonts w:ascii="Wingdings" w:hAnsi="Wingdings" w:hint="default"/>
      </w:rPr>
    </w:lvl>
    <w:lvl w:ilvl="7" w:tplc="543AAD04" w:tentative="1">
      <w:start w:val="1"/>
      <w:numFmt w:val="bullet"/>
      <w:lvlText w:val=""/>
      <w:lvlJc w:val="left"/>
      <w:pPr>
        <w:tabs>
          <w:tab w:val="num" w:pos="5760"/>
        </w:tabs>
        <w:ind w:left="5760" w:hanging="360"/>
      </w:pPr>
      <w:rPr>
        <w:rFonts w:ascii="Wingdings" w:hAnsi="Wingdings" w:hint="default"/>
      </w:rPr>
    </w:lvl>
    <w:lvl w:ilvl="8" w:tplc="1C845F0A" w:tentative="1">
      <w:start w:val="1"/>
      <w:numFmt w:val="bullet"/>
      <w:lvlText w:val=""/>
      <w:lvlJc w:val="left"/>
      <w:pPr>
        <w:tabs>
          <w:tab w:val="num" w:pos="6480"/>
        </w:tabs>
        <w:ind w:left="6480" w:hanging="360"/>
      </w:pPr>
      <w:rPr>
        <w:rFonts w:ascii="Wingdings" w:hAnsi="Wingdings" w:hint="default"/>
      </w:rPr>
    </w:lvl>
  </w:abstractNum>
  <w:abstractNum w:abstractNumId="8">
    <w:nsid w:val="7132487E"/>
    <w:multiLevelType w:val="hybridMultilevel"/>
    <w:tmpl w:val="0CC8915E"/>
    <w:lvl w:ilvl="0" w:tplc="8BD2963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0"/>
  </w:num>
  <w:num w:numId="2">
    <w:abstractNumId w:val="9"/>
  </w:num>
  <w:num w:numId="3">
    <w:abstractNumId w:val="7"/>
  </w:num>
  <w:num w:numId="4">
    <w:abstractNumId w:val="1"/>
  </w:num>
  <w:num w:numId="5">
    <w:abstractNumId w:val="0"/>
  </w:num>
  <w:num w:numId="6">
    <w:abstractNumId w:val="3"/>
  </w:num>
  <w:num w:numId="7">
    <w:abstractNumId w:val="2"/>
  </w:num>
  <w:num w:numId="8">
    <w:abstractNumId w:val="4"/>
  </w:num>
  <w:num w:numId="9">
    <w:abstractNumId w:val="5"/>
  </w:num>
  <w:num w:numId="10">
    <w:abstractNumId w:val="6"/>
  </w:num>
  <w:num w:numId="11">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08"/>
  <w:bordersDoNotSurroundHeader/>
  <w:bordersDoNotSurroundFooter/>
  <w:proofState w:spelling="clean" w:grammar="clean"/>
  <w:stylePaneFormatFilter w:val="3F01"/>
  <w:defaultTabStop w:val="720"/>
  <w:characterSpacingControl w:val="doNotCompress"/>
  <w:hdrShapeDefaults>
    <o:shapedefaults v:ext="edit" spidmax="182274"/>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DB"/>
    <w:rsid w:val="0000390A"/>
    <w:rsid w:val="00003E30"/>
    <w:rsid w:val="000115EF"/>
    <w:rsid w:val="000116A5"/>
    <w:rsid w:val="00011885"/>
    <w:rsid w:val="00011C5A"/>
    <w:rsid w:val="0001254F"/>
    <w:rsid w:val="00012CAD"/>
    <w:rsid w:val="00012F03"/>
    <w:rsid w:val="00013195"/>
    <w:rsid w:val="00013958"/>
    <w:rsid w:val="000151DF"/>
    <w:rsid w:val="000153DA"/>
    <w:rsid w:val="00015DC7"/>
    <w:rsid w:val="00016937"/>
    <w:rsid w:val="00016AC6"/>
    <w:rsid w:val="00016C9E"/>
    <w:rsid w:val="00016D12"/>
    <w:rsid w:val="00016D97"/>
    <w:rsid w:val="00020E63"/>
    <w:rsid w:val="0002102E"/>
    <w:rsid w:val="0002195F"/>
    <w:rsid w:val="000228E9"/>
    <w:rsid w:val="00023115"/>
    <w:rsid w:val="000237C3"/>
    <w:rsid w:val="00025355"/>
    <w:rsid w:val="000253F4"/>
    <w:rsid w:val="0002665B"/>
    <w:rsid w:val="00026A53"/>
    <w:rsid w:val="00026C09"/>
    <w:rsid w:val="00030588"/>
    <w:rsid w:val="000305BC"/>
    <w:rsid w:val="0003156B"/>
    <w:rsid w:val="000316E5"/>
    <w:rsid w:val="000325C4"/>
    <w:rsid w:val="00032F15"/>
    <w:rsid w:val="00033091"/>
    <w:rsid w:val="000340E8"/>
    <w:rsid w:val="00034619"/>
    <w:rsid w:val="00034856"/>
    <w:rsid w:val="00035081"/>
    <w:rsid w:val="000354A9"/>
    <w:rsid w:val="00036013"/>
    <w:rsid w:val="00036189"/>
    <w:rsid w:val="00036583"/>
    <w:rsid w:val="000375FE"/>
    <w:rsid w:val="000417EB"/>
    <w:rsid w:val="00043114"/>
    <w:rsid w:val="0004357F"/>
    <w:rsid w:val="0004370F"/>
    <w:rsid w:val="00043CA2"/>
    <w:rsid w:val="0004423B"/>
    <w:rsid w:val="000442D1"/>
    <w:rsid w:val="000443DE"/>
    <w:rsid w:val="000443EF"/>
    <w:rsid w:val="00044D48"/>
    <w:rsid w:val="000458B7"/>
    <w:rsid w:val="00045AD3"/>
    <w:rsid w:val="00045F37"/>
    <w:rsid w:val="00045FEF"/>
    <w:rsid w:val="000466C6"/>
    <w:rsid w:val="0004674A"/>
    <w:rsid w:val="00047DC5"/>
    <w:rsid w:val="00050783"/>
    <w:rsid w:val="00051934"/>
    <w:rsid w:val="00051D7D"/>
    <w:rsid w:val="00051E89"/>
    <w:rsid w:val="00051F59"/>
    <w:rsid w:val="00053AAA"/>
    <w:rsid w:val="00054356"/>
    <w:rsid w:val="0005585F"/>
    <w:rsid w:val="00055E49"/>
    <w:rsid w:val="000574EB"/>
    <w:rsid w:val="000575A9"/>
    <w:rsid w:val="00057D69"/>
    <w:rsid w:val="00060958"/>
    <w:rsid w:val="00060DF6"/>
    <w:rsid w:val="00061F15"/>
    <w:rsid w:val="00061F74"/>
    <w:rsid w:val="0006264B"/>
    <w:rsid w:val="000628FF"/>
    <w:rsid w:val="00062FAF"/>
    <w:rsid w:val="00062FC2"/>
    <w:rsid w:val="00064119"/>
    <w:rsid w:val="00064769"/>
    <w:rsid w:val="00065262"/>
    <w:rsid w:val="000658A1"/>
    <w:rsid w:val="00065B24"/>
    <w:rsid w:val="00065E4C"/>
    <w:rsid w:val="00066A60"/>
    <w:rsid w:val="0007002F"/>
    <w:rsid w:val="000706B4"/>
    <w:rsid w:val="00071C1A"/>
    <w:rsid w:val="000726D2"/>
    <w:rsid w:val="00072CED"/>
    <w:rsid w:val="00072DA0"/>
    <w:rsid w:val="00072FAE"/>
    <w:rsid w:val="000731F9"/>
    <w:rsid w:val="00073222"/>
    <w:rsid w:val="00073665"/>
    <w:rsid w:val="000738D9"/>
    <w:rsid w:val="00073B72"/>
    <w:rsid w:val="00073E18"/>
    <w:rsid w:val="00073E8B"/>
    <w:rsid w:val="00073F90"/>
    <w:rsid w:val="00074227"/>
    <w:rsid w:val="000749EF"/>
    <w:rsid w:val="00075131"/>
    <w:rsid w:val="00075401"/>
    <w:rsid w:val="000757F3"/>
    <w:rsid w:val="00075D35"/>
    <w:rsid w:val="0007616F"/>
    <w:rsid w:val="000761B2"/>
    <w:rsid w:val="000764A5"/>
    <w:rsid w:val="00076611"/>
    <w:rsid w:val="00076AEE"/>
    <w:rsid w:val="00076E3A"/>
    <w:rsid w:val="00077AB1"/>
    <w:rsid w:val="00077B26"/>
    <w:rsid w:val="00077DE6"/>
    <w:rsid w:val="00077F50"/>
    <w:rsid w:val="000805B5"/>
    <w:rsid w:val="00080AF0"/>
    <w:rsid w:val="00080B96"/>
    <w:rsid w:val="00080C9A"/>
    <w:rsid w:val="00081272"/>
    <w:rsid w:val="000814E3"/>
    <w:rsid w:val="00082540"/>
    <w:rsid w:val="00082557"/>
    <w:rsid w:val="00082731"/>
    <w:rsid w:val="00082787"/>
    <w:rsid w:val="00082941"/>
    <w:rsid w:val="00083725"/>
    <w:rsid w:val="00083BC8"/>
    <w:rsid w:val="000840AF"/>
    <w:rsid w:val="00084510"/>
    <w:rsid w:val="000848DA"/>
    <w:rsid w:val="00084AC2"/>
    <w:rsid w:val="00085286"/>
    <w:rsid w:val="00086209"/>
    <w:rsid w:val="000863CE"/>
    <w:rsid w:val="000863F8"/>
    <w:rsid w:val="0008685F"/>
    <w:rsid w:val="00086EB4"/>
    <w:rsid w:val="00086FFA"/>
    <w:rsid w:val="00087832"/>
    <w:rsid w:val="0009004A"/>
    <w:rsid w:val="00090158"/>
    <w:rsid w:val="000902A2"/>
    <w:rsid w:val="000909F5"/>
    <w:rsid w:val="00091472"/>
    <w:rsid w:val="00091A1D"/>
    <w:rsid w:val="00091A3A"/>
    <w:rsid w:val="000927C7"/>
    <w:rsid w:val="00092E7F"/>
    <w:rsid w:val="000931F4"/>
    <w:rsid w:val="00093840"/>
    <w:rsid w:val="00093E9F"/>
    <w:rsid w:val="00095203"/>
    <w:rsid w:val="000953E6"/>
    <w:rsid w:val="00095BF3"/>
    <w:rsid w:val="00096BDA"/>
    <w:rsid w:val="00096F56"/>
    <w:rsid w:val="000974A6"/>
    <w:rsid w:val="000A0D0B"/>
    <w:rsid w:val="000A101B"/>
    <w:rsid w:val="000A1632"/>
    <w:rsid w:val="000A2552"/>
    <w:rsid w:val="000A37F0"/>
    <w:rsid w:val="000A380C"/>
    <w:rsid w:val="000A381C"/>
    <w:rsid w:val="000A3CCA"/>
    <w:rsid w:val="000A4621"/>
    <w:rsid w:val="000A4D61"/>
    <w:rsid w:val="000A5653"/>
    <w:rsid w:val="000A56D6"/>
    <w:rsid w:val="000A68B6"/>
    <w:rsid w:val="000A6D56"/>
    <w:rsid w:val="000B0C8C"/>
    <w:rsid w:val="000B0CF9"/>
    <w:rsid w:val="000B11A9"/>
    <w:rsid w:val="000B134C"/>
    <w:rsid w:val="000B3216"/>
    <w:rsid w:val="000B454C"/>
    <w:rsid w:val="000B4933"/>
    <w:rsid w:val="000B55F6"/>
    <w:rsid w:val="000B66A0"/>
    <w:rsid w:val="000B66A6"/>
    <w:rsid w:val="000B76D1"/>
    <w:rsid w:val="000B76F6"/>
    <w:rsid w:val="000B7FCD"/>
    <w:rsid w:val="000C0433"/>
    <w:rsid w:val="000C06A6"/>
    <w:rsid w:val="000C06E1"/>
    <w:rsid w:val="000C0ECD"/>
    <w:rsid w:val="000C1A6B"/>
    <w:rsid w:val="000C1BF2"/>
    <w:rsid w:val="000C2C4E"/>
    <w:rsid w:val="000C4369"/>
    <w:rsid w:val="000C4C55"/>
    <w:rsid w:val="000C4EBE"/>
    <w:rsid w:val="000C53A4"/>
    <w:rsid w:val="000C5778"/>
    <w:rsid w:val="000C5810"/>
    <w:rsid w:val="000C6706"/>
    <w:rsid w:val="000C6CF2"/>
    <w:rsid w:val="000D02D3"/>
    <w:rsid w:val="000D0C7D"/>
    <w:rsid w:val="000D1D0E"/>
    <w:rsid w:val="000D2630"/>
    <w:rsid w:val="000D2969"/>
    <w:rsid w:val="000D2BDA"/>
    <w:rsid w:val="000D3C43"/>
    <w:rsid w:val="000D47FF"/>
    <w:rsid w:val="000D4B36"/>
    <w:rsid w:val="000D551B"/>
    <w:rsid w:val="000D56E1"/>
    <w:rsid w:val="000D5C4A"/>
    <w:rsid w:val="000D7290"/>
    <w:rsid w:val="000D746F"/>
    <w:rsid w:val="000D7ACA"/>
    <w:rsid w:val="000E0408"/>
    <w:rsid w:val="000E0F99"/>
    <w:rsid w:val="000E1317"/>
    <w:rsid w:val="000E1841"/>
    <w:rsid w:val="000E1CFB"/>
    <w:rsid w:val="000E1F8B"/>
    <w:rsid w:val="000E3AE2"/>
    <w:rsid w:val="000E4096"/>
    <w:rsid w:val="000E4459"/>
    <w:rsid w:val="000E557C"/>
    <w:rsid w:val="000E568B"/>
    <w:rsid w:val="000E60FA"/>
    <w:rsid w:val="000E6AA1"/>
    <w:rsid w:val="000E6BCF"/>
    <w:rsid w:val="000E71C6"/>
    <w:rsid w:val="000E7758"/>
    <w:rsid w:val="000E7FF3"/>
    <w:rsid w:val="000F0383"/>
    <w:rsid w:val="000F0607"/>
    <w:rsid w:val="000F07FF"/>
    <w:rsid w:val="000F0E6C"/>
    <w:rsid w:val="000F1939"/>
    <w:rsid w:val="000F1C0F"/>
    <w:rsid w:val="000F1CB0"/>
    <w:rsid w:val="000F21D8"/>
    <w:rsid w:val="000F2438"/>
    <w:rsid w:val="000F26CF"/>
    <w:rsid w:val="000F2BB9"/>
    <w:rsid w:val="000F3789"/>
    <w:rsid w:val="000F390F"/>
    <w:rsid w:val="000F3987"/>
    <w:rsid w:val="000F3D9B"/>
    <w:rsid w:val="000F4606"/>
    <w:rsid w:val="000F475E"/>
    <w:rsid w:val="000F50F5"/>
    <w:rsid w:val="000F5484"/>
    <w:rsid w:val="000F54CB"/>
    <w:rsid w:val="000F68BE"/>
    <w:rsid w:val="000F6B0D"/>
    <w:rsid w:val="000F6B92"/>
    <w:rsid w:val="000F6FF6"/>
    <w:rsid w:val="000F7737"/>
    <w:rsid w:val="000F7EEC"/>
    <w:rsid w:val="000F7F6B"/>
    <w:rsid w:val="00100263"/>
    <w:rsid w:val="00100319"/>
    <w:rsid w:val="00100EAC"/>
    <w:rsid w:val="001013CF"/>
    <w:rsid w:val="00101B72"/>
    <w:rsid w:val="001022DB"/>
    <w:rsid w:val="001034FB"/>
    <w:rsid w:val="0010479A"/>
    <w:rsid w:val="00105100"/>
    <w:rsid w:val="001051BA"/>
    <w:rsid w:val="00105570"/>
    <w:rsid w:val="00106860"/>
    <w:rsid w:val="00107235"/>
    <w:rsid w:val="0010727F"/>
    <w:rsid w:val="0010757E"/>
    <w:rsid w:val="00107F1D"/>
    <w:rsid w:val="0011026B"/>
    <w:rsid w:val="001102F6"/>
    <w:rsid w:val="001104CE"/>
    <w:rsid w:val="001104E0"/>
    <w:rsid w:val="00111A44"/>
    <w:rsid w:val="00111E60"/>
    <w:rsid w:val="0011299C"/>
    <w:rsid w:val="001129BC"/>
    <w:rsid w:val="00113076"/>
    <w:rsid w:val="001142F9"/>
    <w:rsid w:val="00114432"/>
    <w:rsid w:val="00114951"/>
    <w:rsid w:val="00115673"/>
    <w:rsid w:val="00115936"/>
    <w:rsid w:val="00115CE3"/>
    <w:rsid w:val="001162BA"/>
    <w:rsid w:val="00116625"/>
    <w:rsid w:val="001207D0"/>
    <w:rsid w:val="00122220"/>
    <w:rsid w:val="00122B8C"/>
    <w:rsid w:val="001236B2"/>
    <w:rsid w:val="00123F47"/>
    <w:rsid w:val="001245FD"/>
    <w:rsid w:val="00124DA1"/>
    <w:rsid w:val="00125A9C"/>
    <w:rsid w:val="001267F9"/>
    <w:rsid w:val="0012769C"/>
    <w:rsid w:val="001300EB"/>
    <w:rsid w:val="00130569"/>
    <w:rsid w:val="001310A0"/>
    <w:rsid w:val="00131195"/>
    <w:rsid w:val="001318F6"/>
    <w:rsid w:val="00132A86"/>
    <w:rsid w:val="0013363D"/>
    <w:rsid w:val="0013375A"/>
    <w:rsid w:val="00133B13"/>
    <w:rsid w:val="00134024"/>
    <w:rsid w:val="001340C3"/>
    <w:rsid w:val="001350DE"/>
    <w:rsid w:val="00135AC2"/>
    <w:rsid w:val="00136678"/>
    <w:rsid w:val="00136CBD"/>
    <w:rsid w:val="00137806"/>
    <w:rsid w:val="001378A7"/>
    <w:rsid w:val="0014078F"/>
    <w:rsid w:val="001407A4"/>
    <w:rsid w:val="00140F78"/>
    <w:rsid w:val="00141A17"/>
    <w:rsid w:val="00142142"/>
    <w:rsid w:val="00142FE3"/>
    <w:rsid w:val="00142FFF"/>
    <w:rsid w:val="001436D1"/>
    <w:rsid w:val="001437E7"/>
    <w:rsid w:val="00143AAA"/>
    <w:rsid w:val="00143BD9"/>
    <w:rsid w:val="001440FC"/>
    <w:rsid w:val="00144DE2"/>
    <w:rsid w:val="0014512D"/>
    <w:rsid w:val="00145A33"/>
    <w:rsid w:val="00145D88"/>
    <w:rsid w:val="001468F2"/>
    <w:rsid w:val="001469E3"/>
    <w:rsid w:val="00147738"/>
    <w:rsid w:val="0014773B"/>
    <w:rsid w:val="00147F25"/>
    <w:rsid w:val="00147F81"/>
    <w:rsid w:val="001505E0"/>
    <w:rsid w:val="001509C6"/>
    <w:rsid w:val="00150EBC"/>
    <w:rsid w:val="00151807"/>
    <w:rsid w:val="001528C2"/>
    <w:rsid w:val="00153D16"/>
    <w:rsid w:val="00154859"/>
    <w:rsid w:val="001549F5"/>
    <w:rsid w:val="00155B09"/>
    <w:rsid w:val="00155B38"/>
    <w:rsid w:val="00156002"/>
    <w:rsid w:val="001564E6"/>
    <w:rsid w:val="001569A6"/>
    <w:rsid w:val="001605FD"/>
    <w:rsid w:val="001609E5"/>
    <w:rsid w:val="00161103"/>
    <w:rsid w:val="0016156A"/>
    <w:rsid w:val="00162F93"/>
    <w:rsid w:val="0016327A"/>
    <w:rsid w:val="001632A1"/>
    <w:rsid w:val="001646E6"/>
    <w:rsid w:val="00164894"/>
    <w:rsid w:val="0016552D"/>
    <w:rsid w:val="00165B2B"/>
    <w:rsid w:val="001675ED"/>
    <w:rsid w:val="001676A5"/>
    <w:rsid w:val="00167C1D"/>
    <w:rsid w:val="0017068B"/>
    <w:rsid w:val="00170EF2"/>
    <w:rsid w:val="00171E5B"/>
    <w:rsid w:val="00172CA2"/>
    <w:rsid w:val="001740A2"/>
    <w:rsid w:val="0017417C"/>
    <w:rsid w:val="001743A8"/>
    <w:rsid w:val="00174C5A"/>
    <w:rsid w:val="0017538F"/>
    <w:rsid w:val="00180986"/>
    <w:rsid w:val="00180E39"/>
    <w:rsid w:val="001813E8"/>
    <w:rsid w:val="001824D3"/>
    <w:rsid w:val="0018252A"/>
    <w:rsid w:val="001826BA"/>
    <w:rsid w:val="001827A1"/>
    <w:rsid w:val="001829DF"/>
    <w:rsid w:val="001831ED"/>
    <w:rsid w:val="00183A87"/>
    <w:rsid w:val="00183CC9"/>
    <w:rsid w:val="00184E4F"/>
    <w:rsid w:val="001851EA"/>
    <w:rsid w:val="00185574"/>
    <w:rsid w:val="00185F35"/>
    <w:rsid w:val="00186AD4"/>
    <w:rsid w:val="00187288"/>
    <w:rsid w:val="0018753B"/>
    <w:rsid w:val="0018773A"/>
    <w:rsid w:val="00187D1A"/>
    <w:rsid w:val="00187F70"/>
    <w:rsid w:val="00190A51"/>
    <w:rsid w:val="001916B2"/>
    <w:rsid w:val="00191709"/>
    <w:rsid w:val="00193206"/>
    <w:rsid w:val="00194DEA"/>
    <w:rsid w:val="00195925"/>
    <w:rsid w:val="00195CEC"/>
    <w:rsid w:val="00195F33"/>
    <w:rsid w:val="00195F74"/>
    <w:rsid w:val="001969C4"/>
    <w:rsid w:val="001A012E"/>
    <w:rsid w:val="001A08B0"/>
    <w:rsid w:val="001A0A1D"/>
    <w:rsid w:val="001A1092"/>
    <w:rsid w:val="001A1C64"/>
    <w:rsid w:val="001A22CE"/>
    <w:rsid w:val="001A2543"/>
    <w:rsid w:val="001A3F69"/>
    <w:rsid w:val="001A42C6"/>
    <w:rsid w:val="001A465B"/>
    <w:rsid w:val="001A5545"/>
    <w:rsid w:val="001A6223"/>
    <w:rsid w:val="001A6E39"/>
    <w:rsid w:val="001A709C"/>
    <w:rsid w:val="001A7CF7"/>
    <w:rsid w:val="001A7F60"/>
    <w:rsid w:val="001B220B"/>
    <w:rsid w:val="001B39A0"/>
    <w:rsid w:val="001B3C20"/>
    <w:rsid w:val="001B4475"/>
    <w:rsid w:val="001B5223"/>
    <w:rsid w:val="001B5996"/>
    <w:rsid w:val="001B61AA"/>
    <w:rsid w:val="001B689A"/>
    <w:rsid w:val="001B706A"/>
    <w:rsid w:val="001B7232"/>
    <w:rsid w:val="001C102E"/>
    <w:rsid w:val="001C187F"/>
    <w:rsid w:val="001C22BA"/>
    <w:rsid w:val="001C2710"/>
    <w:rsid w:val="001C29A5"/>
    <w:rsid w:val="001C2CA0"/>
    <w:rsid w:val="001C3652"/>
    <w:rsid w:val="001C3669"/>
    <w:rsid w:val="001C3C88"/>
    <w:rsid w:val="001C3DF8"/>
    <w:rsid w:val="001C5D4D"/>
    <w:rsid w:val="001C6999"/>
    <w:rsid w:val="001C72CE"/>
    <w:rsid w:val="001C73A7"/>
    <w:rsid w:val="001C7B59"/>
    <w:rsid w:val="001D0A22"/>
    <w:rsid w:val="001D1E4F"/>
    <w:rsid w:val="001D20D5"/>
    <w:rsid w:val="001D2120"/>
    <w:rsid w:val="001D2943"/>
    <w:rsid w:val="001D2CC6"/>
    <w:rsid w:val="001D39E0"/>
    <w:rsid w:val="001D3C3E"/>
    <w:rsid w:val="001D3D93"/>
    <w:rsid w:val="001D50DB"/>
    <w:rsid w:val="001D533D"/>
    <w:rsid w:val="001D5C46"/>
    <w:rsid w:val="001D6D44"/>
    <w:rsid w:val="001D6DB5"/>
    <w:rsid w:val="001D70DE"/>
    <w:rsid w:val="001D7823"/>
    <w:rsid w:val="001E00B5"/>
    <w:rsid w:val="001E0153"/>
    <w:rsid w:val="001E0C53"/>
    <w:rsid w:val="001E18EC"/>
    <w:rsid w:val="001E1B0B"/>
    <w:rsid w:val="001E2360"/>
    <w:rsid w:val="001E2A0B"/>
    <w:rsid w:val="001E334E"/>
    <w:rsid w:val="001E3DF6"/>
    <w:rsid w:val="001E44AD"/>
    <w:rsid w:val="001E490E"/>
    <w:rsid w:val="001E6CC1"/>
    <w:rsid w:val="001E6E1A"/>
    <w:rsid w:val="001E7463"/>
    <w:rsid w:val="001E7EDF"/>
    <w:rsid w:val="001E7F62"/>
    <w:rsid w:val="001F21A4"/>
    <w:rsid w:val="001F2686"/>
    <w:rsid w:val="001F3687"/>
    <w:rsid w:val="001F3958"/>
    <w:rsid w:val="001F395C"/>
    <w:rsid w:val="001F3B2D"/>
    <w:rsid w:val="001F3D1D"/>
    <w:rsid w:val="001F4751"/>
    <w:rsid w:val="001F4796"/>
    <w:rsid w:val="001F4B17"/>
    <w:rsid w:val="001F5E2F"/>
    <w:rsid w:val="001F630F"/>
    <w:rsid w:val="001F662C"/>
    <w:rsid w:val="00200147"/>
    <w:rsid w:val="00201BAA"/>
    <w:rsid w:val="00201FB1"/>
    <w:rsid w:val="00202ADF"/>
    <w:rsid w:val="00202D7E"/>
    <w:rsid w:val="0020399E"/>
    <w:rsid w:val="00204504"/>
    <w:rsid w:val="0020457B"/>
    <w:rsid w:val="002048B9"/>
    <w:rsid w:val="0020511E"/>
    <w:rsid w:val="0020540C"/>
    <w:rsid w:val="0020730E"/>
    <w:rsid w:val="002075E1"/>
    <w:rsid w:val="0020799E"/>
    <w:rsid w:val="00207B3E"/>
    <w:rsid w:val="00212B7F"/>
    <w:rsid w:val="0021386C"/>
    <w:rsid w:val="00213DA4"/>
    <w:rsid w:val="00214050"/>
    <w:rsid w:val="002165E9"/>
    <w:rsid w:val="00216822"/>
    <w:rsid w:val="00216854"/>
    <w:rsid w:val="00220678"/>
    <w:rsid w:val="00222211"/>
    <w:rsid w:val="0022313B"/>
    <w:rsid w:val="00223E82"/>
    <w:rsid w:val="0022409D"/>
    <w:rsid w:val="00226B32"/>
    <w:rsid w:val="0022726C"/>
    <w:rsid w:val="00227BB7"/>
    <w:rsid w:val="00231599"/>
    <w:rsid w:val="00231D39"/>
    <w:rsid w:val="00231E3A"/>
    <w:rsid w:val="00231E6D"/>
    <w:rsid w:val="00232A82"/>
    <w:rsid w:val="00233084"/>
    <w:rsid w:val="00234DB0"/>
    <w:rsid w:val="002350B0"/>
    <w:rsid w:val="00235227"/>
    <w:rsid w:val="0023526C"/>
    <w:rsid w:val="00235E5A"/>
    <w:rsid w:val="002362AC"/>
    <w:rsid w:val="00236ABF"/>
    <w:rsid w:val="0023711A"/>
    <w:rsid w:val="00237600"/>
    <w:rsid w:val="00237DC5"/>
    <w:rsid w:val="00240299"/>
    <w:rsid w:val="002413D5"/>
    <w:rsid w:val="0024144A"/>
    <w:rsid w:val="00241767"/>
    <w:rsid w:val="002419E4"/>
    <w:rsid w:val="00241BC7"/>
    <w:rsid w:val="00241C61"/>
    <w:rsid w:val="00242895"/>
    <w:rsid w:val="00242C64"/>
    <w:rsid w:val="00242F91"/>
    <w:rsid w:val="00243729"/>
    <w:rsid w:val="00243CBC"/>
    <w:rsid w:val="00243F47"/>
    <w:rsid w:val="0024432B"/>
    <w:rsid w:val="002459DA"/>
    <w:rsid w:val="00245C97"/>
    <w:rsid w:val="002478E0"/>
    <w:rsid w:val="00247BC4"/>
    <w:rsid w:val="00247D86"/>
    <w:rsid w:val="002502CC"/>
    <w:rsid w:val="00250C11"/>
    <w:rsid w:val="00250E0E"/>
    <w:rsid w:val="00251771"/>
    <w:rsid w:val="002522BE"/>
    <w:rsid w:val="00252493"/>
    <w:rsid w:val="00252861"/>
    <w:rsid w:val="00252939"/>
    <w:rsid w:val="00253AB4"/>
    <w:rsid w:val="002545E0"/>
    <w:rsid w:val="002547A4"/>
    <w:rsid w:val="002561E9"/>
    <w:rsid w:val="0025665F"/>
    <w:rsid w:val="00256744"/>
    <w:rsid w:val="00256FC0"/>
    <w:rsid w:val="00257740"/>
    <w:rsid w:val="00257C78"/>
    <w:rsid w:val="00257E49"/>
    <w:rsid w:val="00257F2E"/>
    <w:rsid w:val="00261129"/>
    <w:rsid w:val="00261210"/>
    <w:rsid w:val="002613AC"/>
    <w:rsid w:val="00262675"/>
    <w:rsid w:val="00262AEF"/>
    <w:rsid w:val="002632E7"/>
    <w:rsid w:val="00263C9A"/>
    <w:rsid w:val="002648B0"/>
    <w:rsid w:val="002654B2"/>
    <w:rsid w:val="00265D6C"/>
    <w:rsid w:val="00267256"/>
    <w:rsid w:val="0026762B"/>
    <w:rsid w:val="00267C59"/>
    <w:rsid w:val="002704A4"/>
    <w:rsid w:val="002714B3"/>
    <w:rsid w:val="00271AC7"/>
    <w:rsid w:val="0027270A"/>
    <w:rsid w:val="00274537"/>
    <w:rsid w:val="00275240"/>
    <w:rsid w:val="00275303"/>
    <w:rsid w:val="00275F29"/>
    <w:rsid w:val="002767E1"/>
    <w:rsid w:val="00277374"/>
    <w:rsid w:val="00277A2C"/>
    <w:rsid w:val="0028077B"/>
    <w:rsid w:val="0028148B"/>
    <w:rsid w:val="002823BE"/>
    <w:rsid w:val="00282EBA"/>
    <w:rsid w:val="0028317F"/>
    <w:rsid w:val="002838FA"/>
    <w:rsid w:val="00283946"/>
    <w:rsid w:val="00283D65"/>
    <w:rsid w:val="0028477F"/>
    <w:rsid w:val="00286488"/>
    <w:rsid w:val="00286757"/>
    <w:rsid w:val="00286AE2"/>
    <w:rsid w:val="00287430"/>
    <w:rsid w:val="002879EE"/>
    <w:rsid w:val="0029001C"/>
    <w:rsid w:val="002902C4"/>
    <w:rsid w:val="00290DE1"/>
    <w:rsid w:val="002911A8"/>
    <w:rsid w:val="00291A6E"/>
    <w:rsid w:val="00291C42"/>
    <w:rsid w:val="002935D4"/>
    <w:rsid w:val="00293A0E"/>
    <w:rsid w:val="00294D5C"/>
    <w:rsid w:val="00295AA0"/>
    <w:rsid w:val="00295C0E"/>
    <w:rsid w:val="002960EB"/>
    <w:rsid w:val="00297960"/>
    <w:rsid w:val="002A03E0"/>
    <w:rsid w:val="002A0BF4"/>
    <w:rsid w:val="002A1CAD"/>
    <w:rsid w:val="002A2381"/>
    <w:rsid w:val="002A3B58"/>
    <w:rsid w:val="002A3CA2"/>
    <w:rsid w:val="002A4B5A"/>
    <w:rsid w:val="002A50CB"/>
    <w:rsid w:val="002A5256"/>
    <w:rsid w:val="002A579C"/>
    <w:rsid w:val="002A5860"/>
    <w:rsid w:val="002A64FB"/>
    <w:rsid w:val="002A6AC0"/>
    <w:rsid w:val="002A6D16"/>
    <w:rsid w:val="002A773B"/>
    <w:rsid w:val="002A7D4F"/>
    <w:rsid w:val="002B01A8"/>
    <w:rsid w:val="002B0640"/>
    <w:rsid w:val="002B3272"/>
    <w:rsid w:val="002B3435"/>
    <w:rsid w:val="002B3844"/>
    <w:rsid w:val="002B3869"/>
    <w:rsid w:val="002B3B6A"/>
    <w:rsid w:val="002B4115"/>
    <w:rsid w:val="002B495C"/>
    <w:rsid w:val="002B5249"/>
    <w:rsid w:val="002B63AB"/>
    <w:rsid w:val="002B669E"/>
    <w:rsid w:val="002B6770"/>
    <w:rsid w:val="002B6E49"/>
    <w:rsid w:val="002B72C2"/>
    <w:rsid w:val="002B785C"/>
    <w:rsid w:val="002C11B9"/>
    <w:rsid w:val="002C133C"/>
    <w:rsid w:val="002C17D4"/>
    <w:rsid w:val="002C1B2F"/>
    <w:rsid w:val="002C1F7D"/>
    <w:rsid w:val="002C229D"/>
    <w:rsid w:val="002C30A1"/>
    <w:rsid w:val="002C47F0"/>
    <w:rsid w:val="002C5388"/>
    <w:rsid w:val="002C5799"/>
    <w:rsid w:val="002C5A7F"/>
    <w:rsid w:val="002C6318"/>
    <w:rsid w:val="002C7D5B"/>
    <w:rsid w:val="002D0613"/>
    <w:rsid w:val="002D0E6A"/>
    <w:rsid w:val="002D133A"/>
    <w:rsid w:val="002D1A54"/>
    <w:rsid w:val="002D221C"/>
    <w:rsid w:val="002D23CE"/>
    <w:rsid w:val="002D2453"/>
    <w:rsid w:val="002D2C2A"/>
    <w:rsid w:val="002D3153"/>
    <w:rsid w:val="002D31FD"/>
    <w:rsid w:val="002D38AE"/>
    <w:rsid w:val="002D3B2E"/>
    <w:rsid w:val="002D3CA3"/>
    <w:rsid w:val="002D4C07"/>
    <w:rsid w:val="002D4E7B"/>
    <w:rsid w:val="002D53F6"/>
    <w:rsid w:val="002D5687"/>
    <w:rsid w:val="002D6877"/>
    <w:rsid w:val="002E0148"/>
    <w:rsid w:val="002E1C5D"/>
    <w:rsid w:val="002E2087"/>
    <w:rsid w:val="002E21D0"/>
    <w:rsid w:val="002E271A"/>
    <w:rsid w:val="002E3191"/>
    <w:rsid w:val="002E345A"/>
    <w:rsid w:val="002E3513"/>
    <w:rsid w:val="002E387C"/>
    <w:rsid w:val="002E4069"/>
    <w:rsid w:val="002E406B"/>
    <w:rsid w:val="002E4B90"/>
    <w:rsid w:val="002E4C32"/>
    <w:rsid w:val="002E6178"/>
    <w:rsid w:val="002E68E9"/>
    <w:rsid w:val="002E7146"/>
    <w:rsid w:val="002F1224"/>
    <w:rsid w:val="002F1358"/>
    <w:rsid w:val="002F2907"/>
    <w:rsid w:val="002F297F"/>
    <w:rsid w:val="002F3D46"/>
    <w:rsid w:val="002F3F5A"/>
    <w:rsid w:val="002F4476"/>
    <w:rsid w:val="002F50DA"/>
    <w:rsid w:val="002F5587"/>
    <w:rsid w:val="002F6580"/>
    <w:rsid w:val="002F7F01"/>
    <w:rsid w:val="00300156"/>
    <w:rsid w:val="003001C9"/>
    <w:rsid w:val="003004BB"/>
    <w:rsid w:val="003007AC"/>
    <w:rsid w:val="00302017"/>
    <w:rsid w:val="0030231F"/>
    <w:rsid w:val="003023CC"/>
    <w:rsid w:val="003025DB"/>
    <w:rsid w:val="00302E8E"/>
    <w:rsid w:val="00303F0C"/>
    <w:rsid w:val="003040C4"/>
    <w:rsid w:val="00304280"/>
    <w:rsid w:val="0030542F"/>
    <w:rsid w:val="003056E5"/>
    <w:rsid w:val="00305A96"/>
    <w:rsid w:val="0030612F"/>
    <w:rsid w:val="00307030"/>
    <w:rsid w:val="003076C6"/>
    <w:rsid w:val="003101AA"/>
    <w:rsid w:val="00310CE4"/>
    <w:rsid w:val="00310FA3"/>
    <w:rsid w:val="0031147B"/>
    <w:rsid w:val="00312265"/>
    <w:rsid w:val="003123C5"/>
    <w:rsid w:val="00313163"/>
    <w:rsid w:val="003153D8"/>
    <w:rsid w:val="003154C2"/>
    <w:rsid w:val="0031597D"/>
    <w:rsid w:val="003161D3"/>
    <w:rsid w:val="003175DE"/>
    <w:rsid w:val="00317678"/>
    <w:rsid w:val="00317847"/>
    <w:rsid w:val="00320144"/>
    <w:rsid w:val="003202BE"/>
    <w:rsid w:val="00320EE2"/>
    <w:rsid w:val="003225BC"/>
    <w:rsid w:val="003227E6"/>
    <w:rsid w:val="00324270"/>
    <w:rsid w:val="00324ECE"/>
    <w:rsid w:val="00325078"/>
    <w:rsid w:val="0032542E"/>
    <w:rsid w:val="0032556F"/>
    <w:rsid w:val="00326687"/>
    <w:rsid w:val="00327568"/>
    <w:rsid w:val="00327935"/>
    <w:rsid w:val="00330203"/>
    <w:rsid w:val="00331A57"/>
    <w:rsid w:val="00331CF1"/>
    <w:rsid w:val="00331FE5"/>
    <w:rsid w:val="0033249E"/>
    <w:rsid w:val="0033289C"/>
    <w:rsid w:val="00332E55"/>
    <w:rsid w:val="00334ECA"/>
    <w:rsid w:val="00334F30"/>
    <w:rsid w:val="003378FD"/>
    <w:rsid w:val="00337ECD"/>
    <w:rsid w:val="0034004D"/>
    <w:rsid w:val="0034012F"/>
    <w:rsid w:val="003401AF"/>
    <w:rsid w:val="0034093D"/>
    <w:rsid w:val="00340A2F"/>
    <w:rsid w:val="00340E83"/>
    <w:rsid w:val="00340FC4"/>
    <w:rsid w:val="00341B7C"/>
    <w:rsid w:val="003423FF"/>
    <w:rsid w:val="003427A9"/>
    <w:rsid w:val="0034300D"/>
    <w:rsid w:val="00343688"/>
    <w:rsid w:val="00344658"/>
    <w:rsid w:val="003450E5"/>
    <w:rsid w:val="00345AAA"/>
    <w:rsid w:val="00345DED"/>
    <w:rsid w:val="003460C5"/>
    <w:rsid w:val="00346666"/>
    <w:rsid w:val="00346C9B"/>
    <w:rsid w:val="00346CFA"/>
    <w:rsid w:val="00347B53"/>
    <w:rsid w:val="00350599"/>
    <w:rsid w:val="00350C44"/>
    <w:rsid w:val="003525C1"/>
    <w:rsid w:val="00352C6B"/>
    <w:rsid w:val="00353768"/>
    <w:rsid w:val="00353868"/>
    <w:rsid w:val="003547CA"/>
    <w:rsid w:val="00354DC0"/>
    <w:rsid w:val="00354E43"/>
    <w:rsid w:val="00354F5B"/>
    <w:rsid w:val="00356147"/>
    <w:rsid w:val="00356CCC"/>
    <w:rsid w:val="0035701E"/>
    <w:rsid w:val="00357DE6"/>
    <w:rsid w:val="003601A6"/>
    <w:rsid w:val="00360279"/>
    <w:rsid w:val="00360649"/>
    <w:rsid w:val="00361276"/>
    <w:rsid w:val="00361D3A"/>
    <w:rsid w:val="00362AC4"/>
    <w:rsid w:val="003634A4"/>
    <w:rsid w:val="00363949"/>
    <w:rsid w:val="003643D1"/>
    <w:rsid w:val="0036525C"/>
    <w:rsid w:val="00365BCA"/>
    <w:rsid w:val="00366058"/>
    <w:rsid w:val="003674D6"/>
    <w:rsid w:val="00367558"/>
    <w:rsid w:val="00370C01"/>
    <w:rsid w:val="00371338"/>
    <w:rsid w:val="00371A4B"/>
    <w:rsid w:val="00371BAF"/>
    <w:rsid w:val="00371BCB"/>
    <w:rsid w:val="00372246"/>
    <w:rsid w:val="003727A3"/>
    <w:rsid w:val="00372958"/>
    <w:rsid w:val="0037362E"/>
    <w:rsid w:val="003758F2"/>
    <w:rsid w:val="00375C6B"/>
    <w:rsid w:val="00376BAC"/>
    <w:rsid w:val="00377878"/>
    <w:rsid w:val="00377910"/>
    <w:rsid w:val="003805BD"/>
    <w:rsid w:val="0038181C"/>
    <w:rsid w:val="00381ACD"/>
    <w:rsid w:val="003829E2"/>
    <w:rsid w:val="00382C56"/>
    <w:rsid w:val="00382D5F"/>
    <w:rsid w:val="0038372C"/>
    <w:rsid w:val="003838FE"/>
    <w:rsid w:val="00383999"/>
    <w:rsid w:val="00384284"/>
    <w:rsid w:val="00385478"/>
    <w:rsid w:val="00385FCA"/>
    <w:rsid w:val="003870EF"/>
    <w:rsid w:val="00387418"/>
    <w:rsid w:val="00387956"/>
    <w:rsid w:val="00387AEB"/>
    <w:rsid w:val="00387B28"/>
    <w:rsid w:val="00387C12"/>
    <w:rsid w:val="00387F12"/>
    <w:rsid w:val="003908E7"/>
    <w:rsid w:val="00390DDD"/>
    <w:rsid w:val="00391111"/>
    <w:rsid w:val="00391617"/>
    <w:rsid w:val="003917C2"/>
    <w:rsid w:val="00391A86"/>
    <w:rsid w:val="00393174"/>
    <w:rsid w:val="00393474"/>
    <w:rsid w:val="003936A3"/>
    <w:rsid w:val="00393B83"/>
    <w:rsid w:val="00394579"/>
    <w:rsid w:val="003949ED"/>
    <w:rsid w:val="00394EEC"/>
    <w:rsid w:val="00395271"/>
    <w:rsid w:val="003958D2"/>
    <w:rsid w:val="00396448"/>
    <w:rsid w:val="00397836"/>
    <w:rsid w:val="00397ACC"/>
    <w:rsid w:val="003A00B7"/>
    <w:rsid w:val="003A034A"/>
    <w:rsid w:val="003A0355"/>
    <w:rsid w:val="003A04C0"/>
    <w:rsid w:val="003A0CB9"/>
    <w:rsid w:val="003A136E"/>
    <w:rsid w:val="003A1B34"/>
    <w:rsid w:val="003A1DE4"/>
    <w:rsid w:val="003A215A"/>
    <w:rsid w:val="003A23A1"/>
    <w:rsid w:val="003A3202"/>
    <w:rsid w:val="003A38D6"/>
    <w:rsid w:val="003A4DB3"/>
    <w:rsid w:val="003A5E25"/>
    <w:rsid w:val="003A695E"/>
    <w:rsid w:val="003A6A56"/>
    <w:rsid w:val="003A7037"/>
    <w:rsid w:val="003A7426"/>
    <w:rsid w:val="003A77AA"/>
    <w:rsid w:val="003A787B"/>
    <w:rsid w:val="003A794E"/>
    <w:rsid w:val="003B093A"/>
    <w:rsid w:val="003B113D"/>
    <w:rsid w:val="003B14FD"/>
    <w:rsid w:val="003B3ED5"/>
    <w:rsid w:val="003B4341"/>
    <w:rsid w:val="003B44B4"/>
    <w:rsid w:val="003B4583"/>
    <w:rsid w:val="003B467B"/>
    <w:rsid w:val="003B4813"/>
    <w:rsid w:val="003B4943"/>
    <w:rsid w:val="003B4E14"/>
    <w:rsid w:val="003B5047"/>
    <w:rsid w:val="003B56E7"/>
    <w:rsid w:val="003B5761"/>
    <w:rsid w:val="003B577D"/>
    <w:rsid w:val="003B5BD3"/>
    <w:rsid w:val="003B6648"/>
    <w:rsid w:val="003B69F8"/>
    <w:rsid w:val="003B6A29"/>
    <w:rsid w:val="003B6D8C"/>
    <w:rsid w:val="003B7853"/>
    <w:rsid w:val="003B7A82"/>
    <w:rsid w:val="003C0B4F"/>
    <w:rsid w:val="003C233A"/>
    <w:rsid w:val="003C2D18"/>
    <w:rsid w:val="003C2DDB"/>
    <w:rsid w:val="003C2E69"/>
    <w:rsid w:val="003C34F8"/>
    <w:rsid w:val="003C370B"/>
    <w:rsid w:val="003C424B"/>
    <w:rsid w:val="003C458A"/>
    <w:rsid w:val="003C481C"/>
    <w:rsid w:val="003C488F"/>
    <w:rsid w:val="003C5191"/>
    <w:rsid w:val="003C5336"/>
    <w:rsid w:val="003C5989"/>
    <w:rsid w:val="003C5A80"/>
    <w:rsid w:val="003C5ECB"/>
    <w:rsid w:val="003C6215"/>
    <w:rsid w:val="003C6A45"/>
    <w:rsid w:val="003C7668"/>
    <w:rsid w:val="003C7A21"/>
    <w:rsid w:val="003C7D60"/>
    <w:rsid w:val="003C7EE9"/>
    <w:rsid w:val="003D0795"/>
    <w:rsid w:val="003D08D6"/>
    <w:rsid w:val="003D0B05"/>
    <w:rsid w:val="003D12BD"/>
    <w:rsid w:val="003D14FB"/>
    <w:rsid w:val="003D25E9"/>
    <w:rsid w:val="003D382B"/>
    <w:rsid w:val="003D387B"/>
    <w:rsid w:val="003D4443"/>
    <w:rsid w:val="003D5A6E"/>
    <w:rsid w:val="003D5B92"/>
    <w:rsid w:val="003D60A0"/>
    <w:rsid w:val="003D7CAE"/>
    <w:rsid w:val="003E09F3"/>
    <w:rsid w:val="003E13D6"/>
    <w:rsid w:val="003E1D66"/>
    <w:rsid w:val="003E3623"/>
    <w:rsid w:val="003E363B"/>
    <w:rsid w:val="003E36CB"/>
    <w:rsid w:val="003E46EF"/>
    <w:rsid w:val="003E4866"/>
    <w:rsid w:val="003E4D9D"/>
    <w:rsid w:val="003E5E55"/>
    <w:rsid w:val="003E6218"/>
    <w:rsid w:val="003E6311"/>
    <w:rsid w:val="003E6457"/>
    <w:rsid w:val="003E6B48"/>
    <w:rsid w:val="003E7109"/>
    <w:rsid w:val="003E7470"/>
    <w:rsid w:val="003E789E"/>
    <w:rsid w:val="003E7D15"/>
    <w:rsid w:val="003F01D8"/>
    <w:rsid w:val="003F048B"/>
    <w:rsid w:val="003F0FEF"/>
    <w:rsid w:val="003F10F3"/>
    <w:rsid w:val="003F1DDA"/>
    <w:rsid w:val="003F22D6"/>
    <w:rsid w:val="003F2E6A"/>
    <w:rsid w:val="003F33E9"/>
    <w:rsid w:val="003F3405"/>
    <w:rsid w:val="003F3A87"/>
    <w:rsid w:val="003F3EC0"/>
    <w:rsid w:val="003F4C5F"/>
    <w:rsid w:val="003F4D38"/>
    <w:rsid w:val="003F5AB7"/>
    <w:rsid w:val="003F60DB"/>
    <w:rsid w:val="003F7803"/>
    <w:rsid w:val="003F7E4C"/>
    <w:rsid w:val="0040012E"/>
    <w:rsid w:val="00400166"/>
    <w:rsid w:val="00400787"/>
    <w:rsid w:val="00400B40"/>
    <w:rsid w:val="00400BF0"/>
    <w:rsid w:val="004012A3"/>
    <w:rsid w:val="00401E56"/>
    <w:rsid w:val="00401F39"/>
    <w:rsid w:val="00402D13"/>
    <w:rsid w:val="00402FB1"/>
    <w:rsid w:val="0040325B"/>
    <w:rsid w:val="00403273"/>
    <w:rsid w:val="00403688"/>
    <w:rsid w:val="00403E26"/>
    <w:rsid w:val="00404CB4"/>
    <w:rsid w:val="00404F9E"/>
    <w:rsid w:val="004050AF"/>
    <w:rsid w:val="00405149"/>
    <w:rsid w:val="00405166"/>
    <w:rsid w:val="004063E4"/>
    <w:rsid w:val="00406A07"/>
    <w:rsid w:val="0040749D"/>
    <w:rsid w:val="004074AB"/>
    <w:rsid w:val="0040775A"/>
    <w:rsid w:val="004104DD"/>
    <w:rsid w:val="004107EE"/>
    <w:rsid w:val="00410872"/>
    <w:rsid w:val="00410AFA"/>
    <w:rsid w:val="00410F20"/>
    <w:rsid w:val="00411FDB"/>
    <w:rsid w:val="0041295E"/>
    <w:rsid w:val="00412AA6"/>
    <w:rsid w:val="00412C02"/>
    <w:rsid w:val="00412E0F"/>
    <w:rsid w:val="004133B2"/>
    <w:rsid w:val="004144A7"/>
    <w:rsid w:val="00414A8B"/>
    <w:rsid w:val="00414E9B"/>
    <w:rsid w:val="00415E22"/>
    <w:rsid w:val="00416763"/>
    <w:rsid w:val="0041681C"/>
    <w:rsid w:val="00416D95"/>
    <w:rsid w:val="004173BD"/>
    <w:rsid w:val="00421638"/>
    <w:rsid w:val="00421A18"/>
    <w:rsid w:val="0042276C"/>
    <w:rsid w:val="00422D55"/>
    <w:rsid w:val="0042314D"/>
    <w:rsid w:val="00423A46"/>
    <w:rsid w:val="00423F24"/>
    <w:rsid w:val="004241A6"/>
    <w:rsid w:val="00424443"/>
    <w:rsid w:val="00424502"/>
    <w:rsid w:val="004246D6"/>
    <w:rsid w:val="004252DA"/>
    <w:rsid w:val="004257C9"/>
    <w:rsid w:val="004258AA"/>
    <w:rsid w:val="0042709C"/>
    <w:rsid w:val="004276CC"/>
    <w:rsid w:val="00427D37"/>
    <w:rsid w:val="004305A9"/>
    <w:rsid w:val="004305BF"/>
    <w:rsid w:val="004308B3"/>
    <w:rsid w:val="00431170"/>
    <w:rsid w:val="004323D1"/>
    <w:rsid w:val="00432B27"/>
    <w:rsid w:val="00434B4B"/>
    <w:rsid w:val="00434F18"/>
    <w:rsid w:val="00434FEB"/>
    <w:rsid w:val="004358CA"/>
    <w:rsid w:val="00435FDE"/>
    <w:rsid w:val="00436E91"/>
    <w:rsid w:val="00437218"/>
    <w:rsid w:val="0043736E"/>
    <w:rsid w:val="004379C3"/>
    <w:rsid w:val="00440670"/>
    <w:rsid w:val="00440677"/>
    <w:rsid w:val="00440ADA"/>
    <w:rsid w:val="00440E9C"/>
    <w:rsid w:val="00440EBF"/>
    <w:rsid w:val="00440F86"/>
    <w:rsid w:val="0044244D"/>
    <w:rsid w:val="00442D3D"/>
    <w:rsid w:val="0044364A"/>
    <w:rsid w:val="00443BF0"/>
    <w:rsid w:val="00444035"/>
    <w:rsid w:val="00444299"/>
    <w:rsid w:val="0044447F"/>
    <w:rsid w:val="00444833"/>
    <w:rsid w:val="0044489B"/>
    <w:rsid w:val="00444918"/>
    <w:rsid w:val="004453AF"/>
    <w:rsid w:val="004459DC"/>
    <w:rsid w:val="00446029"/>
    <w:rsid w:val="004461AE"/>
    <w:rsid w:val="00446EA3"/>
    <w:rsid w:val="00446EFC"/>
    <w:rsid w:val="00446FC2"/>
    <w:rsid w:val="0044708D"/>
    <w:rsid w:val="004508C9"/>
    <w:rsid w:val="004509D0"/>
    <w:rsid w:val="00450F80"/>
    <w:rsid w:val="004511E1"/>
    <w:rsid w:val="0045149D"/>
    <w:rsid w:val="00451660"/>
    <w:rsid w:val="0045216F"/>
    <w:rsid w:val="004524D4"/>
    <w:rsid w:val="00453F03"/>
    <w:rsid w:val="00455B1F"/>
    <w:rsid w:val="00455E65"/>
    <w:rsid w:val="0045604E"/>
    <w:rsid w:val="00457917"/>
    <w:rsid w:val="00457B9F"/>
    <w:rsid w:val="004600AA"/>
    <w:rsid w:val="0046051F"/>
    <w:rsid w:val="00460640"/>
    <w:rsid w:val="00461006"/>
    <w:rsid w:val="0046110B"/>
    <w:rsid w:val="004618ED"/>
    <w:rsid w:val="00462509"/>
    <w:rsid w:val="00462591"/>
    <w:rsid w:val="004628E2"/>
    <w:rsid w:val="00462E93"/>
    <w:rsid w:val="004637B4"/>
    <w:rsid w:val="00463998"/>
    <w:rsid w:val="00464BF6"/>
    <w:rsid w:val="00464F96"/>
    <w:rsid w:val="004651AA"/>
    <w:rsid w:val="00466166"/>
    <w:rsid w:val="00470486"/>
    <w:rsid w:val="00471423"/>
    <w:rsid w:val="0047195B"/>
    <w:rsid w:val="00471FDF"/>
    <w:rsid w:val="00472079"/>
    <w:rsid w:val="00472C24"/>
    <w:rsid w:val="004738E9"/>
    <w:rsid w:val="00473D24"/>
    <w:rsid w:val="00473D51"/>
    <w:rsid w:val="00473DED"/>
    <w:rsid w:val="00474E7D"/>
    <w:rsid w:val="00475303"/>
    <w:rsid w:val="0047670A"/>
    <w:rsid w:val="0047727E"/>
    <w:rsid w:val="0048056C"/>
    <w:rsid w:val="00480814"/>
    <w:rsid w:val="004809B7"/>
    <w:rsid w:val="0048187F"/>
    <w:rsid w:val="00481AD6"/>
    <w:rsid w:val="00481F57"/>
    <w:rsid w:val="00482185"/>
    <w:rsid w:val="0048233D"/>
    <w:rsid w:val="00483357"/>
    <w:rsid w:val="004839C7"/>
    <w:rsid w:val="0048455E"/>
    <w:rsid w:val="004864EC"/>
    <w:rsid w:val="00486860"/>
    <w:rsid w:val="00486C47"/>
    <w:rsid w:val="0048743A"/>
    <w:rsid w:val="004901FA"/>
    <w:rsid w:val="004902FD"/>
    <w:rsid w:val="004905E6"/>
    <w:rsid w:val="00490730"/>
    <w:rsid w:val="00491267"/>
    <w:rsid w:val="004914B9"/>
    <w:rsid w:val="004914F5"/>
    <w:rsid w:val="0049162F"/>
    <w:rsid w:val="004921F3"/>
    <w:rsid w:val="00492906"/>
    <w:rsid w:val="0049345B"/>
    <w:rsid w:val="004941C1"/>
    <w:rsid w:val="00494422"/>
    <w:rsid w:val="004945EE"/>
    <w:rsid w:val="004946CF"/>
    <w:rsid w:val="00495BF9"/>
    <w:rsid w:val="00495FF6"/>
    <w:rsid w:val="00496FF6"/>
    <w:rsid w:val="00497DBD"/>
    <w:rsid w:val="004A0793"/>
    <w:rsid w:val="004A0C79"/>
    <w:rsid w:val="004A0C95"/>
    <w:rsid w:val="004A1806"/>
    <w:rsid w:val="004A1CC3"/>
    <w:rsid w:val="004A2095"/>
    <w:rsid w:val="004A2A53"/>
    <w:rsid w:val="004A3310"/>
    <w:rsid w:val="004A3AC1"/>
    <w:rsid w:val="004A41A6"/>
    <w:rsid w:val="004A4A2F"/>
    <w:rsid w:val="004A4CAE"/>
    <w:rsid w:val="004A4D53"/>
    <w:rsid w:val="004A673A"/>
    <w:rsid w:val="004A7102"/>
    <w:rsid w:val="004A7FB2"/>
    <w:rsid w:val="004B08A0"/>
    <w:rsid w:val="004B0EFE"/>
    <w:rsid w:val="004B30AC"/>
    <w:rsid w:val="004B31C0"/>
    <w:rsid w:val="004B3944"/>
    <w:rsid w:val="004B5344"/>
    <w:rsid w:val="004B571B"/>
    <w:rsid w:val="004B5E7E"/>
    <w:rsid w:val="004B5F15"/>
    <w:rsid w:val="004B64B6"/>
    <w:rsid w:val="004B64D6"/>
    <w:rsid w:val="004B6AC9"/>
    <w:rsid w:val="004C04FA"/>
    <w:rsid w:val="004C0651"/>
    <w:rsid w:val="004C0951"/>
    <w:rsid w:val="004C09FB"/>
    <w:rsid w:val="004C0C53"/>
    <w:rsid w:val="004C1AD1"/>
    <w:rsid w:val="004C1F3A"/>
    <w:rsid w:val="004C2175"/>
    <w:rsid w:val="004C35DF"/>
    <w:rsid w:val="004C3BD1"/>
    <w:rsid w:val="004C3C4B"/>
    <w:rsid w:val="004C461D"/>
    <w:rsid w:val="004C4A37"/>
    <w:rsid w:val="004C6F5C"/>
    <w:rsid w:val="004C72C2"/>
    <w:rsid w:val="004C7BFA"/>
    <w:rsid w:val="004C7E71"/>
    <w:rsid w:val="004D0C85"/>
    <w:rsid w:val="004D1079"/>
    <w:rsid w:val="004D176A"/>
    <w:rsid w:val="004D19BF"/>
    <w:rsid w:val="004D1A0B"/>
    <w:rsid w:val="004D2337"/>
    <w:rsid w:val="004D2495"/>
    <w:rsid w:val="004D25F9"/>
    <w:rsid w:val="004D3994"/>
    <w:rsid w:val="004D3C38"/>
    <w:rsid w:val="004D505C"/>
    <w:rsid w:val="004D55B6"/>
    <w:rsid w:val="004D6EBE"/>
    <w:rsid w:val="004D7EBA"/>
    <w:rsid w:val="004E0435"/>
    <w:rsid w:val="004E1787"/>
    <w:rsid w:val="004E179E"/>
    <w:rsid w:val="004E186D"/>
    <w:rsid w:val="004E1A55"/>
    <w:rsid w:val="004E1AD4"/>
    <w:rsid w:val="004E20F0"/>
    <w:rsid w:val="004E222E"/>
    <w:rsid w:val="004E2ED8"/>
    <w:rsid w:val="004E3759"/>
    <w:rsid w:val="004E3783"/>
    <w:rsid w:val="004E4AF3"/>
    <w:rsid w:val="004E4DBC"/>
    <w:rsid w:val="004E4E3F"/>
    <w:rsid w:val="004E62AC"/>
    <w:rsid w:val="004E62FD"/>
    <w:rsid w:val="004E6437"/>
    <w:rsid w:val="004E6AB1"/>
    <w:rsid w:val="004E7143"/>
    <w:rsid w:val="004E7D81"/>
    <w:rsid w:val="004E7E1B"/>
    <w:rsid w:val="004F0145"/>
    <w:rsid w:val="004F02AD"/>
    <w:rsid w:val="004F11C0"/>
    <w:rsid w:val="004F1C39"/>
    <w:rsid w:val="004F2B3E"/>
    <w:rsid w:val="004F3554"/>
    <w:rsid w:val="004F3A78"/>
    <w:rsid w:val="004F423E"/>
    <w:rsid w:val="004F4992"/>
    <w:rsid w:val="004F4C87"/>
    <w:rsid w:val="004F4C94"/>
    <w:rsid w:val="004F66BF"/>
    <w:rsid w:val="004F6ADD"/>
    <w:rsid w:val="004F6CF8"/>
    <w:rsid w:val="004F7427"/>
    <w:rsid w:val="004F753A"/>
    <w:rsid w:val="004F78EE"/>
    <w:rsid w:val="004F7999"/>
    <w:rsid w:val="005000AB"/>
    <w:rsid w:val="005006EF"/>
    <w:rsid w:val="00501834"/>
    <w:rsid w:val="00501984"/>
    <w:rsid w:val="00501FC2"/>
    <w:rsid w:val="00502033"/>
    <w:rsid w:val="005026EB"/>
    <w:rsid w:val="005032C5"/>
    <w:rsid w:val="0050348E"/>
    <w:rsid w:val="00503553"/>
    <w:rsid w:val="00503647"/>
    <w:rsid w:val="005036D1"/>
    <w:rsid w:val="00503917"/>
    <w:rsid w:val="00505B26"/>
    <w:rsid w:val="00505B3E"/>
    <w:rsid w:val="00505BCA"/>
    <w:rsid w:val="00505F66"/>
    <w:rsid w:val="0050709A"/>
    <w:rsid w:val="0051002D"/>
    <w:rsid w:val="00510329"/>
    <w:rsid w:val="005108F0"/>
    <w:rsid w:val="005115BB"/>
    <w:rsid w:val="005120C8"/>
    <w:rsid w:val="00512575"/>
    <w:rsid w:val="00512AF7"/>
    <w:rsid w:val="005131D3"/>
    <w:rsid w:val="005135F6"/>
    <w:rsid w:val="005137AD"/>
    <w:rsid w:val="00513B32"/>
    <w:rsid w:val="00514E40"/>
    <w:rsid w:val="00516975"/>
    <w:rsid w:val="00516AFF"/>
    <w:rsid w:val="00517C85"/>
    <w:rsid w:val="00517EB6"/>
    <w:rsid w:val="00520372"/>
    <w:rsid w:val="00521459"/>
    <w:rsid w:val="005221D4"/>
    <w:rsid w:val="0052222F"/>
    <w:rsid w:val="00523BAF"/>
    <w:rsid w:val="00524141"/>
    <w:rsid w:val="00524189"/>
    <w:rsid w:val="00524B13"/>
    <w:rsid w:val="00525F06"/>
    <w:rsid w:val="00526493"/>
    <w:rsid w:val="00532885"/>
    <w:rsid w:val="00533164"/>
    <w:rsid w:val="00533B05"/>
    <w:rsid w:val="00534774"/>
    <w:rsid w:val="00534824"/>
    <w:rsid w:val="00534B9E"/>
    <w:rsid w:val="005352F6"/>
    <w:rsid w:val="00535AC2"/>
    <w:rsid w:val="00535BD0"/>
    <w:rsid w:val="00535FC6"/>
    <w:rsid w:val="00536D8A"/>
    <w:rsid w:val="0053735B"/>
    <w:rsid w:val="00537864"/>
    <w:rsid w:val="00540F5E"/>
    <w:rsid w:val="00541ABC"/>
    <w:rsid w:val="00542657"/>
    <w:rsid w:val="005432DC"/>
    <w:rsid w:val="0054379C"/>
    <w:rsid w:val="00543873"/>
    <w:rsid w:val="00543B14"/>
    <w:rsid w:val="005443D0"/>
    <w:rsid w:val="005443D4"/>
    <w:rsid w:val="00544640"/>
    <w:rsid w:val="005446BF"/>
    <w:rsid w:val="00544731"/>
    <w:rsid w:val="005458AA"/>
    <w:rsid w:val="005460A0"/>
    <w:rsid w:val="005461F4"/>
    <w:rsid w:val="0054624E"/>
    <w:rsid w:val="005462CB"/>
    <w:rsid w:val="005466C8"/>
    <w:rsid w:val="00546EE4"/>
    <w:rsid w:val="00547E0E"/>
    <w:rsid w:val="00550BDB"/>
    <w:rsid w:val="00550CD6"/>
    <w:rsid w:val="00550DAA"/>
    <w:rsid w:val="00551131"/>
    <w:rsid w:val="00551747"/>
    <w:rsid w:val="00552560"/>
    <w:rsid w:val="00552944"/>
    <w:rsid w:val="00552D8C"/>
    <w:rsid w:val="005531B2"/>
    <w:rsid w:val="00553340"/>
    <w:rsid w:val="00553A35"/>
    <w:rsid w:val="00553C36"/>
    <w:rsid w:val="00554275"/>
    <w:rsid w:val="005549A4"/>
    <w:rsid w:val="00555EA2"/>
    <w:rsid w:val="00556E2F"/>
    <w:rsid w:val="00557CAE"/>
    <w:rsid w:val="0056202F"/>
    <w:rsid w:val="00562ED8"/>
    <w:rsid w:val="00563A8C"/>
    <w:rsid w:val="00563E43"/>
    <w:rsid w:val="00563E52"/>
    <w:rsid w:val="00564CC1"/>
    <w:rsid w:val="00565B70"/>
    <w:rsid w:val="00565F05"/>
    <w:rsid w:val="00566BB0"/>
    <w:rsid w:val="00566C76"/>
    <w:rsid w:val="00566DCA"/>
    <w:rsid w:val="00567AAE"/>
    <w:rsid w:val="00567B65"/>
    <w:rsid w:val="00567ED8"/>
    <w:rsid w:val="0057027A"/>
    <w:rsid w:val="00570712"/>
    <w:rsid w:val="005712F8"/>
    <w:rsid w:val="00571DFE"/>
    <w:rsid w:val="00572705"/>
    <w:rsid w:val="0057340E"/>
    <w:rsid w:val="00573BAE"/>
    <w:rsid w:val="00575043"/>
    <w:rsid w:val="005751AB"/>
    <w:rsid w:val="005752F5"/>
    <w:rsid w:val="0057599C"/>
    <w:rsid w:val="00576290"/>
    <w:rsid w:val="005764B4"/>
    <w:rsid w:val="00576918"/>
    <w:rsid w:val="00576C84"/>
    <w:rsid w:val="005777F9"/>
    <w:rsid w:val="005800C0"/>
    <w:rsid w:val="00580563"/>
    <w:rsid w:val="005805EB"/>
    <w:rsid w:val="00580A3A"/>
    <w:rsid w:val="00581A92"/>
    <w:rsid w:val="00582F5C"/>
    <w:rsid w:val="005832B3"/>
    <w:rsid w:val="00585598"/>
    <w:rsid w:val="00586084"/>
    <w:rsid w:val="005860CF"/>
    <w:rsid w:val="00587021"/>
    <w:rsid w:val="00590057"/>
    <w:rsid w:val="0059019D"/>
    <w:rsid w:val="005904A2"/>
    <w:rsid w:val="005906CD"/>
    <w:rsid w:val="0059086D"/>
    <w:rsid w:val="00590EDD"/>
    <w:rsid w:val="00591AA1"/>
    <w:rsid w:val="005925D3"/>
    <w:rsid w:val="00593B99"/>
    <w:rsid w:val="00594F96"/>
    <w:rsid w:val="0059581C"/>
    <w:rsid w:val="0059582F"/>
    <w:rsid w:val="005964AE"/>
    <w:rsid w:val="00596C40"/>
    <w:rsid w:val="00597FF4"/>
    <w:rsid w:val="005A08DB"/>
    <w:rsid w:val="005A0C19"/>
    <w:rsid w:val="005A14A5"/>
    <w:rsid w:val="005A273C"/>
    <w:rsid w:val="005A3032"/>
    <w:rsid w:val="005A38E8"/>
    <w:rsid w:val="005A48F8"/>
    <w:rsid w:val="005A4A6D"/>
    <w:rsid w:val="005A4A90"/>
    <w:rsid w:val="005A4E8D"/>
    <w:rsid w:val="005A51D4"/>
    <w:rsid w:val="005A5E82"/>
    <w:rsid w:val="005A6872"/>
    <w:rsid w:val="005A6C14"/>
    <w:rsid w:val="005A7AE9"/>
    <w:rsid w:val="005B0142"/>
    <w:rsid w:val="005B071E"/>
    <w:rsid w:val="005B0D21"/>
    <w:rsid w:val="005B122D"/>
    <w:rsid w:val="005B3590"/>
    <w:rsid w:val="005B4041"/>
    <w:rsid w:val="005B4150"/>
    <w:rsid w:val="005B4296"/>
    <w:rsid w:val="005B4700"/>
    <w:rsid w:val="005B4F3F"/>
    <w:rsid w:val="005B5FB0"/>
    <w:rsid w:val="005B653C"/>
    <w:rsid w:val="005B740F"/>
    <w:rsid w:val="005C0026"/>
    <w:rsid w:val="005C0C02"/>
    <w:rsid w:val="005C0E66"/>
    <w:rsid w:val="005C0F59"/>
    <w:rsid w:val="005C1D15"/>
    <w:rsid w:val="005C212D"/>
    <w:rsid w:val="005C2F01"/>
    <w:rsid w:val="005C3825"/>
    <w:rsid w:val="005C3E53"/>
    <w:rsid w:val="005C49C1"/>
    <w:rsid w:val="005C4D68"/>
    <w:rsid w:val="005C4D81"/>
    <w:rsid w:val="005C4EEF"/>
    <w:rsid w:val="005C50EF"/>
    <w:rsid w:val="005C5ACE"/>
    <w:rsid w:val="005C6358"/>
    <w:rsid w:val="005C75CF"/>
    <w:rsid w:val="005C760C"/>
    <w:rsid w:val="005D03E2"/>
    <w:rsid w:val="005D0B3F"/>
    <w:rsid w:val="005D1364"/>
    <w:rsid w:val="005D160B"/>
    <w:rsid w:val="005D1B74"/>
    <w:rsid w:val="005D1EF9"/>
    <w:rsid w:val="005D1FCC"/>
    <w:rsid w:val="005D23A1"/>
    <w:rsid w:val="005D2DC0"/>
    <w:rsid w:val="005D51CF"/>
    <w:rsid w:val="005D58E1"/>
    <w:rsid w:val="005D6015"/>
    <w:rsid w:val="005D6DBE"/>
    <w:rsid w:val="005D76F1"/>
    <w:rsid w:val="005E0A7F"/>
    <w:rsid w:val="005E0C9D"/>
    <w:rsid w:val="005E0CFA"/>
    <w:rsid w:val="005E1975"/>
    <w:rsid w:val="005E3192"/>
    <w:rsid w:val="005E3209"/>
    <w:rsid w:val="005E37D7"/>
    <w:rsid w:val="005E3ED4"/>
    <w:rsid w:val="005E47F7"/>
    <w:rsid w:val="005E48A5"/>
    <w:rsid w:val="005E49CD"/>
    <w:rsid w:val="005E4D69"/>
    <w:rsid w:val="005E659F"/>
    <w:rsid w:val="005E717D"/>
    <w:rsid w:val="005E7968"/>
    <w:rsid w:val="005F0F6E"/>
    <w:rsid w:val="005F15F1"/>
    <w:rsid w:val="005F2D82"/>
    <w:rsid w:val="005F3569"/>
    <w:rsid w:val="005F4625"/>
    <w:rsid w:val="005F4664"/>
    <w:rsid w:val="005F51EB"/>
    <w:rsid w:val="005F5339"/>
    <w:rsid w:val="005F60B5"/>
    <w:rsid w:val="005F6209"/>
    <w:rsid w:val="005F6EA0"/>
    <w:rsid w:val="005F772B"/>
    <w:rsid w:val="005F7E12"/>
    <w:rsid w:val="00600FA8"/>
    <w:rsid w:val="00601519"/>
    <w:rsid w:val="00603A5D"/>
    <w:rsid w:val="00603D6C"/>
    <w:rsid w:val="00604F62"/>
    <w:rsid w:val="006053B6"/>
    <w:rsid w:val="00605651"/>
    <w:rsid w:val="00605ABA"/>
    <w:rsid w:val="00605B20"/>
    <w:rsid w:val="00606241"/>
    <w:rsid w:val="00606434"/>
    <w:rsid w:val="0060655F"/>
    <w:rsid w:val="00606C32"/>
    <w:rsid w:val="00607ED6"/>
    <w:rsid w:val="006105F8"/>
    <w:rsid w:val="006111A7"/>
    <w:rsid w:val="0061232D"/>
    <w:rsid w:val="00612B55"/>
    <w:rsid w:val="0061357C"/>
    <w:rsid w:val="00613B45"/>
    <w:rsid w:val="006144B7"/>
    <w:rsid w:val="00614905"/>
    <w:rsid w:val="00614989"/>
    <w:rsid w:val="00614C25"/>
    <w:rsid w:val="00614FE2"/>
    <w:rsid w:val="006152D6"/>
    <w:rsid w:val="00615340"/>
    <w:rsid w:val="006157AC"/>
    <w:rsid w:val="00615CF4"/>
    <w:rsid w:val="00617EA8"/>
    <w:rsid w:val="006206E5"/>
    <w:rsid w:val="00620899"/>
    <w:rsid w:val="0062092D"/>
    <w:rsid w:val="00620A9D"/>
    <w:rsid w:val="00621060"/>
    <w:rsid w:val="00621524"/>
    <w:rsid w:val="00621C01"/>
    <w:rsid w:val="00621EEC"/>
    <w:rsid w:val="00621F1C"/>
    <w:rsid w:val="00621F3F"/>
    <w:rsid w:val="006221B9"/>
    <w:rsid w:val="0062285C"/>
    <w:rsid w:val="00622CA7"/>
    <w:rsid w:val="00623783"/>
    <w:rsid w:val="00623A85"/>
    <w:rsid w:val="00626FCD"/>
    <w:rsid w:val="00627E56"/>
    <w:rsid w:val="006309A1"/>
    <w:rsid w:val="00630C1D"/>
    <w:rsid w:val="00630DBD"/>
    <w:rsid w:val="00632E93"/>
    <w:rsid w:val="00633361"/>
    <w:rsid w:val="0063366F"/>
    <w:rsid w:val="006342F8"/>
    <w:rsid w:val="006351ED"/>
    <w:rsid w:val="006358BE"/>
    <w:rsid w:val="00636317"/>
    <w:rsid w:val="00636795"/>
    <w:rsid w:val="00636A13"/>
    <w:rsid w:val="00640CF0"/>
    <w:rsid w:val="006419FD"/>
    <w:rsid w:val="00641AAA"/>
    <w:rsid w:val="00641CF9"/>
    <w:rsid w:val="00641EC1"/>
    <w:rsid w:val="00642C23"/>
    <w:rsid w:val="00643306"/>
    <w:rsid w:val="006446B7"/>
    <w:rsid w:val="006446DC"/>
    <w:rsid w:val="006452DA"/>
    <w:rsid w:val="00645500"/>
    <w:rsid w:val="006459DF"/>
    <w:rsid w:val="00645C5B"/>
    <w:rsid w:val="00647E3E"/>
    <w:rsid w:val="006501AC"/>
    <w:rsid w:val="00650672"/>
    <w:rsid w:val="00650B48"/>
    <w:rsid w:val="00651633"/>
    <w:rsid w:val="00651D4A"/>
    <w:rsid w:val="006520DA"/>
    <w:rsid w:val="00652907"/>
    <w:rsid w:val="006531AB"/>
    <w:rsid w:val="00653578"/>
    <w:rsid w:val="0065390E"/>
    <w:rsid w:val="00653B73"/>
    <w:rsid w:val="006543C7"/>
    <w:rsid w:val="00654936"/>
    <w:rsid w:val="00654F88"/>
    <w:rsid w:val="0065546F"/>
    <w:rsid w:val="00656C6F"/>
    <w:rsid w:val="00656E36"/>
    <w:rsid w:val="006570FC"/>
    <w:rsid w:val="006571E7"/>
    <w:rsid w:val="006579FF"/>
    <w:rsid w:val="0066006D"/>
    <w:rsid w:val="0066039B"/>
    <w:rsid w:val="00660709"/>
    <w:rsid w:val="00660986"/>
    <w:rsid w:val="006611C8"/>
    <w:rsid w:val="00662C19"/>
    <w:rsid w:val="00664748"/>
    <w:rsid w:val="006649BD"/>
    <w:rsid w:val="00664E0C"/>
    <w:rsid w:val="0066536F"/>
    <w:rsid w:val="0066575E"/>
    <w:rsid w:val="00666AA9"/>
    <w:rsid w:val="0066788E"/>
    <w:rsid w:val="006709B2"/>
    <w:rsid w:val="00670E9A"/>
    <w:rsid w:val="0067185C"/>
    <w:rsid w:val="00671861"/>
    <w:rsid w:val="00671C3A"/>
    <w:rsid w:val="00672002"/>
    <w:rsid w:val="006729AC"/>
    <w:rsid w:val="006731C4"/>
    <w:rsid w:val="00674D55"/>
    <w:rsid w:val="00674F5B"/>
    <w:rsid w:val="00675144"/>
    <w:rsid w:val="00675153"/>
    <w:rsid w:val="00675C2D"/>
    <w:rsid w:val="00677326"/>
    <w:rsid w:val="0068019E"/>
    <w:rsid w:val="0068036B"/>
    <w:rsid w:val="00680431"/>
    <w:rsid w:val="006808E2"/>
    <w:rsid w:val="00680AE7"/>
    <w:rsid w:val="00681274"/>
    <w:rsid w:val="00681771"/>
    <w:rsid w:val="00681EAE"/>
    <w:rsid w:val="00682010"/>
    <w:rsid w:val="0068201C"/>
    <w:rsid w:val="006821AE"/>
    <w:rsid w:val="006829E5"/>
    <w:rsid w:val="00682EC8"/>
    <w:rsid w:val="00683C68"/>
    <w:rsid w:val="00683FF0"/>
    <w:rsid w:val="006843CB"/>
    <w:rsid w:val="00684712"/>
    <w:rsid w:val="0068472B"/>
    <w:rsid w:val="00685A65"/>
    <w:rsid w:val="00685D07"/>
    <w:rsid w:val="0068658F"/>
    <w:rsid w:val="006865EA"/>
    <w:rsid w:val="0068718C"/>
    <w:rsid w:val="00687D6D"/>
    <w:rsid w:val="0069047F"/>
    <w:rsid w:val="00690577"/>
    <w:rsid w:val="00690626"/>
    <w:rsid w:val="00691692"/>
    <w:rsid w:val="006917AF"/>
    <w:rsid w:val="00691801"/>
    <w:rsid w:val="00692378"/>
    <w:rsid w:val="0069282B"/>
    <w:rsid w:val="00692940"/>
    <w:rsid w:val="006930DF"/>
    <w:rsid w:val="006932F8"/>
    <w:rsid w:val="00693EDD"/>
    <w:rsid w:val="00695497"/>
    <w:rsid w:val="006955D4"/>
    <w:rsid w:val="00695607"/>
    <w:rsid w:val="00696383"/>
    <w:rsid w:val="0069658A"/>
    <w:rsid w:val="006970B3"/>
    <w:rsid w:val="00697AF8"/>
    <w:rsid w:val="006A0487"/>
    <w:rsid w:val="006A0A68"/>
    <w:rsid w:val="006A0C8C"/>
    <w:rsid w:val="006A0DD9"/>
    <w:rsid w:val="006A1411"/>
    <w:rsid w:val="006A1670"/>
    <w:rsid w:val="006A19C6"/>
    <w:rsid w:val="006A1E35"/>
    <w:rsid w:val="006A287D"/>
    <w:rsid w:val="006A2D29"/>
    <w:rsid w:val="006A2E10"/>
    <w:rsid w:val="006A2E51"/>
    <w:rsid w:val="006A2FE3"/>
    <w:rsid w:val="006A392F"/>
    <w:rsid w:val="006A48F4"/>
    <w:rsid w:val="006A56A4"/>
    <w:rsid w:val="006A5DCB"/>
    <w:rsid w:val="006A6262"/>
    <w:rsid w:val="006A771A"/>
    <w:rsid w:val="006A7803"/>
    <w:rsid w:val="006B09C7"/>
    <w:rsid w:val="006B13E9"/>
    <w:rsid w:val="006B19C2"/>
    <w:rsid w:val="006B256B"/>
    <w:rsid w:val="006B3769"/>
    <w:rsid w:val="006B37EF"/>
    <w:rsid w:val="006B38C3"/>
    <w:rsid w:val="006B3B16"/>
    <w:rsid w:val="006B3F4D"/>
    <w:rsid w:val="006B4C95"/>
    <w:rsid w:val="006B4FA3"/>
    <w:rsid w:val="006B5981"/>
    <w:rsid w:val="006B5F8F"/>
    <w:rsid w:val="006B6A19"/>
    <w:rsid w:val="006B6AC5"/>
    <w:rsid w:val="006B6CAA"/>
    <w:rsid w:val="006B6DDB"/>
    <w:rsid w:val="006B7A88"/>
    <w:rsid w:val="006C03C4"/>
    <w:rsid w:val="006C095A"/>
    <w:rsid w:val="006C0E4F"/>
    <w:rsid w:val="006C0F17"/>
    <w:rsid w:val="006C22C0"/>
    <w:rsid w:val="006C2B57"/>
    <w:rsid w:val="006C2BB4"/>
    <w:rsid w:val="006C359D"/>
    <w:rsid w:val="006C3BC5"/>
    <w:rsid w:val="006C3BD2"/>
    <w:rsid w:val="006C3DFB"/>
    <w:rsid w:val="006C465F"/>
    <w:rsid w:val="006C537C"/>
    <w:rsid w:val="006C5A93"/>
    <w:rsid w:val="006C5C4E"/>
    <w:rsid w:val="006C6C78"/>
    <w:rsid w:val="006C6D83"/>
    <w:rsid w:val="006C75CA"/>
    <w:rsid w:val="006C7CF3"/>
    <w:rsid w:val="006C7D22"/>
    <w:rsid w:val="006D0900"/>
    <w:rsid w:val="006D0C5F"/>
    <w:rsid w:val="006D166B"/>
    <w:rsid w:val="006D19A8"/>
    <w:rsid w:val="006D1D7B"/>
    <w:rsid w:val="006D20E6"/>
    <w:rsid w:val="006D44B4"/>
    <w:rsid w:val="006D45BE"/>
    <w:rsid w:val="006D5C30"/>
    <w:rsid w:val="006D5DAC"/>
    <w:rsid w:val="006D5E9B"/>
    <w:rsid w:val="006D5F90"/>
    <w:rsid w:val="006D640A"/>
    <w:rsid w:val="006D7B37"/>
    <w:rsid w:val="006E2534"/>
    <w:rsid w:val="006E2A00"/>
    <w:rsid w:val="006E2DCD"/>
    <w:rsid w:val="006E3B63"/>
    <w:rsid w:val="006E535A"/>
    <w:rsid w:val="006E590A"/>
    <w:rsid w:val="006E594E"/>
    <w:rsid w:val="006E654E"/>
    <w:rsid w:val="006E73AC"/>
    <w:rsid w:val="006E79AD"/>
    <w:rsid w:val="006E7E40"/>
    <w:rsid w:val="006F0220"/>
    <w:rsid w:val="006F02FC"/>
    <w:rsid w:val="006F0A1C"/>
    <w:rsid w:val="006F1E59"/>
    <w:rsid w:val="006F209C"/>
    <w:rsid w:val="006F2969"/>
    <w:rsid w:val="006F2CE3"/>
    <w:rsid w:val="006F3D44"/>
    <w:rsid w:val="006F713D"/>
    <w:rsid w:val="006F7517"/>
    <w:rsid w:val="006F7ACF"/>
    <w:rsid w:val="006F7E22"/>
    <w:rsid w:val="006F7EE5"/>
    <w:rsid w:val="006F7F35"/>
    <w:rsid w:val="006F7FE0"/>
    <w:rsid w:val="0070036F"/>
    <w:rsid w:val="007003D9"/>
    <w:rsid w:val="0070080D"/>
    <w:rsid w:val="00700F99"/>
    <w:rsid w:val="00701064"/>
    <w:rsid w:val="00701870"/>
    <w:rsid w:val="00702077"/>
    <w:rsid w:val="00702CC2"/>
    <w:rsid w:val="007035C9"/>
    <w:rsid w:val="00703FA0"/>
    <w:rsid w:val="007046B4"/>
    <w:rsid w:val="00704911"/>
    <w:rsid w:val="00704D9A"/>
    <w:rsid w:val="00704FBA"/>
    <w:rsid w:val="00705340"/>
    <w:rsid w:val="0070594B"/>
    <w:rsid w:val="0070631D"/>
    <w:rsid w:val="007064A2"/>
    <w:rsid w:val="00707278"/>
    <w:rsid w:val="007112CC"/>
    <w:rsid w:val="007116A2"/>
    <w:rsid w:val="00711B0B"/>
    <w:rsid w:val="007128E3"/>
    <w:rsid w:val="00712B01"/>
    <w:rsid w:val="00713A9A"/>
    <w:rsid w:val="007167E2"/>
    <w:rsid w:val="0071731B"/>
    <w:rsid w:val="007178D3"/>
    <w:rsid w:val="00717ADF"/>
    <w:rsid w:val="0072118B"/>
    <w:rsid w:val="00721A6A"/>
    <w:rsid w:val="00721B42"/>
    <w:rsid w:val="00721BE6"/>
    <w:rsid w:val="0072233D"/>
    <w:rsid w:val="00723A87"/>
    <w:rsid w:val="00724186"/>
    <w:rsid w:val="007246D6"/>
    <w:rsid w:val="00724DC6"/>
    <w:rsid w:val="00725AE2"/>
    <w:rsid w:val="00726752"/>
    <w:rsid w:val="00727500"/>
    <w:rsid w:val="00727570"/>
    <w:rsid w:val="007301CF"/>
    <w:rsid w:val="00730802"/>
    <w:rsid w:val="00730B33"/>
    <w:rsid w:val="007319E7"/>
    <w:rsid w:val="007326F1"/>
    <w:rsid w:val="00732B3B"/>
    <w:rsid w:val="0073317A"/>
    <w:rsid w:val="00734160"/>
    <w:rsid w:val="007344A9"/>
    <w:rsid w:val="00734645"/>
    <w:rsid w:val="007347AA"/>
    <w:rsid w:val="007347D5"/>
    <w:rsid w:val="00734842"/>
    <w:rsid w:val="0073548C"/>
    <w:rsid w:val="00735AC8"/>
    <w:rsid w:val="007370F9"/>
    <w:rsid w:val="00740279"/>
    <w:rsid w:val="007404F6"/>
    <w:rsid w:val="00740B57"/>
    <w:rsid w:val="00741537"/>
    <w:rsid w:val="007418EB"/>
    <w:rsid w:val="00742363"/>
    <w:rsid w:val="007437A1"/>
    <w:rsid w:val="00743F46"/>
    <w:rsid w:val="007465AA"/>
    <w:rsid w:val="00746995"/>
    <w:rsid w:val="00746B34"/>
    <w:rsid w:val="00747165"/>
    <w:rsid w:val="00747365"/>
    <w:rsid w:val="00747790"/>
    <w:rsid w:val="007478C4"/>
    <w:rsid w:val="00747BD3"/>
    <w:rsid w:val="00747D25"/>
    <w:rsid w:val="00750282"/>
    <w:rsid w:val="00751E69"/>
    <w:rsid w:val="007526A1"/>
    <w:rsid w:val="007527DB"/>
    <w:rsid w:val="007527E7"/>
    <w:rsid w:val="007530C0"/>
    <w:rsid w:val="00753CF9"/>
    <w:rsid w:val="0075425B"/>
    <w:rsid w:val="00754C1E"/>
    <w:rsid w:val="00754CF8"/>
    <w:rsid w:val="007557E1"/>
    <w:rsid w:val="00755BF9"/>
    <w:rsid w:val="007561AA"/>
    <w:rsid w:val="007561BD"/>
    <w:rsid w:val="007563FA"/>
    <w:rsid w:val="007564CF"/>
    <w:rsid w:val="00756513"/>
    <w:rsid w:val="007566CE"/>
    <w:rsid w:val="0075696C"/>
    <w:rsid w:val="00760BAB"/>
    <w:rsid w:val="00761233"/>
    <w:rsid w:val="00761C22"/>
    <w:rsid w:val="00761C36"/>
    <w:rsid w:val="00761C8C"/>
    <w:rsid w:val="00761F33"/>
    <w:rsid w:val="00762B58"/>
    <w:rsid w:val="00762C14"/>
    <w:rsid w:val="00763FC4"/>
    <w:rsid w:val="00764192"/>
    <w:rsid w:val="00764C45"/>
    <w:rsid w:val="00764EA3"/>
    <w:rsid w:val="0076508F"/>
    <w:rsid w:val="007650F5"/>
    <w:rsid w:val="007660AD"/>
    <w:rsid w:val="007668E3"/>
    <w:rsid w:val="00766A45"/>
    <w:rsid w:val="0076733A"/>
    <w:rsid w:val="0076735E"/>
    <w:rsid w:val="00770475"/>
    <w:rsid w:val="00770651"/>
    <w:rsid w:val="00770D72"/>
    <w:rsid w:val="007719F4"/>
    <w:rsid w:val="00771AA0"/>
    <w:rsid w:val="007760BE"/>
    <w:rsid w:val="007761F6"/>
    <w:rsid w:val="00776D50"/>
    <w:rsid w:val="00777052"/>
    <w:rsid w:val="00777365"/>
    <w:rsid w:val="00777CC9"/>
    <w:rsid w:val="00777E93"/>
    <w:rsid w:val="00780DC4"/>
    <w:rsid w:val="00782519"/>
    <w:rsid w:val="00782844"/>
    <w:rsid w:val="007836A5"/>
    <w:rsid w:val="00783A43"/>
    <w:rsid w:val="00783B8A"/>
    <w:rsid w:val="00783C79"/>
    <w:rsid w:val="00783F79"/>
    <w:rsid w:val="007848FD"/>
    <w:rsid w:val="00784C71"/>
    <w:rsid w:val="0078519E"/>
    <w:rsid w:val="0078527C"/>
    <w:rsid w:val="007860F1"/>
    <w:rsid w:val="007863BA"/>
    <w:rsid w:val="00786B09"/>
    <w:rsid w:val="007903A5"/>
    <w:rsid w:val="0079081A"/>
    <w:rsid w:val="00790909"/>
    <w:rsid w:val="00790A12"/>
    <w:rsid w:val="007913A1"/>
    <w:rsid w:val="00791D8A"/>
    <w:rsid w:val="00791FA3"/>
    <w:rsid w:val="00792582"/>
    <w:rsid w:val="00792AE8"/>
    <w:rsid w:val="00792B7F"/>
    <w:rsid w:val="007940BB"/>
    <w:rsid w:val="00794AA7"/>
    <w:rsid w:val="00794CBE"/>
    <w:rsid w:val="0079618C"/>
    <w:rsid w:val="00796385"/>
    <w:rsid w:val="0079638F"/>
    <w:rsid w:val="00796BC9"/>
    <w:rsid w:val="00796E0C"/>
    <w:rsid w:val="00797907"/>
    <w:rsid w:val="007979B5"/>
    <w:rsid w:val="007A12BA"/>
    <w:rsid w:val="007A2749"/>
    <w:rsid w:val="007A4B95"/>
    <w:rsid w:val="007A4CB4"/>
    <w:rsid w:val="007A50EF"/>
    <w:rsid w:val="007A5379"/>
    <w:rsid w:val="007A57D4"/>
    <w:rsid w:val="007A655A"/>
    <w:rsid w:val="007A665C"/>
    <w:rsid w:val="007A6698"/>
    <w:rsid w:val="007A739F"/>
    <w:rsid w:val="007A7915"/>
    <w:rsid w:val="007A7AA2"/>
    <w:rsid w:val="007A7E0B"/>
    <w:rsid w:val="007B16DB"/>
    <w:rsid w:val="007B2003"/>
    <w:rsid w:val="007B23BC"/>
    <w:rsid w:val="007B3356"/>
    <w:rsid w:val="007B379F"/>
    <w:rsid w:val="007B3F07"/>
    <w:rsid w:val="007B40BB"/>
    <w:rsid w:val="007B4167"/>
    <w:rsid w:val="007B5618"/>
    <w:rsid w:val="007B5670"/>
    <w:rsid w:val="007B68D8"/>
    <w:rsid w:val="007B6E39"/>
    <w:rsid w:val="007B762A"/>
    <w:rsid w:val="007C00F8"/>
    <w:rsid w:val="007C0477"/>
    <w:rsid w:val="007C04FC"/>
    <w:rsid w:val="007C12B4"/>
    <w:rsid w:val="007C16B0"/>
    <w:rsid w:val="007C1B68"/>
    <w:rsid w:val="007C1D58"/>
    <w:rsid w:val="007C207E"/>
    <w:rsid w:val="007C315C"/>
    <w:rsid w:val="007C3945"/>
    <w:rsid w:val="007C5105"/>
    <w:rsid w:val="007C5353"/>
    <w:rsid w:val="007C5BCA"/>
    <w:rsid w:val="007C683D"/>
    <w:rsid w:val="007C6A49"/>
    <w:rsid w:val="007C6A9C"/>
    <w:rsid w:val="007C746F"/>
    <w:rsid w:val="007D04B8"/>
    <w:rsid w:val="007D05DA"/>
    <w:rsid w:val="007D0621"/>
    <w:rsid w:val="007D07A0"/>
    <w:rsid w:val="007D147D"/>
    <w:rsid w:val="007D1DD5"/>
    <w:rsid w:val="007D244D"/>
    <w:rsid w:val="007D2977"/>
    <w:rsid w:val="007D3C6A"/>
    <w:rsid w:val="007D46EF"/>
    <w:rsid w:val="007D4D00"/>
    <w:rsid w:val="007D5743"/>
    <w:rsid w:val="007D66F3"/>
    <w:rsid w:val="007E0117"/>
    <w:rsid w:val="007E110E"/>
    <w:rsid w:val="007E1325"/>
    <w:rsid w:val="007E1346"/>
    <w:rsid w:val="007E16C8"/>
    <w:rsid w:val="007E1DAF"/>
    <w:rsid w:val="007E24C9"/>
    <w:rsid w:val="007E2683"/>
    <w:rsid w:val="007E2E22"/>
    <w:rsid w:val="007E2EF4"/>
    <w:rsid w:val="007E3051"/>
    <w:rsid w:val="007E3528"/>
    <w:rsid w:val="007E3A95"/>
    <w:rsid w:val="007E3D7F"/>
    <w:rsid w:val="007E4A53"/>
    <w:rsid w:val="007E508F"/>
    <w:rsid w:val="007E5EB3"/>
    <w:rsid w:val="007E5EFA"/>
    <w:rsid w:val="007E7A54"/>
    <w:rsid w:val="007F0576"/>
    <w:rsid w:val="007F05FD"/>
    <w:rsid w:val="007F1149"/>
    <w:rsid w:val="007F179C"/>
    <w:rsid w:val="007F17C6"/>
    <w:rsid w:val="007F187F"/>
    <w:rsid w:val="007F1A19"/>
    <w:rsid w:val="007F27E9"/>
    <w:rsid w:val="007F285B"/>
    <w:rsid w:val="007F3258"/>
    <w:rsid w:val="007F3F55"/>
    <w:rsid w:val="007F4473"/>
    <w:rsid w:val="007F495D"/>
    <w:rsid w:val="007F4B52"/>
    <w:rsid w:val="007F5A71"/>
    <w:rsid w:val="007F7523"/>
    <w:rsid w:val="00800057"/>
    <w:rsid w:val="008014C5"/>
    <w:rsid w:val="00801971"/>
    <w:rsid w:val="008028D2"/>
    <w:rsid w:val="0080512D"/>
    <w:rsid w:val="00805C19"/>
    <w:rsid w:val="00806081"/>
    <w:rsid w:val="00806215"/>
    <w:rsid w:val="008062F2"/>
    <w:rsid w:val="00806686"/>
    <w:rsid w:val="00806B36"/>
    <w:rsid w:val="00807723"/>
    <w:rsid w:val="00807AB8"/>
    <w:rsid w:val="0081014C"/>
    <w:rsid w:val="00810156"/>
    <w:rsid w:val="00810461"/>
    <w:rsid w:val="0081058A"/>
    <w:rsid w:val="00810632"/>
    <w:rsid w:val="008106FB"/>
    <w:rsid w:val="0081212C"/>
    <w:rsid w:val="00812597"/>
    <w:rsid w:val="008132D1"/>
    <w:rsid w:val="00813CB3"/>
    <w:rsid w:val="00813ED0"/>
    <w:rsid w:val="008144FD"/>
    <w:rsid w:val="00815702"/>
    <w:rsid w:val="0081609D"/>
    <w:rsid w:val="008172B3"/>
    <w:rsid w:val="00820C67"/>
    <w:rsid w:val="008213F3"/>
    <w:rsid w:val="00821D94"/>
    <w:rsid w:val="0082278F"/>
    <w:rsid w:val="00822F2F"/>
    <w:rsid w:val="008246D5"/>
    <w:rsid w:val="008259E4"/>
    <w:rsid w:val="008262A3"/>
    <w:rsid w:val="008269F9"/>
    <w:rsid w:val="00827118"/>
    <w:rsid w:val="0082718C"/>
    <w:rsid w:val="0082740F"/>
    <w:rsid w:val="00827710"/>
    <w:rsid w:val="00827B05"/>
    <w:rsid w:val="00827B7A"/>
    <w:rsid w:val="00827EDA"/>
    <w:rsid w:val="00827FC0"/>
    <w:rsid w:val="00830350"/>
    <w:rsid w:val="00830439"/>
    <w:rsid w:val="00831168"/>
    <w:rsid w:val="00831273"/>
    <w:rsid w:val="008312D1"/>
    <w:rsid w:val="008313B8"/>
    <w:rsid w:val="0083361F"/>
    <w:rsid w:val="00833813"/>
    <w:rsid w:val="00836701"/>
    <w:rsid w:val="0083677D"/>
    <w:rsid w:val="00837A64"/>
    <w:rsid w:val="00837DC0"/>
    <w:rsid w:val="008400AE"/>
    <w:rsid w:val="0084080B"/>
    <w:rsid w:val="00840BFB"/>
    <w:rsid w:val="00840CCA"/>
    <w:rsid w:val="00842384"/>
    <w:rsid w:val="00842540"/>
    <w:rsid w:val="00842868"/>
    <w:rsid w:val="00843714"/>
    <w:rsid w:val="00843F0B"/>
    <w:rsid w:val="00843F3F"/>
    <w:rsid w:val="00844251"/>
    <w:rsid w:val="008445D7"/>
    <w:rsid w:val="00844CC5"/>
    <w:rsid w:val="00845E32"/>
    <w:rsid w:val="008461D0"/>
    <w:rsid w:val="00846FCE"/>
    <w:rsid w:val="00847354"/>
    <w:rsid w:val="00847E56"/>
    <w:rsid w:val="008502DA"/>
    <w:rsid w:val="008505C5"/>
    <w:rsid w:val="00850CFB"/>
    <w:rsid w:val="0085120B"/>
    <w:rsid w:val="00851551"/>
    <w:rsid w:val="00851634"/>
    <w:rsid w:val="00851A0B"/>
    <w:rsid w:val="00853B4A"/>
    <w:rsid w:val="00854039"/>
    <w:rsid w:val="00854307"/>
    <w:rsid w:val="008546DB"/>
    <w:rsid w:val="00854B85"/>
    <w:rsid w:val="00855790"/>
    <w:rsid w:val="0085600D"/>
    <w:rsid w:val="00856523"/>
    <w:rsid w:val="00857C02"/>
    <w:rsid w:val="00860205"/>
    <w:rsid w:val="008611CD"/>
    <w:rsid w:val="00862577"/>
    <w:rsid w:val="00862D67"/>
    <w:rsid w:val="00862D87"/>
    <w:rsid w:val="00863140"/>
    <w:rsid w:val="0086330D"/>
    <w:rsid w:val="008633CA"/>
    <w:rsid w:val="00863C43"/>
    <w:rsid w:val="008649F3"/>
    <w:rsid w:val="00865354"/>
    <w:rsid w:val="008666C1"/>
    <w:rsid w:val="0086798E"/>
    <w:rsid w:val="00871117"/>
    <w:rsid w:val="0087143A"/>
    <w:rsid w:val="008715A4"/>
    <w:rsid w:val="00875A2D"/>
    <w:rsid w:val="008767E4"/>
    <w:rsid w:val="00876BBE"/>
    <w:rsid w:val="00876F32"/>
    <w:rsid w:val="00877083"/>
    <w:rsid w:val="008774C8"/>
    <w:rsid w:val="00877FD9"/>
    <w:rsid w:val="00882F2B"/>
    <w:rsid w:val="0088309F"/>
    <w:rsid w:val="00883357"/>
    <w:rsid w:val="008843E6"/>
    <w:rsid w:val="00884CCF"/>
    <w:rsid w:val="008866C2"/>
    <w:rsid w:val="008867BD"/>
    <w:rsid w:val="00887477"/>
    <w:rsid w:val="00890C6A"/>
    <w:rsid w:val="00891153"/>
    <w:rsid w:val="00891487"/>
    <w:rsid w:val="00892319"/>
    <w:rsid w:val="008945C9"/>
    <w:rsid w:val="00894DF1"/>
    <w:rsid w:val="0089521F"/>
    <w:rsid w:val="00897287"/>
    <w:rsid w:val="008A0375"/>
    <w:rsid w:val="008A1D36"/>
    <w:rsid w:val="008A26E4"/>
    <w:rsid w:val="008A2A7C"/>
    <w:rsid w:val="008A39B9"/>
    <w:rsid w:val="008A58F6"/>
    <w:rsid w:val="008A5C48"/>
    <w:rsid w:val="008A5DAF"/>
    <w:rsid w:val="008A64B9"/>
    <w:rsid w:val="008A6A99"/>
    <w:rsid w:val="008A724B"/>
    <w:rsid w:val="008A7A1D"/>
    <w:rsid w:val="008B003F"/>
    <w:rsid w:val="008B18DC"/>
    <w:rsid w:val="008B193B"/>
    <w:rsid w:val="008B1FB2"/>
    <w:rsid w:val="008B2B6B"/>
    <w:rsid w:val="008B2DBD"/>
    <w:rsid w:val="008B3EC4"/>
    <w:rsid w:val="008B52F2"/>
    <w:rsid w:val="008B5F42"/>
    <w:rsid w:val="008B6744"/>
    <w:rsid w:val="008B688B"/>
    <w:rsid w:val="008B71FD"/>
    <w:rsid w:val="008C072F"/>
    <w:rsid w:val="008C0C79"/>
    <w:rsid w:val="008C1526"/>
    <w:rsid w:val="008C1807"/>
    <w:rsid w:val="008C319E"/>
    <w:rsid w:val="008C3225"/>
    <w:rsid w:val="008C3932"/>
    <w:rsid w:val="008C3A2B"/>
    <w:rsid w:val="008C45F7"/>
    <w:rsid w:val="008C50AD"/>
    <w:rsid w:val="008C518F"/>
    <w:rsid w:val="008C54E2"/>
    <w:rsid w:val="008C5D1B"/>
    <w:rsid w:val="008C5FD1"/>
    <w:rsid w:val="008C61CA"/>
    <w:rsid w:val="008C709C"/>
    <w:rsid w:val="008C7557"/>
    <w:rsid w:val="008C7F4D"/>
    <w:rsid w:val="008D0102"/>
    <w:rsid w:val="008D0373"/>
    <w:rsid w:val="008D2452"/>
    <w:rsid w:val="008D2FCA"/>
    <w:rsid w:val="008D35A3"/>
    <w:rsid w:val="008D442C"/>
    <w:rsid w:val="008D5AFF"/>
    <w:rsid w:val="008D5B41"/>
    <w:rsid w:val="008D6601"/>
    <w:rsid w:val="008D749C"/>
    <w:rsid w:val="008E074A"/>
    <w:rsid w:val="008E19AA"/>
    <w:rsid w:val="008E21D7"/>
    <w:rsid w:val="008E268F"/>
    <w:rsid w:val="008E3631"/>
    <w:rsid w:val="008E4A70"/>
    <w:rsid w:val="008E4B78"/>
    <w:rsid w:val="008E5AB9"/>
    <w:rsid w:val="008E5DF8"/>
    <w:rsid w:val="008E6552"/>
    <w:rsid w:val="008E6DFC"/>
    <w:rsid w:val="008E72DA"/>
    <w:rsid w:val="008E7F77"/>
    <w:rsid w:val="008F0512"/>
    <w:rsid w:val="008F18C0"/>
    <w:rsid w:val="008F289B"/>
    <w:rsid w:val="008F3170"/>
    <w:rsid w:val="008F3296"/>
    <w:rsid w:val="008F3B70"/>
    <w:rsid w:val="008F3F46"/>
    <w:rsid w:val="008F4F7B"/>
    <w:rsid w:val="008F5459"/>
    <w:rsid w:val="008F61C3"/>
    <w:rsid w:val="008F670B"/>
    <w:rsid w:val="008F6D34"/>
    <w:rsid w:val="008F737F"/>
    <w:rsid w:val="008F78FF"/>
    <w:rsid w:val="0090010E"/>
    <w:rsid w:val="00901770"/>
    <w:rsid w:val="00901D60"/>
    <w:rsid w:val="0090327D"/>
    <w:rsid w:val="009046E9"/>
    <w:rsid w:val="009048B6"/>
    <w:rsid w:val="009071D2"/>
    <w:rsid w:val="00907635"/>
    <w:rsid w:val="009076A9"/>
    <w:rsid w:val="0090789D"/>
    <w:rsid w:val="00907A93"/>
    <w:rsid w:val="00907F63"/>
    <w:rsid w:val="00910163"/>
    <w:rsid w:val="009101FE"/>
    <w:rsid w:val="00910BFF"/>
    <w:rsid w:val="00911BF4"/>
    <w:rsid w:val="00911F23"/>
    <w:rsid w:val="00912904"/>
    <w:rsid w:val="00912B7D"/>
    <w:rsid w:val="00913143"/>
    <w:rsid w:val="009134E3"/>
    <w:rsid w:val="00913CD2"/>
    <w:rsid w:val="00915784"/>
    <w:rsid w:val="00916DF2"/>
    <w:rsid w:val="00917515"/>
    <w:rsid w:val="00917B6F"/>
    <w:rsid w:val="009204C2"/>
    <w:rsid w:val="0092105F"/>
    <w:rsid w:val="00921495"/>
    <w:rsid w:val="009215AB"/>
    <w:rsid w:val="00921B64"/>
    <w:rsid w:val="00921D17"/>
    <w:rsid w:val="00922618"/>
    <w:rsid w:val="00922733"/>
    <w:rsid w:val="00922C6B"/>
    <w:rsid w:val="00922EE9"/>
    <w:rsid w:val="00923C24"/>
    <w:rsid w:val="00923C74"/>
    <w:rsid w:val="00924051"/>
    <w:rsid w:val="00925077"/>
    <w:rsid w:val="00925F1D"/>
    <w:rsid w:val="0092624B"/>
    <w:rsid w:val="00930F65"/>
    <w:rsid w:val="00931176"/>
    <w:rsid w:val="009311A0"/>
    <w:rsid w:val="0093120A"/>
    <w:rsid w:val="00931370"/>
    <w:rsid w:val="0093142F"/>
    <w:rsid w:val="009319D3"/>
    <w:rsid w:val="00932152"/>
    <w:rsid w:val="009322C0"/>
    <w:rsid w:val="00932349"/>
    <w:rsid w:val="00932917"/>
    <w:rsid w:val="0093374C"/>
    <w:rsid w:val="009340EE"/>
    <w:rsid w:val="00934741"/>
    <w:rsid w:val="009348D6"/>
    <w:rsid w:val="00935D52"/>
    <w:rsid w:val="0093654D"/>
    <w:rsid w:val="009372CC"/>
    <w:rsid w:val="00937DDC"/>
    <w:rsid w:val="00940061"/>
    <w:rsid w:val="009407CB"/>
    <w:rsid w:val="00940DBD"/>
    <w:rsid w:val="009410D8"/>
    <w:rsid w:val="0094167A"/>
    <w:rsid w:val="009427EC"/>
    <w:rsid w:val="0094285C"/>
    <w:rsid w:val="00943F4F"/>
    <w:rsid w:val="00944327"/>
    <w:rsid w:val="00944693"/>
    <w:rsid w:val="00944696"/>
    <w:rsid w:val="00944D6E"/>
    <w:rsid w:val="00945B8E"/>
    <w:rsid w:val="009461BE"/>
    <w:rsid w:val="009465CB"/>
    <w:rsid w:val="0094664D"/>
    <w:rsid w:val="009466A1"/>
    <w:rsid w:val="009469EA"/>
    <w:rsid w:val="009472E3"/>
    <w:rsid w:val="00947F61"/>
    <w:rsid w:val="009501FB"/>
    <w:rsid w:val="00950766"/>
    <w:rsid w:val="00950C4D"/>
    <w:rsid w:val="00950CCB"/>
    <w:rsid w:val="00950DA5"/>
    <w:rsid w:val="00950F0C"/>
    <w:rsid w:val="009512BC"/>
    <w:rsid w:val="009531A4"/>
    <w:rsid w:val="00953570"/>
    <w:rsid w:val="00955B80"/>
    <w:rsid w:val="00957E54"/>
    <w:rsid w:val="00957E90"/>
    <w:rsid w:val="00957FE3"/>
    <w:rsid w:val="009601E2"/>
    <w:rsid w:val="009614D0"/>
    <w:rsid w:val="0096240D"/>
    <w:rsid w:val="00963724"/>
    <w:rsid w:val="009639CC"/>
    <w:rsid w:val="009650E3"/>
    <w:rsid w:val="009653EA"/>
    <w:rsid w:val="00965696"/>
    <w:rsid w:val="00965B07"/>
    <w:rsid w:val="00966366"/>
    <w:rsid w:val="009665E2"/>
    <w:rsid w:val="00967112"/>
    <w:rsid w:val="009672A9"/>
    <w:rsid w:val="009706CE"/>
    <w:rsid w:val="00970C3B"/>
    <w:rsid w:val="00970C87"/>
    <w:rsid w:val="00970C9D"/>
    <w:rsid w:val="00970E2B"/>
    <w:rsid w:val="0097164D"/>
    <w:rsid w:val="00971724"/>
    <w:rsid w:val="00972489"/>
    <w:rsid w:val="0097307C"/>
    <w:rsid w:val="00973341"/>
    <w:rsid w:val="00973CF4"/>
    <w:rsid w:val="0097476A"/>
    <w:rsid w:val="0097478D"/>
    <w:rsid w:val="00974A32"/>
    <w:rsid w:val="00975344"/>
    <w:rsid w:val="00975487"/>
    <w:rsid w:val="009759B0"/>
    <w:rsid w:val="00977856"/>
    <w:rsid w:val="00977F1F"/>
    <w:rsid w:val="00977F40"/>
    <w:rsid w:val="00980809"/>
    <w:rsid w:val="00980B10"/>
    <w:rsid w:val="00980ECB"/>
    <w:rsid w:val="00981953"/>
    <w:rsid w:val="00981DDE"/>
    <w:rsid w:val="00981FA6"/>
    <w:rsid w:val="00981FA8"/>
    <w:rsid w:val="00982095"/>
    <w:rsid w:val="00982233"/>
    <w:rsid w:val="009822BA"/>
    <w:rsid w:val="00982D48"/>
    <w:rsid w:val="00982E3D"/>
    <w:rsid w:val="00982FF4"/>
    <w:rsid w:val="0098498B"/>
    <w:rsid w:val="00984AD5"/>
    <w:rsid w:val="00984F54"/>
    <w:rsid w:val="0098506A"/>
    <w:rsid w:val="00986224"/>
    <w:rsid w:val="00986F4B"/>
    <w:rsid w:val="009875CA"/>
    <w:rsid w:val="009876B8"/>
    <w:rsid w:val="00987EAB"/>
    <w:rsid w:val="00990052"/>
    <w:rsid w:val="0099150C"/>
    <w:rsid w:val="00992144"/>
    <w:rsid w:val="00992EBB"/>
    <w:rsid w:val="00992F8C"/>
    <w:rsid w:val="009935D9"/>
    <w:rsid w:val="009939D2"/>
    <w:rsid w:val="00994406"/>
    <w:rsid w:val="00995415"/>
    <w:rsid w:val="00995F29"/>
    <w:rsid w:val="00996B1B"/>
    <w:rsid w:val="009A0411"/>
    <w:rsid w:val="009A0ED7"/>
    <w:rsid w:val="009A18AA"/>
    <w:rsid w:val="009A214A"/>
    <w:rsid w:val="009A26D4"/>
    <w:rsid w:val="009A29B0"/>
    <w:rsid w:val="009A2DDB"/>
    <w:rsid w:val="009A38D8"/>
    <w:rsid w:val="009A3DC1"/>
    <w:rsid w:val="009A44E4"/>
    <w:rsid w:val="009A4881"/>
    <w:rsid w:val="009A4B54"/>
    <w:rsid w:val="009A4F7F"/>
    <w:rsid w:val="009A4FF9"/>
    <w:rsid w:val="009A59A0"/>
    <w:rsid w:val="009A6107"/>
    <w:rsid w:val="009A6537"/>
    <w:rsid w:val="009A733B"/>
    <w:rsid w:val="009A7B32"/>
    <w:rsid w:val="009B01F6"/>
    <w:rsid w:val="009B17F7"/>
    <w:rsid w:val="009B2783"/>
    <w:rsid w:val="009B38CB"/>
    <w:rsid w:val="009B3A06"/>
    <w:rsid w:val="009B4AF0"/>
    <w:rsid w:val="009B6574"/>
    <w:rsid w:val="009B67FF"/>
    <w:rsid w:val="009B751A"/>
    <w:rsid w:val="009B7F6F"/>
    <w:rsid w:val="009C00A1"/>
    <w:rsid w:val="009C024D"/>
    <w:rsid w:val="009C0442"/>
    <w:rsid w:val="009C05C2"/>
    <w:rsid w:val="009C073A"/>
    <w:rsid w:val="009C0D7F"/>
    <w:rsid w:val="009C2855"/>
    <w:rsid w:val="009C3F8A"/>
    <w:rsid w:val="009C46CB"/>
    <w:rsid w:val="009C4823"/>
    <w:rsid w:val="009C63C9"/>
    <w:rsid w:val="009C6E06"/>
    <w:rsid w:val="009C7B0B"/>
    <w:rsid w:val="009C7BC3"/>
    <w:rsid w:val="009C7E10"/>
    <w:rsid w:val="009D06B6"/>
    <w:rsid w:val="009D07CB"/>
    <w:rsid w:val="009D0819"/>
    <w:rsid w:val="009D089D"/>
    <w:rsid w:val="009D09D0"/>
    <w:rsid w:val="009D0B64"/>
    <w:rsid w:val="009D0E03"/>
    <w:rsid w:val="009D0EC1"/>
    <w:rsid w:val="009D1238"/>
    <w:rsid w:val="009D1FB5"/>
    <w:rsid w:val="009D24D2"/>
    <w:rsid w:val="009D2576"/>
    <w:rsid w:val="009D28DB"/>
    <w:rsid w:val="009D2F24"/>
    <w:rsid w:val="009D3776"/>
    <w:rsid w:val="009D3AE8"/>
    <w:rsid w:val="009D3D7C"/>
    <w:rsid w:val="009D4044"/>
    <w:rsid w:val="009D4BDF"/>
    <w:rsid w:val="009D61E1"/>
    <w:rsid w:val="009D6560"/>
    <w:rsid w:val="009D79B9"/>
    <w:rsid w:val="009D7AD4"/>
    <w:rsid w:val="009D7CF1"/>
    <w:rsid w:val="009D7E0C"/>
    <w:rsid w:val="009E1AF6"/>
    <w:rsid w:val="009E23AB"/>
    <w:rsid w:val="009E28C5"/>
    <w:rsid w:val="009E2CD4"/>
    <w:rsid w:val="009E35BE"/>
    <w:rsid w:val="009E38AE"/>
    <w:rsid w:val="009E39C0"/>
    <w:rsid w:val="009E493E"/>
    <w:rsid w:val="009E49DA"/>
    <w:rsid w:val="009E5517"/>
    <w:rsid w:val="009E5635"/>
    <w:rsid w:val="009E65E0"/>
    <w:rsid w:val="009E6705"/>
    <w:rsid w:val="009E68D3"/>
    <w:rsid w:val="009E6A9A"/>
    <w:rsid w:val="009E75C1"/>
    <w:rsid w:val="009E7975"/>
    <w:rsid w:val="009F02D2"/>
    <w:rsid w:val="009F0688"/>
    <w:rsid w:val="009F16C7"/>
    <w:rsid w:val="009F2B6C"/>
    <w:rsid w:val="009F32AE"/>
    <w:rsid w:val="009F3409"/>
    <w:rsid w:val="009F3A9E"/>
    <w:rsid w:val="009F3CC1"/>
    <w:rsid w:val="009F48CE"/>
    <w:rsid w:val="009F4FD1"/>
    <w:rsid w:val="009F503E"/>
    <w:rsid w:val="009F5817"/>
    <w:rsid w:val="009F597B"/>
    <w:rsid w:val="009F5E63"/>
    <w:rsid w:val="009F606D"/>
    <w:rsid w:val="009F6B73"/>
    <w:rsid w:val="009F7076"/>
    <w:rsid w:val="00A003AD"/>
    <w:rsid w:val="00A007D2"/>
    <w:rsid w:val="00A00B2C"/>
    <w:rsid w:val="00A00E1E"/>
    <w:rsid w:val="00A010AB"/>
    <w:rsid w:val="00A010E2"/>
    <w:rsid w:val="00A01491"/>
    <w:rsid w:val="00A01C74"/>
    <w:rsid w:val="00A029A3"/>
    <w:rsid w:val="00A034CD"/>
    <w:rsid w:val="00A03C29"/>
    <w:rsid w:val="00A046BB"/>
    <w:rsid w:val="00A06F92"/>
    <w:rsid w:val="00A07654"/>
    <w:rsid w:val="00A07C1D"/>
    <w:rsid w:val="00A07C4B"/>
    <w:rsid w:val="00A07F5E"/>
    <w:rsid w:val="00A101EF"/>
    <w:rsid w:val="00A101FF"/>
    <w:rsid w:val="00A10378"/>
    <w:rsid w:val="00A111BD"/>
    <w:rsid w:val="00A113DF"/>
    <w:rsid w:val="00A11E57"/>
    <w:rsid w:val="00A128DA"/>
    <w:rsid w:val="00A12B1C"/>
    <w:rsid w:val="00A12D41"/>
    <w:rsid w:val="00A134DF"/>
    <w:rsid w:val="00A13B13"/>
    <w:rsid w:val="00A13EC9"/>
    <w:rsid w:val="00A150A0"/>
    <w:rsid w:val="00A1551F"/>
    <w:rsid w:val="00A161D4"/>
    <w:rsid w:val="00A1687D"/>
    <w:rsid w:val="00A17833"/>
    <w:rsid w:val="00A178B7"/>
    <w:rsid w:val="00A17E75"/>
    <w:rsid w:val="00A2090C"/>
    <w:rsid w:val="00A20AB5"/>
    <w:rsid w:val="00A20B92"/>
    <w:rsid w:val="00A21734"/>
    <w:rsid w:val="00A22544"/>
    <w:rsid w:val="00A22751"/>
    <w:rsid w:val="00A22C1E"/>
    <w:rsid w:val="00A22E9B"/>
    <w:rsid w:val="00A23773"/>
    <w:rsid w:val="00A2443E"/>
    <w:rsid w:val="00A2480F"/>
    <w:rsid w:val="00A24D4D"/>
    <w:rsid w:val="00A24D59"/>
    <w:rsid w:val="00A25557"/>
    <w:rsid w:val="00A25D63"/>
    <w:rsid w:val="00A25EAA"/>
    <w:rsid w:val="00A26409"/>
    <w:rsid w:val="00A266C6"/>
    <w:rsid w:val="00A26CB0"/>
    <w:rsid w:val="00A3022C"/>
    <w:rsid w:val="00A309CF"/>
    <w:rsid w:val="00A31313"/>
    <w:rsid w:val="00A31376"/>
    <w:rsid w:val="00A3138B"/>
    <w:rsid w:val="00A31649"/>
    <w:rsid w:val="00A31B8E"/>
    <w:rsid w:val="00A31E5F"/>
    <w:rsid w:val="00A32504"/>
    <w:rsid w:val="00A32E0C"/>
    <w:rsid w:val="00A33359"/>
    <w:rsid w:val="00A33608"/>
    <w:rsid w:val="00A33757"/>
    <w:rsid w:val="00A339FE"/>
    <w:rsid w:val="00A34299"/>
    <w:rsid w:val="00A34731"/>
    <w:rsid w:val="00A34CD2"/>
    <w:rsid w:val="00A3523B"/>
    <w:rsid w:val="00A35984"/>
    <w:rsid w:val="00A40B97"/>
    <w:rsid w:val="00A4161C"/>
    <w:rsid w:val="00A4173D"/>
    <w:rsid w:val="00A4203C"/>
    <w:rsid w:val="00A42388"/>
    <w:rsid w:val="00A424D2"/>
    <w:rsid w:val="00A42BD6"/>
    <w:rsid w:val="00A43638"/>
    <w:rsid w:val="00A44156"/>
    <w:rsid w:val="00A44726"/>
    <w:rsid w:val="00A449AA"/>
    <w:rsid w:val="00A45CC6"/>
    <w:rsid w:val="00A45E34"/>
    <w:rsid w:val="00A46393"/>
    <w:rsid w:val="00A50EF9"/>
    <w:rsid w:val="00A5228E"/>
    <w:rsid w:val="00A52923"/>
    <w:rsid w:val="00A529DB"/>
    <w:rsid w:val="00A53957"/>
    <w:rsid w:val="00A53A90"/>
    <w:rsid w:val="00A54195"/>
    <w:rsid w:val="00A5477A"/>
    <w:rsid w:val="00A5706D"/>
    <w:rsid w:val="00A5749E"/>
    <w:rsid w:val="00A57ADC"/>
    <w:rsid w:val="00A60353"/>
    <w:rsid w:val="00A61401"/>
    <w:rsid w:val="00A617D2"/>
    <w:rsid w:val="00A61972"/>
    <w:rsid w:val="00A6198C"/>
    <w:rsid w:val="00A62C75"/>
    <w:rsid w:val="00A62F4D"/>
    <w:rsid w:val="00A63049"/>
    <w:rsid w:val="00A643AE"/>
    <w:rsid w:val="00A6449E"/>
    <w:rsid w:val="00A65717"/>
    <w:rsid w:val="00A6627F"/>
    <w:rsid w:val="00A66B2D"/>
    <w:rsid w:val="00A67FE3"/>
    <w:rsid w:val="00A70E61"/>
    <w:rsid w:val="00A70F9E"/>
    <w:rsid w:val="00A722FB"/>
    <w:rsid w:val="00A73022"/>
    <w:rsid w:val="00A730C3"/>
    <w:rsid w:val="00A737BA"/>
    <w:rsid w:val="00A73B8F"/>
    <w:rsid w:val="00A73D00"/>
    <w:rsid w:val="00A74427"/>
    <w:rsid w:val="00A7493D"/>
    <w:rsid w:val="00A74CC3"/>
    <w:rsid w:val="00A74F1B"/>
    <w:rsid w:val="00A75C41"/>
    <w:rsid w:val="00A76947"/>
    <w:rsid w:val="00A76C68"/>
    <w:rsid w:val="00A80C64"/>
    <w:rsid w:val="00A811B8"/>
    <w:rsid w:val="00A811C2"/>
    <w:rsid w:val="00A81749"/>
    <w:rsid w:val="00A83807"/>
    <w:rsid w:val="00A8481F"/>
    <w:rsid w:val="00A84ACC"/>
    <w:rsid w:val="00A85013"/>
    <w:rsid w:val="00A8556F"/>
    <w:rsid w:val="00A858FA"/>
    <w:rsid w:val="00A8662B"/>
    <w:rsid w:val="00A87B56"/>
    <w:rsid w:val="00A90D80"/>
    <w:rsid w:val="00A91557"/>
    <w:rsid w:val="00A91C0D"/>
    <w:rsid w:val="00A91FC6"/>
    <w:rsid w:val="00A92057"/>
    <w:rsid w:val="00A92072"/>
    <w:rsid w:val="00A9282E"/>
    <w:rsid w:val="00A936C6"/>
    <w:rsid w:val="00A93839"/>
    <w:rsid w:val="00A93905"/>
    <w:rsid w:val="00A93BA9"/>
    <w:rsid w:val="00A942D5"/>
    <w:rsid w:val="00A9481D"/>
    <w:rsid w:val="00A94930"/>
    <w:rsid w:val="00A94988"/>
    <w:rsid w:val="00A94ADB"/>
    <w:rsid w:val="00A95278"/>
    <w:rsid w:val="00A9537B"/>
    <w:rsid w:val="00AA09EF"/>
    <w:rsid w:val="00AA1923"/>
    <w:rsid w:val="00AA2936"/>
    <w:rsid w:val="00AA3124"/>
    <w:rsid w:val="00AA3C2C"/>
    <w:rsid w:val="00AA4770"/>
    <w:rsid w:val="00AA52AE"/>
    <w:rsid w:val="00AA53A0"/>
    <w:rsid w:val="00AA54B6"/>
    <w:rsid w:val="00AA56ED"/>
    <w:rsid w:val="00AA5F2E"/>
    <w:rsid w:val="00AA6318"/>
    <w:rsid w:val="00AA6A84"/>
    <w:rsid w:val="00AA6AF0"/>
    <w:rsid w:val="00AA6C05"/>
    <w:rsid w:val="00AA7B79"/>
    <w:rsid w:val="00AB059E"/>
    <w:rsid w:val="00AB1088"/>
    <w:rsid w:val="00AB1BEB"/>
    <w:rsid w:val="00AB1C44"/>
    <w:rsid w:val="00AB2885"/>
    <w:rsid w:val="00AB43EB"/>
    <w:rsid w:val="00AB4B1C"/>
    <w:rsid w:val="00AB4C44"/>
    <w:rsid w:val="00AB4D7B"/>
    <w:rsid w:val="00AB55A4"/>
    <w:rsid w:val="00AB57A6"/>
    <w:rsid w:val="00AB5A7E"/>
    <w:rsid w:val="00AB5E4A"/>
    <w:rsid w:val="00AB5F69"/>
    <w:rsid w:val="00AB6B34"/>
    <w:rsid w:val="00AB6DF2"/>
    <w:rsid w:val="00AB7993"/>
    <w:rsid w:val="00AC00F5"/>
    <w:rsid w:val="00AC0217"/>
    <w:rsid w:val="00AC040D"/>
    <w:rsid w:val="00AC04D8"/>
    <w:rsid w:val="00AC158D"/>
    <w:rsid w:val="00AC1922"/>
    <w:rsid w:val="00AC1AAF"/>
    <w:rsid w:val="00AC1BD2"/>
    <w:rsid w:val="00AC1DC6"/>
    <w:rsid w:val="00AC2363"/>
    <w:rsid w:val="00AC238C"/>
    <w:rsid w:val="00AC27CF"/>
    <w:rsid w:val="00AC3054"/>
    <w:rsid w:val="00AC3140"/>
    <w:rsid w:val="00AC3E47"/>
    <w:rsid w:val="00AC4B95"/>
    <w:rsid w:val="00AC5A86"/>
    <w:rsid w:val="00AC69E6"/>
    <w:rsid w:val="00AC6E9C"/>
    <w:rsid w:val="00AC7C10"/>
    <w:rsid w:val="00AD02BB"/>
    <w:rsid w:val="00AD0D76"/>
    <w:rsid w:val="00AD0E47"/>
    <w:rsid w:val="00AD0F9D"/>
    <w:rsid w:val="00AD2074"/>
    <w:rsid w:val="00AD20C2"/>
    <w:rsid w:val="00AD3777"/>
    <w:rsid w:val="00AD3B28"/>
    <w:rsid w:val="00AD3B31"/>
    <w:rsid w:val="00AD4558"/>
    <w:rsid w:val="00AD4F53"/>
    <w:rsid w:val="00AD5324"/>
    <w:rsid w:val="00AD574C"/>
    <w:rsid w:val="00AD5BF0"/>
    <w:rsid w:val="00AD6966"/>
    <w:rsid w:val="00AD6C57"/>
    <w:rsid w:val="00AD736D"/>
    <w:rsid w:val="00AE0042"/>
    <w:rsid w:val="00AE04BC"/>
    <w:rsid w:val="00AE1209"/>
    <w:rsid w:val="00AE220B"/>
    <w:rsid w:val="00AE2781"/>
    <w:rsid w:val="00AE310A"/>
    <w:rsid w:val="00AE3BA8"/>
    <w:rsid w:val="00AE3F42"/>
    <w:rsid w:val="00AE4039"/>
    <w:rsid w:val="00AE4E39"/>
    <w:rsid w:val="00AE4FDA"/>
    <w:rsid w:val="00AE5E91"/>
    <w:rsid w:val="00AE663C"/>
    <w:rsid w:val="00AE7AD7"/>
    <w:rsid w:val="00AF0C00"/>
    <w:rsid w:val="00AF1093"/>
    <w:rsid w:val="00AF270A"/>
    <w:rsid w:val="00AF2A81"/>
    <w:rsid w:val="00AF33A8"/>
    <w:rsid w:val="00AF38B9"/>
    <w:rsid w:val="00AF3EA2"/>
    <w:rsid w:val="00AF4156"/>
    <w:rsid w:val="00AF4399"/>
    <w:rsid w:val="00AF519C"/>
    <w:rsid w:val="00AF5AA6"/>
    <w:rsid w:val="00AF5E01"/>
    <w:rsid w:val="00AF5E72"/>
    <w:rsid w:val="00AF5F93"/>
    <w:rsid w:val="00AF6605"/>
    <w:rsid w:val="00AF72EA"/>
    <w:rsid w:val="00AF764A"/>
    <w:rsid w:val="00AF7A94"/>
    <w:rsid w:val="00B01B0A"/>
    <w:rsid w:val="00B0218A"/>
    <w:rsid w:val="00B02282"/>
    <w:rsid w:val="00B022FC"/>
    <w:rsid w:val="00B02EFC"/>
    <w:rsid w:val="00B0646A"/>
    <w:rsid w:val="00B0726A"/>
    <w:rsid w:val="00B07552"/>
    <w:rsid w:val="00B113DD"/>
    <w:rsid w:val="00B1143B"/>
    <w:rsid w:val="00B12436"/>
    <w:rsid w:val="00B124D9"/>
    <w:rsid w:val="00B12A34"/>
    <w:rsid w:val="00B12BF7"/>
    <w:rsid w:val="00B1311E"/>
    <w:rsid w:val="00B1412A"/>
    <w:rsid w:val="00B14855"/>
    <w:rsid w:val="00B14B33"/>
    <w:rsid w:val="00B1521D"/>
    <w:rsid w:val="00B15A5B"/>
    <w:rsid w:val="00B15DC7"/>
    <w:rsid w:val="00B169A0"/>
    <w:rsid w:val="00B16B1E"/>
    <w:rsid w:val="00B16B33"/>
    <w:rsid w:val="00B201FC"/>
    <w:rsid w:val="00B2045A"/>
    <w:rsid w:val="00B2057D"/>
    <w:rsid w:val="00B20CEA"/>
    <w:rsid w:val="00B219CA"/>
    <w:rsid w:val="00B23451"/>
    <w:rsid w:val="00B23A99"/>
    <w:rsid w:val="00B23F02"/>
    <w:rsid w:val="00B25964"/>
    <w:rsid w:val="00B25AB0"/>
    <w:rsid w:val="00B26AA1"/>
    <w:rsid w:val="00B26F70"/>
    <w:rsid w:val="00B30BD0"/>
    <w:rsid w:val="00B31544"/>
    <w:rsid w:val="00B317F4"/>
    <w:rsid w:val="00B31D01"/>
    <w:rsid w:val="00B32ACC"/>
    <w:rsid w:val="00B33560"/>
    <w:rsid w:val="00B337F8"/>
    <w:rsid w:val="00B33A3D"/>
    <w:rsid w:val="00B34198"/>
    <w:rsid w:val="00B3425F"/>
    <w:rsid w:val="00B3495B"/>
    <w:rsid w:val="00B34A1D"/>
    <w:rsid w:val="00B350F7"/>
    <w:rsid w:val="00B351B6"/>
    <w:rsid w:val="00B35619"/>
    <w:rsid w:val="00B36247"/>
    <w:rsid w:val="00B372F1"/>
    <w:rsid w:val="00B401F3"/>
    <w:rsid w:val="00B407D3"/>
    <w:rsid w:val="00B40AD5"/>
    <w:rsid w:val="00B415C7"/>
    <w:rsid w:val="00B415FE"/>
    <w:rsid w:val="00B4177A"/>
    <w:rsid w:val="00B426A8"/>
    <w:rsid w:val="00B426D5"/>
    <w:rsid w:val="00B42ABC"/>
    <w:rsid w:val="00B4373C"/>
    <w:rsid w:val="00B44CD9"/>
    <w:rsid w:val="00B458AE"/>
    <w:rsid w:val="00B45C7C"/>
    <w:rsid w:val="00B45D36"/>
    <w:rsid w:val="00B46497"/>
    <w:rsid w:val="00B465A3"/>
    <w:rsid w:val="00B466A0"/>
    <w:rsid w:val="00B46FE5"/>
    <w:rsid w:val="00B471AA"/>
    <w:rsid w:val="00B474E4"/>
    <w:rsid w:val="00B47829"/>
    <w:rsid w:val="00B479EB"/>
    <w:rsid w:val="00B504AA"/>
    <w:rsid w:val="00B50FFF"/>
    <w:rsid w:val="00B519DE"/>
    <w:rsid w:val="00B52567"/>
    <w:rsid w:val="00B528BC"/>
    <w:rsid w:val="00B539B4"/>
    <w:rsid w:val="00B544E6"/>
    <w:rsid w:val="00B544FF"/>
    <w:rsid w:val="00B54545"/>
    <w:rsid w:val="00B54957"/>
    <w:rsid w:val="00B55720"/>
    <w:rsid w:val="00B55794"/>
    <w:rsid w:val="00B56409"/>
    <w:rsid w:val="00B566DF"/>
    <w:rsid w:val="00B61718"/>
    <w:rsid w:val="00B61815"/>
    <w:rsid w:val="00B620E7"/>
    <w:rsid w:val="00B62FC6"/>
    <w:rsid w:val="00B6306D"/>
    <w:rsid w:val="00B632F2"/>
    <w:rsid w:val="00B639DE"/>
    <w:rsid w:val="00B63D8E"/>
    <w:rsid w:val="00B64B3F"/>
    <w:rsid w:val="00B65417"/>
    <w:rsid w:val="00B65A9B"/>
    <w:rsid w:val="00B65FE4"/>
    <w:rsid w:val="00B662DE"/>
    <w:rsid w:val="00B666B0"/>
    <w:rsid w:val="00B66BB1"/>
    <w:rsid w:val="00B6720E"/>
    <w:rsid w:val="00B6722E"/>
    <w:rsid w:val="00B67AF5"/>
    <w:rsid w:val="00B67DFF"/>
    <w:rsid w:val="00B7073D"/>
    <w:rsid w:val="00B708E8"/>
    <w:rsid w:val="00B719E7"/>
    <w:rsid w:val="00B72875"/>
    <w:rsid w:val="00B72B69"/>
    <w:rsid w:val="00B72C3B"/>
    <w:rsid w:val="00B732D1"/>
    <w:rsid w:val="00B73D6E"/>
    <w:rsid w:val="00B73EF4"/>
    <w:rsid w:val="00B74DAA"/>
    <w:rsid w:val="00B75321"/>
    <w:rsid w:val="00B7626F"/>
    <w:rsid w:val="00B7628A"/>
    <w:rsid w:val="00B7742D"/>
    <w:rsid w:val="00B774A4"/>
    <w:rsid w:val="00B776E7"/>
    <w:rsid w:val="00B77AB0"/>
    <w:rsid w:val="00B77D53"/>
    <w:rsid w:val="00B81521"/>
    <w:rsid w:val="00B81870"/>
    <w:rsid w:val="00B8192D"/>
    <w:rsid w:val="00B81B31"/>
    <w:rsid w:val="00B826F8"/>
    <w:rsid w:val="00B82F30"/>
    <w:rsid w:val="00B83693"/>
    <w:rsid w:val="00B83B86"/>
    <w:rsid w:val="00B83E9D"/>
    <w:rsid w:val="00B83F6B"/>
    <w:rsid w:val="00B843A8"/>
    <w:rsid w:val="00B8525E"/>
    <w:rsid w:val="00B85C2A"/>
    <w:rsid w:val="00B85DCC"/>
    <w:rsid w:val="00B8733B"/>
    <w:rsid w:val="00B87C66"/>
    <w:rsid w:val="00B87FBC"/>
    <w:rsid w:val="00B90042"/>
    <w:rsid w:val="00B904FC"/>
    <w:rsid w:val="00B916BC"/>
    <w:rsid w:val="00B92228"/>
    <w:rsid w:val="00B92B24"/>
    <w:rsid w:val="00B9321B"/>
    <w:rsid w:val="00B93470"/>
    <w:rsid w:val="00B95505"/>
    <w:rsid w:val="00B9639F"/>
    <w:rsid w:val="00B96B53"/>
    <w:rsid w:val="00B96D28"/>
    <w:rsid w:val="00B97A3A"/>
    <w:rsid w:val="00BA0BA4"/>
    <w:rsid w:val="00BA1144"/>
    <w:rsid w:val="00BA2574"/>
    <w:rsid w:val="00BA25F4"/>
    <w:rsid w:val="00BA2B57"/>
    <w:rsid w:val="00BA313E"/>
    <w:rsid w:val="00BA3649"/>
    <w:rsid w:val="00BA46D9"/>
    <w:rsid w:val="00BA4C3F"/>
    <w:rsid w:val="00BA520C"/>
    <w:rsid w:val="00BA5415"/>
    <w:rsid w:val="00BA55D5"/>
    <w:rsid w:val="00BA597B"/>
    <w:rsid w:val="00BA59C3"/>
    <w:rsid w:val="00BA6473"/>
    <w:rsid w:val="00BA6524"/>
    <w:rsid w:val="00BA660F"/>
    <w:rsid w:val="00BA724E"/>
    <w:rsid w:val="00BA74E8"/>
    <w:rsid w:val="00BA7878"/>
    <w:rsid w:val="00BA7B89"/>
    <w:rsid w:val="00BB0830"/>
    <w:rsid w:val="00BB19F3"/>
    <w:rsid w:val="00BB1A83"/>
    <w:rsid w:val="00BB2289"/>
    <w:rsid w:val="00BB26F0"/>
    <w:rsid w:val="00BB3B54"/>
    <w:rsid w:val="00BB4BBE"/>
    <w:rsid w:val="00BB50AC"/>
    <w:rsid w:val="00BB5495"/>
    <w:rsid w:val="00BB588B"/>
    <w:rsid w:val="00BB5C88"/>
    <w:rsid w:val="00BB5D77"/>
    <w:rsid w:val="00BB6170"/>
    <w:rsid w:val="00BB66A9"/>
    <w:rsid w:val="00BB72DF"/>
    <w:rsid w:val="00BB7569"/>
    <w:rsid w:val="00BB7FE9"/>
    <w:rsid w:val="00BC0199"/>
    <w:rsid w:val="00BC0FB3"/>
    <w:rsid w:val="00BC10CC"/>
    <w:rsid w:val="00BC17D8"/>
    <w:rsid w:val="00BC1CDB"/>
    <w:rsid w:val="00BC2450"/>
    <w:rsid w:val="00BC2F38"/>
    <w:rsid w:val="00BC3366"/>
    <w:rsid w:val="00BC3607"/>
    <w:rsid w:val="00BC36C1"/>
    <w:rsid w:val="00BC4DFA"/>
    <w:rsid w:val="00BC4F7A"/>
    <w:rsid w:val="00BC56B4"/>
    <w:rsid w:val="00BC5B88"/>
    <w:rsid w:val="00BC64C2"/>
    <w:rsid w:val="00BC6B3B"/>
    <w:rsid w:val="00BC6BBB"/>
    <w:rsid w:val="00BC6E7F"/>
    <w:rsid w:val="00BC79BB"/>
    <w:rsid w:val="00BC7B90"/>
    <w:rsid w:val="00BD084F"/>
    <w:rsid w:val="00BD08C1"/>
    <w:rsid w:val="00BD10EC"/>
    <w:rsid w:val="00BD1924"/>
    <w:rsid w:val="00BD34DF"/>
    <w:rsid w:val="00BD403B"/>
    <w:rsid w:val="00BD4933"/>
    <w:rsid w:val="00BD4D12"/>
    <w:rsid w:val="00BD59E7"/>
    <w:rsid w:val="00BD62AF"/>
    <w:rsid w:val="00BD659E"/>
    <w:rsid w:val="00BD65A5"/>
    <w:rsid w:val="00BD67E5"/>
    <w:rsid w:val="00BD6C56"/>
    <w:rsid w:val="00BD6EC5"/>
    <w:rsid w:val="00BE0308"/>
    <w:rsid w:val="00BE09E3"/>
    <w:rsid w:val="00BE1007"/>
    <w:rsid w:val="00BE17E5"/>
    <w:rsid w:val="00BE1ABE"/>
    <w:rsid w:val="00BE22FD"/>
    <w:rsid w:val="00BE2698"/>
    <w:rsid w:val="00BE2ACA"/>
    <w:rsid w:val="00BE3068"/>
    <w:rsid w:val="00BE38BD"/>
    <w:rsid w:val="00BE453D"/>
    <w:rsid w:val="00BE4E2A"/>
    <w:rsid w:val="00BE55AF"/>
    <w:rsid w:val="00BE5F49"/>
    <w:rsid w:val="00BE6B8F"/>
    <w:rsid w:val="00BE6E17"/>
    <w:rsid w:val="00BF03E1"/>
    <w:rsid w:val="00BF09D4"/>
    <w:rsid w:val="00BF0D9F"/>
    <w:rsid w:val="00BF103A"/>
    <w:rsid w:val="00BF136D"/>
    <w:rsid w:val="00BF1748"/>
    <w:rsid w:val="00BF1AC3"/>
    <w:rsid w:val="00BF1FF6"/>
    <w:rsid w:val="00BF2847"/>
    <w:rsid w:val="00BF2A3B"/>
    <w:rsid w:val="00BF3683"/>
    <w:rsid w:val="00BF3798"/>
    <w:rsid w:val="00BF42A2"/>
    <w:rsid w:val="00BF4989"/>
    <w:rsid w:val="00BF5060"/>
    <w:rsid w:val="00BF6897"/>
    <w:rsid w:val="00BF6BEE"/>
    <w:rsid w:val="00BF7DD0"/>
    <w:rsid w:val="00C00CD4"/>
    <w:rsid w:val="00C014EC"/>
    <w:rsid w:val="00C01EBE"/>
    <w:rsid w:val="00C02174"/>
    <w:rsid w:val="00C02210"/>
    <w:rsid w:val="00C04AA1"/>
    <w:rsid w:val="00C04D21"/>
    <w:rsid w:val="00C053BC"/>
    <w:rsid w:val="00C05407"/>
    <w:rsid w:val="00C05EC5"/>
    <w:rsid w:val="00C079F7"/>
    <w:rsid w:val="00C1051B"/>
    <w:rsid w:val="00C10A25"/>
    <w:rsid w:val="00C11484"/>
    <w:rsid w:val="00C11D07"/>
    <w:rsid w:val="00C12BE8"/>
    <w:rsid w:val="00C131A0"/>
    <w:rsid w:val="00C134E1"/>
    <w:rsid w:val="00C13875"/>
    <w:rsid w:val="00C13A17"/>
    <w:rsid w:val="00C144DA"/>
    <w:rsid w:val="00C146CE"/>
    <w:rsid w:val="00C148FC"/>
    <w:rsid w:val="00C156B9"/>
    <w:rsid w:val="00C158AE"/>
    <w:rsid w:val="00C15F9C"/>
    <w:rsid w:val="00C163A9"/>
    <w:rsid w:val="00C16821"/>
    <w:rsid w:val="00C16FAB"/>
    <w:rsid w:val="00C177C2"/>
    <w:rsid w:val="00C20D8F"/>
    <w:rsid w:val="00C227E2"/>
    <w:rsid w:val="00C22AE7"/>
    <w:rsid w:val="00C22E75"/>
    <w:rsid w:val="00C243AF"/>
    <w:rsid w:val="00C24CE8"/>
    <w:rsid w:val="00C24D4A"/>
    <w:rsid w:val="00C251A3"/>
    <w:rsid w:val="00C257ED"/>
    <w:rsid w:val="00C25A95"/>
    <w:rsid w:val="00C26A16"/>
    <w:rsid w:val="00C26E0D"/>
    <w:rsid w:val="00C27766"/>
    <w:rsid w:val="00C30244"/>
    <w:rsid w:val="00C306FF"/>
    <w:rsid w:val="00C30734"/>
    <w:rsid w:val="00C3088B"/>
    <w:rsid w:val="00C309D8"/>
    <w:rsid w:val="00C3171F"/>
    <w:rsid w:val="00C322E1"/>
    <w:rsid w:val="00C32793"/>
    <w:rsid w:val="00C327A2"/>
    <w:rsid w:val="00C3293F"/>
    <w:rsid w:val="00C33064"/>
    <w:rsid w:val="00C3310A"/>
    <w:rsid w:val="00C33230"/>
    <w:rsid w:val="00C33356"/>
    <w:rsid w:val="00C33EFE"/>
    <w:rsid w:val="00C3402A"/>
    <w:rsid w:val="00C342A3"/>
    <w:rsid w:val="00C346D8"/>
    <w:rsid w:val="00C35459"/>
    <w:rsid w:val="00C354E9"/>
    <w:rsid w:val="00C35A11"/>
    <w:rsid w:val="00C36910"/>
    <w:rsid w:val="00C3736A"/>
    <w:rsid w:val="00C37E5C"/>
    <w:rsid w:val="00C40318"/>
    <w:rsid w:val="00C4066A"/>
    <w:rsid w:val="00C41090"/>
    <w:rsid w:val="00C410D1"/>
    <w:rsid w:val="00C41375"/>
    <w:rsid w:val="00C41A4D"/>
    <w:rsid w:val="00C41C1E"/>
    <w:rsid w:val="00C41D69"/>
    <w:rsid w:val="00C41F4B"/>
    <w:rsid w:val="00C42341"/>
    <w:rsid w:val="00C4246A"/>
    <w:rsid w:val="00C42733"/>
    <w:rsid w:val="00C43218"/>
    <w:rsid w:val="00C435F2"/>
    <w:rsid w:val="00C44D1C"/>
    <w:rsid w:val="00C46A07"/>
    <w:rsid w:val="00C46B80"/>
    <w:rsid w:val="00C50282"/>
    <w:rsid w:val="00C50A2F"/>
    <w:rsid w:val="00C517D2"/>
    <w:rsid w:val="00C51AB3"/>
    <w:rsid w:val="00C5365E"/>
    <w:rsid w:val="00C539D5"/>
    <w:rsid w:val="00C53D37"/>
    <w:rsid w:val="00C53DD8"/>
    <w:rsid w:val="00C53E5C"/>
    <w:rsid w:val="00C5456A"/>
    <w:rsid w:val="00C5585C"/>
    <w:rsid w:val="00C5592D"/>
    <w:rsid w:val="00C55C42"/>
    <w:rsid w:val="00C5764B"/>
    <w:rsid w:val="00C57F0C"/>
    <w:rsid w:val="00C60A5E"/>
    <w:rsid w:val="00C60DA9"/>
    <w:rsid w:val="00C6101E"/>
    <w:rsid w:val="00C61318"/>
    <w:rsid w:val="00C6218C"/>
    <w:rsid w:val="00C64490"/>
    <w:rsid w:val="00C646B6"/>
    <w:rsid w:val="00C64A92"/>
    <w:rsid w:val="00C64E2C"/>
    <w:rsid w:val="00C64E87"/>
    <w:rsid w:val="00C64E91"/>
    <w:rsid w:val="00C66037"/>
    <w:rsid w:val="00C66111"/>
    <w:rsid w:val="00C661E9"/>
    <w:rsid w:val="00C669D2"/>
    <w:rsid w:val="00C66FA1"/>
    <w:rsid w:val="00C67D6E"/>
    <w:rsid w:val="00C7035F"/>
    <w:rsid w:val="00C7143D"/>
    <w:rsid w:val="00C7162F"/>
    <w:rsid w:val="00C71F29"/>
    <w:rsid w:val="00C72FA3"/>
    <w:rsid w:val="00C730BA"/>
    <w:rsid w:val="00C732BF"/>
    <w:rsid w:val="00C73D73"/>
    <w:rsid w:val="00C74685"/>
    <w:rsid w:val="00C7573D"/>
    <w:rsid w:val="00C75C77"/>
    <w:rsid w:val="00C75E58"/>
    <w:rsid w:val="00C7612B"/>
    <w:rsid w:val="00C800B3"/>
    <w:rsid w:val="00C801F0"/>
    <w:rsid w:val="00C80932"/>
    <w:rsid w:val="00C80EA6"/>
    <w:rsid w:val="00C8108D"/>
    <w:rsid w:val="00C814C5"/>
    <w:rsid w:val="00C8246A"/>
    <w:rsid w:val="00C82D9C"/>
    <w:rsid w:val="00C82DAF"/>
    <w:rsid w:val="00C833AA"/>
    <w:rsid w:val="00C84A19"/>
    <w:rsid w:val="00C85D80"/>
    <w:rsid w:val="00C86516"/>
    <w:rsid w:val="00C86AA9"/>
    <w:rsid w:val="00C86E59"/>
    <w:rsid w:val="00C86E6C"/>
    <w:rsid w:val="00C8732D"/>
    <w:rsid w:val="00C87894"/>
    <w:rsid w:val="00C906DF"/>
    <w:rsid w:val="00C918FD"/>
    <w:rsid w:val="00C91DA3"/>
    <w:rsid w:val="00C91F5C"/>
    <w:rsid w:val="00C92D2C"/>
    <w:rsid w:val="00C92E85"/>
    <w:rsid w:val="00C92FF8"/>
    <w:rsid w:val="00C94178"/>
    <w:rsid w:val="00C941DA"/>
    <w:rsid w:val="00C94564"/>
    <w:rsid w:val="00C94739"/>
    <w:rsid w:val="00C94F21"/>
    <w:rsid w:val="00C968CA"/>
    <w:rsid w:val="00C97699"/>
    <w:rsid w:val="00C97E62"/>
    <w:rsid w:val="00CA043A"/>
    <w:rsid w:val="00CA09FB"/>
    <w:rsid w:val="00CA136A"/>
    <w:rsid w:val="00CA1630"/>
    <w:rsid w:val="00CA1FAC"/>
    <w:rsid w:val="00CA2042"/>
    <w:rsid w:val="00CA2105"/>
    <w:rsid w:val="00CA2370"/>
    <w:rsid w:val="00CA2391"/>
    <w:rsid w:val="00CA24B3"/>
    <w:rsid w:val="00CA27C3"/>
    <w:rsid w:val="00CA3F01"/>
    <w:rsid w:val="00CA4652"/>
    <w:rsid w:val="00CA4E66"/>
    <w:rsid w:val="00CA4F1E"/>
    <w:rsid w:val="00CA5707"/>
    <w:rsid w:val="00CA5DE6"/>
    <w:rsid w:val="00CA780F"/>
    <w:rsid w:val="00CB03A3"/>
    <w:rsid w:val="00CB04E2"/>
    <w:rsid w:val="00CB0BAE"/>
    <w:rsid w:val="00CB0BDE"/>
    <w:rsid w:val="00CB1B9E"/>
    <w:rsid w:val="00CB287A"/>
    <w:rsid w:val="00CB28B6"/>
    <w:rsid w:val="00CB28FD"/>
    <w:rsid w:val="00CB317D"/>
    <w:rsid w:val="00CB4568"/>
    <w:rsid w:val="00CB4A5E"/>
    <w:rsid w:val="00CB4C61"/>
    <w:rsid w:val="00CB5634"/>
    <w:rsid w:val="00CB5B88"/>
    <w:rsid w:val="00CB7066"/>
    <w:rsid w:val="00CB7124"/>
    <w:rsid w:val="00CB719B"/>
    <w:rsid w:val="00CB7B42"/>
    <w:rsid w:val="00CC02D3"/>
    <w:rsid w:val="00CC07FE"/>
    <w:rsid w:val="00CC091C"/>
    <w:rsid w:val="00CC0A79"/>
    <w:rsid w:val="00CC141E"/>
    <w:rsid w:val="00CC17E2"/>
    <w:rsid w:val="00CC1FBE"/>
    <w:rsid w:val="00CC2233"/>
    <w:rsid w:val="00CC241E"/>
    <w:rsid w:val="00CC2C75"/>
    <w:rsid w:val="00CC300B"/>
    <w:rsid w:val="00CC3179"/>
    <w:rsid w:val="00CC3AF5"/>
    <w:rsid w:val="00CC3DE1"/>
    <w:rsid w:val="00CC4131"/>
    <w:rsid w:val="00CC4DC0"/>
    <w:rsid w:val="00CC4ECB"/>
    <w:rsid w:val="00CC5495"/>
    <w:rsid w:val="00CC5568"/>
    <w:rsid w:val="00CC6F7B"/>
    <w:rsid w:val="00CC704D"/>
    <w:rsid w:val="00CD088F"/>
    <w:rsid w:val="00CD19C1"/>
    <w:rsid w:val="00CD1F47"/>
    <w:rsid w:val="00CD3498"/>
    <w:rsid w:val="00CD3627"/>
    <w:rsid w:val="00CD37F6"/>
    <w:rsid w:val="00CD4B3A"/>
    <w:rsid w:val="00CD57A2"/>
    <w:rsid w:val="00CD5C5E"/>
    <w:rsid w:val="00CD5CF3"/>
    <w:rsid w:val="00CD5E10"/>
    <w:rsid w:val="00CD60B4"/>
    <w:rsid w:val="00CD664B"/>
    <w:rsid w:val="00CD6F4F"/>
    <w:rsid w:val="00CD7EA8"/>
    <w:rsid w:val="00CE0829"/>
    <w:rsid w:val="00CE0858"/>
    <w:rsid w:val="00CE09C9"/>
    <w:rsid w:val="00CE140B"/>
    <w:rsid w:val="00CE15FA"/>
    <w:rsid w:val="00CE1BA7"/>
    <w:rsid w:val="00CE1D45"/>
    <w:rsid w:val="00CE2136"/>
    <w:rsid w:val="00CE22A7"/>
    <w:rsid w:val="00CE2470"/>
    <w:rsid w:val="00CE47C8"/>
    <w:rsid w:val="00CE494E"/>
    <w:rsid w:val="00CE521F"/>
    <w:rsid w:val="00CE56D5"/>
    <w:rsid w:val="00CE7308"/>
    <w:rsid w:val="00CF0008"/>
    <w:rsid w:val="00CF0F32"/>
    <w:rsid w:val="00CF14B7"/>
    <w:rsid w:val="00CF1C63"/>
    <w:rsid w:val="00CF3803"/>
    <w:rsid w:val="00CF4559"/>
    <w:rsid w:val="00CF5069"/>
    <w:rsid w:val="00CF5783"/>
    <w:rsid w:val="00CF671A"/>
    <w:rsid w:val="00CF7293"/>
    <w:rsid w:val="00CF7448"/>
    <w:rsid w:val="00CF7676"/>
    <w:rsid w:val="00D0007E"/>
    <w:rsid w:val="00D000BC"/>
    <w:rsid w:val="00D006D8"/>
    <w:rsid w:val="00D012A9"/>
    <w:rsid w:val="00D024B2"/>
    <w:rsid w:val="00D03566"/>
    <w:rsid w:val="00D03C6B"/>
    <w:rsid w:val="00D040BF"/>
    <w:rsid w:val="00D040F5"/>
    <w:rsid w:val="00D0433C"/>
    <w:rsid w:val="00D05487"/>
    <w:rsid w:val="00D05548"/>
    <w:rsid w:val="00D05618"/>
    <w:rsid w:val="00D05830"/>
    <w:rsid w:val="00D05999"/>
    <w:rsid w:val="00D05AEA"/>
    <w:rsid w:val="00D05F24"/>
    <w:rsid w:val="00D0652A"/>
    <w:rsid w:val="00D068CE"/>
    <w:rsid w:val="00D10837"/>
    <w:rsid w:val="00D10B99"/>
    <w:rsid w:val="00D12531"/>
    <w:rsid w:val="00D12F00"/>
    <w:rsid w:val="00D131B7"/>
    <w:rsid w:val="00D13858"/>
    <w:rsid w:val="00D154BE"/>
    <w:rsid w:val="00D15FE0"/>
    <w:rsid w:val="00D16594"/>
    <w:rsid w:val="00D16691"/>
    <w:rsid w:val="00D16B26"/>
    <w:rsid w:val="00D16E9A"/>
    <w:rsid w:val="00D17707"/>
    <w:rsid w:val="00D17B92"/>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31B"/>
    <w:rsid w:val="00D2674D"/>
    <w:rsid w:val="00D2752E"/>
    <w:rsid w:val="00D2786A"/>
    <w:rsid w:val="00D2790F"/>
    <w:rsid w:val="00D27E21"/>
    <w:rsid w:val="00D27E58"/>
    <w:rsid w:val="00D30214"/>
    <w:rsid w:val="00D3035F"/>
    <w:rsid w:val="00D308B1"/>
    <w:rsid w:val="00D30E93"/>
    <w:rsid w:val="00D3104D"/>
    <w:rsid w:val="00D311F6"/>
    <w:rsid w:val="00D317C5"/>
    <w:rsid w:val="00D31CEF"/>
    <w:rsid w:val="00D31E3D"/>
    <w:rsid w:val="00D33141"/>
    <w:rsid w:val="00D33480"/>
    <w:rsid w:val="00D33493"/>
    <w:rsid w:val="00D33599"/>
    <w:rsid w:val="00D335AF"/>
    <w:rsid w:val="00D3375B"/>
    <w:rsid w:val="00D351FF"/>
    <w:rsid w:val="00D35388"/>
    <w:rsid w:val="00D35595"/>
    <w:rsid w:val="00D36DE6"/>
    <w:rsid w:val="00D37BFE"/>
    <w:rsid w:val="00D416F1"/>
    <w:rsid w:val="00D41A04"/>
    <w:rsid w:val="00D41E25"/>
    <w:rsid w:val="00D41EF7"/>
    <w:rsid w:val="00D430CF"/>
    <w:rsid w:val="00D43330"/>
    <w:rsid w:val="00D433BC"/>
    <w:rsid w:val="00D44447"/>
    <w:rsid w:val="00D44868"/>
    <w:rsid w:val="00D44BB8"/>
    <w:rsid w:val="00D45267"/>
    <w:rsid w:val="00D45F56"/>
    <w:rsid w:val="00D47776"/>
    <w:rsid w:val="00D50ED2"/>
    <w:rsid w:val="00D51F42"/>
    <w:rsid w:val="00D51F95"/>
    <w:rsid w:val="00D522D0"/>
    <w:rsid w:val="00D526A8"/>
    <w:rsid w:val="00D52D83"/>
    <w:rsid w:val="00D53077"/>
    <w:rsid w:val="00D5344C"/>
    <w:rsid w:val="00D54570"/>
    <w:rsid w:val="00D54834"/>
    <w:rsid w:val="00D54C2B"/>
    <w:rsid w:val="00D55291"/>
    <w:rsid w:val="00D552B2"/>
    <w:rsid w:val="00D559CC"/>
    <w:rsid w:val="00D55A3A"/>
    <w:rsid w:val="00D55BDD"/>
    <w:rsid w:val="00D56047"/>
    <w:rsid w:val="00D5648F"/>
    <w:rsid w:val="00D56785"/>
    <w:rsid w:val="00D56A39"/>
    <w:rsid w:val="00D56D8B"/>
    <w:rsid w:val="00D57006"/>
    <w:rsid w:val="00D60712"/>
    <w:rsid w:val="00D61187"/>
    <w:rsid w:val="00D625E5"/>
    <w:rsid w:val="00D62F40"/>
    <w:rsid w:val="00D63B58"/>
    <w:rsid w:val="00D6475D"/>
    <w:rsid w:val="00D64938"/>
    <w:rsid w:val="00D65408"/>
    <w:rsid w:val="00D65935"/>
    <w:rsid w:val="00D65F95"/>
    <w:rsid w:val="00D6734E"/>
    <w:rsid w:val="00D67593"/>
    <w:rsid w:val="00D67840"/>
    <w:rsid w:val="00D67DB1"/>
    <w:rsid w:val="00D67FFC"/>
    <w:rsid w:val="00D7093F"/>
    <w:rsid w:val="00D71DEC"/>
    <w:rsid w:val="00D725F2"/>
    <w:rsid w:val="00D72B31"/>
    <w:rsid w:val="00D734FC"/>
    <w:rsid w:val="00D756E1"/>
    <w:rsid w:val="00D766AF"/>
    <w:rsid w:val="00D77252"/>
    <w:rsid w:val="00D800B2"/>
    <w:rsid w:val="00D8040F"/>
    <w:rsid w:val="00D81519"/>
    <w:rsid w:val="00D8227F"/>
    <w:rsid w:val="00D82532"/>
    <w:rsid w:val="00D83B80"/>
    <w:rsid w:val="00D85090"/>
    <w:rsid w:val="00D852A9"/>
    <w:rsid w:val="00D864A0"/>
    <w:rsid w:val="00D8653E"/>
    <w:rsid w:val="00D87E6F"/>
    <w:rsid w:val="00D9098B"/>
    <w:rsid w:val="00D90C73"/>
    <w:rsid w:val="00D91382"/>
    <w:rsid w:val="00D91BB6"/>
    <w:rsid w:val="00D91E7D"/>
    <w:rsid w:val="00D91F03"/>
    <w:rsid w:val="00D928F8"/>
    <w:rsid w:val="00D92B2D"/>
    <w:rsid w:val="00D92C9E"/>
    <w:rsid w:val="00D92CAF"/>
    <w:rsid w:val="00D92D19"/>
    <w:rsid w:val="00D93A95"/>
    <w:rsid w:val="00D9448A"/>
    <w:rsid w:val="00D944E5"/>
    <w:rsid w:val="00D95C0B"/>
    <w:rsid w:val="00D95FA7"/>
    <w:rsid w:val="00D97517"/>
    <w:rsid w:val="00DA0255"/>
    <w:rsid w:val="00DA0451"/>
    <w:rsid w:val="00DA1181"/>
    <w:rsid w:val="00DA12D9"/>
    <w:rsid w:val="00DA14FA"/>
    <w:rsid w:val="00DA2346"/>
    <w:rsid w:val="00DA3155"/>
    <w:rsid w:val="00DA32AC"/>
    <w:rsid w:val="00DA3BA4"/>
    <w:rsid w:val="00DA4480"/>
    <w:rsid w:val="00DA4A7A"/>
    <w:rsid w:val="00DA5423"/>
    <w:rsid w:val="00DA587E"/>
    <w:rsid w:val="00DA5CBE"/>
    <w:rsid w:val="00DA5FEC"/>
    <w:rsid w:val="00DA6889"/>
    <w:rsid w:val="00DA69B7"/>
    <w:rsid w:val="00DA6B91"/>
    <w:rsid w:val="00DA7454"/>
    <w:rsid w:val="00DA7733"/>
    <w:rsid w:val="00DA7B4B"/>
    <w:rsid w:val="00DA7DD9"/>
    <w:rsid w:val="00DB07A4"/>
    <w:rsid w:val="00DB0843"/>
    <w:rsid w:val="00DB0AA0"/>
    <w:rsid w:val="00DB1634"/>
    <w:rsid w:val="00DB2FE3"/>
    <w:rsid w:val="00DB342A"/>
    <w:rsid w:val="00DB398E"/>
    <w:rsid w:val="00DB3A5C"/>
    <w:rsid w:val="00DB3EBC"/>
    <w:rsid w:val="00DB472E"/>
    <w:rsid w:val="00DB4827"/>
    <w:rsid w:val="00DB5083"/>
    <w:rsid w:val="00DB65C2"/>
    <w:rsid w:val="00DB6E21"/>
    <w:rsid w:val="00DB6FD0"/>
    <w:rsid w:val="00DB7960"/>
    <w:rsid w:val="00DB7E51"/>
    <w:rsid w:val="00DB7FD0"/>
    <w:rsid w:val="00DC069D"/>
    <w:rsid w:val="00DC0792"/>
    <w:rsid w:val="00DC0D64"/>
    <w:rsid w:val="00DC0D89"/>
    <w:rsid w:val="00DC10B2"/>
    <w:rsid w:val="00DC114C"/>
    <w:rsid w:val="00DC2BA0"/>
    <w:rsid w:val="00DC2EF1"/>
    <w:rsid w:val="00DC3AE1"/>
    <w:rsid w:val="00DC3B37"/>
    <w:rsid w:val="00DC3BAE"/>
    <w:rsid w:val="00DC3CE0"/>
    <w:rsid w:val="00DC4021"/>
    <w:rsid w:val="00DC4831"/>
    <w:rsid w:val="00DC48D0"/>
    <w:rsid w:val="00DC4E47"/>
    <w:rsid w:val="00DC5216"/>
    <w:rsid w:val="00DC5ED6"/>
    <w:rsid w:val="00DC6C57"/>
    <w:rsid w:val="00DC6D3F"/>
    <w:rsid w:val="00DC6FE7"/>
    <w:rsid w:val="00DC7110"/>
    <w:rsid w:val="00DD0DC4"/>
    <w:rsid w:val="00DD26FA"/>
    <w:rsid w:val="00DD4D28"/>
    <w:rsid w:val="00DD501F"/>
    <w:rsid w:val="00DD60DF"/>
    <w:rsid w:val="00DD67AC"/>
    <w:rsid w:val="00DD697C"/>
    <w:rsid w:val="00DD76B9"/>
    <w:rsid w:val="00DD7A48"/>
    <w:rsid w:val="00DD7FC7"/>
    <w:rsid w:val="00DE02C4"/>
    <w:rsid w:val="00DE1045"/>
    <w:rsid w:val="00DE1733"/>
    <w:rsid w:val="00DE2125"/>
    <w:rsid w:val="00DE2F51"/>
    <w:rsid w:val="00DE374E"/>
    <w:rsid w:val="00DE3C8C"/>
    <w:rsid w:val="00DE3EF4"/>
    <w:rsid w:val="00DE457A"/>
    <w:rsid w:val="00DE4735"/>
    <w:rsid w:val="00DE56BA"/>
    <w:rsid w:val="00DE5F01"/>
    <w:rsid w:val="00DE647F"/>
    <w:rsid w:val="00DE6A4A"/>
    <w:rsid w:val="00DE6DAC"/>
    <w:rsid w:val="00DE6EC4"/>
    <w:rsid w:val="00DE6FE1"/>
    <w:rsid w:val="00DF0E19"/>
    <w:rsid w:val="00DF1F8C"/>
    <w:rsid w:val="00DF2324"/>
    <w:rsid w:val="00DF26B4"/>
    <w:rsid w:val="00DF3B0B"/>
    <w:rsid w:val="00DF3B90"/>
    <w:rsid w:val="00DF44A9"/>
    <w:rsid w:val="00DF4C7C"/>
    <w:rsid w:val="00DF5618"/>
    <w:rsid w:val="00DF628C"/>
    <w:rsid w:val="00DF7F82"/>
    <w:rsid w:val="00E00386"/>
    <w:rsid w:val="00E0055D"/>
    <w:rsid w:val="00E00641"/>
    <w:rsid w:val="00E01191"/>
    <w:rsid w:val="00E01BF8"/>
    <w:rsid w:val="00E0293D"/>
    <w:rsid w:val="00E02D34"/>
    <w:rsid w:val="00E03518"/>
    <w:rsid w:val="00E036E9"/>
    <w:rsid w:val="00E04F01"/>
    <w:rsid w:val="00E04F4C"/>
    <w:rsid w:val="00E050F5"/>
    <w:rsid w:val="00E0579C"/>
    <w:rsid w:val="00E05824"/>
    <w:rsid w:val="00E0601A"/>
    <w:rsid w:val="00E0689C"/>
    <w:rsid w:val="00E074FA"/>
    <w:rsid w:val="00E074FF"/>
    <w:rsid w:val="00E105DA"/>
    <w:rsid w:val="00E10C2A"/>
    <w:rsid w:val="00E10E01"/>
    <w:rsid w:val="00E10F80"/>
    <w:rsid w:val="00E11A18"/>
    <w:rsid w:val="00E11D86"/>
    <w:rsid w:val="00E11D99"/>
    <w:rsid w:val="00E1204D"/>
    <w:rsid w:val="00E12A0C"/>
    <w:rsid w:val="00E132BD"/>
    <w:rsid w:val="00E13BA7"/>
    <w:rsid w:val="00E13BEC"/>
    <w:rsid w:val="00E13CB5"/>
    <w:rsid w:val="00E13D89"/>
    <w:rsid w:val="00E14AA7"/>
    <w:rsid w:val="00E15828"/>
    <w:rsid w:val="00E16194"/>
    <w:rsid w:val="00E16C83"/>
    <w:rsid w:val="00E171BD"/>
    <w:rsid w:val="00E17227"/>
    <w:rsid w:val="00E17E31"/>
    <w:rsid w:val="00E17F42"/>
    <w:rsid w:val="00E201C7"/>
    <w:rsid w:val="00E2065A"/>
    <w:rsid w:val="00E20800"/>
    <w:rsid w:val="00E20EF2"/>
    <w:rsid w:val="00E20EF6"/>
    <w:rsid w:val="00E210EF"/>
    <w:rsid w:val="00E21212"/>
    <w:rsid w:val="00E229FA"/>
    <w:rsid w:val="00E23D7C"/>
    <w:rsid w:val="00E23E4E"/>
    <w:rsid w:val="00E24517"/>
    <w:rsid w:val="00E248DB"/>
    <w:rsid w:val="00E2494C"/>
    <w:rsid w:val="00E24CA5"/>
    <w:rsid w:val="00E25ACC"/>
    <w:rsid w:val="00E25CBE"/>
    <w:rsid w:val="00E26298"/>
    <w:rsid w:val="00E279CD"/>
    <w:rsid w:val="00E27D39"/>
    <w:rsid w:val="00E300DB"/>
    <w:rsid w:val="00E3061D"/>
    <w:rsid w:val="00E31729"/>
    <w:rsid w:val="00E31EB6"/>
    <w:rsid w:val="00E320A7"/>
    <w:rsid w:val="00E32231"/>
    <w:rsid w:val="00E32607"/>
    <w:rsid w:val="00E32714"/>
    <w:rsid w:val="00E32771"/>
    <w:rsid w:val="00E3317C"/>
    <w:rsid w:val="00E33388"/>
    <w:rsid w:val="00E335C2"/>
    <w:rsid w:val="00E33682"/>
    <w:rsid w:val="00E33A14"/>
    <w:rsid w:val="00E33FFA"/>
    <w:rsid w:val="00E363E8"/>
    <w:rsid w:val="00E36734"/>
    <w:rsid w:val="00E3798B"/>
    <w:rsid w:val="00E37C58"/>
    <w:rsid w:val="00E40584"/>
    <w:rsid w:val="00E4081C"/>
    <w:rsid w:val="00E42152"/>
    <w:rsid w:val="00E4236A"/>
    <w:rsid w:val="00E427D7"/>
    <w:rsid w:val="00E432EB"/>
    <w:rsid w:val="00E43505"/>
    <w:rsid w:val="00E435CD"/>
    <w:rsid w:val="00E43CE8"/>
    <w:rsid w:val="00E44B6A"/>
    <w:rsid w:val="00E45070"/>
    <w:rsid w:val="00E45233"/>
    <w:rsid w:val="00E45901"/>
    <w:rsid w:val="00E45ABF"/>
    <w:rsid w:val="00E45FB9"/>
    <w:rsid w:val="00E45FE8"/>
    <w:rsid w:val="00E46540"/>
    <w:rsid w:val="00E46758"/>
    <w:rsid w:val="00E47144"/>
    <w:rsid w:val="00E476D1"/>
    <w:rsid w:val="00E505C2"/>
    <w:rsid w:val="00E50A4A"/>
    <w:rsid w:val="00E50C8B"/>
    <w:rsid w:val="00E52043"/>
    <w:rsid w:val="00E5254A"/>
    <w:rsid w:val="00E52F7D"/>
    <w:rsid w:val="00E530F2"/>
    <w:rsid w:val="00E5321F"/>
    <w:rsid w:val="00E5351D"/>
    <w:rsid w:val="00E542F2"/>
    <w:rsid w:val="00E5430E"/>
    <w:rsid w:val="00E5470B"/>
    <w:rsid w:val="00E54AA8"/>
    <w:rsid w:val="00E54B7C"/>
    <w:rsid w:val="00E54C9B"/>
    <w:rsid w:val="00E55026"/>
    <w:rsid w:val="00E55AEC"/>
    <w:rsid w:val="00E55E1F"/>
    <w:rsid w:val="00E55E30"/>
    <w:rsid w:val="00E56DF0"/>
    <w:rsid w:val="00E56EB4"/>
    <w:rsid w:val="00E571F2"/>
    <w:rsid w:val="00E57619"/>
    <w:rsid w:val="00E6009A"/>
    <w:rsid w:val="00E606DC"/>
    <w:rsid w:val="00E6080E"/>
    <w:rsid w:val="00E62296"/>
    <w:rsid w:val="00E62397"/>
    <w:rsid w:val="00E6240C"/>
    <w:rsid w:val="00E626D8"/>
    <w:rsid w:val="00E62D38"/>
    <w:rsid w:val="00E62F96"/>
    <w:rsid w:val="00E63068"/>
    <w:rsid w:val="00E63158"/>
    <w:rsid w:val="00E63308"/>
    <w:rsid w:val="00E63C46"/>
    <w:rsid w:val="00E64D56"/>
    <w:rsid w:val="00E65190"/>
    <w:rsid w:val="00E66511"/>
    <w:rsid w:val="00E66C4D"/>
    <w:rsid w:val="00E66ED5"/>
    <w:rsid w:val="00E6712E"/>
    <w:rsid w:val="00E67F93"/>
    <w:rsid w:val="00E70098"/>
    <w:rsid w:val="00E70564"/>
    <w:rsid w:val="00E70EFB"/>
    <w:rsid w:val="00E72268"/>
    <w:rsid w:val="00E72528"/>
    <w:rsid w:val="00E739E8"/>
    <w:rsid w:val="00E73D0D"/>
    <w:rsid w:val="00E74797"/>
    <w:rsid w:val="00E74C66"/>
    <w:rsid w:val="00E755D9"/>
    <w:rsid w:val="00E7583C"/>
    <w:rsid w:val="00E75B20"/>
    <w:rsid w:val="00E77766"/>
    <w:rsid w:val="00E818C9"/>
    <w:rsid w:val="00E81AA4"/>
    <w:rsid w:val="00E81B80"/>
    <w:rsid w:val="00E827FA"/>
    <w:rsid w:val="00E829CE"/>
    <w:rsid w:val="00E838D8"/>
    <w:rsid w:val="00E84398"/>
    <w:rsid w:val="00E845DA"/>
    <w:rsid w:val="00E8487B"/>
    <w:rsid w:val="00E8584E"/>
    <w:rsid w:val="00E87A99"/>
    <w:rsid w:val="00E90294"/>
    <w:rsid w:val="00E903B3"/>
    <w:rsid w:val="00E908B2"/>
    <w:rsid w:val="00E91637"/>
    <w:rsid w:val="00E91C9D"/>
    <w:rsid w:val="00E91CBE"/>
    <w:rsid w:val="00E91CDE"/>
    <w:rsid w:val="00E91FAB"/>
    <w:rsid w:val="00E92D12"/>
    <w:rsid w:val="00E92F93"/>
    <w:rsid w:val="00E93256"/>
    <w:rsid w:val="00E938EE"/>
    <w:rsid w:val="00E94464"/>
    <w:rsid w:val="00E94834"/>
    <w:rsid w:val="00E94B18"/>
    <w:rsid w:val="00E94BA1"/>
    <w:rsid w:val="00E9501E"/>
    <w:rsid w:val="00E97321"/>
    <w:rsid w:val="00E97408"/>
    <w:rsid w:val="00EA0144"/>
    <w:rsid w:val="00EA04E2"/>
    <w:rsid w:val="00EA0509"/>
    <w:rsid w:val="00EA05B4"/>
    <w:rsid w:val="00EA0959"/>
    <w:rsid w:val="00EA1A62"/>
    <w:rsid w:val="00EA1D33"/>
    <w:rsid w:val="00EA245B"/>
    <w:rsid w:val="00EA3F09"/>
    <w:rsid w:val="00EA5248"/>
    <w:rsid w:val="00EA5D1B"/>
    <w:rsid w:val="00EA7AF6"/>
    <w:rsid w:val="00EA7AFC"/>
    <w:rsid w:val="00EB0715"/>
    <w:rsid w:val="00EB0E50"/>
    <w:rsid w:val="00EB1A0E"/>
    <w:rsid w:val="00EB225C"/>
    <w:rsid w:val="00EB27D5"/>
    <w:rsid w:val="00EB2C0C"/>
    <w:rsid w:val="00EB3CB0"/>
    <w:rsid w:val="00EB4042"/>
    <w:rsid w:val="00EB43D4"/>
    <w:rsid w:val="00EB453D"/>
    <w:rsid w:val="00EB4A95"/>
    <w:rsid w:val="00EB4E49"/>
    <w:rsid w:val="00EB5081"/>
    <w:rsid w:val="00EB647B"/>
    <w:rsid w:val="00EB6DCF"/>
    <w:rsid w:val="00EB7905"/>
    <w:rsid w:val="00EC02ED"/>
    <w:rsid w:val="00EC03DA"/>
    <w:rsid w:val="00EC1062"/>
    <w:rsid w:val="00EC179A"/>
    <w:rsid w:val="00EC2CC8"/>
    <w:rsid w:val="00EC3435"/>
    <w:rsid w:val="00EC3FCA"/>
    <w:rsid w:val="00EC45D4"/>
    <w:rsid w:val="00EC47EF"/>
    <w:rsid w:val="00EC5629"/>
    <w:rsid w:val="00EC5C4B"/>
    <w:rsid w:val="00EC5D96"/>
    <w:rsid w:val="00EC62BD"/>
    <w:rsid w:val="00EC6472"/>
    <w:rsid w:val="00EC6586"/>
    <w:rsid w:val="00EC6987"/>
    <w:rsid w:val="00EC7499"/>
    <w:rsid w:val="00ED008B"/>
    <w:rsid w:val="00ED0309"/>
    <w:rsid w:val="00ED0543"/>
    <w:rsid w:val="00ED0667"/>
    <w:rsid w:val="00ED0BA4"/>
    <w:rsid w:val="00ED0DBA"/>
    <w:rsid w:val="00ED1997"/>
    <w:rsid w:val="00ED1B7D"/>
    <w:rsid w:val="00ED26CF"/>
    <w:rsid w:val="00ED2864"/>
    <w:rsid w:val="00ED2923"/>
    <w:rsid w:val="00ED2D90"/>
    <w:rsid w:val="00ED43BF"/>
    <w:rsid w:val="00ED4699"/>
    <w:rsid w:val="00ED5306"/>
    <w:rsid w:val="00ED6769"/>
    <w:rsid w:val="00ED7A1E"/>
    <w:rsid w:val="00ED7D8F"/>
    <w:rsid w:val="00EE03E3"/>
    <w:rsid w:val="00EE09B8"/>
    <w:rsid w:val="00EE0DD3"/>
    <w:rsid w:val="00EE17E6"/>
    <w:rsid w:val="00EE1FC1"/>
    <w:rsid w:val="00EE2064"/>
    <w:rsid w:val="00EE2586"/>
    <w:rsid w:val="00EE3706"/>
    <w:rsid w:val="00EE4651"/>
    <w:rsid w:val="00EE52C9"/>
    <w:rsid w:val="00EE5DE2"/>
    <w:rsid w:val="00EE5FAB"/>
    <w:rsid w:val="00EE6923"/>
    <w:rsid w:val="00EE6E13"/>
    <w:rsid w:val="00EE708E"/>
    <w:rsid w:val="00EF0270"/>
    <w:rsid w:val="00EF0E5A"/>
    <w:rsid w:val="00EF1AEB"/>
    <w:rsid w:val="00EF1F39"/>
    <w:rsid w:val="00EF250A"/>
    <w:rsid w:val="00EF26F1"/>
    <w:rsid w:val="00EF3046"/>
    <w:rsid w:val="00EF3817"/>
    <w:rsid w:val="00EF38EF"/>
    <w:rsid w:val="00EF39D0"/>
    <w:rsid w:val="00EF43B6"/>
    <w:rsid w:val="00EF4580"/>
    <w:rsid w:val="00EF48E3"/>
    <w:rsid w:val="00EF4BF1"/>
    <w:rsid w:val="00EF4C19"/>
    <w:rsid w:val="00EF64AF"/>
    <w:rsid w:val="00EF66D5"/>
    <w:rsid w:val="00EF6B97"/>
    <w:rsid w:val="00EF7545"/>
    <w:rsid w:val="00EF7982"/>
    <w:rsid w:val="00F01263"/>
    <w:rsid w:val="00F01807"/>
    <w:rsid w:val="00F01A15"/>
    <w:rsid w:val="00F01FAF"/>
    <w:rsid w:val="00F022FE"/>
    <w:rsid w:val="00F027F1"/>
    <w:rsid w:val="00F02EF3"/>
    <w:rsid w:val="00F03F11"/>
    <w:rsid w:val="00F04243"/>
    <w:rsid w:val="00F04248"/>
    <w:rsid w:val="00F04C1C"/>
    <w:rsid w:val="00F04EBC"/>
    <w:rsid w:val="00F05FF5"/>
    <w:rsid w:val="00F066C8"/>
    <w:rsid w:val="00F06995"/>
    <w:rsid w:val="00F07C5D"/>
    <w:rsid w:val="00F105A2"/>
    <w:rsid w:val="00F113B2"/>
    <w:rsid w:val="00F1203E"/>
    <w:rsid w:val="00F1248B"/>
    <w:rsid w:val="00F12A3F"/>
    <w:rsid w:val="00F13EBE"/>
    <w:rsid w:val="00F13ED7"/>
    <w:rsid w:val="00F140AF"/>
    <w:rsid w:val="00F14CD6"/>
    <w:rsid w:val="00F15A89"/>
    <w:rsid w:val="00F15DEF"/>
    <w:rsid w:val="00F17602"/>
    <w:rsid w:val="00F204E1"/>
    <w:rsid w:val="00F2206A"/>
    <w:rsid w:val="00F2222E"/>
    <w:rsid w:val="00F222F5"/>
    <w:rsid w:val="00F2379F"/>
    <w:rsid w:val="00F2403B"/>
    <w:rsid w:val="00F24E74"/>
    <w:rsid w:val="00F24EED"/>
    <w:rsid w:val="00F2587C"/>
    <w:rsid w:val="00F25C4B"/>
    <w:rsid w:val="00F26480"/>
    <w:rsid w:val="00F27392"/>
    <w:rsid w:val="00F2739D"/>
    <w:rsid w:val="00F27A57"/>
    <w:rsid w:val="00F31DDE"/>
    <w:rsid w:val="00F32374"/>
    <w:rsid w:val="00F32F6C"/>
    <w:rsid w:val="00F335AC"/>
    <w:rsid w:val="00F35FDA"/>
    <w:rsid w:val="00F36FB8"/>
    <w:rsid w:val="00F371F7"/>
    <w:rsid w:val="00F375C1"/>
    <w:rsid w:val="00F37793"/>
    <w:rsid w:val="00F377DC"/>
    <w:rsid w:val="00F37A56"/>
    <w:rsid w:val="00F37A7E"/>
    <w:rsid w:val="00F401A7"/>
    <w:rsid w:val="00F40C58"/>
    <w:rsid w:val="00F414DC"/>
    <w:rsid w:val="00F41C1F"/>
    <w:rsid w:val="00F41DFA"/>
    <w:rsid w:val="00F42289"/>
    <w:rsid w:val="00F4229B"/>
    <w:rsid w:val="00F42919"/>
    <w:rsid w:val="00F42C97"/>
    <w:rsid w:val="00F43450"/>
    <w:rsid w:val="00F4384E"/>
    <w:rsid w:val="00F449B5"/>
    <w:rsid w:val="00F4527F"/>
    <w:rsid w:val="00F45DB1"/>
    <w:rsid w:val="00F46E2E"/>
    <w:rsid w:val="00F471EC"/>
    <w:rsid w:val="00F503CE"/>
    <w:rsid w:val="00F50A07"/>
    <w:rsid w:val="00F511E9"/>
    <w:rsid w:val="00F51267"/>
    <w:rsid w:val="00F517B4"/>
    <w:rsid w:val="00F51962"/>
    <w:rsid w:val="00F51FF6"/>
    <w:rsid w:val="00F52021"/>
    <w:rsid w:val="00F53195"/>
    <w:rsid w:val="00F53242"/>
    <w:rsid w:val="00F540C3"/>
    <w:rsid w:val="00F54425"/>
    <w:rsid w:val="00F5455C"/>
    <w:rsid w:val="00F54756"/>
    <w:rsid w:val="00F55299"/>
    <w:rsid w:val="00F5603D"/>
    <w:rsid w:val="00F56CC9"/>
    <w:rsid w:val="00F56DEF"/>
    <w:rsid w:val="00F60493"/>
    <w:rsid w:val="00F60D6A"/>
    <w:rsid w:val="00F6135A"/>
    <w:rsid w:val="00F61582"/>
    <w:rsid w:val="00F623EA"/>
    <w:rsid w:val="00F639BD"/>
    <w:rsid w:val="00F63C91"/>
    <w:rsid w:val="00F63F33"/>
    <w:rsid w:val="00F642A0"/>
    <w:rsid w:val="00F644AE"/>
    <w:rsid w:val="00F64D60"/>
    <w:rsid w:val="00F64F07"/>
    <w:rsid w:val="00F66585"/>
    <w:rsid w:val="00F6661F"/>
    <w:rsid w:val="00F66BD7"/>
    <w:rsid w:val="00F66E3F"/>
    <w:rsid w:val="00F702FD"/>
    <w:rsid w:val="00F70337"/>
    <w:rsid w:val="00F703AE"/>
    <w:rsid w:val="00F706B1"/>
    <w:rsid w:val="00F70CFC"/>
    <w:rsid w:val="00F70E74"/>
    <w:rsid w:val="00F71370"/>
    <w:rsid w:val="00F714A7"/>
    <w:rsid w:val="00F71971"/>
    <w:rsid w:val="00F720B9"/>
    <w:rsid w:val="00F723D9"/>
    <w:rsid w:val="00F72E03"/>
    <w:rsid w:val="00F73B1C"/>
    <w:rsid w:val="00F7484D"/>
    <w:rsid w:val="00F749B9"/>
    <w:rsid w:val="00F77BFA"/>
    <w:rsid w:val="00F77EC7"/>
    <w:rsid w:val="00F80973"/>
    <w:rsid w:val="00F81A56"/>
    <w:rsid w:val="00F825FD"/>
    <w:rsid w:val="00F82737"/>
    <w:rsid w:val="00F82929"/>
    <w:rsid w:val="00F82A91"/>
    <w:rsid w:val="00F83019"/>
    <w:rsid w:val="00F833AB"/>
    <w:rsid w:val="00F83581"/>
    <w:rsid w:val="00F83952"/>
    <w:rsid w:val="00F83980"/>
    <w:rsid w:val="00F83CFF"/>
    <w:rsid w:val="00F84D75"/>
    <w:rsid w:val="00F8573B"/>
    <w:rsid w:val="00F86BD4"/>
    <w:rsid w:val="00F87036"/>
    <w:rsid w:val="00F8725D"/>
    <w:rsid w:val="00F87EAF"/>
    <w:rsid w:val="00F90570"/>
    <w:rsid w:val="00F91A03"/>
    <w:rsid w:val="00F91D33"/>
    <w:rsid w:val="00F92404"/>
    <w:rsid w:val="00F9261E"/>
    <w:rsid w:val="00F934C4"/>
    <w:rsid w:val="00F934F7"/>
    <w:rsid w:val="00F93995"/>
    <w:rsid w:val="00F9417D"/>
    <w:rsid w:val="00F94623"/>
    <w:rsid w:val="00F94C2D"/>
    <w:rsid w:val="00F9506E"/>
    <w:rsid w:val="00F954E3"/>
    <w:rsid w:val="00F9556B"/>
    <w:rsid w:val="00F95B2B"/>
    <w:rsid w:val="00F960F8"/>
    <w:rsid w:val="00F96A2E"/>
    <w:rsid w:val="00F97401"/>
    <w:rsid w:val="00FA0311"/>
    <w:rsid w:val="00FA0C9C"/>
    <w:rsid w:val="00FA1236"/>
    <w:rsid w:val="00FA1A94"/>
    <w:rsid w:val="00FA2E4F"/>
    <w:rsid w:val="00FA43BE"/>
    <w:rsid w:val="00FA4FC9"/>
    <w:rsid w:val="00FA5164"/>
    <w:rsid w:val="00FA5667"/>
    <w:rsid w:val="00FA67C4"/>
    <w:rsid w:val="00FA797E"/>
    <w:rsid w:val="00FB0B57"/>
    <w:rsid w:val="00FB1008"/>
    <w:rsid w:val="00FB254C"/>
    <w:rsid w:val="00FB44ED"/>
    <w:rsid w:val="00FB4E58"/>
    <w:rsid w:val="00FB4E8F"/>
    <w:rsid w:val="00FB5012"/>
    <w:rsid w:val="00FB5FDF"/>
    <w:rsid w:val="00FB6224"/>
    <w:rsid w:val="00FB6DF0"/>
    <w:rsid w:val="00FB7A64"/>
    <w:rsid w:val="00FB7D6C"/>
    <w:rsid w:val="00FC048F"/>
    <w:rsid w:val="00FC26BF"/>
    <w:rsid w:val="00FC2D0E"/>
    <w:rsid w:val="00FC2FE4"/>
    <w:rsid w:val="00FC319A"/>
    <w:rsid w:val="00FC3461"/>
    <w:rsid w:val="00FC4450"/>
    <w:rsid w:val="00FC4677"/>
    <w:rsid w:val="00FC47E9"/>
    <w:rsid w:val="00FC48AF"/>
    <w:rsid w:val="00FC679C"/>
    <w:rsid w:val="00FC6A88"/>
    <w:rsid w:val="00FC6B64"/>
    <w:rsid w:val="00FC6C36"/>
    <w:rsid w:val="00FC6EB8"/>
    <w:rsid w:val="00FC74C4"/>
    <w:rsid w:val="00FC7836"/>
    <w:rsid w:val="00FC788F"/>
    <w:rsid w:val="00FD0026"/>
    <w:rsid w:val="00FD08AB"/>
    <w:rsid w:val="00FD0F14"/>
    <w:rsid w:val="00FD15E8"/>
    <w:rsid w:val="00FD1BE0"/>
    <w:rsid w:val="00FD2134"/>
    <w:rsid w:val="00FD2904"/>
    <w:rsid w:val="00FD3880"/>
    <w:rsid w:val="00FD4438"/>
    <w:rsid w:val="00FD4990"/>
    <w:rsid w:val="00FD5275"/>
    <w:rsid w:val="00FD6678"/>
    <w:rsid w:val="00FD7465"/>
    <w:rsid w:val="00FD7B65"/>
    <w:rsid w:val="00FE0D40"/>
    <w:rsid w:val="00FE0F39"/>
    <w:rsid w:val="00FE12CC"/>
    <w:rsid w:val="00FE250D"/>
    <w:rsid w:val="00FE2615"/>
    <w:rsid w:val="00FE2B59"/>
    <w:rsid w:val="00FE3379"/>
    <w:rsid w:val="00FE3620"/>
    <w:rsid w:val="00FE3BEE"/>
    <w:rsid w:val="00FE4B54"/>
    <w:rsid w:val="00FE528B"/>
    <w:rsid w:val="00FE573C"/>
    <w:rsid w:val="00FE64D4"/>
    <w:rsid w:val="00FE69C9"/>
    <w:rsid w:val="00FE6AD1"/>
    <w:rsid w:val="00FE6BC7"/>
    <w:rsid w:val="00FE700E"/>
    <w:rsid w:val="00FE7F39"/>
    <w:rsid w:val="00FF076E"/>
    <w:rsid w:val="00FF0E06"/>
    <w:rsid w:val="00FF119B"/>
    <w:rsid w:val="00FF122B"/>
    <w:rsid w:val="00FF1309"/>
    <w:rsid w:val="00FF1DF3"/>
    <w:rsid w:val="00FF256D"/>
    <w:rsid w:val="00FF26A3"/>
    <w:rsid w:val="00FF3024"/>
    <w:rsid w:val="00FF334D"/>
    <w:rsid w:val="00FF3812"/>
    <w:rsid w:val="00FF3A69"/>
    <w:rsid w:val="00FF3B9A"/>
    <w:rsid w:val="00FF4805"/>
    <w:rsid w:val="00FF49B1"/>
    <w:rsid w:val="00FF541E"/>
    <w:rsid w:val="00FF5601"/>
    <w:rsid w:val="00FF58C9"/>
    <w:rsid w:val="00FF5AC1"/>
    <w:rsid w:val="00FF5CEE"/>
    <w:rsid w:val="00FF5D37"/>
    <w:rsid w:val="00FF5FFE"/>
    <w:rsid w:val="00FF636F"/>
    <w:rsid w:val="00FF6A75"/>
    <w:rsid w:val="00FF6D7B"/>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2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SimSun"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SimSun"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SimSun"/>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SimSun"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SimSun"/>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SimSun"/>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SimSun"/>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rPr>
  </w:style>
  <w:style w:type="character" w:customStyle="1" w:styleId="Char5">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 w:type="paragraph" w:customStyle="1" w:styleId="EmailDiscussion">
    <w:name w:val="EmailDiscussion"/>
    <w:basedOn w:val="a"/>
    <w:next w:val="a"/>
    <w:rsid w:val="001236B2"/>
    <w:pPr>
      <w:numPr>
        <w:numId w:val="8"/>
      </w:numPr>
      <w:spacing w:before="40"/>
    </w:pPr>
    <w:rPr>
      <w:rFonts w:ascii="Arial" w:eastAsia="MS Mincho"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38625812">
      <w:bodyDiv w:val="1"/>
      <w:marLeft w:val="0"/>
      <w:marRight w:val="0"/>
      <w:marTop w:val="0"/>
      <w:marBottom w:val="0"/>
      <w:divBdr>
        <w:top w:val="none" w:sz="0" w:space="0" w:color="auto"/>
        <w:left w:val="none" w:sz="0" w:space="0" w:color="auto"/>
        <w:bottom w:val="none" w:sz="0" w:space="0" w:color="auto"/>
        <w:right w:val="none" w:sz="0" w:space="0" w:color="auto"/>
      </w:divBdr>
      <w:divsChild>
        <w:div w:id="2124304596">
          <w:marLeft w:val="1267"/>
          <w:marRight w:val="0"/>
          <w:marTop w:val="96"/>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0828138">
      <w:bodyDiv w:val="1"/>
      <w:marLeft w:val="0"/>
      <w:marRight w:val="0"/>
      <w:marTop w:val="0"/>
      <w:marBottom w:val="0"/>
      <w:divBdr>
        <w:top w:val="none" w:sz="0" w:space="0" w:color="auto"/>
        <w:left w:val="none" w:sz="0" w:space="0" w:color="auto"/>
        <w:bottom w:val="none" w:sz="0" w:space="0" w:color="auto"/>
        <w:right w:val="none" w:sz="0" w:space="0" w:color="auto"/>
      </w:divBdr>
      <w:divsChild>
        <w:div w:id="1698893759">
          <w:marLeft w:val="1166"/>
          <w:marRight w:val="0"/>
          <w:marTop w:val="96"/>
          <w:marBottom w:val="0"/>
          <w:divBdr>
            <w:top w:val="none" w:sz="0" w:space="0" w:color="auto"/>
            <w:left w:val="none" w:sz="0" w:space="0" w:color="auto"/>
            <w:bottom w:val="none" w:sz="0" w:space="0" w:color="auto"/>
            <w:right w:val="none" w:sz="0" w:space="0" w:color="auto"/>
          </w:divBdr>
        </w:div>
        <w:div w:id="600799507">
          <w:marLeft w:val="1166"/>
          <w:marRight w:val="0"/>
          <w:marTop w:val="96"/>
          <w:marBottom w:val="0"/>
          <w:divBdr>
            <w:top w:val="none" w:sz="0" w:space="0" w:color="auto"/>
            <w:left w:val="none" w:sz="0" w:space="0" w:color="auto"/>
            <w:bottom w:val="none" w:sz="0" w:space="0" w:color="auto"/>
            <w:right w:val="none" w:sz="0" w:space="0" w:color="auto"/>
          </w:divBdr>
        </w:div>
        <w:div w:id="2030720880">
          <w:marLeft w:val="1166"/>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4850371">
      <w:bodyDiv w:val="1"/>
      <w:marLeft w:val="0"/>
      <w:marRight w:val="0"/>
      <w:marTop w:val="0"/>
      <w:marBottom w:val="0"/>
      <w:divBdr>
        <w:top w:val="none" w:sz="0" w:space="0" w:color="auto"/>
        <w:left w:val="none" w:sz="0" w:space="0" w:color="auto"/>
        <w:bottom w:val="none" w:sz="0" w:space="0" w:color="auto"/>
        <w:right w:val="none" w:sz="0" w:space="0" w:color="auto"/>
      </w:divBdr>
      <w:divsChild>
        <w:div w:id="1833830093">
          <w:marLeft w:val="1166"/>
          <w:marRight w:val="0"/>
          <w:marTop w:val="82"/>
          <w:marBottom w:val="0"/>
          <w:divBdr>
            <w:top w:val="none" w:sz="0" w:space="0" w:color="auto"/>
            <w:left w:val="none" w:sz="0" w:space="0" w:color="auto"/>
            <w:bottom w:val="none" w:sz="0" w:space="0" w:color="auto"/>
            <w:right w:val="none" w:sz="0" w:space="0" w:color="auto"/>
          </w:divBdr>
        </w:div>
        <w:div w:id="1996950402">
          <w:marLeft w:val="1800"/>
          <w:marRight w:val="0"/>
          <w:marTop w:val="82"/>
          <w:marBottom w:val="0"/>
          <w:divBdr>
            <w:top w:val="none" w:sz="0" w:space="0" w:color="auto"/>
            <w:left w:val="none" w:sz="0" w:space="0" w:color="auto"/>
            <w:bottom w:val="none" w:sz="0" w:space="0" w:color="auto"/>
            <w:right w:val="none" w:sz="0" w:space="0" w:color="auto"/>
          </w:divBdr>
        </w:div>
        <w:div w:id="370808455">
          <w:marLeft w:val="1800"/>
          <w:marRight w:val="0"/>
          <w:marTop w:val="82"/>
          <w:marBottom w:val="0"/>
          <w:divBdr>
            <w:top w:val="none" w:sz="0" w:space="0" w:color="auto"/>
            <w:left w:val="none" w:sz="0" w:space="0" w:color="auto"/>
            <w:bottom w:val="none" w:sz="0" w:space="0" w:color="auto"/>
            <w:right w:val="none" w:sz="0" w:space="0" w:color="auto"/>
          </w:divBdr>
        </w:div>
        <w:div w:id="990405871">
          <w:marLeft w:val="1166"/>
          <w:marRight w:val="0"/>
          <w:marTop w:val="82"/>
          <w:marBottom w:val="0"/>
          <w:divBdr>
            <w:top w:val="none" w:sz="0" w:space="0" w:color="auto"/>
            <w:left w:val="none" w:sz="0" w:space="0" w:color="auto"/>
            <w:bottom w:val="none" w:sz="0" w:space="0" w:color="auto"/>
            <w:right w:val="none" w:sz="0" w:space="0" w:color="auto"/>
          </w:divBdr>
        </w:div>
        <w:div w:id="1425687550">
          <w:marLeft w:val="1800"/>
          <w:marRight w:val="0"/>
          <w:marTop w:val="82"/>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3927534">
      <w:bodyDiv w:val="1"/>
      <w:marLeft w:val="0"/>
      <w:marRight w:val="0"/>
      <w:marTop w:val="0"/>
      <w:marBottom w:val="0"/>
      <w:divBdr>
        <w:top w:val="none" w:sz="0" w:space="0" w:color="auto"/>
        <w:left w:val="none" w:sz="0" w:space="0" w:color="auto"/>
        <w:bottom w:val="none" w:sz="0" w:space="0" w:color="auto"/>
        <w:right w:val="none" w:sz="0" w:space="0" w:color="auto"/>
      </w:divBdr>
      <w:divsChild>
        <w:div w:id="1981181925">
          <w:marLeft w:val="1800"/>
          <w:marRight w:val="0"/>
          <w:marTop w:val="96"/>
          <w:marBottom w:val="0"/>
          <w:divBdr>
            <w:top w:val="none" w:sz="0" w:space="0" w:color="auto"/>
            <w:left w:val="none" w:sz="0" w:space="0" w:color="auto"/>
            <w:bottom w:val="none" w:sz="0" w:space="0" w:color="auto"/>
            <w:right w:val="none" w:sz="0" w:space="0" w:color="auto"/>
          </w:divBdr>
        </w:div>
        <w:div w:id="1604000523">
          <w:marLeft w:val="1800"/>
          <w:marRight w:val="0"/>
          <w:marTop w:val="96"/>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397288661">
      <w:bodyDiv w:val="1"/>
      <w:marLeft w:val="0"/>
      <w:marRight w:val="0"/>
      <w:marTop w:val="0"/>
      <w:marBottom w:val="0"/>
      <w:divBdr>
        <w:top w:val="none" w:sz="0" w:space="0" w:color="auto"/>
        <w:left w:val="none" w:sz="0" w:space="0" w:color="auto"/>
        <w:bottom w:val="none" w:sz="0" w:space="0" w:color="auto"/>
        <w:right w:val="none" w:sz="0" w:space="0" w:color="auto"/>
      </w:divBdr>
      <w:divsChild>
        <w:div w:id="1343163678">
          <w:marLeft w:val="1166"/>
          <w:marRight w:val="0"/>
          <w:marTop w:val="96"/>
          <w:marBottom w:val="0"/>
          <w:divBdr>
            <w:top w:val="none" w:sz="0" w:space="0" w:color="auto"/>
            <w:left w:val="none" w:sz="0" w:space="0" w:color="auto"/>
            <w:bottom w:val="none" w:sz="0" w:space="0" w:color="auto"/>
            <w:right w:val="none" w:sz="0" w:space="0" w:color="auto"/>
          </w:divBdr>
        </w:div>
        <w:div w:id="942030509">
          <w:marLeft w:val="1166"/>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10267990">
      <w:bodyDiv w:val="1"/>
      <w:marLeft w:val="0"/>
      <w:marRight w:val="0"/>
      <w:marTop w:val="0"/>
      <w:marBottom w:val="0"/>
      <w:divBdr>
        <w:top w:val="none" w:sz="0" w:space="0" w:color="auto"/>
        <w:left w:val="none" w:sz="0" w:space="0" w:color="auto"/>
        <w:bottom w:val="none" w:sz="0" w:space="0" w:color="auto"/>
        <w:right w:val="none" w:sz="0" w:space="0" w:color="auto"/>
      </w:divBdr>
      <w:divsChild>
        <w:div w:id="1101686261">
          <w:marLeft w:val="1267"/>
          <w:marRight w:val="0"/>
          <w:marTop w:val="9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657542461">
      <w:bodyDiv w:val="1"/>
      <w:marLeft w:val="0"/>
      <w:marRight w:val="0"/>
      <w:marTop w:val="0"/>
      <w:marBottom w:val="0"/>
      <w:divBdr>
        <w:top w:val="none" w:sz="0" w:space="0" w:color="auto"/>
        <w:left w:val="none" w:sz="0" w:space="0" w:color="auto"/>
        <w:bottom w:val="none" w:sz="0" w:space="0" w:color="auto"/>
        <w:right w:val="none" w:sz="0" w:space="0" w:color="auto"/>
      </w:divBdr>
      <w:divsChild>
        <w:div w:id="2135756067">
          <w:marLeft w:val="1166"/>
          <w:marRight w:val="0"/>
          <w:marTop w:val="82"/>
          <w:marBottom w:val="0"/>
          <w:divBdr>
            <w:top w:val="none" w:sz="0" w:space="0" w:color="auto"/>
            <w:left w:val="none" w:sz="0" w:space="0" w:color="auto"/>
            <w:bottom w:val="none" w:sz="0" w:space="0" w:color="auto"/>
            <w:right w:val="none" w:sz="0" w:space="0" w:color="auto"/>
          </w:divBdr>
        </w:div>
        <w:div w:id="293995372">
          <w:marLeft w:val="1800"/>
          <w:marRight w:val="0"/>
          <w:marTop w:val="82"/>
          <w:marBottom w:val="0"/>
          <w:divBdr>
            <w:top w:val="none" w:sz="0" w:space="0" w:color="auto"/>
            <w:left w:val="none" w:sz="0" w:space="0" w:color="auto"/>
            <w:bottom w:val="none" w:sz="0" w:space="0" w:color="auto"/>
            <w:right w:val="none" w:sz="0" w:space="0" w:color="auto"/>
          </w:divBdr>
        </w:div>
        <w:div w:id="1142191947">
          <w:marLeft w:val="1800"/>
          <w:marRight w:val="0"/>
          <w:marTop w:val="82"/>
          <w:marBottom w:val="0"/>
          <w:divBdr>
            <w:top w:val="none" w:sz="0" w:space="0" w:color="auto"/>
            <w:left w:val="none" w:sz="0" w:space="0" w:color="auto"/>
            <w:bottom w:val="none" w:sz="0" w:space="0" w:color="auto"/>
            <w:right w:val="none" w:sz="0" w:space="0" w:color="auto"/>
          </w:divBdr>
        </w:div>
        <w:div w:id="507981943">
          <w:marLeft w:val="1166"/>
          <w:marRight w:val="0"/>
          <w:marTop w:val="82"/>
          <w:marBottom w:val="0"/>
          <w:divBdr>
            <w:top w:val="none" w:sz="0" w:space="0" w:color="auto"/>
            <w:left w:val="none" w:sz="0" w:space="0" w:color="auto"/>
            <w:bottom w:val="none" w:sz="0" w:space="0" w:color="auto"/>
            <w:right w:val="none" w:sz="0" w:space="0" w:color="auto"/>
          </w:divBdr>
        </w:div>
        <w:div w:id="1819573124">
          <w:marLeft w:val="1800"/>
          <w:marRight w:val="0"/>
          <w:marTop w:val="82"/>
          <w:marBottom w:val="0"/>
          <w:divBdr>
            <w:top w:val="none" w:sz="0" w:space="0" w:color="auto"/>
            <w:left w:val="none" w:sz="0" w:space="0" w:color="auto"/>
            <w:bottom w:val="none" w:sz="0" w:space="0" w:color="auto"/>
            <w:right w:val="none" w:sz="0" w:space="0" w:color="auto"/>
          </w:divBdr>
        </w:div>
      </w:divsChild>
    </w:div>
    <w:div w:id="739866126">
      <w:bodyDiv w:val="1"/>
      <w:marLeft w:val="0"/>
      <w:marRight w:val="0"/>
      <w:marTop w:val="0"/>
      <w:marBottom w:val="0"/>
      <w:divBdr>
        <w:top w:val="none" w:sz="0" w:space="0" w:color="auto"/>
        <w:left w:val="none" w:sz="0" w:space="0" w:color="auto"/>
        <w:bottom w:val="none" w:sz="0" w:space="0" w:color="auto"/>
        <w:right w:val="none" w:sz="0" w:space="0" w:color="auto"/>
      </w:divBdr>
      <w:divsChild>
        <w:div w:id="1893805587">
          <w:marLeft w:val="1166"/>
          <w:marRight w:val="0"/>
          <w:marTop w:val="82"/>
          <w:marBottom w:val="0"/>
          <w:divBdr>
            <w:top w:val="none" w:sz="0" w:space="0" w:color="auto"/>
            <w:left w:val="none" w:sz="0" w:space="0" w:color="auto"/>
            <w:bottom w:val="none" w:sz="0" w:space="0" w:color="auto"/>
            <w:right w:val="none" w:sz="0" w:space="0" w:color="auto"/>
          </w:divBdr>
        </w:div>
        <w:div w:id="560871612">
          <w:marLeft w:val="1166"/>
          <w:marRight w:val="0"/>
          <w:marTop w:val="82"/>
          <w:marBottom w:val="0"/>
          <w:divBdr>
            <w:top w:val="none" w:sz="0" w:space="0" w:color="auto"/>
            <w:left w:val="none" w:sz="0" w:space="0" w:color="auto"/>
            <w:bottom w:val="none" w:sz="0" w:space="0" w:color="auto"/>
            <w:right w:val="none" w:sz="0" w:space="0" w:color="auto"/>
          </w:divBdr>
        </w:div>
      </w:divsChild>
    </w:div>
    <w:div w:id="752894898">
      <w:bodyDiv w:val="1"/>
      <w:marLeft w:val="0"/>
      <w:marRight w:val="0"/>
      <w:marTop w:val="0"/>
      <w:marBottom w:val="0"/>
      <w:divBdr>
        <w:top w:val="none" w:sz="0" w:space="0" w:color="auto"/>
        <w:left w:val="none" w:sz="0" w:space="0" w:color="auto"/>
        <w:bottom w:val="none" w:sz="0" w:space="0" w:color="auto"/>
        <w:right w:val="none" w:sz="0" w:space="0" w:color="auto"/>
      </w:divBdr>
      <w:divsChild>
        <w:div w:id="1152601221">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4506851">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672654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45298620">
      <w:bodyDiv w:val="1"/>
      <w:marLeft w:val="0"/>
      <w:marRight w:val="0"/>
      <w:marTop w:val="0"/>
      <w:marBottom w:val="0"/>
      <w:divBdr>
        <w:top w:val="none" w:sz="0" w:space="0" w:color="auto"/>
        <w:left w:val="none" w:sz="0" w:space="0" w:color="auto"/>
        <w:bottom w:val="none" w:sz="0" w:space="0" w:color="auto"/>
        <w:right w:val="none" w:sz="0" w:space="0" w:color="auto"/>
      </w:divBdr>
      <w:divsChild>
        <w:div w:id="848562599">
          <w:marLeft w:val="1166"/>
          <w:marRight w:val="0"/>
          <w:marTop w:val="9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06985184">
      <w:bodyDiv w:val="1"/>
      <w:marLeft w:val="0"/>
      <w:marRight w:val="0"/>
      <w:marTop w:val="0"/>
      <w:marBottom w:val="0"/>
      <w:divBdr>
        <w:top w:val="none" w:sz="0" w:space="0" w:color="auto"/>
        <w:left w:val="none" w:sz="0" w:space="0" w:color="auto"/>
        <w:bottom w:val="none" w:sz="0" w:space="0" w:color="auto"/>
        <w:right w:val="none" w:sz="0" w:space="0" w:color="auto"/>
      </w:divBdr>
      <w:divsChild>
        <w:div w:id="302849411">
          <w:marLeft w:val="1166"/>
          <w:marRight w:val="0"/>
          <w:marTop w:val="82"/>
          <w:marBottom w:val="0"/>
          <w:divBdr>
            <w:top w:val="none" w:sz="0" w:space="0" w:color="auto"/>
            <w:left w:val="none" w:sz="0" w:space="0" w:color="auto"/>
            <w:bottom w:val="none" w:sz="0" w:space="0" w:color="auto"/>
            <w:right w:val="none" w:sz="0" w:space="0" w:color="auto"/>
          </w:divBdr>
        </w:div>
        <w:div w:id="825323304">
          <w:marLeft w:val="1166"/>
          <w:marRight w:val="0"/>
          <w:marTop w:val="82"/>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871C2-2CE0-4348-8578-AA81589ED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907</Words>
  <Characters>5171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2007-08-28T14:45:00Z</cp:lastPrinted>
  <dcterms:created xsi:type="dcterms:W3CDTF">2018-02-13T09:38:00Z</dcterms:created>
  <dcterms:modified xsi:type="dcterms:W3CDTF">2018-02-13T09:39:00Z</dcterms:modified>
</cp:coreProperties>
</file>