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6CF2" w:rsidRPr="00774BA0" w:rsidRDefault="00486CF2" w:rsidP="00384231">
      <w:pPr>
        <w:pStyle w:val="CRCoverPage"/>
        <w:tabs>
          <w:tab w:val="right" w:pos="9072"/>
        </w:tabs>
        <w:spacing w:after="0"/>
        <w:rPr>
          <w:rFonts w:eastAsiaTheme="minorEastAsia" w:cs="Arial"/>
          <w:b/>
          <w:noProof/>
          <w:sz w:val="22"/>
          <w:szCs w:val="22"/>
          <w:lang w:eastAsia="zh-CN"/>
        </w:rPr>
      </w:pPr>
      <w:bookmarkStart w:id="0" w:name="_Toc193024528"/>
      <w:r w:rsidRPr="00384231">
        <w:rPr>
          <w:rFonts w:eastAsia="Arial" w:cs="Arial" w:hint="eastAsia"/>
          <w:b/>
          <w:noProof/>
          <w:sz w:val="22"/>
          <w:szCs w:val="22"/>
        </w:rPr>
        <w:t>3</w:t>
      </w:r>
      <w:r w:rsidRPr="00384231">
        <w:rPr>
          <w:rFonts w:eastAsia="Arial" w:cs="Arial"/>
          <w:b/>
          <w:noProof/>
          <w:sz w:val="22"/>
          <w:szCs w:val="22"/>
        </w:rPr>
        <w:t>GPP TSG-RAN WG2#</w:t>
      </w:r>
      <w:r w:rsidR="00774BA0">
        <w:rPr>
          <w:rFonts w:eastAsiaTheme="minorEastAsia" w:cs="Arial" w:hint="eastAsia"/>
          <w:b/>
          <w:noProof/>
          <w:sz w:val="22"/>
          <w:szCs w:val="22"/>
          <w:lang w:eastAsia="zh-CN"/>
        </w:rPr>
        <w:t>100</w:t>
      </w:r>
      <w:r w:rsidR="00774BA0" w:rsidRPr="00384231">
        <w:rPr>
          <w:rFonts w:eastAsia="Arial" w:cs="Arial" w:hint="eastAsia"/>
          <w:b/>
          <w:noProof/>
          <w:sz w:val="22"/>
          <w:szCs w:val="22"/>
        </w:rPr>
        <w:t xml:space="preserve"> </w:t>
      </w:r>
      <w:r w:rsidR="00384231">
        <w:rPr>
          <w:rFonts w:eastAsia="Arial" w:cs="Arial"/>
          <w:b/>
          <w:noProof/>
          <w:sz w:val="22"/>
          <w:szCs w:val="22"/>
        </w:rPr>
        <w:t>Meeting</w:t>
      </w:r>
      <w:r w:rsidR="00384231">
        <w:rPr>
          <w:rFonts w:eastAsia="Arial" w:cs="Arial"/>
          <w:b/>
          <w:noProof/>
          <w:sz w:val="22"/>
          <w:szCs w:val="22"/>
        </w:rPr>
        <w:tab/>
      </w:r>
      <w:r w:rsidR="00F94065" w:rsidRPr="00F94065">
        <w:rPr>
          <w:rFonts w:eastAsia="Arial" w:cs="Arial"/>
          <w:b/>
          <w:noProof/>
          <w:sz w:val="22"/>
          <w:szCs w:val="22"/>
        </w:rPr>
        <w:t>R2-1712575</w:t>
      </w:r>
      <w:bookmarkStart w:id="1" w:name="_GoBack"/>
      <w:bookmarkEnd w:id="1"/>
    </w:p>
    <w:p w:rsidR="00C27719" w:rsidRPr="00384231" w:rsidRDefault="00774BA0" w:rsidP="00384231">
      <w:pPr>
        <w:pStyle w:val="CRCoverPage"/>
        <w:tabs>
          <w:tab w:val="right" w:pos="9072"/>
        </w:tabs>
        <w:spacing w:after="0"/>
        <w:rPr>
          <w:rFonts w:eastAsia="Arial" w:cs="Arial"/>
          <w:b/>
          <w:noProof/>
          <w:sz w:val="22"/>
          <w:szCs w:val="22"/>
        </w:rPr>
      </w:pPr>
      <w:r w:rsidRPr="00774BA0">
        <w:rPr>
          <w:rFonts w:eastAsia="Arial" w:cs="Arial"/>
          <w:b/>
          <w:noProof/>
          <w:sz w:val="22"/>
          <w:szCs w:val="22"/>
        </w:rPr>
        <w:t>Reno, Nevada, US, November 27 – December 1, 2017</w:t>
      </w:r>
      <w:r w:rsidR="00486CF2" w:rsidRPr="00384231">
        <w:rPr>
          <w:rFonts w:eastAsia="Arial" w:cs="Arial"/>
          <w:b/>
          <w:noProof/>
          <w:sz w:val="22"/>
          <w:szCs w:val="22"/>
        </w:rPr>
        <w:tab/>
      </w:r>
      <w:r w:rsidR="00384231" w:rsidRPr="00384231">
        <w:rPr>
          <w:rFonts w:eastAsia="Arial" w:cs="Arial"/>
          <w:noProof/>
          <w:sz w:val="16"/>
          <w:szCs w:val="16"/>
        </w:rPr>
        <w:t>(r</w:t>
      </w:r>
      <w:r w:rsidR="00486CF2" w:rsidRPr="00384231">
        <w:rPr>
          <w:rFonts w:eastAsia="Arial" w:cs="Arial"/>
          <w:noProof/>
          <w:sz w:val="16"/>
          <w:szCs w:val="16"/>
        </w:rPr>
        <w:t>evision of R2-</w:t>
      </w:r>
      <w:r w:rsidRPr="00384231">
        <w:rPr>
          <w:rFonts w:eastAsia="Arial" w:cs="Arial"/>
          <w:noProof/>
          <w:sz w:val="16"/>
          <w:szCs w:val="16"/>
        </w:rPr>
        <w:t>17</w:t>
      </w:r>
      <w:r>
        <w:rPr>
          <w:rFonts w:eastAsiaTheme="minorEastAsia" w:cs="Arial" w:hint="eastAsia"/>
          <w:noProof/>
          <w:sz w:val="16"/>
          <w:szCs w:val="16"/>
          <w:lang w:eastAsia="zh-CN"/>
        </w:rPr>
        <w:t>10585</w:t>
      </w:r>
      <w:r w:rsidR="00384231" w:rsidRPr="00384231">
        <w:rPr>
          <w:rFonts w:eastAsia="Arial" w:cs="Arial"/>
          <w:noProof/>
          <w:sz w:val="16"/>
          <w:szCs w:val="16"/>
        </w:rPr>
        <w:t>)</w:t>
      </w:r>
    </w:p>
    <w:p w:rsidR="00384231" w:rsidRDefault="00384231" w:rsidP="00774BA0">
      <w:pPr>
        <w:tabs>
          <w:tab w:val="left" w:pos="1985"/>
        </w:tabs>
        <w:spacing w:afterLines="100" w:after="240"/>
        <w:rPr>
          <w:rFonts w:ascii="Arial" w:hAnsi="Arial" w:cs="Arial"/>
          <w:b/>
          <w:sz w:val="24"/>
          <w:szCs w:val="24"/>
          <w:lang w:val="en-US"/>
        </w:rPr>
      </w:pPr>
    </w:p>
    <w:p w:rsidR="00C27719" w:rsidRDefault="00993152" w:rsidP="00774BA0">
      <w:pPr>
        <w:tabs>
          <w:tab w:val="left" w:pos="1985"/>
        </w:tabs>
        <w:spacing w:afterLines="100" w:after="240"/>
        <w:rPr>
          <w:rFonts w:ascii="Arial" w:hAnsi="Arial" w:cs="Arial"/>
          <w:sz w:val="24"/>
          <w:szCs w:val="24"/>
          <w:lang w:val="en-US" w:eastAsia="zh-CN"/>
        </w:rPr>
      </w:pPr>
      <w:r w:rsidRPr="003C6E38">
        <w:rPr>
          <w:rFonts w:ascii="Arial" w:hAnsi="Arial" w:cs="Arial"/>
          <w:b/>
          <w:sz w:val="24"/>
          <w:szCs w:val="24"/>
          <w:lang w:val="en-US"/>
        </w:rPr>
        <w:t>Agenda item:</w:t>
      </w:r>
      <w:r w:rsidRPr="003C6E38">
        <w:rPr>
          <w:rFonts w:ascii="Arial" w:hAnsi="Arial" w:cs="Arial"/>
          <w:sz w:val="24"/>
          <w:szCs w:val="24"/>
          <w:lang w:val="en-US"/>
        </w:rPr>
        <w:tab/>
      </w:r>
      <w:bookmarkStart w:id="2" w:name="Source"/>
      <w:bookmarkEnd w:id="2"/>
      <w:r w:rsidR="00D83144" w:rsidRPr="003C6E38">
        <w:rPr>
          <w:rFonts w:ascii="Arial" w:hAnsi="Arial" w:cs="Arial" w:hint="eastAsia"/>
          <w:sz w:val="24"/>
          <w:szCs w:val="24"/>
          <w:lang w:val="en-US" w:eastAsia="zh-CN"/>
        </w:rPr>
        <w:t>10.</w:t>
      </w:r>
      <w:r w:rsidR="00B10389">
        <w:rPr>
          <w:rFonts w:ascii="Arial" w:eastAsiaTheme="minorEastAsia" w:hAnsi="Arial" w:cs="Arial" w:hint="eastAsia"/>
          <w:sz w:val="24"/>
          <w:szCs w:val="24"/>
          <w:lang w:val="en-US" w:eastAsia="zh-CN"/>
        </w:rPr>
        <w:t>4</w:t>
      </w:r>
      <w:r w:rsidR="00D83144" w:rsidRPr="003C6E38">
        <w:rPr>
          <w:rFonts w:ascii="Arial" w:hAnsi="Arial" w:cs="Arial" w:hint="eastAsia"/>
          <w:sz w:val="24"/>
          <w:szCs w:val="24"/>
          <w:lang w:val="en-US" w:eastAsia="zh-CN"/>
        </w:rPr>
        <w:t>.</w:t>
      </w:r>
      <w:r w:rsidR="00384231">
        <w:rPr>
          <w:rFonts w:ascii="Arial" w:hAnsi="Arial" w:cs="Arial"/>
          <w:sz w:val="24"/>
          <w:szCs w:val="24"/>
          <w:lang w:val="en-US" w:eastAsia="zh-CN"/>
        </w:rPr>
        <w:t>1.7.6</w:t>
      </w:r>
    </w:p>
    <w:p w:rsidR="00993152" w:rsidRPr="003C6E38" w:rsidRDefault="00993152" w:rsidP="00993152">
      <w:pPr>
        <w:tabs>
          <w:tab w:val="left" w:pos="1985"/>
        </w:tabs>
        <w:rPr>
          <w:rFonts w:ascii="Arial" w:hAnsi="Arial" w:cs="Arial"/>
          <w:sz w:val="24"/>
          <w:szCs w:val="24"/>
          <w:lang w:val="en-US" w:eastAsia="zh-CN"/>
        </w:rPr>
      </w:pPr>
      <w:r w:rsidRPr="003C6E38">
        <w:rPr>
          <w:rFonts w:ascii="Arial" w:hAnsi="Arial" w:cs="Arial"/>
          <w:b/>
          <w:sz w:val="24"/>
          <w:szCs w:val="24"/>
        </w:rPr>
        <w:t xml:space="preserve">Source: </w:t>
      </w:r>
      <w:r w:rsidRPr="003C6E38">
        <w:rPr>
          <w:rFonts w:ascii="Arial" w:hAnsi="Arial" w:cs="Arial"/>
          <w:b/>
          <w:sz w:val="24"/>
          <w:szCs w:val="24"/>
        </w:rPr>
        <w:tab/>
      </w:r>
      <w:r w:rsidRPr="003C6E38">
        <w:rPr>
          <w:rFonts w:ascii="Arial" w:hAnsi="Arial" w:cs="Arial"/>
          <w:sz w:val="24"/>
          <w:szCs w:val="24"/>
          <w:lang w:eastAsia="zh-CN"/>
        </w:rPr>
        <w:t>Huawei</w:t>
      </w:r>
      <w:r w:rsidRPr="003C6E38">
        <w:rPr>
          <w:rFonts w:ascii="Arial" w:hAnsi="Arial" w:cs="Arial"/>
          <w:sz w:val="24"/>
          <w:szCs w:val="24"/>
          <w:lang w:val="en-US" w:eastAsia="zh-CN"/>
        </w:rPr>
        <w:t>, HiSilicon</w:t>
      </w:r>
    </w:p>
    <w:p w:rsidR="00C27719" w:rsidRDefault="00993152" w:rsidP="00774BA0">
      <w:pPr>
        <w:tabs>
          <w:tab w:val="left" w:pos="1985"/>
        </w:tabs>
        <w:spacing w:afterLines="100" w:after="240"/>
        <w:ind w:left="1980" w:hanging="1980"/>
        <w:rPr>
          <w:rFonts w:ascii="Arial" w:hAnsi="Arial" w:cs="Arial"/>
          <w:sz w:val="24"/>
          <w:szCs w:val="24"/>
          <w:lang w:eastAsia="zh-CN"/>
        </w:rPr>
      </w:pPr>
      <w:r w:rsidRPr="003C6E38">
        <w:rPr>
          <w:rFonts w:ascii="Arial" w:hAnsi="Arial" w:cs="Arial"/>
          <w:b/>
          <w:sz w:val="24"/>
          <w:szCs w:val="24"/>
        </w:rPr>
        <w:t>Title:</w:t>
      </w:r>
      <w:r w:rsidRPr="003C6E38">
        <w:rPr>
          <w:rFonts w:ascii="Arial" w:hAnsi="Arial" w:cs="Arial"/>
          <w:sz w:val="24"/>
          <w:szCs w:val="24"/>
        </w:rPr>
        <w:t xml:space="preserve"> </w:t>
      </w:r>
      <w:r w:rsidRPr="003C6E38">
        <w:rPr>
          <w:rFonts w:ascii="Arial" w:hAnsi="Arial" w:cs="Arial"/>
          <w:sz w:val="24"/>
          <w:szCs w:val="24"/>
        </w:rPr>
        <w:tab/>
      </w:r>
      <w:r w:rsidR="00422C75" w:rsidRPr="00422C75">
        <w:rPr>
          <w:rFonts w:ascii="Arial" w:hAnsi="Arial" w:cs="Arial"/>
          <w:sz w:val="24"/>
          <w:szCs w:val="24"/>
          <w:lang w:eastAsia="zh-CN"/>
        </w:rPr>
        <w:t>Cell reselection for inactive UEs</w:t>
      </w:r>
    </w:p>
    <w:p w:rsidR="00C27719" w:rsidRDefault="00993152" w:rsidP="00774BA0">
      <w:pPr>
        <w:tabs>
          <w:tab w:val="left" w:pos="1985"/>
        </w:tabs>
        <w:spacing w:afterLines="100" w:after="240"/>
        <w:ind w:left="1980" w:hanging="1980"/>
        <w:rPr>
          <w:rStyle w:val="a4"/>
          <w:lang w:val="en-GB"/>
        </w:rPr>
      </w:pPr>
      <w:r w:rsidRPr="003C6E38">
        <w:rPr>
          <w:rFonts w:ascii="Arial" w:hAnsi="Arial" w:cs="Arial"/>
          <w:b/>
          <w:sz w:val="24"/>
          <w:szCs w:val="24"/>
        </w:rPr>
        <w:t>Document for:</w:t>
      </w:r>
      <w:r w:rsidRPr="003C6E38">
        <w:rPr>
          <w:rFonts w:ascii="Arial" w:hAnsi="Arial" w:cs="Arial"/>
          <w:sz w:val="24"/>
          <w:szCs w:val="24"/>
        </w:rPr>
        <w:tab/>
      </w:r>
      <w:bookmarkStart w:id="3" w:name="DocumentFor"/>
      <w:bookmarkStart w:id="4" w:name="OLE_LINK4"/>
      <w:bookmarkEnd w:id="3"/>
      <w:r w:rsidRPr="003C6E38">
        <w:rPr>
          <w:rFonts w:ascii="Arial" w:hAnsi="Arial" w:cs="Arial"/>
          <w:sz w:val="24"/>
          <w:szCs w:val="24"/>
        </w:rPr>
        <w:t>Discussion</w:t>
      </w:r>
      <w:r w:rsidRPr="003C6E38">
        <w:rPr>
          <w:rFonts w:ascii="Arial" w:hAnsi="Arial" w:cs="Arial"/>
          <w:sz w:val="24"/>
          <w:szCs w:val="24"/>
          <w:lang w:eastAsia="ja-JP"/>
        </w:rPr>
        <w:t xml:space="preserve"> </w:t>
      </w:r>
      <w:bookmarkEnd w:id="4"/>
      <w:r w:rsidRPr="003C6E38">
        <w:rPr>
          <w:rFonts w:ascii="Arial" w:hAnsi="Arial" w:cs="Arial"/>
          <w:sz w:val="24"/>
          <w:szCs w:val="24"/>
          <w:lang w:eastAsia="ja-JP"/>
        </w:rPr>
        <w:t xml:space="preserve">and </w:t>
      </w:r>
      <w:r w:rsidRPr="003C6E38">
        <w:rPr>
          <w:rFonts w:ascii="Arial" w:hAnsi="Arial" w:cs="Arial"/>
          <w:sz w:val="24"/>
          <w:szCs w:val="24"/>
          <w:lang w:eastAsia="zh-CN"/>
        </w:rPr>
        <w:t>D</w:t>
      </w:r>
      <w:r w:rsidRPr="003C6E38">
        <w:rPr>
          <w:rFonts w:ascii="Arial" w:hAnsi="Arial" w:cs="Arial"/>
          <w:sz w:val="24"/>
          <w:szCs w:val="24"/>
          <w:lang w:eastAsia="ja-JP"/>
        </w:rPr>
        <w:t>ecision</w:t>
      </w:r>
    </w:p>
    <w:p w:rsidR="00DD5AE1" w:rsidRPr="003C6E38" w:rsidRDefault="00712AA2" w:rsidP="003A6343">
      <w:pPr>
        <w:pStyle w:val="Heading1"/>
        <w:rPr>
          <w:lang w:eastAsia="zh-CN"/>
        </w:rPr>
      </w:pPr>
      <w:r w:rsidRPr="003C6E38">
        <w:rPr>
          <w:lang w:eastAsia="zh-CN"/>
        </w:rPr>
        <w:t>Introduction</w:t>
      </w:r>
    </w:p>
    <w:p w:rsidR="0065317F" w:rsidRPr="0065317F" w:rsidRDefault="0065317F" w:rsidP="007200EE">
      <w:pPr>
        <w:pStyle w:val="BodyText"/>
        <w:rPr>
          <w:rFonts w:eastAsiaTheme="minorEastAsia"/>
          <w:lang w:eastAsia="zh-CN"/>
        </w:rPr>
      </w:pPr>
      <w:r w:rsidRPr="00F908F6">
        <w:rPr>
          <w:rFonts w:eastAsiaTheme="minorEastAsia" w:hint="eastAsia"/>
          <w:lang w:eastAsia="zh-CN"/>
        </w:rPr>
        <w:t xml:space="preserve">For inactive UE, it will be configured with </w:t>
      </w:r>
      <w:r w:rsidR="00B64D2C" w:rsidRPr="00F908F6">
        <w:rPr>
          <w:rFonts w:eastAsiaTheme="minorEastAsia" w:hint="eastAsia"/>
          <w:lang w:eastAsia="zh-CN"/>
        </w:rPr>
        <w:t xml:space="preserve">RNA via dedicated RRC signalling. If the inactive </w:t>
      </w:r>
      <w:r w:rsidR="00E17224">
        <w:rPr>
          <w:rFonts w:eastAsiaTheme="minorEastAsia" w:hint="eastAsia"/>
          <w:lang w:eastAsia="zh-CN"/>
        </w:rPr>
        <w:t xml:space="preserve">UE </w:t>
      </w:r>
      <w:r w:rsidR="00B64D2C" w:rsidRPr="00F908F6">
        <w:rPr>
          <w:rFonts w:eastAsiaTheme="minorEastAsia" w:hint="eastAsia"/>
          <w:lang w:eastAsia="zh-CN"/>
        </w:rPr>
        <w:t xml:space="preserve">reselects to a new cell which does not belong to the </w:t>
      </w:r>
      <w:r w:rsidR="00E17224">
        <w:rPr>
          <w:rFonts w:eastAsiaTheme="minorEastAsia" w:hint="eastAsia"/>
          <w:lang w:eastAsia="zh-CN"/>
        </w:rPr>
        <w:t xml:space="preserve">configured </w:t>
      </w:r>
      <w:r w:rsidR="00B64D2C" w:rsidRPr="00F908F6">
        <w:rPr>
          <w:rFonts w:eastAsiaTheme="minorEastAsia" w:hint="eastAsia"/>
          <w:lang w:eastAsia="zh-CN"/>
        </w:rPr>
        <w:t xml:space="preserve">RNA, inactive UE will send RNAU to network. In this paper, we will give </w:t>
      </w:r>
      <w:r w:rsidR="00B6756C" w:rsidRPr="00F908F6">
        <w:rPr>
          <w:rFonts w:eastAsiaTheme="minorEastAsia"/>
          <w:lang w:eastAsia="zh-CN"/>
        </w:rPr>
        <w:t>potential solutions, which instruct</w:t>
      </w:r>
      <w:r w:rsidR="002869F4" w:rsidRPr="00F908F6">
        <w:rPr>
          <w:rFonts w:eastAsiaTheme="minorEastAsia" w:hint="eastAsia"/>
          <w:lang w:eastAsia="zh-CN"/>
        </w:rPr>
        <w:t xml:space="preserve"> UE </w:t>
      </w:r>
      <w:r w:rsidR="00B6756C" w:rsidRPr="00F908F6">
        <w:rPr>
          <w:rFonts w:eastAsiaTheme="minorEastAsia"/>
          <w:lang w:eastAsia="zh-CN"/>
        </w:rPr>
        <w:t>to perform</w:t>
      </w:r>
      <w:r w:rsidR="002869F4" w:rsidRPr="00F908F6">
        <w:rPr>
          <w:rFonts w:eastAsiaTheme="minorEastAsia" w:hint="eastAsia"/>
          <w:lang w:eastAsia="zh-CN"/>
        </w:rPr>
        <w:t xml:space="preserve"> cell reselection to cells in </w:t>
      </w:r>
      <w:r w:rsidR="00E17224">
        <w:rPr>
          <w:rFonts w:eastAsiaTheme="minorEastAsia" w:hint="eastAsia"/>
          <w:lang w:eastAsia="zh-CN"/>
        </w:rPr>
        <w:t xml:space="preserve">the configured </w:t>
      </w:r>
      <w:r w:rsidR="002869F4" w:rsidRPr="00F908F6">
        <w:rPr>
          <w:rFonts w:eastAsiaTheme="minorEastAsia" w:hint="eastAsia"/>
          <w:lang w:eastAsia="zh-CN"/>
        </w:rPr>
        <w:t>RNA as much as possible.</w:t>
      </w:r>
    </w:p>
    <w:p w:rsidR="007F16C8" w:rsidRDefault="007F16C8">
      <w:pPr>
        <w:pStyle w:val="Heading1"/>
        <w:rPr>
          <w:rFonts w:eastAsiaTheme="minorEastAsia"/>
          <w:lang w:eastAsia="zh-CN"/>
        </w:rPr>
      </w:pPr>
      <w:r>
        <w:rPr>
          <w:rFonts w:eastAsiaTheme="minorEastAsia" w:hint="eastAsia"/>
          <w:lang w:eastAsia="zh-CN"/>
        </w:rPr>
        <w:t>Discussion</w:t>
      </w:r>
    </w:p>
    <w:p w:rsidR="00924712" w:rsidRPr="00924712" w:rsidRDefault="00924712" w:rsidP="00A45030">
      <w:pPr>
        <w:pStyle w:val="Heading2"/>
        <w:numPr>
          <w:ilvl w:val="1"/>
          <w:numId w:val="19"/>
        </w:numPr>
        <w:rPr>
          <w:lang w:eastAsia="zh-CN"/>
        </w:rPr>
      </w:pPr>
      <w:r w:rsidRPr="00A45030">
        <w:rPr>
          <w:rFonts w:eastAsiaTheme="minorEastAsia" w:hint="eastAsia"/>
          <w:lang w:eastAsia="zh-CN"/>
        </w:rPr>
        <w:t>Scenario</w:t>
      </w:r>
    </w:p>
    <w:p w:rsidR="0007762A" w:rsidRPr="00D93C60" w:rsidRDefault="00924712" w:rsidP="000926EA">
      <w:pPr>
        <w:jc w:val="both"/>
        <w:rPr>
          <w:kern w:val="2"/>
          <w:lang w:val="en-US" w:eastAsia="zh-CN"/>
        </w:rPr>
      </w:pPr>
      <w:r>
        <w:rPr>
          <w:rFonts w:hint="eastAsia"/>
          <w:kern w:val="2"/>
          <w:lang w:eastAsia="zh-CN"/>
        </w:rPr>
        <w:t xml:space="preserve">In RAN3#AH2 meeting, </w:t>
      </w:r>
      <w:r w:rsidR="00F351EB">
        <w:rPr>
          <w:rFonts w:hint="eastAsia"/>
          <w:kern w:val="2"/>
          <w:lang w:eastAsia="zh-CN"/>
        </w:rPr>
        <w:t xml:space="preserve">it agreed the working assumption that Xn should be available in RAN notification area. </w:t>
      </w:r>
      <w:r w:rsidR="00D93C60">
        <w:rPr>
          <w:rFonts w:hint="eastAsia"/>
          <w:kern w:val="2"/>
          <w:lang w:eastAsia="zh-CN"/>
        </w:rPr>
        <w:t>It is possible that there are cells or gNBs without direct Xn interface in some area.</w:t>
      </w:r>
      <w:r w:rsidR="006C71A9">
        <w:rPr>
          <w:rFonts w:hint="eastAsia"/>
          <w:kern w:val="2"/>
          <w:lang w:eastAsia="zh-CN"/>
        </w:rPr>
        <w:t xml:space="preserve"> The possible scenario is </w:t>
      </w:r>
      <w:r w:rsidR="006C71A9">
        <w:rPr>
          <w:kern w:val="2"/>
          <w:lang w:eastAsia="zh-CN"/>
        </w:rPr>
        <w:t>illustrated</w:t>
      </w:r>
      <w:r w:rsidR="006C71A9">
        <w:rPr>
          <w:rFonts w:hint="eastAsia"/>
          <w:kern w:val="2"/>
          <w:lang w:eastAsia="zh-CN"/>
        </w:rPr>
        <w:t xml:space="preserve"> in Fig.1 below.</w:t>
      </w:r>
      <w:r w:rsidR="00C46E2C">
        <w:rPr>
          <w:rFonts w:hint="eastAsia"/>
          <w:kern w:val="2"/>
          <w:lang w:eastAsia="zh-CN"/>
        </w:rPr>
        <w:t xml:space="preserve"> For example, there are two separate cell </w:t>
      </w:r>
      <w:r w:rsidR="00DF1EFE">
        <w:rPr>
          <w:rFonts w:hint="eastAsia"/>
          <w:kern w:val="2"/>
          <w:lang w:eastAsia="zh-CN"/>
        </w:rPr>
        <w:t>clusters in which</w:t>
      </w:r>
      <w:r w:rsidR="00C46E2C">
        <w:rPr>
          <w:rFonts w:hint="eastAsia"/>
          <w:kern w:val="2"/>
          <w:lang w:eastAsia="zh-CN"/>
        </w:rPr>
        <w:t xml:space="preserve"> there are available Xn. But, no direct Xn interface exits between the two cell </w:t>
      </w:r>
      <w:r w:rsidR="00C46E2C">
        <w:rPr>
          <w:kern w:val="2"/>
          <w:lang w:eastAsia="zh-CN"/>
        </w:rPr>
        <w:t>clusters</w:t>
      </w:r>
      <w:r w:rsidR="00C46E2C">
        <w:rPr>
          <w:rFonts w:hint="eastAsia"/>
          <w:kern w:val="2"/>
          <w:lang w:eastAsia="zh-CN"/>
        </w:rPr>
        <w:t xml:space="preserve">. </w:t>
      </w:r>
      <w:r w:rsidR="00135B73">
        <w:rPr>
          <w:rFonts w:hint="eastAsia"/>
          <w:kern w:val="2"/>
          <w:lang w:eastAsia="zh-CN"/>
        </w:rPr>
        <w:t>One can contain cells in</w:t>
      </w:r>
      <w:r w:rsidR="00135B73" w:rsidRPr="00135B73">
        <w:rPr>
          <w:rFonts w:hint="eastAsia"/>
          <w:kern w:val="2"/>
          <w:lang w:eastAsia="zh-CN"/>
        </w:rPr>
        <w:t xml:space="preserve"> </w:t>
      </w:r>
      <w:r w:rsidR="00135B73">
        <w:rPr>
          <w:rFonts w:hint="eastAsia"/>
          <w:kern w:val="2"/>
          <w:lang w:eastAsia="zh-CN"/>
        </w:rPr>
        <w:t xml:space="preserve">gNB </w:t>
      </w:r>
      <w:r w:rsidR="00135B73">
        <w:rPr>
          <w:kern w:val="2"/>
          <w:lang w:eastAsia="zh-CN"/>
        </w:rPr>
        <w:t>1</w:t>
      </w:r>
      <w:r w:rsidR="00135B73">
        <w:rPr>
          <w:rFonts w:hint="eastAsia"/>
          <w:kern w:val="2"/>
          <w:lang w:eastAsia="zh-CN"/>
        </w:rPr>
        <w:t>, gNB 2 and gNB 3 while the other can contain cells in gNB 4, gNB 5 and gNB 6</w:t>
      </w:r>
      <w:r w:rsidR="00A45030">
        <w:rPr>
          <w:rFonts w:hint="eastAsia"/>
          <w:kern w:val="2"/>
          <w:lang w:eastAsia="zh-CN"/>
        </w:rPr>
        <w:t xml:space="preserve">. </w:t>
      </w:r>
      <w:r w:rsidR="00C46E2C">
        <w:rPr>
          <w:rFonts w:hint="eastAsia"/>
          <w:kern w:val="2"/>
          <w:lang w:eastAsia="zh-CN"/>
        </w:rPr>
        <w:t xml:space="preserve">Therefore, if one UE is configured into inactive </w:t>
      </w:r>
      <w:r w:rsidR="000926EA">
        <w:rPr>
          <w:rFonts w:hint="eastAsia"/>
          <w:kern w:val="2"/>
          <w:lang w:eastAsia="zh-CN"/>
        </w:rPr>
        <w:t xml:space="preserve">by one gNB </w:t>
      </w:r>
      <w:r w:rsidR="00C46E2C">
        <w:rPr>
          <w:rFonts w:hint="eastAsia"/>
          <w:kern w:val="2"/>
          <w:lang w:eastAsia="zh-CN"/>
        </w:rPr>
        <w:t xml:space="preserve">in one cluster, e.g., by gNB 1, it is possible that the RNA only contains </w:t>
      </w:r>
      <w:r w:rsidR="000926EA">
        <w:rPr>
          <w:rFonts w:hint="eastAsia"/>
          <w:kern w:val="2"/>
          <w:lang w:eastAsia="zh-CN"/>
        </w:rPr>
        <w:t xml:space="preserve">(part of) </w:t>
      </w:r>
      <w:r w:rsidR="00C46E2C">
        <w:rPr>
          <w:rFonts w:hint="eastAsia"/>
          <w:kern w:val="2"/>
          <w:lang w:eastAsia="zh-CN"/>
        </w:rPr>
        <w:t>cells in this cluster</w:t>
      </w:r>
      <w:r w:rsidR="000926EA">
        <w:rPr>
          <w:rFonts w:hint="eastAsia"/>
          <w:kern w:val="2"/>
          <w:lang w:eastAsia="zh-CN"/>
        </w:rPr>
        <w:t>,</w:t>
      </w:r>
      <w:r w:rsidR="000926EA" w:rsidRPr="000926EA">
        <w:t xml:space="preserve"> </w:t>
      </w:r>
      <w:r w:rsidR="000926EA" w:rsidRPr="000926EA">
        <w:rPr>
          <w:kern w:val="2"/>
          <w:lang w:eastAsia="zh-CN"/>
        </w:rPr>
        <w:t>and vice versa</w:t>
      </w:r>
      <w:r w:rsidR="00C46E2C">
        <w:rPr>
          <w:rFonts w:hint="eastAsia"/>
          <w:kern w:val="2"/>
          <w:lang w:eastAsia="zh-CN"/>
        </w:rPr>
        <w:t>.</w:t>
      </w:r>
    </w:p>
    <w:p w:rsidR="0007762A" w:rsidRDefault="00DF1EFE" w:rsidP="0007762A">
      <w:pPr>
        <w:jc w:val="center"/>
        <w:rPr>
          <w:rFonts w:eastAsiaTheme="minorEastAsia"/>
          <w:lang w:eastAsia="zh-CN"/>
        </w:rPr>
      </w:pPr>
      <w:r>
        <w:object w:dxaOrig="9891" w:dyaOrig="4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38.75pt" o:ole="">
            <v:imagedata r:id="rId8" o:title=""/>
          </v:shape>
          <o:OLEObject Type="Embed" ProgID="Visio.Drawing.11" ShapeID="_x0000_i1025" DrawAspect="Content" ObjectID="_1572360874" r:id="rId9"/>
        </w:object>
      </w:r>
    </w:p>
    <w:p w:rsidR="000926EA" w:rsidRPr="000926EA" w:rsidRDefault="000926EA" w:rsidP="0007762A">
      <w:pPr>
        <w:jc w:val="center"/>
        <w:rPr>
          <w:rFonts w:eastAsiaTheme="minorEastAsia"/>
          <w:kern w:val="2"/>
          <w:lang w:eastAsia="zh-CN"/>
        </w:rPr>
      </w:pPr>
      <w:r>
        <w:rPr>
          <w:rFonts w:eastAsiaTheme="minorEastAsia" w:hint="eastAsia"/>
          <w:lang w:eastAsia="zh-CN"/>
        </w:rPr>
        <w:t>Fig. 1 Scenario w/wo available Xn</w:t>
      </w:r>
    </w:p>
    <w:p w:rsidR="000926EA" w:rsidRDefault="00B6756C" w:rsidP="00B6756C">
      <w:pPr>
        <w:rPr>
          <w:kern w:val="2"/>
          <w:lang w:eastAsia="zh-CN"/>
        </w:rPr>
      </w:pPr>
      <w:r>
        <w:rPr>
          <w:kern w:val="2"/>
          <w:lang w:eastAsia="zh-CN"/>
        </w:rPr>
        <w:t xml:space="preserve">RAN2 has agreed </w:t>
      </w:r>
      <w:r w:rsidR="00E17224">
        <w:rPr>
          <w:rFonts w:hint="eastAsia"/>
          <w:kern w:val="2"/>
          <w:lang w:eastAsia="zh-CN"/>
        </w:rPr>
        <w:t xml:space="preserve">that </w:t>
      </w:r>
      <w:r>
        <w:rPr>
          <w:kern w:val="2"/>
          <w:lang w:eastAsia="zh-CN"/>
        </w:rPr>
        <w:t xml:space="preserve">when the inactive UE reselects to one cell out of the RNA, the UE will initiate the RNA update procedure to notify the network. The </w:t>
      </w:r>
      <w:r w:rsidR="00E17224">
        <w:rPr>
          <w:rFonts w:hint="eastAsia"/>
          <w:kern w:val="2"/>
          <w:lang w:eastAsia="zh-CN"/>
        </w:rPr>
        <w:t xml:space="preserve">new </w:t>
      </w:r>
      <w:r>
        <w:rPr>
          <w:kern w:val="2"/>
          <w:lang w:eastAsia="zh-CN"/>
        </w:rPr>
        <w:t xml:space="preserve">network </w:t>
      </w:r>
      <w:r w:rsidR="00F45586">
        <w:rPr>
          <w:kern w:val="2"/>
          <w:lang w:eastAsia="zh-CN"/>
        </w:rPr>
        <w:t xml:space="preserve">node </w:t>
      </w:r>
      <w:r>
        <w:rPr>
          <w:kern w:val="2"/>
          <w:lang w:eastAsia="zh-CN"/>
        </w:rPr>
        <w:t xml:space="preserve">fetches the UE context </w:t>
      </w:r>
      <w:r>
        <w:rPr>
          <w:rFonts w:hint="eastAsia"/>
          <w:kern w:val="2"/>
          <w:lang w:eastAsia="zh-CN"/>
        </w:rPr>
        <w:t>from</w:t>
      </w:r>
      <w:r>
        <w:rPr>
          <w:kern w:val="2"/>
          <w:lang w:eastAsia="zh-CN"/>
        </w:rPr>
        <w:t xml:space="preserve"> the old</w:t>
      </w:r>
      <w:r w:rsidR="00E17224">
        <w:rPr>
          <w:rFonts w:hint="eastAsia"/>
          <w:kern w:val="2"/>
          <w:lang w:eastAsia="zh-CN"/>
        </w:rPr>
        <w:t xml:space="preserve"> network</w:t>
      </w:r>
      <w:r w:rsidR="00F45586">
        <w:rPr>
          <w:kern w:val="2"/>
          <w:lang w:eastAsia="zh-CN"/>
        </w:rPr>
        <w:t xml:space="preserve"> node</w:t>
      </w:r>
      <w:r>
        <w:rPr>
          <w:kern w:val="2"/>
          <w:lang w:eastAsia="zh-CN"/>
        </w:rPr>
        <w:t>.</w:t>
      </w:r>
      <w:r w:rsidR="009072B2">
        <w:rPr>
          <w:rFonts w:hint="eastAsia"/>
          <w:kern w:val="2"/>
          <w:lang w:eastAsia="zh-CN"/>
        </w:rPr>
        <w:t xml:space="preserve"> More possibly, the</w:t>
      </w:r>
      <w:r w:rsidR="00E17224">
        <w:rPr>
          <w:rFonts w:hint="eastAsia"/>
          <w:kern w:val="2"/>
          <w:lang w:eastAsia="zh-CN"/>
        </w:rPr>
        <w:t xml:space="preserve"> new</w:t>
      </w:r>
      <w:r w:rsidR="009072B2">
        <w:rPr>
          <w:rFonts w:hint="eastAsia"/>
          <w:kern w:val="2"/>
          <w:lang w:eastAsia="zh-CN"/>
        </w:rPr>
        <w:t xml:space="preserve"> network </w:t>
      </w:r>
      <w:r w:rsidR="00E17224">
        <w:rPr>
          <w:rFonts w:hint="eastAsia"/>
          <w:kern w:val="2"/>
          <w:lang w:eastAsia="zh-CN"/>
        </w:rPr>
        <w:t>may</w:t>
      </w:r>
      <w:r w:rsidR="009072B2">
        <w:rPr>
          <w:rFonts w:hint="eastAsia"/>
          <w:kern w:val="2"/>
          <w:lang w:eastAsia="zh-CN"/>
        </w:rPr>
        <w:t xml:space="preserve"> configure </w:t>
      </w:r>
      <w:r w:rsidR="00E17224">
        <w:rPr>
          <w:rFonts w:hint="eastAsia"/>
          <w:kern w:val="2"/>
          <w:lang w:eastAsia="zh-CN"/>
        </w:rPr>
        <w:t xml:space="preserve">the UE remaining in inactive with a </w:t>
      </w:r>
      <w:r w:rsidR="009072B2">
        <w:rPr>
          <w:rFonts w:hint="eastAsia"/>
          <w:kern w:val="2"/>
          <w:lang w:eastAsia="zh-CN"/>
        </w:rPr>
        <w:t>new RNA</w:t>
      </w:r>
      <w:r w:rsidR="000926EA">
        <w:rPr>
          <w:rFonts w:hint="eastAsia"/>
          <w:kern w:val="2"/>
          <w:lang w:eastAsia="zh-CN"/>
        </w:rPr>
        <w:t xml:space="preserve"> no matter whether to successfully fetch the UE context</w:t>
      </w:r>
      <w:r w:rsidR="009072B2">
        <w:rPr>
          <w:rFonts w:hint="eastAsia"/>
          <w:kern w:val="2"/>
          <w:lang w:eastAsia="zh-CN"/>
        </w:rPr>
        <w:t>.</w:t>
      </w:r>
      <w:r w:rsidR="000926EA">
        <w:rPr>
          <w:rFonts w:hint="eastAsia"/>
          <w:kern w:val="2"/>
          <w:lang w:eastAsia="zh-CN"/>
        </w:rPr>
        <w:t xml:space="preserve"> Based on Fig. 1, </w:t>
      </w:r>
      <w:r w:rsidR="00AA41F8">
        <w:rPr>
          <w:kern w:val="2"/>
          <w:lang w:eastAsia="zh-CN"/>
        </w:rPr>
        <w:t>firstly</w:t>
      </w:r>
      <w:r w:rsidR="00AA41F8">
        <w:rPr>
          <w:rFonts w:hint="eastAsia"/>
          <w:kern w:val="2"/>
          <w:lang w:eastAsia="zh-CN"/>
        </w:rPr>
        <w:t>, the</w:t>
      </w:r>
      <w:r w:rsidR="000926EA">
        <w:rPr>
          <w:rFonts w:hint="eastAsia"/>
          <w:kern w:val="2"/>
          <w:lang w:eastAsia="zh-CN"/>
        </w:rPr>
        <w:t xml:space="preserve"> UE is configured with RNA 1, which includes cells </w:t>
      </w:r>
      <w:r w:rsidR="00135B73">
        <w:rPr>
          <w:rFonts w:hint="eastAsia"/>
          <w:kern w:val="2"/>
          <w:lang w:eastAsia="zh-CN"/>
        </w:rPr>
        <w:t>in the cluster</w:t>
      </w:r>
      <w:r w:rsidR="008443D2">
        <w:rPr>
          <w:rFonts w:hint="eastAsia"/>
          <w:kern w:val="2"/>
          <w:lang w:eastAsia="zh-CN"/>
        </w:rPr>
        <w:t xml:space="preserve"> 1</w:t>
      </w:r>
      <w:r w:rsidR="00AA41F8">
        <w:rPr>
          <w:rFonts w:hint="eastAsia"/>
          <w:kern w:val="2"/>
          <w:lang w:eastAsia="zh-CN"/>
        </w:rPr>
        <w:t xml:space="preserve">. If the </w:t>
      </w:r>
      <w:r w:rsidR="008443D2">
        <w:rPr>
          <w:rFonts w:hint="eastAsia"/>
          <w:kern w:val="2"/>
          <w:lang w:eastAsia="zh-CN"/>
        </w:rPr>
        <w:t xml:space="preserve">inactive </w:t>
      </w:r>
      <w:r w:rsidR="00AA41F8">
        <w:rPr>
          <w:rFonts w:hint="eastAsia"/>
          <w:kern w:val="2"/>
          <w:lang w:eastAsia="zh-CN"/>
        </w:rPr>
        <w:t xml:space="preserve">UE reselects into </w:t>
      </w:r>
      <w:r w:rsidR="008443D2">
        <w:rPr>
          <w:rFonts w:hint="eastAsia"/>
          <w:kern w:val="2"/>
          <w:lang w:eastAsia="zh-CN"/>
        </w:rPr>
        <w:t xml:space="preserve">target </w:t>
      </w:r>
      <w:r w:rsidR="00AA41F8">
        <w:rPr>
          <w:rFonts w:hint="eastAsia"/>
          <w:kern w:val="2"/>
          <w:lang w:eastAsia="zh-CN"/>
        </w:rPr>
        <w:t xml:space="preserve">cell in </w:t>
      </w:r>
      <w:r w:rsidR="00A45030">
        <w:rPr>
          <w:rFonts w:hint="eastAsia"/>
          <w:kern w:val="2"/>
          <w:lang w:eastAsia="zh-CN"/>
        </w:rPr>
        <w:t>cluster 2</w:t>
      </w:r>
      <w:r w:rsidR="00135B73">
        <w:rPr>
          <w:rFonts w:hint="eastAsia"/>
          <w:kern w:val="2"/>
          <w:lang w:eastAsia="zh-CN"/>
        </w:rPr>
        <w:t xml:space="preserve">, RNAU is triggered. It is possible that the UE will also be configured into inactive with RNA 2 </w:t>
      </w:r>
      <w:r w:rsidR="00A45030">
        <w:rPr>
          <w:rFonts w:hint="eastAsia"/>
          <w:kern w:val="2"/>
          <w:lang w:eastAsia="zh-CN"/>
        </w:rPr>
        <w:t>containing cells in cluster 2</w:t>
      </w:r>
      <w:r w:rsidR="00135B73">
        <w:rPr>
          <w:rFonts w:hint="eastAsia"/>
          <w:kern w:val="2"/>
          <w:lang w:eastAsia="zh-CN"/>
        </w:rPr>
        <w:t>.</w:t>
      </w:r>
      <w:r w:rsidR="00A45030">
        <w:rPr>
          <w:rFonts w:hint="eastAsia"/>
          <w:kern w:val="2"/>
          <w:lang w:eastAsia="zh-CN"/>
        </w:rPr>
        <w:t xml:space="preserve"> </w:t>
      </w:r>
    </w:p>
    <w:p w:rsidR="00924712" w:rsidRDefault="00BF5F2A" w:rsidP="00B6756C">
      <w:pPr>
        <w:rPr>
          <w:kern w:val="2"/>
          <w:lang w:eastAsia="zh-CN"/>
        </w:rPr>
      </w:pPr>
      <w:r>
        <w:rPr>
          <w:rFonts w:hint="eastAsia"/>
          <w:kern w:val="2"/>
          <w:lang w:eastAsia="zh-CN"/>
        </w:rPr>
        <w:t>It is noticeable that t</w:t>
      </w:r>
      <w:r w:rsidR="009072B2">
        <w:rPr>
          <w:rFonts w:hint="eastAsia"/>
          <w:kern w:val="2"/>
          <w:lang w:eastAsia="zh-CN"/>
        </w:rPr>
        <w:t>he RNA</w:t>
      </w:r>
      <w:r w:rsidR="00191FBF">
        <w:rPr>
          <w:rFonts w:hint="eastAsia"/>
          <w:kern w:val="2"/>
          <w:lang w:eastAsia="zh-CN"/>
        </w:rPr>
        <w:t>U</w:t>
      </w:r>
      <w:r w:rsidR="009072B2">
        <w:rPr>
          <w:kern w:val="2"/>
          <w:lang w:eastAsia="zh-CN"/>
        </w:rPr>
        <w:t xml:space="preserve"> procedure consume</w:t>
      </w:r>
      <w:r w:rsidR="009072B2">
        <w:rPr>
          <w:rFonts w:hint="eastAsia"/>
          <w:kern w:val="2"/>
          <w:lang w:eastAsia="zh-CN"/>
        </w:rPr>
        <w:t>s</w:t>
      </w:r>
      <w:r w:rsidR="009072B2">
        <w:rPr>
          <w:kern w:val="2"/>
          <w:lang w:eastAsia="zh-CN"/>
        </w:rPr>
        <w:t xml:space="preserve"> </w:t>
      </w:r>
      <w:r w:rsidR="00191FBF">
        <w:rPr>
          <w:kern w:val="2"/>
          <w:lang w:eastAsia="zh-CN"/>
        </w:rPr>
        <w:t>massive</w:t>
      </w:r>
      <w:r w:rsidR="00191FBF">
        <w:rPr>
          <w:rFonts w:hint="eastAsia"/>
          <w:kern w:val="2"/>
          <w:lang w:eastAsia="zh-CN"/>
        </w:rPr>
        <w:t xml:space="preserve"> </w:t>
      </w:r>
      <w:r>
        <w:rPr>
          <w:rFonts w:hint="eastAsia"/>
          <w:kern w:val="2"/>
          <w:lang w:eastAsia="zh-CN"/>
        </w:rPr>
        <w:t>signalling overhead</w:t>
      </w:r>
      <w:r w:rsidR="009072B2">
        <w:rPr>
          <w:kern w:val="2"/>
          <w:lang w:eastAsia="zh-CN"/>
        </w:rPr>
        <w:t xml:space="preserve"> and </w:t>
      </w:r>
      <w:r>
        <w:rPr>
          <w:rFonts w:hint="eastAsia"/>
          <w:kern w:val="2"/>
          <w:lang w:eastAsia="zh-CN"/>
        </w:rPr>
        <w:t>d</w:t>
      </w:r>
      <w:r w:rsidRPr="00BF5F2A">
        <w:rPr>
          <w:kern w:val="2"/>
          <w:lang w:eastAsia="zh-CN"/>
        </w:rPr>
        <w:t>eteriorate</w:t>
      </w:r>
      <w:r>
        <w:rPr>
          <w:rFonts w:hint="eastAsia"/>
          <w:kern w:val="2"/>
          <w:lang w:eastAsia="zh-CN"/>
        </w:rPr>
        <w:t xml:space="preserve">s </w:t>
      </w:r>
      <w:r w:rsidR="009072B2">
        <w:rPr>
          <w:kern w:val="2"/>
          <w:lang w:eastAsia="zh-CN"/>
        </w:rPr>
        <w:t>UE’s power</w:t>
      </w:r>
      <w:r>
        <w:rPr>
          <w:rFonts w:hint="eastAsia"/>
          <w:kern w:val="2"/>
          <w:lang w:eastAsia="zh-CN"/>
        </w:rPr>
        <w:t xml:space="preserve"> saving</w:t>
      </w:r>
      <w:r w:rsidR="009072B2">
        <w:rPr>
          <w:rFonts w:hint="eastAsia"/>
          <w:kern w:val="2"/>
          <w:lang w:eastAsia="zh-CN"/>
        </w:rPr>
        <w:t>. However, i</w:t>
      </w:r>
      <w:r w:rsidR="009072B2">
        <w:rPr>
          <w:kern w:val="2"/>
          <w:lang w:eastAsia="zh-CN"/>
        </w:rPr>
        <w:t xml:space="preserve">t is possible that the </w:t>
      </w:r>
      <w:r w:rsidR="009072B2">
        <w:rPr>
          <w:rFonts w:hint="eastAsia"/>
          <w:kern w:val="2"/>
          <w:lang w:eastAsia="zh-CN"/>
        </w:rPr>
        <w:t xml:space="preserve">inactive </w:t>
      </w:r>
      <w:r w:rsidR="009072B2">
        <w:rPr>
          <w:kern w:val="2"/>
          <w:lang w:eastAsia="zh-CN"/>
        </w:rPr>
        <w:t xml:space="preserve">UE re-selects back to </w:t>
      </w:r>
      <w:r>
        <w:rPr>
          <w:rFonts w:hint="eastAsia"/>
          <w:kern w:val="2"/>
          <w:lang w:eastAsia="zh-CN"/>
        </w:rPr>
        <w:t xml:space="preserve">the </w:t>
      </w:r>
      <w:r w:rsidR="009072B2">
        <w:rPr>
          <w:kern w:val="2"/>
          <w:lang w:eastAsia="zh-CN"/>
        </w:rPr>
        <w:t xml:space="preserve">cell </w:t>
      </w:r>
      <w:r>
        <w:rPr>
          <w:rFonts w:hint="eastAsia"/>
          <w:kern w:val="2"/>
          <w:lang w:eastAsia="zh-CN"/>
        </w:rPr>
        <w:t>belonging to</w:t>
      </w:r>
      <w:r w:rsidR="009072B2">
        <w:rPr>
          <w:kern w:val="2"/>
          <w:lang w:eastAsia="zh-CN"/>
        </w:rPr>
        <w:t xml:space="preserve"> the old RNA</w:t>
      </w:r>
      <w:r>
        <w:rPr>
          <w:rFonts w:hint="eastAsia"/>
          <w:kern w:val="2"/>
          <w:lang w:eastAsia="zh-CN"/>
        </w:rPr>
        <w:t xml:space="preserve"> during</w:t>
      </w:r>
      <w:r w:rsidR="00A45030">
        <w:rPr>
          <w:rFonts w:hint="eastAsia"/>
          <w:kern w:val="2"/>
          <w:lang w:eastAsia="zh-CN"/>
        </w:rPr>
        <w:t xml:space="preserve"> next</w:t>
      </w:r>
      <w:r>
        <w:rPr>
          <w:rFonts w:hint="eastAsia"/>
          <w:kern w:val="2"/>
          <w:lang w:eastAsia="zh-CN"/>
        </w:rPr>
        <w:t xml:space="preserve"> cell reselection procedure</w:t>
      </w:r>
      <w:r w:rsidR="009072B2">
        <w:rPr>
          <w:kern w:val="2"/>
          <w:lang w:eastAsia="zh-CN"/>
        </w:rPr>
        <w:t>.</w:t>
      </w:r>
      <w:r w:rsidR="009072B2">
        <w:rPr>
          <w:rFonts w:hint="eastAsia"/>
          <w:kern w:val="2"/>
          <w:lang w:eastAsia="zh-CN"/>
        </w:rPr>
        <w:t xml:space="preserve"> This</w:t>
      </w:r>
      <w:r w:rsidR="009072B2" w:rsidRPr="009072B2">
        <w:rPr>
          <w:kern w:val="2"/>
          <w:lang w:eastAsia="zh-CN"/>
        </w:rPr>
        <w:t xml:space="preserve"> may </w:t>
      </w:r>
      <w:r w:rsidR="00A45030">
        <w:rPr>
          <w:rFonts w:hint="eastAsia"/>
          <w:kern w:val="2"/>
          <w:lang w:eastAsia="zh-CN"/>
        </w:rPr>
        <w:t xml:space="preserve">further </w:t>
      </w:r>
      <w:r w:rsidR="009072B2" w:rsidRPr="009072B2">
        <w:rPr>
          <w:kern w:val="2"/>
          <w:lang w:eastAsia="zh-CN"/>
        </w:rPr>
        <w:t>degrade system perform</w:t>
      </w:r>
      <w:r w:rsidR="00F45586">
        <w:rPr>
          <w:kern w:val="2"/>
          <w:lang w:eastAsia="zh-CN"/>
        </w:rPr>
        <w:t>ance</w:t>
      </w:r>
      <w:r w:rsidR="009072B2">
        <w:rPr>
          <w:rFonts w:hint="eastAsia"/>
          <w:kern w:val="2"/>
          <w:lang w:eastAsia="zh-CN"/>
        </w:rPr>
        <w:t xml:space="preserve">. It makes things worse </w:t>
      </w:r>
      <w:r w:rsidR="00F45586">
        <w:rPr>
          <w:kern w:val="2"/>
          <w:lang w:eastAsia="zh-CN"/>
        </w:rPr>
        <w:t>if</w:t>
      </w:r>
      <w:r>
        <w:rPr>
          <w:rFonts w:hint="eastAsia"/>
          <w:kern w:val="2"/>
          <w:lang w:eastAsia="zh-CN"/>
        </w:rPr>
        <w:t xml:space="preserve"> </w:t>
      </w:r>
      <w:r w:rsidR="009072B2">
        <w:rPr>
          <w:rFonts w:hint="eastAsia"/>
          <w:kern w:val="2"/>
          <w:lang w:eastAsia="zh-CN"/>
        </w:rPr>
        <w:t xml:space="preserve">ping-pong occurs </w:t>
      </w:r>
      <w:r w:rsidR="004509DE">
        <w:rPr>
          <w:rFonts w:hint="eastAsia"/>
          <w:kern w:val="2"/>
          <w:lang w:eastAsia="zh-CN"/>
        </w:rPr>
        <w:t xml:space="preserve">for </w:t>
      </w:r>
      <w:r>
        <w:rPr>
          <w:rFonts w:hint="eastAsia"/>
          <w:kern w:val="2"/>
          <w:lang w:eastAsia="zh-CN"/>
        </w:rPr>
        <w:t>cell</w:t>
      </w:r>
      <w:r w:rsidR="009072B2">
        <w:rPr>
          <w:rFonts w:hint="eastAsia"/>
          <w:kern w:val="2"/>
          <w:lang w:eastAsia="zh-CN"/>
        </w:rPr>
        <w:t xml:space="preserve"> reselection</w:t>
      </w:r>
      <w:r>
        <w:rPr>
          <w:rFonts w:hint="eastAsia"/>
          <w:kern w:val="2"/>
          <w:lang w:eastAsia="zh-CN"/>
        </w:rPr>
        <w:t xml:space="preserve"> between cells in old RNA and cells in new RNA</w:t>
      </w:r>
      <w:r w:rsidR="009072B2">
        <w:rPr>
          <w:rFonts w:hint="eastAsia"/>
          <w:kern w:val="2"/>
          <w:lang w:eastAsia="zh-CN"/>
        </w:rPr>
        <w:t>.</w:t>
      </w:r>
    </w:p>
    <w:p w:rsidR="000926EA" w:rsidRDefault="00A45030" w:rsidP="00A45030">
      <w:pPr>
        <w:pStyle w:val="Heading2"/>
        <w:rPr>
          <w:kern w:val="2"/>
          <w:lang w:eastAsia="zh-CN"/>
        </w:rPr>
      </w:pPr>
      <w:r>
        <w:rPr>
          <w:rFonts w:eastAsiaTheme="minorEastAsia" w:hint="eastAsia"/>
          <w:kern w:val="2"/>
          <w:lang w:eastAsia="zh-CN"/>
        </w:rPr>
        <w:lastRenderedPageBreak/>
        <w:t>Solutions</w:t>
      </w:r>
    </w:p>
    <w:p w:rsidR="00C01E95" w:rsidRDefault="009072B2" w:rsidP="00B6756C">
      <w:pPr>
        <w:rPr>
          <w:kern w:val="2"/>
          <w:lang w:eastAsia="zh-CN"/>
        </w:rPr>
      </w:pPr>
      <w:r w:rsidRPr="009072B2">
        <w:rPr>
          <w:kern w:val="2"/>
          <w:lang w:eastAsia="zh-CN"/>
        </w:rPr>
        <w:t xml:space="preserve">In order to overcome the issues described </w:t>
      </w:r>
      <w:r>
        <w:rPr>
          <w:rFonts w:hint="eastAsia"/>
          <w:kern w:val="2"/>
          <w:lang w:eastAsia="zh-CN"/>
        </w:rPr>
        <w:t>above, it is desirable to</w:t>
      </w:r>
      <w:r w:rsidR="00AF143A">
        <w:rPr>
          <w:rFonts w:hint="eastAsia"/>
          <w:kern w:val="2"/>
          <w:lang w:eastAsia="zh-CN"/>
        </w:rPr>
        <w:t xml:space="preserve"> give higher</w:t>
      </w:r>
      <w:r w:rsidR="00255B16">
        <w:rPr>
          <w:rFonts w:hint="eastAsia"/>
          <w:kern w:val="2"/>
          <w:lang w:eastAsia="zh-CN"/>
        </w:rPr>
        <w:t xml:space="preserve"> /highest</w:t>
      </w:r>
      <w:r w:rsidR="00AF143A">
        <w:rPr>
          <w:rFonts w:hint="eastAsia"/>
          <w:kern w:val="2"/>
          <w:lang w:eastAsia="zh-CN"/>
        </w:rPr>
        <w:t xml:space="preserve"> priority for cells in the configured RNA. </w:t>
      </w:r>
      <w:r w:rsidR="0028417A">
        <w:rPr>
          <w:rFonts w:hint="eastAsia"/>
          <w:kern w:val="2"/>
          <w:lang w:eastAsia="zh-CN"/>
        </w:rPr>
        <w:t xml:space="preserve">Higher/highest priority for cells in RNA ensures </w:t>
      </w:r>
      <w:r w:rsidR="0028417A">
        <w:rPr>
          <w:kern w:val="2"/>
          <w:lang w:eastAsia="zh-CN"/>
        </w:rPr>
        <w:t>that</w:t>
      </w:r>
      <w:r w:rsidR="0028417A">
        <w:rPr>
          <w:rFonts w:hint="eastAsia"/>
          <w:kern w:val="2"/>
          <w:lang w:eastAsia="zh-CN"/>
        </w:rPr>
        <w:t xml:space="preserve"> inactive UE will always stay in the configured RNA. </w:t>
      </w:r>
      <w:r w:rsidR="00BF5F2A">
        <w:rPr>
          <w:rFonts w:hint="eastAsia"/>
          <w:kern w:val="2"/>
          <w:lang w:eastAsia="zh-CN"/>
        </w:rPr>
        <w:t>Only</w:t>
      </w:r>
      <w:r w:rsidR="006E4D2B">
        <w:rPr>
          <w:rFonts w:hint="eastAsia"/>
          <w:kern w:val="2"/>
          <w:lang w:eastAsia="zh-CN"/>
        </w:rPr>
        <w:t xml:space="preserve"> when</w:t>
      </w:r>
      <w:r w:rsidR="00F45586">
        <w:rPr>
          <w:rFonts w:hint="eastAsia"/>
          <w:kern w:val="2"/>
          <w:lang w:eastAsia="zh-CN"/>
        </w:rPr>
        <w:t xml:space="preserve"> no</w:t>
      </w:r>
      <w:r w:rsidR="007050D0">
        <w:rPr>
          <w:rFonts w:hint="eastAsia"/>
          <w:kern w:val="2"/>
          <w:lang w:eastAsia="zh-CN"/>
        </w:rPr>
        <w:t xml:space="preserve"> </w:t>
      </w:r>
      <w:r w:rsidR="006E4D2B" w:rsidRPr="006E4D2B">
        <w:t>“good” enough</w:t>
      </w:r>
      <w:r w:rsidR="006E4D2B">
        <w:rPr>
          <w:rFonts w:hint="eastAsia"/>
          <w:kern w:val="2"/>
          <w:lang w:eastAsia="zh-CN"/>
        </w:rPr>
        <w:t xml:space="preserve"> </w:t>
      </w:r>
      <w:r w:rsidR="007050D0">
        <w:rPr>
          <w:rFonts w:hint="eastAsia"/>
          <w:kern w:val="2"/>
          <w:lang w:eastAsia="zh-CN"/>
        </w:rPr>
        <w:t>cell is found in</w:t>
      </w:r>
      <w:r w:rsidR="00BF5F2A">
        <w:rPr>
          <w:rFonts w:hint="eastAsia"/>
          <w:kern w:val="2"/>
          <w:lang w:eastAsia="zh-CN"/>
        </w:rPr>
        <w:t xml:space="preserve"> the</w:t>
      </w:r>
      <w:r w:rsidR="007050D0">
        <w:rPr>
          <w:rFonts w:hint="eastAsia"/>
          <w:kern w:val="2"/>
          <w:lang w:eastAsia="zh-CN"/>
        </w:rPr>
        <w:t xml:space="preserve"> RNA, the UE </w:t>
      </w:r>
      <w:r w:rsidR="00F45586">
        <w:rPr>
          <w:kern w:val="2"/>
          <w:lang w:eastAsia="zh-CN"/>
        </w:rPr>
        <w:t>could perform</w:t>
      </w:r>
      <w:r w:rsidR="007050D0">
        <w:rPr>
          <w:rFonts w:hint="eastAsia"/>
          <w:kern w:val="2"/>
          <w:lang w:eastAsia="zh-CN"/>
        </w:rPr>
        <w:t xml:space="preserve"> reselection to cells</w:t>
      </w:r>
      <w:r w:rsidR="00BF5F2A">
        <w:rPr>
          <w:rFonts w:hint="eastAsia"/>
          <w:kern w:val="2"/>
          <w:lang w:eastAsia="zh-CN"/>
        </w:rPr>
        <w:t xml:space="preserve"> outside </w:t>
      </w:r>
      <w:r w:rsidR="00F45586">
        <w:rPr>
          <w:kern w:val="2"/>
          <w:lang w:eastAsia="zh-CN"/>
        </w:rPr>
        <w:t xml:space="preserve">the configured </w:t>
      </w:r>
      <w:r w:rsidR="00BF5F2A">
        <w:rPr>
          <w:rFonts w:hint="eastAsia"/>
          <w:kern w:val="2"/>
          <w:lang w:eastAsia="zh-CN"/>
        </w:rPr>
        <w:t>RNA</w:t>
      </w:r>
      <w:r w:rsidR="00F45586">
        <w:rPr>
          <w:kern w:val="2"/>
          <w:lang w:eastAsia="zh-CN"/>
        </w:rPr>
        <w:t xml:space="preserve">, thus avoiding </w:t>
      </w:r>
      <w:r w:rsidR="007050D0">
        <w:rPr>
          <w:rFonts w:hint="eastAsia"/>
          <w:kern w:val="2"/>
          <w:lang w:eastAsia="zh-CN"/>
        </w:rPr>
        <w:t xml:space="preserve">signalling overhead due to RNA change. </w:t>
      </w:r>
    </w:p>
    <w:p w:rsidR="00AF143A" w:rsidRDefault="0028417A" w:rsidP="00B6756C">
      <w:pPr>
        <w:rPr>
          <w:kern w:val="2"/>
          <w:lang w:eastAsia="zh-CN"/>
        </w:rPr>
      </w:pPr>
      <w:r w:rsidRPr="0028417A">
        <w:rPr>
          <w:lang w:val="en-US" w:eastAsia="zh-CN"/>
        </w:rPr>
        <w:t xml:space="preserve">Given that </w:t>
      </w:r>
      <w:r w:rsidRPr="0028417A">
        <w:rPr>
          <w:rFonts w:hint="eastAsia"/>
          <w:kern w:val="2"/>
          <w:lang w:eastAsia="zh-CN"/>
        </w:rPr>
        <w:t>there is</w:t>
      </w:r>
      <w:r w:rsidRPr="0028417A">
        <w:rPr>
          <w:kern w:val="2"/>
          <w:lang w:eastAsia="zh-CN"/>
        </w:rPr>
        <w:t xml:space="preserve"> no</w:t>
      </w:r>
      <w:r w:rsidR="00F45586">
        <w:rPr>
          <w:kern w:val="2"/>
          <w:lang w:eastAsia="zh-CN"/>
        </w:rPr>
        <w:t>t</w:t>
      </w:r>
      <w:r w:rsidRPr="0028417A">
        <w:rPr>
          <w:kern w:val="2"/>
          <w:lang w:eastAsia="zh-CN"/>
        </w:rPr>
        <w:t xml:space="preserve"> </w:t>
      </w:r>
      <w:r w:rsidRPr="0028417A">
        <w:rPr>
          <w:rFonts w:hint="eastAsia"/>
          <w:kern w:val="2"/>
          <w:lang w:eastAsia="zh-CN"/>
        </w:rPr>
        <w:t xml:space="preserve">enough cell information which can be used to identify the cell </w:t>
      </w:r>
      <w:r w:rsidRPr="0028417A">
        <w:rPr>
          <w:kern w:val="2"/>
          <w:lang w:eastAsia="zh-CN"/>
        </w:rPr>
        <w:t>during</w:t>
      </w:r>
      <w:r w:rsidRPr="0028417A">
        <w:rPr>
          <w:rFonts w:hint="eastAsia"/>
          <w:kern w:val="2"/>
          <w:lang w:eastAsia="zh-CN"/>
        </w:rPr>
        <w:t xml:space="preserve"> measurement procedure,</w:t>
      </w:r>
      <w:r w:rsidRPr="0028417A">
        <w:rPr>
          <w:lang w:val="en-US" w:eastAsia="zh-CN"/>
        </w:rPr>
        <w:t xml:space="preserve"> </w:t>
      </w:r>
      <w:r w:rsidRPr="0028417A">
        <w:rPr>
          <w:lang w:eastAsia="zh-CN"/>
        </w:rPr>
        <w:t>t</w:t>
      </w:r>
      <w:r w:rsidRPr="0028417A">
        <w:rPr>
          <w:rFonts w:hint="eastAsia"/>
          <w:lang w:eastAsia="zh-CN"/>
        </w:rPr>
        <w:t xml:space="preserve">he UE </w:t>
      </w:r>
      <w:r w:rsidRPr="0028417A">
        <w:rPr>
          <w:lang w:eastAsia="zh-CN"/>
        </w:rPr>
        <w:t xml:space="preserve">is </w:t>
      </w:r>
      <w:r w:rsidRPr="0028417A">
        <w:rPr>
          <w:rFonts w:hint="eastAsia"/>
          <w:lang w:eastAsia="zh-CN"/>
        </w:rPr>
        <w:t xml:space="preserve">requested </w:t>
      </w:r>
      <w:r w:rsidRPr="0028417A">
        <w:rPr>
          <w:lang w:eastAsia="zh-CN"/>
        </w:rPr>
        <w:t xml:space="preserve">to </w:t>
      </w:r>
      <w:r w:rsidRPr="0028417A">
        <w:rPr>
          <w:rFonts w:hint="eastAsia"/>
          <w:lang w:eastAsia="zh-CN"/>
        </w:rPr>
        <w:t xml:space="preserve">acquire the </w:t>
      </w:r>
      <w:r w:rsidRPr="0028417A">
        <w:rPr>
          <w:rFonts w:hint="eastAsia"/>
          <w:lang w:val="en-US" w:eastAsia="zh-CN"/>
        </w:rPr>
        <w:t xml:space="preserve">cell </w:t>
      </w:r>
      <w:r w:rsidRPr="0028417A">
        <w:rPr>
          <w:lang w:val="en-US" w:eastAsia="zh-CN"/>
        </w:rPr>
        <w:t>identifier</w:t>
      </w:r>
      <w:r w:rsidRPr="0028417A">
        <w:rPr>
          <w:rFonts w:hint="eastAsia"/>
          <w:lang w:val="en-US" w:eastAsia="zh-CN"/>
        </w:rPr>
        <w:t xml:space="preserve"> or RNA ID of </w:t>
      </w:r>
      <w:r w:rsidRPr="0028417A">
        <w:rPr>
          <w:lang w:val="en-US" w:eastAsia="zh-CN"/>
        </w:rPr>
        <w:t xml:space="preserve">the </w:t>
      </w:r>
      <w:r w:rsidRPr="0028417A">
        <w:rPr>
          <w:rFonts w:hint="eastAsia"/>
          <w:lang w:val="en-US" w:eastAsia="zh-CN"/>
        </w:rPr>
        <w:t>serving cell</w:t>
      </w:r>
      <w:r w:rsidRPr="0028417A">
        <w:rPr>
          <w:lang w:eastAsia="zh-CN"/>
        </w:rPr>
        <w:t xml:space="preserve"> </w:t>
      </w:r>
      <w:r w:rsidRPr="0028417A">
        <w:rPr>
          <w:rFonts w:hint="eastAsia"/>
          <w:lang w:eastAsia="zh-CN"/>
        </w:rPr>
        <w:t xml:space="preserve">by checking the system information. The UE will </w:t>
      </w:r>
      <w:r w:rsidRPr="0028417A">
        <w:rPr>
          <w:lang w:eastAsia="zh-CN"/>
        </w:rPr>
        <w:t xml:space="preserve">know </w:t>
      </w:r>
      <w:r w:rsidRPr="0028417A">
        <w:rPr>
          <w:lang w:val="en-US" w:eastAsia="zh-CN"/>
        </w:rPr>
        <w:t xml:space="preserve">whether it moves to a cell that belongs to the configured </w:t>
      </w:r>
      <w:r w:rsidRPr="0028417A">
        <w:rPr>
          <w:rFonts w:hint="eastAsia"/>
          <w:lang w:val="en-US" w:eastAsia="zh-CN"/>
        </w:rPr>
        <w:t>RNA</w:t>
      </w:r>
      <w:r w:rsidRPr="0028417A">
        <w:rPr>
          <w:lang w:val="en-US" w:eastAsia="zh-CN"/>
        </w:rPr>
        <w:t xml:space="preserve"> or not</w:t>
      </w:r>
      <w:r w:rsidRPr="0028417A">
        <w:rPr>
          <w:rFonts w:hint="eastAsia"/>
          <w:lang w:val="en-US" w:eastAsia="zh-CN"/>
        </w:rPr>
        <w:t xml:space="preserve"> by comparing the acquired cell </w:t>
      </w:r>
      <w:r w:rsidRPr="0028417A">
        <w:rPr>
          <w:lang w:val="en-US" w:eastAsia="zh-CN"/>
        </w:rPr>
        <w:t>identifier</w:t>
      </w:r>
      <w:r w:rsidRPr="0028417A">
        <w:rPr>
          <w:rFonts w:hint="eastAsia"/>
          <w:lang w:val="en-US" w:eastAsia="zh-CN"/>
        </w:rPr>
        <w:t xml:space="preserve"> or RNA ID with the RNA configuration received from </w:t>
      </w:r>
      <w:r w:rsidRPr="0028417A">
        <w:rPr>
          <w:lang w:val="en-US" w:eastAsia="zh-CN"/>
        </w:rPr>
        <w:t xml:space="preserve">the </w:t>
      </w:r>
      <w:r w:rsidRPr="0028417A">
        <w:rPr>
          <w:rFonts w:hint="eastAsia"/>
          <w:lang w:val="en-US" w:eastAsia="zh-CN"/>
        </w:rPr>
        <w:t xml:space="preserve">anchor </w:t>
      </w:r>
      <w:r w:rsidRPr="0028417A">
        <w:rPr>
          <w:lang w:val="en-US" w:eastAsia="zh-CN"/>
        </w:rPr>
        <w:t>g</w:t>
      </w:r>
      <w:r w:rsidRPr="0028417A">
        <w:rPr>
          <w:rFonts w:hint="eastAsia"/>
          <w:lang w:val="en-US" w:eastAsia="zh-CN"/>
        </w:rPr>
        <w:t>NB.</w:t>
      </w:r>
      <w:r>
        <w:rPr>
          <w:rFonts w:hint="eastAsia"/>
          <w:lang w:val="en-US" w:eastAsia="zh-CN"/>
        </w:rPr>
        <w:t xml:space="preserve"> </w:t>
      </w:r>
      <w:r w:rsidR="00255B16">
        <w:rPr>
          <w:rFonts w:hint="eastAsia"/>
          <w:kern w:val="2"/>
          <w:lang w:eastAsia="zh-CN"/>
        </w:rPr>
        <w:t xml:space="preserve">Some </w:t>
      </w:r>
      <w:r w:rsidR="00AF143A">
        <w:rPr>
          <w:rFonts w:hint="eastAsia"/>
          <w:kern w:val="2"/>
          <w:lang w:eastAsia="zh-CN"/>
        </w:rPr>
        <w:t>potential solutions are considered below.</w:t>
      </w:r>
    </w:p>
    <w:p w:rsidR="00255B16" w:rsidRDefault="00255B16" w:rsidP="00B6756C">
      <w:pPr>
        <w:rPr>
          <w:b/>
          <w:kern w:val="2"/>
          <w:u w:val="single"/>
          <w:lang w:eastAsia="zh-CN"/>
        </w:rPr>
      </w:pPr>
      <w:r>
        <w:rPr>
          <w:rFonts w:hint="eastAsia"/>
          <w:b/>
          <w:kern w:val="2"/>
          <w:u w:val="single"/>
          <w:lang w:eastAsia="zh-CN"/>
        </w:rPr>
        <w:t xml:space="preserve">Alt. 1: </w:t>
      </w:r>
      <w:r w:rsidR="001D159C">
        <w:rPr>
          <w:b/>
          <w:kern w:val="2"/>
          <w:u w:val="single"/>
          <w:lang w:eastAsia="zh-CN"/>
        </w:rPr>
        <w:t xml:space="preserve">Cells in the </w:t>
      </w:r>
      <w:r w:rsidR="00395AB6">
        <w:rPr>
          <w:rFonts w:hint="eastAsia"/>
          <w:b/>
          <w:kern w:val="2"/>
          <w:u w:val="single"/>
          <w:lang w:eastAsia="zh-CN"/>
        </w:rPr>
        <w:t>RNA</w:t>
      </w:r>
      <w:r w:rsidR="001D159C">
        <w:rPr>
          <w:b/>
          <w:kern w:val="2"/>
          <w:u w:val="single"/>
          <w:lang w:eastAsia="zh-CN"/>
        </w:rPr>
        <w:t xml:space="preserve"> have the highest priority</w:t>
      </w:r>
    </w:p>
    <w:p w:rsidR="00F45586" w:rsidRDefault="00F45586" w:rsidP="00B6756C">
      <w:pPr>
        <w:rPr>
          <w:kern w:val="2"/>
          <w:lang w:eastAsia="zh-CN"/>
        </w:rPr>
      </w:pPr>
      <w:r>
        <w:rPr>
          <w:kern w:val="2"/>
          <w:lang w:eastAsia="zh-CN"/>
        </w:rPr>
        <w:t xml:space="preserve">One option could be that the UE considers cell of the </w:t>
      </w:r>
      <w:r w:rsidR="00BF5F2A">
        <w:rPr>
          <w:rFonts w:hint="eastAsia"/>
          <w:kern w:val="2"/>
          <w:lang w:eastAsia="zh-CN"/>
        </w:rPr>
        <w:t>configured</w:t>
      </w:r>
      <w:r w:rsidR="000101AA">
        <w:rPr>
          <w:rFonts w:hint="eastAsia"/>
          <w:kern w:val="2"/>
          <w:lang w:eastAsia="zh-CN"/>
        </w:rPr>
        <w:t xml:space="preserve"> RNA </w:t>
      </w:r>
      <w:r>
        <w:rPr>
          <w:kern w:val="2"/>
          <w:lang w:eastAsia="zh-CN"/>
        </w:rPr>
        <w:t>to have</w:t>
      </w:r>
      <w:r w:rsidR="000101AA">
        <w:rPr>
          <w:rFonts w:hint="eastAsia"/>
          <w:kern w:val="2"/>
          <w:lang w:eastAsia="zh-CN"/>
        </w:rPr>
        <w:t xml:space="preserve"> highest priority</w:t>
      </w:r>
      <w:r>
        <w:rPr>
          <w:kern w:val="2"/>
          <w:lang w:eastAsia="zh-CN"/>
        </w:rPr>
        <w:t xml:space="preserve"> in the cell reselection process. As a consequence, all cells which belong to the RNA would have the same priority, regardless of the carrier frequency and regardless of any priorities indicated by SI or by dedicated signalling to the UE.</w:t>
      </w:r>
    </w:p>
    <w:p w:rsidR="00F45586" w:rsidRDefault="00F45586" w:rsidP="00B6756C">
      <w:pPr>
        <w:rPr>
          <w:kern w:val="2"/>
          <w:lang w:eastAsia="zh-CN"/>
        </w:rPr>
      </w:pPr>
      <w:r>
        <w:rPr>
          <w:kern w:val="2"/>
          <w:lang w:eastAsia="zh-CN"/>
        </w:rPr>
        <w:t>In principle, the UE would have to look at all frequencies to check the "good" cells and whether they belong to the RNA.</w:t>
      </w:r>
    </w:p>
    <w:p w:rsidR="00497D4C" w:rsidRDefault="00F45586" w:rsidP="00497D4C">
      <w:pPr>
        <w:spacing w:before="240"/>
        <w:rPr>
          <w:b/>
          <w:kern w:val="2"/>
          <w:u w:val="single"/>
          <w:lang w:eastAsia="zh-CN"/>
        </w:rPr>
      </w:pPr>
      <w:r>
        <w:rPr>
          <w:rFonts w:hint="eastAsia"/>
          <w:b/>
          <w:kern w:val="2"/>
          <w:u w:val="single"/>
          <w:lang w:eastAsia="zh-CN"/>
        </w:rPr>
        <w:t xml:space="preserve">Alt. 2: </w:t>
      </w:r>
      <w:r w:rsidR="001D159C">
        <w:rPr>
          <w:b/>
          <w:kern w:val="2"/>
          <w:u w:val="single"/>
          <w:lang w:eastAsia="zh-CN"/>
        </w:rPr>
        <w:t>Cells in the RNA are considered first, respecting the priorities indicated by SI</w:t>
      </w:r>
    </w:p>
    <w:p w:rsidR="001D159C" w:rsidRDefault="00497D4C" w:rsidP="00497D4C">
      <w:pPr>
        <w:spacing w:before="240"/>
        <w:rPr>
          <w:kern w:val="2"/>
          <w:lang w:eastAsia="zh-CN"/>
        </w:rPr>
      </w:pPr>
      <w:r>
        <w:rPr>
          <w:rFonts w:hint="eastAsia"/>
          <w:kern w:val="2"/>
          <w:lang w:eastAsia="zh-CN"/>
        </w:rPr>
        <w:t xml:space="preserve">Alternatively, </w:t>
      </w:r>
      <w:r w:rsidR="001D159C">
        <w:rPr>
          <w:kern w:val="2"/>
          <w:lang w:eastAsia="zh-CN"/>
        </w:rPr>
        <w:t>the inactive UE could perform the cell reselection process first considering only cells in the RNA, according to the priorities indicated by SIB, and, only if no cell in the lowest priority level is "good", the UE would look again at the highest priority in order to reselect a cell out of the RAN.</w:t>
      </w:r>
    </w:p>
    <w:p w:rsidR="001D159C" w:rsidRDefault="001D159C" w:rsidP="00497D4C">
      <w:pPr>
        <w:spacing w:before="240"/>
        <w:rPr>
          <w:kern w:val="2"/>
          <w:lang w:eastAsia="zh-CN"/>
        </w:rPr>
      </w:pPr>
      <w:r>
        <w:rPr>
          <w:kern w:val="2"/>
          <w:lang w:eastAsia="zh-CN"/>
        </w:rPr>
        <w:t>Unlike the previous alternative, the UE is not required to compare cells in the RNA in all frequencies, and the UE will still respect the priorities indicated by SI, so that the network preference are still observed as much as possible.</w:t>
      </w:r>
    </w:p>
    <w:p w:rsidR="00255B16" w:rsidRDefault="00255B16" w:rsidP="004F0521">
      <w:pPr>
        <w:spacing w:before="240"/>
        <w:rPr>
          <w:b/>
          <w:kern w:val="2"/>
          <w:u w:val="single"/>
          <w:lang w:eastAsia="zh-CN"/>
        </w:rPr>
      </w:pPr>
      <w:r>
        <w:rPr>
          <w:rFonts w:hint="eastAsia"/>
          <w:b/>
          <w:kern w:val="2"/>
          <w:u w:val="single"/>
          <w:lang w:eastAsia="zh-CN"/>
        </w:rPr>
        <w:t xml:space="preserve">Alt. </w:t>
      </w:r>
      <w:r w:rsidR="00497D4C">
        <w:rPr>
          <w:rFonts w:hint="eastAsia"/>
          <w:b/>
          <w:kern w:val="2"/>
          <w:u w:val="single"/>
          <w:lang w:eastAsia="zh-CN"/>
        </w:rPr>
        <w:t>3</w:t>
      </w:r>
      <w:r>
        <w:rPr>
          <w:rFonts w:hint="eastAsia"/>
          <w:b/>
          <w:kern w:val="2"/>
          <w:u w:val="single"/>
          <w:lang w:eastAsia="zh-CN"/>
        </w:rPr>
        <w:t xml:space="preserve">: </w:t>
      </w:r>
      <w:r w:rsidR="001D159C">
        <w:rPr>
          <w:b/>
          <w:kern w:val="2"/>
          <w:u w:val="single"/>
          <w:lang w:eastAsia="zh-CN"/>
        </w:rPr>
        <w:t>Cells in the RNA are considered first, respecting the priorities indicated by dedicated signalling</w:t>
      </w:r>
    </w:p>
    <w:p w:rsidR="009072B2" w:rsidRDefault="001D159C" w:rsidP="00B6756C">
      <w:pPr>
        <w:rPr>
          <w:kern w:val="2"/>
          <w:lang w:eastAsia="zh-CN"/>
        </w:rPr>
      </w:pPr>
      <w:r>
        <w:rPr>
          <w:kern w:val="2"/>
          <w:lang w:eastAsia="zh-CN"/>
        </w:rPr>
        <w:t>Alternatively, the network may configure the UE with per</w:t>
      </w:r>
      <w:r w:rsidR="00C31C68">
        <w:rPr>
          <w:rFonts w:hint="eastAsia"/>
          <w:kern w:val="2"/>
          <w:lang w:eastAsia="zh-CN"/>
        </w:rPr>
        <w:t xml:space="preserve"> frequency/frequencies</w:t>
      </w:r>
      <w:r>
        <w:rPr>
          <w:kern w:val="2"/>
          <w:lang w:eastAsia="zh-CN"/>
        </w:rPr>
        <w:t>, separately for cells</w:t>
      </w:r>
      <w:r w:rsidR="00C31C68">
        <w:rPr>
          <w:rFonts w:hint="eastAsia"/>
          <w:kern w:val="2"/>
          <w:lang w:eastAsia="zh-CN"/>
        </w:rPr>
        <w:t xml:space="preserve"> in and out of </w:t>
      </w:r>
      <w:r>
        <w:rPr>
          <w:kern w:val="2"/>
          <w:lang w:eastAsia="zh-CN"/>
        </w:rPr>
        <w:t xml:space="preserve">the </w:t>
      </w:r>
      <w:r w:rsidR="00C31C68">
        <w:rPr>
          <w:rFonts w:hint="eastAsia"/>
          <w:kern w:val="2"/>
          <w:lang w:eastAsia="zh-CN"/>
        </w:rPr>
        <w:t>RNA.</w:t>
      </w:r>
      <w:r w:rsidR="00395AB6">
        <w:rPr>
          <w:rFonts w:hint="eastAsia"/>
          <w:kern w:val="2"/>
          <w:lang w:eastAsia="zh-CN"/>
        </w:rPr>
        <w:t xml:space="preserve"> </w:t>
      </w:r>
      <w:r>
        <w:rPr>
          <w:kern w:val="2"/>
          <w:lang w:eastAsia="zh-CN"/>
        </w:rPr>
        <w:t>As</w:t>
      </w:r>
      <w:r>
        <w:rPr>
          <w:rFonts w:hint="eastAsia"/>
          <w:kern w:val="2"/>
          <w:lang w:eastAsia="zh-CN"/>
        </w:rPr>
        <w:t xml:space="preserve"> dedicated priorit</w:t>
      </w:r>
      <w:r>
        <w:rPr>
          <w:kern w:val="2"/>
          <w:lang w:eastAsia="zh-CN"/>
        </w:rPr>
        <w:t>ies are</w:t>
      </w:r>
      <w:r w:rsidR="00191FBF">
        <w:rPr>
          <w:rFonts w:hint="eastAsia"/>
          <w:kern w:val="2"/>
          <w:lang w:eastAsia="zh-CN"/>
        </w:rPr>
        <w:t xml:space="preserve"> included, the inactive UE will ignore the common priority received in </w:t>
      </w:r>
      <w:r w:rsidR="007D6EFF">
        <w:rPr>
          <w:rFonts w:hint="eastAsia"/>
          <w:kern w:val="2"/>
          <w:lang w:eastAsia="zh-CN"/>
        </w:rPr>
        <w:t>system information</w:t>
      </w:r>
      <w:r w:rsidR="00191FBF">
        <w:rPr>
          <w:rFonts w:hint="eastAsia"/>
          <w:kern w:val="2"/>
          <w:lang w:eastAsia="zh-CN"/>
        </w:rPr>
        <w:t xml:space="preserve">. </w:t>
      </w:r>
      <w:r w:rsidR="00916762">
        <w:rPr>
          <w:rFonts w:hint="eastAsia"/>
          <w:kern w:val="2"/>
          <w:lang w:eastAsia="zh-CN"/>
        </w:rPr>
        <w:t>I</w:t>
      </w:r>
      <w:r w:rsidR="00537B6E">
        <w:rPr>
          <w:rFonts w:hint="eastAsia"/>
          <w:kern w:val="2"/>
          <w:lang w:eastAsia="zh-CN"/>
        </w:rPr>
        <w:t xml:space="preserve">nactive UE firstly performs cell reselection to cells in </w:t>
      </w:r>
      <w:r w:rsidR="002D22D2">
        <w:rPr>
          <w:rFonts w:hint="eastAsia"/>
          <w:kern w:val="2"/>
          <w:lang w:eastAsia="zh-CN"/>
        </w:rPr>
        <w:t xml:space="preserve">the </w:t>
      </w:r>
      <w:r w:rsidR="00537B6E">
        <w:rPr>
          <w:rFonts w:hint="eastAsia"/>
          <w:kern w:val="2"/>
          <w:lang w:eastAsia="zh-CN"/>
        </w:rPr>
        <w:t xml:space="preserve">RNA based on the dedicated priority.  </w:t>
      </w:r>
      <w:r>
        <w:rPr>
          <w:kern w:val="2"/>
          <w:lang w:eastAsia="zh-CN"/>
        </w:rPr>
        <w:t xml:space="preserve">Setting dedicated priorities, which may be different for different UEs, allows load balancing, unlike alternative 2. Nevertheless, if the network does not wish to configured priorities by dedicated signalling, the UE </w:t>
      </w:r>
      <w:r w:rsidR="00C201F4">
        <w:rPr>
          <w:kern w:val="2"/>
          <w:lang w:eastAsia="zh-CN"/>
        </w:rPr>
        <w:t>could apply the method discussed in alternative 2 with no additional complexity.</w:t>
      </w:r>
    </w:p>
    <w:p w:rsidR="00AF143A" w:rsidRDefault="00537B6E" w:rsidP="00537B6E">
      <w:pPr>
        <w:rPr>
          <w:rFonts w:eastAsiaTheme="minorEastAsia"/>
          <w:b/>
          <w:lang w:eastAsia="zh-CN"/>
        </w:rPr>
      </w:pPr>
      <w:r w:rsidRPr="00537B6E">
        <w:rPr>
          <w:rFonts w:hint="eastAsia"/>
          <w:b/>
        </w:rPr>
        <w:t xml:space="preserve">Proposal 1: </w:t>
      </w:r>
      <w:r w:rsidR="00C201F4">
        <w:rPr>
          <w:b/>
        </w:rPr>
        <w:t xml:space="preserve">The </w:t>
      </w:r>
      <w:r w:rsidR="003B550C">
        <w:rPr>
          <w:rFonts w:eastAsiaTheme="minorEastAsia" w:hint="eastAsia"/>
          <w:b/>
          <w:lang w:eastAsia="zh-CN"/>
        </w:rPr>
        <w:t>inactive UE</w:t>
      </w:r>
      <w:r w:rsidR="003B550C">
        <w:rPr>
          <w:b/>
        </w:rPr>
        <w:t xml:space="preserve"> </w:t>
      </w:r>
      <w:r w:rsidR="00C201F4">
        <w:rPr>
          <w:b/>
        </w:rPr>
        <w:t>may be configured by dedicated signalling to apply different</w:t>
      </w:r>
      <w:r w:rsidR="00C201F4">
        <w:rPr>
          <w:rFonts w:hint="eastAsia"/>
          <w:b/>
        </w:rPr>
        <w:t xml:space="preserve"> priorit</w:t>
      </w:r>
      <w:r w:rsidR="00C201F4">
        <w:rPr>
          <w:b/>
        </w:rPr>
        <w:t>ies</w:t>
      </w:r>
      <w:r w:rsidRPr="00537B6E">
        <w:rPr>
          <w:rFonts w:hint="eastAsia"/>
          <w:b/>
        </w:rPr>
        <w:t xml:space="preserve"> </w:t>
      </w:r>
      <w:r w:rsidR="00C201F4">
        <w:rPr>
          <w:b/>
        </w:rPr>
        <w:t>(</w:t>
      </w:r>
      <w:r w:rsidR="00C201F4">
        <w:rPr>
          <w:rFonts w:eastAsiaTheme="minorEastAsia"/>
          <w:b/>
          <w:lang w:eastAsia="zh-CN"/>
        </w:rPr>
        <w:t>per</w:t>
      </w:r>
      <w:r w:rsidR="00C201F4">
        <w:rPr>
          <w:rFonts w:eastAsiaTheme="minorEastAsia" w:hint="eastAsia"/>
          <w:b/>
          <w:lang w:eastAsia="zh-CN"/>
        </w:rPr>
        <w:t xml:space="preserve"> frequenc</w:t>
      </w:r>
      <w:r w:rsidR="00C201F4">
        <w:rPr>
          <w:rFonts w:eastAsiaTheme="minorEastAsia"/>
          <w:b/>
          <w:lang w:eastAsia="zh-CN"/>
        </w:rPr>
        <w:t>y) for cells in the RNA and out of the RNA.</w:t>
      </w:r>
    </w:p>
    <w:p w:rsidR="00C201F4" w:rsidRDefault="003C23A0" w:rsidP="003C23A0">
      <w:pPr>
        <w:rPr>
          <w:b/>
        </w:rPr>
      </w:pPr>
      <w:r w:rsidRPr="003C23A0">
        <w:rPr>
          <w:rFonts w:hint="eastAsia"/>
          <w:b/>
        </w:rPr>
        <w:t xml:space="preserve">Proposal </w:t>
      </w:r>
      <w:r w:rsidR="00C31C68">
        <w:rPr>
          <w:rFonts w:eastAsiaTheme="minorEastAsia" w:hint="eastAsia"/>
          <w:b/>
          <w:lang w:eastAsia="zh-CN"/>
        </w:rPr>
        <w:t>2</w:t>
      </w:r>
      <w:r w:rsidR="00C201F4">
        <w:rPr>
          <w:rFonts w:hint="eastAsia"/>
          <w:b/>
        </w:rPr>
        <w:t>: If dedicated priorit</w:t>
      </w:r>
      <w:r w:rsidR="00C201F4">
        <w:rPr>
          <w:b/>
        </w:rPr>
        <w:t>ies for cell reselection are</w:t>
      </w:r>
      <w:r w:rsidRPr="003C23A0">
        <w:rPr>
          <w:rFonts w:hint="eastAsia"/>
          <w:b/>
        </w:rPr>
        <w:t xml:space="preserve"> </w:t>
      </w:r>
      <w:r w:rsidR="00C201F4">
        <w:rPr>
          <w:b/>
        </w:rPr>
        <w:t xml:space="preserve">not </w:t>
      </w:r>
      <w:r w:rsidRPr="003C23A0">
        <w:rPr>
          <w:rFonts w:hint="eastAsia"/>
          <w:b/>
        </w:rPr>
        <w:t>configured</w:t>
      </w:r>
      <w:r w:rsidR="00C201F4">
        <w:rPr>
          <w:b/>
        </w:rPr>
        <w:t xml:space="preserve"> by dedicated signalling</w:t>
      </w:r>
      <w:r w:rsidRPr="003C23A0">
        <w:rPr>
          <w:rFonts w:hint="eastAsia"/>
          <w:b/>
        </w:rPr>
        <w:t xml:space="preserve">, the inactive UE </w:t>
      </w:r>
      <w:r w:rsidR="00C201F4">
        <w:rPr>
          <w:b/>
        </w:rPr>
        <w:t>applies the priorities indicated in SI but considers any cell in the RNA to have higher priority than any cell out of the RNA.</w:t>
      </w:r>
    </w:p>
    <w:p w:rsidR="00C201F4" w:rsidRPr="00C201F4" w:rsidRDefault="00C201F4" w:rsidP="00537B6E">
      <w:r>
        <w:t>The network provides the "low" threshold for each frequency, which is the condition for the UE to consider cells having lower priority. For simplicity, we think that the criterion to determine whether a cell in the RNA is "good" could be the "low" threshold which is used for inter-frequency cell reselection.</w:t>
      </w:r>
    </w:p>
    <w:p w:rsidR="000361D4" w:rsidRDefault="00C201F4" w:rsidP="00537B6E">
      <w:pPr>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sidR="00C31C68">
        <w:rPr>
          <w:rFonts w:eastAsiaTheme="minorEastAsia" w:hint="eastAsia"/>
          <w:b/>
          <w:lang w:eastAsia="zh-CN"/>
        </w:rPr>
        <w:t xml:space="preserve">: </w:t>
      </w:r>
      <w:r>
        <w:rPr>
          <w:rFonts w:eastAsiaTheme="minorEastAsia"/>
          <w:b/>
          <w:lang w:eastAsia="zh-CN"/>
        </w:rPr>
        <w:t xml:space="preserve">The criterion to determine whether a cell in the RNA is good enough to be selected is the same as the "low" threshold in LTE for </w:t>
      </w:r>
      <w:r w:rsidR="0070209C">
        <w:rPr>
          <w:rFonts w:eastAsiaTheme="minorEastAsia"/>
          <w:b/>
          <w:lang w:eastAsia="zh-CN"/>
        </w:rPr>
        <w:t>considering a lower priority frequency.</w:t>
      </w:r>
    </w:p>
    <w:p w:rsidR="00326166" w:rsidRPr="003C6E38" w:rsidRDefault="001A1F92" w:rsidP="001A1F92">
      <w:pPr>
        <w:pStyle w:val="Heading1"/>
        <w:rPr>
          <w:lang w:eastAsia="zh-CN"/>
        </w:rPr>
      </w:pPr>
      <w:r w:rsidRPr="003C6E38">
        <w:rPr>
          <w:lang w:eastAsia="zh-CN"/>
        </w:rPr>
        <w:t>Conclusion</w:t>
      </w:r>
    </w:p>
    <w:p w:rsidR="00850DCF" w:rsidRPr="003C6E38" w:rsidRDefault="00A31891" w:rsidP="000A4C5A">
      <w:pPr>
        <w:rPr>
          <w:lang w:eastAsia="zh-CN"/>
        </w:rPr>
      </w:pPr>
      <w:r>
        <w:rPr>
          <w:rFonts w:eastAsiaTheme="minorEastAsia" w:hint="eastAsia"/>
          <w:lang w:eastAsia="zh-CN"/>
        </w:rPr>
        <w:t xml:space="preserve">In this paper, we </w:t>
      </w:r>
      <w:r w:rsidR="00306DB8" w:rsidRPr="003C6E38">
        <w:rPr>
          <w:lang w:eastAsia="zh-CN"/>
        </w:rPr>
        <w:t>analys</w:t>
      </w:r>
      <w:r>
        <w:rPr>
          <w:rFonts w:eastAsiaTheme="minorEastAsia" w:hint="eastAsia"/>
          <w:lang w:eastAsia="zh-CN"/>
        </w:rPr>
        <w:t>ed</w:t>
      </w:r>
      <w:r w:rsidR="00B91D37" w:rsidRPr="003C6E38">
        <w:rPr>
          <w:lang w:eastAsia="zh-CN"/>
        </w:rPr>
        <w:t xml:space="preserve"> the </w:t>
      </w:r>
      <w:r>
        <w:rPr>
          <w:rFonts w:eastAsiaTheme="minorEastAsia" w:hint="eastAsia"/>
          <w:lang w:eastAsia="zh-CN"/>
        </w:rPr>
        <w:t>potential issue</w:t>
      </w:r>
      <w:r w:rsidR="000718BD" w:rsidRPr="003C6E38">
        <w:rPr>
          <w:rFonts w:hint="eastAsia"/>
          <w:lang w:eastAsia="zh-CN"/>
        </w:rPr>
        <w:t>s</w:t>
      </w:r>
      <w:r>
        <w:rPr>
          <w:rFonts w:eastAsiaTheme="minorEastAsia" w:hint="eastAsia"/>
          <w:lang w:eastAsia="zh-CN"/>
        </w:rPr>
        <w:t xml:space="preserve"> during cell reselection for inactive and provided</w:t>
      </w:r>
      <w:r w:rsidR="000718BD" w:rsidRPr="003C6E38">
        <w:rPr>
          <w:rFonts w:hint="eastAsia"/>
          <w:lang w:eastAsia="zh-CN"/>
        </w:rPr>
        <w:t xml:space="preserve"> potential solution</w:t>
      </w:r>
      <w:r w:rsidR="009D4C46">
        <w:rPr>
          <w:rFonts w:hint="eastAsia"/>
          <w:lang w:eastAsia="zh-CN"/>
        </w:rPr>
        <w:t>s</w:t>
      </w:r>
      <w:r>
        <w:rPr>
          <w:rFonts w:eastAsiaTheme="minorEastAsia" w:hint="eastAsia"/>
          <w:lang w:eastAsia="zh-CN"/>
        </w:rPr>
        <w:t>. Here</w:t>
      </w:r>
      <w:r w:rsidR="00306DB8" w:rsidRPr="003C6E38">
        <w:rPr>
          <w:lang w:eastAsia="zh-CN"/>
        </w:rPr>
        <w:t>,</w:t>
      </w:r>
      <w:r w:rsidR="00B91D37" w:rsidRPr="003C6E38">
        <w:rPr>
          <w:lang w:eastAsia="zh-CN"/>
        </w:rPr>
        <w:t xml:space="preserve"> we made the following </w:t>
      </w:r>
      <w:r w:rsidR="00306DB8" w:rsidRPr="003C6E38">
        <w:rPr>
          <w:lang w:eastAsia="zh-CN"/>
        </w:rPr>
        <w:t>proposals in NR</w:t>
      </w:r>
      <w:r w:rsidR="00B91D37" w:rsidRPr="003C6E38">
        <w:rPr>
          <w:lang w:eastAsia="zh-CN"/>
        </w:rPr>
        <w:t>:</w:t>
      </w:r>
    </w:p>
    <w:bookmarkEnd w:id="0"/>
    <w:p w:rsidR="0070209C" w:rsidRDefault="0070209C" w:rsidP="0070209C">
      <w:pPr>
        <w:rPr>
          <w:rFonts w:eastAsiaTheme="minorEastAsia"/>
          <w:b/>
          <w:lang w:eastAsia="zh-CN"/>
        </w:rPr>
      </w:pPr>
      <w:r w:rsidRPr="00537B6E">
        <w:rPr>
          <w:rFonts w:hint="eastAsia"/>
          <w:b/>
        </w:rPr>
        <w:t xml:space="preserve">Proposal 1: </w:t>
      </w:r>
      <w:r>
        <w:rPr>
          <w:b/>
        </w:rPr>
        <w:t xml:space="preserve">The </w:t>
      </w:r>
      <w:r w:rsidR="002458F7">
        <w:rPr>
          <w:rFonts w:eastAsiaTheme="minorEastAsia" w:hint="eastAsia"/>
          <w:b/>
          <w:lang w:eastAsia="zh-CN"/>
        </w:rPr>
        <w:t>inactive UE</w:t>
      </w:r>
      <w:r w:rsidR="002458F7">
        <w:rPr>
          <w:b/>
        </w:rPr>
        <w:t xml:space="preserve"> </w:t>
      </w:r>
      <w:r>
        <w:rPr>
          <w:b/>
        </w:rPr>
        <w:t>may be configured by dedicated signalling to apply different</w:t>
      </w:r>
      <w:r>
        <w:rPr>
          <w:rFonts w:hint="eastAsia"/>
          <w:b/>
        </w:rPr>
        <w:t xml:space="preserve"> priorit</w:t>
      </w:r>
      <w:r>
        <w:rPr>
          <w:b/>
        </w:rPr>
        <w:t>ies</w:t>
      </w:r>
      <w:r w:rsidRPr="00537B6E">
        <w:rPr>
          <w:rFonts w:hint="eastAsia"/>
          <w:b/>
        </w:rPr>
        <w:t xml:space="preserve"> </w:t>
      </w:r>
      <w:r>
        <w:rPr>
          <w:b/>
        </w:rPr>
        <w:t>(</w:t>
      </w:r>
      <w:r>
        <w:rPr>
          <w:rFonts w:eastAsiaTheme="minorEastAsia"/>
          <w:b/>
          <w:lang w:eastAsia="zh-CN"/>
        </w:rPr>
        <w:t>per</w:t>
      </w:r>
      <w:r>
        <w:rPr>
          <w:rFonts w:eastAsiaTheme="minorEastAsia" w:hint="eastAsia"/>
          <w:b/>
          <w:lang w:eastAsia="zh-CN"/>
        </w:rPr>
        <w:t xml:space="preserve"> frequenc</w:t>
      </w:r>
      <w:r>
        <w:rPr>
          <w:rFonts w:eastAsiaTheme="minorEastAsia"/>
          <w:b/>
          <w:lang w:eastAsia="zh-CN"/>
        </w:rPr>
        <w:t>y) for cells in the RNA and out of the RNA.</w:t>
      </w:r>
    </w:p>
    <w:p w:rsidR="0070209C" w:rsidRDefault="0070209C" w:rsidP="0070209C">
      <w:pPr>
        <w:rPr>
          <w:b/>
        </w:rPr>
      </w:pPr>
      <w:r w:rsidRPr="003C23A0">
        <w:rPr>
          <w:rFonts w:hint="eastAsia"/>
          <w:b/>
        </w:rPr>
        <w:lastRenderedPageBreak/>
        <w:t xml:space="preserve">Proposal </w:t>
      </w:r>
      <w:r>
        <w:rPr>
          <w:rFonts w:eastAsiaTheme="minorEastAsia" w:hint="eastAsia"/>
          <w:b/>
          <w:lang w:eastAsia="zh-CN"/>
        </w:rPr>
        <w:t>2</w:t>
      </w:r>
      <w:r>
        <w:rPr>
          <w:rFonts w:hint="eastAsia"/>
          <w:b/>
        </w:rPr>
        <w:t>: If dedicated priorit</w:t>
      </w:r>
      <w:r>
        <w:rPr>
          <w:b/>
        </w:rPr>
        <w:t>ies for cell reselection are</w:t>
      </w:r>
      <w:r w:rsidRPr="003C23A0">
        <w:rPr>
          <w:rFonts w:hint="eastAsia"/>
          <w:b/>
        </w:rPr>
        <w:t xml:space="preserve"> </w:t>
      </w:r>
      <w:r>
        <w:rPr>
          <w:b/>
        </w:rPr>
        <w:t xml:space="preserve">not </w:t>
      </w:r>
      <w:r w:rsidRPr="003C23A0">
        <w:rPr>
          <w:rFonts w:hint="eastAsia"/>
          <w:b/>
        </w:rPr>
        <w:t>configured</w:t>
      </w:r>
      <w:r>
        <w:rPr>
          <w:b/>
        </w:rPr>
        <w:t xml:space="preserve"> by dedicated signalling</w:t>
      </w:r>
      <w:r w:rsidRPr="003C23A0">
        <w:rPr>
          <w:rFonts w:hint="eastAsia"/>
          <w:b/>
        </w:rPr>
        <w:t xml:space="preserve">, the inactive UE </w:t>
      </w:r>
      <w:r>
        <w:rPr>
          <w:b/>
        </w:rPr>
        <w:t>applies the priorities indicated in SI but considers any cell in the RNA to have higher priority than any cell out of the RNA.</w:t>
      </w:r>
    </w:p>
    <w:p w:rsidR="00EA0673" w:rsidRPr="00AB2DBD" w:rsidRDefault="0070209C" w:rsidP="00AB2DBD">
      <w:pPr>
        <w:rPr>
          <w:rFonts w:eastAsiaTheme="minorEastAsia"/>
          <w:b/>
          <w:lang w:eastAsia="zh-CN"/>
        </w:rPr>
      </w:pPr>
      <w:r>
        <w:rPr>
          <w:rFonts w:eastAsiaTheme="minorEastAsia" w:hint="eastAsia"/>
          <w:b/>
          <w:lang w:eastAsia="zh-CN"/>
        </w:rPr>
        <w:t xml:space="preserve">Proposal </w:t>
      </w:r>
      <w:r>
        <w:rPr>
          <w:rFonts w:eastAsiaTheme="minorEastAsia"/>
          <w:b/>
          <w:lang w:eastAsia="zh-CN"/>
        </w:rPr>
        <w:t>3</w:t>
      </w:r>
      <w:r>
        <w:rPr>
          <w:rFonts w:eastAsiaTheme="minorEastAsia" w:hint="eastAsia"/>
          <w:b/>
          <w:lang w:eastAsia="zh-CN"/>
        </w:rPr>
        <w:t xml:space="preserve">: </w:t>
      </w:r>
      <w:r>
        <w:rPr>
          <w:rFonts w:eastAsiaTheme="minorEastAsia"/>
          <w:b/>
          <w:lang w:eastAsia="zh-CN"/>
        </w:rPr>
        <w:t>The criterion to determine whether a cell in the RNA is good enough to be selected is the same as the "low" threshold in LTE for considering a lower priority frequency.</w:t>
      </w:r>
    </w:p>
    <w:sectPr w:rsidR="00EA0673" w:rsidRPr="00AB2DBD" w:rsidSect="00426FB0">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A18" w:rsidRDefault="00041A18">
      <w:r>
        <w:separator/>
      </w:r>
    </w:p>
  </w:endnote>
  <w:endnote w:type="continuationSeparator" w:id="0">
    <w:p w:rsidR="00041A18" w:rsidRDefault="0004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A18" w:rsidRDefault="00041A18">
      <w:r>
        <w:separator/>
      </w:r>
    </w:p>
  </w:footnote>
  <w:footnote w:type="continuationSeparator" w:id="0">
    <w:p w:rsidR="00041A18" w:rsidRDefault="00041A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C9A95BE"/>
    <w:lvl w:ilvl="0">
      <w:start w:val="1"/>
      <w:numFmt w:val="decimal"/>
      <w:pStyle w:val="Heading1"/>
      <w:suff w:val="nothing"/>
      <w:lvlText w:val="%1  "/>
      <w:lvlJc w:val="left"/>
      <w:pPr>
        <w:ind w:left="0" w:firstLine="0"/>
      </w:pPr>
      <w:rPr>
        <w:rFonts w:ascii="Arial" w:eastAsia="SimSun" w:hAnsi="Arial" w:hint="default"/>
        <w:b w:val="0"/>
        <w:i w:val="0"/>
        <w:sz w:val="36"/>
        <w:szCs w:val="36"/>
        <w:lang w:val="en-US"/>
      </w:rPr>
    </w:lvl>
    <w:lvl w:ilvl="1">
      <w:start w:val="2"/>
      <w:numFmt w:val="decimal"/>
      <w:pStyle w:val="Heading2"/>
      <w:suff w:val="nothing"/>
      <w:lvlText w:val="%1.%2  "/>
      <w:lvlJc w:val="left"/>
      <w:pPr>
        <w:ind w:left="1985" w:hanging="1985"/>
      </w:pPr>
      <w:rPr>
        <w:rFonts w:ascii="Arial" w:hAnsi="Arial" w:hint="default"/>
        <w:b w:val="0"/>
        <w:i w:val="0"/>
        <w:sz w:val="30"/>
        <w:szCs w:val="30"/>
      </w:rPr>
    </w:lvl>
    <w:lvl w:ilvl="2">
      <w:start w:val="1"/>
      <w:numFmt w:val="decimal"/>
      <w:pStyle w:val="Heading3"/>
      <w:suff w:val="nothing"/>
      <w:lvlText w:val="%1.%2.%3  "/>
      <w:lvlJc w:val="left"/>
      <w:pPr>
        <w:ind w:left="0"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cs="Times New Roman" w:hint="eastAsia"/>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Sun" w:hAnsi="Arial" w:hint="default"/>
        <w:b w:val="0"/>
        <w:i w:val="0"/>
        <w:sz w:val="18"/>
        <w:szCs w:val="18"/>
      </w:rPr>
    </w:lvl>
    <w:lvl w:ilvl="8">
      <w:start w:val="1"/>
      <w:numFmt w:val="decimal"/>
      <w:lvlRestart w:val="0"/>
      <w:pStyle w:val="a0"/>
      <w:suff w:val="space"/>
      <w:lvlText w:val="表%9"/>
      <w:lvlJc w:val="center"/>
      <w:pPr>
        <w:ind w:left="0" w:firstLine="0"/>
      </w:pPr>
      <w:rPr>
        <w:rFonts w:ascii="Arial" w:eastAsia="SimSun"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2C23F5A"/>
    <w:multiLevelType w:val="hybridMultilevel"/>
    <w:tmpl w:val="FA6E0888"/>
    <w:lvl w:ilvl="0" w:tplc="6D26A222">
      <w:start w:val="6"/>
      <w:numFmt w:val="bullet"/>
      <w:lvlText w:val="-"/>
      <w:lvlJc w:val="left"/>
      <w:pPr>
        <w:ind w:left="420" w:hanging="420"/>
      </w:pPr>
      <w:rPr>
        <w:rFonts w:ascii="Times New Roman" w:eastAsia="SimSun" w:hAnsi="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4DB417B"/>
    <w:multiLevelType w:val="hybridMultilevel"/>
    <w:tmpl w:val="A656D980"/>
    <w:lvl w:ilvl="0" w:tplc="6C16F3FC">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49C30F28"/>
    <w:multiLevelType w:val="hybridMultilevel"/>
    <w:tmpl w:val="608432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04090003">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991E5A"/>
    <w:multiLevelType w:val="hybridMultilevel"/>
    <w:tmpl w:val="1E18D7AE"/>
    <w:lvl w:ilvl="0" w:tplc="0409000D">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61105F61"/>
    <w:multiLevelType w:val="hybridMultilevel"/>
    <w:tmpl w:val="BEEAA6F0"/>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15D7F62"/>
    <w:multiLevelType w:val="multilevel"/>
    <w:tmpl w:val="42E26E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3"/>
  </w:num>
  <w:num w:numId="4">
    <w:abstractNumId w:val="14"/>
  </w:num>
  <w:num w:numId="5">
    <w:abstractNumId w:val="10"/>
  </w:num>
  <w:num w:numId="6">
    <w:abstractNumId w:val="0"/>
  </w:num>
  <w:num w:numId="7">
    <w:abstractNumId w:val="3"/>
  </w:num>
  <w:num w:numId="8">
    <w:abstractNumId w:val="6"/>
  </w:num>
  <w:num w:numId="9">
    <w:abstractNumId w:val="8"/>
  </w:num>
  <w:num w:numId="10">
    <w:abstractNumId w:val="4"/>
  </w:num>
  <w:num w:numId="11">
    <w:abstractNumId w:val="9"/>
  </w:num>
  <w:num w:numId="12">
    <w:abstractNumId w:val="11"/>
  </w:num>
  <w:num w:numId="1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9251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2DF"/>
    <w:rsid w:val="00000537"/>
    <w:rsid w:val="00000823"/>
    <w:rsid w:val="000016E4"/>
    <w:rsid w:val="000017AA"/>
    <w:rsid w:val="00001940"/>
    <w:rsid w:val="000021BC"/>
    <w:rsid w:val="0000243B"/>
    <w:rsid w:val="00002862"/>
    <w:rsid w:val="00002C5F"/>
    <w:rsid w:val="000032E7"/>
    <w:rsid w:val="00003904"/>
    <w:rsid w:val="00003DF6"/>
    <w:rsid w:val="00003F25"/>
    <w:rsid w:val="00003FCF"/>
    <w:rsid w:val="000044DA"/>
    <w:rsid w:val="000048F6"/>
    <w:rsid w:val="00005846"/>
    <w:rsid w:val="00005C4B"/>
    <w:rsid w:val="0000613E"/>
    <w:rsid w:val="000068C4"/>
    <w:rsid w:val="00006AA0"/>
    <w:rsid w:val="00006B36"/>
    <w:rsid w:val="000101AA"/>
    <w:rsid w:val="000102CA"/>
    <w:rsid w:val="000110CA"/>
    <w:rsid w:val="00011583"/>
    <w:rsid w:val="000118F6"/>
    <w:rsid w:val="00011944"/>
    <w:rsid w:val="00011A1D"/>
    <w:rsid w:val="00011B89"/>
    <w:rsid w:val="00012790"/>
    <w:rsid w:val="00013476"/>
    <w:rsid w:val="00013CB8"/>
    <w:rsid w:val="000147E9"/>
    <w:rsid w:val="00015330"/>
    <w:rsid w:val="0001565F"/>
    <w:rsid w:val="0001701A"/>
    <w:rsid w:val="000174A7"/>
    <w:rsid w:val="00017C43"/>
    <w:rsid w:val="00017E4B"/>
    <w:rsid w:val="000205C0"/>
    <w:rsid w:val="0002074A"/>
    <w:rsid w:val="00020BFF"/>
    <w:rsid w:val="00020CC2"/>
    <w:rsid w:val="00021799"/>
    <w:rsid w:val="00021C5E"/>
    <w:rsid w:val="000224E8"/>
    <w:rsid w:val="00022A85"/>
    <w:rsid w:val="00022CB4"/>
    <w:rsid w:val="00022E4A"/>
    <w:rsid w:val="00022E74"/>
    <w:rsid w:val="000237AE"/>
    <w:rsid w:val="00023903"/>
    <w:rsid w:val="00023E5C"/>
    <w:rsid w:val="00023F21"/>
    <w:rsid w:val="0002406B"/>
    <w:rsid w:val="00024142"/>
    <w:rsid w:val="00025434"/>
    <w:rsid w:val="00025622"/>
    <w:rsid w:val="00025783"/>
    <w:rsid w:val="000262DD"/>
    <w:rsid w:val="00026575"/>
    <w:rsid w:val="00026705"/>
    <w:rsid w:val="0002719B"/>
    <w:rsid w:val="0002722F"/>
    <w:rsid w:val="0002747B"/>
    <w:rsid w:val="00027FDE"/>
    <w:rsid w:val="0003092C"/>
    <w:rsid w:val="00030EC7"/>
    <w:rsid w:val="00031567"/>
    <w:rsid w:val="00031642"/>
    <w:rsid w:val="00031B57"/>
    <w:rsid w:val="00032AB8"/>
    <w:rsid w:val="00033918"/>
    <w:rsid w:val="00033D31"/>
    <w:rsid w:val="0003419C"/>
    <w:rsid w:val="000346B7"/>
    <w:rsid w:val="0003477C"/>
    <w:rsid w:val="00035030"/>
    <w:rsid w:val="000357E9"/>
    <w:rsid w:val="000361D4"/>
    <w:rsid w:val="0003643A"/>
    <w:rsid w:val="00036C1C"/>
    <w:rsid w:val="00037644"/>
    <w:rsid w:val="00037B33"/>
    <w:rsid w:val="00040904"/>
    <w:rsid w:val="00040913"/>
    <w:rsid w:val="00040AF5"/>
    <w:rsid w:val="00040B4A"/>
    <w:rsid w:val="00040B64"/>
    <w:rsid w:val="00040BE8"/>
    <w:rsid w:val="0004127F"/>
    <w:rsid w:val="00041A18"/>
    <w:rsid w:val="00041EF2"/>
    <w:rsid w:val="000421C4"/>
    <w:rsid w:val="00043944"/>
    <w:rsid w:val="00043BC5"/>
    <w:rsid w:val="000442D9"/>
    <w:rsid w:val="00044562"/>
    <w:rsid w:val="00044F4A"/>
    <w:rsid w:val="0004559E"/>
    <w:rsid w:val="00045788"/>
    <w:rsid w:val="000459D0"/>
    <w:rsid w:val="000460B7"/>
    <w:rsid w:val="00046226"/>
    <w:rsid w:val="000468A5"/>
    <w:rsid w:val="000468C5"/>
    <w:rsid w:val="0004763C"/>
    <w:rsid w:val="00047A86"/>
    <w:rsid w:val="00047D2B"/>
    <w:rsid w:val="00047FE7"/>
    <w:rsid w:val="000502EF"/>
    <w:rsid w:val="0005055D"/>
    <w:rsid w:val="0005088F"/>
    <w:rsid w:val="00050923"/>
    <w:rsid w:val="00051180"/>
    <w:rsid w:val="00051BB8"/>
    <w:rsid w:val="00052018"/>
    <w:rsid w:val="000520DD"/>
    <w:rsid w:val="00052269"/>
    <w:rsid w:val="000522A5"/>
    <w:rsid w:val="0005278C"/>
    <w:rsid w:val="00052F9D"/>
    <w:rsid w:val="00054681"/>
    <w:rsid w:val="0005476A"/>
    <w:rsid w:val="00054874"/>
    <w:rsid w:val="00054B95"/>
    <w:rsid w:val="00054BAD"/>
    <w:rsid w:val="00054CEB"/>
    <w:rsid w:val="0005537D"/>
    <w:rsid w:val="0005600F"/>
    <w:rsid w:val="00056D74"/>
    <w:rsid w:val="00057F37"/>
    <w:rsid w:val="00057F83"/>
    <w:rsid w:val="0006013C"/>
    <w:rsid w:val="00060488"/>
    <w:rsid w:val="00061961"/>
    <w:rsid w:val="00061E6B"/>
    <w:rsid w:val="000622D3"/>
    <w:rsid w:val="00062606"/>
    <w:rsid w:val="00062A3B"/>
    <w:rsid w:val="0006352B"/>
    <w:rsid w:val="00063A60"/>
    <w:rsid w:val="00063CD7"/>
    <w:rsid w:val="00064173"/>
    <w:rsid w:val="00064751"/>
    <w:rsid w:val="00064C1A"/>
    <w:rsid w:val="00065210"/>
    <w:rsid w:val="000652E4"/>
    <w:rsid w:val="000655EF"/>
    <w:rsid w:val="0006605F"/>
    <w:rsid w:val="00066321"/>
    <w:rsid w:val="000668E7"/>
    <w:rsid w:val="000672FF"/>
    <w:rsid w:val="000673C3"/>
    <w:rsid w:val="00067E52"/>
    <w:rsid w:val="00070CDD"/>
    <w:rsid w:val="00070E5D"/>
    <w:rsid w:val="000710AC"/>
    <w:rsid w:val="00071655"/>
    <w:rsid w:val="000718BD"/>
    <w:rsid w:val="00071CCE"/>
    <w:rsid w:val="00071D8B"/>
    <w:rsid w:val="00072072"/>
    <w:rsid w:val="00072EDF"/>
    <w:rsid w:val="00073415"/>
    <w:rsid w:val="000735D0"/>
    <w:rsid w:val="000737BB"/>
    <w:rsid w:val="00073C97"/>
    <w:rsid w:val="000741EF"/>
    <w:rsid w:val="00074B58"/>
    <w:rsid w:val="00074CB6"/>
    <w:rsid w:val="00074E39"/>
    <w:rsid w:val="00075246"/>
    <w:rsid w:val="00075247"/>
    <w:rsid w:val="000764D3"/>
    <w:rsid w:val="000767A8"/>
    <w:rsid w:val="00076D2B"/>
    <w:rsid w:val="00076E9F"/>
    <w:rsid w:val="00077435"/>
    <w:rsid w:val="0007762A"/>
    <w:rsid w:val="000776DA"/>
    <w:rsid w:val="0008099E"/>
    <w:rsid w:val="000811E1"/>
    <w:rsid w:val="00081C37"/>
    <w:rsid w:val="00082092"/>
    <w:rsid w:val="0008250D"/>
    <w:rsid w:val="00083024"/>
    <w:rsid w:val="000832CF"/>
    <w:rsid w:val="00083455"/>
    <w:rsid w:val="000835CB"/>
    <w:rsid w:val="000835D4"/>
    <w:rsid w:val="0008376C"/>
    <w:rsid w:val="00083842"/>
    <w:rsid w:val="000839A2"/>
    <w:rsid w:val="000839D6"/>
    <w:rsid w:val="00084281"/>
    <w:rsid w:val="000843D9"/>
    <w:rsid w:val="00084F0C"/>
    <w:rsid w:val="00085007"/>
    <w:rsid w:val="0008515A"/>
    <w:rsid w:val="000852D2"/>
    <w:rsid w:val="00085DF3"/>
    <w:rsid w:val="00086752"/>
    <w:rsid w:val="00086A74"/>
    <w:rsid w:val="00086B96"/>
    <w:rsid w:val="00086EC3"/>
    <w:rsid w:val="000872C4"/>
    <w:rsid w:val="00087734"/>
    <w:rsid w:val="00087C59"/>
    <w:rsid w:val="00090487"/>
    <w:rsid w:val="0009065C"/>
    <w:rsid w:val="000906DE"/>
    <w:rsid w:val="00091570"/>
    <w:rsid w:val="00091669"/>
    <w:rsid w:val="00091874"/>
    <w:rsid w:val="00091DF6"/>
    <w:rsid w:val="00091DF8"/>
    <w:rsid w:val="00091FE7"/>
    <w:rsid w:val="000920E8"/>
    <w:rsid w:val="00092188"/>
    <w:rsid w:val="0009261C"/>
    <w:rsid w:val="000926EA"/>
    <w:rsid w:val="000929EE"/>
    <w:rsid w:val="00093E22"/>
    <w:rsid w:val="00094829"/>
    <w:rsid w:val="000948B5"/>
    <w:rsid w:val="00094EFB"/>
    <w:rsid w:val="0009577A"/>
    <w:rsid w:val="00095FFF"/>
    <w:rsid w:val="000961AE"/>
    <w:rsid w:val="00096AE1"/>
    <w:rsid w:val="00097285"/>
    <w:rsid w:val="0009762D"/>
    <w:rsid w:val="00097964"/>
    <w:rsid w:val="00097992"/>
    <w:rsid w:val="00097FD1"/>
    <w:rsid w:val="000A009F"/>
    <w:rsid w:val="000A031B"/>
    <w:rsid w:val="000A10EB"/>
    <w:rsid w:val="000A1F43"/>
    <w:rsid w:val="000A2D64"/>
    <w:rsid w:val="000A31EB"/>
    <w:rsid w:val="000A3235"/>
    <w:rsid w:val="000A337A"/>
    <w:rsid w:val="000A3769"/>
    <w:rsid w:val="000A394F"/>
    <w:rsid w:val="000A461B"/>
    <w:rsid w:val="000A4C5A"/>
    <w:rsid w:val="000A689E"/>
    <w:rsid w:val="000A6B39"/>
    <w:rsid w:val="000A6CBD"/>
    <w:rsid w:val="000B0998"/>
    <w:rsid w:val="000B11A5"/>
    <w:rsid w:val="000B13E4"/>
    <w:rsid w:val="000B194C"/>
    <w:rsid w:val="000B27AF"/>
    <w:rsid w:val="000B283B"/>
    <w:rsid w:val="000B29DF"/>
    <w:rsid w:val="000B2A14"/>
    <w:rsid w:val="000B4565"/>
    <w:rsid w:val="000B48A6"/>
    <w:rsid w:val="000B4B4A"/>
    <w:rsid w:val="000B4DC8"/>
    <w:rsid w:val="000B52A5"/>
    <w:rsid w:val="000B53BD"/>
    <w:rsid w:val="000B5774"/>
    <w:rsid w:val="000B5F7E"/>
    <w:rsid w:val="000B778D"/>
    <w:rsid w:val="000B78CC"/>
    <w:rsid w:val="000B7B0C"/>
    <w:rsid w:val="000B7F52"/>
    <w:rsid w:val="000C00E1"/>
    <w:rsid w:val="000C0B0E"/>
    <w:rsid w:val="000C0D03"/>
    <w:rsid w:val="000C17F9"/>
    <w:rsid w:val="000C18F6"/>
    <w:rsid w:val="000C2E76"/>
    <w:rsid w:val="000C3F0F"/>
    <w:rsid w:val="000C409A"/>
    <w:rsid w:val="000C42DD"/>
    <w:rsid w:val="000C440C"/>
    <w:rsid w:val="000C4A7B"/>
    <w:rsid w:val="000C4E93"/>
    <w:rsid w:val="000C5404"/>
    <w:rsid w:val="000C6CBB"/>
    <w:rsid w:val="000C6D76"/>
    <w:rsid w:val="000C6E31"/>
    <w:rsid w:val="000C70D0"/>
    <w:rsid w:val="000C7168"/>
    <w:rsid w:val="000D0344"/>
    <w:rsid w:val="000D0BAF"/>
    <w:rsid w:val="000D1A49"/>
    <w:rsid w:val="000D399F"/>
    <w:rsid w:val="000D3B23"/>
    <w:rsid w:val="000D3E2F"/>
    <w:rsid w:val="000D468C"/>
    <w:rsid w:val="000D4BDE"/>
    <w:rsid w:val="000D4C71"/>
    <w:rsid w:val="000D5A2B"/>
    <w:rsid w:val="000D5EC9"/>
    <w:rsid w:val="000D5FD4"/>
    <w:rsid w:val="000D6D14"/>
    <w:rsid w:val="000D73D9"/>
    <w:rsid w:val="000E02F8"/>
    <w:rsid w:val="000E063C"/>
    <w:rsid w:val="000E0FF8"/>
    <w:rsid w:val="000E13C9"/>
    <w:rsid w:val="000E1960"/>
    <w:rsid w:val="000E1A6B"/>
    <w:rsid w:val="000E1E7C"/>
    <w:rsid w:val="000E2EA6"/>
    <w:rsid w:val="000E301C"/>
    <w:rsid w:val="000E305B"/>
    <w:rsid w:val="000E3370"/>
    <w:rsid w:val="000E35BA"/>
    <w:rsid w:val="000E3792"/>
    <w:rsid w:val="000E3C98"/>
    <w:rsid w:val="000E4329"/>
    <w:rsid w:val="000E4461"/>
    <w:rsid w:val="000E558F"/>
    <w:rsid w:val="000E7AC4"/>
    <w:rsid w:val="000E7C81"/>
    <w:rsid w:val="000F025B"/>
    <w:rsid w:val="000F0680"/>
    <w:rsid w:val="000F1FC4"/>
    <w:rsid w:val="000F20B0"/>
    <w:rsid w:val="000F2114"/>
    <w:rsid w:val="000F2329"/>
    <w:rsid w:val="000F2E7F"/>
    <w:rsid w:val="000F30C3"/>
    <w:rsid w:val="000F32A7"/>
    <w:rsid w:val="000F33AD"/>
    <w:rsid w:val="000F342F"/>
    <w:rsid w:val="000F446E"/>
    <w:rsid w:val="000F5026"/>
    <w:rsid w:val="000F5047"/>
    <w:rsid w:val="000F5206"/>
    <w:rsid w:val="000F6965"/>
    <w:rsid w:val="000F6E6D"/>
    <w:rsid w:val="000F7538"/>
    <w:rsid w:val="000F785D"/>
    <w:rsid w:val="000F7A9D"/>
    <w:rsid w:val="000F7B91"/>
    <w:rsid w:val="001000FA"/>
    <w:rsid w:val="00100151"/>
    <w:rsid w:val="001002C5"/>
    <w:rsid w:val="00100609"/>
    <w:rsid w:val="00100BF3"/>
    <w:rsid w:val="00100BFE"/>
    <w:rsid w:val="00100EA5"/>
    <w:rsid w:val="0010165C"/>
    <w:rsid w:val="001017D9"/>
    <w:rsid w:val="001018C7"/>
    <w:rsid w:val="00101C00"/>
    <w:rsid w:val="00101C0B"/>
    <w:rsid w:val="001024B9"/>
    <w:rsid w:val="00102F30"/>
    <w:rsid w:val="001030A6"/>
    <w:rsid w:val="00103123"/>
    <w:rsid w:val="001046E3"/>
    <w:rsid w:val="00104CEB"/>
    <w:rsid w:val="001053B5"/>
    <w:rsid w:val="00105A93"/>
    <w:rsid w:val="0010634F"/>
    <w:rsid w:val="001068EB"/>
    <w:rsid w:val="00106A82"/>
    <w:rsid w:val="00106FC3"/>
    <w:rsid w:val="001076C5"/>
    <w:rsid w:val="00107EFF"/>
    <w:rsid w:val="00107FF6"/>
    <w:rsid w:val="00110973"/>
    <w:rsid w:val="00110CE9"/>
    <w:rsid w:val="00111046"/>
    <w:rsid w:val="001119E6"/>
    <w:rsid w:val="00111D37"/>
    <w:rsid w:val="00112C1D"/>
    <w:rsid w:val="001133CF"/>
    <w:rsid w:val="00113571"/>
    <w:rsid w:val="00113B3B"/>
    <w:rsid w:val="00113E4C"/>
    <w:rsid w:val="00114072"/>
    <w:rsid w:val="00114EB0"/>
    <w:rsid w:val="00115501"/>
    <w:rsid w:val="001160FA"/>
    <w:rsid w:val="00116FCB"/>
    <w:rsid w:val="00117B42"/>
    <w:rsid w:val="00117E84"/>
    <w:rsid w:val="00120068"/>
    <w:rsid w:val="00120699"/>
    <w:rsid w:val="00120743"/>
    <w:rsid w:val="0012198C"/>
    <w:rsid w:val="00121CA2"/>
    <w:rsid w:val="00121DDA"/>
    <w:rsid w:val="0012227B"/>
    <w:rsid w:val="001227E7"/>
    <w:rsid w:val="00122FCA"/>
    <w:rsid w:val="00124B39"/>
    <w:rsid w:val="001257C2"/>
    <w:rsid w:val="00125A22"/>
    <w:rsid w:val="00126539"/>
    <w:rsid w:val="001266F6"/>
    <w:rsid w:val="00126BF7"/>
    <w:rsid w:val="00126C35"/>
    <w:rsid w:val="00126E59"/>
    <w:rsid w:val="0012713B"/>
    <w:rsid w:val="001279D0"/>
    <w:rsid w:val="00127CD2"/>
    <w:rsid w:val="00127F0B"/>
    <w:rsid w:val="00130673"/>
    <w:rsid w:val="0013091C"/>
    <w:rsid w:val="00130C8A"/>
    <w:rsid w:val="00130D68"/>
    <w:rsid w:val="001312D1"/>
    <w:rsid w:val="0013156C"/>
    <w:rsid w:val="001315B0"/>
    <w:rsid w:val="00131814"/>
    <w:rsid w:val="00131C0E"/>
    <w:rsid w:val="00131EA5"/>
    <w:rsid w:val="0013204A"/>
    <w:rsid w:val="001321F7"/>
    <w:rsid w:val="00132625"/>
    <w:rsid w:val="001331CA"/>
    <w:rsid w:val="0013326E"/>
    <w:rsid w:val="0013463D"/>
    <w:rsid w:val="00134D87"/>
    <w:rsid w:val="00135B09"/>
    <w:rsid w:val="00135B73"/>
    <w:rsid w:val="0013607B"/>
    <w:rsid w:val="001366BD"/>
    <w:rsid w:val="00136898"/>
    <w:rsid w:val="00140232"/>
    <w:rsid w:val="0014029F"/>
    <w:rsid w:val="0014087A"/>
    <w:rsid w:val="00141333"/>
    <w:rsid w:val="00141640"/>
    <w:rsid w:val="001416B8"/>
    <w:rsid w:val="00141DD6"/>
    <w:rsid w:val="001423B3"/>
    <w:rsid w:val="00142CBE"/>
    <w:rsid w:val="00143109"/>
    <w:rsid w:val="001436C1"/>
    <w:rsid w:val="00143ECA"/>
    <w:rsid w:val="00143F34"/>
    <w:rsid w:val="0014450D"/>
    <w:rsid w:val="001448FE"/>
    <w:rsid w:val="00144AA6"/>
    <w:rsid w:val="0014638D"/>
    <w:rsid w:val="001463C5"/>
    <w:rsid w:val="0014667D"/>
    <w:rsid w:val="0014680A"/>
    <w:rsid w:val="00146832"/>
    <w:rsid w:val="001478CD"/>
    <w:rsid w:val="00147BD8"/>
    <w:rsid w:val="00147D37"/>
    <w:rsid w:val="0015093A"/>
    <w:rsid w:val="00150FD5"/>
    <w:rsid w:val="00151A0D"/>
    <w:rsid w:val="00152207"/>
    <w:rsid w:val="00152313"/>
    <w:rsid w:val="0015245D"/>
    <w:rsid w:val="00152608"/>
    <w:rsid w:val="00152991"/>
    <w:rsid w:val="001551A2"/>
    <w:rsid w:val="0015526C"/>
    <w:rsid w:val="00155D68"/>
    <w:rsid w:val="00156295"/>
    <w:rsid w:val="001565D2"/>
    <w:rsid w:val="00157372"/>
    <w:rsid w:val="00157455"/>
    <w:rsid w:val="00157C9C"/>
    <w:rsid w:val="0016006A"/>
    <w:rsid w:val="0016014F"/>
    <w:rsid w:val="0016044E"/>
    <w:rsid w:val="00160DF5"/>
    <w:rsid w:val="0016157D"/>
    <w:rsid w:val="00161D49"/>
    <w:rsid w:val="00162524"/>
    <w:rsid w:val="001627DC"/>
    <w:rsid w:val="00162CE8"/>
    <w:rsid w:val="0016340C"/>
    <w:rsid w:val="001636D5"/>
    <w:rsid w:val="00163E00"/>
    <w:rsid w:val="00163EEC"/>
    <w:rsid w:val="00164E63"/>
    <w:rsid w:val="00165014"/>
    <w:rsid w:val="001656BC"/>
    <w:rsid w:val="00165F23"/>
    <w:rsid w:val="0016641F"/>
    <w:rsid w:val="0016657E"/>
    <w:rsid w:val="00167565"/>
    <w:rsid w:val="001679FD"/>
    <w:rsid w:val="0017019B"/>
    <w:rsid w:val="0017100B"/>
    <w:rsid w:val="001711EA"/>
    <w:rsid w:val="0017144D"/>
    <w:rsid w:val="001714A4"/>
    <w:rsid w:val="00171F68"/>
    <w:rsid w:val="00172789"/>
    <w:rsid w:val="00173007"/>
    <w:rsid w:val="001730D8"/>
    <w:rsid w:val="00173478"/>
    <w:rsid w:val="00174A80"/>
    <w:rsid w:val="00175B86"/>
    <w:rsid w:val="00175F16"/>
    <w:rsid w:val="001765C1"/>
    <w:rsid w:val="001772AB"/>
    <w:rsid w:val="00177369"/>
    <w:rsid w:val="001775C4"/>
    <w:rsid w:val="001778DC"/>
    <w:rsid w:val="00177ED9"/>
    <w:rsid w:val="0018017B"/>
    <w:rsid w:val="00180B59"/>
    <w:rsid w:val="00181069"/>
    <w:rsid w:val="001811FD"/>
    <w:rsid w:val="001821B6"/>
    <w:rsid w:val="001826E8"/>
    <w:rsid w:val="00183B83"/>
    <w:rsid w:val="00183C43"/>
    <w:rsid w:val="00183CCE"/>
    <w:rsid w:val="00184EF7"/>
    <w:rsid w:val="00184FE4"/>
    <w:rsid w:val="001856F0"/>
    <w:rsid w:val="001859FD"/>
    <w:rsid w:val="00185A40"/>
    <w:rsid w:val="00185F4B"/>
    <w:rsid w:val="001860A0"/>
    <w:rsid w:val="001865A7"/>
    <w:rsid w:val="001870AC"/>
    <w:rsid w:val="00187955"/>
    <w:rsid w:val="00190098"/>
    <w:rsid w:val="001904CB"/>
    <w:rsid w:val="001913D3"/>
    <w:rsid w:val="00191FBF"/>
    <w:rsid w:val="0019227A"/>
    <w:rsid w:val="001926A9"/>
    <w:rsid w:val="00194A5A"/>
    <w:rsid w:val="00194E8D"/>
    <w:rsid w:val="001954F4"/>
    <w:rsid w:val="00195650"/>
    <w:rsid w:val="00195845"/>
    <w:rsid w:val="0019596B"/>
    <w:rsid w:val="0019678C"/>
    <w:rsid w:val="0019772E"/>
    <w:rsid w:val="001977C8"/>
    <w:rsid w:val="00197B0F"/>
    <w:rsid w:val="00197C7B"/>
    <w:rsid w:val="00197F94"/>
    <w:rsid w:val="001A1B88"/>
    <w:rsid w:val="001A1D45"/>
    <w:rsid w:val="001A1D52"/>
    <w:rsid w:val="001A1F92"/>
    <w:rsid w:val="001A2119"/>
    <w:rsid w:val="001A2382"/>
    <w:rsid w:val="001A2F6A"/>
    <w:rsid w:val="001A30C6"/>
    <w:rsid w:val="001A329B"/>
    <w:rsid w:val="001A345A"/>
    <w:rsid w:val="001A34F0"/>
    <w:rsid w:val="001A36F7"/>
    <w:rsid w:val="001A38C1"/>
    <w:rsid w:val="001A41AD"/>
    <w:rsid w:val="001A424D"/>
    <w:rsid w:val="001A42C3"/>
    <w:rsid w:val="001A43D7"/>
    <w:rsid w:val="001A49EA"/>
    <w:rsid w:val="001A55FC"/>
    <w:rsid w:val="001A5724"/>
    <w:rsid w:val="001A5F9C"/>
    <w:rsid w:val="001A67FC"/>
    <w:rsid w:val="001A68F4"/>
    <w:rsid w:val="001A698C"/>
    <w:rsid w:val="001A6A26"/>
    <w:rsid w:val="001A6CB0"/>
    <w:rsid w:val="001A7488"/>
    <w:rsid w:val="001A75A0"/>
    <w:rsid w:val="001B0A36"/>
    <w:rsid w:val="001B120E"/>
    <w:rsid w:val="001B1B18"/>
    <w:rsid w:val="001B1D9D"/>
    <w:rsid w:val="001B1FB4"/>
    <w:rsid w:val="001B2D3E"/>
    <w:rsid w:val="001B2FCB"/>
    <w:rsid w:val="001B3472"/>
    <w:rsid w:val="001B3D7B"/>
    <w:rsid w:val="001B415E"/>
    <w:rsid w:val="001B41B8"/>
    <w:rsid w:val="001B4BC4"/>
    <w:rsid w:val="001B4E7A"/>
    <w:rsid w:val="001B511A"/>
    <w:rsid w:val="001B57B0"/>
    <w:rsid w:val="001B594B"/>
    <w:rsid w:val="001B6380"/>
    <w:rsid w:val="001B67DE"/>
    <w:rsid w:val="001B6CDE"/>
    <w:rsid w:val="001B6D1C"/>
    <w:rsid w:val="001B7506"/>
    <w:rsid w:val="001B7C85"/>
    <w:rsid w:val="001B7CA3"/>
    <w:rsid w:val="001C022C"/>
    <w:rsid w:val="001C0FDC"/>
    <w:rsid w:val="001C111C"/>
    <w:rsid w:val="001C14E6"/>
    <w:rsid w:val="001C1982"/>
    <w:rsid w:val="001C1A9B"/>
    <w:rsid w:val="001C1FF0"/>
    <w:rsid w:val="001C2512"/>
    <w:rsid w:val="001C2AB9"/>
    <w:rsid w:val="001C2B18"/>
    <w:rsid w:val="001C2DD3"/>
    <w:rsid w:val="001C3517"/>
    <w:rsid w:val="001C4A8B"/>
    <w:rsid w:val="001C5F62"/>
    <w:rsid w:val="001C6441"/>
    <w:rsid w:val="001C6466"/>
    <w:rsid w:val="001C6FB6"/>
    <w:rsid w:val="001C724F"/>
    <w:rsid w:val="001D1337"/>
    <w:rsid w:val="001D159C"/>
    <w:rsid w:val="001D1842"/>
    <w:rsid w:val="001D1EAA"/>
    <w:rsid w:val="001D27D2"/>
    <w:rsid w:val="001D2813"/>
    <w:rsid w:val="001D2965"/>
    <w:rsid w:val="001D2BA7"/>
    <w:rsid w:val="001D2CAC"/>
    <w:rsid w:val="001D3164"/>
    <w:rsid w:val="001D3854"/>
    <w:rsid w:val="001D45E0"/>
    <w:rsid w:val="001D478D"/>
    <w:rsid w:val="001D47ED"/>
    <w:rsid w:val="001D4FA8"/>
    <w:rsid w:val="001D500E"/>
    <w:rsid w:val="001D504E"/>
    <w:rsid w:val="001D60B1"/>
    <w:rsid w:val="001D64CB"/>
    <w:rsid w:val="001D6510"/>
    <w:rsid w:val="001D6F72"/>
    <w:rsid w:val="001D711B"/>
    <w:rsid w:val="001D79B2"/>
    <w:rsid w:val="001D7C93"/>
    <w:rsid w:val="001D7ED8"/>
    <w:rsid w:val="001E07F1"/>
    <w:rsid w:val="001E0B57"/>
    <w:rsid w:val="001E0E99"/>
    <w:rsid w:val="001E131F"/>
    <w:rsid w:val="001E1A4D"/>
    <w:rsid w:val="001E2014"/>
    <w:rsid w:val="001E2094"/>
    <w:rsid w:val="001E3038"/>
    <w:rsid w:val="001E34FD"/>
    <w:rsid w:val="001E35AF"/>
    <w:rsid w:val="001E3784"/>
    <w:rsid w:val="001E41F3"/>
    <w:rsid w:val="001E4AA3"/>
    <w:rsid w:val="001E4F58"/>
    <w:rsid w:val="001E50E2"/>
    <w:rsid w:val="001E5E44"/>
    <w:rsid w:val="001E6065"/>
    <w:rsid w:val="001E664B"/>
    <w:rsid w:val="001E6E0E"/>
    <w:rsid w:val="001E7450"/>
    <w:rsid w:val="001E7913"/>
    <w:rsid w:val="001E7D40"/>
    <w:rsid w:val="001F0201"/>
    <w:rsid w:val="001F07F6"/>
    <w:rsid w:val="001F0AC7"/>
    <w:rsid w:val="001F0CA1"/>
    <w:rsid w:val="001F13D6"/>
    <w:rsid w:val="001F176D"/>
    <w:rsid w:val="001F1EBA"/>
    <w:rsid w:val="001F2538"/>
    <w:rsid w:val="001F2CFC"/>
    <w:rsid w:val="001F2F42"/>
    <w:rsid w:val="001F3513"/>
    <w:rsid w:val="001F3605"/>
    <w:rsid w:val="001F39D1"/>
    <w:rsid w:val="001F3BDF"/>
    <w:rsid w:val="001F44AD"/>
    <w:rsid w:val="001F46A0"/>
    <w:rsid w:val="001F4C8D"/>
    <w:rsid w:val="001F5056"/>
    <w:rsid w:val="001F53C4"/>
    <w:rsid w:val="001F5B17"/>
    <w:rsid w:val="001F6117"/>
    <w:rsid w:val="001F73C1"/>
    <w:rsid w:val="001F78D9"/>
    <w:rsid w:val="001F7A97"/>
    <w:rsid w:val="00200340"/>
    <w:rsid w:val="00200746"/>
    <w:rsid w:val="0020082F"/>
    <w:rsid w:val="00200AC6"/>
    <w:rsid w:val="002010F1"/>
    <w:rsid w:val="0020116F"/>
    <w:rsid w:val="0020138F"/>
    <w:rsid w:val="00201B74"/>
    <w:rsid w:val="00201CE9"/>
    <w:rsid w:val="002023A8"/>
    <w:rsid w:val="002023FE"/>
    <w:rsid w:val="00203A0E"/>
    <w:rsid w:val="002042A1"/>
    <w:rsid w:val="0020433C"/>
    <w:rsid w:val="00205174"/>
    <w:rsid w:val="00205531"/>
    <w:rsid w:val="0020587A"/>
    <w:rsid w:val="00205B9C"/>
    <w:rsid w:val="00205C6A"/>
    <w:rsid w:val="00205DE9"/>
    <w:rsid w:val="00206268"/>
    <w:rsid w:val="00206464"/>
    <w:rsid w:val="00206F3F"/>
    <w:rsid w:val="00207048"/>
    <w:rsid w:val="00207793"/>
    <w:rsid w:val="002107B2"/>
    <w:rsid w:val="00210962"/>
    <w:rsid w:val="0021160E"/>
    <w:rsid w:val="00211B59"/>
    <w:rsid w:val="00212590"/>
    <w:rsid w:val="00212651"/>
    <w:rsid w:val="00213693"/>
    <w:rsid w:val="00213E53"/>
    <w:rsid w:val="00214392"/>
    <w:rsid w:val="002144C2"/>
    <w:rsid w:val="00214991"/>
    <w:rsid w:val="00214CB8"/>
    <w:rsid w:val="00214D46"/>
    <w:rsid w:val="00215298"/>
    <w:rsid w:val="00216A30"/>
    <w:rsid w:val="0021700D"/>
    <w:rsid w:val="002174C6"/>
    <w:rsid w:val="002179E4"/>
    <w:rsid w:val="0022069B"/>
    <w:rsid w:val="00220898"/>
    <w:rsid w:val="00220936"/>
    <w:rsid w:val="00220D8B"/>
    <w:rsid w:val="002212A4"/>
    <w:rsid w:val="002214AD"/>
    <w:rsid w:val="0022182B"/>
    <w:rsid w:val="00222939"/>
    <w:rsid w:val="00223223"/>
    <w:rsid w:val="00223468"/>
    <w:rsid w:val="00223971"/>
    <w:rsid w:val="0022418F"/>
    <w:rsid w:val="0022429F"/>
    <w:rsid w:val="002245CA"/>
    <w:rsid w:val="002247BD"/>
    <w:rsid w:val="0022499C"/>
    <w:rsid w:val="00224B6C"/>
    <w:rsid w:val="00225BF4"/>
    <w:rsid w:val="00225C65"/>
    <w:rsid w:val="00225DF9"/>
    <w:rsid w:val="002261DC"/>
    <w:rsid w:val="002263AA"/>
    <w:rsid w:val="00226A41"/>
    <w:rsid w:val="00226AF5"/>
    <w:rsid w:val="00226F52"/>
    <w:rsid w:val="00227086"/>
    <w:rsid w:val="002277A5"/>
    <w:rsid w:val="00227E00"/>
    <w:rsid w:val="00227EA1"/>
    <w:rsid w:val="0023048B"/>
    <w:rsid w:val="002313BF"/>
    <w:rsid w:val="00231E54"/>
    <w:rsid w:val="002321E8"/>
    <w:rsid w:val="002322F7"/>
    <w:rsid w:val="00232364"/>
    <w:rsid w:val="002323C1"/>
    <w:rsid w:val="002329B9"/>
    <w:rsid w:val="00232C66"/>
    <w:rsid w:val="00232E93"/>
    <w:rsid w:val="0023305C"/>
    <w:rsid w:val="002335D4"/>
    <w:rsid w:val="0023360F"/>
    <w:rsid w:val="00234022"/>
    <w:rsid w:val="00234668"/>
    <w:rsid w:val="002347B5"/>
    <w:rsid w:val="002349ED"/>
    <w:rsid w:val="00234B47"/>
    <w:rsid w:val="00234EDE"/>
    <w:rsid w:val="00234F69"/>
    <w:rsid w:val="00235251"/>
    <w:rsid w:val="00235719"/>
    <w:rsid w:val="00235B4C"/>
    <w:rsid w:val="00236261"/>
    <w:rsid w:val="00236705"/>
    <w:rsid w:val="0023683D"/>
    <w:rsid w:val="00236B70"/>
    <w:rsid w:val="002376A3"/>
    <w:rsid w:val="002379A1"/>
    <w:rsid w:val="00237E27"/>
    <w:rsid w:val="002404DA"/>
    <w:rsid w:val="002407B3"/>
    <w:rsid w:val="00240FB6"/>
    <w:rsid w:val="002417CA"/>
    <w:rsid w:val="002419F7"/>
    <w:rsid w:val="00241AD4"/>
    <w:rsid w:val="002426BC"/>
    <w:rsid w:val="002427D8"/>
    <w:rsid w:val="00243302"/>
    <w:rsid w:val="0024335F"/>
    <w:rsid w:val="00243BC1"/>
    <w:rsid w:val="00244332"/>
    <w:rsid w:val="002448E8"/>
    <w:rsid w:val="00244EF6"/>
    <w:rsid w:val="002458F7"/>
    <w:rsid w:val="00245B23"/>
    <w:rsid w:val="00246382"/>
    <w:rsid w:val="00246703"/>
    <w:rsid w:val="00246DE8"/>
    <w:rsid w:val="00247F76"/>
    <w:rsid w:val="0025022A"/>
    <w:rsid w:val="002506B2"/>
    <w:rsid w:val="00250854"/>
    <w:rsid w:val="0025228F"/>
    <w:rsid w:val="00252CBB"/>
    <w:rsid w:val="002530BE"/>
    <w:rsid w:val="00253EA7"/>
    <w:rsid w:val="002544A2"/>
    <w:rsid w:val="00255B16"/>
    <w:rsid w:val="00255C57"/>
    <w:rsid w:val="00255CDE"/>
    <w:rsid w:val="00255F85"/>
    <w:rsid w:val="002563F5"/>
    <w:rsid w:val="0025640F"/>
    <w:rsid w:val="002565A4"/>
    <w:rsid w:val="002566D3"/>
    <w:rsid w:val="00257195"/>
    <w:rsid w:val="002578D8"/>
    <w:rsid w:val="002613A5"/>
    <w:rsid w:val="00261836"/>
    <w:rsid w:val="00261913"/>
    <w:rsid w:val="00261C8A"/>
    <w:rsid w:val="00262374"/>
    <w:rsid w:val="00263B84"/>
    <w:rsid w:val="002645E4"/>
    <w:rsid w:val="00264A12"/>
    <w:rsid w:val="002651EC"/>
    <w:rsid w:val="0026533B"/>
    <w:rsid w:val="00265800"/>
    <w:rsid w:val="00265FAE"/>
    <w:rsid w:val="002665DF"/>
    <w:rsid w:val="002669E3"/>
    <w:rsid w:val="002669FE"/>
    <w:rsid w:val="00266EC4"/>
    <w:rsid w:val="00267881"/>
    <w:rsid w:val="00267CF6"/>
    <w:rsid w:val="00267E44"/>
    <w:rsid w:val="0027095F"/>
    <w:rsid w:val="002713F0"/>
    <w:rsid w:val="00272107"/>
    <w:rsid w:val="00272295"/>
    <w:rsid w:val="002723F2"/>
    <w:rsid w:val="0027371B"/>
    <w:rsid w:val="00273821"/>
    <w:rsid w:val="00273BFA"/>
    <w:rsid w:val="00273DE7"/>
    <w:rsid w:val="00273FC1"/>
    <w:rsid w:val="00274E67"/>
    <w:rsid w:val="00275AEA"/>
    <w:rsid w:val="00275D12"/>
    <w:rsid w:val="00276CD2"/>
    <w:rsid w:val="00276FE8"/>
    <w:rsid w:val="00277194"/>
    <w:rsid w:val="00277A1E"/>
    <w:rsid w:val="002802D0"/>
    <w:rsid w:val="0028062F"/>
    <w:rsid w:val="002808AD"/>
    <w:rsid w:val="00280FEC"/>
    <w:rsid w:val="00281285"/>
    <w:rsid w:val="002814B0"/>
    <w:rsid w:val="00281EB0"/>
    <w:rsid w:val="00282370"/>
    <w:rsid w:val="0028259C"/>
    <w:rsid w:val="00282C27"/>
    <w:rsid w:val="002831EC"/>
    <w:rsid w:val="00283B70"/>
    <w:rsid w:val="00283DA9"/>
    <w:rsid w:val="0028417A"/>
    <w:rsid w:val="00284419"/>
    <w:rsid w:val="0028456D"/>
    <w:rsid w:val="00285124"/>
    <w:rsid w:val="00285749"/>
    <w:rsid w:val="00285F17"/>
    <w:rsid w:val="0028641D"/>
    <w:rsid w:val="0028675B"/>
    <w:rsid w:val="002869F4"/>
    <w:rsid w:val="00286DF4"/>
    <w:rsid w:val="00287646"/>
    <w:rsid w:val="00287BF6"/>
    <w:rsid w:val="00290480"/>
    <w:rsid w:val="0029106A"/>
    <w:rsid w:val="002912C4"/>
    <w:rsid w:val="002914AC"/>
    <w:rsid w:val="00291E8D"/>
    <w:rsid w:val="002928C7"/>
    <w:rsid w:val="00292EAA"/>
    <w:rsid w:val="002934AE"/>
    <w:rsid w:val="00293D64"/>
    <w:rsid w:val="00293D85"/>
    <w:rsid w:val="00294961"/>
    <w:rsid w:val="00294A5F"/>
    <w:rsid w:val="002952E2"/>
    <w:rsid w:val="00295352"/>
    <w:rsid w:val="00295508"/>
    <w:rsid w:val="0029573B"/>
    <w:rsid w:val="002959FF"/>
    <w:rsid w:val="00295A51"/>
    <w:rsid w:val="00295C05"/>
    <w:rsid w:val="00295D94"/>
    <w:rsid w:val="002960E7"/>
    <w:rsid w:val="002962CA"/>
    <w:rsid w:val="0029779D"/>
    <w:rsid w:val="00297F68"/>
    <w:rsid w:val="00297F77"/>
    <w:rsid w:val="002A0DF1"/>
    <w:rsid w:val="002A1E24"/>
    <w:rsid w:val="002A249D"/>
    <w:rsid w:val="002A2F46"/>
    <w:rsid w:val="002A3934"/>
    <w:rsid w:val="002A3A3C"/>
    <w:rsid w:val="002A46B4"/>
    <w:rsid w:val="002A4A71"/>
    <w:rsid w:val="002A4DE3"/>
    <w:rsid w:val="002A622D"/>
    <w:rsid w:val="002A6FBE"/>
    <w:rsid w:val="002A797C"/>
    <w:rsid w:val="002B01FA"/>
    <w:rsid w:val="002B0E5E"/>
    <w:rsid w:val="002B1569"/>
    <w:rsid w:val="002B1A13"/>
    <w:rsid w:val="002B1C9E"/>
    <w:rsid w:val="002B1E85"/>
    <w:rsid w:val="002B2026"/>
    <w:rsid w:val="002B20EF"/>
    <w:rsid w:val="002B2622"/>
    <w:rsid w:val="002B2AF7"/>
    <w:rsid w:val="002B2F86"/>
    <w:rsid w:val="002B325E"/>
    <w:rsid w:val="002B34D2"/>
    <w:rsid w:val="002B37B3"/>
    <w:rsid w:val="002B3814"/>
    <w:rsid w:val="002B4527"/>
    <w:rsid w:val="002B4A9F"/>
    <w:rsid w:val="002B52DA"/>
    <w:rsid w:val="002B5646"/>
    <w:rsid w:val="002B565A"/>
    <w:rsid w:val="002B593B"/>
    <w:rsid w:val="002B59FE"/>
    <w:rsid w:val="002B689A"/>
    <w:rsid w:val="002B7766"/>
    <w:rsid w:val="002C00D3"/>
    <w:rsid w:val="002C0646"/>
    <w:rsid w:val="002C07FD"/>
    <w:rsid w:val="002C0977"/>
    <w:rsid w:val="002C24E5"/>
    <w:rsid w:val="002C28CD"/>
    <w:rsid w:val="002C2DFA"/>
    <w:rsid w:val="002C375A"/>
    <w:rsid w:val="002C3F9C"/>
    <w:rsid w:val="002C48C3"/>
    <w:rsid w:val="002C4BB7"/>
    <w:rsid w:val="002C4C71"/>
    <w:rsid w:val="002C5758"/>
    <w:rsid w:val="002C5A40"/>
    <w:rsid w:val="002C5BCD"/>
    <w:rsid w:val="002C6363"/>
    <w:rsid w:val="002C63B6"/>
    <w:rsid w:val="002C682B"/>
    <w:rsid w:val="002C6B9A"/>
    <w:rsid w:val="002C7216"/>
    <w:rsid w:val="002C722D"/>
    <w:rsid w:val="002C734D"/>
    <w:rsid w:val="002C73CF"/>
    <w:rsid w:val="002C7896"/>
    <w:rsid w:val="002C7B02"/>
    <w:rsid w:val="002D0B0F"/>
    <w:rsid w:val="002D167F"/>
    <w:rsid w:val="002D1D19"/>
    <w:rsid w:val="002D1FE6"/>
    <w:rsid w:val="002D22D2"/>
    <w:rsid w:val="002D2931"/>
    <w:rsid w:val="002D3079"/>
    <w:rsid w:val="002D32AD"/>
    <w:rsid w:val="002D3445"/>
    <w:rsid w:val="002D3F6E"/>
    <w:rsid w:val="002D4229"/>
    <w:rsid w:val="002D4725"/>
    <w:rsid w:val="002D4826"/>
    <w:rsid w:val="002D4B06"/>
    <w:rsid w:val="002D4DCF"/>
    <w:rsid w:val="002D5109"/>
    <w:rsid w:val="002D5246"/>
    <w:rsid w:val="002D6B2E"/>
    <w:rsid w:val="002D6E21"/>
    <w:rsid w:val="002D721E"/>
    <w:rsid w:val="002D7398"/>
    <w:rsid w:val="002E068A"/>
    <w:rsid w:val="002E0E34"/>
    <w:rsid w:val="002E0E6D"/>
    <w:rsid w:val="002E1099"/>
    <w:rsid w:val="002E16EB"/>
    <w:rsid w:val="002E1BF8"/>
    <w:rsid w:val="002E1C33"/>
    <w:rsid w:val="002E2184"/>
    <w:rsid w:val="002E270F"/>
    <w:rsid w:val="002E2A4B"/>
    <w:rsid w:val="002E3060"/>
    <w:rsid w:val="002E336D"/>
    <w:rsid w:val="002E3EF6"/>
    <w:rsid w:val="002E4216"/>
    <w:rsid w:val="002E46A0"/>
    <w:rsid w:val="002E4C5F"/>
    <w:rsid w:val="002E5835"/>
    <w:rsid w:val="002E5A45"/>
    <w:rsid w:val="002E5E1A"/>
    <w:rsid w:val="002E6C2C"/>
    <w:rsid w:val="002E74B9"/>
    <w:rsid w:val="002E76F4"/>
    <w:rsid w:val="002F0016"/>
    <w:rsid w:val="002F03BC"/>
    <w:rsid w:val="002F0EAD"/>
    <w:rsid w:val="002F0EDC"/>
    <w:rsid w:val="002F14EF"/>
    <w:rsid w:val="002F1E63"/>
    <w:rsid w:val="002F23BB"/>
    <w:rsid w:val="002F3F54"/>
    <w:rsid w:val="002F4309"/>
    <w:rsid w:val="002F43A1"/>
    <w:rsid w:val="002F4657"/>
    <w:rsid w:val="002F4EB5"/>
    <w:rsid w:val="002F55B2"/>
    <w:rsid w:val="002F5A87"/>
    <w:rsid w:val="002F5F64"/>
    <w:rsid w:val="002F6312"/>
    <w:rsid w:val="002F6503"/>
    <w:rsid w:val="002F6B54"/>
    <w:rsid w:val="002F6EB9"/>
    <w:rsid w:val="002F6F7E"/>
    <w:rsid w:val="002F714F"/>
    <w:rsid w:val="002F76A4"/>
    <w:rsid w:val="002F7A88"/>
    <w:rsid w:val="002F7C64"/>
    <w:rsid w:val="003001D0"/>
    <w:rsid w:val="00300AC1"/>
    <w:rsid w:val="00301CAF"/>
    <w:rsid w:val="00301F39"/>
    <w:rsid w:val="00302459"/>
    <w:rsid w:val="00302740"/>
    <w:rsid w:val="003028B2"/>
    <w:rsid w:val="00302B6B"/>
    <w:rsid w:val="00303306"/>
    <w:rsid w:val="00303421"/>
    <w:rsid w:val="00303882"/>
    <w:rsid w:val="00303921"/>
    <w:rsid w:val="00303AA9"/>
    <w:rsid w:val="00303DCF"/>
    <w:rsid w:val="00303EF6"/>
    <w:rsid w:val="003045A8"/>
    <w:rsid w:val="00305706"/>
    <w:rsid w:val="00305BD4"/>
    <w:rsid w:val="00305EE5"/>
    <w:rsid w:val="00305F4F"/>
    <w:rsid w:val="0030610E"/>
    <w:rsid w:val="00306257"/>
    <w:rsid w:val="003066E8"/>
    <w:rsid w:val="0030696B"/>
    <w:rsid w:val="003069B7"/>
    <w:rsid w:val="00306A4E"/>
    <w:rsid w:val="00306C5F"/>
    <w:rsid w:val="00306DB8"/>
    <w:rsid w:val="00306E99"/>
    <w:rsid w:val="00307122"/>
    <w:rsid w:val="003079D9"/>
    <w:rsid w:val="00307B06"/>
    <w:rsid w:val="00310744"/>
    <w:rsid w:val="00310A4A"/>
    <w:rsid w:val="00310AAF"/>
    <w:rsid w:val="00310F20"/>
    <w:rsid w:val="0031179C"/>
    <w:rsid w:val="003117DA"/>
    <w:rsid w:val="00311E9A"/>
    <w:rsid w:val="00312856"/>
    <w:rsid w:val="003128EC"/>
    <w:rsid w:val="00312C01"/>
    <w:rsid w:val="00312D70"/>
    <w:rsid w:val="00313E5B"/>
    <w:rsid w:val="00313FA3"/>
    <w:rsid w:val="00314A39"/>
    <w:rsid w:val="0031514E"/>
    <w:rsid w:val="0031543D"/>
    <w:rsid w:val="00315793"/>
    <w:rsid w:val="00315D69"/>
    <w:rsid w:val="00315E64"/>
    <w:rsid w:val="00315F2F"/>
    <w:rsid w:val="00316108"/>
    <w:rsid w:val="0031680B"/>
    <w:rsid w:val="003169C2"/>
    <w:rsid w:val="00316D12"/>
    <w:rsid w:val="00316D4A"/>
    <w:rsid w:val="00317520"/>
    <w:rsid w:val="00317556"/>
    <w:rsid w:val="00317D3B"/>
    <w:rsid w:val="0032002A"/>
    <w:rsid w:val="003202CF"/>
    <w:rsid w:val="003202DC"/>
    <w:rsid w:val="003205DA"/>
    <w:rsid w:val="003209C6"/>
    <w:rsid w:val="00320D26"/>
    <w:rsid w:val="0032143F"/>
    <w:rsid w:val="00322AD4"/>
    <w:rsid w:val="00322BF9"/>
    <w:rsid w:val="00323459"/>
    <w:rsid w:val="0032355E"/>
    <w:rsid w:val="0032368D"/>
    <w:rsid w:val="00324C57"/>
    <w:rsid w:val="00324E7A"/>
    <w:rsid w:val="00325769"/>
    <w:rsid w:val="00325B08"/>
    <w:rsid w:val="00325B85"/>
    <w:rsid w:val="00325E5A"/>
    <w:rsid w:val="00326166"/>
    <w:rsid w:val="00326274"/>
    <w:rsid w:val="00326284"/>
    <w:rsid w:val="003267A2"/>
    <w:rsid w:val="003267C1"/>
    <w:rsid w:val="00326C1A"/>
    <w:rsid w:val="00327366"/>
    <w:rsid w:val="00327410"/>
    <w:rsid w:val="00327C4D"/>
    <w:rsid w:val="00327C80"/>
    <w:rsid w:val="00327FFD"/>
    <w:rsid w:val="00330887"/>
    <w:rsid w:val="00330914"/>
    <w:rsid w:val="00331437"/>
    <w:rsid w:val="0033143D"/>
    <w:rsid w:val="00331D74"/>
    <w:rsid w:val="00331D84"/>
    <w:rsid w:val="003327BF"/>
    <w:rsid w:val="00332B0C"/>
    <w:rsid w:val="00332C5A"/>
    <w:rsid w:val="00333AC9"/>
    <w:rsid w:val="00333B90"/>
    <w:rsid w:val="00334763"/>
    <w:rsid w:val="00334B75"/>
    <w:rsid w:val="00334BBB"/>
    <w:rsid w:val="003353CD"/>
    <w:rsid w:val="00335A9C"/>
    <w:rsid w:val="00336954"/>
    <w:rsid w:val="003371C6"/>
    <w:rsid w:val="00337721"/>
    <w:rsid w:val="00340FC5"/>
    <w:rsid w:val="00341115"/>
    <w:rsid w:val="00341D10"/>
    <w:rsid w:val="00341EF5"/>
    <w:rsid w:val="00341F2B"/>
    <w:rsid w:val="00341FAA"/>
    <w:rsid w:val="00342705"/>
    <w:rsid w:val="003427E2"/>
    <w:rsid w:val="00342A3B"/>
    <w:rsid w:val="0034346E"/>
    <w:rsid w:val="003436A3"/>
    <w:rsid w:val="00343B37"/>
    <w:rsid w:val="00343E6D"/>
    <w:rsid w:val="00344565"/>
    <w:rsid w:val="00344720"/>
    <w:rsid w:val="003448E8"/>
    <w:rsid w:val="003452B6"/>
    <w:rsid w:val="00345625"/>
    <w:rsid w:val="00345D18"/>
    <w:rsid w:val="00347299"/>
    <w:rsid w:val="00347361"/>
    <w:rsid w:val="0034750E"/>
    <w:rsid w:val="00350300"/>
    <w:rsid w:val="0035052F"/>
    <w:rsid w:val="00350922"/>
    <w:rsid w:val="00351711"/>
    <w:rsid w:val="00351B7B"/>
    <w:rsid w:val="00351BCD"/>
    <w:rsid w:val="00352A6B"/>
    <w:rsid w:val="00353377"/>
    <w:rsid w:val="0035378A"/>
    <w:rsid w:val="00353A10"/>
    <w:rsid w:val="003542A9"/>
    <w:rsid w:val="00354577"/>
    <w:rsid w:val="00354695"/>
    <w:rsid w:val="00354CDB"/>
    <w:rsid w:val="00355130"/>
    <w:rsid w:val="003555AD"/>
    <w:rsid w:val="00355891"/>
    <w:rsid w:val="00355A39"/>
    <w:rsid w:val="00355E3A"/>
    <w:rsid w:val="00355E72"/>
    <w:rsid w:val="003561A9"/>
    <w:rsid w:val="0035621F"/>
    <w:rsid w:val="00357017"/>
    <w:rsid w:val="003578B7"/>
    <w:rsid w:val="003578CA"/>
    <w:rsid w:val="00357991"/>
    <w:rsid w:val="00357A1A"/>
    <w:rsid w:val="00357A9F"/>
    <w:rsid w:val="00357C52"/>
    <w:rsid w:val="00357CCB"/>
    <w:rsid w:val="003603B9"/>
    <w:rsid w:val="00360667"/>
    <w:rsid w:val="00360839"/>
    <w:rsid w:val="00361579"/>
    <w:rsid w:val="003616A4"/>
    <w:rsid w:val="00361D36"/>
    <w:rsid w:val="003621A3"/>
    <w:rsid w:val="00362D86"/>
    <w:rsid w:val="0036310B"/>
    <w:rsid w:val="00363A2A"/>
    <w:rsid w:val="00363DE7"/>
    <w:rsid w:val="00363F4E"/>
    <w:rsid w:val="0036422E"/>
    <w:rsid w:val="003643D7"/>
    <w:rsid w:val="003647DB"/>
    <w:rsid w:val="00364FAD"/>
    <w:rsid w:val="003658C4"/>
    <w:rsid w:val="00365EA8"/>
    <w:rsid w:val="00366FA1"/>
    <w:rsid w:val="00367488"/>
    <w:rsid w:val="00367757"/>
    <w:rsid w:val="00367911"/>
    <w:rsid w:val="0037001A"/>
    <w:rsid w:val="0037004C"/>
    <w:rsid w:val="00370175"/>
    <w:rsid w:val="003703CB"/>
    <w:rsid w:val="003706EF"/>
    <w:rsid w:val="00370854"/>
    <w:rsid w:val="003708D9"/>
    <w:rsid w:val="00370E49"/>
    <w:rsid w:val="00370F59"/>
    <w:rsid w:val="0037119B"/>
    <w:rsid w:val="003716D6"/>
    <w:rsid w:val="00371C63"/>
    <w:rsid w:val="00371EED"/>
    <w:rsid w:val="003721AD"/>
    <w:rsid w:val="003726D9"/>
    <w:rsid w:val="00372A7D"/>
    <w:rsid w:val="003738CF"/>
    <w:rsid w:val="00373C8C"/>
    <w:rsid w:val="00373E10"/>
    <w:rsid w:val="0037427C"/>
    <w:rsid w:val="00375A90"/>
    <w:rsid w:val="00376A25"/>
    <w:rsid w:val="00376EC3"/>
    <w:rsid w:val="003777D7"/>
    <w:rsid w:val="00380282"/>
    <w:rsid w:val="00380DD8"/>
    <w:rsid w:val="00380EBB"/>
    <w:rsid w:val="003813CB"/>
    <w:rsid w:val="003815DE"/>
    <w:rsid w:val="00381846"/>
    <w:rsid w:val="003819DC"/>
    <w:rsid w:val="00381C0D"/>
    <w:rsid w:val="00381E11"/>
    <w:rsid w:val="00381E22"/>
    <w:rsid w:val="00381F6C"/>
    <w:rsid w:val="00382B41"/>
    <w:rsid w:val="00382C20"/>
    <w:rsid w:val="00383CEE"/>
    <w:rsid w:val="00383DCB"/>
    <w:rsid w:val="00384193"/>
    <w:rsid w:val="00384231"/>
    <w:rsid w:val="00384893"/>
    <w:rsid w:val="00384CAB"/>
    <w:rsid w:val="00384E5D"/>
    <w:rsid w:val="00384E78"/>
    <w:rsid w:val="00384EEB"/>
    <w:rsid w:val="00384EED"/>
    <w:rsid w:val="00385143"/>
    <w:rsid w:val="00385202"/>
    <w:rsid w:val="00385477"/>
    <w:rsid w:val="003855BC"/>
    <w:rsid w:val="00385671"/>
    <w:rsid w:val="0038571B"/>
    <w:rsid w:val="0038582D"/>
    <w:rsid w:val="003862C3"/>
    <w:rsid w:val="00387985"/>
    <w:rsid w:val="00390EDA"/>
    <w:rsid w:val="00391144"/>
    <w:rsid w:val="00391760"/>
    <w:rsid w:val="00391BE3"/>
    <w:rsid w:val="003923AD"/>
    <w:rsid w:val="00392A7E"/>
    <w:rsid w:val="00393961"/>
    <w:rsid w:val="00393AB1"/>
    <w:rsid w:val="00393C91"/>
    <w:rsid w:val="00393FA3"/>
    <w:rsid w:val="0039412B"/>
    <w:rsid w:val="0039465B"/>
    <w:rsid w:val="00394CF5"/>
    <w:rsid w:val="00395485"/>
    <w:rsid w:val="0039595C"/>
    <w:rsid w:val="0039598B"/>
    <w:rsid w:val="00395AB6"/>
    <w:rsid w:val="0039604D"/>
    <w:rsid w:val="003962AF"/>
    <w:rsid w:val="00396328"/>
    <w:rsid w:val="003963C6"/>
    <w:rsid w:val="00396450"/>
    <w:rsid w:val="00397312"/>
    <w:rsid w:val="00397C88"/>
    <w:rsid w:val="003A0167"/>
    <w:rsid w:val="003A12BE"/>
    <w:rsid w:val="003A2045"/>
    <w:rsid w:val="003A2E9C"/>
    <w:rsid w:val="003A33F8"/>
    <w:rsid w:val="003A344D"/>
    <w:rsid w:val="003A35F5"/>
    <w:rsid w:val="003A387C"/>
    <w:rsid w:val="003A38B6"/>
    <w:rsid w:val="003A3DE1"/>
    <w:rsid w:val="003A3F7A"/>
    <w:rsid w:val="003A41E4"/>
    <w:rsid w:val="003A42E7"/>
    <w:rsid w:val="003A4FE1"/>
    <w:rsid w:val="003A5195"/>
    <w:rsid w:val="003A557A"/>
    <w:rsid w:val="003A56D1"/>
    <w:rsid w:val="003A608B"/>
    <w:rsid w:val="003A6343"/>
    <w:rsid w:val="003A6D6C"/>
    <w:rsid w:val="003A7558"/>
    <w:rsid w:val="003A7D79"/>
    <w:rsid w:val="003B2FDA"/>
    <w:rsid w:val="003B3117"/>
    <w:rsid w:val="003B338D"/>
    <w:rsid w:val="003B34F4"/>
    <w:rsid w:val="003B3CA8"/>
    <w:rsid w:val="003B4882"/>
    <w:rsid w:val="003B519E"/>
    <w:rsid w:val="003B550C"/>
    <w:rsid w:val="003B5800"/>
    <w:rsid w:val="003B58A1"/>
    <w:rsid w:val="003B5F7A"/>
    <w:rsid w:val="003B617A"/>
    <w:rsid w:val="003B7156"/>
    <w:rsid w:val="003B7478"/>
    <w:rsid w:val="003B7C7F"/>
    <w:rsid w:val="003C0236"/>
    <w:rsid w:val="003C075B"/>
    <w:rsid w:val="003C1155"/>
    <w:rsid w:val="003C1312"/>
    <w:rsid w:val="003C23A0"/>
    <w:rsid w:val="003C3310"/>
    <w:rsid w:val="003C47E7"/>
    <w:rsid w:val="003C49BE"/>
    <w:rsid w:val="003C4C53"/>
    <w:rsid w:val="003C546C"/>
    <w:rsid w:val="003C67B6"/>
    <w:rsid w:val="003C6D51"/>
    <w:rsid w:val="003C6E38"/>
    <w:rsid w:val="003C6FAA"/>
    <w:rsid w:val="003C7216"/>
    <w:rsid w:val="003C7AE1"/>
    <w:rsid w:val="003C7D6D"/>
    <w:rsid w:val="003C7DEF"/>
    <w:rsid w:val="003D0F1F"/>
    <w:rsid w:val="003D17A2"/>
    <w:rsid w:val="003D1A37"/>
    <w:rsid w:val="003D1BB8"/>
    <w:rsid w:val="003D1CAB"/>
    <w:rsid w:val="003D220B"/>
    <w:rsid w:val="003D226F"/>
    <w:rsid w:val="003D22EC"/>
    <w:rsid w:val="003D3D97"/>
    <w:rsid w:val="003D49AA"/>
    <w:rsid w:val="003D4B4C"/>
    <w:rsid w:val="003D4C89"/>
    <w:rsid w:val="003D4CBF"/>
    <w:rsid w:val="003D54ED"/>
    <w:rsid w:val="003D5B4F"/>
    <w:rsid w:val="003D5DCB"/>
    <w:rsid w:val="003D6083"/>
    <w:rsid w:val="003D64EF"/>
    <w:rsid w:val="003D662B"/>
    <w:rsid w:val="003D6692"/>
    <w:rsid w:val="003D6CF7"/>
    <w:rsid w:val="003D6DF3"/>
    <w:rsid w:val="003D6F36"/>
    <w:rsid w:val="003E06C6"/>
    <w:rsid w:val="003E0E02"/>
    <w:rsid w:val="003E0E80"/>
    <w:rsid w:val="003E1161"/>
    <w:rsid w:val="003E1EBE"/>
    <w:rsid w:val="003E2160"/>
    <w:rsid w:val="003E2447"/>
    <w:rsid w:val="003E3ABC"/>
    <w:rsid w:val="003E47BE"/>
    <w:rsid w:val="003E4F0B"/>
    <w:rsid w:val="003E5508"/>
    <w:rsid w:val="003E576C"/>
    <w:rsid w:val="003E63A1"/>
    <w:rsid w:val="003E6464"/>
    <w:rsid w:val="003E6759"/>
    <w:rsid w:val="003E69F6"/>
    <w:rsid w:val="003E6C2A"/>
    <w:rsid w:val="003E70F6"/>
    <w:rsid w:val="003E71D0"/>
    <w:rsid w:val="003E7303"/>
    <w:rsid w:val="003E7849"/>
    <w:rsid w:val="003E7889"/>
    <w:rsid w:val="003E7933"/>
    <w:rsid w:val="003E795A"/>
    <w:rsid w:val="003E7F9C"/>
    <w:rsid w:val="003F01E3"/>
    <w:rsid w:val="003F05D2"/>
    <w:rsid w:val="003F153A"/>
    <w:rsid w:val="003F155F"/>
    <w:rsid w:val="003F18B1"/>
    <w:rsid w:val="003F1A72"/>
    <w:rsid w:val="003F1DA4"/>
    <w:rsid w:val="003F1FDD"/>
    <w:rsid w:val="003F21A6"/>
    <w:rsid w:val="003F2306"/>
    <w:rsid w:val="003F27D5"/>
    <w:rsid w:val="003F2910"/>
    <w:rsid w:val="003F2930"/>
    <w:rsid w:val="003F43A7"/>
    <w:rsid w:val="003F4957"/>
    <w:rsid w:val="003F5304"/>
    <w:rsid w:val="003F5516"/>
    <w:rsid w:val="003F6A59"/>
    <w:rsid w:val="003F6BF2"/>
    <w:rsid w:val="00400606"/>
    <w:rsid w:val="00400F7B"/>
    <w:rsid w:val="004010C1"/>
    <w:rsid w:val="004014CF"/>
    <w:rsid w:val="00402212"/>
    <w:rsid w:val="00402583"/>
    <w:rsid w:val="004025C6"/>
    <w:rsid w:val="004032BD"/>
    <w:rsid w:val="004037C3"/>
    <w:rsid w:val="004037E5"/>
    <w:rsid w:val="00404500"/>
    <w:rsid w:val="00404930"/>
    <w:rsid w:val="00404E78"/>
    <w:rsid w:val="0040648A"/>
    <w:rsid w:val="0040734E"/>
    <w:rsid w:val="00407860"/>
    <w:rsid w:val="00407AFD"/>
    <w:rsid w:val="00407F9F"/>
    <w:rsid w:val="004122AC"/>
    <w:rsid w:val="00412850"/>
    <w:rsid w:val="004130D5"/>
    <w:rsid w:val="004131D9"/>
    <w:rsid w:val="004134F7"/>
    <w:rsid w:val="0041390E"/>
    <w:rsid w:val="0041453B"/>
    <w:rsid w:val="00414A53"/>
    <w:rsid w:val="00414BB3"/>
    <w:rsid w:val="00415963"/>
    <w:rsid w:val="00415D0A"/>
    <w:rsid w:val="0041631E"/>
    <w:rsid w:val="00416408"/>
    <w:rsid w:val="0041669D"/>
    <w:rsid w:val="00416961"/>
    <w:rsid w:val="00416AC5"/>
    <w:rsid w:val="0041702E"/>
    <w:rsid w:val="004171C8"/>
    <w:rsid w:val="00417E04"/>
    <w:rsid w:val="004201F7"/>
    <w:rsid w:val="0042037F"/>
    <w:rsid w:val="004206D4"/>
    <w:rsid w:val="00420A40"/>
    <w:rsid w:val="0042129C"/>
    <w:rsid w:val="0042171E"/>
    <w:rsid w:val="00421EAB"/>
    <w:rsid w:val="0042203A"/>
    <w:rsid w:val="0042208F"/>
    <w:rsid w:val="00422A68"/>
    <w:rsid w:val="00422AE0"/>
    <w:rsid w:val="00422C75"/>
    <w:rsid w:val="00423E2D"/>
    <w:rsid w:val="00425B2E"/>
    <w:rsid w:val="00425B68"/>
    <w:rsid w:val="00425EB3"/>
    <w:rsid w:val="0042639A"/>
    <w:rsid w:val="00426FB0"/>
    <w:rsid w:val="0042735E"/>
    <w:rsid w:val="0042779D"/>
    <w:rsid w:val="004304F6"/>
    <w:rsid w:val="00430E8C"/>
    <w:rsid w:val="00431178"/>
    <w:rsid w:val="00431950"/>
    <w:rsid w:val="0043204B"/>
    <w:rsid w:val="004321A9"/>
    <w:rsid w:val="00432713"/>
    <w:rsid w:val="0043296A"/>
    <w:rsid w:val="00432EBC"/>
    <w:rsid w:val="0043315D"/>
    <w:rsid w:val="004336B7"/>
    <w:rsid w:val="004337DA"/>
    <w:rsid w:val="00433E2D"/>
    <w:rsid w:val="00433E63"/>
    <w:rsid w:val="004340FD"/>
    <w:rsid w:val="00434BE2"/>
    <w:rsid w:val="00435860"/>
    <w:rsid w:val="00435BA5"/>
    <w:rsid w:val="00435C19"/>
    <w:rsid w:val="00435C42"/>
    <w:rsid w:val="0043691B"/>
    <w:rsid w:val="00436AA3"/>
    <w:rsid w:val="00437000"/>
    <w:rsid w:val="0043758A"/>
    <w:rsid w:val="00437661"/>
    <w:rsid w:val="0043769F"/>
    <w:rsid w:val="00437964"/>
    <w:rsid w:val="00437A99"/>
    <w:rsid w:val="0044098A"/>
    <w:rsid w:val="00441602"/>
    <w:rsid w:val="004429F2"/>
    <w:rsid w:val="00442A63"/>
    <w:rsid w:val="00442C4D"/>
    <w:rsid w:val="00444983"/>
    <w:rsid w:val="00444D60"/>
    <w:rsid w:val="00444F8C"/>
    <w:rsid w:val="004453C9"/>
    <w:rsid w:val="004455D6"/>
    <w:rsid w:val="0044599A"/>
    <w:rsid w:val="00445A1C"/>
    <w:rsid w:val="0044674B"/>
    <w:rsid w:val="00446771"/>
    <w:rsid w:val="004470CF"/>
    <w:rsid w:val="00447D10"/>
    <w:rsid w:val="00447F6E"/>
    <w:rsid w:val="0045028E"/>
    <w:rsid w:val="00450974"/>
    <w:rsid w:val="004509DE"/>
    <w:rsid w:val="004511B7"/>
    <w:rsid w:val="00451D00"/>
    <w:rsid w:val="00451FBB"/>
    <w:rsid w:val="00453767"/>
    <w:rsid w:val="00453897"/>
    <w:rsid w:val="00453DAE"/>
    <w:rsid w:val="00453F0A"/>
    <w:rsid w:val="0045405B"/>
    <w:rsid w:val="004541F3"/>
    <w:rsid w:val="004543D1"/>
    <w:rsid w:val="00454B84"/>
    <w:rsid w:val="00454E10"/>
    <w:rsid w:val="004550C2"/>
    <w:rsid w:val="004551AB"/>
    <w:rsid w:val="004555BE"/>
    <w:rsid w:val="00455F90"/>
    <w:rsid w:val="004564DB"/>
    <w:rsid w:val="004567A8"/>
    <w:rsid w:val="004568C2"/>
    <w:rsid w:val="004569E0"/>
    <w:rsid w:val="00456B23"/>
    <w:rsid w:val="00456D88"/>
    <w:rsid w:val="00456DC9"/>
    <w:rsid w:val="00456EF9"/>
    <w:rsid w:val="00456FB2"/>
    <w:rsid w:val="00457A60"/>
    <w:rsid w:val="00457DC7"/>
    <w:rsid w:val="0046072B"/>
    <w:rsid w:val="004607BA"/>
    <w:rsid w:val="00460B5E"/>
    <w:rsid w:val="00460C39"/>
    <w:rsid w:val="00460CDC"/>
    <w:rsid w:val="00460DFE"/>
    <w:rsid w:val="00461758"/>
    <w:rsid w:val="00462FF2"/>
    <w:rsid w:val="00463090"/>
    <w:rsid w:val="00463181"/>
    <w:rsid w:val="0046372C"/>
    <w:rsid w:val="004645E4"/>
    <w:rsid w:val="004647F5"/>
    <w:rsid w:val="00465697"/>
    <w:rsid w:val="004666FD"/>
    <w:rsid w:val="004667D7"/>
    <w:rsid w:val="00466B68"/>
    <w:rsid w:val="00466C9C"/>
    <w:rsid w:val="00466F10"/>
    <w:rsid w:val="00466F20"/>
    <w:rsid w:val="00467069"/>
    <w:rsid w:val="00467122"/>
    <w:rsid w:val="004671CE"/>
    <w:rsid w:val="00467521"/>
    <w:rsid w:val="004678D4"/>
    <w:rsid w:val="004701D1"/>
    <w:rsid w:val="00470CAB"/>
    <w:rsid w:val="0047197D"/>
    <w:rsid w:val="00471C06"/>
    <w:rsid w:val="00472352"/>
    <w:rsid w:val="004725ED"/>
    <w:rsid w:val="00472823"/>
    <w:rsid w:val="00472D5D"/>
    <w:rsid w:val="004736B9"/>
    <w:rsid w:val="00473B6E"/>
    <w:rsid w:val="00473C42"/>
    <w:rsid w:val="00473E75"/>
    <w:rsid w:val="00474236"/>
    <w:rsid w:val="0047550E"/>
    <w:rsid w:val="004755BE"/>
    <w:rsid w:val="00475FA8"/>
    <w:rsid w:val="00475FDB"/>
    <w:rsid w:val="004761A6"/>
    <w:rsid w:val="004761B3"/>
    <w:rsid w:val="004763AC"/>
    <w:rsid w:val="00476DCE"/>
    <w:rsid w:val="004772E8"/>
    <w:rsid w:val="0047739E"/>
    <w:rsid w:val="004778EA"/>
    <w:rsid w:val="00477FD3"/>
    <w:rsid w:val="00480054"/>
    <w:rsid w:val="00481CC5"/>
    <w:rsid w:val="00482140"/>
    <w:rsid w:val="004822A4"/>
    <w:rsid w:val="004823F0"/>
    <w:rsid w:val="004825F5"/>
    <w:rsid w:val="00482BD6"/>
    <w:rsid w:val="004836BA"/>
    <w:rsid w:val="00483D3E"/>
    <w:rsid w:val="00483ED7"/>
    <w:rsid w:val="00484524"/>
    <w:rsid w:val="004853E9"/>
    <w:rsid w:val="004856C0"/>
    <w:rsid w:val="00485F4F"/>
    <w:rsid w:val="004865D5"/>
    <w:rsid w:val="00486CF2"/>
    <w:rsid w:val="00486D5B"/>
    <w:rsid w:val="00487049"/>
    <w:rsid w:val="00487EEF"/>
    <w:rsid w:val="004905B3"/>
    <w:rsid w:val="00490BBF"/>
    <w:rsid w:val="00490F80"/>
    <w:rsid w:val="0049121A"/>
    <w:rsid w:val="00491228"/>
    <w:rsid w:val="0049166A"/>
    <w:rsid w:val="004917F3"/>
    <w:rsid w:val="00491C2A"/>
    <w:rsid w:val="00491E60"/>
    <w:rsid w:val="00491F4A"/>
    <w:rsid w:val="00491FD4"/>
    <w:rsid w:val="00492263"/>
    <w:rsid w:val="00492450"/>
    <w:rsid w:val="00492C03"/>
    <w:rsid w:val="00493235"/>
    <w:rsid w:val="004938DF"/>
    <w:rsid w:val="00493D19"/>
    <w:rsid w:val="00493D6A"/>
    <w:rsid w:val="004941DD"/>
    <w:rsid w:val="004945FC"/>
    <w:rsid w:val="00494A79"/>
    <w:rsid w:val="00494B90"/>
    <w:rsid w:val="00494E96"/>
    <w:rsid w:val="00495A6C"/>
    <w:rsid w:val="00495AB6"/>
    <w:rsid w:val="00495CFF"/>
    <w:rsid w:val="00496A9B"/>
    <w:rsid w:val="004971C8"/>
    <w:rsid w:val="00497D4C"/>
    <w:rsid w:val="004A01E7"/>
    <w:rsid w:val="004A057E"/>
    <w:rsid w:val="004A09B5"/>
    <w:rsid w:val="004A1824"/>
    <w:rsid w:val="004A1AFD"/>
    <w:rsid w:val="004A2817"/>
    <w:rsid w:val="004A2C05"/>
    <w:rsid w:val="004A2CAF"/>
    <w:rsid w:val="004A2EF8"/>
    <w:rsid w:val="004A35BF"/>
    <w:rsid w:val="004A3677"/>
    <w:rsid w:val="004A3C0D"/>
    <w:rsid w:val="004A4526"/>
    <w:rsid w:val="004A49E9"/>
    <w:rsid w:val="004A5090"/>
    <w:rsid w:val="004A58B2"/>
    <w:rsid w:val="004A66C7"/>
    <w:rsid w:val="004A69AE"/>
    <w:rsid w:val="004A6E92"/>
    <w:rsid w:val="004A715A"/>
    <w:rsid w:val="004A724B"/>
    <w:rsid w:val="004A7C06"/>
    <w:rsid w:val="004B03E4"/>
    <w:rsid w:val="004B0465"/>
    <w:rsid w:val="004B0EAA"/>
    <w:rsid w:val="004B1FA1"/>
    <w:rsid w:val="004B39A0"/>
    <w:rsid w:val="004B3D21"/>
    <w:rsid w:val="004B4C38"/>
    <w:rsid w:val="004B537F"/>
    <w:rsid w:val="004B5426"/>
    <w:rsid w:val="004B5596"/>
    <w:rsid w:val="004B5622"/>
    <w:rsid w:val="004B5886"/>
    <w:rsid w:val="004B58B3"/>
    <w:rsid w:val="004B678A"/>
    <w:rsid w:val="004B6BD8"/>
    <w:rsid w:val="004B73E3"/>
    <w:rsid w:val="004C04F0"/>
    <w:rsid w:val="004C0BD7"/>
    <w:rsid w:val="004C0D76"/>
    <w:rsid w:val="004C1A61"/>
    <w:rsid w:val="004C1F12"/>
    <w:rsid w:val="004C2A49"/>
    <w:rsid w:val="004C4FA4"/>
    <w:rsid w:val="004C53ED"/>
    <w:rsid w:val="004C5480"/>
    <w:rsid w:val="004C5649"/>
    <w:rsid w:val="004C6BC7"/>
    <w:rsid w:val="004C6BE2"/>
    <w:rsid w:val="004C702B"/>
    <w:rsid w:val="004C7705"/>
    <w:rsid w:val="004C7F1A"/>
    <w:rsid w:val="004D0451"/>
    <w:rsid w:val="004D0597"/>
    <w:rsid w:val="004D05B2"/>
    <w:rsid w:val="004D221A"/>
    <w:rsid w:val="004D2300"/>
    <w:rsid w:val="004D244F"/>
    <w:rsid w:val="004D26F2"/>
    <w:rsid w:val="004D29F9"/>
    <w:rsid w:val="004D30C3"/>
    <w:rsid w:val="004D3C9A"/>
    <w:rsid w:val="004D4786"/>
    <w:rsid w:val="004D5606"/>
    <w:rsid w:val="004D5D29"/>
    <w:rsid w:val="004D6016"/>
    <w:rsid w:val="004D611C"/>
    <w:rsid w:val="004D6157"/>
    <w:rsid w:val="004D679B"/>
    <w:rsid w:val="004D6C72"/>
    <w:rsid w:val="004D7FAA"/>
    <w:rsid w:val="004E118E"/>
    <w:rsid w:val="004E12D9"/>
    <w:rsid w:val="004E1CCA"/>
    <w:rsid w:val="004E1D68"/>
    <w:rsid w:val="004E22D6"/>
    <w:rsid w:val="004E3A23"/>
    <w:rsid w:val="004E4D38"/>
    <w:rsid w:val="004E5AEF"/>
    <w:rsid w:val="004E633F"/>
    <w:rsid w:val="004E6920"/>
    <w:rsid w:val="004E6A3E"/>
    <w:rsid w:val="004E6AF4"/>
    <w:rsid w:val="004E7A98"/>
    <w:rsid w:val="004E7EAF"/>
    <w:rsid w:val="004F0521"/>
    <w:rsid w:val="004F0D89"/>
    <w:rsid w:val="004F1A3C"/>
    <w:rsid w:val="004F2081"/>
    <w:rsid w:val="004F20B5"/>
    <w:rsid w:val="004F2A34"/>
    <w:rsid w:val="004F2ABD"/>
    <w:rsid w:val="004F2B49"/>
    <w:rsid w:val="004F2C82"/>
    <w:rsid w:val="004F30D4"/>
    <w:rsid w:val="004F3427"/>
    <w:rsid w:val="004F34D4"/>
    <w:rsid w:val="004F3BBB"/>
    <w:rsid w:val="004F3F3F"/>
    <w:rsid w:val="004F4B51"/>
    <w:rsid w:val="004F4E5D"/>
    <w:rsid w:val="004F5418"/>
    <w:rsid w:val="004F58BC"/>
    <w:rsid w:val="004F5B7F"/>
    <w:rsid w:val="004F5C92"/>
    <w:rsid w:val="004F5DEE"/>
    <w:rsid w:val="004F5E43"/>
    <w:rsid w:val="004F60A9"/>
    <w:rsid w:val="004F60B5"/>
    <w:rsid w:val="004F6129"/>
    <w:rsid w:val="004F6211"/>
    <w:rsid w:val="004F6F3D"/>
    <w:rsid w:val="004F73A5"/>
    <w:rsid w:val="004F76F4"/>
    <w:rsid w:val="004F7911"/>
    <w:rsid w:val="004F7DC6"/>
    <w:rsid w:val="00500C8F"/>
    <w:rsid w:val="00500EAF"/>
    <w:rsid w:val="00501087"/>
    <w:rsid w:val="005013CB"/>
    <w:rsid w:val="00502AD1"/>
    <w:rsid w:val="00502CCF"/>
    <w:rsid w:val="00502CE9"/>
    <w:rsid w:val="00503992"/>
    <w:rsid w:val="00503DFC"/>
    <w:rsid w:val="00504B1A"/>
    <w:rsid w:val="00504E75"/>
    <w:rsid w:val="005058E9"/>
    <w:rsid w:val="00505C3E"/>
    <w:rsid w:val="00505DFB"/>
    <w:rsid w:val="00506499"/>
    <w:rsid w:val="00506579"/>
    <w:rsid w:val="00506CEC"/>
    <w:rsid w:val="0050735F"/>
    <w:rsid w:val="005078D8"/>
    <w:rsid w:val="005102C5"/>
    <w:rsid w:val="00510E34"/>
    <w:rsid w:val="00510F75"/>
    <w:rsid w:val="00510F7F"/>
    <w:rsid w:val="005115FA"/>
    <w:rsid w:val="00511D50"/>
    <w:rsid w:val="005125DD"/>
    <w:rsid w:val="00512908"/>
    <w:rsid w:val="00512DCE"/>
    <w:rsid w:val="0051327B"/>
    <w:rsid w:val="0051371E"/>
    <w:rsid w:val="00513D71"/>
    <w:rsid w:val="00514519"/>
    <w:rsid w:val="00514BA5"/>
    <w:rsid w:val="00514D26"/>
    <w:rsid w:val="0051546C"/>
    <w:rsid w:val="0051562C"/>
    <w:rsid w:val="0051566C"/>
    <w:rsid w:val="00515E14"/>
    <w:rsid w:val="00516344"/>
    <w:rsid w:val="0051671D"/>
    <w:rsid w:val="00516808"/>
    <w:rsid w:val="005203B7"/>
    <w:rsid w:val="0052072E"/>
    <w:rsid w:val="00520D02"/>
    <w:rsid w:val="00521889"/>
    <w:rsid w:val="005223F3"/>
    <w:rsid w:val="00522A48"/>
    <w:rsid w:val="005233AE"/>
    <w:rsid w:val="00523857"/>
    <w:rsid w:val="00523B56"/>
    <w:rsid w:val="005241CF"/>
    <w:rsid w:val="0052426D"/>
    <w:rsid w:val="005242AC"/>
    <w:rsid w:val="005256D4"/>
    <w:rsid w:val="005266F6"/>
    <w:rsid w:val="00526805"/>
    <w:rsid w:val="00526910"/>
    <w:rsid w:val="00526C61"/>
    <w:rsid w:val="00526DD0"/>
    <w:rsid w:val="00527404"/>
    <w:rsid w:val="0052757D"/>
    <w:rsid w:val="0052770D"/>
    <w:rsid w:val="00527855"/>
    <w:rsid w:val="00527DBF"/>
    <w:rsid w:val="005304D0"/>
    <w:rsid w:val="00530D6B"/>
    <w:rsid w:val="0053125A"/>
    <w:rsid w:val="00531843"/>
    <w:rsid w:val="00531C66"/>
    <w:rsid w:val="0053231E"/>
    <w:rsid w:val="005325DA"/>
    <w:rsid w:val="00532F2B"/>
    <w:rsid w:val="005330EE"/>
    <w:rsid w:val="005335D8"/>
    <w:rsid w:val="00533CA4"/>
    <w:rsid w:val="00534304"/>
    <w:rsid w:val="00534C96"/>
    <w:rsid w:val="00534FB8"/>
    <w:rsid w:val="00535183"/>
    <w:rsid w:val="005357B3"/>
    <w:rsid w:val="00535A06"/>
    <w:rsid w:val="00535E27"/>
    <w:rsid w:val="005365BE"/>
    <w:rsid w:val="0053791D"/>
    <w:rsid w:val="00537B6E"/>
    <w:rsid w:val="005401BB"/>
    <w:rsid w:val="0054059A"/>
    <w:rsid w:val="0054060F"/>
    <w:rsid w:val="00540EC2"/>
    <w:rsid w:val="00541256"/>
    <w:rsid w:val="00541B7B"/>
    <w:rsid w:val="00541BBB"/>
    <w:rsid w:val="00542B15"/>
    <w:rsid w:val="0054319B"/>
    <w:rsid w:val="00543763"/>
    <w:rsid w:val="005439C2"/>
    <w:rsid w:val="0054438E"/>
    <w:rsid w:val="00544845"/>
    <w:rsid w:val="00544861"/>
    <w:rsid w:val="00545491"/>
    <w:rsid w:val="00545F78"/>
    <w:rsid w:val="00546EF4"/>
    <w:rsid w:val="0054785C"/>
    <w:rsid w:val="00547C5B"/>
    <w:rsid w:val="00547D8D"/>
    <w:rsid w:val="00547E31"/>
    <w:rsid w:val="00550008"/>
    <w:rsid w:val="005501A1"/>
    <w:rsid w:val="00550DD0"/>
    <w:rsid w:val="00550DF7"/>
    <w:rsid w:val="00551346"/>
    <w:rsid w:val="005516C3"/>
    <w:rsid w:val="00551C3E"/>
    <w:rsid w:val="00551DDD"/>
    <w:rsid w:val="00552C06"/>
    <w:rsid w:val="00552D60"/>
    <w:rsid w:val="00553B83"/>
    <w:rsid w:val="005546C7"/>
    <w:rsid w:val="00554AFE"/>
    <w:rsid w:val="00555282"/>
    <w:rsid w:val="005554DB"/>
    <w:rsid w:val="005555D0"/>
    <w:rsid w:val="005562B9"/>
    <w:rsid w:val="00557142"/>
    <w:rsid w:val="00557692"/>
    <w:rsid w:val="00557C6C"/>
    <w:rsid w:val="005602B5"/>
    <w:rsid w:val="0056048C"/>
    <w:rsid w:val="005609CE"/>
    <w:rsid w:val="005611D5"/>
    <w:rsid w:val="005624B4"/>
    <w:rsid w:val="00562B39"/>
    <w:rsid w:val="00562DAD"/>
    <w:rsid w:val="005634D7"/>
    <w:rsid w:val="00563830"/>
    <w:rsid w:val="00564164"/>
    <w:rsid w:val="005646BF"/>
    <w:rsid w:val="005650FA"/>
    <w:rsid w:val="005658BC"/>
    <w:rsid w:val="005664DF"/>
    <w:rsid w:val="00566E95"/>
    <w:rsid w:val="0056791E"/>
    <w:rsid w:val="00567B9E"/>
    <w:rsid w:val="00567EB3"/>
    <w:rsid w:val="005705AD"/>
    <w:rsid w:val="005714C2"/>
    <w:rsid w:val="005715CD"/>
    <w:rsid w:val="00571CE6"/>
    <w:rsid w:val="00571D84"/>
    <w:rsid w:val="00571E8C"/>
    <w:rsid w:val="0057221B"/>
    <w:rsid w:val="00572763"/>
    <w:rsid w:val="00572797"/>
    <w:rsid w:val="005728A9"/>
    <w:rsid w:val="00572916"/>
    <w:rsid w:val="00572B6C"/>
    <w:rsid w:val="00572D3D"/>
    <w:rsid w:val="00573366"/>
    <w:rsid w:val="005738AB"/>
    <w:rsid w:val="00573C46"/>
    <w:rsid w:val="00573CE7"/>
    <w:rsid w:val="00573E45"/>
    <w:rsid w:val="00573FCB"/>
    <w:rsid w:val="0057426E"/>
    <w:rsid w:val="0057539D"/>
    <w:rsid w:val="00575C14"/>
    <w:rsid w:val="005764EF"/>
    <w:rsid w:val="00576661"/>
    <w:rsid w:val="00576B52"/>
    <w:rsid w:val="00576D6E"/>
    <w:rsid w:val="00577754"/>
    <w:rsid w:val="005779F0"/>
    <w:rsid w:val="00577D81"/>
    <w:rsid w:val="00580817"/>
    <w:rsid w:val="00581017"/>
    <w:rsid w:val="0058102B"/>
    <w:rsid w:val="00581435"/>
    <w:rsid w:val="0058197F"/>
    <w:rsid w:val="00582652"/>
    <w:rsid w:val="005831DD"/>
    <w:rsid w:val="00583D3F"/>
    <w:rsid w:val="0058401A"/>
    <w:rsid w:val="00584126"/>
    <w:rsid w:val="0058472F"/>
    <w:rsid w:val="00584912"/>
    <w:rsid w:val="0058599C"/>
    <w:rsid w:val="005865D8"/>
    <w:rsid w:val="00586A92"/>
    <w:rsid w:val="00586DD7"/>
    <w:rsid w:val="00586F21"/>
    <w:rsid w:val="00586F4A"/>
    <w:rsid w:val="00587426"/>
    <w:rsid w:val="005903D7"/>
    <w:rsid w:val="00591947"/>
    <w:rsid w:val="00592022"/>
    <w:rsid w:val="005923D8"/>
    <w:rsid w:val="00592D1F"/>
    <w:rsid w:val="005936AE"/>
    <w:rsid w:val="005936AF"/>
    <w:rsid w:val="00593C7E"/>
    <w:rsid w:val="005944E5"/>
    <w:rsid w:val="00595A9D"/>
    <w:rsid w:val="0059611C"/>
    <w:rsid w:val="005964B6"/>
    <w:rsid w:val="0059672C"/>
    <w:rsid w:val="00596A5C"/>
    <w:rsid w:val="005974BA"/>
    <w:rsid w:val="005A0555"/>
    <w:rsid w:val="005A296E"/>
    <w:rsid w:val="005A2C0F"/>
    <w:rsid w:val="005A3E77"/>
    <w:rsid w:val="005A3F8E"/>
    <w:rsid w:val="005A43A5"/>
    <w:rsid w:val="005A458F"/>
    <w:rsid w:val="005A4CE2"/>
    <w:rsid w:val="005A526A"/>
    <w:rsid w:val="005A5317"/>
    <w:rsid w:val="005A5B67"/>
    <w:rsid w:val="005A5C15"/>
    <w:rsid w:val="005A6885"/>
    <w:rsid w:val="005A6F63"/>
    <w:rsid w:val="005A77C6"/>
    <w:rsid w:val="005A77FE"/>
    <w:rsid w:val="005B0621"/>
    <w:rsid w:val="005B10B7"/>
    <w:rsid w:val="005B142A"/>
    <w:rsid w:val="005B16FA"/>
    <w:rsid w:val="005B17D5"/>
    <w:rsid w:val="005B1820"/>
    <w:rsid w:val="005B1E04"/>
    <w:rsid w:val="005B21D8"/>
    <w:rsid w:val="005B286F"/>
    <w:rsid w:val="005B288E"/>
    <w:rsid w:val="005B28A9"/>
    <w:rsid w:val="005B320D"/>
    <w:rsid w:val="005B38A9"/>
    <w:rsid w:val="005B3CE6"/>
    <w:rsid w:val="005B4069"/>
    <w:rsid w:val="005B4632"/>
    <w:rsid w:val="005B4A15"/>
    <w:rsid w:val="005B4E3A"/>
    <w:rsid w:val="005B5098"/>
    <w:rsid w:val="005B57AD"/>
    <w:rsid w:val="005B5D7F"/>
    <w:rsid w:val="005B662F"/>
    <w:rsid w:val="005B6F70"/>
    <w:rsid w:val="005B79EA"/>
    <w:rsid w:val="005B7C25"/>
    <w:rsid w:val="005C0B1C"/>
    <w:rsid w:val="005C0C87"/>
    <w:rsid w:val="005C0EAE"/>
    <w:rsid w:val="005C0F9B"/>
    <w:rsid w:val="005C23AD"/>
    <w:rsid w:val="005C25B7"/>
    <w:rsid w:val="005C2CF5"/>
    <w:rsid w:val="005C2FE7"/>
    <w:rsid w:val="005C31F4"/>
    <w:rsid w:val="005C3C5C"/>
    <w:rsid w:val="005C3EA0"/>
    <w:rsid w:val="005C48B6"/>
    <w:rsid w:val="005C671C"/>
    <w:rsid w:val="005C6808"/>
    <w:rsid w:val="005C6F89"/>
    <w:rsid w:val="005C7656"/>
    <w:rsid w:val="005C7C85"/>
    <w:rsid w:val="005D0520"/>
    <w:rsid w:val="005D0E4B"/>
    <w:rsid w:val="005D1877"/>
    <w:rsid w:val="005D1DAC"/>
    <w:rsid w:val="005D1FAF"/>
    <w:rsid w:val="005D2809"/>
    <w:rsid w:val="005D2D0F"/>
    <w:rsid w:val="005D2E91"/>
    <w:rsid w:val="005D34B6"/>
    <w:rsid w:val="005D38FB"/>
    <w:rsid w:val="005D3AF2"/>
    <w:rsid w:val="005D42F2"/>
    <w:rsid w:val="005D46A2"/>
    <w:rsid w:val="005D49AC"/>
    <w:rsid w:val="005D57E5"/>
    <w:rsid w:val="005D5A2E"/>
    <w:rsid w:val="005D63CF"/>
    <w:rsid w:val="005D7A13"/>
    <w:rsid w:val="005D7A1A"/>
    <w:rsid w:val="005D7ECB"/>
    <w:rsid w:val="005D7F4F"/>
    <w:rsid w:val="005E0079"/>
    <w:rsid w:val="005E0378"/>
    <w:rsid w:val="005E066C"/>
    <w:rsid w:val="005E1618"/>
    <w:rsid w:val="005E294A"/>
    <w:rsid w:val="005E2C44"/>
    <w:rsid w:val="005E300B"/>
    <w:rsid w:val="005E3280"/>
    <w:rsid w:val="005E35EE"/>
    <w:rsid w:val="005E581C"/>
    <w:rsid w:val="005E5A4E"/>
    <w:rsid w:val="005E5C3E"/>
    <w:rsid w:val="005E6195"/>
    <w:rsid w:val="005E64D8"/>
    <w:rsid w:val="005E686F"/>
    <w:rsid w:val="005E6C4E"/>
    <w:rsid w:val="005E6C73"/>
    <w:rsid w:val="005E729B"/>
    <w:rsid w:val="005E7F4C"/>
    <w:rsid w:val="005F02EB"/>
    <w:rsid w:val="005F0E08"/>
    <w:rsid w:val="005F1896"/>
    <w:rsid w:val="005F1D46"/>
    <w:rsid w:val="005F1EE9"/>
    <w:rsid w:val="005F248F"/>
    <w:rsid w:val="005F26E4"/>
    <w:rsid w:val="005F2D95"/>
    <w:rsid w:val="005F2DDF"/>
    <w:rsid w:val="005F2EC3"/>
    <w:rsid w:val="005F3210"/>
    <w:rsid w:val="005F43D8"/>
    <w:rsid w:val="005F48CD"/>
    <w:rsid w:val="005F57E2"/>
    <w:rsid w:val="005F5E25"/>
    <w:rsid w:val="005F651C"/>
    <w:rsid w:val="005F66A3"/>
    <w:rsid w:val="005F677B"/>
    <w:rsid w:val="005F6F51"/>
    <w:rsid w:val="005F746A"/>
    <w:rsid w:val="005F74E8"/>
    <w:rsid w:val="005F7C4F"/>
    <w:rsid w:val="00600230"/>
    <w:rsid w:val="00600BB7"/>
    <w:rsid w:val="00600D43"/>
    <w:rsid w:val="00600E12"/>
    <w:rsid w:val="00600E5D"/>
    <w:rsid w:val="006012B9"/>
    <w:rsid w:val="00601376"/>
    <w:rsid w:val="0060181F"/>
    <w:rsid w:val="00601C75"/>
    <w:rsid w:val="00601E0F"/>
    <w:rsid w:val="00602547"/>
    <w:rsid w:val="00603401"/>
    <w:rsid w:val="00603428"/>
    <w:rsid w:val="00603904"/>
    <w:rsid w:val="00603F3E"/>
    <w:rsid w:val="00603FBC"/>
    <w:rsid w:val="00604377"/>
    <w:rsid w:val="00604B6F"/>
    <w:rsid w:val="006050F1"/>
    <w:rsid w:val="00605650"/>
    <w:rsid w:val="00606125"/>
    <w:rsid w:val="0060615D"/>
    <w:rsid w:val="00606849"/>
    <w:rsid w:val="00606BAF"/>
    <w:rsid w:val="00606E18"/>
    <w:rsid w:val="00606F7E"/>
    <w:rsid w:val="00607113"/>
    <w:rsid w:val="006071A0"/>
    <w:rsid w:val="0060727E"/>
    <w:rsid w:val="0060743C"/>
    <w:rsid w:val="006078F1"/>
    <w:rsid w:val="006079DE"/>
    <w:rsid w:val="00610758"/>
    <w:rsid w:val="0061083C"/>
    <w:rsid w:val="00610D7B"/>
    <w:rsid w:val="0061138D"/>
    <w:rsid w:val="0061169F"/>
    <w:rsid w:val="00611D7A"/>
    <w:rsid w:val="00612C08"/>
    <w:rsid w:val="00613357"/>
    <w:rsid w:val="00613AFD"/>
    <w:rsid w:val="00613B0D"/>
    <w:rsid w:val="00613B84"/>
    <w:rsid w:val="00613C4D"/>
    <w:rsid w:val="00613CFD"/>
    <w:rsid w:val="00613FCF"/>
    <w:rsid w:val="00615149"/>
    <w:rsid w:val="00615485"/>
    <w:rsid w:val="00615C80"/>
    <w:rsid w:val="00615C8C"/>
    <w:rsid w:val="00615EEE"/>
    <w:rsid w:val="00616A2E"/>
    <w:rsid w:val="00617A0B"/>
    <w:rsid w:val="0062071A"/>
    <w:rsid w:val="006209D5"/>
    <w:rsid w:val="00620B0F"/>
    <w:rsid w:val="00620D4C"/>
    <w:rsid w:val="00620F08"/>
    <w:rsid w:val="006213E9"/>
    <w:rsid w:val="00621D26"/>
    <w:rsid w:val="00622056"/>
    <w:rsid w:val="0062205B"/>
    <w:rsid w:val="006226BB"/>
    <w:rsid w:val="00622936"/>
    <w:rsid w:val="006233F4"/>
    <w:rsid w:val="00623663"/>
    <w:rsid w:val="00623FA7"/>
    <w:rsid w:val="006242B3"/>
    <w:rsid w:val="006248F7"/>
    <w:rsid w:val="00624E91"/>
    <w:rsid w:val="00625001"/>
    <w:rsid w:val="00625940"/>
    <w:rsid w:val="00625CEF"/>
    <w:rsid w:val="00625D3A"/>
    <w:rsid w:val="00626D8C"/>
    <w:rsid w:val="00626E33"/>
    <w:rsid w:val="00627590"/>
    <w:rsid w:val="0062772E"/>
    <w:rsid w:val="00627890"/>
    <w:rsid w:val="00627D95"/>
    <w:rsid w:val="00627E04"/>
    <w:rsid w:val="00627ECD"/>
    <w:rsid w:val="00630165"/>
    <w:rsid w:val="006302A6"/>
    <w:rsid w:val="00630975"/>
    <w:rsid w:val="00630A45"/>
    <w:rsid w:val="00630D2E"/>
    <w:rsid w:val="00631181"/>
    <w:rsid w:val="00631B61"/>
    <w:rsid w:val="00631E64"/>
    <w:rsid w:val="006324F1"/>
    <w:rsid w:val="00632687"/>
    <w:rsid w:val="0063295A"/>
    <w:rsid w:val="0063381B"/>
    <w:rsid w:val="00633EEF"/>
    <w:rsid w:val="00633F1E"/>
    <w:rsid w:val="00634072"/>
    <w:rsid w:val="006340A9"/>
    <w:rsid w:val="00634784"/>
    <w:rsid w:val="00634903"/>
    <w:rsid w:val="00634C72"/>
    <w:rsid w:val="00635140"/>
    <w:rsid w:val="00635D14"/>
    <w:rsid w:val="00636284"/>
    <w:rsid w:val="006373CB"/>
    <w:rsid w:val="00637C8D"/>
    <w:rsid w:val="006407A8"/>
    <w:rsid w:val="00640CFC"/>
    <w:rsid w:val="00641134"/>
    <w:rsid w:val="006411EE"/>
    <w:rsid w:val="006413CE"/>
    <w:rsid w:val="006418C7"/>
    <w:rsid w:val="0064206A"/>
    <w:rsid w:val="006429F8"/>
    <w:rsid w:val="006438A5"/>
    <w:rsid w:val="006438C4"/>
    <w:rsid w:val="006439F7"/>
    <w:rsid w:val="00643D70"/>
    <w:rsid w:val="00643FDE"/>
    <w:rsid w:val="0064476B"/>
    <w:rsid w:val="006455D0"/>
    <w:rsid w:val="0064586C"/>
    <w:rsid w:val="00646458"/>
    <w:rsid w:val="00646775"/>
    <w:rsid w:val="0064692B"/>
    <w:rsid w:val="0064741A"/>
    <w:rsid w:val="0064748F"/>
    <w:rsid w:val="006477C9"/>
    <w:rsid w:val="00647E1E"/>
    <w:rsid w:val="00647EC8"/>
    <w:rsid w:val="00650B29"/>
    <w:rsid w:val="00651486"/>
    <w:rsid w:val="00651722"/>
    <w:rsid w:val="0065224A"/>
    <w:rsid w:val="00652E41"/>
    <w:rsid w:val="00653113"/>
    <w:rsid w:val="0065317F"/>
    <w:rsid w:val="00653D47"/>
    <w:rsid w:val="00654010"/>
    <w:rsid w:val="0065407D"/>
    <w:rsid w:val="00654327"/>
    <w:rsid w:val="00654A1C"/>
    <w:rsid w:val="006550EE"/>
    <w:rsid w:val="00655E6E"/>
    <w:rsid w:val="00656252"/>
    <w:rsid w:val="00656298"/>
    <w:rsid w:val="00656352"/>
    <w:rsid w:val="0066020E"/>
    <w:rsid w:val="00660243"/>
    <w:rsid w:val="0066041B"/>
    <w:rsid w:val="00660456"/>
    <w:rsid w:val="00660C7E"/>
    <w:rsid w:val="00660CCE"/>
    <w:rsid w:val="006612DB"/>
    <w:rsid w:val="00661AA4"/>
    <w:rsid w:val="00661F1C"/>
    <w:rsid w:val="00662370"/>
    <w:rsid w:val="006627D2"/>
    <w:rsid w:val="0066295B"/>
    <w:rsid w:val="00662A55"/>
    <w:rsid w:val="0066314F"/>
    <w:rsid w:val="006631D6"/>
    <w:rsid w:val="006631D9"/>
    <w:rsid w:val="00663539"/>
    <w:rsid w:val="006641FE"/>
    <w:rsid w:val="006645D7"/>
    <w:rsid w:val="006648BD"/>
    <w:rsid w:val="00664C7E"/>
    <w:rsid w:val="00665B94"/>
    <w:rsid w:val="00665C42"/>
    <w:rsid w:val="00665EA3"/>
    <w:rsid w:val="0066605D"/>
    <w:rsid w:val="006660C6"/>
    <w:rsid w:val="006662DB"/>
    <w:rsid w:val="00666395"/>
    <w:rsid w:val="00666DD8"/>
    <w:rsid w:val="006705F0"/>
    <w:rsid w:val="00670B5A"/>
    <w:rsid w:val="00670B7C"/>
    <w:rsid w:val="00670CBF"/>
    <w:rsid w:val="00670E91"/>
    <w:rsid w:val="00671024"/>
    <w:rsid w:val="00671283"/>
    <w:rsid w:val="00671A7D"/>
    <w:rsid w:val="00671B9B"/>
    <w:rsid w:val="006726F6"/>
    <w:rsid w:val="0067338D"/>
    <w:rsid w:val="00673B4E"/>
    <w:rsid w:val="00673C72"/>
    <w:rsid w:val="00673D11"/>
    <w:rsid w:val="00673F38"/>
    <w:rsid w:val="00674A87"/>
    <w:rsid w:val="00676099"/>
    <w:rsid w:val="006765FF"/>
    <w:rsid w:val="006769CA"/>
    <w:rsid w:val="00676BAC"/>
    <w:rsid w:val="006770ED"/>
    <w:rsid w:val="00677348"/>
    <w:rsid w:val="00680684"/>
    <w:rsid w:val="006808FB"/>
    <w:rsid w:val="006810D8"/>
    <w:rsid w:val="00681488"/>
    <w:rsid w:val="00681497"/>
    <w:rsid w:val="00683562"/>
    <w:rsid w:val="00683590"/>
    <w:rsid w:val="006837DF"/>
    <w:rsid w:val="00683A98"/>
    <w:rsid w:val="00683B28"/>
    <w:rsid w:val="00683E2A"/>
    <w:rsid w:val="0068422A"/>
    <w:rsid w:val="00684433"/>
    <w:rsid w:val="0068533C"/>
    <w:rsid w:val="006853A9"/>
    <w:rsid w:val="00685676"/>
    <w:rsid w:val="00685778"/>
    <w:rsid w:val="00685793"/>
    <w:rsid w:val="00685CB5"/>
    <w:rsid w:val="00685D4A"/>
    <w:rsid w:val="006866C9"/>
    <w:rsid w:val="00686F7F"/>
    <w:rsid w:val="0068730C"/>
    <w:rsid w:val="006873FE"/>
    <w:rsid w:val="0068764D"/>
    <w:rsid w:val="0068769E"/>
    <w:rsid w:val="00690048"/>
    <w:rsid w:val="00690161"/>
    <w:rsid w:val="006906C2"/>
    <w:rsid w:val="00690855"/>
    <w:rsid w:val="00690D77"/>
    <w:rsid w:val="0069138D"/>
    <w:rsid w:val="0069163E"/>
    <w:rsid w:val="0069201F"/>
    <w:rsid w:val="006926BF"/>
    <w:rsid w:val="006928BF"/>
    <w:rsid w:val="00692B30"/>
    <w:rsid w:val="00693A52"/>
    <w:rsid w:val="00694173"/>
    <w:rsid w:val="0069479A"/>
    <w:rsid w:val="00694F02"/>
    <w:rsid w:val="00695089"/>
    <w:rsid w:val="00695C7D"/>
    <w:rsid w:val="00696285"/>
    <w:rsid w:val="006A01E2"/>
    <w:rsid w:val="006A2AA1"/>
    <w:rsid w:val="006A2DBA"/>
    <w:rsid w:val="006A2F13"/>
    <w:rsid w:val="006A37DE"/>
    <w:rsid w:val="006A443D"/>
    <w:rsid w:val="006A45FB"/>
    <w:rsid w:val="006A4BC4"/>
    <w:rsid w:val="006A4ED1"/>
    <w:rsid w:val="006A4F29"/>
    <w:rsid w:val="006A6225"/>
    <w:rsid w:val="006A664F"/>
    <w:rsid w:val="006A6838"/>
    <w:rsid w:val="006A6996"/>
    <w:rsid w:val="006A6ADC"/>
    <w:rsid w:val="006A6C31"/>
    <w:rsid w:val="006A7AD8"/>
    <w:rsid w:val="006B007A"/>
    <w:rsid w:val="006B03A3"/>
    <w:rsid w:val="006B0DC1"/>
    <w:rsid w:val="006B1581"/>
    <w:rsid w:val="006B178C"/>
    <w:rsid w:val="006B1CA7"/>
    <w:rsid w:val="006B214D"/>
    <w:rsid w:val="006B2F6F"/>
    <w:rsid w:val="006B30E4"/>
    <w:rsid w:val="006B4B08"/>
    <w:rsid w:val="006B4EF4"/>
    <w:rsid w:val="006B5246"/>
    <w:rsid w:val="006B58E0"/>
    <w:rsid w:val="006B5C24"/>
    <w:rsid w:val="006B64DB"/>
    <w:rsid w:val="006B6ECD"/>
    <w:rsid w:val="006C05F0"/>
    <w:rsid w:val="006C09F2"/>
    <w:rsid w:val="006C0B7E"/>
    <w:rsid w:val="006C0DB2"/>
    <w:rsid w:val="006C0EE6"/>
    <w:rsid w:val="006C18A3"/>
    <w:rsid w:val="006C1947"/>
    <w:rsid w:val="006C1F94"/>
    <w:rsid w:val="006C2B11"/>
    <w:rsid w:val="006C3470"/>
    <w:rsid w:val="006C366D"/>
    <w:rsid w:val="006C3685"/>
    <w:rsid w:val="006C3E60"/>
    <w:rsid w:val="006C3FC7"/>
    <w:rsid w:val="006C65DD"/>
    <w:rsid w:val="006C67D3"/>
    <w:rsid w:val="006C71A9"/>
    <w:rsid w:val="006C73D1"/>
    <w:rsid w:val="006C76A0"/>
    <w:rsid w:val="006C7924"/>
    <w:rsid w:val="006C7D4B"/>
    <w:rsid w:val="006D0082"/>
    <w:rsid w:val="006D059C"/>
    <w:rsid w:val="006D0AD9"/>
    <w:rsid w:val="006D0D08"/>
    <w:rsid w:val="006D0DD9"/>
    <w:rsid w:val="006D1CFE"/>
    <w:rsid w:val="006D1E5C"/>
    <w:rsid w:val="006D3488"/>
    <w:rsid w:val="006D3835"/>
    <w:rsid w:val="006D3886"/>
    <w:rsid w:val="006D39AD"/>
    <w:rsid w:val="006D3EFB"/>
    <w:rsid w:val="006D4092"/>
    <w:rsid w:val="006D4E6B"/>
    <w:rsid w:val="006D5575"/>
    <w:rsid w:val="006D5BF7"/>
    <w:rsid w:val="006D610E"/>
    <w:rsid w:val="006D6B98"/>
    <w:rsid w:val="006D6D1C"/>
    <w:rsid w:val="006D6FC7"/>
    <w:rsid w:val="006E0185"/>
    <w:rsid w:val="006E01C5"/>
    <w:rsid w:val="006E02D1"/>
    <w:rsid w:val="006E0A8D"/>
    <w:rsid w:val="006E0B67"/>
    <w:rsid w:val="006E0BF1"/>
    <w:rsid w:val="006E0CB0"/>
    <w:rsid w:val="006E0DB9"/>
    <w:rsid w:val="006E1002"/>
    <w:rsid w:val="006E2023"/>
    <w:rsid w:val="006E208E"/>
    <w:rsid w:val="006E21E4"/>
    <w:rsid w:val="006E2651"/>
    <w:rsid w:val="006E3088"/>
    <w:rsid w:val="006E3449"/>
    <w:rsid w:val="006E3A1C"/>
    <w:rsid w:val="006E3ADB"/>
    <w:rsid w:val="006E434E"/>
    <w:rsid w:val="006E4444"/>
    <w:rsid w:val="006E46B3"/>
    <w:rsid w:val="006E4B54"/>
    <w:rsid w:val="006E4D2B"/>
    <w:rsid w:val="006E544D"/>
    <w:rsid w:val="006E59BA"/>
    <w:rsid w:val="006E5E67"/>
    <w:rsid w:val="006E78EB"/>
    <w:rsid w:val="006F0765"/>
    <w:rsid w:val="006F1506"/>
    <w:rsid w:val="006F15BA"/>
    <w:rsid w:val="006F1D76"/>
    <w:rsid w:val="006F22CF"/>
    <w:rsid w:val="006F22DA"/>
    <w:rsid w:val="006F2C22"/>
    <w:rsid w:val="006F3A87"/>
    <w:rsid w:val="006F44B8"/>
    <w:rsid w:val="006F495F"/>
    <w:rsid w:val="006F4DAF"/>
    <w:rsid w:val="006F5267"/>
    <w:rsid w:val="006F54E7"/>
    <w:rsid w:val="006F5952"/>
    <w:rsid w:val="006F6366"/>
    <w:rsid w:val="006F637D"/>
    <w:rsid w:val="006F6858"/>
    <w:rsid w:val="006F69DF"/>
    <w:rsid w:val="006F6EDB"/>
    <w:rsid w:val="006F6F67"/>
    <w:rsid w:val="006F736D"/>
    <w:rsid w:val="006F7573"/>
    <w:rsid w:val="006F77CF"/>
    <w:rsid w:val="006F7ADA"/>
    <w:rsid w:val="006F7E06"/>
    <w:rsid w:val="007006E5"/>
    <w:rsid w:val="00700BE2"/>
    <w:rsid w:val="00702084"/>
    <w:rsid w:val="0070209C"/>
    <w:rsid w:val="00702276"/>
    <w:rsid w:val="00702597"/>
    <w:rsid w:val="00702820"/>
    <w:rsid w:val="0070283A"/>
    <w:rsid w:val="00702D4A"/>
    <w:rsid w:val="00703330"/>
    <w:rsid w:val="00703478"/>
    <w:rsid w:val="007038C4"/>
    <w:rsid w:val="00703CB7"/>
    <w:rsid w:val="00703F1B"/>
    <w:rsid w:val="00704DA3"/>
    <w:rsid w:val="007050D0"/>
    <w:rsid w:val="007050F8"/>
    <w:rsid w:val="007051C2"/>
    <w:rsid w:val="00705FA1"/>
    <w:rsid w:val="007060C9"/>
    <w:rsid w:val="00706815"/>
    <w:rsid w:val="00707064"/>
    <w:rsid w:val="00707243"/>
    <w:rsid w:val="00707D3A"/>
    <w:rsid w:val="00707F9D"/>
    <w:rsid w:val="0071066D"/>
    <w:rsid w:val="0071084C"/>
    <w:rsid w:val="00710F81"/>
    <w:rsid w:val="007121E4"/>
    <w:rsid w:val="007125B7"/>
    <w:rsid w:val="00712AA2"/>
    <w:rsid w:val="00712AAC"/>
    <w:rsid w:val="00712F5A"/>
    <w:rsid w:val="007132D7"/>
    <w:rsid w:val="007136BA"/>
    <w:rsid w:val="00713E6D"/>
    <w:rsid w:val="00714109"/>
    <w:rsid w:val="00714220"/>
    <w:rsid w:val="00714493"/>
    <w:rsid w:val="007144C7"/>
    <w:rsid w:val="007146A3"/>
    <w:rsid w:val="007151D7"/>
    <w:rsid w:val="007156C4"/>
    <w:rsid w:val="0071628F"/>
    <w:rsid w:val="00717337"/>
    <w:rsid w:val="007174EE"/>
    <w:rsid w:val="007176F8"/>
    <w:rsid w:val="007200EE"/>
    <w:rsid w:val="0072019B"/>
    <w:rsid w:val="007202EF"/>
    <w:rsid w:val="00720AED"/>
    <w:rsid w:val="00720CE4"/>
    <w:rsid w:val="00721605"/>
    <w:rsid w:val="00721969"/>
    <w:rsid w:val="00721BB2"/>
    <w:rsid w:val="007237E8"/>
    <w:rsid w:val="00724B2F"/>
    <w:rsid w:val="007255CD"/>
    <w:rsid w:val="007255E6"/>
    <w:rsid w:val="007268EA"/>
    <w:rsid w:val="00726AB8"/>
    <w:rsid w:val="00726B94"/>
    <w:rsid w:val="00726BE6"/>
    <w:rsid w:val="00726C73"/>
    <w:rsid w:val="007277FE"/>
    <w:rsid w:val="0072790C"/>
    <w:rsid w:val="007304DD"/>
    <w:rsid w:val="00730E1E"/>
    <w:rsid w:val="007310F2"/>
    <w:rsid w:val="0073145F"/>
    <w:rsid w:val="007316DF"/>
    <w:rsid w:val="007320A6"/>
    <w:rsid w:val="00732B95"/>
    <w:rsid w:val="00732E28"/>
    <w:rsid w:val="00733013"/>
    <w:rsid w:val="00733156"/>
    <w:rsid w:val="00733D85"/>
    <w:rsid w:val="00734214"/>
    <w:rsid w:val="00734891"/>
    <w:rsid w:val="00734EA9"/>
    <w:rsid w:val="00735158"/>
    <w:rsid w:val="007359D7"/>
    <w:rsid w:val="007364E1"/>
    <w:rsid w:val="00736524"/>
    <w:rsid w:val="00736994"/>
    <w:rsid w:val="00736EFE"/>
    <w:rsid w:val="007378BA"/>
    <w:rsid w:val="00737C52"/>
    <w:rsid w:val="00740264"/>
    <w:rsid w:val="007402BC"/>
    <w:rsid w:val="00740CDA"/>
    <w:rsid w:val="00741105"/>
    <w:rsid w:val="0074114A"/>
    <w:rsid w:val="00741A01"/>
    <w:rsid w:val="00742307"/>
    <w:rsid w:val="00742BDC"/>
    <w:rsid w:val="007435DC"/>
    <w:rsid w:val="0074367C"/>
    <w:rsid w:val="0074377F"/>
    <w:rsid w:val="00743A28"/>
    <w:rsid w:val="00743A75"/>
    <w:rsid w:val="0074408A"/>
    <w:rsid w:val="00744523"/>
    <w:rsid w:val="0074460E"/>
    <w:rsid w:val="00744A82"/>
    <w:rsid w:val="00745234"/>
    <w:rsid w:val="007452C7"/>
    <w:rsid w:val="007456BC"/>
    <w:rsid w:val="007464A1"/>
    <w:rsid w:val="00746768"/>
    <w:rsid w:val="007468E1"/>
    <w:rsid w:val="00746DAC"/>
    <w:rsid w:val="00747128"/>
    <w:rsid w:val="00750244"/>
    <w:rsid w:val="007503B9"/>
    <w:rsid w:val="00750520"/>
    <w:rsid w:val="007506E8"/>
    <w:rsid w:val="00750DE1"/>
    <w:rsid w:val="00750EB3"/>
    <w:rsid w:val="00750F36"/>
    <w:rsid w:val="007513E7"/>
    <w:rsid w:val="00751B8B"/>
    <w:rsid w:val="00751F8D"/>
    <w:rsid w:val="00752779"/>
    <w:rsid w:val="0075283E"/>
    <w:rsid w:val="0075286F"/>
    <w:rsid w:val="0075290E"/>
    <w:rsid w:val="00753867"/>
    <w:rsid w:val="007538D1"/>
    <w:rsid w:val="00753A02"/>
    <w:rsid w:val="00753E79"/>
    <w:rsid w:val="00753E89"/>
    <w:rsid w:val="0075402D"/>
    <w:rsid w:val="00754097"/>
    <w:rsid w:val="00754378"/>
    <w:rsid w:val="0075576A"/>
    <w:rsid w:val="00755B9A"/>
    <w:rsid w:val="0075633D"/>
    <w:rsid w:val="00756BB7"/>
    <w:rsid w:val="00757B0D"/>
    <w:rsid w:val="00757E94"/>
    <w:rsid w:val="007614C3"/>
    <w:rsid w:val="007617DB"/>
    <w:rsid w:val="00761AD4"/>
    <w:rsid w:val="007633E2"/>
    <w:rsid w:val="007638BD"/>
    <w:rsid w:val="0076444A"/>
    <w:rsid w:val="0076482D"/>
    <w:rsid w:val="00764C74"/>
    <w:rsid w:val="007652AA"/>
    <w:rsid w:val="00765492"/>
    <w:rsid w:val="007659A7"/>
    <w:rsid w:val="00766154"/>
    <w:rsid w:val="0076654C"/>
    <w:rsid w:val="00766C66"/>
    <w:rsid w:val="00766CB7"/>
    <w:rsid w:val="007672D0"/>
    <w:rsid w:val="007678AB"/>
    <w:rsid w:val="007678C0"/>
    <w:rsid w:val="007700E9"/>
    <w:rsid w:val="00771746"/>
    <w:rsid w:val="00771B43"/>
    <w:rsid w:val="0077296E"/>
    <w:rsid w:val="00772EE9"/>
    <w:rsid w:val="00772F96"/>
    <w:rsid w:val="00773E86"/>
    <w:rsid w:val="00774016"/>
    <w:rsid w:val="00774029"/>
    <w:rsid w:val="00774723"/>
    <w:rsid w:val="007747DE"/>
    <w:rsid w:val="00774B66"/>
    <w:rsid w:val="00774BA0"/>
    <w:rsid w:val="00774BC5"/>
    <w:rsid w:val="00774F63"/>
    <w:rsid w:val="00775151"/>
    <w:rsid w:val="007751E2"/>
    <w:rsid w:val="007752E7"/>
    <w:rsid w:val="007755FD"/>
    <w:rsid w:val="00775C4B"/>
    <w:rsid w:val="0077627B"/>
    <w:rsid w:val="007764BF"/>
    <w:rsid w:val="007765BD"/>
    <w:rsid w:val="00776828"/>
    <w:rsid w:val="00776B4A"/>
    <w:rsid w:val="00776BF0"/>
    <w:rsid w:val="00776D40"/>
    <w:rsid w:val="00777276"/>
    <w:rsid w:val="007778F6"/>
    <w:rsid w:val="00777B49"/>
    <w:rsid w:val="007802A7"/>
    <w:rsid w:val="007806CB"/>
    <w:rsid w:val="00780B3C"/>
    <w:rsid w:val="00781709"/>
    <w:rsid w:val="00781B6E"/>
    <w:rsid w:val="00781E7F"/>
    <w:rsid w:val="00783003"/>
    <w:rsid w:val="007831B3"/>
    <w:rsid w:val="00783551"/>
    <w:rsid w:val="007841DD"/>
    <w:rsid w:val="007844C8"/>
    <w:rsid w:val="00784D30"/>
    <w:rsid w:val="00785169"/>
    <w:rsid w:val="007851B1"/>
    <w:rsid w:val="0078572C"/>
    <w:rsid w:val="00785739"/>
    <w:rsid w:val="00786224"/>
    <w:rsid w:val="007863DF"/>
    <w:rsid w:val="00786AAA"/>
    <w:rsid w:val="0078780D"/>
    <w:rsid w:val="00790BB8"/>
    <w:rsid w:val="00791270"/>
    <w:rsid w:val="00791573"/>
    <w:rsid w:val="007922F8"/>
    <w:rsid w:val="00792CD6"/>
    <w:rsid w:val="007931BA"/>
    <w:rsid w:val="0079359A"/>
    <w:rsid w:val="007939F9"/>
    <w:rsid w:val="00793AB9"/>
    <w:rsid w:val="0079442D"/>
    <w:rsid w:val="00794441"/>
    <w:rsid w:val="007945C9"/>
    <w:rsid w:val="0079504A"/>
    <w:rsid w:val="00795E88"/>
    <w:rsid w:val="00796155"/>
    <w:rsid w:val="00796522"/>
    <w:rsid w:val="00796B2F"/>
    <w:rsid w:val="00796CC4"/>
    <w:rsid w:val="007971CC"/>
    <w:rsid w:val="00797526"/>
    <w:rsid w:val="007979B6"/>
    <w:rsid w:val="00797B27"/>
    <w:rsid w:val="00797D98"/>
    <w:rsid w:val="007A10E7"/>
    <w:rsid w:val="007A13B2"/>
    <w:rsid w:val="007A285C"/>
    <w:rsid w:val="007A3340"/>
    <w:rsid w:val="007A3B47"/>
    <w:rsid w:val="007A4999"/>
    <w:rsid w:val="007A4CD1"/>
    <w:rsid w:val="007A5353"/>
    <w:rsid w:val="007A5BE6"/>
    <w:rsid w:val="007A5D9A"/>
    <w:rsid w:val="007A6AB9"/>
    <w:rsid w:val="007A6CEB"/>
    <w:rsid w:val="007A76A0"/>
    <w:rsid w:val="007A791F"/>
    <w:rsid w:val="007A7979"/>
    <w:rsid w:val="007B08BB"/>
    <w:rsid w:val="007B1547"/>
    <w:rsid w:val="007B15F8"/>
    <w:rsid w:val="007B183B"/>
    <w:rsid w:val="007B1F74"/>
    <w:rsid w:val="007B272E"/>
    <w:rsid w:val="007B2A20"/>
    <w:rsid w:val="007B38E8"/>
    <w:rsid w:val="007B3A5C"/>
    <w:rsid w:val="007B3F9E"/>
    <w:rsid w:val="007B446A"/>
    <w:rsid w:val="007B480D"/>
    <w:rsid w:val="007B512A"/>
    <w:rsid w:val="007B543C"/>
    <w:rsid w:val="007B585E"/>
    <w:rsid w:val="007B5967"/>
    <w:rsid w:val="007B5AF3"/>
    <w:rsid w:val="007B6354"/>
    <w:rsid w:val="007B66A4"/>
    <w:rsid w:val="007B6720"/>
    <w:rsid w:val="007B6B5E"/>
    <w:rsid w:val="007B6DF8"/>
    <w:rsid w:val="007B744C"/>
    <w:rsid w:val="007B74F1"/>
    <w:rsid w:val="007B785F"/>
    <w:rsid w:val="007C07F9"/>
    <w:rsid w:val="007C1493"/>
    <w:rsid w:val="007C16C7"/>
    <w:rsid w:val="007C174D"/>
    <w:rsid w:val="007C1ABF"/>
    <w:rsid w:val="007C2091"/>
    <w:rsid w:val="007C31E4"/>
    <w:rsid w:val="007C377C"/>
    <w:rsid w:val="007C39F2"/>
    <w:rsid w:val="007C3D26"/>
    <w:rsid w:val="007C46C9"/>
    <w:rsid w:val="007C4F48"/>
    <w:rsid w:val="007C50C2"/>
    <w:rsid w:val="007C5CFD"/>
    <w:rsid w:val="007C604E"/>
    <w:rsid w:val="007C606B"/>
    <w:rsid w:val="007C6390"/>
    <w:rsid w:val="007C6B55"/>
    <w:rsid w:val="007C6D0B"/>
    <w:rsid w:val="007C7494"/>
    <w:rsid w:val="007C7AA3"/>
    <w:rsid w:val="007C7EAA"/>
    <w:rsid w:val="007D010C"/>
    <w:rsid w:val="007D0697"/>
    <w:rsid w:val="007D10FB"/>
    <w:rsid w:val="007D180C"/>
    <w:rsid w:val="007D1CA0"/>
    <w:rsid w:val="007D1E1D"/>
    <w:rsid w:val="007D1F62"/>
    <w:rsid w:val="007D36F1"/>
    <w:rsid w:val="007D3747"/>
    <w:rsid w:val="007D3E81"/>
    <w:rsid w:val="007D43E4"/>
    <w:rsid w:val="007D47B3"/>
    <w:rsid w:val="007D47B5"/>
    <w:rsid w:val="007D4827"/>
    <w:rsid w:val="007D54F5"/>
    <w:rsid w:val="007D5774"/>
    <w:rsid w:val="007D57E2"/>
    <w:rsid w:val="007D5A99"/>
    <w:rsid w:val="007D683D"/>
    <w:rsid w:val="007D6BB2"/>
    <w:rsid w:val="007D6EFF"/>
    <w:rsid w:val="007D7072"/>
    <w:rsid w:val="007D76D0"/>
    <w:rsid w:val="007D79A6"/>
    <w:rsid w:val="007D7F51"/>
    <w:rsid w:val="007E06D6"/>
    <w:rsid w:val="007E0753"/>
    <w:rsid w:val="007E0BF7"/>
    <w:rsid w:val="007E1389"/>
    <w:rsid w:val="007E138A"/>
    <w:rsid w:val="007E1585"/>
    <w:rsid w:val="007E1BC6"/>
    <w:rsid w:val="007E2488"/>
    <w:rsid w:val="007E26D7"/>
    <w:rsid w:val="007E2834"/>
    <w:rsid w:val="007E2C8B"/>
    <w:rsid w:val="007E3B8F"/>
    <w:rsid w:val="007E40BF"/>
    <w:rsid w:val="007E42B8"/>
    <w:rsid w:val="007E42BE"/>
    <w:rsid w:val="007E4575"/>
    <w:rsid w:val="007E4CB0"/>
    <w:rsid w:val="007E4CE3"/>
    <w:rsid w:val="007E5251"/>
    <w:rsid w:val="007E5CE4"/>
    <w:rsid w:val="007E5F54"/>
    <w:rsid w:val="007E665E"/>
    <w:rsid w:val="007E6913"/>
    <w:rsid w:val="007E77AB"/>
    <w:rsid w:val="007E7FB5"/>
    <w:rsid w:val="007E7FB6"/>
    <w:rsid w:val="007F026C"/>
    <w:rsid w:val="007F0E6B"/>
    <w:rsid w:val="007F0F41"/>
    <w:rsid w:val="007F10FC"/>
    <w:rsid w:val="007F11E8"/>
    <w:rsid w:val="007F12FC"/>
    <w:rsid w:val="007F16C8"/>
    <w:rsid w:val="007F1803"/>
    <w:rsid w:val="007F2370"/>
    <w:rsid w:val="007F2500"/>
    <w:rsid w:val="007F2553"/>
    <w:rsid w:val="007F2759"/>
    <w:rsid w:val="007F2AB1"/>
    <w:rsid w:val="007F3CFD"/>
    <w:rsid w:val="007F40A0"/>
    <w:rsid w:val="007F4E74"/>
    <w:rsid w:val="007F5153"/>
    <w:rsid w:val="007F5688"/>
    <w:rsid w:val="007F6435"/>
    <w:rsid w:val="007F64F7"/>
    <w:rsid w:val="007F6D36"/>
    <w:rsid w:val="007F6ED3"/>
    <w:rsid w:val="007F749D"/>
    <w:rsid w:val="007F750E"/>
    <w:rsid w:val="007F7A8D"/>
    <w:rsid w:val="007F7ACC"/>
    <w:rsid w:val="007F7AD4"/>
    <w:rsid w:val="00800078"/>
    <w:rsid w:val="00800648"/>
    <w:rsid w:val="00801B02"/>
    <w:rsid w:val="00801C92"/>
    <w:rsid w:val="00802101"/>
    <w:rsid w:val="008022F3"/>
    <w:rsid w:val="00803A20"/>
    <w:rsid w:val="00804288"/>
    <w:rsid w:val="00804431"/>
    <w:rsid w:val="00804A7D"/>
    <w:rsid w:val="00804EF7"/>
    <w:rsid w:val="00805164"/>
    <w:rsid w:val="00806369"/>
    <w:rsid w:val="008064CB"/>
    <w:rsid w:val="0080734E"/>
    <w:rsid w:val="00807E69"/>
    <w:rsid w:val="00810ADC"/>
    <w:rsid w:val="0081115A"/>
    <w:rsid w:val="00811EB2"/>
    <w:rsid w:val="00812138"/>
    <w:rsid w:val="008121A8"/>
    <w:rsid w:val="00812467"/>
    <w:rsid w:val="0081251F"/>
    <w:rsid w:val="00813EE7"/>
    <w:rsid w:val="00814009"/>
    <w:rsid w:val="00814156"/>
    <w:rsid w:val="00814E84"/>
    <w:rsid w:val="00815368"/>
    <w:rsid w:val="0081591D"/>
    <w:rsid w:val="00815E0B"/>
    <w:rsid w:val="00816340"/>
    <w:rsid w:val="00817BCC"/>
    <w:rsid w:val="00817FC7"/>
    <w:rsid w:val="0082193A"/>
    <w:rsid w:val="0082218A"/>
    <w:rsid w:val="00822F0A"/>
    <w:rsid w:val="00822F59"/>
    <w:rsid w:val="0082326C"/>
    <w:rsid w:val="008236A1"/>
    <w:rsid w:val="0082376B"/>
    <w:rsid w:val="00823ACB"/>
    <w:rsid w:val="00825535"/>
    <w:rsid w:val="0082556F"/>
    <w:rsid w:val="00826294"/>
    <w:rsid w:val="00826566"/>
    <w:rsid w:val="00826695"/>
    <w:rsid w:val="00826749"/>
    <w:rsid w:val="00826821"/>
    <w:rsid w:val="00826975"/>
    <w:rsid w:val="00826C3A"/>
    <w:rsid w:val="008270B9"/>
    <w:rsid w:val="00827169"/>
    <w:rsid w:val="00827178"/>
    <w:rsid w:val="008274C0"/>
    <w:rsid w:val="00827635"/>
    <w:rsid w:val="00827A5F"/>
    <w:rsid w:val="00827BE8"/>
    <w:rsid w:val="00827C9A"/>
    <w:rsid w:val="00827CBD"/>
    <w:rsid w:val="00827FBD"/>
    <w:rsid w:val="0083056C"/>
    <w:rsid w:val="00830F8E"/>
    <w:rsid w:val="008316E1"/>
    <w:rsid w:val="008316F8"/>
    <w:rsid w:val="0083245A"/>
    <w:rsid w:val="00832B64"/>
    <w:rsid w:val="00832D9C"/>
    <w:rsid w:val="00832EE8"/>
    <w:rsid w:val="00833076"/>
    <w:rsid w:val="00833A45"/>
    <w:rsid w:val="008341DD"/>
    <w:rsid w:val="0083438F"/>
    <w:rsid w:val="00834A94"/>
    <w:rsid w:val="00834CC8"/>
    <w:rsid w:val="00835204"/>
    <w:rsid w:val="0083568C"/>
    <w:rsid w:val="0083593E"/>
    <w:rsid w:val="0083606D"/>
    <w:rsid w:val="0083629E"/>
    <w:rsid w:val="00836458"/>
    <w:rsid w:val="00836830"/>
    <w:rsid w:val="00836974"/>
    <w:rsid w:val="00837AAF"/>
    <w:rsid w:val="00837EEB"/>
    <w:rsid w:val="0084008F"/>
    <w:rsid w:val="00840809"/>
    <w:rsid w:val="00840AF5"/>
    <w:rsid w:val="0084118E"/>
    <w:rsid w:val="0084143F"/>
    <w:rsid w:val="008421D3"/>
    <w:rsid w:val="00842599"/>
    <w:rsid w:val="00842C2D"/>
    <w:rsid w:val="00842F22"/>
    <w:rsid w:val="00842F5B"/>
    <w:rsid w:val="00842F8F"/>
    <w:rsid w:val="00842FCF"/>
    <w:rsid w:val="008439E1"/>
    <w:rsid w:val="00843B67"/>
    <w:rsid w:val="0084422A"/>
    <w:rsid w:val="008443D2"/>
    <w:rsid w:val="00845D25"/>
    <w:rsid w:val="008467DA"/>
    <w:rsid w:val="00847222"/>
    <w:rsid w:val="00847343"/>
    <w:rsid w:val="00850227"/>
    <w:rsid w:val="008504D1"/>
    <w:rsid w:val="00850768"/>
    <w:rsid w:val="00850B80"/>
    <w:rsid w:val="00850DCF"/>
    <w:rsid w:val="00851085"/>
    <w:rsid w:val="008513D1"/>
    <w:rsid w:val="0085236A"/>
    <w:rsid w:val="008525BE"/>
    <w:rsid w:val="00852720"/>
    <w:rsid w:val="0085282B"/>
    <w:rsid w:val="00852A0F"/>
    <w:rsid w:val="008537FC"/>
    <w:rsid w:val="00853C13"/>
    <w:rsid w:val="00853E1C"/>
    <w:rsid w:val="00854C9F"/>
    <w:rsid w:val="008559D8"/>
    <w:rsid w:val="00855B68"/>
    <w:rsid w:val="0085631C"/>
    <w:rsid w:val="0085641C"/>
    <w:rsid w:val="008568A3"/>
    <w:rsid w:val="0085693D"/>
    <w:rsid w:val="00856B80"/>
    <w:rsid w:val="00857A24"/>
    <w:rsid w:val="00857BD7"/>
    <w:rsid w:val="008602C0"/>
    <w:rsid w:val="00860424"/>
    <w:rsid w:val="008610F5"/>
    <w:rsid w:val="008613A0"/>
    <w:rsid w:val="00861C83"/>
    <w:rsid w:val="00863810"/>
    <w:rsid w:val="008645BB"/>
    <w:rsid w:val="0086578E"/>
    <w:rsid w:val="00866F93"/>
    <w:rsid w:val="008672E2"/>
    <w:rsid w:val="0086790E"/>
    <w:rsid w:val="00870443"/>
    <w:rsid w:val="0087096D"/>
    <w:rsid w:val="00871597"/>
    <w:rsid w:val="00871812"/>
    <w:rsid w:val="0087270A"/>
    <w:rsid w:val="00872C69"/>
    <w:rsid w:val="00873411"/>
    <w:rsid w:val="00873AA0"/>
    <w:rsid w:val="0087495E"/>
    <w:rsid w:val="00874BFD"/>
    <w:rsid w:val="00874E26"/>
    <w:rsid w:val="0087581B"/>
    <w:rsid w:val="00875B82"/>
    <w:rsid w:val="008779C3"/>
    <w:rsid w:val="0088020A"/>
    <w:rsid w:val="008809A6"/>
    <w:rsid w:val="00880E83"/>
    <w:rsid w:val="00880E93"/>
    <w:rsid w:val="00880EF7"/>
    <w:rsid w:val="0088193D"/>
    <w:rsid w:val="00881BC8"/>
    <w:rsid w:val="0088210D"/>
    <w:rsid w:val="00882515"/>
    <w:rsid w:val="00882C0C"/>
    <w:rsid w:val="00882C82"/>
    <w:rsid w:val="008835C1"/>
    <w:rsid w:val="008838A3"/>
    <w:rsid w:val="00883EBB"/>
    <w:rsid w:val="008849B1"/>
    <w:rsid w:val="00884DB8"/>
    <w:rsid w:val="00884E52"/>
    <w:rsid w:val="008850F3"/>
    <w:rsid w:val="008851E6"/>
    <w:rsid w:val="0088521E"/>
    <w:rsid w:val="00885559"/>
    <w:rsid w:val="00885747"/>
    <w:rsid w:val="00885D4D"/>
    <w:rsid w:val="008860B9"/>
    <w:rsid w:val="00886584"/>
    <w:rsid w:val="008865E8"/>
    <w:rsid w:val="00886ADF"/>
    <w:rsid w:val="0089064C"/>
    <w:rsid w:val="00890994"/>
    <w:rsid w:val="00890C7C"/>
    <w:rsid w:val="00890DEE"/>
    <w:rsid w:val="00890F8C"/>
    <w:rsid w:val="00890FFB"/>
    <w:rsid w:val="0089197C"/>
    <w:rsid w:val="00891AC7"/>
    <w:rsid w:val="008922C2"/>
    <w:rsid w:val="00892701"/>
    <w:rsid w:val="00892D91"/>
    <w:rsid w:val="0089320A"/>
    <w:rsid w:val="008940E2"/>
    <w:rsid w:val="00894421"/>
    <w:rsid w:val="008946B7"/>
    <w:rsid w:val="008955ED"/>
    <w:rsid w:val="00896786"/>
    <w:rsid w:val="00897258"/>
    <w:rsid w:val="008977D0"/>
    <w:rsid w:val="00897872"/>
    <w:rsid w:val="008A0411"/>
    <w:rsid w:val="008A07B6"/>
    <w:rsid w:val="008A0933"/>
    <w:rsid w:val="008A0983"/>
    <w:rsid w:val="008A1423"/>
    <w:rsid w:val="008A1ECC"/>
    <w:rsid w:val="008A2028"/>
    <w:rsid w:val="008A20C1"/>
    <w:rsid w:val="008A20DB"/>
    <w:rsid w:val="008A222F"/>
    <w:rsid w:val="008A223A"/>
    <w:rsid w:val="008A3A33"/>
    <w:rsid w:val="008A460B"/>
    <w:rsid w:val="008A46DC"/>
    <w:rsid w:val="008A4878"/>
    <w:rsid w:val="008A4B74"/>
    <w:rsid w:val="008A4D49"/>
    <w:rsid w:val="008A4F3D"/>
    <w:rsid w:val="008A58C6"/>
    <w:rsid w:val="008A60C1"/>
    <w:rsid w:val="008A644A"/>
    <w:rsid w:val="008A6681"/>
    <w:rsid w:val="008A6A6E"/>
    <w:rsid w:val="008A6AD5"/>
    <w:rsid w:val="008A6E23"/>
    <w:rsid w:val="008A701C"/>
    <w:rsid w:val="008A73FA"/>
    <w:rsid w:val="008A784B"/>
    <w:rsid w:val="008A7C51"/>
    <w:rsid w:val="008B0236"/>
    <w:rsid w:val="008B03C4"/>
    <w:rsid w:val="008B1285"/>
    <w:rsid w:val="008B15B0"/>
    <w:rsid w:val="008B1711"/>
    <w:rsid w:val="008B18EC"/>
    <w:rsid w:val="008B19C6"/>
    <w:rsid w:val="008B1A4E"/>
    <w:rsid w:val="008B2872"/>
    <w:rsid w:val="008B291E"/>
    <w:rsid w:val="008B2BD3"/>
    <w:rsid w:val="008B2D05"/>
    <w:rsid w:val="008B34EE"/>
    <w:rsid w:val="008B4C49"/>
    <w:rsid w:val="008B6297"/>
    <w:rsid w:val="008B751B"/>
    <w:rsid w:val="008B78A8"/>
    <w:rsid w:val="008B78C2"/>
    <w:rsid w:val="008B7BAC"/>
    <w:rsid w:val="008C040A"/>
    <w:rsid w:val="008C0CFF"/>
    <w:rsid w:val="008C0D7B"/>
    <w:rsid w:val="008C1362"/>
    <w:rsid w:val="008C1661"/>
    <w:rsid w:val="008C17E8"/>
    <w:rsid w:val="008C1A4B"/>
    <w:rsid w:val="008C1E98"/>
    <w:rsid w:val="008C2871"/>
    <w:rsid w:val="008C29AA"/>
    <w:rsid w:val="008C320D"/>
    <w:rsid w:val="008C5138"/>
    <w:rsid w:val="008C53F3"/>
    <w:rsid w:val="008C6601"/>
    <w:rsid w:val="008C6FDE"/>
    <w:rsid w:val="008C7645"/>
    <w:rsid w:val="008C7ADB"/>
    <w:rsid w:val="008C7C6A"/>
    <w:rsid w:val="008C7D0D"/>
    <w:rsid w:val="008C7E29"/>
    <w:rsid w:val="008D03B0"/>
    <w:rsid w:val="008D070C"/>
    <w:rsid w:val="008D0901"/>
    <w:rsid w:val="008D10C0"/>
    <w:rsid w:val="008D12FC"/>
    <w:rsid w:val="008D1335"/>
    <w:rsid w:val="008D15E2"/>
    <w:rsid w:val="008D18ED"/>
    <w:rsid w:val="008D1CC6"/>
    <w:rsid w:val="008D297B"/>
    <w:rsid w:val="008D29ED"/>
    <w:rsid w:val="008D2B51"/>
    <w:rsid w:val="008D2C81"/>
    <w:rsid w:val="008D3A88"/>
    <w:rsid w:val="008D3C5A"/>
    <w:rsid w:val="008D3EF7"/>
    <w:rsid w:val="008D4482"/>
    <w:rsid w:val="008D53F9"/>
    <w:rsid w:val="008D54BC"/>
    <w:rsid w:val="008D54D2"/>
    <w:rsid w:val="008D54D3"/>
    <w:rsid w:val="008D5FF6"/>
    <w:rsid w:val="008D62F9"/>
    <w:rsid w:val="008D665E"/>
    <w:rsid w:val="008D6B8C"/>
    <w:rsid w:val="008D6BF5"/>
    <w:rsid w:val="008D6E44"/>
    <w:rsid w:val="008D7B5F"/>
    <w:rsid w:val="008E0711"/>
    <w:rsid w:val="008E0875"/>
    <w:rsid w:val="008E120E"/>
    <w:rsid w:val="008E170D"/>
    <w:rsid w:val="008E311F"/>
    <w:rsid w:val="008E317F"/>
    <w:rsid w:val="008E3D00"/>
    <w:rsid w:val="008E48DB"/>
    <w:rsid w:val="008E57E8"/>
    <w:rsid w:val="008E5CF9"/>
    <w:rsid w:val="008E66DF"/>
    <w:rsid w:val="008E726F"/>
    <w:rsid w:val="008E79CD"/>
    <w:rsid w:val="008E7DBA"/>
    <w:rsid w:val="008F0F0E"/>
    <w:rsid w:val="008F1374"/>
    <w:rsid w:val="008F1707"/>
    <w:rsid w:val="008F1826"/>
    <w:rsid w:val="008F1DD5"/>
    <w:rsid w:val="008F1FEE"/>
    <w:rsid w:val="008F238A"/>
    <w:rsid w:val="008F249C"/>
    <w:rsid w:val="008F2B18"/>
    <w:rsid w:val="008F2B51"/>
    <w:rsid w:val="008F2E09"/>
    <w:rsid w:val="008F2E96"/>
    <w:rsid w:val="008F316F"/>
    <w:rsid w:val="008F3493"/>
    <w:rsid w:val="008F3C0D"/>
    <w:rsid w:val="008F4441"/>
    <w:rsid w:val="008F4A74"/>
    <w:rsid w:val="008F4ABB"/>
    <w:rsid w:val="008F4FE7"/>
    <w:rsid w:val="008F588F"/>
    <w:rsid w:val="008F5B85"/>
    <w:rsid w:val="008F77B1"/>
    <w:rsid w:val="008F797E"/>
    <w:rsid w:val="008F7CB0"/>
    <w:rsid w:val="008F7CD0"/>
    <w:rsid w:val="00900771"/>
    <w:rsid w:val="00900ECE"/>
    <w:rsid w:val="00900F2D"/>
    <w:rsid w:val="009022DA"/>
    <w:rsid w:val="009022E7"/>
    <w:rsid w:val="009029D6"/>
    <w:rsid w:val="00902C02"/>
    <w:rsid w:val="009031F0"/>
    <w:rsid w:val="009035C5"/>
    <w:rsid w:val="00904758"/>
    <w:rsid w:val="009047D1"/>
    <w:rsid w:val="00904F4D"/>
    <w:rsid w:val="009051C8"/>
    <w:rsid w:val="00905409"/>
    <w:rsid w:val="0090562A"/>
    <w:rsid w:val="00905879"/>
    <w:rsid w:val="009058E7"/>
    <w:rsid w:val="00905B1B"/>
    <w:rsid w:val="0090621D"/>
    <w:rsid w:val="0090696F"/>
    <w:rsid w:val="0090710A"/>
    <w:rsid w:val="009072B2"/>
    <w:rsid w:val="009072B8"/>
    <w:rsid w:val="00907558"/>
    <w:rsid w:val="00907CAC"/>
    <w:rsid w:val="00910004"/>
    <w:rsid w:val="0091005B"/>
    <w:rsid w:val="00910420"/>
    <w:rsid w:val="0091042B"/>
    <w:rsid w:val="00910797"/>
    <w:rsid w:val="00910C48"/>
    <w:rsid w:val="00911360"/>
    <w:rsid w:val="009118A8"/>
    <w:rsid w:val="00911941"/>
    <w:rsid w:val="009121BB"/>
    <w:rsid w:val="009123C1"/>
    <w:rsid w:val="00912639"/>
    <w:rsid w:val="009129D6"/>
    <w:rsid w:val="009139FB"/>
    <w:rsid w:val="00913F15"/>
    <w:rsid w:val="009157EA"/>
    <w:rsid w:val="009158B9"/>
    <w:rsid w:val="009158C5"/>
    <w:rsid w:val="00916611"/>
    <w:rsid w:val="00916762"/>
    <w:rsid w:val="009169A0"/>
    <w:rsid w:val="00917048"/>
    <w:rsid w:val="009173E2"/>
    <w:rsid w:val="00917793"/>
    <w:rsid w:val="00917795"/>
    <w:rsid w:val="009177BE"/>
    <w:rsid w:val="0091792E"/>
    <w:rsid w:val="00917CDA"/>
    <w:rsid w:val="00920974"/>
    <w:rsid w:val="00920C36"/>
    <w:rsid w:val="009212BE"/>
    <w:rsid w:val="009222D0"/>
    <w:rsid w:val="00922D7C"/>
    <w:rsid w:val="00923032"/>
    <w:rsid w:val="009236A5"/>
    <w:rsid w:val="009239BB"/>
    <w:rsid w:val="00923A8D"/>
    <w:rsid w:val="00924072"/>
    <w:rsid w:val="00924712"/>
    <w:rsid w:val="00924DFB"/>
    <w:rsid w:val="0092516E"/>
    <w:rsid w:val="00926114"/>
    <w:rsid w:val="00927360"/>
    <w:rsid w:val="00927857"/>
    <w:rsid w:val="00930003"/>
    <w:rsid w:val="00930612"/>
    <w:rsid w:val="00930A4E"/>
    <w:rsid w:val="009313E6"/>
    <w:rsid w:val="009314CB"/>
    <w:rsid w:val="00931B69"/>
    <w:rsid w:val="00931C4B"/>
    <w:rsid w:val="00931DD0"/>
    <w:rsid w:val="00931E63"/>
    <w:rsid w:val="00932114"/>
    <w:rsid w:val="009329B5"/>
    <w:rsid w:val="00932AE1"/>
    <w:rsid w:val="00932DC3"/>
    <w:rsid w:val="0093307D"/>
    <w:rsid w:val="00933D96"/>
    <w:rsid w:val="009345CA"/>
    <w:rsid w:val="00934889"/>
    <w:rsid w:val="00934F4B"/>
    <w:rsid w:val="00935166"/>
    <w:rsid w:val="00935487"/>
    <w:rsid w:val="00935A3E"/>
    <w:rsid w:val="009360E5"/>
    <w:rsid w:val="0093611E"/>
    <w:rsid w:val="009362AC"/>
    <w:rsid w:val="0093654F"/>
    <w:rsid w:val="00937128"/>
    <w:rsid w:val="0093757B"/>
    <w:rsid w:val="00937A67"/>
    <w:rsid w:val="00937F89"/>
    <w:rsid w:val="009406E8"/>
    <w:rsid w:val="0094074A"/>
    <w:rsid w:val="00940C2C"/>
    <w:rsid w:val="00941577"/>
    <w:rsid w:val="00941AAD"/>
    <w:rsid w:val="00941BB7"/>
    <w:rsid w:val="00942111"/>
    <w:rsid w:val="00942123"/>
    <w:rsid w:val="009421CA"/>
    <w:rsid w:val="00942530"/>
    <w:rsid w:val="0094294D"/>
    <w:rsid w:val="009429AA"/>
    <w:rsid w:val="00942DAE"/>
    <w:rsid w:val="00942E79"/>
    <w:rsid w:val="00943395"/>
    <w:rsid w:val="009433C5"/>
    <w:rsid w:val="009433E5"/>
    <w:rsid w:val="00943735"/>
    <w:rsid w:val="009437F0"/>
    <w:rsid w:val="00943AAA"/>
    <w:rsid w:val="00943ACD"/>
    <w:rsid w:val="00943CD6"/>
    <w:rsid w:val="00944481"/>
    <w:rsid w:val="00944BBA"/>
    <w:rsid w:val="009455E9"/>
    <w:rsid w:val="00945713"/>
    <w:rsid w:val="009459C4"/>
    <w:rsid w:val="00946682"/>
    <w:rsid w:val="00946829"/>
    <w:rsid w:val="00946A28"/>
    <w:rsid w:val="00950A1A"/>
    <w:rsid w:val="00950BB4"/>
    <w:rsid w:val="00950F79"/>
    <w:rsid w:val="00951CDA"/>
    <w:rsid w:val="00952DFC"/>
    <w:rsid w:val="00953236"/>
    <w:rsid w:val="009532B9"/>
    <w:rsid w:val="00953BB8"/>
    <w:rsid w:val="00954A16"/>
    <w:rsid w:val="00954E87"/>
    <w:rsid w:val="00955911"/>
    <w:rsid w:val="00955C83"/>
    <w:rsid w:val="00955EC7"/>
    <w:rsid w:val="00956236"/>
    <w:rsid w:val="009568A6"/>
    <w:rsid w:val="00956965"/>
    <w:rsid w:val="00956E82"/>
    <w:rsid w:val="00956F3A"/>
    <w:rsid w:val="009612A1"/>
    <w:rsid w:val="009616C8"/>
    <w:rsid w:val="00961D92"/>
    <w:rsid w:val="00961F13"/>
    <w:rsid w:val="0096298F"/>
    <w:rsid w:val="00962B50"/>
    <w:rsid w:val="00962F1A"/>
    <w:rsid w:val="00963B9A"/>
    <w:rsid w:val="00964158"/>
    <w:rsid w:val="00964DEA"/>
    <w:rsid w:val="00965627"/>
    <w:rsid w:val="009656FF"/>
    <w:rsid w:val="0096648B"/>
    <w:rsid w:val="0096694A"/>
    <w:rsid w:val="00966D3E"/>
    <w:rsid w:val="00966DB5"/>
    <w:rsid w:val="00966E9C"/>
    <w:rsid w:val="00967109"/>
    <w:rsid w:val="00967431"/>
    <w:rsid w:val="00967A15"/>
    <w:rsid w:val="00967BBC"/>
    <w:rsid w:val="00967C83"/>
    <w:rsid w:val="00967F2E"/>
    <w:rsid w:val="00970160"/>
    <w:rsid w:val="00970741"/>
    <w:rsid w:val="00970AB3"/>
    <w:rsid w:val="00971943"/>
    <w:rsid w:val="00972212"/>
    <w:rsid w:val="00972EFB"/>
    <w:rsid w:val="009730B0"/>
    <w:rsid w:val="00973EEA"/>
    <w:rsid w:val="00974045"/>
    <w:rsid w:val="0097454C"/>
    <w:rsid w:val="00974677"/>
    <w:rsid w:val="00974794"/>
    <w:rsid w:val="00974864"/>
    <w:rsid w:val="009749F3"/>
    <w:rsid w:val="00974D67"/>
    <w:rsid w:val="00974F85"/>
    <w:rsid w:val="00974FA3"/>
    <w:rsid w:val="00975386"/>
    <w:rsid w:val="00975575"/>
    <w:rsid w:val="00975E6F"/>
    <w:rsid w:val="0097611D"/>
    <w:rsid w:val="00976FBD"/>
    <w:rsid w:val="00977512"/>
    <w:rsid w:val="00980067"/>
    <w:rsid w:val="00981B7A"/>
    <w:rsid w:val="00981E1A"/>
    <w:rsid w:val="0098203A"/>
    <w:rsid w:val="009821E6"/>
    <w:rsid w:val="00982A8D"/>
    <w:rsid w:val="00982B90"/>
    <w:rsid w:val="00982C3B"/>
    <w:rsid w:val="00983665"/>
    <w:rsid w:val="00983CF4"/>
    <w:rsid w:val="00983D86"/>
    <w:rsid w:val="00983EFA"/>
    <w:rsid w:val="00984353"/>
    <w:rsid w:val="00984382"/>
    <w:rsid w:val="009849A3"/>
    <w:rsid w:val="00984E13"/>
    <w:rsid w:val="0098523F"/>
    <w:rsid w:val="0098656C"/>
    <w:rsid w:val="009869FB"/>
    <w:rsid w:val="00986E7C"/>
    <w:rsid w:val="009871E8"/>
    <w:rsid w:val="009878C9"/>
    <w:rsid w:val="00987CD4"/>
    <w:rsid w:val="00987F4F"/>
    <w:rsid w:val="009904A1"/>
    <w:rsid w:val="0099068A"/>
    <w:rsid w:val="00990A49"/>
    <w:rsid w:val="00990A84"/>
    <w:rsid w:val="00991380"/>
    <w:rsid w:val="0099242E"/>
    <w:rsid w:val="00992D44"/>
    <w:rsid w:val="00992F7D"/>
    <w:rsid w:val="009930E6"/>
    <w:rsid w:val="00993152"/>
    <w:rsid w:val="009935B7"/>
    <w:rsid w:val="009938AC"/>
    <w:rsid w:val="009938D3"/>
    <w:rsid w:val="00993CF1"/>
    <w:rsid w:val="00994B08"/>
    <w:rsid w:val="0099570D"/>
    <w:rsid w:val="00995743"/>
    <w:rsid w:val="0099610C"/>
    <w:rsid w:val="0099615D"/>
    <w:rsid w:val="00996359"/>
    <w:rsid w:val="00996583"/>
    <w:rsid w:val="009970F4"/>
    <w:rsid w:val="00997584"/>
    <w:rsid w:val="009976CF"/>
    <w:rsid w:val="00997F4A"/>
    <w:rsid w:val="00997FDA"/>
    <w:rsid w:val="009A06B2"/>
    <w:rsid w:val="009A09E4"/>
    <w:rsid w:val="009A1557"/>
    <w:rsid w:val="009A184B"/>
    <w:rsid w:val="009A1CFA"/>
    <w:rsid w:val="009A2030"/>
    <w:rsid w:val="009A23DE"/>
    <w:rsid w:val="009A265A"/>
    <w:rsid w:val="009A2C52"/>
    <w:rsid w:val="009A2F0F"/>
    <w:rsid w:val="009A3217"/>
    <w:rsid w:val="009A4A07"/>
    <w:rsid w:val="009A5186"/>
    <w:rsid w:val="009A5309"/>
    <w:rsid w:val="009A5883"/>
    <w:rsid w:val="009A5C52"/>
    <w:rsid w:val="009A5CEE"/>
    <w:rsid w:val="009A676C"/>
    <w:rsid w:val="009A6A8A"/>
    <w:rsid w:val="009A7179"/>
    <w:rsid w:val="009A722D"/>
    <w:rsid w:val="009A7356"/>
    <w:rsid w:val="009A74A3"/>
    <w:rsid w:val="009A7FFE"/>
    <w:rsid w:val="009B06DA"/>
    <w:rsid w:val="009B10CE"/>
    <w:rsid w:val="009B15FA"/>
    <w:rsid w:val="009B2BFE"/>
    <w:rsid w:val="009B2CFB"/>
    <w:rsid w:val="009B3419"/>
    <w:rsid w:val="009B350B"/>
    <w:rsid w:val="009B39A7"/>
    <w:rsid w:val="009B3B4D"/>
    <w:rsid w:val="009B3D69"/>
    <w:rsid w:val="009B48F2"/>
    <w:rsid w:val="009B5128"/>
    <w:rsid w:val="009B6735"/>
    <w:rsid w:val="009B6FA1"/>
    <w:rsid w:val="009C070D"/>
    <w:rsid w:val="009C087C"/>
    <w:rsid w:val="009C098C"/>
    <w:rsid w:val="009C0DBD"/>
    <w:rsid w:val="009C19B0"/>
    <w:rsid w:val="009C1A73"/>
    <w:rsid w:val="009C1EA2"/>
    <w:rsid w:val="009C1EB6"/>
    <w:rsid w:val="009C2728"/>
    <w:rsid w:val="009C2A48"/>
    <w:rsid w:val="009C2DAC"/>
    <w:rsid w:val="009C2E74"/>
    <w:rsid w:val="009C301F"/>
    <w:rsid w:val="009C339C"/>
    <w:rsid w:val="009C3424"/>
    <w:rsid w:val="009C3535"/>
    <w:rsid w:val="009C387A"/>
    <w:rsid w:val="009C3A50"/>
    <w:rsid w:val="009C3C1E"/>
    <w:rsid w:val="009C3F6D"/>
    <w:rsid w:val="009C4379"/>
    <w:rsid w:val="009C4647"/>
    <w:rsid w:val="009C48DA"/>
    <w:rsid w:val="009C4FD9"/>
    <w:rsid w:val="009C5B1B"/>
    <w:rsid w:val="009C5FA0"/>
    <w:rsid w:val="009C651A"/>
    <w:rsid w:val="009C7DED"/>
    <w:rsid w:val="009D022E"/>
    <w:rsid w:val="009D026F"/>
    <w:rsid w:val="009D0574"/>
    <w:rsid w:val="009D100A"/>
    <w:rsid w:val="009D119A"/>
    <w:rsid w:val="009D1704"/>
    <w:rsid w:val="009D1AEA"/>
    <w:rsid w:val="009D2ABC"/>
    <w:rsid w:val="009D3199"/>
    <w:rsid w:val="009D3C55"/>
    <w:rsid w:val="009D41AE"/>
    <w:rsid w:val="009D4386"/>
    <w:rsid w:val="009D4C46"/>
    <w:rsid w:val="009D52C7"/>
    <w:rsid w:val="009D582C"/>
    <w:rsid w:val="009D63F9"/>
    <w:rsid w:val="009D65D2"/>
    <w:rsid w:val="009D69DE"/>
    <w:rsid w:val="009D7703"/>
    <w:rsid w:val="009D7893"/>
    <w:rsid w:val="009E0803"/>
    <w:rsid w:val="009E0D45"/>
    <w:rsid w:val="009E13E2"/>
    <w:rsid w:val="009E15D3"/>
    <w:rsid w:val="009E16A6"/>
    <w:rsid w:val="009E1821"/>
    <w:rsid w:val="009E199D"/>
    <w:rsid w:val="009E26C3"/>
    <w:rsid w:val="009E2A13"/>
    <w:rsid w:val="009E370F"/>
    <w:rsid w:val="009E39A4"/>
    <w:rsid w:val="009E40F2"/>
    <w:rsid w:val="009E430B"/>
    <w:rsid w:val="009E5207"/>
    <w:rsid w:val="009E5375"/>
    <w:rsid w:val="009E53B9"/>
    <w:rsid w:val="009E5406"/>
    <w:rsid w:val="009E6061"/>
    <w:rsid w:val="009E6BC6"/>
    <w:rsid w:val="009E6DC2"/>
    <w:rsid w:val="009E7377"/>
    <w:rsid w:val="009E7809"/>
    <w:rsid w:val="009E79AF"/>
    <w:rsid w:val="009F1C17"/>
    <w:rsid w:val="009F24F3"/>
    <w:rsid w:val="009F268C"/>
    <w:rsid w:val="009F2D20"/>
    <w:rsid w:val="009F2FAC"/>
    <w:rsid w:val="009F3187"/>
    <w:rsid w:val="009F458D"/>
    <w:rsid w:val="009F4D2A"/>
    <w:rsid w:val="009F5047"/>
    <w:rsid w:val="009F5C3D"/>
    <w:rsid w:val="009F5EC3"/>
    <w:rsid w:val="009F5EE7"/>
    <w:rsid w:val="009F6450"/>
    <w:rsid w:val="009F6A9D"/>
    <w:rsid w:val="009F7210"/>
    <w:rsid w:val="009F7495"/>
    <w:rsid w:val="00A00198"/>
    <w:rsid w:val="00A007DD"/>
    <w:rsid w:val="00A00882"/>
    <w:rsid w:val="00A00BD6"/>
    <w:rsid w:val="00A00E82"/>
    <w:rsid w:val="00A00EFE"/>
    <w:rsid w:val="00A010C8"/>
    <w:rsid w:val="00A01451"/>
    <w:rsid w:val="00A016EC"/>
    <w:rsid w:val="00A01E6A"/>
    <w:rsid w:val="00A01EE4"/>
    <w:rsid w:val="00A0290D"/>
    <w:rsid w:val="00A02929"/>
    <w:rsid w:val="00A02C9F"/>
    <w:rsid w:val="00A03496"/>
    <w:rsid w:val="00A03A5E"/>
    <w:rsid w:val="00A04518"/>
    <w:rsid w:val="00A04E27"/>
    <w:rsid w:val="00A0622B"/>
    <w:rsid w:val="00A06628"/>
    <w:rsid w:val="00A06BFC"/>
    <w:rsid w:val="00A07212"/>
    <w:rsid w:val="00A07ACA"/>
    <w:rsid w:val="00A07D35"/>
    <w:rsid w:val="00A07F02"/>
    <w:rsid w:val="00A10473"/>
    <w:rsid w:val="00A10593"/>
    <w:rsid w:val="00A10749"/>
    <w:rsid w:val="00A10830"/>
    <w:rsid w:val="00A10AC3"/>
    <w:rsid w:val="00A10D5D"/>
    <w:rsid w:val="00A10D8A"/>
    <w:rsid w:val="00A10E9C"/>
    <w:rsid w:val="00A10F6A"/>
    <w:rsid w:val="00A11C18"/>
    <w:rsid w:val="00A11DA6"/>
    <w:rsid w:val="00A129F4"/>
    <w:rsid w:val="00A142CE"/>
    <w:rsid w:val="00A149FD"/>
    <w:rsid w:val="00A14DF8"/>
    <w:rsid w:val="00A159A0"/>
    <w:rsid w:val="00A15D32"/>
    <w:rsid w:val="00A15FD8"/>
    <w:rsid w:val="00A162D3"/>
    <w:rsid w:val="00A16333"/>
    <w:rsid w:val="00A16443"/>
    <w:rsid w:val="00A16A4C"/>
    <w:rsid w:val="00A17755"/>
    <w:rsid w:val="00A20502"/>
    <w:rsid w:val="00A20750"/>
    <w:rsid w:val="00A20AC5"/>
    <w:rsid w:val="00A210E6"/>
    <w:rsid w:val="00A217A1"/>
    <w:rsid w:val="00A217AA"/>
    <w:rsid w:val="00A21B43"/>
    <w:rsid w:val="00A21F11"/>
    <w:rsid w:val="00A21FB9"/>
    <w:rsid w:val="00A2268E"/>
    <w:rsid w:val="00A228A7"/>
    <w:rsid w:val="00A22DD2"/>
    <w:rsid w:val="00A22E52"/>
    <w:rsid w:val="00A23D87"/>
    <w:rsid w:val="00A240C2"/>
    <w:rsid w:val="00A243EE"/>
    <w:rsid w:val="00A24DF9"/>
    <w:rsid w:val="00A25156"/>
    <w:rsid w:val="00A25879"/>
    <w:rsid w:val="00A2626C"/>
    <w:rsid w:val="00A265A8"/>
    <w:rsid w:val="00A2699F"/>
    <w:rsid w:val="00A26A1E"/>
    <w:rsid w:val="00A26DE2"/>
    <w:rsid w:val="00A26F75"/>
    <w:rsid w:val="00A2785C"/>
    <w:rsid w:val="00A30656"/>
    <w:rsid w:val="00A3088A"/>
    <w:rsid w:val="00A30B5D"/>
    <w:rsid w:val="00A3180A"/>
    <w:rsid w:val="00A31823"/>
    <w:rsid w:val="00A31891"/>
    <w:rsid w:val="00A31AC6"/>
    <w:rsid w:val="00A32F7A"/>
    <w:rsid w:val="00A32FAB"/>
    <w:rsid w:val="00A3390E"/>
    <w:rsid w:val="00A33D68"/>
    <w:rsid w:val="00A3422B"/>
    <w:rsid w:val="00A343A0"/>
    <w:rsid w:val="00A34810"/>
    <w:rsid w:val="00A34915"/>
    <w:rsid w:val="00A35042"/>
    <w:rsid w:val="00A36038"/>
    <w:rsid w:val="00A361C8"/>
    <w:rsid w:val="00A362DC"/>
    <w:rsid w:val="00A36EF0"/>
    <w:rsid w:val="00A3713B"/>
    <w:rsid w:val="00A375E1"/>
    <w:rsid w:val="00A376FA"/>
    <w:rsid w:val="00A37E5B"/>
    <w:rsid w:val="00A402CF"/>
    <w:rsid w:val="00A404ED"/>
    <w:rsid w:val="00A40FBC"/>
    <w:rsid w:val="00A40FC0"/>
    <w:rsid w:val="00A410E4"/>
    <w:rsid w:val="00A413AC"/>
    <w:rsid w:val="00A41A5A"/>
    <w:rsid w:val="00A4276B"/>
    <w:rsid w:val="00A43AE4"/>
    <w:rsid w:val="00A44139"/>
    <w:rsid w:val="00A4419F"/>
    <w:rsid w:val="00A4422C"/>
    <w:rsid w:val="00A44325"/>
    <w:rsid w:val="00A44540"/>
    <w:rsid w:val="00A44685"/>
    <w:rsid w:val="00A44EB0"/>
    <w:rsid w:val="00A45030"/>
    <w:rsid w:val="00A451DA"/>
    <w:rsid w:val="00A45996"/>
    <w:rsid w:val="00A45B91"/>
    <w:rsid w:val="00A46784"/>
    <w:rsid w:val="00A46B1F"/>
    <w:rsid w:val="00A47E12"/>
    <w:rsid w:val="00A47E70"/>
    <w:rsid w:val="00A507A1"/>
    <w:rsid w:val="00A50AAE"/>
    <w:rsid w:val="00A51427"/>
    <w:rsid w:val="00A53574"/>
    <w:rsid w:val="00A536BE"/>
    <w:rsid w:val="00A53783"/>
    <w:rsid w:val="00A53C4D"/>
    <w:rsid w:val="00A54089"/>
    <w:rsid w:val="00A5462D"/>
    <w:rsid w:val="00A54647"/>
    <w:rsid w:val="00A547D5"/>
    <w:rsid w:val="00A5498F"/>
    <w:rsid w:val="00A55128"/>
    <w:rsid w:val="00A55835"/>
    <w:rsid w:val="00A55C2A"/>
    <w:rsid w:val="00A56566"/>
    <w:rsid w:val="00A567A3"/>
    <w:rsid w:val="00A56A4A"/>
    <w:rsid w:val="00A56AD1"/>
    <w:rsid w:val="00A56B81"/>
    <w:rsid w:val="00A570EF"/>
    <w:rsid w:val="00A60117"/>
    <w:rsid w:val="00A6047D"/>
    <w:rsid w:val="00A60B83"/>
    <w:rsid w:val="00A60CB9"/>
    <w:rsid w:val="00A60EEF"/>
    <w:rsid w:val="00A6125E"/>
    <w:rsid w:val="00A616B6"/>
    <w:rsid w:val="00A61D78"/>
    <w:rsid w:val="00A61D89"/>
    <w:rsid w:val="00A62B37"/>
    <w:rsid w:val="00A6303E"/>
    <w:rsid w:val="00A632EB"/>
    <w:rsid w:val="00A63722"/>
    <w:rsid w:val="00A638C7"/>
    <w:rsid w:val="00A63C72"/>
    <w:rsid w:val="00A63E01"/>
    <w:rsid w:val="00A6454B"/>
    <w:rsid w:val="00A64F6B"/>
    <w:rsid w:val="00A659D9"/>
    <w:rsid w:val="00A671CE"/>
    <w:rsid w:val="00A67203"/>
    <w:rsid w:val="00A677DD"/>
    <w:rsid w:val="00A67A38"/>
    <w:rsid w:val="00A7013B"/>
    <w:rsid w:val="00A70960"/>
    <w:rsid w:val="00A70EA0"/>
    <w:rsid w:val="00A71889"/>
    <w:rsid w:val="00A71FE2"/>
    <w:rsid w:val="00A7250A"/>
    <w:rsid w:val="00A725DB"/>
    <w:rsid w:val="00A726BE"/>
    <w:rsid w:val="00A729F5"/>
    <w:rsid w:val="00A72D23"/>
    <w:rsid w:val="00A72DD0"/>
    <w:rsid w:val="00A72DE1"/>
    <w:rsid w:val="00A730E8"/>
    <w:rsid w:val="00A73BFE"/>
    <w:rsid w:val="00A73FEF"/>
    <w:rsid w:val="00A740DE"/>
    <w:rsid w:val="00A74BB4"/>
    <w:rsid w:val="00A7562B"/>
    <w:rsid w:val="00A75646"/>
    <w:rsid w:val="00A75949"/>
    <w:rsid w:val="00A7613D"/>
    <w:rsid w:val="00A766B8"/>
    <w:rsid w:val="00A76980"/>
    <w:rsid w:val="00A76BBA"/>
    <w:rsid w:val="00A76F0A"/>
    <w:rsid w:val="00A7792B"/>
    <w:rsid w:val="00A77E30"/>
    <w:rsid w:val="00A8002B"/>
    <w:rsid w:val="00A80102"/>
    <w:rsid w:val="00A808A8"/>
    <w:rsid w:val="00A81C95"/>
    <w:rsid w:val="00A8203A"/>
    <w:rsid w:val="00A8205B"/>
    <w:rsid w:val="00A8255B"/>
    <w:rsid w:val="00A82733"/>
    <w:rsid w:val="00A82F25"/>
    <w:rsid w:val="00A83254"/>
    <w:rsid w:val="00A83501"/>
    <w:rsid w:val="00A838F6"/>
    <w:rsid w:val="00A83E7D"/>
    <w:rsid w:val="00A83ED4"/>
    <w:rsid w:val="00A845CC"/>
    <w:rsid w:val="00A84CA6"/>
    <w:rsid w:val="00A85309"/>
    <w:rsid w:val="00A853F5"/>
    <w:rsid w:val="00A85A49"/>
    <w:rsid w:val="00A861CC"/>
    <w:rsid w:val="00A863EE"/>
    <w:rsid w:val="00A86CAF"/>
    <w:rsid w:val="00A875DB"/>
    <w:rsid w:val="00A87870"/>
    <w:rsid w:val="00A87969"/>
    <w:rsid w:val="00A879FD"/>
    <w:rsid w:val="00A91628"/>
    <w:rsid w:val="00A928E5"/>
    <w:rsid w:val="00A92DB2"/>
    <w:rsid w:val="00A93061"/>
    <w:rsid w:val="00A93098"/>
    <w:rsid w:val="00A934D0"/>
    <w:rsid w:val="00A935F9"/>
    <w:rsid w:val="00A93D21"/>
    <w:rsid w:val="00A93F12"/>
    <w:rsid w:val="00A94351"/>
    <w:rsid w:val="00A94392"/>
    <w:rsid w:val="00A9467E"/>
    <w:rsid w:val="00A949E8"/>
    <w:rsid w:val="00A94C22"/>
    <w:rsid w:val="00A95754"/>
    <w:rsid w:val="00A96C16"/>
    <w:rsid w:val="00A96CBB"/>
    <w:rsid w:val="00A9721B"/>
    <w:rsid w:val="00A97521"/>
    <w:rsid w:val="00AA0056"/>
    <w:rsid w:val="00AA0D06"/>
    <w:rsid w:val="00AA0F9C"/>
    <w:rsid w:val="00AA1B37"/>
    <w:rsid w:val="00AA21F4"/>
    <w:rsid w:val="00AA2319"/>
    <w:rsid w:val="00AA2637"/>
    <w:rsid w:val="00AA29AA"/>
    <w:rsid w:val="00AA3A7F"/>
    <w:rsid w:val="00AA3CFE"/>
    <w:rsid w:val="00AA3FC7"/>
    <w:rsid w:val="00AA41F8"/>
    <w:rsid w:val="00AA42CA"/>
    <w:rsid w:val="00AA4838"/>
    <w:rsid w:val="00AA4C5E"/>
    <w:rsid w:val="00AA4EE8"/>
    <w:rsid w:val="00AA73DA"/>
    <w:rsid w:val="00AA7DFA"/>
    <w:rsid w:val="00AA7EE4"/>
    <w:rsid w:val="00AB035C"/>
    <w:rsid w:val="00AB057B"/>
    <w:rsid w:val="00AB0FA0"/>
    <w:rsid w:val="00AB1118"/>
    <w:rsid w:val="00AB19E5"/>
    <w:rsid w:val="00AB1B6D"/>
    <w:rsid w:val="00AB1FB3"/>
    <w:rsid w:val="00AB2179"/>
    <w:rsid w:val="00AB24A5"/>
    <w:rsid w:val="00AB267B"/>
    <w:rsid w:val="00AB27D0"/>
    <w:rsid w:val="00AB2D33"/>
    <w:rsid w:val="00AB2DBD"/>
    <w:rsid w:val="00AB3040"/>
    <w:rsid w:val="00AB3629"/>
    <w:rsid w:val="00AB37CE"/>
    <w:rsid w:val="00AB4399"/>
    <w:rsid w:val="00AB45C0"/>
    <w:rsid w:val="00AB4891"/>
    <w:rsid w:val="00AB492B"/>
    <w:rsid w:val="00AB4D34"/>
    <w:rsid w:val="00AB502E"/>
    <w:rsid w:val="00AB5C39"/>
    <w:rsid w:val="00AB60C9"/>
    <w:rsid w:val="00AB686B"/>
    <w:rsid w:val="00AB7380"/>
    <w:rsid w:val="00AC0893"/>
    <w:rsid w:val="00AC16CB"/>
    <w:rsid w:val="00AC1AEB"/>
    <w:rsid w:val="00AC1D04"/>
    <w:rsid w:val="00AC278A"/>
    <w:rsid w:val="00AC2B26"/>
    <w:rsid w:val="00AC2BFB"/>
    <w:rsid w:val="00AC2D09"/>
    <w:rsid w:val="00AC32AC"/>
    <w:rsid w:val="00AC36A1"/>
    <w:rsid w:val="00AC380E"/>
    <w:rsid w:val="00AC4067"/>
    <w:rsid w:val="00AC433C"/>
    <w:rsid w:val="00AC5027"/>
    <w:rsid w:val="00AC598F"/>
    <w:rsid w:val="00AC6091"/>
    <w:rsid w:val="00AC6137"/>
    <w:rsid w:val="00AC6156"/>
    <w:rsid w:val="00AC6266"/>
    <w:rsid w:val="00AC6556"/>
    <w:rsid w:val="00AC659C"/>
    <w:rsid w:val="00AC6DDF"/>
    <w:rsid w:val="00AC702C"/>
    <w:rsid w:val="00AC76F5"/>
    <w:rsid w:val="00AD0483"/>
    <w:rsid w:val="00AD0624"/>
    <w:rsid w:val="00AD0837"/>
    <w:rsid w:val="00AD1073"/>
    <w:rsid w:val="00AD14A7"/>
    <w:rsid w:val="00AD1841"/>
    <w:rsid w:val="00AD1A88"/>
    <w:rsid w:val="00AD21DE"/>
    <w:rsid w:val="00AD38BE"/>
    <w:rsid w:val="00AD3B6A"/>
    <w:rsid w:val="00AD43C8"/>
    <w:rsid w:val="00AD482F"/>
    <w:rsid w:val="00AD530D"/>
    <w:rsid w:val="00AD5FA1"/>
    <w:rsid w:val="00AD615A"/>
    <w:rsid w:val="00AD7478"/>
    <w:rsid w:val="00AD7B2C"/>
    <w:rsid w:val="00AD7DAF"/>
    <w:rsid w:val="00AE0052"/>
    <w:rsid w:val="00AE0088"/>
    <w:rsid w:val="00AE02A0"/>
    <w:rsid w:val="00AE09AB"/>
    <w:rsid w:val="00AE20D4"/>
    <w:rsid w:val="00AE2CC3"/>
    <w:rsid w:val="00AE2DDF"/>
    <w:rsid w:val="00AE30CF"/>
    <w:rsid w:val="00AE3436"/>
    <w:rsid w:val="00AE3ABE"/>
    <w:rsid w:val="00AE4202"/>
    <w:rsid w:val="00AE4894"/>
    <w:rsid w:val="00AE490A"/>
    <w:rsid w:val="00AE5600"/>
    <w:rsid w:val="00AE585F"/>
    <w:rsid w:val="00AE5EB3"/>
    <w:rsid w:val="00AE5F5A"/>
    <w:rsid w:val="00AE5F78"/>
    <w:rsid w:val="00AE6809"/>
    <w:rsid w:val="00AE6AB4"/>
    <w:rsid w:val="00AE6F3C"/>
    <w:rsid w:val="00AE6F49"/>
    <w:rsid w:val="00AE71B7"/>
    <w:rsid w:val="00AE761C"/>
    <w:rsid w:val="00AE7640"/>
    <w:rsid w:val="00AE7E4D"/>
    <w:rsid w:val="00AE7EA7"/>
    <w:rsid w:val="00AF0536"/>
    <w:rsid w:val="00AF143A"/>
    <w:rsid w:val="00AF1890"/>
    <w:rsid w:val="00AF20C9"/>
    <w:rsid w:val="00AF2402"/>
    <w:rsid w:val="00AF2440"/>
    <w:rsid w:val="00AF2C74"/>
    <w:rsid w:val="00AF344E"/>
    <w:rsid w:val="00AF3473"/>
    <w:rsid w:val="00AF34F8"/>
    <w:rsid w:val="00AF3659"/>
    <w:rsid w:val="00AF456A"/>
    <w:rsid w:val="00AF45CD"/>
    <w:rsid w:val="00AF4973"/>
    <w:rsid w:val="00AF4A07"/>
    <w:rsid w:val="00AF4CBD"/>
    <w:rsid w:val="00AF4E18"/>
    <w:rsid w:val="00AF5404"/>
    <w:rsid w:val="00AF5496"/>
    <w:rsid w:val="00AF56AF"/>
    <w:rsid w:val="00AF6088"/>
    <w:rsid w:val="00AF677D"/>
    <w:rsid w:val="00AF7515"/>
    <w:rsid w:val="00AF75CD"/>
    <w:rsid w:val="00B00341"/>
    <w:rsid w:val="00B00ED0"/>
    <w:rsid w:val="00B00F9A"/>
    <w:rsid w:val="00B010E3"/>
    <w:rsid w:val="00B019C8"/>
    <w:rsid w:val="00B01BA9"/>
    <w:rsid w:val="00B01F1C"/>
    <w:rsid w:val="00B01FC4"/>
    <w:rsid w:val="00B02E7C"/>
    <w:rsid w:val="00B039EC"/>
    <w:rsid w:val="00B03A6D"/>
    <w:rsid w:val="00B04333"/>
    <w:rsid w:val="00B04344"/>
    <w:rsid w:val="00B04962"/>
    <w:rsid w:val="00B05534"/>
    <w:rsid w:val="00B05839"/>
    <w:rsid w:val="00B06ABB"/>
    <w:rsid w:val="00B075E1"/>
    <w:rsid w:val="00B07ABB"/>
    <w:rsid w:val="00B07FFB"/>
    <w:rsid w:val="00B102EA"/>
    <w:rsid w:val="00B10389"/>
    <w:rsid w:val="00B10C4F"/>
    <w:rsid w:val="00B1143E"/>
    <w:rsid w:val="00B11A75"/>
    <w:rsid w:val="00B11B2B"/>
    <w:rsid w:val="00B12191"/>
    <w:rsid w:val="00B12C6E"/>
    <w:rsid w:val="00B12C95"/>
    <w:rsid w:val="00B12FF6"/>
    <w:rsid w:val="00B13011"/>
    <w:rsid w:val="00B13226"/>
    <w:rsid w:val="00B134CB"/>
    <w:rsid w:val="00B13CBD"/>
    <w:rsid w:val="00B140DB"/>
    <w:rsid w:val="00B1437E"/>
    <w:rsid w:val="00B14548"/>
    <w:rsid w:val="00B15481"/>
    <w:rsid w:val="00B155E0"/>
    <w:rsid w:val="00B15887"/>
    <w:rsid w:val="00B15ABB"/>
    <w:rsid w:val="00B15B9E"/>
    <w:rsid w:val="00B15FD0"/>
    <w:rsid w:val="00B160E9"/>
    <w:rsid w:val="00B168A2"/>
    <w:rsid w:val="00B16A7A"/>
    <w:rsid w:val="00B16E1E"/>
    <w:rsid w:val="00B16FD7"/>
    <w:rsid w:val="00B174FB"/>
    <w:rsid w:val="00B178EA"/>
    <w:rsid w:val="00B178FE"/>
    <w:rsid w:val="00B17FA2"/>
    <w:rsid w:val="00B17FD1"/>
    <w:rsid w:val="00B20BC1"/>
    <w:rsid w:val="00B21279"/>
    <w:rsid w:val="00B21BF1"/>
    <w:rsid w:val="00B21C23"/>
    <w:rsid w:val="00B21E5B"/>
    <w:rsid w:val="00B2207C"/>
    <w:rsid w:val="00B22654"/>
    <w:rsid w:val="00B22DD8"/>
    <w:rsid w:val="00B2333A"/>
    <w:rsid w:val="00B235F4"/>
    <w:rsid w:val="00B2375B"/>
    <w:rsid w:val="00B23E3C"/>
    <w:rsid w:val="00B247AF"/>
    <w:rsid w:val="00B26195"/>
    <w:rsid w:val="00B268BC"/>
    <w:rsid w:val="00B26A02"/>
    <w:rsid w:val="00B26B08"/>
    <w:rsid w:val="00B26EEF"/>
    <w:rsid w:val="00B27189"/>
    <w:rsid w:val="00B27A11"/>
    <w:rsid w:val="00B27C79"/>
    <w:rsid w:val="00B27F94"/>
    <w:rsid w:val="00B301FB"/>
    <w:rsid w:val="00B30CF6"/>
    <w:rsid w:val="00B30D09"/>
    <w:rsid w:val="00B31ACC"/>
    <w:rsid w:val="00B31E2B"/>
    <w:rsid w:val="00B31ED2"/>
    <w:rsid w:val="00B331B0"/>
    <w:rsid w:val="00B3322B"/>
    <w:rsid w:val="00B3360C"/>
    <w:rsid w:val="00B347E8"/>
    <w:rsid w:val="00B34A43"/>
    <w:rsid w:val="00B34BAF"/>
    <w:rsid w:val="00B34FB1"/>
    <w:rsid w:val="00B3508F"/>
    <w:rsid w:val="00B352C1"/>
    <w:rsid w:val="00B35CC0"/>
    <w:rsid w:val="00B37E73"/>
    <w:rsid w:val="00B40BA4"/>
    <w:rsid w:val="00B4101D"/>
    <w:rsid w:val="00B41217"/>
    <w:rsid w:val="00B416FE"/>
    <w:rsid w:val="00B418EC"/>
    <w:rsid w:val="00B419E1"/>
    <w:rsid w:val="00B41C50"/>
    <w:rsid w:val="00B41D20"/>
    <w:rsid w:val="00B42269"/>
    <w:rsid w:val="00B42AA4"/>
    <w:rsid w:val="00B42C3F"/>
    <w:rsid w:val="00B42D10"/>
    <w:rsid w:val="00B43C9A"/>
    <w:rsid w:val="00B44104"/>
    <w:rsid w:val="00B44656"/>
    <w:rsid w:val="00B44935"/>
    <w:rsid w:val="00B44984"/>
    <w:rsid w:val="00B45042"/>
    <w:rsid w:val="00B4559A"/>
    <w:rsid w:val="00B45A16"/>
    <w:rsid w:val="00B45F64"/>
    <w:rsid w:val="00B462D8"/>
    <w:rsid w:val="00B46BD5"/>
    <w:rsid w:val="00B47AEC"/>
    <w:rsid w:val="00B47BFD"/>
    <w:rsid w:val="00B47C0A"/>
    <w:rsid w:val="00B47E50"/>
    <w:rsid w:val="00B50132"/>
    <w:rsid w:val="00B50621"/>
    <w:rsid w:val="00B50707"/>
    <w:rsid w:val="00B50988"/>
    <w:rsid w:val="00B50D2A"/>
    <w:rsid w:val="00B50DED"/>
    <w:rsid w:val="00B519B5"/>
    <w:rsid w:val="00B51CDC"/>
    <w:rsid w:val="00B52B4D"/>
    <w:rsid w:val="00B52D23"/>
    <w:rsid w:val="00B5303D"/>
    <w:rsid w:val="00B531EB"/>
    <w:rsid w:val="00B53817"/>
    <w:rsid w:val="00B53942"/>
    <w:rsid w:val="00B5482C"/>
    <w:rsid w:val="00B54BC6"/>
    <w:rsid w:val="00B55129"/>
    <w:rsid w:val="00B554CC"/>
    <w:rsid w:val="00B557B2"/>
    <w:rsid w:val="00B55A54"/>
    <w:rsid w:val="00B55E48"/>
    <w:rsid w:val="00B56523"/>
    <w:rsid w:val="00B56849"/>
    <w:rsid w:val="00B56D7C"/>
    <w:rsid w:val="00B57AD9"/>
    <w:rsid w:val="00B6023C"/>
    <w:rsid w:val="00B614F8"/>
    <w:rsid w:val="00B619BE"/>
    <w:rsid w:val="00B61C4F"/>
    <w:rsid w:val="00B61FEB"/>
    <w:rsid w:val="00B62047"/>
    <w:rsid w:val="00B625C5"/>
    <w:rsid w:val="00B62ABC"/>
    <w:rsid w:val="00B62D2C"/>
    <w:rsid w:val="00B63B56"/>
    <w:rsid w:val="00B63C89"/>
    <w:rsid w:val="00B63D28"/>
    <w:rsid w:val="00B64038"/>
    <w:rsid w:val="00B642D5"/>
    <w:rsid w:val="00B645CA"/>
    <w:rsid w:val="00B64D2C"/>
    <w:rsid w:val="00B64DF5"/>
    <w:rsid w:val="00B64E63"/>
    <w:rsid w:val="00B650A4"/>
    <w:rsid w:val="00B65D21"/>
    <w:rsid w:val="00B65D85"/>
    <w:rsid w:val="00B65E25"/>
    <w:rsid w:val="00B65EF1"/>
    <w:rsid w:val="00B66563"/>
    <w:rsid w:val="00B666BF"/>
    <w:rsid w:val="00B667BB"/>
    <w:rsid w:val="00B667C5"/>
    <w:rsid w:val="00B66AA2"/>
    <w:rsid w:val="00B67482"/>
    <w:rsid w:val="00B67530"/>
    <w:rsid w:val="00B6756C"/>
    <w:rsid w:val="00B675DD"/>
    <w:rsid w:val="00B67C4D"/>
    <w:rsid w:val="00B67E51"/>
    <w:rsid w:val="00B67FC0"/>
    <w:rsid w:val="00B704CB"/>
    <w:rsid w:val="00B705D1"/>
    <w:rsid w:val="00B709BB"/>
    <w:rsid w:val="00B71854"/>
    <w:rsid w:val="00B718B2"/>
    <w:rsid w:val="00B7196B"/>
    <w:rsid w:val="00B71F0A"/>
    <w:rsid w:val="00B71F8C"/>
    <w:rsid w:val="00B7221F"/>
    <w:rsid w:val="00B72268"/>
    <w:rsid w:val="00B72437"/>
    <w:rsid w:val="00B72849"/>
    <w:rsid w:val="00B733E1"/>
    <w:rsid w:val="00B73B75"/>
    <w:rsid w:val="00B741E9"/>
    <w:rsid w:val="00B7529A"/>
    <w:rsid w:val="00B753D0"/>
    <w:rsid w:val="00B75962"/>
    <w:rsid w:val="00B75A4C"/>
    <w:rsid w:val="00B76A73"/>
    <w:rsid w:val="00B771F3"/>
    <w:rsid w:val="00B77537"/>
    <w:rsid w:val="00B7761F"/>
    <w:rsid w:val="00B77F3E"/>
    <w:rsid w:val="00B80375"/>
    <w:rsid w:val="00B803A6"/>
    <w:rsid w:val="00B8062D"/>
    <w:rsid w:val="00B8063A"/>
    <w:rsid w:val="00B808CE"/>
    <w:rsid w:val="00B80FF9"/>
    <w:rsid w:val="00B8160E"/>
    <w:rsid w:val="00B8184A"/>
    <w:rsid w:val="00B81A68"/>
    <w:rsid w:val="00B81C2C"/>
    <w:rsid w:val="00B81CEF"/>
    <w:rsid w:val="00B81DCD"/>
    <w:rsid w:val="00B8244B"/>
    <w:rsid w:val="00B82661"/>
    <w:rsid w:val="00B829B0"/>
    <w:rsid w:val="00B82E23"/>
    <w:rsid w:val="00B83380"/>
    <w:rsid w:val="00B83BC7"/>
    <w:rsid w:val="00B83E3D"/>
    <w:rsid w:val="00B83F14"/>
    <w:rsid w:val="00B84852"/>
    <w:rsid w:val="00B864B7"/>
    <w:rsid w:val="00B86576"/>
    <w:rsid w:val="00B871A3"/>
    <w:rsid w:val="00B87873"/>
    <w:rsid w:val="00B87CFD"/>
    <w:rsid w:val="00B87D76"/>
    <w:rsid w:val="00B9043C"/>
    <w:rsid w:val="00B9050D"/>
    <w:rsid w:val="00B90AA1"/>
    <w:rsid w:val="00B90FD9"/>
    <w:rsid w:val="00B91683"/>
    <w:rsid w:val="00B91B0B"/>
    <w:rsid w:val="00B91D37"/>
    <w:rsid w:val="00B91DCA"/>
    <w:rsid w:val="00B925F2"/>
    <w:rsid w:val="00B9297A"/>
    <w:rsid w:val="00B92FDC"/>
    <w:rsid w:val="00B9382B"/>
    <w:rsid w:val="00B93AC1"/>
    <w:rsid w:val="00B93D8B"/>
    <w:rsid w:val="00B93E66"/>
    <w:rsid w:val="00B94057"/>
    <w:rsid w:val="00B953AB"/>
    <w:rsid w:val="00B95AAD"/>
    <w:rsid w:val="00B95D77"/>
    <w:rsid w:val="00B9676E"/>
    <w:rsid w:val="00B968FE"/>
    <w:rsid w:val="00B97C5D"/>
    <w:rsid w:val="00B97D58"/>
    <w:rsid w:val="00BA030D"/>
    <w:rsid w:val="00BA03B4"/>
    <w:rsid w:val="00BA0464"/>
    <w:rsid w:val="00BA06E3"/>
    <w:rsid w:val="00BA0C8C"/>
    <w:rsid w:val="00BA109A"/>
    <w:rsid w:val="00BA1642"/>
    <w:rsid w:val="00BA1C23"/>
    <w:rsid w:val="00BA229B"/>
    <w:rsid w:val="00BA28CF"/>
    <w:rsid w:val="00BA3023"/>
    <w:rsid w:val="00BA331C"/>
    <w:rsid w:val="00BA3349"/>
    <w:rsid w:val="00BA350E"/>
    <w:rsid w:val="00BA3CA4"/>
    <w:rsid w:val="00BA4A56"/>
    <w:rsid w:val="00BA4B12"/>
    <w:rsid w:val="00BA4FB5"/>
    <w:rsid w:val="00BA50F2"/>
    <w:rsid w:val="00BA5419"/>
    <w:rsid w:val="00BA5A2F"/>
    <w:rsid w:val="00BA5CBE"/>
    <w:rsid w:val="00BA6D64"/>
    <w:rsid w:val="00BA7D20"/>
    <w:rsid w:val="00BB01FF"/>
    <w:rsid w:val="00BB1A37"/>
    <w:rsid w:val="00BB2304"/>
    <w:rsid w:val="00BB3800"/>
    <w:rsid w:val="00BB399B"/>
    <w:rsid w:val="00BB4CBA"/>
    <w:rsid w:val="00BB5613"/>
    <w:rsid w:val="00BB5997"/>
    <w:rsid w:val="00BB5D18"/>
    <w:rsid w:val="00BB6430"/>
    <w:rsid w:val="00BB6628"/>
    <w:rsid w:val="00BB6A53"/>
    <w:rsid w:val="00BB6B31"/>
    <w:rsid w:val="00BB6C4B"/>
    <w:rsid w:val="00BB7121"/>
    <w:rsid w:val="00BC01A3"/>
    <w:rsid w:val="00BC0FBB"/>
    <w:rsid w:val="00BC155F"/>
    <w:rsid w:val="00BC15A4"/>
    <w:rsid w:val="00BC1612"/>
    <w:rsid w:val="00BC1725"/>
    <w:rsid w:val="00BC204B"/>
    <w:rsid w:val="00BC35B5"/>
    <w:rsid w:val="00BC37E1"/>
    <w:rsid w:val="00BC39FF"/>
    <w:rsid w:val="00BC4269"/>
    <w:rsid w:val="00BC5AC5"/>
    <w:rsid w:val="00BC6C4E"/>
    <w:rsid w:val="00BC6E59"/>
    <w:rsid w:val="00BC72F8"/>
    <w:rsid w:val="00BC7455"/>
    <w:rsid w:val="00BC7BB4"/>
    <w:rsid w:val="00BC7D91"/>
    <w:rsid w:val="00BD0E0B"/>
    <w:rsid w:val="00BD0EC3"/>
    <w:rsid w:val="00BD1B15"/>
    <w:rsid w:val="00BD1CA7"/>
    <w:rsid w:val="00BD2397"/>
    <w:rsid w:val="00BD2490"/>
    <w:rsid w:val="00BD279D"/>
    <w:rsid w:val="00BD2D04"/>
    <w:rsid w:val="00BD3283"/>
    <w:rsid w:val="00BD3638"/>
    <w:rsid w:val="00BD3684"/>
    <w:rsid w:val="00BD36FB"/>
    <w:rsid w:val="00BD446E"/>
    <w:rsid w:val="00BD5AE8"/>
    <w:rsid w:val="00BD5E3C"/>
    <w:rsid w:val="00BD64F8"/>
    <w:rsid w:val="00BD65FF"/>
    <w:rsid w:val="00BD6A5D"/>
    <w:rsid w:val="00BD6D1B"/>
    <w:rsid w:val="00BD6E05"/>
    <w:rsid w:val="00BD6EC5"/>
    <w:rsid w:val="00BD7421"/>
    <w:rsid w:val="00BD7B56"/>
    <w:rsid w:val="00BD7D2F"/>
    <w:rsid w:val="00BE0FD3"/>
    <w:rsid w:val="00BE1981"/>
    <w:rsid w:val="00BE1993"/>
    <w:rsid w:val="00BE2DAB"/>
    <w:rsid w:val="00BE343F"/>
    <w:rsid w:val="00BE3B1A"/>
    <w:rsid w:val="00BE3BE3"/>
    <w:rsid w:val="00BE4185"/>
    <w:rsid w:val="00BE458A"/>
    <w:rsid w:val="00BE50CD"/>
    <w:rsid w:val="00BE52BB"/>
    <w:rsid w:val="00BE53AA"/>
    <w:rsid w:val="00BE57E9"/>
    <w:rsid w:val="00BE5E26"/>
    <w:rsid w:val="00BE61EB"/>
    <w:rsid w:val="00BE6627"/>
    <w:rsid w:val="00BE698C"/>
    <w:rsid w:val="00BE6CA9"/>
    <w:rsid w:val="00BE7437"/>
    <w:rsid w:val="00BE77A9"/>
    <w:rsid w:val="00BE789D"/>
    <w:rsid w:val="00BF04C3"/>
    <w:rsid w:val="00BF09F6"/>
    <w:rsid w:val="00BF0CF2"/>
    <w:rsid w:val="00BF100D"/>
    <w:rsid w:val="00BF1A3E"/>
    <w:rsid w:val="00BF1C4E"/>
    <w:rsid w:val="00BF20B8"/>
    <w:rsid w:val="00BF21C3"/>
    <w:rsid w:val="00BF2782"/>
    <w:rsid w:val="00BF27E1"/>
    <w:rsid w:val="00BF2EF3"/>
    <w:rsid w:val="00BF36F4"/>
    <w:rsid w:val="00BF3830"/>
    <w:rsid w:val="00BF394D"/>
    <w:rsid w:val="00BF3A83"/>
    <w:rsid w:val="00BF3CE7"/>
    <w:rsid w:val="00BF42B4"/>
    <w:rsid w:val="00BF4A19"/>
    <w:rsid w:val="00BF5570"/>
    <w:rsid w:val="00BF5F2A"/>
    <w:rsid w:val="00BF6010"/>
    <w:rsid w:val="00BF6172"/>
    <w:rsid w:val="00BF639F"/>
    <w:rsid w:val="00BF67A5"/>
    <w:rsid w:val="00BF77F5"/>
    <w:rsid w:val="00BF799F"/>
    <w:rsid w:val="00C0058C"/>
    <w:rsid w:val="00C00FB6"/>
    <w:rsid w:val="00C01E95"/>
    <w:rsid w:val="00C02E37"/>
    <w:rsid w:val="00C03E63"/>
    <w:rsid w:val="00C04139"/>
    <w:rsid w:val="00C042AF"/>
    <w:rsid w:val="00C05D6F"/>
    <w:rsid w:val="00C06126"/>
    <w:rsid w:val="00C064C3"/>
    <w:rsid w:val="00C0663B"/>
    <w:rsid w:val="00C06B90"/>
    <w:rsid w:val="00C06B9E"/>
    <w:rsid w:val="00C06C41"/>
    <w:rsid w:val="00C06CEA"/>
    <w:rsid w:val="00C06FBB"/>
    <w:rsid w:val="00C072E1"/>
    <w:rsid w:val="00C0731A"/>
    <w:rsid w:val="00C07C22"/>
    <w:rsid w:val="00C07F96"/>
    <w:rsid w:val="00C11121"/>
    <w:rsid w:val="00C11712"/>
    <w:rsid w:val="00C11996"/>
    <w:rsid w:val="00C11BEC"/>
    <w:rsid w:val="00C12CA1"/>
    <w:rsid w:val="00C13641"/>
    <w:rsid w:val="00C138D6"/>
    <w:rsid w:val="00C14013"/>
    <w:rsid w:val="00C14C8B"/>
    <w:rsid w:val="00C1562F"/>
    <w:rsid w:val="00C15759"/>
    <w:rsid w:val="00C166BC"/>
    <w:rsid w:val="00C168C6"/>
    <w:rsid w:val="00C16A56"/>
    <w:rsid w:val="00C17D9F"/>
    <w:rsid w:val="00C20182"/>
    <w:rsid w:val="00C201F4"/>
    <w:rsid w:val="00C206AC"/>
    <w:rsid w:val="00C20859"/>
    <w:rsid w:val="00C20A31"/>
    <w:rsid w:val="00C20C38"/>
    <w:rsid w:val="00C20DC7"/>
    <w:rsid w:val="00C20F4E"/>
    <w:rsid w:val="00C21115"/>
    <w:rsid w:val="00C2125A"/>
    <w:rsid w:val="00C216A5"/>
    <w:rsid w:val="00C21C71"/>
    <w:rsid w:val="00C2354B"/>
    <w:rsid w:val="00C2412B"/>
    <w:rsid w:val="00C2443E"/>
    <w:rsid w:val="00C2448E"/>
    <w:rsid w:val="00C24D61"/>
    <w:rsid w:val="00C24E1D"/>
    <w:rsid w:val="00C25CD1"/>
    <w:rsid w:val="00C261C8"/>
    <w:rsid w:val="00C26760"/>
    <w:rsid w:val="00C274E3"/>
    <w:rsid w:val="00C27719"/>
    <w:rsid w:val="00C27C60"/>
    <w:rsid w:val="00C301CE"/>
    <w:rsid w:val="00C30813"/>
    <w:rsid w:val="00C30F6B"/>
    <w:rsid w:val="00C31C68"/>
    <w:rsid w:val="00C31E7D"/>
    <w:rsid w:val="00C320F0"/>
    <w:rsid w:val="00C322F9"/>
    <w:rsid w:val="00C32E7C"/>
    <w:rsid w:val="00C33452"/>
    <w:rsid w:val="00C33600"/>
    <w:rsid w:val="00C344DF"/>
    <w:rsid w:val="00C34709"/>
    <w:rsid w:val="00C34C3C"/>
    <w:rsid w:val="00C35E6C"/>
    <w:rsid w:val="00C361E6"/>
    <w:rsid w:val="00C367B1"/>
    <w:rsid w:val="00C37034"/>
    <w:rsid w:val="00C3789C"/>
    <w:rsid w:val="00C37912"/>
    <w:rsid w:val="00C37A62"/>
    <w:rsid w:val="00C40225"/>
    <w:rsid w:val="00C402BB"/>
    <w:rsid w:val="00C41EDE"/>
    <w:rsid w:val="00C42D5A"/>
    <w:rsid w:val="00C42D6F"/>
    <w:rsid w:val="00C43569"/>
    <w:rsid w:val="00C43F94"/>
    <w:rsid w:val="00C44E71"/>
    <w:rsid w:val="00C450BE"/>
    <w:rsid w:val="00C4515E"/>
    <w:rsid w:val="00C4539D"/>
    <w:rsid w:val="00C45879"/>
    <w:rsid w:val="00C458AC"/>
    <w:rsid w:val="00C45BEC"/>
    <w:rsid w:val="00C460F5"/>
    <w:rsid w:val="00C463E1"/>
    <w:rsid w:val="00C46E2C"/>
    <w:rsid w:val="00C4727C"/>
    <w:rsid w:val="00C47A78"/>
    <w:rsid w:val="00C47F2E"/>
    <w:rsid w:val="00C507C9"/>
    <w:rsid w:val="00C508B5"/>
    <w:rsid w:val="00C51258"/>
    <w:rsid w:val="00C51B83"/>
    <w:rsid w:val="00C52126"/>
    <w:rsid w:val="00C52735"/>
    <w:rsid w:val="00C52CA4"/>
    <w:rsid w:val="00C532AC"/>
    <w:rsid w:val="00C5442E"/>
    <w:rsid w:val="00C54749"/>
    <w:rsid w:val="00C54BE2"/>
    <w:rsid w:val="00C54BEB"/>
    <w:rsid w:val="00C5545C"/>
    <w:rsid w:val="00C5571D"/>
    <w:rsid w:val="00C55890"/>
    <w:rsid w:val="00C55BFC"/>
    <w:rsid w:val="00C55D04"/>
    <w:rsid w:val="00C564AE"/>
    <w:rsid w:val="00C56631"/>
    <w:rsid w:val="00C56C0F"/>
    <w:rsid w:val="00C57B53"/>
    <w:rsid w:val="00C57C0F"/>
    <w:rsid w:val="00C604D9"/>
    <w:rsid w:val="00C6098F"/>
    <w:rsid w:val="00C609F5"/>
    <w:rsid w:val="00C60DF2"/>
    <w:rsid w:val="00C610DC"/>
    <w:rsid w:val="00C613E6"/>
    <w:rsid w:val="00C6151A"/>
    <w:rsid w:val="00C61C41"/>
    <w:rsid w:val="00C61E9D"/>
    <w:rsid w:val="00C621B4"/>
    <w:rsid w:val="00C6290F"/>
    <w:rsid w:val="00C63735"/>
    <w:rsid w:val="00C63C1A"/>
    <w:rsid w:val="00C643BE"/>
    <w:rsid w:val="00C643E7"/>
    <w:rsid w:val="00C64816"/>
    <w:rsid w:val="00C649AB"/>
    <w:rsid w:val="00C64A75"/>
    <w:rsid w:val="00C671F5"/>
    <w:rsid w:val="00C673DC"/>
    <w:rsid w:val="00C67430"/>
    <w:rsid w:val="00C67B92"/>
    <w:rsid w:val="00C67CAF"/>
    <w:rsid w:val="00C70773"/>
    <w:rsid w:val="00C70A6E"/>
    <w:rsid w:val="00C716CA"/>
    <w:rsid w:val="00C716ED"/>
    <w:rsid w:val="00C71746"/>
    <w:rsid w:val="00C72134"/>
    <w:rsid w:val="00C729E4"/>
    <w:rsid w:val="00C73166"/>
    <w:rsid w:val="00C73295"/>
    <w:rsid w:val="00C739FD"/>
    <w:rsid w:val="00C73C42"/>
    <w:rsid w:val="00C741D6"/>
    <w:rsid w:val="00C74835"/>
    <w:rsid w:val="00C7493C"/>
    <w:rsid w:val="00C74D19"/>
    <w:rsid w:val="00C74D38"/>
    <w:rsid w:val="00C76CB0"/>
    <w:rsid w:val="00C76F80"/>
    <w:rsid w:val="00C773B5"/>
    <w:rsid w:val="00C774D3"/>
    <w:rsid w:val="00C77B45"/>
    <w:rsid w:val="00C8001A"/>
    <w:rsid w:val="00C80275"/>
    <w:rsid w:val="00C8027C"/>
    <w:rsid w:val="00C804AA"/>
    <w:rsid w:val="00C806E9"/>
    <w:rsid w:val="00C809B9"/>
    <w:rsid w:val="00C80D7A"/>
    <w:rsid w:val="00C8141E"/>
    <w:rsid w:val="00C81D4B"/>
    <w:rsid w:val="00C81DE1"/>
    <w:rsid w:val="00C81F1D"/>
    <w:rsid w:val="00C82EA2"/>
    <w:rsid w:val="00C82F81"/>
    <w:rsid w:val="00C83013"/>
    <w:rsid w:val="00C837A9"/>
    <w:rsid w:val="00C84DC4"/>
    <w:rsid w:val="00C854A8"/>
    <w:rsid w:val="00C85755"/>
    <w:rsid w:val="00C85DE0"/>
    <w:rsid w:val="00C85ED2"/>
    <w:rsid w:val="00C85FCC"/>
    <w:rsid w:val="00C860CA"/>
    <w:rsid w:val="00C86957"/>
    <w:rsid w:val="00C86C0E"/>
    <w:rsid w:val="00C879B9"/>
    <w:rsid w:val="00C90584"/>
    <w:rsid w:val="00C90C19"/>
    <w:rsid w:val="00C90F2C"/>
    <w:rsid w:val="00C9106D"/>
    <w:rsid w:val="00C9166B"/>
    <w:rsid w:val="00C9170E"/>
    <w:rsid w:val="00C91AAF"/>
    <w:rsid w:val="00C91DDE"/>
    <w:rsid w:val="00C92086"/>
    <w:rsid w:val="00C921F8"/>
    <w:rsid w:val="00C923EB"/>
    <w:rsid w:val="00C92420"/>
    <w:rsid w:val="00C93080"/>
    <w:rsid w:val="00C930D7"/>
    <w:rsid w:val="00C933D6"/>
    <w:rsid w:val="00C944FE"/>
    <w:rsid w:val="00C950C5"/>
    <w:rsid w:val="00C950D4"/>
    <w:rsid w:val="00C95985"/>
    <w:rsid w:val="00C95DEA"/>
    <w:rsid w:val="00C95E7A"/>
    <w:rsid w:val="00C96232"/>
    <w:rsid w:val="00C96767"/>
    <w:rsid w:val="00C96D55"/>
    <w:rsid w:val="00C9733B"/>
    <w:rsid w:val="00CA115B"/>
    <w:rsid w:val="00CA15C4"/>
    <w:rsid w:val="00CA18DA"/>
    <w:rsid w:val="00CA1F55"/>
    <w:rsid w:val="00CA2014"/>
    <w:rsid w:val="00CA2621"/>
    <w:rsid w:val="00CA2BC4"/>
    <w:rsid w:val="00CA2ED0"/>
    <w:rsid w:val="00CA2FAB"/>
    <w:rsid w:val="00CA3678"/>
    <w:rsid w:val="00CA3EBE"/>
    <w:rsid w:val="00CA4522"/>
    <w:rsid w:val="00CA48F6"/>
    <w:rsid w:val="00CA4C87"/>
    <w:rsid w:val="00CA50A6"/>
    <w:rsid w:val="00CA5422"/>
    <w:rsid w:val="00CA7256"/>
    <w:rsid w:val="00CA773D"/>
    <w:rsid w:val="00CA7E34"/>
    <w:rsid w:val="00CB0B07"/>
    <w:rsid w:val="00CB0F97"/>
    <w:rsid w:val="00CB11E0"/>
    <w:rsid w:val="00CB1EF9"/>
    <w:rsid w:val="00CB270C"/>
    <w:rsid w:val="00CB29BD"/>
    <w:rsid w:val="00CB2C83"/>
    <w:rsid w:val="00CB2F1D"/>
    <w:rsid w:val="00CB3046"/>
    <w:rsid w:val="00CB32BC"/>
    <w:rsid w:val="00CB33D7"/>
    <w:rsid w:val="00CB3714"/>
    <w:rsid w:val="00CB3C07"/>
    <w:rsid w:val="00CB49C3"/>
    <w:rsid w:val="00CB4DE2"/>
    <w:rsid w:val="00CB540E"/>
    <w:rsid w:val="00CB59C1"/>
    <w:rsid w:val="00CB5DBC"/>
    <w:rsid w:val="00CB6B90"/>
    <w:rsid w:val="00CB7058"/>
    <w:rsid w:val="00CC004A"/>
    <w:rsid w:val="00CC04C2"/>
    <w:rsid w:val="00CC0FCC"/>
    <w:rsid w:val="00CC184A"/>
    <w:rsid w:val="00CC1AC1"/>
    <w:rsid w:val="00CC1B29"/>
    <w:rsid w:val="00CC1C4B"/>
    <w:rsid w:val="00CC2EF9"/>
    <w:rsid w:val="00CC353C"/>
    <w:rsid w:val="00CC3994"/>
    <w:rsid w:val="00CC4700"/>
    <w:rsid w:val="00CC475F"/>
    <w:rsid w:val="00CC49A7"/>
    <w:rsid w:val="00CC4E36"/>
    <w:rsid w:val="00CC5E01"/>
    <w:rsid w:val="00CC6082"/>
    <w:rsid w:val="00CC6C6E"/>
    <w:rsid w:val="00CC74BF"/>
    <w:rsid w:val="00CC76E6"/>
    <w:rsid w:val="00CC7745"/>
    <w:rsid w:val="00CC7FD1"/>
    <w:rsid w:val="00CC7FFB"/>
    <w:rsid w:val="00CD01E6"/>
    <w:rsid w:val="00CD03FA"/>
    <w:rsid w:val="00CD05C8"/>
    <w:rsid w:val="00CD06E0"/>
    <w:rsid w:val="00CD06F2"/>
    <w:rsid w:val="00CD088E"/>
    <w:rsid w:val="00CD0BDE"/>
    <w:rsid w:val="00CD13BE"/>
    <w:rsid w:val="00CD1962"/>
    <w:rsid w:val="00CD1A92"/>
    <w:rsid w:val="00CD1D32"/>
    <w:rsid w:val="00CD1F55"/>
    <w:rsid w:val="00CD2A0A"/>
    <w:rsid w:val="00CD2D07"/>
    <w:rsid w:val="00CD3175"/>
    <w:rsid w:val="00CD4B23"/>
    <w:rsid w:val="00CD58F1"/>
    <w:rsid w:val="00CD59B6"/>
    <w:rsid w:val="00CD603A"/>
    <w:rsid w:val="00CD6648"/>
    <w:rsid w:val="00CD69CD"/>
    <w:rsid w:val="00CD6A23"/>
    <w:rsid w:val="00CD6ED2"/>
    <w:rsid w:val="00CD708A"/>
    <w:rsid w:val="00CD70AC"/>
    <w:rsid w:val="00CD776A"/>
    <w:rsid w:val="00CE007E"/>
    <w:rsid w:val="00CE0A18"/>
    <w:rsid w:val="00CE0C13"/>
    <w:rsid w:val="00CE17B7"/>
    <w:rsid w:val="00CE1A22"/>
    <w:rsid w:val="00CE2781"/>
    <w:rsid w:val="00CE2C54"/>
    <w:rsid w:val="00CE33DA"/>
    <w:rsid w:val="00CE3BE7"/>
    <w:rsid w:val="00CE3C10"/>
    <w:rsid w:val="00CE4092"/>
    <w:rsid w:val="00CE42FC"/>
    <w:rsid w:val="00CE4D5C"/>
    <w:rsid w:val="00CE5510"/>
    <w:rsid w:val="00CE5591"/>
    <w:rsid w:val="00CE56F0"/>
    <w:rsid w:val="00CE5D62"/>
    <w:rsid w:val="00CE6391"/>
    <w:rsid w:val="00CE6634"/>
    <w:rsid w:val="00CE66B1"/>
    <w:rsid w:val="00CE68F4"/>
    <w:rsid w:val="00CE6908"/>
    <w:rsid w:val="00CE6B96"/>
    <w:rsid w:val="00CE6EDE"/>
    <w:rsid w:val="00CE7250"/>
    <w:rsid w:val="00CE7312"/>
    <w:rsid w:val="00CE7B74"/>
    <w:rsid w:val="00CF0BD5"/>
    <w:rsid w:val="00CF0E78"/>
    <w:rsid w:val="00CF25A7"/>
    <w:rsid w:val="00CF3E21"/>
    <w:rsid w:val="00CF44DE"/>
    <w:rsid w:val="00CF4645"/>
    <w:rsid w:val="00CF50EB"/>
    <w:rsid w:val="00CF5168"/>
    <w:rsid w:val="00CF62BB"/>
    <w:rsid w:val="00CF62D6"/>
    <w:rsid w:val="00CF63B5"/>
    <w:rsid w:val="00CF6607"/>
    <w:rsid w:val="00CF7357"/>
    <w:rsid w:val="00CF7811"/>
    <w:rsid w:val="00D00081"/>
    <w:rsid w:val="00D000BE"/>
    <w:rsid w:val="00D00AD3"/>
    <w:rsid w:val="00D0140B"/>
    <w:rsid w:val="00D015BE"/>
    <w:rsid w:val="00D01ADB"/>
    <w:rsid w:val="00D020B1"/>
    <w:rsid w:val="00D020D2"/>
    <w:rsid w:val="00D02633"/>
    <w:rsid w:val="00D0291E"/>
    <w:rsid w:val="00D02E6D"/>
    <w:rsid w:val="00D03931"/>
    <w:rsid w:val="00D045B1"/>
    <w:rsid w:val="00D0472A"/>
    <w:rsid w:val="00D051A3"/>
    <w:rsid w:val="00D0586E"/>
    <w:rsid w:val="00D0592B"/>
    <w:rsid w:val="00D05F3D"/>
    <w:rsid w:val="00D06F45"/>
    <w:rsid w:val="00D07E16"/>
    <w:rsid w:val="00D101AB"/>
    <w:rsid w:val="00D1137A"/>
    <w:rsid w:val="00D1154E"/>
    <w:rsid w:val="00D11810"/>
    <w:rsid w:val="00D12433"/>
    <w:rsid w:val="00D12684"/>
    <w:rsid w:val="00D137D1"/>
    <w:rsid w:val="00D13AF7"/>
    <w:rsid w:val="00D144AE"/>
    <w:rsid w:val="00D149FF"/>
    <w:rsid w:val="00D14BDC"/>
    <w:rsid w:val="00D14CDF"/>
    <w:rsid w:val="00D1547D"/>
    <w:rsid w:val="00D154B2"/>
    <w:rsid w:val="00D15697"/>
    <w:rsid w:val="00D15834"/>
    <w:rsid w:val="00D15D1D"/>
    <w:rsid w:val="00D15F34"/>
    <w:rsid w:val="00D17273"/>
    <w:rsid w:val="00D174C0"/>
    <w:rsid w:val="00D1793D"/>
    <w:rsid w:val="00D17D34"/>
    <w:rsid w:val="00D207EB"/>
    <w:rsid w:val="00D20A32"/>
    <w:rsid w:val="00D20F14"/>
    <w:rsid w:val="00D21252"/>
    <w:rsid w:val="00D2125C"/>
    <w:rsid w:val="00D213F0"/>
    <w:rsid w:val="00D21518"/>
    <w:rsid w:val="00D215D5"/>
    <w:rsid w:val="00D223DE"/>
    <w:rsid w:val="00D22B49"/>
    <w:rsid w:val="00D23049"/>
    <w:rsid w:val="00D233A3"/>
    <w:rsid w:val="00D2389D"/>
    <w:rsid w:val="00D24B5B"/>
    <w:rsid w:val="00D25017"/>
    <w:rsid w:val="00D25335"/>
    <w:rsid w:val="00D255F3"/>
    <w:rsid w:val="00D259CE"/>
    <w:rsid w:val="00D25C6F"/>
    <w:rsid w:val="00D26107"/>
    <w:rsid w:val="00D2660D"/>
    <w:rsid w:val="00D277EB"/>
    <w:rsid w:val="00D300DE"/>
    <w:rsid w:val="00D30130"/>
    <w:rsid w:val="00D3072A"/>
    <w:rsid w:val="00D3096A"/>
    <w:rsid w:val="00D30FC3"/>
    <w:rsid w:val="00D31655"/>
    <w:rsid w:val="00D317C2"/>
    <w:rsid w:val="00D31C90"/>
    <w:rsid w:val="00D32033"/>
    <w:rsid w:val="00D322C4"/>
    <w:rsid w:val="00D32868"/>
    <w:rsid w:val="00D32AEE"/>
    <w:rsid w:val="00D32B0C"/>
    <w:rsid w:val="00D32F1A"/>
    <w:rsid w:val="00D33AFE"/>
    <w:rsid w:val="00D34B96"/>
    <w:rsid w:val="00D3571A"/>
    <w:rsid w:val="00D35BCC"/>
    <w:rsid w:val="00D377E1"/>
    <w:rsid w:val="00D37C16"/>
    <w:rsid w:val="00D40C3D"/>
    <w:rsid w:val="00D41090"/>
    <w:rsid w:val="00D411D8"/>
    <w:rsid w:val="00D413F6"/>
    <w:rsid w:val="00D41622"/>
    <w:rsid w:val="00D42486"/>
    <w:rsid w:val="00D434DA"/>
    <w:rsid w:val="00D43D87"/>
    <w:rsid w:val="00D445FA"/>
    <w:rsid w:val="00D446D5"/>
    <w:rsid w:val="00D44952"/>
    <w:rsid w:val="00D45D5F"/>
    <w:rsid w:val="00D466E0"/>
    <w:rsid w:val="00D46837"/>
    <w:rsid w:val="00D46B21"/>
    <w:rsid w:val="00D46B4C"/>
    <w:rsid w:val="00D46E6D"/>
    <w:rsid w:val="00D47B5E"/>
    <w:rsid w:val="00D500FB"/>
    <w:rsid w:val="00D504D2"/>
    <w:rsid w:val="00D505A1"/>
    <w:rsid w:val="00D507C5"/>
    <w:rsid w:val="00D508D4"/>
    <w:rsid w:val="00D509D3"/>
    <w:rsid w:val="00D509FD"/>
    <w:rsid w:val="00D5167C"/>
    <w:rsid w:val="00D51CAC"/>
    <w:rsid w:val="00D51DA3"/>
    <w:rsid w:val="00D5234E"/>
    <w:rsid w:val="00D52DEF"/>
    <w:rsid w:val="00D53D50"/>
    <w:rsid w:val="00D54113"/>
    <w:rsid w:val="00D543F6"/>
    <w:rsid w:val="00D54D07"/>
    <w:rsid w:val="00D54D9D"/>
    <w:rsid w:val="00D55157"/>
    <w:rsid w:val="00D555C5"/>
    <w:rsid w:val="00D5584B"/>
    <w:rsid w:val="00D55955"/>
    <w:rsid w:val="00D56017"/>
    <w:rsid w:val="00D574A6"/>
    <w:rsid w:val="00D57612"/>
    <w:rsid w:val="00D57626"/>
    <w:rsid w:val="00D60117"/>
    <w:rsid w:val="00D60908"/>
    <w:rsid w:val="00D61CFF"/>
    <w:rsid w:val="00D61E64"/>
    <w:rsid w:val="00D633F2"/>
    <w:rsid w:val="00D6360C"/>
    <w:rsid w:val="00D63983"/>
    <w:rsid w:val="00D64714"/>
    <w:rsid w:val="00D64ADA"/>
    <w:rsid w:val="00D64B35"/>
    <w:rsid w:val="00D64B36"/>
    <w:rsid w:val="00D64DAB"/>
    <w:rsid w:val="00D64F14"/>
    <w:rsid w:val="00D66381"/>
    <w:rsid w:val="00D66A56"/>
    <w:rsid w:val="00D66BC4"/>
    <w:rsid w:val="00D66DB4"/>
    <w:rsid w:val="00D67053"/>
    <w:rsid w:val="00D67393"/>
    <w:rsid w:val="00D678F8"/>
    <w:rsid w:val="00D67E08"/>
    <w:rsid w:val="00D7032C"/>
    <w:rsid w:val="00D7067B"/>
    <w:rsid w:val="00D70C48"/>
    <w:rsid w:val="00D712EC"/>
    <w:rsid w:val="00D71305"/>
    <w:rsid w:val="00D7175C"/>
    <w:rsid w:val="00D71D0D"/>
    <w:rsid w:val="00D72B2E"/>
    <w:rsid w:val="00D72BCF"/>
    <w:rsid w:val="00D72BF3"/>
    <w:rsid w:val="00D73601"/>
    <w:rsid w:val="00D736BC"/>
    <w:rsid w:val="00D74078"/>
    <w:rsid w:val="00D74B2B"/>
    <w:rsid w:val="00D74B6B"/>
    <w:rsid w:val="00D74FED"/>
    <w:rsid w:val="00D758E2"/>
    <w:rsid w:val="00D75B41"/>
    <w:rsid w:val="00D760A8"/>
    <w:rsid w:val="00D76CB8"/>
    <w:rsid w:val="00D771D9"/>
    <w:rsid w:val="00D77810"/>
    <w:rsid w:val="00D77A26"/>
    <w:rsid w:val="00D77C2F"/>
    <w:rsid w:val="00D77F56"/>
    <w:rsid w:val="00D80133"/>
    <w:rsid w:val="00D802C3"/>
    <w:rsid w:val="00D80C65"/>
    <w:rsid w:val="00D80D1A"/>
    <w:rsid w:val="00D80D59"/>
    <w:rsid w:val="00D81282"/>
    <w:rsid w:val="00D81842"/>
    <w:rsid w:val="00D824CD"/>
    <w:rsid w:val="00D8271B"/>
    <w:rsid w:val="00D82820"/>
    <w:rsid w:val="00D829C9"/>
    <w:rsid w:val="00D82BFC"/>
    <w:rsid w:val="00D83144"/>
    <w:rsid w:val="00D83A0B"/>
    <w:rsid w:val="00D84070"/>
    <w:rsid w:val="00D8495E"/>
    <w:rsid w:val="00D84BEE"/>
    <w:rsid w:val="00D84F8C"/>
    <w:rsid w:val="00D850C6"/>
    <w:rsid w:val="00D85217"/>
    <w:rsid w:val="00D8547B"/>
    <w:rsid w:val="00D85CC7"/>
    <w:rsid w:val="00D866A6"/>
    <w:rsid w:val="00D87159"/>
    <w:rsid w:val="00D87A74"/>
    <w:rsid w:val="00D90005"/>
    <w:rsid w:val="00D90062"/>
    <w:rsid w:val="00D9074A"/>
    <w:rsid w:val="00D9086E"/>
    <w:rsid w:val="00D9097D"/>
    <w:rsid w:val="00D90E3D"/>
    <w:rsid w:val="00D915C9"/>
    <w:rsid w:val="00D92ECF"/>
    <w:rsid w:val="00D936D3"/>
    <w:rsid w:val="00D93940"/>
    <w:rsid w:val="00D93A2C"/>
    <w:rsid w:val="00D93C2B"/>
    <w:rsid w:val="00D93C60"/>
    <w:rsid w:val="00D9417C"/>
    <w:rsid w:val="00D94352"/>
    <w:rsid w:val="00D949C7"/>
    <w:rsid w:val="00D94E69"/>
    <w:rsid w:val="00D952E4"/>
    <w:rsid w:val="00D95B22"/>
    <w:rsid w:val="00D96587"/>
    <w:rsid w:val="00D96764"/>
    <w:rsid w:val="00D968A0"/>
    <w:rsid w:val="00D969B1"/>
    <w:rsid w:val="00D96B22"/>
    <w:rsid w:val="00DA0DB5"/>
    <w:rsid w:val="00DA2360"/>
    <w:rsid w:val="00DA2A0B"/>
    <w:rsid w:val="00DA31B5"/>
    <w:rsid w:val="00DA32E6"/>
    <w:rsid w:val="00DA32F7"/>
    <w:rsid w:val="00DA33D0"/>
    <w:rsid w:val="00DA40F8"/>
    <w:rsid w:val="00DA5DD4"/>
    <w:rsid w:val="00DA6891"/>
    <w:rsid w:val="00DA6E41"/>
    <w:rsid w:val="00DA7113"/>
    <w:rsid w:val="00DA7B9F"/>
    <w:rsid w:val="00DA7C6B"/>
    <w:rsid w:val="00DA7C8D"/>
    <w:rsid w:val="00DA7F00"/>
    <w:rsid w:val="00DB00FA"/>
    <w:rsid w:val="00DB02D9"/>
    <w:rsid w:val="00DB215C"/>
    <w:rsid w:val="00DB227D"/>
    <w:rsid w:val="00DB2997"/>
    <w:rsid w:val="00DB41D7"/>
    <w:rsid w:val="00DB4516"/>
    <w:rsid w:val="00DB4EEB"/>
    <w:rsid w:val="00DB56D2"/>
    <w:rsid w:val="00DB5848"/>
    <w:rsid w:val="00DB5C42"/>
    <w:rsid w:val="00DB64B5"/>
    <w:rsid w:val="00DB64FC"/>
    <w:rsid w:val="00DB6D92"/>
    <w:rsid w:val="00DB7520"/>
    <w:rsid w:val="00DB7CFB"/>
    <w:rsid w:val="00DC0021"/>
    <w:rsid w:val="00DC0462"/>
    <w:rsid w:val="00DC072A"/>
    <w:rsid w:val="00DC099F"/>
    <w:rsid w:val="00DC0A8A"/>
    <w:rsid w:val="00DC0CBC"/>
    <w:rsid w:val="00DC0D46"/>
    <w:rsid w:val="00DC0DFC"/>
    <w:rsid w:val="00DC13B7"/>
    <w:rsid w:val="00DC1A2A"/>
    <w:rsid w:val="00DC1F5B"/>
    <w:rsid w:val="00DC241F"/>
    <w:rsid w:val="00DC32FA"/>
    <w:rsid w:val="00DC57BD"/>
    <w:rsid w:val="00DC632A"/>
    <w:rsid w:val="00DC67AC"/>
    <w:rsid w:val="00DC6D5F"/>
    <w:rsid w:val="00DC6F4A"/>
    <w:rsid w:val="00DC7498"/>
    <w:rsid w:val="00DC7503"/>
    <w:rsid w:val="00DC7B6E"/>
    <w:rsid w:val="00DD058C"/>
    <w:rsid w:val="00DD0B00"/>
    <w:rsid w:val="00DD25F6"/>
    <w:rsid w:val="00DD273D"/>
    <w:rsid w:val="00DD288F"/>
    <w:rsid w:val="00DD350D"/>
    <w:rsid w:val="00DD3B19"/>
    <w:rsid w:val="00DD3BD5"/>
    <w:rsid w:val="00DD4216"/>
    <w:rsid w:val="00DD4E92"/>
    <w:rsid w:val="00DD4F6E"/>
    <w:rsid w:val="00DD50DD"/>
    <w:rsid w:val="00DD53A5"/>
    <w:rsid w:val="00DD55BE"/>
    <w:rsid w:val="00DD5710"/>
    <w:rsid w:val="00DD5AE1"/>
    <w:rsid w:val="00DD697C"/>
    <w:rsid w:val="00DD7719"/>
    <w:rsid w:val="00DD77B5"/>
    <w:rsid w:val="00DE054F"/>
    <w:rsid w:val="00DE0C42"/>
    <w:rsid w:val="00DE11B5"/>
    <w:rsid w:val="00DE151B"/>
    <w:rsid w:val="00DE19AA"/>
    <w:rsid w:val="00DE1ABA"/>
    <w:rsid w:val="00DE1DE3"/>
    <w:rsid w:val="00DE1E70"/>
    <w:rsid w:val="00DE1F2B"/>
    <w:rsid w:val="00DE274C"/>
    <w:rsid w:val="00DE281C"/>
    <w:rsid w:val="00DE287D"/>
    <w:rsid w:val="00DE2A8B"/>
    <w:rsid w:val="00DE3926"/>
    <w:rsid w:val="00DE3A97"/>
    <w:rsid w:val="00DE3BDC"/>
    <w:rsid w:val="00DE4090"/>
    <w:rsid w:val="00DE4A17"/>
    <w:rsid w:val="00DE5003"/>
    <w:rsid w:val="00DE569D"/>
    <w:rsid w:val="00DE5871"/>
    <w:rsid w:val="00DE59CD"/>
    <w:rsid w:val="00DE60A2"/>
    <w:rsid w:val="00DE6CB7"/>
    <w:rsid w:val="00DE6EF7"/>
    <w:rsid w:val="00DE7727"/>
    <w:rsid w:val="00DE7D8F"/>
    <w:rsid w:val="00DF0E11"/>
    <w:rsid w:val="00DF1383"/>
    <w:rsid w:val="00DF1C1E"/>
    <w:rsid w:val="00DF1DB0"/>
    <w:rsid w:val="00DF1EFE"/>
    <w:rsid w:val="00DF215B"/>
    <w:rsid w:val="00DF2A1A"/>
    <w:rsid w:val="00DF2DE4"/>
    <w:rsid w:val="00DF33AB"/>
    <w:rsid w:val="00DF4239"/>
    <w:rsid w:val="00DF5070"/>
    <w:rsid w:val="00DF5430"/>
    <w:rsid w:val="00DF6AD8"/>
    <w:rsid w:val="00DF6C71"/>
    <w:rsid w:val="00DF6CB6"/>
    <w:rsid w:val="00DF7D71"/>
    <w:rsid w:val="00DF7FA5"/>
    <w:rsid w:val="00E0020A"/>
    <w:rsid w:val="00E0095F"/>
    <w:rsid w:val="00E012AE"/>
    <w:rsid w:val="00E01377"/>
    <w:rsid w:val="00E01A67"/>
    <w:rsid w:val="00E028EE"/>
    <w:rsid w:val="00E03442"/>
    <w:rsid w:val="00E03A59"/>
    <w:rsid w:val="00E03A6C"/>
    <w:rsid w:val="00E03EB1"/>
    <w:rsid w:val="00E04899"/>
    <w:rsid w:val="00E0510C"/>
    <w:rsid w:val="00E056A3"/>
    <w:rsid w:val="00E05EE4"/>
    <w:rsid w:val="00E062B7"/>
    <w:rsid w:val="00E06BF2"/>
    <w:rsid w:val="00E06E71"/>
    <w:rsid w:val="00E10018"/>
    <w:rsid w:val="00E1066E"/>
    <w:rsid w:val="00E10F6B"/>
    <w:rsid w:val="00E119DC"/>
    <w:rsid w:val="00E11FC2"/>
    <w:rsid w:val="00E12046"/>
    <w:rsid w:val="00E12850"/>
    <w:rsid w:val="00E1298B"/>
    <w:rsid w:val="00E12F74"/>
    <w:rsid w:val="00E13520"/>
    <w:rsid w:val="00E139CA"/>
    <w:rsid w:val="00E150D7"/>
    <w:rsid w:val="00E1512C"/>
    <w:rsid w:val="00E15C46"/>
    <w:rsid w:val="00E166A8"/>
    <w:rsid w:val="00E16BCC"/>
    <w:rsid w:val="00E16DDA"/>
    <w:rsid w:val="00E16F1D"/>
    <w:rsid w:val="00E17224"/>
    <w:rsid w:val="00E20063"/>
    <w:rsid w:val="00E209AD"/>
    <w:rsid w:val="00E214EB"/>
    <w:rsid w:val="00E21696"/>
    <w:rsid w:val="00E21AF4"/>
    <w:rsid w:val="00E2242D"/>
    <w:rsid w:val="00E2258E"/>
    <w:rsid w:val="00E22E86"/>
    <w:rsid w:val="00E231E6"/>
    <w:rsid w:val="00E232BC"/>
    <w:rsid w:val="00E234D2"/>
    <w:rsid w:val="00E23C31"/>
    <w:rsid w:val="00E23ECC"/>
    <w:rsid w:val="00E24374"/>
    <w:rsid w:val="00E247D2"/>
    <w:rsid w:val="00E24871"/>
    <w:rsid w:val="00E24B11"/>
    <w:rsid w:val="00E25882"/>
    <w:rsid w:val="00E25BB1"/>
    <w:rsid w:val="00E26418"/>
    <w:rsid w:val="00E26A87"/>
    <w:rsid w:val="00E27346"/>
    <w:rsid w:val="00E30D80"/>
    <w:rsid w:val="00E3131F"/>
    <w:rsid w:val="00E319C5"/>
    <w:rsid w:val="00E31B55"/>
    <w:rsid w:val="00E324CC"/>
    <w:rsid w:val="00E33BD8"/>
    <w:rsid w:val="00E33E13"/>
    <w:rsid w:val="00E34407"/>
    <w:rsid w:val="00E3467F"/>
    <w:rsid w:val="00E36142"/>
    <w:rsid w:val="00E37B2F"/>
    <w:rsid w:val="00E37CEB"/>
    <w:rsid w:val="00E407CF"/>
    <w:rsid w:val="00E4082D"/>
    <w:rsid w:val="00E409FE"/>
    <w:rsid w:val="00E40A51"/>
    <w:rsid w:val="00E413B8"/>
    <w:rsid w:val="00E41CD1"/>
    <w:rsid w:val="00E42AC9"/>
    <w:rsid w:val="00E4335E"/>
    <w:rsid w:val="00E43D94"/>
    <w:rsid w:val="00E43E46"/>
    <w:rsid w:val="00E442B2"/>
    <w:rsid w:val="00E44369"/>
    <w:rsid w:val="00E4440F"/>
    <w:rsid w:val="00E4492C"/>
    <w:rsid w:val="00E454D5"/>
    <w:rsid w:val="00E4553C"/>
    <w:rsid w:val="00E460D2"/>
    <w:rsid w:val="00E46A09"/>
    <w:rsid w:val="00E46FA2"/>
    <w:rsid w:val="00E474B0"/>
    <w:rsid w:val="00E47690"/>
    <w:rsid w:val="00E476AB"/>
    <w:rsid w:val="00E477DC"/>
    <w:rsid w:val="00E50438"/>
    <w:rsid w:val="00E50F4F"/>
    <w:rsid w:val="00E51315"/>
    <w:rsid w:val="00E51340"/>
    <w:rsid w:val="00E513E4"/>
    <w:rsid w:val="00E51551"/>
    <w:rsid w:val="00E52089"/>
    <w:rsid w:val="00E52205"/>
    <w:rsid w:val="00E53240"/>
    <w:rsid w:val="00E53AA2"/>
    <w:rsid w:val="00E53F46"/>
    <w:rsid w:val="00E54249"/>
    <w:rsid w:val="00E54B20"/>
    <w:rsid w:val="00E54D81"/>
    <w:rsid w:val="00E54F09"/>
    <w:rsid w:val="00E5504D"/>
    <w:rsid w:val="00E561D7"/>
    <w:rsid w:val="00E564AD"/>
    <w:rsid w:val="00E5717E"/>
    <w:rsid w:val="00E574B5"/>
    <w:rsid w:val="00E57526"/>
    <w:rsid w:val="00E57A1B"/>
    <w:rsid w:val="00E57D7C"/>
    <w:rsid w:val="00E6025E"/>
    <w:rsid w:val="00E60587"/>
    <w:rsid w:val="00E61597"/>
    <w:rsid w:val="00E61C2A"/>
    <w:rsid w:val="00E6291E"/>
    <w:rsid w:val="00E629CC"/>
    <w:rsid w:val="00E6322F"/>
    <w:rsid w:val="00E643A6"/>
    <w:rsid w:val="00E6498A"/>
    <w:rsid w:val="00E6530F"/>
    <w:rsid w:val="00E655FF"/>
    <w:rsid w:val="00E659D4"/>
    <w:rsid w:val="00E65E14"/>
    <w:rsid w:val="00E66FEF"/>
    <w:rsid w:val="00E67299"/>
    <w:rsid w:val="00E67327"/>
    <w:rsid w:val="00E673C4"/>
    <w:rsid w:val="00E67AB5"/>
    <w:rsid w:val="00E67B41"/>
    <w:rsid w:val="00E67D48"/>
    <w:rsid w:val="00E7117B"/>
    <w:rsid w:val="00E71C79"/>
    <w:rsid w:val="00E71FE9"/>
    <w:rsid w:val="00E725F7"/>
    <w:rsid w:val="00E7282E"/>
    <w:rsid w:val="00E72BAD"/>
    <w:rsid w:val="00E73546"/>
    <w:rsid w:val="00E7382B"/>
    <w:rsid w:val="00E73AA2"/>
    <w:rsid w:val="00E742DB"/>
    <w:rsid w:val="00E74E22"/>
    <w:rsid w:val="00E7553B"/>
    <w:rsid w:val="00E75864"/>
    <w:rsid w:val="00E7651F"/>
    <w:rsid w:val="00E76737"/>
    <w:rsid w:val="00E76918"/>
    <w:rsid w:val="00E76BB5"/>
    <w:rsid w:val="00E77638"/>
    <w:rsid w:val="00E7773E"/>
    <w:rsid w:val="00E8010E"/>
    <w:rsid w:val="00E80A2E"/>
    <w:rsid w:val="00E80A75"/>
    <w:rsid w:val="00E80FB6"/>
    <w:rsid w:val="00E8119A"/>
    <w:rsid w:val="00E8126E"/>
    <w:rsid w:val="00E814A3"/>
    <w:rsid w:val="00E81876"/>
    <w:rsid w:val="00E825E5"/>
    <w:rsid w:val="00E82653"/>
    <w:rsid w:val="00E82793"/>
    <w:rsid w:val="00E836AC"/>
    <w:rsid w:val="00E84310"/>
    <w:rsid w:val="00E849D4"/>
    <w:rsid w:val="00E85117"/>
    <w:rsid w:val="00E8518E"/>
    <w:rsid w:val="00E85264"/>
    <w:rsid w:val="00E85303"/>
    <w:rsid w:val="00E855A7"/>
    <w:rsid w:val="00E857E7"/>
    <w:rsid w:val="00E85A4E"/>
    <w:rsid w:val="00E85C54"/>
    <w:rsid w:val="00E8639E"/>
    <w:rsid w:val="00E865C7"/>
    <w:rsid w:val="00E86828"/>
    <w:rsid w:val="00E86925"/>
    <w:rsid w:val="00E87423"/>
    <w:rsid w:val="00E901C9"/>
    <w:rsid w:val="00E903BD"/>
    <w:rsid w:val="00E908FA"/>
    <w:rsid w:val="00E90BB2"/>
    <w:rsid w:val="00E90E13"/>
    <w:rsid w:val="00E90EF2"/>
    <w:rsid w:val="00E916E8"/>
    <w:rsid w:val="00E91823"/>
    <w:rsid w:val="00E918D3"/>
    <w:rsid w:val="00E91A08"/>
    <w:rsid w:val="00E91C6C"/>
    <w:rsid w:val="00E922A3"/>
    <w:rsid w:val="00E9256C"/>
    <w:rsid w:val="00E9353B"/>
    <w:rsid w:val="00E9370F"/>
    <w:rsid w:val="00E93927"/>
    <w:rsid w:val="00E93A8C"/>
    <w:rsid w:val="00E9455B"/>
    <w:rsid w:val="00E94EA3"/>
    <w:rsid w:val="00E9520A"/>
    <w:rsid w:val="00E9549C"/>
    <w:rsid w:val="00E956DA"/>
    <w:rsid w:val="00E95900"/>
    <w:rsid w:val="00E9713D"/>
    <w:rsid w:val="00E973A9"/>
    <w:rsid w:val="00EA0673"/>
    <w:rsid w:val="00EA0845"/>
    <w:rsid w:val="00EA1B38"/>
    <w:rsid w:val="00EA1D7C"/>
    <w:rsid w:val="00EA1ED3"/>
    <w:rsid w:val="00EA1EEB"/>
    <w:rsid w:val="00EA1FBE"/>
    <w:rsid w:val="00EA23AA"/>
    <w:rsid w:val="00EA251F"/>
    <w:rsid w:val="00EA2E48"/>
    <w:rsid w:val="00EA356B"/>
    <w:rsid w:val="00EA4152"/>
    <w:rsid w:val="00EA640B"/>
    <w:rsid w:val="00EA6663"/>
    <w:rsid w:val="00EA6D06"/>
    <w:rsid w:val="00EA70A9"/>
    <w:rsid w:val="00EA7E6F"/>
    <w:rsid w:val="00EB0018"/>
    <w:rsid w:val="00EB08DC"/>
    <w:rsid w:val="00EB0E51"/>
    <w:rsid w:val="00EB1D4E"/>
    <w:rsid w:val="00EB2D78"/>
    <w:rsid w:val="00EB302C"/>
    <w:rsid w:val="00EB30DF"/>
    <w:rsid w:val="00EB350E"/>
    <w:rsid w:val="00EB3BD5"/>
    <w:rsid w:val="00EB4128"/>
    <w:rsid w:val="00EB459B"/>
    <w:rsid w:val="00EB4CC3"/>
    <w:rsid w:val="00EB5014"/>
    <w:rsid w:val="00EB52E7"/>
    <w:rsid w:val="00EB5621"/>
    <w:rsid w:val="00EB5719"/>
    <w:rsid w:val="00EB63D8"/>
    <w:rsid w:val="00EB6778"/>
    <w:rsid w:val="00EB709F"/>
    <w:rsid w:val="00EB799D"/>
    <w:rsid w:val="00EB7C89"/>
    <w:rsid w:val="00EB7FA8"/>
    <w:rsid w:val="00EC004C"/>
    <w:rsid w:val="00EC030B"/>
    <w:rsid w:val="00EC04BF"/>
    <w:rsid w:val="00EC0520"/>
    <w:rsid w:val="00EC0632"/>
    <w:rsid w:val="00EC06BC"/>
    <w:rsid w:val="00EC2513"/>
    <w:rsid w:val="00EC306B"/>
    <w:rsid w:val="00EC3290"/>
    <w:rsid w:val="00EC355E"/>
    <w:rsid w:val="00EC4144"/>
    <w:rsid w:val="00EC4F16"/>
    <w:rsid w:val="00EC51E4"/>
    <w:rsid w:val="00EC586C"/>
    <w:rsid w:val="00EC660D"/>
    <w:rsid w:val="00EC673F"/>
    <w:rsid w:val="00EC7276"/>
    <w:rsid w:val="00EC7C1B"/>
    <w:rsid w:val="00EC7C83"/>
    <w:rsid w:val="00EC7EF3"/>
    <w:rsid w:val="00ED00C2"/>
    <w:rsid w:val="00ED0E9A"/>
    <w:rsid w:val="00ED17A9"/>
    <w:rsid w:val="00ED2255"/>
    <w:rsid w:val="00ED3722"/>
    <w:rsid w:val="00ED3E68"/>
    <w:rsid w:val="00ED4997"/>
    <w:rsid w:val="00ED5106"/>
    <w:rsid w:val="00ED58D4"/>
    <w:rsid w:val="00ED5D30"/>
    <w:rsid w:val="00ED61F1"/>
    <w:rsid w:val="00ED7601"/>
    <w:rsid w:val="00EE1017"/>
    <w:rsid w:val="00EE12E8"/>
    <w:rsid w:val="00EE1449"/>
    <w:rsid w:val="00EE21FF"/>
    <w:rsid w:val="00EE24C6"/>
    <w:rsid w:val="00EE30F0"/>
    <w:rsid w:val="00EE35DE"/>
    <w:rsid w:val="00EE36BD"/>
    <w:rsid w:val="00EE39D6"/>
    <w:rsid w:val="00EE41D1"/>
    <w:rsid w:val="00EE4A13"/>
    <w:rsid w:val="00EE4C6F"/>
    <w:rsid w:val="00EE4CB7"/>
    <w:rsid w:val="00EE5C23"/>
    <w:rsid w:val="00EE678D"/>
    <w:rsid w:val="00EE6E40"/>
    <w:rsid w:val="00EE7D34"/>
    <w:rsid w:val="00EE7D43"/>
    <w:rsid w:val="00EF0367"/>
    <w:rsid w:val="00EF0504"/>
    <w:rsid w:val="00EF05BA"/>
    <w:rsid w:val="00EF0929"/>
    <w:rsid w:val="00EF137B"/>
    <w:rsid w:val="00EF1C97"/>
    <w:rsid w:val="00EF20B0"/>
    <w:rsid w:val="00EF2310"/>
    <w:rsid w:val="00EF236D"/>
    <w:rsid w:val="00EF23F5"/>
    <w:rsid w:val="00EF2E8F"/>
    <w:rsid w:val="00EF35A5"/>
    <w:rsid w:val="00EF3853"/>
    <w:rsid w:val="00EF3965"/>
    <w:rsid w:val="00EF4764"/>
    <w:rsid w:val="00EF4804"/>
    <w:rsid w:val="00EF63F4"/>
    <w:rsid w:val="00EF6560"/>
    <w:rsid w:val="00EF6FFB"/>
    <w:rsid w:val="00EF7107"/>
    <w:rsid w:val="00EF74E7"/>
    <w:rsid w:val="00EF7685"/>
    <w:rsid w:val="00EF78F0"/>
    <w:rsid w:val="00EF7A45"/>
    <w:rsid w:val="00EF7AC8"/>
    <w:rsid w:val="00F0018C"/>
    <w:rsid w:val="00F00376"/>
    <w:rsid w:val="00F008A4"/>
    <w:rsid w:val="00F00AA8"/>
    <w:rsid w:val="00F02643"/>
    <w:rsid w:val="00F02C1A"/>
    <w:rsid w:val="00F03536"/>
    <w:rsid w:val="00F0378D"/>
    <w:rsid w:val="00F0379A"/>
    <w:rsid w:val="00F037FF"/>
    <w:rsid w:val="00F03BB9"/>
    <w:rsid w:val="00F040F0"/>
    <w:rsid w:val="00F04759"/>
    <w:rsid w:val="00F04AE3"/>
    <w:rsid w:val="00F05684"/>
    <w:rsid w:val="00F076F4"/>
    <w:rsid w:val="00F10277"/>
    <w:rsid w:val="00F1032E"/>
    <w:rsid w:val="00F10B16"/>
    <w:rsid w:val="00F10E46"/>
    <w:rsid w:val="00F10F91"/>
    <w:rsid w:val="00F11AA0"/>
    <w:rsid w:val="00F12624"/>
    <w:rsid w:val="00F12DAD"/>
    <w:rsid w:val="00F136F7"/>
    <w:rsid w:val="00F13D52"/>
    <w:rsid w:val="00F1450A"/>
    <w:rsid w:val="00F15201"/>
    <w:rsid w:val="00F15345"/>
    <w:rsid w:val="00F15B9A"/>
    <w:rsid w:val="00F1674C"/>
    <w:rsid w:val="00F16CEE"/>
    <w:rsid w:val="00F1738D"/>
    <w:rsid w:val="00F1771A"/>
    <w:rsid w:val="00F17A30"/>
    <w:rsid w:val="00F17C5B"/>
    <w:rsid w:val="00F20590"/>
    <w:rsid w:val="00F20640"/>
    <w:rsid w:val="00F20642"/>
    <w:rsid w:val="00F20756"/>
    <w:rsid w:val="00F207D5"/>
    <w:rsid w:val="00F20A47"/>
    <w:rsid w:val="00F20BE3"/>
    <w:rsid w:val="00F20CB8"/>
    <w:rsid w:val="00F20F18"/>
    <w:rsid w:val="00F215A3"/>
    <w:rsid w:val="00F220A8"/>
    <w:rsid w:val="00F2294C"/>
    <w:rsid w:val="00F236D4"/>
    <w:rsid w:val="00F239A3"/>
    <w:rsid w:val="00F23AF6"/>
    <w:rsid w:val="00F23B6C"/>
    <w:rsid w:val="00F23B6F"/>
    <w:rsid w:val="00F2401C"/>
    <w:rsid w:val="00F24A66"/>
    <w:rsid w:val="00F24BC8"/>
    <w:rsid w:val="00F25323"/>
    <w:rsid w:val="00F2536F"/>
    <w:rsid w:val="00F254D3"/>
    <w:rsid w:val="00F2551C"/>
    <w:rsid w:val="00F25D98"/>
    <w:rsid w:val="00F261D9"/>
    <w:rsid w:val="00F267BF"/>
    <w:rsid w:val="00F2709B"/>
    <w:rsid w:val="00F27668"/>
    <w:rsid w:val="00F300AE"/>
    <w:rsid w:val="00F300FB"/>
    <w:rsid w:val="00F3090A"/>
    <w:rsid w:val="00F30963"/>
    <w:rsid w:val="00F30AC8"/>
    <w:rsid w:val="00F31A83"/>
    <w:rsid w:val="00F31C90"/>
    <w:rsid w:val="00F31E25"/>
    <w:rsid w:val="00F3219B"/>
    <w:rsid w:val="00F3280E"/>
    <w:rsid w:val="00F3377D"/>
    <w:rsid w:val="00F340F4"/>
    <w:rsid w:val="00F34315"/>
    <w:rsid w:val="00F34406"/>
    <w:rsid w:val="00F34408"/>
    <w:rsid w:val="00F34415"/>
    <w:rsid w:val="00F351EB"/>
    <w:rsid w:val="00F355E8"/>
    <w:rsid w:val="00F35F51"/>
    <w:rsid w:val="00F362B8"/>
    <w:rsid w:val="00F365D7"/>
    <w:rsid w:val="00F36F40"/>
    <w:rsid w:val="00F37577"/>
    <w:rsid w:val="00F40546"/>
    <w:rsid w:val="00F40C5F"/>
    <w:rsid w:val="00F414C4"/>
    <w:rsid w:val="00F4151B"/>
    <w:rsid w:val="00F41AFB"/>
    <w:rsid w:val="00F41E55"/>
    <w:rsid w:val="00F42BE7"/>
    <w:rsid w:val="00F438DD"/>
    <w:rsid w:val="00F44146"/>
    <w:rsid w:val="00F449F5"/>
    <w:rsid w:val="00F44A58"/>
    <w:rsid w:val="00F44C37"/>
    <w:rsid w:val="00F44FCD"/>
    <w:rsid w:val="00F45052"/>
    <w:rsid w:val="00F45292"/>
    <w:rsid w:val="00F45586"/>
    <w:rsid w:val="00F463ED"/>
    <w:rsid w:val="00F46A42"/>
    <w:rsid w:val="00F46E9B"/>
    <w:rsid w:val="00F475D5"/>
    <w:rsid w:val="00F476A5"/>
    <w:rsid w:val="00F47A89"/>
    <w:rsid w:val="00F47D4B"/>
    <w:rsid w:val="00F50136"/>
    <w:rsid w:val="00F50CF3"/>
    <w:rsid w:val="00F50F2A"/>
    <w:rsid w:val="00F51B02"/>
    <w:rsid w:val="00F51B40"/>
    <w:rsid w:val="00F52DB8"/>
    <w:rsid w:val="00F52E74"/>
    <w:rsid w:val="00F535C6"/>
    <w:rsid w:val="00F53EBD"/>
    <w:rsid w:val="00F5423E"/>
    <w:rsid w:val="00F54EA6"/>
    <w:rsid w:val="00F550A2"/>
    <w:rsid w:val="00F563FF"/>
    <w:rsid w:val="00F56E19"/>
    <w:rsid w:val="00F57005"/>
    <w:rsid w:val="00F573E7"/>
    <w:rsid w:val="00F57499"/>
    <w:rsid w:val="00F57DB7"/>
    <w:rsid w:val="00F600FF"/>
    <w:rsid w:val="00F60115"/>
    <w:rsid w:val="00F601F4"/>
    <w:rsid w:val="00F60580"/>
    <w:rsid w:val="00F60CB3"/>
    <w:rsid w:val="00F612E1"/>
    <w:rsid w:val="00F61441"/>
    <w:rsid w:val="00F6165B"/>
    <w:rsid w:val="00F619A2"/>
    <w:rsid w:val="00F61B0C"/>
    <w:rsid w:val="00F6252F"/>
    <w:rsid w:val="00F63361"/>
    <w:rsid w:val="00F63694"/>
    <w:rsid w:val="00F63C33"/>
    <w:rsid w:val="00F6427B"/>
    <w:rsid w:val="00F646A7"/>
    <w:rsid w:val="00F647CC"/>
    <w:rsid w:val="00F64EDF"/>
    <w:rsid w:val="00F65414"/>
    <w:rsid w:val="00F65A71"/>
    <w:rsid w:val="00F67158"/>
    <w:rsid w:val="00F67AA6"/>
    <w:rsid w:val="00F7044C"/>
    <w:rsid w:val="00F706A6"/>
    <w:rsid w:val="00F70C90"/>
    <w:rsid w:val="00F70D5F"/>
    <w:rsid w:val="00F711FB"/>
    <w:rsid w:val="00F7148A"/>
    <w:rsid w:val="00F7174B"/>
    <w:rsid w:val="00F717A0"/>
    <w:rsid w:val="00F72484"/>
    <w:rsid w:val="00F72697"/>
    <w:rsid w:val="00F72841"/>
    <w:rsid w:val="00F72D67"/>
    <w:rsid w:val="00F72F8B"/>
    <w:rsid w:val="00F73032"/>
    <w:rsid w:val="00F7358E"/>
    <w:rsid w:val="00F73998"/>
    <w:rsid w:val="00F73B6F"/>
    <w:rsid w:val="00F73D02"/>
    <w:rsid w:val="00F74A92"/>
    <w:rsid w:val="00F75118"/>
    <w:rsid w:val="00F7513D"/>
    <w:rsid w:val="00F752D1"/>
    <w:rsid w:val="00F75A1F"/>
    <w:rsid w:val="00F75BCF"/>
    <w:rsid w:val="00F75C77"/>
    <w:rsid w:val="00F767E5"/>
    <w:rsid w:val="00F769DE"/>
    <w:rsid w:val="00F7725B"/>
    <w:rsid w:val="00F77268"/>
    <w:rsid w:val="00F77B6B"/>
    <w:rsid w:val="00F77DC2"/>
    <w:rsid w:val="00F80276"/>
    <w:rsid w:val="00F80900"/>
    <w:rsid w:val="00F80CC0"/>
    <w:rsid w:val="00F80DBD"/>
    <w:rsid w:val="00F81236"/>
    <w:rsid w:val="00F8183F"/>
    <w:rsid w:val="00F820CC"/>
    <w:rsid w:val="00F824CF"/>
    <w:rsid w:val="00F82884"/>
    <w:rsid w:val="00F834DD"/>
    <w:rsid w:val="00F83D1B"/>
    <w:rsid w:val="00F8405D"/>
    <w:rsid w:val="00F84699"/>
    <w:rsid w:val="00F84C75"/>
    <w:rsid w:val="00F84DC7"/>
    <w:rsid w:val="00F858AF"/>
    <w:rsid w:val="00F86253"/>
    <w:rsid w:val="00F86642"/>
    <w:rsid w:val="00F868E5"/>
    <w:rsid w:val="00F86F6A"/>
    <w:rsid w:val="00F86FC3"/>
    <w:rsid w:val="00F87252"/>
    <w:rsid w:val="00F9063E"/>
    <w:rsid w:val="00F908F6"/>
    <w:rsid w:val="00F90AD2"/>
    <w:rsid w:val="00F91567"/>
    <w:rsid w:val="00F91E87"/>
    <w:rsid w:val="00F922C3"/>
    <w:rsid w:val="00F930E2"/>
    <w:rsid w:val="00F931C4"/>
    <w:rsid w:val="00F93907"/>
    <w:rsid w:val="00F94065"/>
    <w:rsid w:val="00F942F0"/>
    <w:rsid w:val="00F946CF"/>
    <w:rsid w:val="00F947A4"/>
    <w:rsid w:val="00F94E95"/>
    <w:rsid w:val="00F9512C"/>
    <w:rsid w:val="00F951C6"/>
    <w:rsid w:val="00F95B3D"/>
    <w:rsid w:val="00F95DF6"/>
    <w:rsid w:val="00F95F71"/>
    <w:rsid w:val="00F9601C"/>
    <w:rsid w:val="00F963F3"/>
    <w:rsid w:val="00F96923"/>
    <w:rsid w:val="00F96A52"/>
    <w:rsid w:val="00F96B99"/>
    <w:rsid w:val="00F96F58"/>
    <w:rsid w:val="00F97194"/>
    <w:rsid w:val="00F97D05"/>
    <w:rsid w:val="00FA0AF9"/>
    <w:rsid w:val="00FA0DDA"/>
    <w:rsid w:val="00FA13E9"/>
    <w:rsid w:val="00FA1699"/>
    <w:rsid w:val="00FA1726"/>
    <w:rsid w:val="00FA1FA1"/>
    <w:rsid w:val="00FA2023"/>
    <w:rsid w:val="00FA2354"/>
    <w:rsid w:val="00FA2491"/>
    <w:rsid w:val="00FA24AC"/>
    <w:rsid w:val="00FA2A33"/>
    <w:rsid w:val="00FA2C0C"/>
    <w:rsid w:val="00FA33E1"/>
    <w:rsid w:val="00FA343C"/>
    <w:rsid w:val="00FA3A38"/>
    <w:rsid w:val="00FA4117"/>
    <w:rsid w:val="00FA4654"/>
    <w:rsid w:val="00FA46AB"/>
    <w:rsid w:val="00FA5242"/>
    <w:rsid w:val="00FA620F"/>
    <w:rsid w:val="00FA62B3"/>
    <w:rsid w:val="00FA6598"/>
    <w:rsid w:val="00FA65A1"/>
    <w:rsid w:val="00FA668D"/>
    <w:rsid w:val="00FA671C"/>
    <w:rsid w:val="00FA69E5"/>
    <w:rsid w:val="00FA6FE0"/>
    <w:rsid w:val="00FA7124"/>
    <w:rsid w:val="00FA7692"/>
    <w:rsid w:val="00FA79ED"/>
    <w:rsid w:val="00FA79EF"/>
    <w:rsid w:val="00FA7DC8"/>
    <w:rsid w:val="00FB05B9"/>
    <w:rsid w:val="00FB072E"/>
    <w:rsid w:val="00FB075F"/>
    <w:rsid w:val="00FB0EC4"/>
    <w:rsid w:val="00FB0F02"/>
    <w:rsid w:val="00FB0FDF"/>
    <w:rsid w:val="00FB11EF"/>
    <w:rsid w:val="00FB1461"/>
    <w:rsid w:val="00FB1960"/>
    <w:rsid w:val="00FB1BB8"/>
    <w:rsid w:val="00FB1F55"/>
    <w:rsid w:val="00FB20BB"/>
    <w:rsid w:val="00FB21B1"/>
    <w:rsid w:val="00FB2853"/>
    <w:rsid w:val="00FB3437"/>
    <w:rsid w:val="00FB3D40"/>
    <w:rsid w:val="00FB3FF4"/>
    <w:rsid w:val="00FB4011"/>
    <w:rsid w:val="00FB4697"/>
    <w:rsid w:val="00FB4E84"/>
    <w:rsid w:val="00FB502C"/>
    <w:rsid w:val="00FB575F"/>
    <w:rsid w:val="00FB6593"/>
    <w:rsid w:val="00FB7B8D"/>
    <w:rsid w:val="00FB7F73"/>
    <w:rsid w:val="00FC0820"/>
    <w:rsid w:val="00FC09B6"/>
    <w:rsid w:val="00FC0BF3"/>
    <w:rsid w:val="00FC1633"/>
    <w:rsid w:val="00FC1851"/>
    <w:rsid w:val="00FC24E3"/>
    <w:rsid w:val="00FC283B"/>
    <w:rsid w:val="00FC29D1"/>
    <w:rsid w:val="00FC32F0"/>
    <w:rsid w:val="00FC33DE"/>
    <w:rsid w:val="00FC46CF"/>
    <w:rsid w:val="00FC472D"/>
    <w:rsid w:val="00FC4959"/>
    <w:rsid w:val="00FC4A30"/>
    <w:rsid w:val="00FC4E0F"/>
    <w:rsid w:val="00FC4EA1"/>
    <w:rsid w:val="00FC4ED7"/>
    <w:rsid w:val="00FC4F55"/>
    <w:rsid w:val="00FC55DB"/>
    <w:rsid w:val="00FC56E0"/>
    <w:rsid w:val="00FC6025"/>
    <w:rsid w:val="00FC63AF"/>
    <w:rsid w:val="00FC6715"/>
    <w:rsid w:val="00FC6ECF"/>
    <w:rsid w:val="00FC7619"/>
    <w:rsid w:val="00FC7ABA"/>
    <w:rsid w:val="00FD04F5"/>
    <w:rsid w:val="00FD09D6"/>
    <w:rsid w:val="00FD176A"/>
    <w:rsid w:val="00FD1A34"/>
    <w:rsid w:val="00FD1FFB"/>
    <w:rsid w:val="00FD2A85"/>
    <w:rsid w:val="00FD2C79"/>
    <w:rsid w:val="00FD2EF1"/>
    <w:rsid w:val="00FD2FB3"/>
    <w:rsid w:val="00FD30BD"/>
    <w:rsid w:val="00FD30CA"/>
    <w:rsid w:val="00FD3759"/>
    <w:rsid w:val="00FD3D02"/>
    <w:rsid w:val="00FD3D10"/>
    <w:rsid w:val="00FD41F9"/>
    <w:rsid w:val="00FD428C"/>
    <w:rsid w:val="00FD448F"/>
    <w:rsid w:val="00FD46A2"/>
    <w:rsid w:val="00FD4B49"/>
    <w:rsid w:val="00FD4B73"/>
    <w:rsid w:val="00FD4B82"/>
    <w:rsid w:val="00FD665C"/>
    <w:rsid w:val="00FD7377"/>
    <w:rsid w:val="00FD7CAF"/>
    <w:rsid w:val="00FD7F25"/>
    <w:rsid w:val="00FD7F76"/>
    <w:rsid w:val="00FE056C"/>
    <w:rsid w:val="00FE0B16"/>
    <w:rsid w:val="00FE118C"/>
    <w:rsid w:val="00FE11CA"/>
    <w:rsid w:val="00FE174A"/>
    <w:rsid w:val="00FE197B"/>
    <w:rsid w:val="00FE2893"/>
    <w:rsid w:val="00FE3348"/>
    <w:rsid w:val="00FE3FD1"/>
    <w:rsid w:val="00FE45DF"/>
    <w:rsid w:val="00FE4872"/>
    <w:rsid w:val="00FE49B8"/>
    <w:rsid w:val="00FE4BE1"/>
    <w:rsid w:val="00FE4D2F"/>
    <w:rsid w:val="00FE536E"/>
    <w:rsid w:val="00FE55FE"/>
    <w:rsid w:val="00FE5D44"/>
    <w:rsid w:val="00FE6A6F"/>
    <w:rsid w:val="00FE6C9D"/>
    <w:rsid w:val="00FE77B7"/>
    <w:rsid w:val="00FE7A7B"/>
    <w:rsid w:val="00FE7D17"/>
    <w:rsid w:val="00FE7D91"/>
    <w:rsid w:val="00FF0793"/>
    <w:rsid w:val="00FF0B72"/>
    <w:rsid w:val="00FF0BAC"/>
    <w:rsid w:val="00FF1068"/>
    <w:rsid w:val="00FF11A3"/>
    <w:rsid w:val="00FF11D2"/>
    <w:rsid w:val="00FF1288"/>
    <w:rsid w:val="00FF16B5"/>
    <w:rsid w:val="00FF1754"/>
    <w:rsid w:val="00FF1A93"/>
    <w:rsid w:val="00FF1C2F"/>
    <w:rsid w:val="00FF20AD"/>
    <w:rsid w:val="00FF3A7C"/>
    <w:rsid w:val="00FF3CD0"/>
    <w:rsid w:val="00FF3F40"/>
    <w:rsid w:val="00FF42BC"/>
    <w:rsid w:val="00FF43C4"/>
    <w:rsid w:val="00FF458D"/>
    <w:rsid w:val="00FF45E9"/>
    <w:rsid w:val="00FF4742"/>
    <w:rsid w:val="00FF4F95"/>
    <w:rsid w:val="00FF51B9"/>
    <w:rsid w:val="00FF56A2"/>
    <w:rsid w:val="00FF59D7"/>
    <w:rsid w:val="00FF5AE0"/>
    <w:rsid w:val="00FF5D3A"/>
    <w:rsid w:val="00FF642E"/>
    <w:rsid w:val="00FF7509"/>
    <w:rsid w:val="00FF7A28"/>
    <w:rsid w:val="00FF7C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2513">
      <v:textbox inset="5.85pt,.7pt,5.85pt,.7pt"/>
    </o:shapedefaults>
    <o:shapelayout v:ext="edit">
      <o:idmap v:ext="edit" data="1"/>
    </o:shapelayout>
  </w:shapeDefaults>
  <w:decimalSymbol w:val=","/>
  <w:listSeparator w:val=";"/>
  <w15:docId w15:val="{B8F14FC9-C107-4DD2-9B53-2BBF5A565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8B34EE"/>
    <w:pPr>
      <w:numPr>
        <w:ilvl w:val="2"/>
      </w:numPr>
      <w:spacing w:before="120"/>
      <w:outlineLvl w:val="2"/>
    </w:pPr>
    <w:rPr>
      <w:sz w:val="24"/>
      <w:lang w:eastAsia="zh-CN"/>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426FB0"/>
    <w:pPr>
      <w:outlineLvl w:val="5"/>
    </w:pPr>
  </w:style>
  <w:style w:type="paragraph" w:styleId="Heading7">
    <w:name w:val="heading 7"/>
    <w:basedOn w:val="H6"/>
    <w:next w:val="Normal"/>
    <w:qFormat/>
    <w:rsid w:val="00426FB0"/>
    <w:pPr>
      <w:outlineLvl w:val="6"/>
    </w:pPr>
  </w:style>
  <w:style w:type="paragraph" w:styleId="Heading8">
    <w:name w:val="heading 8"/>
    <w:basedOn w:val="Heading7"/>
    <w:next w:val="Normal"/>
    <w:qFormat/>
    <w:rsid w:val="00426FB0"/>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6FB0"/>
    <w:pPr>
      <w:ind w:left="1985" w:hanging="1985"/>
      <w:outlineLvl w:val="9"/>
    </w:pPr>
    <w:rPr>
      <w:sz w:val="20"/>
    </w:rPr>
  </w:style>
  <w:style w:type="paragraph" w:styleId="TOC8">
    <w:name w:val="toc 8"/>
    <w:basedOn w:val="TOC1"/>
    <w:semiHidden/>
    <w:rsid w:val="00426FB0"/>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rsid w:val="00426FB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426FB0"/>
    <w:pPr>
      <w:ind w:left="800"/>
    </w:pPr>
  </w:style>
  <w:style w:type="paragraph" w:styleId="TOC4">
    <w:name w:val="toc 4"/>
    <w:basedOn w:val="TOC3"/>
    <w:semiHidden/>
    <w:rsid w:val="00426FB0"/>
    <w:pPr>
      <w:ind w:left="600"/>
    </w:pPr>
  </w:style>
  <w:style w:type="paragraph" w:styleId="TOC3">
    <w:name w:val="toc 3"/>
    <w:basedOn w:val="TOC2"/>
    <w:semiHidden/>
    <w:rsid w:val="00426FB0"/>
    <w:pPr>
      <w:spacing w:before="0"/>
      <w:ind w:left="400"/>
    </w:pPr>
    <w:rPr>
      <w:i w:val="0"/>
      <w:iCs w:val="0"/>
    </w:rPr>
  </w:style>
  <w:style w:type="paragraph" w:styleId="TOC2">
    <w:name w:val="toc 2"/>
    <w:basedOn w:val="TOC1"/>
    <w:semiHidden/>
    <w:rsid w:val="00426FB0"/>
    <w:pPr>
      <w:spacing w:before="120" w:after="0"/>
      <w:ind w:left="200"/>
    </w:pPr>
    <w:rPr>
      <w:b w:val="0"/>
      <w:bCs/>
      <w:i/>
      <w:iCs/>
    </w:rPr>
  </w:style>
  <w:style w:type="paragraph" w:styleId="Index2">
    <w:name w:val="index 2"/>
    <w:basedOn w:val="Index1"/>
    <w:semiHidden/>
    <w:rsid w:val="00426FB0"/>
    <w:pPr>
      <w:ind w:left="284"/>
    </w:pPr>
  </w:style>
  <w:style w:type="paragraph" w:styleId="Index1">
    <w:name w:val="index 1"/>
    <w:basedOn w:val="Normal"/>
    <w:semiHidden/>
    <w:rsid w:val="00426FB0"/>
    <w:pPr>
      <w:keepLines/>
      <w:spacing w:after="0"/>
    </w:pPr>
  </w:style>
  <w:style w:type="paragraph" w:customStyle="1" w:styleId="ZH">
    <w:name w:val="ZH"/>
    <w:rsid w:val="00426FB0"/>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eastAsia="SimSun"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6FB0"/>
    <w:pPr>
      <w:widowControl w:val="0"/>
    </w:pPr>
    <w:rPr>
      <w:rFonts w:ascii="Arial" w:hAnsi="Arial"/>
      <w:b/>
      <w:noProof/>
      <w:sz w:val="18"/>
      <w:lang w:val="en-GB" w:eastAsia="en-US"/>
    </w:rPr>
  </w:style>
  <w:style w:type="character" w:styleId="FootnoteReference">
    <w:name w:val="footnote reference"/>
    <w:semiHidden/>
    <w:rsid w:val="00426FB0"/>
    <w:rPr>
      <w:rFonts w:eastAsia="SimSun"/>
      <w:b/>
      <w:position w:val="6"/>
      <w:sz w:val="16"/>
      <w:lang w:val="en-US" w:eastAsia="zh-CN" w:bidi="ar-SA"/>
    </w:rPr>
  </w:style>
  <w:style w:type="paragraph" w:styleId="FootnoteText">
    <w:name w:val="footnote text"/>
    <w:basedOn w:val="Normal"/>
    <w:semiHidden/>
    <w:rsid w:val="00426FB0"/>
    <w:pPr>
      <w:keepLines/>
      <w:spacing w:after="0"/>
      <w:ind w:left="454" w:hanging="454"/>
    </w:pPr>
    <w:rPr>
      <w:sz w:val="16"/>
    </w:rPr>
  </w:style>
  <w:style w:type="paragraph" w:customStyle="1" w:styleId="TAH">
    <w:name w:val="TAH"/>
    <w:basedOn w:val="TAC"/>
    <w:rsid w:val="00426FB0"/>
    <w:rPr>
      <w:b/>
    </w:rPr>
  </w:style>
  <w:style w:type="paragraph" w:customStyle="1" w:styleId="TAC">
    <w:name w:val="TAC"/>
    <w:basedOn w:val="TAL"/>
    <w:rsid w:val="00426FB0"/>
    <w:pPr>
      <w:jc w:val="center"/>
    </w:pPr>
  </w:style>
  <w:style w:type="paragraph" w:customStyle="1" w:styleId="TAL">
    <w:name w:val="TAL"/>
    <w:basedOn w:val="Normal"/>
    <w:link w:val="TALCar"/>
    <w:rsid w:val="00426FB0"/>
    <w:pPr>
      <w:keepNext/>
      <w:keepLines/>
      <w:spacing w:after="0"/>
    </w:pPr>
    <w:rPr>
      <w:rFonts w:ascii="Arial" w:hAnsi="Arial"/>
      <w:sz w:val="18"/>
    </w:rPr>
  </w:style>
  <w:style w:type="paragraph" w:customStyle="1" w:styleId="TF">
    <w:name w:val="TF"/>
    <w:aliases w:val="left"/>
    <w:basedOn w:val="TH"/>
    <w:link w:val="TFChar"/>
    <w:rsid w:val="00426FB0"/>
    <w:pPr>
      <w:keepNext w:val="0"/>
      <w:spacing w:before="0" w:after="240"/>
    </w:pPr>
  </w:style>
  <w:style w:type="paragraph" w:customStyle="1" w:styleId="TH">
    <w:name w:val="TH"/>
    <w:basedOn w:val="Normal"/>
    <w:link w:val="THChar"/>
    <w:rsid w:val="00426FB0"/>
    <w:pPr>
      <w:keepNext/>
      <w:keepLines/>
      <w:spacing w:before="60"/>
      <w:jc w:val="center"/>
    </w:pPr>
    <w:rPr>
      <w:rFonts w:ascii="Arial" w:hAnsi="Arial"/>
      <w:b/>
    </w:rPr>
  </w:style>
  <w:style w:type="paragraph" w:customStyle="1" w:styleId="NO">
    <w:name w:val="NO"/>
    <w:basedOn w:val="Normal"/>
    <w:link w:val="NOChar"/>
    <w:rsid w:val="00426FB0"/>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rsid w:val="00426FB0"/>
    <w:pPr>
      <w:ind w:left="1600"/>
    </w:pPr>
  </w:style>
  <w:style w:type="paragraph" w:customStyle="1" w:styleId="EX">
    <w:name w:val="EX"/>
    <w:basedOn w:val="Normal"/>
    <w:rsid w:val="00426FB0"/>
    <w:pPr>
      <w:keepLines/>
      <w:ind w:left="1702" w:hanging="1418"/>
    </w:pPr>
  </w:style>
  <w:style w:type="paragraph" w:customStyle="1" w:styleId="FP">
    <w:name w:val="FP"/>
    <w:basedOn w:val="Normal"/>
    <w:rsid w:val="00426FB0"/>
    <w:pPr>
      <w:spacing w:after="0"/>
    </w:pPr>
  </w:style>
  <w:style w:type="paragraph" w:customStyle="1" w:styleId="LD">
    <w:name w:val="LD"/>
    <w:rsid w:val="00426FB0"/>
    <w:pPr>
      <w:keepNext/>
      <w:keepLines/>
      <w:spacing w:line="180" w:lineRule="exact"/>
    </w:pPr>
    <w:rPr>
      <w:rFonts w:ascii="MS LineDraw" w:hAnsi="MS LineDraw"/>
      <w:noProof/>
      <w:lang w:val="en-GB" w:eastAsia="en-US"/>
    </w:rPr>
  </w:style>
  <w:style w:type="paragraph" w:customStyle="1" w:styleId="NW">
    <w:name w:val="NW"/>
    <w:basedOn w:val="NO"/>
    <w:rsid w:val="00426FB0"/>
    <w:pPr>
      <w:spacing w:after="0"/>
    </w:pPr>
  </w:style>
  <w:style w:type="paragraph" w:customStyle="1" w:styleId="EW">
    <w:name w:val="EW"/>
    <w:basedOn w:val="EX"/>
    <w:rsid w:val="00426FB0"/>
    <w:pPr>
      <w:spacing w:after="0"/>
    </w:pPr>
  </w:style>
  <w:style w:type="paragraph" w:styleId="TOC6">
    <w:name w:val="toc 6"/>
    <w:basedOn w:val="TOC5"/>
    <w:next w:val="Normal"/>
    <w:semiHidden/>
    <w:rsid w:val="00426FB0"/>
    <w:pPr>
      <w:ind w:left="1000"/>
    </w:pPr>
  </w:style>
  <w:style w:type="paragraph" w:styleId="TOC7">
    <w:name w:val="toc 7"/>
    <w:basedOn w:val="TOC6"/>
    <w:next w:val="Normal"/>
    <w:semiHidden/>
    <w:rsid w:val="00426FB0"/>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426FB0"/>
    <w:pPr>
      <w:keepLines/>
      <w:tabs>
        <w:tab w:val="center" w:pos="4536"/>
        <w:tab w:val="right" w:pos="9072"/>
      </w:tabs>
    </w:pPr>
    <w:rPr>
      <w:noProof/>
    </w:rPr>
  </w:style>
  <w:style w:type="paragraph" w:customStyle="1" w:styleId="NF">
    <w:name w:val="NF"/>
    <w:basedOn w:val="NO"/>
    <w:rsid w:val="00426FB0"/>
    <w:pPr>
      <w:keepNext/>
      <w:spacing w:after="0"/>
    </w:pPr>
    <w:rPr>
      <w:rFonts w:ascii="Arial" w:hAnsi="Arial"/>
      <w:sz w:val="18"/>
    </w:rPr>
  </w:style>
  <w:style w:type="paragraph" w:customStyle="1" w:styleId="PL">
    <w:name w:val="PL"/>
    <w:link w:val="PLChar"/>
    <w:rsid w:val="00426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rsid w:val="00426FB0"/>
    <w:pPr>
      <w:jc w:val="right"/>
    </w:pPr>
  </w:style>
  <w:style w:type="paragraph" w:customStyle="1" w:styleId="TAN">
    <w:name w:val="TAN"/>
    <w:basedOn w:val="TAL"/>
    <w:rsid w:val="00426FB0"/>
    <w:pPr>
      <w:ind w:left="851" w:hanging="851"/>
    </w:pPr>
  </w:style>
  <w:style w:type="paragraph" w:customStyle="1" w:styleId="ZA">
    <w:name w:val="ZA"/>
    <w:rsid w:val="00426FB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26FB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26FB0"/>
    <w:pPr>
      <w:framePr w:wrap="notBeside" w:vAnchor="page" w:hAnchor="margin" w:y="15764"/>
      <w:widowControl w:val="0"/>
    </w:pPr>
    <w:rPr>
      <w:rFonts w:ascii="Arial" w:hAnsi="Arial"/>
      <w:noProof/>
      <w:sz w:val="32"/>
      <w:lang w:val="en-GB" w:eastAsia="en-US"/>
    </w:rPr>
  </w:style>
  <w:style w:type="paragraph" w:customStyle="1" w:styleId="ZU">
    <w:name w:val="ZU"/>
    <w:rsid w:val="00426FB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26FB0"/>
    <w:pPr>
      <w:framePr w:wrap="notBeside" w:y="16161"/>
    </w:pPr>
  </w:style>
  <w:style w:type="character" w:customStyle="1" w:styleId="ZGSM">
    <w:name w:val="ZGSM"/>
    <w:rsid w:val="00426FB0"/>
  </w:style>
  <w:style w:type="paragraph" w:styleId="List2">
    <w:name w:val="List 2"/>
    <w:basedOn w:val="List"/>
    <w:rsid w:val="00426FB0"/>
    <w:pPr>
      <w:ind w:left="851"/>
    </w:pPr>
  </w:style>
  <w:style w:type="paragraph" w:customStyle="1" w:styleId="ZG">
    <w:name w:val="ZG"/>
    <w:rsid w:val="00426FB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26FB0"/>
    <w:pPr>
      <w:ind w:left="1135"/>
    </w:pPr>
  </w:style>
  <w:style w:type="paragraph" w:styleId="List4">
    <w:name w:val="List 4"/>
    <w:basedOn w:val="List3"/>
    <w:rsid w:val="00426FB0"/>
    <w:pPr>
      <w:ind w:left="1418"/>
    </w:pPr>
  </w:style>
  <w:style w:type="paragraph" w:styleId="List5">
    <w:name w:val="List 5"/>
    <w:basedOn w:val="List4"/>
    <w:rsid w:val="00426FB0"/>
    <w:pPr>
      <w:ind w:left="1702"/>
    </w:pPr>
  </w:style>
  <w:style w:type="paragraph" w:customStyle="1" w:styleId="EditorsNote">
    <w:name w:val="Editor's Note"/>
    <w:aliases w:val="EN"/>
    <w:basedOn w:val="NO"/>
    <w:link w:val="EditorsNoteChar"/>
    <w:rsid w:val="00426FB0"/>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rsid w:val="00426FB0"/>
  </w:style>
  <w:style w:type="character" w:customStyle="1" w:styleId="B4Char">
    <w:name w:val="B4 Char"/>
    <w:link w:val="B4"/>
    <w:rsid w:val="00415963"/>
    <w:rPr>
      <w:rFonts w:eastAsia="SimSun"/>
      <w:lang w:val="en-GB" w:eastAsia="en-US" w:bidi="ar-SA"/>
    </w:rPr>
  </w:style>
  <w:style w:type="paragraph" w:customStyle="1" w:styleId="B5">
    <w:name w:val="B5"/>
    <w:basedOn w:val="List5"/>
    <w:rsid w:val="00426FB0"/>
  </w:style>
  <w:style w:type="paragraph" w:styleId="Footer">
    <w:name w:val="footer"/>
    <w:basedOn w:val="Header"/>
    <w:link w:val="FooterChar"/>
    <w:rsid w:val="00426FB0"/>
    <w:pPr>
      <w:jc w:val="center"/>
    </w:pPr>
    <w:rPr>
      <w:i/>
    </w:rPr>
  </w:style>
  <w:style w:type="paragraph" w:customStyle="1" w:styleId="ZTD">
    <w:name w:val="ZTD"/>
    <w:basedOn w:val="ZB"/>
    <w:rsid w:val="00426FB0"/>
    <w:pPr>
      <w:framePr w:hRule="auto" w:wrap="notBeside" w:y="852"/>
    </w:pPr>
    <w:rPr>
      <w:i w:val="0"/>
      <w:sz w:val="40"/>
    </w:rPr>
  </w:style>
  <w:style w:type="paragraph" w:customStyle="1" w:styleId="CRCoverPage">
    <w:name w:val="CR Cover Page"/>
    <w:rsid w:val="00426FB0"/>
    <w:pPr>
      <w:spacing w:after="120"/>
    </w:pPr>
    <w:rPr>
      <w:rFonts w:ascii="Arial" w:hAnsi="Arial"/>
      <w:lang w:val="en-GB" w:eastAsia="en-US"/>
    </w:rPr>
  </w:style>
  <w:style w:type="paragraph" w:customStyle="1" w:styleId="tdoc-header">
    <w:name w:val="tdoc-header"/>
    <w:rsid w:val="00426FB0"/>
    <w:rPr>
      <w:rFonts w:ascii="Arial" w:hAnsi="Arial"/>
      <w:noProof/>
      <w:sz w:val="24"/>
      <w:lang w:val="en-GB" w:eastAsia="en-US"/>
    </w:rPr>
  </w:style>
  <w:style w:type="character" w:styleId="Hyperlink">
    <w:name w:val="Hyperlink"/>
    <w:uiPriority w:val="99"/>
    <w:rsid w:val="00426FB0"/>
    <w:rPr>
      <w:rFonts w:eastAsia="SimSun"/>
      <w:color w:val="0000FF"/>
      <w:u w:val="single"/>
      <w:lang w:val="en-US" w:eastAsia="zh-CN" w:bidi="ar-SA"/>
    </w:rPr>
  </w:style>
  <w:style w:type="character" w:styleId="CommentReference">
    <w:name w:val="annotation reference"/>
    <w:semiHidden/>
    <w:rsid w:val="00426FB0"/>
    <w:rPr>
      <w:rFonts w:eastAsia="SimSun"/>
      <w:sz w:val="16"/>
      <w:lang w:val="en-US" w:eastAsia="zh-CN" w:bidi="ar-SA"/>
    </w:rPr>
  </w:style>
  <w:style w:type="paragraph" w:styleId="CommentText">
    <w:name w:val="annotation text"/>
    <w:basedOn w:val="Normal"/>
    <w:semiHidden/>
    <w:rsid w:val="00426FB0"/>
  </w:style>
  <w:style w:type="character" w:styleId="FollowedHyperlink">
    <w:name w:val="FollowedHyperlink"/>
    <w:rsid w:val="00426FB0"/>
    <w:rPr>
      <w:rFonts w:eastAsia="SimSun"/>
      <w:color w:val="800080"/>
      <w:u w:val="single"/>
      <w:lang w:val="en-US" w:eastAsia="zh-CN" w:bidi="ar-SA"/>
    </w:rPr>
  </w:style>
  <w:style w:type="paragraph" w:styleId="BalloonText">
    <w:name w:val="Balloon Text"/>
    <w:basedOn w:val="Normal"/>
    <w:semiHidden/>
    <w:rsid w:val="00426FB0"/>
    <w:rPr>
      <w:rFonts w:ascii="Tahoma" w:hAnsi="Tahoma" w:cs="Tahoma"/>
      <w:sz w:val="16"/>
      <w:szCs w:val="16"/>
    </w:rPr>
  </w:style>
  <w:style w:type="paragraph" w:styleId="CommentSubject">
    <w:name w:val="annotation subject"/>
    <w:basedOn w:val="CommentText"/>
    <w:next w:val="CommentText"/>
    <w:semiHidden/>
    <w:rsid w:val="00426FB0"/>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Caption Char1 Char,cap Char Char1,Caption Char Char1 Char,cap Char2"/>
    <w:basedOn w:val="Normal"/>
    <w:next w:val="Normal"/>
    <w:link w:val="CaptionChar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styleId="ListParagraph">
    <w:name w:val="List Paragraph"/>
    <w:basedOn w:val="Normal"/>
    <w:uiPriority w:val="34"/>
    <w:qFormat/>
    <w:rsid w:val="00345625"/>
    <w:pPr>
      <w:overflowPunct w:val="0"/>
      <w:autoSpaceDE w:val="0"/>
      <w:autoSpaceDN w:val="0"/>
      <w:adjustRightInd w:val="0"/>
      <w:ind w:firstLineChars="200" w:firstLine="420"/>
      <w:textAlignment w:val="baseline"/>
    </w:pPr>
    <w:rPr>
      <w:rFonts w:eastAsia="Times New Roman"/>
    </w:rPr>
  </w:style>
  <w:style w:type="character" w:customStyle="1" w:styleId="ProposallistChar">
    <w:name w:val="Proposal list Char"/>
    <w:basedOn w:val="ProposalChar"/>
    <w:link w:val="Proposallist"/>
    <w:rsid w:val="00850DCF"/>
    <w:rPr>
      <w:rFonts w:eastAsia="SimSun"/>
      <w:b/>
      <w:lang w:val="en-GB" w:eastAsia="en-US"/>
    </w:rPr>
  </w:style>
  <w:style w:type="paragraph" w:customStyle="1" w:styleId="Doc-title">
    <w:name w:val="Doc-title"/>
    <w:basedOn w:val="Normal"/>
    <w:next w:val="Doc-text2"/>
    <w:link w:val="Doc-titleChar"/>
    <w:qFormat/>
    <w:rsid w:val="0024670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467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46703"/>
    <w:rPr>
      <w:rFonts w:ascii="Arial" w:hAnsi="Arial"/>
      <w:szCs w:val="24"/>
      <w:lang w:val="en-GB" w:eastAsia="en-GB"/>
    </w:rPr>
  </w:style>
  <w:style w:type="character" w:customStyle="1" w:styleId="Doc-titleChar">
    <w:name w:val="Doc-title Char"/>
    <w:link w:val="Doc-title"/>
    <w:rsid w:val="00246703"/>
    <w:rPr>
      <w:rFonts w:ascii="Arial" w:hAnsi="Arial"/>
      <w:noProof/>
      <w:szCs w:val="24"/>
      <w:lang w:val="en-GB" w:eastAsia="en-GB"/>
    </w:rPr>
  </w:style>
  <w:style w:type="character" w:customStyle="1" w:styleId="TFChar">
    <w:name w:val="TF Char"/>
    <w:link w:val="TF"/>
    <w:rsid w:val="00842FCF"/>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14EF"/>
    <w:pPr>
      <w:spacing w:after="120"/>
      <w:jc w:val="both"/>
    </w:pPr>
    <w:rPr>
      <w:rFonts w:eastAsia="MS Mincho"/>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2F14EF"/>
    <w:rPr>
      <w:szCs w:val="24"/>
      <w:lang w:eastAsia="en-US"/>
    </w:rPr>
  </w:style>
  <w:style w:type="paragraph" w:styleId="PlainText">
    <w:name w:val="Plain Text"/>
    <w:basedOn w:val="Normal"/>
    <w:link w:val="PlainTextChar"/>
    <w:uiPriority w:val="99"/>
    <w:unhideWhenUsed/>
    <w:rsid w:val="00CE42FC"/>
    <w:pPr>
      <w:spacing w:after="0"/>
    </w:pPr>
    <w:rPr>
      <w:rFonts w:ascii="Consolas" w:eastAsia="Calibri" w:hAnsi="Consolas"/>
      <w:sz w:val="21"/>
      <w:szCs w:val="21"/>
    </w:rPr>
  </w:style>
  <w:style w:type="character" w:customStyle="1" w:styleId="PlainTextChar">
    <w:name w:val="Plain Text Char"/>
    <w:link w:val="PlainText"/>
    <w:uiPriority w:val="99"/>
    <w:rsid w:val="00CE42FC"/>
    <w:rPr>
      <w:rFonts w:ascii="Consolas" w:eastAsia="Calibri" w:hAnsi="Consolas" w:cs="Times New Roman"/>
      <w:sz w:val="21"/>
      <w:szCs w:val="21"/>
      <w:lang w:eastAsia="en-US"/>
    </w:rPr>
  </w:style>
  <w:style w:type="paragraph" w:styleId="Revision">
    <w:name w:val="Revision"/>
    <w:hidden/>
    <w:uiPriority w:val="99"/>
    <w:semiHidden/>
    <w:rsid w:val="008B34EE"/>
    <w:rPr>
      <w:rFonts w:eastAsia="SimSun"/>
      <w:lang w:val="en-GB" w:eastAsia="en-US"/>
    </w:rPr>
  </w:style>
  <w:style w:type="paragraph" w:customStyle="1" w:styleId="EmailDiscussion">
    <w:name w:val="EmailDiscussion"/>
    <w:basedOn w:val="Normal"/>
    <w:next w:val="Doc-text2"/>
    <w:link w:val="EmailDiscussionChar"/>
    <w:rsid w:val="009314CB"/>
    <w:pPr>
      <w:numPr>
        <w:numId w:val="11"/>
      </w:numPr>
      <w:spacing w:before="40" w:after="0"/>
    </w:pPr>
    <w:rPr>
      <w:rFonts w:ascii="Arial" w:eastAsia="MS Mincho" w:hAnsi="Arial"/>
      <w:b/>
      <w:szCs w:val="24"/>
      <w:lang w:eastAsia="en-GB"/>
    </w:rPr>
  </w:style>
  <w:style w:type="character" w:customStyle="1" w:styleId="EmailDiscussionChar">
    <w:name w:val="EmailDiscussion Char"/>
    <w:link w:val="EmailDiscussion"/>
    <w:rsid w:val="009314CB"/>
    <w:rPr>
      <w:rFonts w:ascii="Arial" w:hAnsi="Arial"/>
      <w:b/>
      <w:szCs w:val="24"/>
      <w:lang w:val="en-GB" w:eastAsia="en-GB"/>
    </w:rPr>
  </w:style>
  <w:style w:type="paragraph" w:customStyle="1" w:styleId="B2">
    <w:name w:val="B2"/>
    <w:basedOn w:val="List2"/>
    <w:link w:val="B2Char"/>
    <w:rsid w:val="004E6A3E"/>
    <w:pPr>
      <w:ind w:hanging="284"/>
    </w:pPr>
    <w:rPr>
      <w:rFonts w:eastAsia="MS Mincho"/>
    </w:rPr>
  </w:style>
  <w:style w:type="character" w:customStyle="1" w:styleId="B2Char">
    <w:name w:val="B2 Char"/>
    <w:link w:val="B2"/>
    <w:rsid w:val="004E6A3E"/>
    <w:rPr>
      <w:lang w:val="en-GB" w:eastAsia="en-US"/>
    </w:rPr>
  </w:style>
  <w:style w:type="character" w:styleId="Strong">
    <w:name w:val="Strong"/>
    <w:basedOn w:val="DefaultParagraphFont"/>
    <w:qFormat/>
    <w:rsid w:val="001D2BA7"/>
    <w:rPr>
      <w:b/>
      <w:bCs/>
    </w:rPr>
  </w:style>
  <w:style w:type="character" w:customStyle="1" w:styleId="CaptionChar1">
    <w:name w:val="Caption Char1"/>
    <w:aliases w:val="cap Char1,cap Char Char,Caption Char Char,Caption Char1 Char Char,cap Char Char1 Char,Caption Char Char1 Char Char,cap Char2 Char"/>
    <w:link w:val="Caption"/>
    <w:rsid w:val="000652E4"/>
    <w:rPr>
      <w:rFonts w:eastAsia="SimSun"/>
      <w:b/>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586C"/>
    <w:rPr>
      <w:rFonts w:ascii="Arial" w:hAnsi="Arial"/>
      <w:b/>
      <w:noProof/>
      <w:sz w:val="18"/>
      <w:lang w:val="en-GB" w:eastAsia="en-US"/>
    </w:rPr>
  </w:style>
  <w:style w:type="paragraph" w:customStyle="1" w:styleId="3GPPHeader">
    <w:name w:val="3GPP_Header"/>
    <w:basedOn w:val="Normal"/>
    <w:rsid w:val="00F947A4"/>
    <w:pPr>
      <w:tabs>
        <w:tab w:val="left" w:pos="1701"/>
        <w:tab w:val="right" w:pos="9639"/>
      </w:tabs>
      <w:overflowPunct w:val="0"/>
      <w:autoSpaceDE w:val="0"/>
      <w:autoSpaceDN w:val="0"/>
      <w:adjustRightInd w:val="0"/>
      <w:spacing w:after="240"/>
      <w:jc w:val="both"/>
      <w:textAlignment w:val="baseline"/>
    </w:pPr>
    <w:rPr>
      <w:rFonts w:ascii="Arial" w:hAnsi="Arial"/>
      <w:b/>
      <w:sz w:val="24"/>
      <w:lang w:val="en-US" w:eastAsia="zh-CN"/>
    </w:rPr>
  </w:style>
  <w:style w:type="character" w:customStyle="1" w:styleId="FooterChar">
    <w:name w:val="Footer Char"/>
    <w:basedOn w:val="DefaultParagraphFont"/>
    <w:link w:val="Footer"/>
    <w:rsid w:val="00D83144"/>
    <w:rPr>
      <w:rFonts w:ascii="Arial" w:hAnsi="Arial"/>
      <w:b/>
      <w:i/>
      <w:noProof/>
      <w:sz w:val="18"/>
      <w:lang w:val="en-GB" w:eastAsia="en-US"/>
    </w:rPr>
  </w:style>
  <w:style w:type="character" w:customStyle="1" w:styleId="apple-converted-space">
    <w:name w:val="apple-converted-space"/>
    <w:basedOn w:val="DefaultParagraphFont"/>
    <w:rsid w:val="00990A49"/>
  </w:style>
  <w:style w:type="character" w:customStyle="1" w:styleId="labellist">
    <w:name w:val="label_list"/>
    <w:basedOn w:val="DefaultParagraphFont"/>
    <w:rsid w:val="003708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1009661">
      <w:bodyDiv w:val="1"/>
      <w:marLeft w:val="0"/>
      <w:marRight w:val="0"/>
      <w:marTop w:val="0"/>
      <w:marBottom w:val="0"/>
      <w:divBdr>
        <w:top w:val="none" w:sz="0" w:space="0" w:color="auto"/>
        <w:left w:val="none" w:sz="0" w:space="0" w:color="auto"/>
        <w:bottom w:val="none" w:sz="0" w:space="0" w:color="auto"/>
        <w:right w:val="none" w:sz="0" w:space="0" w:color="auto"/>
      </w:divBdr>
    </w:div>
    <w:div w:id="360472575">
      <w:bodyDiv w:val="1"/>
      <w:marLeft w:val="0"/>
      <w:marRight w:val="0"/>
      <w:marTop w:val="0"/>
      <w:marBottom w:val="0"/>
      <w:divBdr>
        <w:top w:val="none" w:sz="0" w:space="0" w:color="auto"/>
        <w:left w:val="none" w:sz="0" w:space="0" w:color="auto"/>
        <w:bottom w:val="none" w:sz="0" w:space="0" w:color="auto"/>
        <w:right w:val="none" w:sz="0" w:space="0" w:color="auto"/>
      </w:divBdr>
    </w:div>
    <w:div w:id="376441981">
      <w:bodyDiv w:val="1"/>
      <w:marLeft w:val="0"/>
      <w:marRight w:val="0"/>
      <w:marTop w:val="0"/>
      <w:marBottom w:val="0"/>
      <w:divBdr>
        <w:top w:val="none" w:sz="0" w:space="0" w:color="auto"/>
        <w:left w:val="none" w:sz="0" w:space="0" w:color="auto"/>
        <w:bottom w:val="none" w:sz="0" w:space="0" w:color="auto"/>
        <w:right w:val="none" w:sz="0" w:space="0" w:color="auto"/>
      </w:divBdr>
    </w:div>
    <w:div w:id="382103348">
      <w:bodyDiv w:val="1"/>
      <w:marLeft w:val="0"/>
      <w:marRight w:val="0"/>
      <w:marTop w:val="0"/>
      <w:marBottom w:val="0"/>
      <w:divBdr>
        <w:top w:val="none" w:sz="0" w:space="0" w:color="auto"/>
        <w:left w:val="none" w:sz="0" w:space="0" w:color="auto"/>
        <w:bottom w:val="none" w:sz="0" w:space="0" w:color="auto"/>
        <w:right w:val="none" w:sz="0" w:space="0" w:color="auto"/>
      </w:divBdr>
    </w:div>
    <w:div w:id="600726915">
      <w:bodyDiv w:val="1"/>
      <w:marLeft w:val="0"/>
      <w:marRight w:val="0"/>
      <w:marTop w:val="0"/>
      <w:marBottom w:val="0"/>
      <w:divBdr>
        <w:top w:val="none" w:sz="0" w:space="0" w:color="auto"/>
        <w:left w:val="none" w:sz="0" w:space="0" w:color="auto"/>
        <w:bottom w:val="none" w:sz="0" w:space="0" w:color="auto"/>
        <w:right w:val="none" w:sz="0" w:space="0" w:color="auto"/>
      </w:divBdr>
    </w:div>
    <w:div w:id="610547565">
      <w:bodyDiv w:val="1"/>
      <w:marLeft w:val="0"/>
      <w:marRight w:val="0"/>
      <w:marTop w:val="0"/>
      <w:marBottom w:val="0"/>
      <w:divBdr>
        <w:top w:val="none" w:sz="0" w:space="0" w:color="auto"/>
        <w:left w:val="none" w:sz="0" w:space="0" w:color="auto"/>
        <w:bottom w:val="none" w:sz="0" w:space="0" w:color="auto"/>
        <w:right w:val="none" w:sz="0" w:space="0" w:color="auto"/>
      </w:divBdr>
    </w:div>
    <w:div w:id="678704884">
      <w:bodyDiv w:val="1"/>
      <w:marLeft w:val="0"/>
      <w:marRight w:val="0"/>
      <w:marTop w:val="0"/>
      <w:marBottom w:val="0"/>
      <w:divBdr>
        <w:top w:val="none" w:sz="0" w:space="0" w:color="auto"/>
        <w:left w:val="none" w:sz="0" w:space="0" w:color="auto"/>
        <w:bottom w:val="none" w:sz="0" w:space="0" w:color="auto"/>
        <w:right w:val="none" w:sz="0" w:space="0" w:color="auto"/>
      </w:divBdr>
    </w:div>
    <w:div w:id="683703356">
      <w:bodyDiv w:val="1"/>
      <w:marLeft w:val="0"/>
      <w:marRight w:val="0"/>
      <w:marTop w:val="0"/>
      <w:marBottom w:val="0"/>
      <w:divBdr>
        <w:top w:val="none" w:sz="0" w:space="0" w:color="auto"/>
        <w:left w:val="none" w:sz="0" w:space="0" w:color="auto"/>
        <w:bottom w:val="none" w:sz="0" w:space="0" w:color="auto"/>
        <w:right w:val="none" w:sz="0" w:space="0" w:color="auto"/>
      </w:divBdr>
      <w:divsChild>
        <w:div w:id="670260579">
          <w:marLeft w:val="0"/>
          <w:marRight w:val="0"/>
          <w:marTop w:val="94"/>
          <w:marBottom w:val="37"/>
          <w:divBdr>
            <w:top w:val="none" w:sz="0" w:space="0" w:color="auto"/>
            <w:left w:val="none" w:sz="0" w:space="0" w:color="auto"/>
            <w:bottom w:val="none" w:sz="0" w:space="0" w:color="auto"/>
            <w:right w:val="none" w:sz="0" w:space="0" w:color="auto"/>
          </w:divBdr>
          <w:divsChild>
            <w:div w:id="2093549543">
              <w:marLeft w:val="56"/>
              <w:marRight w:val="0"/>
              <w:marTop w:val="0"/>
              <w:marBottom w:val="0"/>
              <w:divBdr>
                <w:top w:val="single" w:sz="4" w:space="3" w:color="E8E8E8"/>
                <w:left w:val="single" w:sz="4" w:space="4" w:color="E8E8E8"/>
                <w:bottom w:val="single" w:sz="4" w:space="3" w:color="E8E8E8"/>
                <w:right w:val="single" w:sz="4" w:space="4" w:color="E8E8E8"/>
              </w:divBdr>
              <w:divsChild>
                <w:div w:id="70178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81627">
          <w:marLeft w:val="0"/>
          <w:marRight w:val="0"/>
          <w:marTop w:val="0"/>
          <w:marBottom w:val="37"/>
          <w:divBdr>
            <w:top w:val="none" w:sz="0" w:space="0" w:color="auto"/>
            <w:left w:val="none" w:sz="0" w:space="0" w:color="auto"/>
            <w:bottom w:val="none" w:sz="0" w:space="0" w:color="auto"/>
            <w:right w:val="none" w:sz="0" w:space="0" w:color="auto"/>
          </w:divBdr>
          <w:divsChild>
            <w:div w:id="1069882244">
              <w:marLeft w:val="0"/>
              <w:marRight w:val="0"/>
              <w:marTop w:val="0"/>
              <w:marBottom w:val="28"/>
              <w:divBdr>
                <w:top w:val="none" w:sz="0" w:space="0" w:color="auto"/>
                <w:left w:val="none" w:sz="0" w:space="0" w:color="auto"/>
                <w:bottom w:val="none" w:sz="0" w:space="0" w:color="auto"/>
                <w:right w:val="none" w:sz="0" w:space="0" w:color="auto"/>
              </w:divBdr>
            </w:div>
            <w:div w:id="1209031418">
              <w:marLeft w:val="56"/>
              <w:marRight w:val="0"/>
              <w:marTop w:val="0"/>
              <w:marBottom w:val="0"/>
              <w:divBdr>
                <w:top w:val="single" w:sz="4" w:space="3" w:color="E8E8E8"/>
                <w:left w:val="single" w:sz="4" w:space="4" w:color="E8E8E8"/>
                <w:bottom w:val="single" w:sz="4" w:space="3" w:color="E8E8E8"/>
                <w:right w:val="single" w:sz="4" w:space="4" w:color="E8E8E8"/>
              </w:divBdr>
              <w:divsChild>
                <w:div w:id="77235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556017">
          <w:marLeft w:val="0"/>
          <w:marRight w:val="0"/>
          <w:marTop w:val="0"/>
          <w:marBottom w:val="37"/>
          <w:divBdr>
            <w:top w:val="none" w:sz="0" w:space="0" w:color="auto"/>
            <w:left w:val="none" w:sz="0" w:space="0" w:color="auto"/>
            <w:bottom w:val="none" w:sz="0" w:space="0" w:color="auto"/>
            <w:right w:val="none" w:sz="0" w:space="0" w:color="auto"/>
          </w:divBdr>
          <w:divsChild>
            <w:div w:id="1816600938">
              <w:marLeft w:val="0"/>
              <w:marRight w:val="0"/>
              <w:marTop w:val="0"/>
              <w:marBottom w:val="28"/>
              <w:divBdr>
                <w:top w:val="none" w:sz="0" w:space="0" w:color="auto"/>
                <w:left w:val="none" w:sz="0" w:space="0" w:color="auto"/>
                <w:bottom w:val="none" w:sz="0" w:space="0" w:color="auto"/>
                <w:right w:val="none" w:sz="0" w:space="0" w:color="auto"/>
              </w:divBdr>
            </w:div>
            <w:div w:id="34620686">
              <w:marLeft w:val="56"/>
              <w:marRight w:val="0"/>
              <w:marTop w:val="0"/>
              <w:marBottom w:val="0"/>
              <w:divBdr>
                <w:top w:val="single" w:sz="4" w:space="3" w:color="E8E8E8"/>
                <w:left w:val="single" w:sz="4" w:space="4" w:color="E8E8E8"/>
                <w:bottom w:val="single" w:sz="4" w:space="3" w:color="E8E8E8"/>
                <w:right w:val="single" w:sz="4" w:space="4" w:color="E8E8E8"/>
              </w:divBdr>
              <w:divsChild>
                <w:div w:id="203649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40428757">
      <w:bodyDiv w:val="1"/>
      <w:marLeft w:val="0"/>
      <w:marRight w:val="0"/>
      <w:marTop w:val="0"/>
      <w:marBottom w:val="0"/>
      <w:divBdr>
        <w:top w:val="none" w:sz="0" w:space="0" w:color="auto"/>
        <w:left w:val="none" w:sz="0" w:space="0" w:color="auto"/>
        <w:bottom w:val="none" w:sz="0" w:space="0" w:color="auto"/>
        <w:right w:val="none" w:sz="0" w:space="0" w:color="auto"/>
      </w:divBdr>
    </w:div>
    <w:div w:id="1386029005">
      <w:bodyDiv w:val="1"/>
      <w:marLeft w:val="0"/>
      <w:marRight w:val="0"/>
      <w:marTop w:val="0"/>
      <w:marBottom w:val="0"/>
      <w:divBdr>
        <w:top w:val="none" w:sz="0" w:space="0" w:color="auto"/>
        <w:left w:val="none" w:sz="0" w:space="0" w:color="auto"/>
        <w:bottom w:val="none" w:sz="0" w:space="0" w:color="auto"/>
        <w:right w:val="none" w:sz="0" w:space="0" w:color="auto"/>
      </w:divBdr>
    </w:div>
    <w:div w:id="1586843076">
      <w:bodyDiv w:val="1"/>
      <w:marLeft w:val="0"/>
      <w:marRight w:val="0"/>
      <w:marTop w:val="0"/>
      <w:marBottom w:val="0"/>
      <w:divBdr>
        <w:top w:val="none" w:sz="0" w:space="0" w:color="auto"/>
        <w:left w:val="none" w:sz="0" w:space="0" w:color="auto"/>
        <w:bottom w:val="none" w:sz="0" w:space="0" w:color="auto"/>
        <w:right w:val="none" w:sz="0" w:space="0" w:color="auto"/>
      </w:divBdr>
    </w:div>
    <w:div w:id="1624579475">
      <w:bodyDiv w:val="1"/>
      <w:marLeft w:val="0"/>
      <w:marRight w:val="0"/>
      <w:marTop w:val="0"/>
      <w:marBottom w:val="0"/>
      <w:divBdr>
        <w:top w:val="none" w:sz="0" w:space="0" w:color="auto"/>
        <w:left w:val="none" w:sz="0" w:space="0" w:color="auto"/>
        <w:bottom w:val="none" w:sz="0" w:space="0" w:color="auto"/>
        <w:right w:val="none" w:sz="0" w:space="0" w:color="auto"/>
      </w:divBdr>
      <w:divsChild>
        <w:div w:id="657457998">
          <w:marLeft w:val="0"/>
          <w:marRight w:val="0"/>
          <w:marTop w:val="101"/>
          <w:marBottom w:val="40"/>
          <w:divBdr>
            <w:top w:val="none" w:sz="0" w:space="0" w:color="auto"/>
            <w:left w:val="none" w:sz="0" w:space="0" w:color="auto"/>
            <w:bottom w:val="none" w:sz="0" w:space="0" w:color="auto"/>
            <w:right w:val="none" w:sz="0" w:space="0" w:color="auto"/>
          </w:divBdr>
          <w:divsChild>
            <w:div w:id="1649245377">
              <w:marLeft w:val="60"/>
              <w:marRight w:val="0"/>
              <w:marTop w:val="0"/>
              <w:marBottom w:val="0"/>
              <w:divBdr>
                <w:top w:val="single" w:sz="4" w:space="3" w:color="E8E8E8"/>
                <w:left w:val="single" w:sz="4" w:space="5" w:color="E8E8E8"/>
                <w:bottom w:val="single" w:sz="4" w:space="3" w:color="E8E8E8"/>
                <w:right w:val="single" w:sz="4" w:space="5" w:color="E8E8E8"/>
              </w:divBdr>
              <w:divsChild>
                <w:div w:id="1456170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242054">
          <w:marLeft w:val="0"/>
          <w:marRight w:val="0"/>
          <w:marTop w:val="0"/>
          <w:marBottom w:val="40"/>
          <w:divBdr>
            <w:top w:val="none" w:sz="0" w:space="0" w:color="auto"/>
            <w:left w:val="none" w:sz="0" w:space="0" w:color="auto"/>
            <w:bottom w:val="none" w:sz="0" w:space="0" w:color="auto"/>
            <w:right w:val="none" w:sz="0" w:space="0" w:color="auto"/>
          </w:divBdr>
          <w:divsChild>
            <w:div w:id="1492865732">
              <w:marLeft w:val="0"/>
              <w:marRight w:val="0"/>
              <w:marTop w:val="0"/>
              <w:marBottom w:val="30"/>
              <w:divBdr>
                <w:top w:val="none" w:sz="0" w:space="0" w:color="auto"/>
                <w:left w:val="none" w:sz="0" w:space="0" w:color="auto"/>
                <w:bottom w:val="none" w:sz="0" w:space="0" w:color="auto"/>
                <w:right w:val="none" w:sz="0" w:space="0" w:color="auto"/>
              </w:divBdr>
            </w:div>
            <w:div w:id="929974452">
              <w:marLeft w:val="60"/>
              <w:marRight w:val="0"/>
              <w:marTop w:val="0"/>
              <w:marBottom w:val="0"/>
              <w:divBdr>
                <w:top w:val="single" w:sz="4" w:space="3" w:color="E8E8E8"/>
                <w:left w:val="single" w:sz="4" w:space="5" w:color="E8E8E8"/>
                <w:bottom w:val="single" w:sz="4" w:space="3" w:color="E8E8E8"/>
                <w:right w:val="single" w:sz="4" w:space="5" w:color="E8E8E8"/>
              </w:divBdr>
              <w:divsChild>
                <w:div w:id="106853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3664">
          <w:marLeft w:val="0"/>
          <w:marRight w:val="0"/>
          <w:marTop w:val="0"/>
          <w:marBottom w:val="40"/>
          <w:divBdr>
            <w:top w:val="none" w:sz="0" w:space="0" w:color="auto"/>
            <w:left w:val="none" w:sz="0" w:space="0" w:color="auto"/>
            <w:bottom w:val="none" w:sz="0" w:space="0" w:color="auto"/>
            <w:right w:val="none" w:sz="0" w:space="0" w:color="auto"/>
          </w:divBdr>
          <w:divsChild>
            <w:div w:id="606500929">
              <w:marLeft w:val="0"/>
              <w:marRight w:val="0"/>
              <w:marTop w:val="0"/>
              <w:marBottom w:val="30"/>
              <w:divBdr>
                <w:top w:val="none" w:sz="0" w:space="0" w:color="auto"/>
                <w:left w:val="none" w:sz="0" w:space="0" w:color="auto"/>
                <w:bottom w:val="none" w:sz="0" w:space="0" w:color="auto"/>
                <w:right w:val="none" w:sz="0" w:space="0" w:color="auto"/>
              </w:divBdr>
            </w:div>
            <w:div w:id="1179271916">
              <w:marLeft w:val="60"/>
              <w:marRight w:val="0"/>
              <w:marTop w:val="0"/>
              <w:marBottom w:val="0"/>
              <w:divBdr>
                <w:top w:val="single" w:sz="4" w:space="3" w:color="E8E8E8"/>
                <w:left w:val="single" w:sz="4" w:space="5" w:color="E8E8E8"/>
                <w:bottom w:val="single" w:sz="4" w:space="3" w:color="E8E8E8"/>
                <w:right w:val="single" w:sz="4" w:space="5" w:color="E8E8E8"/>
              </w:divBdr>
              <w:divsChild>
                <w:div w:id="2074430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053261">
      <w:bodyDiv w:val="1"/>
      <w:marLeft w:val="0"/>
      <w:marRight w:val="0"/>
      <w:marTop w:val="0"/>
      <w:marBottom w:val="0"/>
      <w:divBdr>
        <w:top w:val="none" w:sz="0" w:space="0" w:color="auto"/>
        <w:left w:val="none" w:sz="0" w:space="0" w:color="auto"/>
        <w:bottom w:val="none" w:sz="0" w:space="0" w:color="auto"/>
        <w:right w:val="none" w:sz="0" w:space="0" w:color="auto"/>
      </w:divBdr>
    </w:div>
    <w:div w:id="1902518758">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B8B24A-DE0A-485F-A3D6-058FBA2728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1026</Words>
  <Characters>5852</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david lecompte</cp:lastModifiedBy>
  <cp:revision>2</cp:revision>
  <cp:lastPrinted>2009-04-20T18:01:00Z</cp:lastPrinted>
  <dcterms:created xsi:type="dcterms:W3CDTF">2017-11-16T16:56:00Z</dcterms:created>
  <dcterms:modified xsi:type="dcterms:W3CDTF">2017-11-16T16:56:00Z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(3)l8CxODU8H3hc2iqEh+dLAMEKjWJpky75CA3YOcAYKh8Zz7RHfcKfKQG6Qcl2nP+5s7nA3WoY_x000d_
OMb/fjReBjY6Nof+9iNIjeoRQFnbculsxQKvIiFTSjWgTLYU7P/k2oZXmhCc1XwYHYsijQSM_x000d_
2XBKuTHkas0+969XoK2EShM5l4bHZnUCgHuv5obTjAqCGYPlYWr2dyUlihHQXxXtaoPGDoxd_x000d_
a4KqGc+9wj/nY+UDyK</vt:lpwstr>
  </property>
  <property fmtid="{D5CDD505-2E9C-101B-9397-08002B2CF9AE}" pid="11" name="_new_ms_pID_72543_00">
    <vt:lpwstr>_new_ms_pID_72543</vt:lpwstr>
  </property>
  <property fmtid="{D5CDD505-2E9C-101B-9397-08002B2CF9AE}" pid="12" name="_new_ms_pID_725431">
    <vt:lpwstr>wu4NS/voeV5N+PXqo6YLTIaPPUmiHu8CM1thXqd7/Y2AYwk0GEk35B_x000d_
cgx7LlSQqhtggjKu9+oISRIxYVvBP+lhZvp2VEjskjVEFjz6X7ZAqTYyjsG4rtMA2AA20Kbl_x000d_
WevzkEfdmMm5Teijw4qJZ++UVew80c+EvVaVAIN7NinSEB5FQf4XTRl3DTQ+RMCvnBtU+4GC_x000d_
/Q4um7xdqPOGqPTHauz3DV9tfMa7gj517/xD</vt:lpwstr>
  </property>
  <property fmtid="{D5CDD505-2E9C-101B-9397-08002B2CF9AE}" pid="13" name="_new_ms_pID_725431_00">
    <vt:lpwstr>_new_ms_pID_725431</vt:lpwstr>
  </property>
  <property fmtid="{D5CDD505-2E9C-101B-9397-08002B2CF9AE}" pid="14" name="_new_ms_pID_725432">
    <vt:lpwstr>mQLWkCuNI5zditIlHKtvPRHock6xZWLRH9XT_x000d_
t8yL8OHOAvCtRw8D+iEyaiLkKoRNoEfQanBosGzcXlaOrbi2NtBdRxHzSkG5mkEZ5RJ+lfWJ_x000d_
3YBc8FSb3mpRFawvtMjJkcALAT45eOYjDNlguVcEZoTMdvqt5X1tFb1hgcWONuwpWkfkVCQp_x000d_
eVhN+DDilxesd9TvfduzcxLzMGlwTkP8a5k=</vt:lpwstr>
  </property>
  <property fmtid="{D5CDD505-2E9C-101B-9397-08002B2CF9AE}" pid="15" name="_new_ms_pID_725432_00">
    <vt:lpwstr>_new_ms_pID_725432</vt:lpwstr>
  </property>
  <property fmtid="{D5CDD505-2E9C-101B-9397-08002B2CF9AE}" pid="16" name="_2015_ms_pID_725343">
    <vt:lpwstr>(3)xZnGc52cz/tbdBkSAszC6dpd/lNsuCGuk+QDYxDq8qSBpnk6yFGvyZ1Vj5/zT8QHAZFQarHw
ek52jewBMpiIg4EMpcvNWhKkqbugkCDfISSOFeQvDhUQ2XyaR4yG8Bq7H/UyF7n6L1jZZqqB
1Uco8bHZiKbU89L4IXKohT75i2LMpTNrWsamAdsbbJMV4sQt5MmBh+fnAb3lMuhrubwfoOud
KNzUFgMDoaIKgYfUNw</vt:lpwstr>
  </property>
  <property fmtid="{D5CDD505-2E9C-101B-9397-08002B2CF9AE}" pid="17" name="_2015_ms_pID_725343_00">
    <vt:lpwstr>_2015_ms_pID_725343</vt:lpwstr>
  </property>
  <property fmtid="{D5CDD505-2E9C-101B-9397-08002B2CF9AE}" pid="18" name="_2015_ms_pID_7253431">
    <vt:lpwstr>gSws46hcKEKSPTPpzy5QIz2b49cCS9Y1PCRdVDM0yys1RPmKhmft0e
Q58/jvqaRiBDU2t6rzmoMNZ0s+wvzD4s7jXjS0iYIJGV+7kKA8A69x3n8VxTA+88+5LiKQMn
EdR0HkVyAp4l4ZVwOIIolw0+PgaC0+VuERA/v8wac+Cv9BCT9jBeW2JkPJN7AozB4IIsksFf
V+WOBMv5Uqi5btE9BHkB6i3ommpLqd2kk/+j</vt:lpwstr>
  </property>
  <property fmtid="{D5CDD505-2E9C-101B-9397-08002B2CF9AE}" pid="19" name="_2015_ms_pID_7253431_00">
    <vt:lpwstr>_2015_ms_pID_7253431</vt:lpwstr>
  </property>
  <property fmtid="{D5CDD505-2E9C-101B-9397-08002B2CF9AE}" pid="20" name="_2015_ms_pID_7253432">
    <vt:lpwstr>bh9x1FhrwLoGClpfXsGZPqbr643AtjI12t9u
NFRzUPEOa933zqBGwJN/vnR1QpM1eA==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1510751871</vt:lpwstr>
  </property>
</Properties>
</file>