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1E04" w14:textId="36CC5434" w:rsidR="005E2016" w:rsidRPr="008E4F00" w:rsidRDefault="005E2016" w:rsidP="005E2016">
      <w:pPr>
        <w:tabs>
          <w:tab w:val="center" w:pos="4536"/>
          <w:tab w:val="right" w:pos="8280"/>
          <w:tab w:val="right" w:pos="9639"/>
        </w:tabs>
        <w:spacing w:after="0"/>
        <w:ind w:right="2"/>
        <w:rPr>
          <w:rFonts w:ascii="Arial" w:hAnsi="Arial" w:cs="Arial"/>
          <w:b/>
          <w:bCs/>
          <w:sz w:val="22"/>
        </w:rPr>
      </w:pPr>
      <w:bookmarkStart w:id="0" w:name="_GoBack"/>
      <w:bookmarkEnd w:id="0"/>
      <w:r w:rsidRPr="008E4F00">
        <w:rPr>
          <w:rFonts w:ascii="Arial" w:hAnsi="Arial" w:cs="Arial"/>
          <w:b/>
          <w:bCs/>
          <w:sz w:val="22"/>
        </w:rPr>
        <w:t>3GPP TSG RAN WG1 Meeting AH 1801</w:t>
      </w:r>
      <w:r w:rsidRPr="008E4F00">
        <w:rPr>
          <w:rFonts w:ascii="Arial" w:hAnsi="Arial" w:cs="Arial"/>
          <w:b/>
          <w:bCs/>
          <w:sz w:val="22"/>
        </w:rPr>
        <w:tab/>
      </w:r>
      <w:r w:rsidRPr="008E4F00">
        <w:rPr>
          <w:rFonts w:ascii="Arial" w:hAnsi="Arial" w:cs="Arial"/>
          <w:b/>
          <w:bCs/>
          <w:sz w:val="22"/>
        </w:rPr>
        <w:tab/>
      </w:r>
      <w:r w:rsidRPr="008E4F00">
        <w:rPr>
          <w:rFonts w:ascii="Arial" w:hAnsi="Arial" w:cs="Arial"/>
          <w:b/>
          <w:bCs/>
          <w:sz w:val="22"/>
        </w:rPr>
        <w:tab/>
      </w:r>
      <w:r w:rsidR="006B51FF" w:rsidRPr="006B51FF">
        <w:rPr>
          <w:rFonts w:ascii="Arial" w:hAnsi="Arial" w:cs="Arial"/>
          <w:b/>
          <w:bCs/>
          <w:sz w:val="22"/>
        </w:rPr>
        <w:t>R1-1800863</w:t>
      </w:r>
    </w:p>
    <w:p w14:paraId="1A6978C4" w14:textId="77777777" w:rsidR="005E2016" w:rsidRPr="008E4F00" w:rsidRDefault="005E2016" w:rsidP="005E2016">
      <w:pPr>
        <w:tabs>
          <w:tab w:val="center" w:pos="4536"/>
          <w:tab w:val="right" w:pos="9072"/>
        </w:tabs>
        <w:spacing w:after="0"/>
        <w:rPr>
          <w:rFonts w:ascii="Arial" w:eastAsia="MS Mincho" w:hAnsi="Arial" w:cs="Arial"/>
          <w:b/>
          <w:bCs/>
          <w:sz w:val="22"/>
          <w:lang w:eastAsia="ja-JP"/>
        </w:rPr>
      </w:pPr>
      <w:r w:rsidRPr="008E4F00">
        <w:rPr>
          <w:rFonts w:ascii="Arial" w:eastAsia="MS Mincho" w:hAnsi="Arial" w:cs="Arial"/>
          <w:b/>
          <w:bCs/>
          <w:sz w:val="22"/>
          <w:lang w:eastAsia="ja-JP"/>
        </w:rPr>
        <w:t>Vancouver, Canada, January 22</w:t>
      </w:r>
      <w:r w:rsidRPr="008E4F00">
        <w:rPr>
          <w:rFonts w:ascii="Arial" w:eastAsia="MS Mincho" w:hAnsi="Arial" w:cs="Arial"/>
          <w:b/>
          <w:bCs/>
          <w:sz w:val="22"/>
          <w:vertAlign w:val="superscript"/>
          <w:lang w:eastAsia="ja-JP"/>
        </w:rPr>
        <w:t>nd</w:t>
      </w:r>
      <w:r w:rsidRPr="008E4F00">
        <w:rPr>
          <w:rFonts w:ascii="Arial" w:eastAsia="MS Mincho" w:hAnsi="Arial" w:cs="Arial"/>
          <w:b/>
          <w:bCs/>
          <w:sz w:val="22"/>
          <w:lang w:eastAsia="ja-JP"/>
        </w:rPr>
        <w:t xml:space="preserve"> – 26</w:t>
      </w:r>
      <w:r w:rsidRPr="008E4F00">
        <w:rPr>
          <w:rFonts w:ascii="Arial" w:eastAsia="MS Mincho" w:hAnsi="Arial" w:cs="Arial"/>
          <w:b/>
          <w:bCs/>
          <w:sz w:val="22"/>
          <w:vertAlign w:val="superscript"/>
          <w:lang w:eastAsia="ja-JP"/>
        </w:rPr>
        <w:t>th</w:t>
      </w:r>
      <w:r w:rsidRPr="008E4F00">
        <w:rPr>
          <w:rFonts w:ascii="Arial" w:eastAsia="MS Mincho" w:hAnsi="Arial" w:cs="Arial"/>
          <w:b/>
          <w:bCs/>
          <w:sz w:val="22"/>
          <w:lang w:eastAsia="ja-JP"/>
        </w:rPr>
        <w:t>, 2018</w:t>
      </w:r>
    </w:p>
    <w:p w14:paraId="6EABF170" w14:textId="77777777" w:rsidR="005E2016" w:rsidRDefault="005E2016" w:rsidP="0002714E">
      <w:pPr>
        <w:tabs>
          <w:tab w:val="left" w:pos="1985"/>
        </w:tabs>
        <w:spacing w:after="0"/>
        <w:jc w:val="both"/>
        <w:rPr>
          <w:b/>
        </w:rPr>
      </w:pPr>
    </w:p>
    <w:p w14:paraId="7F492FCD" w14:textId="32367825" w:rsidR="0045039C" w:rsidRPr="00FC0C34" w:rsidRDefault="0045039C" w:rsidP="0002714E">
      <w:pPr>
        <w:tabs>
          <w:tab w:val="left" w:pos="1985"/>
        </w:tabs>
        <w:spacing w:after="0"/>
        <w:jc w:val="both"/>
      </w:pPr>
      <w:r w:rsidRPr="00FC0C34">
        <w:rPr>
          <w:b/>
        </w:rPr>
        <w:t>Agenda item:</w:t>
      </w:r>
      <w:r w:rsidRPr="00FC0C34">
        <w:tab/>
      </w:r>
      <w:r w:rsidR="00E93B37">
        <w:t>7</w:t>
      </w:r>
      <w:r w:rsidR="00C21830" w:rsidRPr="00FC0C34">
        <w:t>.</w:t>
      </w:r>
      <w:r w:rsidR="00C01508" w:rsidRPr="00FC0C34">
        <w:t>2.3</w:t>
      </w:r>
      <w:r w:rsidR="00115412" w:rsidRPr="00FC0C34">
        <w:t>.3</w:t>
      </w:r>
    </w:p>
    <w:p w14:paraId="7F492FCE" w14:textId="77777777" w:rsidR="0045039C" w:rsidRPr="00FC0C34" w:rsidRDefault="0045039C" w:rsidP="0002714E">
      <w:pPr>
        <w:tabs>
          <w:tab w:val="left" w:pos="1985"/>
        </w:tabs>
        <w:spacing w:after="0"/>
        <w:jc w:val="both"/>
      </w:pPr>
      <w:r w:rsidRPr="00FC0C34">
        <w:rPr>
          <w:b/>
        </w:rPr>
        <w:t xml:space="preserve">Source: </w:t>
      </w:r>
      <w:r w:rsidRPr="00FC0C34">
        <w:rPr>
          <w:b/>
        </w:rPr>
        <w:tab/>
      </w:r>
      <w:r w:rsidRPr="00FC0C34">
        <w:t>Qualcomm Incorporated</w:t>
      </w:r>
    </w:p>
    <w:p w14:paraId="7F492FCF" w14:textId="17A691F9" w:rsidR="0045039C" w:rsidRPr="00FC0C34" w:rsidRDefault="0045039C" w:rsidP="0002714E">
      <w:pPr>
        <w:spacing w:after="0"/>
        <w:ind w:left="1988" w:hanging="1988"/>
      </w:pPr>
      <w:r w:rsidRPr="00FC0C34">
        <w:rPr>
          <w:b/>
        </w:rPr>
        <w:t>Title:</w:t>
      </w:r>
      <w:r w:rsidRPr="00FC0C34">
        <w:t xml:space="preserve"> </w:t>
      </w:r>
      <w:r w:rsidRPr="00FC0C34">
        <w:tab/>
      </w:r>
      <w:r w:rsidR="005E2016">
        <w:t>Maintenance for</w:t>
      </w:r>
      <w:r w:rsidR="001F2D42" w:rsidRPr="00FC0C34">
        <w:t xml:space="preserve"> DMRS</w:t>
      </w:r>
    </w:p>
    <w:p w14:paraId="7F492FD0" w14:textId="77777777" w:rsidR="0045039C" w:rsidRPr="00FC0C34" w:rsidRDefault="0045039C" w:rsidP="0002714E">
      <w:pPr>
        <w:spacing w:after="0"/>
        <w:ind w:left="1988" w:hanging="1988"/>
        <w:jc w:val="both"/>
      </w:pPr>
      <w:r w:rsidRPr="00FC0C34">
        <w:rPr>
          <w:b/>
        </w:rPr>
        <w:t>Document for:</w:t>
      </w:r>
      <w:r w:rsidRPr="00FC0C34">
        <w:tab/>
        <w:t>Discussion/Decision</w:t>
      </w:r>
    </w:p>
    <w:p w14:paraId="7F492FD1" w14:textId="77777777" w:rsidR="00591137" w:rsidRDefault="00C66451" w:rsidP="001108AC">
      <w:pPr>
        <w:pStyle w:val="Heading1"/>
        <w:rPr>
          <w:rFonts w:ascii="Times New Roman" w:hAnsi="Times New Roman"/>
        </w:rPr>
      </w:pPr>
      <w:r w:rsidRPr="00A86FDA">
        <w:rPr>
          <w:rFonts w:ascii="Times New Roman" w:hAnsi="Times New Roman"/>
        </w:rPr>
        <w:t>Introduction</w:t>
      </w:r>
    </w:p>
    <w:p w14:paraId="7F492FE1" w14:textId="6BAF6721" w:rsidR="00CD739E" w:rsidRPr="005E2016" w:rsidRDefault="005E2016" w:rsidP="005E2016">
      <w:pPr>
        <w:jc w:val="both"/>
      </w:pPr>
      <w:r>
        <w:t>In this contribution, we provide text proposals related to the DMRS sections in 38.211 [2] and 38.214 [1].</w:t>
      </w:r>
    </w:p>
    <w:p w14:paraId="45D4E91D" w14:textId="04F0AE76" w:rsidR="002D34F1" w:rsidRDefault="002D34F1" w:rsidP="00F233D0">
      <w:pPr>
        <w:pStyle w:val="Heading1"/>
        <w:rPr>
          <w:rFonts w:ascii="Times New Roman" w:hAnsi="Times New Roman"/>
        </w:rPr>
      </w:pPr>
      <w:bookmarkStart w:id="1" w:name="_Ref378529477"/>
      <w:r>
        <w:rPr>
          <w:rFonts w:ascii="Times New Roman" w:hAnsi="Times New Roman"/>
        </w:rPr>
        <w:t>Positions of DM-RS for PDSCH</w:t>
      </w:r>
    </w:p>
    <w:p w14:paraId="7051C117" w14:textId="4293051C" w:rsidR="002D34F1" w:rsidRPr="002D34F1" w:rsidRDefault="002D34F1" w:rsidP="002D34F1">
      <w:pPr>
        <w:rPr>
          <w:lang w:val="en-GB"/>
        </w:rPr>
      </w:pPr>
      <w:r>
        <w:rPr>
          <w:lang w:val="en-GB"/>
        </w:rPr>
        <w:t xml:space="preserve">The following text is now added in the 7.4.1.1.2 of 38.211 regarding the position of DM-RS symbols for PDSCH: </w:t>
      </w:r>
    </w:p>
    <w:tbl>
      <w:tblPr>
        <w:tblStyle w:val="TableGrid"/>
        <w:tblW w:w="0" w:type="auto"/>
        <w:tblLook w:val="04A0" w:firstRow="1" w:lastRow="0" w:firstColumn="1" w:lastColumn="0" w:noHBand="0" w:noVBand="1"/>
      </w:tblPr>
      <w:tblGrid>
        <w:gridCol w:w="9962"/>
      </w:tblGrid>
      <w:tr w:rsidR="002D34F1" w14:paraId="36137E40" w14:textId="77777777" w:rsidTr="002D34F1">
        <w:tc>
          <w:tcPr>
            <w:tcW w:w="9962" w:type="dxa"/>
          </w:tcPr>
          <w:p w14:paraId="23956A15" w14:textId="33C6F58D" w:rsidR="002D34F1" w:rsidRDefault="002D34F1" w:rsidP="002D34F1">
            <w:pPr>
              <w:rPr>
                <w:lang w:val="en-GB"/>
              </w:rPr>
            </w:pPr>
            <w:r w:rsidRPr="002D34F1">
              <w:rPr>
                <w:i/>
              </w:rPr>
              <w:t xml:space="preserve">The position(s) of the DM-RS symbols is given by </w:t>
            </w:r>
            <w:r w:rsidRPr="002D34F1">
              <w:rPr>
                <w:i/>
                <w:position w:val="-6"/>
              </w:rPr>
              <w:object w:dxaOrig="160" w:dyaOrig="300" w14:anchorId="4D619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4.4pt" o:ole="">
                  <v:imagedata r:id="rId12" o:title=""/>
                </v:shape>
                <o:OLEObject Type="Embed" ProgID="Equation.3" ShapeID="_x0000_i1025" DrawAspect="Content" ObjectID="_1577294997" r:id="rId13"/>
              </w:object>
            </w:r>
            <w:r w:rsidRPr="002D34F1">
              <w:rPr>
                <w:i/>
              </w:rPr>
              <w:t xml:space="preserve"> and the last OFDM symbol </w:t>
            </w:r>
            <w:r w:rsidRPr="002D34F1">
              <w:rPr>
                <w:b/>
                <w:i/>
              </w:rPr>
              <w:t>used for PDSCH in the slot</w:t>
            </w:r>
            <w:r w:rsidRPr="002D34F1">
              <w:rPr>
                <w:i/>
              </w:rPr>
              <w:t xml:space="preserve"> according to Tables 7.4.1.1.2-3 and 7.4.1.1.2-4. The case DL-DMRS-add-pos equal to 3 is only supported when DL-DMRS-typeA-pos  is equal to 2.</w:t>
            </w:r>
          </w:p>
        </w:tc>
      </w:tr>
    </w:tbl>
    <w:p w14:paraId="17C5FE41" w14:textId="77777777" w:rsidR="002D34F1" w:rsidRDefault="002D34F1" w:rsidP="002D34F1">
      <w:pPr>
        <w:spacing w:after="0"/>
        <w:jc w:val="both"/>
        <w:rPr>
          <w:lang w:val="en-GB"/>
        </w:rPr>
      </w:pPr>
    </w:p>
    <w:p w14:paraId="6215E039" w14:textId="0B8C131D" w:rsidR="002D34F1" w:rsidRDefault="002D34F1" w:rsidP="002D34F1">
      <w:pPr>
        <w:spacing w:after="0"/>
        <w:jc w:val="both"/>
        <w:rPr>
          <w:lang w:val="en-GB"/>
        </w:rPr>
      </w:pPr>
      <w:r>
        <w:rPr>
          <w:lang w:val="en-GB"/>
        </w:rPr>
        <w:t>There are two issues with the current text:</w:t>
      </w:r>
    </w:p>
    <w:p w14:paraId="608A40BB" w14:textId="34BE2F94" w:rsidR="002D34F1" w:rsidRDefault="002D34F1" w:rsidP="000332B1">
      <w:pPr>
        <w:pStyle w:val="ListParagraph"/>
        <w:numPr>
          <w:ilvl w:val="0"/>
          <w:numId w:val="6"/>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For PDSCH Type A: </w:t>
      </w:r>
      <w:r w:rsidRPr="002D34F1">
        <w:rPr>
          <w:rFonts w:ascii="Times New Roman" w:eastAsia="SimSun" w:hAnsi="Times New Roman"/>
          <w:sz w:val="20"/>
          <w:szCs w:val="20"/>
          <w:lang w:val="en-GB"/>
        </w:rPr>
        <w:t>The positions of DM-RS symbols do not depend on the “last OFDM symbol used for PDSCH”, but on the dynamically signalled last OFDM of the scheduled PDSCH. The difference is that it may happen that the PDSCH is signalled to be until symbol 10th, but the last symbol is used for CSIRS, so the last OFDM symbol used for PDSCH is the 9th symbol. However, the common understanding is that the DMRS pattern should depend what the UE has been signalled in the grant as the last PDSCH symbol</w:t>
      </w:r>
      <w:r>
        <w:rPr>
          <w:rFonts w:ascii="Times New Roman" w:eastAsia="SimSun" w:hAnsi="Times New Roman"/>
          <w:sz w:val="20"/>
          <w:szCs w:val="20"/>
          <w:lang w:val="en-GB"/>
        </w:rPr>
        <w:t>.</w:t>
      </w:r>
    </w:p>
    <w:p w14:paraId="0176C4F3" w14:textId="0A3E2708" w:rsidR="00285DF1" w:rsidRDefault="002D34F1" w:rsidP="002D34F1">
      <w:pPr>
        <w:pStyle w:val="ListParagraph"/>
        <w:numPr>
          <w:ilvl w:val="0"/>
          <w:numId w:val="6"/>
        </w:numPr>
        <w:jc w:val="both"/>
        <w:rPr>
          <w:rFonts w:ascii="Times New Roman" w:eastAsia="SimSun" w:hAnsi="Times New Roman"/>
          <w:sz w:val="20"/>
          <w:szCs w:val="20"/>
          <w:lang w:val="en-GB"/>
        </w:rPr>
      </w:pPr>
      <w:r>
        <w:rPr>
          <w:rFonts w:ascii="Times New Roman" w:eastAsia="SimSun" w:hAnsi="Times New Roman"/>
          <w:sz w:val="20"/>
          <w:szCs w:val="20"/>
          <w:lang w:val="en-GB"/>
        </w:rPr>
        <w:t>For PDSC</w:t>
      </w:r>
      <w:r w:rsidR="00CC7062">
        <w:rPr>
          <w:rFonts w:ascii="Times New Roman" w:eastAsia="SimSun" w:hAnsi="Times New Roman"/>
          <w:sz w:val="20"/>
          <w:szCs w:val="20"/>
          <w:lang w:val="en-GB"/>
        </w:rPr>
        <w:t>H</w:t>
      </w:r>
      <w:r>
        <w:rPr>
          <w:rFonts w:ascii="Times New Roman" w:eastAsia="SimSun" w:hAnsi="Times New Roman"/>
          <w:sz w:val="20"/>
          <w:szCs w:val="20"/>
          <w:lang w:val="en-GB"/>
        </w:rPr>
        <w:t xml:space="preserve"> Type B: the positions of DM-RS do not depend on the last OFDM symbol, but on the duration of the PDSCH. </w:t>
      </w:r>
    </w:p>
    <w:p w14:paraId="5533EB16" w14:textId="77777777" w:rsidR="00002DFC" w:rsidRPr="00002DFC" w:rsidRDefault="00002DFC" w:rsidP="00002DFC">
      <w:pPr>
        <w:pStyle w:val="ListParagraph"/>
        <w:ind w:left="360"/>
        <w:jc w:val="both"/>
        <w:rPr>
          <w:rFonts w:ascii="Times New Roman" w:eastAsia="SimSun" w:hAnsi="Times New Roman"/>
          <w:sz w:val="20"/>
          <w:szCs w:val="20"/>
          <w:lang w:val="en-GB"/>
        </w:rPr>
      </w:pPr>
    </w:p>
    <w:p w14:paraId="1BC32EDA" w14:textId="48F53172" w:rsidR="002D34F1" w:rsidRDefault="002D34F1" w:rsidP="002D34F1">
      <w:pPr>
        <w:jc w:val="both"/>
        <w:rPr>
          <w:lang w:val="en-GB"/>
        </w:rPr>
      </w:pPr>
      <w:r>
        <w:rPr>
          <w:lang w:val="en-GB"/>
        </w:rPr>
        <w:t>Therefore we propose to change the above text as follows:</w:t>
      </w:r>
    </w:p>
    <w:p w14:paraId="2420E455" w14:textId="3ABC8641" w:rsidR="00CC2B74" w:rsidRPr="00CC2B74" w:rsidRDefault="002D34F1" w:rsidP="00CC2B74">
      <w:pPr>
        <w:spacing w:after="0"/>
        <w:jc w:val="both"/>
        <w:rPr>
          <w:b/>
          <w:i/>
          <w:lang w:val="en-GB"/>
        </w:rPr>
      </w:pPr>
      <w:r w:rsidRPr="002D34F1">
        <w:rPr>
          <w:b/>
          <w:i/>
          <w:lang w:val="en-GB"/>
        </w:rPr>
        <w:t>Proposal 1:</w:t>
      </w:r>
      <w:r>
        <w:rPr>
          <w:b/>
          <w:i/>
          <w:lang w:val="en-GB"/>
        </w:rPr>
        <w:t xml:space="preserve"> For the text related to the </w:t>
      </w:r>
      <w:r w:rsidR="00A21EDC">
        <w:rPr>
          <w:b/>
          <w:i/>
          <w:lang w:val="en-GB"/>
        </w:rPr>
        <w:t>positions</w:t>
      </w:r>
      <w:r>
        <w:rPr>
          <w:b/>
          <w:i/>
          <w:lang w:val="en-GB"/>
        </w:rPr>
        <w:t xml:space="preserve"> of the DM_RS symbols for PDSCH, </w:t>
      </w:r>
      <w:r w:rsidR="00A21EDC">
        <w:rPr>
          <w:b/>
          <w:i/>
          <w:lang w:val="en-GB"/>
        </w:rPr>
        <w:t>we make the following text proposal</w:t>
      </w:r>
      <w:r w:rsidR="00557BFE">
        <w:rPr>
          <w:b/>
          <w:i/>
          <w:lang w:val="en-GB"/>
        </w:rPr>
        <w:t xml:space="preserve"> (changes shown in green)</w:t>
      </w:r>
      <w:r w:rsidR="00A21EDC">
        <w:rPr>
          <w:b/>
          <w:i/>
          <w:lang w:val="en-GB"/>
        </w:rPr>
        <w:t>:</w:t>
      </w:r>
    </w:p>
    <w:tbl>
      <w:tblPr>
        <w:tblStyle w:val="TableGrid"/>
        <w:tblW w:w="0" w:type="auto"/>
        <w:tblLook w:val="04A0" w:firstRow="1" w:lastRow="0" w:firstColumn="1" w:lastColumn="0" w:noHBand="0" w:noVBand="1"/>
      </w:tblPr>
      <w:tblGrid>
        <w:gridCol w:w="9962"/>
      </w:tblGrid>
      <w:tr w:rsidR="00CC2B74" w14:paraId="00F8F0DE" w14:textId="77777777" w:rsidTr="0084668F">
        <w:tc>
          <w:tcPr>
            <w:tcW w:w="9962" w:type="dxa"/>
          </w:tcPr>
          <w:p w14:paraId="1CE464BA" w14:textId="1C8B9E46" w:rsidR="00CC2B74" w:rsidRPr="00161EF9" w:rsidRDefault="00CC2B74" w:rsidP="00CC2B74">
            <w:pPr>
              <w:rPr>
                <w:i/>
              </w:rPr>
            </w:pPr>
            <w:r w:rsidRPr="00161EF9">
              <w:rPr>
                <w:i/>
              </w:rPr>
              <w:t xml:space="preserve">The position(s) of the DM-RS symbols is given by </w:t>
            </w:r>
            <w:r w:rsidRPr="00161EF9">
              <w:rPr>
                <w:position w:val="-6"/>
              </w:rPr>
              <w:object w:dxaOrig="160" w:dyaOrig="300" w14:anchorId="1736322A">
                <v:shape id="_x0000_i1026" type="#_x0000_t75" style="width:6.9pt;height:14.4pt" o:ole="">
                  <v:imagedata r:id="rId12" o:title=""/>
                </v:shape>
                <o:OLEObject Type="Embed" ProgID="Equation.3" ShapeID="_x0000_i1026" DrawAspect="Content" ObjectID="_1577294998" r:id="rId14"/>
              </w:object>
            </w:r>
            <w:r w:rsidRPr="00161EF9">
              <w:rPr>
                <w:i/>
              </w:rPr>
              <w:t xml:space="preserve"> and the </w:t>
            </w:r>
            <w:r w:rsidRPr="00161EF9">
              <w:rPr>
                <w:i/>
                <w:color w:val="00B050"/>
              </w:rPr>
              <w:t>dynamically signaled</w:t>
            </w:r>
            <w:r w:rsidRPr="00161EF9">
              <w:rPr>
                <w:i/>
              </w:rPr>
              <w:t xml:space="preserve"> last OFDM symbol used for PDSCH </w:t>
            </w:r>
            <w:r w:rsidRPr="00161EF9">
              <w:rPr>
                <w:i/>
                <w:color w:val="00B050"/>
              </w:rPr>
              <w:t>in the slot for PDSCH mapping type A, or the duration of PDSCH for PDSCH mapping type B,</w:t>
            </w:r>
            <w:r w:rsidRPr="00161EF9">
              <w:rPr>
                <w:i/>
              </w:rPr>
              <w:t xml:space="preserve"> according to Tables 7.4.1.1.2-3 and 7.4.1.1.2-4. </w:t>
            </w:r>
          </w:p>
        </w:tc>
      </w:tr>
    </w:tbl>
    <w:p w14:paraId="5276900A" w14:textId="77777777" w:rsidR="00CC2B74" w:rsidRDefault="00CC2B74" w:rsidP="00285DF1">
      <w:pPr>
        <w:jc w:val="both"/>
        <w:rPr>
          <w:lang w:val="en-GB"/>
        </w:rPr>
      </w:pPr>
    </w:p>
    <w:p w14:paraId="409BA51A" w14:textId="44ECFB6E" w:rsidR="00285DF1" w:rsidRDefault="00A21EDC" w:rsidP="00285DF1">
      <w:pPr>
        <w:jc w:val="both"/>
        <w:rPr>
          <w:lang w:val="en-GB"/>
        </w:rPr>
      </w:pPr>
      <w:r w:rsidRPr="00285DF1">
        <w:rPr>
          <w:lang w:val="en-GB"/>
        </w:rPr>
        <w:t xml:space="preserve">Based on this, the table 7.4.1.1.2-3 and 7.4.1.1.2-4 needs to adjust the label on the first column from “Duration of PDSCH transmission” to “index of last OFDM symbol of PDSCH for Type A, or duration of PDSCH for type B”. </w:t>
      </w:r>
    </w:p>
    <w:p w14:paraId="26219662" w14:textId="3B5D2564" w:rsidR="00A21EDC" w:rsidRPr="005278B6" w:rsidRDefault="00A21EDC" w:rsidP="00285DF1">
      <w:pPr>
        <w:jc w:val="both"/>
        <w:rPr>
          <w:i/>
          <w:sz w:val="22"/>
        </w:rPr>
      </w:pPr>
      <w:r w:rsidRPr="005278B6">
        <w:rPr>
          <w:b/>
          <w:i/>
          <w:lang w:val="en-GB"/>
        </w:rPr>
        <w:t>Proposal 2: The first column in the</w:t>
      </w:r>
      <w:r w:rsidRPr="005278B6">
        <w:rPr>
          <w:i/>
          <w:lang w:val="en-GB"/>
        </w:rPr>
        <w:t xml:space="preserve"> </w:t>
      </w:r>
      <w:r w:rsidRPr="005278B6">
        <w:rPr>
          <w:b/>
          <w:i/>
          <w:lang w:val="en-GB"/>
        </w:rPr>
        <w:t>Tables 7.4.1.1.2-3 and 7.4.1.1.2-4 should be labelled as: “index of last OFDM symbol of PDSCH for Type A, or duration of PDSCH for type B</w:t>
      </w:r>
      <w:r w:rsidR="005278B6" w:rsidRPr="005278B6">
        <w:rPr>
          <w:b/>
          <w:i/>
          <w:lang w:val="en-GB"/>
        </w:rPr>
        <w:t>”,</w:t>
      </w:r>
      <w:r w:rsidRPr="005278B6">
        <w:rPr>
          <w:b/>
          <w:i/>
          <w:lang w:val="en-GB"/>
        </w:rPr>
        <w:t xml:space="preserve"> and be adjusted accordingly as follows</w:t>
      </w:r>
      <w:r w:rsidR="005278B6" w:rsidRPr="005278B6">
        <w:rPr>
          <w:b/>
          <w:i/>
          <w:lang w:val="en-GB"/>
        </w:rPr>
        <w:t>:</w:t>
      </w:r>
    </w:p>
    <w:p w14:paraId="0BC7B8E9" w14:textId="77777777" w:rsidR="00A21EDC" w:rsidRDefault="00A21EDC" w:rsidP="00A21EDC">
      <w:pPr>
        <w:pStyle w:val="TAH"/>
        <w:jc w:val="both"/>
        <w:rPr>
          <w:rFonts w:ascii="Times New Roman" w:hAnsi="Times New Roman"/>
          <w:b w:val="0"/>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356"/>
        <w:gridCol w:w="667"/>
        <w:gridCol w:w="1049"/>
        <w:gridCol w:w="1301"/>
        <w:gridCol w:w="513"/>
        <w:gridCol w:w="647"/>
        <w:gridCol w:w="851"/>
        <w:gridCol w:w="851"/>
      </w:tblGrid>
      <w:tr w:rsidR="00A21EDC" w:rsidRPr="00DD3368" w14:paraId="35828576" w14:textId="77777777" w:rsidTr="00F50075">
        <w:trPr>
          <w:jc w:val="center"/>
        </w:trPr>
        <w:tc>
          <w:tcPr>
            <w:tcW w:w="2751" w:type="dxa"/>
            <w:vMerge w:val="restart"/>
            <w:shd w:val="clear" w:color="auto" w:fill="auto"/>
          </w:tcPr>
          <w:p w14:paraId="372AD9F0" w14:textId="77777777" w:rsidR="00A21EDC" w:rsidRPr="00DD3368" w:rsidRDefault="00A21EDC" w:rsidP="00F50075">
            <w:pPr>
              <w:pStyle w:val="TAH"/>
              <w:rPr>
                <w:rFonts w:eastAsia="Batang"/>
              </w:rPr>
            </w:pPr>
            <w:bookmarkStart w:id="2" w:name="_Hlk503441326"/>
            <w:r w:rsidRPr="00DD3368">
              <w:rPr>
                <w:rFonts w:eastAsia="Batang"/>
              </w:rPr>
              <w:t>index of last OFDM symbol of PDSCH for Type A, or</w:t>
            </w:r>
          </w:p>
          <w:p w14:paraId="01F796E5" w14:textId="77777777" w:rsidR="00A21EDC" w:rsidRPr="00DD3368" w:rsidRDefault="00A21EDC" w:rsidP="00F50075">
            <w:pPr>
              <w:pStyle w:val="TAH"/>
              <w:rPr>
                <w:rFonts w:eastAsia="Batang"/>
              </w:rPr>
            </w:pPr>
            <w:r w:rsidRPr="00DD3368">
              <w:rPr>
                <w:rFonts w:eastAsia="Batang"/>
              </w:rPr>
              <w:t>duration of PDSCH for type B</w:t>
            </w:r>
            <w:bookmarkEnd w:id="2"/>
          </w:p>
        </w:tc>
        <w:tc>
          <w:tcPr>
            <w:tcW w:w="6092" w:type="dxa"/>
            <w:gridSpan w:val="8"/>
            <w:tcBorders>
              <w:bottom w:val="nil"/>
            </w:tcBorders>
            <w:shd w:val="clear" w:color="auto" w:fill="auto"/>
            <w:vAlign w:val="bottom"/>
          </w:tcPr>
          <w:p w14:paraId="12648657" w14:textId="77777777" w:rsidR="00A21EDC" w:rsidRPr="00DD3368" w:rsidRDefault="00A21EDC" w:rsidP="00F50075">
            <w:pPr>
              <w:pStyle w:val="TAH"/>
              <w:rPr>
                <w:rFonts w:eastAsia="Batang"/>
              </w:rPr>
            </w:pPr>
            <w:r w:rsidRPr="00DD3368">
              <w:rPr>
                <w:rFonts w:eastAsia="Batang"/>
              </w:rPr>
              <w:t xml:space="preserve">DM-RS positions </w:t>
            </w:r>
            <w:r w:rsidRPr="00DD3368">
              <w:rPr>
                <w:rFonts w:eastAsia="Batang"/>
                <w:position w:val="-6"/>
              </w:rPr>
              <w:object w:dxaOrig="160" w:dyaOrig="300" w14:anchorId="65F1462A">
                <v:shape id="_x0000_i1027" type="#_x0000_t75" style="width:6.9pt;height:14.4pt" o:ole="">
                  <v:imagedata r:id="rId12" o:title=""/>
                </v:shape>
                <o:OLEObject Type="Embed" ProgID="Equation.3" ShapeID="_x0000_i1027" DrawAspect="Content" ObjectID="_1577294999" r:id="rId15"/>
              </w:object>
            </w:r>
          </w:p>
        </w:tc>
      </w:tr>
      <w:tr w:rsidR="00A21EDC" w:rsidRPr="00DD3368" w14:paraId="3FAF7DFA" w14:textId="77777777" w:rsidTr="00F50075">
        <w:trPr>
          <w:jc w:val="center"/>
        </w:trPr>
        <w:tc>
          <w:tcPr>
            <w:tcW w:w="2751" w:type="dxa"/>
            <w:vMerge/>
            <w:shd w:val="clear" w:color="auto" w:fill="auto"/>
          </w:tcPr>
          <w:p w14:paraId="6B46BFC7" w14:textId="77777777" w:rsidR="00A21EDC" w:rsidRPr="00DD3368" w:rsidRDefault="00A21EDC" w:rsidP="00F50075">
            <w:pPr>
              <w:pStyle w:val="TAH"/>
              <w:rPr>
                <w:rFonts w:eastAsia="Batang"/>
              </w:rPr>
            </w:pPr>
          </w:p>
        </w:tc>
        <w:tc>
          <w:tcPr>
            <w:tcW w:w="3281" w:type="dxa"/>
            <w:gridSpan w:val="4"/>
            <w:tcBorders>
              <w:top w:val="nil"/>
            </w:tcBorders>
            <w:shd w:val="clear" w:color="auto" w:fill="auto"/>
            <w:vAlign w:val="bottom"/>
          </w:tcPr>
          <w:p w14:paraId="1438332D" w14:textId="77777777" w:rsidR="00A21EDC" w:rsidRPr="00DD3368" w:rsidRDefault="00A21EDC" w:rsidP="00F50075">
            <w:pPr>
              <w:pStyle w:val="TAH"/>
              <w:rPr>
                <w:rFonts w:eastAsia="Batang"/>
              </w:rPr>
            </w:pPr>
            <w:r w:rsidRPr="00DD3368">
              <w:rPr>
                <w:rFonts w:eastAsia="Batang"/>
              </w:rPr>
              <w:t>PDSCH mapping type A</w:t>
            </w:r>
          </w:p>
        </w:tc>
        <w:tc>
          <w:tcPr>
            <w:tcW w:w="2811" w:type="dxa"/>
            <w:gridSpan w:val="4"/>
            <w:tcBorders>
              <w:top w:val="nil"/>
            </w:tcBorders>
            <w:shd w:val="clear" w:color="auto" w:fill="auto"/>
            <w:vAlign w:val="bottom"/>
          </w:tcPr>
          <w:p w14:paraId="4B0FFED1" w14:textId="77777777" w:rsidR="00A21EDC" w:rsidRPr="00DD3368" w:rsidRDefault="00A21EDC" w:rsidP="00F50075">
            <w:pPr>
              <w:pStyle w:val="TAH"/>
              <w:rPr>
                <w:rFonts w:eastAsia="Batang"/>
              </w:rPr>
            </w:pPr>
            <w:r w:rsidRPr="00DD3368">
              <w:rPr>
                <w:rFonts w:eastAsia="Batang"/>
              </w:rPr>
              <w:t>PDSCH mapping type B</w:t>
            </w:r>
          </w:p>
        </w:tc>
      </w:tr>
      <w:tr w:rsidR="00A21EDC" w:rsidRPr="00DD3368" w14:paraId="683F2CDC" w14:textId="77777777" w:rsidTr="00F50075">
        <w:trPr>
          <w:jc w:val="center"/>
        </w:trPr>
        <w:tc>
          <w:tcPr>
            <w:tcW w:w="2751" w:type="dxa"/>
            <w:vMerge/>
            <w:shd w:val="clear" w:color="auto" w:fill="auto"/>
          </w:tcPr>
          <w:p w14:paraId="4A80C8CB" w14:textId="77777777" w:rsidR="00A21EDC" w:rsidRPr="00DD3368" w:rsidRDefault="00A21EDC" w:rsidP="00F50075">
            <w:pPr>
              <w:pStyle w:val="TAH"/>
              <w:rPr>
                <w:rFonts w:eastAsia="Batang"/>
                <w:i/>
              </w:rPr>
            </w:pPr>
          </w:p>
        </w:tc>
        <w:tc>
          <w:tcPr>
            <w:tcW w:w="3281" w:type="dxa"/>
            <w:gridSpan w:val="4"/>
            <w:tcBorders>
              <w:bottom w:val="nil"/>
            </w:tcBorders>
            <w:shd w:val="clear" w:color="auto" w:fill="auto"/>
            <w:vAlign w:val="bottom"/>
          </w:tcPr>
          <w:p w14:paraId="49A3FFF1" w14:textId="77777777" w:rsidR="00A21EDC" w:rsidRPr="00DD3368" w:rsidRDefault="00A21EDC" w:rsidP="00F50075">
            <w:pPr>
              <w:pStyle w:val="TAH"/>
              <w:rPr>
                <w:rFonts w:eastAsia="Batang"/>
                <w:i/>
              </w:rPr>
            </w:pPr>
            <w:r w:rsidRPr="00DD3368">
              <w:rPr>
                <w:rFonts w:eastAsia="Batang"/>
                <w:i/>
              </w:rPr>
              <w:t>DL-DMRS-add-pos</w:t>
            </w:r>
          </w:p>
        </w:tc>
        <w:tc>
          <w:tcPr>
            <w:tcW w:w="2811" w:type="dxa"/>
            <w:gridSpan w:val="4"/>
            <w:tcBorders>
              <w:bottom w:val="nil"/>
            </w:tcBorders>
            <w:shd w:val="clear" w:color="auto" w:fill="auto"/>
            <w:vAlign w:val="bottom"/>
          </w:tcPr>
          <w:p w14:paraId="339EA57B" w14:textId="77777777" w:rsidR="00A21EDC" w:rsidRPr="00DD3368" w:rsidRDefault="00A21EDC" w:rsidP="00F50075">
            <w:pPr>
              <w:pStyle w:val="TAH"/>
              <w:rPr>
                <w:rFonts w:eastAsia="Batang"/>
                <w:i/>
              </w:rPr>
            </w:pPr>
            <w:r w:rsidRPr="00DD3368">
              <w:rPr>
                <w:rFonts w:eastAsia="Batang"/>
                <w:i/>
              </w:rPr>
              <w:t>DL-DMRS-add-pos</w:t>
            </w:r>
          </w:p>
        </w:tc>
      </w:tr>
      <w:tr w:rsidR="00A21EDC" w:rsidRPr="00DD3368" w14:paraId="32D652D6" w14:textId="77777777" w:rsidTr="00F50075">
        <w:trPr>
          <w:jc w:val="center"/>
        </w:trPr>
        <w:tc>
          <w:tcPr>
            <w:tcW w:w="2751" w:type="dxa"/>
            <w:vMerge/>
            <w:shd w:val="clear" w:color="auto" w:fill="auto"/>
          </w:tcPr>
          <w:p w14:paraId="5AA8D135" w14:textId="77777777" w:rsidR="00A21EDC" w:rsidRPr="00DD3368" w:rsidRDefault="00A21EDC" w:rsidP="00F50075">
            <w:pPr>
              <w:pStyle w:val="TAH"/>
              <w:rPr>
                <w:rFonts w:eastAsia="Batang"/>
                <w:i/>
              </w:rPr>
            </w:pPr>
          </w:p>
        </w:tc>
        <w:tc>
          <w:tcPr>
            <w:tcW w:w="264" w:type="dxa"/>
            <w:tcBorders>
              <w:top w:val="nil"/>
            </w:tcBorders>
            <w:shd w:val="clear" w:color="auto" w:fill="auto"/>
          </w:tcPr>
          <w:p w14:paraId="196EBD91" w14:textId="77777777" w:rsidR="00A21EDC" w:rsidRPr="00DD3368" w:rsidRDefault="00A21EDC" w:rsidP="00F50075">
            <w:pPr>
              <w:pStyle w:val="TAH"/>
              <w:rPr>
                <w:rFonts w:eastAsia="Batang"/>
                <w:i/>
              </w:rPr>
            </w:pPr>
            <w:r w:rsidRPr="00DD3368">
              <w:rPr>
                <w:rFonts w:eastAsia="Batang"/>
                <w:i/>
              </w:rPr>
              <w:t>0</w:t>
            </w:r>
          </w:p>
        </w:tc>
        <w:tc>
          <w:tcPr>
            <w:tcW w:w="667" w:type="dxa"/>
            <w:tcBorders>
              <w:top w:val="nil"/>
            </w:tcBorders>
            <w:shd w:val="clear" w:color="auto" w:fill="auto"/>
          </w:tcPr>
          <w:p w14:paraId="486B18F3" w14:textId="77777777" w:rsidR="00A21EDC" w:rsidRPr="00DD3368" w:rsidRDefault="00A21EDC" w:rsidP="00F50075">
            <w:pPr>
              <w:pStyle w:val="TAH"/>
              <w:rPr>
                <w:rFonts w:eastAsia="Batang"/>
                <w:i/>
              </w:rPr>
            </w:pPr>
            <w:r w:rsidRPr="00DD3368">
              <w:rPr>
                <w:rFonts w:eastAsia="Batang"/>
                <w:i/>
              </w:rPr>
              <w:t>1</w:t>
            </w:r>
          </w:p>
        </w:tc>
        <w:tc>
          <w:tcPr>
            <w:tcW w:w="1049" w:type="dxa"/>
            <w:tcBorders>
              <w:top w:val="nil"/>
            </w:tcBorders>
            <w:shd w:val="clear" w:color="auto" w:fill="auto"/>
          </w:tcPr>
          <w:p w14:paraId="4FA901BC" w14:textId="77777777" w:rsidR="00A21EDC" w:rsidRPr="00DD3368" w:rsidRDefault="00A21EDC" w:rsidP="00F50075">
            <w:pPr>
              <w:pStyle w:val="TAH"/>
              <w:rPr>
                <w:rFonts w:eastAsia="Batang"/>
                <w:i/>
              </w:rPr>
            </w:pPr>
            <w:r w:rsidRPr="00DD3368">
              <w:rPr>
                <w:rFonts w:eastAsia="Batang"/>
                <w:i/>
              </w:rPr>
              <w:t>2</w:t>
            </w:r>
          </w:p>
        </w:tc>
        <w:tc>
          <w:tcPr>
            <w:tcW w:w="1301" w:type="dxa"/>
            <w:tcBorders>
              <w:top w:val="nil"/>
            </w:tcBorders>
            <w:shd w:val="clear" w:color="auto" w:fill="auto"/>
          </w:tcPr>
          <w:p w14:paraId="21B472DF" w14:textId="77777777" w:rsidR="00A21EDC" w:rsidRPr="00DD3368" w:rsidRDefault="00A21EDC" w:rsidP="00F50075">
            <w:pPr>
              <w:pStyle w:val="TAH"/>
              <w:rPr>
                <w:rFonts w:eastAsia="Batang"/>
                <w:i/>
              </w:rPr>
            </w:pPr>
            <w:r w:rsidRPr="00DD3368">
              <w:rPr>
                <w:rFonts w:eastAsia="Batang"/>
                <w:i/>
              </w:rPr>
              <w:t>3</w:t>
            </w:r>
          </w:p>
        </w:tc>
        <w:tc>
          <w:tcPr>
            <w:tcW w:w="513" w:type="dxa"/>
            <w:tcBorders>
              <w:top w:val="nil"/>
            </w:tcBorders>
            <w:shd w:val="clear" w:color="auto" w:fill="auto"/>
          </w:tcPr>
          <w:p w14:paraId="22A7AC3B" w14:textId="77777777" w:rsidR="00A21EDC" w:rsidRPr="00DD3368" w:rsidRDefault="00A21EDC" w:rsidP="00F50075">
            <w:pPr>
              <w:pStyle w:val="TAH"/>
              <w:rPr>
                <w:rFonts w:eastAsia="Batang"/>
                <w:i/>
              </w:rPr>
            </w:pPr>
            <w:r w:rsidRPr="00DD3368">
              <w:rPr>
                <w:rFonts w:eastAsia="Batang"/>
                <w:i/>
              </w:rPr>
              <w:t>0</w:t>
            </w:r>
          </w:p>
        </w:tc>
        <w:tc>
          <w:tcPr>
            <w:tcW w:w="596" w:type="dxa"/>
            <w:tcBorders>
              <w:top w:val="nil"/>
            </w:tcBorders>
            <w:shd w:val="clear" w:color="auto" w:fill="auto"/>
          </w:tcPr>
          <w:p w14:paraId="15871765" w14:textId="77777777" w:rsidR="00A21EDC" w:rsidRPr="00DD3368" w:rsidRDefault="00A21EDC" w:rsidP="00F50075">
            <w:pPr>
              <w:pStyle w:val="TAH"/>
              <w:rPr>
                <w:rFonts w:eastAsia="Batang"/>
                <w:i/>
              </w:rPr>
            </w:pPr>
            <w:r w:rsidRPr="00DD3368">
              <w:rPr>
                <w:rFonts w:eastAsia="Batang"/>
                <w:i/>
              </w:rPr>
              <w:t>1</w:t>
            </w:r>
          </w:p>
        </w:tc>
        <w:tc>
          <w:tcPr>
            <w:tcW w:w="851" w:type="dxa"/>
            <w:tcBorders>
              <w:top w:val="nil"/>
            </w:tcBorders>
            <w:shd w:val="clear" w:color="auto" w:fill="auto"/>
          </w:tcPr>
          <w:p w14:paraId="7A994DDD" w14:textId="77777777" w:rsidR="00A21EDC" w:rsidRPr="00DD3368" w:rsidRDefault="00A21EDC" w:rsidP="00F50075">
            <w:pPr>
              <w:pStyle w:val="TAH"/>
              <w:rPr>
                <w:rFonts w:eastAsia="Batang"/>
                <w:i/>
              </w:rPr>
            </w:pPr>
            <w:r w:rsidRPr="00DD3368">
              <w:rPr>
                <w:rFonts w:eastAsia="Batang"/>
                <w:i/>
              </w:rPr>
              <w:t>2</w:t>
            </w:r>
          </w:p>
        </w:tc>
        <w:tc>
          <w:tcPr>
            <w:tcW w:w="851" w:type="dxa"/>
            <w:tcBorders>
              <w:top w:val="nil"/>
            </w:tcBorders>
            <w:shd w:val="clear" w:color="auto" w:fill="auto"/>
          </w:tcPr>
          <w:p w14:paraId="664CFEC2" w14:textId="77777777" w:rsidR="00A21EDC" w:rsidRPr="00DD3368" w:rsidRDefault="00A21EDC" w:rsidP="00F50075">
            <w:pPr>
              <w:pStyle w:val="TAH"/>
              <w:rPr>
                <w:rFonts w:eastAsia="Batang"/>
                <w:i/>
              </w:rPr>
            </w:pPr>
            <w:r w:rsidRPr="00DD3368">
              <w:rPr>
                <w:rFonts w:eastAsia="Batang"/>
                <w:i/>
              </w:rPr>
              <w:t>3</w:t>
            </w:r>
          </w:p>
        </w:tc>
      </w:tr>
      <w:tr w:rsidR="00A21EDC" w:rsidRPr="00DD3368" w14:paraId="3A8F3609" w14:textId="77777777" w:rsidTr="00F50075">
        <w:trPr>
          <w:jc w:val="center"/>
        </w:trPr>
        <w:tc>
          <w:tcPr>
            <w:tcW w:w="2751" w:type="dxa"/>
            <w:shd w:val="clear" w:color="auto" w:fill="auto"/>
          </w:tcPr>
          <w:p w14:paraId="6334A6F8" w14:textId="77777777" w:rsidR="00A21EDC" w:rsidRPr="00DD3368" w:rsidRDefault="00A21EDC" w:rsidP="00F50075">
            <w:pPr>
              <w:pStyle w:val="TAC"/>
              <w:rPr>
                <w:rFonts w:eastAsia="Batang" w:cs="Arial"/>
              </w:rPr>
            </w:pPr>
            <w:r w:rsidRPr="00DD3368">
              <w:rPr>
                <w:rFonts w:eastAsia="Batang" w:cs="Arial"/>
              </w:rPr>
              <w:t>≤</w:t>
            </w:r>
            <w:r w:rsidRPr="00DD3368">
              <w:rPr>
                <w:rFonts w:eastAsia="Batang"/>
              </w:rPr>
              <w:t>6</w:t>
            </w:r>
          </w:p>
        </w:tc>
        <w:tc>
          <w:tcPr>
            <w:tcW w:w="264" w:type="dxa"/>
            <w:shd w:val="clear" w:color="auto" w:fill="auto"/>
          </w:tcPr>
          <w:p w14:paraId="75F66004" w14:textId="77777777" w:rsidR="00A21EDC" w:rsidRPr="00DD3368" w:rsidRDefault="00A21EDC" w:rsidP="00F50075">
            <w:pPr>
              <w:pStyle w:val="TAC"/>
            </w:pPr>
            <w:r w:rsidRPr="00DD3368">
              <w:rPr>
                <w:position w:val="-10"/>
              </w:rPr>
              <w:object w:dxaOrig="200" w:dyaOrig="300" w14:anchorId="741D9903">
                <v:shape id="_x0000_i1028" type="#_x0000_t75" style="width:6.9pt;height:14.4pt" o:ole="">
                  <v:imagedata r:id="rId16" o:title=""/>
                </v:shape>
                <o:OLEObject Type="Embed" ProgID="Equation.3" ShapeID="_x0000_i1028" DrawAspect="Content" ObjectID="_1577295000" r:id="rId17"/>
              </w:object>
            </w:r>
          </w:p>
        </w:tc>
        <w:tc>
          <w:tcPr>
            <w:tcW w:w="667" w:type="dxa"/>
            <w:shd w:val="clear" w:color="auto" w:fill="auto"/>
          </w:tcPr>
          <w:p w14:paraId="07CE7730" w14:textId="77777777" w:rsidR="00A21EDC" w:rsidRPr="00DD3368" w:rsidRDefault="00A21EDC" w:rsidP="00F50075">
            <w:pPr>
              <w:pStyle w:val="TAC"/>
              <w:rPr>
                <w:rFonts w:eastAsia="Batang"/>
              </w:rPr>
            </w:pPr>
            <w:r w:rsidRPr="00DD3368">
              <w:rPr>
                <w:rFonts w:eastAsia="Batang"/>
              </w:rPr>
              <w:t>-</w:t>
            </w:r>
          </w:p>
        </w:tc>
        <w:tc>
          <w:tcPr>
            <w:tcW w:w="1049" w:type="dxa"/>
            <w:shd w:val="clear" w:color="auto" w:fill="auto"/>
          </w:tcPr>
          <w:p w14:paraId="16BF1820" w14:textId="77777777" w:rsidR="00A21EDC" w:rsidRPr="00DD3368" w:rsidRDefault="00A21EDC" w:rsidP="00F50075">
            <w:pPr>
              <w:pStyle w:val="TAC"/>
              <w:rPr>
                <w:rFonts w:eastAsia="Batang"/>
              </w:rPr>
            </w:pPr>
            <w:r w:rsidRPr="00DD3368">
              <w:rPr>
                <w:rFonts w:eastAsia="Batang"/>
              </w:rPr>
              <w:t>-</w:t>
            </w:r>
          </w:p>
        </w:tc>
        <w:tc>
          <w:tcPr>
            <w:tcW w:w="1301" w:type="dxa"/>
            <w:shd w:val="clear" w:color="auto" w:fill="auto"/>
          </w:tcPr>
          <w:p w14:paraId="3C0D3321" w14:textId="77777777" w:rsidR="00A21EDC" w:rsidRPr="00DD3368" w:rsidRDefault="00A21EDC" w:rsidP="00F50075">
            <w:pPr>
              <w:pStyle w:val="TAC"/>
              <w:rPr>
                <w:rFonts w:eastAsia="Batang"/>
              </w:rPr>
            </w:pPr>
            <w:r w:rsidRPr="00DD3368">
              <w:rPr>
                <w:rFonts w:eastAsia="Batang"/>
              </w:rPr>
              <w:t>-</w:t>
            </w:r>
          </w:p>
        </w:tc>
        <w:tc>
          <w:tcPr>
            <w:tcW w:w="513" w:type="dxa"/>
            <w:shd w:val="clear" w:color="auto" w:fill="auto"/>
          </w:tcPr>
          <w:p w14:paraId="616F58F8" w14:textId="77777777" w:rsidR="00A21EDC" w:rsidRPr="00DD3368" w:rsidRDefault="00A21EDC" w:rsidP="00F50075">
            <w:pPr>
              <w:pStyle w:val="TAC"/>
            </w:pPr>
            <w:r w:rsidRPr="00DD3368">
              <w:rPr>
                <w:position w:val="-10"/>
              </w:rPr>
              <w:object w:dxaOrig="200" w:dyaOrig="300" w14:anchorId="2E840D8A">
                <v:shape id="_x0000_i1029" type="#_x0000_t75" style="width:6.9pt;height:14.4pt" o:ole="">
                  <v:imagedata r:id="rId16" o:title=""/>
                </v:shape>
                <o:OLEObject Type="Embed" ProgID="Equation.3" ShapeID="_x0000_i1029" DrawAspect="Content" ObjectID="_1577295001" r:id="rId18"/>
              </w:object>
            </w:r>
          </w:p>
        </w:tc>
        <w:tc>
          <w:tcPr>
            <w:tcW w:w="596" w:type="dxa"/>
            <w:shd w:val="clear" w:color="auto" w:fill="auto"/>
          </w:tcPr>
          <w:p w14:paraId="07B51616" w14:textId="77777777" w:rsidR="00A21EDC" w:rsidRPr="00DD3368" w:rsidRDefault="00A21EDC" w:rsidP="00F50075">
            <w:pPr>
              <w:pStyle w:val="TAC"/>
              <w:rPr>
                <w:rFonts w:eastAsia="Batang"/>
              </w:rPr>
            </w:pPr>
          </w:p>
        </w:tc>
        <w:tc>
          <w:tcPr>
            <w:tcW w:w="851" w:type="dxa"/>
            <w:shd w:val="clear" w:color="auto" w:fill="auto"/>
          </w:tcPr>
          <w:p w14:paraId="491D045C" w14:textId="77777777" w:rsidR="00A21EDC" w:rsidRPr="00DD3368" w:rsidRDefault="00A21EDC" w:rsidP="00F50075">
            <w:pPr>
              <w:pStyle w:val="TAC"/>
              <w:rPr>
                <w:rFonts w:eastAsia="Batang"/>
              </w:rPr>
            </w:pPr>
          </w:p>
        </w:tc>
        <w:tc>
          <w:tcPr>
            <w:tcW w:w="851" w:type="dxa"/>
            <w:shd w:val="clear" w:color="auto" w:fill="auto"/>
          </w:tcPr>
          <w:p w14:paraId="793D2A5D" w14:textId="77777777" w:rsidR="00A21EDC" w:rsidRPr="00DD3368" w:rsidRDefault="00A21EDC" w:rsidP="00F50075">
            <w:pPr>
              <w:pStyle w:val="TAC"/>
              <w:rPr>
                <w:rFonts w:eastAsia="Batang"/>
              </w:rPr>
            </w:pPr>
          </w:p>
        </w:tc>
      </w:tr>
      <w:tr w:rsidR="00A21EDC" w:rsidRPr="00DD3368" w14:paraId="465B5CEF" w14:textId="77777777" w:rsidTr="00F50075">
        <w:trPr>
          <w:jc w:val="center"/>
        </w:trPr>
        <w:tc>
          <w:tcPr>
            <w:tcW w:w="2751" w:type="dxa"/>
            <w:shd w:val="clear" w:color="auto" w:fill="auto"/>
          </w:tcPr>
          <w:p w14:paraId="2318C1AD" w14:textId="77777777" w:rsidR="00A21EDC" w:rsidRPr="00DD3368" w:rsidRDefault="00A21EDC" w:rsidP="00F50075">
            <w:pPr>
              <w:pStyle w:val="TAC"/>
              <w:rPr>
                <w:rFonts w:eastAsia="Batang"/>
              </w:rPr>
            </w:pPr>
            <w:r w:rsidRPr="00DD3368">
              <w:rPr>
                <w:rFonts w:eastAsia="Batang" w:cs="Arial"/>
              </w:rPr>
              <w:t>7</w:t>
            </w:r>
          </w:p>
        </w:tc>
        <w:tc>
          <w:tcPr>
            <w:tcW w:w="264" w:type="dxa"/>
            <w:shd w:val="clear" w:color="auto" w:fill="auto"/>
          </w:tcPr>
          <w:p w14:paraId="07CACB7D" w14:textId="77777777" w:rsidR="00A21EDC" w:rsidRPr="00DD3368" w:rsidRDefault="00A21EDC" w:rsidP="00F50075">
            <w:pPr>
              <w:pStyle w:val="TAC"/>
              <w:rPr>
                <w:rFonts w:eastAsia="Batang"/>
              </w:rPr>
            </w:pPr>
            <w:r w:rsidRPr="00DD3368">
              <w:rPr>
                <w:position w:val="-10"/>
              </w:rPr>
              <w:object w:dxaOrig="200" w:dyaOrig="300" w14:anchorId="1B082DF1">
                <v:shape id="_x0000_i1030" type="#_x0000_t75" style="width:6.9pt;height:14.4pt" o:ole="">
                  <v:imagedata r:id="rId16" o:title=""/>
                </v:shape>
                <o:OLEObject Type="Embed" ProgID="Equation.3" ShapeID="_x0000_i1030" DrawAspect="Content" ObjectID="_1577295002" r:id="rId19"/>
              </w:object>
            </w:r>
          </w:p>
        </w:tc>
        <w:tc>
          <w:tcPr>
            <w:tcW w:w="667" w:type="dxa"/>
            <w:shd w:val="clear" w:color="auto" w:fill="auto"/>
          </w:tcPr>
          <w:p w14:paraId="09ED3263" w14:textId="77777777" w:rsidR="00A21EDC" w:rsidRPr="00DD3368" w:rsidRDefault="00A21EDC" w:rsidP="00F50075">
            <w:pPr>
              <w:pStyle w:val="TAC"/>
              <w:rPr>
                <w:rFonts w:eastAsia="Batang"/>
              </w:rPr>
            </w:pPr>
            <w:r w:rsidRPr="00DD3368">
              <w:rPr>
                <w:rFonts w:eastAsia="Batang"/>
              </w:rPr>
              <w:t>-</w:t>
            </w:r>
          </w:p>
        </w:tc>
        <w:tc>
          <w:tcPr>
            <w:tcW w:w="1049" w:type="dxa"/>
            <w:shd w:val="clear" w:color="auto" w:fill="auto"/>
          </w:tcPr>
          <w:p w14:paraId="6BB2A760" w14:textId="77777777" w:rsidR="00A21EDC" w:rsidRPr="00DD3368" w:rsidRDefault="00A21EDC" w:rsidP="00F50075">
            <w:pPr>
              <w:pStyle w:val="TAC"/>
              <w:rPr>
                <w:rFonts w:eastAsia="Batang"/>
              </w:rPr>
            </w:pPr>
            <w:r w:rsidRPr="00DD3368">
              <w:rPr>
                <w:rFonts w:eastAsia="Batang"/>
              </w:rPr>
              <w:t>-</w:t>
            </w:r>
          </w:p>
        </w:tc>
        <w:tc>
          <w:tcPr>
            <w:tcW w:w="1301" w:type="dxa"/>
            <w:shd w:val="clear" w:color="auto" w:fill="auto"/>
          </w:tcPr>
          <w:p w14:paraId="3FCBFC8B" w14:textId="77777777" w:rsidR="00A21EDC" w:rsidRPr="00DD3368" w:rsidRDefault="00A21EDC" w:rsidP="00F50075">
            <w:pPr>
              <w:pStyle w:val="TAC"/>
              <w:rPr>
                <w:rFonts w:eastAsia="Batang"/>
              </w:rPr>
            </w:pPr>
            <w:r w:rsidRPr="00DD3368">
              <w:rPr>
                <w:rFonts w:eastAsia="Batang"/>
              </w:rPr>
              <w:t>-</w:t>
            </w:r>
          </w:p>
        </w:tc>
        <w:tc>
          <w:tcPr>
            <w:tcW w:w="513" w:type="dxa"/>
            <w:shd w:val="clear" w:color="auto" w:fill="auto"/>
          </w:tcPr>
          <w:p w14:paraId="0FA44547" w14:textId="77777777" w:rsidR="00A21EDC" w:rsidRPr="00DD3368" w:rsidRDefault="00A21EDC" w:rsidP="00F50075">
            <w:pPr>
              <w:pStyle w:val="TAC"/>
              <w:rPr>
                <w:rFonts w:eastAsia="Batang"/>
              </w:rPr>
            </w:pPr>
            <w:r w:rsidRPr="00DD3368">
              <w:rPr>
                <w:position w:val="-10"/>
              </w:rPr>
              <w:object w:dxaOrig="200" w:dyaOrig="300" w14:anchorId="23D742FB">
                <v:shape id="_x0000_i1031" type="#_x0000_t75" style="width:6.9pt;height:14.4pt" o:ole="">
                  <v:imagedata r:id="rId16" o:title=""/>
                </v:shape>
                <o:OLEObject Type="Embed" ProgID="Equation.3" ShapeID="_x0000_i1031" DrawAspect="Content" ObjectID="_1577295003" r:id="rId20"/>
              </w:object>
            </w:r>
          </w:p>
        </w:tc>
        <w:tc>
          <w:tcPr>
            <w:tcW w:w="596" w:type="dxa"/>
            <w:shd w:val="clear" w:color="auto" w:fill="auto"/>
          </w:tcPr>
          <w:p w14:paraId="2C027409" w14:textId="77777777" w:rsidR="00A21EDC" w:rsidRPr="00DD3368" w:rsidRDefault="00A21EDC" w:rsidP="00F50075">
            <w:pPr>
              <w:pStyle w:val="TAC"/>
              <w:rPr>
                <w:rFonts w:eastAsia="Batang"/>
              </w:rPr>
            </w:pPr>
            <w:r w:rsidRPr="00DD3368">
              <w:rPr>
                <w:position w:val="-10"/>
              </w:rPr>
              <w:object w:dxaOrig="380" w:dyaOrig="300" w14:anchorId="14315527">
                <v:shape id="_x0000_i1032" type="#_x0000_t75" style="width:21.3pt;height:14.4pt" o:ole="">
                  <v:imagedata r:id="rId21" o:title=""/>
                </v:shape>
                <o:OLEObject Type="Embed" ProgID="Equation.3" ShapeID="_x0000_i1032" DrawAspect="Content" ObjectID="_1577295004" r:id="rId22"/>
              </w:object>
            </w:r>
          </w:p>
        </w:tc>
        <w:tc>
          <w:tcPr>
            <w:tcW w:w="851" w:type="dxa"/>
            <w:shd w:val="clear" w:color="auto" w:fill="auto"/>
          </w:tcPr>
          <w:p w14:paraId="752A3C6E" w14:textId="77777777" w:rsidR="00A21EDC" w:rsidRPr="00DD3368" w:rsidRDefault="00A21EDC" w:rsidP="00F50075">
            <w:pPr>
              <w:pStyle w:val="TAC"/>
              <w:rPr>
                <w:rFonts w:eastAsia="Batang"/>
              </w:rPr>
            </w:pPr>
          </w:p>
        </w:tc>
        <w:tc>
          <w:tcPr>
            <w:tcW w:w="851" w:type="dxa"/>
            <w:shd w:val="clear" w:color="auto" w:fill="auto"/>
          </w:tcPr>
          <w:p w14:paraId="705D4CE2" w14:textId="77777777" w:rsidR="00A21EDC" w:rsidRPr="00DD3368" w:rsidRDefault="00A21EDC" w:rsidP="00F50075">
            <w:pPr>
              <w:pStyle w:val="TAC"/>
              <w:rPr>
                <w:rFonts w:eastAsia="Batang"/>
              </w:rPr>
            </w:pPr>
          </w:p>
        </w:tc>
      </w:tr>
      <w:tr w:rsidR="00A21EDC" w:rsidRPr="00DD3368" w14:paraId="116CD845" w14:textId="77777777" w:rsidTr="00F50075">
        <w:trPr>
          <w:jc w:val="center"/>
        </w:trPr>
        <w:tc>
          <w:tcPr>
            <w:tcW w:w="2751" w:type="dxa"/>
            <w:shd w:val="clear" w:color="auto" w:fill="auto"/>
          </w:tcPr>
          <w:p w14:paraId="3A0906C7" w14:textId="77777777" w:rsidR="00A21EDC" w:rsidRPr="00DD3368" w:rsidRDefault="00A21EDC" w:rsidP="00F50075">
            <w:pPr>
              <w:pStyle w:val="TAC"/>
              <w:rPr>
                <w:rFonts w:eastAsia="Batang"/>
              </w:rPr>
            </w:pPr>
            <w:r w:rsidRPr="00DD3368">
              <w:rPr>
                <w:rFonts w:eastAsia="Batang"/>
              </w:rPr>
              <w:t>8</w:t>
            </w:r>
          </w:p>
        </w:tc>
        <w:tc>
          <w:tcPr>
            <w:tcW w:w="264" w:type="dxa"/>
            <w:shd w:val="clear" w:color="auto" w:fill="auto"/>
          </w:tcPr>
          <w:p w14:paraId="0755E4DA" w14:textId="77777777" w:rsidR="00A21EDC" w:rsidRPr="00DD3368" w:rsidRDefault="00A21EDC" w:rsidP="00F50075">
            <w:pPr>
              <w:pStyle w:val="TAC"/>
              <w:rPr>
                <w:rFonts w:eastAsia="Batang"/>
              </w:rPr>
            </w:pPr>
            <w:r w:rsidRPr="00DD3368">
              <w:rPr>
                <w:position w:val="-10"/>
              </w:rPr>
              <w:object w:dxaOrig="200" w:dyaOrig="300" w14:anchorId="439C74F6">
                <v:shape id="_x0000_i1033" type="#_x0000_t75" style="width:6.9pt;height:14.4pt" o:ole="">
                  <v:imagedata r:id="rId16" o:title=""/>
                </v:shape>
                <o:OLEObject Type="Embed" ProgID="Equation.3" ShapeID="_x0000_i1033" DrawAspect="Content" ObjectID="_1577295005" r:id="rId23"/>
              </w:object>
            </w:r>
          </w:p>
        </w:tc>
        <w:tc>
          <w:tcPr>
            <w:tcW w:w="667" w:type="dxa"/>
            <w:shd w:val="clear" w:color="auto" w:fill="auto"/>
          </w:tcPr>
          <w:p w14:paraId="05392989" w14:textId="77777777" w:rsidR="00A21EDC" w:rsidRPr="00DD3368" w:rsidRDefault="00A21EDC" w:rsidP="00F50075">
            <w:pPr>
              <w:pStyle w:val="TAC"/>
              <w:rPr>
                <w:rFonts w:eastAsia="Batang"/>
              </w:rPr>
            </w:pPr>
            <w:r w:rsidRPr="00DD3368">
              <w:rPr>
                <w:position w:val="-10"/>
              </w:rPr>
              <w:object w:dxaOrig="200" w:dyaOrig="300" w14:anchorId="643FD942">
                <v:shape id="_x0000_i1034" type="#_x0000_t75" style="width:6.9pt;height:14.4pt" o:ole="">
                  <v:imagedata r:id="rId16" o:title=""/>
                </v:shape>
                <o:OLEObject Type="Embed" ProgID="Equation.3" ShapeID="_x0000_i1034" DrawAspect="Content" ObjectID="_1577295006" r:id="rId24"/>
              </w:object>
            </w:r>
            <w:r w:rsidRPr="00DD3368">
              <w:t>,</w:t>
            </w:r>
            <w:r w:rsidRPr="00DD3368">
              <w:rPr>
                <w:rFonts w:eastAsia="Batang"/>
              </w:rPr>
              <w:t>7</w:t>
            </w:r>
          </w:p>
        </w:tc>
        <w:tc>
          <w:tcPr>
            <w:tcW w:w="1049" w:type="dxa"/>
            <w:shd w:val="clear" w:color="auto" w:fill="auto"/>
          </w:tcPr>
          <w:p w14:paraId="7CFB11EE" w14:textId="77777777" w:rsidR="00A21EDC" w:rsidRPr="00DD3368" w:rsidRDefault="00A21EDC" w:rsidP="00F50075">
            <w:pPr>
              <w:pStyle w:val="TAC"/>
              <w:rPr>
                <w:rFonts w:eastAsia="Batang"/>
              </w:rPr>
            </w:pPr>
            <w:r w:rsidRPr="00DD3368">
              <w:rPr>
                <w:rFonts w:eastAsia="Batang"/>
              </w:rPr>
              <w:t>-</w:t>
            </w:r>
          </w:p>
        </w:tc>
        <w:tc>
          <w:tcPr>
            <w:tcW w:w="1301" w:type="dxa"/>
            <w:shd w:val="clear" w:color="auto" w:fill="auto"/>
          </w:tcPr>
          <w:p w14:paraId="46EBDB42" w14:textId="77777777" w:rsidR="00A21EDC" w:rsidRPr="00DD3368" w:rsidRDefault="00A21EDC" w:rsidP="00F50075">
            <w:pPr>
              <w:pStyle w:val="TAC"/>
              <w:rPr>
                <w:rFonts w:eastAsia="Batang"/>
              </w:rPr>
            </w:pPr>
            <w:r w:rsidRPr="00DD3368">
              <w:rPr>
                <w:rFonts w:eastAsia="Batang"/>
              </w:rPr>
              <w:t>-</w:t>
            </w:r>
          </w:p>
        </w:tc>
        <w:tc>
          <w:tcPr>
            <w:tcW w:w="513" w:type="dxa"/>
            <w:shd w:val="clear" w:color="auto" w:fill="auto"/>
          </w:tcPr>
          <w:p w14:paraId="6147604C" w14:textId="77777777" w:rsidR="00A21EDC" w:rsidRPr="00DD3368" w:rsidRDefault="00A21EDC" w:rsidP="00F50075">
            <w:pPr>
              <w:pStyle w:val="TAC"/>
              <w:rPr>
                <w:rFonts w:eastAsia="Batang"/>
              </w:rPr>
            </w:pPr>
            <w:r w:rsidRPr="00DD3368">
              <w:rPr>
                <w:position w:val="-10"/>
              </w:rPr>
              <w:object w:dxaOrig="200" w:dyaOrig="300" w14:anchorId="007E954B">
                <v:shape id="_x0000_i1035" type="#_x0000_t75" style="width:6.9pt;height:14.4pt" o:ole="">
                  <v:imagedata r:id="rId16" o:title=""/>
                </v:shape>
                <o:OLEObject Type="Embed" ProgID="Equation.3" ShapeID="_x0000_i1035" DrawAspect="Content" ObjectID="_1577295007" r:id="rId25"/>
              </w:object>
            </w:r>
          </w:p>
        </w:tc>
        <w:tc>
          <w:tcPr>
            <w:tcW w:w="596" w:type="dxa"/>
            <w:shd w:val="clear" w:color="auto" w:fill="auto"/>
          </w:tcPr>
          <w:p w14:paraId="0A461DFA" w14:textId="77777777" w:rsidR="00A21EDC" w:rsidRPr="00DD3368" w:rsidRDefault="00A21EDC" w:rsidP="00F50075">
            <w:pPr>
              <w:pStyle w:val="TAC"/>
              <w:rPr>
                <w:rFonts w:eastAsia="Batang"/>
              </w:rPr>
            </w:pPr>
          </w:p>
        </w:tc>
        <w:tc>
          <w:tcPr>
            <w:tcW w:w="851" w:type="dxa"/>
            <w:shd w:val="clear" w:color="auto" w:fill="auto"/>
          </w:tcPr>
          <w:p w14:paraId="3EF8B58B" w14:textId="77777777" w:rsidR="00A21EDC" w:rsidRPr="00DD3368" w:rsidRDefault="00A21EDC" w:rsidP="00F50075">
            <w:pPr>
              <w:pStyle w:val="TAC"/>
              <w:rPr>
                <w:rFonts w:eastAsia="Batang"/>
              </w:rPr>
            </w:pPr>
          </w:p>
        </w:tc>
        <w:tc>
          <w:tcPr>
            <w:tcW w:w="851" w:type="dxa"/>
            <w:shd w:val="clear" w:color="auto" w:fill="auto"/>
          </w:tcPr>
          <w:p w14:paraId="66597866" w14:textId="77777777" w:rsidR="00A21EDC" w:rsidRPr="00DD3368" w:rsidRDefault="00A21EDC" w:rsidP="00F50075">
            <w:pPr>
              <w:pStyle w:val="TAC"/>
              <w:rPr>
                <w:rFonts w:eastAsia="Batang"/>
              </w:rPr>
            </w:pPr>
          </w:p>
        </w:tc>
      </w:tr>
      <w:tr w:rsidR="00A21EDC" w:rsidRPr="00DD3368" w14:paraId="31A1DF14" w14:textId="77777777" w:rsidTr="00F50075">
        <w:trPr>
          <w:jc w:val="center"/>
        </w:trPr>
        <w:tc>
          <w:tcPr>
            <w:tcW w:w="2751" w:type="dxa"/>
            <w:shd w:val="clear" w:color="auto" w:fill="auto"/>
          </w:tcPr>
          <w:p w14:paraId="17B1822C" w14:textId="77777777" w:rsidR="00A21EDC" w:rsidRPr="00DD3368" w:rsidRDefault="00A21EDC" w:rsidP="00F50075">
            <w:pPr>
              <w:pStyle w:val="TAC"/>
              <w:rPr>
                <w:rFonts w:eastAsia="Batang"/>
              </w:rPr>
            </w:pPr>
            <w:r w:rsidRPr="00DD3368">
              <w:rPr>
                <w:rFonts w:eastAsia="Batang"/>
              </w:rPr>
              <w:t>9</w:t>
            </w:r>
          </w:p>
        </w:tc>
        <w:tc>
          <w:tcPr>
            <w:tcW w:w="264" w:type="dxa"/>
            <w:shd w:val="clear" w:color="auto" w:fill="auto"/>
          </w:tcPr>
          <w:p w14:paraId="0FDB80D1" w14:textId="77777777" w:rsidR="00A21EDC" w:rsidRPr="00DD3368" w:rsidRDefault="00A21EDC" w:rsidP="00F50075">
            <w:pPr>
              <w:pStyle w:val="TAC"/>
              <w:rPr>
                <w:rFonts w:eastAsia="Batang"/>
              </w:rPr>
            </w:pPr>
            <w:r w:rsidRPr="00DD3368">
              <w:rPr>
                <w:position w:val="-10"/>
              </w:rPr>
              <w:object w:dxaOrig="200" w:dyaOrig="300" w14:anchorId="13320955">
                <v:shape id="_x0000_i1036" type="#_x0000_t75" style="width:6.9pt;height:14.4pt" o:ole="">
                  <v:imagedata r:id="rId16" o:title=""/>
                </v:shape>
                <o:OLEObject Type="Embed" ProgID="Equation.3" ShapeID="_x0000_i1036" DrawAspect="Content" ObjectID="_1577295008" r:id="rId26"/>
              </w:object>
            </w:r>
          </w:p>
        </w:tc>
        <w:tc>
          <w:tcPr>
            <w:tcW w:w="667" w:type="dxa"/>
            <w:shd w:val="clear" w:color="auto" w:fill="auto"/>
          </w:tcPr>
          <w:p w14:paraId="72E9998E" w14:textId="77777777" w:rsidR="00A21EDC" w:rsidRPr="00DD3368" w:rsidRDefault="00A21EDC" w:rsidP="00F50075">
            <w:pPr>
              <w:pStyle w:val="TAC"/>
              <w:rPr>
                <w:rFonts w:eastAsia="Batang"/>
              </w:rPr>
            </w:pPr>
            <w:r w:rsidRPr="00DD3368">
              <w:rPr>
                <w:position w:val="-10"/>
              </w:rPr>
              <w:object w:dxaOrig="200" w:dyaOrig="300" w14:anchorId="019CC65E">
                <v:shape id="_x0000_i1037" type="#_x0000_t75" style="width:6.9pt;height:14.4pt" o:ole="">
                  <v:imagedata r:id="rId16" o:title=""/>
                </v:shape>
                <o:OLEObject Type="Embed" ProgID="Equation.3" ShapeID="_x0000_i1037" DrawAspect="Content" ObjectID="_1577295009" r:id="rId27"/>
              </w:object>
            </w:r>
            <w:r w:rsidRPr="00DD3368">
              <w:t>,</w:t>
            </w:r>
            <w:r w:rsidRPr="00DD3368">
              <w:rPr>
                <w:rFonts w:eastAsia="Batang"/>
              </w:rPr>
              <w:t>9</w:t>
            </w:r>
          </w:p>
        </w:tc>
        <w:tc>
          <w:tcPr>
            <w:tcW w:w="1049" w:type="dxa"/>
            <w:shd w:val="clear" w:color="auto" w:fill="auto"/>
          </w:tcPr>
          <w:p w14:paraId="06B4CF4E" w14:textId="77777777" w:rsidR="00A21EDC" w:rsidRPr="00DD3368" w:rsidRDefault="00A21EDC" w:rsidP="00F50075">
            <w:pPr>
              <w:pStyle w:val="TAC"/>
              <w:rPr>
                <w:rFonts w:eastAsia="Batang"/>
              </w:rPr>
            </w:pPr>
            <w:r w:rsidRPr="00DD3368">
              <w:rPr>
                <w:position w:val="-10"/>
              </w:rPr>
              <w:object w:dxaOrig="200" w:dyaOrig="300" w14:anchorId="7672C3DF">
                <v:shape id="_x0000_i1038" type="#_x0000_t75" style="width:6.9pt;height:14.4pt" o:ole="">
                  <v:imagedata r:id="rId16" o:title=""/>
                </v:shape>
                <o:OLEObject Type="Embed" ProgID="Equation.3" ShapeID="_x0000_i1038" DrawAspect="Content" ObjectID="_1577295010" r:id="rId28"/>
              </w:object>
            </w:r>
            <w:r w:rsidRPr="00DD3368">
              <w:t xml:space="preserve">, </w:t>
            </w:r>
            <w:r w:rsidRPr="00DD3368">
              <w:rPr>
                <w:rFonts w:eastAsia="Batang"/>
              </w:rPr>
              <w:t>6, 9</w:t>
            </w:r>
          </w:p>
        </w:tc>
        <w:tc>
          <w:tcPr>
            <w:tcW w:w="1301" w:type="dxa"/>
            <w:shd w:val="clear" w:color="auto" w:fill="auto"/>
          </w:tcPr>
          <w:p w14:paraId="61819A68" w14:textId="77777777" w:rsidR="00A21EDC" w:rsidRPr="00DD3368" w:rsidRDefault="00A21EDC" w:rsidP="00F50075">
            <w:pPr>
              <w:pStyle w:val="TAC"/>
              <w:rPr>
                <w:rFonts w:eastAsia="Batang"/>
              </w:rPr>
            </w:pPr>
            <w:r w:rsidRPr="00DD3368">
              <w:rPr>
                <w:rFonts w:eastAsia="Batang"/>
              </w:rPr>
              <w:t>-</w:t>
            </w:r>
          </w:p>
        </w:tc>
        <w:tc>
          <w:tcPr>
            <w:tcW w:w="513" w:type="dxa"/>
            <w:shd w:val="clear" w:color="auto" w:fill="auto"/>
          </w:tcPr>
          <w:p w14:paraId="440D7507" w14:textId="77777777" w:rsidR="00A21EDC" w:rsidRPr="00DD3368" w:rsidRDefault="00A21EDC" w:rsidP="00F50075">
            <w:pPr>
              <w:pStyle w:val="TAC"/>
              <w:rPr>
                <w:rFonts w:eastAsia="Batang"/>
              </w:rPr>
            </w:pPr>
            <w:r w:rsidRPr="00DD3368">
              <w:rPr>
                <w:position w:val="-10"/>
              </w:rPr>
              <w:object w:dxaOrig="200" w:dyaOrig="300" w14:anchorId="2BD141A8">
                <v:shape id="_x0000_i1039" type="#_x0000_t75" style="width:6.9pt;height:14.4pt" o:ole="">
                  <v:imagedata r:id="rId16" o:title=""/>
                </v:shape>
                <o:OLEObject Type="Embed" ProgID="Equation.3" ShapeID="_x0000_i1039" DrawAspect="Content" ObjectID="_1577295011" r:id="rId29"/>
              </w:object>
            </w:r>
          </w:p>
        </w:tc>
        <w:tc>
          <w:tcPr>
            <w:tcW w:w="596" w:type="dxa"/>
            <w:shd w:val="clear" w:color="auto" w:fill="auto"/>
          </w:tcPr>
          <w:p w14:paraId="534F60F0" w14:textId="77777777" w:rsidR="00A21EDC" w:rsidRPr="00DD3368" w:rsidRDefault="00A21EDC" w:rsidP="00F50075">
            <w:pPr>
              <w:pStyle w:val="TAC"/>
              <w:rPr>
                <w:rFonts w:eastAsia="Batang"/>
              </w:rPr>
            </w:pPr>
          </w:p>
        </w:tc>
        <w:tc>
          <w:tcPr>
            <w:tcW w:w="851" w:type="dxa"/>
            <w:shd w:val="clear" w:color="auto" w:fill="auto"/>
          </w:tcPr>
          <w:p w14:paraId="2746B766" w14:textId="77777777" w:rsidR="00A21EDC" w:rsidRPr="00DD3368" w:rsidRDefault="00A21EDC" w:rsidP="00F50075">
            <w:pPr>
              <w:pStyle w:val="TAC"/>
              <w:rPr>
                <w:rFonts w:eastAsia="Batang"/>
              </w:rPr>
            </w:pPr>
          </w:p>
        </w:tc>
        <w:tc>
          <w:tcPr>
            <w:tcW w:w="851" w:type="dxa"/>
            <w:shd w:val="clear" w:color="auto" w:fill="auto"/>
          </w:tcPr>
          <w:p w14:paraId="5EF68038" w14:textId="77777777" w:rsidR="00A21EDC" w:rsidRPr="00DD3368" w:rsidRDefault="00A21EDC" w:rsidP="00F50075">
            <w:pPr>
              <w:pStyle w:val="TAC"/>
              <w:rPr>
                <w:rFonts w:eastAsia="Batang"/>
              </w:rPr>
            </w:pPr>
          </w:p>
        </w:tc>
      </w:tr>
      <w:tr w:rsidR="00A21EDC" w:rsidRPr="00DD3368" w14:paraId="7D768ACF" w14:textId="77777777" w:rsidTr="00F50075">
        <w:trPr>
          <w:jc w:val="center"/>
        </w:trPr>
        <w:tc>
          <w:tcPr>
            <w:tcW w:w="2751" w:type="dxa"/>
            <w:shd w:val="clear" w:color="auto" w:fill="auto"/>
          </w:tcPr>
          <w:p w14:paraId="29F7C9F9" w14:textId="77777777" w:rsidR="00A21EDC" w:rsidRPr="00DD3368" w:rsidRDefault="00A21EDC" w:rsidP="00F50075">
            <w:pPr>
              <w:pStyle w:val="TAC"/>
              <w:rPr>
                <w:rFonts w:eastAsia="Batang"/>
              </w:rPr>
            </w:pPr>
            <w:r w:rsidRPr="00DD3368">
              <w:rPr>
                <w:rFonts w:eastAsia="Batang"/>
              </w:rPr>
              <w:t>10</w:t>
            </w:r>
          </w:p>
        </w:tc>
        <w:tc>
          <w:tcPr>
            <w:tcW w:w="264" w:type="dxa"/>
            <w:shd w:val="clear" w:color="auto" w:fill="auto"/>
          </w:tcPr>
          <w:p w14:paraId="220C28C8" w14:textId="77777777" w:rsidR="00A21EDC" w:rsidRPr="00DD3368" w:rsidRDefault="00A21EDC" w:rsidP="00F50075">
            <w:pPr>
              <w:pStyle w:val="TAC"/>
              <w:rPr>
                <w:rFonts w:eastAsia="Batang"/>
              </w:rPr>
            </w:pPr>
            <w:r w:rsidRPr="00DD3368">
              <w:rPr>
                <w:position w:val="-10"/>
              </w:rPr>
              <w:object w:dxaOrig="200" w:dyaOrig="300" w14:anchorId="15D08634">
                <v:shape id="_x0000_i1040" type="#_x0000_t75" style="width:6.9pt;height:14.4pt" o:ole="">
                  <v:imagedata r:id="rId16" o:title=""/>
                </v:shape>
                <o:OLEObject Type="Embed" ProgID="Equation.3" ShapeID="_x0000_i1040" DrawAspect="Content" ObjectID="_1577295012" r:id="rId30"/>
              </w:object>
            </w:r>
          </w:p>
        </w:tc>
        <w:tc>
          <w:tcPr>
            <w:tcW w:w="667" w:type="dxa"/>
            <w:shd w:val="clear" w:color="auto" w:fill="auto"/>
          </w:tcPr>
          <w:p w14:paraId="47853388" w14:textId="77777777" w:rsidR="00A21EDC" w:rsidRPr="00DD3368" w:rsidRDefault="00A21EDC" w:rsidP="00F50075">
            <w:pPr>
              <w:pStyle w:val="TAC"/>
              <w:rPr>
                <w:rFonts w:eastAsia="Batang"/>
              </w:rPr>
            </w:pPr>
            <w:r w:rsidRPr="00DD3368">
              <w:rPr>
                <w:position w:val="-10"/>
              </w:rPr>
              <w:object w:dxaOrig="200" w:dyaOrig="300" w14:anchorId="7BB926E5">
                <v:shape id="_x0000_i1041" type="#_x0000_t75" style="width:6.9pt;height:14.4pt" o:ole="">
                  <v:imagedata r:id="rId16" o:title=""/>
                </v:shape>
                <o:OLEObject Type="Embed" ProgID="Equation.3" ShapeID="_x0000_i1041" DrawAspect="Content" ObjectID="_1577295013" r:id="rId31"/>
              </w:object>
            </w:r>
            <w:r w:rsidRPr="00DD3368">
              <w:t>,</w:t>
            </w:r>
            <w:r w:rsidRPr="00DD3368">
              <w:rPr>
                <w:rFonts w:eastAsia="Batang"/>
              </w:rPr>
              <w:t>9</w:t>
            </w:r>
          </w:p>
        </w:tc>
        <w:tc>
          <w:tcPr>
            <w:tcW w:w="1049" w:type="dxa"/>
            <w:shd w:val="clear" w:color="auto" w:fill="auto"/>
          </w:tcPr>
          <w:p w14:paraId="5C16CF0E" w14:textId="77777777" w:rsidR="00A21EDC" w:rsidRPr="00DD3368" w:rsidRDefault="00A21EDC" w:rsidP="00F50075">
            <w:pPr>
              <w:pStyle w:val="TAC"/>
              <w:rPr>
                <w:rFonts w:eastAsia="Batang"/>
              </w:rPr>
            </w:pPr>
            <w:r w:rsidRPr="00DD3368">
              <w:rPr>
                <w:position w:val="-10"/>
              </w:rPr>
              <w:object w:dxaOrig="200" w:dyaOrig="300" w14:anchorId="09160D44">
                <v:shape id="_x0000_i1042" type="#_x0000_t75" style="width:6.9pt;height:14.4pt" o:ole="">
                  <v:imagedata r:id="rId16" o:title=""/>
                </v:shape>
                <o:OLEObject Type="Embed" ProgID="Equation.3" ShapeID="_x0000_i1042" DrawAspect="Content" ObjectID="_1577295014" r:id="rId32"/>
              </w:object>
            </w:r>
            <w:r w:rsidRPr="00DD3368">
              <w:t xml:space="preserve">, </w:t>
            </w:r>
            <w:r w:rsidRPr="00DD3368">
              <w:rPr>
                <w:rFonts w:eastAsia="Batang"/>
              </w:rPr>
              <w:t>6, 9</w:t>
            </w:r>
          </w:p>
        </w:tc>
        <w:tc>
          <w:tcPr>
            <w:tcW w:w="1301" w:type="dxa"/>
            <w:shd w:val="clear" w:color="auto" w:fill="auto"/>
          </w:tcPr>
          <w:p w14:paraId="72124671" w14:textId="77777777" w:rsidR="00A21EDC" w:rsidRPr="00DD3368" w:rsidRDefault="00A21EDC" w:rsidP="00F50075">
            <w:pPr>
              <w:pStyle w:val="TAC"/>
              <w:rPr>
                <w:rFonts w:eastAsia="Batang"/>
              </w:rPr>
            </w:pPr>
            <w:r w:rsidRPr="00DD3368">
              <w:rPr>
                <w:rFonts w:eastAsia="Batang"/>
              </w:rPr>
              <w:t>-</w:t>
            </w:r>
          </w:p>
        </w:tc>
        <w:tc>
          <w:tcPr>
            <w:tcW w:w="513" w:type="dxa"/>
            <w:shd w:val="clear" w:color="auto" w:fill="auto"/>
          </w:tcPr>
          <w:p w14:paraId="42254EA4" w14:textId="77777777" w:rsidR="00A21EDC" w:rsidRPr="00DD3368" w:rsidRDefault="00A21EDC" w:rsidP="00F50075">
            <w:pPr>
              <w:pStyle w:val="TAC"/>
              <w:rPr>
                <w:rFonts w:eastAsia="Batang"/>
              </w:rPr>
            </w:pPr>
            <w:r w:rsidRPr="00DD3368">
              <w:rPr>
                <w:position w:val="-10"/>
              </w:rPr>
              <w:object w:dxaOrig="200" w:dyaOrig="300" w14:anchorId="2E0796BD">
                <v:shape id="_x0000_i1043" type="#_x0000_t75" style="width:6.9pt;height:14.4pt" o:ole="">
                  <v:imagedata r:id="rId16" o:title=""/>
                </v:shape>
                <o:OLEObject Type="Embed" ProgID="Equation.3" ShapeID="_x0000_i1043" DrawAspect="Content" ObjectID="_1577295015" r:id="rId33"/>
              </w:object>
            </w:r>
          </w:p>
        </w:tc>
        <w:tc>
          <w:tcPr>
            <w:tcW w:w="596" w:type="dxa"/>
            <w:shd w:val="clear" w:color="auto" w:fill="auto"/>
          </w:tcPr>
          <w:p w14:paraId="2C46D181" w14:textId="77777777" w:rsidR="00A21EDC" w:rsidRPr="00DD3368" w:rsidRDefault="00A21EDC" w:rsidP="00F50075">
            <w:pPr>
              <w:pStyle w:val="TAC"/>
              <w:rPr>
                <w:rFonts w:eastAsia="Batang"/>
              </w:rPr>
            </w:pPr>
          </w:p>
        </w:tc>
        <w:tc>
          <w:tcPr>
            <w:tcW w:w="851" w:type="dxa"/>
            <w:shd w:val="clear" w:color="auto" w:fill="auto"/>
          </w:tcPr>
          <w:p w14:paraId="33E0193B" w14:textId="77777777" w:rsidR="00A21EDC" w:rsidRPr="00DD3368" w:rsidRDefault="00A21EDC" w:rsidP="00F50075">
            <w:pPr>
              <w:pStyle w:val="TAC"/>
              <w:rPr>
                <w:rFonts w:eastAsia="Batang"/>
              </w:rPr>
            </w:pPr>
          </w:p>
        </w:tc>
        <w:tc>
          <w:tcPr>
            <w:tcW w:w="851" w:type="dxa"/>
            <w:shd w:val="clear" w:color="auto" w:fill="auto"/>
          </w:tcPr>
          <w:p w14:paraId="3734BE55" w14:textId="77777777" w:rsidR="00A21EDC" w:rsidRPr="00DD3368" w:rsidRDefault="00A21EDC" w:rsidP="00F50075">
            <w:pPr>
              <w:pStyle w:val="TAC"/>
              <w:rPr>
                <w:rFonts w:eastAsia="Batang"/>
              </w:rPr>
            </w:pPr>
          </w:p>
        </w:tc>
      </w:tr>
      <w:tr w:rsidR="00A21EDC" w:rsidRPr="00DD3368" w14:paraId="73E28817" w14:textId="77777777" w:rsidTr="00F50075">
        <w:trPr>
          <w:jc w:val="center"/>
        </w:trPr>
        <w:tc>
          <w:tcPr>
            <w:tcW w:w="2751" w:type="dxa"/>
            <w:shd w:val="clear" w:color="auto" w:fill="auto"/>
          </w:tcPr>
          <w:p w14:paraId="47B80F6D" w14:textId="77777777" w:rsidR="00A21EDC" w:rsidRPr="00DD3368" w:rsidRDefault="00A21EDC" w:rsidP="00F50075">
            <w:pPr>
              <w:pStyle w:val="TAC"/>
              <w:rPr>
                <w:rFonts w:eastAsia="Batang"/>
              </w:rPr>
            </w:pPr>
            <w:r w:rsidRPr="00DD3368">
              <w:rPr>
                <w:rFonts w:eastAsia="Batang"/>
              </w:rPr>
              <w:t>11</w:t>
            </w:r>
          </w:p>
        </w:tc>
        <w:tc>
          <w:tcPr>
            <w:tcW w:w="264" w:type="dxa"/>
            <w:shd w:val="clear" w:color="auto" w:fill="auto"/>
          </w:tcPr>
          <w:p w14:paraId="7B34958C" w14:textId="77777777" w:rsidR="00A21EDC" w:rsidRPr="00DD3368" w:rsidRDefault="00A21EDC" w:rsidP="00F50075">
            <w:pPr>
              <w:pStyle w:val="TAC"/>
              <w:rPr>
                <w:rFonts w:eastAsia="Batang"/>
              </w:rPr>
            </w:pPr>
            <w:r w:rsidRPr="00DD3368">
              <w:rPr>
                <w:position w:val="-10"/>
              </w:rPr>
              <w:object w:dxaOrig="200" w:dyaOrig="300" w14:anchorId="742E8A80">
                <v:shape id="_x0000_i1044" type="#_x0000_t75" style="width:6.9pt;height:14.4pt" o:ole="">
                  <v:imagedata r:id="rId16" o:title=""/>
                </v:shape>
                <o:OLEObject Type="Embed" ProgID="Equation.3" ShapeID="_x0000_i1044" DrawAspect="Content" ObjectID="_1577295016" r:id="rId34"/>
              </w:object>
            </w:r>
          </w:p>
        </w:tc>
        <w:tc>
          <w:tcPr>
            <w:tcW w:w="667" w:type="dxa"/>
            <w:shd w:val="clear" w:color="auto" w:fill="auto"/>
          </w:tcPr>
          <w:p w14:paraId="2B5A0A9B" w14:textId="77777777" w:rsidR="00A21EDC" w:rsidRPr="00DD3368" w:rsidRDefault="00A21EDC" w:rsidP="00F50075">
            <w:pPr>
              <w:pStyle w:val="TAC"/>
              <w:rPr>
                <w:rFonts w:eastAsia="Batang"/>
              </w:rPr>
            </w:pPr>
            <w:r w:rsidRPr="00DD3368">
              <w:rPr>
                <w:position w:val="-10"/>
              </w:rPr>
              <w:object w:dxaOrig="200" w:dyaOrig="300" w14:anchorId="38845965">
                <v:shape id="_x0000_i1045" type="#_x0000_t75" style="width:6.9pt;height:14.4pt" o:ole="">
                  <v:imagedata r:id="rId16" o:title=""/>
                </v:shape>
                <o:OLEObject Type="Embed" ProgID="Equation.3" ShapeID="_x0000_i1045" DrawAspect="Content" ObjectID="_1577295017" r:id="rId35"/>
              </w:object>
            </w:r>
            <w:r w:rsidRPr="00DD3368">
              <w:t>9</w:t>
            </w:r>
          </w:p>
        </w:tc>
        <w:tc>
          <w:tcPr>
            <w:tcW w:w="1049" w:type="dxa"/>
            <w:shd w:val="clear" w:color="auto" w:fill="auto"/>
          </w:tcPr>
          <w:p w14:paraId="3855A1C5" w14:textId="77777777" w:rsidR="00A21EDC" w:rsidRPr="00DD3368" w:rsidRDefault="00A21EDC" w:rsidP="00F50075">
            <w:pPr>
              <w:pStyle w:val="TAC"/>
              <w:rPr>
                <w:rFonts w:eastAsia="Batang"/>
              </w:rPr>
            </w:pPr>
            <w:r w:rsidRPr="00DD3368">
              <w:rPr>
                <w:position w:val="-10"/>
              </w:rPr>
              <w:object w:dxaOrig="200" w:dyaOrig="300" w14:anchorId="48664C23">
                <v:shape id="_x0000_i1046" type="#_x0000_t75" style="width:6.9pt;height:14.4pt" o:ole="">
                  <v:imagedata r:id="rId16" o:title=""/>
                </v:shape>
                <o:OLEObject Type="Embed" ProgID="Equation.3" ShapeID="_x0000_i1046" DrawAspect="Content" ObjectID="_1577295018" r:id="rId36"/>
              </w:object>
            </w:r>
            <w:r w:rsidRPr="00DD3368">
              <w:t xml:space="preserve">, </w:t>
            </w:r>
            <w:r w:rsidRPr="00DD3368">
              <w:rPr>
                <w:rFonts w:eastAsia="Batang"/>
              </w:rPr>
              <w:t>6, 9</w:t>
            </w:r>
          </w:p>
        </w:tc>
        <w:tc>
          <w:tcPr>
            <w:tcW w:w="1301" w:type="dxa"/>
            <w:shd w:val="clear" w:color="auto" w:fill="auto"/>
          </w:tcPr>
          <w:p w14:paraId="482BC4A7" w14:textId="77777777" w:rsidR="00A21EDC" w:rsidRPr="00DD3368" w:rsidRDefault="00A21EDC" w:rsidP="00F50075">
            <w:pPr>
              <w:pStyle w:val="TAC"/>
              <w:rPr>
                <w:rFonts w:eastAsia="Batang"/>
              </w:rPr>
            </w:pPr>
            <w:r w:rsidRPr="00DD3368">
              <w:rPr>
                <w:position w:val="-10"/>
              </w:rPr>
              <w:object w:dxaOrig="200" w:dyaOrig="300" w14:anchorId="1783A964">
                <v:shape id="_x0000_i1047" type="#_x0000_t75" style="width:6.9pt;height:14.4pt" o:ole="">
                  <v:imagedata r:id="rId16" o:title=""/>
                </v:shape>
                <o:OLEObject Type="Embed" ProgID="Equation.3" ShapeID="_x0000_i1047" DrawAspect="Content" ObjectID="_1577295019" r:id="rId37"/>
              </w:object>
            </w:r>
            <w:r w:rsidRPr="00DD3368">
              <w:t xml:space="preserve">, </w:t>
            </w:r>
            <w:r w:rsidRPr="00DD3368">
              <w:rPr>
                <w:rFonts w:eastAsia="Batang"/>
              </w:rPr>
              <w:t>5, 8, 11</w:t>
            </w:r>
          </w:p>
        </w:tc>
        <w:tc>
          <w:tcPr>
            <w:tcW w:w="513" w:type="dxa"/>
            <w:shd w:val="clear" w:color="auto" w:fill="auto"/>
          </w:tcPr>
          <w:p w14:paraId="52241C73" w14:textId="77777777" w:rsidR="00A21EDC" w:rsidRPr="00DD3368" w:rsidRDefault="00A21EDC" w:rsidP="00F50075">
            <w:pPr>
              <w:pStyle w:val="TAC"/>
              <w:rPr>
                <w:rFonts w:eastAsia="Batang"/>
              </w:rPr>
            </w:pPr>
            <w:r w:rsidRPr="00DD3368">
              <w:rPr>
                <w:position w:val="-10"/>
              </w:rPr>
              <w:object w:dxaOrig="200" w:dyaOrig="300" w14:anchorId="31063087">
                <v:shape id="_x0000_i1048" type="#_x0000_t75" style="width:6.9pt;height:14.4pt" o:ole="">
                  <v:imagedata r:id="rId16" o:title=""/>
                </v:shape>
                <o:OLEObject Type="Embed" ProgID="Equation.3" ShapeID="_x0000_i1048" DrawAspect="Content" ObjectID="_1577295020" r:id="rId38"/>
              </w:object>
            </w:r>
          </w:p>
        </w:tc>
        <w:tc>
          <w:tcPr>
            <w:tcW w:w="596" w:type="dxa"/>
            <w:shd w:val="clear" w:color="auto" w:fill="auto"/>
          </w:tcPr>
          <w:p w14:paraId="4E644330" w14:textId="77777777" w:rsidR="00A21EDC" w:rsidRPr="00DD3368" w:rsidRDefault="00A21EDC" w:rsidP="00F50075">
            <w:pPr>
              <w:pStyle w:val="TAC"/>
              <w:rPr>
                <w:rFonts w:eastAsia="Batang"/>
              </w:rPr>
            </w:pPr>
          </w:p>
        </w:tc>
        <w:tc>
          <w:tcPr>
            <w:tcW w:w="851" w:type="dxa"/>
            <w:shd w:val="clear" w:color="auto" w:fill="auto"/>
          </w:tcPr>
          <w:p w14:paraId="7772795A" w14:textId="77777777" w:rsidR="00A21EDC" w:rsidRPr="00DD3368" w:rsidRDefault="00A21EDC" w:rsidP="00F50075">
            <w:pPr>
              <w:pStyle w:val="TAC"/>
              <w:rPr>
                <w:rFonts w:eastAsia="Batang"/>
              </w:rPr>
            </w:pPr>
          </w:p>
        </w:tc>
        <w:tc>
          <w:tcPr>
            <w:tcW w:w="851" w:type="dxa"/>
            <w:shd w:val="clear" w:color="auto" w:fill="auto"/>
          </w:tcPr>
          <w:p w14:paraId="7DA667A1" w14:textId="77777777" w:rsidR="00A21EDC" w:rsidRPr="00DD3368" w:rsidRDefault="00A21EDC" w:rsidP="00F50075">
            <w:pPr>
              <w:pStyle w:val="TAC"/>
              <w:rPr>
                <w:rFonts w:eastAsia="Batang"/>
              </w:rPr>
            </w:pPr>
          </w:p>
        </w:tc>
      </w:tr>
      <w:tr w:rsidR="00A21EDC" w:rsidRPr="00DD3368" w14:paraId="49D79B6A" w14:textId="77777777" w:rsidTr="00F50075">
        <w:trPr>
          <w:jc w:val="center"/>
        </w:trPr>
        <w:tc>
          <w:tcPr>
            <w:tcW w:w="2751" w:type="dxa"/>
            <w:shd w:val="clear" w:color="auto" w:fill="auto"/>
          </w:tcPr>
          <w:p w14:paraId="548BDD41" w14:textId="77777777" w:rsidR="00A21EDC" w:rsidRPr="00DD3368" w:rsidRDefault="00A21EDC" w:rsidP="00F50075">
            <w:pPr>
              <w:pStyle w:val="TAC"/>
              <w:rPr>
                <w:rFonts w:eastAsia="Batang"/>
              </w:rPr>
            </w:pPr>
            <w:r w:rsidRPr="00DD3368">
              <w:rPr>
                <w:rFonts w:eastAsia="Batang"/>
              </w:rPr>
              <w:t>12</w:t>
            </w:r>
          </w:p>
        </w:tc>
        <w:tc>
          <w:tcPr>
            <w:tcW w:w="264" w:type="dxa"/>
            <w:shd w:val="clear" w:color="auto" w:fill="auto"/>
          </w:tcPr>
          <w:p w14:paraId="14B3ED0B" w14:textId="77777777" w:rsidR="00A21EDC" w:rsidRPr="00DD3368" w:rsidRDefault="00A21EDC" w:rsidP="00F50075">
            <w:pPr>
              <w:pStyle w:val="TAC"/>
              <w:rPr>
                <w:rFonts w:eastAsia="Batang"/>
              </w:rPr>
            </w:pPr>
            <w:r w:rsidRPr="00DD3368">
              <w:rPr>
                <w:position w:val="-10"/>
              </w:rPr>
              <w:object w:dxaOrig="200" w:dyaOrig="300" w14:anchorId="558084A8">
                <v:shape id="_x0000_i1049" type="#_x0000_t75" style="width:6.9pt;height:14.4pt" o:ole="">
                  <v:imagedata r:id="rId16" o:title=""/>
                </v:shape>
                <o:OLEObject Type="Embed" ProgID="Equation.3" ShapeID="_x0000_i1049" DrawAspect="Content" ObjectID="_1577295021" r:id="rId39"/>
              </w:object>
            </w:r>
          </w:p>
        </w:tc>
        <w:tc>
          <w:tcPr>
            <w:tcW w:w="667" w:type="dxa"/>
            <w:shd w:val="clear" w:color="auto" w:fill="auto"/>
          </w:tcPr>
          <w:p w14:paraId="55997E16" w14:textId="77777777" w:rsidR="00A21EDC" w:rsidRPr="00DD3368" w:rsidRDefault="00A21EDC" w:rsidP="00F50075">
            <w:pPr>
              <w:pStyle w:val="TAC"/>
              <w:rPr>
                <w:rFonts w:eastAsia="Batang"/>
              </w:rPr>
            </w:pPr>
            <w:r w:rsidRPr="00DD3368">
              <w:rPr>
                <w:position w:val="-10"/>
              </w:rPr>
              <w:object w:dxaOrig="200" w:dyaOrig="300" w14:anchorId="3E6E0429">
                <v:shape id="_x0000_i1050" type="#_x0000_t75" style="width:6.9pt;height:14.4pt" o:ole="">
                  <v:imagedata r:id="rId16" o:title=""/>
                </v:shape>
                <o:OLEObject Type="Embed" ProgID="Equation.3" ShapeID="_x0000_i1050" DrawAspect="Content" ObjectID="_1577295022" r:id="rId40"/>
              </w:object>
            </w:r>
            <w:r w:rsidRPr="00DD3368">
              <w:t>,</w:t>
            </w:r>
            <w:r w:rsidRPr="00DD3368">
              <w:rPr>
                <w:rFonts w:eastAsia="Batang"/>
              </w:rPr>
              <w:t>11</w:t>
            </w:r>
          </w:p>
        </w:tc>
        <w:tc>
          <w:tcPr>
            <w:tcW w:w="1049" w:type="dxa"/>
            <w:shd w:val="clear" w:color="auto" w:fill="auto"/>
          </w:tcPr>
          <w:p w14:paraId="7C86E994" w14:textId="77777777" w:rsidR="00A21EDC" w:rsidRPr="00DD3368" w:rsidRDefault="00A21EDC" w:rsidP="00F50075">
            <w:pPr>
              <w:pStyle w:val="TAC"/>
              <w:rPr>
                <w:rFonts w:eastAsia="Batang"/>
              </w:rPr>
            </w:pPr>
            <w:r w:rsidRPr="00DD3368">
              <w:rPr>
                <w:position w:val="-10"/>
              </w:rPr>
              <w:object w:dxaOrig="200" w:dyaOrig="300" w14:anchorId="1DA27EA6">
                <v:shape id="_x0000_i1051" type="#_x0000_t75" style="width:6.9pt;height:14.4pt" o:ole="">
                  <v:imagedata r:id="rId16" o:title=""/>
                </v:shape>
                <o:OLEObject Type="Embed" ProgID="Equation.3" ShapeID="_x0000_i1051" DrawAspect="Content" ObjectID="_1577295023" r:id="rId41"/>
              </w:object>
            </w:r>
            <w:r w:rsidRPr="00DD3368">
              <w:t xml:space="preserve">, </w:t>
            </w:r>
            <w:r w:rsidRPr="00DD3368">
              <w:rPr>
                <w:rFonts w:eastAsia="Batang"/>
              </w:rPr>
              <w:t>7, 11</w:t>
            </w:r>
          </w:p>
        </w:tc>
        <w:tc>
          <w:tcPr>
            <w:tcW w:w="1301" w:type="dxa"/>
            <w:shd w:val="clear" w:color="auto" w:fill="auto"/>
          </w:tcPr>
          <w:p w14:paraId="5EBBDFEE" w14:textId="77777777" w:rsidR="00A21EDC" w:rsidRPr="00DD3368" w:rsidRDefault="00A21EDC" w:rsidP="00F50075">
            <w:pPr>
              <w:pStyle w:val="TAC"/>
              <w:rPr>
                <w:rFonts w:eastAsia="Batang"/>
              </w:rPr>
            </w:pPr>
            <w:r w:rsidRPr="00DD3368">
              <w:rPr>
                <w:position w:val="-10"/>
              </w:rPr>
              <w:object w:dxaOrig="200" w:dyaOrig="300" w14:anchorId="7DE17367">
                <v:shape id="_x0000_i1052" type="#_x0000_t75" style="width:6.9pt;height:14.4pt" o:ole="">
                  <v:imagedata r:id="rId16" o:title=""/>
                </v:shape>
                <o:OLEObject Type="Embed" ProgID="Equation.3" ShapeID="_x0000_i1052" DrawAspect="Content" ObjectID="_1577295024" r:id="rId42"/>
              </w:object>
            </w:r>
            <w:r w:rsidRPr="00DD3368">
              <w:t xml:space="preserve">, </w:t>
            </w:r>
            <w:r w:rsidRPr="00DD3368">
              <w:rPr>
                <w:rFonts w:eastAsia="Batang"/>
              </w:rPr>
              <w:t>5, 8, 11</w:t>
            </w:r>
          </w:p>
        </w:tc>
        <w:tc>
          <w:tcPr>
            <w:tcW w:w="513" w:type="dxa"/>
            <w:shd w:val="clear" w:color="auto" w:fill="auto"/>
          </w:tcPr>
          <w:p w14:paraId="688A8F64" w14:textId="77777777" w:rsidR="00A21EDC" w:rsidRPr="00DD3368" w:rsidRDefault="00A21EDC" w:rsidP="00F50075">
            <w:pPr>
              <w:pStyle w:val="TAC"/>
              <w:rPr>
                <w:rFonts w:eastAsia="Batang"/>
              </w:rPr>
            </w:pPr>
            <w:r w:rsidRPr="00DD3368">
              <w:rPr>
                <w:position w:val="-10"/>
              </w:rPr>
              <w:object w:dxaOrig="200" w:dyaOrig="300" w14:anchorId="4D153319">
                <v:shape id="_x0000_i1053" type="#_x0000_t75" style="width:6.9pt;height:14.4pt" o:ole="">
                  <v:imagedata r:id="rId16" o:title=""/>
                </v:shape>
                <o:OLEObject Type="Embed" ProgID="Equation.3" ShapeID="_x0000_i1053" DrawAspect="Content" ObjectID="_1577295025" r:id="rId43"/>
              </w:object>
            </w:r>
          </w:p>
        </w:tc>
        <w:tc>
          <w:tcPr>
            <w:tcW w:w="596" w:type="dxa"/>
            <w:shd w:val="clear" w:color="auto" w:fill="auto"/>
          </w:tcPr>
          <w:p w14:paraId="26ABD8AE" w14:textId="77777777" w:rsidR="00A21EDC" w:rsidRPr="00DD3368" w:rsidRDefault="00A21EDC" w:rsidP="00F50075">
            <w:pPr>
              <w:pStyle w:val="TAC"/>
              <w:rPr>
                <w:rFonts w:eastAsia="Batang"/>
              </w:rPr>
            </w:pPr>
          </w:p>
        </w:tc>
        <w:tc>
          <w:tcPr>
            <w:tcW w:w="851" w:type="dxa"/>
            <w:shd w:val="clear" w:color="auto" w:fill="auto"/>
          </w:tcPr>
          <w:p w14:paraId="29A44D86" w14:textId="77777777" w:rsidR="00A21EDC" w:rsidRPr="00DD3368" w:rsidRDefault="00A21EDC" w:rsidP="00F50075">
            <w:pPr>
              <w:pStyle w:val="TAC"/>
              <w:rPr>
                <w:rFonts w:eastAsia="Batang"/>
              </w:rPr>
            </w:pPr>
          </w:p>
        </w:tc>
        <w:tc>
          <w:tcPr>
            <w:tcW w:w="851" w:type="dxa"/>
            <w:shd w:val="clear" w:color="auto" w:fill="auto"/>
          </w:tcPr>
          <w:p w14:paraId="1F3EDE01" w14:textId="77777777" w:rsidR="00A21EDC" w:rsidRPr="00DD3368" w:rsidRDefault="00A21EDC" w:rsidP="00F50075">
            <w:pPr>
              <w:pStyle w:val="TAC"/>
              <w:rPr>
                <w:rFonts w:eastAsia="Batang"/>
              </w:rPr>
            </w:pPr>
          </w:p>
        </w:tc>
      </w:tr>
      <w:tr w:rsidR="00A21EDC" w:rsidRPr="00DD3368" w14:paraId="47D5FAC2" w14:textId="77777777" w:rsidTr="00F50075">
        <w:trPr>
          <w:jc w:val="center"/>
        </w:trPr>
        <w:tc>
          <w:tcPr>
            <w:tcW w:w="2751" w:type="dxa"/>
            <w:shd w:val="clear" w:color="auto" w:fill="auto"/>
          </w:tcPr>
          <w:p w14:paraId="6F71FD2F" w14:textId="77777777" w:rsidR="00A21EDC" w:rsidRPr="00DD3368" w:rsidRDefault="00A21EDC" w:rsidP="00F50075">
            <w:pPr>
              <w:pStyle w:val="TAC"/>
              <w:rPr>
                <w:rFonts w:eastAsia="Batang"/>
              </w:rPr>
            </w:pPr>
            <w:r w:rsidRPr="00DD3368">
              <w:rPr>
                <w:rFonts w:eastAsia="Batang"/>
              </w:rPr>
              <w:t>13</w:t>
            </w:r>
          </w:p>
        </w:tc>
        <w:tc>
          <w:tcPr>
            <w:tcW w:w="264" w:type="dxa"/>
            <w:shd w:val="clear" w:color="auto" w:fill="auto"/>
          </w:tcPr>
          <w:p w14:paraId="030ADF73" w14:textId="77777777" w:rsidR="00A21EDC" w:rsidRPr="00DD3368" w:rsidRDefault="00A21EDC" w:rsidP="00F50075">
            <w:pPr>
              <w:pStyle w:val="TAC"/>
              <w:rPr>
                <w:rFonts w:eastAsia="Batang"/>
              </w:rPr>
            </w:pPr>
            <w:r w:rsidRPr="00DD3368">
              <w:rPr>
                <w:position w:val="-10"/>
              </w:rPr>
              <w:object w:dxaOrig="200" w:dyaOrig="300" w14:anchorId="41562983">
                <v:shape id="_x0000_i1054" type="#_x0000_t75" style="width:6.9pt;height:14.4pt" o:ole="">
                  <v:imagedata r:id="rId16" o:title=""/>
                </v:shape>
                <o:OLEObject Type="Embed" ProgID="Equation.3" ShapeID="_x0000_i1054" DrawAspect="Content" ObjectID="_1577295026" r:id="rId44"/>
              </w:object>
            </w:r>
          </w:p>
        </w:tc>
        <w:tc>
          <w:tcPr>
            <w:tcW w:w="667" w:type="dxa"/>
            <w:shd w:val="clear" w:color="auto" w:fill="auto"/>
          </w:tcPr>
          <w:p w14:paraId="532AFD7E" w14:textId="77777777" w:rsidR="00A21EDC" w:rsidRPr="00DD3368" w:rsidRDefault="00A21EDC" w:rsidP="00F50075">
            <w:pPr>
              <w:pStyle w:val="TAC"/>
            </w:pPr>
            <w:r w:rsidRPr="00DD3368">
              <w:rPr>
                <w:position w:val="-10"/>
              </w:rPr>
              <w:object w:dxaOrig="200" w:dyaOrig="300" w14:anchorId="218361DB">
                <v:shape id="_x0000_i1055" type="#_x0000_t75" style="width:6.9pt;height:14.4pt" o:ole="">
                  <v:imagedata r:id="rId16" o:title=""/>
                </v:shape>
                <o:OLEObject Type="Embed" ProgID="Equation.3" ShapeID="_x0000_i1055" DrawAspect="Content" ObjectID="_1577295027" r:id="rId45"/>
              </w:object>
            </w:r>
            <w:r w:rsidRPr="00DD3368">
              <w:t>,</w:t>
            </w:r>
            <w:r w:rsidRPr="00DD3368">
              <w:rPr>
                <w:rFonts w:eastAsia="Batang"/>
              </w:rPr>
              <w:t>11</w:t>
            </w:r>
          </w:p>
        </w:tc>
        <w:tc>
          <w:tcPr>
            <w:tcW w:w="1049" w:type="dxa"/>
            <w:shd w:val="clear" w:color="auto" w:fill="auto"/>
          </w:tcPr>
          <w:p w14:paraId="334BA5E4" w14:textId="77777777" w:rsidR="00A21EDC" w:rsidRPr="00DD3368" w:rsidRDefault="00A21EDC" w:rsidP="00F50075">
            <w:pPr>
              <w:pStyle w:val="TAC"/>
            </w:pPr>
            <w:r w:rsidRPr="00DD3368">
              <w:rPr>
                <w:position w:val="-10"/>
              </w:rPr>
              <w:object w:dxaOrig="200" w:dyaOrig="300" w14:anchorId="484DCB2D">
                <v:shape id="_x0000_i1056" type="#_x0000_t75" style="width:6.9pt;height:14.4pt" o:ole="">
                  <v:imagedata r:id="rId16" o:title=""/>
                </v:shape>
                <o:OLEObject Type="Embed" ProgID="Equation.3" ShapeID="_x0000_i1056" DrawAspect="Content" ObjectID="_1577295028" r:id="rId46"/>
              </w:object>
            </w:r>
            <w:r w:rsidRPr="00DD3368">
              <w:t xml:space="preserve">, </w:t>
            </w:r>
            <w:r w:rsidRPr="00DD3368">
              <w:rPr>
                <w:rFonts w:eastAsia="Batang"/>
              </w:rPr>
              <w:t>7, 11</w:t>
            </w:r>
          </w:p>
        </w:tc>
        <w:tc>
          <w:tcPr>
            <w:tcW w:w="1301" w:type="dxa"/>
            <w:shd w:val="clear" w:color="auto" w:fill="auto"/>
          </w:tcPr>
          <w:p w14:paraId="7827E182" w14:textId="77777777" w:rsidR="00A21EDC" w:rsidRPr="00DD3368" w:rsidRDefault="00A21EDC" w:rsidP="00F50075">
            <w:pPr>
              <w:pStyle w:val="TAC"/>
            </w:pPr>
            <w:r w:rsidRPr="00DD3368">
              <w:rPr>
                <w:position w:val="-10"/>
              </w:rPr>
              <w:object w:dxaOrig="200" w:dyaOrig="300" w14:anchorId="6B785529">
                <v:shape id="_x0000_i1057" type="#_x0000_t75" style="width:6.9pt;height:14.4pt" o:ole="">
                  <v:imagedata r:id="rId16" o:title=""/>
                </v:shape>
                <o:OLEObject Type="Embed" ProgID="Equation.3" ShapeID="_x0000_i1057" DrawAspect="Content" ObjectID="_1577295029" r:id="rId47"/>
              </w:object>
            </w:r>
            <w:r w:rsidRPr="00DD3368">
              <w:t xml:space="preserve">, </w:t>
            </w:r>
            <w:r w:rsidRPr="00DD3368">
              <w:rPr>
                <w:rFonts w:eastAsia="Batang"/>
              </w:rPr>
              <w:t>5, 8, 11</w:t>
            </w:r>
          </w:p>
        </w:tc>
        <w:tc>
          <w:tcPr>
            <w:tcW w:w="513" w:type="dxa"/>
            <w:shd w:val="clear" w:color="auto" w:fill="auto"/>
          </w:tcPr>
          <w:p w14:paraId="2D033595" w14:textId="77777777" w:rsidR="00A21EDC" w:rsidRPr="00DD3368" w:rsidRDefault="00A21EDC" w:rsidP="00F50075">
            <w:pPr>
              <w:pStyle w:val="TAC"/>
              <w:rPr>
                <w:rFonts w:eastAsia="Batang"/>
              </w:rPr>
            </w:pPr>
            <w:r w:rsidRPr="00DD3368">
              <w:rPr>
                <w:position w:val="-10"/>
              </w:rPr>
              <w:object w:dxaOrig="200" w:dyaOrig="300" w14:anchorId="0268019B">
                <v:shape id="_x0000_i1058" type="#_x0000_t75" style="width:6.9pt;height:14.4pt" o:ole="">
                  <v:imagedata r:id="rId16" o:title=""/>
                </v:shape>
                <o:OLEObject Type="Embed" ProgID="Equation.3" ShapeID="_x0000_i1058" DrawAspect="Content" ObjectID="_1577295030" r:id="rId48"/>
              </w:object>
            </w:r>
          </w:p>
        </w:tc>
        <w:tc>
          <w:tcPr>
            <w:tcW w:w="596" w:type="dxa"/>
            <w:shd w:val="clear" w:color="auto" w:fill="auto"/>
          </w:tcPr>
          <w:p w14:paraId="6F2B6A9F" w14:textId="77777777" w:rsidR="00A21EDC" w:rsidRPr="00DD3368" w:rsidRDefault="00A21EDC" w:rsidP="00F50075">
            <w:pPr>
              <w:pStyle w:val="TAC"/>
              <w:rPr>
                <w:rFonts w:eastAsia="Batang"/>
              </w:rPr>
            </w:pPr>
          </w:p>
        </w:tc>
        <w:tc>
          <w:tcPr>
            <w:tcW w:w="851" w:type="dxa"/>
            <w:shd w:val="clear" w:color="auto" w:fill="auto"/>
          </w:tcPr>
          <w:p w14:paraId="6FA63944" w14:textId="77777777" w:rsidR="00A21EDC" w:rsidRPr="00DD3368" w:rsidRDefault="00A21EDC" w:rsidP="00F50075">
            <w:pPr>
              <w:pStyle w:val="TAC"/>
              <w:rPr>
                <w:rFonts w:eastAsia="Batang"/>
              </w:rPr>
            </w:pPr>
          </w:p>
        </w:tc>
        <w:tc>
          <w:tcPr>
            <w:tcW w:w="851" w:type="dxa"/>
            <w:shd w:val="clear" w:color="auto" w:fill="auto"/>
          </w:tcPr>
          <w:p w14:paraId="56EFC7EF" w14:textId="77777777" w:rsidR="00A21EDC" w:rsidRPr="00DD3368" w:rsidRDefault="00A21EDC" w:rsidP="00F50075">
            <w:pPr>
              <w:pStyle w:val="TAC"/>
              <w:rPr>
                <w:rFonts w:eastAsia="Batang"/>
              </w:rPr>
            </w:pPr>
          </w:p>
        </w:tc>
      </w:tr>
      <w:tr w:rsidR="00A21EDC" w14:paraId="4B17907E" w14:textId="77777777" w:rsidTr="00F50075">
        <w:trPr>
          <w:jc w:val="center"/>
        </w:trPr>
        <w:tc>
          <w:tcPr>
            <w:tcW w:w="2751" w:type="dxa"/>
            <w:shd w:val="clear" w:color="auto" w:fill="auto"/>
          </w:tcPr>
          <w:p w14:paraId="7701C3A2" w14:textId="77777777" w:rsidR="00A21EDC" w:rsidRPr="00DD3368" w:rsidRDefault="00A21EDC" w:rsidP="00F50075">
            <w:pPr>
              <w:pStyle w:val="TAC"/>
              <w:rPr>
                <w:rFonts w:eastAsia="Batang"/>
              </w:rPr>
            </w:pPr>
            <w:r w:rsidRPr="00DD3368">
              <w:rPr>
                <w:rFonts w:eastAsia="Batang"/>
              </w:rPr>
              <w:t>14</w:t>
            </w:r>
          </w:p>
        </w:tc>
        <w:tc>
          <w:tcPr>
            <w:tcW w:w="3281" w:type="dxa"/>
            <w:gridSpan w:val="4"/>
            <w:shd w:val="clear" w:color="auto" w:fill="auto"/>
          </w:tcPr>
          <w:p w14:paraId="19BB11EB" w14:textId="77777777" w:rsidR="00A21EDC" w:rsidRPr="00DD3368" w:rsidRDefault="00A21EDC" w:rsidP="00F50075">
            <w:pPr>
              <w:pStyle w:val="TAC"/>
            </w:pPr>
          </w:p>
        </w:tc>
        <w:tc>
          <w:tcPr>
            <w:tcW w:w="513" w:type="dxa"/>
            <w:shd w:val="clear" w:color="auto" w:fill="auto"/>
          </w:tcPr>
          <w:p w14:paraId="38AB25C9" w14:textId="77777777" w:rsidR="00A21EDC" w:rsidRDefault="00A21EDC" w:rsidP="00F50075">
            <w:pPr>
              <w:pStyle w:val="TAC"/>
            </w:pPr>
            <w:r w:rsidRPr="00DD3368">
              <w:rPr>
                <w:position w:val="-10"/>
              </w:rPr>
              <w:object w:dxaOrig="200" w:dyaOrig="300" w14:anchorId="6B124696">
                <v:shape id="_x0000_i1059" type="#_x0000_t75" style="width:6.9pt;height:14.4pt" o:ole="">
                  <v:imagedata r:id="rId16" o:title=""/>
                </v:shape>
                <o:OLEObject Type="Embed" ProgID="Equation.3" ShapeID="_x0000_i1059" DrawAspect="Content" ObjectID="_1577295031" r:id="rId49"/>
              </w:object>
            </w:r>
          </w:p>
        </w:tc>
        <w:tc>
          <w:tcPr>
            <w:tcW w:w="596" w:type="dxa"/>
            <w:shd w:val="clear" w:color="auto" w:fill="auto"/>
          </w:tcPr>
          <w:p w14:paraId="18D55974" w14:textId="77777777" w:rsidR="00A21EDC" w:rsidRPr="00A20A0E" w:rsidRDefault="00A21EDC" w:rsidP="00F50075">
            <w:pPr>
              <w:pStyle w:val="TAC"/>
              <w:rPr>
                <w:rFonts w:eastAsia="Batang"/>
              </w:rPr>
            </w:pPr>
          </w:p>
        </w:tc>
        <w:tc>
          <w:tcPr>
            <w:tcW w:w="851" w:type="dxa"/>
            <w:shd w:val="clear" w:color="auto" w:fill="auto"/>
          </w:tcPr>
          <w:p w14:paraId="4BD56AEA" w14:textId="77777777" w:rsidR="00A21EDC" w:rsidRPr="00A20A0E" w:rsidRDefault="00A21EDC" w:rsidP="00F50075">
            <w:pPr>
              <w:pStyle w:val="TAC"/>
              <w:rPr>
                <w:rFonts w:eastAsia="Batang"/>
              </w:rPr>
            </w:pPr>
          </w:p>
        </w:tc>
        <w:tc>
          <w:tcPr>
            <w:tcW w:w="851" w:type="dxa"/>
            <w:shd w:val="clear" w:color="auto" w:fill="auto"/>
          </w:tcPr>
          <w:p w14:paraId="5573808D" w14:textId="77777777" w:rsidR="00A21EDC" w:rsidRPr="00A20A0E" w:rsidRDefault="00A21EDC" w:rsidP="00F50075">
            <w:pPr>
              <w:pStyle w:val="TAC"/>
              <w:rPr>
                <w:rFonts w:eastAsia="Batang"/>
              </w:rPr>
            </w:pPr>
          </w:p>
        </w:tc>
      </w:tr>
    </w:tbl>
    <w:p w14:paraId="5A4DFDE8" w14:textId="77777777" w:rsidR="00A21EDC" w:rsidRPr="00A21EDC" w:rsidRDefault="00A21EDC" w:rsidP="00A21EDC">
      <w:pPr>
        <w:pStyle w:val="TAH"/>
        <w:jc w:val="both"/>
        <w:rPr>
          <w:rFonts w:ascii="Times New Roman" w:hAnsi="Times New Roman"/>
          <w:b w:val="0"/>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542"/>
        <w:gridCol w:w="851"/>
        <w:gridCol w:w="851"/>
        <w:gridCol w:w="851"/>
        <w:gridCol w:w="851"/>
        <w:gridCol w:w="851"/>
      </w:tblGrid>
      <w:tr w:rsidR="00A21EDC" w:rsidRPr="00DD3368" w14:paraId="54AC4024" w14:textId="77777777" w:rsidTr="00A21EDC">
        <w:trPr>
          <w:jc w:val="center"/>
        </w:trPr>
        <w:tc>
          <w:tcPr>
            <w:tcW w:w="3711" w:type="dxa"/>
            <w:vMerge w:val="restart"/>
            <w:shd w:val="clear" w:color="auto" w:fill="auto"/>
          </w:tcPr>
          <w:p w14:paraId="3103A8D0" w14:textId="77777777" w:rsidR="00A21EDC" w:rsidRPr="00DD3368" w:rsidRDefault="00A21EDC" w:rsidP="00A21EDC">
            <w:pPr>
              <w:pStyle w:val="TAH"/>
              <w:rPr>
                <w:rFonts w:eastAsia="Batang"/>
              </w:rPr>
            </w:pPr>
            <w:r w:rsidRPr="00DD3368">
              <w:rPr>
                <w:rFonts w:eastAsia="Batang"/>
              </w:rPr>
              <w:t>index of last OFDM symbol of PDSCH for Type A, or</w:t>
            </w:r>
          </w:p>
          <w:p w14:paraId="71C89180" w14:textId="74700263" w:rsidR="00A21EDC" w:rsidRPr="00DD3368" w:rsidRDefault="00A21EDC" w:rsidP="00A21EDC">
            <w:pPr>
              <w:pStyle w:val="TAH"/>
              <w:rPr>
                <w:rFonts w:eastAsia="Batang"/>
              </w:rPr>
            </w:pPr>
            <w:r w:rsidRPr="00DD3368">
              <w:rPr>
                <w:rFonts w:eastAsia="Batang"/>
              </w:rPr>
              <w:t>duration of PDSCH for type B</w:t>
            </w:r>
          </w:p>
        </w:tc>
        <w:tc>
          <w:tcPr>
            <w:tcW w:w="4797" w:type="dxa"/>
            <w:gridSpan w:val="6"/>
            <w:tcBorders>
              <w:bottom w:val="nil"/>
            </w:tcBorders>
            <w:shd w:val="clear" w:color="auto" w:fill="auto"/>
            <w:vAlign w:val="bottom"/>
          </w:tcPr>
          <w:p w14:paraId="3682D82E" w14:textId="77777777" w:rsidR="00A21EDC" w:rsidRPr="00DD3368" w:rsidRDefault="00A21EDC" w:rsidP="00F50075">
            <w:pPr>
              <w:pStyle w:val="TAH"/>
              <w:rPr>
                <w:rFonts w:eastAsia="Batang"/>
              </w:rPr>
            </w:pPr>
            <w:r w:rsidRPr="00DD3368">
              <w:rPr>
                <w:rFonts w:eastAsia="Batang"/>
              </w:rPr>
              <w:t xml:space="preserve">DM-RS positions </w:t>
            </w:r>
            <w:r w:rsidRPr="00DD3368">
              <w:rPr>
                <w:rFonts w:eastAsia="Batang"/>
                <w:position w:val="-6"/>
              </w:rPr>
              <w:object w:dxaOrig="160" w:dyaOrig="300" w14:anchorId="3E206F26">
                <v:shape id="_x0000_i1060" type="#_x0000_t75" style="width:6.9pt;height:14.4pt" o:ole="">
                  <v:imagedata r:id="rId12" o:title=""/>
                </v:shape>
                <o:OLEObject Type="Embed" ProgID="Equation.3" ShapeID="_x0000_i1060" DrawAspect="Content" ObjectID="_1577295032" r:id="rId50"/>
              </w:object>
            </w:r>
          </w:p>
        </w:tc>
      </w:tr>
      <w:tr w:rsidR="00A21EDC" w:rsidRPr="00DD3368" w14:paraId="2B6E21EA" w14:textId="77777777" w:rsidTr="00A21EDC">
        <w:trPr>
          <w:jc w:val="center"/>
        </w:trPr>
        <w:tc>
          <w:tcPr>
            <w:tcW w:w="3711" w:type="dxa"/>
            <w:vMerge/>
            <w:shd w:val="clear" w:color="auto" w:fill="auto"/>
          </w:tcPr>
          <w:p w14:paraId="6F258057" w14:textId="77777777" w:rsidR="00A21EDC" w:rsidRPr="00DD3368" w:rsidRDefault="00A21EDC" w:rsidP="00F50075">
            <w:pPr>
              <w:pStyle w:val="TAH"/>
              <w:rPr>
                <w:rFonts w:eastAsia="Batang"/>
              </w:rPr>
            </w:pPr>
          </w:p>
        </w:tc>
        <w:tc>
          <w:tcPr>
            <w:tcW w:w="2244" w:type="dxa"/>
            <w:gridSpan w:val="3"/>
            <w:tcBorders>
              <w:top w:val="nil"/>
            </w:tcBorders>
            <w:shd w:val="clear" w:color="auto" w:fill="auto"/>
            <w:vAlign w:val="bottom"/>
          </w:tcPr>
          <w:p w14:paraId="0CB96C97" w14:textId="77777777" w:rsidR="00A21EDC" w:rsidRPr="00DD3368" w:rsidRDefault="00A21EDC" w:rsidP="00F50075">
            <w:pPr>
              <w:pStyle w:val="TAH"/>
              <w:rPr>
                <w:rFonts w:eastAsia="Batang"/>
              </w:rPr>
            </w:pPr>
            <w:r w:rsidRPr="00DD3368">
              <w:rPr>
                <w:rFonts w:eastAsia="Batang"/>
              </w:rPr>
              <w:t>PDSCH mapping type A</w:t>
            </w:r>
          </w:p>
        </w:tc>
        <w:tc>
          <w:tcPr>
            <w:tcW w:w="2553" w:type="dxa"/>
            <w:gridSpan w:val="3"/>
            <w:tcBorders>
              <w:top w:val="nil"/>
            </w:tcBorders>
            <w:shd w:val="clear" w:color="auto" w:fill="auto"/>
            <w:vAlign w:val="bottom"/>
          </w:tcPr>
          <w:p w14:paraId="40878E62" w14:textId="77777777" w:rsidR="00A21EDC" w:rsidRPr="00DD3368" w:rsidRDefault="00A21EDC" w:rsidP="00F50075">
            <w:pPr>
              <w:pStyle w:val="TAH"/>
              <w:rPr>
                <w:rFonts w:eastAsia="Batang"/>
              </w:rPr>
            </w:pPr>
            <w:r w:rsidRPr="00DD3368">
              <w:rPr>
                <w:rFonts w:eastAsia="Batang"/>
              </w:rPr>
              <w:t>PDSCH mapping type B</w:t>
            </w:r>
          </w:p>
        </w:tc>
      </w:tr>
      <w:tr w:rsidR="00A21EDC" w:rsidRPr="00DD3368" w14:paraId="7D3E3420" w14:textId="77777777" w:rsidTr="00A21EDC">
        <w:trPr>
          <w:jc w:val="center"/>
        </w:trPr>
        <w:tc>
          <w:tcPr>
            <w:tcW w:w="3711" w:type="dxa"/>
            <w:vMerge/>
            <w:shd w:val="clear" w:color="auto" w:fill="auto"/>
          </w:tcPr>
          <w:p w14:paraId="3B17DF75" w14:textId="77777777" w:rsidR="00A21EDC" w:rsidRPr="00DD3368" w:rsidRDefault="00A21EDC" w:rsidP="00F50075">
            <w:pPr>
              <w:pStyle w:val="TAH"/>
              <w:rPr>
                <w:rFonts w:eastAsia="Batang"/>
              </w:rPr>
            </w:pPr>
          </w:p>
        </w:tc>
        <w:tc>
          <w:tcPr>
            <w:tcW w:w="2244" w:type="dxa"/>
            <w:gridSpan w:val="3"/>
            <w:tcBorders>
              <w:bottom w:val="nil"/>
            </w:tcBorders>
            <w:shd w:val="clear" w:color="auto" w:fill="auto"/>
            <w:vAlign w:val="bottom"/>
          </w:tcPr>
          <w:p w14:paraId="1DE44FFE" w14:textId="77777777" w:rsidR="00A21EDC" w:rsidRPr="00DD3368" w:rsidRDefault="00A21EDC" w:rsidP="00F50075">
            <w:pPr>
              <w:pStyle w:val="TAH"/>
              <w:rPr>
                <w:rFonts w:eastAsia="Batang"/>
              </w:rPr>
            </w:pPr>
            <w:r w:rsidRPr="00DD3368">
              <w:rPr>
                <w:rFonts w:eastAsia="Batang"/>
              </w:rPr>
              <w:t>DL-DMRS-add-pos</w:t>
            </w:r>
          </w:p>
        </w:tc>
        <w:tc>
          <w:tcPr>
            <w:tcW w:w="2553" w:type="dxa"/>
            <w:gridSpan w:val="3"/>
            <w:tcBorders>
              <w:bottom w:val="nil"/>
            </w:tcBorders>
            <w:shd w:val="clear" w:color="auto" w:fill="auto"/>
            <w:vAlign w:val="bottom"/>
          </w:tcPr>
          <w:p w14:paraId="5ADD777F" w14:textId="77777777" w:rsidR="00A21EDC" w:rsidRPr="00DD3368" w:rsidRDefault="00A21EDC" w:rsidP="00F50075">
            <w:pPr>
              <w:pStyle w:val="TAH"/>
              <w:rPr>
                <w:rFonts w:eastAsia="Batang"/>
              </w:rPr>
            </w:pPr>
            <w:r w:rsidRPr="00DD3368">
              <w:rPr>
                <w:rFonts w:eastAsia="Batang"/>
              </w:rPr>
              <w:t>DL-DMRS-add-pos</w:t>
            </w:r>
          </w:p>
        </w:tc>
      </w:tr>
      <w:tr w:rsidR="00A21EDC" w:rsidRPr="00DD3368" w14:paraId="56B0ED34" w14:textId="77777777" w:rsidTr="00A21EDC">
        <w:trPr>
          <w:jc w:val="center"/>
        </w:trPr>
        <w:tc>
          <w:tcPr>
            <w:tcW w:w="3711" w:type="dxa"/>
            <w:vMerge/>
            <w:shd w:val="clear" w:color="auto" w:fill="auto"/>
          </w:tcPr>
          <w:p w14:paraId="5662AC88" w14:textId="77777777" w:rsidR="00A21EDC" w:rsidRPr="00DD3368" w:rsidRDefault="00A21EDC" w:rsidP="00F50075">
            <w:pPr>
              <w:pStyle w:val="TAH"/>
              <w:rPr>
                <w:rFonts w:eastAsia="Batang"/>
              </w:rPr>
            </w:pPr>
          </w:p>
        </w:tc>
        <w:tc>
          <w:tcPr>
            <w:tcW w:w="542" w:type="dxa"/>
            <w:tcBorders>
              <w:top w:val="nil"/>
            </w:tcBorders>
            <w:shd w:val="clear" w:color="auto" w:fill="auto"/>
          </w:tcPr>
          <w:p w14:paraId="2281AF74" w14:textId="77777777" w:rsidR="00A21EDC" w:rsidRPr="00DD3368" w:rsidRDefault="00A21EDC" w:rsidP="00F50075">
            <w:pPr>
              <w:pStyle w:val="TAH"/>
              <w:rPr>
                <w:rFonts w:eastAsia="Batang"/>
              </w:rPr>
            </w:pPr>
            <w:r w:rsidRPr="00DD3368">
              <w:rPr>
                <w:rFonts w:eastAsia="Batang"/>
              </w:rPr>
              <w:t>0</w:t>
            </w:r>
          </w:p>
        </w:tc>
        <w:tc>
          <w:tcPr>
            <w:tcW w:w="851" w:type="dxa"/>
            <w:tcBorders>
              <w:top w:val="nil"/>
            </w:tcBorders>
            <w:shd w:val="clear" w:color="auto" w:fill="auto"/>
          </w:tcPr>
          <w:p w14:paraId="6434CB02" w14:textId="77777777" w:rsidR="00A21EDC" w:rsidRPr="00DD3368" w:rsidRDefault="00A21EDC" w:rsidP="00F50075">
            <w:pPr>
              <w:pStyle w:val="TAH"/>
              <w:rPr>
                <w:rFonts w:eastAsia="Batang"/>
              </w:rPr>
            </w:pPr>
            <w:r w:rsidRPr="00DD3368">
              <w:rPr>
                <w:rFonts w:eastAsia="Batang"/>
              </w:rPr>
              <w:t>1</w:t>
            </w:r>
          </w:p>
        </w:tc>
        <w:tc>
          <w:tcPr>
            <w:tcW w:w="851" w:type="dxa"/>
            <w:tcBorders>
              <w:top w:val="nil"/>
            </w:tcBorders>
            <w:shd w:val="clear" w:color="auto" w:fill="auto"/>
          </w:tcPr>
          <w:p w14:paraId="585CEBB5" w14:textId="77777777" w:rsidR="00A21EDC" w:rsidRPr="00DD3368" w:rsidRDefault="00A21EDC" w:rsidP="00F50075">
            <w:pPr>
              <w:pStyle w:val="TAH"/>
              <w:rPr>
                <w:rFonts w:eastAsia="Batang"/>
              </w:rPr>
            </w:pPr>
            <w:r w:rsidRPr="00DD3368">
              <w:rPr>
                <w:rFonts w:eastAsia="Batang"/>
              </w:rPr>
              <w:t>2</w:t>
            </w:r>
          </w:p>
        </w:tc>
        <w:tc>
          <w:tcPr>
            <w:tcW w:w="851" w:type="dxa"/>
            <w:tcBorders>
              <w:top w:val="nil"/>
            </w:tcBorders>
            <w:shd w:val="clear" w:color="auto" w:fill="auto"/>
          </w:tcPr>
          <w:p w14:paraId="7FCB72BD" w14:textId="77777777" w:rsidR="00A21EDC" w:rsidRPr="00DD3368" w:rsidRDefault="00A21EDC" w:rsidP="00F50075">
            <w:pPr>
              <w:pStyle w:val="TAH"/>
              <w:rPr>
                <w:rFonts w:eastAsia="Batang"/>
              </w:rPr>
            </w:pPr>
            <w:r w:rsidRPr="00DD3368">
              <w:rPr>
                <w:rFonts w:eastAsia="Batang"/>
              </w:rPr>
              <w:t>0</w:t>
            </w:r>
          </w:p>
        </w:tc>
        <w:tc>
          <w:tcPr>
            <w:tcW w:w="851" w:type="dxa"/>
            <w:tcBorders>
              <w:top w:val="nil"/>
            </w:tcBorders>
            <w:shd w:val="clear" w:color="auto" w:fill="auto"/>
          </w:tcPr>
          <w:p w14:paraId="3AFDC3C2" w14:textId="77777777" w:rsidR="00A21EDC" w:rsidRPr="00DD3368" w:rsidRDefault="00A21EDC" w:rsidP="00F50075">
            <w:pPr>
              <w:pStyle w:val="TAH"/>
              <w:rPr>
                <w:rFonts w:eastAsia="Batang"/>
              </w:rPr>
            </w:pPr>
            <w:r w:rsidRPr="00DD3368">
              <w:rPr>
                <w:rFonts w:eastAsia="Batang"/>
              </w:rPr>
              <w:t>1</w:t>
            </w:r>
          </w:p>
        </w:tc>
        <w:tc>
          <w:tcPr>
            <w:tcW w:w="851" w:type="dxa"/>
            <w:tcBorders>
              <w:top w:val="nil"/>
            </w:tcBorders>
            <w:shd w:val="clear" w:color="auto" w:fill="auto"/>
          </w:tcPr>
          <w:p w14:paraId="344BB023" w14:textId="77777777" w:rsidR="00A21EDC" w:rsidRPr="00DD3368" w:rsidRDefault="00A21EDC" w:rsidP="00F50075">
            <w:pPr>
              <w:pStyle w:val="TAH"/>
              <w:rPr>
                <w:rFonts w:eastAsia="Batang"/>
              </w:rPr>
            </w:pPr>
            <w:r w:rsidRPr="00DD3368">
              <w:rPr>
                <w:rFonts w:eastAsia="Batang"/>
              </w:rPr>
              <w:t>2</w:t>
            </w:r>
          </w:p>
        </w:tc>
      </w:tr>
      <w:tr w:rsidR="00A21EDC" w:rsidRPr="00DD3368" w14:paraId="41835186" w14:textId="77777777" w:rsidTr="00A21EDC">
        <w:trPr>
          <w:jc w:val="center"/>
        </w:trPr>
        <w:tc>
          <w:tcPr>
            <w:tcW w:w="3711" w:type="dxa"/>
            <w:shd w:val="clear" w:color="auto" w:fill="auto"/>
          </w:tcPr>
          <w:p w14:paraId="5C88D076" w14:textId="77777777" w:rsidR="00A21EDC" w:rsidRPr="00DD3368" w:rsidRDefault="00A21EDC" w:rsidP="00F50075">
            <w:pPr>
              <w:pStyle w:val="TAC"/>
              <w:rPr>
                <w:rFonts w:eastAsia="Batang"/>
              </w:rPr>
            </w:pPr>
            <w:r w:rsidRPr="00DD3368">
              <w:rPr>
                <w:rFonts w:eastAsia="Batang"/>
              </w:rPr>
              <w:t>≤8</w:t>
            </w:r>
          </w:p>
        </w:tc>
        <w:tc>
          <w:tcPr>
            <w:tcW w:w="542" w:type="dxa"/>
            <w:shd w:val="clear" w:color="auto" w:fill="auto"/>
          </w:tcPr>
          <w:p w14:paraId="07B22047" w14:textId="77777777" w:rsidR="00A21EDC" w:rsidRPr="00DD3368" w:rsidRDefault="00A21EDC" w:rsidP="00F50075">
            <w:pPr>
              <w:pStyle w:val="TAC"/>
              <w:rPr>
                <w:rFonts w:eastAsia="Batang"/>
              </w:rPr>
            </w:pPr>
            <w:r w:rsidRPr="00DD3368">
              <w:rPr>
                <w:position w:val="-10"/>
              </w:rPr>
              <w:object w:dxaOrig="200" w:dyaOrig="300" w14:anchorId="7D54E383">
                <v:shape id="_x0000_i1061" type="#_x0000_t75" style="width:6.9pt;height:14.4pt" o:ole="">
                  <v:imagedata r:id="rId16" o:title=""/>
                </v:shape>
                <o:OLEObject Type="Embed" ProgID="Equation.3" ShapeID="_x0000_i1061" DrawAspect="Content" ObjectID="_1577295033" r:id="rId51"/>
              </w:object>
            </w:r>
          </w:p>
        </w:tc>
        <w:tc>
          <w:tcPr>
            <w:tcW w:w="851" w:type="dxa"/>
            <w:shd w:val="clear" w:color="auto" w:fill="auto"/>
          </w:tcPr>
          <w:p w14:paraId="578CFC5D" w14:textId="77777777" w:rsidR="00A21EDC" w:rsidRPr="00DD3368" w:rsidRDefault="00A21EDC" w:rsidP="00F50075">
            <w:pPr>
              <w:pStyle w:val="TAC"/>
              <w:rPr>
                <w:rFonts w:eastAsia="Batang"/>
              </w:rPr>
            </w:pPr>
            <w:r w:rsidRPr="00DD3368">
              <w:rPr>
                <w:rFonts w:eastAsia="Batang"/>
              </w:rPr>
              <w:t>-</w:t>
            </w:r>
          </w:p>
        </w:tc>
        <w:tc>
          <w:tcPr>
            <w:tcW w:w="851" w:type="dxa"/>
            <w:shd w:val="clear" w:color="auto" w:fill="auto"/>
          </w:tcPr>
          <w:p w14:paraId="56BA5AF1" w14:textId="77777777" w:rsidR="00A21EDC" w:rsidRPr="00DD3368" w:rsidRDefault="00A21EDC" w:rsidP="00F50075">
            <w:pPr>
              <w:pStyle w:val="TAC"/>
              <w:rPr>
                <w:rFonts w:eastAsia="Batang"/>
              </w:rPr>
            </w:pPr>
          </w:p>
        </w:tc>
        <w:tc>
          <w:tcPr>
            <w:tcW w:w="851" w:type="dxa"/>
            <w:shd w:val="clear" w:color="auto" w:fill="auto"/>
          </w:tcPr>
          <w:p w14:paraId="463FC39D" w14:textId="77777777" w:rsidR="00A21EDC" w:rsidRPr="00DD3368" w:rsidRDefault="00A21EDC" w:rsidP="00F50075">
            <w:pPr>
              <w:pStyle w:val="TAC"/>
              <w:rPr>
                <w:rFonts w:eastAsia="Batang"/>
              </w:rPr>
            </w:pPr>
            <w:r w:rsidRPr="00DD3368">
              <w:rPr>
                <w:position w:val="-10"/>
              </w:rPr>
              <w:object w:dxaOrig="200" w:dyaOrig="300" w14:anchorId="3CA90935">
                <v:shape id="_x0000_i1062" type="#_x0000_t75" style="width:6.9pt;height:14.4pt" o:ole="">
                  <v:imagedata r:id="rId16" o:title=""/>
                </v:shape>
                <o:OLEObject Type="Embed" ProgID="Equation.3" ShapeID="_x0000_i1062" DrawAspect="Content" ObjectID="_1577295034" r:id="rId52"/>
              </w:object>
            </w:r>
          </w:p>
        </w:tc>
        <w:tc>
          <w:tcPr>
            <w:tcW w:w="851" w:type="dxa"/>
            <w:shd w:val="clear" w:color="auto" w:fill="auto"/>
          </w:tcPr>
          <w:p w14:paraId="174045BD" w14:textId="77777777" w:rsidR="00A21EDC" w:rsidRPr="00DD3368" w:rsidRDefault="00A21EDC" w:rsidP="00F50075">
            <w:pPr>
              <w:pStyle w:val="TAC"/>
              <w:rPr>
                <w:rFonts w:eastAsia="Batang"/>
              </w:rPr>
            </w:pPr>
          </w:p>
        </w:tc>
        <w:tc>
          <w:tcPr>
            <w:tcW w:w="851" w:type="dxa"/>
            <w:shd w:val="clear" w:color="auto" w:fill="auto"/>
          </w:tcPr>
          <w:p w14:paraId="17C02620" w14:textId="77777777" w:rsidR="00A21EDC" w:rsidRPr="00DD3368" w:rsidRDefault="00A21EDC" w:rsidP="00F50075">
            <w:pPr>
              <w:pStyle w:val="TAC"/>
              <w:rPr>
                <w:rFonts w:eastAsia="Batang"/>
              </w:rPr>
            </w:pPr>
          </w:p>
        </w:tc>
      </w:tr>
      <w:tr w:rsidR="00A21EDC" w:rsidRPr="00DD3368" w14:paraId="7C1F27D8" w14:textId="77777777" w:rsidTr="00A21EDC">
        <w:trPr>
          <w:jc w:val="center"/>
        </w:trPr>
        <w:tc>
          <w:tcPr>
            <w:tcW w:w="3711" w:type="dxa"/>
            <w:shd w:val="clear" w:color="auto" w:fill="auto"/>
          </w:tcPr>
          <w:p w14:paraId="65DB487C" w14:textId="77777777" w:rsidR="00A21EDC" w:rsidRPr="00DD3368" w:rsidRDefault="00A21EDC" w:rsidP="00F50075">
            <w:pPr>
              <w:pStyle w:val="TAC"/>
              <w:rPr>
                <w:rFonts w:eastAsia="Batang"/>
              </w:rPr>
            </w:pPr>
            <w:r w:rsidRPr="00DD3368">
              <w:rPr>
                <w:rFonts w:eastAsia="Batang"/>
              </w:rPr>
              <w:t>9</w:t>
            </w:r>
          </w:p>
        </w:tc>
        <w:tc>
          <w:tcPr>
            <w:tcW w:w="542" w:type="dxa"/>
            <w:shd w:val="clear" w:color="auto" w:fill="auto"/>
          </w:tcPr>
          <w:p w14:paraId="2878AFD7" w14:textId="77777777" w:rsidR="00A21EDC" w:rsidRPr="00DD3368" w:rsidRDefault="00A21EDC" w:rsidP="00F50075">
            <w:pPr>
              <w:pStyle w:val="TAC"/>
              <w:rPr>
                <w:rFonts w:eastAsia="Batang"/>
              </w:rPr>
            </w:pPr>
            <w:r w:rsidRPr="00DD3368">
              <w:rPr>
                <w:position w:val="-10"/>
              </w:rPr>
              <w:object w:dxaOrig="200" w:dyaOrig="300" w14:anchorId="3BD31065">
                <v:shape id="_x0000_i1063" type="#_x0000_t75" style="width:6.9pt;height:14.4pt" o:ole="">
                  <v:imagedata r:id="rId16" o:title=""/>
                </v:shape>
                <o:OLEObject Type="Embed" ProgID="Equation.3" ShapeID="_x0000_i1063" DrawAspect="Content" ObjectID="_1577295035" r:id="rId53"/>
              </w:object>
            </w:r>
          </w:p>
        </w:tc>
        <w:tc>
          <w:tcPr>
            <w:tcW w:w="851" w:type="dxa"/>
            <w:shd w:val="clear" w:color="auto" w:fill="auto"/>
          </w:tcPr>
          <w:p w14:paraId="38FE8912" w14:textId="77777777" w:rsidR="00A21EDC" w:rsidRPr="00DD3368" w:rsidRDefault="00A21EDC" w:rsidP="00F50075">
            <w:pPr>
              <w:pStyle w:val="TAC"/>
              <w:rPr>
                <w:rFonts w:eastAsia="Batang"/>
              </w:rPr>
            </w:pPr>
            <w:r w:rsidRPr="00DD3368">
              <w:rPr>
                <w:position w:val="-10"/>
              </w:rPr>
              <w:object w:dxaOrig="200" w:dyaOrig="300" w14:anchorId="2B28B9E0">
                <v:shape id="_x0000_i1064" type="#_x0000_t75" style="width:6.9pt;height:14.4pt" o:ole="">
                  <v:imagedata r:id="rId16" o:title=""/>
                </v:shape>
                <o:OLEObject Type="Embed" ProgID="Equation.3" ShapeID="_x0000_i1064" DrawAspect="Content" ObjectID="_1577295036" r:id="rId54"/>
              </w:object>
            </w:r>
            <w:r w:rsidRPr="00DD3368">
              <w:t xml:space="preserve">, </w:t>
            </w:r>
            <w:r w:rsidRPr="00DD3368">
              <w:rPr>
                <w:rFonts w:eastAsia="Batang"/>
              </w:rPr>
              <w:t>8</w:t>
            </w:r>
          </w:p>
        </w:tc>
        <w:tc>
          <w:tcPr>
            <w:tcW w:w="851" w:type="dxa"/>
            <w:shd w:val="clear" w:color="auto" w:fill="auto"/>
          </w:tcPr>
          <w:p w14:paraId="17DD59B3" w14:textId="77777777" w:rsidR="00A21EDC" w:rsidRPr="00DD3368" w:rsidRDefault="00A21EDC" w:rsidP="00F50075">
            <w:pPr>
              <w:pStyle w:val="TAC"/>
              <w:rPr>
                <w:rFonts w:eastAsia="Batang"/>
              </w:rPr>
            </w:pPr>
          </w:p>
        </w:tc>
        <w:tc>
          <w:tcPr>
            <w:tcW w:w="851" w:type="dxa"/>
            <w:shd w:val="clear" w:color="auto" w:fill="auto"/>
          </w:tcPr>
          <w:p w14:paraId="21C6D98F" w14:textId="77777777" w:rsidR="00A21EDC" w:rsidRPr="00DD3368" w:rsidRDefault="00A21EDC" w:rsidP="00F50075">
            <w:pPr>
              <w:pStyle w:val="TAC"/>
              <w:rPr>
                <w:rFonts w:eastAsia="Batang"/>
              </w:rPr>
            </w:pPr>
            <w:r w:rsidRPr="00DD3368">
              <w:rPr>
                <w:position w:val="-10"/>
              </w:rPr>
              <w:object w:dxaOrig="200" w:dyaOrig="300" w14:anchorId="546F8F48">
                <v:shape id="_x0000_i1065" type="#_x0000_t75" style="width:6.9pt;height:14.4pt" o:ole="">
                  <v:imagedata r:id="rId16" o:title=""/>
                </v:shape>
                <o:OLEObject Type="Embed" ProgID="Equation.3" ShapeID="_x0000_i1065" DrawAspect="Content" ObjectID="_1577295037" r:id="rId55"/>
              </w:object>
            </w:r>
          </w:p>
        </w:tc>
        <w:tc>
          <w:tcPr>
            <w:tcW w:w="851" w:type="dxa"/>
            <w:shd w:val="clear" w:color="auto" w:fill="auto"/>
          </w:tcPr>
          <w:p w14:paraId="6494F8E5" w14:textId="77777777" w:rsidR="00A21EDC" w:rsidRPr="00DD3368" w:rsidRDefault="00A21EDC" w:rsidP="00F50075">
            <w:pPr>
              <w:pStyle w:val="TAC"/>
              <w:rPr>
                <w:rFonts w:eastAsia="Batang"/>
              </w:rPr>
            </w:pPr>
          </w:p>
        </w:tc>
        <w:tc>
          <w:tcPr>
            <w:tcW w:w="851" w:type="dxa"/>
            <w:shd w:val="clear" w:color="auto" w:fill="auto"/>
          </w:tcPr>
          <w:p w14:paraId="421D6100" w14:textId="77777777" w:rsidR="00A21EDC" w:rsidRPr="00DD3368" w:rsidRDefault="00A21EDC" w:rsidP="00F50075">
            <w:pPr>
              <w:pStyle w:val="TAC"/>
              <w:rPr>
                <w:rFonts w:eastAsia="Batang"/>
              </w:rPr>
            </w:pPr>
          </w:p>
        </w:tc>
      </w:tr>
      <w:tr w:rsidR="00A21EDC" w:rsidRPr="00DD3368" w14:paraId="4813EDC5" w14:textId="77777777" w:rsidTr="00A21EDC">
        <w:trPr>
          <w:jc w:val="center"/>
        </w:trPr>
        <w:tc>
          <w:tcPr>
            <w:tcW w:w="3711" w:type="dxa"/>
            <w:shd w:val="clear" w:color="auto" w:fill="auto"/>
          </w:tcPr>
          <w:p w14:paraId="52488A6B" w14:textId="77777777" w:rsidR="00A21EDC" w:rsidRPr="00DD3368" w:rsidRDefault="00A21EDC" w:rsidP="00F50075">
            <w:pPr>
              <w:pStyle w:val="TAC"/>
              <w:rPr>
                <w:rFonts w:eastAsia="Batang"/>
              </w:rPr>
            </w:pPr>
            <w:r w:rsidRPr="00DD3368">
              <w:rPr>
                <w:rFonts w:eastAsia="Batang"/>
              </w:rPr>
              <w:t>10</w:t>
            </w:r>
          </w:p>
        </w:tc>
        <w:tc>
          <w:tcPr>
            <w:tcW w:w="542" w:type="dxa"/>
            <w:shd w:val="clear" w:color="auto" w:fill="auto"/>
          </w:tcPr>
          <w:p w14:paraId="43F31BF0" w14:textId="77777777" w:rsidR="00A21EDC" w:rsidRPr="00DD3368" w:rsidRDefault="00A21EDC" w:rsidP="00F50075">
            <w:pPr>
              <w:pStyle w:val="TAC"/>
              <w:rPr>
                <w:rFonts w:eastAsia="Batang"/>
              </w:rPr>
            </w:pPr>
            <w:r w:rsidRPr="00DD3368">
              <w:rPr>
                <w:position w:val="-10"/>
              </w:rPr>
              <w:object w:dxaOrig="200" w:dyaOrig="300" w14:anchorId="56D88CE1">
                <v:shape id="_x0000_i1066" type="#_x0000_t75" style="width:6.9pt;height:14.4pt" o:ole="">
                  <v:imagedata r:id="rId16" o:title=""/>
                </v:shape>
                <o:OLEObject Type="Embed" ProgID="Equation.3" ShapeID="_x0000_i1066" DrawAspect="Content" ObjectID="_1577295038" r:id="rId56"/>
              </w:object>
            </w:r>
          </w:p>
        </w:tc>
        <w:tc>
          <w:tcPr>
            <w:tcW w:w="851" w:type="dxa"/>
            <w:shd w:val="clear" w:color="auto" w:fill="auto"/>
          </w:tcPr>
          <w:p w14:paraId="6083A3B2" w14:textId="77777777" w:rsidR="00A21EDC" w:rsidRPr="00DD3368" w:rsidRDefault="00A21EDC" w:rsidP="00F50075">
            <w:pPr>
              <w:pStyle w:val="TAC"/>
              <w:rPr>
                <w:rFonts w:eastAsia="Batang"/>
              </w:rPr>
            </w:pPr>
            <w:r w:rsidRPr="00DD3368">
              <w:rPr>
                <w:position w:val="-10"/>
              </w:rPr>
              <w:object w:dxaOrig="200" w:dyaOrig="300" w14:anchorId="4CA177C4">
                <v:shape id="_x0000_i1067" type="#_x0000_t75" style="width:6.9pt;height:14.4pt" o:ole="">
                  <v:imagedata r:id="rId16" o:title=""/>
                </v:shape>
                <o:OLEObject Type="Embed" ProgID="Equation.3" ShapeID="_x0000_i1067" DrawAspect="Content" ObjectID="_1577295039" r:id="rId57"/>
              </w:object>
            </w:r>
            <w:r w:rsidRPr="00DD3368">
              <w:t xml:space="preserve">, </w:t>
            </w:r>
            <w:r w:rsidRPr="00DD3368">
              <w:rPr>
                <w:rFonts w:eastAsia="Batang"/>
              </w:rPr>
              <w:t>8</w:t>
            </w:r>
          </w:p>
        </w:tc>
        <w:tc>
          <w:tcPr>
            <w:tcW w:w="851" w:type="dxa"/>
            <w:shd w:val="clear" w:color="auto" w:fill="auto"/>
          </w:tcPr>
          <w:p w14:paraId="352BD7E1" w14:textId="77777777" w:rsidR="00A21EDC" w:rsidRPr="00DD3368" w:rsidRDefault="00A21EDC" w:rsidP="00F50075">
            <w:pPr>
              <w:pStyle w:val="TAC"/>
              <w:rPr>
                <w:rFonts w:eastAsia="Batang"/>
              </w:rPr>
            </w:pPr>
          </w:p>
        </w:tc>
        <w:tc>
          <w:tcPr>
            <w:tcW w:w="851" w:type="dxa"/>
            <w:shd w:val="clear" w:color="auto" w:fill="auto"/>
          </w:tcPr>
          <w:p w14:paraId="6E05A203" w14:textId="77777777" w:rsidR="00A21EDC" w:rsidRPr="00DD3368" w:rsidRDefault="00A21EDC" w:rsidP="00F50075">
            <w:pPr>
              <w:pStyle w:val="TAC"/>
              <w:rPr>
                <w:rFonts w:eastAsia="Batang"/>
              </w:rPr>
            </w:pPr>
            <w:r w:rsidRPr="00DD3368">
              <w:rPr>
                <w:position w:val="-10"/>
              </w:rPr>
              <w:object w:dxaOrig="200" w:dyaOrig="300" w14:anchorId="697C86D9">
                <v:shape id="_x0000_i1068" type="#_x0000_t75" style="width:6.9pt;height:14.4pt" o:ole="">
                  <v:imagedata r:id="rId16" o:title=""/>
                </v:shape>
                <o:OLEObject Type="Embed" ProgID="Equation.3" ShapeID="_x0000_i1068" DrawAspect="Content" ObjectID="_1577295040" r:id="rId58"/>
              </w:object>
            </w:r>
          </w:p>
        </w:tc>
        <w:tc>
          <w:tcPr>
            <w:tcW w:w="851" w:type="dxa"/>
            <w:shd w:val="clear" w:color="auto" w:fill="auto"/>
          </w:tcPr>
          <w:p w14:paraId="69252DAC" w14:textId="77777777" w:rsidR="00A21EDC" w:rsidRPr="00DD3368" w:rsidRDefault="00A21EDC" w:rsidP="00F50075">
            <w:pPr>
              <w:pStyle w:val="TAC"/>
              <w:rPr>
                <w:rFonts w:eastAsia="Batang"/>
              </w:rPr>
            </w:pPr>
          </w:p>
        </w:tc>
        <w:tc>
          <w:tcPr>
            <w:tcW w:w="851" w:type="dxa"/>
            <w:shd w:val="clear" w:color="auto" w:fill="auto"/>
          </w:tcPr>
          <w:p w14:paraId="5255FE91" w14:textId="77777777" w:rsidR="00A21EDC" w:rsidRPr="00DD3368" w:rsidRDefault="00A21EDC" w:rsidP="00F50075">
            <w:pPr>
              <w:pStyle w:val="TAC"/>
              <w:rPr>
                <w:rFonts w:eastAsia="Batang"/>
              </w:rPr>
            </w:pPr>
          </w:p>
        </w:tc>
      </w:tr>
      <w:tr w:rsidR="00A21EDC" w:rsidRPr="00DD3368" w14:paraId="6C0D437B" w14:textId="77777777" w:rsidTr="00A21EDC">
        <w:trPr>
          <w:jc w:val="center"/>
        </w:trPr>
        <w:tc>
          <w:tcPr>
            <w:tcW w:w="3711" w:type="dxa"/>
            <w:shd w:val="clear" w:color="auto" w:fill="auto"/>
          </w:tcPr>
          <w:p w14:paraId="3F958A63" w14:textId="77777777" w:rsidR="00A21EDC" w:rsidRPr="00DD3368" w:rsidRDefault="00A21EDC" w:rsidP="00F50075">
            <w:pPr>
              <w:pStyle w:val="TAC"/>
              <w:rPr>
                <w:rFonts w:eastAsia="Batang"/>
              </w:rPr>
            </w:pPr>
            <w:r w:rsidRPr="00DD3368">
              <w:rPr>
                <w:rFonts w:eastAsia="Batang"/>
              </w:rPr>
              <w:t>11</w:t>
            </w:r>
          </w:p>
        </w:tc>
        <w:tc>
          <w:tcPr>
            <w:tcW w:w="542" w:type="dxa"/>
            <w:shd w:val="clear" w:color="auto" w:fill="auto"/>
          </w:tcPr>
          <w:p w14:paraId="66EAE06A" w14:textId="77777777" w:rsidR="00A21EDC" w:rsidRPr="00DD3368" w:rsidRDefault="00A21EDC" w:rsidP="00F50075">
            <w:pPr>
              <w:pStyle w:val="TAC"/>
              <w:rPr>
                <w:rFonts w:eastAsia="Batang"/>
              </w:rPr>
            </w:pPr>
            <w:r w:rsidRPr="00DD3368">
              <w:rPr>
                <w:position w:val="-10"/>
              </w:rPr>
              <w:object w:dxaOrig="200" w:dyaOrig="300" w14:anchorId="694E1B34">
                <v:shape id="_x0000_i1069" type="#_x0000_t75" style="width:6.9pt;height:14.4pt" o:ole="">
                  <v:imagedata r:id="rId16" o:title=""/>
                </v:shape>
                <o:OLEObject Type="Embed" ProgID="Equation.3" ShapeID="_x0000_i1069" DrawAspect="Content" ObjectID="_1577295041" r:id="rId59"/>
              </w:object>
            </w:r>
          </w:p>
        </w:tc>
        <w:tc>
          <w:tcPr>
            <w:tcW w:w="851" w:type="dxa"/>
            <w:shd w:val="clear" w:color="auto" w:fill="auto"/>
          </w:tcPr>
          <w:p w14:paraId="5BB0244A" w14:textId="77777777" w:rsidR="00A21EDC" w:rsidRPr="00DD3368" w:rsidRDefault="00A21EDC" w:rsidP="00F50075">
            <w:pPr>
              <w:pStyle w:val="TAC"/>
              <w:rPr>
                <w:rFonts w:eastAsia="Batang"/>
              </w:rPr>
            </w:pPr>
            <w:r w:rsidRPr="00DD3368">
              <w:rPr>
                <w:position w:val="-10"/>
              </w:rPr>
              <w:object w:dxaOrig="200" w:dyaOrig="300" w14:anchorId="74769B10">
                <v:shape id="_x0000_i1070" type="#_x0000_t75" style="width:6.9pt;height:14.4pt" o:ole="">
                  <v:imagedata r:id="rId16" o:title=""/>
                </v:shape>
                <o:OLEObject Type="Embed" ProgID="Equation.3" ShapeID="_x0000_i1070" DrawAspect="Content" ObjectID="_1577295042" r:id="rId60"/>
              </w:object>
            </w:r>
            <w:r w:rsidRPr="00DD3368">
              <w:t xml:space="preserve">, </w:t>
            </w:r>
            <w:r w:rsidRPr="00DD3368">
              <w:rPr>
                <w:rFonts w:eastAsia="Batang"/>
              </w:rPr>
              <w:t>8</w:t>
            </w:r>
          </w:p>
        </w:tc>
        <w:tc>
          <w:tcPr>
            <w:tcW w:w="851" w:type="dxa"/>
            <w:shd w:val="clear" w:color="auto" w:fill="auto"/>
          </w:tcPr>
          <w:p w14:paraId="0F6D064C" w14:textId="77777777" w:rsidR="00A21EDC" w:rsidRPr="00DD3368" w:rsidRDefault="00A21EDC" w:rsidP="00F50075">
            <w:pPr>
              <w:pStyle w:val="TAC"/>
              <w:rPr>
                <w:rFonts w:eastAsia="Batang"/>
              </w:rPr>
            </w:pPr>
          </w:p>
        </w:tc>
        <w:tc>
          <w:tcPr>
            <w:tcW w:w="851" w:type="dxa"/>
            <w:shd w:val="clear" w:color="auto" w:fill="auto"/>
          </w:tcPr>
          <w:p w14:paraId="64975C29" w14:textId="77777777" w:rsidR="00A21EDC" w:rsidRPr="00DD3368" w:rsidRDefault="00A21EDC" w:rsidP="00F50075">
            <w:pPr>
              <w:pStyle w:val="TAC"/>
              <w:rPr>
                <w:rFonts w:eastAsia="Batang"/>
              </w:rPr>
            </w:pPr>
            <w:r w:rsidRPr="00DD3368">
              <w:rPr>
                <w:position w:val="-10"/>
              </w:rPr>
              <w:object w:dxaOrig="200" w:dyaOrig="300" w14:anchorId="0527BAB7">
                <v:shape id="_x0000_i1071" type="#_x0000_t75" style="width:6.9pt;height:14.4pt" o:ole="">
                  <v:imagedata r:id="rId16" o:title=""/>
                </v:shape>
                <o:OLEObject Type="Embed" ProgID="Equation.3" ShapeID="_x0000_i1071" DrawAspect="Content" ObjectID="_1577295043" r:id="rId61"/>
              </w:object>
            </w:r>
          </w:p>
        </w:tc>
        <w:tc>
          <w:tcPr>
            <w:tcW w:w="851" w:type="dxa"/>
            <w:shd w:val="clear" w:color="auto" w:fill="auto"/>
          </w:tcPr>
          <w:p w14:paraId="1DB786D6" w14:textId="77777777" w:rsidR="00A21EDC" w:rsidRPr="00DD3368" w:rsidRDefault="00A21EDC" w:rsidP="00F50075">
            <w:pPr>
              <w:pStyle w:val="TAC"/>
              <w:rPr>
                <w:rFonts w:eastAsia="Batang"/>
              </w:rPr>
            </w:pPr>
          </w:p>
        </w:tc>
        <w:tc>
          <w:tcPr>
            <w:tcW w:w="851" w:type="dxa"/>
            <w:shd w:val="clear" w:color="auto" w:fill="auto"/>
          </w:tcPr>
          <w:p w14:paraId="24BC6F79" w14:textId="77777777" w:rsidR="00A21EDC" w:rsidRPr="00DD3368" w:rsidRDefault="00A21EDC" w:rsidP="00F50075">
            <w:pPr>
              <w:pStyle w:val="TAC"/>
              <w:rPr>
                <w:rFonts w:eastAsia="Batang"/>
              </w:rPr>
            </w:pPr>
          </w:p>
        </w:tc>
      </w:tr>
      <w:tr w:rsidR="00A21EDC" w:rsidRPr="00DD3368" w14:paraId="521AA78D" w14:textId="77777777" w:rsidTr="00A21EDC">
        <w:trPr>
          <w:jc w:val="center"/>
        </w:trPr>
        <w:tc>
          <w:tcPr>
            <w:tcW w:w="3711" w:type="dxa"/>
            <w:shd w:val="clear" w:color="auto" w:fill="auto"/>
          </w:tcPr>
          <w:p w14:paraId="53E2AD4F" w14:textId="77777777" w:rsidR="00A21EDC" w:rsidRPr="00DD3368" w:rsidRDefault="00A21EDC" w:rsidP="00F50075">
            <w:pPr>
              <w:pStyle w:val="TAC"/>
              <w:rPr>
                <w:rFonts w:eastAsia="Batang"/>
              </w:rPr>
            </w:pPr>
            <w:r w:rsidRPr="00DD3368">
              <w:rPr>
                <w:rFonts w:eastAsia="Batang"/>
              </w:rPr>
              <w:t>12</w:t>
            </w:r>
          </w:p>
        </w:tc>
        <w:tc>
          <w:tcPr>
            <w:tcW w:w="542" w:type="dxa"/>
            <w:shd w:val="clear" w:color="auto" w:fill="auto"/>
          </w:tcPr>
          <w:p w14:paraId="3A1F91A2" w14:textId="77777777" w:rsidR="00A21EDC" w:rsidRPr="00DD3368" w:rsidRDefault="00A21EDC" w:rsidP="00F50075">
            <w:pPr>
              <w:pStyle w:val="TAC"/>
              <w:rPr>
                <w:rFonts w:eastAsia="Batang"/>
              </w:rPr>
            </w:pPr>
            <w:r w:rsidRPr="00DD3368">
              <w:rPr>
                <w:position w:val="-10"/>
              </w:rPr>
              <w:object w:dxaOrig="200" w:dyaOrig="300" w14:anchorId="6032A25F">
                <v:shape id="_x0000_i1072" type="#_x0000_t75" style="width:6.9pt;height:14.4pt" o:ole="">
                  <v:imagedata r:id="rId16" o:title=""/>
                </v:shape>
                <o:OLEObject Type="Embed" ProgID="Equation.3" ShapeID="_x0000_i1072" DrawAspect="Content" ObjectID="_1577295044" r:id="rId62"/>
              </w:object>
            </w:r>
          </w:p>
        </w:tc>
        <w:tc>
          <w:tcPr>
            <w:tcW w:w="851" w:type="dxa"/>
            <w:shd w:val="clear" w:color="auto" w:fill="auto"/>
          </w:tcPr>
          <w:p w14:paraId="6822B6D6" w14:textId="77777777" w:rsidR="00A21EDC" w:rsidRPr="00DD3368" w:rsidRDefault="00A21EDC" w:rsidP="00F50075">
            <w:pPr>
              <w:pStyle w:val="TAC"/>
              <w:rPr>
                <w:rFonts w:eastAsia="Batang"/>
              </w:rPr>
            </w:pPr>
            <w:r w:rsidRPr="00DD3368">
              <w:rPr>
                <w:position w:val="-10"/>
              </w:rPr>
              <w:object w:dxaOrig="200" w:dyaOrig="300" w14:anchorId="118BF094">
                <v:shape id="_x0000_i1073" type="#_x0000_t75" style="width:6.9pt;height:14.4pt" o:ole="">
                  <v:imagedata r:id="rId16" o:title=""/>
                </v:shape>
                <o:OLEObject Type="Embed" ProgID="Equation.3" ShapeID="_x0000_i1073" DrawAspect="Content" ObjectID="_1577295045" r:id="rId63"/>
              </w:object>
            </w:r>
            <w:r w:rsidRPr="00DD3368">
              <w:t xml:space="preserve">, </w:t>
            </w:r>
            <w:r w:rsidRPr="00DD3368">
              <w:rPr>
                <w:rFonts w:eastAsia="Batang"/>
              </w:rPr>
              <w:t>10</w:t>
            </w:r>
          </w:p>
        </w:tc>
        <w:tc>
          <w:tcPr>
            <w:tcW w:w="851" w:type="dxa"/>
            <w:shd w:val="clear" w:color="auto" w:fill="auto"/>
          </w:tcPr>
          <w:p w14:paraId="16CD186B" w14:textId="77777777" w:rsidR="00A21EDC" w:rsidRPr="00DD3368" w:rsidRDefault="00A21EDC" w:rsidP="00F50075">
            <w:pPr>
              <w:pStyle w:val="TAC"/>
              <w:rPr>
                <w:rFonts w:eastAsia="Batang"/>
              </w:rPr>
            </w:pPr>
          </w:p>
        </w:tc>
        <w:tc>
          <w:tcPr>
            <w:tcW w:w="851" w:type="dxa"/>
            <w:shd w:val="clear" w:color="auto" w:fill="auto"/>
          </w:tcPr>
          <w:p w14:paraId="552E9131" w14:textId="77777777" w:rsidR="00A21EDC" w:rsidRPr="00DD3368" w:rsidRDefault="00A21EDC" w:rsidP="00F50075">
            <w:pPr>
              <w:pStyle w:val="TAC"/>
              <w:rPr>
                <w:rFonts w:eastAsia="Batang"/>
              </w:rPr>
            </w:pPr>
            <w:r w:rsidRPr="00DD3368">
              <w:rPr>
                <w:position w:val="-10"/>
              </w:rPr>
              <w:object w:dxaOrig="200" w:dyaOrig="300" w14:anchorId="40991DFB">
                <v:shape id="_x0000_i1074" type="#_x0000_t75" style="width:6.9pt;height:14.4pt" o:ole="">
                  <v:imagedata r:id="rId16" o:title=""/>
                </v:shape>
                <o:OLEObject Type="Embed" ProgID="Equation.3" ShapeID="_x0000_i1074" DrawAspect="Content" ObjectID="_1577295046" r:id="rId64"/>
              </w:object>
            </w:r>
          </w:p>
        </w:tc>
        <w:tc>
          <w:tcPr>
            <w:tcW w:w="851" w:type="dxa"/>
            <w:shd w:val="clear" w:color="auto" w:fill="auto"/>
          </w:tcPr>
          <w:p w14:paraId="7684FA36" w14:textId="77777777" w:rsidR="00A21EDC" w:rsidRPr="00DD3368" w:rsidRDefault="00A21EDC" w:rsidP="00F50075">
            <w:pPr>
              <w:pStyle w:val="TAC"/>
              <w:rPr>
                <w:rFonts w:eastAsia="Batang"/>
              </w:rPr>
            </w:pPr>
          </w:p>
        </w:tc>
        <w:tc>
          <w:tcPr>
            <w:tcW w:w="851" w:type="dxa"/>
            <w:shd w:val="clear" w:color="auto" w:fill="auto"/>
          </w:tcPr>
          <w:p w14:paraId="667FDBA8" w14:textId="77777777" w:rsidR="00A21EDC" w:rsidRPr="00DD3368" w:rsidRDefault="00A21EDC" w:rsidP="00F50075">
            <w:pPr>
              <w:pStyle w:val="TAC"/>
              <w:rPr>
                <w:rFonts w:eastAsia="Batang"/>
              </w:rPr>
            </w:pPr>
          </w:p>
        </w:tc>
      </w:tr>
      <w:tr w:rsidR="00A21EDC" w:rsidRPr="00DD3368" w14:paraId="106205F6" w14:textId="77777777" w:rsidTr="00A21EDC">
        <w:trPr>
          <w:jc w:val="center"/>
        </w:trPr>
        <w:tc>
          <w:tcPr>
            <w:tcW w:w="3711" w:type="dxa"/>
            <w:shd w:val="clear" w:color="auto" w:fill="auto"/>
          </w:tcPr>
          <w:p w14:paraId="639ABF29" w14:textId="77777777" w:rsidR="00A21EDC" w:rsidRPr="00DD3368" w:rsidRDefault="00A21EDC" w:rsidP="00F50075">
            <w:pPr>
              <w:pStyle w:val="TAC"/>
              <w:rPr>
                <w:rFonts w:eastAsia="Batang"/>
              </w:rPr>
            </w:pPr>
            <w:r w:rsidRPr="00DD3368">
              <w:rPr>
                <w:rFonts w:eastAsia="Batang"/>
              </w:rPr>
              <w:t>13</w:t>
            </w:r>
          </w:p>
        </w:tc>
        <w:tc>
          <w:tcPr>
            <w:tcW w:w="542" w:type="dxa"/>
            <w:shd w:val="clear" w:color="auto" w:fill="auto"/>
          </w:tcPr>
          <w:p w14:paraId="42A47A29" w14:textId="77777777" w:rsidR="00A21EDC" w:rsidRPr="00DD3368" w:rsidRDefault="00A21EDC" w:rsidP="00F50075">
            <w:pPr>
              <w:pStyle w:val="TAC"/>
              <w:rPr>
                <w:rFonts w:eastAsia="Batang"/>
              </w:rPr>
            </w:pPr>
            <w:r w:rsidRPr="00DD3368">
              <w:rPr>
                <w:position w:val="-10"/>
              </w:rPr>
              <w:object w:dxaOrig="200" w:dyaOrig="300" w14:anchorId="4D1FF336">
                <v:shape id="_x0000_i1075" type="#_x0000_t75" style="width:6.9pt;height:14.4pt" o:ole="">
                  <v:imagedata r:id="rId16" o:title=""/>
                </v:shape>
                <o:OLEObject Type="Embed" ProgID="Equation.3" ShapeID="_x0000_i1075" DrawAspect="Content" ObjectID="_1577295047" r:id="rId65"/>
              </w:object>
            </w:r>
          </w:p>
        </w:tc>
        <w:tc>
          <w:tcPr>
            <w:tcW w:w="851" w:type="dxa"/>
            <w:shd w:val="clear" w:color="auto" w:fill="auto"/>
          </w:tcPr>
          <w:p w14:paraId="3AEF50CF" w14:textId="77777777" w:rsidR="00A21EDC" w:rsidRPr="00DD3368" w:rsidRDefault="00A21EDC" w:rsidP="00F50075">
            <w:pPr>
              <w:pStyle w:val="TAC"/>
            </w:pPr>
            <w:r w:rsidRPr="00DD3368">
              <w:rPr>
                <w:position w:val="-10"/>
              </w:rPr>
              <w:object w:dxaOrig="200" w:dyaOrig="300" w14:anchorId="5DC22DF7">
                <v:shape id="_x0000_i1076" type="#_x0000_t75" style="width:6.9pt;height:14.4pt" o:ole="">
                  <v:imagedata r:id="rId16" o:title=""/>
                </v:shape>
                <o:OLEObject Type="Embed" ProgID="Equation.3" ShapeID="_x0000_i1076" DrawAspect="Content" ObjectID="_1577295048" r:id="rId66"/>
              </w:object>
            </w:r>
            <w:r w:rsidRPr="00DD3368">
              <w:t xml:space="preserve">, </w:t>
            </w:r>
            <w:r w:rsidRPr="00DD3368">
              <w:rPr>
                <w:rFonts w:eastAsia="Batang"/>
              </w:rPr>
              <w:t>10</w:t>
            </w:r>
          </w:p>
        </w:tc>
        <w:tc>
          <w:tcPr>
            <w:tcW w:w="851" w:type="dxa"/>
            <w:shd w:val="clear" w:color="auto" w:fill="auto"/>
          </w:tcPr>
          <w:p w14:paraId="09FBEDD8" w14:textId="77777777" w:rsidR="00A21EDC" w:rsidRPr="00DD3368" w:rsidRDefault="00A21EDC" w:rsidP="00F50075">
            <w:pPr>
              <w:pStyle w:val="TAC"/>
              <w:rPr>
                <w:rFonts w:eastAsia="Batang"/>
              </w:rPr>
            </w:pPr>
          </w:p>
        </w:tc>
        <w:tc>
          <w:tcPr>
            <w:tcW w:w="851" w:type="dxa"/>
            <w:shd w:val="clear" w:color="auto" w:fill="auto"/>
          </w:tcPr>
          <w:p w14:paraId="20E02660" w14:textId="77777777" w:rsidR="00A21EDC" w:rsidRPr="00DD3368" w:rsidRDefault="00A21EDC" w:rsidP="00F50075">
            <w:pPr>
              <w:pStyle w:val="TAC"/>
              <w:rPr>
                <w:rFonts w:eastAsia="Batang"/>
              </w:rPr>
            </w:pPr>
            <w:r w:rsidRPr="00DD3368">
              <w:rPr>
                <w:position w:val="-10"/>
              </w:rPr>
              <w:object w:dxaOrig="200" w:dyaOrig="300" w14:anchorId="7D6A4447">
                <v:shape id="_x0000_i1077" type="#_x0000_t75" style="width:6.9pt;height:14.4pt" o:ole="">
                  <v:imagedata r:id="rId16" o:title=""/>
                </v:shape>
                <o:OLEObject Type="Embed" ProgID="Equation.3" ShapeID="_x0000_i1077" DrawAspect="Content" ObjectID="_1577295049" r:id="rId67"/>
              </w:object>
            </w:r>
          </w:p>
        </w:tc>
        <w:tc>
          <w:tcPr>
            <w:tcW w:w="851" w:type="dxa"/>
            <w:shd w:val="clear" w:color="auto" w:fill="auto"/>
          </w:tcPr>
          <w:p w14:paraId="522CFF79" w14:textId="77777777" w:rsidR="00A21EDC" w:rsidRPr="00DD3368" w:rsidRDefault="00A21EDC" w:rsidP="00F50075">
            <w:pPr>
              <w:pStyle w:val="TAC"/>
              <w:rPr>
                <w:rFonts w:eastAsia="Batang"/>
              </w:rPr>
            </w:pPr>
          </w:p>
        </w:tc>
        <w:tc>
          <w:tcPr>
            <w:tcW w:w="851" w:type="dxa"/>
            <w:shd w:val="clear" w:color="auto" w:fill="auto"/>
          </w:tcPr>
          <w:p w14:paraId="2351B38E" w14:textId="77777777" w:rsidR="00A21EDC" w:rsidRPr="00DD3368" w:rsidRDefault="00A21EDC" w:rsidP="00F50075">
            <w:pPr>
              <w:pStyle w:val="TAC"/>
              <w:rPr>
                <w:rFonts w:eastAsia="Batang"/>
              </w:rPr>
            </w:pPr>
          </w:p>
        </w:tc>
      </w:tr>
      <w:tr w:rsidR="00A21EDC" w:rsidRPr="00F9696A" w14:paraId="399943D7" w14:textId="77777777" w:rsidTr="00A21EDC">
        <w:trPr>
          <w:jc w:val="center"/>
        </w:trPr>
        <w:tc>
          <w:tcPr>
            <w:tcW w:w="3711" w:type="dxa"/>
            <w:shd w:val="clear" w:color="auto" w:fill="auto"/>
          </w:tcPr>
          <w:p w14:paraId="1B8B6AC3" w14:textId="77777777" w:rsidR="00A21EDC" w:rsidRPr="00DD3368" w:rsidRDefault="00A21EDC" w:rsidP="00F50075">
            <w:pPr>
              <w:pStyle w:val="TAC"/>
              <w:rPr>
                <w:rFonts w:eastAsia="Batang"/>
              </w:rPr>
            </w:pPr>
            <w:r w:rsidRPr="00DD3368">
              <w:rPr>
                <w:rFonts w:eastAsia="Batang"/>
              </w:rPr>
              <w:t>14</w:t>
            </w:r>
          </w:p>
        </w:tc>
        <w:tc>
          <w:tcPr>
            <w:tcW w:w="2244" w:type="dxa"/>
            <w:gridSpan w:val="3"/>
            <w:shd w:val="clear" w:color="auto" w:fill="auto"/>
          </w:tcPr>
          <w:p w14:paraId="4E8B7DC0" w14:textId="77777777" w:rsidR="00A21EDC" w:rsidRPr="00DD3368" w:rsidRDefault="00A21EDC" w:rsidP="00F50075">
            <w:pPr>
              <w:pStyle w:val="TAC"/>
              <w:rPr>
                <w:rFonts w:eastAsia="Batang"/>
              </w:rPr>
            </w:pPr>
          </w:p>
        </w:tc>
        <w:tc>
          <w:tcPr>
            <w:tcW w:w="851" w:type="dxa"/>
            <w:shd w:val="clear" w:color="auto" w:fill="auto"/>
          </w:tcPr>
          <w:p w14:paraId="58641075" w14:textId="77777777" w:rsidR="00A21EDC" w:rsidRDefault="00A21EDC" w:rsidP="00F50075">
            <w:pPr>
              <w:pStyle w:val="TAC"/>
            </w:pPr>
            <w:r w:rsidRPr="00DD3368">
              <w:rPr>
                <w:position w:val="-10"/>
              </w:rPr>
              <w:object w:dxaOrig="200" w:dyaOrig="300" w14:anchorId="70CA590B">
                <v:shape id="_x0000_i1078" type="#_x0000_t75" style="width:6.9pt;height:14.4pt" o:ole="">
                  <v:imagedata r:id="rId16" o:title=""/>
                </v:shape>
                <o:OLEObject Type="Embed" ProgID="Equation.3" ShapeID="_x0000_i1078" DrawAspect="Content" ObjectID="_1577295050" r:id="rId68"/>
              </w:object>
            </w:r>
          </w:p>
        </w:tc>
        <w:tc>
          <w:tcPr>
            <w:tcW w:w="851" w:type="dxa"/>
            <w:shd w:val="clear" w:color="auto" w:fill="auto"/>
          </w:tcPr>
          <w:p w14:paraId="11D82CF4" w14:textId="77777777" w:rsidR="00A21EDC" w:rsidRPr="00F9696A" w:rsidRDefault="00A21EDC" w:rsidP="00F50075">
            <w:pPr>
              <w:pStyle w:val="TAC"/>
              <w:rPr>
                <w:rFonts w:eastAsia="Batang"/>
              </w:rPr>
            </w:pPr>
          </w:p>
        </w:tc>
        <w:tc>
          <w:tcPr>
            <w:tcW w:w="851" w:type="dxa"/>
            <w:shd w:val="clear" w:color="auto" w:fill="auto"/>
          </w:tcPr>
          <w:p w14:paraId="2D4134F4" w14:textId="77777777" w:rsidR="00A21EDC" w:rsidRPr="00F9696A" w:rsidRDefault="00A21EDC" w:rsidP="00F50075">
            <w:pPr>
              <w:pStyle w:val="TAC"/>
              <w:rPr>
                <w:rFonts w:eastAsia="Batang"/>
              </w:rPr>
            </w:pPr>
          </w:p>
        </w:tc>
      </w:tr>
    </w:tbl>
    <w:p w14:paraId="0B5C8FDF" w14:textId="4B5FADEC" w:rsidR="002D34F1" w:rsidRDefault="002D34F1" w:rsidP="002D34F1">
      <w:pPr>
        <w:rPr>
          <w:lang w:val="en-GB"/>
        </w:rPr>
      </w:pPr>
    </w:p>
    <w:p w14:paraId="6DB84F1A" w14:textId="7F476E2D" w:rsidR="001D0E18" w:rsidRDefault="001D0E18" w:rsidP="001D0E18">
      <w:pPr>
        <w:pStyle w:val="Heading1"/>
        <w:rPr>
          <w:rFonts w:ascii="Times New Roman" w:hAnsi="Times New Roman"/>
        </w:rPr>
      </w:pPr>
      <w:r>
        <w:rPr>
          <w:rFonts w:ascii="Times New Roman" w:hAnsi="Times New Roman"/>
        </w:rPr>
        <w:t>Positions of DM-RS for PUSCH</w:t>
      </w:r>
      <w:r w:rsidR="003B78A1">
        <w:rPr>
          <w:rFonts w:ascii="Times New Roman" w:hAnsi="Times New Roman"/>
        </w:rPr>
        <w:t xml:space="preserve"> </w:t>
      </w:r>
    </w:p>
    <w:p w14:paraId="33C9DD2E" w14:textId="4AED2768" w:rsidR="00507E98" w:rsidRPr="00507E98" w:rsidRDefault="00507E98" w:rsidP="00507E98">
      <w:pPr>
        <w:pStyle w:val="Heading2"/>
      </w:pPr>
      <w:r>
        <w:t>Front-load DMRS for PUSCH</w:t>
      </w:r>
    </w:p>
    <w:p w14:paraId="45D257CB" w14:textId="26C46F07" w:rsidR="00E70503" w:rsidRPr="00E70503" w:rsidRDefault="00E70503" w:rsidP="00E70503">
      <w:r w:rsidRPr="00E70503">
        <w:t>The fo</w:t>
      </w:r>
      <w:r>
        <w:t>llowing agreement has not been captured in the specification:</w:t>
      </w:r>
    </w:p>
    <w:p w14:paraId="35B9D9E8" w14:textId="7E455B73" w:rsidR="00E70503" w:rsidRPr="00E70503" w:rsidRDefault="00E70503" w:rsidP="00E70503">
      <w:pPr>
        <w:rPr>
          <w:b/>
          <w:i/>
        </w:rPr>
      </w:pPr>
      <w:r w:rsidRPr="00E70503">
        <w:rPr>
          <w:b/>
          <w:i/>
          <w:highlight w:val="green"/>
        </w:rPr>
        <w:t>Agreement</w:t>
      </w:r>
    </w:p>
    <w:p w14:paraId="35E97944" w14:textId="77777777" w:rsidR="00E70503" w:rsidRPr="00E70503" w:rsidRDefault="00E70503" w:rsidP="00E70503">
      <w:pPr>
        <w:pStyle w:val="text"/>
        <w:rPr>
          <w:i/>
          <w:sz w:val="20"/>
        </w:rPr>
      </w:pPr>
      <w:r w:rsidRPr="00E70503">
        <w:rPr>
          <w:i/>
          <w:sz w:val="20"/>
        </w:rPr>
        <w:t>For slot-based transmission, the front-load DMRS of PUSCH is located to the first symbol with respect to the scheduled data when the PUSCH starts from the Xth symbol (X starts from 1) in the slot with X&gt;1.</w:t>
      </w:r>
    </w:p>
    <w:p w14:paraId="725AA51D" w14:textId="5CB21136" w:rsidR="00507E98" w:rsidRDefault="00E70503" w:rsidP="00507E98">
      <w:pPr>
        <w:rPr>
          <w:lang w:val="en-GB"/>
        </w:rPr>
      </w:pPr>
      <w:r>
        <w:rPr>
          <w:lang w:val="en-GB"/>
        </w:rPr>
        <w:t>We propose the following text in 211:</w:t>
      </w:r>
    </w:p>
    <w:p w14:paraId="644BD018" w14:textId="77777777" w:rsidR="00EE2A5E" w:rsidRPr="00E70503" w:rsidRDefault="00EE2A5E" w:rsidP="00EE2A5E">
      <w:pPr>
        <w:spacing w:after="0"/>
        <w:rPr>
          <w:b/>
          <w:i/>
          <w:lang w:val="en-GB"/>
        </w:rPr>
      </w:pPr>
      <w:r w:rsidRPr="00E70503">
        <w:rPr>
          <w:b/>
          <w:i/>
          <w:lang w:val="en-GB"/>
        </w:rPr>
        <w:t>Proposal</w:t>
      </w:r>
      <w:r>
        <w:rPr>
          <w:b/>
          <w:i/>
          <w:lang w:val="en-GB"/>
        </w:rPr>
        <w:t xml:space="preserve"> 3</w:t>
      </w:r>
      <w:r w:rsidRPr="00E70503">
        <w:rPr>
          <w:b/>
          <w:i/>
          <w:lang w:val="en-GB"/>
        </w:rPr>
        <w:t>: On the front-load DMRS for PUSCH</w:t>
      </w:r>
      <w:r>
        <w:rPr>
          <w:b/>
          <w:i/>
          <w:lang w:val="en-GB"/>
        </w:rPr>
        <w:t>, the following text proposal is made for 36.211:</w:t>
      </w:r>
    </w:p>
    <w:tbl>
      <w:tblPr>
        <w:tblStyle w:val="TableGrid"/>
        <w:tblW w:w="0" w:type="auto"/>
        <w:tblLook w:val="04A0" w:firstRow="1" w:lastRow="0" w:firstColumn="1" w:lastColumn="0" w:noHBand="0" w:noVBand="1"/>
      </w:tblPr>
      <w:tblGrid>
        <w:gridCol w:w="9962"/>
      </w:tblGrid>
      <w:tr w:rsidR="00EE2A5E" w:rsidRPr="001F40F3" w14:paraId="4BCFDA95" w14:textId="77777777" w:rsidTr="00892716">
        <w:tc>
          <w:tcPr>
            <w:tcW w:w="9962" w:type="dxa"/>
          </w:tcPr>
          <w:p w14:paraId="4B7B148A" w14:textId="77777777" w:rsidR="00EE2A5E" w:rsidRPr="001F40F3" w:rsidRDefault="00EE2A5E" w:rsidP="00892716">
            <w:pPr>
              <w:spacing w:after="0"/>
              <w:rPr>
                <w:i/>
              </w:rPr>
            </w:pPr>
            <w:r w:rsidRPr="001F40F3">
              <w:rPr>
                <w:i/>
              </w:rPr>
              <w:t xml:space="preserve">When the first symbol of the scheduled PUSCH is not the first symbol of the slot, DMRS type B is used. </w:t>
            </w:r>
          </w:p>
        </w:tc>
      </w:tr>
    </w:tbl>
    <w:p w14:paraId="0AB43D34" w14:textId="77777777" w:rsidR="00E70503" w:rsidRPr="00507E98" w:rsidRDefault="00E70503" w:rsidP="00507E98">
      <w:pPr>
        <w:rPr>
          <w:lang w:val="en-GB"/>
        </w:rPr>
      </w:pPr>
    </w:p>
    <w:p w14:paraId="71B6413F" w14:textId="7E2E34BD" w:rsidR="00507E98" w:rsidRPr="00507E98" w:rsidRDefault="00507E98" w:rsidP="00507E98">
      <w:pPr>
        <w:pStyle w:val="Heading2"/>
      </w:pPr>
      <w:r>
        <w:t>Additional DMRS for PUSCH</w:t>
      </w:r>
    </w:p>
    <w:p w14:paraId="30A01FC9" w14:textId="72BEC2C7" w:rsidR="001D0E18" w:rsidRDefault="008A2988" w:rsidP="002D34F1">
      <w:pPr>
        <w:rPr>
          <w:lang w:val="en-GB"/>
        </w:rPr>
      </w:pPr>
      <w:r>
        <w:rPr>
          <w:lang w:val="en-GB"/>
        </w:rPr>
        <w:t>Similarly,</w:t>
      </w:r>
      <w:r w:rsidR="00D63809">
        <w:rPr>
          <w:lang w:val="en-GB"/>
        </w:rPr>
        <w:t xml:space="preserve"> to </w:t>
      </w:r>
      <w:r>
        <w:rPr>
          <w:lang w:val="en-GB"/>
        </w:rPr>
        <w:t xml:space="preserve">DL DMRS, </w:t>
      </w:r>
      <w:r w:rsidR="007F65EA">
        <w:rPr>
          <w:lang w:val="en-GB"/>
        </w:rPr>
        <w:t>the positions of UL DM-RS for Type A depends on the end symbol of signalled PUSCH, whereas for Type B depends on the length of the PUSCH scheduled resources. Therefore we make the following text proposal:</w:t>
      </w:r>
    </w:p>
    <w:p w14:paraId="22D5BFF1" w14:textId="3E1831C1" w:rsidR="00CC2B74" w:rsidRPr="00CC2B74" w:rsidRDefault="007F65EA" w:rsidP="00CC2B74">
      <w:pPr>
        <w:spacing w:after="0"/>
        <w:jc w:val="both"/>
        <w:rPr>
          <w:b/>
          <w:i/>
          <w:lang w:val="en-GB"/>
        </w:rPr>
      </w:pPr>
      <w:r w:rsidRPr="002D34F1">
        <w:rPr>
          <w:b/>
          <w:i/>
          <w:lang w:val="en-GB"/>
        </w:rPr>
        <w:lastRenderedPageBreak/>
        <w:t xml:space="preserve">Proposal </w:t>
      </w:r>
      <w:r w:rsidR="00EE2A5E">
        <w:rPr>
          <w:b/>
          <w:i/>
          <w:lang w:val="en-GB"/>
        </w:rPr>
        <w:t>4</w:t>
      </w:r>
      <w:r w:rsidRPr="002D34F1">
        <w:rPr>
          <w:b/>
          <w:i/>
          <w:lang w:val="en-GB"/>
        </w:rPr>
        <w:t>:</w:t>
      </w:r>
      <w:r>
        <w:rPr>
          <w:b/>
          <w:i/>
          <w:lang w:val="en-GB"/>
        </w:rPr>
        <w:t xml:space="preserve"> For the text related to the positions of the DM_RS symbols for PDSCH, we make the following text proposal</w:t>
      </w:r>
      <w:r w:rsidR="00DD5845">
        <w:rPr>
          <w:b/>
          <w:i/>
          <w:lang w:val="en-GB"/>
        </w:rPr>
        <w:t xml:space="preserve"> (changes shown in green)</w:t>
      </w:r>
      <w:r>
        <w:rPr>
          <w:b/>
          <w:i/>
          <w:lang w:val="en-GB"/>
        </w:rPr>
        <w:t>:</w:t>
      </w:r>
    </w:p>
    <w:tbl>
      <w:tblPr>
        <w:tblStyle w:val="TableGrid"/>
        <w:tblW w:w="0" w:type="auto"/>
        <w:tblLook w:val="04A0" w:firstRow="1" w:lastRow="0" w:firstColumn="1" w:lastColumn="0" w:noHBand="0" w:noVBand="1"/>
      </w:tblPr>
      <w:tblGrid>
        <w:gridCol w:w="9962"/>
      </w:tblGrid>
      <w:tr w:rsidR="00CC2B74" w:rsidRPr="001F40F3" w14:paraId="65FBA750" w14:textId="77777777" w:rsidTr="0084668F">
        <w:tc>
          <w:tcPr>
            <w:tcW w:w="9962" w:type="dxa"/>
          </w:tcPr>
          <w:p w14:paraId="7D31439C" w14:textId="4B32946A" w:rsidR="00CC2B74" w:rsidRPr="001F40F3" w:rsidRDefault="00CC2B74" w:rsidP="0084668F">
            <w:pPr>
              <w:rPr>
                <w:i/>
              </w:rPr>
            </w:pPr>
            <w:r w:rsidRPr="001F40F3">
              <w:rPr>
                <w:i/>
              </w:rPr>
              <w:t xml:space="preserve">The position(s) of the DM-RS symbols is given by </w:t>
            </w:r>
            <w:r w:rsidRPr="001F40F3">
              <w:rPr>
                <w:position w:val="-6"/>
              </w:rPr>
              <w:object w:dxaOrig="160" w:dyaOrig="300" w14:anchorId="23548C8A">
                <v:shape id="_x0000_i1079" type="#_x0000_t75" style="width:6.9pt;height:14.4pt" o:ole="">
                  <v:imagedata r:id="rId12" o:title=""/>
                </v:shape>
                <o:OLEObject Type="Embed" ProgID="Equation.3" ShapeID="_x0000_i1079" DrawAspect="Content" ObjectID="_1577295051" r:id="rId69"/>
              </w:object>
            </w:r>
            <w:r w:rsidRPr="001F40F3">
              <w:rPr>
                <w:i/>
              </w:rPr>
              <w:t xml:space="preserve"> and the </w:t>
            </w:r>
            <w:r w:rsidRPr="001F40F3">
              <w:rPr>
                <w:i/>
                <w:color w:val="00B050"/>
              </w:rPr>
              <w:t>dynamically signalled</w:t>
            </w:r>
            <w:r w:rsidRPr="001F40F3">
              <w:rPr>
                <w:i/>
              </w:rPr>
              <w:t xml:space="preserve"> </w:t>
            </w:r>
            <w:r w:rsidRPr="001F40F3">
              <w:rPr>
                <w:i/>
                <w:color w:val="00B050"/>
              </w:rPr>
              <w:t>last OFDM symbol used for PUSCH in the slot for PUSCH mapping type A</w:t>
            </w:r>
            <w:r w:rsidRPr="001F40F3">
              <w:rPr>
                <w:i/>
              </w:rPr>
              <w:t>, or the duration of the PUSCH transmission in symbols</w:t>
            </w:r>
            <w:r w:rsidRPr="001F40F3">
              <w:rPr>
                <w:i/>
                <w:color w:val="00B050"/>
              </w:rPr>
              <w:t xml:space="preserve"> for PUSCH mapping type B</w:t>
            </w:r>
            <w:r w:rsidRPr="001F40F3">
              <w:rPr>
                <w:i/>
              </w:rPr>
              <w:t xml:space="preserve"> according to Tables 6.4.1.1.3-3 and 6.4.1.1.3-4. </w:t>
            </w:r>
          </w:p>
        </w:tc>
      </w:tr>
    </w:tbl>
    <w:p w14:paraId="1EDC4D0A" w14:textId="77777777" w:rsidR="00CC2B74" w:rsidRDefault="00CC2B74" w:rsidP="005278B6">
      <w:pPr>
        <w:jc w:val="both"/>
        <w:rPr>
          <w:lang w:val="en-GB"/>
        </w:rPr>
      </w:pPr>
    </w:p>
    <w:p w14:paraId="6BB97CE7" w14:textId="07E2B23C" w:rsidR="005278B6" w:rsidRDefault="005278B6" w:rsidP="005278B6">
      <w:pPr>
        <w:jc w:val="both"/>
        <w:rPr>
          <w:lang w:val="en-GB"/>
        </w:rPr>
      </w:pPr>
      <w:r w:rsidRPr="00285DF1">
        <w:rPr>
          <w:lang w:val="en-GB"/>
        </w:rPr>
        <w:t xml:space="preserve">Based on this, the table </w:t>
      </w:r>
      <w:r w:rsidR="0098182B">
        <w:t>6</w:t>
      </w:r>
      <w:r w:rsidR="0098182B" w:rsidRPr="00D313B6">
        <w:t>.4.1.1.</w:t>
      </w:r>
      <w:r w:rsidR="0098182B">
        <w:t>3</w:t>
      </w:r>
      <w:r w:rsidR="0098182B" w:rsidRPr="00D313B6">
        <w:t>-</w:t>
      </w:r>
      <w:r w:rsidR="0098182B">
        <w:t>3</w:t>
      </w:r>
      <w:r w:rsidRPr="00285DF1">
        <w:rPr>
          <w:lang w:val="en-GB"/>
        </w:rPr>
        <w:t xml:space="preserve"> and </w:t>
      </w:r>
      <w:r w:rsidR="0098182B">
        <w:t>6</w:t>
      </w:r>
      <w:r w:rsidR="0098182B" w:rsidRPr="00D313B6">
        <w:t>.4.1.1.</w:t>
      </w:r>
      <w:r w:rsidR="0098182B">
        <w:t>3</w:t>
      </w:r>
      <w:r w:rsidR="0098182B" w:rsidRPr="00D313B6">
        <w:t>-</w:t>
      </w:r>
      <w:r w:rsidR="0098182B">
        <w:t>4</w:t>
      </w:r>
      <w:r w:rsidRPr="00285DF1">
        <w:rPr>
          <w:lang w:val="en-GB"/>
        </w:rPr>
        <w:t xml:space="preserve"> needs to adjust the label on the first column from “Duration of P</w:t>
      </w:r>
      <w:r>
        <w:rPr>
          <w:lang w:val="en-GB"/>
        </w:rPr>
        <w:t>U</w:t>
      </w:r>
      <w:r w:rsidRPr="00285DF1">
        <w:rPr>
          <w:lang w:val="en-GB"/>
        </w:rPr>
        <w:t>SCH transmission” to “index of last OFDM symbol of P</w:t>
      </w:r>
      <w:r>
        <w:rPr>
          <w:lang w:val="en-GB"/>
        </w:rPr>
        <w:t>U</w:t>
      </w:r>
      <w:r w:rsidRPr="00285DF1">
        <w:rPr>
          <w:lang w:val="en-GB"/>
        </w:rPr>
        <w:t>SCH for Type A, or duration of P</w:t>
      </w:r>
      <w:r>
        <w:rPr>
          <w:lang w:val="en-GB"/>
        </w:rPr>
        <w:t>U</w:t>
      </w:r>
      <w:r w:rsidRPr="00285DF1">
        <w:rPr>
          <w:lang w:val="en-GB"/>
        </w:rPr>
        <w:t xml:space="preserve">SCH for type B”. </w:t>
      </w:r>
    </w:p>
    <w:p w14:paraId="45F99D3C" w14:textId="40A7733C" w:rsidR="005278B6" w:rsidRPr="005278B6" w:rsidRDefault="005278B6" w:rsidP="005278B6">
      <w:pPr>
        <w:jc w:val="both"/>
        <w:rPr>
          <w:i/>
          <w:sz w:val="22"/>
        </w:rPr>
      </w:pPr>
      <w:bookmarkStart w:id="3" w:name="_Hlk503525621"/>
      <w:r w:rsidRPr="005278B6">
        <w:rPr>
          <w:b/>
          <w:i/>
          <w:lang w:val="en-GB"/>
        </w:rPr>
        <w:t xml:space="preserve">Proposal </w:t>
      </w:r>
      <w:r w:rsidR="00EE2A5E">
        <w:rPr>
          <w:b/>
          <w:i/>
          <w:lang w:val="en-GB"/>
        </w:rPr>
        <w:t>5</w:t>
      </w:r>
      <w:r w:rsidRPr="005278B6">
        <w:rPr>
          <w:b/>
          <w:i/>
          <w:lang w:val="en-GB"/>
        </w:rPr>
        <w:t>: The first column in the</w:t>
      </w:r>
      <w:r w:rsidRPr="005278B6">
        <w:rPr>
          <w:i/>
          <w:lang w:val="en-GB"/>
        </w:rPr>
        <w:t xml:space="preserve"> </w:t>
      </w:r>
      <w:r w:rsidRPr="005278B6">
        <w:rPr>
          <w:b/>
          <w:i/>
          <w:lang w:val="en-GB"/>
        </w:rPr>
        <w:t xml:space="preserve">Tables </w:t>
      </w:r>
      <w:r w:rsidR="0098182B" w:rsidRPr="0098182B">
        <w:rPr>
          <w:b/>
          <w:i/>
          <w:lang w:val="en-GB"/>
        </w:rPr>
        <w:t>6.4.1.1.3-3 and 6.4.1.1.3-4</w:t>
      </w:r>
      <w:r w:rsidRPr="005278B6">
        <w:rPr>
          <w:b/>
          <w:i/>
          <w:lang w:val="en-GB"/>
        </w:rPr>
        <w:t xml:space="preserve"> should be labelled as: “index of last OFDM symbol of PUSCH for Type A, or duration of PUSCH for type B”, and be adjusted accordingly as follows:</w:t>
      </w:r>
    </w:p>
    <w:p w14:paraId="5283E888" w14:textId="77777777" w:rsidR="005278B6" w:rsidRPr="005278B6" w:rsidRDefault="005278B6" w:rsidP="005278B6">
      <w:pPr>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360"/>
        <w:gridCol w:w="810"/>
        <w:gridCol w:w="990"/>
        <w:gridCol w:w="810"/>
        <w:gridCol w:w="386"/>
        <w:gridCol w:w="784"/>
        <w:gridCol w:w="900"/>
        <w:gridCol w:w="630"/>
      </w:tblGrid>
      <w:tr w:rsidR="001B1286" w:rsidRPr="005278B6" w14:paraId="20D3A0F2" w14:textId="77777777" w:rsidTr="005278B6">
        <w:trPr>
          <w:jc w:val="center"/>
        </w:trPr>
        <w:tc>
          <w:tcPr>
            <w:tcW w:w="2880" w:type="dxa"/>
            <w:vMerge w:val="restart"/>
            <w:shd w:val="clear" w:color="auto" w:fill="auto"/>
          </w:tcPr>
          <w:p w14:paraId="39D47D41" w14:textId="77777777" w:rsidR="005278B6" w:rsidRPr="005278B6" w:rsidRDefault="005278B6" w:rsidP="005278B6">
            <w:pPr>
              <w:pStyle w:val="TAH"/>
              <w:rPr>
                <w:rFonts w:eastAsia="Batang"/>
              </w:rPr>
            </w:pPr>
            <w:r w:rsidRPr="005278B6">
              <w:rPr>
                <w:rFonts w:eastAsia="Batang"/>
              </w:rPr>
              <w:t>index of last OFDM symbol of PDSCH for Type A, or</w:t>
            </w:r>
          </w:p>
          <w:p w14:paraId="6ABA27B0" w14:textId="27D5E927" w:rsidR="001B1286" w:rsidRPr="005278B6" w:rsidRDefault="005278B6" w:rsidP="005278B6">
            <w:pPr>
              <w:pStyle w:val="TAH"/>
              <w:rPr>
                <w:rFonts w:eastAsia="Batang"/>
              </w:rPr>
            </w:pPr>
            <w:r w:rsidRPr="005278B6">
              <w:rPr>
                <w:rFonts w:eastAsia="Batang"/>
              </w:rPr>
              <w:t>duration of PDSCH for type B</w:t>
            </w:r>
          </w:p>
        </w:tc>
        <w:tc>
          <w:tcPr>
            <w:tcW w:w="5670" w:type="dxa"/>
            <w:gridSpan w:val="8"/>
            <w:tcBorders>
              <w:bottom w:val="nil"/>
            </w:tcBorders>
            <w:shd w:val="clear" w:color="auto" w:fill="auto"/>
            <w:vAlign w:val="bottom"/>
          </w:tcPr>
          <w:p w14:paraId="0291721E" w14:textId="77777777" w:rsidR="001B1286" w:rsidRPr="005278B6" w:rsidRDefault="001B1286" w:rsidP="00F25AA3">
            <w:pPr>
              <w:pStyle w:val="TAH"/>
              <w:rPr>
                <w:rFonts w:eastAsia="Batang"/>
              </w:rPr>
            </w:pPr>
            <w:r w:rsidRPr="005278B6">
              <w:rPr>
                <w:rFonts w:eastAsia="Batang"/>
              </w:rPr>
              <w:t xml:space="preserve">DM-RS positions </w:t>
            </w:r>
            <w:r w:rsidRPr="005278B6">
              <w:rPr>
                <w:rFonts w:eastAsia="Batang"/>
                <w:position w:val="-6"/>
              </w:rPr>
              <w:object w:dxaOrig="160" w:dyaOrig="300" w14:anchorId="4596AA0D">
                <v:shape id="_x0000_i1080" type="#_x0000_t75" style="width:6.9pt;height:14.4pt" o:ole="">
                  <v:imagedata r:id="rId12" o:title=""/>
                </v:shape>
                <o:OLEObject Type="Embed" ProgID="Equation.3" ShapeID="_x0000_i1080" DrawAspect="Content" ObjectID="_1577295052" r:id="rId70"/>
              </w:object>
            </w:r>
          </w:p>
        </w:tc>
      </w:tr>
      <w:tr w:rsidR="001B1286" w:rsidRPr="005278B6" w14:paraId="1FC8C6E3" w14:textId="77777777" w:rsidTr="005278B6">
        <w:trPr>
          <w:jc w:val="center"/>
        </w:trPr>
        <w:tc>
          <w:tcPr>
            <w:tcW w:w="2880" w:type="dxa"/>
            <w:vMerge/>
            <w:shd w:val="clear" w:color="auto" w:fill="auto"/>
          </w:tcPr>
          <w:p w14:paraId="71D238A8" w14:textId="77777777" w:rsidR="001B1286" w:rsidRPr="005278B6" w:rsidRDefault="001B1286" w:rsidP="00F25AA3">
            <w:pPr>
              <w:pStyle w:val="TAH"/>
              <w:rPr>
                <w:rFonts w:eastAsia="Batang"/>
              </w:rPr>
            </w:pPr>
          </w:p>
        </w:tc>
        <w:tc>
          <w:tcPr>
            <w:tcW w:w="2970" w:type="dxa"/>
            <w:gridSpan w:val="4"/>
            <w:tcBorders>
              <w:top w:val="nil"/>
            </w:tcBorders>
            <w:shd w:val="clear" w:color="auto" w:fill="auto"/>
            <w:vAlign w:val="bottom"/>
          </w:tcPr>
          <w:p w14:paraId="28D48696" w14:textId="77777777" w:rsidR="001B1286" w:rsidRPr="005278B6" w:rsidRDefault="001B1286" w:rsidP="00F25AA3">
            <w:pPr>
              <w:pStyle w:val="TAH"/>
              <w:rPr>
                <w:rFonts w:eastAsia="Batang"/>
              </w:rPr>
            </w:pPr>
            <w:r w:rsidRPr="005278B6">
              <w:rPr>
                <w:rFonts w:eastAsia="Batang"/>
              </w:rPr>
              <w:t>PUSCH mapping type A</w:t>
            </w:r>
          </w:p>
        </w:tc>
        <w:tc>
          <w:tcPr>
            <w:tcW w:w="2700" w:type="dxa"/>
            <w:gridSpan w:val="4"/>
            <w:tcBorders>
              <w:top w:val="nil"/>
            </w:tcBorders>
            <w:shd w:val="clear" w:color="auto" w:fill="auto"/>
            <w:vAlign w:val="bottom"/>
          </w:tcPr>
          <w:p w14:paraId="7C3BDE36" w14:textId="77777777" w:rsidR="001B1286" w:rsidRPr="005278B6" w:rsidRDefault="001B1286" w:rsidP="00F25AA3">
            <w:pPr>
              <w:pStyle w:val="TAH"/>
              <w:rPr>
                <w:rFonts w:eastAsia="Batang"/>
              </w:rPr>
            </w:pPr>
            <w:r w:rsidRPr="005278B6">
              <w:rPr>
                <w:rFonts w:eastAsia="Batang"/>
              </w:rPr>
              <w:t>PUSCH mapping type B</w:t>
            </w:r>
          </w:p>
        </w:tc>
      </w:tr>
      <w:tr w:rsidR="001B1286" w:rsidRPr="005278B6" w14:paraId="4CE25088" w14:textId="77777777" w:rsidTr="005278B6">
        <w:trPr>
          <w:jc w:val="center"/>
        </w:trPr>
        <w:tc>
          <w:tcPr>
            <w:tcW w:w="2880" w:type="dxa"/>
            <w:vMerge/>
            <w:shd w:val="clear" w:color="auto" w:fill="auto"/>
          </w:tcPr>
          <w:p w14:paraId="7482C34F" w14:textId="77777777" w:rsidR="001B1286" w:rsidRPr="005278B6" w:rsidRDefault="001B1286" w:rsidP="00F25AA3">
            <w:pPr>
              <w:pStyle w:val="TAH"/>
              <w:rPr>
                <w:rFonts w:eastAsia="Batang"/>
                <w:i/>
              </w:rPr>
            </w:pPr>
          </w:p>
        </w:tc>
        <w:tc>
          <w:tcPr>
            <w:tcW w:w="2970" w:type="dxa"/>
            <w:gridSpan w:val="4"/>
            <w:tcBorders>
              <w:bottom w:val="nil"/>
            </w:tcBorders>
            <w:shd w:val="clear" w:color="auto" w:fill="auto"/>
            <w:vAlign w:val="bottom"/>
          </w:tcPr>
          <w:p w14:paraId="578BAD87" w14:textId="77777777" w:rsidR="001B1286" w:rsidRPr="005278B6" w:rsidRDefault="001B1286" w:rsidP="00F25AA3">
            <w:pPr>
              <w:pStyle w:val="TAH"/>
              <w:rPr>
                <w:rFonts w:eastAsia="Batang"/>
                <w:i/>
              </w:rPr>
            </w:pPr>
            <w:r w:rsidRPr="005278B6">
              <w:rPr>
                <w:rFonts w:eastAsia="Batang"/>
                <w:i/>
              </w:rPr>
              <w:t>UL-DMRS-add-pos</w:t>
            </w:r>
          </w:p>
        </w:tc>
        <w:tc>
          <w:tcPr>
            <w:tcW w:w="2700" w:type="dxa"/>
            <w:gridSpan w:val="4"/>
            <w:tcBorders>
              <w:bottom w:val="nil"/>
            </w:tcBorders>
            <w:shd w:val="clear" w:color="auto" w:fill="auto"/>
            <w:vAlign w:val="bottom"/>
          </w:tcPr>
          <w:p w14:paraId="248CE963" w14:textId="77777777" w:rsidR="001B1286" w:rsidRPr="005278B6" w:rsidRDefault="001B1286" w:rsidP="00F25AA3">
            <w:pPr>
              <w:pStyle w:val="TAH"/>
              <w:rPr>
                <w:rFonts w:eastAsia="Batang"/>
                <w:i/>
              </w:rPr>
            </w:pPr>
            <w:r w:rsidRPr="005278B6">
              <w:rPr>
                <w:rFonts w:eastAsia="Batang"/>
                <w:i/>
              </w:rPr>
              <w:t>UL-DMRS-add-pos</w:t>
            </w:r>
          </w:p>
        </w:tc>
      </w:tr>
      <w:tr w:rsidR="001B1286" w:rsidRPr="005278B6" w14:paraId="2EA551CB" w14:textId="77777777" w:rsidTr="005278B6">
        <w:trPr>
          <w:jc w:val="center"/>
        </w:trPr>
        <w:tc>
          <w:tcPr>
            <w:tcW w:w="2880" w:type="dxa"/>
            <w:vMerge/>
            <w:shd w:val="clear" w:color="auto" w:fill="auto"/>
          </w:tcPr>
          <w:p w14:paraId="21385BE2" w14:textId="77777777" w:rsidR="001B1286" w:rsidRPr="005278B6" w:rsidRDefault="001B1286" w:rsidP="00F25AA3">
            <w:pPr>
              <w:pStyle w:val="TAH"/>
              <w:rPr>
                <w:rFonts w:eastAsia="Batang"/>
                <w:i/>
              </w:rPr>
            </w:pPr>
          </w:p>
        </w:tc>
        <w:tc>
          <w:tcPr>
            <w:tcW w:w="360" w:type="dxa"/>
            <w:tcBorders>
              <w:top w:val="nil"/>
            </w:tcBorders>
            <w:shd w:val="clear" w:color="auto" w:fill="auto"/>
          </w:tcPr>
          <w:p w14:paraId="0A29A4DA" w14:textId="77777777" w:rsidR="001B1286" w:rsidRPr="005278B6" w:rsidRDefault="001B1286" w:rsidP="00F25AA3">
            <w:pPr>
              <w:pStyle w:val="TAH"/>
              <w:rPr>
                <w:rFonts w:eastAsia="Batang"/>
                <w:i/>
              </w:rPr>
            </w:pPr>
            <w:r w:rsidRPr="005278B6">
              <w:rPr>
                <w:rFonts w:eastAsia="Batang"/>
                <w:i/>
              </w:rPr>
              <w:t>0</w:t>
            </w:r>
          </w:p>
        </w:tc>
        <w:tc>
          <w:tcPr>
            <w:tcW w:w="810" w:type="dxa"/>
            <w:tcBorders>
              <w:top w:val="nil"/>
            </w:tcBorders>
            <w:shd w:val="clear" w:color="auto" w:fill="auto"/>
          </w:tcPr>
          <w:p w14:paraId="7AA5F810" w14:textId="77777777" w:rsidR="001B1286" w:rsidRPr="005278B6" w:rsidRDefault="001B1286" w:rsidP="00F25AA3">
            <w:pPr>
              <w:pStyle w:val="TAH"/>
              <w:rPr>
                <w:rFonts w:eastAsia="Batang"/>
                <w:i/>
              </w:rPr>
            </w:pPr>
            <w:r w:rsidRPr="005278B6">
              <w:rPr>
                <w:rFonts w:eastAsia="Batang"/>
                <w:i/>
              </w:rPr>
              <w:t>1</w:t>
            </w:r>
          </w:p>
        </w:tc>
        <w:tc>
          <w:tcPr>
            <w:tcW w:w="990" w:type="dxa"/>
            <w:tcBorders>
              <w:top w:val="nil"/>
            </w:tcBorders>
            <w:shd w:val="clear" w:color="auto" w:fill="auto"/>
          </w:tcPr>
          <w:p w14:paraId="4C2A78D8" w14:textId="77777777" w:rsidR="001B1286" w:rsidRPr="005278B6" w:rsidRDefault="001B1286" w:rsidP="00F25AA3">
            <w:pPr>
              <w:pStyle w:val="TAH"/>
              <w:rPr>
                <w:rFonts w:eastAsia="Batang"/>
                <w:i/>
              </w:rPr>
            </w:pPr>
            <w:r w:rsidRPr="005278B6">
              <w:rPr>
                <w:rFonts w:eastAsia="Batang"/>
                <w:i/>
              </w:rPr>
              <w:t>2</w:t>
            </w:r>
          </w:p>
        </w:tc>
        <w:tc>
          <w:tcPr>
            <w:tcW w:w="810" w:type="dxa"/>
            <w:tcBorders>
              <w:top w:val="nil"/>
            </w:tcBorders>
            <w:shd w:val="clear" w:color="auto" w:fill="auto"/>
          </w:tcPr>
          <w:p w14:paraId="146ADA34" w14:textId="77777777" w:rsidR="001B1286" w:rsidRPr="005278B6" w:rsidRDefault="001B1286" w:rsidP="00F25AA3">
            <w:pPr>
              <w:pStyle w:val="TAH"/>
              <w:rPr>
                <w:rFonts w:eastAsia="Batang"/>
                <w:i/>
              </w:rPr>
            </w:pPr>
            <w:r w:rsidRPr="005278B6">
              <w:rPr>
                <w:rFonts w:eastAsia="Batang"/>
                <w:i/>
              </w:rPr>
              <w:t>3</w:t>
            </w:r>
          </w:p>
        </w:tc>
        <w:tc>
          <w:tcPr>
            <w:tcW w:w="386" w:type="dxa"/>
            <w:tcBorders>
              <w:top w:val="nil"/>
            </w:tcBorders>
            <w:shd w:val="clear" w:color="auto" w:fill="auto"/>
          </w:tcPr>
          <w:p w14:paraId="6241A74C" w14:textId="77777777" w:rsidR="001B1286" w:rsidRPr="005278B6" w:rsidRDefault="001B1286" w:rsidP="00F25AA3">
            <w:pPr>
              <w:pStyle w:val="TAH"/>
              <w:rPr>
                <w:rFonts w:eastAsia="Batang"/>
                <w:i/>
              </w:rPr>
            </w:pPr>
            <w:r w:rsidRPr="005278B6">
              <w:rPr>
                <w:rFonts w:eastAsia="Batang"/>
                <w:i/>
              </w:rPr>
              <w:t>0</w:t>
            </w:r>
          </w:p>
        </w:tc>
        <w:tc>
          <w:tcPr>
            <w:tcW w:w="784" w:type="dxa"/>
            <w:tcBorders>
              <w:top w:val="nil"/>
            </w:tcBorders>
            <w:shd w:val="clear" w:color="auto" w:fill="auto"/>
          </w:tcPr>
          <w:p w14:paraId="0BBC0779" w14:textId="77777777" w:rsidR="001B1286" w:rsidRPr="005278B6" w:rsidRDefault="001B1286" w:rsidP="00F25AA3">
            <w:pPr>
              <w:pStyle w:val="TAH"/>
              <w:rPr>
                <w:rFonts w:eastAsia="Batang"/>
                <w:i/>
              </w:rPr>
            </w:pPr>
            <w:r w:rsidRPr="005278B6">
              <w:rPr>
                <w:rFonts w:eastAsia="Batang"/>
                <w:i/>
              </w:rPr>
              <w:t>1</w:t>
            </w:r>
          </w:p>
        </w:tc>
        <w:tc>
          <w:tcPr>
            <w:tcW w:w="900" w:type="dxa"/>
            <w:tcBorders>
              <w:top w:val="nil"/>
            </w:tcBorders>
            <w:shd w:val="clear" w:color="auto" w:fill="auto"/>
          </w:tcPr>
          <w:p w14:paraId="47775FE8" w14:textId="77777777" w:rsidR="001B1286" w:rsidRPr="005278B6" w:rsidRDefault="001B1286" w:rsidP="00F25AA3">
            <w:pPr>
              <w:pStyle w:val="TAH"/>
              <w:rPr>
                <w:rFonts w:eastAsia="Batang"/>
                <w:i/>
              </w:rPr>
            </w:pPr>
            <w:r w:rsidRPr="005278B6">
              <w:rPr>
                <w:rFonts w:eastAsia="Batang"/>
                <w:i/>
              </w:rPr>
              <w:t>2</w:t>
            </w:r>
          </w:p>
        </w:tc>
        <w:tc>
          <w:tcPr>
            <w:tcW w:w="630" w:type="dxa"/>
            <w:tcBorders>
              <w:top w:val="nil"/>
            </w:tcBorders>
            <w:shd w:val="clear" w:color="auto" w:fill="auto"/>
          </w:tcPr>
          <w:p w14:paraId="49A734E7" w14:textId="77777777" w:rsidR="001B1286" w:rsidRPr="005278B6" w:rsidRDefault="001B1286" w:rsidP="00F25AA3">
            <w:pPr>
              <w:pStyle w:val="TAH"/>
              <w:rPr>
                <w:rFonts w:eastAsia="Batang"/>
                <w:i/>
              </w:rPr>
            </w:pPr>
            <w:r w:rsidRPr="005278B6">
              <w:rPr>
                <w:rFonts w:eastAsia="Batang"/>
                <w:i/>
              </w:rPr>
              <w:t>3</w:t>
            </w:r>
          </w:p>
        </w:tc>
      </w:tr>
      <w:tr w:rsidR="001B1286" w:rsidRPr="005278B6" w14:paraId="0A25790F" w14:textId="77777777" w:rsidTr="005278B6">
        <w:trPr>
          <w:jc w:val="center"/>
        </w:trPr>
        <w:tc>
          <w:tcPr>
            <w:tcW w:w="2880" w:type="dxa"/>
            <w:shd w:val="clear" w:color="auto" w:fill="auto"/>
          </w:tcPr>
          <w:p w14:paraId="173FA45A" w14:textId="77777777" w:rsidR="001B1286" w:rsidRPr="005278B6" w:rsidRDefault="001B1286" w:rsidP="00F25AA3">
            <w:pPr>
              <w:pStyle w:val="TAC"/>
              <w:rPr>
                <w:rFonts w:eastAsia="Batang"/>
              </w:rPr>
            </w:pPr>
            <w:r w:rsidRPr="005278B6">
              <w:rPr>
                <w:rFonts w:eastAsia="Batang" w:cs="Arial"/>
              </w:rPr>
              <w:t>≤</w:t>
            </w:r>
            <w:r w:rsidRPr="005278B6">
              <w:rPr>
                <w:rFonts w:eastAsia="Batang"/>
              </w:rPr>
              <w:t>7</w:t>
            </w:r>
          </w:p>
        </w:tc>
        <w:tc>
          <w:tcPr>
            <w:tcW w:w="360" w:type="dxa"/>
            <w:shd w:val="clear" w:color="auto" w:fill="auto"/>
          </w:tcPr>
          <w:p w14:paraId="7F90CEBB" w14:textId="77777777" w:rsidR="001B1286" w:rsidRPr="005278B6" w:rsidRDefault="001B1286" w:rsidP="00F25AA3">
            <w:pPr>
              <w:pStyle w:val="TAC"/>
              <w:rPr>
                <w:rFonts w:eastAsia="Batang"/>
              </w:rPr>
            </w:pPr>
            <w:r w:rsidRPr="005278B6">
              <w:rPr>
                <w:position w:val="-10"/>
              </w:rPr>
              <w:object w:dxaOrig="200" w:dyaOrig="300" w14:anchorId="4006A15E">
                <v:shape id="_x0000_i1081" type="#_x0000_t75" style="width:6.9pt;height:14.4pt" o:ole="">
                  <v:imagedata r:id="rId71" o:title=""/>
                </v:shape>
                <o:OLEObject Type="Embed" ProgID="Equation.3" ShapeID="_x0000_i1081" DrawAspect="Content" ObjectID="_1577295053" r:id="rId72"/>
              </w:object>
            </w:r>
          </w:p>
        </w:tc>
        <w:tc>
          <w:tcPr>
            <w:tcW w:w="810" w:type="dxa"/>
            <w:shd w:val="clear" w:color="auto" w:fill="auto"/>
          </w:tcPr>
          <w:p w14:paraId="7157EB6B" w14:textId="77777777" w:rsidR="001B1286" w:rsidRPr="005278B6" w:rsidRDefault="001B1286" w:rsidP="00F25AA3">
            <w:pPr>
              <w:pStyle w:val="TAC"/>
              <w:rPr>
                <w:rFonts w:eastAsia="Batang"/>
              </w:rPr>
            </w:pPr>
            <w:r w:rsidRPr="005278B6">
              <w:rPr>
                <w:rFonts w:eastAsia="Batang"/>
              </w:rPr>
              <w:t>-</w:t>
            </w:r>
          </w:p>
        </w:tc>
        <w:tc>
          <w:tcPr>
            <w:tcW w:w="990" w:type="dxa"/>
            <w:shd w:val="clear" w:color="auto" w:fill="auto"/>
          </w:tcPr>
          <w:p w14:paraId="54EF6214" w14:textId="77777777" w:rsidR="001B1286" w:rsidRPr="005278B6" w:rsidRDefault="001B1286" w:rsidP="00F25AA3">
            <w:pPr>
              <w:pStyle w:val="TAC"/>
              <w:rPr>
                <w:rFonts w:eastAsia="Batang"/>
              </w:rPr>
            </w:pPr>
            <w:r w:rsidRPr="005278B6">
              <w:rPr>
                <w:rFonts w:eastAsia="Batang"/>
              </w:rPr>
              <w:t>-</w:t>
            </w:r>
          </w:p>
        </w:tc>
        <w:tc>
          <w:tcPr>
            <w:tcW w:w="810" w:type="dxa"/>
            <w:shd w:val="clear" w:color="auto" w:fill="auto"/>
          </w:tcPr>
          <w:p w14:paraId="7E927CFE" w14:textId="77777777" w:rsidR="001B1286" w:rsidRPr="005278B6" w:rsidRDefault="001B1286" w:rsidP="00F25AA3">
            <w:pPr>
              <w:pStyle w:val="TAC"/>
              <w:rPr>
                <w:rFonts w:eastAsia="Batang"/>
              </w:rPr>
            </w:pPr>
            <w:r w:rsidRPr="005278B6">
              <w:rPr>
                <w:rFonts w:eastAsia="Batang"/>
              </w:rPr>
              <w:t>-</w:t>
            </w:r>
          </w:p>
        </w:tc>
        <w:tc>
          <w:tcPr>
            <w:tcW w:w="386" w:type="dxa"/>
            <w:shd w:val="clear" w:color="auto" w:fill="auto"/>
          </w:tcPr>
          <w:p w14:paraId="54D21369" w14:textId="77777777" w:rsidR="001B1286" w:rsidRPr="005278B6" w:rsidRDefault="001B1286" w:rsidP="00F25AA3">
            <w:pPr>
              <w:pStyle w:val="TAC"/>
              <w:rPr>
                <w:rFonts w:eastAsia="Batang"/>
              </w:rPr>
            </w:pPr>
            <w:r w:rsidRPr="005278B6">
              <w:rPr>
                <w:rFonts w:eastAsia="Batang"/>
              </w:rPr>
              <w:t>0</w:t>
            </w:r>
          </w:p>
        </w:tc>
        <w:tc>
          <w:tcPr>
            <w:tcW w:w="784" w:type="dxa"/>
            <w:shd w:val="clear" w:color="auto" w:fill="auto"/>
          </w:tcPr>
          <w:p w14:paraId="1A3F75CB" w14:textId="77777777" w:rsidR="001B1286" w:rsidRPr="005278B6" w:rsidRDefault="001B1286" w:rsidP="00F25AA3">
            <w:pPr>
              <w:pStyle w:val="TAC"/>
              <w:rPr>
                <w:rFonts w:eastAsia="Batang"/>
              </w:rPr>
            </w:pPr>
            <w:r w:rsidRPr="005278B6">
              <w:t>0, 4</w:t>
            </w:r>
          </w:p>
        </w:tc>
        <w:tc>
          <w:tcPr>
            <w:tcW w:w="900" w:type="dxa"/>
            <w:shd w:val="clear" w:color="auto" w:fill="auto"/>
          </w:tcPr>
          <w:p w14:paraId="0F96ADA3" w14:textId="77777777" w:rsidR="001B1286" w:rsidRPr="005278B6" w:rsidRDefault="001B1286" w:rsidP="00F25AA3">
            <w:pPr>
              <w:pStyle w:val="TAC"/>
              <w:rPr>
                <w:rFonts w:eastAsia="Batang"/>
              </w:rPr>
            </w:pPr>
            <w:r w:rsidRPr="005278B6">
              <w:t>-</w:t>
            </w:r>
          </w:p>
        </w:tc>
        <w:tc>
          <w:tcPr>
            <w:tcW w:w="630" w:type="dxa"/>
            <w:shd w:val="clear" w:color="auto" w:fill="auto"/>
          </w:tcPr>
          <w:p w14:paraId="2290053B" w14:textId="77777777" w:rsidR="001B1286" w:rsidRPr="005278B6" w:rsidRDefault="001B1286" w:rsidP="00F25AA3">
            <w:pPr>
              <w:pStyle w:val="TAC"/>
              <w:rPr>
                <w:rFonts w:eastAsia="Batang"/>
              </w:rPr>
            </w:pPr>
            <w:r w:rsidRPr="005278B6">
              <w:rPr>
                <w:rFonts w:eastAsia="Batang"/>
              </w:rPr>
              <w:t>-</w:t>
            </w:r>
          </w:p>
        </w:tc>
      </w:tr>
      <w:tr w:rsidR="001B1286" w:rsidRPr="005278B6" w14:paraId="1CD8D1AF" w14:textId="77777777" w:rsidTr="005278B6">
        <w:trPr>
          <w:jc w:val="center"/>
        </w:trPr>
        <w:tc>
          <w:tcPr>
            <w:tcW w:w="2880" w:type="dxa"/>
            <w:shd w:val="clear" w:color="auto" w:fill="auto"/>
          </w:tcPr>
          <w:p w14:paraId="5AA1F902" w14:textId="77777777" w:rsidR="001B1286" w:rsidRPr="005278B6" w:rsidRDefault="001B1286" w:rsidP="00F25AA3">
            <w:pPr>
              <w:pStyle w:val="TAC"/>
              <w:rPr>
                <w:rFonts w:eastAsia="Batang"/>
              </w:rPr>
            </w:pPr>
            <w:r w:rsidRPr="005278B6">
              <w:rPr>
                <w:rFonts w:eastAsia="Batang"/>
              </w:rPr>
              <w:t>8</w:t>
            </w:r>
          </w:p>
        </w:tc>
        <w:tc>
          <w:tcPr>
            <w:tcW w:w="360" w:type="dxa"/>
            <w:shd w:val="clear" w:color="auto" w:fill="auto"/>
          </w:tcPr>
          <w:p w14:paraId="12DAA349" w14:textId="77777777" w:rsidR="001B1286" w:rsidRPr="005278B6" w:rsidRDefault="001B1286" w:rsidP="00F25AA3">
            <w:pPr>
              <w:pStyle w:val="TAC"/>
              <w:rPr>
                <w:rFonts w:eastAsia="Batang"/>
              </w:rPr>
            </w:pPr>
            <w:r w:rsidRPr="005278B6">
              <w:rPr>
                <w:position w:val="-10"/>
              </w:rPr>
              <w:object w:dxaOrig="200" w:dyaOrig="300" w14:anchorId="59697B86">
                <v:shape id="_x0000_i1082" type="#_x0000_t75" style="width:6.9pt;height:14.4pt" o:ole="">
                  <v:imagedata r:id="rId71" o:title=""/>
                </v:shape>
                <o:OLEObject Type="Embed" ProgID="Equation.3" ShapeID="_x0000_i1082" DrawAspect="Content" ObjectID="_1577295054" r:id="rId73"/>
              </w:object>
            </w:r>
          </w:p>
        </w:tc>
        <w:tc>
          <w:tcPr>
            <w:tcW w:w="810" w:type="dxa"/>
            <w:shd w:val="clear" w:color="auto" w:fill="auto"/>
          </w:tcPr>
          <w:p w14:paraId="68B6EE06" w14:textId="77777777" w:rsidR="001B1286" w:rsidRPr="005278B6" w:rsidRDefault="001B1286" w:rsidP="00F25AA3">
            <w:pPr>
              <w:pStyle w:val="TAC"/>
              <w:rPr>
                <w:rFonts w:eastAsia="Batang"/>
              </w:rPr>
            </w:pPr>
            <w:r w:rsidRPr="005278B6">
              <w:rPr>
                <w:position w:val="-10"/>
              </w:rPr>
              <w:object w:dxaOrig="200" w:dyaOrig="300" w14:anchorId="3EB49E7E">
                <v:shape id="_x0000_i1083" type="#_x0000_t75" style="width:6.9pt;height:14.4pt" o:ole="">
                  <v:imagedata r:id="rId71" o:title=""/>
                </v:shape>
                <o:OLEObject Type="Embed" ProgID="Equation.3" ShapeID="_x0000_i1083" DrawAspect="Content" ObjectID="_1577295055" r:id="rId74"/>
              </w:object>
            </w:r>
            <w:r w:rsidRPr="005278B6">
              <w:t xml:space="preserve">, </w:t>
            </w:r>
            <w:r w:rsidRPr="005278B6">
              <w:rPr>
                <w:rFonts w:eastAsia="Batang"/>
              </w:rPr>
              <w:t>7</w:t>
            </w:r>
          </w:p>
        </w:tc>
        <w:tc>
          <w:tcPr>
            <w:tcW w:w="990" w:type="dxa"/>
            <w:shd w:val="clear" w:color="auto" w:fill="auto"/>
          </w:tcPr>
          <w:p w14:paraId="4CD65976" w14:textId="77777777" w:rsidR="001B1286" w:rsidRPr="005278B6" w:rsidRDefault="001B1286" w:rsidP="00F25AA3">
            <w:pPr>
              <w:pStyle w:val="TAC"/>
              <w:rPr>
                <w:rFonts w:eastAsia="Batang"/>
              </w:rPr>
            </w:pPr>
            <w:r w:rsidRPr="005278B6">
              <w:rPr>
                <w:rFonts w:eastAsia="Batang"/>
              </w:rPr>
              <w:t>-</w:t>
            </w:r>
          </w:p>
        </w:tc>
        <w:tc>
          <w:tcPr>
            <w:tcW w:w="810" w:type="dxa"/>
            <w:shd w:val="clear" w:color="auto" w:fill="auto"/>
          </w:tcPr>
          <w:p w14:paraId="5632D251" w14:textId="77777777" w:rsidR="001B1286" w:rsidRPr="005278B6" w:rsidRDefault="001B1286" w:rsidP="00F25AA3">
            <w:pPr>
              <w:pStyle w:val="TAC"/>
              <w:rPr>
                <w:rFonts w:eastAsia="Batang"/>
              </w:rPr>
            </w:pPr>
            <w:r w:rsidRPr="005278B6">
              <w:t>-</w:t>
            </w:r>
          </w:p>
        </w:tc>
        <w:tc>
          <w:tcPr>
            <w:tcW w:w="386" w:type="dxa"/>
            <w:shd w:val="clear" w:color="auto" w:fill="auto"/>
          </w:tcPr>
          <w:p w14:paraId="76BB4E15" w14:textId="77777777" w:rsidR="001B1286" w:rsidRPr="005278B6" w:rsidRDefault="001B1286" w:rsidP="00F25AA3">
            <w:pPr>
              <w:pStyle w:val="TAC"/>
              <w:rPr>
                <w:rFonts w:eastAsia="Batang"/>
              </w:rPr>
            </w:pPr>
            <w:r w:rsidRPr="005278B6">
              <w:t>0</w:t>
            </w:r>
          </w:p>
        </w:tc>
        <w:tc>
          <w:tcPr>
            <w:tcW w:w="784" w:type="dxa"/>
            <w:shd w:val="clear" w:color="auto" w:fill="auto"/>
          </w:tcPr>
          <w:p w14:paraId="0AAF619C" w14:textId="77777777" w:rsidR="001B1286" w:rsidRPr="005278B6" w:rsidRDefault="001B1286" w:rsidP="00F25AA3">
            <w:pPr>
              <w:pStyle w:val="TAC"/>
              <w:rPr>
                <w:rFonts w:eastAsia="Batang"/>
              </w:rPr>
            </w:pPr>
            <w:r w:rsidRPr="005278B6">
              <w:t>0, 6</w:t>
            </w:r>
          </w:p>
        </w:tc>
        <w:tc>
          <w:tcPr>
            <w:tcW w:w="900" w:type="dxa"/>
            <w:shd w:val="clear" w:color="auto" w:fill="auto"/>
          </w:tcPr>
          <w:p w14:paraId="05405965" w14:textId="77777777" w:rsidR="001B1286" w:rsidRPr="005278B6" w:rsidRDefault="001B1286" w:rsidP="00F25AA3">
            <w:pPr>
              <w:pStyle w:val="TAC"/>
              <w:rPr>
                <w:rFonts w:eastAsia="Batang"/>
              </w:rPr>
            </w:pPr>
            <w:r w:rsidRPr="005278B6">
              <w:t>0, 3, 6</w:t>
            </w:r>
          </w:p>
        </w:tc>
        <w:tc>
          <w:tcPr>
            <w:tcW w:w="630" w:type="dxa"/>
            <w:shd w:val="clear" w:color="auto" w:fill="auto"/>
          </w:tcPr>
          <w:p w14:paraId="10B22241" w14:textId="77777777" w:rsidR="001B1286" w:rsidRPr="005278B6" w:rsidRDefault="001B1286" w:rsidP="00F25AA3">
            <w:pPr>
              <w:pStyle w:val="TAC"/>
              <w:rPr>
                <w:rFonts w:eastAsia="Batang"/>
              </w:rPr>
            </w:pPr>
            <w:r w:rsidRPr="005278B6">
              <w:rPr>
                <w:rFonts w:eastAsia="Batang"/>
              </w:rPr>
              <w:t>-</w:t>
            </w:r>
          </w:p>
        </w:tc>
      </w:tr>
      <w:tr w:rsidR="001B1286" w:rsidRPr="005278B6" w14:paraId="7AA404CF" w14:textId="77777777" w:rsidTr="005278B6">
        <w:trPr>
          <w:jc w:val="center"/>
        </w:trPr>
        <w:tc>
          <w:tcPr>
            <w:tcW w:w="2880" w:type="dxa"/>
            <w:shd w:val="clear" w:color="auto" w:fill="auto"/>
          </w:tcPr>
          <w:p w14:paraId="44F0F7A6" w14:textId="77777777" w:rsidR="001B1286" w:rsidRPr="005278B6" w:rsidRDefault="001B1286" w:rsidP="00F25AA3">
            <w:pPr>
              <w:pStyle w:val="TAC"/>
              <w:rPr>
                <w:rFonts w:eastAsia="Batang"/>
              </w:rPr>
            </w:pPr>
            <w:r w:rsidRPr="005278B6">
              <w:rPr>
                <w:rFonts w:eastAsia="Batang"/>
              </w:rPr>
              <w:t>9</w:t>
            </w:r>
          </w:p>
        </w:tc>
        <w:tc>
          <w:tcPr>
            <w:tcW w:w="360" w:type="dxa"/>
            <w:shd w:val="clear" w:color="auto" w:fill="auto"/>
          </w:tcPr>
          <w:p w14:paraId="6B59634F" w14:textId="77777777" w:rsidR="001B1286" w:rsidRPr="005278B6" w:rsidRDefault="001B1286" w:rsidP="00F25AA3">
            <w:pPr>
              <w:pStyle w:val="TAC"/>
              <w:rPr>
                <w:rFonts w:eastAsia="Batang"/>
              </w:rPr>
            </w:pPr>
            <w:r w:rsidRPr="005278B6">
              <w:rPr>
                <w:position w:val="-10"/>
              </w:rPr>
              <w:object w:dxaOrig="200" w:dyaOrig="300" w14:anchorId="3231274F">
                <v:shape id="_x0000_i1084" type="#_x0000_t75" style="width:6.9pt;height:14.4pt" o:ole="">
                  <v:imagedata r:id="rId71" o:title=""/>
                </v:shape>
                <o:OLEObject Type="Embed" ProgID="Equation.3" ShapeID="_x0000_i1084" DrawAspect="Content" ObjectID="_1577295056" r:id="rId75"/>
              </w:object>
            </w:r>
          </w:p>
        </w:tc>
        <w:tc>
          <w:tcPr>
            <w:tcW w:w="810" w:type="dxa"/>
            <w:shd w:val="clear" w:color="auto" w:fill="auto"/>
          </w:tcPr>
          <w:p w14:paraId="5F43BCE4" w14:textId="77777777" w:rsidR="001B1286" w:rsidRPr="005278B6" w:rsidRDefault="001B1286" w:rsidP="00F25AA3">
            <w:pPr>
              <w:pStyle w:val="TAC"/>
              <w:rPr>
                <w:rFonts w:eastAsia="Batang"/>
              </w:rPr>
            </w:pPr>
            <w:r w:rsidRPr="005278B6">
              <w:rPr>
                <w:position w:val="-10"/>
              </w:rPr>
              <w:object w:dxaOrig="200" w:dyaOrig="300" w14:anchorId="22BDCBE1">
                <v:shape id="_x0000_i1085" type="#_x0000_t75" style="width:6.9pt;height:14.4pt" o:ole="">
                  <v:imagedata r:id="rId71" o:title=""/>
                </v:shape>
                <o:OLEObject Type="Embed" ProgID="Equation.3" ShapeID="_x0000_i1085" DrawAspect="Content" ObjectID="_1577295057" r:id="rId76"/>
              </w:object>
            </w:r>
            <w:r w:rsidRPr="005278B6">
              <w:t xml:space="preserve">, </w:t>
            </w:r>
            <w:r w:rsidRPr="005278B6">
              <w:rPr>
                <w:rFonts w:eastAsia="Batang"/>
              </w:rPr>
              <w:t>9</w:t>
            </w:r>
          </w:p>
        </w:tc>
        <w:tc>
          <w:tcPr>
            <w:tcW w:w="990" w:type="dxa"/>
            <w:shd w:val="clear" w:color="auto" w:fill="auto"/>
          </w:tcPr>
          <w:p w14:paraId="44B265F2" w14:textId="77777777" w:rsidR="001B1286" w:rsidRPr="005278B6" w:rsidRDefault="001B1286" w:rsidP="00F25AA3">
            <w:pPr>
              <w:pStyle w:val="TAC"/>
              <w:rPr>
                <w:rFonts w:eastAsia="Batang"/>
              </w:rPr>
            </w:pPr>
            <w:r w:rsidRPr="005278B6">
              <w:rPr>
                <w:position w:val="-10"/>
              </w:rPr>
              <w:object w:dxaOrig="200" w:dyaOrig="300" w14:anchorId="664349D5">
                <v:shape id="_x0000_i1086" type="#_x0000_t75" style="width:6.9pt;height:14.4pt" o:ole="">
                  <v:imagedata r:id="rId71" o:title=""/>
                </v:shape>
                <o:OLEObject Type="Embed" ProgID="Equation.3" ShapeID="_x0000_i1086" DrawAspect="Content" ObjectID="_1577295058" r:id="rId77"/>
              </w:object>
            </w:r>
            <w:r w:rsidRPr="005278B6">
              <w:t xml:space="preserve">, </w:t>
            </w:r>
            <w:r w:rsidRPr="005278B6">
              <w:rPr>
                <w:rFonts w:eastAsia="Batang"/>
              </w:rPr>
              <w:t>6, 9</w:t>
            </w:r>
          </w:p>
        </w:tc>
        <w:tc>
          <w:tcPr>
            <w:tcW w:w="810" w:type="dxa"/>
            <w:shd w:val="clear" w:color="auto" w:fill="auto"/>
          </w:tcPr>
          <w:p w14:paraId="0AFDDD11" w14:textId="77777777" w:rsidR="001B1286" w:rsidRPr="005278B6" w:rsidRDefault="001B1286" w:rsidP="00F25AA3">
            <w:pPr>
              <w:pStyle w:val="TAC"/>
              <w:rPr>
                <w:rFonts w:eastAsia="Batang"/>
              </w:rPr>
            </w:pPr>
            <w:r w:rsidRPr="005278B6">
              <w:t>-</w:t>
            </w:r>
          </w:p>
        </w:tc>
        <w:tc>
          <w:tcPr>
            <w:tcW w:w="386" w:type="dxa"/>
            <w:shd w:val="clear" w:color="auto" w:fill="auto"/>
          </w:tcPr>
          <w:p w14:paraId="48169B15" w14:textId="77777777" w:rsidR="001B1286" w:rsidRPr="005278B6" w:rsidRDefault="001B1286" w:rsidP="00F25AA3">
            <w:pPr>
              <w:pStyle w:val="TAC"/>
              <w:rPr>
                <w:rFonts w:eastAsia="Batang"/>
              </w:rPr>
            </w:pPr>
            <w:r w:rsidRPr="005278B6">
              <w:t>0</w:t>
            </w:r>
          </w:p>
        </w:tc>
        <w:tc>
          <w:tcPr>
            <w:tcW w:w="784" w:type="dxa"/>
            <w:shd w:val="clear" w:color="auto" w:fill="auto"/>
          </w:tcPr>
          <w:p w14:paraId="26486087" w14:textId="77777777" w:rsidR="001B1286" w:rsidRPr="005278B6" w:rsidRDefault="001B1286" w:rsidP="00F25AA3">
            <w:pPr>
              <w:pStyle w:val="TAC"/>
              <w:rPr>
                <w:rFonts w:eastAsia="Batang"/>
              </w:rPr>
            </w:pPr>
            <w:r w:rsidRPr="005278B6">
              <w:t>0, 6</w:t>
            </w:r>
          </w:p>
        </w:tc>
        <w:tc>
          <w:tcPr>
            <w:tcW w:w="900" w:type="dxa"/>
            <w:shd w:val="clear" w:color="auto" w:fill="auto"/>
          </w:tcPr>
          <w:p w14:paraId="41ABE419" w14:textId="77777777" w:rsidR="001B1286" w:rsidRPr="005278B6" w:rsidRDefault="001B1286" w:rsidP="00F25AA3">
            <w:pPr>
              <w:pStyle w:val="TAC"/>
              <w:rPr>
                <w:rFonts w:eastAsia="Batang"/>
              </w:rPr>
            </w:pPr>
            <w:r w:rsidRPr="005278B6">
              <w:t>0, 3, 6</w:t>
            </w:r>
          </w:p>
        </w:tc>
        <w:tc>
          <w:tcPr>
            <w:tcW w:w="630" w:type="dxa"/>
            <w:shd w:val="clear" w:color="auto" w:fill="auto"/>
          </w:tcPr>
          <w:p w14:paraId="7A5A70BD" w14:textId="77777777" w:rsidR="001B1286" w:rsidRPr="005278B6" w:rsidRDefault="001B1286" w:rsidP="00F25AA3">
            <w:pPr>
              <w:pStyle w:val="TAC"/>
              <w:rPr>
                <w:rFonts w:eastAsia="Batang"/>
              </w:rPr>
            </w:pPr>
            <w:r w:rsidRPr="005278B6">
              <w:rPr>
                <w:rFonts w:eastAsia="Batang"/>
              </w:rPr>
              <w:t>-</w:t>
            </w:r>
          </w:p>
        </w:tc>
      </w:tr>
      <w:tr w:rsidR="001B1286" w:rsidRPr="005278B6" w14:paraId="4DAED28C" w14:textId="77777777" w:rsidTr="005278B6">
        <w:trPr>
          <w:jc w:val="center"/>
        </w:trPr>
        <w:tc>
          <w:tcPr>
            <w:tcW w:w="2880" w:type="dxa"/>
            <w:shd w:val="clear" w:color="auto" w:fill="auto"/>
          </w:tcPr>
          <w:p w14:paraId="015966AC" w14:textId="77777777" w:rsidR="001B1286" w:rsidRPr="005278B6" w:rsidRDefault="001B1286" w:rsidP="00F25AA3">
            <w:pPr>
              <w:pStyle w:val="TAC"/>
              <w:rPr>
                <w:rFonts w:eastAsia="Batang"/>
              </w:rPr>
            </w:pPr>
            <w:r w:rsidRPr="005278B6">
              <w:rPr>
                <w:rFonts w:eastAsia="Batang"/>
              </w:rPr>
              <w:t>10</w:t>
            </w:r>
          </w:p>
        </w:tc>
        <w:tc>
          <w:tcPr>
            <w:tcW w:w="360" w:type="dxa"/>
            <w:shd w:val="clear" w:color="auto" w:fill="auto"/>
          </w:tcPr>
          <w:p w14:paraId="5DC4967F" w14:textId="77777777" w:rsidR="001B1286" w:rsidRPr="005278B6" w:rsidRDefault="001B1286" w:rsidP="00F25AA3">
            <w:pPr>
              <w:pStyle w:val="TAC"/>
              <w:rPr>
                <w:rFonts w:eastAsia="Batang"/>
              </w:rPr>
            </w:pPr>
            <w:r w:rsidRPr="005278B6">
              <w:rPr>
                <w:position w:val="-10"/>
              </w:rPr>
              <w:object w:dxaOrig="200" w:dyaOrig="300" w14:anchorId="3E745B14">
                <v:shape id="_x0000_i1087" type="#_x0000_t75" style="width:6.9pt;height:14.4pt" o:ole="">
                  <v:imagedata r:id="rId71" o:title=""/>
                </v:shape>
                <o:OLEObject Type="Embed" ProgID="Equation.3" ShapeID="_x0000_i1087" DrawAspect="Content" ObjectID="_1577295059" r:id="rId78"/>
              </w:object>
            </w:r>
          </w:p>
        </w:tc>
        <w:tc>
          <w:tcPr>
            <w:tcW w:w="810" w:type="dxa"/>
            <w:shd w:val="clear" w:color="auto" w:fill="auto"/>
          </w:tcPr>
          <w:p w14:paraId="59CE60F3" w14:textId="77777777" w:rsidR="001B1286" w:rsidRPr="005278B6" w:rsidRDefault="001B1286" w:rsidP="00F25AA3">
            <w:pPr>
              <w:pStyle w:val="TAC"/>
              <w:rPr>
                <w:rFonts w:eastAsia="Batang"/>
              </w:rPr>
            </w:pPr>
            <w:r w:rsidRPr="005278B6">
              <w:rPr>
                <w:position w:val="-10"/>
              </w:rPr>
              <w:object w:dxaOrig="200" w:dyaOrig="300" w14:anchorId="10D6DAEC">
                <v:shape id="_x0000_i1088" type="#_x0000_t75" style="width:6.9pt;height:14.4pt" o:ole="">
                  <v:imagedata r:id="rId71" o:title=""/>
                </v:shape>
                <o:OLEObject Type="Embed" ProgID="Equation.3" ShapeID="_x0000_i1088" DrawAspect="Content" ObjectID="_1577295060" r:id="rId79"/>
              </w:object>
            </w:r>
            <w:r w:rsidRPr="005278B6">
              <w:t xml:space="preserve">, </w:t>
            </w:r>
            <w:r w:rsidRPr="005278B6">
              <w:rPr>
                <w:rFonts w:eastAsia="Batang"/>
              </w:rPr>
              <w:t>9</w:t>
            </w:r>
          </w:p>
        </w:tc>
        <w:tc>
          <w:tcPr>
            <w:tcW w:w="990" w:type="dxa"/>
            <w:shd w:val="clear" w:color="auto" w:fill="auto"/>
          </w:tcPr>
          <w:p w14:paraId="5D6A3546" w14:textId="77777777" w:rsidR="001B1286" w:rsidRPr="005278B6" w:rsidRDefault="001B1286" w:rsidP="00F25AA3">
            <w:pPr>
              <w:pStyle w:val="TAC"/>
              <w:rPr>
                <w:rFonts w:eastAsia="Batang"/>
              </w:rPr>
            </w:pPr>
            <w:r w:rsidRPr="005278B6">
              <w:rPr>
                <w:position w:val="-10"/>
              </w:rPr>
              <w:object w:dxaOrig="200" w:dyaOrig="300" w14:anchorId="1D993C3F">
                <v:shape id="_x0000_i1089" type="#_x0000_t75" style="width:6.9pt;height:14.4pt" o:ole="">
                  <v:imagedata r:id="rId71" o:title=""/>
                </v:shape>
                <o:OLEObject Type="Embed" ProgID="Equation.3" ShapeID="_x0000_i1089" DrawAspect="Content" ObjectID="_1577295061" r:id="rId80"/>
              </w:object>
            </w:r>
            <w:r w:rsidRPr="005278B6">
              <w:t xml:space="preserve">, </w:t>
            </w:r>
            <w:r w:rsidRPr="005278B6">
              <w:rPr>
                <w:rFonts w:eastAsia="Batang"/>
              </w:rPr>
              <w:t>6, 9</w:t>
            </w:r>
          </w:p>
        </w:tc>
        <w:tc>
          <w:tcPr>
            <w:tcW w:w="810" w:type="dxa"/>
            <w:shd w:val="clear" w:color="auto" w:fill="auto"/>
          </w:tcPr>
          <w:p w14:paraId="4E8AA6F4" w14:textId="77777777" w:rsidR="001B1286" w:rsidRPr="005278B6" w:rsidRDefault="001B1286" w:rsidP="00F25AA3">
            <w:pPr>
              <w:pStyle w:val="TAC"/>
              <w:rPr>
                <w:rFonts w:eastAsia="Batang"/>
              </w:rPr>
            </w:pPr>
            <w:r w:rsidRPr="005278B6">
              <w:rPr>
                <w:rFonts w:eastAsia="Batang"/>
              </w:rPr>
              <w:t>-</w:t>
            </w:r>
          </w:p>
        </w:tc>
        <w:tc>
          <w:tcPr>
            <w:tcW w:w="386" w:type="dxa"/>
            <w:shd w:val="clear" w:color="auto" w:fill="auto"/>
          </w:tcPr>
          <w:p w14:paraId="3833C764" w14:textId="77777777" w:rsidR="001B1286" w:rsidRPr="005278B6" w:rsidRDefault="001B1286" w:rsidP="00F25AA3">
            <w:pPr>
              <w:pStyle w:val="TAC"/>
              <w:rPr>
                <w:rFonts w:eastAsia="Batang"/>
              </w:rPr>
            </w:pPr>
            <w:r w:rsidRPr="005278B6">
              <w:t>0</w:t>
            </w:r>
          </w:p>
        </w:tc>
        <w:tc>
          <w:tcPr>
            <w:tcW w:w="784" w:type="dxa"/>
            <w:shd w:val="clear" w:color="auto" w:fill="auto"/>
          </w:tcPr>
          <w:p w14:paraId="35751E9F" w14:textId="77777777" w:rsidR="001B1286" w:rsidRPr="005278B6" w:rsidRDefault="001B1286" w:rsidP="00F25AA3">
            <w:pPr>
              <w:pStyle w:val="TAC"/>
              <w:rPr>
                <w:rFonts w:eastAsia="Batang"/>
              </w:rPr>
            </w:pPr>
            <w:r w:rsidRPr="005278B6">
              <w:t>0, 8</w:t>
            </w:r>
          </w:p>
        </w:tc>
        <w:tc>
          <w:tcPr>
            <w:tcW w:w="900" w:type="dxa"/>
            <w:shd w:val="clear" w:color="auto" w:fill="auto"/>
          </w:tcPr>
          <w:p w14:paraId="692484B0" w14:textId="77777777" w:rsidR="001B1286" w:rsidRPr="005278B6" w:rsidRDefault="001B1286" w:rsidP="00F25AA3">
            <w:pPr>
              <w:pStyle w:val="TAC"/>
              <w:rPr>
                <w:rFonts w:eastAsia="Batang"/>
              </w:rPr>
            </w:pPr>
            <w:r w:rsidRPr="005278B6">
              <w:t>0, 4, 8</w:t>
            </w:r>
          </w:p>
        </w:tc>
        <w:tc>
          <w:tcPr>
            <w:tcW w:w="630" w:type="dxa"/>
            <w:shd w:val="clear" w:color="auto" w:fill="auto"/>
          </w:tcPr>
          <w:p w14:paraId="3903465B" w14:textId="77777777" w:rsidR="001B1286" w:rsidRPr="005278B6" w:rsidRDefault="001B1286" w:rsidP="00F25AA3">
            <w:pPr>
              <w:pStyle w:val="TAC"/>
              <w:rPr>
                <w:rFonts w:eastAsia="Batang"/>
              </w:rPr>
            </w:pPr>
            <w:r w:rsidRPr="005278B6">
              <w:t>0, 3, 6, 9</w:t>
            </w:r>
          </w:p>
        </w:tc>
      </w:tr>
      <w:tr w:rsidR="001B1286" w:rsidRPr="005278B6" w14:paraId="4F006037" w14:textId="77777777" w:rsidTr="005278B6">
        <w:trPr>
          <w:jc w:val="center"/>
        </w:trPr>
        <w:tc>
          <w:tcPr>
            <w:tcW w:w="2880" w:type="dxa"/>
            <w:shd w:val="clear" w:color="auto" w:fill="auto"/>
          </w:tcPr>
          <w:p w14:paraId="46D01542" w14:textId="77777777" w:rsidR="001B1286" w:rsidRPr="005278B6" w:rsidRDefault="001B1286" w:rsidP="00F25AA3">
            <w:pPr>
              <w:pStyle w:val="TAC"/>
              <w:rPr>
                <w:rFonts w:eastAsia="Batang"/>
              </w:rPr>
            </w:pPr>
            <w:r w:rsidRPr="005278B6">
              <w:rPr>
                <w:rFonts w:eastAsia="Batang"/>
              </w:rPr>
              <w:t>11</w:t>
            </w:r>
          </w:p>
        </w:tc>
        <w:tc>
          <w:tcPr>
            <w:tcW w:w="360" w:type="dxa"/>
            <w:shd w:val="clear" w:color="auto" w:fill="auto"/>
          </w:tcPr>
          <w:p w14:paraId="37CC5AFF" w14:textId="77777777" w:rsidR="001B1286" w:rsidRPr="005278B6" w:rsidRDefault="001B1286" w:rsidP="00F25AA3">
            <w:pPr>
              <w:pStyle w:val="TAC"/>
              <w:rPr>
                <w:rFonts w:eastAsia="Batang"/>
              </w:rPr>
            </w:pPr>
            <w:r w:rsidRPr="005278B6">
              <w:rPr>
                <w:position w:val="-10"/>
              </w:rPr>
              <w:object w:dxaOrig="200" w:dyaOrig="300" w14:anchorId="1AA8EC52">
                <v:shape id="_x0000_i1090" type="#_x0000_t75" style="width:6.9pt;height:14.4pt" o:ole="">
                  <v:imagedata r:id="rId71" o:title=""/>
                </v:shape>
                <o:OLEObject Type="Embed" ProgID="Equation.3" ShapeID="_x0000_i1090" DrawAspect="Content" ObjectID="_1577295062" r:id="rId81"/>
              </w:object>
            </w:r>
          </w:p>
        </w:tc>
        <w:tc>
          <w:tcPr>
            <w:tcW w:w="810" w:type="dxa"/>
            <w:shd w:val="clear" w:color="auto" w:fill="auto"/>
          </w:tcPr>
          <w:p w14:paraId="35CBB032" w14:textId="77777777" w:rsidR="001B1286" w:rsidRPr="005278B6" w:rsidRDefault="001B1286" w:rsidP="00F25AA3">
            <w:pPr>
              <w:pStyle w:val="TAC"/>
              <w:rPr>
                <w:rFonts w:eastAsia="Batang"/>
              </w:rPr>
            </w:pPr>
            <w:r w:rsidRPr="005278B6">
              <w:rPr>
                <w:position w:val="-10"/>
              </w:rPr>
              <w:object w:dxaOrig="200" w:dyaOrig="300" w14:anchorId="5D7EB870">
                <v:shape id="_x0000_i1091" type="#_x0000_t75" style="width:6.9pt;height:14.4pt" o:ole="">
                  <v:imagedata r:id="rId71" o:title=""/>
                </v:shape>
                <o:OLEObject Type="Embed" ProgID="Equation.3" ShapeID="_x0000_i1091" DrawAspect="Content" ObjectID="_1577295063" r:id="rId82"/>
              </w:object>
            </w:r>
            <w:r w:rsidRPr="005278B6">
              <w:t xml:space="preserve">, </w:t>
            </w:r>
            <w:r w:rsidRPr="005278B6">
              <w:rPr>
                <w:rFonts w:eastAsia="Batang"/>
              </w:rPr>
              <w:t>9</w:t>
            </w:r>
          </w:p>
        </w:tc>
        <w:tc>
          <w:tcPr>
            <w:tcW w:w="990" w:type="dxa"/>
            <w:shd w:val="clear" w:color="auto" w:fill="auto"/>
          </w:tcPr>
          <w:p w14:paraId="6233338C" w14:textId="77777777" w:rsidR="001B1286" w:rsidRPr="005278B6" w:rsidRDefault="001B1286" w:rsidP="00F25AA3">
            <w:pPr>
              <w:pStyle w:val="TAC"/>
              <w:rPr>
                <w:rFonts w:eastAsia="Batang"/>
              </w:rPr>
            </w:pPr>
            <w:r w:rsidRPr="005278B6">
              <w:rPr>
                <w:position w:val="-10"/>
              </w:rPr>
              <w:object w:dxaOrig="200" w:dyaOrig="300" w14:anchorId="617698CC">
                <v:shape id="_x0000_i1092" type="#_x0000_t75" style="width:6.9pt;height:14.4pt" o:ole="">
                  <v:imagedata r:id="rId71" o:title=""/>
                </v:shape>
                <o:OLEObject Type="Embed" ProgID="Equation.3" ShapeID="_x0000_i1092" DrawAspect="Content" ObjectID="_1577295064" r:id="rId83"/>
              </w:object>
            </w:r>
            <w:r w:rsidRPr="005278B6">
              <w:t xml:space="preserve">, </w:t>
            </w:r>
            <w:r w:rsidRPr="005278B6">
              <w:rPr>
                <w:rFonts w:eastAsia="Batang"/>
              </w:rPr>
              <w:t>6, 9</w:t>
            </w:r>
          </w:p>
        </w:tc>
        <w:tc>
          <w:tcPr>
            <w:tcW w:w="810" w:type="dxa"/>
            <w:shd w:val="clear" w:color="auto" w:fill="auto"/>
          </w:tcPr>
          <w:p w14:paraId="614D6357" w14:textId="77777777" w:rsidR="001B1286" w:rsidRPr="005278B6" w:rsidRDefault="001B1286" w:rsidP="00F25AA3">
            <w:pPr>
              <w:pStyle w:val="TAC"/>
              <w:rPr>
                <w:rFonts w:eastAsia="Batang"/>
              </w:rPr>
            </w:pPr>
            <w:r w:rsidRPr="005278B6">
              <w:rPr>
                <w:position w:val="-10"/>
              </w:rPr>
              <w:object w:dxaOrig="200" w:dyaOrig="300" w14:anchorId="1DD0AA78">
                <v:shape id="_x0000_i1093" type="#_x0000_t75" style="width:6.9pt;height:14.4pt" o:ole="">
                  <v:imagedata r:id="rId71" o:title=""/>
                </v:shape>
                <o:OLEObject Type="Embed" ProgID="Equation.3" ShapeID="_x0000_i1093" DrawAspect="Content" ObjectID="_1577295065" r:id="rId84"/>
              </w:object>
            </w:r>
            <w:r w:rsidRPr="005278B6">
              <w:t xml:space="preserve">, </w:t>
            </w:r>
            <w:r w:rsidRPr="005278B6">
              <w:rPr>
                <w:rFonts w:eastAsia="Batang"/>
              </w:rPr>
              <w:t>5, 8, 11</w:t>
            </w:r>
          </w:p>
        </w:tc>
        <w:tc>
          <w:tcPr>
            <w:tcW w:w="386" w:type="dxa"/>
            <w:shd w:val="clear" w:color="auto" w:fill="auto"/>
          </w:tcPr>
          <w:p w14:paraId="70E8E681" w14:textId="77777777" w:rsidR="001B1286" w:rsidRPr="005278B6" w:rsidRDefault="001B1286" w:rsidP="00F25AA3">
            <w:pPr>
              <w:pStyle w:val="TAC"/>
              <w:rPr>
                <w:rFonts w:eastAsia="Batang"/>
              </w:rPr>
            </w:pPr>
            <w:r w:rsidRPr="005278B6">
              <w:t>0</w:t>
            </w:r>
          </w:p>
        </w:tc>
        <w:tc>
          <w:tcPr>
            <w:tcW w:w="784" w:type="dxa"/>
            <w:shd w:val="clear" w:color="auto" w:fill="auto"/>
          </w:tcPr>
          <w:p w14:paraId="31DFE444" w14:textId="77777777" w:rsidR="001B1286" w:rsidRPr="005278B6" w:rsidRDefault="001B1286" w:rsidP="00F25AA3">
            <w:pPr>
              <w:pStyle w:val="TAC"/>
              <w:rPr>
                <w:rFonts w:eastAsia="Batang"/>
              </w:rPr>
            </w:pPr>
            <w:r w:rsidRPr="005278B6">
              <w:t>0, 8</w:t>
            </w:r>
          </w:p>
        </w:tc>
        <w:tc>
          <w:tcPr>
            <w:tcW w:w="900" w:type="dxa"/>
            <w:shd w:val="clear" w:color="auto" w:fill="auto"/>
          </w:tcPr>
          <w:p w14:paraId="7544D2DA" w14:textId="77777777" w:rsidR="001B1286" w:rsidRPr="005278B6" w:rsidRDefault="001B1286" w:rsidP="00F25AA3">
            <w:pPr>
              <w:pStyle w:val="TAC"/>
              <w:rPr>
                <w:rFonts w:eastAsia="Batang"/>
              </w:rPr>
            </w:pPr>
            <w:r w:rsidRPr="005278B6">
              <w:t>0, 4, 8</w:t>
            </w:r>
          </w:p>
        </w:tc>
        <w:tc>
          <w:tcPr>
            <w:tcW w:w="630" w:type="dxa"/>
            <w:shd w:val="clear" w:color="auto" w:fill="auto"/>
          </w:tcPr>
          <w:p w14:paraId="6C59E057" w14:textId="77777777" w:rsidR="001B1286" w:rsidRPr="005278B6" w:rsidRDefault="001B1286" w:rsidP="00F25AA3">
            <w:pPr>
              <w:pStyle w:val="TAC"/>
              <w:rPr>
                <w:rFonts w:eastAsia="Batang"/>
              </w:rPr>
            </w:pPr>
            <w:r w:rsidRPr="005278B6">
              <w:t>0, 3, 6, 9</w:t>
            </w:r>
          </w:p>
        </w:tc>
      </w:tr>
      <w:tr w:rsidR="001B1286" w:rsidRPr="005278B6" w14:paraId="7E557980" w14:textId="77777777" w:rsidTr="005278B6">
        <w:trPr>
          <w:jc w:val="center"/>
        </w:trPr>
        <w:tc>
          <w:tcPr>
            <w:tcW w:w="2880" w:type="dxa"/>
            <w:shd w:val="clear" w:color="auto" w:fill="auto"/>
          </w:tcPr>
          <w:p w14:paraId="5C780C80" w14:textId="77777777" w:rsidR="001B1286" w:rsidRPr="005278B6" w:rsidRDefault="001B1286" w:rsidP="00F25AA3">
            <w:pPr>
              <w:pStyle w:val="TAC"/>
              <w:rPr>
                <w:rFonts w:eastAsia="Batang"/>
              </w:rPr>
            </w:pPr>
            <w:r w:rsidRPr="005278B6">
              <w:rPr>
                <w:rFonts w:eastAsia="Batang"/>
              </w:rPr>
              <w:t>12</w:t>
            </w:r>
          </w:p>
        </w:tc>
        <w:tc>
          <w:tcPr>
            <w:tcW w:w="360" w:type="dxa"/>
            <w:shd w:val="clear" w:color="auto" w:fill="auto"/>
          </w:tcPr>
          <w:p w14:paraId="04846145" w14:textId="77777777" w:rsidR="001B1286" w:rsidRPr="005278B6" w:rsidRDefault="001B1286" w:rsidP="00F25AA3">
            <w:pPr>
              <w:pStyle w:val="TAC"/>
              <w:rPr>
                <w:rFonts w:eastAsia="Batang"/>
              </w:rPr>
            </w:pPr>
            <w:r w:rsidRPr="005278B6">
              <w:rPr>
                <w:position w:val="-10"/>
              </w:rPr>
              <w:object w:dxaOrig="200" w:dyaOrig="300" w14:anchorId="692887B2">
                <v:shape id="_x0000_i1094" type="#_x0000_t75" style="width:6.9pt;height:14.4pt" o:ole="">
                  <v:imagedata r:id="rId71" o:title=""/>
                </v:shape>
                <o:OLEObject Type="Embed" ProgID="Equation.3" ShapeID="_x0000_i1094" DrawAspect="Content" ObjectID="_1577295066" r:id="rId85"/>
              </w:object>
            </w:r>
          </w:p>
        </w:tc>
        <w:tc>
          <w:tcPr>
            <w:tcW w:w="810" w:type="dxa"/>
            <w:shd w:val="clear" w:color="auto" w:fill="auto"/>
          </w:tcPr>
          <w:p w14:paraId="65945494" w14:textId="77777777" w:rsidR="001B1286" w:rsidRPr="005278B6" w:rsidRDefault="001B1286" w:rsidP="00F25AA3">
            <w:pPr>
              <w:pStyle w:val="TAC"/>
              <w:rPr>
                <w:rFonts w:eastAsia="Batang"/>
              </w:rPr>
            </w:pPr>
            <w:r w:rsidRPr="005278B6">
              <w:rPr>
                <w:position w:val="-10"/>
              </w:rPr>
              <w:object w:dxaOrig="200" w:dyaOrig="300" w14:anchorId="52EAAA27">
                <v:shape id="_x0000_i1095" type="#_x0000_t75" style="width:6.9pt;height:14.4pt" o:ole="">
                  <v:imagedata r:id="rId71" o:title=""/>
                </v:shape>
                <o:OLEObject Type="Embed" ProgID="Equation.3" ShapeID="_x0000_i1095" DrawAspect="Content" ObjectID="_1577295067" r:id="rId86"/>
              </w:object>
            </w:r>
            <w:r w:rsidRPr="005278B6">
              <w:t xml:space="preserve">, </w:t>
            </w:r>
            <w:r w:rsidRPr="005278B6">
              <w:rPr>
                <w:rFonts w:eastAsia="Batang"/>
              </w:rPr>
              <w:t>11</w:t>
            </w:r>
          </w:p>
        </w:tc>
        <w:tc>
          <w:tcPr>
            <w:tcW w:w="990" w:type="dxa"/>
            <w:shd w:val="clear" w:color="auto" w:fill="auto"/>
          </w:tcPr>
          <w:p w14:paraId="067D9AAB" w14:textId="77777777" w:rsidR="001B1286" w:rsidRPr="005278B6" w:rsidRDefault="001B1286" w:rsidP="00F25AA3">
            <w:pPr>
              <w:pStyle w:val="TAC"/>
              <w:rPr>
                <w:rFonts w:eastAsia="Batang"/>
              </w:rPr>
            </w:pPr>
            <w:r w:rsidRPr="005278B6">
              <w:rPr>
                <w:position w:val="-10"/>
              </w:rPr>
              <w:object w:dxaOrig="200" w:dyaOrig="300" w14:anchorId="0F8E88FD">
                <v:shape id="_x0000_i1096" type="#_x0000_t75" style="width:6.9pt;height:14.4pt" o:ole="">
                  <v:imagedata r:id="rId71" o:title=""/>
                </v:shape>
                <o:OLEObject Type="Embed" ProgID="Equation.3" ShapeID="_x0000_i1096" DrawAspect="Content" ObjectID="_1577295068" r:id="rId87"/>
              </w:object>
            </w:r>
            <w:r w:rsidRPr="005278B6">
              <w:t xml:space="preserve">, </w:t>
            </w:r>
            <w:r w:rsidRPr="005278B6">
              <w:rPr>
                <w:rFonts w:eastAsia="Batang"/>
              </w:rPr>
              <w:t>7, 11</w:t>
            </w:r>
          </w:p>
        </w:tc>
        <w:tc>
          <w:tcPr>
            <w:tcW w:w="810" w:type="dxa"/>
            <w:shd w:val="clear" w:color="auto" w:fill="auto"/>
          </w:tcPr>
          <w:p w14:paraId="1BA350FD" w14:textId="77777777" w:rsidR="001B1286" w:rsidRPr="005278B6" w:rsidRDefault="001B1286" w:rsidP="00F25AA3">
            <w:pPr>
              <w:pStyle w:val="TAC"/>
              <w:rPr>
                <w:rFonts w:eastAsia="Batang"/>
              </w:rPr>
            </w:pPr>
            <w:r w:rsidRPr="005278B6">
              <w:rPr>
                <w:position w:val="-10"/>
              </w:rPr>
              <w:object w:dxaOrig="200" w:dyaOrig="300" w14:anchorId="6A2A1E2F">
                <v:shape id="_x0000_i1097" type="#_x0000_t75" style="width:6.9pt;height:14.4pt" o:ole="">
                  <v:imagedata r:id="rId71" o:title=""/>
                </v:shape>
                <o:OLEObject Type="Embed" ProgID="Equation.3" ShapeID="_x0000_i1097" DrawAspect="Content" ObjectID="_1577295069" r:id="rId88"/>
              </w:object>
            </w:r>
            <w:r w:rsidRPr="005278B6">
              <w:t xml:space="preserve">, </w:t>
            </w:r>
            <w:r w:rsidRPr="005278B6">
              <w:rPr>
                <w:rFonts w:eastAsia="Batang"/>
              </w:rPr>
              <w:t>5, 8, 11</w:t>
            </w:r>
          </w:p>
        </w:tc>
        <w:tc>
          <w:tcPr>
            <w:tcW w:w="386" w:type="dxa"/>
            <w:shd w:val="clear" w:color="auto" w:fill="auto"/>
          </w:tcPr>
          <w:p w14:paraId="6366BC98" w14:textId="77777777" w:rsidR="001B1286" w:rsidRPr="005278B6" w:rsidRDefault="001B1286" w:rsidP="00F25AA3">
            <w:pPr>
              <w:pStyle w:val="TAC"/>
              <w:rPr>
                <w:rFonts w:eastAsia="Batang"/>
              </w:rPr>
            </w:pPr>
            <w:r w:rsidRPr="005278B6">
              <w:t>0</w:t>
            </w:r>
          </w:p>
        </w:tc>
        <w:tc>
          <w:tcPr>
            <w:tcW w:w="784" w:type="dxa"/>
            <w:shd w:val="clear" w:color="auto" w:fill="auto"/>
          </w:tcPr>
          <w:p w14:paraId="775E0661" w14:textId="77777777" w:rsidR="001B1286" w:rsidRPr="005278B6" w:rsidRDefault="001B1286" w:rsidP="00F25AA3">
            <w:pPr>
              <w:pStyle w:val="TAC"/>
              <w:rPr>
                <w:rFonts w:eastAsia="Batang"/>
              </w:rPr>
            </w:pPr>
            <w:r w:rsidRPr="005278B6">
              <w:t>0, 10</w:t>
            </w:r>
          </w:p>
        </w:tc>
        <w:tc>
          <w:tcPr>
            <w:tcW w:w="900" w:type="dxa"/>
            <w:shd w:val="clear" w:color="auto" w:fill="auto"/>
          </w:tcPr>
          <w:p w14:paraId="6D27BE68" w14:textId="77777777" w:rsidR="001B1286" w:rsidRPr="005278B6" w:rsidRDefault="001B1286" w:rsidP="00F25AA3">
            <w:pPr>
              <w:pStyle w:val="TAC"/>
              <w:rPr>
                <w:rFonts w:eastAsia="Batang"/>
              </w:rPr>
            </w:pPr>
            <w:r w:rsidRPr="005278B6">
              <w:t>0, 5, 10</w:t>
            </w:r>
          </w:p>
        </w:tc>
        <w:tc>
          <w:tcPr>
            <w:tcW w:w="630" w:type="dxa"/>
            <w:shd w:val="clear" w:color="auto" w:fill="auto"/>
          </w:tcPr>
          <w:p w14:paraId="28C08FB2" w14:textId="77777777" w:rsidR="001B1286" w:rsidRPr="005278B6" w:rsidRDefault="001B1286" w:rsidP="00F25AA3">
            <w:pPr>
              <w:pStyle w:val="TAC"/>
              <w:rPr>
                <w:rFonts w:eastAsia="Batang"/>
              </w:rPr>
            </w:pPr>
            <w:r w:rsidRPr="005278B6">
              <w:t>0, 3, 6, 9</w:t>
            </w:r>
          </w:p>
        </w:tc>
      </w:tr>
      <w:tr w:rsidR="001B1286" w:rsidRPr="00195F10" w14:paraId="4DEC196F" w14:textId="77777777" w:rsidTr="005278B6">
        <w:trPr>
          <w:jc w:val="center"/>
        </w:trPr>
        <w:tc>
          <w:tcPr>
            <w:tcW w:w="2880" w:type="dxa"/>
            <w:shd w:val="clear" w:color="auto" w:fill="auto"/>
          </w:tcPr>
          <w:p w14:paraId="30231B89" w14:textId="77777777" w:rsidR="001B1286" w:rsidRPr="005278B6" w:rsidRDefault="001B1286" w:rsidP="00F25AA3">
            <w:pPr>
              <w:pStyle w:val="TAC"/>
              <w:rPr>
                <w:rFonts w:eastAsia="Batang"/>
              </w:rPr>
            </w:pPr>
            <w:r w:rsidRPr="005278B6">
              <w:rPr>
                <w:rFonts w:eastAsia="Batang"/>
              </w:rPr>
              <w:t>13</w:t>
            </w:r>
          </w:p>
        </w:tc>
        <w:tc>
          <w:tcPr>
            <w:tcW w:w="360" w:type="dxa"/>
            <w:shd w:val="clear" w:color="auto" w:fill="auto"/>
          </w:tcPr>
          <w:p w14:paraId="4DE4304F" w14:textId="77777777" w:rsidR="001B1286" w:rsidRPr="005278B6" w:rsidRDefault="001B1286" w:rsidP="00F25AA3">
            <w:pPr>
              <w:pStyle w:val="TAC"/>
              <w:rPr>
                <w:rFonts w:eastAsia="Batang"/>
              </w:rPr>
            </w:pPr>
            <w:r w:rsidRPr="005278B6">
              <w:rPr>
                <w:position w:val="-10"/>
              </w:rPr>
              <w:object w:dxaOrig="200" w:dyaOrig="300" w14:anchorId="6CD4EDD4">
                <v:shape id="_x0000_i1098" type="#_x0000_t75" style="width:6.9pt;height:14.4pt" o:ole="">
                  <v:imagedata r:id="rId71" o:title=""/>
                </v:shape>
                <o:OLEObject Type="Embed" ProgID="Equation.3" ShapeID="_x0000_i1098" DrawAspect="Content" ObjectID="_1577295070" r:id="rId89"/>
              </w:object>
            </w:r>
          </w:p>
        </w:tc>
        <w:tc>
          <w:tcPr>
            <w:tcW w:w="810" w:type="dxa"/>
            <w:shd w:val="clear" w:color="auto" w:fill="auto"/>
          </w:tcPr>
          <w:p w14:paraId="461E22DC" w14:textId="77777777" w:rsidR="001B1286" w:rsidRPr="005278B6" w:rsidRDefault="001B1286" w:rsidP="00F25AA3">
            <w:pPr>
              <w:pStyle w:val="TAC"/>
            </w:pPr>
            <w:r w:rsidRPr="005278B6">
              <w:rPr>
                <w:position w:val="-10"/>
              </w:rPr>
              <w:object w:dxaOrig="200" w:dyaOrig="300" w14:anchorId="3FB4C86A">
                <v:shape id="_x0000_i1099" type="#_x0000_t75" style="width:6.9pt;height:14.4pt" o:ole="">
                  <v:imagedata r:id="rId71" o:title=""/>
                </v:shape>
                <o:OLEObject Type="Embed" ProgID="Equation.3" ShapeID="_x0000_i1099" DrawAspect="Content" ObjectID="_1577295071" r:id="rId90"/>
              </w:object>
            </w:r>
            <w:r w:rsidRPr="005278B6">
              <w:t xml:space="preserve">, </w:t>
            </w:r>
            <w:r w:rsidRPr="005278B6">
              <w:rPr>
                <w:rFonts w:eastAsia="Batang"/>
              </w:rPr>
              <w:t>11</w:t>
            </w:r>
          </w:p>
        </w:tc>
        <w:tc>
          <w:tcPr>
            <w:tcW w:w="990" w:type="dxa"/>
            <w:shd w:val="clear" w:color="auto" w:fill="auto"/>
          </w:tcPr>
          <w:p w14:paraId="0D2C3BCD" w14:textId="77777777" w:rsidR="001B1286" w:rsidRPr="005278B6" w:rsidRDefault="001B1286" w:rsidP="00F25AA3">
            <w:pPr>
              <w:pStyle w:val="TAC"/>
            </w:pPr>
            <w:r w:rsidRPr="005278B6">
              <w:rPr>
                <w:position w:val="-10"/>
              </w:rPr>
              <w:object w:dxaOrig="200" w:dyaOrig="300" w14:anchorId="157961A7">
                <v:shape id="_x0000_i1100" type="#_x0000_t75" style="width:6.9pt;height:14.4pt" o:ole="">
                  <v:imagedata r:id="rId71" o:title=""/>
                </v:shape>
                <o:OLEObject Type="Embed" ProgID="Equation.3" ShapeID="_x0000_i1100" DrawAspect="Content" ObjectID="_1577295072" r:id="rId91"/>
              </w:object>
            </w:r>
            <w:r w:rsidRPr="005278B6">
              <w:t xml:space="preserve">, </w:t>
            </w:r>
            <w:r w:rsidRPr="005278B6">
              <w:rPr>
                <w:rFonts w:eastAsia="Batang"/>
              </w:rPr>
              <w:t>7, 11</w:t>
            </w:r>
          </w:p>
        </w:tc>
        <w:tc>
          <w:tcPr>
            <w:tcW w:w="810" w:type="dxa"/>
            <w:shd w:val="clear" w:color="auto" w:fill="auto"/>
          </w:tcPr>
          <w:p w14:paraId="74FECDD5" w14:textId="77777777" w:rsidR="001B1286" w:rsidRPr="005278B6" w:rsidRDefault="001B1286" w:rsidP="00F25AA3">
            <w:pPr>
              <w:pStyle w:val="TAC"/>
            </w:pPr>
            <w:r w:rsidRPr="005278B6">
              <w:rPr>
                <w:position w:val="-10"/>
              </w:rPr>
              <w:object w:dxaOrig="200" w:dyaOrig="300" w14:anchorId="6CA400A8">
                <v:shape id="_x0000_i1101" type="#_x0000_t75" style="width:6.9pt;height:14.4pt" o:ole="">
                  <v:imagedata r:id="rId71" o:title=""/>
                </v:shape>
                <o:OLEObject Type="Embed" ProgID="Equation.3" ShapeID="_x0000_i1101" DrawAspect="Content" ObjectID="_1577295073" r:id="rId92"/>
              </w:object>
            </w:r>
            <w:r w:rsidRPr="005278B6">
              <w:t xml:space="preserve">, </w:t>
            </w:r>
            <w:r w:rsidRPr="005278B6">
              <w:rPr>
                <w:rFonts w:eastAsia="Batang"/>
              </w:rPr>
              <w:t>5, 8, 11</w:t>
            </w:r>
          </w:p>
        </w:tc>
        <w:tc>
          <w:tcPr>
            <w:tcW w:w="386" w:type="dxa"/>
            <w:shd w:val="clear" w:color="auto" w:fill="auto"/>
          </w:tcPr>
          <w:p w14:paraId="6E2B6494" w14:textId="77777777" w:rsidR="001B1286" w:rsidRPr="005278B6" w:rsidRDefault="001B1286" w:rsidP="00F25AA3">
            <w:pPr>
              <w:pStyle w:val="TAC"/>
              <w:rPr>
                <w:rFonts w:eastAsia="Batang"/>
              </w:rPr>
            </w:pPr>
            <w:r w:rsidRPr="005278B6">
              <w:t>0</w:t>
            </w:r>
          </w:p>
        </w:tc>
        <w:tc>
          <w:tcPr>
            <w:tcW w:w="784" w:type="dxa"/>
            <w:shd w:val="clear" w:color="auto" w:fill="auto"/>
          </w:tcPr>
          <w:p w14:paraId="11BE79E1" w14:textId="77777777" w:rsidR="001B1286" w:rsidRPr="005278B6" w:rsidRDefault="001B1286" w:rsidP="00F25AA3">
            <w:pPr>
              <w:pStyle w:val="TAC"/>
              <w:rPr>
                <w:rFonts w:eastAsia="Batang"/>
              </w:rPr>
            </w:pPr>
            <w:r w:rsidRPr="005278B6">
              <w:t>0, 10</w:t>
            </w:r>
          </w:p>
        </w:tc>
        <w:tc>
          <w:tcPr>
            <w:tcW w:w="900" w:type="dxa"/>
            <w:shd w:val="clear" w:color="auto" w:fill="auto"/>
          </w:tcPr>
          <w:p w14:paraId="535666CF" w14:textId="77777777" w:rsidR="001B1286" w:rsidRPr="005278B6" w:rsidRDefault="001B1286" w:rsidP="00F25AA3">
            <w:pPr>
              <w:pStyle w:val="TAC"/>
              <w:rPr>
                <w:rFonts w:eastAsia="Batang"/>
              </w:rPr>
            </w:pPr>
            <w:r w:rsidRPr="005278B6">
              <w:t>0, 5, 10</w:t>
            </w:r>
          </w:p>
        </w:tc>
        <w:tc>
          <w:tcPr>
            <w:tcW w:w="630" w:type="dxa"/>
            <w:shd w:val="clear" w:color="auto" w:fill="auto"/>
          </w:tcPr>
          <w:p w14:paraId="34B2E446" w14:textId="77777777" w:rsidR="001B1286" w:rsidRPr="005278B6" w:rsidRDefault="001B1286" w:rsidP="00F25AA3">
            <w:pPr>
              <w:pStyle w:val="TAC"/>
              <w:rPr>
                <w:rFonts w:eastAsia="Batang"/>
              </w:rPr>
            </w:pPr>
            <w:r w:rsidRPr="005278B6">
              <w:t>0, 3, 6, 9</w:t>
            </w:r>
          </w:p>
        </w:tc>
      </w:tr>
    </w:tbl>
    <w:p w14:paraId="312E5AE9" w14:textId="77777777" w:rsidR="00AA3223" w:rsidRDefault="00AA3223" w:rsidP="001B1286">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450"/>
        <w:gridCol w:w="900"/>
        <w:gridCol w:w="574"/>
        <w:gridCol w:w="686"/>
        <w:gridCol w:w="570"/>
        <w:gridCol w:w="851"/>
        <w:gridCol w:w="851"/>
        <w:gridCol w:w="851"/>
      </w:tblGrid>
      <w:tr w:rsidR="00AA3223" w:rsidRPr="005278B6" w14:paraId="16017781" w14:textId="77777777" w:rsidTr="00F25AA3">
        <w:trPr>
          <w:jc w:val="center"/>
        </w:trPr>
        <w:tc>
          <w:tcPr>
            <w:tcW w:w="2752" w:type="dxa"/>
            <w:vMerge w:val="restart"/>
            <w:shd w:val="clear" w:color="auto" w:fill="auto"/>
          </w:tcPr>
          <w:p w14:paraId="5D424371" w14:textId="7E51CC88" w:rsidR="005278B6" w:rsidRPr="005278B6" w:rsidRDefault="005278B6" w:rsidP="005278B6">
            <w:pPr>
              <w:pStyle w:val="TAH"/>
              <w:rPr>
                <w:rFonts w:eastAsia="Batang"/>
              </w:rPr>
            </w:pPr>
            <w:r w:rsidRPr="005278B6">
              <w:rPr>
                <w:rFonts w:eastAsia="Batang"/>
              </w:rPr>
              <w:t>index of last OFDM symbol of P</w:t>
            </w:r>
            <w:r>
              <w:rPr>
                <w:rFonts w:eastAsia="Batang"/>
              </w:rPr>
              <w:t>U</w:t>
            </w:r>
            <w:r w:rsidRPr="005278B6">
              <w:rPr>
                <w:rFonts w:eastAsia="Batang"/>
              </w:rPr>
              <w:t>SCH for Type A, or</w:t>
            </w:r>
          </w:p>
          <w:p w14:paraId="5A62785B" w14:textId="7AB6FB56" w:rsidR="00AA3223" w:rsidRPr="005278B6" w:rsidRDefault="005278B6" w:rsidP="005278B6">
            <w:pPr>
              <w:pStyle w:val="TAH"/>
              <w:rPr>
                <w:rFonts w:eastAsia="Batang"/>
              </w:rPr>
            </w:pPr>
            <w:r w:rsidRPr="005278B6">
              <w:rPr>
                <w:rFonts w:eastAsia="Batang"/>
              </w:rPr>
              <w:t>duration of P</w:t>
            </w:r>
            <w:r>
              <w:rPr>
                <w:rFonts w:eastAsia="Batang"/>
              </w:rPr>
              <w:t>U</w:t>
            </w:r>
            <w:r w:rsidRPr="005278B6">
              <w:rPr>
                <w:rFonts w:eastAsia="Batang"/>
              </w:rPr>
              <w:t>SCH for type B</w:t>
            </w:r>
          </w:p>
        </w:tc>
        <w:tc>
          <w:tcPr>
            <w:tcW w:w="5733" w:type="dxa"/>
            <w:gridSpan w:val="8"/>
            <w:tcBorders>
              <w:bottom w:val="nil"/>
            </w:tcBorders>
            <w:shd w:val="clear" w:color="auto" w:fill="auto"/>
            <w:vAlign w:val="bottom"/>
          </w:tcPr>
          <w:p w14:paraId="0EB0217D" w14:textId="77777777" w:rsidR="00AA3223" w:rsidRPr="005278B6" w:rsidRDefault="00AA3223" w:rsidP="00F25AA3">
            <w:pPr>
              <w:pStyle w:val="TAH"/>
              <w:rPr>
                <w:rFonts w:eastAsia="Batang"/>
              </w:rPr>
            </w:pPr>
            <w:r w:rsidRPr="005278B6">
              <w:rPr>
                <w:rFonts w:eastAsia="Batang"/>
              </w:rPr>
              <w:t xml:space="preserve">DM-RS positions </w:t>
            </w:r>
            <w:r w:rsidRPr="005278B6">
              <w:rPr>
                <w:rFonts w:eastAsia="Batang"/>
                <w:position w:val="-6"/>
              </w:rPr>
              <w:object w:dxaOrig="160" w:dyaOrig="300" w14:anchorId="74B2F803">
                <v:shape id="_x0000_i1102" type="#_x0000_t75" style="width:6.9pt;height:14.4pt" o:ole="">
                  <v:imagedata r:id="rId12" o:title=""/>
                </v:shape>
                <o:OLEObject Type="Embed" ProgID="Equation.3" ShapeID="_x0000_i1102" DrawAspect="Content" ObjectID="_1577295074" r:id="rId93"/>
              </w:object>
            </w:r>
          </w:p>
        </w:tc>
      </w:tr>
      <w:tr w:rsidR="00AA3223" w:rsidRPr="005278B6" w14:paraId="63281E37" w14:textId="77777777" w:rsidTr="00F25AA3">
        <w:trPr>
          <w:jc w:val="center"/>
        </w:trPr>
        <w:tc>
          <w:tcPr>
            <w:tcW w:w="2752" w:type="dxa"/>
            <w:vMerge/>
            <w:shd w:val="clear" w:color="auto" w:fill="auto"/>
          </w:tcPr>
          <w:p w14:paraId="51524117" w14:textId="77777777" w:rsidR="00AA3223" w:rsidRPr="005278B6" w:rsidRDefault="00AA3223" w:rsidP="00F25AA3">
            <w:pPr>
              <w:pStyle w:val="TAH"/>
              <w:rPr>
                <w:rFonts w:eastAsia="Batang"/>
              </w:rPr>
            </w:pPr>
          </w:p>
        </w:tc>
        <w:tc>
          <w:tcPr>
            <w:tcW w:w="2610" w:type="dxa"/>
            <w:gridSpan w:val="4"/>
            <w:tcBorders>
              <w:top w:val="nil"/>
            </w:tcBorders>
            <w:shd w:val="clear" w:color="auto" w:fill="auto"/>
            <w:vAlign w:val="bottom"/>
          </w:tcPr>
          <w:p w14:paraId="5B97F628" w14:textId="77777777" w:rsidR="00AA3223" w:rsidRPr="005278B6" w:rsidRDefault="00AA3223" w:rsidP="00F25AA3">
            <w:pPr>
              <w:pStyle w:val="TAH"/>
              <w:rPr>
                <w:rFonts w:eastAsia="Batang"/>
              </w:rPr>
            </w:pPr>
            <w:r w:rsidRPr="005278B6">
              <w:rPr>
                <w:rFonts w:eastAsia="Batang"/>
              </w:rPr>
              <w:t>PUSCH mapping type A</w:t>
            </w:r>
          </w:p>
        </w:tc>
        <w:tc>
          <w:tcPr>
            <w:tcW w:w="3123" w:type="dxa"/>
            <w:gridSpan w:val="4"/>
            <w:tcBorders>
              <w:top w:val="nil"/>
            </w:tcBorders>
            <w:shd w:val="clear" w:color="auto" w:fill="auto"/>
            <w:vAlign w:val="bottom"/>
          </w:tcPr>
          <w:p w14:paraId="6FCB3E76" w14:textId="77777777" w:rsidR="00AA3223" w:rsidRPr="005278B6" w:rsidRDefault="00AA3223" w:rsidP="00F25AA3">
            <w:pPr>
              <w:pStyle w:val="TAH"/>
              <w:rPr>
                <w:rFonts w:eastAsia="Batang"/>
              </w:rPr>
            </w:pPr>
            <w:r w:rsidRPr="005278B6">
              <w:rPr>
                <w:rFonts w:eastAsia="Batang"/>
              </w:rPr>
              <w:t>PUSCH mapping type B</w:t>
            </w:r>
          </w:p>
        </w:tc>
      </w:tr>
      <w:tr w:rsidR="00AA3223" w:rsidRPr="005278B6" w14:paraId="3DB9E955" w14:textId="77777777" w:rsidTr="00F25AA3">
        <w:trPr>
          <w:jc w:val="center"/>
        </w:trPr>
        <w:tc>
          <w:tcPr>
            <w:tcW w:w="2752" w:type="dxa"/>
            <w:vMerge/>
            <w:shd w:val="clear" w:color="auto" w:fill="auto"/>
          </w:tcPr>
          <w:p w14:paraId="151C0CCF" w14:textId="77777777" w:rsidR="00AA3223" w:rsidRPr="005278B6" w:rsidRDefault="00AA3223" w:rsidP="00F25AA3">
            <w:pPr>
              <w:pStyle w:val="TAH"/>
              <w:rPr>
                <w:rFonts w:eastAsia="Batang"/>
                <w:i/>
              </w:rPr>
            </w:pPr>
          </w:p>
        </w:tc>
        <w:tc>
          <w:tcPr>
            <w:tcW w:w="2610" w:type="dxa"/>
            <w:gridSpan w:val="4"/>
            <w:tcBorders>
              <w:bottom w:val="nil"/>
            </w:tcBorders>
            <w:shd w:val="clear" w:color="auto" w:fill="auto"/>
            <w:vAlign w:val="bottom"/>
          </w:tcPr>
          <w:p w14:paraId="70241918" w14:textId="77777777" w:rsidR="00AA3223" w:rsidRPr="005278B6" w:rsidRDefault="00AA3223" w:rsidP="00F25AA3">
            <w:pPr>
              <w:pStyle w:val="TAH"/>
              <w:rPr>
                <w:rFonts w:eastAsia="Batang"/>
                <w:i/>
              </w:rPr>
            </w:pPr>
            <w:r w:rsidRPr="005278B6">
              <w:rPr>
                <w:rFonts w:eastAsia="Batang"/>
                <w:i/>
              </w:rPr>
              <w:t>UL-DMRS-add-pos</w:t>
            </w:r>
          </w:p>
        </w:tc>
        <w:tc>
          <w:tcPr>
            <w:tcW w:w="3123" w:type="dxa"/>
            <w:gridSpan w:val="4"/>
            <w:tcBorders>
              <w:bottom w:val="nil"/>
            </w:tcBorders>
            <w:shd w:val="clear" w:color="auto" w:fill="auto"/>
            <w:vAlign w:val="bottom"/>
          </w:tcPr>
          <w:p w14:paraId="33E39AE4" w14:textId="77777777" w:rsidR="00AA3223" w:rsidRPr="005278B6" w:rsidRDefault="00AA3223" w:rsidP="00F25AA3">
            <w:pPr>
              <w:pStyle w:val="TAH"/>
              <w:rPr>
                <w:rFonts w:eastAsia="Batang"/>
                <w:i/>
              </w:rPr>
            </w:pPr>
            <w:r w:rsidRPr="005278B6">
              <w:rPr>
                <w:rFonts w:eastAsia="Batang"/>
                <w:i/>
              </w:rPr>
              <w:t>UL-DMRS-add-pos</w:t>
            </w:r>
          </w:p>
        </w:tc>
      </w:tr>
      <w:tr w:rsidR="00AA3223" w:rsidRPr="005278B6" w14:paraId="23E1E4E2" w14:textId="77777777" w:rsidTr="00F25AA3">
        <w:trPr>
          <w:jc w:val="center"/>
        </w:trPr>
        <w:tc>
          <w:tcPr>
            <w:tcW w:w="2752" w:type="dxa"/>
            <w:vMerge/>
            <w:shd w:val="clear" w:color="auto" w:fill="auto"/>
          </w:tcPr>
          <w:p w14:paraId="203926D1" w14:textId="77777777" w:rsidR="00AA3223" w:rsidRPr="005278B6" w:rsidRDefault="00AA3223" w:rsidP="00F25AA3">
            <w:pPr>
              <w:pStyle w:val="TAH"/>
              <w:rPr>
                <w:rFonts w:eastAsia="Batang"/>
                <w:i/>
              </w:rPr>
            </w:pPr>
          </w:p>
        </w:tc>
        <w:tc>
          <w:tcPr>
            <w:tcW w:w="450" w:type="dxa"/>
            <w:tcBorders>
              <w:top w:val="nil"/>
            </w:tcBorders>
            <w:shd w:val="clear" w:color="auto" w:fill="auto"/>
          </w:tcPr>
          <w:p w14:paraId="4B92D799" w14:textId="77777777" w:rsidR="00AA3223" w:rsidRPr="005278B6" w:rsidRDefault="00AA3223" w:rsidP="00F25AA3">
            <w:pPr>
              <w:pStyle w:val="TAH"/>
              <w:rPr>
                <w:rFonts w:eastAsia="Batang"/>
                <w:i/>
              </w:rPr>
            </w:pPr>
            <w:r w:rsidRPr="005278B6">
              <w:rPr>
                <w:rFonts w:eastAsia="Batang"/>
                <w:i/>
              </w:rPr>
              <w:t>0</w:t>
            </w:r>
          </w:p>
        </w:tc>
        <w:tc>
          <w:tcPr>
            <w:tcW w:w="900" w:type="dxa"/>
            <w:tcBorders>
              <w:top w:val="nil"/>
            </w:tcBorders>
            <w:shd w:val="clear" w:color="auto" w:fill="auto"/>
          </w:tcPr>
          <w:p w14:paraId="5B65E0D9" w14:textId="77777777" w:rsidR="00AA3223" w:rsidRPr="005278B6" w:rsidRDefault="00AA3223" w:rsidP="00F25AA3">
            <w:pPr>
              <w:pStyle w:val="TAH"/>
              <w:rPr>
                <w:rFonts w:eastAsia="Batang"/>
                <w:i/>
              </w:rPr>
            </w:pPr>
            <w:r w:rsidRPr="005278B6">
              <w:rPr>
                <w:rFonts w:eastAsia="Batang"/>
                <w:i/>
              </w:rPr>
              <w:t>1</w:t>
            </w:r>
          </w:p>
        </w:tc>
        <w:tc>
          <w:tcPr>
            <w:tcW w:w="574" w:type="dxa"/>
            <w:tcBorders>
              <w:top w:val="nil"/>
            </w:tcBorders>
            <w:shd w:val="clear" w:color="auto" w:fill="auto"/>
          </w:tcPr>
          <w:p w14:paraId="6E6FBD9F" w14:textId="77777777" w:rsidR="00AA3223" w:rsidRPr="005278B6" w:rsidRDefault="00AA3223" w:rsidP="00F25AA3">
            <w:pPr>
              <w:pStyle w:val="TAH"/>
              <w:rPr>
                <w:rFonts w:eastAsia="Batang"/>
                <w:i/>
              </w:rPr>
            </w:pPr>
            <w:r w:rsidRPr="005278B6">
              <w:rPr>
                <w:rFonts w:eastAsia="Batang"/>
                <w:i/>
              </w:rPr>
              <w:t>2</w:t>
            </w:r>
          </w:p>
        </w:tc>
        <w:tc>
          <w:tcPr>
            <w:tcW w:w="686" w:type="dxa"/>
            <w:tcBorders>
              <w:top w:val="nil"/>
            </w:tcBorders>
            <w:shd w:val="clear" w:color="auto" w:fill="auto"/>
          </w:tcPr>
          <w:p w14:paraId="4FCA5FF7" w14:textId="77777777" w:rsidR="00AA3223" w:rsidRPr="005278B6" w:rsidRDefault="00AA3223" w:rsidP="00F25AA3">
            <w:pPr>
              <w:pStyle w:val="TAH"/>
              <w:rPr>
                <w:rFonts w:eastAsia="Batang"/>
                <w:i/>
              </w:rPr>
            </w:pPr>
            <w:r w:rsidRPr="005278B6">
              <w:rPr>
                <w:rFonts w:eastAsia="Batang"/>
                <w:i/>
              </w:rPr>
              <w:t>3</w:t>
            </w:r>
          </w:p>
        </w:tc>
        <w:tc>
          <w:tcPr>
            <w:tcW w:w="570" w:type="dxa"/>
            <w:tcBorders>
              <w:top w:val="nil"/>
            </w:tcBorders>
            <w:shd w:val="clear" w:color="auto" w:fill="auto"/>
          </w:tcPr>
          <w:p w14:paraId="21D07374" w14:textId="77777777" w:rsidR="00AA3223" w:rsidRPr="005278B6" w:rsidRDefault="00AA3223" w:rsidP="00F25AA3">
            <w:pPr>
              <w:pStyle w:val="TAH"/>
              <w:rPr>
                <w:rFonts w:eastAsia="Batang"/>
                <w:i/>
              </w:rPr>
            </w:pPr>
            <w:r w:rsidRPr="005278B6">
              <w:rPr>
                <w:rFonts w:eastAsia="Batang"/>
                <w:i/>
              </w:rPr>
              <w:t>0</w:t>
            </w:r>
          </w:p>
        </w:tc>
        <w:tc>
          <w:tcPr>
            <w:tcW w:w="851" w:type="dxa"/>
            <w:tcBorders>
              <w:top w:val="nil"/>
            </w:tcBorders>
            <w:shd w:val="clear" w:color="auto" w:fill="auto"/>
          </w:tcPr>
          <w:p w14:paraId="54E9F21F" w14:textId="77777777" w:rsidR="00AA3223" w:rsidRPr="005278B6" w:rsidRDefault="00AA3223" w:rsidP="00F25AA3">
            <w:pPr>
              <w:pStyle w:val="TAH"/>
              <w:rPr>
                <w:rFonts w:eastAsia="Batang"/>
                <w:i/>
              </w:rPr>
            </w:pPr>
            <w:r w:rsidRPr="005278B6">
              <w:rPr>
                <w:rFonts w:eastAsia="Batang"/>
                <w:i/>
              </w:rPr>
              <w:t>1</w:t>
            </w:r>
          </w:p>
        </w:tc>
        <w:tc>
          <w:tcPr>
            <w:tcW w:w="851" w:type="dxa"/>
            <w:tcBorders>
              <w:top w:val="nil"/>
            </w:tcBorders>
            <w:shd w:val="clear" w:color="auto" w:fill="auto"/>
          </w:tcPr>
          <w:p w14:paraId="2DFA65F5" w14:textId="77777777" w:rsidR="00AA3223" w:rsidRPr="005278B6" w:rsidRDefault="00AA3223" w:rsidP="00F25AA3">
            <w:pPr>
              <w:pStyle w:val="TAH"/>
              <w:rPr>
                <w:rFonts w:eastAsia="Batang"/>
                <w:i/>
              </w:rPr>
            </w:pPr>
            <w:r w:rsidRPr="005278B6">
              <w:rPr>
                <w:rFonts w:eastAsia="Batang"/>
                <w:i/>
              </w:rPr>
              <w:t>2</w:t>
            </w:r>
          </w:p>
        </w:tc>
        <w:tc>
          <w:tcPr>
            <w:tcW w:w="851" w:type="dxa"/>
            <w:tcBorders>
              <w:top w:val="nil"/>
            </w:tcBorders>
            <w:shd w:val="clear" w:color="auto" w:fill="auto"/>
          </w:tcPr>
          <w:p w14:paraId="7A26218C" w14:textId="77777777" w:rsidR="00AA3223" w:rsidRPr="005278B6" w:rsidRDefault="00AA3223" w:rsidP="00F25AA3">
            <w:pPr>
              <w:pStyle w:val="TAH"/>
              <w:rPr>
                <w:rFonts w:eastAsia="Batang"/>
                <w:i/>
              </w:rPr>
            </w:pPr>
            <w:r w:rsidRPr="005278B6">
              <w:rPr>
                <w:rFonts w:eastAsia="Batang"/>
                <w:i/>
              </w:rPr>
              <w:t>3</w:t>
            </w:r>
          </w:p>
        </w:tc>
      </w:tr>
      <w:tr w:rsidR="00AA3223" w:rsidRPr="005278B6" w14:paraId="37E0C475" w14:textId="77777777" w:rsidTr="00F25AA3">
        <w:trPr>
          <w:jc w:val="center"/>
        </w:trPr>
        <w:tc>
          <w:tcPr>
            <w:tcW w:w="2752" w:type="dxa"/>
            <w:shd w:val="clear" w:color="auto" w:fill="auto"/>
          </w:tcPr>
          <w:p w14:paraId="2C1670AB" w14:textId="77777777" w:rsidR="00AA3223" w:rsidRPr="005278B6" w:rsidRDefault="00AA3223" w:rsidP="00F25AA3">
            <w:pPr>
              <w:pStyle w:val="TAC"/>
              <w:rPr>
                <w:rFonts w:eastAsia="Batang"/>
              </w:rPr>
            </w:pPr>
            <w:r w:rsidRPr="005278B6">
              <w:rPr>
                <w:rFonts w:eastAsia="Batang" w:cs="Arial"/>
              </w:rPr>
              <w:t>≤</w:t>
            </w:r>
            <w:r w:rsidRPr="005278B6">
              <w:rPr>
                <w:rFonts w:eastAsia="Batang"/>
              </w:rPr>
              <w:t>7</w:t>
            </w:r>
          </w:p>
        </w:tc>
        <w:tc>
          <w:tcPr>
            <w:tcW w:w="450" w:type="dxa"/>
            <w:shd w:val="clear" w:color="auto" w:fill="auto"/>
          </w:tcPr>
          <w:p w14:paraId="73ED1D4B" w14:textId="77777777" w:rsidR="00AA3223" w:rsidRPr="005278B6" w:rsidRDefault="00AA3223" w:rsidP="00F25AA3">
            <w:pPr>
              <w:pStyle w:val="TAC"/>
              <w:rPr>
                <w:rFonts w:eastAsia="Batang"/>
              </w:rPr>
            </w:pPr>
            <w:r w:rsidRPr="005278B6">
              <w:rPr>
                <w:position w:val="-10"/>
              </w:rPr>
              <w:object w:dxaOrig="200" w:dyaOrig="300" w14:anchorId="10E18A65">
                <v:shape id="_x0000_i1103" type="#_x0000_t75" style="width:6.9pt;height:14.4pt" o:ole="">
                  <v:imagedata r:id="rId71" o:title=""/>
                </v:shape>
                <o:OLEObject Type="Embed" ProgID="Equation.3" ShapeID="_x0000_i1103" DrawAspect="Content" ObjectID="_1577295075" r:id="rId94"/>
              </w:object>
            </w:r>
          </w:p>
        </w:tc>
        <w:tc>
          <w:tcPr>
            <w:tcW w:w="900" w:type="dxa"/>
            <w:shd w:val="clear" w:color="auto" w:fill="auto"/>
          </w:tcPr>
          <w:p w14:paraId="6A89C9E5" w14:textId="77777777" w:rsidR="00AA3223" w:rsidRPr="005278B6" w:rsidRDefault="00AA3223" w:rsidP="00F25AA3">
            <w:pPr>
              <w:pStyle w:val="TAC"/>
              <w:rPr>
                <w:rFonts w:eastAsia="Batang"/>
              </w:rPr>
            </w:pPr>
            <w:r w:rsidRPr="005278B6">
              <w:rPr>
                <w:rFonts w:eastAsia="Batang"/>
              </w:rPr>
              <w:t>-</w:t>
            </w:r>
          </w:p>
        </w:tc>
        <w:tc>
          <w:tcPr>
            <w:tcW w:w="574" w:type="dxa"/>
            <w:shd w:val="clear" w:color="auto" w:fill="auto"/>
          </w:tcPr>
          <w:p w14:paraId="43133593" w14:textId="77777777" w:rsidR="00AA3223" w:rsidRPr="005278B6" w:rsidRDefault="00AA3223" w:rsidP="00F25AA3">
            <w:pPr>
              <w:pStyle w:val="TAC"/>
              <w:rPr>
                <w:rFonts w:eastAsia="Batang"/>
              </w:rPr>
            </w:pPr>
          </w:p>
        </w:tc>
        <w:tc>
          <w:tcPr>
            <w:tcW w:w="686" w:type="dxa"/>
            <w:shd w:val="clear" w:color="auto" w:fill="auto"/>
          </w:tcPr>
          <w:p w14:paraId="52FB2B02" w14:textId="77777777" w:rsidR="00AA3223" w:rsidRPr="005278B6" w:rsidRDefault="00AA3223" w:rsidP="00F25AA3">
            <w:pPr>
              <w:pStyle w:val="TAC"/>
              <w:rPr>
                <w:rFonts w:eastAsia="Batang"/>
              </w:rPr>
            </w:pPr>
          </w:p>
        </w:tc>
        <w:tc>
          <w:tcPr>
            <w:tcW w:w="570" w:type="dxa"/>
            <w:shd w:val="clear" w:color="auto" w:fill="auto"/>
          </w:tcPr>
          <w:p w14:paraId="08ADC711" w14:textId="77777777" w:rsidR="00AA3223" w:rsidRPr="005278B6" w:rsidRDefault="00AA3223" w:rsidP="00F25AA3">
            <w:pPr>
              <w:pStyle w:val="TAC"/>
              <w:rPr>
                <w:rFonts w:eastAsia="Batang"/>
              </w:rPr>
            </w:pPr>
            <w:r w:rsidRPr="005278B6">
              <w:rPr>
                <w:rFonts w:eastAsia="Batang"/>
              </w:rPr>
              <w:t>0</w:t>
            </w:r>
          </w:p>
        </w:tc>
        <w:tc>
          <w:tcPr>
            <w:tcW w:w="851" w:type="dxa"/>
            <w:shd w:val="clear" w:color="auto" w:fill="auto"/>
          </w:tcPr>
          <w:p w14:paraId="0DBA9AC4" w14:textId="77777777" w:rsidR="00AA3223" w:rsidRPr="005278B6" w:rsidRDefault="00AA3223" w:rsidP="00F25AA3">
            <w:pPr>
              <w:pStyle w:val="TAC"/>
              <w:rPr>
                <w:rFonts w:eastAsia="Batang"/>
              </w:rPr>
            </w:pPr>
            <w:r w:rsidRPr="005278B6">
              <w:rPr>
                <w:rFonts w:eastAsia="Batang"/>
              </w:rPr>
              <w:t>-</w:t>
            </w:r>
          </w:p>
        </w:tc>
        <w:tc>
          <w:tcPr>
            <w:tcW w:w="851" w:type="dxa"/>
            <w:shd w:val="clear" w:color="auto" w:fill="auto"/>
          </w:tcPr>
          <w:p w14:paraId="4ACFFE89" w14:textId="77777777" w:rsidR="00AA3223" w:rsidRPr="005278B6" w:rsidRDefault="00AA3223" w:rsidP="00F25AA3">
            <w:pPr>
              <w:pStyle w:val="TAC"/>
              <w:rPr>
                <w:rFonts w:eastAsia="Batang"/>
              </w:rPr>
            </w:pPr>
          </w:p>
        </w:tc>
        <w:tc>
          <w:tcPr>
            <w:tcW w:w="851" w:type="dxa"/>
            <w:shd w:val="clear" w:color="auto" w:fill="auto"/>
          </w:tcPr>
          <w:p w14:paraId="2864A37D" w14:textId="77777777" w:rsidR="00AA3223" w:rsidRPr="005278B6" w:rsidRDefault="00AA3223" w:rsidP="00F25AA3">
            <w:pPr>
              <w:pStyle w:val="TAC"/>
              <w:rPr>
                <w:rFonts w:eastAsia="Batang"/>
              </w:rPr>
            </w:pPr>
          </w:p>
        </w:tc>
      </w:tr>
      <w:tr w:rsidR="00AA3223" w:rsidRPr="005278B6" w14:paraId="1583A478" w14:textId="77777777" w:rsidTr="00F25AA3">
        <w:trPr>
          <w:jc w:val="center"/>
        </w:trPr>
        <w:tc>
          <w:tcPr>
            <w:tcW w:w="2752" w:type="dxa"/>
            <w:shd w:val="clear" w:color="auto" w:fill="auto"/>
          </w:tcPr>
          <w:p w14:paraId="44DD925F" w14:textId="77777777" w:rsidR="00AA3223" w:rsidRPr="005278B6" w:rsidRDefault="00AA3223" w:rsidP="00F25AA3">
            <w:pPr>
              <w:pStyle w:val="TAC"/>
              <w:rPr>
                <w:rFonts w:eastAsia="Batang"/>
              </w:rPr>
            </w:pPr>
            <w:r w:rsidRPr="005278B6">
              <w:rPr>
                <w:rFonts w:eastAsia="Batang"/>
              </w:rPr>
              <w:t>8</w:t>
            </w:r>
          </w:p>
        </w:tc>
        <w:tc>
          <w:tcPr>
            <w:tcW w:w="450" w:type="dxa"/>
            <w:shd w:val="clear" w:color="auto" w:fill="auto"/>
          </w:tcPr>
          <w:p w14:paraId="03452680" w14:textId="77777777" w:rsidR="00AA3223" w:rsidRPr="005278B6" w:rsidRDefault="00AA3223" w:rsidP="00F25AA3">
            <w:pPr>
              <w:pStyle w:val="TAC"/>
              <w:rPr>
                <w:rFonts w:eastAsia="Batang"/>
              </w:rPr>
            </w:pPr>
            <w:r w:rsidRPr="005278B6">
              <w:rPr>
                <w:position w:val="-10"/>
              </w:rPr>
              <w:object w:dxaOrig="200" w:dyaOrig="300" w14:anchorId="37870F8C">
                <v:shape id="_x0000_i1104" type="#_x0000_t75" style="width:6.9pt;height:14.4pt" o:ole="">
                  <v:imagedata r:id="rId71" o:title=""/>
                </v:shape>
                <o:OLEObject Type="Embed" ProgID="Equation.3" ShapeID="_x0000_i1104" DrawAspect="Content" ObjectID="_1577295076" r:id="rId95"/>
              </w:object>
            </w:r>
          </w:p>
        </w:tc>
        <w:tc>
          <w:tcPr>
            <w:tcW w:w="900" w:type="dxa"/>
            <w:shd w:val="clear" w:color="auto" w:fill="auto"/>
          </w:tcPr>
          <w:p w14:paraId="0EE2A3C4" w14:textId="77777777" w:rsidR="00AA3223" w:rsidRPr="005278B6" w:rsidRDefault="00AA3223" w:rsidP="00F25AA3">
            <w:pPr>
              <w:pStyle w:val="TAC"/>
              <w:rPr>
                <w:rFonts w:eastAsia="Batang"/>
              </w:rPr>
            </w:pPr>
            <w:r w:rsidRPr="005278B6">
              <w:rPr>
                <w:rFonts w:eastAsia="Batang"/>
              </w:rPr>
              <w:t>-</w:t>
            </w:r>
          </w:p>
        </w:tc>
        <w:tc>
          <w:tcPr>
            <w:tcW w:w="574" w:type="dxa"/>
            <w:shd w:val="clear" w:color="auto" w:fill="auto"/>
          </w:tcPr>
          <w:p w14:paraId="27B15094" w14:textId="77777777" w:rsidR="00AA3223" w:rsidRPr="005278B6" w:rsidRDefault="00AA3223" w:rsidP="00F25AA3">
            <w:pPr>
              <w:pStyle w:val="TAC"/>
              <w:rPr>
                <w:rFonts w:eastAsia="Batang"/>
              </w:rPr>
            </w:pPr>
          </w:p>
        </w:tc>
        <w:tc>
          <w:tcPr>
            <w:tcW w:w="686" w:type="dxa"/>
            <w:shd w:val="clear" w:color="auto" w:fill="auto"/>
          </w:tcPr>
          <w:p w14:paraId="586CF4FD" w14:textId="77777777" w:rsidR="00AA3223" w:rsidRPr="005278B6" w:rsidRDefault="00AA3223" w:rsidP="00F25AA3">
            <w:pPr>
              <w:pStyle w:val="TAC"/>
              <w:rPr>
                <w:rFonts w:eastAsia="Batang"/>
              </w:rPr>
            </w:pPr>
          </w:p>
        </w:tc>
        <w:tc>
          <w:tcPr>
            <w:tcW w:w="570" w:type="dxa"/>
            <w:shd w:val="clear" w:color="auto" w:fill="auto"/>
          </w:tcPr>
          <w:p w14:paraId="66FF62BA" w14:textId="77777777" w:rsidR="00AA3223" w:rsidRPr="005278B6" w:rsidRDefault="00AA3223" w:rsidP="00F25AA3">
            <w:pPr>
              <w:pStyle w:val="TAC"/>
              <w:rPr>
                <w:rFonts w:eastAsia="Batang"/>
              </w:rPr>
            </w:pPr>
            <w:r w:rsidRPr="005278B6">
              <w:rPr>
                <w:rFonts w:eastAsia="Batang"/>
              </w:rPr>
              <w:t>0</w:t>
            </w:r>
          </w:p>
        </w:tc>
        <w:tc>
          <w:tcPr>
            <w:tcW w:w="851" w:type="dxa"/>
            <w:shd w:val="clear" w:color="auto" w:fill="auto"/>
          </w:tcPr>
          <w:p w14:paraId="6E7B6B16" w14:textId="77777777" w:rsidR="00AA3223" w:rsidRPr="005278B6" w:rsidRDefault="00AA3223" w:rsidP="00F25AA3">
            <w:pPr>
              <w:pStyle w:val="TAC"/>
              <w:rPr>
                <w:rFonts w:eastAsia="Batang"/>
              </w:rPr>
            </w:pPr>
            <w:r w:rsidRPr="005278B6">
              <w:rPr>
                <w:rFonts w:eastAsia="Batang"/>
              </w:rPr>
              <w:t>0, 5</w:t>
            </w:r>
          </w:p>
        </w:tc>
        <w:tc>
          <w:tcPr>
            <w:tcW w:w="851" w:type="dxa"/>
            <w:shd w:val="clear" w:color="auto" w:fill="auto"/>
          </w:tcPr>
          <w:p w14:paraId="0FC80BF4" w14:textId="77777777" w:rsidR="00AA3223" w:rsidRPr="005278B6" w:rsidRDefault="00AA3223" w:rsidP="00F25AA3">
            <w:pPr>
              <w:pStyle w:val="TAC"/>
              <w:rPr>
                <w:rFonts w:eastAsia="Batang"/>
              </w:rPr>
            </w:pPr>
          </w:p>
        </w:tc>
        <w:tc>
          <w:tcPr>
            <w:tcW w:w="851" w:type="dxa"/>
            <w:shd w:val="clear" w:color="auto" w:fill="auto"/>
          </w:tcPr>
          <w:p w14:paraId="087F44EB" w14:textId="77777777" w:rsidR="00AA3223" w:rsidRPr="005278B6" w:rsidRDefault="00AA3223" w:rsidP="00F25AA3">
            <w:pPr>
              <w:pStyle w:val="TAC"/>
              <w:rPr>
                <w:rFonts w:eastAsia="Batang"/>
              </w:rPr>
            </w:pPr>
          </w:p>
        </w:tc>
      </w:tr>
      <w:tr w:rsidR="00AA3223" w:rsidRPr="005278B6" w14:paraId="065F4076" w14:textId="77777777" w:rsidTr="00F25AA3">
        <w:trPr>
          <w:jc w:val="center"/>
        </w:trPr>
        <w:tc>
          <w:tcPr>
            <w:tcW w:w="2752" w:type="dxa"/>
            <w:shd w:val="clear" w:color="auto" w:fill="auto"/>
          </w:tcPr>
          <w:p w14:paraId="764952CD" w14:textId="77777777" w:rsidR="00AA3223" w:rsidRPr="005278B6" w:rsidRDefault="00AA3223" w:rsidP="00F25AA3">
            <w:pPr>
              <w:pStyle w:val="TAC"/>
              <w:rPr>
                <w:rFonts w:eastAsia="Batang"/>
              </w:rPr>
            </w:pPr>
            <w:r w:rsidRPr="005278B6">
              <w:rPr>
                <w:rFonts w:eastAsia="Batang"/>
              </w:rPr>
              <w:t>9</w:t>
            </w:r>
          </w:p>
        </w:tc>
        <w:tc>
          <w:tcPr>
            <w:tcW w:w="450" w:type="dxa"/>
            <w:shd w:val="clear" w:color="auto" w:fill="auto"/>
          </w:tcPr>
          <w:p w14:paraId="75FA800D" w14:textId="77777777" w:rsidR="00AA3223" w:rsidRPr="005278B6" w:rsidRDefault="00AA3223" w:rsidP="00F25AA3">
            <w:pPr>
              <w:pStyle w:val="TAC"/>
              <w:rPr>
                <w:rFonts w:eastAsia="Batang"/>
              </w:rPr>
            </w:pPr>
            <w:r w:rsidRPr="005278B6">
              <w:rPr>
                <w:position w:val="-10"/>
              </w:rPr>
              <w:object w:dxaOrig="200" w:dyaOrig="300" w14:anchorId="536C32F1">
                <v:shape id="_x0000_i1105" type="#_x0000_t75" style="width:6.9pt;height:14.4pt" o:ole="">
                  <v:imagedata r:id="rId71" o:title=""/>
                </v:shape>
                <o:OLEObject Type="Embed" ProgID="Equation.3" ShapeID="_x0000_i1105" DrawAspect="Content" ObjectID="_1577295077" r:id="rId96"/>
              </w:object>
            </w:r>
          </w:p>
        </w:tc>
        <w:tc>
          <w:tcPr>
            <w:tcW w:w="900" w:type="dxa"/>
            <w:shd w:val="clear" w:color="auto" w:fill="auto"/>
          </w:tcPr>
          <w:p w14:paraId="260F5D0C" w14:textId="77777777" w:rsidR="00AA3223" w:rsidRPr="005278B6" w:rsidRDefault="00AA3223" w:rsidP="00F25AA3">
            <w:pPr>
              <w:pStyle w:val="TAC"/>
              <w:rPr>
                <w:rFonts w:eastAsia="Batang"/>
              </w:rPr>
            </w:pPr>
            <w:r w:rsidRPr="005278B6">
              <w:rPr>
                <w:position w:val="-10"/>
              </w:rPr>
              <w:object w:dxaOrig="200" w:dyaOrig="300" w14:anchorId="78EB3385">
                <v:shape id="_x0000_i1106" type="#_x0000_t75" style="width:6.9pt;height:14.4pt" o:ole="">
                  <v:imagedata r:id="rId16" o:title=""/>
                </v:shape>
                <o:OLEObject Type="Embed" ProgID="Equation.3" ShapeID="_x0000_i1106" DrawAspect="Content" ObjectID="_1577295078" r:id="rId97"/>
              </w:object>
            </w:r>
            <w:r w:rsidRPr="005278B6">
              <w:t xml:space="preserve">, </w:t>
            </w:r>
            <w:r w:rsidRPr="005278B6">
              <w:rPr>
                <w:rFonts w:eastAsia="Batang"/>
              </w:rPr>
              <w:t>8</w:t>
            </w:r>
          </w:p>
        </w:tc>
        <w:tc>
          <w:tcPr>
            <w:tcW w:w="574" w:type="dxa"/>
            <w:shd w:val="clear" w:color="auto" w:fill="auto"/>
          </w:tcPr>
          <w:p w14:paraId="3671659C" w14:textId="77777777" w:rsidR="00AA3223" w:rsidRPr="005278B6" w:rsidRDefault="00AA3223" w:rsidP="00F25AA3">
            <w:pPr>
              <w:pStyle w:val="TAC"/>
              <w:rPr>
                <w:rFonts w:eastAsia="Batang"/>
              </w:rPr>
            </w:pPr>
          </w:p>
        </w:tc>
        <w:tc>
          <w:tcPr>
            <w:tcW w:w="686" w:type="dxa"/>
            <w:shd w:val="clear" w:color="auto" w:fill="auto"/>
          </w:tcPr>
          <w:p w14:paraId="3753D9C1" w14:textId="77777777" w:rsidR="00AA3223" w:rsidRPr="005278B6" w:rsidRDefault="00AA3223" w:rsidP="00F25AA3">
            <w:pPr>
              <w:pStyle w:val="TAC"/>
              <w:rPr>
                <w:rFonts w:eastAsia="Batang"/>
              </w:rPr>
            </w:pPr>
          </w:p>
        </w:tc>
        <w:tc>
          <w:tcPr>
            <w:tcW w:w="570" w:type="dxa"/>
            <w:shd w:val="clear" w:color="auto" w:fill="auto"/>
          </w:tcPr>
          <w:p w14:paraId="26D590EA" w14:textId="77777777" w:rsidR="00AA3223" w:rsidRPr="005278B6" w:rsidRDefault="00AA3223" w:rsidP="00F25AA3">
            <w:pPr>
              <w:pStyle w:val="TAC"/>
              <w:rPr>
                <w:rFonts w:eastAsia="Batang"/>
              </w:rPr>
            </w:pPr>
            <w:r w:rsidRPr="005278B6">
              <w:rPr>
                <w:rFonts w:eastAsia="Batang"/>
              </w:rPr>
              <w:t>0</w:t>
            </w:r>
          </w:p>
        </w:tc>
        <w:tc>
          <w:tcPr>
            <w:tcW w:w="851" w:type="dxa"/>
            <w:shd w:val="clear" w:color="auto" w:fill="auto"/>
          </w:tcPr>
          <w:p w14:paraId="6A2525A4" w14:textId="77777777" w:rsidR="00AA3223" w:rsidRPr="005278B6" w:rsidRDefault="00AA3223" w:rsidP="00F25AA3">
            <w:pPr>
              <w:pStyle w:val="TAC"/>
              <w:rPr>
                <w:rFonts w:eastAsia="Batang"/>
              </w:rPr>
            </w:pPr>
            <w:r w:rsidRPr="005278B6">
              <w:rPr>
                <w:rFonts w:eastAsia="Batang"/>
              </w:rPr>
              <w:t>0, 5</w:t>
            </w:r>
          </w:p>
        </w:tc>
        <w:tc>
          <w:tcPr>
            <w:tcW w:w="851" w:type="dxa"/>
            <w:shd w:val="clear" w:color="auto" w:fill="auto"/>
          </w:tcPr>
          <w:p w14:paraId="2E21ED1B" w14:textId="77777777" w:rsidR="00AA3223" w:rsidRPr="005278B6" w:rsidRDefault="00AA3223" w:rsidP="00F25AA3">
            <w:pPr>
              <w:pStyle w:val="TAC"/>
              <w:rPr>
                <w:rFonts w:eastAsia="Batang"/>
              </w:rPr>
            </w:pPr>
          </w:p>
        </w:tc>
        <w:tc>
          <w:tcPr>
            <w:tcW w:w="851" w:type="dxa"/>
            <w:shd w:val="clear" w:color="auto" w:fill="auto"/>
          </w:tcPr>
          <w:p w14:paraId="6691E731" w14:textId="77777777" w:rsidR="00AA3223" w:rsidRPr="005278B6" w:rsidRDefault="00AA3223" w:rsidP="00F25AA3">
            <w:pPr>
              <w:pStyle w:val="TAC"/>
              <w:rPr>
                <w:rFonts w:eastAsia="Batang"/>
              </w:rPr>
            </w:pPr>
          </w:p>
        </w:tc>
      </w:tr>
      <w:tr w:rsidR="00AA3223" w:rsidRPr="005278B6" w14:paraId="0DA59AC5" w14:textId="77777777" w:rsidTr="00F25AA3">
        <w:trPr>
          <w:jc w:val="center"/>
        </w:trPr>
        <w:tc>
          <w:tcPr>
            <w:tcW w:w="2752" w:type="dxa"/>
            <w:shd w:val="clear" w:color="auto" w:fill="auto"/>
          </w:tcPr>
          <w:p w14:paraId="0F38936F" w14:textId="77777777" w:rsidR="00AA3223" w:rsidRPr="005278B6" w:rsidRDefault="00AA3223" w:rsidP="00F25AA3">
            <w:pPr>
              <w:pStyle w:val="TAC"/>
              <w:rPr>
                <w:rFonts w:eastAsia="Batang"/>
              </w:rPr>
            </w:pPr>
            <w:r w:rsidRPr="005278B6">
              <w:rPr>
                <w:rFonts w:eastAsia="Batang"/>
              </w:rPr>
              <w:t>10</w:t>
            </w:r>
          </w:p>
        </w:tc>
        <w:tc>
          <w:tcPr>
            <w:tcW w:w="450" w:type="dxa"/>
            <w:shd w:val="clear" w:color="auto" w:fill="auto"/>
          </w:tcPr>
          <w:p w14:paraId="087CD561" w14:textId="77777777" w:rsidR="00AA3223" w:rsidRPr="005278B6" w:rsidRDefault="00AA3223" w:rsidP="00F25AA3">
            <w:pPr>
              <w:pStyle w:val="TAC"/>
              <w:rPr>
                <w:rFonts w:eastAsia="Batang"/>
              </w:rPr>
            </w:pPr>
            <w:r w:rsidRPr="005278B6">
              <w:rPr>
                <w:position w:val="-10"/>
              </w:rPr>
              <w:object w:dxaOrig="200" w:dyaOrig="300" w14:anchorId="72246BB3">
                <v:shape id="_x0000_i1107" type="#_x0000_t75" style="width:6.9pt;height:14.4pt" o:ole="">
                  <v:imagedata r:id="rId71" o:title=""/>
                </v:shape>
                <o:OLEObject Type="Embed" ProgID="Equation.3" ShapeID="_x0000_i1107" DrawAspect="Content" ObjectID="_1577295079" r:id="rId98"/>
              </w:object>
            </w:r>
          </w:p>
        </w:tc>
        <w:tc>
          <w:tcPr>
            <w:tcW w:w="900" w:type="dxa"/>
            <w:shd w:val="clear" w:color="auto" w:fill="auto"/>
          </w:tcPr>
          <w:p w14:paraId="3812ABBA" w14:textId="77777777" w:rsidR="00AA3223" w:rsidRPr="005278B6" w:rsidRDefault="00AA3223" w:rsidP="00F25AA3">
            <w:pPr>
              <w:pStyle w:val="TAC"/>
              <w:rPr>
                <w:rFonts w:eastAsia="Batang"/>
              </w:rPr>
            </w:pPr>
            <w:r w:rsidRPr="005278B6">
              <w:rPr>
                <w:position w:val="-10"/>
              </w:rPr>
              <w:object w:dxaOrig="200" w:dyaOrig="300" w14:anchorId="7A44B1ED">
                <v:shape id="_x0000_i1108" type="#_x0000_t75" style="width:6.9pt;height:14.4pt" o:ole="">
                  <v:imagedata r:id="rId16" o:title=""/>
                </v:shape>
                <o:OLEObject Type="Embed" ProgID="Equation.3" ShapeID="_x0000_i1108" DrawAspect="Content" ObjectID="_1577295080" r:id="rId99"/>
              </w:object>
            </w:r>
            <w:r w:rsidRPr="005278B6">
              <w:t xml:space="preserve">, </w:t>
            </w:r>
            <w:r w:rsidRPr="005278B6">
              <w:rPr>
                <w:rFonts w:eastAsia="Batang"/>
              </w:rPr>
              <w:t>8</w:t>
            </w:r>
          </w:p>
        </w:tc>
        <w:tc>
          <w:tcPr>
            <w:tcW w:w="574" w:type="dxa"/>
            <w:shd w:val="clear" w:color="auto" w:fill="auto"/>
          </w:tcPr>
          <w:p w14:paraId="3F52CEF8" w14:textId="77777777" w:rsidR="00AA3223" w:rsidRPr="005278B6" w:rsidRDefault="00AA3223" w:rsidP="00F25AA3">
            <w:pPr>
              <w:pStyle w:val="TAC"/>
              <w:rPr>
                <w:rFonts w:eastAsia="Batang"/>
              </w:rPr>
            </w:pPr>
          </w:p>
        </w:tc>
        <w:tc>
          <w:tcPr>
            <w:tcW w:w="686" w:type="dxa"/>
            <w:shd w:val="clear" w:color="auto" w:fill="auto"/>
          </w:tcPr>
          <w:p w14:paraId="66DAD61C" w14:textId="77777777" w:rsidR="00AA3223" w:rsidRPr="005278B6" w:rsidRDefault="00AA3223" w:rsidP="00F25AA3">
            <w:pPr>
              <w:pStyle w:val="TAC"/>
              <w:rPr>
                <w:rFonts w:eastAsia="Batang"/>
              </w:rPr>
            </w:pPr>
          </w:p>
        </w:tc>
        <w:tc>
          <w:tcPr>
            <w:tcW w:w="570" w:type="dxa"/>
            <w:shd w:val="clear" w:color="auto" w:fill="auto"/>
          </w:tcPr>
          <w:p w14:paraId="7454DE17" w14:textId="77777777" w:rsidR="00AA3223" w:rsidRPr="005278B6" w:rsidRDefault="00AA3223" w:rsidP="00F25AA3">
            <w:pPr>
              <w:pStyle w:val="TAC"/>
              <w:rPr>
                <w:rFonts w:eastAsia="Batang"/>
              </w:rPr>
            </w:pPr>
            <w:r w:rsidRPr="005278B6">
              <w:rPr>
                <w:rFonts w:eastAsia="Batang"/>
              </w:rPr>
              <w:t>0</w:t>
            </w:r>
          </w:p>
        </w:tc>
        <w:tc>
          <w:tcPr>
            <w:tcW w:w="851" w:type="dxa"/>
            <w:shd w:val="clear" w:color="auto" w:fill="auto"/>
          </w:tcPr>
          <w:p w14:paraId="76D90419" w14:textId="77777777" w:rsidR="00AA3223" w:rsidRPr="005278B6" w:rsidRDefault="00AA3223" w:rsidP="00F25AA3">
            <w:pPr>
              <w:pStyle w:val="TAC"/>
              <w:rPr>
                <w:rFonts w:eastAsia="Batang"/>
              </w:rPr>
            </w:pPr>
            <w:r w:rsidRPr="005278B6">
              <w:rPr>
                <w:rFonts w:eastAsia="Batang"/>
              </w:rPr>
              <w:t>0, 7</w:t>
            </w:r>
          </w:p>
        </w:tc>
        <w:tc>
          <w:tcPr>
            <w:tcW w:w="851" w:type="dxa"/>
            <w:shd w:val="clear" w:color="auto" w:fill="auto"/>
          </w:tcPr>
          <w:p w14:paraId="7E7F3B13" w14:textId="77777777" w:rsidR="00AA3223" w:rsidRPr="005278B6" w:rsidRDefault="00AA3223" w:rsidP="00F25AA3">
            <w:pPr>
              <w:pStyle w:val="TAC"/>
              <w:rPr>
                <w:rFonts w:eastAsia="Batang"/>
              </w:rPr>
            </w:pPr>
          </w:p>
        </w:tc>
        <w:tc>
          <w:tcPr>
            <w:tcW w:w="851" w:type="dxa"/>
            <w:shd w:val="clear" w:color="auto" w:fill="auto"/>
          </w:tcPr>
          <w:p w14:paraId="720A3BD0" w14:textId="77777777" w:rsidR="00AA3223" w:rsidRPr="005278B6" w:rsidRDefault="00AA3223" w:rsidP="00F25AA3">
            <w:pPr>
              <w:pStyle w:val="TAC"/>
              <w:rPr>
                <w:rFonts w:eastAsia="Batang"/>
              </w:rPr>
            </w:pPr>
          </w:p>
        </w:tc>
      </w:tr>
      <w:tr w:rsidR="00AA3223" w:rsidRPr="005278B6" w14:paraId="39FA0798" w14:textId="77777777" w:rsidTr="00F25AA3">
        <w:trPr>
          <w:jc w:val="center"/>
        </w:trPr>
        <w:tc>
          <w:tcPr>
            <w:tcW w:w="2752" w:type="dxa"/>
            <w:shd w:val="clear" w:color="auto" w:fill="auto"/>
          </w:tcPr>
          <w:p w14:paraId="252F22F4" w14:textId="77777777" w:rsidR="00AA3223" w:rsidRPr="005278B6" w:rsidRDefault="00AA3223" w:rsidP="00F25AA3">
            <w:pPr>
              <w:pStyle w:val="TAC"/>
              <w:rPr>
                <w:rFonts w:eastAsia="Batang"/>
              </w:rPr>
            </w:pPr>
            <w:r w:rsidRPr="005278B6">
              <w:rPr>
                <w:rFonts w:eastAsia="Batang"/>
              </w:rPr>
              <w:t>11</w:t>
            </w:r>
          </w:p>
        </w:tc>
        <w:tc>
          <w:tcPr>
            <w:tcW w:w="450" w:type="dxa"/>
            <w:shd w:val="clear" w:color="auto" w:fill="auto"/>
          </w:tcPr>
          <w:p w14:paraId="1C5CA4A3" w14:textId="77777777" w:rsidR="00AA3223" w:rsidRPr="005278B6" w:rsidRDefault="00AA3223" w:rsidP="00F25AA3">
            <w:pPr>
              <w:pStyle w:val="TAC"/>
              <w:rPr>
                <w:rFonts w:eastAsia="Batang"/>
              </w:rPr>
            </w:pPr>
            <w:r w:rsidRPr="005278B6">
              <w:rPr>
                <w:position w:val="-10"/>
              </w:rPr>
              <w:object w:dxaOrig="200" w:dyaOrig="300" w14:anchorId="386AD3B3">
                <v:shape id="_x0000_i1109" type="#_x0000_t75" style="width:6.9pt;height:14.4pt" o:ole="">
                  <v:imagedata r:id="rId71" o:title=""/>
                </v:shape>
                <o:OLEObject Type="Embed" ProgID="Equation.3" ShapeID="_x0000_i1109" DrawAspect="Content" ObjectID="_1577295081" r:id="rId100"/>
              </w:object>
            </w:r>
          </w:p>
        </w:tc>
        <w:tc>
          <w:tcPr>
            <w:tcW w:w="900" w:type="dxa"/>
            <w:shd w:val="clear" w:color="auto" w:fill="auto"/>
          </w:tcPr>
          <w:p w14:paraId="2924CB52" w14:textId="77777777" w:rsidR="00AA3223" w:rsidRPr="005278B6" w:rsidRDefault="00AA3223" w:rsidP="00F25AA3">
            <w:pPr>
              <w:pStyle w:val="TAC"/>
              <w:rPr>
                <w:rFonts w:eastAsia="Batang"/>
              </w:rPr>
            </w:pPr>
            <w:r w:rsidRPr="005278B6">
              <w:rPr>
                <w:position w:val="-10"/>
              </w:rPr>
              <w:object w:dxaOrig="200" w:dyaOrig="300" w14:anchorId="75484494">
                <v:shape id="_x0000_i1110" type="#_x0000_t75" style="width:6.9pt;height:14.4pt" o:ole="">
                  <v:imagedata r:id="rId16" o:title=""/>
                </v:shape>
                <o:OLEObject Type="Embed" ProgID="Equation.3" ShapeID="_x0000_i1110" DrawAspect="Content" ObjectID="_1577295082" r:id="rId101"/>
              </w:object>
            </w:r>
            <w:r w:rsidRPr="005278B6">
              <w:t xml:space="preserve">, </w:t>
            </w:r>
            <w:r w:rsidRPr="005278B6">
              <w:rPr>
                <w:rFonts w:eastAsia="Batang"/>
              </w:rPr>
              <w:t>8</w:t>
            </w:r>
          </w:p>
        </w:tc>
        <w:tc>
          <w:tcPr>
            <w:tcW w:w="574" w:type="dxa"/>
            <w:shd w:val="clear" w:color="auto" w:fill="auto"/>
          </w:tcPr>
          <w:p w14:paraId="0398D4EC" w14:textId="77777777" w:rsidR="00AA3223" w:rsidRPr="005278B6" w:rsidRDefault="00AA3223" w:rsidP="00F25AA3">
            <w:pPr>
              <w:pStyle w:val="TAC"/>
              <w:rPr>
                <w:rFonts w:eastAsia="Batang"/>
              </w:rPr>
            </w:pPr>
          </w:p>
        </w:tc>
        <w:tc>
          <w:tcPr>
            <w:tcW w:w="686" w:type="dxa"/>
            <w:shd w:val="clear" w:color="auto" w:fill="auto"/>
          </w:tcPr>
          <w:p w14:paraId="192D03D4" w14:textId="77777777" w:rsidR="00AA3223" w:rsidRPr="005278B6" w:rsidRDefault="00AA3223" w:rsidP="00F25AA3">
            <w:pPr>
              <w:pStyle w:val="TAC"/>
              <w:rPr>
                <w:rFonts w:eastAsia="Batang"/>
              </w:rPr>
            </w:pPr>
          </w:p>
        </w:tc>
        <w:tc>
          <w:tcPr>
            <w:tcW w:w="570" w:type="dxa"/>
            <w:shd w:val="clear" w:color="auto" w:fill="auto"/>
          </w:tcPr>
          <w:p w14:paraId="6EF8A84A" w14:textId="77777777" w:rsidR="00AA3223" w:rsidRPr="005278B6" w:rsidRDefault="00AA3223" w:rsidP="00F25AA3">
            <w:pPr>
              <w:pStyle w:val="TAC"/>
              <w:rPr>
                <w:rFonts w:eastAsia="Batang"/>
              </w:rPr>
            </w:pPr>
            <w:r w:rsidRPr="005278B6">
              <w:rPr>
                <w:rFonts w:eastAsia="Batang"/>
              </w:rPr>
              <w:t>0</w:t>
            </w:r>
          </w:p>
        </w:tc>
        <w:tc>
          <w:tcPr>
            <w:tcW w:w="851" w:type="dxa"/>
            <w:shd w:val="clear" w:color="auto" w:fill="auto"/>
          </w:tcPr>
          <w:p w14:paraId="545D1BA3" w14:textId="77777777" w:rsidR="00AA3223" w:rsidRPr="005278B6" w:rsidRDefault="00AA3223" w:rsidP="00F25AA3">
            <w:pPr>
              <w:pStyle w:val="TAC"/>
              <w:rPr>
                <w:rFonts w:eastAsia="Batang"/>
              </w:rPr>
            </w:pPr>
            <w:r w:rsidRPr="005278B6">
              <w:rPr>
                <w:rFonts w:eastAsia="Batang"/>
              </w:rPr>
              <w:t>0, 7</w:t>
            </w:r>
          </w:p>
        </w:tc>
        <w:tc>
          <w:tcPr>
            <w:tcW w:w="851" w:type="dxa"/>
            <w:shd w:val="clear" w:color="auto" w:fill="auto"/>
          </w:tcPr>
          <w:p w14:paraId="12FA26B1" w14:textId="77777777" w:rsidR="00AA3223" w:rsidRPr="005278B6" w:rsidRDefault="00AA3223" w:rsidP="00F25AA3">
            <w:pPr>
              <w:pStyle w:val="TAC"/>
              <w:rPr>
                <w:rFonts w:eastAsia="Batang"/>
              </w:rPr>
            </w:pPr>
          </w:p>
        </w:tc>
        <w:tc>
          <w:tcPr>
            <w:tcW w:w="851" w:type="dxa"/>
            <w:shd w:val="clear" w:color="auto" w:fill="auto"/>
          </w:tcPr>
          <w:p w14:paraId="21AB0C0D" w14:textId="77777777" w:rsidR="00AA3223" w:rsidRPr="005278B6" w:rsidRDefault="00AA3223" w:rsidP="00F25AA3">
            <w:pPr>
              <w:pStyle w:val="TAC"/>
              <w:rPr>
                <w:rFonts w:eastAsia="Batang"/>
              </w:rPr>
            </w:pPr>
          </w:p>
        </w:tc>
      </w:tr>
      <w:tr w:rsidR="00AA3223" w:rsidRPr="005278B6" w14:paraId="0CFC8683" w14:textId="77777777" w:rsidTr="00F25AA3">
        <w:trPr>
          <w:jc w:val="center"/>
        </w:trPr>
        <w:tc>
          <w:tcPr>
            <w:tcW w:w="2752" w:type="dxa"/>
            <w:shd w:val="clear" w:color="auto" w:fill="auto"/>
          </w:tcPr>
          <w:p w14:paraId="480226E3" w14:textId="77777777" w:rsidR="00AA3223" w:rsidRPr="005278B6" w:rsidRDefault="00AA3223" w:rsidP="00F25AA3">
            <w:pPr>
              <w:pStyle w:val="TAC"/>
              <w:rPr>
                <w:rFonts w:eastAsia="Batang"/>
              </w:rPr>
            </w:pPr>
            <w:r w:rsidRPr="005278B6">
              <w:rPr>
                <w:rFonts w:eastAsia="Batang"/>
              </w:rPr>
              <w:t>12</w:t>
            </w:r>
          </w:p>
        </w:tc>
        <w:tc>
          <w:tcPr>
            <w:tcW w:w="450" w:type="dxa"/>
            <w:shd w:val="clear" w:color="auto" w:fill="auto"/>
          </w:tcPr>
          <w:p w14:paraId="159AB60C" w14:textId="77777777" w:rsidR="00AA3223" w:rsidRPr="005278B6" w:rsidRDefault="00AA3223" w:rsidP="00F25AA3">
            <w:pPr>
              <w:pStyle w:val="TAC"/>
              <w:rPr>
                <w:rFonts w:eastAsia="Batang"/>
              </w:rPr>
            </w:pPr>
            <w:r w:rsidRPr="005278B6">
              <w:rPr>
                <w:position w:val="-10"/>
              </w:rPr>
              <w:object w:dxaOrig="200" w:dyaOrig="300" w14:anchorId="707BD7B3">
                <v:shape id="_x0000_i1111" type="#_x0000_t75" style="width:6.9pt;height:14.4pt" o:ole="">
                  <v:imagedata r:id="rId71" o:title=""/>
                </v:shape>
                <o:OLEObject Type="Embed" ProgID="Equation.3" ShapeID="_x0000_i1111" DrawAspect="Content" ObjectID="_1577295083" r:id="rId102"/>
              </w:object>
            </w:r>
          </w:p>
        </w:tc>
        <w:tc>
          <w:tcPr>
            <w:tcW w:w="900" w:type="dxa"/>
            <w:shd w:val="clear" w:color="auto" w:fill="auto"/>
          </w:tcPr>
          <w:p w14:paraId="6B46AD31" w14:textId="77777777" w:rsidR="00AA3223" w:rsidRPr="005278B6" w:rsidRDefault="00AA3223" w:rsidP="00F25AA3">
            <w:pPr>
              <w:pStyle w:val="TAC"/>
              <w:rPr>
                <w:rFonts w:eastAsia="Batang"/>
              </w:rPr>
            </w:pPr>
            <w:r w:rsidRPr="005278B6">
              <w:rPr>
                <w:position w:val="-10"/>
              </w:rPr>
              <w:object w:dxaOrig="200" w:dyaOrig="300" w14:anchorId="5A0EEAA2">
                <v:shape id="_x0000_i1112" type="#_x0000_t75" style="width:6.9pt;height:14.4pt" o:ole="">
                  <v:imagedata r:id="rId16" o:title=""/>
                </v:shape>
                <o:OLEObject Type="Embed" ProgID="Equation.3" ShapeID="_x0000_i1112" DrawAspect="Content" ObjectID="_1577295084" r:id="rId103"/>
              </w:object>
            </w:r>
            <w:r w:rsidRPr="005278B6">
              <w:t xml:space="preserve">, </w:t>
            </w:r>
            <w:r w:rsidRPr="005278B6">
              <w:rPr>
                <w:rFonts w:eastAsia="Batang"/>
              </w:rPr>
              <w:t>10</w:t>
            </w:r>
          </w:p>
        </w:tc>
        <w:tc>
          <w:tcPr>
            <w:tcW w:w="574" w:type="dxa"/>
            <w:shd w:val="clear" w:color="auto" w:fill="auto"/>
          </w:tcPr>
          <w:p w14:paraId="116F31E8" w14:textId="77777777" w:rsidR="00AA3223" w:rsidRPr="005278B6" w:rsidRDefault="00AA3223" w:rsidP="00F25AA3">
            <w:pPr>
              <w:pStyle w:val="TAC"/>
              <w:rPr>
                <w:rFonts w:eastAsia="Batang"/>
              </w:rPr>
            </w:pPr>
          </w:p>
        </w:tc>
        <w:tc>
          <w:tcPr>
            <w:tcW w:w="686" w:type="dxa"/>
            <w:shd w:val="clear" w:color="auto" w:fill="auto"/>
          </w:tcPr>
          <w:p w14:paraId="71DA438E" w14:textId="77777777" w:rsidR="00AA3223" w:rsidRPr="005278B6" w:rsidRDefault="00AA3223" w:rsidP="00F25AA3">
            <w:pPr>
              <w:pStyle w:val="TAC"/>
              <w:rPr>
                <w:rFonts w:eastAsia="Batang"/>
              </w:rPr>
            </w:pPr>
          </w:p>
        </w:tc>
        <w:tc>
          <w:tcPr>
            <w:tcW w:w="570" w:type="dxa"/>
            <w:shd w:val="clear" w:color="auto" w:fill="auto"/>
          </w:tcPr>
          <w:p w14:paraId="5D5E9A37" w14:textId="77777777" w:rsidR="00AA3223" w:rsidRPr="005278B6" w:rsidRDefault="00AA3223" w:rsidP="00F25AA3">
            <w:pPr>
              <w:pStyle w:val="TAC"/>
              <w:rPr>
                <w:rFonts w:eastAsia="Batang"/>
              </w:rPr>
            </w:pPr>
            <w:r w:rsidRPr="005278B6">
              <w:rPr>
                <w:rFonts w:eastAsia="Batang"/>
              </w:rPr>
              <w:t>0</w:t>
            </w:r>
          </w:p>
        </w:tc>
        <w:tc>
          <w:tcPr>
            <w:tcW w:w="851" w:type="dxa"/>
            <w:shd w:val="clear" w:color="auto" w:fill="auto"/>
          </w:tcPr>
          <w:p w14:paraId="114F2519" w14:textId="77777777" w:rsidR="00AA3223" w:rsidRPr="005278B6" w:rsidRDefault="00AA3223" w:rsidP="00F25AA3">
            <w:pPr>
              <w:pStyle w:val="TAC"/>
              <w:rPr>
                <w:rFonts w:eastAsia="Batang"/>
              </w:rPr>
            </w:pPr>
            <w:r w:rsidRPr="005278B6">
              <w:rPr>
                <w:rFonts w:eastAsia="Batang"/>
              </w:rPr>
              <w:t>0, 9</w:t>
            </w:r>
          </w:p>
        </w:tc>
        <w:tc>
          <w:tcPr>
            <w:tcW w:w="851" w:type="dxa"/>
            <w:shd w:val="clear" w:color="auto" w:fill="auto"/>
          </w:tcPr>
          <w:p w14:paraId="244EDFE3" w14:textId="77777777" w:rsidR="00AA3223" w:rsidRPr="005278B6" w:rsidRDefault="00AA3223" w:rsidP="00F25AA3">
            <w:pPr>
              <w:pStyle w:val="TAC"/>
              <w:rPr>
                <w:rFonts w:eastAsia="Batang"/>
              </w:rPr>
            </w:pPr>
          </w:p>
        </w:tc>
        <w:tc>
          <w:tcPr>
            <w:tcW w:w="851" w:type="dxa"/>
            <w:shd w:val="clear" w:color="auto" w:fill="auto"/>
          </w:tcPr>
          <w:p w14:paraId="00EFDCF6" w14:textId="77777777" w:rsidR="00AA3223" w:rsidRPr="005278B6" w:rsidRDefault="00AA3223" w:rsidP="00F25AA3">
            <w:pPr>
              <w:pStyle w:val="TAC"/>
              <w:rPr>
                <w:rFonts w:eastAsia="Batang"/>
              </w:rPr>
            </w:pPr>
          </w:p>
        </w:tc>
      </w:tr>
      <w:tr w:rsidR="00AA3223" w14:paraId="0ECEBFBD" w14:textId="77777777" w:rsidTr="00F25AA3">
        <w:trPr>
          <w:jc w:val="center"/>
        </w:trPr>
        <w:tc>
          <w:tcPr>
            <w:tcW w:w="2752" w:type="dxa"/>
            <w:shd w:val="clear" w:color="auto" w:fill="auto"/>
          </w:tcPr>
          <w:p w14:paraId="4EC10B75" w14:textId="77777777" w:rsidR="00AA3223" w:rsidRPr="005278B6" w:rsidRDefault="00AA3223" w:rsidP="00F25AA3">
            <w:pPr>
              <w:pStyle w:val="TAC"/>
              <w:rPr>
                <w:rFonts w:eastAsia="Batang"/>
              </w:rPr>
            </w:pPr>
            <w:r w:rsidRPr="005278B6">
              <w:rPr>
                <w:rFonts w:eastAsia="Batang"/>
              </w:rPr>
              <w:t>13</w:t>
            </w:r>
          </w:p>
        </w:tc>
        <w:tc>
          <w:tcPr>
            <w:tcW w:w="450" w:type="dxa"/>
            <w:shd w:val="clear" w:color="auto" w:fill="auto"/>
          </w:tcPr>
          <w:p w14:paraId="5EE171DD" w14:textId="77777777" w:rsidR="00AA3223" w:rsidRPr="005278B6" w:rsidRDefault="00AA3223" w:rsidP="00F25AA3">
            <w:pPr>
              <w:pStyle w:val="TAC"/>
              <w:rPr>
                <w:rFonts w:eastAsia="Batang"/>
              </w:rPr>
            </w:pPr>
            <w:r w:rsidRPr="005278B6">
              <w:rPr>
                <w:position w:val="-10"/>
              </w:rPr>
              <w:object w:dxaOrig="200" w:dyaOrig="300" w14:anchorId="094C2564">
                <v:shape id="_x0000_i1113" type="#_x0000_t75" style="width:6.9pt;height:14.4pt" o:ole="">
                  <v:imagedata r:id="rId71" o:title=""/>
                </v:shape>
                <o:OLEObject Type="Embed" ProgID="Equation.3" ShapeID="_x0000_i1113" DrawAspect="Content" ObjectID="_1577295085" r:id="rId104"/>
              </w:object>
            </w:r>
          </w:p>
        </w:tc>
        <w:tc>
          <w:tcPr>
            <w:tcW w:w="900" w:type="dxa"/>
            <w:shd w:val="clear" w:color="auto" w:fill="auto"/>
          </w:tcPr>
          <w:p w14:paraId="09DA1217" w14:textId="77777777" w:rsidR="00AA3223" w:rsidRPr="005278B6" w:rsidRDefault="00AA3223" w:rsidP="00F25AA3">
            <w:pPr>
              <w:pStyle w:val="TAC"/>
            </w:pPr>
            <w:r w:rsidRPr="005278B6">
              <w:rPr>
                <w:position w:val="-10"/>
              </w:rPr>
              <w:object w:dxaOrig="200" w:dyaOrig="300" w14:anchorId="49432D51">
                <v:shape id="_x0000_i1114" type="#_x0000_t75" style="width:6.9pt;height:14.4pt" o:ole="">
                  <v:imagedata r:id="rId16" o:title=""/>
                </v:shape>
                <o:OLEObject Type="Embed" ProgID="Equation.3" ShapeID="_x0000_i1114" DrawAspect="Content" ObjectID="_1577295086" r:id="rId105"/>
              </w:object>
            </w:r>
            <w:r w:rsidRPr="005278B6">
              <w:t xml:space="preserve">, </w:t>
            </w:r>
            <w:r w:rsidRPr="005278B6">
              <w:rPr>
                <w:rFonts w:eastAsia="Batang"/>
              </w:rPr>
              <w:t>10</w:t>
            </w:r>
          </w:p>
        </w:tc>
        <w:tc>
          <w:tcPr>
            <w:tcW w:w="574" w:type="dxa"/>
            <w:shd w:val="clear" w:color="auto" w:fill="auto"/>
          </w:tcPr>
          <w:p w14:paraId="0DF4B7ED" w14:textId="77777777" w:rsidR="00AA3223" w:rsidRPr="005278B6" w:rsidRDefault="00AA3223" w:rsidP="00F25AA3">
            <w:pPr>
              <w:pStyle w:val="TAC"/>
              <w:rPr>
                <w:rFonts w:eastAsia="Batang"/>
              </w:rPr>
            </w:pPr>
          </w:p>
        </w:tc>
        <w:tc>
          <w:tcPr>
            <w:tcW w:w="686" w:type="dxa"/>
            <w:shd w:val="clear" w:color="auto" w:fill="auto"/>
          </w:tcPr>
          <w:p w14:paraId="0040C216" w14:textId="77777777" w:rsidR="00AA3223" w:rsidRPr="005278B6" w:rsidRDefault="00AA3223" w:rsidP="00F25AA3">
            <w:pPr>
              <w:pStyle w:val="TAC"/>
              <w:rPr>
                <w:rFonts w:eastAsia="Batang"/>
              </w:rPr>
            </w:pPr>
          </w:p>
        </w:tc>
        <w:tc>
          <w:tcPr>
            <w:tcW w:w="570" w:type="dxa"/>
            <w:shd w:val="clear" w:color="auto" w:fill="auto"/>
          </w:tcPr>
          <w:p w14:paraId="4F62884E" w14:textId="77777777" w:rsidR="00AA3223" w:rsidRPr="00A20A0E" w:rsidRDefault="00AA3223" w:rsidP="00F25AA3">
            <w:pPr>
              <w:pStyle w:val="TAC"/>
              <w:rPr>
                <w:rFonts w:eastAsia="Batang"/>
              </w:rPr>
            </w:pPr>
            <w:r w:rsidRPr="005278B6">
              <w:rPr>
                <w:rFonts w:eastAsia="Batang"/>
              </w:rPr>
              <w:t>0</w:t>
            </w:r>
          </w:p>
        </w:tc>
        <w:tc>
          <w:tcPr>
            <w:tcW w:w="851" w:type="dxa"/>
            <w:shd w:val="clear" w:color="auto" w:fill="auto"/>
          </w:tcPr>
          <w:p w14:paraId="1213E8AA" w14:textId="77777777" w:rsidR="00AA3223" w:rsidRPr="00A20A0E" w:rsidRDefault="00AA3223" w:rsidP="00F25AA3">
            <w:pPr>
              <w:pStyle w:val="TAC"/>
              <w:rPr>
                <w:rFonts w:eastAsia="Batang"/>
              </w:rPr>
            </w:pPr>
          </w:p>
        </w:tc>
        <w:tc>
          <w:tcPr>
            <w:tcW w:w="851" w:type="dxa"/>
            <w:shd w:val="clear" w:color="auto" w:fill="auto"/>
          </w:tcPr>
          <w:p w14:paraId="20D178D5" w14:textId="77777777" w:rsidR="00AA3223" w:rsidRPr="00A20A0E" w:rsidRDefault="00AA3223" w:rsidP="00F25AA3">
            <w:pPr>
              <w:pStyle w:val="TAC"/>
              <w:rPr>
                <w:rFonts w:eastAsia="Batang"/>
              </w:rPr>
            </w:pPr>
          </w:p>
        </w:tc>
        <w:tc>
          <w:tcPr>
            <w:tcW w:w="851" w:type="dxa"/>
            <w:shd w:val="clear" w:color="auto" w:fill="auto"/>
          </w:tcPr>
          <w:p w14:paraId="1F154A43" w14:textId="77777777" w:rsidR="00AA3223" w:rsidRPr="00A20A0E" w:rsidRDefault="00AA3223" w:rsidP="00F25AA3">
            <w:pPr>
              <w:pStyle w:val="TAC"/>
              <w:rPr>
                <w:rFonts w:eastAsia="Batang"/>
              </w:rPr>
            </w:pPr>
          </w:p>
        </w:tc>
      </w:tr>
    </w:tbl>
    <w:p w14:paraId="7F397611" w14:textId="77777777" w:rsidR="00AA3223" w:rsidRDefault="00AA3223" w:rsidP="002D34F1">
      <w:pPr>
        <w:rPr>
          <w:lang w:val="en-GB"/>
        </w:rPr>
      </w:pPr>
    </w:p>
    <w:bookmarkEnd w:id="3"/>
    <w:p w14:paraId="20EF9113" w14:textId="18CBD443" w:rsidR="003B78A1" w:rsidRDefault="003B78A1" w:rsidP="00AA3223">
      <w:pPr>
        <w:pStyle w:val="Heading2"/>
      </w:pPr>
      <w:r>
        <w:t xml:space="preserve">Positions of DM-RS for PUSCH </w:t>
      </w:r>
      <w:r w:rsidR="00AA3223">
        <w:t>with</w:t>
      </w:r>
      <w:r>
        <w:t xml:space="preserve"> a hop</w:t>
      </w:r>
    </w:p>
    <w:p w14:paraId="1AF3C0F5" w14:textId="69045277" w:rsidR="003B78A1" w:rsidRPr="00F25AA3" w:rsidRDefault="003B78A1" w:rsidP="003B78A1">
      <w:r w:rsidRPr="00F25AA3">
        <w:rPr>
          <w:bCs/>
        </w:rPr>
        <w:t>The following agreements</w:t>
      </w:r>
      <w:r w:rsidR="00F25AA3">
        <w:rPr>
          <w:bCs/>
        </w:rPr>
        <w:t xml:space="preserve"> regarding positions of DM-RS for PUSCH with a hop</w:t>
      </w:r>
      <w:r w:rsidRPr="00F25AA3">
        <w:rPr>
          <w:bCs/>
        </w:rPr>
        <w:t xml:space="preserve"> have not been captured in the 211 spec.</w:t>
      </w:r>
    </w:p>
    <w:p w14:paraId="143E3F2A" w14:textId="77777777" w:rsidR="003B78A1" w:rsidRPr="003B78A1" w:rsidRDefault="003B78A1" w:rsidP="000332B1">
      <w:pPr>
        <w:numPr>
          <w:ilvl w:val="0"/>
          <w:numId w:val="12"/>
        </w:numPr>
        <w:tabs>
          <w:tab w:val="clear" w:pos="360"/>
        </w:tabs>
        <w:spacing w:after="0"/>
        <w:rPr>
          <w:i/>
        </w:rPr>
      </w:pPr>
      <w:r w:rsidRPr="003B78A1">
        <w:rPr>
          <w:i/>
        </w:rPr>
        <w:t>For DMRS for DFT-s-OFDM PUSCH with a hop, support first DMRS of the 1</w:t>
      </w:r>
      <w:r w:rsidRPr="003B78A1">
        <w:rPr>
          <w:i/>
          <w:vertAlign w:val="superscript"/>
        </w:rPr>
        <w:t>st</w:t>
      </w:r>
      <w:r w:rsidRPr="003B78A1">
        <w:rPr>
          <w:i/>
        </w:rPr>
        <w:t xml:space="preserve"> hop to be located on the</w:t>
      </w:r>
    </w:p>
    <w:p w14:paraId="3309DEAA" w14:textId="77777777" w:rsidR="003B78A1" w:rsidRPr="003B78A1" w:rsidRDefault="003B78A1" w:rsidP="000332B1">
      <w:pPr>
        <w:numPr>
          <w:ilvl w:val="1"/>
          <w:numId w:val="12"/>
        </w:numPr>
        <w:spacing w:after="0"/>
        <w:rPr>
          <w:i/>
        </w:rPr>
      </w:pPr>
      <w:r w:rsidRPr="003B78A1">
        <w:rPr>
          <w:i/>
        </w:rPr>
        <w:t xml:space="preserve">The first OFDM symbol with respect to the scheduled data contains the first symbol of front-load UL DMRS </w:t>
      </w:r>
    </w:p>
    <w:p w14:paraId="1CAFE046" w14:textId="77777777" w:rsidR="003B78A1" w:rsidRPr="003B78A1" w:rsidRDefault="003B78A1" w:rsidP="000332B1">
      <w:pPr>
        <w:numPr>
          <w:ilvl w:val="0"/>
          <w:numId w:val="12"/>
        </w:numPr>
        <w:tabs>
          <w:tab w:val="clear" w:pos="360"/>
        </w:tabs>
        <w:spacing w:after="0"/>
        <w:rPr>
          <w:i/>
        </w:rPr>
      </w:pPr>
      <w:r w:rsidRPr="003B78A1">
        <w:rPr>
          <w:i/>
        </w:rPr>
        <w:t>For PUSCH with a hop, support also the first DMRS of the 1</w:t>
      </w:r>
      <w:r w:rsidRPr="003B78A1">
        <w:rPr>
          <w:i/>
          <w:vertAlign w:val="superscript"/>
        </w:rPr>
        <w:t>st</w:t>
      </w:r>
      <w:r w:rsidRPr="003B78A1">
        <w:rPr>
          <w:i/>
        </w:rPr>
        <w:t xml:space="preserve"> hop to be located on 3</w:t>
      </w:r>
      <w:r w:rsidRPr="003B78A1">
        <w:rPr>
          <w:i/>
          <w:vertAlign w:val="superscript"/>
        </w:rPr>
        <w:t>rd</w:t>
      </w:r>
      <w:r w:rsidRPr="003B78A1">
        <w:rPr>
          <w:i/>
        </w:rPr>
        <w:t xml:space="preserve"> or 4</w:t>
      </w:r>
      <w:r w:rsidRPr="003B78A1">
        <w:rPr>
          <w:i/>
          <w:vertAlign w:val="superscript"/>
        </w:rPr>
        <w:t>th</w:t>
      </w:r>
      <w:r w:rsidRPr="003B78A1">
        <w:rPr>
          <w:i/>
        </w:rPr>
        <w:t xml:space="preserve"> symbol of the slot.</w:t>
      </w:r>
    </w:p>
    <w:p w14:paraId="223B9FF8" w14:textId="77777777" w:rsidR="003B78A1" w:rsidRPr="003B78A1" w:rsidRDefault="003B78A1" w:rsidP="000332B1">
      <w:pPr>
        <w:numPr>
          <w:ilvl w:val="0"/>
          <w:numId w:val="12"/>
        </w:numPr>
        <w:tabs>
          <w:tab w:val="clear" w:pos="360"/>
        </w:tabs>
        <w:spacing w:after="0"/>
        <w:rPr>
          <w:i/>
        </w:rPr>
      </w:pPr>
      <w:r w:rsidRPr="003B78A1">
        <w:rPr>
          <w:i/>
        </w:rPr>
        <w:lastRenderedPageBreak/>
        <w:t>For DMRS for DFT-s-OFDM PUSCH with a hop, at least support the first DMRS of the 2nd hop to be located on the first symbol of the PUSCH within that hop.</w:t>
      </w:r>
    </w:p>
    <w:p w14:paraId="6474ABF5" w14:textId="77777777" w:rsidR="003B78A1" w:rsidRPr="003B78A1" w:rsidRDefault="003B78A1" w:rsidP="000332B1">
      <w:pPr>
        <w:numPr>
          <w:ilvl w:val="0"/>
          <w:numId w:val="12"/>
        </w:numPr>
        <w:tabs>
          <w:tab w:val="clear" w:pos="360"/>
        </w:tabs>
        <w:spacing w:after="0"/>
        <w:rPr>
          <w:i/>
        </w:rPr>
      </w:pPr>
      <w:r w:rsidRPr="003B78A1">
        <w:rPr>
          <w:i/>
          <w:iCs/>
        </w:rPr>
        <w:t>For the PUSCH with a hop, when one-symbol front-load DMRS is configured in the first symbol of each hop, the one one-symbol additional DMRS can be configured in:</w:t>
      </w:r>
    </w:p>
    <w:p w14:paraId="6AF5BF0D" w14:textId="77777777" w:rsidR="003B78A1" w:rsidRPr="003B78A1" w:rsidRDefault="003B78A1" w:rsidP="000332B1">
      <w:pPr>
        <w:numPr>
          <w:ilvl w:val="1"/>
          <w:numId w:val="12"/>
        </w:numPr>
        <w:spacing w:after="0"/>
        <w:rPr>
          <w:i/>
        </w:rPr>
      </w:pPr>
      <w:r w:rsidRPr="003B78A1">
        <w:rPr>
          <w:i/>
          <w:iCs/>
          <w:lang w:val="en-GB"/>
        </w:rPr>
        <w:t>5</w:t>
      </w:r>
      <w:r w:rsidRPr="003B78A1">
        <w:rPr>
          <w:i/>
          <w:iCs/>
          <w:vertAlign w:val="superscript"/>
          <w:lang w:val="en-GB"/>
        </w:rPr>
        <w:t>th</w:t>
      </w:r>
      <w:r w:rsidRPr="003B78A1">
        <w:rPr>
          <w:i/>
          <w:iCs/>
          <w:lang w:val="en-GB"/>
        </w:rPr>
        <w:t xml:space="preserve"> symbol with respect to the front-load DMRS in each hop for a hop duration more than 4 symbols (otherwise no additional DMRS)</w:t>
      </w:r>
    </w:p>
    <w:p w14:paraId="70AF48E3" w14:textId="77777777" w:rsidR="003B78A1" w:rsidRPr="003B78A1" w:rsidRDefault="003B78A1" w:rsidP="000332B1">
      <w:pPr>
        <w:numPr>
          <w:ilvl w:val="0"/>
          <w:numId w:val="12"/>
        </w:numPr>
        <w:tabs>
          <w:tab w:val="clear" w:pos="360"/>
        </w:tabs>
        <w:spacing w:after="0"/>
        <w:rPr>
          <w:i/>
        </w:rPr>
      </w:pPr>
      <w:r w:rsidRPr="003B78A1">
        <w:rPr>
          <w:i/>
          <w:iCs/>
        </w:rPr>
        <w:t>For CP-OFDM PUSCH with a hop the same DMRS locations as DFT-S-OFDM PUSCH with a hop are supported.</w:t>
      </w:r>
    </w:p>
    <w:p w14:paraId="0F8C0D5A" w14:textId="77777777" w:rsidR="003B78A1" w:rsidRPr="003B78A1" w:rsidRDefault="003B78A1" w:rsidP="000332B1">
      <w:pPr>
        <w:numPr>
          <w:ilvl w:val="0"/>
          <w:numId w:val="12"/>
        </w:numPr>
        <w:tabs>
          <w:tab w:val="clear" w:pos="360"/>
        </w:tabs>
        <w:spacing w:after="0"/>
      </w:pPr>
      <w:r w:rsidRPr="003B78A1">
        <w:rPr>
          <w:i/>
          <w:iCs/>
        </w:rPr>
        <w:t xml:space="preserve">For the PUSCH with a hop, when one-symbol front-load DMRS is configured in the third or forth symbol of the 1st hop, the one one-symbol additional DMRS can be configured in </w:t>
      </w:r>
    </w:p>
    <w:p w14:paraId="04821F3F" w14:textId="3FF66C6E" w:rsidR="008E2BEA" w:rsidRPr="00331FD1" w:rsidRDefault="003B78A1" w:rsidP="000332B1">
      <w:pPr>
        <w:numPr>
          <w:ilvl w:val="1"/>
          <w:numId w:val="12"/>
        </w:numPr>
        <w:spacing w:after="0"/>
      </w:pPr>
      <w:r w:rsidRPr="003B78A1">
        <w:rPr>
          <w:i/>
          <w:iCs/>
        </w:rPr>
        <w:t>5th symbol with respect to the front-load DMRS in each hop if it is part of the hop (otherwise no additional DMRS)</w:t>
      </w:r>
    </w:p>
    <w:p w14:paraId="51B10D7A" w14:textId="45F9EFED" w:rsidR="00331FD1" w:rsidRDefault="00331FD1" w:rsidP="00331FD1">
      <w:pPr>
        <w:spacing w:after="0"/>
      </w:pPr>
    </w:p>
    <w:p w14:paraId="207632E3" w14:textId="3F136341" w:rsidR="00331FD1" w:rsidRPr="00331FD1" w:rsidRDefault="00331FD1" w:rsidP="00331FD1">
      <w:pPr>
        <w:spacing w:after="0"/>
        <w:rPr>
          <w:b/>
          <w:i/>
        </w:rPr>
      </w:pPr>
      <w:bookmarkStart w:id="4" w:name="_Hlk503525630"/>
      <w:r w:rsidRPr="00331FD1">
        <w:rPr>
          <w:b/>
          <w:i/>
        </w:rPr>
        <w:t xml:space="preserve">Proposal </w:t>
      </w:r>
      <w:r w:rsidR="00EE2A5E">
        <w:rPr>
          <w:b/>
          <w:i/>
        </w:rPr>
        <w:t>6</w:t>
      </w:r>
      <w:r w:rsidRPr="00331FD1">
        <w:rPr>
          <w:b/>
          <w:i/>
        </w:rPr>
        <w:t xml:space="preserve">: </w:t>
      </w:r>
      <w:r>
        <w:rPr>
          <w:b/>
          <w:i/>
        </w:rPr>
        <w:t xml:space="preserve"> The 211 spec needs to include the agreements on DM-RS positions for PUSCH with a hop</w:t>
      </w:r>
      <w:r w:rsidR="00DC3277">
        <w:rPr>
          <w:b/>
          <w:i/>
        </w:rPr>
        <w:t>.</w:t>
      </w:r>
    </w:p>
    <w:bookmarkEnd w:id="4"/>
    <w:p w14:paraId="7A9F676A" w14:textId="612FC456" w:rsidR="003B78A1" w:rsidRPr="003B78A1" w:rsidRDefault="003455A6" w:rsidP="003B78A1">
      <w:pPr>
        <w:pStyle w:val="Heading1"/>
        <w:rPr>
          <w:rFonts w:ascii="Times New Roman" w:hAnsi="Times New Roman"/>
        </w:rPr>
      </w:pPr>
      <w:r>
        <w:rPr>
          <w:rFonts w:ascii="Times New Roman" w:hAnsi="Times New Roman"/>
        </w:rPr>
        <w:t>DMRS</w:t>
      </w:r>
      <w:r w:rsidR="003B78A1">
        <w:rPr>
          <w:rFonts w:ascii="Times New Roman" w:hAnsi="Times New Roman"/>
        </w:rPr>
        <w:t xml:space="preserve"> design</w:t>
      </w:r>
      <w:r>
        <w:rPr>
          <w:rFonts w:ascii="Times New Roman" w:hAnsi="Times New Roman"/>
        </w:rPr>
        <w:t xml:space="preserve"> for DFT-S-OFDM </w:t>
      </w:r>
    </w:p>
    <w:p w14:paraId="5AD409B6" w14:textId="3CE985D0" w:rsidR="00C46E97" w:rsidRDefault="00940DFC" w:rsidP="00643CEF">
      <w:pPr>
        <w:pStyle w:val="Heading2"/>
      </w:pPr>
      <w:r>
        <w:t>Low-PAPR</w:t>
      </w:r>
      <w:r w:rsidR="00C46E97">
        <w:t xml:space="preserve"> sequence </w:t>
      </w:r>
      <w:r>
        <w:t>generation</w:t>
      </w:r>
      <w:r w:rsidR="00C46E97">
        <w:t xml:space="preserve"> in Rel-15</w:t>
      </w:r>
    </w:p>
    <w:p w14:paraId="0BF3A789" w14:textId="0DE45569" w:rsidR="00940DFC" w:rsidRPr="00940DFC" w:rsidRDefault="00940DFC" w:rsidP="00940DFC">
      <w:pPr>
        <w:rPr>
          <w:lang w:val="en-GB"/>
        </w:rPr>
      </w:pPr>
      <w:r>
        <w:rPr>
          <w:lang w:val="en-GB"/>
        </w:rPr>
        <w:t>In Section 5.2.2 of 38.211 the low-PAPR sequence generation formula is presented as follows:</w:t>
      </w:r>
    </w:p>
    <w:tbl>
      <w:tblPr>
        <w:tblStyle w:val="TableGrid"/>
        <w:tblW w:w="0" w:type="auto"/>
        <w:tblLook w:val="04A0" w:firstRow="1" w:lastRow="0" w:firstColumn="1" w:lastColumn="0" w:noHBand="0" w:noVBand="1"/>
      </w:tblPr>
      <w:tblGrid>
        <w:gridCol w:w="9962"/>
      </w:tblGrid>
      <w:tr w:rsidR="00940DFC" w14:paraId="41280035" w14:textId="77777777" w:rsidTr="0084668F">
        <w:tc>
          <w:tcPr>
            <w:tcW w:w="9962" w:type="dxa"/>
          </w:tcPr>
          <w:p w14:paraId="4009F6FF" w14:textId="77777777" w:rsidR="00940DFC" w:rsidRDefault="00940DFC" w:rsidP="00940DFC">
            <w:r>
              <w:t xml:space="preserve">The sequence </w:t>
            </w:r>
            <w:r>
              <w:rPr>
                <w:position w:val="-12"/>
              </w:rPr>
              <w:object w:dxaOrig="780" w:dyaOrig="360" w14:anchorId="62321B34">
                <v:shape id="_x0000_i1115" type="#_x0000_t75" style="width:35.7pt;height:21.3pt" o:ole="">
                  <v:imagedata r:id="rId106" o:title=""/>
                </v:shape>
                <o:OLEObject Type="Embed" ProgID="Equation.3" ShapeID="_x0000_i1115" DrawAspect="Content" ObjectID="_1577295087" r:id="rId107"/>
              </w:object>
            </w:r>
            <w:r>
              <w:t xml:space="preserve"> is defined by a cyclic shift </w:t>
            </w:r>
            <w:r w:rsidRPr="00DD680B">
              <w:rPr>
                <w:position w:val="-6"/>
              </w:rPr>
              <w:object w:dxaOrig="200" w:dyaOrig="200" w14:anchorId="374A8052">
                <v:shape id="_x0000_i1116" type="#_x0000_t75" style="width:6.9pt;height:6.9pt" o:ole="">
                  <v:imagedata r:id="rId108" o:title=""/>
                </v:shape>
                <o:OLEObject Type="Embed" ProgID="Equation.3" ShapeID="_x0000_i1116" DrawAspect="Content" ObjectID="_1577295088" r:id="rId109"/>
              </w:object>
            </w:r>
            <w:r>
              <w:t xml:space="preserve"> of a base sequence </w:t>
            </w:r>
            <w:r w:rsidRPr="00DD680B">
              <w:rPr>
                <w:position w:val="-12"/>
              </w:rPr>
              <w:object w:dxaOrig="600" w:dyaOrig="320" w14:anchorId="402988E1">
                <v:shape id="_x0000_i1117" type="#_x0000_t75" style="width:28.8pt;height:14.4pt" o:ole="">
                  <v:imagedata r:id="rId110" o:title=""/>
                </v:shape>
                <o:OLEObject Type="Embed" ProgID="Equation.3" ShapeID="_x0000_i1117" DrawAspect="Content" ObjectID="_1577295089" r:id="rId111"/>
              </w:object>
            </w:r>
            <w:r>
              <w:t xml:space="preserve"> according to </w:t>
            </w:r>
          </w:p>
          <w:p w14:paraId="59556F13" w14:textId="77777777" w:rsidR="00940DFC" w:rsidRDefault="00940DFC" w:rsidP="00940DFC">
            <w:pPr>
              <w:pStyle w:val="EQ"/>
              <w:jc w:val="center"/>
            </w:pPr>
            <w:r>
              <w:rPr>
                <w:position w:val="-12"/>
              </w:rPr>
              <w:object w:dxaOrig="4140" w:dyaOrig="580" w14:anchorId="1474F755">
                <v:shape id="_x0000_i1118" type="#_x0000_t75" style="width:209.1pt;height:28.8pt" o:ole="">
                  <v:imagedata r:id="rId112" o:title=""/>
                </v:shape>
                <o:OLEObject Type="Embed" ProgID="Equation.3" ShapeID="_x0000_i1118" DrawAspect="Content" ObjectID="_1577295090" r:id="rId113"/>
              </w:object>
            </w:r>
          </w:p>
          <w:p w14:paraId="1D6EDD2E" w14:textId="33842BE9" w:rsidR="00940DFC" w:rsidRPr="00940DFC" w:rsidRDefault="00940DFC" w:rsidP="0084668F">
            <w:r>
              <w:t xml:space="preserve">where </w:t>
            </w:r>
            <w:r>
              <w:rPr>
                <w:position w:val="-10"/>
              </w:rPr>
              <w:object w:dxaOrig="1540" w:dyaOrig="340" w14:anchorId="66413851">
                <v:shape id="_x0000_i1119" type="#_x0000_t75" style="width:78.9pt;height:14.4pt" o:ole="">
                  <v:imagedata r:id="rId114" o:title=""/>
                </v:shape>
                <o:OLEObject Type="Embed" ProgID="Equation.3" ShapeID="_x0000_i1119" DrawAspect="Content" ObjectID="_1577295091" r:id="rId115"/>
              </w:object>
            </w:r>
            <w:r>
              <w:t xml:space="preserve"> is the length of the sequence and </w:t>
            </w:r>
            <w:r w:rsidRPr="007B2E2E">
              <w:rPr>
                <w:position w:val="-10"/>
              </w:rPr>
              <w:object w:dxaOrig="1340" w:dyaOrig="340" w14:anchorId="6F1A5D5B">
                <v:shape id="_x0000_i1120" type="#_x0000_t75" style="width:65.1pt;height:14.4pt" o:ole="">
                  <v:imagedata r:id="rId116" o:title=""/>
                </v:shape>
                <o:OLEObject Type="Embed" ProgID="Equation.3" ShapeID="_x0000_i1120" DrawAspect="Content" ObjectID="_1577295092" r:id="rId117"/>
              </w:object>
            </w:r>
            <w:r>
              <w:t xml:space="preserve">. Multiple sequences are defined from a single base sequence through different values of </w:t>
            </w:r>
            <w:r w:rsidRPr="00DD680B">
              <w:rPr>
                <w:position w:val="-6"/>
              </w:rPr>
              <w:object w:dxaOrig="200" w:dyaOrig="200" w14:anchorId="617C5568">
                <v:shape id="_x0000_i1121" type="#_x0000_t75" style="width:6.9pt;height:6.9pt" o:ole="">
                  <v:imagedata r:id="rId108" o:title=""/>
                </v:shape>
                <o:OLEObject Type="Embed" ProgID="Equation.3" ShapeID="_x0000_i1121" DrawAspect="Content" ObjectID="_1577295093" r:id="rId118"/>
              </w:object>
            </w:r>
            <w:r>
              <w:t xml:space="preserve"> and </w:t>
            </w:r>
            <w:r w:rsidRPr="00DD680B">
              <w:rPr>
                <w:position w:val="-6"/>
              </w:rPr>
              <w:object w:dxaOrig="200" w:dyaOrig="240" w14:anchorId="79E55F9A">
                <v:shape id="_x0000_i1122" type="#_x0000_t75" style="width:6.9pt;height:14.4pt" o:ole="">
                  <v:imagedata r:id="rId119" o:title=""/>
                </v:shape>
                <o:OLEObject Type="Embed" ProgID="Equation.3" ShapeID="_x0000_i1122" DrawAspect="Content" ObjectID="_1577295094" r:id="rId120"/>
              </w:object>
            </w:r>
            <w:r>
              <w:t xml:space="preserve">. The quantity </w:t>
            </w:r>
            <w:r w:rsidRPr="00DD680B">
              <w:rPr>
                <w:position w:val="-6"/>
              </w:rPr>
              <w:object w:dxaOrig="520" w:dyaOrig="240" w14:anchorId="6F919B91">
                <v:shape id="_x0000_i1123" type="#_x0000_t75" style="width:28.8pt;height:14.4pt" o:ole="">
                  <v:imagedata r:id="rId121" o:title=""/>
                </v:shape>
                <o:OLEObject Type="Embed" ProgID="Equation.3" ShapeID="_x0000_i1123" DrawAspect="Content" ObjectID="_1577295095" r:id="rId122"/>
              </w:object>
            </w:r>
            <w:r>
              <w:t>.</w:t>
            </w:r>
          </w:p>
        </w:tc>
      </w:tr>
    </w:tbl>
    <w:p w14:paraId="2E87E57D" w14:textId="77777777" w:rsidR="00940DFC" w:rsidRDefault="00940DFC" w:rsidP="00C46E97">
      <w:pPr>
        <w:rPr>
          <w:lang w:val="en-GB"/>
        </w:rPr>
      </w:pPr>
    </w:p>
    <w:p w14:paraId="63BD4168" w14:textId="5C6EFD02" w:rsidR="00940DFC" w:rsidRDefault="00940DFC" w:rsidP="00C46E97">
      <w:r>
        <w:rPr>
          <w:lang w:val="en-GB"/>
        </w:rPr>
        <w:t xml:space="preserve">We observe that </w:t>
      </w:r>
      <w:r w:rsidRPr="00DD680B">
        <w:rPr>
          <w:position w:val="-6"/>
        </w:rPr>
        <w:object w:dxaOrig="520" w:dyaOrig="240" w14:anchorId="533C3BFF">
          <v:shape id="_x0000_i1124" type="#_x0000_t75" style="width:28.8pt;height:14.4pt" o:ole="">
            <v:imagedata r:id="rId121" o:title=""/>
          </v:shape>
          <o:OLEObject Type="Embed" ProgID="Equation.3" ShapeID="_x0000_i1124" DrawAspect="Content" ObjectID="_1577295096" r:id="rId123"/>
        </w:object>
      </w:r>
      <w:r>
        <w:t xml:space="preserve"> always, so it is not need to be included in the specification. We make the following text proposal:</w:t>
      </w:r>
    </w:p>
    <w:p w14:paraId="3254AC13" w14:textId="741E0CAE" w:rsidR="00940DFC" w:rsidRPr="00940DFC" w:rsidRDefault="00940DFC" w:rsidP="00940DFC">
      <w:pPr>
        <w:spacing w:after="0"/>
        <w:rPr>
          <w:b/>
          <w:i/>
        </w:rPr>
      </w:pPr>
      <w:r w:rsidRPr="003B78A1">
        <w:rPr>
          <w:b/>
          <w:i/>
        </w:rPr>
        <w:t>Proposal</w:t>
      </w:r>
      <w:r>
        <w:rPr>
          <w:b/>
          <w:i/>
        </w:rPr>
        <w:t xml:space="preserve"> </w:t>
      </w:r>
      <w:r w:rsidR="00EE2A5E">
        <w:rPr>
          <w:b/>
          <w:i/>
        </w:rPr>
        <w:t>7</w:t>
      </w:r>
      <w:r w:rsidRPr="003B78A1">
        <w:rPr>
          <w:b/>
          <w:i/>
        </w:rPr>
        <w:t xml:space="preserve">: We make the following text proposal regarding the </w:t>
      </w:r>
      <w:r>
        <w:rPr>
          <w:b/>
          <w:i/>
        </w:rPr>
        <w:t>sequence generation of the low-PAPR sewquence(change is shown in green)</w:t>
      </w:r>
      <w:r w:rsidRPr="003B78A1">
        <w:rPr>
          <w:b/>
          <w:i/>
        </w:rPr>
        <w:t>:</w:t>
      </w:r>
    </w:p>
    <w:tbl>
      <w:tblPr>
        <w:tblStyle w:val="TableGrid"/>
        <w:tblW w:w="0" w:type="auto"/>
        <w:tblLook w:val="04A0" w:firstRow="1" w:lastRow="0" w:firstColumn="1" w:lastColumn="0" w:noHBand="0" w:noVBand="1"/>
      </w:tblPr>
      <w:tblGrid>
        <w:gridCol w:w="9962"/>
      </w:tblGrid>
      <w:tr w:rsidR="00940DFC" w14:paraId="5B3A6310" w14:textId="77777777" w:rsidTr="0084668F">
        <w:tc>
          <w:tcPr>
            <w:tcW w:w="9962" w:type="dxa"/>
          </w:tcPr>
          <w:p w14:paraId="755A27FF" w14:textId="77777777" w:rsidR="00940DFC" w:rsidRDefault="00940DFC" w:rsidP="0084668F">
            <w:r>
              <w:t xml:space="preserve">The sequence </w:t>
            </w:r>
            <w:r>
              <w:rPr>
                <w:position w:val="-12"/>
              </w:rPr>
              <w:object w:dxaOrig="780" w:dyaOrig="360" w14:anchorId="2C04D2AD">
                <v:shape id="_x0000_i1125" type="#_x0000_t75" style="width:35.7pt;height:21.3pt" o:ole="">
                  <v:imagedata r:id="rId106" o:title=""/>
                </v:shape>
                <o:OLEObject Type="Embed" ProgID="Equation.3" ShapeID="_x0000_i1125" DrawAspect="Content" ObjectID="_1577295097" r:id="rId124"/>
              </w:object>
            </w:r>
            <w:r>
              <w:t xml:space="preserve"> is defined by a cyclic shift </w:t>
            </w:r>
            <w:r w:rsidRPr="00DD680B">
              <w:rPr>
                <w:position w:val="-6"/>
              </w:rPr>
              <w:object w:dxaOrig="200" w:dyaOrig="200" w14:anchorId="5012EF6B">
                <v:shape id="_x0000_i1126" type="#_x0000_t75" style="width:6.9pt;height:6.9pt" o:ole="">
                  <v:imagedata r:id="rId108" o:title=""/>
                </v:shape>
                <o:OLEObject Type="Embed" ProgID="Equation.3" ShapeID="_x0000_i1126" DrawAspect="Content" ObjectID="_1577295098" r:id="rId125"/>
              </w:object>
            </w:r>
            <w:r>
              <w:t xml:space="preserve"> of a base sequence </w:t>
            </w:r>
            <w:r w:rsidRPr="00DD680B">
              <w:rPr>
                <w:position w:val="-12"/>
              </w:rPr>
              <w:object w:dxaOrig="600" w:dyaOrig="320" w14:anchorId="0177BB09">
                <v:shape id="_x0000_i1127" type="#_x0000_t75" style="width:28.8pt;height:14.4pt" o:ole="">
                  <v:imagedata r:id="rId110" o:title=""/>
                </v:shape>
                <o:OLEObject Type="Embed" ProgID="Equation.3" ShapeID="_x0000_i1127" DrawAspect="Content" ObjectID="_1577295099" r:id="rId126"/>
              </w:object>
            </w:r>
            <w:r>
              <w:t xml:space="preserve"> according to </w:t>
            </w:r>
          </w:p>
          <w:p w14:paraId="1EBD4C56" w14:textId="3A84C121" w:rsidR="00940DFC" w:rsidRDefault="00940DFC" w:rsidP="0084668F">
            <w:pPr>
              <w:pStyle w:val="EQ"/>
              <w:jc w:val="center"/>
              <w:rPr>
                <w:strike/>
              </w:rPr>
            </w:pPr>
            <w:r w:rsidRPr="00940DFC">
              <w:rPr>
                <w:strike/>
                <w:position w:val="-12"/>
              </w:rPr>
              <w:object w:dxaOrig="4140" w:dyaOrig="580" w14:anchorId="694EEF9B">
                <v:shape id="_x0000_i1128" type="#_x0000_t75" style="width:209.1pt;height:28.8pt" o:ole="">
                  <v:imagedata r:id="rId112" o:title=""/>
                </v:shape>
                <o:OLEObject Type="Embed" ProgID="Equation.3" ShapeID="_x0000_i1128" DrawAspect="Content" ObjectID="_1577295100" r:id="rId127"/>
              </w:object>
            </w:r>
          </w:p>
          <w:p w14:paraId="11F1E9A8" w14:textId="06AC70BC" w:rsidR="00940DFC" w:rsidRPr="00940DFC" w:rsidRDefault="00940DFC" w:rsidP="00940DFC">
            <w:pPr>
              <w:jc w:val="center"/>
            </w:pPr>
            <w:r w:rsidRPr="00940DFC">
              <w:rPr>
                <w:position w:val="-14"/>
              </w:rPr>
              <w:object w:dxaOrig="3700" w:dyaOrig="400" w14:anchorId="5E34C148">
                <v:shape id="_x0000_i1129" type="#_x0000_t75" style="width:187.2pt;height:21.3pt" o:ole="">
                  <v:imagedata r:id="rId128" o:title=""/>
                </v:shape>
                <o:OLEObject Type="Embed" ProgID="Equation.3" ShapeID="_x0000_i1129" DrawAspect="Content" ObjectID="_1577295101" r:id="rId129"/>
              </w:object>
            </w:r>
          </w:p>
          <w:p w14:paraId="5F264BE4" w14:textId="77777777" w:rsidR="00940DFC" w:rsidRPr="00940DFC" w:rsidRDefault="00940DFC" w:rsidP="0084668F">
            <w:r>
              <w:t xml:space="preserve">where </w:t>
            </w:r>
            <w:r>
              <w:rPr>
                <w:position w:val="-10"/>
              </w:rPr>
              <w:object w:dxaOrig="1540" w:dyaOrig="340" w14:anchorId="144AF503">
                <v:shape id="_x0000_i1130" type="#_x0000_t75" style="width:78.9pt;height:14.4pt" o:ole="">
                  <v:imagedata r:id="rId114" o:title=""/>
                </v:shape>
                <o:OLEObject Type="Embed" ProgID="Equation.3" ShapeID="_x0000_i1130" DrawAspect="Content" ObjectID="_1577295102" r:id="rId130"/>
              </w:object>
            </w:r>
            <w:r>
              <w:t xml:space="preserve"> is the length of the sequence and </w:t>
            </w:r>
            <w:r w:rsidRPr="007B2E2E">
              <w:rPr>
                <w:position w:val="-10"/>
              </w:rPr>
              <w:object w:dxaOrig="1340" w:dyaOrig="340" w14:anchorId="1AA64205">
                <v:shape id="_x0000_i1131" type="#_x0000_t75" style="width:65.1pt;height:14.4pt" o:ole="">
                  <v:imagedata r:id="rId116" o:title=""/>
                </v:shape>
                <o:OLEObject Type="Embed" ProgID="Equation.3" ShapeID="_x0000_i1131" DrawAspect="Content" ObjectID="_1577295103" r:id="rId131"/>
              </w:object>
            </w:r>
            <w:r>
              <w:t xml:space="preserve">. Multiple sequences are defined from a single base sequence through different values of </w:t>
            </w:r>
            <w:r w:rsidRPr="00DD680B">
              <w:rPr>
                <w:position w:val="-6"/>
              </w:rPr>
              <w:object w:dxaOrig="200" w:dyaOrig="200" w14:anchorId="773F69B1">
                <v:shape id="_x0000_i1132" type="#_x0000_t75" style="width:6.9pt;height:6.9pt" o:ole="">
                  <v:imagedata r:id="rId108" o:title=""/>
                </v:shape>
                <o:OLEObject Type="Embed" ProgID="Equation.3" ShapeID="_x0000_i1132" DrawAspect="Content" ObjectID="_1577295104" r:id="rId132"/>
              </w:object>
            </w:r>
            <w:r>
              <w:t xml:space="preserve"> and </w:t>
            </w:r>
            <w:r w:rsidRPr="00DD680B">
              <w:rPr>
                <w:position w:val="-6"/>
              </w:rPr>
              <w:object w:dxaOrig="200" w:dyaOrig="240" w14:anchorId="56C6AE20">
                <v:shape id="_x0000_i1133" type="#_x0000_t75" style="width:6.9pt;height:14.4pt" o:ole="">
                  <v:imagedata r:id="rId119" o:title=""/>
                </v:shape>
                <o:OLEObject Type="Embed" ProgID="Equation.3" ShapeID="_x0000_i1133" DrawAspect="Content" ObjectID="_1577295105" r:id="rId133"/>
              </w:object>
            </w:r>
            <w:r>
              <w:t xml:space="preserve">. </w:t>
            </w:r>
            <w:r w:rsidRPr="00940DFC">
              <w:rPr>
                <w:strike/>
                <w:color w:val="00B050"/>
              </w:rPr>
              <w:t xml:space="preserve">The quantity </w:t>
            </w:r>
            <w:r w:rsidRPr="00940DFC">
              <w:rPr>
                <w:strike/>
                <w:color w:val="00B050"/>
                <w:position w:val="-6"/>
              </w:rPr>
              <w:object w:dxaOrig="520" w:dyaOrig="240" w14:anchorId="1F12E129">
                <v:shape id="_x0000_i1134" type="#_x0000_t75" style="width:28.8pt;height:14.4pt" o:ole="">
                  <v:imagedata r:id="rId121" o:title=""/>
                </v:shape>
                <o:OLEObject Type="Embed" ProgID="Equation.3" ShapeID="_x0000_i1134" DrawAspect="Content" ObjectID="_1577295106" r:id="rId134"/>
              </w:object>
            </w:r>
            <w:r w:rsidRPr="00940DFC">
              <w:rPr>
                <w:strike/>
                <w:color w:val="00B050"/>
              </w:rPr>
              <w:t>.</w:t>
            </w:r>
          </w:p>
        </w:tc>
      </w:tr>
    </w:tbl>
    <w:p w14:paraId="48C94FB8" w14:textId="6A264FE6" w:rsidR="008E2BEA" w:rsidRDefault="003455A6" w:rsidP="00643CEF">
      <w:pPr>
        <w:pStyle w:val="Heading2"/>
      </w:pPr>
      <w:r>
        <w:t xml:space="preserve">Reference point </w:t>
      </w:r>
      <w:r w:rsidR="003B78A1">
        <w:t>of the DMRS sequence for</w:t>
      </w:r>
      <w:r>
        <w:t xml:space="preserve"> DFT-S-OFDM</w:t>
      </w:r>
    </w:p>
    <w:p w14:paraId="469A1F1A" w14:textId="48A61B04" w:rsidR="00381252" w:rsidRDefault="00381252" w:rsidP="008E2BEA">
      <w:bookmarkStart w:id="5" w:name="_Hlk497489559"/>
      <w:r w:rsidRPr="00381252">
        <w:t>T</w:t>
      </w:r>
      <w:r>
        <w:t xml:space="preserve">he </w:t>
      </w:r>
      <w:r w:rsidR="003B78A1">
        <w:t xml:space="preserve">reference point for DFT-S-OFDM should be the lowest number resource block of the scheduled PUSCH allocation following the agreement that we reuse Rel-14 sequence design. </w:t>
      </w:r>
    </w:p>
    <w:p w14:paraId="0FB17221" w14:textId="6322B935" w:rsidR="00CC2B74" w:rsidRPr="00CC2B74" w:rsidRDefault="003B78A1" w:rsidP="00CC2B74">
      <w:pPr>
        <w:spacing w:after="0"/>
        <w:rPr>
          <w:b/>
          <w:i/>
        </w:rPr>
      </w:pPr>
      <w:bookmarkStart w:id="6" w:name="_Hlk503525637"/>
      <w:r w:rsidRPr="003B78A1">
        <w:rPr>
          <w:b/>
          <w:i/>
        </w:rPr>
        <w:t>Proposal</w:t>
      </w:r>
      <w:r w:rsidR="006521BB">
        <w:rPr>
          <w:b/>
          <w:i/>
        </w:rPr>
        <w:t xml:space="preserve"> </w:t>
      </w:r>
      <w:r w:rsidR="00EE2A5E">
        <w:rPr>
          <w:b/>
          <w:i/>
        </w:rPr>
        <w:t>8</w:t>
      </w:r>
      <w:r w:rsidRPr="003B78A1">
        <w:rPr>
          <w:b/>
          <w:i/>
        </w:rPr>
        <w:t>: We make the following text proposal regarding the reference point of the DMRS sequence for DFT-S-OFDM</w:t>
      </w:r>
      <w:r w:rsidR="00F25AA3">
        <w:rPr>
          <w:b/>
          <w:i/>
        </w:rPr>
        <w:t xml:space="preserve"> (</w:t>
      </w:r>
      <w:r w:rsidR="00CC2B74">
        <w:rPr>
          <w:b/>
          <w:i/>
        </w:rPr>
        <w:t>change is shown in green</w:t>
      </w:r>
      <w:r w:rsidR="00F25AA3">
        <w:rPr>
          <w:b/>
          <w:i/>
        </w:rPr>
        <w:t>)</w:t>
      </w:r>
      <w:r w:rsidRPr="003B78A1">
        <w:rPr>
          <w:b/>
          <w:i/>
        </w:rPr>
        <w:t>:</w:t>
      </w:r>
    </w:p>
    <w:tbl>
      <w:tblPr>
        <w:tblStyle w:val="TableGrid"/>
        <w:tblW w:w="0" w:type="auto"/>
        <w:tblLook w:val="04A0" w:firstRow="1" w:lastRow="0" w:firstColumn="1" w:lastColumn="0" w:noHBand="0" w:noVBand="1"/>
      </w:tblPr>
      <w:tblGrid>
        <w:gridCol w:w="9962"/>
      </w:tblGrid>
      <w:tr w:rsidR="00CC2B74" w:rsidRPr="001F40F3" w14:paraId="0C866DFB" w14:textId="77777777" w:rsidTr="0084668F">
        <w:tc>
          <w:tcPr>
            <w:tcW w:w="9962" w:type="dxa"/>
          </w:tcPr>
          <w:p w14:paraId="7408B14B" w14:textId="4E454D53" w:rsidR="00CC2B74" w:rsidRPr="001F40F3" w:rsidRDefault="00CC2B74" w:rsidP="00CC2B74">
            <w:pPr>
              <w:rPr>
                <w:i/>
              </w:rPr>
            </w:pPr>
            <w:r w:rsidRPr="001F40F3">
              <w:rPr>
                <w:i/>
                <w:color w:val="00B050"/>
              </w:rPr>
              <w:lastRenderedPageBreak/>
              <w:t>If transform precoding is not enabled, t</w:t>
            </w:r>
            <w:r w:rsidRPr="001F40F3">
              <w:rPr>
                <w:i/>
              </w:rPr>
              <w:t xml:space="preserve">he reference point for </w:t>
            </w:r>
            <w:r w:rsidRPr="001F40F3">
              <w:rPr>
                <w:position w:val="-6"/>
              </w:rPr>
              <w:object w:dxaOrig="180" w:dyaOrig="260" w14:anchorId="6E101244">
                <v:shape id="_x0000_i1135" type="#_x0000_t75" style="width:6.9pt;height:14.4pt" o:ole="">
                  <v:imagedata r:id="rId135" o:title=""/>
                </v:shape>
                <o:OLEObject Type="Embed" ProgID="Equation.3" ShapeID="_x0000_i1135" DrawAspect="Content" ObjectID="_1577295107" r:id="rId136"/>
              </w:object>
            </w:r>
            <w:r w:rsidRPr="001F40F3">
              <w:rPr>
                <w:i/>
              </w:rPr>
              <w:t xml:space="preserve"> is subcarrier 0 in common resource block 0, </w:t>
            </w:r>
            <w:r w:rsidRPr="001F40F3">
              <w:rPr>
                <w:i/>
                <w:color w:val="00B050"/>
              </w:rPr>
              <w:t>otherwise the subcarrier 0 of the lowest-numbered resource block of the scheduled PUSCH allocation.</w:t>
            </w:r>
          </w:p>
        </w:tc>
      </w:tr>
    </w:tbl>
    <w:bookmarkEnd w:id="5"/>
    <w:bookmarkEnd w:id="6"/>
    <w:p w14:paraId="02DCE6ED" w14:textId="79306E17" w:rsidR="00643CEF" w:rsidRDefault="00D71FB1" w:rsidP="00643CEF">
      <w:pPr>
        <w:pStyle w:val="Heading2"/>
      </w:pPr>
      <w:r>
        <w:t>ZC</w:t>
      </w:r>
      <w:r w:rsidR="00381252">
        <w:t xml:space="preserve"> sequence</w:t>
      </w:r>
      <w:r>
        <w:t xml:space="preserve"> design</w:t>
      </w:r>
      <w:r w:rsidR="00381252">
        <w:t xml:space="preserve"> for DFT-S-OFDM</w:t>
      </w:r>
    </w:p>
    <w:p w14:paraId="4D65D1E5" w14:textId="00434DCB" w:rsidR="00CC2B74" w:rsidRDefault="00D71FB1" w:rsidP="002D34F1">
      <w:pPr>
        <w:rPr>
          <w:lang w:val="en-GB"/>
        </w:rPr>
      </w:pPr>
      <w:r>
        <w:rPr>
          <w:lang w:val="en-GB"/>
        </w:rPr>
        <w:t xml:space="preserve">In the current 38.211 spec, several changes are needed for a working DMRS sequence design for DFT-S-OFDM. Specifically, it currently </w:t>
      </w:r>
      <w:r w:rsidR="00411D11">
        <w:rPr>
          <w:lang w:val="en-GB"/>
        </w:rPr>
        <w:t xml:space="preserve">only writes </w:t>
      </w:r>
    </w:p>
    <w:tbl>
      <w:tblPr>
        <w:tblStyle w:val="TableGrid"/>
        <w:tblW w:w="0" w:type="auto"/>
        <w:tblLook w:val="04A0" w:firstRow="1" w:lastRow="0" w:firstColumn="1" w:lastColumn="0" w:noHBand="0" w:noVBand="1"/>
      </w:tblPr>
      <w:tblGrid>
        <w:gridCol w:w="9962"/>
      </w:tblGrid>
      <w:tr w:rsidR="00411D11" w14:paraId="3BB2EEA1" w14:textId="77777777" w:rsidTr="00411D11">
        <w:tc>
          <w:tcPr>
            <w:tcW w:w="9962" w:type="dxa"/>
          </w:tcPr>
          <w:p w14:paraId="78627136" w14:textId="77777777" w:rsidR="00411D11" w:rsidRPr="00CB596A" w:rsidRDefault="00411D11" w:rsidP="00411D11">
            <w:pPr>
              <w:rPr>
                <w:i/>
              </w:rPr>
            </w:pPr>
            <w:r w:rsidRPr="00CB596A">
              <w:rPr>
                <w:i/>
              </w:rPr>
              <w:t xml:space="preserve">If transform precoding for PUSCH is enabled, the reference-signal sequence </w:t>
            </w:r>
            <w:r w:rsidRPr="00CB596A">
              <w:rPr>
                <w:i/>
                <w:position w:val="-10"/>
              </w:rPr>
              <w:object w:dxaOrig="460" w:dyaOrig="300" w14:anchorId="6ED91454">
                <v:shape id="_x0000_i1136" type="#_x0000_t75" style="width:21.3pt;height:14.4pt" o:ole="">
                  <v:imagedata r:id="rId137" o:title=""/>
                </v:shape>
                <o:OLEObject Type="Embed" ProgID="Equation.3" ShapeID="_x0000_i1136" DrawAspect="Content" ObjectID="_1577295108" r:id="rId138"/>
              </w:object>
            </w:r>
            <w:r w:rsidRPr="00CB596A">
              <w:rPr>
                <w:i/>
              </w:rPr>
              <w:t xml:space="preserve"> shall be generated according to</w:t>
            </w:r>
          </w:p>
          <w:p w14:paraId="52B3182A" w14:textId="3635671D" w:rsidR="00411D11" w:rsidRPr="00411D11" w:rsidRDefault="00411D11" w:rsidP="00411D11">
            <w:pPr>
              <w:pStyle w:val="EQ"/>
              <w:jc w:val="center"/>
            </w:pPr>
            <w:r w:rsidRPr="00CB596A">
              <w:rPr>
                <w:i/>
                <w:position w:val="-12"/>
                <w:vertAlign w:val="subscript"/>
              </w:rPr>
              <w:object w:dxaOrig="1660" w:dyaOrig="380" w14:anchorId="18EDDDCB">
                <v:shape id="_x0000_i1137" type="#_x0000_t75" style="width:85.8pt;height:21.3pt" o:ole="">
                  <v:imagedata r:id="rId139" o:title=""/>
                </v:shape>
                <o:OLEObject Type="Embed" ProgID="Equation.3" ShapeID="_x0000_i1137" DrawAspect="Content" ObjectID="_1577295109" r:id="rId140"/>
              </w:object>
            </w:r>
          </w:p>
        </w:tc>
      </w:tr>
    </w:tbl>
    <w:p w14:paraId="334B561A" w14:textId="77777777" w:rsidR="00CB596A" w:rsidRDefault="00CB596A" w:rsidP="002D34F1">
      <w:pPr>
        <w:rPr>
          <w:lang w:val="en-GB"/>
        </w:rPr>
      </w:pPr>
    </w:p>
    <w:p w14:paraId="12356370" w14:textId="27BFFD22" w:rsidR="00411D11" w:rsidRDefault="00CB596A" w:rsidP="002D34F1">
      <w:pPr>
        <w:rPr>
          <w:lang w:val="en-GB"/>
        </w:rPr>
      </w:pPr>
      <w:r>
        <w:rPr>
          <w:lang w:val="en-GB"/>
        </w:rPr>
        <w:t xml:space="preserve">The following agreement was made in RAN1 #91 where it was agreed to reuse Rel-14 LTE DMRS comb-2 ZC sequence design and associated RRC signalling. </w:t>
      </w:r>
    </w:p>
    <w:p w14:paraId="73C3785C" w14:textId="77777777" w:rsidR="00CB596A" w:rsidRPr="006521BB" w:rsidRDefault="00CB596A" w:rsidP="00CB596A">
      <w:pPr>
        <w:spacing w:after="0"/>
      </w:pPr>
      <w:r w:rsidRPr="006521BB">
        <w:rPr>
          <w:rFonts w:cs="Calibri"/>
          <w:b/>
          <w:highlight w:val="green"/>
        </w:rPr>
        <w:t>Agreement</w:t>
      </w:r>
      <w:r w:rsidRPr="006521BB">
        <w:t xml:space="preserve"> </w:t>
      </w:r>
    </w:p>
    <w:p w14:paraId="2CED4FCB" w14:textId="77777777" w:rsidR="00CB596A" w:rsidRPr="007D3AD3" w:rsidRDefault="00CB596A" w:rsidP="00CB596A">
      <w:pPr>
        <w:pStyle w:val="text"/>
        <w:spacing w:after="0"/>
        <w:rPr>
          <w:i/>
          <w:sz w:val="20"/>
        </w:rPr>
      </w:pPr>
      <w:r w:rsidRPr="007D3AD3">
        <w:rPr>
          <w:i/>
          <w:sz w:val="20"/>
        </w:rPr>
        <w:t>For DFT-S-OFDM DMRS sequence design, at least for modulation &gt; BPSK, and a sequence length &gt; X, reuse Rel-14 LTE DMRS comb-2 ZC sequence design and associated RRC signalling.</w:t>
      </w:r>
    </w:p>
    <w:p w14:paraId="271AE7A7" w14:textId="77777777" w:rsidR="00CB596A" w:rsidRPr="007D3AD3" w:rsidRDefault="00CB596A" w:rsidP="00CB596A">
      <w:pPr>
        <w:pStyle w:val="bullet1"/>
        <w:rPr>
          <w:rFonts w:ascii="Times New Roman" w:hAnsi="Times New Roman"/>
          <w:i/>
          <w:sz w:val="20"/>
          <w:szCs w:val="20"/>
        </w:rPr>
      </w:pPr>
      <w:r w:rsidRPr="007D3AD3">
        <w:rPr>
          <w:rFonts w:ascii="Times New Roman" w:hAnsi="Times New Roman"/>
          <w:i/>
          <w:sz w:val="20"/>
          <w:szCs w:val="20"/>
        </w:rPr>
        <w:t>The value of X, the CGS sequences (except the 12-length that is already agreed), and decision on modulation = BPSK will be decided later this week.</w:t>
      </w:r>
    </w:p>
    <w:p w14:paraId="4E35C164" w14:textId="77777777" w:rsidR="00CB596A" w:rsidRPr="007D3AD3" w:rsidRDefault="00CB596A" w:rsidP="00CB596A">
      <w:pPr>
        <w:pStyle w:val="bullet1"/>
        <w:rPr>
          <w:rFonts w:ascii="Times New Roman" w:hAnsi="Times New Roman"/>
          <w:i/>
          <w:sz w:val="20"/>
          <w:szCs w:val="20"/>
        </w:rPr>
      </w:pPr>
      <w:r w:rsidRPr="007D3AD3">
        <w:rPr>
          <w:rFonts w:ascii="Times New Roman" w:hAnsi="Times New Roman"/>
          <w:i/>
          <w:sz w:val="20"/>
          <w:szCs w:val="20"/>
        </w:rPr>
        <w:t>Note: The CGS sequence order including 12-length can be further discussed</w:t>
      </w:r>
    </w:p>
    <w:p w14:paraId="22659037" w14:textId="5D6189FC" w:rsidR="00411D11" w:rsidRDefault="00411D11" w:rsidP="00411D11">
      <w:pPr>
        <w:rPr>
          <w:lang w:val="en-GB"/>
        </w:rPr>
      </w:pPr>
    </w:p>
    <w:p w14:paraId="53613353" w14:textId="1ED29421" w:rsidR="006521BB" w:rsidRPr="00CB596A" w:rsidRDefault="00CB596A" w:rsidP="006521BB">
      <w:pPr>
        <w:rPr>
          <w:lang w:val="en-GB"/>
        </w:rPr>
      </w:pPr>
      <w:r>
        <w:rPr>
          <w:lang w:val="en-GB"/>
        </w:rPr>
        <w:t xml:space="preserve">However, several details are missing. </w:t>
      </w:r>
      <w:r w:rsidR="006521BB">
        <w:rPr>
          <w:lang w:val="en-GB"/>
        </w:rPr>
        <w:t>We make the following proposals based on the above agreement:</w:t>
      </w:r>
    </w:p>
    <w:p w14:paraId="720301EA" w14:textId="011F8D70" w:rsidR="006521BB" w:rsidRPr="003B78A1" w:rsidRDefault="006521BB" w:rsidP="006521BB">
      <w:pPr>
        <w:spacing w:after="0"/>
        <w:rPr>
          <w:b/>
          <w:i/>
        </w:rPr>
      </w:pPr>
      <w:bookmarkStart w:id="7" w:name="_Hlk503525646"/>
      <w:r w:rsidRPr="003B78A1">
        <w:rPr>
          <w:b/>
          <w:i/>
        </w:rPr>
        <w:t>Proposal</w:t>
      </w:r>
      <w:r>
        <w:rPr>
          <w:b/>
          <w:i/>
        </w:rPr>
        <w:t xml:space="preserve"> </w:t>
      </w:r>
      <w:r w:rsidR="00EE2A5E">
        <w:rPr>
          <w:b/>
          <w:i/>
        </w:rPr>
        <w:t>9</w:t>
      </w:r>
      <w:r w:rsidRPr="003B78A1">
        <w:rPr>
          <w:b/>
          <w:i/>
        </w:rPr>
        <w:t>: We make the following text proposal regarding the reference point of the DMRS sequence for DFT-S-OFDM:</w:t>
      </w:r>
    </w:p>
    <w:tbl>
      <w:tblPr>
        <w:tblStyle w:val="TableGrid"/>
        <w:tblW w:w="0" w:type="auto"/>
        <w:tblLook w:val="04A0" w:firstRow="1" w:lastRow="0" w:firstColumn="1" w:lastColumn="0" w:noHBand="0" w:noVBand="1"/>
      </w:tblPr>
      <w:tblGrid>
        <w:gridCol w:w="9962"/>
      </w:tblGrid>
      <w:tr w:rsidR="00411D11" w14:paraId="7F8A3DC0" w14:textId="77777777" w:rsidTr="00A342CB">
        <w:tc>
          <w:tcPr>
            <w:tcW w:w="9962" w:type="dxa"/>
          </w:tcPr>
          <w:p w14:paraId="489F1EEC" w14:textId="36740805" w:rsidR="00411D11" w:rsidRDefault="00411D11" w:rsidP="00411D11">
            <w:r>
              <w:t xml:space="preserve">If transform precoding for PUSCH is enabled, the reference-signal sequence </w:t>
            </w:r>
            <w:r w:rsidRPr="00C83905">
              <w:rPr>
                <w:position w:val="-10"/>
              </w:rPr>
              <w:object w:dxaOrig="460" w:dyaOrig="300" w14:anchorId="607F13F4">
                <v:shape id="_x0000_i1138" type="#_x0000_t75" style="width:21.3pt;height:14.4pt" o:ole="">
                  <v:imagedata r:id="rId137" o:title=""/>
                </v:shape>
                <o:OLEObject Type="Embed" ProgID="Equation.3" ShapeID="_x0000_i1138" DrawAspect="Content" ObjectID="_1577295110" r:id="rId141"/>
              </w:object>
            </w:r>
            <w:r>
              <w:t xml:space="preserve"> shall be generated according to</w:t>
            </w:r>
          </w:p>
          <w:p w14:paraId="1B7215A2" w14:textId="77777777" w:rsidR="00411D11" w:rsidRDefault="00411D11" w:rsidP="00411D11">
            <w:pPr>
              <w:pStyle w:val="EQ"/>
              <w:jc w:val="center"/>
            </w:pPr>
            <w:r w:rsidRPr="001B489F">
              <w:rPr>
                <w:strike/>
                <w:position w:val="-12"/>
                <w:vertAlign w:val="subscript"/>
              </w:rPr>
              <w:object w:dxaOrig="1660" w:dyaOrig="380" w14:anchorId="062D7274">
                <v:shape id="_x0000_i1139" type="#_x0000_t75" style="width:85.8pt;height:21.3pt" o:ole="">
                  <v:imagedata r:id="rId139" o:title=""/>
                </v:shape>
                <o:OLEObject Type="Embed" ProgID="Equation.3" ShapeID="_x0000_i1139" DrawAspect="Content" ObjectID="_1577295111" r:id="rId142"/>
              </w:object>
            </w:r>
          </w:p>
          <w:p w14:paraId="02B4AFC9" w14:textId="77777777" w:rsidR="00411D11" w:rsidRPr="00411D11" w:rsidRDefault="00411D11" w:rsidP="00411D11">
            <w:pPr>
              <w:ind w:left="3692" w:firstLine="284"/>
            </w:pPr>
            <w:r w:rsidRPr="00411D11">
              <w:rPr>
                <w:position w:val="-14"/>
              </w:rPr>
              <w:object w:dxaOrig="1540" w:dyaOrig="400" w14:anchorId="188C7474">
                <v:shape id="_x0000_i1140" type="#_x0000_t75" style="width:78.9pt;height:21.3pt" o:ole="">
                  <v:imagedata r:id="rId143" o:title=""/>
                </v:shape>
                <o:OLEObject Type="Embed" ProgID="Equation.3" ShapeID="_x0000_i1140" DrawAspect="Content" ObjectID="_1577295112" r:id="rId144"/>
              </w:object>
            </w:r>
          </w:p>
          <w:p w14:paraId="68C873E1" w14:textId="77777777" w:rsidR="00411D11" w:rsidRPr="00411D11" w:rsidRDefault="00411D11" w:rsidP="00411D11">
            <w:r w:rsidRPr="00411D11">
              <w:t xml:space="preserve">where </w:t>
            </w:r>
            <w:r w:rsidRPr="00411D11">
              <w:rPr>
                <w:position w:val="-12"/>
              </w:rPr>
              <w:object w:dxaOrig="800" w:dyaOrig="360" w14:anchorId="5F5C5557">
                <v:shape id="_x0000_i1141" type="#_x0000_t75" style="width:43.2pt;height:21.3pt" o:ole="">
                  <v:imagedata r:id="rId145" o:title=""/>
                </v:shape>
                <o:OLEObject Type="Embed" ProgID="Equation.3" ShapeID="_x0000_i1141" DrawAspect="Content" ObjectID="_1577295113" r:id="rId146"/>
              </w:object>
            </w:r>
            <w:r w:rsidRPr="00411D11">
              <w:t xml:space="preserve"> is given by clause 5.2.2 with </w:t>
            </w:r>
            <w:r w:rsidRPr="00411D11">
              <w:rPr>
                <w:position w:val="-6"/>
              </w:rPr>
              <w:object w:dxaOrig="540" w:dyaOrig="279" w14:anchorId="7442C438">
                <v:shape id="_x0000_i1142" type="#_x0000_t75" style="width:28.8pt;height:14.4pt" o:ole="">
                  <v:imagedata r:id="rId147" o:title=""/>
                </v:shape>
                <o:OLEObject Type="Embed" ProgID="Equation.3" ShapeID="_x0000_i1142" DrawAspect="Content" ObjectID="_1577295114" r:id="rId148"/>
              </w:object>
            </w:r>
            <w:r w:rsidRPr="00411D11">
              <w:t>.</w:t>
            </w:r>
          </w:p>
          <w:p w14:paraId="6D1271FA" w14:textId="77777777" w:rsidR="00411D11" w:rsidRPr="00411D11" w:rsidRDefault="00411D11" w:rsidP="00411D11">
            <w:r w:rsidRPr="00411D11">
              <w:t xml:space="preserve">The sequence-group number </w:t>
            </w:r>
            <w:r w:rsidRPr="00411D11">
              <w:rPr>
                <w:position w:val="-6"/>
              </w:rPr>
              <w:object w:dxaOrig="180" w:dyaOrig="200" w14:anchorId="406E7B79">
                <v:shape id="_x0000_i1143" type="#_x0000_t75" style="width:6.9pt;height:6.9pt" o:ole="">
                  <v:imagedata r:id="rId149" o:title=""/>
                </v:shape>
                <o:OLEObject Type="Embed" ProgID="Equation.3" ShapeID="_x0000_i1143" DrawAspect="Content" ObjectID="_1577295115" r:id="rId150"/>
              </w:object>
            </w:r>
            <w:r w:rsidRPr="00411D11">
              <w:t xml:space="preserve"> is given by </w:t>
            </w:r>
          </w:p>
          <w:p w14:paraId="77AB8299" w14:textId="77777777" w:rsidR="00411D11" w:rsidRPr="00411D11" w:rsidRDefault="00411D11" w:rsidP="00411D11">
            <w:pPr>
              <w:pStyle w:val="EQ"/>
              <w:jc w:val="center"/>
            </w:pPr>
            <w:r w:rsidRPr="00411D11">
              <w:rPr>
                <w:position w:val="-14"/>
              </w:rPr>
              <w:object w:dxaOrig="3100" w:dyaOrig="400" w14:anchorId="6983B6C8">
                <v:shape id="_x0000_i1144" type="#_x0000_t75" style="width:137.1pt;height:14.4pt" o:ole="">
                  <v:imagedata r:id="rId151" o:title=""/>
                </v:shape>
                <o:OLEObject Type="Embed" ProgID="Equation.3" ShapeID="_x0000_i1144" DrawAspect="Content" ObjectID="_1577295116" r:id="rId152"/>
              </w:object>
            </w:r>
          </w:p>
          <w:p w14:paraId="09BE0E50" w14:textId="77777777" w:rsidR="00411D11" w:rsidRPr="00411D11" w:rsidRDefault="00411D11" w:rsidP="00411D11">
            <w:r w:rsidRPr="00411D11">
              <w:t xml:space="preserve">where the group-hopping pattern </w:t>
            </w:r>
            <w:r w:rsidRPr="00411D11">
              <w:rPr>
                <w:position w:val="-14"/>
              </w:rPr>
              <w:object w:dxaOrig="999" w:dyaOrig="400" w14:anchorId="7D081116">
                <v:shape id="_x0000_i1145" type="#_x0000_t75" style="width:50.7pt;height:21.3pt" o:ole="">
                  <v:imagedata r:id="rId153" o:title=""/>
                </v:shape>
                <o:OLEObject Type="Embed" ProgID="Equation.3" ShapeID="_x0000_i1145" DrawAspect="Content" ObjectID="_1577295117" r:id="rId154"/>
              </w:object>
            </w:r>
            <w:r w:rsidRPr="00411D11">
              <w:t>is given by</w:t>
            </w:r>
          </w:p>
          <w:p w14:paraId="5B37C7BC" w14:textId="77777777" w:rsidR="00411D11" w:rsidRPr="00411D11" w:rsidRDefault="00411D11" w:rsidP="00411D11">
            <w:pPr>
              <w:jc w:val="center"/>
            </w:pPr>
            <w:r w:rsidRPr="00411D11">
              <w:rPr>
                <w:position w:val="-34"/>
              </w:rPr>
              <w:object w:dxaOrig="7520" w:dyaOrig="800" w14:anchorId="3984718D">
                <v:shape id="_x0000_i1146" type="#_x0000_t75" style="width:317.95pt;height:36.3pt" o:ole="">
                  <v:imagedata r:id="rId155" o:title=""/>
                </v:shape>
                <o:OLEObject Type="Embed" ProgID="Equation.3" ShapeID="_x0000_i1146" DrawAspect="Content" ObjectID="_1577295118" r:id="rId156"/>
              </w:object>
            </w:r>
          </w:p>
          <w:p w14:paraId="1ABE44FE" w14:textId="77777777" w:rsidR="006521BB" w:rsidRDefault="00411D11" w:rsidP="00411D11">
            <w:r w:rsidRPr="00411D11">
              <w:t xml:space="preserve">where the sequence-shift parameter </w:t>
            </w:r>
            <w:r w:rsidRPr="00411D11">
              <w:rPr>
                <w:position w:val="-12"/>
              </w:rPr>
              <w:object w:dxaOrig="720" w:dyaOrig="380" w14:anchorId="2905121B">
                <v:shape id="_x0000_i1147" type="#_x0000_t75" style="width:36.3pt;height:21.3pt" o:ole="">
                  <v:imagedata r:id="rId157" o:title=""/>
                </v:shape>
                <o:OLEObject Type="Embed" ProgID="Equation.3" ShapeID="_x0000_i1147" DrawAspect="Content" ObjectID="_1577295119" r:id="rId158"/>
              </w:object>
            </w:r>
            <w:r w:rsidRPr="00411D11">
              <w:t xml:space="preserve"> is given by </w:t>
            </w:r>
            <w:r w:rsidRPr="00411D11">
              <w:rPr>
                <w:position w:val="-12"/>
              </w:rPr>
              <w:object w:dxaOrig="2760" w:dyaOrig="380" w14:anchorId="42944E28">
                <v:shape id="_x0000_i1148" type="#_x0000_t75" style="width:137.1pt;height:21.3pt" o:ole="">
                  <v:imagedata r:id="rId159" o:title=""/>
                </v:shape>
                <o:OLEObject Type="Embed" ProgID="Equation.3" ShapeID="_x0000_i1148" DrawAspect="Content" ObjectID="_1577295120" r:id="rId160"/>
              </w:object>
            </w:r>
            <w:r w:rsidRPr="00411D11">
              <w:t xml:space="preserve">, where </w:t>
            </w:r>
            <w:r w:rsidRPr="00411D11">
              <w:rPr>
                <w:position w:val="-10"/>
              </w:rPr>
              <w:object w:dxaOrig="1320" w:dyaOrig="300" w14:anchorId="4E871EC9">
                <v:shape id="_x0000_i1149" type="#_x0000_t75" style="width:65.1pt;height:14.4pt" o:ole="">
                  <v:imagedata r:id="rId161" o:title=""/>
                </v:shape>
                <o:OLEObject Type="Embed" ProgID="Equation.3" ShapeID="_x0000_i1149" DrawAspect="Content" ObjectID="_1577295121" r:id="rId162"/>
              </w:object>
            </w:r>
            <w:r w:rsidRPr="00411D11">
              <w:t xml:space="preserve"> is configured by </w:t>
            </w:r>
            <w:r w:rsidRPr="00411D11">
              <w:rPr>
                <w:i/>
              </w:rPr>
              <w:t>groupAssignmentPUSCH-Transform-precoding</w:t>
            </w:r>
            <w:r w:rsidRPr="00411D11">
              <w:t xml:space="preserve">,  if no value for </w:t>
            </w:r>
            <w:r w:rsidRPr="00411D11">
              <w:rPr>
                <w:position w:val="-10"/>
              </w:rPr>
              <w:object w:dxaOrig="660" w:dyaOrig="340" w14:anchorId="30B4DF16">
                <v:shape id="_x0000_i1150" type="#_x0000_t75" style="width:36.3pt;height:14.4pt" o:ole="">
                  <v:imagedata r:id="rId163" o:title=""/>
                </v:shape>
                <o:OLEObject Type="Embed" ProgID="Equation.3" ShapeID="_x0000_i1150" DrawAspect="Content" ObjectID="_1577295122" r:id="rId164"/>
              </w:object>
            </w:r>
            <w:r w:rsidRPr="00411D11">
              <w:t xml:space="preserve"> is provided by higher layers, otherwise it is given by </w:t>
            </w:r>
            <w:r w:rsidRPr="00411D11">
              <w:rPr>
                <w:position w:val="-10"/>
              </w:rPr>
              <w:object w:dxaOrig="1880" w:dyaOrig="340" w14:anchorId="25DF0F35">
                <v:shape id="_x0000_i1151" type="#_x0000_t75" style="width:93.3pt;height:14.4pt" o:ole="">
                  <v:imagedata r:id="rId165" o:title=""/>
                </v:shape>
                <o:OLEObject Type="Embed" ProgID="Equation.3" ShapeID="_x0000_i1151" DrawAspect="Content" ObjectID="_1577295123" r:id="rId166"/>
              </w:object>
            </w:r>
            <w:r w:rsidRPr="00411D11">
              <w:t xml:space="preserve">. </w:t>
            </w:r>
          </w:p>
          <w:p w14:paraId="05F66BBD" w14:textId="3912A12E" w:rsidR="00411D11" w:rsidRPr="00411D11" w:rsidRDefault="00411D11" w:rsidP="00411D11">
            <w:r w:rsidRPr="00411D11">
              <w:lastRenderedPageBreak/>
              <w:t xml:space="preserve">The pseudo-random sequence </w:t>
            </w:r>
            <w:r w:rsidRPr="00411D11">
              <w:rPr>
                <w:position w:val="-10"/>
              </w:rPr>
              <w:object w:dxaOrig="360" w:dyaOrig="300" w14:anchorId="79573147">
                <v:shape id="_x0000_i1152" type="#_x0000_t75" style="width:21.3pt;height:14.4pt" o:ole="">
                  <v:imagedata r:id="rId167" o:title=""/>
                </v:shape>
                <o:OLEObject Type="Embed" ProgID="Equation.3" ShapeID="_x0000_i1152" DrawAspect="Content" ObjectID="_1577295124" r:id="rId168"/>
              </w:object>
            </w:r>
            <w:r w:rsidRPr="00411D11">
              <w:t xml:space="preserve"> is defined by clause 5.2.1 and shall be initialized with </w:t>
            </w:r>
            <w:r w:rsidRPr="00411D11">
              <w:rPr>
                <w:position w:val="-32"/>
              </w:rPr>
              <w:object w:dxaOrig="1200" w:dyaOrig="760" w14:anchorId="210A6682">
                <v:shape id="_x0000_i1153" type="#_x0000_t75" style="width:58.2pt;height:35.7pt" o:ole="">
                  <v:imagedata r:id="rId169" o:title=""/>
                </v:shape>
                <o:OLEObject Type="Embed" ProgID="Equation.3" ShapeID="_x0000_i1153" DrawAspect="Content" ObjectID="_1577295125" r:id="rId170"/>
              </w:object>
            </w:r>
            <w:r w:rsidRPr="00411D11">
              <w:t xml:space="preserve"> at the beginning of each radio frame, and </w:t>
            </w:r>
            <w:r w:rsidRPr="00411D11">
              <w:rPr>
                <w:position w:val="-10"/>
              </w:rPr>
              <w:object w:dxaOrig="960" w:dyaOrig="340" w14:anchorId="270B4A7E">
                <v:shape id="_x0000_i1154" type="#_x0000_t75" style="width:50.7pt;height:14.4pt" o:ole="">
                  <v:imagedata r:id="rId171" o:title=""/>
                </v:shape>
                <o:OLEObject Type="Embed" ProgID="Equation.3" ShapeID="_x0000_i1154" DrawAspect="Content" ObjectID="_1577295126" r:id="rId172"/>
              </w:object>
            </w:r>
            <w:r w:rsidRPr="00411D11">
              <w:t xml:space="preserve"> if no value for </w:t>
            </w:r>
            <w:r w:rsidRPr="00411D11">
              <w:rPr>
                <w:position w:val="-10"/>
              </w:rPr>
              <w:object w:dxaOrig="660" w:dyaOrig="340" w14:anchorId="77357F43">
                <v:shape id="_x0000_i1155" type="#_x0000_t75" style="width:36.3pt;height:14.4pt" o:ole="">
                  <v:imagedata r:id="rId173" o:title=""/>
                </v:shape>
                <o:OLEObject Type="Embed" ProgID="Equation.3" ShapeID="_x0000_i1155" DrawAspect="Content" ObjectID="_1577295127" r:id="rId174"/>
              </w:object>
            </w:r>
            <w:r w:rsidRPr="00411D11">
              <w:t xml:space="preserve"> is configured by higher layers, otherwise</w:t>
            </w:r>
            <w:r w:rsidRPr="00411D11">
              <w:rPr>
                <w:position w:val="-10"/>
              </w:rPr>
              <w:object w:dxaOrig="1160" w:dyaOrig="340" w14:anchorId="5A603615">
                <v:shape id="_x0000_i1156" type="#_x0000_t75" style="width:58.2pt;height:14.4pt" o:ole="">
                  <v:imagedata r:id="rId175" o:title=""/>
                </v:shape>
                <o:OLEObject Type="Embed" ProgID="Equation.3" ShapeID="_x0000_i1156" DrawAspect="Content" ObjectID="_1577295128" r:id="rId176"/>
              </w:object>
            </w:r>
            <w:r w:rsidRPr="00411D11">
              <w:t>.</w:t>
            </w:r>
          </w:p>
          <w:p w14:paraId="5404E31C" w14:textId="77777777" w:rsidR="006521BB" w:rsidRDefault="006521BB" w:rsidP="00411D11"/>
          <w:p w14:paraId="598FEF7A" w14:textId="7157E54E" w:rsidR="00411D11" w:rsidRPr="00411D11" w:rsidRDefault="00411D11" w:rsidP="00411D11">
            <w:r w:rsidRPr="00411D11">
              <w:t xml:space="preserve">For reference-signals of length </w:t>
            </w:r>
            <w:r w:rsidRPr="00411D11">
              <w:rPr>
                <w:position w:val="-10"/>
              </w:rPr>
              <w:object w:dxaOrig="1160" w:dyaOrig="340" w14:anchorId="3807B080">
                <v:shape id="_x0000_i1157" type="#_x0000_t75" style="width:58.2pt;height:14.4pt" o:ole="">
                  <v:imagedata r:id="rId177" o:title=""/>
                </v:shape>
                <o:OLEObject Type="Embed" ProgID="Equation.3" ShapeID="_x0000_i1157" DrawAspect="Content" ObjectID="_1577295129" r:id="rId178"/>
              </w:object>
            </w:r>
            <w:r w:rsidRPr="00411D11">
              <w:t xml:space="preserve">, the base sequence number </w:t>
            </w:r>
            <w:r w:rsidRPr="00411D11">
              <w:rPr>
                <w:position w:val="-6"/>
              </w:rPr>
              <w:object w:dxaOrig="160" w:dyaOrig="200" w14:anchorId="1A0AF56B">
                <v:shape id="_x0000_i1158" type="#_x0000_t75" style="width:6.9pt;height:6.9pt" o:ole="">
                  <v:imagedata r:id="rId179" o:title=""/>
                </v:shape>
                <o:OLEObject Type="Embed" ProgID="Equation.3" ShapeID="_x0000_i1158" DrawAspect="Content" ObjectID="_1577295130" r:id="rId180"/>
              </w:object>
            </w:r>
            <w:r w:rsidRPr="00411D11">
              <w:t xml:space="preserve"> within the base sequence group is given by </w:t>
            </w:r>
            <w:r w:rsidRPr="00411D11">
              <w:rPr>
                <w:position w:val="-6"/>
              </w:rPr>
              <w:object w:dxaOrig="480" w:dyaOrig="240" w14:anchorId="3175D852">
                <v:shape id="_x0000_i1159" type="#_x0000_t75" style="width:21.3pt;height:14.4pt" o:ole="">
                  <v:imagedata r:id="rId181" o:title=""/>
                </v:shape>
                <o:OLEObject Type="Embed" ProgID="Equation.3" ShapeID="_x0000_i1159" DrawAspect="Content" ObjectID="_1577295131" r:id="rId182"/>
              </w:object>
            </w:r>
            <w:r w:rsidRPr="00411D11">
              <w:t>.</w:t>
            </w:r>
          </w:p>
          <w:p w14:paraId="0C5337D1" w14:textId="77777777" w:rsidR="006521BB" w:rsidRDefault="006521BB" w:rsidP="00411D11"/>
          <w:p w14:paraId="01E2EF8B" w14:textId="59C59789" w:rsidR="00411D11" w:rsidRPr="00411D11" w:rsidRDefault="00411D11" w:rsidP="00411D11">
            <w:r w:rsidRPr="00411D11">
              <w:t xml:space="preserve">For reference-signals of length </w:t>
            </w:r>
            <w:r w:rsidRPr="00411D11">
              <w:rPr>
                <w:position w:val="-10"/>
              </w:rPr>
              <w:object w:dxaOrig="1160" w:dyaOrig="340" w14:anchorId="10F8A273">
                <v:shape id="_x0000_i1160" type="#_x0000_t75" style="width:58.2pt;height:14.4pt" o:ole="">
                  <v:imagedata r:id="rId183" o:title=""/>
                </v:shape>
                <o:OLEObject Type="Embed" ProgID="Equation.3" ShapeID="_x0000_i1160" DrawAspect="Content" ObjectID="_1577295132" r:id="rId184"/>
              </w:object>
            </w:r>
            <w:r w:rsidRPr="00411D11">
              <w:t xml:space="preserve">, the base sequence number </w:t>
            </w:r>
            <w:r w:rsidRPr="00411D11">
              <w:rPr>
                <w:position w:val="-6"/>
              </w:rPr>
              <w:object w:dxaOrig="160" w:dyaOrig="200" w14:anchorId="2D7CD565">
                <v:shape id="_x0000_i1161" type="#_x0000_t75" style="width:6.9pt;height:6.9pt" o:ole="">
                  <v:imagedata r:id="rId179" o:title=""/>
                </v:shape>
                <o:OLEObject Type="Embed" ProgID="Equation.3" ShapeID="_x0000_i1161" DrawAspect="Content" ObjectID="_1577295133" r:id="rId185"/>
              </w:object>
            </w:r>
            <w:r w:rsidRPr="00411D11">
              <w:t xml:space="preserve"> within the base sequence group is given by</w:t>
            </w:r>
          </w:p>
          <w:p w14:paraId="47FC4945" w14:textId="6751472E" w:rsidR="00411D11" w:rsidRPr="00411D11" w:rsidRDefault="00411D11" w:rsidP="00411D11">
            <w:pPr>
              <w:pStyle w:val="EQ"/>
              <w:jc w:val="center"/>
            </w:pPr>
            <w:r w:rsidRPr="00411D11">
              <w:rPr>
                <w:position w:val="-32"/>
              </w:rPr>
              <w:object w:dxaOrig="7660" w:dyaOrig="760" w14:anchorId="29133F56">
                <v:shape id="_x0000_i1162" type="#_x0000_t75" style="width:346.2pt;height:35.7pt" o:ole="">
                  <v:imagedata r:id="rId186" o:title=""/>
                </v:shape>
                <o:OLEObject Type="Embed" ProgID="Equation.3" ShapeID="_x0000_i1162" DrawAspect="Content" ObjectID="_1577295134" r:id="rId187"/>
              </w:object>
            </w:r>
          </w:p>
          <w:p w14:paraId="3493A546" w14:textId="77777777" w:rsidR="00411D11" w:rsidRPr="00411D11" w:rsidRDefault="00411D11" w:rsidP="00411D11">
            <w:r w:rsidRPr="00411D11">
              <w:t xml:space="preserve">where the pseudo-random sequence generator shall be initialized with </w:t>
            </w:r>
            <w:r w:rsidRPr="00411D11">
              <w:rPr>
                <w:position w:val="-32"/>
              </w:rPr>
              <w:object w:dxaOrig="2420" w:dyaOrig="760" w14:anchorId="62719032">
                <v:shape id="_x0000_i1163" type="#_x0000_t75" style="width:108.3pt;height:35.7pt" o:ole="">
                  <v:imagedata r:id="rId188" o:title=""/>
                </v:shape>
                <o:OLEObject Type="Embed" ProgID="Equation.3" ShapeID="_x0000_i1163" DrawAspect="Content" ObjectID="_1577295135" r:id="rId189"/>
              </w:object>
            </w:r>
            <w:r w:rsidRPr="00411D11">
              <w:t xml:space="preserve"> at the beginning of each radio frame.</w:t>
            </w:r>
          </w:p>
          <w:p w14:paraId="1F3833AA" w14:textId="77777777" w:rsidR="00411D11" w:rsidRPr="00411D11" w:rsidRDefault="00411D11" w:rsidP="00411D11">
            <w:r w:rsidRPr="00411D11">
              <w:t xml:space="preserve">The parameter </w:t>
            </w:r>
            <w:r w:rsidRPr="00411D11">
              <w:rPr>
                <w:i/>
                <w:iCs/>
              </w:rPr>
              <w:t>Sequence-hopping-enabled-Transform-precoding</w:t>
            </w:r>
            <w:r w:rsidRPr="00411D11">
              <w:t xml:space="preserve"> provided by higher layers determines if sequence hopping is enabled or not. </w:t>
            </w:r>
          </w:p>
          <w:p w14:paraId="35377C1E" w14:textId="62D41E78" w:rsidR="00411D11" w:rsidRPr="00411D11" w:rsidRDefault="00411D11" w:rsidP="00411D11">
            <w:r w:rsidRPr="00411D11">
              <w:t xml:space="preserve">Sequence-group hopping can be enabled or disabled by means of the cell-specific parameter </w:t>
            </w:r>
            <w:r w:rsidRPr="00411D11">
              <w:rPr>
                <w:i/>
                <w:iCs/>
              </w:rPr>
              <w:t xml:space="preserve">Group-hopping-enabled-Transform-precoding </w:t>
            </w:r>
            <w:r w:rsidRPr="00411D11">
              <w:t xml:space="preserve">provided by higher layers. Sequence-group hopping can be disabled for a certain UE through the higher-layer parameter </w:t>
            </w:r>
            <w:r w:rsidRPr="00411D11">
              <w:rPr>
                <w:i/>
              </w:rPr>
              <w:t xml:space="preserve">Disable-sequence-group-hopping-Transform-precoding </w:t>
            </w:r>
            <w:r w:rsidRPr="00411D11">
              <w:t>despite being enabled on a cell basis.</w:t>
            </w:r>
          </w:p>
          <w:p w14:paraId="2CA16530" w14:textId="77777777" w:rsidR="00411D11" w:rsidRPr="00005049" w:rsidRDefault="00411D11" w:rsidP="00411D11">
            <w:r w:rsidRPr="00005049">
              <w:t xml:space="preserve">The cyclic shift </w:t>
            </w:r>
            <w:r w:rsidRPr="00005049">
              <w:rPr>
                <w:position w:val="-6"/>
              </w:rPr>
              <w:object w:dxaOrig="240" w:dyaOrig="220" w14:anchorId="39B5B2B8">
                <v:shape id="_x0000_i1164" type="#_x0000_t75" style="width:14.4pt;height:14.4pt" o:ole="">
                  <v:imagedata r:id="rId190" o:title=""/>
                </v:shape>
                <o:OLEObject Type="Embed" ProgID="Equation.3" ShapeID="_x0000_i1164" DrawAspect="Content" ObjectID="_1577295136" r:id="rId191"/>
              </w:object>
            </w:r>
            <w:r w:rsidRPr="00005049">
              <w:t xml:space="preserve"> in a slot </w:t>
            </w:r>
            <w:r w:rsidRPr="00005049">
              <w:rPr>
                <w:position w:val="-10"/>
              </w:rPr>
              <w:object w:dxaOrig="240" w:dyaOrig="300" w14:anchorId="0A960D8C">
                <v:shape id="_x0000_i1165" type="#_x0000_t75" style="width:14.4pt;height:14.4pt" o:ole="">
                  <v:imagedata r:id="rId192" o:title=""/>
                </v:shape>
                <o:OLEObject Type="Embed" ProgID="Equation.3" ShapeID="_x0000_i1165" DrawAspect="Content" ObjectID="_1577295137" r:id="rId193"/>
              </w:object>
            </w:r>
            <w:r w:rsidRPr="00005049">
              <w:t xml:space="preserve"> is given as </w:t>
            </w:r>
            <w:r w:rsidRPr="00005049">
              <w:rPr>
                <w:position w:val="-12"/>
              </w:rPr>
              <w:object w:dxaOrig="1280" w:dyaOrig="360" w14:anchorId="39925906">
                <v:shape id="_x0000_i1166" type="#_x0000_t75" style="width:65.1pt;height:21.3pt" o:ole="">
                  <v:imagedata r:id="rId194" o:title=""/>
                </v:shape>
                <o:OLEObject Type="Embed" ProgID="Equation.3" ShapeID="_x0000_i1166" DrawAspect="Content" ObjectID="_1577295138" r:id="rId195"/>
              </w:object>
            </w:r>
            <w:r w:rsidRPr="00005049">
              <w:t xml:space="preserve"> with</w:t>
            </w:r>
          </w:p>
          <w:p w14:paraId="46B3B78E" w14:textId="77777777" w:rsidR="00411D11" w:rsidRPr="00005049" w:rsidRDefault="00411D11" w:rsidP="00411D11">
            <w:pPr>
              <w:pStyle w:val="EQ"/>
              <w:jc w:val="center"/>
            </w:pPr>
            <w:r w:rsidRPr="00005049">
              <w:rPr>
                <w:position w:val="-12"/>
              </w:rPr>
              <w:object w:dxaOrig="3480" w:dyaOrig="380" w14:anchorId="3E6E189E">
                <v:shape id="_x0000_i1167" type="#_x0000_t75" style="width:157.8pt;height:14.4pt" o:ole="">
                  <v:imagedata r:id="rId196" o:title=""/>
                </v:shape>
                <o:OLEObject Type="Embed" ProgID="Equation.3" ShapeID="_x0000_i1167" DrawAspect="Content" ObjectID="_1577295139" r:id="rId197"/>
              </w:object>
            </w:r>
          </w:p>
          <w:p w14:paraId="7795A99C" w14:textId="77777777" w:rsidR="00411D11" w:rsidRPr="00005049" w:rsidRDefault="00411D11" w:rsidP="00411D11">
            <w:pPr>
              <w:rPr>
                <w:i/>
                <w:iCs/>
              </w:rPr>
            </w:pPr>
            <w:r w:rsidRPr="00005049">
              <w:t xml:space="preserve">where the value of </w:t>
            </w:r>
            <w:r w:rsidRPr="00005049">
              <w:rPr>
                <w:position w:val="-10"/>
              </w:rPr>
              <w:object w:dxaOrig="580" w:dyaOrig="340" w14:anchorId="20B32C48">
                <v:shape id="_x0000_i1168" type="#_x0000_t75" style="width:28.8pt;height:14.4pt" o:ole="">
                  <v:imagedata r:id="rId198" o:title=""/>
                </v:shape>
                <o:OLEObject Type="Embed" ProgID="Equation.3" ShapeID="_x0000_i1168" DrawAspect="Content" ObjectID="_1577295140" r:id="rId199"/>
              </w:object>
            </w:r>
            <w:r w:rsidRPr="00005049">
              <w:rPr>
                <w:iCs/>
              </w:rPr>
              <w:t xml:space="preserve"> is given by Table 5.5.2.1.1-2 according to the </w:t>
            </w:r>
            <w:r w:rsidRPr="00005049">
              <w:t xml:space="preserve">parameter </w:t>
            </w:r>
            <w:r w:rsidRPr="00005049">
              <w:rPr>
                <w:i/>
                <w:iCs/>
              </w:rPr>
              <w:t>CyclicShift-Transform-precoding</w:t>
            </w:r>
          </w:p>
          <w:p w14:paraId="4398BC82" w14:textId="77777777" w:rsidR="00411D11" w:rsidRPr="00005049" w:rsidRDefault="00411D11" w:rsidP="00411D11">
            <w:r w:rsidRPr="00005049">
              <w:rPr>
                <w:i/>
                <w:iCs/>
              </w:rPr>
              <w:t xml:space="preserve"> </w:t>
            </w:r>
            <w:r w:rsidRPr="00005049">
              <w:t xml:space="preserve">provided by higher layers. The quantity </w:t>
            </w:r>
            <w:r w:rsidRPr="00005049">
              <w:rPr>
                <w:position w:val="-10"/>
              </w:rPr>
              <w:object w:dxaOrig="720" w:dyaOrig="300" w14:anchorId="14B6998E">
                <v:shape id="_x0000_i1169" type="#_x0000_t75" style="width:36.3pt;height:14.4pt" o:ole="">
                  <v:imagedata r:id="rId200" o:title=""/>
                </v:shape>
                <o:OLEObject Type="Embed" ProgID="Equation.3" ShapeID="_x0000_i1169" DrawAspect="Content" ObjectID="_1577295141" r:id="rId201"/>
              </w:object>
            </w:r>
            <w:r w:rsidRPr="00005049">
              <w:t xml:space="preserve"> is given by  </w:t>
            </w:r>
          </w:p>
          <w:p w14:paraId="5584A45D" w14:textId="1DF5FD11" w:rsidR="00411D11" w:rsidRPr="00005049" w:rsidRDefault="006521BB" w:rsidP="00411D11">
            <w:pPr>
              <w:pStyle w:val="EQ"/>
              <w:jc w:val="center"/>
            </w:pPr>
            <w:r w:rsidRPr="00005049">
              <w:rPr>
                <w:position w:val="-16"/>
              </w:rPr>
              <w:object w:dxaOrig="3180" w:dyaOrig="460" w14:anchorId="3C2D966E">
                <v:shape id="_x0000_i1170" type="#_x0000_t75" style="width:157.8pt;height:21.3pt" o:ole="">
                  <v:imagedata r:id="rId202" o:title=""/>
                </v:shape>
                <o:OLEObject Type="Embed" ProgID="Equation.3" ShapeID="_x0000_i1170" DrawAspect="Content" ObjectID="_1577295142" r:id="rId203"/>
              </w:object>
            </w:r>
          </w:p>
          <w:p w14:paraId="5CA25528" w14:textId="65B69EC5" w:rsidR="00411D11" w:rsidRPr="00005049" w:rsidRDefault="00411D11" w:rsidP="00411D11">
            <w:r w:rsidRPr="00005049">
              <w:t xml:space="preserve">where the pseudo-random sequence </w:t>
            </w:r>
            <w:r w:rsidRPr="00005049">
              <w:rPr>
                <w:position w:val="-10"/>
              </w:rPr>
              <w:object w:dxaOrig="360" w:dyaOrig="300" w14:anchorId="3BF0DC7E">
                <v:shape id="_x0000_i1171" type="#_x0000_t75" style="width:21.3pt;height:14.4pt" o:ole="">
                  <v:imagedata r:id="rId167" o:title=""/>
                </v:shape>
                <o:OLEObject Type="Embed" ProgID="Equation.3" ShapeID="_x0000_i1171" DrawAspect="Content" ObjectID="_1577295143" r:id="rId204"/>
              </w:object>
            </w:r>
            <w:r w:rsidRPr="00005049">
              <w:t xml:space="preserve"> is defined by clause 5.2.1. The application of </w:t>
            </w:r>
            <w:r w:rsidRPr="00005049">
              <w:rPr>
                <w:position w:val="-10"/>
              </w:rPr>
              <w:object w:dxaOrig="360" w:dyaOrig="300" w14:anchorId="2247A225">
                <v:shape id="_x0000_i1172" type="#_x0000_t75" style="width:21.3pt;height:14.4pt" o:ole="">
                  <v:imagedata r:id="rId167" o:title=""/>
                </v:shape>
                <o:OLEObject Type="Embed" ProgID="Equation.3" ShapeID="_x0000_i1172" DrawAspect="Content" ObjectID="_1577295144" r:id="rId205"/>
              </w:object>
            </w:r>
            <w:r w:rsidRPr="00005049">
              <w:t xml:space="preserve"> is cell-specific. The pseudo-random sequence generator shall be initialized with </w:t>
            </w:r>
            <w:r w:rsidRPr="00005049">
              <w:rPr>
                <w:bCs/>
                <w:position w:val="-10"/>
                <w:sz w:val="24"/>
                <w:lang w:eastAsia="ja-JP"/>
              </w:rPr>
              <w:object w:dxaOrig="360" w:dyaOrig="300" w14:anchorId="31242D26">
                <v:shape id="_x0000_i1173" type="#_x0000_t75" style="width:21.3pt;height:14.4pt" o:ole="">
                  <v:imagedata r:id="rId206" o:title=""/>
                </v:shape>
                <o:OLEObject Type="Embed" ProgID="Equation.3" ShapeID="_x0000_i1173" DrawAspect="Content" ObjectID="_1577295145" r:id="rId207"/>
              </w:object>
            </w:r>
            <w:r w:rsidRPr="00005049">
              <w:t xml:space="preserve"> at the beginning of each radio frame. The quantity </w:t>
            </w:r>
            <w:r w:rsidRPr="00005049">
              <w:rPr>
                <w:bCs/>
                <w:position w:val="-10"/>
                <w:sz w:val="24"/>
                <w:lang w:eastAsia="ja-JP"/>
              </w:rPr>
              <w:object w:dxaOrig="360" w:dyaOrig="300" w14:anchorId="53E4DE20">
                <v:shape id="_x0000_i1174" type="#_x0000_t75" style="width:21.3pt;height:14.4pt" o:ole="">
                  <v:imagedata r:id="rId206" o:title=""/>
                </v:shape>
                <o:OLEObject Type="Embed" ProgID="Equation.3" ShapeID="_x0000_i1174" DrawAspect="Content" ObjectID="_1577295146" r:id="rId208"/>
              </w:object>
            </w:r>
            <w:r w:rsidRPr="00005049">
              <w:t xml:space="preserve">  is given by </w:t>
            </w:r>
            <w:r w:rsidR="0084668F" w:rsidRPr="00997915">
              <w:rPr>
                <w:bCs/>
                <w:position w:val="-32"/>
                <w:sz w:val="24"/>
                <w:lang w:eastAsia="ja-JP"/>
              </w:rPr>
              <w:object w:dxaOrig="3280" w:dyaOrig="760" w14:anchorId="0E2A4ADE">
                <v:shape id="_x0000_i1175" type="#_x0000_t75" style="width:163.6pt;height:39.15pt" o:ole="">
                  <v:imagedata r:id="rId209" o:title=""/>
                </v:shape>
                <o:OLEObject Type="Embed" ProgID="Equation.3" ShapeID="_x0000_i1175" DrawAspect="Content" ObjectID="_1577295147" r:id="rId210"/>
              </w:object>
            </w:r>
            <w:r w:rsidRPr="00005049">
              <w:t xml:space="preserve"> if no value for </w:t>
            </w:r>
            <w:r w:rsidRPr="00005049">
              <w:rPr>
                <w:position w:val="-10"/>
              </w:rPr>
              <w:object w:dxaOrig="900" w:dyaOrig="340" w14:anchorId="0786E6F1">
                <v:shape id="_x0000_i1176" type="#_x0000_t75" style="width:43.2pt;height:14.4pt" o:ole="">
                  <v:imagedata r:id="rId211" o:title=""/>
                </v:shape>
                <o:OLEObject Type="Embed" ProgID="Equation.3" ShapeID="_x0000_i1176" DrawAspect="Content" ObjectID="_1577295148" r:id="rId212"/>
              </w:object>
            </w:r>
            <w:r w:rsidRPr="00005049">
              <w:t xml:space="preserve"> is configured by higher, otherwise it is given by </w:t>
            </w:r>
            <w:r w:rsidRPr="00005049">
              <w:rPr>
                <w:bCs/>
                <w:position w:val="-30"/>
                <w:sz w:val="24"/>
                <w:lang w:eastAsia="ja-JP"/>
              </w:rPr>
              <w:object w:dxaOrig="3680" w:dyaOrig="700" w14:anchorId="5D56592E">
                <v:shape id="_x0000_i1177" type="#_x0000_t75" style="width:187.2pt;height:36.3pt" o:ole="">
                  <v:imagedata r:id="rId213" o:title=""/>
                </v:shape>
                <o:OLEObject Type="Embed" ProgID="Equation.3" ShapeID="_x0000_i1177" DrawAspect="Content" ObjectID="_1577295149" r:id="rId214"/>
              </w:object>
            </w:r>
            <w:r w:rsidRPr="00005049">
              <w:t>.</w:t>
            </w:r>
          </w:p>
          <w:p w14:paraId="5AA9C369" w14:textId="7FA3452E" w:rsidR="00411D11" w:rsidRPr="00C27907" w:rsidRDefault="00411D11" w:rsidP="00411D11">
            <w:pPr>
              <w:pStyle w:val="TH"/>
            </w:pPr>
            <w:r>
              <w:t xml:space="preserve">Mapping of </w:t>
            </w:r>
            <w:r>
              <w:rPr>
                <w:i/>
                <w:iCs/>
              </w:rPr>
              <w:t>c</w:t>
            </w:r>
            <w:r w:rsidRPr="00580ECC">
              <w:rPr>
                <w:i/>
                <w:iCs/>
              </w:rPr>
              <w:t>yclic</w:t>
            </w:r>
            <w:r>
              <w:rPr>
                <w:i/>
                <w:iCs/>
              </w:rPr>
              <w:t>S</w:t>
            </w:r>
            <w:r w:rsidRPr="00580ECC">
              <w:rPr>
                <w:i/>
                <w:iCs/>
              </w:rPr>
              <w:t>hift</w:t>
            </w:r>
            <w:r>
              <w:t xml:space="preserve"> </w:t>
            </w:r>
            <w:r w:rsidRPr="00C27907">
              <w:t xml:space="preserve">to </w:t>
            </w:r>
            <w:r w:rsidRPr="00A91EB4">
              <w:rPr>
                <w:position w:val="-10"/>
              </w:rPr>
              <w:object w:dxaOrig="580" w:dyaOrig="340" w14:anchorId="54A82B4D">
                <v:shape id="_x0000_i1178" type="#_x0000_t75" style="width:28.8pt;height:14.4pt" o:ole="">
                  <v:imagedata r:id="rId215" o:title=""/>
                </v:shape>
                <o:OLEObject Type="Embed" ProgID="Equation.3" ShapeID="_x0000_i1178" DrawAspect="Content" ObjectID="_1577295150" r:id="rId216"/>
              </w:object>
            </w:r>
            <w:r>
              <w:t>v</w:t>
            </w:r>
            <w:r w:rsidRPr="00C27907">
              <w:t>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796"/>
            </w:tblGrid>
            <w:tr w:rsidR="00411D11" w14:paraId="2B8F0DA1" w14:textId="77777777" w:rsidTr="00A342CB">
              <w:trPr>
                <w:jc w:val="center"/>
              </w:trPr>
              <w:tc>
                <w:tcPr>
                  <w:tcW w:w="0" w:type="auto"/>
                  <w:shd w:val="clear" w:color="auto" w:fill="E0E0E0"/>
                  <w:vAlign w:val="center"/>
                </w:tcPr>
                <w:p w14:paraId="3DBA71DB" w14:textId="77777777" w:rsidR="00411D11" w:rsidRPr="00580ECC" w:rsidRDefault="00411D11" w:rsidP="00411D11">
                  <w:pPr>
                    <w:pStyle w:val="TAC"/>
                  </w:pPr>
                  <w:r>
                    <w:t>c</w:t>
                  </w:r>
                  <w:r w:rsidRPr="00580ECC">
                    <w:t>yclicShift</w:t>
                  </w:r>
                </w:p>
              </w:tc>
              <w:tc>
                <w:tcPr>
                  <w:tcW w:w="0" w:type="auto"/>
                  <w:shd w:val="clear" w:color="auto" w:fill="E0E0E0"/>
                  <w:vAlign w:val="center"/>
                </w:tcPr>
                <w:p w14:paraId="34AEA8D0" w14:textId="77777777" w:rsidR="00411D11" w:rsidRPr="00920DD8" w:rsidRDefault="00411D11" w:rsidP="00411D11">
                  <w:pPr>
                    <w:pStyle w:val="TAC"/>
                    <w:rPr>
                      <w:szCs w:val="18"/>
                    </w:rPr>
                  </w:pPr>
                  <w:r w:rsidRPr="00A91EB4">
                    <w:rPr>
                      <w:position w:val="-10"/>
                    </w:rPr>
                    <w:object w:dxaOrig="580" w:dyaOrig="340" w14:anchorId="529210E6">
                      <v:shape id="_x0000_i1179" type="#_x0000_t75" style="width:28.8pt;height:14.4pt" o:ole="">
                        <v:imagedata r:id="rId215" o:title=""/>
                      </v:shape>
                      <o:OLEObject Type="Embed" ProgID="Equation.3" ShapeID="_x0000_i1179" DrawAspect="Content" ObjectID="_1577295151" r:id="rId217"/>
                    </w:object>
                  </w:r>
                </w:p>
              </w:tc>
            </w:tr>
            <w:tr w:rsidR="00411D11" w14:paraId="5C3AE738" w14:textId="77777777" w:rsidTr="00A342CB">
              <w:trPr>
                <w:jc w:val="center"/>
              </w:trPr>
              <w:tc>
                <w:tcPr>
                  <w:tcW w:w="0" w:type="auto"/>
                  <w:vAlign w:val="center"/>
                </w:tcPr>
                <w:p w14:paraId="2A0A99B4" w14:textId="77777777" w:rsidR="00411D11" w:rsidRDefault="00411D11" w:rsidP="00411D11">
                  <w:pPr>
                    <w:pStyle w:val="TAC"/>
                  </w:pPr>
                  <w:r>
                    <w:t>0</w:t>
                  </w:r>
                </w:p>
              </w:tc>
              <w:tc>
                <w:tcPr>
                  <w:tcW w:w="0" w:type="auto"/>
                  <w:vAlign w:val="center"/>
                </w:tcPr>
                <w:p w14:paraId="73B75B6A" w14:textId="77777777" w:rsidR="00411D11" w:rsidRDefault="00411D11" w:rsidP="00411D11">
                  <w:pPr>
                    <w:pStyle w:val="TAC"/>
                  </w:pPr>
                  <w:r>
                    <w:t>0</w:t>
                  </w:r>
                </w:p>
              </w:tc>
            </w:tr>
            <w:tr w:rsidR="00411D11" w14:paraId="11B6B1A9" w14:textId="77777777" w:rsidTr="00A342CB">
              <w:trPr>
                <w:jc w:val="center"/>
              </w:trPr>
              <w:tc>
                <w:tcPr>
                  <w:tcW w:w="0" w:type="auto"/>
                  <w:vAlign w:val="center"/>
                </w:tcPr>
                <w:p w14:paraId="5AC536F8" w14:textId="77777777" w:rsidR="00411D11" w:rsidRDefault="00411D11" w:rsidP="00411D11">
                  <w:pPr>
                    <w:pStyle w:val="TAC"/>
                  </w:pPr>
                  <w:r>
                    <w:t>1</w:t>
                  </w:r>
                </w:p>
              </w:tc>
              <w:tc>
                <w:tcPr>
                  <w:tcW w:w="0" w:type="auto"/>
                  <w:vAlign w:val="center"/>
                </w:tcPr>
                <w:p w14:paraId="5ADAA9F3" w14:textId="77777777" w:rsidR="00411D11" w:rsidRDefault="00411D11" w:rsidP="00411D11">
                  <w:pPr>
                    <w:pStyle w:val="TAC"/>
                  </w:pPr>
                  <w:r>
                    <w:t>2</w:t>
                  </w:r>
                </w:p>
              </w:tc>
            </w:tr>
            <w:tr w:rsidR="00411D11" w14:paraId="2693B04E" w14:textId="77777777" w:rsidTr="00A342CB">
              <w:trPr>
                <w:jc w:val="center"/>
              </w:trPr>
              <w:tc>
                <w:tcPr>
                  <w:tcW w:w="0" w:type="auto"/>
                  <w:vAlign w:val="center"/>
                </w:tcPr>
                <w:p w14:paraId="28CA66D4" w14:textId="77777777" w:rsidR="00411D11" w:rsidRDefault="00411D11" w:rsidP="00411D11">
                  <w:pPr>
                    <w:pStyle w:val="TAC"/>
                  </w:pPr>
                  <w:r>
                    <w:lastRenderedPageBreak/>
                    <w:t>2</w:t>
                  </w:r>
                </w:p>
              </w:tc>
              <w:tc>
                <w:tcPr>
                  <w:tcW w:w="0" w:type="auto"/>
                  <w:vAlign w:val="center"/>
                </w:tcPr>
                <w:p w14:paraId="77D7A2F6" w14:textId="77777777" w:rsidR="00411D11" w:rsidRDefault="00411D11" w:rsidP="00411D11">
                  <w:pPr>
                    <w:pStyle w:val="TAC"/>
                  </w:pPr>
                  <w:r>
                    <w:t>3</w:t>
                  </w:r>
                </w:p>
              </w:tc>
            </w:tr>
            <w:tr w:rsidR="00411D11" w14:paraId="40725191" w14:textId="77777777" w:rsidTr="00A342CB">
              <w:trPr>
                <w:jc w:val="center"/>
              </w:trPr>
              <w:tc>
                <w:tcPr>
                  <w:tcW w:w="0" w:type="auto"/>
                  <w:vAlign w:val="center"/>
                </w:tcPr>
                <w:p w14:paraId="0ADF5A69" w14:textId="77777777" w:rsidR="00411D11" w:rsidRDefault="00411D11" w:rsidP="00411D11">
                  <w:pPr>
                    <w:pStyle w:val="TAC"/>
                  </w:pPr>
                  <w:r>
                    <w:t>3</w:t>
                  </w:r>
                </w:p>
              </w:tc>
              <w:tc>
                <w:tcPr>
                  <w:tcW w:w="0" w:type="auto"/>
                  <w:vAlign w:val="center"/>
                </w:tcPr>
                <w:p w14:paraId="359C18DB" w14:textId="77777777" w:rsidR="00411D11" w:rsidRDefault="00411D11" w:rsidP="00411D11">
                  <w:pPr>
                    <w:pStyle w:val="TAC"/>
                  </w:pPr>
                  <w:r>
                    <w:t>4</w:t>
                  </w:r>
                </w:p>
              </w:tc>
            </w:tr>
            <w:tr w:rsidR="00411D11" w14:paraId="1A304C69" w14:textId="77777777" w:rsidTr="00A342CB">
              <w:trPr>
                <w:jc w:val="center"/>
              </w:trPr>
              <w:tc>
                <w:tcPr>
                  <w:tcW w:w="0" w:type="auto"/>
                  <w:vAlign w:val="center"/>
                </w:tcPr>
                <w:p w14:paraId="7CAFF081" w14:textId="77777777" w:rsidR="00411D11" w:rsidRDefault="00411D11" w:rsidP="00411D11">
                  <w:pPr>
                    <w:pStyle w:val="TAC"/>
                  </w:pPr>
                  <w:r>
                    <w:t>4</w:t>
                  </w:r>
                </w:p>
              </w:tc>
              <w:tc>
                <w:tcPr>
                  <w:tcW w:w="0" w:type="auto"/>
                  <w:vAlign w:val="center"/>
                </w:tcPr>
                <w:p w14:paraId="04AA73FC" w14:textId="77777777" w:rsidR="00411D11" w:rsidRDefault="00411D11" w:rsidP="00411D11">
                  <w:pPr>
                    <w:pStyle w:val="TAC"/>
                  </w:pPr>
                  <w:r>
                    <w:t>6</w:t>
                  </w:r>
                </w:p>
              </w:tc>
            </w:tr>
            <w:tr w:rsidR="00411D11" w14:paraId="69C148A5" w14:textId="77777777" w:rsidTr="00A342CB">
              <w:trPr>
                <w:jc w:val="center"/>
              </w:trPr>
              <w:tc>
                <w:tcPr>
                  <w:tcW w:w="0" w:type="auto"/>
                  <w:vAlign w:val="center"/>
                </w:tcPr>
                <w:p w14:paraId="49F02505" w14:textId="77777777" w:rsidR="00411D11" w:rsidRDefault="00411D11" w:rsidP="00411D11">
                  <w:pPr>
                    <w:pStyle w:val="TAC"/>
                  </w:pPr>
                  <w:r>
                    <w:t>5</w:t>
                  </w:r>
                </w:p>
              </w:tc>
              <w:tc>
                <w:tcPr>
                  <w:tcW w:w="0" w:type="auto"/>
                  <w:vAlign w:val="center"/>
                </w:tcPr>
                <w:p w14:paraId="1CC91898" w14:textId="77777777" w:rsidR="00411D11" w:rsidRDefault="00411D11" w:rsidP="00411D11">
                  <w:pPr>
                    <w:pStyle w:val="TAC"/>
                  </w:pPr>
                  <w:r>
                    <w:t>8</w:t>
                  </w:r>
                </w:p>
              </w:tc>
            </w:tr>
            <w:tr w:rsidR="00411D11" w14:paraId="3D9C147D" w14:textId="77777777" w:rsidTr="00A342CB">
              <w:trPr>
                <w:jc w:val="center"/>
              </w:trPr>
              <w:tc>
                <w:tcPr>
                  <w:tcW w:w="0" w:type="auto"/>
                  <w:vAlign w:val="center"/>
                </w:tcPr>
                <w:p w14:paraId="370CE272" w14:textId="77777777" w:rsidR="00411D11" w:rsidRDefault="00411D11" w:rsidP="00411D11">
                  <w:pPr>
                    <w:pStyle w:val="TAC"/>
                  </w:pPr>
                  <w:r>
                    <w:t>6</w:t>
                  </w:r>
                </w:p>
              </w:tc>
              <w:tc>
                <w:tcPr>
                  <w:tcW w:w="0" w:type="auto"/>
                  <w:vAlign w:val="center"/>
                </w:tcPr>
                <w:p w14:paraId="0457F69A" w14:textId="77777777" w:rsidR="00411D11" w:rsidRDefault="00411D11" w:rsidP="00411D11">
                  <w:pPr>
                    <w:pStyle w:val="TAC"/>
                  </w:pPr>
                  <w:r>
                    <w:t>9</w:t>
                  </w:r>
                </w:p>
              </w:tc>
            </w:tr>
            <w:tr w:rsidR="00411D11" w14:paraId="061B88E3" w14:textId="77777777" w:rsidTr="00A342CB">
              <w:trPr>
                <w:jc w:val="center"/>
              </w:trPr>
              <w:tc>
                <w:tcPr>
                  <w:tcW w:w="0" w:type="auto"/>
                  <w:vAlign w:val="center"/>
                </w:tcPr>
                <w:p w14:paraId="27CACF23" w14:textId="77777777" w:rsidR="00411D11" w:rsidRDefault="00411D11" w:rsidP="00411D11">
                  <w:pPr>
                    <w:pStyle w:val="TAC"/>
                  </w:pPr>
                  <w:r>
                    <w:t>7</w:t>
                  </w:r>
                </w:p>
              </w:tc>
              <w:tc>
                <w:tcPr>
                  <w:tcW w:w="0" w:type="auto"/>
                  <w:vAlign w:val="center"/>
                </w:tcPr>
                <w:p w14:paraId="2A792F62" w14:textId="77777777" w:rsidR="00411D11" w:rsidRDefault="00411D11" w:rsidP="00411D11">
                  <w:pPr>
                    <w:pStyle w:val="TAC"/>
                  </w:pPr>
                  <w:r>
                    <w:t>10</w:t>
                  </w:r>
                </w:p>
              </w:tc>
            </w:tr>
          </w:tbl>
          <w:p w14:paraId="2D5A62BA" w14:textId="75EB573F" w:rsidR="00411D11" w:rsidRDefault="00411D11" w:rsidP="00A342CB">
            <w:pPr>
              <w:rPr>
                <w:lang w:val="en-GB"/>
              </w:rPr>
            </w:pPr>
          </w:p>
        </w:tc>
      </w:tr>
    </w:tbl>
    <w:p w14:paraId="70BC5304" w14:textId="33DEF080" w:rsidR="00A82E3C" w:rsidRDefault="00A82E3C" w:rsidP="002D34F1">
      <w:pPr>
        <w:rPr>
          <w:lang w:val="en-GB"/>
        </w:rPr>
      </w:pPr>
    </w:p>
    <w:bookmarkEnd w:id="7"/>
    <w:p w14:paraId="0ABD21B7" w14:textId="36972606" w:rsidR="00DD2254" w:rsidRPr="007D3AD3" w:rsidRDefault="00DD2254" w:rsidP="007D3AD3">
      <w:pPr>
        <w:jc w:val="both"/>
        <w:rPr>
          <w:lang w:val="en-GB"/>
        </w:rPr>
      </w:pPr>
      <w:r>
        <w:rPr>
          <w:lang w:val="en-GB"/>
        </w:rPr>
        <w:t>In LTE, it was possible to configure a TD-OCC across the DMRS of the two slots. However, in NR, we already have TD-OCC with the 2-symbol pattern, which can be triggered dynamically. So, there is no need to have</w:t>
      </w:r>
      <w:r w:rsidRPr="00DD2254">
        <w:rPr>
          <w:lang w:val="en-GB"/>
        </w:rPr>
        <w:t xml:space="preserve"> the RRC parameter </w:t>
      </w:r>
      <w:r w:rsidRPr="007D3AD3">
        <w:rPr>
          <w:lang w:val="en-GB"/>
        </w:rPr>
        <w:t>Activate-DMRS-with OCC-Transform-precoding</w:t>
      </w:r>
      <w:r w:rsidR="007D3AD3" w:rsidRPr="007D3AD3">
        <w:rPr>
          <w:lang w:val="en-GB"/>
        </w:rPr>
        <w:t xml:space="preserve"> Similarly the GroupAssignmentPUSCH-Transform-precoding is not providing any gain (and it wasn’t introduced either in the SRS for NR), so we propose to remove it.</w:t>
      </w:r>
    </w:p>
    <w:p w14:paraId="30CAF3C2" w14:textId="61B5B9E7" w:rsidR="00DD2254" w:rsidRPr="00DD2254" w:rsidRDefault="00DD2254" w:rsidP="002D34F1">
      <w:pPr>
        <w:rPr>
          <w:b/>
          <w:i/>
        </w:rPr>
      </w:pPr>
      <w:bookmarkStart w:id="8" w:name="_Hlk503525651"/>
      <w:r w:rsidRPr="00DD2254">
        <w:rPr>
          <w:b/>
          <w:i/>
          <w:lang w:val="en-GB"/>
        </w:rPr>
        <w:t>Proposal</w:t>
      </w:r>
      <w:r>
        <w:rPr>
          <w:b/>
          <w:i/>
          <w:lang w:val="en-GB"/>
        </w:rPr>
        <w:t xml:space="preserve"> </w:t>
      </w:r>
      <w:r w:rsidR="00EE2A5E">
        <w:rPr>
          <w:b/>
          <w:i/>
          <w:lang w:val="en-GB"/>
        </w:rPr>
        <w:t>10</w:t>
      </w:r>
      <w:r>
        <w:rPr>
          <w:b/>
          <w:i/>
          <w:lang w:val="en-GB"/>
        </w:rPr>
        <w:t>: We propose to remove the RRC parameter “</w:t>
      </w:r>
      <w:r w:rsidRPr="00DD2254">
        <w:rPr>
          <w:b/>
          <w:i/>
        </w:rPr>
        <w:t>Activate-DMRS-with OCC-Transform-precoding</w:t>
      </w:r>
      <w:r>
        <w:rPr>
          <w:b/>
          <w:i/>
          <w:lang w:val="en-GB"/>
        </w:rPr>
        <w:t>”</w:t>
      </w:r>
      <w:r w:rsidR="007D3AD3">
        <w:rPr>
          <w:b/>
          <w:i/>
          <w:lang w:val="en-GB"/>
        </w:rPr>
        <w:t xml:space="preserve"> and “</w:t>
      </w:r>
      <w:r w:rsidR="007D3AD3" w:rsidRPr="007D3AD3">
        <w:rPr>
          <w:b/>
          <w:i/>
        </w:rPr>
        <w:t>GroupAssignmentPUSCH-Transform-precoding</w:t>
      </w:r>
      <w:r w:rsidR="007D3AD3">
        <w:rPr>
          <w:b/>
          <w:i/>
        </w:rPr>
        <w:t>”.</w:t>
      </w:r>
    </w:p>
    <w:bookmarkEnd w:id="8"/>
    <w:p w14:paraId="270AF257" w14:textId="42DD7BDE" w:rsidR="001D0E18" w:rsidRDefault="001D0E18" w:rsidP="001D0E18">
      <w:pPr>
        <w:pStyle w:val="Heading1"/>
        <w:rPr>
          <w:rFonts w:ascii="Times New Roman" w:hAnsi="Times New Roman"/>
        </w:rPr>
      </w:pPr>
      <w:r>
        <w:rPr>
          <w:rFonts w:ascii="Times New Roman" w:hAnsi="Times New Roman"/>
        </w:rPr>
        <w:t xml:space="preserve">PDSCH’s DM-RS and CORESET </w:t>
      </w:r>
      <w:r w:rsidR="00A44E50">
        <w:rPr>
          <w:rFonts w:ascii="Times New Roman" w:hAnsi="Times New Roman"/>
        </w:rPr>
        <w:t xml:space="preserve">collision </w:t>
      </w:r>
    </w:p>
    <w:p w14:paraId="7569D1BA" w14:textId="5574BCBE" w:rsidR="001D0E18" w:rsidRDefault="001D0E18" w:rsidP="002D34F1">
      <w:pPr>
        <w:rPr>
          <w:lang w:val="en-GB"/>
        </w:rPr>
      </w:pPr>
      <w:r>
        <w:rPr>
          <w:lang w:val="en-GB"/>
        </w:rPr>
        <w:t xml:space="preserve">The following agreement has not been captured in the 7.4.1.1.2 section. </w:t>
      </w:r>
    </w:p>
    <w:p w14:paraId="2E51A481" w14:textId="77777777" w:rsidR="00981697" w:rsidRPr="00981697" w:rsidRDefault="00981697" w:rsidP="00981697">
      <w:pPr>
        <w:rPr>
          <w:rFonts w:eastAsiaTheme="minorHAnsi"/>
          <w:b/>
          <w:i/>
          <w:sz w:val="18"/>
          <w:szCs w:val="22"/>
          <w:highlight w:val="green"/>
        </w:rPr>
      </w:pPr>
      <w:r w:rsidRPr="00981697">
        <w:rPr>
          <w:b/>
          <w:i/>
          <w:sz w:val="18"/>
          <w:highlight w:val="green"/>
          <w:u w:val="single"/>
        </w:rPr>
        <w:t xml:space="preserve">Agreement </w:t>
      </w:r>
      <w:r w:rsidRPr="00981697">
        <w:rPr>
          <w:b/>
          <w:i/>
          <w:sz w:val="18"/>
          <w:highlight w:val="green"/>
        </w:rPr>
        <w:t>3:</w:t>
      </w:r>
    </w:p>
    <w:p w14:paraId="0D20C10F" w14:textId="77777777" w:rsidR="00981697" w:rsidRPr="00981697" w:rsidRDefault="00981697" w:rsidP="00981697">
      <w:pPr>
        <w:rPr>
          <w:rFonts w:eastAsia="Times New Roman"/>
          <w:i/>
          <w:sz w:val="18"/>
        </w:rPr>
      </w:pPr>
      <w:r w:rsidRPr="00981697">
        <w:rPr>
          <w:rFonts w:eastAsia="Times New Roman"/>
          <w:i/>
          <w:sz w:val="18"/>
        </w:rPr>
        <w:t xml:space="preserve">For 2/4/7-symbol non-slot-based scheduling, when the first symbol of PDSCH and reserved resources for CORESET(s) are FDMed and the PDSCH in any of the scheduled OFDM symbols collides with the reserved resources for CORESET(s) in frequency domain: </w:t>
      </w:r>
    </w:p>
    <w:p w14:paraId="3C9B07E8" w14:textId="77777777" w:rsidR="00981697" w:rsidRPr="00981697" w:rsidRDefault="00981697" w:rsidP="000332B1">
      <w:pPr>
        <w:pStyle w:val="ListParagraph1"/>
        <w:numPr>
          <w:ilvl w:val="0"/>
          <w:numId w:val="8"/>
        </w:numPr>
        <w:contextualSpacing w:val="0"/>
        <w:rPr>
          <w:i/>
          <w:sz w:val="18"/>
        </w:rPr>
      </w:pPr>
      <w:r w:rsidRPr="00981697">
        <w:rPr>
          <w:rFonts w:eastAsia="Malgun Gothic"/>
          <w:i/>
          <w:sz w:val="18"/>
          <w:szCs w:val="20"/>
          <w:lang w:val="en-GB"/>
        </w:rPr>
        <w:t xml:space="preserve">the first symbol of front-load DMRS is mapped to the next PDSCH symbol following the configured CORESET(s). </w:t>
      </w:r>
    </w:p>
    <w:p w14:paraId="228B369C" w14:textId="77777777" w:rsidR="00981697" w:rsidRPr="00981697" w:rsidRDefault="00981697" w:rsidP="000332B1">
      <w:pPr>
        <w:pStyle w:val="1"/>
        <w:numPr>
          <w:ilvl w:val="2"/>
          <w:numId w:val="9"/>
        </w:numPr>
        <w:spacing w:after="0" w:line="240" w:lineRule="auto"/>
        <w:ind w:left="1160"/>
        <w:rPr>
          <w:i/>
          <w:sz w:val="18"/>
        </w:rPr>
      </w:pPr>
      <w:r w:rsidRPr="00981697">
        <w:rPr>
          <w:i/>
          <w:sz w:val="18"/>
        </w:rPr>
        <w:t>For 4-symbol non-slot-based scheduling, UE doesn’t expect to receive DMRS beyond the (downselection needed)</w:t>
      </w:r>
      <w:r w:rsidRPr="00981697">
        <w:rPr>
          <w:i/>
          <w:color w:val="FF0000"/>
          <w:sz w:val="18"/>
        </w:rPr>
        <w:t xml:space="preserve"> </w:t>
      </w:r>
      <w:r w:rsidRPr="00981697">
        <w:rPr>
          <w:i/>
          <w:sz w:val="18"/>
        </w:rPr>
        <w:t>third symbol OFDM symbol of the non-slot scheduling unit.</w:t>
      </w:r>
    </w:p>
    <w:p w14:paraId="51BAC4A7" w14:textId="77777777" w:rsidR="00981697" w:rsidRPr="00981697" w:rsidRDefault="00981697" w:rsidP="000332B1">
      <w:pPr>
        <w:pStyle w:val="1"/>
        <w:numPr>
          <w:ilvl w:val="2"/>
          <w:numId w:val="9"/>
        </w:numPr>
        <w:spacing w:after="0" w:line="240" w:lineRule="auto"/>
        <w:ind w:left="1160"/>
        <w:rPr>
          <w:i/>
          <w:sz w:val="18"/>
        </w:rPr>
      </w:pPr>
      <w:r w:rsidRPr="00981697">
        <w:rPr>
          <w:i/>
          <w:sz w:val="18"/>
        </w:rPr>
        <w:t>For 7-symbol non-slot-based scheduling, UE doesn’t expect to receive front-load DMRS beyond the forth OFDM symbol of the non-slot scheduling unit.</w:t>
      </w:r>
    </w:p>
    <w:p w14:paraId="453958F5" w14:textId="77777777" w:rsidR="00981697" w:rsidRDefault="00981697" w:rsidP="000332B1">
      <w:pPr>
        <w:pStyle w:val="1"/>
        <w:numPr>
          <w:ilvl w:val="3"/>
          <w:numId w:val="9"/>
        </w:numPr>
        <w:spacing w:after="0" w:line="240" w:lineRule="auto"/>
        <w:ind w:left="1880"/>
        <w:rPr>
          <w:i/>
          <w:sz w:val="18"/>
        </w:rPr>
      </w:pPr>
      <w:r w:rsidRPr="00981697">
        <w:rPr>
          <w:i/>
          <w:sz w:val="18"/>
        </w:rPr>
        <w:t>If an one-symbol additional DMRS is configured, it is transmitted on the 5</w:t>
      </w:r>
      <w:r w:rsidRPr="00981697">
        <w:rPr>
          <w:i/>
          <w:sz w:val="18"/>
          <w:vertAlign w:val="superscript"/>
        </w:rPr>
        <w:t>th</w:t>
      </w:r>
      <w:r w:rsidRPr="00981697">
        <w:rPr>
          <w:i/>
          <w:sz w:val="18"/>
        </w:rPr>
        <w:t xml:space="preserve"> symbol with respect to the front-load DMRS symbol in the 5</w:t>
      </w:r>
      <w:r w:rsidRPr="00981697">
        <w:rPr>
          <w:i/>
          <w:sz w:val="18"/>
          <w:vertAlign w:val="superscript"/>
        </w:rPr>
        <w:t>th</w:t>
      </w:r>
      <w:r w:rsidRPr="00981697">
        <w:rPr>
          <w:i/>
          <w:sz w:val="18"/>
        </w:rPr>
        <w:t xml:space="preserve"> or 6</w:t>
      </w:r>
      <w:r w:rsidRPr="00981697">
        <w:rPr>
          <w:i/>
          <w:sz w:val="18"/>
          <w:vertAlign w:val="superscript"/>
        </w:rPr>
        <w:t>th</w:t>
      </w:r>
      <w:r w:rsidRPr="00981697">
        <w:rPr>
          <w:i/>
          <w:sz w:val="18"/>
        </w:rPr>
        <w:t xml:space="preserve"> symbol of the scheduling unit, otherwise it is dropped if it moves to the last, or beyond the last symbol of the scheduling unit.</w:t>
      </w:r>
    </w:p>
    <w:p w14:paraId="7A79A035" w14:textId="33FE7E20" w:rsidR="001D0E18" w:rsidRPr="00981697" w:rsidRDefault="00981697" w:rsidP="00981697">
      <w:pPr>
        <w:pStyle w:val="1"/>
        <w:spacing w:after="0" w:line="240" w:lineRule="auto"/>
        <w:ind w:left="1880"/>
        <w:rPr>
          <w:i/>
          <w:sz w:val="18"/>
        </w:rPr>
      </w:pPr>
      <w:r w:rsidRPr="00981697">
        <w:rPr>
          <w:i/>
          <w:sz w:val="18"/>
        </w:rPr>
        <w:t xml:space="preserve"> </w:t>
      </w:r>
    </w:p>
    <w:p w14:paraId="74FAAB5E" w14:textId="73458E93" w:rsidR="001D0E18" w:rsidRDefault="00981697" w:rsidP="002D34F1">
      <w:pPr>
        <w:rPr>
          <w:lang w:val="en-GB"/>
        </w:rPr>
      </w:pPr>
      <w:r>
        <w:rPr>
          <w:lang w:val="en-GB"/>
        </w:rPr>
        <w:t>The current text in 7.4.1.1.2</w:t>
      </w:r>
      <w:r w:rsidR="001D0E18">
        <w:rPr>
          <w:lang w:val="en-GB"/>
        </w:rPr>
        <w:t xml:space="preserve">, (shown below), does not take into account all the </w:t>
      </w:r>
      <w:r>
        <w:rPr>
          <w:lang w:val="en-GB"/>
        </w:rPr>
        <w:t>details of the above agreement.</w:t>
      </w:r>
    </w:p>
    <w:tbl>
      <w:tblPr>
        <w:tblStyle w:val="TableGrid"/>
        <w:tblW w:w="0" w:type="auto"/>
        <w:tblLook w:val="04A0" w:firstRow="1" w:lastRow="0" w:firstColumn="1" w:lastColumn="0" w:noHBand="0" w:noVBand="1"/>
      </w:tblPr>
      <w:tblGrid>
        <w:gridCol w:w="9962"/>
      </w:tblGrid>
      <w:tr w:rsidR="00981697" w14:paraId="06CFBA34" w14:textId="77777777" w:rsidTr="00F50075">
        <w:tc>
          <w:tcPr>
            <w:tcW w:w="9962" w:type="dxa"/>
          </w:tcPr>
          <w:p w14:paraId="79BA9AC0" w14:textId="268E9B25" w:rsidR="00981697" w:rsidRPr="00981697" w:rsidRDefault="00981697" w:rsidP="00F50075">
            <w:pPr>
              <w:rPr>
                <w:i/>
                <w:lang w:val="en-GB"/>
              </w:rPr>
            </w:pPr>
            <w:r w:rsidRPr="00981697">
              <w:rPr>
                <w:i/>
              </w:rPr>
              <w:t xml:space="preserve">If the PDSCH duration is 2, 4, or 7 OFDM symbols, and the PDSCH allocation collides with resources reserved for a CORESET, </w:t>
            </w:r>
            <w:r w:rsidRPr="00981697">
              <w:rPr>
                <w:i/>
                <w:position w:val="-6"/>
              </w:rPr>
              <w:object w:dxaOrig="160" w:dyaOrig="300" w14:anchorId="10BC6580">
                <v:shape id="_x0000_i1180" type="#_x0000_t75" style="width:6.9pt;height:14.4pt" o:ole="">
                  <v:imagedata r:id="rId12" o:title=""/>
                </v:shape>
                <o:OLEObject Type="Embed" ProgID="Equation.3" ShapeID="_x0000_i1180" DrawAspect="Content" ObjectID="_1577295152" r:id="rId218"/>
              </w:object>
            </w:r>
            <w:r w:rsidRPr="00981697">
              <w:rPr>
                <w:i/>
              </w:rPr>
              <w:t xml:space="preserve"> shall be incremented such that the first DM-RS symbol occurs immediately after the CORESET.</w:t>
            </w:r>
          </w:p>
        </w:tc>
      </w:tr>
    </w:tbl>
    <w:p w14:paraId="0FB80710" w14:textId="77777777" w:rsidR="00981697" w:rsidRDefault="00981697" w:rsidP="002D34F1">
      <w:pPr>
        <w:rPr>
          <w:lang w:val="en-GB"/>
        </w:rPr>
      </w:pPr>
    </w:p>
    <w:p w14:paraId="28A024AD" w14:textId="68854AA6" w:rsidR="000332B1" w:rsidRDefault="00981697" w:rsidP="00981697">
      <w:pPr>
        <w:rPr>
          <w:b/>
          <w:i/>
        </w:rPr>
      </w:pPr>
      <w:bookmarkStart w:id="9" w:name="_Hlk503525657"/>
      <w:r w:rsidRPr="00981697">
        <w:rPr>
          <w:b/>
          <w:i/>
        </w:rPr>
        <w:t xml:space="preserve">Proposal </w:t>
      </w:r>
      <w:r w:rsidR="00940DFC">
        <w:rPr>
          <w:b/>
          <w:i/>
        </w:rPr>
        <w:t>1</w:t>
      </w:r>
      <w:r w:rsidR="00EE2A5E">
        <w:rPr>
          <w:b/>
          <w:i/>
        </w:rPr>
        <w:t>1</w:t>
      </w:r>
      <w:r w:rsidRPr="00981697">
        <w:rPr>
          <w:b/>
          <w:i/>
        </w:rPr>
        <w:t>: Regarding the PDSCH’s DMRS and collision of CORESET, we make the following text proposal</w:t>
      </w:r>
      <w:r w:rsidR="00DC3277">
        <w:rPr>
          <w:b/>
          <w:i/>
        </w:rPr>
        <w:t xml:space="preserve"> </w:t>
      </w:r>
      <w:r w:rsidR="00DC3277">
        <w:rPr>
          <w:b/>
          <w:i/>
          <w:lang w:val="en-GB"/>
        </w:rPr>
        <w:t>(changes shown in green)</w:t>
      </w:r>
      <w:r w:rsidRPr="00981697">
        <w:rPr>
          <w:b/>
          <w:i/>
        </w:rPr>
        <w:t>:</w:t>
      </w:r>
    </w:p>
    <w:tbl>
      <w:tblPr>
        <w:tblStyle w:val="TableGrid"/>
        <w:tblW w:w="0" w:type="auto"/>
        <w:tblLook w:val="04A0" w:firstRow="1" w:lastRow="0" w:firstColumn="1" w:lastColumn="0" w:noHBand="0" w:noVBand="1"/>
      </w:tblPr>
      <w:tblGrid>
        <w:gridCol w:w="9962"/>
      </w:tblGrid>
      <w:tr w:rsidR="00981697" w:rsidRPr="001F40F3" w14:paraId="690FC195" w14:textId="77777777" w:rsidTr="00F50075">
        <w:tc>
          <w:tcPr>
            <w:tcW w:w="9962" w:type="dxa"/>
          </w:tcPr>
          <w:p w14:paraId="5C05DDB9" w14:textId="34B54A6D" w:rsidR="00981697" w:rsidRPr="001F40F3" w:rsidRDefault="00981697" w:rsidP="00981697">
            <w:pPr>
              <w:spacing w:after="0"/>
              <w:rPr>
                <w:i/>
              </w:rPr>
            </w:pPr>
            <w:r w:rsidRPr="001F40F3">
              <w:rPr>
                <w:i/>
                <w:color w:val="00B050"/>
              </w:rPr>
              <w:t>For PDSCH mapping type B with</w:t>
            </w:r>
            <w:r w:rsidRPr="001F40F3">
              <w:rPr>
                <w:i/>
              </w:rPr>
              <w:t xml:space="preserve"> duration of 2, 4, or 7 OFDM symbols, and the PDSCH allocation collides with resources reserved for a CORESET, </w:t>
            </w:r>
            <w:r w:rsidRPr="001F40F3">
              <w:rPr>
                <w:position w:val="-6"/>
              </w:rPr>
              <w:object w:dxaOrig="160" w:dyaOrig="300" w14:anchorId="761D45A6">
                <v:shape id="_x0000_i1181" type="#_x0000_t75" style="width:6.9pt;height:14.4pt" o:ole="">
                  <v:imagedata r:id="rId12" o:title=""/>
                </v:shape>
                <o:OLEObject Type="Embed" ProgID="Equation.3" ShapeID="_x0000_i1181" DrawAspect="Content" ObjectID="_1577295153" r:id="rId219"/>
              </w:object>
            </w:r>
            <w:r w:rsidRPr="001F40F3">
              <w:rPr>
                <w:i/>
              </w:rPr>
              <w:t xml:space="preserve"> shall be incremented such that the first DM-RS symbol occurs immediately after the CORESET, </w:t>
            </w:r>
            <w:r w:rsidRPr="001F40F3">
              <w:rPr>
                <w:i/>
                <w:color w:val="00B050"/>
              </w:rPr>
              <w:t>unless the DM-RS symbol(s) is dropped such that:</w:t>
            </w:r>
          </w:p>
          <w:p w14:paraId="6817FC1D" w14:textId="11EF5F6A" w:rsidR="00981697" w:rsidRPr="001F40F3" w:rsidRDefault="00981697" w:rsidP="000332B1">
            <w:pPr>
              <w:numPr>
                <w:ilvl w:val="0"/>
                <w:numId w:val="8"/>
              </w:numPr>
              <w:overflowPunct/>
              <w:autoSpaceDE/>
              <w:autoSpaceDN/>
              <w:adjustRightInd/>
              <w:spacing w:after="0"/>
              <w:textAlignment w:val="auto"/>
              <w:rPr>
                <w:i/>
                <w:color w:val="00B050"/>
              </w:rPr>
            </w:pPr>
            <w:r w:rsidRPr="001F40F3">
              <w:rPr>
                <w:i/>
                <w:color w:val="00B050"/>
              </w:rPr>
              <w:t xml:space="preserve">for duration of 4 OFDM symbols, </w:t>
            </w:r>
            <w:r w:rsidR="005B369B" w:rsidRPr="001F40F3">
              <w:rPr>
                <w:i/>
                <w:color w:val="00B050"/>
              </w:rPr>
              <w:t xml:space="preserve">UE </w:t>
            </w:r>
            <w:r w:rsidR="00921746" w:rsidRPr="001F40F3">
              <w:rPr>
                <w:i/>
                <w:color w:val="00B050"/>
              </w:rPr>
              <w:t>does</w:t>
            </w:r>
            <w:r w:rsidR="005B369B" w:rsidRPr="001F40F3">
              <w:rPr>
                <w:i/>
                <w:color w:val="00B050"/>
              </w:rPr>
              <w:t xml:space="preserve"> not expect to receive a</w:t>
            </w:r>
            <w:r w:rsidRPr="001F40F3">
              <w:rPr>
                <w:i/>
                <w:color w:val="00B050"/>
              </w:rPr>
              <w:t xml:space="preserve"> DM-RS symbol beyond the third OFDM symbol of the scheduled PDSCH resources,</w:t>
            </w:r>
          </w:p>
          <w:p w14:paraId="65FE5500" w14:textId="4AFDADEC" w:rsidR="00981697" w:rsidRPr="001F40F3" w:rsidRDefault="00981697" w:rsidP="000332B1">
            <w:pPr>
              <w:numPr>
                <w:ilvl w:val="0"/>
                <w:numId w:val="8"/>
              </w:numPr>
              <w:overflowPunct/>
              <w:autoSpaceDE/>
              <w:autoSpaceDN/>
              <w:adjustRightInd/>
              <w:spacing w:after="0"/>
              <w:textAlignment w:val="auto"/>
              <w:rPr>
                <w:i/>
                <w:color w:val="00B050"/>
              </w:rPr>
            </w:pPr>
            <w:r w:rsidRPr="001F40F3">
              <w:rPr>
                <w:i/>
                <w:color w:val="00B050"/>
              </w:rPr>
              <w:t>for duration of 7 OFDM symbols,</w:t>
            </w:r>
            <w:r w:rsidR="003963B0" w:rsidRPr="001F40F3">
              <w:rPr>
                <w:i/>
                <w:color w:val="00B050"/>
              </w:rPr>
              <w:t xml:space="preserve"> UE does not expect to receive </w:t>
            </w:r>
            <w:r w:rsidR="00651B5E" w:rsidRPr="001F40F3">
              <w:rPr>
                <w:i/>
                <w:color w:val="00B050"/>
              </w:rPr>
              <w:t>the front-load</w:t>
            </w:r>
            <w:r w:rsidR="003963B0" w:rsidRPr="001F40F3">
              <w:rPr>
                <w:i/>
                <w:color w:val="00B050"/>
              </w:rPr>
              <w:t xml:space="preserve"> DM-RS beyond the </w:t>
            </w:r>
            <w:r w:rsidR="00651B5E" w:rsidRPr="001F40F3">
              <w:rPr>
                <w:i/>
                <w:color w:val="00B050"/>
              </w:rPr>
              <w:t>forth</w:t>
            </w:r>
            <w:r w:rsidR="003963B0" w:rsidRPr="001F40F3">
              <w:rPr>
                <w:i/>
                <w:color w:val="00B050"/>
              </w:rPr>
              <w:t xml:space="preserve"> OFDM symbol of the scheduled PDSCH resources</w:t>
            </w:r>
            <w:r w:rsidR="00651B5E" w:rsidRPr="001F40F3">
              <w:rPr>
                <w:i/>
                <w:color w:val="00B050"/>
              </w:rPr>
              <w:t>,</w:t>
            </w:r>
            <w:r w:rsidRPr="001F40F3">
              <w:rPr>
                <w:i/>
                <w:color w:val="00B050"/>
              </w:rPr>
              <w:t xml:space="preserve"> </w:t>
            </w:r>
            <w:r w:rsidR="00651B5E" w:rsidRPr="001F40F3">
              <w:rPr>
                <w:i/>
                <w:color w:val="00B050"/>
              </w:rPr>
              <w:t xml:space="preserve">and for DL-DMRS-typeA-pos  equal to 1, </w:t>
            </w:r>
            <w:r w:rsidRPr="001F40F3">
              <w:rPr>
                <w:i/>
                <w:color w:val="00B050"/>
              </w:rPr>
              <w:t xml:space="preserve">the additional DM-RS symbol </w:t>
            </w:r>
            <w:r w:rsidR="00651B5E" w:rsidRPr="001F40F3">
              <w:rPr>
                <w:i/>
                <w:color w:val="00B050"/>
              </w:rPr>
              <w:t>may only be</w:t>
            </w:r>
            <w:r w:rsidRPr="001F40F3">
              <w:rPr>
                <w:i/>
                <w:color w:val="00B050"/>
              </w:rPr>
              <w:t xml:space="preserve"> transmitted in the 5</w:t>
            </w:r>
            <w:r w:rsidRPr="001F40F3">
              <w:rPr>
                <w:i/>
                <w:color w:val="00B050"/>
                <w:vertAlign w:val="superscript"/>
              </w:rPr>
              <w:t>th</w:t>
            </w:r>
            <w:r w:rsidRPr="001F40F3">
              <w:rPr>
                <w:i/>
                <w:color w:val="00B050"/>
              </w:rPr>
              <w:t xml:space="preserve"> or 6</w:t>
            </w:r>
            <w:r w:rsidRPr="001F40F3">
              <w:rPr>
                <w:i/>
                <w:color w:val="00B050"/>
                <w:vertAlign w:val="superscript"/>
              </w:rPr>
              <w:t>th</w:t>
            </w:r>
            <w:r w:rsidRPr="001F40F3">
              <w:rPr>
                <w:i/>
                <w:color w:val="00B050"/>
              </w:rPr>
              <w:t xml:space="preserve"> OFDM symbol of the scheduled PDSCH resources.</w:t>
            </w:r>
          </w:p>
        </w:tc>
      </w:tr>
    </w:tbl>
    <w:p w14:paraId="4D2B437B" w14:textId="5672981A" w:rsidR="00981697" w:rsidRDefault="00981697" w:rsidP="00981697">
      <w:pPr>
        <w:rPr>
          <w:b/>
          <w:i/>
        </w:rPr>
      </w:pPr>
    </w:p>
    <w:bookmarkEnd w:id="9"/>
    <w:p w14:paraId="163040D6" w14:textId="0BE8C820" w:rsidR="009416A9" w:rsidRDefault="00163033" w:rsidP="009416A9">
      <w:pPr>
        <w:pStyle w:val="Heading1"/>
        <w:rPr>
          <w:rFonts w:ascii="Times New Roman" w:hAnsi="Times New Roman"/>
        </w:rPr>
      </w:pPr>
      <w:r>
        <w:rPr>
          <w:rFonts w:ascii="Times New Roman" w:hAnsi="Times New Roman"/>
        </w:rPr>
        <w:lastRenderedPageBreak/>
        <w:t xml:space="preserve">DL </w:t>
      </w:r>
      <w:r w:rsidR="009416A9">
        <w:rPr>
          <w:rFonts w:ascii="Times New Roman" w:hAnsi="Times New Roman"/>
        </w:rPr>
        <w:t>DM-RS Locations for 60 KHz ECP</w:t>
      </w:r>
    </w:p>
    <w:p w14:paraId="275246EE" w14:textId="00FA39ED" w:rsidR="009416A9" w:rsidRDefault="009416A9" w:rsidP="009416A9">
      <w:pPr>
        <w:rPr>
          <w:lang w:val="en-GB"/>
        </w:rPr>
      </w:pPr>
      <w:r>
        <w:rPr>
          <w:lang w:val="en-GB"/>
        </w:rPr>
        <w:t>The following agreements have been made for DM-RS of ECP:</w:t>
      </w:r>
    </w:p>
    <w:p w14:paraId="69B3DC66" w14:textId="77777777" w:rsidR="00F64A42" w:rsidRPr="009416A9" w:rsidRDefault="00F64A42" w:rsidP="000332B1">
      <w:pPr>
        <w:numPr>
          <w:ilvl w:val="0"/>
          <w:numId w:val="10"/>
        </w:numPr>
        <w:tabs>
          <w:tab w:val="clear" w:pos="360"/>
        </w:tabs>
      </w:pPr>
      <w:r w:rsidRPr="009416A9">
        <w:rPr>
          <w:i/>
          <w:iCs/>
        </w:rPr>
        <w:t>For DMRS for CP-OFDM with ECP (at least 60kHz SCS), configuration type 1 as in NCP is supported.</w:t>
      </w:r>
    </w:p>
    <w:p w14:paraId="341B3003" w14:textId="77777777" w:rsidR="00F64A42" w:rsidRPr="009416A9" w:rsidRDefault="00F64A42" w:rsidP="000332B1">
      <w:pPr>
        <w:numPr>
          <w:ilvl w:val="0"/>
          <w:numId w:val="10"/>
        </w:numPr>
        <w:tabs>
          <w:tab w:val="clear" w:pos="360"/>
        </w:tabs>
      </w:pPr>
      <w:r w:rsidRPr="009416A9">
        <w:rPr>
          <w:i/>
          <w:iCs/>
          <w:lang w:val="en-GB"/>
        </w:rPr>
        <w:t>For the PUSCH without a hop when the first symbol of the front-load DMRS is located in the 3rd or 4th symbol of the slot</w:t>
      </w:r>
    </w:p>
    <w:p w14:paraId="120DBFB4" w14:textId="77777777" w:rsidR="00F64A42" w:rsidRPr="009416A9" w:rsidRDefault="00F64A42" w:rsidP="000332B1">
      <w:pPr>
        <w:numPr>
          <w:ilvl w:val="1"/>
          <w:numId w:val="10"/>
        </w:numPr>
      </w:pPr>
      <w:r w:rsidRPr="009416A9">
        <w:rPr>
          <w:i/>
          <w:iCs/>
          <w:lang w:val="en-GB"/>
        </w:rPr>
        <w:t>reuse DL DMRS locations for UL DMRS with respect to the additional DMRS symbols and reuse the scenarios they are applied with respect to the last PUSCH symbol.</w:t>
      </w:r>
    </w:p>
    <w:p w14:paraId="34802359" w14:textId="77777777" w:rsidR="00F64A42" w:rsidRPr="009416A9" w:rsidRDefault="00F64A42" w:rsidP="000332B1">
      <w:pPr>
        <w:numPr>
          <w:ilvl w:val="1"/>
          <w:numId w:val="10"/>
        </w:numPr>
      </w:pPr>
      <w:r w:rsidRPr="009416A9">
        <w:rPr>
          <w:i/>
          <w:iCs/>
          <w:lang w:val="en-GB"/>
        </w:rPr>
        <w:t xml:space="preserve">Note: This applies to both NCP and ECP whenever applicable. </w:t>
      </w:r>
    </w:p>
    <w:p w14:paraId="32D8E7B2" w14:textId="77777777" w:rsidR="00F64A42" w:rsidRPr="009416A9" w:rsidRDefault="00F64A42" w:rsidP="000332B1">
      <w:pPr>
        <w:numPr>
          <w:ilvl w:val="0"/>
          <w:numId w:val="10"/>
        </w:numPr>
        <w:tabs>
          <w:tab w:val="clear" w:pos="360"/>
        </w:tabs>
      </w:pPr>
      <w:r w:rsidRPr="009416A9">
        <w:rPr>
          <w:i/>
          <w:iCs/>
        </w:rPr>
        <w:t>For DFT-S-OFDM, reuse the DMRS configurations of NCP for ECP</w:t>
      </w:r>
    </w:p>
    <w:p w14:paraId="463D73C0" w14:textId="77777777" w:rsidR="00F64A42" w:rsidRPr="009416A9" w:rsidRDefault="00F64A42" w:rsidP="000332B1">
      <w:pPr>
        <w:numPr>
          <w:ilvl w:val="2"/>
          <w:numId w:val="10"/>
        </w:numPr>
      </w:pPr>
      <w:r w:rsidRPr="009416A9">
        <w:rPr>
          <w:i/>
          <w:iCs/>
          <w:lang w:val="en-GB"/>
        </w:rPr>
        <w:t>Note: c_init is for a separate discussion</w:t>
      </w:r>
    </w:p>
    <w:p w14:paraId="1A8CEB74" w14:textId="1BE19CC6" w:rsidR="009416A9" w:rsidRDefault="009416A9" w:rsidP="003E4B46">
      <w:pPr>
        <w:jc w:val="both"/>
        <w:rPr>
          <w:lang w:val="en-GB"/>
        </w:rPr>
      </w:pPr>
      <w:r>
        <w:rPr>
          <w:lang w:val="en-GB"/>
        </w:rPr>
        <w:t>The spec does not clarify which locations are supposed to be used for DM-RS for ECP. Note that the following problem arises when 3 additional DMRS are configured: For NCP, one of the main design aspects on the location of the DM-RS were that any DM-RS should not be located in the last two symbols of a slot. If we re-use the locations of NCP for ECP, then since the later has 12 symbols, DMRS appears on the last symbol of the ECP slot.</w:t>
      </w:r>
      <w:r w:rsidR="003E4B46">
        <w:rPr>
          <w:lang w:val="en-GB"/>
        </w:rPr>
        <w:t xml:space="preserve"> Note also that the reason for having 4 DMRS in one slot was motivated mainly for the high mobility scenarios for 15 KHz and 30 KHz SCS, whereas results from several companies have repeatedly shown that 3 symbol DMRS demonstrated better performance compared to 4 symbol DMRS.</w:t>
      </w:r>
    </w:p>
    <w:p w14:paraId="7D7DFE1F" w14:textId="3B1D1CD5" w:rsidR="00012D7D" w:rsidRDefault="009416A9" w:rsidP="00012D7D">
      <w:pPr>
        <w:spacing w:after="0"/>
        <w:rPr>
          <w:b/>
          <w:i/>
          <w:lang w:val="en-GB"/>
        </w:rPr>
      </w:pPr>
      <w:bookmarkStart w:id="10" w:name="_Hlk503525669"/>
      <w:r w:rsidRPr="009416A9">
        <w:rPr>
          <w:b/>
          <w:i/>
          <w:lang w:val="en-GB"/>
        </w:rPr>
        <w:t xml:space="preserve">Proposal </w:t>
      </w:r>
      <w:r w:rsidR="00DC3277">
        <w:rPr>
          <w:b/>
          <w:i/>
          <w:lang w:val="en-GB"/>
        </w:rPr>
        <w:t>1</w:t>
      </w:r>
      <w:r w:rsidR="00EE2A5E">
        <w:rPr>
          <w:b/>
          <w:i/>
          <w:lang w:val="en-GB"/>
        </w:rPr>
        <w:t>2</w:t>
      </w:r>
      <w:r w:rsidRPr="009416A9">
        <w:rPr>
          <w:b/>
          <w:i/>
          <w:lang w:val="en-GB"/>
        </w:rPr>
        <w:t>:</w:t>
      </w:r>
      <w:r>
        <w:rPr>
          <w:b/>
          <w:i/>
          <w:lang w:val="en-GB"/>
        </w:rPr>
        <w:t xml:space="preserve"> Regarding the locations of DM-RS for ECP for DL PDSCH: </w:t>
      </w:r>
    </w:p>
    <w:p w14:paraId="5CEDC9AF" w14:textId="02C29295" w:rsidR="009416A9" w:rsidRPr="00012D7D" w:rsidRDefault="009416A9" w:rsidP="00012D7D">
      <w:pPr>
        <w:pStyle w:val="ListParagraph"/>
        <w:numPr>
          <w:ilvl w:val="0"/>
          <w:numId w:val="14"/>
        </w:numPr>
        <w:rPr>
          <w:rFonts w:ascii="Times New Roman" w:eastAsia="SimSun" w:hAnsi="Times New Roman"/>
          <w:b/>
          <w:i/>
          <w:sz w:val="20"/>
          <w:szCs w:val="20"/>
          <w:lang w:val="en-GB"/>
        </w:rPr>
      </w:pPr>
      <w:r w:rsidRPr="00012D7D">
        <w:rPr>
          <w:rFonts w:ascii="Times New Roman" w:eastAsia="SimSun" w:hAnsi="Times New Roman"/>
          <w:b/>
          <w:i/>
          <w:sz w:val="20"/>
          <w:szCs w:val="20"/>
          <w:lang w:val="en-GB"/>
        </w:rPr>
        <w:t xml:space="preserve">All agreed patterns are supported, except the three additional DM-RS pattern (since it results to DM-RS </w:t>
      </w:r>
      <w:r w:rsidR="005B179C" w:rsidRPr="00012D7D">
        <w:rPr>
          <w:rFonts w:ascii="Times New Roman" w:eastAsia="SimSun" w:hAnsi="Times New Roman"/>
          <w:b/>
          <w:i/>
          <w:sz w:val="20"/>
          <w:szCs w:val="20"/>
          <w:lang w:val="en-GB"/>
        </w:rPr>
        <w:t xml:space="preserve">being </w:t>
      </w:r>
      <w:r w:rsidRPr="00012D7D">
        <w:rPr>
          <w:rFonts w:ascii="Times New Roman" w:eastAsia="SimSun" w:hAnsi="Times New Roman"/>
          <w:b/>
          <w:i/>
          <w:sz w:val="20"/>
          <w:szCs w:val="20"/>
          <w:lang w:val="en-GB"/>
        </w:rPr>
        <w:t>on the last symbol of the slot).</w:t>
      </w:r>
    </w:p>
    <w:bookmarkEnd w:id="10"/>
    <w:p w14:paraId="0541F8A3" w14:textId="24921D37" w:rsidR="009416A9" w:rsidRDefault="00DE4B38" w:rsidP="00DE4B38">
      <w:pPr>
        <w:pStyle w:val="Heading1"/>
      </w:pPr>
      <w:r w:rsidRPr="00DE4B38">
        <w:t>UE’s assumptions in MU-MIMO</w:t>
      </w:r>
    </w:p>
    <w:p w14:paraId="0D5B16C3" w14:textId="0B640B27" w:rsidR="00DE4B38" w:rsidRPr="00F64A42" w:rsidRDefault="00F64A42" w:rsidP="00981697">
      <w:pPr>
        <w:rPr>
          <w:lang w:val="en-GB"/>
        </w:rPr>
      </w:pPr>
      <w:r w:rsidRPr="00F64A42">
        <w:rPr>
          <w:lang w:val="en-GB"/>
        </w:rPr>
        <w:t>The following agreement was made in RAN1#90</w:t>
      </w:r>
    </w:p>
    <w:p w14:paraId="0CFFE721" w14:textId="77777777" w:rsidR="00F64A42" w:rsidRPr="00F64A42" w:rsidRDefault="00F64A42" w:rsidP="000332B1">
      <w:pPr>
        <w:numPr>
          <w:ilvl w:val="0"/>
          <w:numId w:val="11"/>
        </w:numPr>
        <w:tabs>
          <w:tab w:val="clear" w:pos="360"/>
        </w:tabs>
        <w:spacing w:after="0"/>
      </w:pPr>
      <w:r w:rsidRPr="00F64A42">
        <w:rPr>
          <w:i/>
          <w:iCs/>
          <w:lang w:val="en-GB"/>
        </w:rPr>
        <w:t>In Rel. 15, at least for PDSCH, a UE is not expected to assume co-scheduled MU-UE(s) with different DMRS configuration with respect to the followings:</w:t>
      </w:r>
    </w:p>
    <w:p w14:paraId="505292DC" w14:textId="77777777" w:rsidR="00F64A42" w:rsidRPr="00F64A42" w:rsidRDefault="00F64A42" w:rsidP="000332B1">
      <w:pPr>
        <w:numPr>
          <w:ilvl w:val="1"/>
          <w:numId w:val="11"/>
        </w:numPr>
        <w:spacing w:after="0"/>
      </w:pPr>
      <w:r w:rsidRPr="00F64A42">
        <w:rPr>
          <w:i/>
          <w:iCs/>
          <w:lang w:val="en-GB"/>
        </w:rPr>
        <w:t>The actual number of front-loaded DMRS symbol(s)</w:t>
      </w:r>
    </w:p>
    <w:p w14:paraId="0AD8F2C4" w14:textId="77777777" w:rsidR="00F64A42" w:rsidRPr="00F64A42" w:rsidRDefault="00F64A42" w:rsidP="000332B1">
      <w:pPr>
        <w:numPr>
          <w:ilvl w:val="1"/>
          <w:numId w:val="11"/>
        </w:numPr>
        <w:spacing w:after="0"/>
      </w:pPr>
      <w:r w:rsidRPr="00F64A42">
        <w:rPr>
          <w:i/>
          <w:iCs/>
          <w:lang w:val="en-GB"/>
        </w:rPr>
        <w:t>The number of additional DMRS</w:t>
      </w:r>
    </w:p>
    <w:p w14:paraId="3FE611CF" w14:textId="77777777" w:rsidR="00F64A42" w:rsidRPr="00F64A42" w:rsidRDefault="00F64A42" w:rsidP="000332B1">
      <w:pPr>
        <w:numPr>
          <w:ilvl w:val="1"/>
          <w:numId w:val="11"/>
        </w:numPr>
        <w:spacing w:after="0"/>
      </w:pPr>
      <w:r w:rsidRPr="00F64A42">
        <w:rPr>
          <w:i/>
          <w:iCs/>
          <w:lang w:val="en-GB"/>
        </w:rPr>
        <w:t xml:space="preserve">The DMRS symbol location </w:t>
      </w:r>
    </w:p>
    <w:p w14:paraId="0B82C3CB" w14:textId="7D5ADF89" w:rsidR="00F64A42" w:rsidRDefault="00F64A42" w:rsidP="000332B1">
      <w:pPr>
        <w:numPr>
          <w:ilvl w:val="1"/>
          <w:numId w:val="11"/>
        </w:numPr>
        <w:spacing w:after="0"/>
      </w:pPr>
      <w:r w:rsidRPr="00F64A42">
        <w:rPr>
          <w:i/>
          <w:iCs/>
          <w:lang w:val="en-GB"/>
        </w:rPr>
        <w:t>DMRS  configuration type.</w:t>
      </w:r>
    </w:p>
    <w:p w14:paraId="223E8F2C" w14:textId="77777777" w:rsidR="000332B1" w:rsidRPr="000332B1" w:rsidRDefault="000332B1" w:rsidP="000332B1">
      <w:pPr>
        <w:spacing w:after="0"/>
        <w:ind w:left="1080"/>
      </w:pPr>
    </w:p>
    <w:p w14:paraId="180C9F54" w14:textId="61ABCCA2" w:rsidR="00F64A42" w:rsidRDefault="00F64A42" w:rsidP="00981697">
      <w:pPr>
        <w:rPr>
          <w:lang w:val="en-GB"/>
        </w:rPr>
      </w:pPr>
      <w:r w:rsidRPr="00F64A42">
        <w:rPr>
          <w:lang w:val="en-GB"/>
        </w:rPr>
        <w:t>This</w:t>
      </w:r>
      <w:r>
        <w:rPr>
          <w:lang w:val="en-GB"/>
        </w:rPr>
        <w:t xml:space="preserve"> agreement has not been </w:t>
      </w:r>
      <w:r w:rsidR="001032AB">
        <w:rPr>
          <w:lang w:val="en-GB"/>
        </w:rPr>
        <w:t>implemented in the spec. We make the following text proposal:</w:t>
      </w:r>
    </w:p>
    <w:p w14:paraId="6E9EB0B2" w14:textId="2215B507" w:rsidR="000332B1" w:rsidRPr="000332B1" w:rsidRDefault="001032AB" w:rsidP="000332B1">
      <w:pPr>
        <w:rPr>
          <w:b/>
          <w:i/>
          <w:lang w:val="en-GB"/>
        </w:rPr>
      </w:pPr>
      <w:bookmarkStart w:id="11" w:name="_Hlk503525674"/>
      <w:r w:rsidRPr="001032AB">
        <w:rPr>
          <w:b/>
          <w:i/>
          <w:lang w:val="en-GB"/>
        </w:rPr>
        <w:t xml:space="preserve">Proposal </w:t>
      </w:r>
      <w:r w:rsidR="00DC3277">
        <w:rPr>
          <w:b/>
          <w:i/>
          <w:lang w:val="en-GB"/>
        </w:rPr>
        <w:t>1</w:t>
      </w:r>
      <w:r w:rsidR="00635FA5">
        <w:rPr>
          <w:b/>
          <w:i/>
          <w:lang w:val="en-GB"/>
        </w:rPr>
        <w:t>3</w:t>
      </w:r>
      <w:r w:rsidRPr="001032AB">
        <w:rPr>
          <w:b/>
          <w:i/>
          <w:lang w:val="en-GB"/>
        </w:rPr>
        <w:t xml:space="preserve">: </w:t>
      </w:r>
      <w:r>
        <w:rPr>
          <w:b/>
          <w:i/>
          <w:lang w:val="en-GB"/>
        </w:rPr>
        <w:t>Regarding the UE’s assumption in MU-MIMO on the co-scheduled ports, we make the following text proposal to be added</w:t>
      </w:r>
      <w:r w:rsidR="006B0B49">
        <w:rPr>
          <w:b/>
          <w:i/>
          <w:lang w:val="en-GB"/>
        </w:rPr>
        <w:t>:</w:t>
      </w:r>
      <w:r>
        <w:rPr>
          <w:b/>
          <w:i/>
          <w:lang w:val="en-GB"/>
        </w:rPr>
        <w:t xml:space="preserve"> </w:t>
      </w:r>
    </w:p>
    <w:tbl>
      <w:tblPr>
        <w:tblStyle w:val="TableGrid"/>
        <w:tblW w:w="0" w:type="auto"/>
        <w:tblLook w:val="04A0" w:firstRow="1" w:lastRow="0" w:firstColumn="1" w:lastColumn="0" w:noHBand="0" w:noVBand="1"/>
      </w:tblPr>
      <w:tblGrid>
        <w:gridCol w:w="9962"/>
      </w:tblGrid>
      <w:tr w:rsidR="001F40F3" w:rsidRPr="001F40F3" w14:paraId="0D839BB5" w14:textId="77777777" w:rsidTr="00A342CB">
        <w:tc>
          <w:tcPr>
            <w:tcW w:w="9962" w:type="dxa"/>
          </w:tcPr>
          <w:p w14:paraId="07A2D9A1" w14:textId="1ECC7023" w:rsidR="000332B1" w:rsidRPr="001F40F3" w:rsidRDefault="000332B1" w:rsidP="000332B1">
            <w:pPr>
              <w:rPr>
                <w:i/>
                <w:lang w:val="en-GB"/>
              </w:rPr>
            </w:pPr>
            <w:r w:rsidRPr="001F40F3">
              <w:rPr>
                <w:i/>
                <w:lang w:val="en-GB"/>
              </w:rPr>
              <w:t>A UE is not expected to assume co-scheduled MU-UE(s) with different DMRS configuration with respect to the followings: The actual number of front-loaded DMRS symbol(s), the number of additional DMRS, the DMRS symbol location, DMRS configuration type.</w:t>
            </w:r>
          </w:p>
        </w:tc>
      </w:tr>
    </w:tbl>
    <w:p w14:paraId="12D3B49B" w14:textId="5DBC2978" w:rsidR="000332B1" w:rsidRDefault="000332B1" w:rsidP="001032AB">
      <w:pPr>
        <w:rPr>
          <w:b/>
          <w:i/>
          <w:lang w:val="en-GB"/>
        </w:rPr>
      </w:pPr>
    </w:p>
    <w:bookmarkEnd w:id="11"/>
    <w:p w14:paraId="56665EF1" w14:textId="05886282" w:rsidR="000F005B" w:rsidRDefault="000F005B" w:rsidP="000F005B">
      <w:pPr>
        <w:pStyle w:val="Heading1"/>
        <w:rPr>
          <w:rFonts w:ascii="Times New Roman" w:hAnsi="Times New Roman"/>
        </w:rPr>
      </w:pPr>
      <w:r>
        <w:rPr>
          <w:rFonts w:ascii="Times New Roman" w:hAnsi="Times New Roman"/>
        </w:rPr>
        <w:t xml:space="preserve">DMRS and SS-block </w:t>
      </w:r>
      <w:r w:rsidR="0066521C">
        <w:rPr>
          <w:rFonts w:ascii="Times New Roman" w:hAnsi="Times New Roman"/>
        </w:rPr>
        <w:t>multiplexing</w:t>
      </w:r>
    </w:p>
    <w:p w14:paraId="57568CD3" w14:textId="25F6C5F1" w:rsidR="000F005B" w:rsidRPr="000F005B" w:rsidRDefault="000F005B" w:rsidP="000F005B">
      <w:pPr>
        <w:rPr>
          <w:lang w:val="en-GB"/>
        </w:rPr>
      </w:pPr>
      <w:r w:rsidRPr="000F005B">
        <w:rPr>
          <w:lang w:val="en-GB"/>
        </w:rPr>
        <w:t>The following agreement has been made</w:t>
      </w:r>
      <w:r w:rsidR="001D7EBD">
        <w:rPr>
          <w:lang w:val="en-GB"/>
        </w:rPr>
        <w:t xml:space="preserve"> in RAN1 #91</w:t>
      </w:r>
      <w:r>
        <w:rPr>
          <w:lang w:val="en-GB"/>
        </w:rPr>
        <w:t xml:space="preserve"> but has not been </w:t>
      </w:r>
      <w:r w:rsidR="001D7EBD">
        <w:rPr>
          <w:lang w:val="en-GB"/>
        </w:rPr>
        <w:t>implemented in the specs:</w:t>
      </w:r>
    </w:p>
    <w:p w14:paraId="0F7C46A2" w14:textId="459DF1EB" w:rsidR="00A342CB" w:rsidRPr="00EE2A5E" w:rsidRDefault="00A342CB" w:rsidP="00EE2A5E">
      <w:pPr>
        <w:spacing w:after="0"/>
        <w:rPr>
          <w:b/>
          <w:i/>
        </w:rPr>
      </w:pPr>
      <w:r w:rsidRPr="00EE2A5E">
        <w:rPr>
          <w:bCs/>
          <w:i/>
          <w:highlight w:val="green"/>
        </w:rPr>
        <w:t>Agreement:</w:t>
      </w:r>
    </w:p>
    <w:p w14:paraId="2DAE5FF0" w14:textId="77777777" w:rsidR="00A342CB" w:rsidRPr="00EE2A5E" w:rsidRDefault="00A342CB" w:rsidP="00EE2A5E">
      <w:pPr>
        <w:numPr>
          <w:ilvl w:val="0"/>
          <w:numId w:val="15"/>
        </w:numPr>
        <w:tabs>
          <w:tab w:val="clear" w:pos="360"/>
        </w:tabs>
        <w:spacing w:after="0"/>
        <w:rPr>
          <w:i/>
        </w:rPr>
      </w:pPr>
      <w:r w:rsidRPr="00EE2A5E">
        <w:rPr>
          <w:i/>
          <w:lang w:val="x-none"/>
        </w:rPr>
        <w:lastRenderedPageBreak/>
        <w:t>When SS block and PDSCH are scheduled in the same symbols, DMRS and SS block can be in a same symbol.</w:t>
      </w:r>
    </w:p>
    <w:p w14:paraId="15A33EAD" w14:textId="77777777" w:rsidR="00A342CB" w:rsidRPr="00EE2A5E" w:rsidRDefault="00A342CB" w:rsidP="00EE2A5E">
      <w:pPr>
        <w:numPr>
          <w:ilvl w:val="0"/>
          <w:numId w:val="15"/>
        </w:numPr>
        <w:tabs>
          <w:tab w:val="clear" w:pos="360"/>
        </w:tabs>
        <w:spacing w:after="0"/>
        <w:rPr>
          <w:i/>
        </w:rPr>
      </w:pPr>
      <w:r w:rsidRPr="00EE2A5E">
        <w:rPr>
          <w:i/>
          <w:lang w:val="en-GB"/>
        </w:rPr>
        <w:t>Above applies at least for the case where DMRS and SS block are not overlapping in the frequency domain</w:t>
      </w:r>
    </w:p>
    <w:p w14:paraId="32A82713" w14:textId="77777777" w:rsidR="00A342CB" w:rsidRPr="00EE2A5E" w:rsidRDefault="00A342CB" w:rsidP="00EE2A5E">
      <w:pPr>
        <w:numPr>
          <w:ilvl w:val="0"/>
          <w:numId w:val="15"/>
        </w:numPr>
        <w:tabs>
          <w:tab w:val="clear" w:pos="360"/>
        </w:tabs>
        <w:spacing w:after="0"/>
        <w:rPr>
          <w:i/>
        </w:rPr>
      </w:pPr>
      <w:r w:rsidRPr="00EE2A5E">
        <w:rPr>
          <w:i/>
          <w:lang w:val="en-GB"/>
        </w:rPr>
        <w:t>Above applies at least for the case where SS block and DMRS are spatially QCL-ed</w:t>
      </w:r>
    </w:p>
    <w:p w14:paraId="77EFCE87" w14:textId="77777777" w:rsidR="00A342CB" w:rsidRPr="00EE2A5E" w:rsidRDefault="00A342CB" w:rsidP="00EE2A5E">
      <w:pPr>
        <w:numPr>
          <w:ilvl w:val="0"/>
          <w:numId w:val="15"/>
        </w:numPr>
        <w:tabs>
          <w:tab w:val="clear" w:pos="360"/>
        </w:tabs>
        <w:spacing w:after="0"/>
        <w:rPr>
          <w:i/>
        </w:rPr>
      </w:pPr>
      <w:r w:rsidRPr="00EE2A5E">
        <w:rPr>
          <w:i/>
          <w:lang w:val="en-GB"/>
        </w:rPr>
        <w:t>Above applies at least for the case where the same subcarrier spacing is used for SS block and DMRS</w:t>
      </w:r>
    </w:p>
    <w:p w14:paraId="09675B1F" w14:textId="77777777" w:rsidR="00EE2A5E" w:rsidRDefault="00EE2A5E" w:rsidP="001032AB">
      <w:pPr>
        <w:rPr>
          <w:lang w:val="en-GB"/>
        </w:rPr>
      </w:pPr>
    </w:p>
    <w:p w14:paraId="3762ED03" w14:textId="4D8F3169" w:rsidR="000F005B" w:rsidRPr="001D7EBD" w:rsidRDefault="001D7EBD" w:rsidP="001032AB">
      <w:pPr>
        <w:rPr>
          <w:lang w:val="en-GB"/>
        </w:rPr>
      </w:pPr>
      <w:r w:rsidRPr="001D7EBD">
        <w:rPr>
          <w:lang w:val="en-GB"/>
        </w:rPr>
        <w:t>We make the following text proposal</w:t>
      </w:r>
      <w:r>
        <w:rPr>
          <w:lang w:val="en-GB"/>
        </w:rPr>
        <w:t xml:space="preserve">. </w:t>
      </w:r>
    </w:p>
    <w:p w14:paraId="57252113" w14:textId="2F525055" w:rsidR="001D7EBD" w:rsidRPr="000332B1" w:rsidRDefault="001D7EBD" w:rsidP="001D7EBD">
      <w:pPr>
        <w:rPr>
          <w:b/>
          <w:i/>
          <w:lang w:val="en-GB"/>
        </w:rPr>
      </w:pPr>
      <w:bookmarkStart w:id="12" w:name="_Hlk503525714"/>
      <w:r w:rsidRPr="001032AB">
        <w:rPr>
          <w:b/>
          <w:i/>
          <w:lang w:val="en-GB"/>
        </w:rPr>
        <w:t xml:space="preserve">Proposal </w:t>
      </w:r>
      <w:r w:rsidR="00331FD1">
        <w:rPr>
          <w:b/>
          <w:i/>
          <w:lang w:val="en-GB"/>
        </w:rPr>
        <w:t>1</w:t>
      </w:r>
      <w:r w:rsidR="004909A5">
        <w:rPr>
          <w:b/>
          <w:i/>
          <w:lang w:val="en-GB"/>
        </w:rPr>
        <w:t>4</w:t>
      </w:r>
      <w:r w:rsidRPr="001032AB">
        <w:rPr>
          <w:b/>
          <w:i/>
          <w:lang w:val="en-GB"/>
        </w:rPr>
        <w:t xml:space="preserve">: </w:t>
      </w:r>
      <w:r>
        <w:rPr>
          <w:b/>
          <w:i/>
          <w:lang w:val="en-GB"/>
        </w:rPr>
        <w:t xml:space="preserve">Regarding the case that DMRS and SS-block are on the same symbol, we make the following text proposal: </w:t>
      </w:r>
    </w:p>
    <w:tbl>
      <w:tblPr>
        <w:tblStyle w:val="TableGrid"/>
        <w:tblW w:w="0" w:type="auto"/>
        <w:tblLook w:val="04A0" w:firstRow="1" w:lastRow="0" w:firstColumn="1" w:lastColumn="0" w:noHBand="0" w:noVBand="1"/>
      </w:tblPr>
      <w:tblGrid>
        <w:gridCol w:w="9962"/>
      </w:tblGrid>
      <w:tr w:rsidR="001F40F3" w:rsidRPr="001F40F3" w14:paraId="458ABEB8" w14:textId="77777777" w:rsidTr="00A342CB">
        <w:tc>
          <w:tcPr>
            <w:tcW w:w="9962" w:type="dxa"/>
          </w:tcPr>
          <w:p w14:paraId="3AE385A4" w14:textId="0FFAEFAB" w:rsidR="001D7EBD" w:rsidRPr="001F40F3" w:rsidRDefault="00A342CB" w:rsidP="00A342CB">
            <w:pPr>
              <w:rPr>
                <w:i/>
                <w:u w:val="single"/>
              </w:rPr>
            </w:pPr>
            <w:r w:rsidRPr="001F40F3">
              <w:rPr>
                <w:i/>
                <w:lang w:val="en-GB"/>
              </w:rPr>
              <w:t xml:space="preserve">The UE may be </w:t>
            </w:r>
            <w:r w:rsidR="00216D46" w:rsidRPr="001F40F3">
              <w:rPr>
                <w:i/>
                <w:lang w:val="en-GB"/>
              </w:rPr>
              <w:t>scheduled PDSCH such that</w:t>
            </w:r>
            <w:r w:rsidRPr="001F40F3">
              <w:rPr>
                <w:i/>
                <w:lang w:val="en-GB"/>
              </w:rPr>
              <w:t xml:space="preserve"> the same OFDM symbols for the </w:t>
            </w:r>
            <w:r w:rsidR="001D7EBD" w:rsidRPr="001F40F3">
              <w:rPr>
                <w:i/>
                <w:lang w:val="en-GB"/>
              </w:rPr>
              <w:t>DM-RS</w:t>
            </w:r>
            <w:r w:rsidRPr="001F40F3">
              <w:rPr>
                <w:i/>
                <w:lang w:val="en-GB"/>
              </w:rPr>
              <w:t xml:space="preserve"> and SSB/PBCH </w:t>
            </w:r>
            <w:r w:rsidR="00AE34E1" w:rsidRPr="001F40F3">
              <w:rPr>
                <w:i/>
                <w:lang w:val="en-GB"/>
              </w:rPr>
              <w:t xml:space="preserve">are used only </w:t>
            </w:r>
            <w:r w:rsidRPr="001F40F3">
              <w:rPr>
                <w:i/>
                <w:lang w:val="en-GB"/>
              </w:rPr>
              <w:t>when those are spatially quasi co-located</w:t>
            </w:r>
            <w:r w:rsidR="00F704B0" w:rsidRPr="001F40F3">
              <w:rPr>
                <w:i/>
                <w:lang w:val="en-GB"/>
              </w:rPr>
              <w:t xml:space="preserve">, </w:t>
            </w:r>
            <w:r w:rsidRPr="001F40F3">
              <w:rPr>
                <w:i/>
                <w:lang w:val="en-GB"/>
              </w:rPr>
              <w:t xml:space="preserve">resource elements associated with </w:t>
            </w:r>
            <w:r w:rsidR="001D7EBD" w:rsidRPr="001F40F3">
              <w:rPr>
                <w:i/>
                <w:lang w:val="en-GB"/>
              </w:rPr>
              <w:t>DM-RS</w:t>
            </w:r>
            <w:r w:rsidRPr="001F40F3">
              <w:rPr>
                <w:i/>
                <w:lang w:val="en-GB"/>
              </w:rPr>
              <w:t xml:space="preserve"> are outside of PRBs configured for SSB/PBCH</w:t>
            </w:r>
            <w:r w:rsidR="00F704B0" w:rsidRPr="001F40F3">
              <w:rPr>
                <w:i/>
                <w:lang w:val="en-GB"/>
              </w:rPr>
              <w:t xml:space="preserve"> and the same subcarrier spacing is used for </w:t>
            </w:r>
            <w:r w:rsidR="00595C6C" w:rsidRPr="001F40F3">
              <w:rPr>
                <w:i/>
                <w:lang w:val="en-GB"/>
              </w:rPr>
              <w:t>PDSCH</w:t>
            </w:r>
            <w:r w:rsidR="00F704B0" w:rsidRPr="001F40F3">
              <w:rPr>
                <w:i/>
                <w:lang w:val="en-GB"/>
              </w:rPr>
              <w:t xml:space="preserve"> and SS-block. </w:t>
            </w:r>
          </w:p>
        </w:tc>
      </w:tr>
    </w:tbl>
    <w:p w14:paraId="40A43364" w14:textId="77777777" w:rsidR="000F005B" w:rsidRDefault="000F005B" w:rsidP="001032AB">
      <w:pPr>
        <w:rPr>
          <w:b/>
          <w:i/>
          <w:lang w:val="en-GB"/>
        </w:rPr>
      </w:pPr>
    </w:p>
    <w:bookmarkEnd w:id="12"/>
    <w:p w14:paraId="4252ACF3" w14:textId="73BA1F66" w:rsidR="00F26D5C" w:rsidRPr="00F26D5C" w:rsidRDefault="003A38AC" w:rsidP="00F26D5C">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1"/>
    </w:p>
    <w:p w14:paraId="03C7C7C4" w14:textId="77777777" w:rsidR="00F26D5C" w:rsidRPr="00CC2B74" w:rsidRDefault="00F26D5C" w:rsidP="00F26D5C">
      <w:pPr>
        <w:spacing w:after="0"/>
        <w:jc w:val="both"/>
        <w:rPr>
          <w:b/>
          <w:i/>
          <w:lang w:val="en-GB"/>
        </w:rPr>
      </w:pPr>
      <w:r w:rsidRPr="002D34F1">
        <w:rPr>
          <w:b/>
          <w:i/>
          <w:lang w:val="en-GB"/>
        </w:rPr>
        <w:t>Proposal 1:</w:t>
      </w:r>
      <w:r>
        <w:rPr>
          <w:b/>
          <w:i/>
          <w:lang w:val="en-GB"/>
        </w:rPr>
        <w:t xml:space="preserve"> For the text related to the positions of the DM_RS symbols for PDSCH, we make the following text proposal (changes shown in green):</w:t>
      </w:r>
    </w:p>
    <w:tbl>
      <w:tblPr>
        <w:tblStyle w:val="TableGrid"/>
        <w:tblW w:w="0" w:type="auto"/>
        <w:tblLook w:val="04A0" w:firstRow="1" w:lastRow="0" w:firstColumn="1" w:lastColumn="0" w:noHBand="0" w:noVBand="1"/>
      </w:tblPr>
      <w:tblGrid>
        <w:gridCol w:w="9962"/>
      </w:tblGrid>
      <w:tr w:rsidR="00F26D5C" w:rsidRPr="001F40F3" w14:paraId="26B96FB2" w14:textId="77777777" w:rsidTr="0084668F">
        <w:tc>
          <w:tcPr>
            <w:tcW w:w="9962" w:type="dxa"/>
          </w:tcPr>
          <w:p w14:paraId="22475CA2" w14:textId="77777777" w:rsidR="00F26D5C" w:rsidRPr="001F40F3" w:rsidRDefault="00F26D5C" w:rsidP="0084668F">
            <w:pPr>
              <w:rPr>
                <w:i/>
              </w:rPr>
            </w:pPr>
            <w:r w:rsidRPr="001F40F3">
              <w:rPr>
                <w:i/>
              </w:rPr>
              <w:t xml:space="preserve">The position(s) of the DM-RS symbols is given by </w:t>
            </w:r>
            <w:r w:rsidRPr="001F40F3">
              <w:rPr>
                <w:position w:val="-6"/>
              </w:rPr>
              <w:object w:dxaOrig="160" w:dyaOrig="300" w14:anchorId="47901767">
                <v:shape id="_x0000_i1182" type="#_x0000_t75" style="width:6.9pt;height:14.4pt" o:ole="">
                  <v:imagedata r:id="rId12" o:title=""/>
                </v:shape>
                <o:OLEObject Type="Embed" ProgID="Equation.3" ShapeID="_x0000_i1182" DrawAspect="Content" ObjectID="_1577295154" r:id="rId220"/>
              </w:object>
            </w:r>
            <w:r w:rsidRPr="001F40F3">
              <w:rPr>
                <w:i/>
              </w:rPr>
              <w:t xml:space="preserve"> and the </w:t>
            </w:r>
            <w:r w:rsidRPr="001F40F3">
              <w:rPr>
                <w:i/>
                <w:color w:val="00B050"/>
              </w:rPr>
              <w:t>dynamically signaled</w:t>
            </w:r>
            <w:r w:rsidRPr="001F40F3">
              <w:rPr>
                <w:i/>
              </w:rPr>
              <w:t xml:space="preserve"> last OFDM symbol used for PDSCH </w:t>
            </w:r>
            <w:r w:rsidRPr="001F40F3">
              <w:rPr>
                <w:i/>
                <w:color w:val="00B050"/>
              </w:rPr>
              <w:t>in the slot for PDSCH mapping type A, or the duration of PDSCH for PDSCH mapping type B,</w:t>
            </w:r>
            <w:r w:rsidRPr="001F40F3">
              <w:rPr>
                <w:i/>
              </w:rPr>
              <w:t xml:space="preserve"> according to Tables 7.4.1.1.2-3 and 7.4.1.1.2-4. </w:t>
            </w:r>
          </w:p>
        </w:tc>
      </w:tr>
    </w:tbl>
    <w:p w14:paraId="32FEC606" w14:textId="77777777" w:rsidR="00F26D5C" w:rsidRDefault="00F26D5C" w:rsidP="00F26D5C">
      <w:pPr>
        <w:jc w:val="both"/>
        <w:rPr>
          <w:lang w:val="en-GB"/>
        </w:rPr>
      </w:pPr>
    </w:p>
    <w:p w14:paraId="72FF9D28" w14:textId="77777777" w:rsidR="00F26D5C" w:rsidRPr="005278B6" w:rsidRDefault="00F26D5C" w:rsidP="00F26D5C">
      <w:pPr>
        <w:jc w:val="both"/>
        <w:rPr>
          <w:i/>
          <w:sz w:val="22"/>
        </w:rPr>
      </w:pPr>
      <w:r w:rsidRPr="005278B6">
        <w:rPr>
          <w:b/>
          <w:i/>
          <w:lang w:val="en-GB"/>
        </w:rPr>
        <w:t>Proposal 2: The first column in the</w:t>
      </w:r>
      <w:r w:rsidRPr="005278B6">
        <w:rPr>
          <w:i/>
          <w:lang w:val="en-GB"/>
        </w:rPr>
        <w:t xml:space="preserve"> </w:t>
      </w:r>
      <w:r w:rsidRPr="005278B6">
        <w:rPr>
          <w:b/>
          <w:i/>
          <w:lang w:val="en-GB"/>
        </w:rPr>
        <w:t>Tables 7.4.1.1.2-3 and 7.4.1.1.2-4 should be labelled as: “index of last OFDM symbol of PDSCH for Type A, or duration of PDSCH for type B”, and be adjusted accordingly as follows:</w:t>
      </w:r>
    </w:p>
    <w:p w14:paraId="533D0496" w14:textId="77777777" w:rsidR="00F26D5C" w:rsidRDefault="00F26D5C" w:rsidP="00F26D5C">
      <w:pPr>
        <w:pStyle w:val="TAH"/>
        <w:jc w:val="both"/>
        <w:rPr>
          <w:rFonts w:ascii="Times New Roman" w:hAnsi="Times New Roman"/>
          <w:b w:val="0"/>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356"/>
        <w:gridCol w:w="667"/>
        <w:gridCol w:w="1049"/>
        <w:gridCol w:w="1301"/>
        <w:gridCol w:w="513"/>
        <w:gridCol w:w="647"/>
        <w:gridCol w:w="851"/>
        <w:gridCol w:w="851"/>
      </w:tblGrid>
      <w:tr w:rsidR="00F26D5C" w:rsidRPr="00DD3368" w14:paraId="05AD3DE4" w14:textId="77777777" w:rsidTr="0084668F">
        <w:trPr>
          <w:jc w:val="center"/>
        </w:trPr>
        <w:tc>
          <w:tcPr>
            <w:tcW w:w="2751" w:type="dxa"/>
            <w:vMerge w:val="restart"/>
            <w:shd w:val="clear" w:color="auto" w:fill="auto"/>
          </w:tcPr>
          <w:p w14:paraId="66E5CE79" w14:textId="77777777" w:rsidR="00F26D5C" w:rsidRPr="00DD3368" w:rsidRDefault="00F26D5C" w:rsidP="0084668F">
            <w:pPr>
              <w:pStyle w:val="TAH"/>
              <w:rPr>
                <w:rFonts w:eastAsia="Batang"/>
              </w:rPr>
            </w:pPr>
            <w:r w:rsidRPr="00DD3368">
              <w:rPr>
                <w:rFonts w:eastAsia="Batang"/>
              </w:rPr>
              <w:t>index of last OFDM symbol of PDSCH for Type A, or</w:t>
            </w:r>
          </w:p>
          <w:p w14:paraId="192EEBF3" w14:textId="77777777" w:rsidR="00F26D5C" w:rsidRPr="00DD3368" w:rsidRDefault="00F26D5C" w:rsidP="0084668F">
            <w:pPr>
              <w:pStyle w:val="TAH"/>
              <w:rPr>
                <w:rFonts w:eastAsia="Batang"/>
              </w:rPr>
            </w:pPr>
            <w:r w:rsidRPr="00DD3368">
              <w:rPr>
                <w:rFonts w:eastAsia="Batang"/>
              </w:rPr>
              <w:t>duration of PDSCH for type B</w:t>
            </w:r>
          </w:p>
        </w:tc>
        <w:tc>
          <w:tcPr>
            <w:tcW w:w="6092" w:type="dxa"/>
            <w:gridSpan w:val="8"/>
            <w:tcBorders>
              <w:bottom w:val="nil"/>
            </w:tcBorders>
            <w:shd w:val="clear" w:color="auto" w:fill="auto"/>
            <w:vAlign w:val="bottom"/>
          </w:tcPr>
          <w:p w14:paraId="381E83A6" w14:textId="77777777" w:rsidR="00F26D5C" w:rsidRPr="00DD3368" w:rsidRDefault="00F26D5C" w:rsidP="0084668F">
            <w:pPr>
              <w:pStyle w:val="TAH"/>
              <w:rPr>
                <w:rFonts w:eastAsia="Batang"/>
              </w:rPr>
            </w:pPr>
            <w:r w:rsidRPr="00DD3368">
              <w:rPr>
                <w:rFonts w:eastAsia="Batang"/>
              </w:rPr>
              <w:t xml:space="preserve">DM-RS positions </w:t>
            </w:r>
            <w:r w:rsidRPr="00DD3368">
              <w:rPr>
                <w:rFonts w:eastAsia="Batang"/>
                <w:position w:val="-6"/>
              </w:rPr>
              <w:object w:dxaOrig="160" w:dyaOrig="300" w14:anchorId="7DDEAE5E">
                <v:shape id="_x0000_i1183" type="#_x0000_t75" style="width:6.9pt;height:14.4pt" o:ole="">
                  <v:imagedata r:id="rId12" o:title=""/>
                </v:shape>
                <o:OLEObject Type="Embed" ProgID="Equation.3" ShapeID="_x0000_i1183" DrawAspect="Content" ObjectID="_1577295155" r:id="rId221"/>
              </w:object>
            </w:r>
          </w:p>
        </w:tc>
      </w:tr>
      <w:tr w:rsidR="00F26D5C" w:rsidRPr="00DD3368" w14:paraId="06213B14" w14:textId="77777777" w:rsidTr="0084668F">
        <w:trPr>
          <w:jc w:val="center"/>
        </w:trPr>
        <w:tc>
          <w:tcPr>
            <w:tcW w:w="2751" w:type="dxa"/>
            <w:vMerge/>
            <w:shd w:val="clear" w:color="auto" w:fill="auto"/>
          </w:tcPr>
          <w:p w14:paraId="622C0B59" w14:textId="77777777" w:rsidR="00F26D5C" w:rsidRPr="00DD3368" w:rsidRDefault="00F26D5C" w:rsidP="0084668F">
            <w:pPr>
              <w:pStyle w:val="TAH"/>
              <w:rPr>
                <w:rFonts w:eastAsia="Batang"/>
              </w:rPr>
            </w:pPr>
          </w:p>
        </w:tc>
        <w:tc>
          <w:tcPr>
            <w:tcW w:w="3281" w:type="dxa"/>
            <w:gridSpan w:val="4"/>
            <w:tcBorders>
              <w:top w:val="nil"/>
            </w:tcBorders>
            <w:shd w:val="clear" w:color="auto" w:fill="auto"/>
            <w:vAlign w:val="bottom"/>
          </w:tcPr>
          <w:p w14:paraId="4EBC4606" w14:textId="77777777" w:rsidR="00F26D5C" w:rsidRPr="00DD3368" w:rsidRDefault="00F26D5C" w:rsidP="0084668F">
            <w:pPr>
              <w:pStyle w:val="TAH"/>
              <w:rPr>
                <w:rFonts w:eastAsia="Batang"/>
              </w:rPr>
            </w:pPr>
            <w:r w:rsidRPr="00DD3368">
              <w:rPr>
                <w:rFonts w:eastAsia="Batang"/>
              </w:rPr>
              <w:t>PDSCH mapping type A</w:t>
            </w:r>
          </w:p>
        </w:tc>
        <w:tc>
          <w:tcPr>
            <w:tcW w:w="2811" w:type="dxa"/>
            <w:gridSpan w:val="4"/>
            <w:tcBorders>
              <w:top w:val="nil"/>
            </w:tcBorders>
            <w:shd w:val="clear" w:color="auto" w:fill="auto"/>
            <w:vAlign w:val="bottom"/>
          </w:tcPr>
          <w:p w14:paraId="27D73537" w14:textId="77777777" w:rsidR="00F26D5C" w:rsidRPr="00DD3368" w:rsidRDefault="00F26D5C" w:rsidP="0084668F">
            <w:pPr>
              <w:pStyle w:val="TAH"/>
              <w:rPr>
                <w:rFonts w:eastAsia="Batang"/>
              </w:rPr>
            </w:pPr>
            <w:r w:rsidRPr="00DD3368">
              <w:rPr>
                <w:rFonts w:eastAsia="Batang"/>
              </w:rPr>
              <w:t>PDSCH mapping type B</w:t>
            </w:r>
          </w:p>
        </w:tc>
      </w:tr>
      <w:tr w:rsidR="00F26D5C" w:rsidRPr="00DD3368" w14:paraId="781C52A6" w14:textId="77777777" w:rsidTr="0084668F">
        <w:trPr>
          <w:jc w:val="center"/>
        </w:trPr>
        <w:tc>
          <w:tcPr>
            <w:tcW w:w="2751" w:type="dxa"/>
            <w:vMerge/>
            <w:shd w:val="clear" w:color="auto" w:fill="auto"/>
          </w:tcPr>
          <w:p w14:paraId="43E4154E" w14:textId="77777777" w:rsidR="00F26D5C" w:rsidRPr="00DD3368" w:rsidRDefault="00F26D5C" w:rsidP="0084668F">
            <w:pPr>
              <w:pStyle w:val="TAH"/>
              <w:rPr>
                <w:rFonts w:eastAsia="Batang"/>
                <w:i/>
              </w:rPr>
            </w:pPr>
          </w:p>
        </w:tc>
        <w:tc>
          <w:tcPr>
            <w:tcW w:w="3281" w:type="dxa"/>
            <w:gridSpan w:val="4"/>
            <w:tcBorders>
              <w:bottom w:val="nil"/>
            </w:tcBorders>
            <w:shd w:val="clear" w:color="auto" w:fill="auto"/>
            <w:vAlign w:val="bottom"/>
          </w:tcPr>
          <w:p w14:paraId="20121D2A" w14:textId="77777777" w:rsidR="00F26D5C" w:rsidRPr="00DD3368" w:rsidRDefault="00F26D5C" w:rsidP="0084668F">
            <w:pPr>
              <w:pStyle w:val="TAH"/>
              <w:rPr>
                <w:rFonts w:eastAsia="Batang"/>
                <w:i/>
              </w:rPr>
            </w:pPr>
            <w:r w:rsidRPr="00DD3368">
              <w:rPr>
                <w:rFonts w:eastAsia="Batang"/>
                <w:i/>
              </w:rPr>
              <w:t>DL-DMRS-add-pos</w:t>
            </w:r>
          </w:p>
        </w:tc>
        <w:tc>
          <w:tcPr>
            <w:tcW w:w="2811" w:type="dxa"/>
            <w:gridSpan w:val="4"/>
            <w:tcBorders>
              <w:bottom w:val="nil"/>
            </w:tcBorders>
            <w:shd w:val="clear" w:color="auto" w:fill="auto"/>
            <w:vAlign w:val="bottom"/>
          </w:tcPr>
          <w:p w14:paraId="71F5A733" w14:textId="77777777" w:rsidR="00F26D5C" w:rsidRPr="00DD3368" w:rsidRDefault="00F26D5C" w:rsidP="0084668F">
            <w:pPr>
              <w:pStyle w:val="TAH"/>
              <w:rPr>
                <w:rFonts w:eastAsia="Batang"/>
                <w:i/>
              </w:rPr>
            </w:pPr>
            <w:r w:rsidRPr="00DD3368">
              <w:rPr>
                <w:rFonts w:eastAsia="Batang"/>
                <w:i/>
              </w:rPr>
              <w:t>DL-DMRS-add-pos</w:t>
            </w:r>
          </w:p>
        </w:tc>
      </w:tr>
      <w:tr w:rsidR="00F26D5C" w:rsidRPr="00DD3368" w14:paraId="2304DA79" w14:textId="77777777" w:rsidTr="0084668F">
        <w:trPr>
          <w:jc w:val="center"/>
        </w:trPr>
        <w:tc>
          <w:tcPr>
            <w:tcW w:w="2751" w:type="dxa"/>
            <w:vMerge/>
            <w:shd w:val="clear" w:color="auto" w:fill="auto"/>
          </w:tcPr>
          <w:p w14:paraId="719BA5B5" w14:textId="77777777" w:rsidR="00F26D5C" w:rsidRPr="00DD3368" w:rsidRDefault="00F26D5C" w:rsidP="0084668F">
            <w:pPr>
              <w:pStyle w:val="TAH"/>
              <w:rPr>
                <w:rFonts w:eastAsia="Batang"/>
                <w:i/>
              </w:rPr>
            </w:pPr>
          </w:p>
        </w:tc>
        <w:tc>
          <w:tcPr>
            <w:tcW w:w="264" w:type="dxa"/>
            <w:tcBorders>
              <w:top w:val="nil"/>
            </w:tcBorders>
            <w:shd w:val="clear" w:color="auto" w:fill="auto"/>
          </w:tcPr>
          <w:p w14:paraId="7B31173F" w14:textId="77777777" w:rsidR="00F26D5C" w:rsidRPr="00DD3368" w:rsidRDefault="00F26D5C" w:rsidP="0084668F">
            <w:pPr>
              <w:pStyle w:val="TAH"/>
              <w:rPr>
                <w:rFonts w:eastAsia="Batang"/>
                <w:i/>
              </w:rPr>
            </w:pPr>
            <w:r w:rsidRPr="00DD3368">
              <w:rPr>
                <w:rFonts w:eastAsia="Batang"/>
                <w:i/>
              </w:rPr>
              <w:t>0</w:t>
            </w:r>
          </w:p>
        </w:tc>
        <w:tc>
          <w:tcPr>
            <w:tcW w:w="667" w:type="dxa"/>
            <w:tcBorders>
              <w:top w:val="nil"/>
            </w:tcBorders>
            <w:shd w:val="clear" w:color="auto" w:fill="auto"/>
          </w:tcPr>
          <w:p w14:paraId="2555CDE4" w14:textId="77777777" w:rsidR="00F26D5C" w:rsidRPr="00DD3368" w:rsidRDefault="00F26D5C" w:rsidP="0084668F">
            <w:pPr>
              <w:pStyle w:val="TAH"/>
              <w:rPr>
                <w:rFonts w:eastAsia="Batang"/>
                <w:i/>
              </w:rPr>
            </w:pPr>
            <w:r w:rsidRPr="00DD3368">
              <w:rPr>
                <w:rFonts w:eastAsia="Batang"/>
                <w:i/>
              </w:rPr>
              <w:t>1</w:t>
            </w:r>
          </w:p>
        </w:tc>
        <w:tc>
          <w:tcPr>
            <w:tcW w:w="1049" w:type="dxa"/>
            <w:tcBorders>
              <w:top w:val="nil"/>
            </w:tcBorders>
            <w:shd w:val="clear" w:color="auto" w:fill="auto"/>
          </w:tcPr>
          <w:p w14:paraId="67C85CFF" w14:textId="77777777" w:rsidR="00F26D5C" w:rsidRPr="00DD3368" w:rsidRDefault="00F26D5C" w:rsidP="0084668F">
            <w:pPr>
              <w:pStyle w:val="TAH"/>
              <w:rPr>
                <w:rFonts w:eastAsia="Batang"/>
                <w:i/>
              </w:rPr>
            </w:pPr>
            <w:r w:rsidRPr="00DD3368">
              <w:rPr>
                <w:rFonts w:eastAsia="Batang"/>
                <w:i/>
              </w:rPr>
              <w:t>2</w:t>
            </w:r>
          </w:p>
        </w:tc>
        <w:tc>
          <w:tcPr>
            <w:tcW w:w="1301" w:type="dxa"/>
            <w:tcBorders>
              <w:top w:val="nil"/>
            </w:tcBorders>
            <w:shd w:val="clear" w:color="auto" w:fill="auto"/>
          </w:tcPr>
          <w:p w14:paraId="0CA4932F" w14:textId="77777777" w:rsidR="00F26D5C" w:rsidRPr="00DD3368" w:rsidRDefault="00F26D5C" w:rsidP="0084668F">
            <w:pPr>
              <w:pStyle w:val="TAH"/>
              <w:rPr>
                <w:rFonts w:eastAsia="Batang"/>
                <w:i/>
              </w:rPr>
            </w:pPr>
            <w:r w:rsidRPr="00DD3368">
              <w:rPr>
                <w:rFonts w:eastAsia="Batang"/>
                <w:i/>
              </w:rPr>
              <w:t>3</w:t>
            </w:r>
          </w:p>
        </w:tc>
        <w:tc>
          <w:tcPr>
            <w:tcW w:w="513" w:type="dxa"/>
            <w:tcBorders>
              <w:top w:val="nil"/>
            </w:tcBorders>
            <w:shd w:val="clear" w:color="auto" w:fill="auto"/>
          </w:tcPr>
          <w:p w14:paraId="20AF1ECF" w14:textId="77777777" w:rsidR="00F26D5C" w:rsidRPr="00DD3368" w:rsidRDefault="00F26D5C" w:rsidP="0084668F">
            <w:pPr>
              <w:pStyle w:val="TAH"/>
              <w:rPr>
                <w:rFonts w:eastAsia="Batang"/>
                <w:i/>
              </w:rPr>
            </w:pPr>
            <w:r w:rsidRPr="00DD3368">
              <w:rPr>
                <w:rFonts w:eastAsia="Batang"/>
                <w:i/>
              </w:rPr>
              <w:t>0</w:t>
            </w:r>
          </w:p>
        </w:tc>
        <w:tc>
          <w:tcPr>
            <w:tcW w:w="596" w:type="dxa"/>
            <w:tcBorders>
              <w:top w:val="nil"/>
            </w:tcBorders>
            <w:shd w:val="clear" w:color="auto" w:fill="auto"/>
          </w:tcPr>
          <w:p w14:paraId="793DAF88" w14:textId="77777777" w:rsidR="00F26D5C" w:rsidRPr="00DD3368" w:rsidRDefault="00F26D5C" w:rsidP="0084668F">
            <w:pPr>
              <w:pStyle w:val="TAH"/>
              <w:rPr>
                <w:rFonts w:eastAsia="Batang"/>
                <w:i/>
              </w:rPr>
            </w:pPr>
            <w:r w:rsidRPr="00DD3368">
              <w:rPr>
                <w:rFonts w:eastAsia="Batang"/>
                <w:i/>
              </w:rPr>
              <w:t>1</w:t>
            </w:r>
          </w:p>
        </w:tc>
        <w:tc>
          <w:tcPr>
            <w:tcW w:w="851" w:type="dxa"/>
            <w:tcBorders>
              <w:top w:val="nil"/>
            </w:tcBorders>
            <w:shd w:val="clear" w:color="auto" w:fill="auto"/>
          </w:tcPr>
          <w:p w14:paraId="4E83E76C" w14:textId="77777777" w:rsidR="00F26D5C" w:rsidRPr="00DD3368" w:rsidRDefault="00F26D5C" w:rsidP="0084668F">
            <w:pPr>
              <w:pStyle w:val="TAH"/>
              <w:rPr>
                <w:rFonts w:eastAsia="Batang"/>
                <w:i/>
              </w:rPr>
            </w:pPr>
            <w:r w:rsidRPr="00DD3368">
              <w:rPr>
                <w:rFonts w:eastAsia="Batang"/>
                <w:i/>
              </w:rPr>
              <w:t>2</w:t>
            </w:r>
          </w:p>
        </w:tc>
        <w:tc>
          <w:tcPr>
            <w:tcW w:w="851" w:type="dxa"/>
            <w:tcBorders>
              <w:top w:val="nil"/>
            </w:tcBorders>
            <w:shd w:val="clear" w:color="auto" w:fill="auto"/>
          </w:tcPr>
          <w:p w14:paraId="3551ED2E" w14:textId="77777777" w:rsidR="00F26D5C" w:rsidRPr="00DD3368" w:rsidRDefault="00F26D5C" w:rsidP="0084668F">
            <w:pPr>
              <w:pStyle w:val="TAH"/>
              <w:rPr>
                <w:rFonts w:eastAsia="Batang"/>
                <w:i/>
              </w:rPr>
            </w:pPr>
            <w:r w:rsidRPr="00DD3368">
              <w:rPr>
                <w:rFonts w:eastAsia="Batang"/>
                <w:i/>
              </w:rPr>
              <w:t>3</w:t>
            </w:r>
          </w:p>
        </w:tc>
      </w:tr>
      <w:tr w:rsidR="00F26D5C" w:rsidRPr="00DD3368" w14:paraId="11C530EA" w14:textId="77777777" w:rsidTr="0084668F">
        <w:trPr>
          <w:jc w:val="center"/>
        </w:trPr>
        <w:tc>
          <w:tcPr>
            <w:tcW w:w="2751" w:type="dxa"/>
            <w:shd w:val="clear" w:color="auto" w:fill="auto"/>
          </w:tcPr>
          <w:p w14:paraId="0C3E28DB" w14:textId="77777777" w:rsidR="00F26D5C" w:rsidRPr="00DD3368" w:rsidRDefault="00F26D5C" w:rsidP="0084668F">
            <w:pPr>
              <w:pStyle w:val="TAC"/>
              <w:rPr>
                <w:rFonts w:eastAsia="Batang" w:cs="Arial"/>
              </w:rPr>
            </w:pPr>
            <w:r w:rsidRPr="00DD3368">
              <w:rPr>
                <w:rFonts w:eastAsia="Batang" w:cs="Arial"/>
              </w:rPr>
              <w:t>≤</w:t>
            </w:r>
            <w:r w:rsidRPr="00DD3368">
              <w:rPr>
                <w:rFonts w:eastAsia="Batang"/>
              </w:rPr>
              <w:t>6</w:t>
            </w:r>
          </w:p>
        </w:tc>
        <w:tc>
          <w:tcPr>
            <w:tcW w:w="264" w:type="dxa"/>
            <w:shd w:val="clear" w:color="auto" w:fill="auto"/>
          </w:tcPr>
          <w:p w14:paraId="47B20551" w14:textId="77777777" w:rsidR="00F26D5C" w:rsidRPr="00DD3368" w:rsidRDefault="00F26D5C" w:rsidP="0084668F">
            <w:pPr>
              <w:pStyle w:val="TAC"/>
            </w:pPr>
            <w:r w:rsidRPr="00DD3368">
              <w:rPr>
                <w:position w:val="-10"/>
              </w:rPr>
              <w:object w:dxaOrig="200" w:dyaOrig="300" w14:anchorId="62D45830">
                <v:shape id="_x0000_i1184" type="#_x0000_t75" style="width:6.9pt;height:14.4pt" o:ole="">
                  <v:imagedata r:id="rId16" o:title=""/>
                </v:shape>
                <o:OLEObject Type="Embed" ProgID="Equation.3" ShapeID="_x0000_i1184" DrawAspect="Content" ObjectID="_1577295156" r:id="rId222"/>
              </w:object>
            </w:r>
          </w:p>
        </w:tc>
        <w:tc>
          <w:tcPr>
            <w:tcW w:w="667" w:type="dxa"/>
            <w:shd w:val="clear" w:color="auto" w:fill="auto"/>
          </w:tcPr>
          <w:p w14:paraId="1382D144" w14:textId="77777777" w:rsidR="00F26D5C" w:rsidRPr="00DD3368" w:rsidRDefault="00F26D5C" w:rsidP="0084668F">
            <w:pPr>
              <w:pStyle w:val="TAC"/>
              <w:rPr>
                <w:rFonts w:eastAsia="Batang"/>
              </w:rPr>
            </w:pPr>
            <w:r w:rsidRPr="00DD3368">
              <w:rPr>
                <w:rFonts w:eastAsia="Batang"/>
              </w:rPr>
              <w:t>-</w:t>
            </w:r>
          </w:p>
        </w:tc>
        <w:tc>
          <w:tcPr>
            <w:tcW w:w="1049" w:type="dxa"/>
            <w:shd w:val="clear" w:color="auto" w:fill="auto"/>
          </w:tcPr>
          <w:p w14:paraId="1CA2D334" w14:textId="77777777" w:rsidR="00F26D5C" w:rsidRPr="00DD3368" w:rsidRDefault="00F26D5C" w:rsidP="0084668F">
            <w:pPr>
              <w:pStyle w:val="TAC"/>
              <w:rPr>
                <w:rFonts w:eastAsia="Batang"/>
              </w:rPr>
            </w:pPr>
            <w:r w:rsidRPr="00DD3368">
              <w:rPr>
                <w:rFonts w:eastAsia="Batang"/>
              </w:rPr>
              <w:t>-</w:t>
            </w:r>
          </w:p>
        </w:tc>
        <w:tc>
          <w:tcPr>
            <w:tcW w:w="1301" w:type="dxa"/>
            <w:shd w:val="clear" w:color="auto" w:fill="auto"/>
          </w:tcPr>
          <w:p w14:paraId="2D8D3FE4" w14:textId="77777777" w:rsidR="00F26D5C" w:rsidRPr="00DD3368" w:rsidRDefault="00F26D5C" w:rsidP="0084668F">
            <w:pPr>
              <w:pStyle w:val="TAC"/>
              <w:rPr>
                <w:rFonts w:eastAsia="Batang"/>
              </w:rPr>
            </w:pPr>
            <w:r w:rsidRPr="00DD3368">
              <w:rPr>
                <w:rFonts w:eastAsia="Batang"/>
              </w:rPr>
              <w:t>-</w:t>
            </w:r>
          </w:p>
        </w:tc>
        <w:tc>
          <w:tcPr>
            <w:tcW w:w="513" w:type="dxa"/>
            <w:shd w:val="clear" w:color="auto" w:fill="auto"/>
          </w:tcPr>
          <w:p w14:paraId="1ED8EB0B" w14:textId="77777777" w:rsidR="00F26D5C" w:rsidRPr="00DD3368" w:rsidRDefault="00F26D5C" w:rsidP="0084668F">
            <w:pPr>
              <w:pStyle w:val="TAC"/>
            </w:pPr>
            <w:r w:rsidRPr="00DD3368">
              <w:rPr>
                <w:position w:val="-10"/>
              </w:rPr>
              <w:object w:dxaOrig="200" w:dyaOrig="300" w14:anchorId="07481603">
                <v:shape id="_x0000_i1185" type="#_x0000_t75" style="width:6.9pt;height:14.4pt" o:ole="">
                  <v:imagedata r:id="rId16" o:title=""/>
                </v:shape>
                <o:OLEObject Type="Embed" ProgID="Equation.3" ShapeID="_x0000_i1185" DrawAspect="Content" ObjectID="_1577295157" r:id="rId223"/>
              </w:object>
            </w:r>
          </w:p>
        </w:tc>
        <w:tc>
          <w:tcPr>
            <w:tcW w:w="596" w:type="dxa"/>
            <w:shd w:val="clear" w:color="auto" w:fill="auto"/>
          </w:tcPr>
          <w:p w14:paraId="02BDB6FA" w14:textId="77777777" w:rsidR="00F26D5C" w:rsidRPr="00DD3368" w:rsidRDefault="00F26D5C" w:rsidP="0084668F">
            <w:pPr>
              <w:pStyle w:val="TAC"/>
              <w:rPr>
                <w:rFonts w:eastAsia="Batang"/>
              </w:rPr>
            </w:pPr>
          </w:p>
        </w:tc>
        <w:tc>
          <w:tcPr>
            <w:tcW w:w="851" w:type="dxa"/>
            <w:shd w:val="clear" w:color="auto" w:fill="auto"/>
          </w:tcPr>
          <w:p w14:paraId="43214E37" w14:textId="77777777" w:rsidR="00F26D5C" w:rsidRPr="00DD3368" w:rsidRDefault="00F26D5C" w:rsidP="0084668F">
            <w:pPr>
              <w:pStyle w:val="TAC"/>
              <w:rPr>
                <w:rFonts w:eastAsia="Batang"/>
              </w:rPr>
            </w:pPr>
          </w:p>
        </w:tc>
        <w:tc>
          <w:tcPr>
            <w:tcW w:w="851" w:type="dxa"/>
            <w:shd w:val="clear" w:color="auto" w:fill="auto"/>
          </w:tcPr>
          <w:p w14:paraId="6FC27310" w14:textId="77777777" w:rsidR="00F26D5C" w:rsidRPr="00DD3368" w:rsidRDefault="00F26D5C" w:rsidP="0084668F">
            <w:pPr>
              <w:pStyle w:val="TAC"/>
              <w:rPr>
                <w:rFonts w:eastAsia="Batang"/>
              </w:rPr>
            </w:pPr>
          </w:p>
        </w:tc>
      </w:tr>
      <w:tr w:rsidR="00F26D5C" w:rsidRPr="00DD3368" w14:paraId="7F487EA0" w14:textId="77777777" w:rsidTr="0084668F">
        <w:trPr>
          <w:jc w:val="center"/>
        </w:trPr>
        <w:tc>
          <w:tcPr>
            <w:tcW w:w="2751" w:type="dxa"/>
            <w:shd w:val="clear" w:color="auto" w:fill="auto"/>
          </w:tcPr>
          <w:p w14:paraId="54F23D79" w14:textId="77777777" w:rsidR="00F26D5C" w:rsidRPr="00DD3368" w:rsidRDefault="00F26D5C" w:rsidP="0084668F">
            <w:pPr>
              <w:pStyle w:val="TAC"/>
              <w:rPr>
                <w:rFonts w:eastAsia="Batang"/>
              </w:rPr>
            </w:pPr>
            <w:r w:rsidRPr="00DD3368">
              <w:rPr>
                <w:rFonts w:eastAsia="Batang" w:cs="Arial"/>
              </w:rPr>
              <w:t>7</w:t>
            </w:r>
          </w:p>
        </w:tc>
        <w:tc>
          <w:tcPr>
            <w:tcW w:w="264" w:type="dxa"/>
            <w:shd w:val="clear" w:color="auto" w:fill="auto"/>
          </w:tcPr>
          <w:p w14:paraId="6C2D3B32" w14:textId="77777777" w:rsidR="00F26D5C" w:rsidRPr="00DD3368" w:rsidRDefault="00F26D5C" w:rsidP="0084668F">
            <w:pPr>
              <w:pStyle w:val="TAC"/>
              <w:rPr>
                <w:rFonts w:eastAsia="Batang"/>
              </w:rPr>
            </w:pPr>
            <w:r w:rsidRPr="00DD3368">
              <w:rPr>
                <w:position w:val="-10"/>
              </w:rPr>
              <w:object w:dxaOrig="200" w:dyaOrig="300" w14:anchorId="73812C21">
                <v:shape id="_x0000_i1186" type="#_x0000_t75" style="width:6.9pt;height:14.4pt" o:ole="">
                  <v:imagedata r:id="rId16" o:title=""/>
                </v:shape>
                <o:OLEObject Type="Embed" ProgID="Equation.3" ShapeID="_x0000_i1186" DrawAspect="Content" ObjectID="_1577295158" r:id="rId224"/>
              </w:object>
            </w:r>
          </w:p>
        </w:tc>
        <w:tc>
          <w:tcPr>
            <w:tcW w:w="667" w:type="dxa"/>
            <w:shd w:val="clear" w:color="auto" w:fill="auto"/>
          </w:tcPr>
          <w:p w14:paraId="1E44F11D" w14:textId="77777777" w:rsidR="00F26D5C" w:rsidRPr="00DD3368" w:rsidRDefault="00F26D5C" w:rsidP="0084668F">
            <w:pPr>
              <w:pStyle w:val="TAC"/>
              <w:rPr>
                <w:rFonts w:eastAsia="Batang"/>
              </w:rPr>
            </w:pPr>
            <w:r w:rsidRPr="00DD3368">
              <w:rPr>
                <w:rFonts w:eastAsia="Batang"/>
              </w:rPr>
              <w:t>-</w:t>
            </w:r>
          </w:p>
        </w:tc>
        <w:tc>
          <w:tcPr>
            <w:tcW w:w="1049" w:type="dxa"/>
            <w:shd w:val="clear" w:color="auto" w:fill="auto"/>
          </w:tcPr>
          <w:p w14:paraId="55E2BA6E" w14:textId="77777777" w:rsidR="00F26D5C" w:rsidRPr="00DD3368" w:rsidRDefault="00F26D5C" w:rsidP="0084668F">
            <w:pPr>
              <w:pStyle w:val="TAC"/>
              <w:rPr>
                <w:rFonts w:eastAsia="Batang"/>
              </w:rPr>
            </w:pPr>
            <w:r w:rsidRPr="00DD3368">
              <w:rPr>
                <w:rFonts w:eastAsia="Batang"/>
              </w:rPr>
              <w:t>-</w:t>
            </w:r>
          </w:p>
        </w:tc>
        <w:tc>
          <w:tcPr>
            <w:tcW w:w="1301" w:type="dxa"/>
            <w:shd w:val="clear" w:color="auto" w:fill="auto"/>
          </w:tcPr>
          <w:p w14:paraId="7616E014" w14:textId="77777777" w:rsidR="00F26D5C" w:rsidRPr="00DD3368" w:rsidRDefault="00F26D5C" w:rsidP="0084668F">
            <w:pPr>
              <w:pStyle w:val="TAC"/>
              <w:rPr>
                <w:rFonts w:eastAsia="Batang"/>
              </w:rPr>
            </w:pPr>
            <w:r w:rsidRPr="00DD3368">
              <w:rPr>
                <w:rFonts w:eastAsia="Batang"/>
              </w:rPr>
              <w:t>-</w:t>
            </w:r>
          </w:p>
        </w:tc>
        <w:tc>
          <w:tcPr>
            <w:tcW w:w="513" w:type="dxa"/>
            <w:shd w:val="clear" w:color="auto" w:fill="auto"/>
          </w:tcPr>
          <w:p w14:paraId="669F6277" w14:textId="77777777" w:rsidR="00F26D5C" w:rsidRPr="00DD3368" w:rsidRDefault="00F26D5C" w:rsidP="0084668F">
            <w:pPr>
              <w:pStyle w:val="TAC"/>
              <w:rPr>
                <w:rFonts w:eastAsia="Batang"/>
              </w:rPr>
            </w:pPr>
            <w:r w:rsidRPr="00DD3368">
              <w:rPr>
                <w:position w:val="-10"/>
              </w:rPr>
              <w:object w:dxaOrig="200" w:dyaOrig="300" w14:anchorId="3D86F349">
                <v:shape id="_x0000_i1187" type="#_x0000_t75" style="width:6.9pt;height:14.4pt" o:ole="">
                  <v:imagedata r:id="rId16" o:title=""/>
                </v:shape>
                <o:OLEObject Type="Embed" ProgID="Equation.3" ShapeID="_x0000_i1187" DrawAspect="Content" ObjectID="_1577295159" r:id="rId225"/>
              </w:object>
            </w:r>
          </w:p>
        </w:tc>
        <w:tc>
          <w:tcPr>
            <w:tcW w:w="596" w:type="dxa"/>
            <w:shd w:val="clear" w:color="auto" w:fill="auto"/>
          </w:tcPr>
          <w:p w14:paraId="0B914B2C" w14:textId="77777777" w:rsidR="00F26D5C" w:rsidRPr="00DD3368" w:rsidRDefault="00F26D5C" w:rsidP="0084668F">
            <w:pPr>
              <w:pStyle w:val="TAC"/>
              <w:rPr>
                <w:rFonts w:eastAsia="Batang"/>
              </w:rPr>
            </w:pPr>
            <w:r w:rsidRPr="00DD3368">
              <w:rPr>
                <w:position w:val="-10"/>
              </w:rPr>
              <w:object w:dxaOrig="380" w:dyaOrig="300" w14:anchorId="7D3016C0">
                <v:shape id="_x0000_i1188" type="#_x0000_t75" style="width:21.3pt;height:14.4pt" o:ole="">
                  <v:imagedata r:id="rId21" o:title=""/>
                </v:shape>
                <o:OLEObject Type="Embed" ProgID="Equation.3" ShapeID="_x0000_i1188" DrawAspect="Content" ObjectID="_1577295160" r:id="rId226"/>
              </w:object>
            </w:r>
          </w:p>
        </w:tc>
        <w:tc>
          <w:tcPr>
            <w:tcW w:w="851" w:type="dxa"/>
            <w:shd w:val="clear" w:color="auto" w:fill="auto"/>
          </w:tcPr>
          <w:p w14:paraId="5FFD8597" w14:textId="77777777" w:rsidR="00F26D5C" w:rsidRPr="00DD3368" w:rsidRDefault="00F26D5C" w:rsidP="0084668F">
            <w:pPr>
              <w:pStyle w:val="TAC"/>
              <w:rPr>
                <w:rFonts w:eastAsia="Batang"/>
              </w:rPr>
            </w:pPr>
          </w:p>
        </w:tc>
        <w:tc>
          <w:tcPr>
            <w:tcW w:w="851" w:type="dxa"/>
            <w:shd w:val="clear" w:color="auto" w:fill="auto"/>
          </w:tcPr>
          <w:p w14:paraId="1BFACAF3" w14:textId="77777777" w:rsidR="00F26D5C" w:rsidRPr="00DD3368" w:rsidRDefault="00F26D5C" w:rsidP="0084668F">
            <w:pPr>
              <w:pStyle w:val="TAC"/>
              <w:rPr>
                <w:rFonts w:eastAsia="Batang"/>
              </w:rPr>
            </w:pPr>
          </w:p>
        </w:tc>
      </w:tr>
      <w:tr w:rsidR="00F26D5C" w:rsidRPr="00DD3368" w14:paraId="76C01302" w14:textId="77777777" w:rsidTr="0084668F">
        <w:trPr>
          <w:jc w:val="center"/>
        </w:trPr>
        <w:tc>
          <w:tcPr>
            <w:tcW w:w="2751" w:type="dxa"/>
            <w:shd w:val="clear" w:color="auto" w:fill="auto"/>
          </w:tcPr>
          <w:p w14:paraId="1B2EC2BA" w14:textId="77777777" w:rsidR="00F26D5C" w:rsidRPr="00DD3368" w:rsidRDefault="00F26D5C" w:rsidP="0084668F">
            <w:pPr>
              <w:pStyle w:val="TAC"/>
              <w:rPr>
                <w:rFonts w:eastAsia="Batang"/>
              </w:rPr>
            </w:pPr>
            <w:r w:rsidRPr="00DD3368">
              <w:rPr>
                <w:rFonts w:eastAsia="Batang"/>
              </w:rPr>
              <w:t>8</w:t>
            </w:r>
          </w:p>
        </w:tc>
        <w:tc>
          <w:tcPr>
            <w:tcW w:w="264" w:type="dxa"/>
            <w:shd w:val="clear" w:color="auto" w:fill="auto"/>
          </w:tcPr>
          <w:p w14:paraId="6BF1241F" w14:textId="77777777" w:rsidR="00F26D5C" w:rsidRPr="00DD3368" w:rsidRDefault="00F26D5C" w:rsidP="0084668F">
            <w:pPr>
              <w:pStyle w:val="TAC"/>
              <w:rPr>
                <w:rFonts w:eastAsia="Batang"/>
              </w:rPr>
            </w:pPr>
            <w:r w:rsidRPr="00DD3368">
              <w:rPr>
                <w:position w:val="-10"/>
              </w:rPr>
              <w:object w:dxaOrig="200" w:dyaOrig="300" w14:anchorId="38E5BEC8">
                <v:shape id="_x0000_i1189" type="#_x0000_t75" style="width:6.9pt;height:14.4pt" o:ole="">
                  <v:imagedata r:id="rId16" o:title=""/>
                </v:shape>
                <o:OLEObject Type="Embed" ProgID="Equation.3" ShapeID="_x0000_i1189" DrawAspect="Content" ObjectID="_1577295161" r:id="rId227"/>
              </w:object>
            </w:r>
          </w:p>
        </w:tc>
        <w:tc>
          <w:tcPr>
            <w:tcW w:w="667" w:type="dxa"/>
            <w:shd w:val="clear" w:color="auto" w:fill="auto"/>
          </w:tcPr>
          <w:p w14:paraId="1D03AF34" w14:textId="77777777" w:rsidR="00F26D5C" w:rsidRPr="00DD3368" w:rsidRDefault="00F26D5C" w:rsidP="0084668F">
            <w:pPr>
              <w:pStyle w:val="TAC"/>
              <w:rPr>
                <w:rFonts w:eastAsia="Batang"/>
              </w:rPr>
            </w:pPr>
            <w:r w:rsidRPr="00DD3368">
              <w:rPr>
                <w:position w:val="-10"/>
              </w:rPr>
              <w:object w:dxaOrig="200" w:dyaOrig="300" w14:anchorId="60D4E262">
                <v:shape id="_x0000_i1190" type="#_x0000_t75" style="width:6.9pt;height:14.4pt" o:ole="">
                  <v:imagedata r:id="rId16" o:title=""/>
                </v:shape>
                <o:OLEObject Type="Embed" ProgID="Equation.3" ShapeID="_x0000_i1190" DrawAspect="Content" ObjectID="_1577295162" r:id="rId228"/>
              </w:object>
            </w:r>
            <w:r w:rsidRPr="00DD3368">
              <w:t>,</w:t>
            </w:r>
            <w:r w:rsidRPr="00DD3368">
              <w:rPr>
                <w:rFonts w:eastAsia="Batang"/>
              </w:rPr>
              <w:t>7</w:t>
            </w:r>
          </w:p>
        </w:tc>
        <w:tc>
          <w:tcPr>
            <w:tcW w:w="1049" w:type="dxa"/>
            <w:shd w:val="clear" w:color="auto" w:fill="auto"/>
          </w:tcPr>
          <w:p w14:paraId="31650DC5" w14:textId="77777777" w:rsidR="00F26D5C" w:rsidRPr="00DD3368" w:rsidRDefault="00F26D5C" w:rsidP="0084668F">
            <w:pPr>
              <w:pStyle w:val="TAC"/>
              <w:rPr>
                <w:rFonts w:eastAsia="Batang"/>
              </w:rPr>
            </w:pPr>
            <w:r w:rsidRPr="00DD3368">
              <w:rPr>
                <w:rFonts w:eastAsia="Batang"/>
              </w:rPr>
              <w:t>-</w:t>
            </w:r>
          </w:p>
        </w:tc>
        <w:tc>
          <w:tcPr>
            <w:tcW w:w="1301" w:type="dxa"/>
            <w:shd w:val="clear" w:color="auto" w:fill="auto"/>
          </w:tcPr>
          <w:p w14:paraId="0CCE1B08" w14:textId="77777777" w:rsidR="00F26D5C" w:rsidRPr="00DD3368" w:rsidRDefault="00F26D5C" w:rsidP="0084668F">
            <w:pPr>
              <w:pStyle w:val="TAC"/>
              <w:rPr>
                <w:rFonts w:eastAsia="Batang"/>
              </w:rPr>
            </w:pPr>
            <w:r w:rsidRPr="00DD3368">
              <w:rPr>
                <w:rFonts w:eastAsia="Batang"/>
              </w:rPr>
              <w:t>-</w:t>
            </w:r>
          </w:p>
        </w:tc>
        <w:tc>
          <w:tcPr>
            <w:tcW w:w="513" w:type="dxa"/>
            <w:shd w:val="clear" w:color="auto" w:fill="auto"/>
          </w:tcPr>
          <w:p w14:paraId="59EFBAED" w14:textId="77777777" w:rsidR="00F26D5C" w:rsidRPr="00DD3368" w:rsidRDefault="00F26D5C" w:rsidP="0084668F">
            <w:pPr>
              <w:pStyle w:val="TAC"/>
              <w:rPr>
                <w:rFonts w:eastAsia="Batang"/>
              </w:rPr>
            </w:pPr>
            <w:r w:rsidRPr="00DD3368">
              <w:rPr>
                <w:position w:val="-10"/>
              </w:rPr>
              <w:object w:dxaOrig="200" w:dyaOrig="300" w14:anchorId="61FDC0BC">
                <v:shape id="_x0000_i1191" type="#_x0000_t75" style="width:6.9pt;height:14.4pt" o:ole="">
                  <v:imagedata r:id="rId16" o:title=""/>
                </v:shape>
                <o:OLEObject Type="Embed" ProgID="Equation.3" ShapeID="_x0000_i1191" DrawAspect="Content" ObjectID="_1577295163" r:id="rId229"/>
              </w:object>
            </w:r>
          </w:p>
        </w:tc>
        <w:tc>
          <w:tcPr>
            <w:tcW w:w="596" w:type="dxa"/>
            <w:shd w:val="clear" w:color="auto" w:fill="auto"/>
          </w:tcPr>
          <w:p w14:paraId="5CE2F8B4" w14:textId="77777777" w:rsidR="00F26D5C" w:rsidRPr="00DD3368" w:rsidRDefault="00F26D5C" w:rsidP="0084668F">
            <w:pPr>
              <w:pStyle w:val="TAC"/>
              <w:rPr>
                <w:rFonts w:eastAsia="Batang"/>
              </w:rPr>
            </w:pPr>
          </w:p>
        </w:tc>
        <w:tc>
          <w:tcPr>
            <w:tcW w:w="851" w:type="dxa"/>
            <w:shd w:val="clear" w:color="auto" w:fill="auto"/>
          </w:tcPr>
          <w:p w14:paraId="0A6BECBB" w14:textId="77777777" w:rsidR="00F26D5C" w:rsidRPr="00DD3368" w:rsidRDefault="00F26D5C" w:rsidP="0084668F">
            <w:pPr>
              <w:pStyle w:val="TAC"/>
              <w:rPr>
                <w:rFonts w:eastAsia="Batang"/>
              </w:rPr>
            </w:pPr>
          </w:p>
        </w:tc>
        <w:tc>
          <w:tcPr>
            <w:tcW w:w="851" w:type="dxa"/>
            <w:shd w:val="clear" w:color="auto" w:fill="auto"/>
          </w:tcPr>
          <w:p w14:paraId="69658584" w14:textId="77777777" w:rsidR="00F26D5C" w:rsidRPr="00DD3368" w:rsidRDefault="00F26D5C" w:rsidP="0084668F">
            <w:pPr>
              <w:pStyle w:val="TAC"/>
              <w:rPr>
                <w:rFonts w:eastAsia="Batang"/>
              </w:rPr>
            </w:pPr>
          </w:p>
        </w:tc>
      </w:tr>
      <w:tr w:rsidR="00F26D5C" w:rsidRPr="00DD3368" w14:paraId="65E86204" w14:textId="77777777" w:rsidTr="0084668F">
        <w:trPr>
          <w:jc w:val="center"/>
        </w:trPr>
        <w:tc>
          <w:tcPr>
            <w:tcW w:w="2751" w:type="dxa"/>
            <w:shd w:val="clear" w:color="auto" w:fill="auto"/>
          </w:tcPr>
          <w:p w14:paraId="41A62FCF" w14:textId="77777777" w:rsidR="00F26D5C" w:rsidRPr="00DD3368" w:rsidRDefault="00F26D5C" w:rsidP="0084668F">
            <w:pPr>
              <w:pStyle w:val="TAC"/>
              <w:rPr>
                <w:rFonts w:eastAsia="Batang"/>
              </w:rPr>
            </w:pPr>
            <w:r w:rsidRPr="00DD3368">
              <w:rPr>
                <w:rFonts w:eastAsia="Batang"/>
              </w:rPr>
              <w:t>9</w:t>
            </w:r>
          </w:p>
        </w:tc>
        <w:tc>
          <w:tcPr>
            <w:tcW w:w="264" w:type="dxa"/>
            <w:shd w:val="clear" w:color="auto" w:fill="auto"/>
          </w:tcPr>
          <w:p w14:paraId="1F84EA3F" w14:textId="77777777" w:rsidR="00F26D5C" w:rsidRPr="00DD3368" w:rsidRDefault="00F26D5C" w:rsidP="0084668F">
            <w:pPr>
              <w:pStyle w:val="TAC"/>
              <w:rPr>
                <w:rFonts w:eastAsia="Batang"/>
              </w:rPr>
            </w:pPr>
            <w:r w:rsidRPr="00DD3368">
              <w:rPr>
                <w:position w:val="-10"/>
              </w:rPr>
              <w:object w:dxaOrig="200" w:dyaOrig="300" w14:anchorId="5ED7E528">
                <v:shape id="_x0000_i1192" type="#_x0000_t75" style="width:6.9pt;height:14.4pt" o:ole="">
                  <v:imagedata r:id="rId16" o:title=""/>
                </v:shape>
                <o:OLEObject Type="Embed" ProgID="Equation.3" ShapeID="_x0000_i1192" DrawAspect="Content" ObjectID="_1577295164" r:id="rId230"/>
              </w:object>
            </w:r>
          </w:p>
        </w:tc>
        <w:tc>
          <w:tcPr>
            <w:tcW w:w="667" w:type="dxa"/>
            <w:shd w:val="clear" w:color="auto" w:fill="auto"/>
          </w:tcPr>
          <w:p w14:paraId="491B48C1" w14:textId="77777777" w:rsidR="00F26D5C" w:rsidRPr="00DD3368" w:rsidRDefault="00F26D5C" w:rsidP="0084668F">
            <w:pPr>
              <w:pStyle w:val="TAC"/>
              <w:rPr>
                <w:rFonts w:eastAsia="Batang"/>
              </w:rPr>
            </w:pPr>
            <w:r w:rsidRPr="00DD3368">
              <w:rPr>
                <w:position w:val="-10"/>
              </w:rPr>
              <w:object w:dxaOrig="200" w:dyaOrig="300" w14:anchorId="1B7F08D9">
                <v:shape id="_x0000_i1193" type="#_x0000_t75" style="width:6.9pt;height:14.4pt" o:ole="">
                  <v:imagedata r:id="rId16" o:title=""/>
                </v:shape>
                <o:OLEObject Type="Embed" ProgID="Equation.3" ShapeID="_x0000_i1193" DrawAspect="Content" ObjectID="_1577295165" r:id="rId231"/>
              </w:object>
            </w:r>
            <w:r w:rsidRPr="00DD3368">
              <w:t>,</w:t>
            </w:r>
            <w:r w:rsidRPr="00DD3368">
              <w:rPr>
                <w:rFonts w:eastAsia="Batang"/>
              </w:rPr>
              <w:t>9</w:t>
            </w:r>
          </w:p>
        </w:tc>
        <w:tc>
          <w:tcPr>
            <w:tcW w:w="1049" w:type="dxa"/>
            <w:shd w:val="clear" w:color="auto" w:fill="auto"/>
          </w:tcPr>
          <w:p w14:paraId="36C2F419" w14:textId="77777777" w:rsidR="00F26D5C" w:rsidRPr="00DD3368" w:rsidRDefault="00F26D5C" w:rsidP="0084668F">
            <w:pPr>
              <w:pStyle w:val="TAC"/>
              <w:rPr>
                <w:rFonts w:eastAsia="Batang"/>
              </w:rPr>
            </w:pPr>
            <w:r w:rsidRPr="00DD3368">
              <w:rPr>
                <w:position w:val="-10"/>
              </w:rPr>
              <w:object w:dxaOrig="200" w:dyaOrig="300" w14:anchorId="73833416">
                <v:shape id="_x0000_i1194" type="#_x0000_t75" style="width:6.9pt;height:14.4pt" o:ole="">
                  <v:imagedata r:id="rId16" o:title=""/>
                </v:shape>
                <o:OLEObject Type="Embed" ProgID="Equation.3" ShapeID="_x0000_i1194" DrawAspect="Content" ObjectID="_1577295166" r:id="rId232"/>
              </w:object>
            </w:r>
            <w:r w:rsidRPr="00DD3368">
              <w:t xml:space="preserve">, </w:t>
            </w:r>
            <w:r w:rsidRPr="00DD3368">
              <w:rPr>
                <w:rFonts w:eastAsia="Batang"/>
              </w:rPr>
              <w:t>6, 9</w:t>
            </w:r>
          </w:p>
        </w:tc>
        <w:tc>
          <w:tcPr>
            <w:tcW w:w="1301" w:type="dxa"/>
            <w:shd w:val="clear" w:color="auto" w:fill="auto"/>
          </w:tcPr>
          <w:p w14:paraId="701B30B5" w14:textId="77777777" w:rsidR="00F26D5C" w:rsidRPr="00DD3368" w:rsidRDefault="00F26D5C" w:rsidP="0084668F">
            <w:pPr>
              <w:pStyle w:val="TAC"/>
              <w:rPr>
                <w:rFonts w:eastAsia="Batang"/>
              </w:rPr>
            </w:pPr>
            <w:r w:rsidRPr="00DD3368">
              <w:rPr>
                <w:rFonts w:eastAsia="Batang"/>
              </w:rPr>
              <w:t>-</w:t>
            </w:r>
          </w:p>
        </w:tc>
        <w:tc>
          <w:tcPr>
            <w:tcW w:w="513" w:type="dxa"/>
            <w:shd w:val="clear" w:color="auto" w:fill="auto"/>
          </w:tcPr>
          <w:p w14:paraId="5E28707C" w14:textId="77777777" w:rsidR="00F26D5C" w:rsidRPr="00DD3368" w:rsidRDefault="00F26D5C" w:rsidP="0084668F">
            <w:pPr>
              <w:pStyle w:val="TAC"/>
              <w:rPr>
                <w:rFonts w:eastAsia="Batang"/>
              </w:rPr>
            </w:pPr>
            <w:r w:rsidRPr="00DD3368">
              <w:rPr>
                <w:position w:val="-10"/>
              </w:rPr>
              <w:object w:dxaOrig="200" w:dyaOrig="300" w14:anchorId="0B72263C">
                <v:shape id="_x0000_i1195" type="#_x0000_t75" style="width:6.9pt;height:14.4pt" o:ole="">
                  <v:imagedata r:id="rId16" o:title=""/>
                </v:shape>
                <o:OLEObject Type="Embed" ProgID="Equation.3" ShapeID="_x0000_i1195" DrawAspect="Content" ObjectID="_1577295167" r:id="rId233"/>
              </w:object>
            </w:r>
          </w:p>
        </w:tc>
        <w:tc>
          <w:tcPr>
            <w:tcW w:w="596" w:type="dxa"/>
            <w:shd w:val="clear" w:color="auto" w:fill="auto"/>
          </w:tcPr>
          <w:p w14:paraId="50703211" w14:textId="77777777" w:rsidR="00F26D5C" w:rsidRPr="00DD3368" w:rsidRDefault="00F26D5C" w:rsidP="0084668F">
            <w:pPr>
              <w:pStyle w:val="TAC"/>
              <w:rPr>
                <w:rFonts w:eastAsia="Batang"/>
              </w:rPr>
            </w:pPr>
          </w:p>
        </w:tc>
        <w:tc>
          <w:tcPr>
            <w:tcW w:w="851" w:type="dxa"/>
            <w:shd w:val="clear" w:color="auto" w:fill="auto"/>
          </w:tcPr>
          <w:p w14:paraId="7B3D9B07" w14:textId="77777777" w:rsidR="00F26D5C" w:rsidRPr="00DD3368" w:rsidRDefault="00F26D5C" w:rsidP="0084668F">
            <w:pPr>
              <w:pStyle w:val="TAC"/>
              <w:rPr>
                <w:rFonts w:eastAsia="Batang"/>
              </w:rPr>
            </w:pPr>
          </w:p>
        </w:tc>
        <w:tc>
          <w:tcPr>
            <w:tcW w:w="851" w:type="dxa"/>
            <w:shd w:val="clear" w:color="auto" w:fill="auto"/>
          </w:tcPr>
          <w:p w14:paraId="0571481E" w14:textId="77777777" w:rsidR="00F26D5C" w:rsidRPr="00DD3368" w:rsidRDefault="00F26D5C" w:rsidP="0084668F">
            <w:pPr>
              <w:pStyle w:val="TAC"/>
              <w:rPr>
                <w:rFonts w:eastAsia="Batang"/>
              </w:rPr>
            </w:pPr>
          </w:p>
        </w:tc>
      </w:tr>
      <w:tr w:rsidR="00F26D5C" w:rsidRPr="00DD3368" w14:paraId="217B430B" w14:textId="77777777" w:rsidTr="0084668F">
        <w:trPr>
          <w:jc w:val="center"/>
        </w:trPr>
        <w:tc>
          <w:tcPr>
            <w:tcW w:w="2751" w:type="dxa"/>
            <w:shd w:val="clear" w:color="auto" w:fill="auto"/>
          </w:tcPr>
          <w:p w14:paraId="1F05195C" w14:textId="77777777" w:rsidR="00F26D5C" w:rsidRPr="00DD3368" w:rsidRDefault="00F26D5C" w:rsidP="0084668F">
            <w:pPr>
              <w:pStyle w:val="TAC"/>
              <w:rPr>
                <w:rFonts w:eastAsia="Batang"/>
              </w:rPr>
            </w:pPr>
            <w:r w:rsidRPr="00DD3368">
              <w:rPr>
                <w:rFonts w:eastAsia="Batang"/>
              </w:rPr>
              <w:t>10</w:t>
            </w:r>
          </w:p>
        </w:tc>
        <w:tc>
          <w:tcPr>
            <w:tcW w:w="264" w:type="dxa"/>
            <w:shd w:val="clear" w:color="auto" w:fill="auto"/>
          </w:tcPr>
          <w:p w14:paraId="21AA9319" w14:textId="77777777" w:rsidR="00F26D5C" w:rsidRPr="00DD3368" w:rsidRDefault="00F26D5C" w:rsidP="0084668F">
            <w:pPr>
              <w:pStyle w:val="TAC"/>
              <w:rPr>
                <w:rFonts w:eastAsia="Batang"/>
              </w:rPr>
            </w:pPr>
            <w:r w:rsidRPr="00DD3368">
              <w:rPr>
                <w:position w:val="-10"/>
              </w:rPr>
              <w:object w:dxaOrig="200" w:dyaOrig="300" w14:anchorId="35317130">
                <v:shape id="_x0000_i1196" type="#_x0000_t75" style="width:6.9pt;height:14.4pt" o:ole="">
                  <v:imagedata r:id="rId16" o:title=""/>
                </v:shape>
                <o:OLEObject Type="Embed" ProgID="Equation.3" ShapeID="_x0000_i1196" DrawAspect="Content" ObjectID="_1577295168" r:id="rId234"/>
              </w:object>
            </w:r>
          </w:p>
        </w:tc>
        <w:tc>
          <w:tcPr>
            <w:tcW w:w="667" w:type="dxa"/>
            <w:shd w:val="clear" w:color="auto" w:fill="auto"/>
          </w:tcPr>
          <w:p w14:paraId="27D9F429" w14:textId="77777777" w:rsidR="00F26D5C" w:rsidRPr="00DD3368" w:rsidRDefault="00F26D5C" w:rsidP="0084668F">
            <w:pPr>
              <w:pStyle w:val="TAC"/>
              <w:rPr>
                <w:rFonts w:eastAsia="Batang"/>
              </w:rPr>
            </w:pPr>
            <w:r w:rsidRPr="00DD3368">
              <w:rPr>
                <w:position w:val="-10"/>
              </w:rPr>
              <w:object w:dxaOrig="200" w:dyaOrig="300" w14:anchorId="44D00A6A">
                <v:shape id="_x0000_i1197" type="#_x0000_t75" style="width:6.9pt;height:14.4pt" o:ole="">
                  <v:imagedata r:id="rId16" o:title=""/>
                </v:shape>
                <o:OLEObject Type="Embed" ProgID="Equation.3" ShapeID="_x0000_i1197" DrawAspect="Content" ObjectID="_1577295169" r:id="rId235"/>
              </w:object>
            </w:r>
            <w:r w:rsidRPr="00DD3368">
              <w:t>,</w:t>
            </w:r>
            <w:r w:rsidRPr="00DD3368">
              <w:rPr>
                <w:rFonts w:eastAsia="Batang"/>
              </w:rPr>
              <w:t>9</w:t>
            </w:r>
          </w:p>
        </w:tc>
        <w:tc>
          <w:tcPr>
            <w:tcW w:w="1049" w:type="dxa"/>
            <w:shd w:val="clear" w:color="auto" w:fill="auto"/>
          </w:tcPr>
          <w:p w14:paraId="6F7886B5" w14:textId="77777777" w:rsidR="00F26D5C" w:rsidRPr="00DD3368" w:rsidRDefault="00F26D5C" w:rsidP="0084668F">
            <w:pPr>
              <w:pStyle w:val="TAC"/>
              <w:rPr>
                <w:rFonts w:eastAsia="Batang"/>
              </w:rPr>
            </w:pPr>
            <w:r w:rsidRPr="00DD3368">
              <w:rPr>
                <w:position w:val="-10"/>
              </w:rPr>
              <w:object w:dxaOrig="200" w:dyaOrig="300" w14:anchorId="7C2C6563">
                <v:shape id="_x0000_i1198" type="#_x0000_t75" style="width:6.9pt;height:14.4pt" o:ole="">
                  <v:imagedata r:id="rId16" o:title=""/>
                </v:shape>
                <o:OLEObject Type="Embed" ProgID="Equation.3" ShapeID="_x0000_i1198" DrawAspect="Content" ObjectID="_1577295170" r:id="rId236"/>
              </w:object>
            </w:r>
            <w:r w:rsidRPr="00DD3368">
              <w:t xml:space="preserve">, </w:t>
            </w:r>
            <w:r w:rsidRPr="00DD3368">
              <w:rPr>
                <w:rFonts w:eastAsia="Batang"/>
              </w:rPr>
              <w:t>6, 9</w:t>
            </w:r>
          </w:p>
        </w:tc>
        <w:tc>
          <w:tcPr>
            <w:tcW w:w="1301" w:type="dxa"/>
            <w:shd w:val="clear" w:color="auto" w:fill="auto"/>
          </w:tcPr>
          <w:p w14:paraId="7DD4C855" w14:textId="77777777" w:rsidR="00F26D5C" w:rsidRPr="00DD3368" w:rsidRDefault="00F26D5C" w:rsidP="0084668F">
            <w:pPr>
              <w:pStyle w:val="TAC"/>
              <w:rPr>
                <w:rFonts w:eastAsia="Batang"/>
              </w:rPr>
            </w:pPr>
            <w:r w:rsidRPr="00DD3368">
              <w:rPr>
                <w:rFonts w:eastAsia="Batang"/>
              </w:rPr>
              <w:t>-</w:t>
            </w:r>
          </w:p>
        </w:tc>
        <w:tc>
          <w:tcPr>
            <w:tcW w:w="513" w:type="dxa"/>
            <w:shd w:val="clear" w:color="auto" w:fill="auto"/>
          </w:tcPr>
          <w:p w14:paraId="67166B60" w14:textId="77777777" w:rsidR="00F26D5C" w:rsidRPr="00DD3368" w:rsidRDefault="00F26D5C" w:rsidP="0084668F">
            <w:pPr>
              <w:pStyle w:val="TAC"/>
              <w:rPr>
                <w:rFonts w:eastAsia="Batang"/>
              </w:rPr>
            </w:pPr>
            <w:r w:rsidRPr="00DD3368">
              <w:rPr>
                <w:position w:val="-10"/>
              </w:rPr>
              <w:object w:dxaOrig="200" w:dyaOrig="300" w14:anchorId="4E3A81D9">
                <v:shape id="_x0000_i1199" type="#_x0000_t75" style="width:6.9pt;height:14.4pt" o:ole="">
                  <v:imagedata r:id="rId16" o:title=""/>
                </v:shape>
                <o:OLEObject Type="Embed" ProgID="Equation.3" ShapeID="_x0000_i1199" DrawAspect="Content" ObjectID="_1577295171" r:id="rId237"/>
              </w:object>
            </w:r>
          </w:p>
        </w:tc>
        <w:tc>
          <w:tcPr>
            <w:tcW w:w="596" w:type="dxa"/>
            <w:shd w:val="clear" w:color="auto" w:fill="auto"/>
          </w:tcPr>
          <w:p w14:paraId="62221D83" w14:textId="77777777" w:rsidR="00F26D5C" w:rsidRPr="00DD3368" w:rsidRDefault="00F26D5C" w:rsidP="0084668F">
            <w:pPr>
              <w:pStyle w:val="TAC"/>
              <w:rPr>
                <w:rFonts w:eastAsia="Batang"/>
              </w:rPr>
            </w:pPr>
          </w:p>
        </w:tc>
        <w:tc>
          <w:tcPr>
            <w:tcW w:w="851" w:type="dxa"/>
            <w:shd w:val="clear" w:color="auto" w:fill="auto"/>
          </w:tcPr>
          <w:p w14:paraId="51D30A0C" w14:textId="77777777" w:rsidR="00F26D5C" w:rsidRPr="00DD3368" w:rsidRDefault="00F26D5C" w:rsidP="0084668F">
            <w:pPr>
              <w:pStyle w:val="TAC"/>
              <w:rPr>
                <w:rFonts w:eastAsia="Batang"/>
              </w:rPr>
            </w:pPr>
          </w:p>
        </w:tc>
        <w:tc>
          <w:tcPr>
            <w:tcW w:w="851" w:type="dxa"/>
            <w:shd w:val="clear" w:color="auto" w:fill="auto"/>
          </w:tcPr>
          <w:p w14:paraId="283557EF" w14:textId="77777777" w:rsidR="00F26D5C" w:rsidRPr="00DD3368" w:rsidRDefault="00F26D5C" w:rsidP="0084668F">
            <w:pPr>
              <w:pStyle w:val="TAC"/>
              <w:rPr>
                <w:rFonts w:eastAsia="Batang"/>
              </w:rPr>
            </w:pPr>
          </w:p>
        </w:tc>
      </w:tr>
      <w:tr w:rsidR="00F26D5C" w:rsidRPr="00DD3368" w14:paraId="66E30D58" w14:textId="77777777" w:rsidTr="0084668F">
        <w:trPr>
          <w:jc w:val="center"/>
        </w:trPr>
        <w:tc>
          <w:tcPr>
            <w:tcW w:w="2751" w:type="dxa"/>
            <w:shd w:val="clear" w:color="auto" w:fill="auto"/>
          </w:tcPr>
          <w:p w14:paraId="10C7C0F6" w14:textId="77777777" w:rsidR="00F26D5C" w:rsidRPr="00DD3368" w:rsidRDefault="00F26D5C" w:rsidP="0084668F">
            <w:pPr>
              <w:pStyle w:val="TAC"/>
              <w:rPr>
                <w:rFonts w:eastAsia="Batang"/>
              </w:rPr>
            </w:pPr>
            <w:r w:rsidRPr="00DD3368">
              <w:rPr>
                <w:rFonts w:eastAsia="Batang"/>
              </w:rPr>
              <w:t>11</w:t>
            </w:r>
          </w:p>
        </w:tc>
        <w:tc>
          <w:tcPr>
            <w:tcW w:w="264" w:type="dxa"/>
            <w:shd w:val="clear" w:color="auto" w:fill="auto"/>
          </w:tcPr>
          <w:p w14:paraId="5A42472D" w14:textId="77777777" w:rsidR="00F26D5C" w:rsidRPr="00DD3368" w:rsidRDefault="00F26D5C" w:rsidP="0084668F">
            <w:pPr>
              <w:pStyle w:val="TAC"/>
              <w:rPr>
                <w:rFonts w:eastAsia="Batang"/>
              </w:rPr>
            </w:pPr>
            <w:r w:rsidRPr="00DD3368">
              <w:rPr>
                <w:position w:val="-10"/>
              </w:rPr>
              <w:object w:dxaOrig="200" w:dyaOrig="300" w14:anchorId="3594377A">
                <v:shape id="_x0000_i1200" type="#_x0000_t75" style="width:6.9pt;height:14.4pt" o:ole="">
                  <v:imagedata r:id="rId16" o:title=""/>
                </v:shape>
                <o:OLEObject Type="Embed" ProgID="Equation.3" ShapeID="_x0000_i1200" DrawAspect="Content" ObjectID="_1577295172" r:id="rId238"/>
              </w:object>
            </w:r>
          </w:p>
        </w:tc>
        <w:tc>
          <w:tcPr>
            <w:tcW w:w="667" w:type="dxa"/>
            <w:shd w:val="clear" w:color="auto" w:fill="auto"/>
          </w:tcPr>
          <w:p w14:paraId="3BB170D3" w14:textId="77777777" w:rsidR="00F26D5C" w:rsidRPr="00DD3368" w:rsidRDefault="00F26D5C" w:rsidP="0084668F">
            <w:pPr>
              <w:pStyle w:val="TAC"/>
              <w:rPr>
                <w:rFonts w:eastAsia="Batang"/>
              </w:rPr>
            </w:pPr>
            <w:r w:rsidRPr="00DD3368">
              <w:rPr>
                <w:position w:val="-10"/>
              </w:rPr>
              <w:object w:dxaOrig="200" w:dyaOrig="300" w14:anchorId="12210E67">
                <v:shape id="_x0000_i1201" type="#_x0000_t75" style="width:6.9pt;height:14.4pt" o:ole="">
                  <v:imagedata r:id="rId16" o:title=""/>
                </v:shape>
                <o:OLEObject Type="Embed" ProgID="Equation.3" ShapeID="_x0000_i1201" DrawAspect="Content" ObjectID="_1577295173" r:id="rId239"/>
              </w:object>
            </w:r>
            <w:r w:rsidRPr="00DD3368">
              <w:t>9</w:t>
            </w:r>
          </w:p>
        </w:tc>
        <w:tc>
          <w:tcPr>
            <w:tcW w:w="1049" w:type="dxa"/>
            <w:shd w:val="clear" w:color="auto" w:fill="auto"/>
          </w:tcPr>
          <w:p w14:paraId="21422293" w14:textId="77777777" w:rsidR="00F26D5C" w:rsidRPr="00DD3368" w:rsidRDefault="00F26D5C" w:rsidP="0084668F">
            <w:pPr>
              <w:pStyle w:val="TAC"/>
              <w:rPr>
                <w:rFonts w:eastAsia="Batang"/>
              </w:rPr>
            </w:pPr>
            <w:r w:rsidRPr="00DD3368">
              <w:rPr>
                <w:position w:val="-10"/>
              </w:rPr>
              <w:object w:dxaOrig="200" w:dyaOrig="300" w14:anchorId="1932390C">
                <v:shape id="_x0000_i1202" type="#_x0000_t75" style="width:6.9pt;height:14.4pt" o:ole="">
                  <v:imagedata r:id="rId16" o:title=""/>
                </v:shape>
                <o:OLEObject Type="Embed" ProgID="Equation.3" ShapeID="_x0000_i1202" DrawAspect="Content" ObjectID="_1577295174" r:id="rId240"/>
              </w:object>
            </w:r>
            <w:r w:rsidRPr="00DD3368">
              <w:t xml:space="preserve">, </w:t>
            </w:r>
            <w:r w:rsidRPr="00DD3368">
              <w:rPr>
                <w:rFonts w:eastAsia="Batang"/>
              </w:rPr>
              <w:t>6, 9</w:t>
            </w:r>
          </w:p>
        </w:tc>
        <w:tc>
          <w:tcPr>
            <w:tcW w:w="1301" w:type="dxa"/>
            <w:shd w:val="clear" w:color="auto" w:fill="auto"/>
          </w:tcPr>
          <w:p w14:paraId="013525AB" w14:textId="77777777" w:rsidR="00F26D5C" w:rsidRPr="00DD3368" w:rsidRDefault="00F26D5C" w:rsidP="0084668F">
            <w:pPr>
              <w:pStyle w:val="TAC"/>
              <w:rPr>
                <w:rFonts w:eastAsia="Batang"/>
              </w:rPr>
            </w:pPr>
            <w:r w:rsidRPr="00DD3368">
              <w:rPr>
                <w:position w:val="-10"/>
              </w:rPr>
              <w:object w:dxaOrig="200" w:dyaOrig="300" w14:anchorId="36C33A9B">
                <v:shape id="_x0000_i1203" type="#_x0000_t75" style="width:6.9pt;height:14.4pt" o:ole="">
                  <v:imagedata r:id="rId16" o:title=""/>
                </v:shape>
                <o:OLEObject Type="Embed" ProgID="Equation.3" ShapeID="_x0000_i1203" DrawAspect="Content" ObjectID="_1577295175" r:id="rId241"/>
              </w:object>
            </w:r>
            <w:r w:rsidRPr="00DD3368">
              <w:t xml:space="preserve">, </w:t>
            </w:r>
            <w:r w:rsidRPr="00DD3368">
              <w:rPr>
                <w:rFonts w:eastAsia="Batang"/>
              </w:rPr>
              <w:t>5, 8, 11</w:t>
            </w:r>
          </w:p>
        </w:tc>
        <w:tc>
          <w:tcPr>
            <w:tcW w:w="513" w:type="dxa"/>
            <w:shd w:val="clear" w:color="auto" w:fill="auto"/>
          </w:tcPr>
          <w:p w14:paraId="6EF2B070" w14:textId="77777777" w:rsidR="00F26D5C" w:rsidRPr="00DD3368" w:rsidRDefault="00F26D5C" w:rsidP="0084668F">
            <w:pPr>
              <w:pStyle w:val="TAC"/>
              <w:rPr>
                <w:rFonts w:eastAsia="Batang"/>
              </w:rPr>
            </w:pPr>
            <w:r w:rsidRPr="00DD3368">
              <w:rPr>
                <w:position w:val="-10"/>
              </w:rPr>
              <w:object w:dxaOrig="200" w:dyaOrig="300" w14:anchorId="7AAC1D74">
                <v:shape id="_x0000_i1204" type="#_x0000_t75" style="width:6.9pt;height:14.4pt" o:ole="">
                  <v:imagedata r:id="rId16" o:title=""/>
                </v:shape>
                <o:OLEObject Type="Embed" ProgID="Equation.3" ShapeID="_x0000_i1204" DrawAspect="Content" ObjectID="_1577295176" r:id="rId242"/>
              </w:object>
            </w:r>
          </w:p>
        </w:tc>
        <w:tc>
          <w:tcPr>
            <w:tcW w:w="596" w:type="dxa"/>
            <w:shd w:val="clear" w:color="auto" w:fill="auto"/>
          </w:tcPr>
          <w:p w14:paraId="6F67B60B" w14:textId="77777777" w:rsidR="00F26D5C" w:rsidRPr="00DD3368" w:rsidRDefault="00F26D5C" w:rsidP="0084668F">
            <w:pPr>
              <w:pStyle w:val="TAC"/>
              <w:rPr>
                <w:rFonts w:eastAsia="Batang"/>
              </w:rPr>
            </w:pPr>
          </w:p>
        </w:tc>
        <w:tc>
          <w:tcPr>
            <w:tcW w:w="851" w:type="dxa"/>
            <w:shd w:val="clear" w:color="auto" w:fill="auto"/>
          </w:tcPr>
          <w:p w14:paraId="78BFA506" w14:textId="77777777" w:rsidR="00F26D5C" w:rsidRPr="00DD3368" w:rsidRDefault="00F26D5C" w:rsidP="0084668F">
            <w:pPr>
              <w:pStyle w:val="TAC"/>
              <w:rPr>
                <w:rFonts w:eastAsia="Batang"/>
              </w:rPr>
            </w:pPr>
          </w:p>
        </w:tc>
        <w:tc>
          <w:tcPr>
            <w:tcW w:w="851" w:type="dxa"/>
            <w:shd w:val="clear" w:color="auto" w:fill="auto"/>
          </w:tcPr>
          <w:p w14:paraId="6B2AE012" w14:textId="77777777" w:rsidR="00F26D5C" w:rsidRPr="00DD3368" w:rsidRDefault="00F26D5C" w:rsidP="0084668F">
            <w:pPr>
              <w:pStyle w:val="TAC"/>
              <w:rPr>
                <w:rFonts w:eastAsia="Batang"/>
              </w:rPr>
            </w:pPr>
          </w:p>
        </w:tc>
      </w:tr>
      <w:tr w:rsidR="00F26D5C" w:rsidRPr="00DD3368" w14:paraId="026CACBD" w14:textId="77777777" w:rsidTr="0084668F">
        <w:trPr>
          <w:jc w:val="center"/>
        </w:trPr>
        <w:tc>
          <w:tcPr>
            <w:tcW w:w="2751" w:type="dxa"/>
            <w:shd w:val="clear" w:color="auto" w:fill="auto"/>
          </w:tcPr>
          <w:p w14:paraId="2F83DE15" w14:textId="77777777" w:rsidR="00F26D5C" w:rsidRPr="00DD3368" w:rsidRDefault="00F26D5C" w:rsidP="0084668F">
            <w:pPr>
              <w:pStyle w:val="TAC"/>
              <w:rPr>
                <w:rFonts w:eastAsia="Batang"/>
              </w:rPr>
            </w:pPr>
            <w:r w:rsidRPr="00DD3368">
              <w:rPr>
                <w:rFonts w:eastAsia="Batang"/>
              </w:rPr>
              <w:t>12</w:t>
            </w:r>
          </w:p>
        </w:tc>
        <w:tc>
          <w:tcPr>
            <w:tcW w:w="264" w:type="dxa"/>
            <w:shd w:val="clear" w:color="auto" w:fill="auto"/>
          </w:tcPr>
          <w:p w14:paraId="70EBA1CB" w14:textId="77777777" w:rsidR="00F26D5C" w:rsidRPr="00DD3368" w:rsidRDefault="00F26D5C" w:rsidP="0084668F">
            <w:pPr>
              <w:pStyle w:val="TAC"/>
              <w:rPr>
                <w:rFonts w:eastAsia="Batang"/>
              </w:rPr>
            </w:pPr>
            <w:r w:rsidRPr="00DD3368">
              <w:rPr>
                <w:position w:val="-10"/>
              </w:rPr>
              <w:object w:dxaOrig="200" w:dyaOrig="300" w14:anchorId="37F2E07B">
                <v:shape id="_x0000_i1205" type="#_x0000_t75" style="width:6.9pt;height:14.4pt" o:ole="">
                  <v:imagedata r:id="rId16" o:title=""/>
                </v:shape>
                <o:OLEObject Type="Embed" ProgID="Equation.3" ShapeID="_x0000_i1205" DrawAspect="Content" ObjectID="_1577295177" r:id="rId243"/>
              </w:object>
            </w:r>
          </w:p>
        </w:tc>
        <w:tc>
          <w:tcPr>
            <w:tcW w:w="667" w:type="dxa"/>
            <w:shd w:val="clear" w:color="auto" w:fill="auto"/>
          </w:tcPr>
          <w:p w14:paraId="1AAAE49B" w14:textId="77777777" w:rsidR="00F26D5C" w:rsidRPr="00DD3368" w:rsidRDefault="00F26D5C" w:rsidP="0084668F">
            <w:pPr>
              <w:pStyle w:val="TAC"/>
              <w:rPr>
                <w:rFonts w:eastAsia="Batang"/>
              </w:rPr>
            </w:pPr>
            <w:r w:rsidRPr="00DD3368">
              <w:rPr>
                <w:position w:val="-10"/>
              </w:rPr>
              <w:object w:dxaOrig="200" w:dyaOrig="300" w14:anchorId="7B9A938A">
                <v:shape id="_x0000_i1206" type="#_x0000_t75" style="width:6.9pt;height:14.4pt" o:ole="">
                  <v:imagedata r:id="rId16" o:title=""/>
                </v:shape>
                <o:OLEObject Type="Embed" ProgID="Equation.3" ShapeID="_x0000_i1206" DrawAspect="Content" ObjectID="_1577295178" r:id="rId244"/>
              </w:object>
            </w:r>
            <w:r w:rsidRPr="00DD3368">
              <w:t>,</w:t>
            </w:r>
            <w:r w:rsidRPr="00DD3368">
              <w:rPr>
                <w:rFonts w:eastAsia="Batang"/>
              </w:rPr>
              <w:t>11</w:t>
            </w:r>
          </w:p>
        </w:tc>
        <w:tc>
          <w:tcPr>
            <w:tcW w:w="1049" w:type="dxa"/>
            <w:shd w:val="clear" w:color="auto" w:fill="auto"/>
          </w:tcPr>
          <w:p w14:paraId="2910CB87" w14:textId="77777777" w:rsidR="00F26D5C" w:rsidRPr="00DD3368" w:rsidRDefault="00F26D5C" w:rsidP="0084668F">
            <w:pPr>
              <w:pStyle w:val="TAC"/>
              <w:rPr>
                <w:rFonts w:eastAsia="Batang"/>
              </w:rPr>
            </w:pPr>
            <w:r w:rsidRPr="00DD3368">
              <w:rPr>
                <w:position w:val="-10"/>
              </w:rPr>
              <w:object w:dxaOrig="200" w:dyaOrig="300" w14:anchorId="741B128F">
                <v:shape id="_x0000_i1207" type="#_x0000_t75" style="width:6.9pt;height:14.4pt" o:ole="">
                  <v:imagedata r:id="rId16" o:title=""/>
                </v:shape>
                <o:OLEObject Type="Embed" ProgID="Equation.3" ShapeID="_x0000_i1207" DrawAspect="Content" ObjectID="_1577295179" r:id="rId245"/>
              </w:object>
            </w:r>
            <w:r w:rsidRPr="00DD3368">
              <w:t xml:space="preserve">, </w:t>
            </w:r>
            <w:r w:rsidRPr="00DD3368">
              <w:rPr>
                <w:rFonts w:eastAsia="Batang"/>
              </w:rPr>
              <w:t>7, 11</w:t>
            </w:r>
          </w:p>
        </w:tc>
        <w:tc>
          <w:tcPr>
            <w:tcW w:w="1301" w:type="dxa"/>
            <w:shd w:val="clear" w:color="auto" w:fill="auto"/>
          </w:tcPr>
          <w:p w14:paraId="045CBCE2" w14:textId="77777777" w:rsidR="00F26D5C" w:rsidRPr="00DD3368" w:rsidRDefault="00F26D5C" w:rsidP="0084668F">
            <w:pPr>
              <w:pStyle w:val="TAC"/>
              <w:rPr>
                <w:rFonts w:eastAsia="Batang"/>
              </w:rPr>
            </w:pPr>
            <w:r w:rsidRPr="00DD3368">
              <w:rPr>
                <w:position w:val="-10"/>
              </w:rPr>
              <w:object w:dxaOrig="200" w:dyaOrig="300" w14:anchorId="4DA3FAD9">
                <v:shape id="_x0000_i1208" type="#_x0000_t75" style="width:6.9pt;height:14.4pt" o:ole="">
                  <v:imagedata r:id="rId16" o:title=""/>
                </v:shape>
                <o:OLEObject Type="Embed" ProgID="Equation.3" ShapeID="_x0000_i1208" DrawAspect="Content" ObjectID="_1577295180" r:id="rId246"/>
              </w:object>
            </w:r>
            <w:r w:rsidRPr="00DD3368">
              <w:t xml:space="preserve">, </w:t>
            </w:r>
            <w:r w:rsidRPr="00DD3368">
              <w:rPr>
                <w:rFonts w:eastAsia="Batang"/>
              </w:rPr>
              <w:t>5, 8, 11</w:t>
            </w:r>
          </w:p>
        </w:tc>
        <w:tc>
          <w:tcPr>
            <w:tcW w:w="513" w:type="dxa"/>
            <w:shd w:val="clear" w:color="auto" w:fill="auto"/>
          </w:tcPr>
          <w:p w14:paraId="74C6DE79" w14:textId="77777777" w:rsidR="00F26D5C" w:rsidRPr="00DD3368" w:rsidRDefault="00F26D5C" w:rsidP="0084668F">
            <w:pPr>
              <w:pStyle w:val="TAC"/>
              <w:rPr>
                <w:rFonts w:eastAsia="Batang"/>
              </w:rPr>
            </w:pPr>
            <w:r w:rsidRPr="00DD3368">
              <w:rPr>
                <w:position w:val="-10"/>
              </w:rPr>
              <w:object w:dxaOrig="200" w:dyaOrig="300" w14:anchorId="26DB3D43">
                <v:shape id="_x0000_i1209" type="#_x0000_t75" style="width:6.9pt;height:14.4pt" o:ole="">
                  <v:imagedata r:id="rId16" o:title=""/>
                </v:shape>
                <o:OLEObject Type="Embed" ProgID="Equation.3" ShapeID="_x0000_i1209" DrawAspect="Content" ObjectID="_1577295181" r:id="rId247"/>
              </w:object>
            </w:r>
          </w:p>
        </w:tc>
        <w:tc>
          <w:tcPr>
            <w:tcW w:w="596" w:type="dxa"/>
            <w:shd w:val="clear" w:color="auto" w:fill="auto"/>
          </w:tcPr>
          <w:p w14:paraId="0C51C6E4" w14:textId="77777777" w:rsidR="00F26D5C" w:rsidRPr="00DD3368" w:rsidRDefault="00F26D5C" w:rsidP="0084668F">
            <w:pPr>
              <w:pStyle w:val="TAC"/>
              <w:rPr>
                <w:rFonts w:eastAsia="Batang"/>
              </w:rPr>
            </w:pPr>
          </w:p>
        </w:tc>
        <w:tc>
          <w:tcPr>
            <w:tcW w:w="851" w:type="dxa"/>
            <w:shd w:val="clear" w:color="auto" w:fill="auto"/>
          </w:tcPr>
          <w:p w14:paraId="3847C0EA" w14:textId="77777777" w:rsidR="00F26D5C" w:rsidRPr="00DD3368" w:rsidRDefault="00F26D5C" w:rsidP="0084668F">
            <w:pPr>
              <w:pStyle w:val="TAC"/>
              <w:rPr>
                <w:rFonts w:eastAsia="Batang"/>
              </w:rPr>
            </w:pPr>
          </w:p>
        </w:tc>
        <w:tc>
          <w:tcPr>
            <w:tcW w:w="851" w:type="dxa"/>
            <w:shd w:val="clear" w:color="auto" w:fill="auto"/>
          </w:tcPr>
          <w:p w14:paraId="33C0B1AB" w14:textId="77777777" w:rsidR="00F26D5C" w:rsidRPr="00DD3368" w:rsidRDefault="00F26D5C" w:rsidP="0084668F">
            <w:pPr>
              <w:pStyle w:val="TAC"/>
              <w:rPr>
                <w:rFonts w:eastAsia="Batang"/>
              </w:rPr>
            </w:pPr>
          </w:p>
        </w:tc>
      </w:tr>
      <w:tr w:rsidR="00F26D5C" w:rsidRPr="00DD3368" w14:paraId="0A5DB763" w14:textId="77777777" w:rsidTr="0084668F">
        <w:trPr>
          <w:jc w:val="center"/>
        </w:trPr>
        <w:tc>
          <w:tcPr>
            <w:tcW w:w="2751" w:type="dxa"/>
            <w:shd w:val="clear" w:color="auto" w:fill="auto"/>
          </w:tcPr>
          <w:p w14:paraId="1E2B8A4E" w14:textId="77777777" w:rsidR="00F26D5C" w:rsidRPr="00DD3368" w:rsidRDefault="00F26D5C" w:rsidP="0084668F">
            <w:pPr>
              <w:pStyle w:val="TAC"/>
              <w:rPr>
                <w:rFonts w:eastAsia="Batang"/>
              </w:rPr>
            </w:pPr>
            <w:r w:rsidRPr="00DD3368">
              <w:rPr>
                <w:rFonts w:eastAsia="Batang"/>
              </w:rPr>
              <w:t>13</w:t>
            </w:r>
          </w:p>
        </w:tc>
        <w:tc>
          <w:tcPr>
            <w:tcW w:w="264" w:type="dxa"/>
            <w:shd w:val="clear" w:color="auto" w:fill="auto"/>
          </w:tcPr>
          <w:p w14:paraId="07659C4C" w14:textId="77777777" w:rsidR="00F26D5C" w:rsidRPr="00DD3368" w:rsidRDefault="00F26D5C" w:rsidP="0084668F">
            <w:pPr>
              <w:pStyle w:val="TAC"/>
              <w:rPr>
                <w:rFonts w:eastAsia="Batang"/>
              </w:rPr>
            </w:pPr>
            <w:r w:rsidRPr="00DD3368">
              <w:rPr>
                <w:position w:val="-10"/>
              </w:rPr>
              <w:object w:dxaOrig="200" w:dyaOrig="300" w14:anchorId="43C9F26E">
                <v:shape id="_x0000_i1210" type="#_x0000_t75" style="width:6.9pt;height:14.4pt" o:ole="">
                  <v:imagedata r:id="rId16" o:title=""/>
                </v:shape>
                <o:OLEObject Type="Embed" ProgID="Equation.3" ShapeID="_x0000_i1210" DrawAspect="Content" ObjectID="_1577295182" r:id="rId248"/>
              </w:object>
            </w:r>
          </w:p>
        </w:tc>
        <w:tc>
          <w:tcPr>
            <w:tcW w:w="667" w:type="dxa"/>
            <w:shd w:val="clear" w:color="auto" w:fill="auto"/>
          </w:tcPr>
          <w:p w14:paraId="6029BE70" w14:textId="77777777" w:rsidR="00F26D5C" w:rsidRPr="00DD3368" w:rsidRDefault="00F26D5C" w:rsidP="0084668F">
            <w:pPr>
              <w:pStyle w:val="TAC"/>
            </w:pPr>
            <w:r w:rsidRPr="00DD3368">
              <w:rPr>
                <w:position w:val="-10"/>
              </w:rPr>
              <w:object w:dxaOrig="200" w:dyaOrig="300" w14:anchorId="35663D8E">
                <v:shape id="_x0000_i1211" type="#_x0000_t75" style="width:6.9pt;height:14.4pt" o:ole="">
                  <v:imagedata r:id="rId16" o:title=""/>
                </v:shape>
                <o:OLEObject Type="Embed" ProgID="Equation.3" ShapeID="_x0000_i1211" DrawAspect="Content" ObjectID="_1577295183" r:id="rId249"/>
              </w:object>
            </w:r>
            <w:r w:rsidRPr="00DD3368">
              <w:t>,</w:t>
            </w:r>
            <w:r w:rsidRPr="00DD3368">
              <w:rPr>
                <w:rFonts w:eastAsia="Batang"/>
              </w:rPr>
              <w:t>11</w:t>
            </w:r>
          </w:p>
        </w:tc>
        <w:tc>
          <w:tcPr>
            <w:tcW w:w="1049" w:type="dxa"/>
            <w:shd w:val="clear" w:color="auto" w:fill="auto"/>
          </w:tcPr>
          <w:p w14:paraId="3C7BBCAF" w14:textId="77777777" w:rsidR="00F26D5C" w:rsidRPr="00DD3368" w:rsidRDefault="00F26D5C" w:rsidP="0084668F">
            <w:pPr>
              <w:pStyle w:val="TAC"/>
            </w:pPr>
            <w:r w:rsidRPr="00DD3368">
              <w:rPr>
                <w:position w:val="-10"/>
              </w:rPr>
              <w:object w:dxaOrig="200" w:dyaOrig="300" w14:anchorId="2E543107">
                <v:shape id="_x0000_i1212" type="#_x0000_t75" style="width:6.9pt;height:14.4pt" o:ole="">
                  <v:imagedata r:id="rId16" o:title=""/>
                </v:shape>
                <o:OLEObject Type="Embed" ProgID="Equation.3" ShapeID="_x0000_i1212" DrawAspect="Content" ObjectID="_1577295184" r:id="rId250"/>
              </w:object>
            </w:r>
            <w:r w:rsidRPr="00DD3368">
              <w:t xml:space="preserve">, </w:t>
            </w:r>
            <w:r w:rsidRPr="00DD3368">
              <w:rPr>
                <w:rFonts w:eastAsia="Batang"/>
              </w:rPr>
              <w:t>7, 11</w:t>
            </w:r>
          </w:p>
        </w:tc>
        <w:tc>
          <w:tcPr>
            <w:tcW w:w="1301" w:type="dxa"/>
            <w:shd w:val="clear" w:color="auto" w:fill="auto"/>
          </w:tcPr>
          <w:p w14:paraId="720251EC" w14:textId="77777777" w:rsidR="00F26D5C" w:rsidRPr="00DD3368" w:rsidRDefault="00F26D5C" w:rsidP="0084668F">
            <w:pPr>
              <w:pStyle w:val="TAC"/>
            </w:pPr>
            <w:r w:rsidRPr="00DD3368">
              <w:rPr>
                <w:position w:val="-10"/>
              </w:rPr>
              <w:object w:dxaOrig="200" w:dyaOrig="300" w14:anchorId="6EE9951C">
                <v:shape id="_x0000_i1213" type="#_x0000_t75" style="width:6.9pt;height:14.4pt" o:ole="">
                  <v:imagedata r:id="rId16" o:title=""/>
                </v:shape>
                <o:OLEObject Type="Embed" ProgID="Equation.3" ShapeID="_x0000_i1213" DrawAspect="Content" ObjectID="_1577295185" r:id="rId251"/>
              </w:object>
            </w:r>
            <w:r w:rsidRPr="00DD3368">
              <w:t xml:space="preserve">, </w:t>
            </w:r>
            <w:r w:rsidRPr="00DD3368">
              <w:rPr>
                <w:rFonts w:eastAsia="Batang"/>
              </w:rPr>
              <w:t>5, 8, 11</w:t>
            </w:r>
          </w:p>
        </w:tc>
        <w:tc>
          <w:tcPr>
            <w:tcW w:w="513" w:type="dxa"/>
            <w:shd w:val="clear" w:color="auto" w:fill="auto"/>
          </w:tcPr>
          <w:p w14:paraId="5E0DCE75" w14:textId="77777777" w:rsidR="00F26D5C" w:rsidRPr="00DD3368" w:rsidRDefault="00F26D5C" w:rsidP="0084668F">
            <w:pPr>
              <w:pStyle w:val="TAC"/>
              <w:rPr>
                <w:rFonts w:eastAsia="Batang"/>
              </w:rPr>
            </w:pPr>
            <w:r w:rsidRPr="00DD3368">
              <w:rPr>
                <w:position w:val="-10"/>
              </w:rPr>
              <w:object w:dxaOrig="200" w:dyaOrig="300" w14:anchorId="120A3C86">
                <v:shape id="_x0000_i1214" type="#_x0000_t75" style="width:6.9pt;height:14.4pt" o:ole="">
                  <v:imagedata r:id="rId16" o:title=""/>
                </v:shape>
                <o:OLEObject Type="Embed" ProgID="Equation.3" ShapeID="_x0000_i1214" DrawAspect="Content" ObjectID="_1577295186" r:id="rId252"/>
              </w:object>
            </w:r>
          </w:p>
        </w:tc>
        <w:tc>
          <w:tcPr>
            <w:tcW w:w="596" w:type="dxa"/>
            <w:shd w:val="clear" w:color="auto" w:fill="auto"/>
          </w:tcPr>
          <w:p w14:paraId="52B644EE" w14:textId="77777777" w:rsidR="00F26D5C" w:rsidRPr="00DD3368" w:rsidRDefault="00F26D5C" w:rsidP="0084668F">
            <w:pPr>
              <w:pStyle w:val="TAC"/>
              <w:rPr>
                <w:rFonts w:eastAsia="Batang"/>
              </w:rPr>
            </w:pPr>
          </w:p>
        </w:tc>
        <w:tc>
          <w:tcPr>
            <w:tcW w:w="851" w:type="dxa"/>
            <w:shd w:val="clear" w:color="auto" w:fill="auto"/>
          </w:tcPr>
          <w:p w14:paraId="357F43EA" w14:textId="77777777" w:rsidR="00F26D5C" w:rsidRPr="00DD3368" w:rsidRDefault="00F26D5C" w:rsidP="0084668F">
            <w:pPr>
              <w:pStyle w:val="TAC"/>
              <w:rPr>
                <w:rFonts w:eastAsia="Batang"/>
              </w:rPr>
            </w:pPr>
          </w:p>
        </w:tc>
        <w:tc>
          <w:tcPr>
            <w:tcW w:w="851" w:type="dxa"/>
            <w:shd w:val="clear" w:color="auto" w:fill="auto"/>
          </w:tcPr>
          <w:p w14:paraId="6E5D3F99" w14:textId="77777777" w:rsidR="00F26D5C" w:rsidRPr="00DD3368" w:rsidRDefault="00F26D5C" w:rsidP="0084668F">
            <w:pPr>
              <w:pStyle w:val="TAC"/>
              <w:rPr>
                <w:rFonts w:eastAsia="Batang"/>
              </w:rPr>
            </w:pPr>
          </w:p>
        </w:tc>
      </w:tr>
      <w:tr w:rsidR="00F26D5C" w14:paraId="56CE581C" w14:textId="77777777" w:rsidTr="0084668F">
        <w:trPr>
          <w:jc w:val="center"/>
        </w:trPr>
        <w:tc>
          <w:tcPr>
            <w:tcW w:w="2751" w:type="dxa"/>
            <w:shd w:val="clear" w:color="auto" w:fill="auto"/>
          </w:tcPr>
          <w:p w14:paraId="48510C88" w14:textId="77777777" w:rsidR="00F26D5C" w:rsidRPr="00DD3368" w:rsidRDefault="00F26D5C" w:rsidP="0084668F">
            <w:pPr>
              <w:pStyle w:val="TAC"/>
              <w:rPr>
                <w:rFonts w:eastAsia="Batang"/>
              </w:rPr>
            </w:pPr>
            <w:r w:rsidRPr="00DD3368">
              <w:rPr>
                <w:rFonts w:eastAsia="Batang"/>
              </w:rPr>
              <w:t>14</w:t>
            </w:r>
          </w:p>
        </w:tc>
        <w:tc>
          <w:tcPr>
            <w:tcW w:w="3281" w:type="dxa"/>
            <w:gridSpan w:val="4"/>
            <w:shd w:val="clear" w:color="auto" w:fill="auto"/>
          </w:tcPr>
          <w:p w14:paraId="685AA6C1" w14:textId="77777777" w:rsidR="00F26D5C" w:rsidRPr="00DD3368" w:rsidRDefault="00F26D5C" w:rsidP="0084668F">
            <w:pPr>
              <w:pStyle w:val="TAC"/>
            </w:pPr>
          </w:p>
        </w:tc>
        <w:tc>
          <w:tcPr>
            <w:tcW w:w="513" w:type="dxa"/>
            <w:shd w:val="clear" w:color="auto" w:fill="auto"/>
          </w:tcPr>
          <w:p w14:paraId="78BC22C9" w14:textId="77777777" w:rsidR="00F26D5C" w:rsidRDefault="00F26D5C" w:rsidP="0084668F">
            <w:pPr>
              <w:pStyle w:val="TAC"/>
            </w:pPr>
            <w:r w:rsidRPr="00DD3368">
              <w:rPr>
                <w:position w:val="-10"/>
              </w:rPr>
              <w:object w:dxaOrig="200" w:dyaOrig="300" w14:anchorId="2DC0A324">
                <v:shape id="_x0000_i1215" type="#_x0000_t75" style="width:6.9pt;height:14.4pt" o:ole="">
                  <v:imagedata r:id="rId16" o:title=""/>
                </v:shape>
                <o:OLEObject Type="Embed" ProgID="Equation.3" ShapeID="_x0000_i1215" DrawAspect="Content" ObjectID="_1577295187" r:id="rId253"/>
              </w:object>
            </w:r>
          </w:p>
        </w:tc>
        <w:tc>
          <w:tcPr>
            <w:tcW w:w="596" w:type="dxa"/>
            <w:shd w:val="clear" w:color="auto" w:fill="auto"/>
          </w:tcPr>
          <w:p w14:paraId="648F6FB4" w14:textId="77777777" w:rsidR="00F26D5C" w:rsidRPr="00A20A0E" w:rsidRDefault="00F26D5C" w:rsidP="0084668F">
            <w:pPr>
              <w:pStyle w:val="TAC"/>
              <w:rPr>
                <w:rFonts w:eastAsia="Batang"/>
              </w:rPr>
            </w:pPr>
          </w:p>
        </w:tc>
        <w:tc>
          <w:tcPr>
            <w:tcW w:w="851" w:type="dxa"/>
            <w:shd w:val="clear" w:color="auto" w:fill="auto"/>
          </w:tcPr>
          <w:p w14:paraId="6DBD41CD" w14:textId="77777777" w:rsidR="00F26D5C" w:rsidRPr="00A20A0E" w:rsidRDefault="00F26D5C" w:rsidP="0084668F">
            <w:pPr>
              <w:pStyle w:val="TAC"/>
              <w:rPr>
                <w:rFonts w:eastAsia="Batang"/>
              </w:rPr>
            </w:pPr>
          </w:p>
        </w:tc>
        <w:tc>
          <w:tcPr>
            <w:tcW w:w="851" w:type="dxa"/>
            <w:shd w:val="clear" w:color="auto" w:fill="auto"/>
          </w:tcPr>
          <w:p w14:paraId="10924784" w14:textId="77777777" w:rsidR="00F26D5C" w:rsidRPr="00A20A0E" w:rsidRDefault="00F26D5C" w:rsidP="0084668F">
            <w:pPr>
              <w:pStyle w:val="TAC"/>
              <w:rPr>
                <w:rFonts w:eastAsia="Batang"/>
              </w:rPr>
            </w:pPr>
          </w:p>
        </w:tc>
      </w:tr>
    </w:tbl>
    <w:p w14:paraId="45171D1D" w14:textId="77777777" w:rsidR="00F26D5C" w:rsidRPr="00A21EDC" w:rsidRDefault="00F26D5C" w:rsidP="00F26D5C">
      <w:pPr>
        <w:pStyle w:val="TAH"/>
        <w:jc w:val="both"/>
        <w:rPr>
          <w:rFonts w:ascii="Times New Roman" w:hAnsi="Times New Roman"/>
          <w:b w:val="0"/>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542"/>
        <w:gridCol w:w="851"/>
        <w:gridCol w:w="851"/>
        <w:gridCol w:w="851"/>
        <w:gridCol w:w="851"/>
        <w:gridCol w:w="851"/>
      </w:tblGrid>
      <w:tr w:rsidR="00F26D5C" w:rsidRPr="00DD3368" w14:paraId="41159ED6" w14:textId="77777777" w:rsidTr="0084668F">
        <w:trPr>
          <w:jc w:val="center"/>
        </w:trPr>
        <w:tc>
          <w:tcPr>
            <w:tcW w:w="3711" w:type="dxa"/>
            <w:vMerge w:val="restart"/>
            <w:shd w:val="clear" w:color="auto" w:fill="auto"/>
          </w:tcPr>
          <w:p w14:paraId="22C4AD71" w14:textId="77777777" w:rsidR="00F26D5C" w:rsidRPr="00DD3368" w:rsidRDefault="00F26D5C" w:rsidP="0084668F">
            <w:pPr>
              <w:pStyle w:val="TAH"/>
              <w:rPr>
                <w:rFonts w:eastAsia="Batang"/>
              </w:rPr>
            </w:pPr>
            <w:r w:rsidRPr="00DD3368">
              <w:rPr>
                <w:rFonts w:eastAsia="Batang"/>
              </w:rPr>
              <w:t>index of last OFDM symbol of PDSCH for Type A, or</w:t>
            </w:r>
          </w:p>
          <w:p w14:paraId="6E3E7B99" w14:textId="77777777" w:rsidR="00F26D5C" w:rsidRPr="00DD3368" w:rsidRDefault="00F26D5C" w:rsidP="0084668F">
            <w:pPr>
              <w:pStyle w:val="TAH"/>
              <w:rPr>
                <w:rFonts w:eastAsia="Batang"/>
              </w:rPr>
            </w:pPr>
            <w:r w:rsidRPr="00DD3368">
              <w:rPr>
                <w:rFonts w:eastAsia="Batang"/>
              </w:rPr>
              <w:t>duration of PDSCH for type B</w:t>
            </w:r>
          </w:p>
        </w:tc>
        <w:tc>
          <w:tcPr>
            <w:tcW w:w="4797" w:type="dxa"/>
            <w:gridSpan w:val="6"/>
            <w:tcBorders>
              <w:bottom w:val="nil"/>
            </w:tcBorders>
            <w:shd w:val="clear" w:color="auto" w:fill="auto"/>
            <w:vAlign w:val="bottom"/>
          </w:tcPr>
          <w:p w14:paraId="6E189B95" w14:textId="77777777" w:rsidR="00F26D5C" w:rsidRPr="00DD3368" w:rsidRDefault="00F26D5C" w:rsidP="0084668F">
            <w:pPr>
              <w:pStyle w:val="TAH"/>
              <w:rPr>
                <w:rFonts w:eastAsia="Batang"/>
              </w:rPr>
            </w:pPr>
            <w:r w:rsidRPr="00DD3368">
              <w:rPr>
                <w:rFonts w:eastAsia="Batang"/>
              </w:rPr>
              <w:t xml:space="preserve">DM-RS positions </w:t>
            </w:r>
            <w:r w:rsidRPr="00DD3368">
              <w:rPr>
                <w:rFonts w:eastAsia="Batang"/>
                <w:position w:val="-6"/>
              </w:rPr>
              <w:object w:dxaOrig="160" w:dyaOrig="300" w14:anchorId="523F7A56">
                <v:shape id="_x0000_i1216" type="#_x0000_t75" style="width:6.9pt;height:14.4pt" o:ole="">
                  <v:imagedata r:id="rId12" o:title=""/>
                </v:shape>
                <o:OLEObject Type="Embed" ProgID="Equation.3" ShapeID="_x0000_i1216" DrawAspect="Content" ObjectID="_1577295188" r:id="rId254"/>
              </w:object>
            </w:r>
          </w:p>
        </w:tc>
      </w:tr>
      <w:tr w:rsidR="00F26D5C" w:rsidRPr="00DD3368" w14:paraId="7A756FE5" w14:textId="77777777" w:rsidTr="0084668F">
        <w:trPr>
          <w:jc w:val="center"/>
        </w:trPr>
        <w:tc>
          <w:tcPr>
            <w:tcW w:w="3711" w:type="dxa"/>
            <w:vMerge/>
            <w:shd w:val="clear" w:color="auto" w:fill="auto"/>
          </w:tcPr>
          <w:p w14:paraId="757B4D62" w14:textId="77777777" w:rsidR="00F26D5C" w:rsidRPr="00DD3368" w:rsidRDefault="00F26D5C" w:rsidP="0084668F">
            <w:pPr>
              <w:pStyle w:val="TAH"/>
              <w:rPr>
                <w:rFonts w:eastAsia="Batang"/>
              </w:rPr>
            </w:pPr>
          </w:p>
        </w:tc>
        <w:tc>
          <w:tcPr>
            <w:tcW w:w="2244" w:type="dxa"/>
            <w:gridSpan w:val="3"/>
            <w:tcBorders>
              <w:top w:val="nil"/>
            </w:tcBorders>
            <w:shd w:val="clear" w:color="auto" w:fill="auto"/>
            <w:vAlign w:val="bottom"/>
          </w:tcPr>
          <w:p w14:paraId="16549A0C" w14:textId="77777777" w:rsidR="00F26D5C" w:rsidRPr="00DD3368" w:rsidRDefault="00F26D5C" w:rsidP="0084668F">
            <w:pPr>
              <w:pStyle w:val="TAH"/>
              <w:rPr>
                <w:rFonts w:eastAsia="Batang"/>
              </w:rPr>
            </w:pPr>
            <w:r w:rsidRPr="00DD3368">
              <w:rPr>
                <w:rFonts w:eastAsia="Batang"/>
              </w:rPr>
              <w:t>PDSCH mapping type A</w:t>
            </w:r>
          </w:p>
        </w:tc>
        <w:tc>
          <w:tcPr>
            <w:tcW w:w="2553" w:type="dxa"/>
            <w:gridSpan w:val="3"/>
            <w:tcBorders>
              <w:top w:val="nil"/>
            </w:tcBorders>
            <w:shd w:val="clear" w:color="auto" w:fill="auto"/>
            <w:vAlign w:val="bottom"/>
          </w:tcPr>
          <w:p w14:paraId="46A67222" w14:textId="77777777" w:rsidR="00F26D5C" w:rsidRPr="00DD3368" w:rsidRDefault="00F26D5C" w:rsidP="0084668F">
            <w:pPr>
              <w:pStyle w:val="TAH"/>
              <w:rPr>
                <w:rFonts w:eastAsia="Batang"/>
              </w:rPr>
            </w:pPr>
            <w:r w:rsidRPr="00DD3368">
              <w:rPr>
                <w:rFonts w:eastAsia="Batang"/>
              </w:rPr>
              <w:t>PDSCH mapping type B</w:t>
            </w:r>
          </w:p>
        </w:tc>
      </w:tr>
      <w:tr w:rsidR="00F26D5C" w:rsidRPr="00DD3368" w14:paraId="465FF5A3" w14:textId="77777777" w:rsidTr="0084668F">
        <w:trPr>
          <w:jc w:val="center"/>
        </w:trPr>
        <w:tc>
          <w:tcPr>
            <w:tcW w:w="3711" w:type="dxa"/>
            <w:vMerge/>
            <w:shd w:val="clear" w:color="auto" w:fill="auto"/>
          </w:tcPr>
          <w:p w14:paraId="06529377" w14:textId="77777777" w:rsidR="00F26D5C" w:rsidRPr="00DD3368" w:rsidRDefault="00F26D5C" w:rsidP="0084668F">
            <w:pPr>
              <w:pStyle w:val="TAH"/>
              <w:rPr>
                <w:rFonts w:eastAsia="Batang"/>
              </w:rPr>
            </w:pPr>
          </w:p>
        </w:tc>
        <w:tc>
          <w:tcPr>
            <w:tcW w:w="2244" w:type="dxa"/>
            <w:gridSpan w:val="3"/>
            <w:tcBorders>
              <w:bottom w:val="nil"/>
            </w:tcBorders>
            <w:shd w:val="clear" w:color="auto" w:fill="auto"/>
            <w:vAlign w:val="bottom"/>
          </w:tcPr>
          <w:p w14:paraId="28EFE5AB" w14:textId="77777777" w:rsidR="00F26D5C" w:rsidRPr="00DD3368" w:rsidRDefault="00F26D5C" w:rsidP="0084668F">
            <w:pPr>
              <w:pStyle w:val="TAH"/>
              <w:rPr>
                <w:rFonts w:eastAsia="Batang"/>
              </w:rPr>
            </w:pPr>
            <w:r w:rsidRPr="00DD3368">
              <w:rPr>
                <w:rFonts w:eastAsia="Batang"/>
              </w:rPr>
              <w:t>DL-DMRS-add-pos</w:t>
            </w:r>
          </w:p>
        </w:tc>
        <w:tc>
          <w:tcPr>
            <w:tcW w:w="2553" w:type="dxa"/>
            <w:gridSpan w:val="3"/>
            <w:tcBorders>
              <w:bottom w:val="nil"/>
            </w:tcBorders>
            <w:shd w:val="clear" w:color="auto" w:fill="auto"/>
            <w:vAlign w:val="bottom"/>
          </w:tcPr>
          <w:p w14:paraId="164A95C2" w14:textId="77777777" w:rsidR="00F26D5C" w:rsidRPr="00DD3368" w:rsidRDefault="00F26D5C" w:rsidP="0084668F">
            <w:pPr>
              <w:pStyle w:val="TAH"/>
              <w:rPr>
                <w:rFonts w:eastAsia="Batang"/>
              </w:rPr>
            </w:pPr>
            <w:r w:rsidRPr="00DD3368">
              <w:rPr>
                <w:rFonts w:eastAsia="Batang"/>
              </w:rPr>
              <w:t>DL-DMRS-add-pos</w:t>
            </w:r>
          </w:p>
        </w:tc>
      </w:tr>
      <w:tr w:rsidR="00F26D5C" w:rsidRPr="00DD3368" w14:paraId="0ABF8E59" w14:textId="77777777" w:rsidTr="0084668F">
        <w:trPr>
          <w:jc w:val="center"/>
        </w:trPr>
        <w:tc>
          <w:tcPr>
            <w:tcW w:w="3711" w:type="dxa"/>
            <w:vMerge/>
            <w:shd w:val="clear" w:color="auto" w:fill="auto"/>
          </w:tcPr>
          <w:p w14:paraId="6A5F56F6" w14:textId="77777777" w:rsidR="00F26D5C" w:rsidRPr="00DD3368" w:rsidRDefault="00F26D5C" w:rsidP="0084668F">
            <w:pPr>
              <w:pStyle w:val="TAH"/>
              <w:rPr>
                <w:rFonts w:eastAsia="Batang"/>
              </w:rPr>
            </w:pPr>
          </w:p>
        </w:tc>
        <w:tc>
          <w:tcPr>
            <w:tcW w:w="542" w:type="dxa"/>
            <w:tcBorders>
              <w:top w:val="nil"/>
            </w:tcBorders>
            <w:shd w:val="clear" w:color="auto" w:fill="auto"/>
          </w:tcPr>
          <w:p w14:paraId="66981905" w14:textId="77777777" w:rsidR="00F26D5C" w:rsidRPr="00DD3368" w:rsidRDefault="00F26D5C" w:rsidP="0084668F">
            <w:pPr>
              <w:pStyle w:val="TAH"/>
              <w:rPr>
                <w:rFonts w:eastAsia="Batang"/>
              </w:rPr>
            </w:pPr>
            <w:r w:rsidRPr="00DD3368">
              <w:rPr>
                <w:rFonts w:eastAsia="Batang"/>
              </w:rPr>
              <w:t>0</w:t>
            </w:r>
          </w:p>
        </w:tc>
        <w:tc>
          <w:tcPr>
            <w:tcW w:w="851" w:type="dxa"/>
            <w:tcBorders>
              <w:top w:val="nil"/>
            </w:tcBorders>
            <w:shd w:val="clear" w:color="auto" w:fill="auto"/>
          </w:tcPr>
          <w:p w14:paraId="7404C61B" w14:textId="77777777" w:rsidR="00F26D5C" w:rsidRPr="00DD3368" w:rsidRDefault="00F26D5C" w:rsidP="0084668F">
            <w:pPr>
              <w:pStyle w:val="TAH"/>
              <w:rPr>
                <w:rFonts w:eastAsia="Batang"/>
              </w:rPr>
            </w:pPr>
            <w:r w:rsidRPr="00DD3368">
              <w:rPr>
                <w:rFonts w:eastAsia="Batang"/>
              </w:rPr>
              <w:t>1</w:t>
            </w:r>
          </w:p>
        </w:tc>
        <w:tc>
          <w:tcPr>
            <w:tcW w:w="851" w:type="dxa"/>
            <w:tcBorders>
              <w:top w:val="nil"/>
            </w:tcBorders>
            <w:shd w:val="clear" w:color="auto" w:fill="auto"/>
          </w:tcPr>
          <w:p w14:paraId="7630EC39" w14:textId="77777777" w:rsidR="00F26D5C" w:rsidRPr="00DD3368" w:rsidRDefault="00F26D5C" w:rsidP="0084668F">
            <w:pPr>
              <w:pStyle w:val="TAH"/>
              <w:rPr>
                <w:rFonts w:eastAsia="Batang"/>
              </w:rPr>
            </w:pPr>
            <w:r w:rsidRPr="00DD3368">
              <w:rPr>
                <w:rFonts w:eastAsia="Batang"/>
              </w:rPr>
              <w:t>2</w:t>
            </w:r>
          </w:p>
        </w:tc>
        <w:tc>
          <w:tcPr>
            <w:tcW w:w="851" w:type="dxa"/>
            <w:tcBorders>
              <w:top w:val="nil"/>
            </w:tcBorders>
            <w:shd w:val="clear" w:color="auto" w:fill="auto"/>
          </w:tcPr>
          <w:p w14:paraId="4DE32EA2" w14:textId="77777777" w:rsidR="00F26D5C" w:rsidRPr="00DD3368" w:rsidRDefault="00F26D5C" w:rsidP="0084668F">
            <w:pPr>
              <w:pStyle w:val="TAH"/>
              <w:rPr>
                <w:rFonts w:eastAsia="Batang"/>
              </w:rPr>
            </w:pPr>
            <w:r w:rsidRPr="00DD3368">
              <w:rPr>
                <w:rFonts w:eastAsia="Batang"/>
              </w:rPr>
              <w:t>0</w:t>
            </w:r>
          </w:p>
        </w:tc>
        <w:tc>
          <w:tcPr>
            <w:tcW w:w="851" w:type="dxa"/>
            <w:tcBorders>
              <w:top w:val="nil"/>
            </w:tcBorders>
            <w:shd w:val="clear" w:color="auto" w:fill="auto"/>
          </w:tcPr>
          <w:p w14:paraId="1F80D44C" w14:textId="77777777" w:rsidR="00F26D5C" w:rsidRPr="00DD3368" w:rsidRDefault="00F26D5C" w:rsidP="0084668F">
            <w:pPr>
              <w:pStyle w:val="TAH"/>
              <w:rPr>
                <w:rFonts w:eastAsia="Batang"/>
              </w:rPr>
            </w:pPr>
            <w:r w:rsidRPr="00DD3368">
              <w:rPr>
                <w:rFonts w:eastAsia="Batang"/>
              </w:rPr>
              <w:t>1</w:t>
            </w:r>
          </w:p>
        </w:tc>
        <w:tc>
          <w:tcPr>
            <w:tcW w:w="851" w:type="dxa"/>
            <w:tcBorders>
              <w:top w:val="nil"/>
            </w:tcBorders>
            <w:shd w:val="clear" w:color="auto" w:fill="auto"/>
          </w:tcPr>
          <w:p w14:paraId="2C5D1A1D" w14:textId="77777777" w:rsidR="00F26D5C" w:rsidRPr="00DD3368" w:rsidRDefault="00F26D5C" w:rsidP="0084668F">
            <w:pPr>
              <w:pStyle w:val="TAH"/>
              <w:rPr>
                <w:rFonts w:eastAsia="Batang"/>
              </w:rPr>
            </w:pPr>
            <w:r w:rsidRPr="00DD3368">
              <w:rPr>
                <w:rFonts w:eastAsia="Batang"/>
              </w:rPr>
              <w:t>2</w:t>
            </w:r>
          </w:p>
        </w:tc>
      </w:tr>
      <w:tr w:rsidR="00F26D5C" w:rsidRPr="00DD3368" w14:paraId="7CF6DF5D" w14:textId="77777777" w:rsidTr="0084668F">
        <w:trPr>
          <w:jc w:val="center"/>
        </w:trPr>
        <w:tc>
          <w:tcPr>
            <w:tcW w:w="3711" w:type="dxa"/>
            <w:shd w:val="clear" w:color="auto" w:fill="auto"/>
          </w:tcPr>
          <w:p w14:paraId="71C4AE91" w14:textId="77777777" w:rsidR="00F26D5C" w:rsidRPr="00DD3368" w:rsidRDefault="00F26D5C" w:rsidP="0084668F">
            <w:pPr>
              <w:pStyle w:val="TAC"/>
              <w:rPr>
                <w:rFonts w:eastAsia="Batang"/>
              </w:rPr>
            </w:pPr>
            <w:r w:rsidRPr="00DD3368">
              <w:rPr>
                <w:rFonts w:eastAsia="Batang"/>
              </w:rPr>
              <w:t>≤8</w:t>
            </w:r>
          </w:p>
        </w:tc>
        <w:tc>
          <w:tcPr>
            <w:tcW w:w="542" w:type="dxa"/>
            <w:shd w:val="clear" w:color="auto" w:fill="auto"/>
          </w:tcPr>
          <w:p w14:paraId="2169E065" w14:textId="77777777" w:rsidR="00F26D5C" w:rsidRPr="00DD3368" w:rsidRDefault="00F26D5C" w:rsidP="0084668F">
            <w:pPr>
              <w:pStyle w:val="TAC"/>
              <w:rPr>
                <w:rFonts w:eastAsia="Batang"/>
              </w:rPr>
            </w:pPr>
            <w:r w:rsidRPr="00DD3368">
              <w:rPr>
                <w:position w:val="-10"/>
              </w:rPr>
              <w:object w:dxaOrig="200" w:dyaOrig="300" w14:anchorId="68452269">
                <v:shape id="_x0000_i1217" type="#_x0000_t75" style="width:6.9pt;height:14.4pt" o:ole="">
                  <v:imagedata r:id="rId16" o:title=""/>
                </v:shape>
                <o:OLEObject Type="Embed" ProgID="Equation.3" ShapeID="_x0000_i1217" DrawAspect="Content" ObjectID="_1577295189" r:id="rId255"/>
              </w:object>
            </w:r>
          </w:p>
        </w:tc>
        <w:tc>
          <w:tcPr>
            <w:tcW w:w="851" w:type="dxa"/>
            <w:shd w:val="clear" w:color="auto" w:fill="auto"/>
          </w:tcPr>
          <w:p w14:paraId="75D255EF" w14:textId="77777777" w:rsidR="00F26D5C" w:rsidRPr="00DD3368" w:rsidRDefault="00F26D5C" w:rsidP="0084668F">
            <w:pPr>
              <w:pStyle w:val="TAC"/>
              <w:rPr>
                <w:rFonts w:eastAsia="Batang"/>
              </w:rPr>
            </w:pPr>
            <w:r w:rsidRPr="00DD3368">
              <w:rPr>
                <w:rFonts w:eastAsia="Batang"/>
              </w:rPr>
              <w:t>-</w:t>
            </w:r>
          </w:p>
        </w:tc>
        <w:tc>
          <w:tcPr>
            <w:tcW w:w="851" w:type="dxa"/>
            <w:shd w:val="clear" w:color="auto" w:fill="auto"/>
          </w:tcPr>
          <w:p w14:paraId="2137AA76" w14:textId="77777777" w:rsidR="00F26D5C" w:rsidRPr="00DD3368" w:rsidRDefault="00F26D5C" w:rsidP="0084668F">
            <w:pPr>
              <w:pStyle w:val="TAC"/>
              <w:rPr>
                <w:rFonts w:eastAsia="Batang"/>
              </w:rPr>
            </w:pPr>
          </w:p>
        </w:tc>
        <w:tc>
          <w:tcPr>
            <w:tcW w:w="851" w:type="dxa"/>
            <w:shd w:val="clear" w:color="auto" w:fill="auto"/>
          </w:tcPr>
          <w:p w14:paraId="6F93356D" w14:textId="77777777" w:rsidR="00F26D5C" w:rsidRPr="00DD3368" w:rsidRDefault="00F26D5C" w:rsidP="0084668F">
            <w:pPr>
              <w:pStyle w:val="TAC"/>
              <w:rPr>
                <w:rFonts w:eastAsia="Batang"/>
              </w:rPr>
            </w:pPr>
            <w:r w:rsidRPr="00DD3368">
              <w:rPr>
                <w:position w:val="-10"/>
              </w:rPr>
              <w:object w:dxaOrig="200" w:dyaOrig="300" w14:anchorId="3F4608EF">
                <v:shape id="_x0000_i1218" type="#_x0000_t75" style="width:6.9pt;height:14.4pt" o:ole="">
                  <v:imagedata r:id="rId16" o:title=""/>
                </v:shape>
                <o:OLEObject Type="Embed" ProgID="Equation.3" ShapeID="_x0000_i1218" DrawAspect="Content" ObjectID="_1577295190" r:id="rId256"/>
              </w:object>
            </w:r>
          </w:p>
        </w:tc>
        <w:tc>
          <w:tcPr>
            <w:tcW w:w="851" w:type="dxa"/>
            <w:shd w:val="clear" w:color="auto" w:fill="auto"/>
          </w:tcPr>
          <w:p w14:paraId="7D757827" w14:textId="77777777" w:rsidR="00F26D5C" w:rsidRPr="00DD3368" w:rsidRDefault="00F26D5C" w:rsidP="0084668F">
            <w:pPr>
              <w:pStyle w:val="TAC"/>
              <w:rPr>
                <w:rFonts w:eastAsia="Batang"/>
              </w:rPr>
            </w:pPr>
          </w:p>
        </w:tc>
        <w:tc>
          <w:tcPr>
            <w:tcW w:w="851" w:type="dxa"/>
            <w:shd w:val="clear" w:color="auto" w:fill="auto"/>
          </w:tcPr>
          <w:p w14:paraId="1E8F5D31" w14:textId="77777777" w:rsidR="00F26D5C" w:rsidRPr="00DD3368" w:rsidRDefault="00F26D5C" w:rsidP="0084668F">
            <w:pPr>
              <w:pStyle w:val="TAC"/>
              <w:rPr>
                <w:rFonts w:eastAsia="Batang"/>
              </w:rPr>
            </w:pPr>
          </w:p>
        </w:tc>
      </w:tr>
      <w:tr w:rsidR="00F26D5C" w:rsidRPr="00DD3368" w14:paraId="39EF9E8B" w14:textId="77777777" w:rsidTr="0084668F">
        <w:trPr>
          <w:jc w:val="center"/>
        </w:trPr>
        <w:tc>
          <w:tcPr>
            <w:tcW w:w="3711" w:type="dxa"/>
            <w:shd w:val="clear" w:color="auto" w:fill="auto"/>
          </w:tcPr>
          <w:p w14:paraId="25E3E654" w14:textId="77777777" w:rsidR="00F26D5C" w:rsidRPr="00DD3368" w:rsidRDefault="00F26D5C" w:rsidP="0084668F">
            <w:pPr>
              <w:pStyle w:val="TAC"/>
              <w:rPr>
                <w:rFonts w:eastAsia="Batang"/>
              </w:rPr>
            </w:pPr>
            <w:r w:rsidRPr="00DD3368">
              <w:rPr>
                <w:rFonts w:eastAsia="Batang"/>
              </w:rPr>
              <w:t>9</w:t>
            </w:r>
          </w:p>
        </w:tc>
        <w:tc>
          <w:tcPr>
            <w:tcW w:w="542" w:type="dxa"/>
            <w:shd w:val="clear" w:color="auto" w:fill="auto"/>
          </w:tcPr>
          <w:p w14:paraId="3307DB97" w14:textId="77777777" w:rsidR="00F26D5C" w:rsidRPr="00DD3368" w:rsidRDefault="00F26D5C" w:rsidP="0084668F">
            <w:pPr>
              <w:pStyle w:val="TAC"/>
              <w:rPr>
                <w:rFonts w:eastAsia="Batang"/>
              </w:rPr>
            </w:pPr>
            <w:r w:rsidRPr="00DD3368">
              <w:rPr>
                <w:position w:val="-10"/>
              </w:rPr>
              <w:object w:dxaOrig="200" w:dyaOrig="300" w14:anchorId="7CD19D26">
                <v:shape id="_x0000_i1219" type="#_x0000_t75" style="width:6.9pt;height:14.4pt" o:ole="">
                  <v:imagedata r:id="rId16" o:title=""/>
                </v:shape>
                <o:OLEObject Type="Embed" ProgID="Equation.3" ShapeID="_x0000_i1219" DrawAspect="Content" ObjectID="_1577295191" r:id="rId257"/>
              </w:object>
            </w:r>
          </w:p>
        </w:tc>
        <w:tc>
          <w:tcPr>
            <w:tcW w:w="851" w:type="dxa"/>
            <w:shd w:val="clear" w:color="auto" w:fill="auto"/>
          </w:tcPr>
          <w:p w14:paraId="4F7FF6BD" w14:textId="77777777" w:rsidR="00F26D5C" w:rsidRPr="00DD3368" w:rsidRDefault="00F26D5C" w:rsidP="0084668F">
            <w:pPr>
              <w:pStyle w:val="TAC"/>
              <w:rPr>
                <w:rFonts w:eastAsia="Batang"/>
              </w:rPr>
            </w:pPr>
            <w:r w:rsidRPr="00DD3368">
              <w:rPr>
                <w:position w:val="-10"/>
              </w:rPr>
              <w:object w:dxaOrig="200" w:dyaOrig="300" w14:anchorId="1086C354">
                <v:shape id="_x0000_i1220" type="#_x0000_t75" style="width:6.9pt;height:14.4pt" o:ole="">
                  <v:imagedata r:id="rId16" o:title=""/>
                </v:shape>
                <o:OLEObject Type="Embed" ProgID="Equation.3" ShapeID="_x0000_i1220" DrawAspect="Content" ObjectID="_1577295192" r:id="rId258"/>
              </w:object>
            </w:r>
            <w:r w:rsidRPr="00DD3368">
              <w:t xml:space="preserve">, </w:t>
            </w:r>
            <w:r w:rsidRPr="00DD3368">
              <w:rPr>
                <w:rFonts w:eastAsia="Batang"/>
              </w:rPr>
              <w:t>8</w:t>
            </w:r>
          </w:p>
        </w:tc>
        <w:tc>
          <w:tcPr>
            <w:tcW w:w="851" w:type="dxa"/>
            <w:shd w:val="clear" w:color="auto" w:fill="auto"/>
          </w:tcPr>
          <w:p w14:paraId="7B29840D" w14:textId="77777777" w:rsidR="00F26D5C" w:rsidRPr="00DD3368" w:rsidRDefault="00F26D5C" w:rsidP="0084668F">
            <w:pPr>
              <w:pStyle w:val="TAC"/>
              <w:rPr>
                <w:rFonts w:eastAsia="Batang"/>
              </w:rPr>
            </w:pPr>
          </w:p>
        </w:tc>
        <w:tc>
          <w:tcPr>
            <w:tcW w:w="851" w:type="dxa"/>
            <w:shd w:val="clear" w:color="auto" w:fill="auto"/>
          </w:tcPr>
          <w:p w14:paraId="02BBED4C" w14:textId="77777777" w:rsidR="00F26D5C" w:rsidRPr="00DD3368" w:rsidRDefault="00F26D5C" w:rsidP="0084668F">
            <w:pPr>
              <w:pStyle w:val="TAC"/>
              <w:rPr>
                <w:rFonts w:eastAsia="Batang"/>
              </w:rPr>
            </w:pPr>
            <w:r w:rsidRPr="00DD3368">
              <w:rPr>
                <w:position w:val="-10"/>
              </w:rPr>
              <w:object w:dxaOrig="200" w:dyaOrig="300" w14:anchorId="1D001F32">
                <v:shape id="_x0000_i1221" type="#_x0000_t75" style="width:6.9pt;height:14.4pt" o:ole="">
                  <v:imagedata r:id="rId16" o:title=""/>
                </v:shape>
                <o:OLEObject Type="Embed" ProgID="Equation.3" ShapeID="_x0000_i1221" DrawAspect="Content" ObjectID="_1577295193" r:id="rId259"/>
              </w:object>
            </w:r>
          </w:p>
        </w:tc>
        <w:tc>
          <w:tcPr>
            <w:tcW w:w="851" w:type="dxa"/>
            <w:shd w:val="clear" w:color="auto" w:fill="auto"/>
          </w:tcPr>
          <w:p w14:paraId="7E8B38C6" w14:textId="77777777" w:rsidR="00F26D5C" w:rsidRPr="00DD3368" w:rsidRDefault="00F26D5C" w:rsidP="0084668F">
            <w:pPr>
              <w:pStyle w:val="TAC"/>
              <w:rPr>
                <w:rFonts w:eastAsia="Batang"/>
              </w:rPr>
            </w:pPr>
          </w:p>
        </w:tc>
        <w:tc>
          <w:tcPr>
            <w:tcW w:w="851" w:type="dxa"/>
            <w:shd w:val="clear" w:color="auto" w:fill="auto"/>
          </w:tcPr>
          <w:p w14:paraId="3E0DFEAA" w14:textId="77777777" w:rsidR="00F26D5C" w:rsidRPr="00DD3368" w:rsidRDefault="00F26D5C" w:rsidP="0084668F">
            <w:pPr>
              <w:pStyle w:val="TAC"/>
              <w:rPr>
                <w:rFonts w:eastAsia="Batang"/>
              </w:rPr>
            </w:pPr>
          </w:p>
        </w:tc>
      </w:tr>
      <w:tr w:rsidR="00F26D5C" w:rsidRPr="00DD3368" w14:paraId="3C77B474" w14:textId="77777777" w:rsidTr="0084668F">
        <w:trPr>
          <w:jc w:val="center"/>
        </w:trPr>
        <w:tc>
          <w:tcPr>
            <w:tcW w:w="3711" w:type="dxa"/>
            <w:shd w:val="clear" w:color="auto" w:fill="auto"/>
          </w:tcPr>
          <w:p w14:paraId="38A20BB8" w14:textId="77777777" w:rsidR="00F26D5C" w:rsidRPr="00DD3368" w:rsidRDefault="00F26D5C" w:rsidP="0084668F">
            <w:pPr>
              <w:pStyle w:val="TAC"/>
              <w:rPr>
                <w:rFonts w:eastAsia="Batang"/>
              </w:rPr>
            </w:pPr>
            <w:r w:rsidRPr="00DD3368">
              <w:rPr>
                <w:rFonts w:eastAsia="Batang"/>
              </w:rPr>
              <w:t>10</w:t>
            </w:r>
          </w:p>
        </w:tc>
        <w:tc>
          <w:tcPr>
            <w:tcW w:w="542" w:type="dxa"/>
            <w:shd w:val="clear" w:color="auto" w:fill="auto"/>
          </w:tcPr>
          <w:p w14:paraId="3BA867C9" w14:textId="77777777" w:rsidR="00F26D5C" w:rsidRPr="00DD3368" w:rsidRDefault="00F26D5C" w:rsidP="0084668F">
            <w:pPr>
              <w:pStyle w:val="TAC"/>
              <w:rPr>
                <w:rFonts w:eastAsia="Batang"/>
              </w:rPr>
            </w:pPr>
            <w:r w:rsidRPr="00DD3368">
              <w:rPr>
                <w:position w:val="-10"/>
              </w:rPr>
              <w:object w:dxaOrig="200" w:dyaOrig="300" w14:anchorId="28B9850D">
                <v:shape id="_x0000_i1222" type="#_x0000_t75" style="width:6.9pt;height:14.4pt" o:ole="">
                  <v:imagedata r:id="rId16" o:title=""/>
                </v:shape>
                <o:OLEObject Type="Embed" ProgID="Equation.3" ShapeID="_x0000_i1222" DrawAspect="Content" ObjectID="_1577295194" r:id="rId260"/>
              </w:object>
            </w:r>
          </w:p>
        </w:tc>
        <w:tc>
          <w:tcPr>
            <w:tcW w:w="851" w:type="dxa"/>
            <w:shd w:val="clear" w:color="auto" w:fill="auto"/>
          </w:tcPr>
          <w:p w14:paraId="46A270F9" w14:textId="77777777" w:rsidR="00F26D5C" w:rsidRPr="00DD3368" w:rsidRDefault="00F26D5C" w:rsidP="0084668F">
            <w:pPr>
              <w:pStyle w:val="TAC"/>
              <w:rPr>
                <w:rFonts w:eastAsia="Batang"/>
              </w:rPr>
            </w:pPr>
            <w:r w:rsidRPr="00DD3368">
              <w:rPr>
                <w:position w:val="-10"/>
              </w:rPr>
              <w:object w:dxaOrig="200" w:dyaOrig="300" w14:anchorId="70320CED">
                <v:shape id="_x0000_i1223" type="#_x0000_t75" style="width:6.9pt;height:14.4pt" o:ole="">
                  <v:imagedata r:id="rId16" o:title=""/>
                </v:shape>
                <o:OLEObject Type="Embed" ProgID="Equation.3" ShapeID="_x0000_i1223" DrawAspect="Content" ObjectID="_1577295195" r:id="rId261"/>
              </w:object>
            </w:r>
            <w:r w:rsidRPr="00DD3368">
              <w:t xml:space="preserve">, </w:t>
            </w:r>
            <w:r w:rsidRPr="00DD3368">
              <w:rPr>
                <w:rFonts w:eastAsia="Batang"/>
              </w:rPr>
              <w:t>8</w:t>
            </w:r>
          </w:p>
        </w:tc>
        <w:tc>
          <w:tcPr>
            <w:tcW w:w="851" w:type="dxa"/>
            <w:shd w:val="clear" w:color="auto" w:fill="auto"/>
          </w:tcPr>
          <w:p w14:paraId="60D4C9F6" w14:textId="77777777" w:rsidR="00F26D5C" w:rsidRPr="00DD3368" w:rsidRDefault="00F26D5C" w:rsidP="0084668F">
            <w:pPr>
              <w:pStyle w:val="TAC"/>
              <w:rPr>
                <w:rFonts w:eastAsia="Batang"/>
              </w:rPr>
            </w:pPr>
          </w:p>
        </w:tc>
        <w:tc>
          <w:tcPr>
            <w:tcW w:w="851" w:type="dxa"/>
            <w:shd w:val="clear" w:color="auto" w:fill="auto"/>
          </w:tcPr>
          <w:p w14:paraId="5E54C379" w14:textId="77777777" w:rsidR="00F26D5C" w:rsidRPr="00DD3368" w:rsidRDefault="00F26D5C" w:rsidP="0084668F">
            <w:pPr>
              <w:pStyle w:val="TAC"/>
              <w:rPr>
                <w:rFonts w:eastAsia="Batang"/>
              </w:rPr>
            </w:pPr>
            <w:r w:rsidRPr="00DD3368">
              <w:rPr>
                <w:position w:val="-10"/>
              </w:rPr>
              <w:object w:dxaOrig="200" w:dyaOrig="300" w14:anchorId="4B26CBB2">
                <v:shape id="_x0000_i1224" type="#_x0000_t75" style="width:6.9pt;height:14.4pt" o:ole="">
                  <v:imagedata r:id="rId16" o:title=""/>
                </v:shape>
                <o:OLEObject Type="Embed" ProgID="Equation.3" ShapeID="_x0000_i1224" DrawAspect="Content" ObjectID="_1577295196" r:id="rId262"/>
              </w:object>
            </w:r>
          </w:p>
        </w:tc>
        <w:tc>
          <w:tcPr>
            <w:tcW w:w="851" w:type="dxa"/>
            <w:shd w:val="clear" w:color="auto" w:fill="auto"/>
          </w:tcPr>
          <w:p w14:paraId="74DBE261" w14:textId="77777777" w:rsidR="00F26D5C" w:rsidRPr="00DD3368" w:rsidRDefault="00F26D5C" w:rsidP="0084668F">
            <w:pPr>
              <w:pStyle w:val="TAC"/>
              <w:rPr>
                <w:rFonts w:eastAsia="Batang"/>
              </w:rPr>
            </w:pPr>
          </w:p>
        </w:tc>
        <w:tc>
          <w:tcPr>
            <w:tcW w:w="851" w:type="dxa"/>
            <w:shd w:val="clear" w:color="auto" w:fill="auto"/>
          </w:tcPr>
          <w:p w14:paraId="328892E2" w14:textId="77777777" w:rsidR="00F26D5C" w:rsidRPr="00DD3368" w:rsidRDefault="00F26D5C" w:rsidP="0084668F">
            <w:pPr>
              <w:pStyle w:val="TAC"/>
              <w:rPr>
                <w:rFonts w:eastAsia="Batang"/>
              </w:rPr>
            </w:pPr>
          </w:p>
        </w:tc>
      </w:tr>
      <w:tr w:rsidR="00F26D5C" w:rsidRPr="00DD3368" w14:paraId="7B768161" w14:textId="77777777" w:rsidTr="0084668F">
        <w:trPr>
          <w:jc w:val="center"/>
        </w:trPr>
        <w:tc>
          <w:tcPr>
            <w:tcW w:w="3711" w:type="dxa"/>
            <w:shd w:val="clear" w:color="auto" w:fill="auto"/>
          </w:tcPr>
          <w:p w14:paraId="5752A380" w14:textId="77777777" w:rsidR="00F26D5C" w:rsidRPr="00DD3368" w:rsidRDefault="00F26D5C" w:rsidP="0084668F">
            <w:pPr>
              <w:pStyle w:val="TAC"/>
              <w:rPr>
                <w:rFonts w:eastAsia="Batang"/>
              </w:rPr>
            </w:pPr>
            <w:r w:rsidRPr="00DD3368">
              <w:rPr>
                <w:rFonts w:eastAsia="Batang"/>
              </w:rPr>
              <w:t>11</w:t>
            </w:r>
          </w:p>
        </w:tc>
        <w:tc>
          <w:tcPr>
            <w:tcW w:w="542" w:type="dxa"/>
            <w:shd w:val="clear" w:color="auto" w:fill="auto"/>
          </w:tcPr>
          <w:p w14:paraId="18574BC8" w14:textId="77777777" w:rsidR="00F26D5C" w:rsidRPr="00DD3368" w:rsidRDefault="00F26D5C" w:rsidP="0084668F">
            <w:pPr>
              <w:pStyle w:val="TAC"/>
              <w:rPr>
                <w:rFonts w:eastAsia="Batang"/>
              </w:rPr>
            </w:pPr>
            <w:r w:rsidRPr="00DD3368">
              <w:rPr>
                <w:position w:val="-10"/>
              </w:rPr>
              <w:object w:dxaOrig="200" w:dyaOrig="300" w14:anchorId="2A613F36">
                <v:shape id="_x0000_i1225" type="#_x0000_t75" style="width:6.9pt;height:14.4pt" o:ole="">
                  <v:imagedata r:id="rId16" o:title=""/>
                </v:shape>
                <o:OLEObject Type="Embed" ProgID="Equation.3" ShapeID="_x0000_i1225" DrawAspect="Content" ObjectID="_1577295197" r:id="rId263"/>
              </w:object>
            </w:r>
          </w:p>
        </w:tc>
        <w:tc>
          <w:tcPr>
            <w:tcW w:w="851" w:type="dxa"/>
            <w:shd w:val="clear" w:color="auto" w:fill="auto"/>
          </w:tcPr>
          <w:p w14:paraId="6802E8CF" w14:textId="77777777" w:rsidR="00F26D5C" w:rsidRPr="00DD3368" w:rsidRDefault="00F26D5C" w:rsidP="0084668F">
            <w:pPr>
              <w:pStyle w:val="TAC"/>
              <w:rPr>
                <w:rFonts w:eastAsia="Batang"/>
              </w:rPr>
            </w:pPr>
            <w:r w:rsidRPr="00DD3368">
              <w:rPr>
                <w:position w:val="-10"/>
              </w:rPr>
              <w:object w:dxaOrig="200" w:dyaOrig="300" w14:anchorId="6FC2C265">
                <v:shape id="_x0000_i1226" type="#_x0000_t75" style="width:6.9pt;height:14.4pt" o:ole="">
                  <v:imagedata r:id="rId16" o:title=""/>
                </v:shape>
                <o:OLEObject Type="Embed" ProgID="Equation.3" ShapeID="_x0000_i1226" DrawAspect="Content" ObjectID="_1577295198" r:id="rId264"/>
              </w:object>
            </w:r>
            <w:r w:rsidRPr="00DD3368">
              <w:t xml:space="preserve">, </w:t>
            </w:r>
            <w:r w:rsidRPr="00DD3368">
              <w:rPr>
                <w:rFonts w:eastAsia="Batang"/>
              </w:rPr>
              <w:t>8</w:t>
            </w:r>
          </w:p>
        </w:tc>
        <w:tc>
          <w:tcPr>
            <w:tcW w:w="851" w:type="dxa"/>
            <w:shd w:val="clear" w:color="auto" w:fill="auto"/>
          </w:tcPr>
          <w:p w14:paraId="52AA2D08" w14:textId="77777777" w:rsidR="00F26D5C" w:rsidRPr="00DD3368" w:rsidRDefault="00F26D5C" w:rsidP="0084668F">
            <w:pPr>
              <w:pStyle w:val="TAC"/>
              <w:rPr>
                <w:rFonts w:eastAsia="Batang"/>
              </w:rPr>
            </w:pPr>
          </w:p>
        </w:tc>
        <w:tc>
          <w:tcPr>
            <w:tcW w:w="851" w:type="dxa"/>
            <w:shd w:val="clear" w:color="auto" w:fill="auto"/>
          </w:tcPr>
          <w:p w14:paraId="658E71F5" w14:textId="77777777" w:rsidR="00F26D5C" w:rsidRPr="00DD3368" w:rsidRDefault="00F26D5C" w:rsidP="0084668F">
            <w:pPr>
              <w:pStyle w:val="TAC"/>
              <w:rPr>
                <w:rFonts w:eastAsia="Batang"/>
              </w:rPr>
            </w:pPr>
            <w:r w:rsidRPr="00DD3368">
              <w:rPr>
                <w:position w:val="-10"/>
              </w:rPr>
              <w:object w:dxaOrig="200" w:dyaOrig="300" w14:anchorId="1DA89D59">
                <v:shape id="_x0000_i1227" type="#_x0000_t75" style="width:6.9pt;height:14.4pt" o:ole="">
                  <v:imagedata r:id="rId16" o:title=""/>
                </v:shape>
                <o:OLEObject Type="Embed" ProgID="Equation.3" ShapeID="_x0000_i1227" DrawAspect="Content" ObjectID="_1577295199" r:id="rId265"/>
              </w:object>
            </w:r>
          </w:p>
        </w:tc>
        <w:tc>
          <w:tcPr>
            <w:tcW w:w="851" w:type="dxa"/>
            <w:shd w:val="clear" w:color="auto" w:fill="auto"/>
          </w:tcPr>
          <w:p w14:paraId="24B6ACFB" w14:textId="77777777" w:rsidR="00F26D5C" w:rsidRPr="00DD3368" w:rsidRDefault="00F26D5C" w:rsidP="0084668F">
            <w:pPr>
              <w:pStyle w:val="TAC"/>
              <w:rPr>
                <w:rFonts w:eastAsia="Batang"/>
              </w:rPr>
            </w:pPr>
          </w:p>
        </w:tc>
        <w:tc>
          <w:tcPr>
            <w:tcW w:w="851" w:type="dxa"/>
            <w:shd w:val="clear" w:color="auto" w:fill="auto"/>
          </w:tcPr>
          <w:p w14:paraId="0F16DF05" w14:textId="77777777" w:rsidR="00F26D5C" w:rsidRPr="00DD3368" w:rsidRDefault="00F26D5C" w:rsidP="0084668F">
            <w:pPr>
              <w:pStyle w:val="TAC"/>
              <w:rPr>
                <w:rFonts w:eastAsia="Batang"/>
              </w:rPr>
            </w:pPr>
          </w:p>
        </w:tc>
      </w:tr>
      <w:tr w:rsidR="00F26D5C" w:rsidRPr="00DD3368" w14:paraId="484EABDA" w14:textId="77777777" w:rsidTr="0084668F">
        <w:trPr>
          <w:jc w:val="center"/>
        </w:trPr>
        <w:tc>
          <w:tcPr>
            <w:tcW w:w="3711" w:type="dxa"/>
            <w:shd w:val="clear" w:color="auto" w:fill="auto"/>
          </w:tcPr>
          <w:p w14:paraId="0C4E59C8" w14:textId="77777777" w:rsidR="00F26D5C" w:rsidRPr="00DD3368" w:rsidRDefault="00F26D5C" w:rsidP="0084668F">
            <w:pPr>
              <w:pStyle w:val="TAC"/>
              <w:rPr>
                <w:rFonts w:eastAsia="Batang"/>
              </w:rPr>
            </w:pPr>
            <w:r w:rsidRPr="00DD3368">
              <w:rPr>
                <w:rFonts w:eastAsia="Batang"/>
              </w:rPr>
              <w:t>12</w:t>
            </w:r>
          </w:p>
        </w:tc>
        <w:tc>
          <w:tcPr>
            <w:tcW w:w="542" w:type="dxa"/>
            <w:shd w:val="clear" w:color="auto" w:fill="auto"/>
          </w:tcPr>
          <w:p w14:paraId="34D704BB" w14:textId="77777777" w:rsidR="00F26D5C" w:rsidRPr="00DD3368" w:rsidRDefault="00F26D5C" w:rsidP="0084668F">
            <w:pPr>
              <w:pStyle w:val="TAC"/>
              <w:rPr>
                <w:rFonts w:eastAsia="Batang"/>
              </w:rPr>
            </w:pPr>
            <w:r w:rsidRPr="00DD3368">
              <w:rPr>
                <w:position w:val="-10"/>
              </w:rPr>
              <w:object w:dxaOrig="200" w:dyaOrig="300" w14:anchorId="68A90E29">
                <v:shape id="_x0000_i1228" type="#_x0000_t75" style="width:6.9pt;height:14.4pt" o:ole="">
                  <v:imagedata r:id="rId16" o:title=""/>
                </v:shape>
                <o:OLEObject Type="Embed" ProgID="Equation.3" ShapeID="_x0000_i1228" DrawAspect="Content" ObjectID="_1577295200" r:id="rId266"/>
              </w:object>
            </w:r>
          </w:p>
        </w:tc>
        <w:tc>
          <w:tcPr>
            <w:tcW w:w="851" w:type="dxa"/>
            <w:shd w:val="clear" w:color="auto" w:fill="auto"/>
          </w:tcPr>
          <w:p w14:paraId="37DD40D1" w14:textId="77777777" w:rsidR="00F26D5C" w:rsidRPr="00DD3368" w:rsidRDefault="00F26D5C" w:rsidP="0084668F">
            <w:pPr>
              <w:pStyle w:val="TAC"/>
              <w:rPr>
                <w:rFonts w:eastAsia="Batang"/>
              </w:rPr>
            </w:pPr>
            <w:r w:rsidRPr="00DD3368">
              <w:rPr>
                <w:position w:val="-10"/>
              </w:rPr>
              <w:object w:dxaOrig="200" w:dyaOrig="300" w14:anchorId="389128E4">
                <v:shape id="_x0000_i1229" type="#_x0000_t75" style="width:6.9pt;height:14.4pt" o:ole="">
                  <v:imagedata r:id="rId16" o:title=""/>
                </v:shape>
                <o:OLEObject Type="Embed" ProgID="Equation.3" ShapeID="_x0000_i1229" DrawAspect="Content" ObjectID="_1577295201" r:id="rId267"/>
              </w:object>
            </w:r>
            <w:r w:rsidRPr="00DD3368">
              <w:t xml:space="preserve">, </w:t>
            </w:r>
            <w:r w:rsidRPr="00DD3368">
              <w:rPr>
                <w:rFonts w:eastAsia="Batang"/>
              </w:rPr>
              <w:t>10</w:t>
            </w:r>
          </w:p>
        </w:tc>
        <w:tc>
          <w:tcPr>
            <w:tcW w:w="851" w:type="dxa"/>
            <w:shd w:val="clear" w:color="auto" w:fill="auto"/>
          </w:tcPr>
          <w:p w14:paraId="3E0C6552" w14:textId="77777777" w:rsidR="00F26D5C" w:rsidRPr="00DD3368" w:rsidRDefault="00F26D5C" w:rsidP="0084668F">
            <w:pPr>
              <w:pStyle w:val="TAC"/>
              <w:rPr>
                <w:rFonts w:eastAsia="Batang"/>
              </w:rPr>
            </w:pPr>
          </w:p>
        </w:tc>
        <w:tc>
          <w:tcPr>
            <w:tcW w:w="851" w:type="dxa"/>
            <w:shd w:val="clear" w:color="auto" w:fill="auto"/>
          </w:tcPr>
          <w:p w14:paraId="7C97DAFE" w14:textId="77777777" w:rsidR="00F26D5C" w:rsidRPr="00DD3368" w:rsidRDefault="00F26D5C" w:rsidP="0084668F">
            <w:pPr>
              <w:pStyle w:val="TAC"/>
              <w:rPr>
                <w:rFonts w:eastAsia="Batang"/>
              </w:rPr>
            </w:pPr>
            <w:r w:rsidRPr="00DD3368">
              <w:rPr>
                <w:position w:val="-10"/>
              </w:rPr>
              <w:object w:dxaOrig="200" w:dyaOrig="300" w14:anchorId="33DA7F2E">
                <v:shape id="_x0000_i1230" type="#_x0000_t75" style="width:6.9pt;height:14.4pt" o:ole="">
                  <v:imagedata r:id="rId16" o:title=""/>
                </v:shape>
                <o:OLEObject Type="Embed" ProgID="Equation.3" ShapeID="_x0000_i1230" DrawAspect="Content" ObjectID="_1577295202" r:id="rId268"/>
              </w:object>
            </w:r>
          </w:p>
        </w:tc>
        <w:tc>
          <w:tcPr>
            <w:tcW w:w="851" w:type="dxa"/>
            <w:shd w:val="clear" w:color="auto" w:fill="auto"/>
          </w:tcPr>
          <w:p w14:paraId="68B94B2A" w14:textId="77777777" w:rsidR="00F26D5C" w:rsidRPr="00DD3368" w:rsidRDefault="00F26D5C" w:rsidP="0084668F">
            <w:pPr>
              <w:pStyle w:val="TAC"/>
              <w:rPr>
                <w:rFonts w:eastAsia="Batang"/>
              </w:rPr>
            </w:pPr>
          </w:p>
        </w:tc>
        <w:tc>
          <w:tcPr>
            <w:tcW w:w="851" w:type="dxa"/>
            <w:shd w:val="clear" w:color="auto" w:fill="auto"/>
          </w:tcPr>
          <w:p w14:paraId="27858511" w14:textId="77777777" w:rsidR="00F26D5C" w:rsidRPr="00DD3368" w:rsidRDefault="00F26D5C" w:rsidP="0084668F">
            <w:pPr>
              <w:pStyle w:val="TAC"/>
              <w:rPr>
                <w:rFonts w:eastAsia="Batang"/>
              </w:rPr>
            </w:pPr>
          </w:p>
        </w:tc>
      </w:tr>
      <w:tr w:rsidR="00F26D5C" w:rsidRPr="00DD3368" w14:paraId="40497E10" w14:textId="77777777" w:rsidTr="0084668F">
        <w:trPr>
          <w:jc w:val="center"/>
        </w:trPr>
        <w:tc>
          <w:tcPr>
            <w:tcW w:w="3711" w:type="dxa"/>
            <w:shd w:val="clear" w:color="auto" w:fill="auto"/>
          </w:tcPr>
          <w:p w14:paraId="0D239966" w14:textId="77777777" w:rsidR="00F26D5C" w:rsidRPr="00DD3368" w:rsidRDefault="00F26D5C" w:rsidP="0084668F">
            <w:pPr>
              <w:pStyle w:val="TAC"/>
              <w:rPr>
                <w:rFonts w:eastAsia="Batang"/>
              </w:rPr>
            </w:pPr>
            <w:r w:rsidRPr="00DD3368">
              <w:rPr>
                <w:rFonts w:eastAsia="Batang"/>
              </w:rPr>
              <w:t>13</w:t>
            </w:r>
          </w:p>
        </w:tc>
        <w:tc>
          <w:tcPr>
            <w:tcW w:w="542" w:type="dxa"/>
            <w:shd w:val="clear" w:color="auto" w:fill="auto"/>
          </w:tcPr>
          <w:p w14:paraId="29C0914F" w14:textId="77777777" w:rsidR="00F26D5C" w:rsidRPr="00DD3368" w:rsidRDefault="00F26D5C" w:rsidP="0084668F">
            <w:pPr>
              <w:pStyle w:val="TAC"/>
              <w:rPr>
                <w:rFonts w:eastAsia="Batang"/>
              </w:rPr>
            </w:pPr>
            <w:r w:rsidRPr="00DD3368">
              <w:rPr>
                <w:position w:val="-10"/>
              </w:rPr>
              <w:object w:dxaOrig="200" w:dyaOrig="300" w14:anchorId="604DE512">
                <v:shape id="_x0000_i1231" type="#_x0000_t75" style="width:6.9pt;height:14.4pt" o:ole="">
                  <v:imagedata r:id="rId16" o:title=""/>
                </v:shape>
                <o:OLEObject Type="Embed" ProgID="Equation.3" ShapeID="_x0000_i1231" DrawAspect="Content" ObjectID="_1577295203" r:id="rId269"/>
              </w:object>
            </w:r>
          </w:p>
        </w:tc>
        <w:tc>
          <w:tcPr>
            <w:tcW w:w="851" w:type="dxa"/>
            <w:shd w:val="clear" w:color="auto" w:fill="auto"/>
          </w:tcPr>
          <w:p w14:paraId="5B934077" w14:textId="77777777" w:rsidR="00F26D5C" w:rsidRPr="00DD3368" w:rsidRDefault="00F26D5C" w:rsidP="0084668F">
            <w:pPr>
              <w:pStyle w:val="TAC"/>
            </w:pPr>
            <w:r w:rsidRPr="00DD3368">
              <w:rPr>
                <w:position w:val="-10"/>
              </w:rPr>
              <w:object w:dxaOrig="200" w:dyaOrig="300" w14:anchorId="2759C9D1">
                <v:shape id="_x0000_i1232" type="#_x0000_t75" style="width:6.9pt;height:14.4pt" o:ole="">
                  <v:imagedata r:id="rId16" o:title=""/>
                </v:shape>
                <o:OLEObject Type="Embed" ProgID="Equation.3" ShapeID="_x0000_i1232" DrawAspect="Content" ObjectID="_1577295204" r:id="rId270"/>
              </w:object>
            </w:r>
            <w:r w:rsidRPr="00DD3368">
              <w:t xml:space="preserve">, </w:t>
            </w:r>
            <w:r w:rsidRPr="00DD3368">
              <w:rPr>
                <w:rFonts w:eastAsia="Batang"/>
              </w:rPr>
              <w:t>10</w:t>
            </w:r>
          </w:p>
        </w:tc>
        <w:tc>
          <w:tcPr>
            <w:tcW w:w="851" w:type="dxa"/>
            <w:shd w:val="clear" w:color="auto" w:fill="auto"/>
          </w:tcPr>
          <w:p w14:paraId="3B1CFAFC" w14:textId="77777777" w:rsidR="00F26D5C" w:rsidRPr="00DD3368" w:rsidRDefault="00F26D5C" w:rsidP="0084668F">
            <w:pPr>
              <w:pStyle w:val="TAC"/>
              <w:rPr>
                <w:rFonts w:eastAsia="Batang"/>
              </w:rPr>
            </w:pPr>
          </w:p>
        </w:tc>
        <w:tc>
          <w:tcPr>
            <w:tcW w:w="851" w:type="dxa"/>
            <w:shd w:val="clear" w:color="auto" w:fill="auto"/>
          </w:tcPr>
          <w:p w14:paraId="61D562A5" w14:textId="77777777" w:rsidR="00F26D5C" w:rsidRPr="00DD3368" w:rsidRDefault="00F26D5C" w:rsidP="0084668F">
            <w:pPr>
              <w:pStyle w:val="TAC"/>
              <w:rPr>
                <w:rFonts w:eastAsia="Batang"/>
              </w:rPr>
            </w:pPr>
            <w:r w:rsidRPr="00DD3368">
              <w:rPr>
                <w:position w:val="-10"/>
              </w:rPr>
              <w:object w:dxaOrig="200" w:dyaOrig="300" w14:anchorId="3AA02E71">
                <v:shape id="_x0000_i1233" type="#_x0000_t75" style="width:6.9pt;height:14.4pt" o:ole="">
                  <v:imagedata r:id="rId16" o:title=""/>
                </v:shape>
                <o:OLEObject Type="Embed" ProgID="Equation.3" ShapeID="_x0000_i1233" DrawAspect="Content" ObjectID="_1577295205" r:id="rId271"/>
              </w:object>
            </w:r>
          </w:p>
        </w:tc>
        <w:tc>
          <w:tcPr>
            <w:tcW w:w="851" w:type="dxa"/>
            <w:shd w:val="clear" w:color="auto" w:fill="auto"/>
          </w:tcPr>
          <w:p w14:paraId="5236509F" w14:textId="77777777" w:rsidR="00F26D5C" w:rsidRPr="00DD3368" w:rsidRDefault="00F26D5C" w:rsidP="0084668F">
            <w:pPr>
              <w:pStyle w:val="TAC"/>
              <w:rPr>
                <w:rFonts w:eastAsia="Batang"/>
              </w:rPr>
            </w:pPr>
          </w:p>
        </w:tc>
        <w:tc>
          <w:tcPr>
            <w:tcW w:w="851" w:type="dxa"/>
            <w:shd w:val="clear" w:color="auto" w:fill="auto"/>
          </w:tcPr>
          <w:p w14:paraId="08BFC732" w14:textId="77777777" w:rsidR="00F26D5C" w:rsidRPr="00DD3368" w:rsidRDefault="00F26D5C" w:rsidP="0084668F">
            <w:pPr>
              <w:pStyle w:val="TAC"/>
              <w:rPr>
                <w:rFonts w:eastAsia="Batang"/>
              </w:rPr>
            </w:pPr>
          </w:p>
        </w:tc>
      </w:tr>
      <w:tr w:rsidR="00F26D5C" w:rsidRPr="00F9696A" w14:paraId="2A4A213D" w14:textId="77777777" w:rsidTr="0084668F">
        <w:trPr>
          <w:jc w:val="center"/>
        </w:trPr>
        <w:tc>
          <w:tcPr>
            <w:tcW w:w="3711" w:type="dxa"/>
            <w:shd w:val="clear" w:color="auto" w:fill="auto"/>
          </w:tcPr>
          <w:p w14:paraId="5E760ECB" w14:textId="77777777" w:rsidR="00F26D5C" w:rsidRPr="00DD3368" w:rsidRDefault="00F26D5C" w:rsidP="0084668F">
            <w:pPr>
              <w:pStyle w:val="TAC"/>
              <w:rPr>
                <w:rFonts w:eastAsia="Batang"/>
              </w:rPr>
            </w:pPr>
            <w:r w:rsidRPr="00DD3368">
              <w:rPr>
                <w:rFonts w:eastAsia="Batang"/>
              </w:rPr>
              <w:t>14</w:t>
            </w:r>
          </w:p>
        </w:tc>
        <w:tc>
          <w:tcPr>
            <w:tcW w:w="2244" w:type="dxa"/>
            <w:gridSpan w:val="3"/>
            <w:shd w:val="clear" w:color="auto" w:fill="auto"/>
          </w:tcPr>
          <w:p w14:paraId="7222598F" w14:textId="77777777" w:rsidR="00F26D5C" w:rsidRPr="00DD3368" w:rsidRDefault="00F26D5C" w:rsidP="0084668F">
            <w:pPr>
              <w:pStyle w:val="TAC"/>
              <w:rPr>
                <w:rFonts w:eastAsia="Batang"/>
              </w:rPr>
            </w:pPr>
          </w:p>
        </w:tc>
        <w:tc>
          <w:tcPr>
            <w:tcW w:w="851" w:type="dxa"/>
            <w:shd w:val="clear" w:color="auto" w:fill="auto"/>
          </w:tcPr>
          <w:p w14:paraId="2AD2BEA8" w14:textId="77777777" w:rsidR="00F26D5C" w:rsidRDefault="00F26D5C" w:rsidP="0084668F">
            <w:pPr>
              <w:pStyle w:val="TAC"/>
            </w:pPr>
            <w:r w:rsidRPr="00DD3368">
              <w:rPr>
                <w:position w:val="-10"/>
              </w:rPr>
              <w:object w:dxaOrig="200" w:dyaOrig="300" w14:anchorId="2E2284E3">
                <v:shape id="_x0000_i1234" type="#_x0000_t75" style="width:6.9pt;height:14.4pt" o:ole="">
                  <v:imagedata r:id="rId16" o:title=""/>
                </v:shape>
                <o:OLEObject Type="Embed" ProgID="Equation.3" ShapeID="_x0000_i1234" DrawAspect="Content" ObjectID="_1577295206" r:id="rId272"/>
              </w:object>
            </w:r>
          </w:p>
        </w:tc>
        <w:tc>
          <w:tcPr>
            <w:tcW w:w="851" w:type="dxa"/>
            <w:shd w:val="clear" w:color="auto" w:fill="auto"/>
          </w:tcPr>
          <w:p w14:paraId="71E908AC" w14:textId="77777777" w:rsidR="00F26D5C" w:rsidRPr="00F9696A" w:rsidRDefault="00F26D5C" w:rsidP="0084668F">
            <w:pPr>
              <w:pStyle w:val="TAC"/>
              <w:rPr>
                <w:rFonts w:eastAsia="Batang"/>
              </w:rPr>
            </w:pPr>
          </w:p>
        </w:tc>
        <w:tc>
          <w:tcPr>
            <w:tcW w:w="851" w:type="dxa"/>
            <w:shd w:val="clear" w:color="auto" w:fill="auto"/>
          </w:tcPr>
          <w:p w14:paraId="13FE9FEE" w14:textId="77777777" w:rsidR="00F26D5C" w:rsidRPr="00F9696A" w:rsidRDefault="00F26D5C" w:rsidP="0084668F">
            <w:pPr>
              <w:pStyle w:val="TAC"/>
              <w:rPr>
                <w:rFonts w:eastAsia="Batang"/>
              </w:rPr>
            </w:pPr>
          </w:p>
        </w:tc>
      </w:tr>
    </w:tbl>
    <w:p w14:paraId="78E9E857" w14:textId="77777777" w:rsidR="00F26D5C" w:rsidRDefault="00F26D5C" w:rsidP="00F26D5C">
      <w:pPr>
        <w:rPr>
          <w:lang w:val="en-GB"/>
        </w:rPr>
      </w:pPr>
    </w:p>
    <w:p w14:paraId="1EAFB839" w14:textId="77777777" w:rsidR="00EE2A5E" w:rsidRPr="00E70503" w:rsidRDefault="00EE2A5E" w:rsidP="00EE2A5E">
      <w:pPr>
        <w:spacing w:after="0"/>
        <w:rPr>
          <w:b/>
          <w:i/>
          <w:lang w:val="en-GB"/>
        </w:rPr>
      </w:pPr>
      <w:r w:rsidRPr="00E70503">
        <w:rPr>
          <w:b/>
          <w:i/>
          <w:lang w:val="en-GB"/>
        </w:rPr>
        <w:t>Proposal</w:t>
      </w:r>
      <w:r>
        <w:rPr>
          <w:b/>
          <w:i/>
          <w:lang w:val="en-GB"/>
        </w:rPr>
        <w:t xml:space="preserve"> 3</w:t>
      </w:r>
      <w:r w:rsidRPr="00E70503">
        <w:rPr>
          <w:b/>
          <w:i/>
          <w:lang w:val="en-GB"/>
        </w:rPr>
        <w:t>: On the front-load DMRS for PUSCH</w:t>
      </w:r>
      <w:r>
        <w:rPr>
          <w:b/>
          <w:i/>
          <w:lang w:val="en-GB"/>
        </w:rPr>
        <w:t>, the following text proposal is made for 36.211:</w:t>
      </w:r>
    </w:p>
    <w:tbl>
      <w:tblPr>
        <w:tblStyle w:val="TableGrid"/>
        <w:tblW w:w="0" w:type="auto"/>
        <w:tblLook w:val="04A0" w:firstRow="1" w:lastRow="0" w:firstColumn="1" w:lastColumn="0" w:noHBand="0" w:noVBand="1"/>
      </w:tblPr>
      <w:tblGrid>
        <w:gridCol w:w="9962"/>
      </w:tblGrid>
      <w:tr w:rsidR="00EE2A5E" w:rsidRPr="001F40F3" w14:paraId="370215E4" w14:textId="77777777" w:rsidTr="00892716">
        <w:tc>
          <w:tcPr>
            <w:tcW w:w="9962" w:type="dxa"/>
          </w:tcPr>
          <w:p w14:paraId="563B2B89" w14:textId="77777777" w:rsidR="00EE2A5E" w:rsidRPr="001F40F3" w:rsidRDefault="00EE2A5E" w:rsidP="00EE2A5E">
            <w:pPr>
              <w:spacing w:after="0"/>
              <w:rPr>
                <w:i/>
              </w:rPr>
            </w:pPr>
            <w:r w:rsidRPr="001F40F3">
              <w:rPr>
                <w:i/>
              </w:rPr>
              <w:t xml:space="preserve">When the first symbol of the scheduled PUSCH is not the first symbol of the slot, DMRS type B is used. </w:t>
            </w:r>
          </w:p>
        </w:tc>
      </w:tr>
    </w:tbl>
    <w:p w14:paraId="6ECA0346" w14:textId="77777777" w:rsidR="00EE2A5E" w:rsidRDefault="00EE2A5E" w:rsidP="00F26D5C">
      <w:pPr>
        <w:spacing w:after="0"/>
        <w:jc w:val="both"/>
        <w:rPr>
          <w:b/>
          <w:i/>
          <w:lang w:val="en-GB"/>
        </w:rPr>
      </w:pPr>
    </w:p>
    <w:p w14:paraId="408340E0" w14:textId="5ECE416B" w:rsidR="00F26D5C" w:rsidRPr="00CC2B74" w:rsidRDefault="00F26D5C" w:rsidP="00F26D5C">
      <w:pPr>
        <w:spacing w:after="0"/>
        <w:jc w:val="both"/>
        <w:rPr>
          <w:b/>
          <w:i/>
          <w:lang w:val="en-GB"/>
        </w:rPr>
      </w:pPr>
      <w:r w:rsidRPr="002D34F1">
        <w:rPr>
          <w:b/>
          <w:i/>
          <w:lang w:val="en-GB"/>
        </w:rPr>
        <w:t xml:space="preserve">Proposal </w:t>
      </w:r>
      <w:r w:rsidR="00EE2A5E">
        <w:rPr>
          <w:b/>
          <w:i/>
          <w:lang w:val="en-GB"/>
        </w:rPr>
        <w:t>4</w:t>
      </w:r>
      <w:r w:rsidRPr="002D34F1">
        <w:rPr>
          <w:b/>
          <w:i/>
          <w:lang w:val="en-GB"/>
        </w:rPr>
        <w:t>:</w:t>
      </w:r>
      <w:r>
        <w:rPr>
          <w:b/>
          <w:i/>
          <w:lang w:val="en-GB"/>
        </w:rPr>
        <w:t xml:space="preserve"> For the text related to the positions of the DM_RS symbols for PDSCH, we make the following text proposal (changes shown in green):</w:t>
      </w:r>
    </w:p>
    <w:tbl>
      <w:tblPr>
        <w:tblStyle w:val="TableGrid"/>
        <w:tblW w:w="0" w:type="auto"/>
        <w:tblLook w:val="04A0" w:firstRow="1" w:lastRow="0" w:firstColumn="1" w:lastColumn="0" w:noHBand="0" w:noVBand="1"/>
      </w:tblPr>
      <w:tblGrid>
        <w:gridCol w:w="9962"/>
      </w:tblGrid>
      <w:tr w:rsidR="00F26D5C" w:rsidRPr="001F40F3" w14:paraId="2A9FFFFC" w14:textId="77777777" w:rsidTr="0084668F">
        <w:tc>
          <w:tcPr>
            <w:tcW w:w="9962" w:type="dxa"/>
          </w:tcPr>
          <w:p w14:paraId="065CA12D" w14:textId="77777777" w:rsidR="00F26D5C" w:rsidRPr="001F40F3" w:rsidRDefault="00F26D5C" w:rsidP="0084668F">
            <w:pPr>
              <w:rPr>
                <w:i/>
              </w:rPr>
            </w:pPr>
            <w:r w:rsidRPr="001F40F3">
              <w:rPr>
                <w:i/>
              </w:rPr>
              <w:t xml:space="preserve">The position(s) of the DM-RS symbols is given by </w:t>
            </w:r>
            <w:r w:rsidRPr="001F40F3">
              <w:rPr>
                <w:position w:val="-6"/>
              </w:rPr>
              <w:object w:dxaOrig="160" w:dyaOrig="300" w14:anchorId="7D50B827">
                <v:shape id="_x0000_i1235" type="#_x0000_t75" style="width:6.9pt;height:14.4pt" o:ole="">
                  <v:imagedata r:id="rId12" o:title=""/>
                </v:shape>
                <o:OLEObject Type="Embed" ProgID="Equation.3" ShapeID="_x0000_i1235" DrawAspect="Content" ObjectID="_1577295207" r:id="rId273"/>
              </w:object>
            </w:r>
            <w:r w:rsidRPr="001F40F3">
              <w:rPr>
                <w:i/>
              </w:rPr>
              <w:t xml:space="preserve"> and the </w:t>
            </w:r>
            <w:r w:rsidRPr="001F40F3">
              <w:rPr>
                <w:i/>
                <w:color w:val="00B050"/>
              </w:rPr>
              <w:t>dynamically signalled</w:t>
            </w:r>
            <w:r w:rsidRPr="001F40F3">
              <w:rPr>
                <w:i/>
              </w:rPr>
              <w:t xml:space="preserve"> </w:t>
            </w:r>
            <w:r w:rsidRPr="001F40F3">
              <w:rPr>
                <w:i/>
                <w:color w:val="00B050"/>
              </w:rPr>
              <w:t>last OFDM symbol used for PUSCH in the slot for PUSCH mapping type A</w:t>
            </w:r>
            <w:r w:rsidRPr="001F40F3">
              <w:rPr>
                <w:i/>
              </w:rPr>
              <w:t>, or the duration of the PUSCH transmission in symbols</w:t>
            </w:r>
            <w:r w:rsidRPr="001F40F3">
              <w:rPr>
                <w:i/>
                <w:color w:val="00B050"/>
              </w:rPr>
              <w:t xml:space="preserve"> for PUSCH mapping type B</w:t>
            </w:r>
            <w:r w:rsidRPr="001F40F3">
              <w:rPr>
                <w:i/>
              </w:rPr>
              <w:t xml:space="preserve"> according to Tables 6.4.1.1.3-3 and 6.4.1.1.3-4. </w:t>
            </w:r>
          </w:p>
        </w:tc>
      </w:tr>
    </w:tbl>
    <w:p w14:paraId="572C28B5" w14:textId="77777777" w:rsidR="00F26D5C" w:rsidRDefault="00F26D5C" w:rsidP="00F26D5C">
      <w:pPr>
        <w:jc w:val="both"/>
        <w:rPr>
          <w:lang w:val="en-GB"/>
        </w:rPr>
      </w:pPr>
    </w:p>
    <w:p w14:paraId="54229081" w14:textId="5BB52DBC" w:rsidR="00F26D5C" w:rsidRPr="005278B6" w:rsidRDefault="00F26D5C" w:rsidP="00F26D5C">
      <w:pPr>
        <w:jc w:val="both"/>
        <w:rPr>
          <w:i/>
          <w:sz w:val="22"/>
        </w:rPr>
      </w:pPr>
      <w:r w:rsidRPr="005278B6">
        <w:rPr>
          <w:b/>
          <w:i/>
          <w:lang w:val="en-GB"/>
        </w:rPr>
        <w:t xml:space="preserve">Proposal </w:t>
      </w:r>
      <w:r w:rsidR="00412983">
        <w:rPr>
          <w:b/>
          <w:i/>
          <w:lang w:val="en-GB"/>
        </w:rPr>
        <w:t>5</w:t>
      </w:r>
      <w:r w:rsidRPr="005278B6">
        <w:rPr>
          <w:b/>
          <w:i/>
          <w:lang w:val="en-GB"/>
        </w:rPr>
        <w:t>: The first column in the</w:t>
      </w:r>
      <w:r w:rsidRPr="005278B6">
        <w:rPr>
          <w:i/>
          <w:lang w:val="en-GB"/>
        </w:rPr>
        <w:t xml:space="preserve"> </w:t>
      </w:r>
      <w:r w:rsidRPr="005278B6">
        <w:rPr>
          <w:b/>
          <w:i/>
          <w:lang w:val="en-GB"/>
        </w:rPr>
        <w:t xml:space="preserve">Tables </w:t>
      </w:r>
      <w:r w:rsidRPr="0098182B">
        <w:rPr>
          <w:b/>
          <w:i/>
          <w:lang w:val="en-GB"/>
        </w:rPr>
        <w:t>6.4.1.1.3-3 and 6.4.1.1.3-4</w:t>
      </w:r>
      <w:r w:rsidRPr="005278B6">
        <w:rPr>
          <w:b/>
          <w:i/>
          <w:lang w:val="en-GB"/>
        </w:rPr>
        <w:t xml:space="preserve"> should be labelled as: “index of last OFDM symbol of PUSCH for Type A, or duration of PUSCH for type B”, and be adjusted accordingly as follows:</w:t>
      </w:r>
    </w:p>
    <w:p w14:paraId="4D0E7C27" w14:textId="77777777" w:rsidR="00F26D5C" w:rsidRPr="005278B6" w:rsidRDefault="00F26D5C" w:rsidP="00F26D5C">
      <w:pPr>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360"/>
        <w:gridCol w:w="810"/>
        <w:gridCol w:w="990"/>
        <w:gridCol w:w="810"/>
        <w:gridCol w:w="386"/>
        <w:gridCol w:w="784"/>
        <w:gridCol w:w="900"/>
        <w:gridCol w:w="630"/>
      </w:tblGrid>
      <w:tr w:rsidR="00F26D5C" w:rsidRPr="005278B6" w14:paraId="0D479142" w14:textId="77777777" w:rsidTr="0084668F">
        <w:trPr>
          <w:jc w:val="center"/>
        </w:trPr>
        <w:tc>
          <w:tcPr>
            <w:tcW w:w="2880" w:type="dxa"/>
            <w:vMerge w:val="restart"/>
            <w:shd w:val="clear" w:color="auto" w:fill="auto"/>
          </w:tcPr>
          <w:p w14:paraId="3FBDD576" w14:textId="77777777" w:rsidR="00F26D5C" w:rsidRPr="005278B6" w:rsidRDefault="00F26D5C" w:rsidP="0084668F">
            <w:pPr>
              <w:pStyle w:val="TAH"/>
              <w:rPr>
                <w:rFonts w:eastAsia="Batang"/>
              </w:rPr>
            </w:pPr>
            <w:r w:rsidRPr="005278B6">
              <w:rPr>
                <w:rFonts w:eastAsia="Batang"/>
              </w:rPr>
              <w:lastRenderedPageBreak/>
              <w:t>index of last OFDM symbol of PDSCH for Type A, or</w:t>
            </w:r>
          </w:p>
          <w:p w14:paraId="70B2DBEB" w14:textId="77777777" w:rsidR="00F26D5C" w:rsidRPr="005278B6" w:rsidRDefault="00F26D5C" w:rsidP="0084668F">
            <w:pPr>
              <w:pStyle w:val="TAH"/>
              <w:rPr>
                <w:rFonts w:eastAsia="Batang"/>
              </w:rPr>
            </w:pPr>
            <w:r w:rsidRPr="005278B6">
              <w:rPr>
                <w:rFonts w:eastAsia="Batang"/>
              </w:rPr>
              <w:t>duration of PDSCH for type B</w:t>
            </w:r>
          </w:p>
        </w:tc>
        <w:tc>
          <w:tcPr>
            <w:tcW w:w="5670" w:type="dxa"/>
            <w:gridSpan w:val="8"/>
            <w:tcBorders>
              <w:bottom w:val="nil"/>
            </w:tcBorders>
            <w:shd w:val="clear" w:color="auto" w:fill="auto"/>
            <w:vAlign w:val="bottom"/>
          </w:tcPr>
          <w:p w14:paraId="18ABAE39" w14:textId="77777777" w:rsidR="00F26D5C" w:rsidRPr="005278B6" w:rsidRDefault="00F26D5C" w:rsidP="0084668F">
            <w:pPr>
              <w:pStyle w:val="TAH"/>
              <w:rPr>
                <w:rFonts w:eastAsia="Batang"/>
              </w:rPr>
            </w:pPr>
            <w:r w:rsidRPr="005278B6">
              <w:rPr>
                <w:rFonts w:eastAsia="Batang"/>
              </w:rPr>
              <w:t xml:space="preserve">DM-RS positions </w:t>
            </w:r>
            <w:r w:rsidRPr="005278B6">
              <w:rPr>
                <w:rFonts w:eastAsia="Batang"/>
                <w:position w:val="-6"/>
              </w:rPr>
              <w:object w:dxaOrig="160" w:dyaOrig="300" w14:anchorId="1CB59925">
                <v:shape id="_x0000_i1236" type="#_x0000_t75" style="width:6.9pt;height:14.4pt" o:ole="">
                  <v:imagedata r:id="rId12" o:title=""/>
                </v:shape>
                <o:OLEObject Type="Embed" ProgID="Equation.3" ShapeID="_x0000_i1236" DrawAspect="Content" ObjectID="_1577295208" r:id="rId274"/>
              </w:object>
            </w:r>
          </w:p>
        </w:tc>
      </w:tr>
      <w:tr w:rsidR="00F26D5C" w:rsidRPr="005278B6" w14:paraId="488F7D3D" w14:textId="77777777" w:rsidTr="0084668F">
        <w:trPr>
          <w:jc w:val="center"/>
        </w:trPr>
        <w:tc>
          <w:tcPr>
            <w:tcW w:w="2880" w:type="dxa"/>
            <w:vMerge/>
            <w:shd w:val="clear" w:color="auto" w:fill="auto"/>
          </w:tcPr>
          <w:p w14:paraId="0D9C4E92" w14:textId="77777777" w:rsidR="00F26D5C" w:rsidRPr="005278B6" w:rsidRDefault="00F26D5C" w:rsidP="0084668F">
            <w:pPr>
              <w:pStyle w:val="TAH"/>
              <w:rPr>
                <w:rFonts w:eastAsia="Batang"/>
              </w:rPr>
            </w:pPr>
          </w:p>
        </w:tc>
        <w:tc>
          <w:tcPr>
            <w:tcW w:w="2970" w:type="dxa"/>
            <w:gridSpan w:val="4"/>
            <w:tcBorders>
              <w:top w:val="nil"/>
            </w:tcBorders>
            <w:shd w:val="clear" w:color="auto" w:fill="auto"/>
            <w:vAlign w:val="bottom"/>
          </w:tcPr>
          <w:p w14:paraId="407EF65B" w14:textId="77777777" w:rsidR="00F26D5C" w:rsidRPr="005278B6" w:rsidRDefault="00F26D5C" w:rsidP="0084668F">
            <w:pPr>
              <w:pStyle w:val="TAH"/>
              <w:rPr>
                <w:rFonts w:eastAsia="Batang"/>
              </w:rPr>
            </w:pPr>
            <w:r w:rsidRPr="005278B6">
              <w:rPr>
                <w:rFonts w:eastAsia="Batang"/>
              </w:rPr>
              <w:t>PUSCH mapping type A</w:t>
            </w:r>
          </w:p>
        </w:tc>
        <w:tc>
          <w:tcPr>
            <w:tcW w:w="2700" w:type="dxa"/>
            <w:gridSpan w:val="4"/>
            <w:tcBorders>
              <w:top w:val="nil"/>
            </w:tcBorders>
            <w:shd w:val="clear" w:color="auto" w:fill="auto"/>
            <w:vAlign w:val="bottom"/>
          </w:tcPr>
          <w:p w14:paraId="61BDC731" w14:textId="77777777" w:rsidR="00F26D5C" w:rsidRPr="005278B6" w:rsidRDefault="00F26D5C" w:rsidP="0084668F">
            <w:pPr>
              <w:pStyle w:val="TAH"/>
              <w:rPr>
                <w:rFonts w:eastAsia="Batang"/>
              </w:rPr>
            </w:pPr>
            <w:r w:rsidRPr="005278B6">
              <w:rPr>
                <w:rFonts w:eastAsia="Batang"/>
              </w:rPr>
              <w:t>PUSCH mapping type B</w:t>
            </w:r>
          </w:p>
        </w:tc>
      </w:tr>
      <w:tr w:rsidR="00F26D5C" w:rsidRPr="005278B6" w14:paraId="1425C78B" w14:textId="77777777" w:rsidTr="0084668F">
        <w:trPr>
          <w:jc w:val="center"/>
        </w:trPr>
        <w:tc>
          <w:tcPr>
            <w:tcW w:w="2880" w:type="dxa"/>
            <w:vMerge/>
            <w:shd w:val="clear" w:color="auto" w:fill="auto"/>
          </w:tcPr>
          <w:p w14:paraId="43C47037" w14:textId="77777777" w:rsidR="00F26D5C" w:rsidRPr="005278B6" w:rsidRDefault="00F26D5C" w:rsidP="0084668F">
            <w:pPr>
              <w:pStyle w:val="TAH"/>
              <w:rPr>
                <w:rFonts w:eastAsia="Batang"/>
                <w:i/>
              </w:rPr>
            </w:pPr>
          </w:p>
        </w:tc>
        <w:tc>
          <w:tcPr>
            <w:tcW w:w="2970" w:type="dxa"/>
            <w:gridSpan w:val="4"/>
            <w:tcBorders>
              <w:bottom w:val="nil"/>
            </w:tcBorders>
            <w:shd w:val="clear" w:color="auto" w:fill="auto"/>
            <w:vAlign w:val="bottom"/>
          </w:tcPr>
          <w:p w14:paraId="6211CCC3" w14:textId="77777777" w:rsidR="00F26D5C" w:rsidRPr="005278B6" w:rsidRDefault="00F26D5C" w:rsidP="0084668F">
            <w:pPr>
              <w:pStyle w:val="TAH"/>
              <w:rPr>
                <w:rFonts w:eastAsia="Batang"/>
                <w:i/>
              </w:rPr>
            </w:pPr>
            <w:r w:rsidRPr="005278B6">
              <w:rPr>
                <w:rFonts w:eastAsia="Batang"/>
                <w:i/>
              </w:rPr>
              <w:t>UL-DMRS-add-pos</w:t>
            </w:r>
          </w:p>
        </w:tc>
        <w:tc>
          <w:tcPr>
            <w:tcW w:w="2700" w:type="dxa"/>
            <w:gridSpan w:val="4"/>
            <w:tcBorders>
              <w:bottom w:val="nil"/>
            </w:tcBorders>
            <w:shd w:val="clear" w:color="auto" w:fill="auto"/>
            <w:vAlign w:val="bottom"/>
          </w:tcPr>
          <w:p w14:paraId="5FE94C6C" w14:textId="77777777" w:rsidR="00F26D5C" w:rsidRPr="005278B6" w:rsidRDefault="00F26D5C" w:rsidP="0084668F">
            <w:pPr>
              <w:pStyle w:val="TAH"/>
              <w:rPr>
                <w:rFonts w:eastAsia="Batang"/>
                <w:i/>
              </w:rPr>
            </w:pPr>
            <w:r w:rsidRPr="005278B6">
              <w:rPr>
                <w:rFonts w:eastAsia="Batang"/>
                <w:i/>
              </w:rPr>
              <w:t>UL-DMRS-add-pos</w:t>
            </w:r>
          </w:p>
        </w:tc>
      </w:tr>
      <w:tr w:rsidR="00F26D5C" w:rsidRPr="005278B6" w14:paraId="6450F774" w14:textId="77777777" w:rsidTr="0084668F">
        <w:trPr>
          <w:jc w:val="center"/>
        </w:trPr>
        <w:tc>
          <w:tcPr>
            <w:tcW w:w="2880" w:type="dxa"/>
            <w:vMerge/>
            <w:shd w:val="clear" w:color="auto" w:fill="auto"/>
          </w:tcPr>
          <w:p w14:paraId="0864E017" w14:textId="77777777" w:rsidR="00F26D5C" w:rsidRPr="005278B6" w:rsidRDefault="00F26D5C" w:rsidP="0084668F">
            <w:pPr>
              <w:pStyle w:val="TAH"/>
              <w:rPr>
                <w:rFonts w:eastAsia="Batang"/>
                <w:i/>
              </w:rPr>
            </w:pPr>
          </w:p>
        </w:tc>
        <w:tc>
          <w:tcPr>
            <w:tcW w:w="360" w:type="dxa"/>
            <w:tcBorders>
              <w:top w:val="nil"/>
            </w:tcBorders>
            <w:shd w:val="clear" w:color="auto" w:fill="auto"/>
          </w:tcPr>
          <w:p w14:paraId="20F57580" w14:textId="77777777" w:rsidR="00F26D5C" w:rsidRPr="005278B6" w:rsidRDefault="00F26D5C" w:rsidP="0084668F">
            <w:pPr>
              <w:pStyle w:val="TAH"/>
              <w:rPr>
                <w:rFonts w:eastAsia="Batang"/>
                <w:i/>
              </w:rPr>
            </w:pPr>
            <w:r w:rsidRPr="005278B6">
              <w:rPr>
                <w:rFonts w:eastAsia="Batang"/>
                <w:i/>
              </w:rPr>
              <w:t>0</w:t>
            </w:r>
          </w:p>
        </w:tc>
        <w:tc>
          <w:tcPr>
            <w:tcW w:w="810" w:type="dxa"/>
            <w:tcBorders>
              <w:top w:val="nil"/>
            </w:tcBorders>
            <w:shd w:val="clear" w:color="auto" w:fill="auto"/>
          </w:tcPr>
          <w:p w14:paraId="03A96A3F" w14:textId="77777777" w:rsidR="00F26D5C" w:rsidRPr="005278B6" w:rsidRDefault="00F26D5C" w:rsidP="0084668F">
            <w:pPr>
              <w:pStyle w:val="TAH"/>
              <w:rPr>
                <w:rFonts w:eastAsia="Batang"/>
                <w:i/>
              </w:rPr>
            </w:pPr>
            <w:r w:rsidRPr="005278B6">
              <w:rPr>
                <w:rFonts w:eastAsia="Batang"/>
                <w:i/>
              </w:rPr>
              <w:t>1</w:t>
            </w:r>
          </w:p>
        </w:tc>
        <w:tc>
          <w:tcPr>
            <w:tcW w:w="990" w:type="dxa"/>
            <w:tcBorders>
              <w:top w:val="nil"/>
            </w:tcBorders>
            <w:shd w:val="clear" w:color="auto" w:fill="auto"/>
          </w:tcPr>
          <w:p w14:paraId="155DB5F3" w14:textId="77777777" w:rsidR="00F26D5C" w:rsidRPr="005278B6" w:rsidRDefault="00F26D5C" w:rsidP="0084668F">
            <w:pPr>
              <w:pStyle w:val="TAH"/>
              <w:rPr>
                <w:rFonts w:eastAsia="Batang"/>
                <w:i/>
              </w:rPr>
            </w:pPr>
            <w:r w:rsidRPr="005278B6">
              <w:rPr>
                <w:rFonts w:eastAsia="Batang"/>
                <w:i/>
              </w:rPr>
              <w:t>2</w:t>
            </w:r>
          </w:p>
        </w:tc>
        <w:tc>
          <w:tcPr>
            <w:tcW w:w="810" w:type="dxa"/>
            <w:tcBorders>
              <w:top w:val="nil"/>
            </w:tcBorders>
            <w:shd w:val="clear" w:color="auto" w:fill="auto"/>
          </w:tcPr>
          <w:p w14:paraId="4719F48F" w14:textId="77777777" w:rsidR="00F26D5C" w:rsidRPr="005278B6" w:rsidRDefault="00F26D5C" w:rsidP="0084668F">
            <w:pPr>
              <w:pStyle w:val="TAH"/>
              <w:rPr>
                <w:rFonts w:eastAsia="Batang"/>
                <w:i/>
              </w:rPr>
            </w:pPr>
            <w:r w:rsidRPr="005278B6">
              <w:rPr>
                <w:rFonts w:eastAsia="Batang"/>
                <w:i/>
              </w:rPr>
              <w:t>3</w:t>
            </w:r>
          </w:p>
        </w:tc>
        <w:tc>
          <w:tcPr>
            <w:tcW w:w="386" w:type="dxa"/>
            <w:tcBorders>
              <w:top w:val="nil"/>
            </w:tcBorders>
            <w:shd w:val="clear" w:color="auto" w:fill="auto"/>
          </w:tcPr>
          <w:p w14:paraId="49C7DE27" w14:textId="77777777" w:rsidR="00F26D5C" w:rsidRPr="005278B6" w:rsidRDefault="00F26D5C" w:rsidP="0084668F">
            <w:pPr>
              <w:pStyle w:val="TAH"/>
              <w:rPr>
                <w:rFonts w:eastAsia="Batang"/>
                <w:i/>
              </w:rPr>
            </w:pPr>
            <w:r w:rsidRPr="005278B6">
              <w:rPr>
                <w:rFonts w:eastAsia="Batang"/>
                <w:i/>
              </w:rPr>
              <w:t>0</w:t>
            </w:r>
          </w:p>
        </w:tc>
        <w:tc>
          <w:tcPr>
            <w:tcW w:w="784" w:type="dxa"/>
            <w:tcBorders>
              <w:top w:val="nil"/>
            </w:tcBorders>
            <w:shd w:val="clear" w:color="auto" w:fill="auto"/>
          </w:tcPr>
          <w:p w14:paraId="13A24D98" w14:textId="77777777" w:rsidR="00F26D5C" w:rsidRPr="005278B6" w:rsidRDefault="00F26D5C" w:rsidP="0084668F">
            <w:pPr>
              <w:pStyle w:val="TAH"/>
              <w:rPr>
                <w:rFonts w:eastAsia="Batang"/>
                <w:i/>
              </w:rPr>
            </w:pPr>
            <w:r w:rsidRPr="005278B6">
              <w:rPr>
                <w:rFonts w:eastAsia="Batang"/>
                <w:i/>
              </w:rPr>
              <w:t>1</w:t>
            </w:r>
          </w:p>
        </w:tc>
        <w:tc>
          <w:tcPr>
            <w:tcW w:w="900" w:type="dxa"/>
            <w:tcBorders>
              <w:top w:val="nil"/>
            </w:tcBorders>
            <w:shd w:val="clear" w:color="auto" w:fill="auto"/>
          </w:tcPr>
          <w:p w14:paraId="54878860" w14:textId="77777777" w:rsidR="00F26D5C" w:rsidRPr="005278B6" w:rsidRDefault="00F26D5C" w:rsidP="0084668F">
            <w:pPr>
              <w:pStyle w:val="TAH"/>
              <w:rPr>
                <w:rFonts w:eastAsia="Batang"/>
                <w:i/>
              </w:rPr>
            </w:pPr>
            <w:r w:rsidRPr="005278B6">
              <w:rPr>
                <w:rFonts w:eastAsia="Batang"/>
                <w:i/>
              </w:rPr>
              <w:t>2</w:t>
            </w:r>
          </w:p>
        </w:tc>
        <w:tc>
          <w:tcPr>
            <w:tcW w:w="630" w:type="dxa"/>
            <w:tcBorders>
              <w:top w:val="nil"/>
            </w:tcBorders>
            <w:shd w:val="clear" w:color="auto" w:fill="auto"/>
          </w:tcPr>
          <w:p w14:paraId="6E87A1A4" w14:textId="77777777" w:rsidR="00F26D5C" w:rsidRPr="005278B6" w:rsidRDefault="00F26D5C" w:rsidP="0084668F">
            <w:pPr>
              <w:pStyle w:val="TAH"/>
              <w:rPr>
                <w:rFonts w:eastAsia="Batang"/>
                <w:i/>
              </w:rPr>
            </w:pPr>
            <w:r w:rsidRPr="005278B6">
              <w:rPr>
                <w:rFonts w:eastAsia="Batang"/>
                <w:i/>
              </w:rPr>
              <w:t>3</w:t>
            </w:r>
          </w:p>
        </w:tc>
      </w:tr>
      <w:tr w:rsidR="00F26D5C" w:rsidRPr="005278B6" w14:paraId="45A14D44" w14:textId="77777777" w:rsidTr="0084668F">
        <w:trPr>
          <w:jc w:val="center"/>
        </w:trPr>
        <w:tc>
          <w:tcPr>
            <w:tcW w:w="2880" w:type="dxa"/>
            <w:shd w:val="clear" w:color="auto" w:fill="auto"/>
          </w:tcPr>
          <w:p w14:paraId="1132061E" w14:textId="77777777" w:rsidR="00F26D5C" w:rsidRPr="005278B6" w:rsidRDefault="00F26D5C" w:rsidP="0084668F">
            <w:pPr>
              <w:pStyle w:val="TAC"/>
              <w:rPr>
                <w:rFonts w:eastAsia="Batang"/>
              </w:rPr>
            </w:pPr>
            <w:r w:rsidRPr="005278B6">
              <w:rPr>
                <w:rFonts w:eastAsia="Batang" w:cs="Arial"/>
              </w:rPr>
              <w:t>≤</w:t>
            </w:r>
            <w:r w:rsidRPr="005278B6">
              <w:rPr>
                <w:rFonts w:eastAsia="Batang"/>
              </w:rPr>
              <w:t>7</w:t>
            </w:r>
          </w:p>
        </w:tc>
        <w:tc>
          <w:tcPr>
            <w:tcW w:w="360" w:type="dxa"/>
            <w:shd w:val="clear" w:color="auto" w:fill="auto"/>
          </w:tcPr>
          <w:p w14:paraId="472172BB" w14:textId="77777777" w:rsidR="00F26D5C" w:rsidRPr="005278B6" w:rsidRDefault="00F26D5C" w:rsidP="0084668F">
            <w:pPr>
              <w:pStyle w:val="TAC"/>
              <w:rPr>
                <w:rFonts w:eastAsia="Batang"/>
              </w:rPr>
            </w:pPr>
            <w:r w:rsidRPr="005278B6">
              <w:rPr>
                <w:position w:val="-10"/>
              </w:rPr>
              <w:object w:dxaOrig="200" w:dyaOrig="300" w14:anchorId="7DC0E659">
                <v:shape id="_x0000_i1237" type="#_x0000_t75" style="width:6.9pt;height:14.4pt" o:ole="">
                  <v:imagedata r:id="rId71" o:title=""/>
                </v:shape>
                <o:OLEObject Type="Embed" ProgID="Equation.3" ShapeID="_x0000_i1237" DrawAspect="Content" ObjectID="_1577295209" r:id="rId275"/>
              </w:object>
            </w:r>
          </w:p>
        </w:tc>
        <w:tc>
          <w:tcPr>
            <w:tcW w:w="810" w:type="dxa"/>
            <w:shd w:val="clear" w:color="auto" w:fill="auto"/>
          </w:tcPr>
          <w:p w14:paraId="693B54DC" w14:textId="77777777" w:rsidR="00F26D5C" w:rsidRPr="005278B6" w:rsidRDefault="00F26D5C" w:rsidP="0084668F">
            <w:pPr>
              <w:pStyle w:val="TAC"/>
              <w:rPr>
                <w:rFonts w:eastAsia="Batang"/>
              </w:rPr>
            </w:pPr>
            <w:r w:rsidRPr="005278B6">
              <w:rPr>
                <w:rFonts w:eastAsia="Batang"/>
              </w:rPr>
              <w:t>-</w:t>
            </w:r>
          </w:p>
        </w:tc>
        <w:tc>
          <w:tcPr>
            <w:tcW w:w="990" w:type="dxa"/>
            <w:shd w:val="clear" w:color="auto" w:fill="auto"/>
          </w:tcPr>
          <w:p w14:paraId="24336F77" w14:textId="77777777" w:rsidR="00F26D5C" w:rsidRPr="005278B6" w:rsidRDefault="00F26D5C" w:rsidP="0084668F">
            <w:pPr>
              <w:pStyle w:val="TAC"/>
              <w:rPr>
                <w:rFonts w:eastAsia="Batang"/>
              </w:rPr>
            </w:pPr>
            <w:r w:rsidRPr="005278B6">
              <w:rPr>
                <w:rFonts w:eastAsia="Batang"/>
              </w:rPr>
              <w:t>-</w:t>
            </w:r>
          </w:p>
        </w:tc>
        <w:tc>
          <w:tcPr>
            <w:tcW w:w="810" w:type="dxa"/>
            <w:shd w:val="clear" w:color="auto" w:fill="auto"/>
          </w:tcPr>
          <w:p w14:paraId="6447DF27" w14:textId="77777777" w:rsidR="00F26D5C" w:rsidRPr="005278B6" w:rsidRDefault="00F26D5C" w:rsidP="0084668F">
            <w:pPr>
              <w:pStyle w:val="TAC"/>
              <w:rPr>
                <w:rFonts w:eastAsia="Batang"/>
              </w:rPr>
            </w:pPr>
            <w:r w:rsidRPr="005278B6">
              <w:rPr>
                <w:rFonts w:eastAsia="Batang"/>
              </w:rPr>
              <w:t>-</w:t>
            </w:r>
          </w:p>
        </w:tc>
        <w:tc>
          <w:tcPr>
            <w:tcW w:w="386" w:type="dxa"/>
            <w:shd w:val="clear" w:color="auto" w:fill="auto"/>
          </w:tcPr>
          <w:p w14:paraId="3448BA7A" w14:textId="77777777" w:rsidR="00F26D5C" w:rsidRPr="005278B6" w:rsidRDefault="00F26D5C" w:rsidP="0084668F">
            <w:pPr>
              <w:pStyle w:val="TAC"/>
              <w:rPr>
                <w:rFonts w:eastAsia="Batang"/>
              </w:rPr>
            </w:pPr>
            <w:r w:rsidRPr="005278B6">
              <w:rPr>
                <w:rFonts w:eastAsia="Batang"/>
              </w:rPr>
              <w:t>0</w:t>
            </w:r>
          </w:p>
        </w:tc>
        <w:tc>
          <w:tcPr>
            <w:tcW w:w="784" w:type="dxa"/>
            <w:shd w:val="clear" w:color="auto" w:fill="auto"/>
          </w:tcPr>
          <w:p w14:paraId="6526B5F5" w14:textId="77777777" w:rsidR="00F26D5C" w:rsidRPr="005278B6" w:rsidRDefault="00F26D5C" w:rsidP="0084668F">
            <w:pPr>
              <w:pStyle w:val="TAC"/>
              <w:rPr>
                <w:rFonts w:eastAsia="Batang"/>
              </w:rPr>
            </w:pPr>
            <w:r w:rsidRPr="005278B6">
              <w:t>0, 4</w:t>
            </w:r>
          </w:p>
        </w:tc>
        <w:tc>
          <w:tcPr>
            <w:tcW w:w="900" w:type="dxa"/>
            <w:shd w:val="clear" w:color="auto" w:fill="auto"/>
          </w:tcPr>
          <w:p w14:paraId="191F5777" w14:textId="77777777" w:rsidR="00F26D5C" w:rsidRPr="005278B6" w:rsidRDefault="00F26D5C" w:rsidP="0084668F">
            <w:pPr>
              <w:pStyle w:val="TAC"/>
              <w:rPr>
                <w:rFonts w:eastAsia="Batang"/>
              </w:rPr>
            </w:pPr>
            <w:r w:rsidRPr="005278B6">
              <w:t>-</w:t>
            </w:r>
          </w:p>
        </w:tc>
        <w:tc>
          <w:tcPr>
            <w:tcW w:w="630" w:type="dxa"/>
            <w:shd w:val="clear" w:color="auto" w:fill="auto"/>
          </w:tcPr>
          <w:p w14:paraId="626B3370" w14:textId="77777777" w:rsidR="00F26D5C" w:rsidRPr="005278B6" w:rsidRDefault="00F26D5C" w:rsidP="0084668F">
            <w:pPr>
              <w:pStyle w:val="TAC"/>
              <w:rPr>
                <w:rFonts w:eastAsia="Batang"/>
              </w:rPr>
            </w:pPr>
            <w:r w:rsidRPr="005278B6">
              <w:rPr>
                <w:rFonts w:eastAsia="Batang"/>
              </w:rPr>
              <w:t>-</w:t>
            </w:r>
          </w:p>
        </w:tc>
      </w:tr>
      <w:tr w:rsidR="00F26D5C" w:rsidRPr="005278B6" w14:paraId="19FD5024" w14:textId="77777777" w:rsidTr="0084668F">
        <w:trPr>
          <w:jc w:val="center"/>
        </w:trPr>
        <w:tc>
          <w:tcPr>
            <w:tcW w:w="2880" w:type="dxa"/>
            <w:shd w:val="clear" w:color="auto" w:fill="auto"/>
          </w:tcPr>
          <w:p w14:paraId="581E1406" w14:textId="77777777" w:rsidR="00F26D5C" w:rsidRPr="005278B6" w:rsidRDefault="00F26D5C" w:rsidP="0084668F">
            <w:pPr>
              <w:pStyle w:val="TAC"/>
              <w:rPr>
                <w:rFonts w:eastAsia="Batang"/>
              </w:rPr>
            </w:pPr>
            <w:r w:rsidRPr="005278B6">
              <w:rPr>
                <w:rFonts w:eastAsia="Batang"/>
              </w:rPr>
              <w:t>8</w:t>
            </w:r>
          </w:p>
        </w:tc>
        <w:tc>
          <w:tcPr>
            <w:tcW w:w="360" w:type="dxa"/>
            <w:shd w:val="clear" w:color="auto" w:fill="auto"/>
          </w:tcPr>
          <w:p w14:paraId="14F320B8" w14:textId="77777777" w:rsidR="00F26D5C" w:rsidRPr="005278B6" w:rsidRDefault="00F26D5C" w:rsidP="0084668F">
            <w:pPr>
              <w:pStyle w:val="TAC"/>
              <w:rPr>
                <w:rFonts w:eastAsia="Batang"/>
              </w:rPr>
            </w:pPr>
            <w:r w:rsidRPr="005278B6">
              <w:rPr>
                <w:position w:val="-10"/>
              </w:rPr>
              <w:object w:dxaOrig="200" w:dyaOrig="300" w14:anchorId="6C51D03A">
                <v:shape id="_x0000_i1238" type="#_x0000_t75" style="width:6.9pt;height:14.4pt" o:ole="">
                  <v:imagedata r:id="rId71" o:title=""/>
                </v:shape>
                <o:OLEObject Type="Embed" ProgID="Equation.3" ShapeID="_x0000_i1238" DrawAspect="Content" ObjectID="_1577295210" r:id="rId276"/>
              </w:object>
            </w:r>
          </w:p>
        </w:tc>
        <w:tc>
          <w:tcPr>
            <w:tcW w:w="810" w:type="dxa"/>
            <w:shd w:val="clear" w:color="auto" w:fill="auto"/>
          </w:tcPr>
          <w:p w14:paraId="4E3AF3F5" w14:textId="77777777" w:rsidR="00F26D5C" w:rsidRPr="005278B6" w:rsidRDefault="00F26D5C" w:rsidP="0084668F">
            <w:pPr>
              <w:pStyle w:val="TAC"/>
              <w:rPr>
                <w:rFonts w:eastAsia="Batang"/>
              </w:rPr>
            </w:pPr>
            <w:r w:rsidRPr="005278B6">
              <w:rPr>
                <w:position w:val="-10"/>
              </w:rPr>
              <w:object w:dxaOrig="200" w:dyaOrig="300" w14:anchorId="19AE307E">
                <v:shape id="_x0000_i1239" type="#_x0000_t75" style="width:6.9pt;height:14.4pt" o:ole="">
                  <v:imagedata r:id="rId71" o:title=""/>
                </v:shape>
                <o:OLEObject Type="Embed" ProgID="Equation.3" ShapeID="_x0000_i1239" DrawAspect="Content" ObjectID="_1577295211" r:id="rId277"/>
              </w:object>
            </w:r>
            <w:r w:rsidRPr="005278B6">
              <w:t xml:space="preserve">, </w:t>
            </w:r>
            <w:r w:rsidRPr="005278B6">
              <w:rPr>
                <w:rFonts w:eastAsia="Batang"/>
              </w:rPr>
              <w:t>7</w:t>
            </w:r>
          </w:p>
        </w:tc>
        <w:tc>
          <w:tcPr>
            <w:tcW w:w="990" w:type="dxa"/>
            <w:shd w:val="clear" w:color="auto" w:fill="auto"/>
          </w:tcPr>
          <w:p w14:paraId="46ADD1EC" w14:textId="77777777" w:rsidR="00F26D5C" w:rsidRPr="005278B6" w:rsidRDefault="00F26D5C" w:rsidP="0084668F">
            <w:pPr>
              <w:pStyle w:val="TAC"/>
              <w:rPr>
                <w:rFonts w:eastAsia="Batang"/>
              </w:rPr>
            </w:pPr>
            <w:r w:rsidRPr="005278B6">
              <w:rPr>
                <w:rFonts w:eastAsia="Batang"/>
              </w:rPr>
              <w:t>-</w:t>
            </w:r>
          </w:p>
        </w:tc>
        <w:tc>
          <w:tcPr>
            <w:tcW w:w="810" w:type="dxa"/>
            <w:shd w:val="clear" w:color="auto" w:fill="auto"/>
          </w:tcPr>
          <w:p w14:paraId="155B355C" w14:textId="77777777" w:rsidR="00F26D5C" w:rsidRPr="005278B6" w:rsidRDefault="00F26D5C" w:rsidP="0084668F">
            <w:pPr>
              <w:pStyle w:val="TAC"/>
              <w:rPr>
                <w:rFonts w:eastAsia="Batang"/>
              </w:rPr>
            </w:pPr>
            <w:r w:rsidRPr="005278B6">
              <w:t>-</w:t>
            </w:r>
          </w:p>
        </w:tc>
        <w:tc>
          <w:tcPr>
            <w:tcW w:w="386" w:type="dxa"/>
            <w:shd w:val="clear" w:color="auto" w:fill="auto"/>
          </w:tcPr>
          <w:p w14:paraId="671AD01A" w14:textId="77777777" w:rsidR="00F26D5C" w:rsidRPr="005278B6" w:rsidRDefault="00F26D5C" w:rsidP="0084668F">
            <w:pPr>
              <w:pStyle w:val="TAC"/>
              <w:rPr>
                <w:rFonts w:eastAsia="Batang"/>
              </w:rPr>
            </w:pPr>
            <w:r w:rsidRPr="005278B6">
              <w:t>0</w:t>
            </w:r>
          </w:p>
        </w:tc>
        <w:tc>
          <w:tcPr>
            <w:tcW w:w="784" w:type="dxa"/>
            <w:shd w:val="clear" w:color="auto" w:fill="auto"/>
          </w:tcPr>
          <w:p w14:paraId="0AAE72CE" w14:textId="77777777" w:rsidR="00F26D5C" w:rsidRPr="005278B6" w:rsidRDefault="00F26D5C" w:rsidP="0084668F">
            <w:pPr>
              <w:pStyle w:val="TAC"/>
              <w:rPr>
                <w:rFonts w:eastAsia="Batang"/>
              </w:rPr>
            </w:pPr>
            <w:r w:rsidRPr="005278B6">
              <w:t>0, 6</w:t>
            </w:r>
          </w:p>
        </w:tc>
        <w:tc>
          <w:tcPr>
            <w:tcW w:w="900" w:type="dxa"/>
            <w:shd w:val="clear" w:color="auto" w:fill="auto"/>
          </w:tcPr>
          <w:p w14:paraId="6176F7E4" w14:textId="77777777" w:rsidR="00F26D5C" w:rsidRPr="005278B6" w:rsidRDefault="00F26D5C" w:rsidP="0084668F">
            <w:pPr>
              <w:pStyle w:val="TAC"/>
              <w:rPr>
                <w:rFonts w:eastAsia="Batang"/>
              </w:rPr>
            </w:pPr>
            <w:r w:rsidRPr="005278B6">
              <w:t>0, 3, 6</w:t>
            </w:r>
          </w:p>
        </w:tc>
        <w:tc>
          <w:tcPr>
            <w:tcW w:w="630" w:type="dxa"/>
            <w:shd w:val="clear" w:color="auto" w:fill="auto"/>
          </w:tcPr>
          <w:p w14:paraId="2C10C25E" w14:textId="77777777" w:rsidR="00F26D5C" w:rsidRPr="005278B6" w:rsidRDefault="00F26D5C" w:rsidP="0084668F">
            <w:pPr>
              <w:pStyle w:val="TAC"/>
              <w:rPr>
                <w:rFonts w:eastAsia="Batang"/>
              </w:rPr>
            </w:pPr>
            <w:r w:rsidRPr="005278B6">
              <w:rPr>
                <w:rFonts w:eastAsia="Batang"/>
              </w:rPr>
              <w:t>-</w:t>
            </w:r>
          </w:p>
        </w:tc>
      </w:tr>
      <w:tr w:rsidR="00F26D5C" w:rsidRPr="005278B6" w14:paraId="0633F77E" w14:textId="77777777" w:rsidTr="0084668F">
        <w:trPr>
          <w:jc w:val="center"/>
        </w:trPr>
        <w:tc>
          <w:tcPr>
            <w:tcW w:w="2880" w:type="dxa"/>
            <w:shd w:val="clear" w:color="auto" w:fill="auto"/>
          </w:tcPr>
          <w:p w14:paraId="25F82D34" w14:textId="77777777" w:rsidR="00F26D5C" w:rsidRPr="005278B6" w:rsidRDefault="00F26D5C" w:rsidP="0084668F">
            <w:pPr>
              <w:pStyle w:val="TAC"/>
              <w:rPr>
                <w:rFonts w:eastAsia="Batang"/>
              </w:rPr>
            </w:pPr>
            <w:r w:rsidRPr="005278B6">
              <w:rPr>
                <w:rFonts w:eastAsia="Batang"/>
              </w:rPr>
              <w:t>9</w:t>
            </w:r>
          </w:p>
        </w:tc>
        <w:tc>
          <w:tcPr>
            <w:tcW w:w="360" w:type="dxa"/>
            <w:shd w:val="clear" w:color="auto" w:fill="auto"/>
          </w:tcPr>
          <w:p w14:paraId="3CEAD93D" w14:textId="77777777" w:rsidR="00F26D5C" w:rsidRPr="005278B6" w:rsidRDefault="00F26D5C" w:rsidP="0084668F">
            <w:pPr>
              <w:pStyle w:val="TAC"/>
              <w:rPr>
                <w:rFonts w:eastAsia="Batang"/>
              </w:rPr>
            </w:pPr>
            <w:r w:rsidRPr="005278B6">
              <w:rPr>
                <w:position w:val="-10"/>
              </w:rPr>
              <w:object w:dxaOrig="200" w:dyaOrig="300" w14:anchorId="4A870925">
                <v:shape id="_x0000_i1240" type="#_x0000_t75" style="width:6.9pt;height:14.4pt" o:ole="">
                  <v:imagedata r:id="rId71" o:title=""/>
                </v:shape>
                <o:OLEObject Type="Embed" ProgID="Equation.3" ShapeID="_x0000_i1240" DrawAspect="Content" ObjectID="_1577295212" r:id="rId278"/>
              </w:object>
            </w:r>
          </w:p>
        </w:tc>
        <w:tc>
          <w:tcPr>
            <w:tcW w:w="810" w:type="dxa"/>
            <w:shd w:val="clear" w:color="auto" w:fill="auto"/>
          </w:tcPr>
          <w:p w14:paraId="189CDF97" w14:textId="77777777" w:rsidR="00F26D5C" w:rsidRPr="005278B6" w:rsidRDefault="00F26D5C" w:rsidP="0084668F">
            <w:pPr>
              <w:pStyle w:val="TAC"/>
              <w:rPr>
                <w:rFonts w:eastAsia="Batang"/>
              </w:rPr>
            </w:pPr>
            <w:r w:rsidRPr="005278B6">
              <w:rPr>
                <w:position w:val="-10"/>
              </w:rPr>
              <w:object w:dxaOrig="200" w:dyaOrig="300" w14:anchorId="3976B333">
                <v:shape id="_x0000_i1241" type="#_x0000_t75" style="width:6.9pt;height:14.4pt" o:ole="">
                  <v:imagedata r:id="rId71" o:title=""/>
                </v:shape>
                <o:OLEObject Type="Embed" ProgID="Equation.3" ShapeID="_x0000_i1241" DrawAspect="Content" ObjectID="_1577295213" r:id="rId279"/>
              </w:object>
            </w:r>
            <w:r w:rsidRPr="005278B6">
              <w:t xml:space="preserve">, </w:t>
            </w:r>
            <w:r w:rsidRPr="005278B6">
              <w:rPr>
                <w:rFonts w:eastAsia="Batang"/>
              </w:rPr>
              <w:t>9</w:t>
            </w:r>
          </w:p>
        </w:tc>
        <w:tc>
          <w:tcPr>
            <w:tcW w:w="990" w:type="dxa"/>
            <w:shd w:val="clear" w:color="auto" w:fill="auto"/>
          </w:tcPr>
          <w:p w14:paraId="553A62F2" w14:textId="77777777" w:rsidR="00F26D5C" w:rsidRPr="005278B6" w:rsidRDefault="00F26D5C" w:rsidP="0084668F">
            <w:pPr>
              <w:pStyle w:val="TAC"/>
              <w:rPr>
                <w:rFonts w:eastAsia="Batang"/>
              </w:rPr>
            </w:pPr>
            <w:r w:rsidRPr="005278B6">
              <w:rPr>
                <w:position w:val="-10"/>
              </w:rPr>
              <w:object w:dxaOrig="200" w:dyaOrig="300" w14:anchorId="19C56E71">
                <v:shape id="_x0000_i1242" type="#_x0000_t75" style="width:6.9pt;height:14.4pt" o:ole="">
                  <v:imagedata r:id="rId71" o:title=""/>
                </v:shape>
                <o:OLEObject Type="Embed" ProgID="Equation.3" ShapeID="_x0000_i1242" DrawAspect="Content" ObjectID="_1577295214" r:id="rId280"/>
              </w:object>
            </w:r>
            <w:r w:rsidRPr="005278B6">
              <w:t xml:space="preserve">, </w:t>
            </w:r>
            <w:r w:rsidRPr="005278B6">
              <w:rPr>
                <w:rFonts w:eastAsia="Batang"/>
              </w:rPr>
              <w:t>6, 9</w:t>
            </w:r>
          </w:p>
        </w:tc>
        <w:tc>
          <w:tcPr>
            <w:tcW w:w="810" w:type="dxa"/>
            <w:shd w:val="clear" w:color="auto" w:fill="auto"/>
          </w:tcPr>
          <w:p w14:paraId="3BF2B581" w14:textId="77777777" w:rsidR="00F26D5C" w:rsidRPr="005278B6" w:rsidRDefault="00F26D5C" w:rsidP="0084668F">
            <w:pPr>
              <w:pStyle w:val="TAC"/>
              <w:rPr>
                <w:rFonts w:eastAsia="Batang"/>
              </w:rPr>
            </w:pPr>
            <w:r w:rsidRPr="005278B6">
              <w:t>-</w:t>
            </w:r>
          </w:p>
        </w:tc>
        <w:tc>
          <w:tcPr>
            <w:tcW w:w="386" w:type="dxa"/>
            <w:shd w:val="clear" w:color="auto" w:fill="auto"/>
          </w:tcPr>
          <w:p w14:paraId="6929FCAA" w14:textId="77777777" w:rsidR="00F26D5C" w:rsidRPr="005278B6" w:rsidRDefault="00F26D5C" w:rsidP="0084668F">
            <w:pPr>
              <w:pStyle w:val="TAC"/>
              <w:rPr>
                <w:rFonts w:eastAsia="Batang"/>
              </w:rPr>
            </w:pPr>
            <w:r w:rsidRPr="005278B6">
              <w:t>0</w:t>
            </w:r>
          </w:p>
        </w:tc>
        <w:tc>
          <w:tcPr>
            <w:tcW w:w="784" w:type="dxa"/>
            <w:shd w:val="clear" w:color="auto" w:fill="auto"/>
          </w:tcPr>
          <w:p w14:paraId="0ACEE7B1" w14:textId="77777777" w:rsidR="00F26D5C" w:rsidRPr="005278B6" w:rsidRDefault="00F26D5C" w:rsidP="0084668F">
            <w:pPr>
              <w:pStyle w:val="TAC"/>
              <w:rPr>
                <w:rFonts w:eastAsia="Batang"/>
              </w:rPr>
            </w:pPr>
            <w:r w:rsidRPr="005278B6">
              <w:t>0, 6</w:t>
            </w:r>
          </w:p>
        </w:tc>
        <w:tc>
          <w:tcPr>
            <w:tcW w:w="900" w:type="dxa"/>
            <w:shd w:val="clear" w:color="auto" w:fill="auto"/>
          </w:tcPr>
          <w:p w14:paraId="3E9B3449" w14:textId="77777777" w:rsidR="00F26D5C" w:rsidRPr="005278B6" w:rsidRDefault="00F26D5C" w:rsidP="0084668F">
            <w:pPr>
              <w:pStyle w:val="TAC"/>
              <w:rPr>
                <w:rFonts w:eastAsia="Batang"/>
              </w:rPr>
            </w:pPr>
            <w:r w:rsidRPr="005278B6">
              <w:t>0, 3, 6</w:t>
            </w:r>
          </w:p>
        </w:tc>
        <w:tc>
          <w:tcPr>
            <w:tcW w:w="630" w:type="dxa"/>
            <w:shd w:val="clear" w:color="auto" w:fill="auto"/>
          </w:tcPr>
          <w:p w14:paraId="6331BD31" w14:textId="77777777" w:rsidR="00F26D5C" w:rsidRPr="005278B6" w:rsidRDefault="00F26D5C" w:rsidP="0084668F">
            <w:pPr>
              <w:pStyle w:val="TAC"/>
              <w:rPr>
                <w:rFonts w:eastAsia="Batang"/>
              </w:rPr>
            </w:pPr>
            <w:r w:rsidRPr="005278B6">
              <w:rPr>
                <w:rFonts w:eastAsia="Batang"/>
              </w:rPr>
              <w:t>-</w:t>
            </w:r>
          </w:p>
        </w:tc>
      </w:tr>
      <w:tr w:rsidR="00F26D5C" w:rsidRPr="005278B6" w14:paraId="220A7F78" w14:textId="77777777" w:rsidTr="0084668F">
        <w:trPr>
          <w:jc w:val="center"/>
        </w:trPr>
        <w:tc>
          <w:tcPr>
            <w:tcW w:w="2880" w:type="dxa"/>
            <w:shd w:val="clear" w:color="auto" w:fill="auto"/>
          </w:tcPr>
          <w:p w14:paraId="12AA4576" w14:textId="77777777" w:rsidR="00F26D5C" w:rsidRPr="005278B6" w:rsidRDefault="00F26D5C" w:rsidP="0084668F">
            <w:pPr>
              <w:pStyle w:val="TAC"/>
              <w:rPr>
                <w:rFonts w:eastAsia="Batang"/>
              </w:rPr>
            </w:pPr>
            <w:r w:rsidRPr="005278B6">
              <w:rPr>
                <w:rFonts w:eastAsia="Batang"/>
              </w:rPr>
              <w:t>10</w:t>
            </w:r>
          </w:p>
        </w:tc>
        <w:tc>
          <w:tcPr>
            <w:tcW w:w="360" w:type="dxa"/>
            <w:shd w:val="clear" w:color="auto" w:fill="auto"/>
          </w:tcPr>
          <w:p w14:paraId="29378B8C" w14:textId="77777777" w:rsidR="00F26D5C" w:rsidRPr="005278B6" w:rsidRDefault="00F26D5C" w:rsidP="0084668F">
            <w:pPr>
              <w:pStyle w:val="TAC"/>
              <w:rPr>
                <w:rFonts w:eastAsia="Batang"/>
              </w:rPr>
            </w:pPr>
            <w:r w:rsidRPr="005278B6">
              <w:rPr>
                <w:position w:val="-10"/>
              </w:rPr>
              <w:object w:dxaOrig="200" w:dyaOrig="300" w14:anchorId="462AA065">
                <v:shape id="_x0000_i1243" type="#_x0000_t75" style="width:6.9pt;height:14.4pt" o:ole="">
                  <v:imagedata r:id="rId71" o:title=""/>
                </v:shape>
                <o:OLEObject Type="Embed" ProgID="Equation.3" ShapeID="_x0000_i1243" DrawAspect="Content" ObjectID="_1577295215" r:id="rId281"/>
              </w:object>
            </w:r>
          </w:p>
        </w:tc>
        <w:tc>
          <w:tcPr>
            <w:tcW w:w="810" w:type="dxa"/>
            <w:shd w:val="clear" w:color="auto" w:fill="auto"/>
          </w:tcPr>
          <w:p w14:paraId="52F13EDE" w14:textId="77777777" w:rsidR="00F26D5C" w:rsidRPr="005278B6" w:rsidRDefault="00F26D5C" w:rsidP="0084668F">
            <w:pPr>
              <w:pStyle w:val="TAC"/>
              <w:rPr>
                <w:rFonts w:eastAsia="Batang"/>
              </w:rPr>
            </w:pPr>
            <w:r w:rsidRPr="005278B6">
              <w:rPr>
                <w:position w:val="-10"/>
              </w:rPr>
              <w:object w:dxaOrig="200" w:dyaOrig="300" w14:anchorId="6C581722">
                <v:shape id="_x0000_i1244" type="#_x0000_t75" style="width:6.9pt;height:14.4pt" o:ole="">
                  <v:imagedata r:id="rId71" o:title=""/>
                </v:shape>
                <o:OLEObject Type="Embed" ProgID="Equation.3" ShapeID="_x0000_i1244" DrawAspect="Content" ObjectID="_1577295216" r:id="rId282"/>
              </w:object>
            </w:r>
            <w:r w:rsidRPr="005278B6">
              <w:t xml:space="preserve">, </w:t>
            </w:r>
            <w:r w:rsidRPr="005278B6">
              <w:rPr>
                <w:rFonts w:eastAsia="Batang"/>
              </w:rPr>
              <w:t>9</w:t>
            </w:r>
          </w:p>
        </w:tc>
        <w:tc>
          <w:tcPr>
            <w:tcW w:w="990" w:type="dxa"/>
            <w:shd w:val="clear" w:color="auto" w:fill="auto"/>
          </w:tcPr>
          <w:p w14:paraId="0C05AFA8" w14:textId="77777777" w:rsidR="00F26D5C" w:rsidRPr="005278B6" w:rsidRDefault="00F26D5C" w:rsidP="0084668F">
            <w:pPr>
              <w:pStyle w:val="TAC"/>
              <w:rPr>
                <w:rFonts w:eastAsia="Batang"/>
              </w:rPr>
            </w:pPr>
            <w:r w:rsidRPr="005278B6">
              <w:rPr>
                <w:position w:val="-10"/>
              </w:rPr>
              <w:object w:dxaOrig="200" w:dyaOrig="300" w14:anchorId="0A7C6865">
                <v:shape id="_x0000_i1245" type="#_x0000_t75" style="width:6.9pt;height:14.4pt" o:ole="">
                  <v:imagedata r:id="rId71" o:title=""/>
                </v:shape>
                <o:OLEObject Type="Embed" ProgID="Equation.3" ShapeID="_x0000_i1245" DrawAspect="Content" ObjectID="_1577295217" r:id="rId283"/>
              </w:object>
            </w:r>
            <w:r w:rsidRPr="005278B6">
              <w:t xml:space="preserve">, </w:t>
            </w:r>
            <w:r w:rsidRPr="005278B6">
              <w:rPr>
                <w:rFonts w:eastAsia="Batang"/>
              </w:rPr>
              <w:t>6, 9</w:t>
            </w:r>
          </w:p>
        </w:tc>
        <w:tc>
          <w:tcPr>
            <w:tcW w:w="810" w:type="dxa"/>
            <w:shd w:val="clear" w:color="auto" w:fill="auto"/>
          </w:tcPr>
          <w:p w14:paraId="51306DD0" w14:textId="77777777" w:rsidR="00F26D5C" w:rsidRPr="005278B6" w:rsidRDefault="00F26D5C" w:rsidP="0084668F">
            <w:pPr>
              <w:pStyle w:val="TAC"/>
              <w:rPr>
                <w:rFonts w:eastAsia="Batang"/>
              </w:rPr>
            </w:pPr>
            <w:r w:rsidRPr="005278B6">
              <w:rPr>
                <w:rFonts w:eastAsia="Batang"/>
              </w:rPr>
              <w:t>-</w:t>
            </w:r>
          </w:p>
        </w:tc>
        <w:tc>
          <w:tcPr>
            <w:tcW w:w="386" w:type="dxa"/>
            <w:shd w:val="clear" w:color="auto" w:fill="auto"/>
          </w:tcPr>
          <w:p w14:paraId="49F19DBA" w14:textId="77777777" w:rsidR="00F26D5C" w:rsidRPr="005278B6" w:rsidRDefault="00F26D5C" w:rsidP="0084668F">
            <w:pPr>
              <w:pStyle w:val="TAC"/>
              <w:rPr>
                <w:rFonts w:eastAsia="Batang"/>
              </w:rPr>
            </w:pPr>
            <w:r w:rsidRPr="005278B6">
              <w:t>0</w:t>
            </w:r>
          </w:p>
        </w:tc>
        <w:tc>
          <w:tcPr>
            <w:tcW w:w="784" w:type="dxa"/>
            <w:shd w:val="clear" w:color="auto" w:fill="auto"/>
          </w:tcPr>
          <w:p w14:paraId="553CC841" w14:textId="77777777" w:rsidR="00F26D5C" w:rsidRPr="005278B6" w:rsidRDefault="00F26D5C" w:rsidP="0084668F">
            <w:pPr>
              <w:pStyle w:val="TAC"/>
              <w:rPr>
                <w:rFonts w:eastAsia="Batang"/>
              </w:rPr>
            </w:pPr>
            <w:r w:rsidRPr="005278B6">
              <w:t>0, 8</w:t>
            </w:r>
          </w:p>
        </w:tc>
        <w:tc>
          <w:tcPr>
            <w:tcW w:w="900" w:type="dxa"/>
            <w:shd w:val="clear" w:color="auto" w:fill="auto"/>
          </w:tcPr>
          <w:p w14:paraId="17DB3DBB" w14:textId="77777777" w:rsidR="00F26D5C" w:rsidRPr="005278B6" w:rsidRDefault="00F26D5C" w:rsidP="0084668F">
            <w:pPr>
              <w:pStyle w:val="TAC"/>
              <w:rPr>
                <w:rFonts w:eastAsia="Batang"/>
              </w:rPr>
            </w:pPr>
            <w:r w:rsidRPr="005278B6">
              <w:t>0, 4, 8</w:t>
            </w:r>
          </w:p>
        </w:tc>
        <w:tc>
          <w:tcPr>
            <w:tcW w:w="630" w:type="dxa"/>
            <w:shd w:val="clear" w:color="auto" w:fill="auto"/>
          </w:tcPr>
          <w:p w14:paraId="50DBF9C9" w14:textId="77777777" w:rsidR="00F26D5C" w:rsidRPr="005278B6" w:rsidRDefault="00F26D5C" w:rsidP="0084668F">
            <w:pPr>
              <w:pStyle w:val="TAC"/>
              <w:rPr>
                <w:rFonts w:eastAsia="Batang"/>
              </w:rPr>
            </w:pPr>
            <w:r w:rsidRPr="005278B6">
              <w:t>0, 3, 6, 9</w:t>
            </w:r>
          </w:p>
        </w:tc>
      </w:tr>
      <w:tr w:rsidR="00F26D5C" w:rsidRPr="005278B6" w14:paraId="3A9899C1" w14:textId="77777777" w:rsidTr="0084668F">
        <w:trPr>
          <w:jc w:val="center"/>
        </w:trPr>
        <w:tc>
          <w:tcPr>
            <w:tcW w:w="2880" w:type="dxa"/>
            <w:shd w:val="clear" w:color="auto" w:fill="auto"/>
          </w:tcPr>
          <w:p w14:paraId="07C8E435" w14:textId="77777777" w:rsidR="00F26D5C" w:rsidRPr="005278B6" w:rsidRDefault="00F26D5C" w:rsidP="0084668F">
            <w:pPr>
              <w:pStyle w:val="TAC"/>
              <w:rPr>
                <w:rFonts w:eastAsia="Batang"/>
              </w:rPr>
            </w:pPr>
            <w:r w:rsidRPr="005278B6">
              <w:rPr>
                <w:rFonts w:eastAsia="Batang"/>
              </w:rPr>
              <w:t>11</w:t>
            </w:r>
          </w:p>
        </w:tc>
        <w:tc>
          <w:tcPr>
            <w:tcW w:w="360" w:type="dxa"/>
            <w:shd w:val="clear" w:color="auto" w:fill="auto"/>
          </w:tcPr>
          <w:p w14:paraId="40E76EEA" w14:textId="77777777" w:rsidR="00F26D5C" w:rsidRPr="005278B6" w:rsidRDefault="00F26D5C" w:rsidP="0084668F">
            <w:pPr>
              <w:pStyle w:val="TAC"/>
              <w:rPr>
                <w:rFonts w:eastAsia="Batang"/>
              </w:rPr>
            </w:pPr>
            <w:r w:rsidRPr="005278B6">
              <w:rPr>
                <w:position w:val="-10"/>
              </w:rPr>
              <w:object w:dxaOrig="200" w:dyaOrig="300" w14:anchorId="61BD93AD">
                <v:shape id="_x0000_i1246" type="#_x0000_t75" style="width:6.9pt;height:14.4pt" o:ole="">
                  <v:imagedata r:id="rId71" o:title=""/>
                </v:shape>
                <o:OLEObject Type="Embed" ProgID="Equation.3" ShapeID="_x0000_i1246" DrawAspect="Content" ObjectID="_1577295218" r:id="rId284"/>
              </w:object>
            </w:r>
          </w:p>
        </w:tc>
        <w:tc>
          <w:tcPr>
            <w:tcW w:w="810" w:type="dxa"/>
            <w:shd w:val="clear" w:color="auto" w:fill="auto"/>
          </w:tcPr>
          <w:p w14:paraId="0996E08D" w14:textId="77777777" w:rsidR="00F26D5C" w:rsidRPr="005278B6" w:rsidRDefault="00F26D5C" w:rsidP="0084668F">
            <w:pPr>
              <w:pStyle w:val="TAC"/>
              <w:rPr>
                <w:rFonts w:eastAsia="Batang"/>
              </w:rPr>
            </w:pPr>
            <w:r w:rsidRPr="005278B6">
              <w:rPr>
                <w:position w:val="-10"/>
              </w:rPr>
              <w:object w:dxaOrig="200" w:dyaOrig="300" w14:anchorId="40D73B66">
                <v:shape id="_x0000_i1247" type="#_x0000_t75" style="width:6.9pt;height:14.4pt" o:ole="">
                  <v:imagedata r:id="rId71" o:title=""/>
                </v:shape>
                <o:OLEObject Type="Embed" ProgID="Equation.3" ShapeID="_x0000_i1247" DrawAspect="Content" ObjectID="_1577295219" r:id="rId285"/>
              </w:object>
            </w:r>
            <w:r w:rsidRPr="005278B6">
              <w:t xml:space="preserve">, </w:t>
            </w:r>
            <w:r w:rsidRPr="005278B6">
              <w:rPr>
                <w:rFonts w:eastAsia="Batang"/>
              </w:rPr>
              <w:t>9</w:t>
            </w:r>
          </w:p>
        </w:tc>
        <w:tc>
          <w:tcPr>
            <w:tcW w:w="990" w:type="dxa"/>
            <w:shd w:val="clear" w:color="auto" w:fill="auto"/>
          </w:tcPr>
          <w:p w14:paraId="7C313705" w14:textId="77777777" w:rsidR="00F26D5C" w:rsidRPr="005278B6" w:rsidRDefault="00F26D5C" w:rsidP="0084668F">
            <w:pPr>
              <w:pStyle w:val="TAC"/>
              <w:rPr>
                <w:rFonts w:eastAsia="Batang"/>
              </w:rPr>
            </w:pPr>
            <w:r w:rsidRPr="005278B6">
              <w:rPr>
                <w:position w:val="-10"/>
              </w:rPr>
              <w:object w:dxaOrig="200" w:dyaOrig="300" w14:anchorId="1C0E92F2">
                <v:shape id="_x0000_i1248" type="#_x0000_t75" style="width:6.9pt;height:14.4pt" o:ole="">
                  <v:imagedata r:id="rId71" o:title=""/>
                </v:shape>
                <o:OLEObject Type="Embed" ProgID="Equation.3" ShapeID="_x0000_i1248" DrawAspect="Content" ObjectID="_1577295220" r:id="rId286"/>
              </w:object>
            </w:r>
            <w:r w:rsidRPr="005278B6">
              <w:t xml:space="preserve">, </w:t>
            </w:r>
            <w:r w:rsidRPr="005278B6">
              <w:rPr>
                <w:rFonts w:eastAsia="Batang"/>
              </w:rPr>
              <w:t>6, 9</w:t>
            </w:r>
          </w:p>
        </w:tc>
        <w:tc>
          <w:tcPr>
            <w:tcW w:w="810" w:type="dxa"/>
            <w:shd w:val="clear" w:color="auto" w:fill="auto"/>
          </w:tcPr>
          <w:p w14:paraId="0718A4B2" w14:textId="77777777" w:rsidR="00F26D5C" w:rsidRPr="005278B6" w:rsidRDefault="00F26D5C" w:rsidP="0084668F">
            <w:pPr>
              <w:pStyle w:val="TAC"/>
              <w:rPr>
                <w:rFonts w:eastAsia="Batang"/>
              </w:rPr>
            </w:pPr>
            <w:r w:rsidRPr="005278B6">
              <w:rPr>
                <w:position w:val="-10"/>
              </w:rPr>
              <w:object w:dxaOrig="200" w:dyaOrig="300" w14:anchorId="76280E0D">
                <v:shape id="_x0000_i1249" type="#_x0000_t75" style="width:6.9pt;height:14.4pt" o:ole="">
                  <v:imagedata r:id="rId71" o:title=""/>
                </v:shape>
                <o:OLEObject Type="Embed" ProgID="Equation.3" ShapeID="_x0000_i1249" DrawAspect="Content" ObjectID="_1577295221" r:id="rId287"/>
              </w:object>
            </w:r>
            <w:r w:rsidRPr="005278B6">
              <w:t xml:space="preserve">, </w:t>
            </w:r>
            <w:r w:rsidRPr="005278B6">
              <w:rPr>
                <w:rFonts w:eastAsia="Batang"/>
              </w:rPr>
              <w:t>5, 8, 11</w:t>
            </w:r>
          </w:p>
        </w:tc>
        <w:tc>
          <w:tcPr>
            <w:tcW w:w="386" w:type="dxa"/>
            <w:shd w:val="clear" w:color="auto" w:fill="auto"/>
          </w:tcPr>
          <w:p w14:paraId="5772E71A" w14:textId="77777777" w:rsidR="00F26D5C" w:rsidRPr="005278B6" w:rsidRDefault="00F26D5C" w:rsidP="0084668F">
            <w:pPr>
              <w:pStyle w:val="TAC"/>
              <w:rPr>
                <w:rFonts w:eastAsia="Batang"/>
              </w:rPr>
            </w:pPr>
            <w:r w:rsidRPr="005278B6">
              <w:t>0</w:t>
            </w:r>
          </w:p>
        </w:tc>
        <w:tc>
          <w:tcPr>
            <w:tcW w:w="784" w:type="dxa"/>
            <w:shd w:val="clear" w:color="auto" w:fill="auto"/>
          </w:tcPr>
          <w:p w14:paraId="6E18B140" w14:textId="77777777" w:rsidR="00F26D5C" w:rsidRPr="005278B6" w:rsidRDefault="00F26D5C" w:rsidP="0084668F">
            <w:pPr>
              <w:pStyle w:val="TAC"/>
              <w:rPr>
                <w:rFonts w:eastAsia="Batang"/>
              </w:rPr>
            </w:pPr>
            <w:r w:rsidRPr="005278B6">
              <w:t>0, 8</w:t>
            </w:r>
          </w:p>
        </w:tc>
        <w:tc>
          <w:tcPr>
            <w:tcW w:w="900" w:type="dxa"/>
            <w:shd w:val="clear" w:color="auto" w:fill="auto"/>
          </w:tcPr>
          <w:p w14:paraId="4454D82A" w14:textId="77777777" w:rsidR="00F26D5C" w:rsidRPr="005278B6" w:rsidRDefault="00F26D5C" w:rsidP="0084668F">
            <w:pPr>
              <w:pStyle w:val="TAC"/>
              <w:rPr>
                <w:rFonts w:eastAsia="Batang"/>
              </w:rPr>
            </w:pPr>
            <w:r w:rsidRPr="005278B6">
              <w:t>0, 4, 8</w:t>
            </w:r>
          </w:p>
        </w:tc>
        <w:tc>
          <w:tcPr>
            <w:tcW w:w="630" w:type="dxa"/>
            <w:shd w:val="clear" w:color="auto" w:fill="auto"/>
          </w:tcPr>
          <w:p w14:paraId="05F59D1A" w14:textId="77777777" w:rsidR="00F26D5C" w:rsidRPr="005278B6" w:rsidRDefault="00F26D5C" w:rsidP="0084668F">
            <w:pPr>
              <w:pStyle w:val="TAC"/>
              <w:rPr>
                <w:rFonts w:eastAsia="Batang"/>
              </w:rPr>
            </w:pPr>
            <w:r w:rsidRPr="005278B6">
              <w:t>0, 3, 6, 9</w:t>
            </w:r>
          </w:p>
        </w:tc>
      </w:tr>
      <w:tr w:rsidR="00F26D5C" w:rsidRPr="005278B6" w14:paraId="6948931E" w14:textId="77777777" w:rsidTr="0084668F">
        <w:trPr>
          <w:jc w:val="center"/>
        </w:trPr>
        <w:tc>
          <w:tcPr>
            <w:tcW w:w="2880" w:type="dxa"/>
            <w:shd w:val="clear" w:color="auto" w:fill="auto"/>
          </w:tcPr>
          <w:p w14:paraId="0B4F5A82" w14:textId="77777777" w:rsidR="00F26D5C" w:rsidRPr="005278B6" w:rsidRDefault="00F26D5C" w:rsidP="0084668F">
            <w:pPr>
              <w:pStyle w:val="TAC"/>
              <w:rPr>
                <w:rFonts w:eastAsia="Batang"/>
              </w:rPr>
            </w:pPr>
            <w:r w:rsidRPr="005278B6">
              <w:rPr>
                <w:rFonts w:eastAsia="Batang"/>
              </w:rPr>
              <w:t>12</w:t>
            </w:r>
          </w:p>
        </w:tc>
        <w:tc>
          <w:tcPr>
            <w:tcW w:w="360" w:type="dxa"/>
            <w:shd w:val="clear" w:color="auto" w:fill="auto"/>
          </w:tcPr>
          <w:p w14:paraId="7E4FD516" w14:textId="77777777" w:rsidR="00F26D5C" w:rsidRPr="005278B6" w:rsidRDefault="00F26D5C" w:rsidP="0084668F">
            <w:pPr>
              <w:pStyle w:val="TAC"/>
              <w:rPr>
                <w:rFonts w:eastAsia="Batang"/>
              </w:rPr>
            </w:pPr>
            <w:r w:rsidRPr="005278B6">
              <w:rPr>
                <w:position w:val="-10"/>
              </w:rPr>
              <w:object w:dxaOrig="200" w:dyaOrig="300" w14:anchorId="79AFF524">
                <v:shape id="_x0000_i1250" type="#_x0000_t75" style="width:6.9pt;height:14.4pt" o:ole="">
                  <v:imagedata r:id="rId71" o:title=""/>
                </v:shape>
                <o:OLEObject Type="Embed" ProgID="Equation.3" ShapeID="_x0000_i1250" DrawAspect="Content" ObjectID="_1577295222" r:id="rId288"/>
              </w:object>
            </w:r>
          </w:p>
        </w:tc>
        <w:tc>
          <w:tcPr>
            <w:tcW w:w="810" w:type="dxa"/>
            <w:shd w:val="clear" w:color="auto" w:fill="auto"/>
          </w:tcPr>
          <w:p w14:paraId="57AE9F1B" w14:textId="77777777" w:rsidR="00F26D5C" w:rsidRPr="005278B6" w:rsidRDefault="00F26D5C" w:rsidP="0084668F">
            <w:pPr>
              <w:pStyle w:val="TAC"/>
              <w:rPr>
                <w:rFonts w:eastAsia="Batang"/>
              </w:rPr>
            </w:pPr>
            <w:r w:rsidRPr="005278B6">
              <w:rPr>
                <w:position w:val="-10"/>
              </w:rPr>
              <w:object w:dxaOrig="200" w:dyaOrig="300" w14:anchorId="6E5C5FFC">
                <v:shape id="_x0000_i1251" type="#_x0000_t75" style="width:6.9pt;height:14.4pt" o:ole="">
                  <v:imagedata r:id="rId71" o:title=""/>
                </v:shape>
                <o:OLEObject Type="Embed" ProgID="Equation.3" ShapeID="_x0000_i1251" DrawAspect="Content" ObjectID="_1577295223" r:id="rId289"/>
              </w:object>
            </w:r>
            <w:r w:rsidRPr="005278B6">
              <w:t xml:space="preserve">, </w:t>
            </w:r>
            <w:r w:rsidRPr="005278B6">
              <w:rPr>
                <w:rFonts w:eastAsia="Batang"/>
              </w:rPr>
              <w:t>11</w:t>
            </w:r>
          </w:p>
        </w:tc>
        <w:tc>
          <w:tcPr>
            <w:tcW w:w="990" w:type="dxa"/>
            <w:shd w:val="clear" w:color="auto" w:fill="auto"/>
          </w:tcPr>
          <w:p w14:paraId="611AC139" w14:textId="77777777" w:rsidR="00F26D5C" w:rsidRPr="005278B6" w:rsidRDefault="00F26D5C" w:rsidP="0084668F">
            <w:pPr>
              <w:pStyle w:val="TAC"/>
              <w:rPr>
                <w:rFonts w:eastAsia="Batang"/>
              </w:rPr>
            </w:pPr>
            <w:r w:rsidRPr="005278B6">
              <w:rPr>
                <w:position w:val="-10"/>
              </w:rPr>
              <w:object w:dxaOrig="200" w:dyaOrig="300" w14:anchorId="68DB34C4">
                <v:shape id="_x0000_i1252" type="#_x0000_t75" style="width:6.9pt;height:14.4pt" o:ole="">
                  <v:imagedata r:id="rId71" o:title=""/>
                </v:shape>
                <o:OLEObject Type="Embed" ProgID="Equation.3" ShapeID="_x0000_i1252" DrawAspect="Content" ObjectID="_1577295224" r:id="rId290"/>
              </w:object>
            </w:r>
            <w:r w:rsidRPr="005278B6">
              <w:t xml:space="preserve">, </w:t>
            </w:r>
            <w:r w:rsidRPr="005278B6">
              <w:rPr>
                <w:rFonts w:eastAsia="Batang"/>
              </w:rPr>
              <w:t>7, 11</w:t>
            </w:r>
          </w:p>
        </w:tc>
        <w:tc>
          <w:tcPr>
            <w:tcW w:w="810" w:type="dxa"/>
            <w:shd w:val="clear" w:color="auto" w:fill="auto"/>
          </w:tcPr>
          <w:p w14:paraId="5A738F8E" w14:textId="77777777" w:rsidR="00F26D5C" w:rsidRPr="005278B6" w:rsidRDefault="00F26D5C" w:rsidP="0084668F">
            <w:pPr>
              <w:pStyle w:val="TAC"/>
              <w:rPr>
                <w:rFonts w:eastAsia="Batang"/>
              </w:rPr>
            </w:pPr>
            <w:r w:rsidRPr="005278B6">
              <w:rPr>
                <w:position w:val="-10"/>
              </w:rPr>
              <w:object w:dxaOrig="200" w:dyaOrig="300" w14:anchorId="3C842489">
                <v:shape id="_x0000_i1253" type="#_x0000_t75" style="width:6.9pt;height:14.4pt" o:ole="">
                  <v:imagedata r:id="rId71" o:title=""/>
                </v:shape>
                <o:OLEObject Type="Embed" ProgID="Equation.3" ShapeID="_x0000_i1253" DrawAspect="Content" ObjectID="_1577295225" r:id="rId291"/>
              </w:object>
            </w:r>
            <w:r w:rsidRPr="005278B6">
              <w:t xml:space="preserve">, </w:t>
            </w:r>
            <w:r w:rsidRPr="005278B6">
              <w:rPr>
                <w:rFonts w:eastAsia="Batang"/>
              </w:rPr>
              <w:t>5, 8, 11</w:t>
            </w:r>
          </w:p>
        </w:tc>
        <w:tc>
          <w:tcPr>
            <w:tcW w:w="386" w:type="dxa"/>
            <w:shd w:val="clear" w:color="auto" w:fill="auto"/>
          </w:tcPr>
          <w:p w14:paraId="1E57315A" w14:textId="77777777" w:rsidR="00F26D5C" w:rsidRPr="005278B6" w:rsidRDefault="00F26D5C" w:rsidP="0084668F">
            <w:pPr>
              <w:pStyle w:val="TAC"/>
              <w:rPr>
                <w:rFonts w:eastAsia="Batang"/>
              </w:rPr>
            </w:pPr>
            <w:r w:rsidRPr="005278B6">
              <w:t>0</w:t>
            </w:r>
          </w:p>
        </w:tc>
        <w:tc>
          <w:tcPr>
            <w:tcW w:w="784" w:type="dxa"/>
            <w:shd w:val="clear" w:color="auto" w:fill="auto"/>
          </w:tcPr>
          <w:p w14:paraId="120CF95A" w14:textId="77777777" w:rsidR="00F26D5C" w:rsidRPr="005278B6" w:rsidRDefault="00F26D5C" w:rsidP="0084668F">
            <w:pPr>
              <w:pStyle w:val="TAC"/>
              <w:rPr>
                <w:rFonts w:eastAsia="Batang"/>
              </w:rPr>
            </w:pPr>
            <w:r w:rsidRPr="005278B6">
              <w:t>0, 10</w:t>
            </w:r>
          </w:p>
        </w:tc>
        <w:tc>
          <w:tcPr>
            <w:tcW w:w="900" w:type="dxa"/>
            <w:shd w:val="clear" w:color="auto" w:fill="auto"/>
          </w:tcPr>
          <w:p w14:paraId="16C6B941" w14:textId="77777777" w:rsidR="00F26D5C" w:rsidRPr="005278B6" w:rsidRDefault="00F26D5C" w:rsidP="0084668F">
            <w:pPr>
              <w:pStyle w:val="TAC"/>
              <w:rPr>
                <w:rFonts w:eastAsia="Batang"/>
              </w:rPr>
            </w:pPr>
            <w:r w:rsidRPr="005278B6">
              <w:t>0, 5, 10</w:t>
            </w:r>
          </w:p>
        </w:tc>
        <w:tc>
          <w:tcPr>
            <w:tcW w:w="630" w:type="dxa"/>
            <w:shd w:val="clear" w:color="auto" w:fill="auto"/>
          </w:tcPr>
          <w:p w14:paraId="60BDB7FF" w14:textId="77777777" w:rsidR="00F26D5C" w:rsidRPr="005278B6" w:rsidRDefault="00F26D5C" w:rsidP="0084668F">
            <w:pPr>
              <w:pStyle w:val="TAC"/>
              <w:rPr>
                <w:rFonts w:eastAsia="Batang"/>
              </w:rPr>
            </w:pPr>
            <w:r w:rsidRPr="005278B6">
              <w:t>0, 3, 6, 9</w:t>
            </w:r>
          </w:p>
        </w:tc>
      </w:tr>
      <w:tr w:rsidR="00F26D5C" w:rsidRPr="00195F10" w14:paraId="02D844D1" w14:textId="77777777" w:rsidTr="0084668F">
        <w:trPr>
          <w:jc w:val="center"/>
        </w:trPr>
        <w:tc>
          <w:tcPr>
            <w:tcW w:w="2880" w:type="dxa"/>
            <w:shd w:val="clear" w:color="auto" w:fill="auto"/>
          </w:tcPr>
          <w:p w14:paraId="2040CBCE" w14:textId="77777777" w:rsidR="00F26D5C" w:rsidRPr="005278B6" w:rsidRDefault="00F26D5C" w:rsidP="0084668F">
            <w:pPr>
              <w:pStyle w:val="TAC"/>
              <w:rPr>
                <w:rFonts w:eastAsia="Batang"/>
              </w:rPr>
            </w:pPr>
            <w:r w:rsidRPr="005278B6">
              <w:rPr>
                <w:rFonts w:eastAsia="Batang"/>
              </w:rPr>
              <w:t>13</w:t>
            </w:r>
          </w:p>
        </w:tc>
        <w:tc>
          <w:tcPr>
            <w:tcW w:w="360" w:type="dxa"/>
            <w:shd w:val="clear" w:color="auto" w:fill="auto"/>
          </w:tcPr>
          <w:p w14:paraId="70D75282" w14:textId="77777777" w:rsidR="00F26D5C" w:rsidRPr="005278B6" w:rsidRDefault="00F26D5C" w:rsidP="0084668F">
            <w:pPr>
              <w:pStyle w:val="TAC"/>
              <w:rPr>
                <w:rFonts w:eastAsia="Batang"/>
              </w:rPr>
            </w:pPr>
            <w:r w:rsidRPr="005278B6">
              <w:rPr>
                <w:position w:val="-10"/>
              </w:rPr>
              <w:object w:dxaOrig="200" w:dyaOrig="300" w14:anchorId="347A73BD">
                <v:shape id="_x0000_i1254" type="#_x0000_t75" style="width:6.9pt;height:14.4pt" o:ole="">
                  <v:imagedata r:id="rId71" o:title=""/>
                </v:shape>
                <o:OLEObject Type="Embed" ProgID="Equation.3" ShapeID="_x0000_i1254" DrawAspect="Content" ObjectID="_1577295226" r:id="rId292"/>
              </w:object>
            </w:r>
          </w:p>
        </w:tc>
        <w:tc>
          <w:tcPr>
            <w:tcW w:w="810" w:type="dxa"/>
            <w:shd w:val="clear" w:color="auto" w:fill="auto"/>
          </w:tcPr>
          <w:p w14:paraId="0F8539AB" w14:textId="77777777" w:rsidR="00F26D5C" w:rsidRPr="005278B6" w:rsidRDefault="00F26D5C" w:rsidP="0084668F">
            <w:pPr>
              <w:pStyle w:val="TAC"/>
            </w:pPr>
            <w:r w:rsidRPr="005278B6">
              <w:rPr>
                <w:position w:val="-10"/>
              </w:rPr>
              <w:object w:dxaOrig="200" w:dyaOrig="300" w14:anchorId="58B6D693">
                <v:shape id="_x0000_i1255" type="#_x0000_t75" style="width:6.9pt;height:14.4pt" o:ole="">
                  <v:imagedata r:id="rId71" o:title=""/>
                </v:shape>
                <o:OLEObject Type="Embed" ProgID="Equation.3" ShapeID="_x0000_i1255" DrawAspect="Content" ObjectID="_1577295227" r:id="rId293"/>
              </w:object>
            </w:r>
            <w:r w:rsidRPr="005278B6">
              <w:t xml:space="preserve">, </w:t>
            </w:r>
            <w:r w:rsidRPr="005278B6">
              <w:rPr>
                <w:rFonts w:eastAsia="Batang"/>
              </w:rPr>
              <w:t>11</w:t>
            </w:r>
          </w:p>
        </w:tc>
        <w:tc>
          <w:tcPr>
            <w:tcW w:w="990" w:type="dxa"/>
            <w:shd w:val="clear" w:color="auto" w:fill="auto"/>
          </w:tcPr>
          <w:p w14:paraId="05021317" w14:textId="77777777" w:rsidR="00F26D5C" w:rsidRPr="005278B6" w:rsidRDefault="00F26D5C" w:rsidP="0084668F">
            <w:pPr>
              <w:pStyle w:val="TAC"/>
            </w:pPr>
            <w:r w:rsidRPr="005278B6">
              <w:rPr>
                <w:position w:val="-10"/>
              </w:rPr>
              <w:object w:dxaOrig="200" w:dyaOrig="300" w14:anchorId="7952B917">
                <v:shape id="_x0000_i1256" type="#_x0000_t75" style="width:6.9pt;height:14.4pt" o:ole="">
                  <v:imagedata r:id="rId71" o:title=""/>
                </v:shape>
                <o:OLEObject Type="Embed" ProgID="Equation.3" ShapeID="_x0000_i1256" DrawAspect="Content" ObjectID="_1577295228" r:id="rId294"/>
              </w:object>
            </w:r>
            <w:r w:rsidRPr="005278B6">
              <w:t xml:space="preserve">, </w:t>
            </w:r>
            <w:r w:rsidRPr="005278B6">
              <w:rPr>
                <w:rFonts w:eastAsia="Batang"/>
              </w:rPr>
              <w:t>7, 11</w:t>
            </w:r>
          </w:p>
        </w:tc>
        <w:tc>
          <w:tcPr>
            <w:tcW w:w="810" w:type="dxa"/>
            <w:shd w:val="clear" w:color="auto" w:fill="auto"/>
          </w:tcPr>
          <w:p w14:paraId="3BA31526" w14:textId="77777777" w:rsidR="00F26D5C" w:rsidRPr="005278B6" w:rsidRDefault="00F26D5C" w:rsidP="0084668F">
            <w:pPr>
              <w:pStyle w:val="TAC"/>
            </w:pPr>
            <w:r w:rsidRPr="005278B6">
              <w:rPr>
                <w:position w:val="-10"/>
              </w:rPr>
              <w:object w:dxaOrig="200" w:dyaOrig="300" w14:anchorId="75939293">
                <v:shape id="_x0000_i1257" type="#_x0000_t75" style="width:6.9pt;height:14.4pt" o:ole="">
                  <v:imagedata r:id="rId71" o:title=""/>
                </v:shape>
                <o:OLEObject Type="Embed" ProgID="Equation.3" ShapeID="_x0000_i1257" DrawAspect="Content" ObjectID="_1577295229" r:id="rId295"/>
              </w:object>
            </w:r>
            <w:r w:rsidRPr="005278B6">
              <w:t xml:space="preserve">, </w:t>
            </w:r>
            <w:r w:rsidRPr="005278B6">
              <w:rPr>
                <w:rFonts w:eastAsia="Batang"/>
              </w:rPr>
              <w:t>5, 8, 11</w:t>
            </w:r>
          </w:p>
        </w:tc>
        <w:tc>
          <w:tcPr>
            <w:tcW w:w="386" w:type="dxa"/>
            <w:shd w:val="clear" w:color="auto" w:fill="auto"/>
          </w:tcPr>
          <w:p w14:paraId="7A6F2AB1" w14:textId="77777777" w:rsidR="00F26D5C" w:rsidRPr="005278B6" w:rsidRDefault="00F26D5C" w:rsidP="0084668F">
            <w:pPr>
              <w:pStyle w:val="TAC"/>
              <w:rPr>
                <w:rFonts w:eastAsia="Batang"/>
              </w:rPr>
            </w:pPr>
            <w:r w:rsidRPr="005278B6">
              <w:t>0</w:t>
            </w:r>
          </w:p>
        </w:tc>
        <w:tc>
          <w:tcPr>
            <w:tcW w:w="784" w:type="dxa"/>
            <w:shd w:val="clear" w:color="auto" w:fill="auto"/>
          </w:tcPr>
          <w:p w14:paraId="15C5CAFB" w14:textId="77777777" w:rsidR="00F26D5C" w:rsidRPr="005278B6" w:rsidRDefault="00F26D5C" w:rsidP="0084668F">
            <w:pPr>
              <w:pStyle w:val="TAC"/>
              <w:rPr>
                <w:rFonts w:eastAsia="Batang"/>
              </w:rPr>
            </w:pPr>
            <w:r w:rsidRPr="005278B6">
              <w:t>0, 10</w:t>
            </w:r>
          </w:p>
        </w:tc>
        <w:tc>
          <w:tcPr>
            <w:tcW w:w="900" w:type="dxa"/>
            <w:shd w:val="clear" w:color="auto" w:fill="auto"/>
          </w:tcPr>
          <w:p w14:paraId="6008AA44" w14:textId="77777777" w:rsidR="00F26D5C" w:rsidRPr="005278B6" w:rsidRDefault="00F26D5C" w:rsidP="0084668F">
            <w:pPr>
              <w:pStyle w:val="TAC"/>
              <w:rPr>
                <w:rFonts w:eastAsia="Batang"/>
              </w:rPr>
            </w:pPr>
            <w:r w:rsidRPr="005278B6">
              <w:t>0, 5, 10</w:t>
            </w:r>
          </w:p>
        </w:tc>
        <w:tc>
          <w:tcPr>
            <w:tcW w:w="630" w:type="dxa"/>
            <w:shd w:val="clear" w:color="auto" w:fill="auto"/>
          </w:tcPr>
          <w:p w14:paraId="4778DD8D" w14:textId="77777777" w:rsidR="00F26D5C" w:rsidRPr="005278B6" w:rsidRDefault="00F26D5C" w:rsidP="0084668F">
            <w:pPr>
              <w:pStyle w:val="TAC"/>
              <w:rPr>
                <w:rFonts w:eastAsia="Batang"/>
              </w:rPr>
            </w:pPr>
            <w:r w:rsidRPr="005278B6">
              <w:t>0, 3, 6, 9</w:t>
            </w:r>
          </w:p>
        </w:tc>
      </w:tr>
    </w:tbl>
    <w:p w14:paraId="3DD4AA31" w14:textId="77777777" w:rsidR="00F26D5C" w:rsidRDefault="00F26D5C" w:rsidP="00F26D5C">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450"/>
        <w:gridCol w:w="900"/>
        <w:gridCol w:w="574"/>
        <w:gridCol w:w="686"/>
        <w:gridCol w:w="570"/>
        <w:gridCol w:w="851"/>
        <w:gridCol w:w="851"/>
        <w:gridCol w:w="851"/>
      </w:tblGrid>
      <w:tr w:rsidR="00F26D5C" w:rsidRPr="005278B6" w14:paraId="36DE5151" w14:textId="77777777" w:rsidTr="0084668F">
        <w:trPr>
          <w:jc w:val="center"/>
        </w:trPr>
        <w:tc>
          <w:tcPr>
            <w:tcW w:w="2752" w:type="dxa"/>
            <w:vMerge w:val="restart"/>
            <w:shd w:val="clear" w:color="auto" w:fill="auto"/>
          </w:tcPr>
          <w:p w14:paraId="2291F059" w14:textId="77777777" w:rsidR="00F26D5C" w:rsidRPr="005278B6" w:rsidRDefault="00F26D5C" w:rsidP="0084668F">
            <w:pPr>
              <w:pStyle w:val="TAH"/>
              <w:rPr>
                <w:rFonts w:eastAsia="Batang"/>
              </w:rPr>
            </w:pPr>
            <w:r w:rsidRPr="005278B6">
              <w:rPr>
                <w:rFonts w:eastAsia="Batang"/>
              </w:rPr>
              <w:t>index of last OFDM symbol of P</w:t>
            </w:r>
            <w:r>
              <w:rPr>
                <w:rFonts w:eastAsia="Batang"/>
              </w:rPr>
              <w:t>U</w:t>
            </w:r>
            <w:r w:rsidRPr="005278B6">
              <w:rPr>
                <w:rFonts w:eastAsia="Batang"/>
              </w:rPr>
              <w:t>SCH for Type A, or</w:t>
            </w:r>
          </w:p>
          <w:p w14:paraId="53BE48F1" w14:textId="77777777" w:rsidR="00F26D5C" w:rsidRPr="005278B6" w:rsidRDefault="00F26D5C" w:rsidP="0084668F">
            <w:pPr>
              <w:pStyle w:val="TAH"/>
              <w:rPr>
                <w:rFonts w:eastAsia="Batang"/>
              </w:rPr>
            </w:pPr>
            <w:r w:rsidRPr="005278B6">
              <w:rPr>
                <w:rFonts w:eastAsia="Batang"/>
              </w:rPr>
              <w:t>duration of P</w:t>
            </w:r>
            <w:r>
              <w:rPr>
                <w:rFonts w:eastAsia="Batang"/>
              </w:rPr>
              <w:t>U</w:t>
            </w:r>
            <w:r w:rsidRPr="005278B6">
              <w:rPr>
                <w:rFonts w:eastAsia="Batang"/>
              </w:rPr>
              <w:t>SCH for type B</w:t>
            </w:r>
          </w:p>
        </w:tc>
        <w:tc>
          <w:tcPr>
            <w:tcW w:w="5733" w:type="dxa"/>
            <w:gridSpan w:val="8"/>
            <w:tcBorders>
              <w:bottom w:val="nil"/>
            </w:tcBorders>
            <w:shd w:val="clear" w:color="auto" w:fill="auto"/>
            <w:vAlign w:val="bottom"/>
          </w:tcPr>
          <w:p w14:paraId="460131BF" w14:textId="77777777" w:rsidR="00F26D5C" w:rsidRPr="005278B6" w:rsidRDefault="00F26D5C" w:rsidP="0084668F">
            <w:pPr>
              <w:pStyle w:val="TAH"/>
              <w:rPr>
                <w:rFonts w:eastAsia="Batang"/>
              </w:rPr>
            </w:pPr>
            <w:r w:rsidRPr="005278B6">
              <w:rPr>
                <w:rFonts w:eastAsia="Batang"/>
              </w:rPr>
              <w:t xml:space="preserve">DM-RS positions </w:t>
            </w:r>
            <w:r w:rsidRPr="005278B6">
              <w:rPr>
                <w:rFonts w:eastAsia="Batang"/>
                <w:position w:val="-6"/>
              </w:rPr>
              <w:object w:dxaOrig="160" w:dyaOrig="300" w14:anchorId="396B0EE8">
                <v:shape id="_x0000_i1258" type="#_x0000_t75" style="width:6.9pt;height:14.4pt" o:ole="">
                  <v:imagedata r:id="rId12" o:title=""/>
                </v:shape>
                <o:OLEObject Type="Embed" ProgID="Equation.3" ShapeID="_x0000_i1258" DrawAspect="Content" ObjectID="_1577295230" r:id="rId296"/>
              </w:object>
            </w:r>
          </w:p>
        </w:tc>
      </w:tr>
      <w:tr w:rsidR="00F26D5C" w:rsidRPr="005278B6" w14:paraId="03497CAA" w14:textId="77777777" w:rsidTr="0084668F">
        <w:trPr>
          <w:jc w:val="center"/>
        </w:trPr>
        <w:tc>
          <w:tcPr>
            <w:tcW w:w="2752" w:type="dxa"/>
            <w:vMerge/>
            <w:shd w:val="clear" w:color="auto" w:fill="auto"/>
          </w:tcPr>
          <w:p w14:paraId="09E25D9B" w14:textId="77777777" w:rsidR="00F26D5C" w:rsidRPr="005278B6" w:rsidRDefault="00F26D5C" w:rsidP="0084668F">
            <w:pPr>
              <w:pStyle w:val="TAH"/>
              <w:rPr>
                <w:rFonts w:eastAsia="Batang"/>
              </w:rPr>
            </w:pPr>
          </w:p>
        </w:tc>
        <w:tc>
          <w:tcPr>
            <w:tcW w:w="2610" w:type="dxa"/>
            <w:gridSpan w:val="4"/>
            <w:tcBorders>
              <w:top w:val="nil"/>
            </w:tcBorders>
            <w:shd w:val="clear" w:color="auto" w:fill="auto"/>
            <w:vAlign w:val="bottom"/>
          </w:tcPr>
          <w:p w14:paraId="4C2DBA3B" w14:textId="77777777" w:rsidR="00F26D5C" w:rsidRPr="005278B6" w:rsidRDefault="00F26D5C" w:rsidP="0084668F">
            <w:pPr>
              <w:pStyle w:val="TAH"/>
              <w:rPr>
                <w:rFonts w:eastAsia="Batang"/>
              </w:rPr>
            </w:pPr>
            <w:r w:rsidRPr="005278B6">
              <w:rPr>
                <w:rFonts w:eastAsia="Batang"/>
              </w:rPr>
              <w:t>PUSCH mapping type A</w:t>
            </w:r>
          </w:p>
        </w:tc>
        <w:tc>
          <w:tcPr>
            <w:tcW w:w="3123" w:type="dxa"/>
            <w:gridSpan w:val="4"/>
            <w:tcBorders>
              <w:top w:val="nil"/>
            </w:tcBorders>
            <w:shd w:val="clear" w:color="auto" w:fill="auto"/>
            <w:vAlign w:val="bottom"/>
          </w:tcPr>
          <w:p w14:paraId="114E48BF" w14:textId="77777777" w:rsidR="00F26D5C" w:rsidRPr="005278B6" w:rsidRDefault="00F26D5C" w:rsidP="0084668F">
            <w:pPr>
              <w:pStyle w:val="TAH"/>
              <w:rPr>
                <w:rFonts w:eastAsia="Batang"/>
              </w:rPr>
            </w:pPr>
            <w:r w:rsidRPr="005278B6">
              <w:rPr>
                <w:rFonts w:eastAsia="Batang"/>
              </w:rPr>
              <w:t>PUSCH mapping type B</w:t>
            </w:r>
          </w:p>
        </w:tc>
      </w:tr>
      <w:tr w:rsidR="00F26D5C" w:rsidRPr="005278B6" w14:paraId="0467315B" w14:textId="77777777" w:rsidTr="0084668F">
        <w:trPr>
          <w:jc w:val="center"/>
        </w:trPr>
        <w:tc>
          <w:tcPr>
            <w:tcW w:w="2752" w:type="dxa"/>
            <w:vMerge/>
            <w:shd w:val="clear" w:color="auto" w:fill="auto"/>
          </w:tcPr>
          <w:p w14:paraId="35403EDB" w14:textId="77777777" w:rsidR="00F26D5C" w:rsidRPr="005278B6" w:rsidRDefault="00F26D5C" w:rsidP="0084668F">
            <w:pPr>
              <w:pStyle w:val="TAH"/>
              <w:rPr>
                <w:rFonts w:eastAsia="Batang"/>
                <w:i/>
              </w:rPr>
            </w:pPr>
          </w:p>
        </w:tc>
        <w:tc>
          <w:tcPr>
            <w:tcW w:w="2610" w:type="dxa"/>
            <w:gridSpan w:val="4"/>
            <w:tcBorders>
              <w:bottom w:val="nil"/>
            </w:tcBorders>
            <w:shd w:val="clear" w:color="auto" w:fill="auto"/>
            <w:vAlign w:val="bottom"/>
          </w:tcPr>
          <w:p w14:paraId="7CB81AC5" w14:textId="77777777" w:rsidR="00F26D5C" w:rsidRPr="005278B6" w:rsidRDefault="00F26D5C" w:rsidP="0084668F">
            <w:pPr>
              <w:pStyle w:val="TAH"/>
              <w:rPr>
                <w:rFonts w:eastAsia="Batang"/>
                <w:i/>
              </w:rPr>
            </w:pPr>
            <w:r w:rsidRPr="005278B6">
              <w:rPr>
                <w:rFonts w:eastAsia="Batang"/>
                <w:i/>
              </w:rPr>
              <w:t>UL-DMRS-add-pos</w:t>
            </w:r>
          </w:p>
        </w:tc>
        <w:tc>
          <w:tcPr>
            <w:tcW w:w="3123" w:type="dxa"/>
            <w:gridSpan w:val="4"/>
            <w:tcBorders>
              <w:bottom w:val="nil"/>
            </w:tcBorders>
            <w:shd w:val="clear" w:color="auto" w:fill="auto"/>
            <w:vAlign w:val="bottom"/>
          </w:tcPr>
          <w:p w14:paraId="3DE7E5C9" w14:textId="77777777" w:rsidR="00F26D5C" w:rsidRPr="005278B6" w:rsidRDefault="00F26D5C" w:rsidP="0084668F">
            <w:pPr>
              <w:pStyle w:val="TAH"/>
              <w:rPr>
                <w:rFonts w:eastAsia="Batang"/>
                <w:i/>
              </w:rPr>
            </w:pPr>
            <w:r w:rsidRPr="005278B6">
              <w:rPr>
                <w:rFonts w:eastAsia="Batang"/>
                <w:i/>
              </w:rPr>
              <w:t>UL-DMRS-add-pos</w:t>
            </w:r>
          </w:p>
        </w:tc>
      </w:tr>
      <w:tr w:rsidR="00F26D5C" w:rsidRPr="005278B6" w14:paraId="065E0ED7" w14:textId="77777777" w:rsidTr="0084668F">
        <w:trPr>
          <w:jc w:val="center"/>
        </w:trPr>
        <w:tc>
          <w:tcPr>
            <w:tcW w:w="2752" w:type="dxa"/>
            <w:vMerge/>
            <w:shd w:val="clear" w:color="auto" w:fill="auto"/>
          </w:tcPr>
          <w:p w14:paraId="05DD21AA" w14:textId="77777777" w:rsidR="00F26D5C" w:rsidRPr="005278B6" w:rsidRDefault="00F26D5C" w:rsidP="0084668F">
            <w:pPr>
              <w:pStyle w:val="TAH"/>
              <w:rPr>
                <w:rFonts w:eastAsia="Batang"/>
                <w:i/>
              </w:rPr>
            </w:pPr>
          </w:p>
        </w:tc>
        <w:tc>
          <w:tcPr>
            <w:tcW w:w="450" w:type="dxa"/>
            <w:tcBorders>
              <w:top w:val="nil"/>
            </w:tcBorders>
            <w:shd w:val="clear" w:color="auto" w:fill="auto"/>
          </w:tcPr>
          <w:p w14:paraId="0F6133AE" w14:textId="77777777" w:rsidR="00F26D5C" w:rsidRPr="005278B6" w:rsidRDefault="00F26D5C" w:rsidP="0084668F">
            <w:pPr>
              <w:pStyle w:val="TAH"/>
              <w:rPr>
                <w:rFonts w:eastAsia="Batang"/>
                <w:i/>
              </w:rPr>
            </w:pPr>
            <w:r w:rsidRPr="005278B6">
              <w:rPr>
                <w:rFonts w:eastAsia="Batang"/>
                <w:i/>
              </w:rPr>
              <w:t>0</w:t>
            </w:r>
          </w:p>
        </w:tc>
        <w:tc>
          <w:tcPr>
            <w:tcW w:w="900" w:type="dxa"/>
            <w:tcBorders>
              <w:top w:val="nil"/>
            </w:tcBorders>
            <w:shd w:val="clear" w:color="auto" w:fill="auto"/>
          </w:tcPr>
          <w:p w14:paraId="1F08412D" w14:textId="77777777" w:rsidR="00F26D5C" w:rsidRPr="005278B6" w:rsidRDefault="00F26D5C" w:rsidP="0084668F">
            <w:pPr>
              <w:pStyle w:val="TAH"/>
              <w:rPr>
                <w:rFonts w:eastAsia="Batang"/>
                <w:i/>
              </w:rPr>
            </w:pPr>
            <w:r w:rsidRPr="005278B6">
              <w:rPr>
                <w:rFonts w:eastAsia="Batang"/>
                <w:i/>
              </w:rPr>
              <w:t>1</w:t>
            </w:r>
          </w:p>
        </w:tc>
        <w:tc>
          <w:tcPr>
            <w:tcW w:w="574" w:type="dxa"/>
            <w:tcBorders>
              <w:top w:val="nil"/>
            </w:tcBorders>
            <w:shd w:val="clear" w:color="auto" w:fill="auto"/>
          </w:tcPr>
          <w:p w14:paraId="1AB92036" w14:textId="77777777" w:rsidR="00F26D5C" w:rsidRPr="005278B6" w:rsidRDefault="00F26D5C" w:rsidP="0084668F">
            <w:pPr>
              <w:pStyle w:val="TAH"/>
              <w:rPr>
                <w:rFonts w:eastAsia="Batang"/>
                <w:i/>
              </w:rPr>
            </w:pPr>
            <w:r w:rsidRPr="005278B6">
              <w:rPr>
                <w:rFonts w:eastAsia="Batang"/>
                <w:i/>
              </w:rPr>
              <w:t>2</w:t>
            </w:r>
          </w:p>
        </w:tc>
        <w:tc>
          <w:tcPr>
            <w:tcW w:w="686" w:type="dxa"/>
            <w:tcBorders>
              <w:top w:val="nil"/>
            </w:tcBorders>
            <w:shd w:val="clear" w:color="auto" w:fill="auto"/>
          </w:tcPr>
          <w:p w14:paraId="4B156852" w14:textId="77777777" w:rsidR="00F26D5C" w:rsidRPr="005278B6" w:rsidRDefault="00F26D5C" w:rsidP="0084668F">
            <w:pPr>
              <w:pStyle w:val="TAH"/>
              <w:rPr>
                <w:rFonts w:eastAsia="Batang"/>
                <w:i/>
              </w:rPr>
            </w:pPr>
            <w:r w:rsidRPr="005278B6">
              <w:rPr>
                <w:rFonts w:eastAsia="Batang"/>
                <w:i/>
              </w:rPr>
              <w:t>3</w:t>
            </w:r>
          </w:p>
        </w:tc>
        <w:tc>
          <w:tcPr>
            <w:tcW w:w="570" w:type="dxa"/>
            <w:tcBorders>
              <w:top w:val="nil"/>
            </w:tcBorders>
            <w:shd w:val="clear" w:color="auto" w:fill="auto"/>
          </w:tcPr>
          <w:p w14:paraId="0F4FEE2E" w14:textId="77777777" w:rsidR="00F26D5C" w:rsidRPr="005278B6" w:rsidRDefault="00F26D5C" w:rsidP="0084668F">
            <w:pPr>
              <w:pStyle w:val="TAH"/>
              <w:rPr>
                <w:rFonts w:eastAsia="Batang"/>
                <w:i/>
              </w:rPr>
            </w:pPr>
            <w:r w:rsidRPr="005278B6">
              <w:rPr>
                <w:rFonts w:eastAsia="Batang"/>
                <w:i/>
              </w:rPr>
              <w:t>0</w:t>
            </w:r>
          </w:p>
        </w:tc>
        <w:tc>
          <w:tcPr>
            <w:tcW w:w="851" w:type="dxa"/>
            <w:tcBorders>
              <w:top w:val="nil"/>
            </w:tcBorders>
            <w:shd w:val="clear" w:color="auto" w:fill="auto"/>
          </w:tcPr>
          <w:p w14:paraId="08710CC4" w14:textId="77777777" w:rsidR="00F26D5C" w:rsidRPr="005278B6" w:rsidRDefault="00F26D5C" w:rsidP="0084668F">
            <w:pPr>
              <w:pStyle w:val="TAH"/>
              <w:rPr>
                <w:rFonts w:eastAsia="Batang"/>
                <w:i/>
              </w:rPr>
            </w:pPr>
            <w:r w:rsidRPr="005278B6">
              <w:rPr>
                <w:rFonts w:eastAsia="Batang"/>
                <w:i/>
              </w:rPr>
              <w:t>1</w:t>
            </w:r>
          </w:p>
        </w:tc>
        <w:tc>
          <w:tcPr>
            <w:tcW w:w="851" w:type="dxa"/>
            <w:tcBorders>
              <w:top w:val="nil"/>
            </w:tcBorders>
            <w:shd w:val="clear" w:color="auto" w:fill="auto"/>
          </w:tcPr>
          <w:p w14:paraId="74037B90" w14:textId="77777777" w:rsidR="00F26D5C" w:rsidRPr="005278B6" w:rsidRDefault="00F26D5C" w:rsidP="0084668F">
            <w:pPr>
              <w:pStyle w:val="TAH"/>
              <w:rPr>
                <w:rFonts w:eastAsia="Batang"/>
                <w:i/>
              </w:rPr>
            </w:pPr>
            <w:r w:rsidRPr="005278B6">
              <w:rPr>
                <w:rFonts w:eastAsia="Batang"/>
                <w:i/>
              </w:rPr>
              <w:t>2</w:t>
            </w:r>
          </w:p>
        </w:tc>
        <w:tc>
          <w:tcPr>
            <w:tcW w:w="851" w:type="dxa"/>
            <w:tcBorders>
              <w:top w:val="nil"/>
            </w:tcBorders>
            <w:shd w:val="clear" w:color="auto" w:fill="auto"/>
          </w:tcPr>
          <w:p w14:paraId="44A844A4" w14:textId="77777777" w:rsidR="00F26D5C" w:rsidRPr="005278B6" w:rsidRDefault="00F26D5C" w:rsidP="0084668F">
            <w:pPr>
              <w:pStyle w:val="TAH"/>
              <w:rPr>
                <w:rFonts w:eastAsia="Batang"/>
                <w:i/>
              </w:rPr>
            </w:pPr>
            <w:r w:rsidRPr="005278B6">
              <w:rPr>
                <w:rFonts w:eastAsia="Batang"/>
                <w:i/>
              </w:rPr>
              <w:t>3</w:t>
            </w:r>
          </w:p>
        </w:tc>
      </w:tr>
      <w:tr w:rsidR="00F26D5C" w:rsidRPr="005278B6" w14:paraId="2DC15734" w14:textId="77777777" w:rsidTr="0084668F">
        <w:trPr>
          <w:jc w:val="center"/>
        </w:trPr>
        <w:tc>
          <w:tcPr>
            <w:tcW w:w="2752" w:type="dxa"/>
            <w:shd w:val="clear" w:color="auto" w:fill="auto"/>
          </w:tcPr>
          <w:p w14:paraId="616BF79D" w14:textId="77777777" w:rsidR="00F26D5C" w:rsidRPr="005278B6" w:rsidRDefault="00F26D5C" w:rsidP="0084668F">
            <w:pPr>
              <w:pStyle w:val="TAC"/>
              <w:rPr>
                <w:rFonts w:eastAsia="Batang"/>
              </w:rPr>
            </w:pPr>
            <w:r w:rsidRPr="005278B6">
              <w:rPr>
                <w:rFonts w:eastAsia="Batang" w:cs="Arial"/>
              </w:rPr>
              <w:t>≤</w:t>
            </w:r>
            <w:r w:rsidRPr="005278B6">
              <w:rPr>
                <w:rFonts w:eastAsia="Batang"/>
              </w:rPr>
              <w:t>7</w:t>
            </w:r>
          </w:p>
        </w:tc>
        <w:tc>
          <w:tcPr>
            <w:tcW w:w="450" w:type="dxa"/>
            <w:shd w:val="clear" w:color="auto" w:fill="auto"/>
          </w:tcPr>
          <w:p w14:paraId="06073401" w14:textId="77777777" w:rsidR="00F26D5C" w:rsidRPr="005278B6" w:rsidRDefault="00F26D5C" w:rsidP="0084668F">
            <w:pPr>
              <w:pStyle w:val="TAC"/>
              <w:rPr>
                <w:rFonts w:eastAsia="Batang"/>
              </w:rPr>
            </w:pPr>
            <w:r w:rsidRPr="005278B6">
              <w:rPr>
                <w:position w:val="-10"/>
              </w:rPr>
              <w:object w:dxaOrig="200" w:dyaOrig="300" w14:anchorId="5B27BDB6">
                <v:shape id="_x0000_i1259" type="#_x0000_t75" style="width:6.9pt;height:14.4pt" o:ole="">
                  <v:imagedata r:id="rId71" o:title=""/>
                </v:shape>
                <o:OLEObject Type="Embed" ProgID="Equation.3" ShapeID="_x0000_i1259" DrawAspect="Content" ObjectID="_1577295231" r:id="rId297"/>
              </w:object>
            </w:r>
          </w:p>
        </w:tc>
        <w:tc>
          <w:tcPr>
            <w:tcW w:w="900" w:type="dxa"/>
            <w:shd w:val="clear" w:color="auto" w:fill="auto"/>
          </w:tcPr>
          <w:p w14:paraId="5D62C867" w14:textId="77777777" w:rsidR="00F26D5C" w:rsidRPr="005278B6" w:rsidRDefault="00F26D5C" w:rsidP="0084668F">
            <w:pPr>
              <w:pStyle w:val="TAC"/>
              <w:rPr>
                <w:rFonts w:eastAsia="Batang"/>
              </w:rPr>
            </w:pPr>
            <w:r w:rsidRPr="005278B6">
              <w:rPr>
                <w:rFonts w:eastAsia="Batang"/>
              </w:rPr>
              <w:t>-</w:t>
            </w:r>
          </w:p>
        </w:tc>
        <w:tc>
          <w:tcPr>
            <w:tcW w:w="574" w:type="dxa"/>
            <w:shd w:val="clear" w:color="auto" w:fill="auto"/>
          </w:tcPr>
          <w:p w14:paraId="31AF008B" w14:textId="77777777" w:rsidR="00F26D5C" w:rsidRPr="005278B6" w:rsidRDefault="00F26D5C" w:rsidP="0084668F">
            <w:pPr>
              <w:pStyle w:val="TAC"/>
              <w:rPr>
                <w:rFonts w:eastAsia="Batang"/>
              </w:rPr>
            </w:pPr>
          </w:p>
        </w:tc>
        <w:tc>
          <w:tcPr>
            <w:tcW w:w="686" w:type="dxa"/>
            <w:shd w:val="clear" w:color="auto" w:fill="auto"/>
          </w:tcPr>
          <w:p w14:paraId="21B4A845" w14:textId="77777777" w:rsidR="00F26D5C" w:rsidRPr="005278B6" w:rsidRDefault="00F26D5C" w:rsidP="0084668F">
            <w:pPr>
              <w:pStyle w:val="TAC"/>
              <w:rPr>
                <w:rFonts w:eastAsia="Batang"/>
              </w:rPr>
            </w:pPr>
          </w:p>
        </w:tc>
        <w:tc>
          <w:tcPr>
            <w:tcW w:w="570" w:type="dxa"/>
            <w:shd w:val="clear" w:color="auto" w:fill="auto"/>
          </w:tcPr>
          <w:p w14:paraId="2AA81564" w14:textId="77777777" w:rsidR="00F26D5C" w:rsidRPr="005278B6" w:rsidRDefault="00F26D5C" w:rsidP="0084668F">
            <w:pPr>
              <w:pStyle w:val="TAC"/>
              <w:rPr>
                <w:rFonts w:eastAsia="Batang"/>
              </w:rPr>
            </w:pPr>
            <w:r w:rsidRPr="005278B6">
              <w:rPr>
                <w:rFonts w:eastAsia="Batang"/>
              </w:rPr>
              <w:t>0</w:t>
            </w:r>
          </w:p>
        </w:tc>
        <w:tc>
          <w:tcPr>
            <w:tcW w:w="851" w:type="dxa"/>
            <w:shd w:val="clear" w:color="auto" w:fill="auto"/>
          </w:tcPr>
          <w:p w14:paraId="0D496B42" w14:textId="77777777" w:rsidR="00F26D5C" w:rsidRPr="005278B6" w:rsidRDefault="00F26D5C" w:rsidP="0084668F">
            <w:pPr>
              <w:pStyle w:val="TAC"/>
              <w:rPr>
                <w:rFonts w:eastAsia="Batang"/>
              </w:rPr>
            </w:pPr>
            <w:r w:rsidRPr="005278B6">
              <w:rPr>
                <w:rFonts w:eastAsia="Batang"/>
              </w:rPr>
              <w:t>-</w:t>
            </w:r>
          </w:p>
        </w:tc>
        <w:tc>
          <w:tcPr>
            <w:tcW w:w="851" w:type="dxa"/>
            <w:shd w:val="clear" w:color="auto" w:fill="auto"/>
          </w:tcPr>
          <w:p w14:paraId="54A472DB" w14:textId="77777777" w:rsidR="00F26D5C" w:rsidRPr="005278B6" w:rsidRDefault="00F26D5C" w:rsidP="0084668F">
            <w:pPr>
              <w:pStyle w:val="TAC"/>
              <w:rPr>
                <w:rFonts w:eastAsia="Batang"/>
              </w:rPr>
            </w:pPr>
          </w:p>
        </w:tc>
        <w:tc>
          <w:tcPr>
            <w:tcW w:w="851" w:type="dxa"/>
            <w:shd w:val="clear" w:color="auto" w:fill="auto"/>
          </w:tcPr>
          <w:p w14:paraId="43D71805" w14:textId="77777777" w:rsidR="00F26D5C" w:rsidRPr="005278B6" w:rsidRDefault="00F26D5C" w:rsidP="0084668F">
            <w:pPr>
              <w:pStyle w:val="TAC"/>
              <w:rPr>
                <w:rFonts w:eastAsia="Batang"/>
              </w:rPr>
            </w:pPr>
          </w:p>
        </w:tc>
      </w:tr>
      <w:tr w:rsidR="00F26D5C" w:rsidRPr="005278B6" w14:paraId="5BB87F7D" w14:textId="77777777" w:rsidTr="0084668F">
        <w:trPr>
          <w:jc w:val="center"/>
        </w:trPr>
        <w:tc>
          <w:tcPr>
            <w:tcW w:w="2752" w:type="dxa"/>
            <w:shd w:val="clear" w:color="auto" w:fill="auto"/>
          </w:tcPr>
          <w:p w14:paraId="6D3B2221" w14:textId="77777777" w:rsidR="00F26D5C" w:rsidRPr="005278B6" w:rsidRDefault="00F26D5C" w:rsidP="0084668F">
            <w:pPr>
              <w:pStyle w:val="TAC"/>
              <w:rPr>
                <w:rFonts w:eastAsia="Batang"/>
              </w:rPr>
            </w:pPr>
            <w:r w:rsidRPr="005278B6">
              <w:rPr>
                <w:rFonts w:eastAsia="Batang"/>
              </w:rPr>
              <w:t>8</w:t>
            </w:r>
          </w:p>
        </w:tc>
        <w:tc>
          <w:tcPr>
            <w:tcW w:w="450" w:type="dxa"/>
            <w:shd w:val="clear" w:color="auto" w:fill="auto"/>
          </w:tcPr>
          <w:p w14:paraId="10994DB1" w14:textId="77777777" w:rsidR="00F26D5C" w:rsidRPr="005278B6" w:rsidRDefault="00F26D5C" w:rsidP="0084668F">
            <w:pPr>
              <w:pStyle w:val="TAC"/>
              <w:rPr>
                <w:rFonts w:eastAsia="Batang"/>
              </w:rPr>
            </w:pPr>
            <w:r w:rsidRPr="005278B6">
              <w:rPr>
                <w:position w:val="-10"/>
              </w:rPr>
              <w:object w:dxaOrig="200" w:dyaOrig="300" w14:anchorId="1EA5CA62">
                <v:shape id="_x0000_i1260" type="#_x0000_t75" style="width:6.9pt;height:14.4pt" o:ole="">
                  <v:imagedata r:id="rId71" o:title=""/>
                </v:shape>
                <o:OLEObject Type="Embed" ProgID="Equation.3" ShapeID="_x0000_i1260" DrawAspect="Content" ObjectID="_1577295232" r:id="rId298"/>
              </w:object>
            </w:r>
          </w:p>
        </w:tc>
        <w:tc>
          <w:tcPr>
            <w:tcW w:w="900" w:type="dxa"/>
            <w:shd w:val="clear" w:color="auto" w:fill="auto"/>
          </w:tcPr>
          <w:p w14:paraId="644642F6" w14:textId="77777777" w:rsidR="00F26D5C" w:rsidRPr="005278B6" w:rsidRDefault="00F26D5C" w:rsidP="0084668F">
            <w:pPr>
              <w:pStyle w:val="TAC"/>
              <w:rPr>
                <w:rFonts w:eastAsia="Batang"/>
              </w:rPr>
            </w:pPr>
            <w:r w:rsidRPr="005278B6">
              <w:rPr>
                <w:rFonts w:eastAsia="Batang"/>
              </w:rPr>
              <w:t>-</w:t>
            </w:r>
          </w:p>
        </w:tc>
        <w:tc>
          <w:tcPr>
            <w:tcW w:w="574" w:type="dxa"/>
            <w:shd w:val="clear" w:color="auto" w:fill="auto"/>
          </w:tcPr>
          <w:p w14:paraId="7683B207" w14:textId="77777777" w:rsidR="00F26D5C" w:rsidRPr="005278B6" w:rsidRDefault="00F26D5C" w:rsidP="0084668F">
            <w:pPr>
              <w:pStyle w:val="TAC"/>
              <w:rPr>
                <w:rFonts w:eastAsia="Batang"/>
              </w:rPr>
            </w:pPr>
          </w:p>
        </w:tc>
        <w:tc>
          <w:tcPr>
            <w:tcW w:w="686" w:type="dxa"/>
            <w:shd w:val="clear" w:color="auto" w:fill="auto"/>
          </w:tcPr>
          <w:p w14:paraId="3551AE81" w14:textId="77777777" w:rsidR="00F26D5C" w:rsidRPr="005278B6" w:rsidRDefault="00F26D5C" w:rsidP="0084668F">
            <w:pPr>
              <w:pStyle w:val="TAC"/>
              <w:rPr>
                <w:rFonts w:eastAsia="Batang"/>
              </w:rPr>
            </w:pPr>
          </w:p>
        </w:tc>
        <w:tc>
          <w:tcPr>
            <w:tcW w:w="570" w:type="dxa"/>
            <w:shd w:val="clear" w:color="auto" w:fill="auto"/>
          </w:tcPr>
          <w:p w14:paraId="19A05D5D" w14:textId="77777777" w:rsidR="00F26D5C" w:rsidRPr="005278B6" w:rsidRDefault="00F26D5C" w:rsidP="0084668F">
            <w:pPr>
              <w:pStyle w:val="TAC"/>
              <w:rPr>
                <w:rFonts w:eastAsia="Batang"/>
              </w:rPr>
            </w:pPr>
            <w:r w:rsidRPr="005278B6">
              <w:rPr>
                <w:rFonts w:eastAsia="Batang"/>
              </w:rPr>
              <w:t>0</w:t>
            </w:r>
          </w:p>
        </w:tc>
        <w:tc>
          <w:tcPr>
            <w:tcW w:w="851" w:type="dxa"/>
            <w:shd w:val="clear" w:color="auto" w:fill="auto"/>
          </w:tcPr>
          <w:p w14:paraId="382A6BBD" w14:textId="77777777" w:rsidR="00F26D5C" w:rsidRPr="005278B6" w:rsidRDefault="00F26D5C" w:rsidP="0084668F">
            <w:pPr>
              <w:pStyle w:val="TAC"/>
              <w:rPr>
                <w:rFonts w:eastAsia="Batang"/>
              </w:rPr>
            </w:pPr>
            <w:r w:rsidRPr="005278B6">
              <w:rPr>
                <w:rFonts w:eastAsia="Batang"/>
              </w:rPr>
              <w:t>0, 5</w:t>
            </w:r>
          </w:p>
        </w:tc>
        <w:tc>
          <w:tcPr>
            <w:tcW w:w="851" w:type="dxa"/>
            <w:shd w:val="clear" w:color="auto" w:fill="auto"/>
          </w:tcPr>
          <w:p w14:paraId="4E73F8EB" w14:textId="77777777" w:rsidR="00F26D5C" w:rsidRPr="005278B6" w:rsidRDefault="00F26D5C" w:rsidP="0084668F">
            <w:pPr>
              <w:pStyle w:val="TAC"/>
              <w:rPr>
                <w:rFonts w:eastAsia="Batang"/>
              </w:rPr>
            </w:pPr>
          </w:p>
        </w:tc>
        <w:tc>
          <w:tcPr>
            <w:tcW w:w="851" w:type="dxa"/>
            <w:shd w:val="clear" w:color="auto" w:fill="auto"/>
          </w:tcPr>
          <w:p w14:paraId="52211F3E" w14:textId="77777777" w:rsidR="00F26D5C" w:rsidRPr="005278B6" w:rsidRDefault="00F26D5C" w:rsidP="0084668F">
            <w:pPr>
              <w:pStyle w:val="TAC"/>
              <w:rPr>
                <w:rFonts w:eastAsia="Batang"/>
              </w:rPr>
            </w:pPr>
          </w:p>
        </w:tc>
      </w:tr>
      <w:tr w:rsidR="00F26D5C" w:rsidRPr="005278B6" w14:paraId="2E30EAF6" w14:textId="77777777" w:rsidTr="0084668F">
        <w:trPr>
          <w:jc w:val="center"/>
        </w:trPr>
        <w:tc>
          <w:tcPr>
            <w:tcW w:w="2752" w:type="dxa"/>
            <w:shd w:val="clear" w:color="auto" w:fill="auto"/>
          </w:tcPr>
          <w:p w14:paraId="4FFFC2D0" w14:textId="77777777" w:rsidR="00F26D5C" w:rsidRPr="005278B6" w:rsidRDefault="00F26D5C" w:rsidP="0084668F">
            <w:pPr>
              <w:pStyle w:val="TAC"/>
              <w:rPr>
                <w:rFonts w:eastAsia="Batang"/>
              </w:rPr>
            </w:pPr>
            <w:r w:rsidRPr="005278B6">
              <w:rPr>
                <w:rFonts w:eastAsia="Batang"/>
              </w:rPr>
              <w:t>9</w:t>
            </w:r>
          </w:p>
        </w:tc>
        <w:tc>
          <w:tcPr>
            <w:tcW w:w="450" w:type="dxa"/>
            <w:shd w:val="clear" w:color="auto" w:fill="auto"/>
          </w:tcPr>
          <w:p w14:paraId="21E18EB0" w14:textId="77777777" w:rsidR="00F26D5C" w:rsidRPr="005278B6" w:rsidRDefault="00F26D5C" w:rsidP="0084668F">
            <w:pPr>
              <w:pStyle w:val="TAC"/>
              <w:rPr>
                <w:rFonts w:eastAsia="Batang"/>
              </w:rPr>
            </w:pPr>
            <w:r w:rsidRPr="005278B6">
              <w:rPr>
                <w:position w:val="-10"/>
              </w:rPr>
              <w:object w:dxaOrig="200" w:dyaOrig="300" w14:anchorId="5951CE38">
                <v:shape id="_x0000_i1261" type="#_x0000_t75" style="width:6.9pt;height:14.4pt" o:ole="">
                  <v:imagedata r:id="rId71" o:title=""/>
                </v:shape>
                <o:OLEObject Type="Embed" ProgID="Equation.3" ShapeID="_x0000_i1261" DrawAspect="Content" ObjectID="_1577295233" r:id="rId299"/>
              </w:object>
            </w:r>
          </w:p>
        </w:tc>
        <w:tc>
          <w:tcPr>
            <w:tcW w:w="900" w:type="dxa"/>
            <w:shd w:val="clear" w:color="auto" w:fill="auto"/>
          </w:tcPr>
          <w:p w14:paraId="652BC9B5" w14:textId="77777777" w:rsidR="00F26D5C" w:rsidRPr="005278B6" w:rsidRDefault="00F26D5C" w:rsidP="0084668F">
            <w:pPr>
              <w:pStyle w:val="TAC"/>
              <w:rPr>
                <w:rFonts w:eastAsia="Batang"/>
              </w:rPr>
            </w:pPr>
            <w:r w:rsidRPr="005278B6">
              <w:rPr>
                <w:position w:val="-10"/>
              </w:rPr>
              <w:object w:dxaOrig="200" w:dyaOrig="300" w14:anchorId="32611229">
                <v:shape id="_x0000_i1262" type="#_x0000_t75" style="width:6.9pt;height:14.4pt" o:ole="">
                  <v:imagedata r:id="rId16" o:title=""/>
                </v:shape>
                <o:OLEObject Type="Embed" ProgID="Equation.3" ShapeID="_x0000_i1262" DrawAspect="Content" ObjectID="_1577295234" r:id="rId300"/>
              </w:object>
            </w:r>
            <w:r w:rsidRPr="005278B6">
              <w:t xml:space="preserve">, </w:t>
            </w:r>
            <w:r w:rsidRPr="005278B6">
              <w:rPr>
                <w:rFonts w:eastAsia="Batang"/>
              </w:rPr>
              <w:t>8</w:t>
            </w:r>
          </w:p>
        </w:tc>
        <w:tc>
          <w:tcPr>
            <w:tcW w:w="574" w:type="dxa"/>
            <w:shd w:val="clear" w:color="auto" w:fill="auto"/>
          </w:tcPr>
          <w:p w14:paraId="5BE60170" w14:textId="77777777" w:rsidR="00F26D5C" w:rsidRPr="005278B6" w:rsidRDefault="00F26D5C" w:rsidP="0084668F">
            <w:pPr>
              <w:pStyle w:val="TAC"/>
              <w:rPr>
                <w:rFonts w:eastAsia="Batang"/>
              </w:rPr>
            </w:pPr>
          </w:p>
        </w:tc>
        <w:tc>
          <w:tcPr>
            <w:tcW w:w="686" w:type="dxa"/>
            <w:shd w:val="clear" w:color="auto" w:fill="auto"/>
          </w:tcPr>
          <w:p w14:paraId="21D219FA" w14:textId="77777777" w:rsidR="00F26D5C" w:rsidRPr="005278B6" w:rsidRDefault="00F26D5C" w:rsidP="0084668F">
            <w:pPr>
              <w:pStyle w:val="TAC"/>
              <w:rPr>
                <w:rFonts w:eastAsia="Batang"/>
              </w:rPr>
            </w:pPr>
          </w:p>
        </w:tc>
        <w:tc>
          <w:tcPr>
            <w:tcW w:w="570" w:type="dxa"/>
            <w:shd w:val="clear" w:color="auto" w:fill="auto"/>
          </w:tcPr>
          <w:p w14:paraId="143B6211" w14:textId="77777777" w:rsidR="00F26D5C" w:rsidRPr="005278B6" w:rsidRDefault="00F26D5C" w:rsidP="0084668F">
            <w:pPr>
              <w:pStyle w:val="TAC"/>
              <w:rPr>
                <w:rFonts w:eastAsia="Batang"/>
              </w:rPr>
            </w:pPr>
            <w:r w:rsidRPr="005278B6">
              <w:rPr>
                <w:rFonts w:eastAsia="Batang"/>
              </w:rPr>
              <w:t>0</w:t>
            </w:r>
          </w:p>
        </w:tc>
        <w:tc>
          <w:tcPr>
            <w:tcW w:w="851" w:type="dxa"/>
            <w:shd w:val="clear" w:color="auto" w:fill="auto"/>
          </w:tcPr>
          <w:p w14:paraId="452DDC46" w14:textId="77777777" w:rsidR="00F26D5C" w:rsidRPr="005278B6" w:rsidRDefault="00F26D5C" w:rsidP="0084668F">
            <w:pPr>
              <w:pStyle w:val="TAC"/>
              <w:rPr>
                <w:rFonts w:eastAsia="Batang"/>
              </w:rPr>
            </w:pPr>
            <w:r w:rsidRPr="005278B6">
              <w:rPr>
                <w:rFonts w:eastAsia="Batang"/>
              </w:rPr>
              <w:t>0, 5</w:t>
            </w:r>
          </w:p>
        </w:tc>
        <w:tc>
          <w:tcPr>
            <w:tcW w:w="851" w:type="dxa"/>
            <w:shd w:val="clear" w:color="auto" w:fill="auto"/>
          </w:tcPr>
          <w:p w14:paraId="0B6848D1" w14:textId="77777777" w:rsidR="00F26D5C" w:rsidRPr="005278B6" w:rsidRDefault="00F26D5C" w:rsidP="0084668F">
            <w:pPr>
              <w:pStyle w:val="TAC"/>
              <w:rPr>
                <w:rFonts w:eastAsia="Batang"/>
              </w:rPr>
            </w:pPr>
          </w:p>
        </w:tc>
        <w:tc>
          <w:tcPr>
            <w:tcW w:w="851" w:type="dxa"/>
            <w:shd w:val="clear" w:color="auto" w:fill="auto"/>
          </w:tcPr>
          <w:p w14:paraId="3ABE362B" w14:textId="77777777" w:rsidR="00F26D5C" w:rsidRPr="005278B6" w:rsidRDefault="00F26D5C" w:rsidP="0084668F">
            <w:pPr>
              <w:pStyle w:val="TAC"/>
              <w:rPr>
                <w:rFonts w:eastAsia="Batang"/>
              </w:rPr>
            </w:pPr>
          </w:p>
        </w:tc>
      </w:tr>
      <w:tr w:rsidR="00F26D5C" w:rsidRPr="005278B6" w14:paraId="38E5309C" w14:textId="77777777" w:rsidTr="0084668F">
        <w:trPr>
          <w:jc w:val="center"/>
        </w:trPr>
        <w:tc>
          <w:tcPr>
            <w:tcW w:w="2752" w:type="dxa"/>
            <w:shd w:val="clear" w:color="auto" w:fill="auto"/>
          </w:tcPr>
          <w:p w14:paraId="25B2A2F4" w14:textId="77777777" w:rsidR="00F26D5C" w:rsidRPr="005278B6" w:rsidRDefault="00F26D5C" w:rsidP="0084668F">
            <w:pPr>
              <w:pStyle w:val="TAC"/>
              <w:rPr>
                <w:rFonts w:eastAsia="Batang"/>
              </w:rPr>
            </w:pPr>
            <w:r w:rsidRPr="005278B6">
              <w:rPr>
                <w:rFonts w:eastAsia="Batang"/>
              </w:rPr>
              <w:t>10</w:t>
            </w:r>
          </w:p>
        </w:tc>
        <w:tc>
          <w:tcPr>
            <w:tcW w:w="450" w:type="dxa"/>
            <w:shd w:val="clear" w:color="auto" w:fill="auto"/>
          </w:tcPr>
          <w:p w14:paraId="51223E56" w14:textId="77777777" w:rsidR="00F26D5C" w:rsidRPr="005278B6" w:rsidRDefault="00F26D5C" w:rsidP="0084668F">
            <w:pPr>
              <w:pStyle w:val="TAC"/>
              <w:rPr>
                <w:rFonts w:eastAsia="Batang"/>
              </w:rPr>
            </w:pPr>
            <w:r w:rsidRPr="005278B6">
              <w:rPr>
                <w:position w:val="-10"/>
              </w:rPr>
              <w:object w:dxaOrig="200" w:dyaOrig="300" w14:anchorId="5102843D">
                <v:shape id="_x0000_i1263" type="#_x0000_t75" style="width:6.9pt;height:14.4pt" o:ole="">
                  <v:imagedata r:id="rId71" o:title=""/>
                </v:shape>
                <o:OLEObject Type="Embed" ProgID="Equation.3" ShapeID="_x0000_i1263" DrawAspect="Content" ObjectID="_1577295235" r:id="rId301"/>
              </w:object>
            </w:r>
          </w:p>
        </w:tc>
        <w:tc>
          <w:tcPr>
            <w:tcW w:w="900" w:type="dxa"/>
            <w:shd w:val="clear" w:color="auto" w:fill="auto"/>
          </w:tcPr>
          <w:p w14:paraId="29BE3EF6" w14:textId="77777777" w:rsidR="00F26D5C" w:rsidRPr="005278B6" w:rsidRDefault="00F26D5C" w:rsidP="0084668F">
            <w:pPr>
              <w:pStyle w:val="TAC"/>
              <w:rPr>
                <w:rFonts w:eastAsia="Batang"/>
              </w:rPr>
            </w:pPr>
            <w:r w:rsidRPr="005278B6">
              <w:rPr>
                <w:position w:val="-10"/>
              </w:rPr>
              <w:object w:dxaOrig="200" w:dyaOrig="300" w14:anchorId="6897EDBA">
                <v:shape id="_x0000_i1264" type="#_x0000_t75" style="width:6.9pt;height:14.4pt" o:ole="">
                  <v:imagedata r:id="rId16" o:title=""/>
                </v:shape>
                <o:OLEObject Type="Embed" ProgID="Equation.3" ShapeID="_x0000_i1264" DrawAspect="Content" ObjectID="_1577295236" r:id="rId302"/>
              </w:object>
            </w:r>
            <w:r w:rsidRPr="005278B6">
              <w:t xml:space="preserve">, </w:t>
            </w:r>
            <w:r w:rsidRPr="005278B6">
              <w:rPr>
                <w:rFonts w:eastAsia="Batang"/>
              </w:rPr>
              <w:t>8</w:t>
            </w:r>
          </w:p>
        </w:tc>
        <w:tc>
          <w:tcPr>
            <w:tcW w:w="574" w:type="dxa"/>
            <w:shd w:val="clear" w:color="auto" w:fill="auto"/>
          </w:tcPr>
          <w:p w14:paraId="0282356B" w14:textId="77777777" w:rsidR="00F26D5C" w:rsidRPr="005278B6" w:rsidRDefault="00F26D5C" w:rsidP="0084668F">
            <w:pPr>
              <w:pStyle w:val="TAC"/>
              <w:rPr>
                <w:rFonts w:eastAsia="Batang"/>
              </w:rPr>
            </w:pPr>
          </w:p>
        </w:tc>
        <w:tc>
          <w:tcPr>
            <w:tcW w:w="686" w:type="dxa"/>
            <w:shd w:val="clear" w:color="auto" w:fill="auto"/>
          </w:tcPr>
          <w:p w14:paraId="5847F960" w14:textId="77777777" w:rsidR="00F26D5C" w:rsidRPr="005278B6" w:rsidRDefault="00F26D5C" w:rsidP="0084668F">
            <w:pPr>
              <w:pStyle w:val="TAC"/>
              <w:rPr>
                <w:rFonts w:eastAsia="Batang"/>
              </w:rPr>
            </w:pPr>
          </w:p>
        </w:tc>
        <w:tc>
          <w:tcPr>
            <w:tcW w:w="570" w:type="dxa"/>
            <w:shd w:val="clear" w:color="auto" w:fill="auto"/>
          </w:tcPr>
          <w:p w14:paraId="5C36B7DC" w14:textId="77777777" w:rsidR="00F26D5C" w:rsidRPr="005278B6" w:rsidRDefault="00F26D5C" w:rsidP="0084668F">
            <w:pPr>
              <w:pStyle w:val="TAC"/>
              <w:rPr>
                <w:rFonts w:eastAsia="Batang"/>
              </w:rPr>
            </w:pPr>
            <w:r w:rsidRPr="005278B6">
              <w:rPr>
                <w:rFonts w:eastAsia="Batang"/>
              </w:rPr>
              <w:t>0</w:t>
            </w:r>
          </w:p>
        </w:tc>
        <w:tc>
          <w:tcPr>
            <w:tcW w:w="851" w:type="dxa"/>
            <w:shd w:val="clear" w:color="auto" w:fill="auto"/>
          </w:tcPr>
          <w:p w14:paraId="3A38578D" w14:textId="77777777" w:rsidR="00F26D5C" w:rsidRPr="005278B6" w:rsidRDefault="00F26D5C" w:rsidP="0084668F">
            <w:pPr>
              <w:pStyle w:val="TAC"/>
              <w:rPr>
                <w:rFonts w:eastAsia="Batang"/>
              </w:rPr>
            </w:pPr>
            <w:r w:rsidRPr="005278B6">
              <w:rPr>
                <w:rFonts w:eastAsia="Batang"/>
              </w:rPr>
              <w:t>0, 7</w:t>
            </w:r>
          </w:p>
        </w:tc>
        <w:tc>
          <w:tcPr>
            <w:tcW w:w="851" w:type="dxa"/>
            <w:shd w:val="clear" w:color="auto" w:fill="auto"/>
          </w:tcPr>
          <w:p w14:paraId="1E8393E4" w14:textId="77777777" w:rsidR="00F26D5C" w:rsidRPr="005278B6" w:rsidRDefault="00F26D5C" w:rsidP="0084668F">
            <w:pPr>
              <w:pStyle w:val="TAC"/>
              <w:rPr>
                <w:rFonts w:eastAsia="Batang"/>
              </w:rPr>
            </w:pPr>
          </w:p>
        </w:tc>
        <w:tc>
          <w:tcPr>
            <w:tcW w:w="851" w:type="dxa"/>
            <w:shd w:val="clear" w:color="auto" w:fill="auto"/>
          </w:tcPr>
          <w:p w14:paraId="38CD593C" w14:textId="77777777" w:rsidR="00F26D5C" w:rsidRPr="005278B6" w:rsidRDefault="00F26D5C" w:rsidP="0084668F">
            <w:pPr>
              <w:pStyle w:val="TAC"/>
              <w:rPr>
                <w:rFonts w:eastAsia="Batang"/>
              </w:rPr>
            </w:pPr>
          </w:p>
        </w:tc>
      </w:tr>
      <w:tr w:rsidR="00F26D5C" w:rsidRPr="005278B6" w14:paraId="4DB129E8" w14:textId="77777777" w:rsidTr="0084668F">
        <w:trPr>
          <w:jc w:val="center"/>
        </w:trPr>
        <w:tc>
          <w:tcPr>
            <w:tcW w:w="2752" w:type="dxa"/>
            <w:shd w:val="clear" w:color="auto" w:fill="auto"/>
          </w:tcPr>
          <w:p w14:paraId="4B869408" w14:textId="77777777" w:rsidR="00F26D5C" w:rsidRPr="005278B6" w:rsidRDefault="00F26D5C" w:rsidP="0084668F">
            <w:pPr>
              <w:pStyle w:val="TAC"/>
              <w:rPr>
                <w:rFonts w:eastAsia="Batang"/>
              </w:rPr>
            </w:pPr>
            <w:r w:rsidRPr="005278B6">
              <w:rPr>
                <w:rFonts w:eastAsia="Batang"/>
              </w:rPr>
              <w:t>11</w:t>
            </w:r>
          </w:p>
        </w:tc>
        <w:tc>
          <w:tcPr>
            <w:tcW w:w="450" w:type="dxa"/>
            <w:shd w:val="clear" w:color="auto" w:fill="auto"/>
          </w:tcPr>
          <w:p w14:paraId="04E9DC10" w14:textId="77777777" w:rsidR="00F26D5C" w:rsidRPr="005278B6" w:rsidRDefault="00F26D5C" w:rsidP="0084668F">
            <w:pPr>
              <w:pStyle w:val="TAC"/>
              <w:rPr>
                <w:rFonts w:eastAsia="Batang"/>
              </w:rPr>
            </w:pPr>
            <w:r w:rsidRPr="005278B6">
              <w:rPr>
                <w:position w:val="-10"/>
              </w:rPr>
              <w:object w:dxaOrig="200" w:dyaOrig="300" w14:anchorId="2787E30C">
                <v:shape id="_x0000_i1265" type="#_x0000_t75" style="width:6.9pt;height:14.4pt" o:ole="">
                  <v:imagedata r:id="rId71" o:title=""/>
                </v:shape>
                <o:OLEObject Type="Embed" ProgID="Equation.3" ShapeID="_x0000_i1265" DrawAspect="Content" ObjectID="_1577295237" r:id="rId303"/>
              </w:object>
            </w:r>
          </w:p>
        </w:tc>
        <w:tc>
          <w:tcPr>
            <w:tcW w:w="900" w:type="dxa"/>
            <w:shd w:val="clear" w:color="auto" w:fill="auto"/>
          </w:tcPr>
          <w:p w14:paraId="1AAC0D88" w14:textId="77777777" w:rsidR="00F26D5C" w:rsidRPr="005278B6" w:rsidRDefault="00F26D5C" w:rsidP="0084668F">
            <w:pPr>
              <w:pStyle w:val="TAC"/>
              <w:rPr>
                <w:rFonts w:eastAsia="Batang"/>
              </w:rPr>
            </w:pPr>
            <w:r w:rsidRPr="005278B6">
              <w:rPr>
                <w:position w:val="-10"/>
              </w:rPr>
              <w:object w:dxaOrig="200" w:dyaOrig="300" w14:anchorId="231DFB1C">
                <v:shape id="_x0000_i1266" type="#_x0000_t75" style="width:6.9pt;height:14.4pt" o:ole="">
                  <v:imagedata r:id="rId16" o:title=""/>
                </v:shape>
                <o:OLEObject Type="Embed" ProgID="Equation.3" ShapeID="_x0000_i1266" DrawAspect="Content" ObjectID="_1577295238" r:id="rId304"/>
              </w:object>
            </w:r>
            <w:r w:rsidRPr="005278B6">
              <w:t xml:space="preserve">, </w:t>
            </w:r>
            <w:r w:rsidRPr="005278B6">
              <w:rPr>
                <w:rFonts w:eastAsia="Batang"/>
              </w:rPr>
              <w:t>8</w:t>
            </w:r>
          </w:p>
        </w:tc>
        <w:tc>
          <w:tcPr>
            <w:tcW w:w="574" w:type="dxa"/>
            <w:shd w:val="clear" w:color="auto" w:fill="auto"/>
          </w:tcPr>
          <w:p w14:paraId="558FEB54" w14:textId="77777777" w:rsidR="00F26D5C" w:rsidRPr="005278B6" w:rsidRDefault="00F26D5C" w:rsidP="0084668F">
            <w:pPr>
              <w:pStyle w:val="TAC"/>
              <w:rPr>
                <w:rFonts w:eastAsia="Batang"/>
              </w:rPr>
            </w:pPr>
          </w:p>
        </w:tc>
        <w:tc>
          <w:tcPr>
            <w:tcW w:w="686" w:type="dxa"/>
            <w:shd w:val="clear" w:color="auto" w:fill="auto"/>
          </w:tcPr>
          <w:p w14:paraId="0D43D5F4" w14:textId="77777777" w:rsidR="00F26D5C" w:rsidRPr="005278B6" w:rsidRDefault="00F26D5C" w:rsidP="0084668F">
            <w:pPr>
              <w:pStyle w:val="TAC"/>
              <w:rPr>
                <w:rFonts w:eastAsia="Batang"/>
              </w:rPr>
            </w:pPr>
          </w:p>
        </w:tc>
        <w:tc>
          <w:tcPr>
            <w:tcW w:w="570" w:type="dxa"/>
            <w:shd w:val="clear" w:color="auto" w:fill="auto"/>
          </w:tcPr>
          <w:p w14:paraId="7E739C59" w14:textId="77777777" w:rsidR="00F26D5C" w:rsidRPr="005278B6" w:rsidRDefault="00F26D5C" w:rsidP="0084668F">
            <w:pPr>
              <w:pStyle w:val="TAC"/>
              <w:rPr>
                <w:rFonts w:eastAsia="Batang"/>
              </w:rPr>
            </w:pPr>
            <w:r w:rsidRPr="005278B6">
              <w:rPr>
                <w:rFonts w:eastAsia="Batang"/>
              </w:rPr>
              <w:t>0</w:t>
            </w:r>
          </w:p>
        </w:tc>
        <w:tc>
          <w:tcPr>
            <w:tcW w:w="851" w:type="dxa"/>
            <w:shd w:val="clear" w:color="auto" w:fill="auto"/>
          </w:tcPr>
          <w:p w14:paraId="3441F0B4" w14:textId="77777777" w:rsidR="00F26D5C" w:rsidRPr="005278B6" w:rsidRDefault="00F26D5C" w:rsidP="0084668F">
            <w:pPr>
              <w:pStyle w:val="TAC"/>
              <w:rPr>
                <w:rFonts w:eastAsia="Batang"/>
              </w:rPr>
            </w:pPr>
            <w:r w:rsidRPr="005278B6">
              <w:rPr>
                <w:rFonts w:eastAsia="Batang"/>
              </w:rPr>
              <w:t>0, 7</w:t>
            </w:r>
          </w:p>
        </w:tc>
        <w:tc>
          <w:tcPr>
            <w:tcW w:w="851" w:type="dxa"/>
            <w:shd w:val="clear" w:color="auto" w:fill="auto"/>
          </w:tcPr>
          <w:p w14:paraId="60BBF24B" w14:textId="77777777" w:rsidR="00F26D5C" w:rsidRPr="005278B6" w:rsidRDefault="00F26D5C" w:rsidP="0084668F">
            <w:pPr>
              <w:pStyle w:val="TAC"/>
              <w:rPr>
                <w:rFonts w:eastAsia="Batang"/>
              </w:rPr>
            </w:pPr>
          </w:p>
        </w:tc>
        <w:tc>
          <w:tcPr>
            <w:tcW w:w="851" w:type="dxa"/>
            <w:shd w:val="clear" w:color="auto" w:fill="auto"/>
          </w:tcPr>
          <w:p w14:paraId="254B1D56" w14:textId="77777777" w:rsidR="00F26D5C" w:rsidRPr="005278B6" w:rsidRDefault="00F26D5C" w:rsidP="0084668F">
            <w:pPr>
              <w:pStyle w:val="TAC"/>
              <w:rPr>
                <w:rFonts w:eastAsia="Batang"/>
              </w:rPr>
            </w:pPr>
          </w:p>
        </w:tc>
      </w:tr>
      <w:tr w:rsidR="00F26D5C" w:rsidRPr="005278B6" w14:paraId="0BEC3E4B" w14:textId="77777777" w:rsidTr="0084668F">
        <w:trPr>
          <w:jc w:val="center"/>
        </w:trPr>
        <w:tc>
          <w:tcPr>
            <w:tcW w:w="2752" w:type="dxa"/>
            <w:shd w:val="clear" w:color="auto" w:fill="auto"/>
          </w:tcPr>
          <w:p w14:paraId="20A195EE" w14:textId="77777777" w:rsidR="00F26D5C" w:rsidRPr="005278B6" w:rsidRDefault="00F26D5C" w:rsidP="0084668F">
            <w:pPr>
              <w:pStyle w:val="TAC"/>
              <w:rPr>
                <w:rFonts w:eastAsia="Batang"/>
              </w:rPr>
            </w:pPr>
            <w:r w:rsidRPr="005278B6">
              <w:rPr>
                <w:rFonts w:eastAsia="Batang"/>
              </w:rPr>
              <w:t>12</w:t>
            </w:r>
          </w:p>
        </w:tc>
        <w:tc>
          <w:tcPr>
            <w:tcW w:w="450" w:type="dxa"/>
            <w:shd w:val="clear" w:color="auto" w:fill="auto"/>
          </w:tcPr>
          <w:p w14:paraId="72018D78" w14:textId="77777777" w:rsidR="00F26D5C" w:rsidRPr="005278B6" w:rsidRDefault="00F26D5C" w:rsidP="0084668F">
            <w:pPr>
              <w:pStyle w:val="TAC"/>
              <w:rPr>
                <w:rFonts w:eastAsia="Batang"/>
              </w:rPr>
            </w:pPr>
            <w:r w:rsidRPr="005278B6">
              <w:rPr>
                <w:position w:val="-10"/>
              </w:rPr>
              <w:object w:dxaOrig="200" w:dyaOrig="300" w14:anchorId="50371A0B">
                <v:shape id="_x0000_i1267" type="#_x0000_t75" style="width:6.9pt;height:14.4pt" o:ole="">
                  <v:imagedata r:id="rId71" o:title=""/>
                </v:shape>
                <o:OLEObject Type="Embed" ProgID="Equation.3" ShapeID="_x0000_i1267" DrawAspect="Content" ObjectID="_1577295239" r:id="rId305"/>
              </w:object>
            </w:r>
          </w:p>
        </w:tc>
        <w:tc>
          <w:tcPr>
            <w:tcW w:w="900" w:type="dxa"/>
            <w:shd w:val="clear" w:color="auto" w:fill="auto"/>
          </w:tcPr>
          <w:p w14:paraId="409D35C5" w14:textId="77777777" w:rsidR="00F26D5C" w:rsidRPr="005278B6" w:rsidRDefault="00F26D5C" w:rsidP="0084668F">
            <w:pPr>
              <w:pStyle w:val="TAC"/>
              <w:rPr>
                <w:rFonts w:eastAsia="Batang"/>
              </w:rPr>
            </w:pPr>
            <w:r w:rsidRPr="005278B6">
              <w:rPr>
                <w:position w:val="-10"/>
              </w:rPr>
              <w:object w:dxaOrig="200" w:dyaOrig="300" w14:anchorId="6CEEECAA">
                <v:shape id="_x0000_i1268" type="#_x0000_t75" style="width:6.9pt;height:14.4pt" o:ole="">
                  <v:imagedata r:id="rId16" o:title=""/>
                </v:shape>
                <o:OLEObject Type="Embed" ProgID="Equation.3" ShapeID="_x0000_i1268" DrawAspect="Content" ObjectID="_1577295240" r:id="rId306"/>
              </w:object>
            </w:r>
            <w:r w:rsidRPr="005278B6">
              <w:t xml:space="preserve">, </w:t>
            </w:r>
            <w:r w:rsidRPr="005278B6">
              <w:rPr>
                <w:rFonts w:eastAsia="Batang"/>
              </w:rPr>
              <w:t>10</w:t>
            </w:r>
          </w:p>
        </w:tc>
        <w:tc>
          <w:tcPr>
            <w:tcW w:w="574" w:type="dxa"/>
            <w:shd w:val="clear" w:color="auto" w:fill="auto"/>
          </w:tcPr>
          <w:p w14:paraId="6A24A619" w14:textId="77777777" w:rsidR="00F26D5C" w:rsidRPr="005278B6" w:rsidRDefault="00F26D5C" w:rsidP="0084668F">
            <w:pPr>
              <w:pStyle w:val="TAC"/>
              <w:rPr>
                <w:rFonts w:eastAsia="Batang"/>
              </w:rPr>
            </w:pPr>
          </w:p>
        </w:tc>
        <w:tc>
          <w:tcPr>
            <w:tcW w:w="686" w:type="dxa"/>
            <w:shd w:val="clear" w:color="auto" w:fill="auto"/>
          </w:tcPr>
          <w:p w14:paraId="1B04FDA0" w14:textId="77777777" w:rsidR="00F26D5C" w:rsidRPr="005278B6" w:rsidRDefault="00F26D5C" w:rsidP="0084668F">
            <w:pPr>
              <w:pStyle w:val="TAC"/>
              <w:rPr>
                <w:rFonts w:eastAsia="Batang"/>
              </w:rPr>
            </w:pPr>
          </w:p>
        </w:tc>
        <w:tc>
          <w:tcPr>
            <w:tcW w:w="570" w:type="dxa"/>
            <w:shd w:val="clear" w:color="auto" w:fill="auto"/>
          </w:tcPr>
          <w:p w14:paraId="2982B639" w14:textId="77777777" w:rsidR="00F26D5C" w:rsidRPr="005278B6" w:rsidRDefault="00F26D5C" w:rsidP="0084668F">
            <w:pPr>
              <w:pStyle w:val="TAC"/>
              <w:rPr>
                <w:rFonts w:eastAsia="Batang"/>
              </w:rPr>
            </w:pPr>
            <w:r w:rsidRPr="005278B6">
              <w:rPr>
                <w:rFonts w:eastAsia="Batang"/>
              </w:rPr>
              <w:t>0</w:t>
            </w:r>
          </w:p>
        </w:tc>
        <w:tc>
          <w:tcPr>
            <w:tcW w:w="851" w:type="dxa"/>
            <w:shd w:val="clear" w:color="auto" w:fill="auto"/>
          </w:tcPr>
          <w:p w14:paraId="16956D0B" w14:textId="77777777" w:rsidR="00F26D5C" w:rsidRPr="005278B6" w:rsidRDefault="00F26D5C" w:rsidP="0084668F">
            <w:pPr>
              <w:pStyle w:val="TAC"/>
              <w:rPr>
                <w:rFonts w:eastAsia="Batang"/>
              </w:rPr>
            </w:pPr>
            <w:r w:rsidRPr="005278B6">
              <w:rPr>
                <w:rFonts w:eastAsia="Batang"/>
              </w:rPr>
              <w:t>0, 9</w:t>
            </w:r>
          </w:p>
        </w:tc>
        <w:tc>
          <w:tcPr>
            <w:tcW w:w="851" w:type="dxa"/>
            <w:shd w:val="clear" w:color="auto" w:fill="auto"/>
          </w:tcPr>
          <w:p w14:paraId="7D850BA5" w14:textId="77777777" w:rsidR="00F26D5C" w:rsidRPr="005278B6" w:rsidRDefault="00F26D5C" w:rsidP="0084668F">
            <w:pPr>
              <w:pStyle w:val="TAC"/>
              <w:rPr>
                <w:rFonts w:eastAsia="Batang"/>
              </w:rPr>
            </w:pPr>
          </w:p>
        </w:tc>
        <w:tc>
          <w:tcPr>
            <w:tcW w:w="851" w:type="dxa"/>
            <w:shd w:val="clear" w:color="auto" w:fill="auto"/>
          </w:tcPr>
          <w:p w14:paraId="741CB22C" w14:textId="77777777" w:rsidR="00F26D5C" w:rsidRPr="005278B6" w:rsidRDefault="00F26D5C" w:rsidP="0084668F">
            <w:pPr>
              <w:pStyle w:val="TAC"/>
              <w:rPr>
                <w:rFonts w:eastAsia="Batang"/>
              </w:rPr>
            </w:pPr>
          </w:p>
        </w:tc>
      </w:tr>
      <w:tr w:rsidR="00F26D5C" w14:paraId="034B7DAE" w14:textId="77777777" w:rsidTr="0084668F">
        <w:trPr>
          <w:jc w:val="center"/>
        </w:trPr>
        <w:tc>
          <w:tcPr>
            <w:tcW w:w="2752" w:type="dxa"/>
            <w:shd w:val="clear" w:color="auto" w:fill="auto"/>
          </w:tcPr>
          <w:p w14:paraId="011E83EA" w14:textId="77777777" w:rsidR="00F26D5C" w:rsidRPr="005278B6" w:rsidRDefault="00F26D5C" w:rsidP="0084668F">
            <w:pPr>
              <w:pStyle w:val="TAC"/>
              <w:rPr>
                <w:rFonts w:eastAsia="Batang"/>
              </w:rPr>
            </w:pPr>
            <w:r w:rsidRPr="005278B6">
              <w:rPr>
                <w:rFonts w:eastAsia="Batang"/>
              </w:rPr>
              <w:t>13</w:t>
            </w:r>
          </w:p>
        </w:tc>
        <w:tc>
          <w:tcPr>
            <w:tcW w:w="450" w:type="dxa"/>
            <w:shd w:val="clear" w:color="auto" w:fill="auto"/>
          </w:tcPr>
          <w:p w14:paraId="0AB7521F" w14:textId="77777777" w:rsidR="00F26D5C" w:rsidRPr="005278B6" w:rsidRDefault="00F26D5C" w:rsidP="0084668F">
            <w:pPr>
              <w:pStyle w:val="TAC"/>
              <w:rPr>
                <w:rFonts w:eastAsia="Batang"/>
              </w:rPr>
            </w:pPr>
            <w:r w:rsidRPr="005278B6">
              <w:rPr>
                <w:position w:val="-10"/>
              </w:rPr>
              <w:object w:dxaOrig="200" w:dyaOrig="300" w14:anchorId="24FA1957">
                <v:shape id="_x0000_i1269" type="#_x0000_t75" style="width:6.9pt;height:14.4pt" o:ole="">
                  <v:imagedata r:id="rId71" o:title=""/>
                </v:shape>
                <o:OLEObject Type="Embed" ProgID="Equation.3" ShapeID="_x0000_i1269" DrawAspect="Content" ObjectID="_1577295241" r:id="rId307"/>
              </w:object>
            </w:r>
          </w:p>
        </w:tc>
        <w:tc>
          <w:tcPr>
            <w:tcW w:w="900" w:type="dxa"/>
            <w:shd w:val="clear" w:color="auto" w:fill="auto"/>
          </w:tcPr>
          <w:p w14:paraId="35D625E3" w14:textId="77777777" w:rsidR="00F26D5C" w:rsidRPr="005278B6" w:rsidRDefault="00F26D5C" w:rsidP="0084668F">
            <w:pPr>
              <w:pStyle w:val="TAC"/>
            </w:pPr>
            <w:r w:rsidRPr="005278B6">
              <w:rPr>
                <w:position w:val="-10"/>
              </w:rPr>
              <w:object w:dxaOrig="200" w:dyaOrig="300" w14:anchorId="29AAE185">
                <v:shape id="_x0000_i1270" type="#_x0000_t75" style="width:6.9pt;height:14.4pt" o:ole="">
                  <v:imagedata r:id="rId16" o:title=""/>
                </v:shape>
                <o:OLEObject Type="Embed" ProgID="Equation.3" ShapeID="_x0000_i1270" DrawAspect="Content" ObjectID="_1577295242" r:id="rId308"/>
              </w:object>
            </w:r>
            <w:r w:rsidRPr="005278B6">
              <w:t xml:space="preserve">, </w:t>
            </w:r>
            <w:r w:rsidRPr="005278B6">
              <w:rPr>
                <w:rFonts w:eastAsia="Batang"/>
              </w:rPr>
              <w:t>10</w:t>
            </w:r>
          </w:p>
        </w:tc>
        <w:tc>
          <w:tcPr>
            <w:tcW w:w="574" w:type="dxa"/>
            <w:shd w:val="clear" w:color="auto" w:fill="auto"/>
          </w:tcPr>
          <w:p w14:paraId="73784466" w14:textId="77777777" w:rsidR="00F26D5C" w:rsidRPr="005278B6" w:rsidRDefault="00F26D5C" w:rsidP="0084668F">
            <w:pPr>
              <w:pStyle w:val="TAC"/>
              <w:rPr>
                <w:rFonts w:eastAsia="Batang"/>
              </w:rPr>
            </w:pPr>
          </w:p>
        </w:tc>
        <w:tc>
          <w:tcPr>
            <w:tcW w:w="686" w:type="dxa"/>
            <w:shd w:val="clear" w:color="auto" w:fill="auto"/>
          </w:tcPr>
          <w:p w14:paraId="67E4F7C9" w14:textId="77777777" w:rsidR="00F26D5C" w:rsidRPr="005278B6" w:rsidRDefault="00F26D5C" w:rsidP="0084668F">
            <w:pPr>
              <w:pStyle w:val="TAC"/>
              <w:rPr>
                <w:rFonts w:eastAsia="Batang"/>
              </w:rPr>
            </w:pPr>
          </w:p>
        </w:tc>
        <w:tc>
          <w:tcPr>
            <w:tcW w:w="570" w:type="dxa"/>
            <w:shd w:val="clear" w:color="auto" w:fill="auto"/>
          </w:tcPr>
          <w:p w14:paraId="5602C83D" w14:textId="77777777" w:rsidR="00F26D5C" w:rsidRPr="00A20A0E" w:rsidRDefault="00F26D5C" w:rsidP="0084668F">
            <w:pPr>
              <w:pStyle w:val="TAC"/>
              <w:rPr>
                <w:rFonts w:eastAsia="Batang"/>
              </w:rPr>
            </w:pPr>
            <w:r w:rsidRPr="005278B6">
              <w:rPr>
                <w:rFonts w:eastAsia="Batang"/>
              </w:rPr>
              <w:t>0</w:t>
            </w:r>
          </w:p>
        </w:tc>
        <w:tc>
          <w:tcPr>
            <w:tcW w:w="851" w:type="dxa"/>
            <w:shd w:val="clear" w:color="auto" w:fill="auto"/>
          </w:tcPr>
          <w:p w14:paraId="43C8AD6B" w14:textId="77777777" w:rsidR="00F26D5C" w:rsidRPr="00A20A0E" w:rsidRDefault="00F26D5C" w:rsidP="0084668F">
            <w:pPr>
              <w:pStyle w:val="TAC"/>
              <w:rPr>
                <w:rFonts w:eastAsia="Batang"/>
              </w:rPr>
            </w:pPr>
          </w:p>
        </w:tc>
        <w:tc>
          <w:tcPr>
            <w:tcW w:w="851" w:type="dxa"/>
            <w:shd w:val="clear" w:color="auto" w:fill="auto"/>
          </w:tcPr>
          <w:p w14:paraId="04B1B2DF" w14:textId="77777777" w:rsidR="00F26D5C" w:rsidRPr="00A20A0E" w:rsidRDefault="00F26D5C" w:rsidP="0084668F">
            <w:pPr>
              <w:pStyle w:val="TAC"/>
              <w:rPr>
                <w:rFonts w:eastAsia="Batang"/>
              </w:rPr>
            </w:pPr>
          </w:p>
        </w:tc>
        <w:tc>
          <w:tcPr>
            <w:tcW w:w="851" w:type="dxa"/>
            <w:shd w:val="clear" w:color="auto" w:fill="auto"/>
          </w:tcPr>
          <w:p w14:paraId="3027D60D" w14:textId="77777777" w:rsidR="00F26D5C" w:rsidRPr="00A20A0E" w:rsidRDefault="00F26D5C" w:rsidP="0084668F">
            <w:pPr>
              <w:pStyle w:val="TAC"/>
              <w:rPr>
                <w:rFonts w:eastAsia="Batang"/>
              </w:rPr>
            </w:pPr>
          </w:p>
        </w:tc>
      </w:tr>
    </w:tbl>
    <w:p w14:paraId="02211E3C" w14:textId="77777777" w:rsidR="00F26D5C" w:rsidRDefault="00F26D5C" w:rsidP="00F26D5C">
      <w:pPr>
        <w:rPr>
          <w:lang w:val="en-GB"/>
        </w:rPr>
      </w:pPr>
    </w:p>
    <w:p w14:paraId="4B9182BF" w14:textId="00919365" w:rsidR="00F26D5C" w:rsidRPr="00331FD1" w:rsidRDefault="00F26D5C" w:rsidP="00F26D5C">
      <w:pPr>
        <w:spacing w:after="0"/>
        <w:rPr>
          <w:b/>
          <w:i/>
        </w:rPr>
      </w:pPr>
      <w:r w:rsidRPr="00331FD1">
        <w:rPr>
          <w:b/>
          <w:i/>
        </w:rPr>
        <w:t xml:space="preserve">Proposal </w:t>
      </w:r>
      <w:r w:rsidR="00412983">
        <w:rPr>
          <w:b/>
          <w:i/>
        </w:rPr>
        <w:t>6</w:t>
      </w:r>
      <w:r w:rsidRPr="00331FD1">
        <w:rPr>
          <w:b/>
          <w:i/>
        </w:rPr>
        <w:t xml:space="preserve">: </w:t>
      </w:r>
      <w:r>
        <w:rPr>
          <w:b/>
          <w:i/>
        </w:rPr>
        <w:t xml:space="preserve"> The 211 spec needs to include the agreements on DM-RS positions for PUSCH with a hop.</w:t>
      </w:r>
    </w:p>
    <w:p w14:paraId="2851A489" w14:textId="2C4006C5" w:rsidR="00F26D5C" w:rsidRDefault="00F26D5C" w:rsidP="00F26D5C"/>
    <w:p w14:paraId="42869CE8" w14:textId="68058A0A" w:rsidR="00940DFC" w:rsidRPr="00940DFC" w:rsidRDefault="00940DFC" w:rsidP="00940DFC">
      <w:pPr>
        <w:spacing w:after="0"/>
        <w:rPr>
          <w:b/>
          <w:i/>
        </w:rPr>
      </w:pPr>
      <w:r w:rsidRPr="003B78A1">
        <w:rPr>
          <w:b/>
          <w:i/>
        </w:rPr>
        <w:t>Proposal</w:t>
      </w:r>
      <w:r>
        <w:rPr>
          <w:b/>
          <w:i/>
        </w:rPr>
        <w:t xml:space="preserve"> </w:t>
      </w:r>
      <w:r w:rsidR="00412983">
        <w:rPr>
          <w:b/>
          <w:i/>
        </w:rPr>
        <w:t>7</w:t>
      </w:r>
      <w:r w:rsidRPr="003B78A1">
        <w:rPr>
          <w:b/>
          <w:i/>
        </w:rPr>
        <w:t xml:space="preserve">: We make the following text proposal regarding the </w:t>
      </w:r>
      <w:r>
        <w:rPr>
          <w:b/>
          <w:i/>
        </w:rPr>
        <w:t>sequence generation of the low-PAPR sewquence(change is shown in green)</w:t>
      </w:r>
      <w:r w:rsidRPr="003B78A1">
        <w:rPr>
          <w:b/>
          <w:i/>
        </w:rPr>
        <w:t>:</w:t>
      </w:r>
    </w:p>
    <w:tbl>
      <w:tblPr>
        <w:tblStyle w:val="TableGrid"/>
        <w:tblW w:w="0" w:type="auto"/>
        <w:tblLook w:val="04A0" w:firstRow="1" w:lastRow="0" w:firstColumn="1" w:lastColumn="0" w:noHBand="0" w:noVBand="1"/>
      </w:tblPr>
      <w:tblGrid>
        <w:gridCol w:w="9962"/>
      </w:tblGrid>
      <w:tr w:rsidR="00940DFC" w14:paraId="6525A7BE" w14:textId="77777777" w:rsidTr="0084668F">
        <w:tc>
          <w:tcPr>
            <w:tcW w:w="9962" w:type="dxa"/>
          </w:tcPr>
          <w:p w14:paraId="413E3C42" w14:textId="77777777" w:rsidR="00940DFC" w:rsidRDefault="00940DFC" w:rsidP="0084668F">
            <w:r>
              <w:t xml:space="preserve">The sequence </w:t>
            </w:r>
            <w:r>
              <w:rPr>
                <w:position w:val="-12"/>
              </w:rPr>
              <w:object w:dxaOrig="780" w:dyaOrig="360" w14:anchorId="29458DD3">
                <v:shape id="_x0000_i1271" type="#_x0000_t75" style="width:35.7pt;height:21.3pt" o:ole="">
                  <v:imagedata r:id="rId106" o:title=""/>
                </v:shape>
                <o:OLEObject Type="Embed" ProgID="Equation.3" ShapeID="_x0000_i1271" DrawAspect="Content" ObjectID="_1577295243" r:id="rId309"/>
              </w:object>
            </w:r>
            <w:r>
              <w:t xml:space="preserve"> is defined by a cyclic shift </w:t>
            </w:r>
            <w:r w:rsidRPr="00DD680B">
              <w:rPr>
                <w:position w:val="-6"/>
              </w:rPr>
              <w:object w:dxaOrig="200" w:dyaOrig="200" w14:anchorId="6C5E90BF">
                <v:shape id="_x0000_i1272" type="#_x0000_t75" style="width:6.9pt;height:6.9pt" o:ole="">
                  <v:imagedata r:id="rId108" o:title=""/>
                </v:shape>
                <o:OLEObject Type="Embed" ProgID="Equation.3" ShapeID="_x0000_i1272" DrawAspect="Content" ObjectID="_1577295244" r:id="rId310"/>
              </w:object>
            </w:r>
            <w:r>
              <w:t xml:space="preserve"> of a base sequence </w:t>
            </w:r>
            <w:r w:rsidRPr="00DD680B">
              <w:rPr>
                <w:position w:val="-12"/>
              </w:rPr>
              <w:object w:dxaOrig="600" w:dyaOrig="320" w14:anchorId="02E3D8F7">
                <v:shape id="_x0000_i1273" type="#_x0000_t75" style="width:28.8pt;height:14.4pt" o:ole="">
                  <v:imagedata r:id="rId110" o:title=""/>
                </v:shape>
                <o:OLEObject Type="Embed" ProgID="Equation.3" ShapeID="_x0000_i1273" DrawAspect="Content" ObjectID="_1577295245" r:id="rId311"/>
              </w:object>
            </w:r>
            <w:r>
              <w:t xml:space="preserve"> according to </w:t>
            </w:r>
          </w:p>
          <w:p w14:paraId="0B9A90DD" w14:textId="77777777" w:rsidR="00940DFC" w:rsidRDefault="00940DFC" w:rsidP="0084668F">
            <w:pPr>
              <w:pStyle w:val="EQ"/>
              <w:jc w:val="center"/>
              <w:rPr>
                <w:strike/>
              </w:rPr>
            </w:pPr>
            <w:r w:rsidRPr="00940DFC">
              <w:rPr>
                <w:strike/>
                <w:position w:val="-12"/>
              </w:rPr>
              <w:object w:dxaOrig="4140" w:dyaOrig="580" w14:anchorId="7A072CA8">
                <v:shape id="_x0000_i1274" type="#_x0000_t75" style="width:209.1pt;height:28.8pt" o:ole="">
                  <v:imagedata r:id="rId112" o:title=""/>
                </v:shape>
                <o:OLEObject Type="Embed" ProgID="Equation.3" ShapeID="_x0000_i1274" DrawAspect="Content" ObjectID="_1577295246" r:id="rId312"/>
              </w:object>
            </w:r>
          </w:p>
          <w:p w14:paraId="43B41C71" w14:textId="77777777" w:rsidR="00940DFC" w:rsidRPr="00940DFC" w:rsidRDefault="00940DFC" w:rsidP="0084668F">
            <w:pPr>
              <w:jc w:val="center"/>
            </w:pPr>
            <w:r w:rsidRPr="00940DFC">
              <w:rPr>
                <w:position w:val="-14"/>
              </w:rPr>
              <w:object w:dxaOrig="3700" w:dyaOrig="400" w14:anchorId="00491A54">
                <v:shape id="_x0000_i1275" type="#_x0000_t75" style="width:187.2pt;height:21.3pt" o:ole="">
                  <v:imagedata r:id="rId313" o:title=""/>
                </v:shape>
                <o:OLEObject Type="Embed" ProgID="Equation.3" ShapeID="_x0000_i1275" DrawAspect="Content" ObjectID="_1577295247" r:id="rId314"/>
              </w:object>
            </w:r>
          </w:p>
          <w:p w14:paraId="6FB3F0B1" w14:textId="77777777" w:rsidR="00940DFC" w:rsidRPr="00940DFC" w:rsidRDefault="00940DFC" w:rsidP="0084668F">
            <w:r>
              <w:t xml:space="preserve">where </w:t>
            </w:r>
            <w:r>
              <w:rPr>
                <w:position w:val="-10"/>
              </w:rPr>
              <w:object w:dxaOrig="1540" w:dyaOrig="340" w14:anchorId="0F83C549">
                <v:shape id="_x0000_i1276" type="#_x0000_t75" style="width:78.9pt;height:14.4pt" o:ole="">
                  <v:imagedata r:id="rId114" o:title=""/>
                </v:shape>
                <o:OLEObject Type="Embed" ProgID="Equation.3" ShapeID="_x0000_i1276" DrawAspect="Content" ObjectID="_1577295248" r:id="rId315"/>
              </w:object>
            </w:r>
            <w:r>
              <w:t xml:space="preserve"> is the length of the sequence and </w:t>
            </w:r>
            <w:r w:rsidRPr="007B2E2E">
              <w:rPr>
                <w:position w:val="-10"/>
              </w:rPr>
              <w:object w:dxaOrig="1340" w:dyaOrig="340" w14:anchorId="4D3440E9">
                <v:shape id="_x0000_i1277" type="#_x0000_t75" style="width:65.1pt;height:14.4pt" o:ole="">
                  <v:imagedata r:id="rId116" o:title=""/>
                </v:shape>
                <o:OLEObject Type="Embed" ProgID="Equation.3" ShapeID="_x0000_i1277" DrawAspect="Content" ObjectID="_1577295249" r:id="rId316"/>
              </w:object>
            </w:r>
            <w:r>
              <w:t xml:space="preserve">. Multiple sequences are defined from a single base sequence through different values of </w:t>
            </w:r>
            <w:r w:rsidRPr="00DD680B">
              <w:rPr>
                <w:position w:val="-6"/>
              </w:rPr>
              <w:object w:dxaOrig="200" w:dyaOrig="200" w14:anchorId="68AB061C">
                <v:shape id="_x0000_i1278" type="#_x0000_t75" style="width:6.9pt;height:6.9pt" o:ole="">
                  <v:imagedata r:id="rId108" o:title=""/>
                </v:shape>
                <o:OLEObject Type="Embed" ProgID="Equation.3" ShapeID="_x0000_i1278" DrawAspect="Content" ObjectID="_1577295250" r:id="rId317"/>
              </w:object>
            </w:r>
            <w:r>
              <w:t xml:space="preserve"> and </w:t>
            </w:r>
            <w:r w:rsidRPr="00DD680B">
              <w:rPr>
                <w:position w:val="-6"/>
              </w:rPr>
              <w:object w:dxaOrig="200" w:dyaOrig="240" w14:anchorId="04165FEE">
                <v:shape id="_x0000_i1279" type="#_x0000_t75" style="width:6.9pt;height:14.4pt" o:ole="">
                  <v:imagedata r:id="rId119" o:title=""/>
                </v:shape>
                <o:OLEObject Type="Embed" ProgID="Equation.3" ShapeID="_x0000_i1279" DrawAspect="Content" ObjectID="_1577295251" r:id="rId318"/>
              </w:object>
            </w:r>
            <w:r>
              <w:t xml:space="preserve">. </w:t>
            </w:r>
            <w:r w:rsidRPr="00940DFC">
              <w:rPr>
                <w:strike/>
                <w:color w:val="00B050"/>
              </w:rPr>
              <w:t xml:space="preserve">The quantity </w:t>
            </w:r>
            <w:r w:rsidRPr="00940DFC">
              <w:rPr>
                <w:strike/>
                <w:color w:val="00B050"/>
                <w:position w:val="-6"/>
              </w:rPr>
              <w:object w:dxaOrig="520" w:dyaOrig="240" w14:anchorId="696AD552">
                <v:shape id="_x0000_i1280" type="#_x0000_t75" style="width:28.8pt;height:14.4pt" o:ole="">
                  <v:imagedata r:id="rId121" o:title=""/>
                </v:shape>
                <o:OLEObject Type="Embed" ProgID="Equation.3" ShapeID="_x0000_i1280" DrawAspect="Content" ObjectID="_1577295252" r:id="rId319"/>
              </w:object>
            </w:r>
            <w:r w:rsidRPr="00940DFC">
              <w:rPr>
                <w:strike/>
                <w:color w:val="00B050"/>
              </w:rPr>
              <w:t>.</w:t>
            </w:r>
          </w:p>
        </w:tc>
      </w:tr>
    </w:tbl>
    <w:p w14:paraId="2F507248" w14:textId="77777777" w:rsidR="00940DFC" w:rsidRDefault="00940DFC" w:rsidP="00F26D5C"/>
    <w:p w14:paraId="5F21F515" w14:textId="52FBD0AA" w:rsidR="00F26D5C" w:rsidRPr="00CC2B74" w:rsidRDefault="00F26D5C" w:rsidP="00F26D5C">
      <w:pPr>
        <w:spacing w:after="0"/>
        <w:rPr>
          <w:b/>
          <w:i/>
        </w:rPr>
      </w:pPr>
      <w:r w:rsidRPr="003B78A1">
        <w:rPr>
          <w:b/>
          <w:i/>
        </w:rPr>
        <w:t>Proposal</w:t>
      </w:r>
      <w:r>
        <w:rPr>
          <w:b/>
          <w:i/>
        </w:rPr>
        <w:t xml:space="preserve"> </w:t>
      </w:r>
      <w:r w:rsidR="00412983">
        <w:rPr>
          <w:b/>
          <w:i/>
        </w:rPr>
        <w:t>8</w:t>
      </w:r>
      <w:r w:rsidRPr="003B78A1">
        <w:rPr>
          <w:b/>
          <w:i/>
        </w:rPr>
        <w:t>: We make the following text proposal regarding the reference point of the DMRS sequence for DFT-S-OFDM</w:t>
      </w:r>
      <w:r>
        <w:rPr>
          <w:b/>
          <w:i/>
        </w:rPr>
        <w:t xml:space="preserve"> (change is shown in green)</w:t>
      </w:r>
      <w:r w:rsidRPr="003B78A1">
        <w:rPr>
          <w:b/>
          <w:i/>
        </w:rPr>
        <w:t>:</w:t>
      </w:r>
    </w:p>
    <w:tbl>
      <w:tblPr>
        <w:tblStyle w:val="TableGrid"/>
        <w:tblW w:w="0" w:type="auto"/>
        <w:tblLook w:val="04A0" w:firstRow="1" w:lastRow="0" w:firstColumn="1" w:lastColumn="0" w:noHBand="0" w:noVBand="1"/>
      </w:tblPr>
      <w:tblGrid>
        <w:gridCol w:w="9962"/>
      </w:tblGrid>
      <w:tr w:rsidR="00F26D5C" w:rsidRPr="001F40F3" w14:paraId="6149AB1F" w14:textId="77777777" w:rsidTr="0084668F">
        <w:tc>
          <w:tcPr>
            <w:tcW w:w="9962" w:type="dxa"/>
          </w:tcPr>
          <w:p w14:paraId="34C41440" w14:textId="77777777" w:rsidR="00F26D5C" w:rsidRPr="001F40F3" w:rsidRDefault="00F26D5C" w:rsidP="0084668F">
            <w:pPr>
              <w:rPr>
                <w:i/>
              </w:rPr>
            </w:pPr>
            <w:r w:rsidRPr="001F40F3">
              <w:rPr>
                <w:i/>
                <w:color w:val="00B050"/>
              </w:rPr>
              <w:lastRenderedPageBreak/>
              <w:t>If transform precoding is not enabled, t</w:t>
            </w:r>
            <w:r w:rsidRPr="001F40F3">
              <w:rPr>
                <w:i/>
              </w:rPr>
              <w:t xml:space="preserve">he reference point for </w:t>
            </w:r>
            <w:r w:rsidRPr="001F40F3">
              <w:rPr>
                <w:position w:val="-6"/>
              </w:rPr>
              <w:object w:dxaOrig="180" w:dyaOrig="260" w14:anchorId="1B9A66AA">
                <v:shape id="_x0000_i1281" type="#_x0000_t75" style="width:6.9pt;height:14.4pt" o:ole="">
                  <v:imagedata r:id="rId135" o:title=""/>
                </v:shape>
                <o:OLEObject Type="Embed" ProgID="Equation.3" ShapeID="_x0000_i1281" DrawAspect="Content" ObjectID="_1577295253" r:id="rId320"/>
              </w:object>
            </w:r>
            <w:r w:rsidRPr="001F40F3">
              <w:rPr>
                <w:i/>
              </w:rPr>
              <w:t xml:space="preserve"> is subcarrier 0 in common resource block 0, </w:t>
            </w:r>
            <w:r w:rsidRPr="001F40F3">
              <w:rPr>
                <w:i/>
                <w:color w:val="00B050"/>
              </w:rPr>
              <w:t>otherwise the subcarrier 0 of the lowest-numbered resource block of the scheduled PUSCH allocation.</w:t>
            </w:r>
          </w:p>
        </w:tc>
      </w:tr>
    </w:tbl>
    <w:p w14:paraId="6236B63A" w14:textId="77777777" w:rsidR="00F26D5C" w:rsidRDefault="00F26D5C" w:rsidP="00F26D5C"/>
    <w:p w14:paraId="67F9B379" w14:textId="6450BDAE" w:rsidR="00F26D5C" w:rsidRPr="003B78A1" w:rsidRDefault="00F26D5C" w:rsidP="00F26D5C">
      <w:pPr>
        <w:spacing w:after="0"/>
        <w:rPr>
          <w:b/>
          <w:i/>
        </w:rPr>
      </w:pPr>
      <w:r w:rsidRPr="003B78A1">
        <w:rPr>
          <w:b/>
          <w:i/>
        </w:rPr>
        <w:t>Proposal</w:t>
      </w:r>
      <w:r>
        <w:rPr>
          <w:b/>
          <w:i/>
        </w:rPr>
        <w:t xml:space="preserve"> </w:t>
      </w:r>
      <w:r w:rsidR="00412983">
        <w:rPr>
          <w:b/>
          <w:i/>
        </w:rPr>
        <w:t>9</w:t>
      </w:r>
      <w:r w:rsidRPr="003B78A1">
        <w:rPr>
          <w:b/>
          <w:i/>
        </w:rPr>
        <w:t>: We make the following text proposal regarding the reference point of the DMRS sequence for DFT-S-OFDM:</w:t>
      </w:r>
    </w:p>
    <w:tbl>
      <w:tblPr>
        <w:tblStyle w:val="TableGrid"/>
        <w:tblW w:w="0" w:type="auto"/>
        <w:tblLook w:val="04A0" w:firstRow="1" w:lastRow="0" w:firstColumn="1" w:lastColumn="0" w:noHBand="0" w:noVBand="1"/>
      </w:tblPr>
      <w:tblGrid>
        <w:gridCol w:w="9962"/>
      </w:tblGrid>
      <w:tr w:rsidR="00F26D5C" w14:paraId="654C3D0B" w14:textId="77777777" w:rsidTr="0084668F">
        <w:tc>
          <w:tcPr>
            <w:tcW w:w="9962" w:type="dxa"/>
          </w:tcPr>
          <w:p w14:paraId="1C6D8DEF" w14:textId="77777777" w:rsidR="007D3AD3" w:rsidRDefault="007D3AD3" w:rsidP="007D3AD3">
            <w:r>
              <w:t xml:space="preserve">If transform precoding for PUSCH is enabled, the reference-signal sequence </w:t>
            </w:r>
            <w:r w:rsidRPr="00C83905">
              <w:rPr>
                <w:position w:val="-10"/>
              </w:rPr>
              <w:object w:dxaOrig="460" w:dyaOrig="300" w14:anchorId="65B8BB72">
                <v:shape id="_x0000_i1282" type="#_x0000_t75" style="width:21.3pt;height:14.4pt" o:ole="">
                  <v:imagedata r:id="rId137" o:title=""/>
                </v:shape>
                <o:OLEObject Type="Embed" ProgID="Equation.3" ShapeID="_x0000_i1282" DrawAspect="Content" ObjectID="_1577295254" r:id="rId321"/>
              </w:object>
            </w:r>
            <w:r>
              <w:t xml:space="preserve"> shall be generated according to</w:t>
            </w:r>
          </w:p>
          <w:p w14:paraId="31EAD6DA" w14:textId="77777777" w:rsidR="007D3AD3" w:rsidRDefault="007D3AD3" w:rsidP="007D3AD3">
            <w:pPr>
              <w:pStyle w:val="EQ"/>
              <w:jc w:val="center"/>
            </w:pPr>
            <w:r w:rsidRPr="001B489F">
              <w:rPr>
                <w:strike/>
                <w:position w:val="-12"/>
                <w:vertAlign w:val="subscript"/>
              </w:rPr>
              <w:object w:dxaOrig="1660" w:dyaOrig="380" w14:anchorId="7AFBF1CE">
                <v:shape id="_x0000_i1283" type="#_x0000_t75" style="width:85.8pt;height:21.3pt" o:ole="">
                  <v:imagedata r:id="rId139" o:title=""/>
                </v:shape>
                <o:OLEObject Type="Embed" ProgID="Equation.3" ShapeID="_x0000_i1283" DrawAspect="Content" ObjectID="_1577295255" r:id="rId322"/>
              </w:object>
            </w:r>
          </w:p>
          <w:p w14:paraId="1941388C" w14:textId="77777777" w:rsidR="007D3AD3" w:rsidRPr="00411D11" w:rsidRDefault="007D3AD3" w:rsidP="007D3AD3">
            <w:pPr>
              <w:ind w:left="3692" w:firstLine="284"/>
            </w:pPr>
            <w:r w:rsidRPr="00411D11">
              <w:rPr>
                <w:position w:val="-14"/>
              </w:rPr>
              <w:object w:dxaOrig="1540" w:dyaOrig="400" w14:anchorId="2E787388">
                <v:shape id="_x0000_i1284" type="#_x0000_t75" style="width:78.9pt;height:21.3pt" o:ole="">
                  <v:imagedata r:id="rId143" o:title=""/>
                </v:shape>
                <o:OLEObject Type="Embed" ProgID="Equation.3" ShapeID="_x0000_i1284" DrawAspect="Content" ObjectID="_1577295256" r:id="rId323"/>
              </w:object>
            </w:r>
          </w:p>
          <w:p w14:paraId="7623140B" w14:textId="77777777" w:rsidR="007D3AD3" w:rsidRPr="00411D11" w:rsidRDefault="007D3AD3" w:rsidP="007D3AD3">
            <w:r w:rsidRPr="00411D11">
              <w:t xml:space="preserve">where </w:t>
            </w:r>
            <w:r w:rsidRPr="00411D11">
              <w:rPr>
                <w:position w:val="-12"/>
              </w:rPr>
              <w:object w:dxaOrig="800" w:dyaOrig="360" w14:anchorId="5DF50072">
                <v:shape id="_x0000_i1285" type="#_x0000_t75" style="width:43.2pt;height:21.3pt" o:ole="">
                  <v:imagedata r:id="rId145" o:title=""/>
                </v:shape>
                <o:OLEObject Type="Embed" ProgID="Equation.3" ShapeID="_x0000_i1285" DrawAspect="Content" ObjectID="_1577295257" r:id="rId324"/>
              </w:object>
            </w:r>
            <w:r w:rsidRPr="00411D11">
              <w:t xml:space="preserve"> is given by clause 5.2.2 with </w:t>
            </w:r>
            <w:r w:rsidRPr="00411D11">
              <w:rPr>
                <w:position w:val="-6"/>
              </w:rPr>
              <w:object w:dxaOrig="540" w:dyaOrig="279" w14:anchorId="1B1EFFAA">
                <v:shape id="_x0000_i1286" type="#_x0000_t75" style="width:28.8pt;height:14.4pt" o:ole="">
                  <v:imagedata r:id="rId147" o:title=""/>
                </v:shape>
                <o:OLEObject Type="Embed" ProgID="Equation.3" ShapeID="_x0000_i1286" DrawAspect="Content" ObjectID="_1577295258" r:id="rId325"/>
              </w:object>
            </w:r>
            <w:r w:rsidRPr="00411D11">
              <w:t>.</w:t>
            </w:r>
          </w:p>
          <w:p w14:paraId="3AC4EB3F" w14:textId="77777777" w:rsidR="007D3AD3" w:rsidRPr="00411D11" w:rsidRDefault="007D3AD3" w:rsidP="007D3AD3">
            <w:r w:rsidRPr="00411D11">
              <w:t xml:space="preserve">The sequence-group number </w:t>
            </w:r>
            <w:r w:rsidRPr="00411D11">
              <w:rPr>
                <w:position w:val="-6"/>
              </w:rPr>
              <w:object w:dxaOrig="180" w:dyaOrig="200" w14:anchorId="0F42E5F7">
                <v:shape id="_x0000_i1287" type="#_x0000_t75" style="width:6.9pt;height:6.9pt" o:ole="">
                  <v:imagedata r:id="rId149" o:title=""/>
                </v:shape>
                <o:OLEObject Type="Embed" ProgID="Equation.3" ShapeID="_x0000_i1287" DrawAspect="Content" ObjectID="_1577295259" r:id="rId326"/>
              </w:object>
            </w:r>
            <w:r w:rsidRPr="00411D11">
              <w:t xml:space="preserve"> is given by </w:t>
            </w:r>
          </w:p>
          <w:p w14:paraId="2F81B677" w14:textId="77777777" w:rsidR="007D3AD3" w:rsidRPr="00411D11" w:rsidRDefault="007D3AD3" w:rsidP="007D3AD3">
            <w:pPr>
              <w:pStyle w:val="EQ"/>
              <w:jc w:val="center"/>
            </w:pPr>
            <w:r w:rsidRPr="00411D11">
              <w:rPr>
                <w:position w:val="-14"/>
              </w:rPr>
              <w:object w:dxaOrig="3100" w:dyaOrig="400" w14:anchorId="147CF9F8">
                <v:shape id="_x0000_i1288" type="#_x0000_t75" style="width:137.1pt;height:14.4pt" o:ole="">
                  <v:imagedata r:id="rId151" o:title=""/>
                </v:shape>
                <o:OLEObject Type="Embed" ProgID="Equation.3" ShapeID="_x0000_i1288" DrawAspect="Content" ObjectID="_1577295260" r:id="rId327"/>
              </w:object>
            </w:r>
          </w:p>
          <w:p w14:paraId="1E41C042" w14:textId="77777777" w:rsidR="007D3AD3" w:rsidRPr="00411D11" w:rsidRDefault="007D3AD3" w:rsidP="007D3AD3">
            <w:r w:rsidRPr="00411D11">
              <w:t xml:space="preserve">where the group-hopping pattern </w:t>
            </w:r>
            <w:r w:rsidRPr="00411D11">
              <w:rPr>
                <w:position w:val="-14"/>
              </w:rPr>
              <w:object w:dxaOrig="999" w:dyaOrig="400" w14:anchorId="198E4C47">
                <v:shape id="_x0000_i1289" type="#_x0000_t75" style="width:50.7pt;height:21.3pt" o:ole="">
                  <v:imagedata r:id="rId153" o:title=""/>
                </v:shape>
                <o:OLEObject Type="Embed" ProgID="Equation.3" ShapeID="_x0000_i1289" DrawAspect="Content" ObjectID="_1577295261" r:id="rId328"/>
              </w:object>
            </w:r>
            <w:r w:rsidRPr="00411D11">
              <w:t>is given by</w:t>
            </w:r>
          </w:p>
          <w:p w14:paraId="5B797353" w14:textId="77777777" w:rsidR="007D3AD3" w:rsidRPr="00411D11" w:rsidRDefault="007D3AD3" w:rsidP="007D3AD3">
            <w:pPr>
              <w:jc w:val="center"/>
            </w:pPr>
            <w:r w:rsidRPr="00411D11">
              <w:rPr>
                <w:position w:val="-34"/>
              </w:rPr>
              <w:object w:dxaOrig="7520" w:dyaOrig="800" w14:anchorId="03110794">
                <v:shape id="_x0000_i1290" type="#_x0000_t75" style="width:317.95pt;height:36.3pt" o:ole="">
                  <v:imagedata r:id="rId155" o:title=""/>
                </v:shape>
                <o:OLEObject Type="Embed" ProgID="Equation.3" ShapeID="_x0000_i1290" DrawAspect="Content" ObjectID="_1577295262" r:id="rId329"/>
              </w:object>
            </w:r>
          </w:p>
          <w:p w14:paraId="5D4A1EB4" w14:textId="77777777" w:rsidR="007D3AD3" w:rsidRDefault="007D3AD3" w:rsidP="007D3AD3">
            <w:r w:rsidRPr="00411D11">
              <w:t xml:space="preserve">where the sequence-shift parameter </w:t>
            </w:r>
            <w:r w:rsidRPr="00411D11">
              <w:rPr>
                <w:position w:val="-12"/>
              </w:rPr>
              <w:object w:dxaOrig="720" w:dyaOrig="380" w14:anchorId="3F5C6CB1">
                <v:shape id="_x0000_i1291" type="#_x0000_t75" style="width:36.3pt;height:21.3pt" o:ole="">
                  <v:imagedata r:id="rId157" o:title=""/>
                </v:shape>
                <o:OLEObject Type="Embed" ProgID="Equation.3" ShapeID="_x0000_i1291" DrawAspect="Content" ObjectID="_1577295263" r:id="rId330"/>
              </w:object>
            </w:r>
            <w:r w:rsidRPr="00411D11">
              <w:t xml:space="preserve"> is given by </w:t>
            </w:r>
            <w:r w:rsidRPr="00411D11">
              <w:rPr>
                <w:position w:val="-12"/>
              </w:rPr>
              <w:object w:dxaOrig="2760" w:dyaOrig="380" w14:anchorId="57C2976C">
                <v:shape id="_x0000_i1292" type="#_x0000_t75" style="width:137.1pt;height:21.3pt" o:ole="">
                  <v:imagedata r:id="rId159" o:title=""/>
                </v:shape>
                <o:OLEObject Type="Embed" ProgID="Equation.3" ShapeID="_x0000_i1292" DrawAspect="Content" ObjectID="_1577295264" r:id="rId331"/>
              </w:object>
            </w:r>
            <w:r w:rsidRPr="00411D11">
              <w:t xml:space="preserve">, where </w:t>
            </w:r>
            <w:r w:rsidRPr="00411D11">
              <w:rPr>
                <w:position w:val="-10"/>
              </w:rPr>
              <w:object w:dxaOrig="1320" w:dyaOrig="300" w14:anchorId="5F37E1E6">
                <v:shape id="_x0000_i1293" type="#_x0000_t75" style="width:65.1pt;height:14.4pt" o:ole="">
                  <v:imagedata r:id="rId161" o:title=""/>
                </v:shape>
                <o:OLEObject Type="Embed" ProgID="Equation.3" ShapeID="_x0000_i1293" DrawAspect="Content" ObjectID="_1577295265" r:id="rId332"/>
              </w:object>
            </w:r>
            <w:r w:rsidRPr="00411D11">
              <w:t xml:space="preserve"> is configured by </w:t>
            </w:r>
            <w:r w:rsidRPr="00411D11">
              <w:rPr>
                <w:i/>
              </w:rPr>
              <w:t>groupAssignmentPUSCH-Transform-precoding</w:t>
            </w:r>
            <w:r w:rsidRPr="00411D11">
              <w:t xml:space="preserve">,  if no value for </w:t>
            </w:r>
            <w:r w:rsidRPr="00411D11">
              <w:rPr>
                <w:position w:val="-10"/>
              </w:rPr>
              <w:object w:dxaOrig="660" w:dyaOrig="340" w14:anchorId="7DE22252">
                <v:shape id="_x0000_i1294" type="#_x0000_t75" style="width:36.3pt;height:14.4pt" o:ole="">
                  <v:imagedata r:id="rId163" o:title=""/>
                </v:shape>
                <o:OLEObject Type="Embed" ProgID="Equation.3" ShapeID="_x0000_i1294" DrawAspect="Content" ObjectID="_1577295266" r:id="rId333"/>
              </w:object>
            </w:r>
            <w:r w:rsidRPr="00411D11">
              <w:t xml:space="preserve"> is provided by higher layers, otherwise it is given by </w:t>
            </w:r>
            <w:r w:rsidRPr="00411D11">
              <w:rPr>
                <w:position w:val="-10"/>
              </w:rPr>
              <w:object w:dxaOrig="1880" w:dyaOrig="340" w14:anchorId="674BA7F6">
                <v:shape id="_x0000_i1295" type="#_x0000_t75" style="width:93.3pt;height:14.4pt" o:ole="">
                  <v:imagedata r:id="rId165" o:title=""/>
                </v:shape>
                <o:OLEObject Type="Embed" ProgID="Equation.3" ShapeID="_x0000_i1295" DrawAspect="Content" ObjectID="_1577295267" r:id="rId334"/>
              </w:object>
            </w:r>
            <w:r w:rsidRPr="00411D11">
              <w:t xml:space="preserve">. </w:t>
            </w:r>
          </w:p>
          <w:p w14:paraId="7F88BA46" w14:textId="77777777" w:rsidR="007D3AD3" w:rsidRPr="00411D11" w:rsidRDefault="007D3AD3" w:rsidP="007D3AD3">
            <w:r w:rsidRPr="00411D11">
              <w:t xml:space="preserve">The pseudo-random sequence </w:t>
            </w:r>
            <w:r w:rsidRPr="00411D11">
              <w:rPr>
                <w:position w:val="-10"/>
              </w:rPr>
              <w:object w:dxaOrig="360" w:dyaOrig="300" w14:anchorId="5C777217">
                <v:shape id="_x0000_i1296" type="#_x0000_t75" style="width:21.3pt;height:14.4pt" o:ole="">
                  <v:imagedata r:id="rId167" o:title=""/>
                </v:shape>
                <o:OLEObject Type="Embed" ProgID="Equation.3" ShapeID="_x0000_i1296" DrawAspect="Content" ObjectID="_1577295268" r:id="rId335"/>
              </w:object>
            </w:r>
            <w:r w:rsidRPr="00411D11">
              <w:t xml:space="preserve"> is defined by clause 5.2.1 and shall be initialized with </w:t>
            </w:r>
            <w:r w:rsidRPr="00411D11">
              <w:rPr>
                <w:position w:val="-32"/>
              </w:rPr>
              <w:object w:dxaOrig="1200" w:dyaOrig="760" w14:anchorId="6D60C182">
                <v:shape id="_x0000_i1297" type="#_x0000_t75" style="width:58.2pt;height:35.7pt" o:ole="">
                  <v:imagedata r:id="rId169" o:title=""/>
                </v:shape>
                <o:OLEObject Type="Embed" ProgID="Equation.3" ShapeID="_x0000_i1297" DrawAspect="Content" ObjectID="_1577295269" r:id="rId336"/>
              </w:object>
            </w:r>
            <w:r w:rsidRPr="00411D11">
              <w:t xml:space="preserve"> at the beginning of each radio frame, and </w:t>
            </w:r>
            <w:r w:rsidRPr="00411D11">
              <w:rPr>
                <w:position w:val="-10"/>
              </w:rPr>
              <w:object w:dxaOrig="960" w:dyaOrig="340" w14:anchorId="33EC7A4F">
                <v:shape id="_x0000_i1298" type="#_x0000_t75" style="width:50.7pt;height:14.4pt" o:ole="">
                  <v:imagedata r:id="rId171" o:title=""/>
                </v:shape>
                <o:OLEObject Type="Embed" ProgID="Equation.3" ShapeID="_x0000_i1298" DrawAspect="Content" ObjectID="_1577295270" r:id="rId337"/>
              </w:object>
            </w:r>
            <w:r w:rsidRPr="00411D11">
              <w:t xml:space="preserve"> if no value for </w:t>
            </w:r>
            <w:r w:rsidRPr="00411D11">
              <w:rPr>
                <w:position w:val="-10"/>
              </w:rPr>
              <w:object w:dxaOrig="660" w:dyaOrig="340" w14:anchorId="121CF9B3">
                <v:shape id="_x0000_i1299" type="#_x0000_t75" style="width:36.3pt;height:14.4pt" o:ole="">
                  <v:imagedata r:id="rId173" o:title=""/>
                </v:shape>
                <o:OLEObject Type="Embed" ProgID="Equation.3" ShapeID="_x0000_i1299" DrawAspect="Content" ObjectID="_1577295271" r:id="rId338"/>
              </w:object>
            </w:r>
            <w:r w:rsidRPr="00411D11">
              <w:t xml:space="preserve"> is configured by higher layers, otherwise</w:t>
            </w:r>
            <w:r w:rsidRPr="00411D11">
              <w:rPr>
                <w:position w:val="-10"/>
              </w:rPr>
              <w:object w:dxaOrig="1160" w:dyaOrig="340" w14:anchorId="7CA40910">
                <v:shape id="_x0000_i1300" type="#_x0000_t75" style="width:58.2pt;height:14.4pt" o:ole="">
                  <v:imagedata r:id="rId175" o:title=""/>
                </v:shape>
                <o:OLEObject Type="Embed" ProgID="Equation.3" ShapeID="_x0000_i1300" DrawAspect="Content" ObjectID="_1577295272" r:id="rId339"/>
              </w:object>
            </w:r>
            <w:r w:rsidRPr="00411D11">
              <w:t>.</w:t>
            </w:r>
          </w:p>
          <w:p w14:paraId="3B5F1C4C" w14:textId="77777777" w:rsidR="007D3AD3" w:rsidRDefault="007D3AD3" w:rsidP="007D3AD3"/>
          <w:p w14:paraId="4ACD55AB" w14:textId="77777777" w:rsidR="007D3AD3" w:rsidRPr="00411D11" w:rsidRDefault="007D3AD3" w:rsidP="007D3AD3">
            <w:r w:rsidRPr="00411D11">
              <w:t xml:space="preserve">For reference-signals of length </w:t>
            </w:r>
            <w:r w:rsidRPr="00411D11">
              <w:rPr>
                <w:position w:val="-10"/>
              </w:rPr>
              <w:object w:dxaOrig="1160" w:dyaOrig="340" w14:anchorId="3BFC9E21">
                <v:shape id="_x0000_i1301" type="#_x0000_t75" style="width:58.2pt;height:14.4pt" o:ole="">
                  <v:imagedata r:id="rId177" o:title=""/>
                </v:shape>
                <o:OLEObject Type="Embed" ProgID="Equation.3" ShapeID="_x0000_i1301" DrawAspect="Content" ObjectID="_1577295273" r:id="rId340"/>
              </w:object>
            </w:r>
            <w:r w:rsidRPr="00411D11">
              <w:t xml:space="preserve">, the base sequence number </w:t>
            </w:r>
            <w:r w:rsidRPr="00411D11">
              <w:rPr>
                <w:position w:val="-6"/>
              </w:rPr>
              <w:object w:dxaOrig="160" w:dyaOrig="200" w14:anchorId="654B2071">
                <v:shape id="_x0000_i1302" type="#_x0000_t75" style="width:6.9pt;height:6.9pt" o:ole="">
                  <v:imagedata r:id="rId179" o:title=""/>
                </v:shape>
                <o:OLEObject Type="Embed" ProgID="Equation.3" ShapeID="_x0000_i1302" DrawAspect="Content" ObjectID="_1577295274" r:id="rId341"/>
              </w:object>
            </w:r>
            <w:r w:rsidRPr="00411D11">
              <w:t xml:space="preserve"> within the base sequence group is given by </w:t>
            </w:r>
            <w:r w:rsidRPr="00411D11">
              <w:rPr>
                <w:position w:val="-6"/>
              </w:rPr>
              <w:object w:dxaOrig="480" w:dyaOrig="240" w14:anchorId="0E2881B2">
                <v:shape id="_x0000_i1303" type="#_x0000_t75" style="width:21.3pt;height:14.4pt" o:ole="">
                  <v:imagedata r:id="rId181" o:title=""/>
                </v:shape>
                <o:OLEObject Type="Embed" ProgID="Equation.3" ShapeID="_x0000_i1303" DrawAspect="Content" ObjectID="_1577295275" r:id="rId342"/>
              </w:object>
            </w:r>
            <w:r w:rsidRPr="00411D11">
              <w:t>.</w:t>
            </w:r>
          </w:p>
          <w:p w14:paraId="425C5497" w14:textId="77777777" w:rsidR="007D3AD3" w:rsidRDefault="007D3AD3" w:rsidP="007D3AD3"/>
          <w:p w14:paraId="6B260C08" w14:textId="77777777" w:rsidR="007D3AD3" w:rsidRPr="00411D11" w:rsidRDefault="007D3AD3" w:rsidP="007D3AD3">
            <w:r w:rsidRPr="00411D11">
              <w:t xml:space="preserve">For reference-signals of length </w:t>
            </w:r>
            <w:r w:rsidRPr="00411D11">
              <w:rPr>
                <w:position w:val="-10"/>
              </w:rPr>
              <w:object w:dxaOrig="1160" w:dyaOrig="340" w14:anchorId="430439B1">
                <v:shape id="_x0000_i1304" type="#_x0000_t75" style="width:58.2pt;height:14.4pt" o:ole="">
                  <v:imagedata r:id="rId183" o:title=""/>
                </v:shape>
                <o:OLEObject Type="Embed" ProgID="Equation.3" ShapeID="_x0000_i1304" DrawAspect="Content" ObjectID="_1577295276" r:id="rId343"/>
              </w:object>
            </w:r>
            <w:r w:rsidRPr="00411D11">
              <w:t xml:space="preserve">, the base sequence number </w:t>
            </w:r>
            <w:r w:rsidRPr="00411D11">
              <w:rPr>
                <w:position w:val="-6"/>
              </w:rPr>
              <w:object w:dxaOrig="160" w:dyaOrig="200" w14:anchorId="142625B4">
                <v:shape id="_x0000_i1305" type="#_x0000_t75" style="width:6.9pt;height:6.9pt" o:ole="">
                  <v:imagedata r:id="rId179" o:title=""/>
                </v:shape>
                <o:OLEObject Type="Embed" ProgID="Equation.3" ShapeID="_x0000_i1305" DrawAspect="Content" ObjectID="_1577295277" r:id="rId344"/>
              </w:object>
            </w:r>
            <w:r w:rsidRPr="00411D11">
              <w:t xml:space="preserve"> within the base sequence group is given by</w:t>
            </w:r>
          </w:p>
          <w:p w14:paraId="2DA86D51" w14:textId="77777777" w:rsidR="007D3AD3" w:rsidRPr="00411D11" w:rsidRDefault="007D3AD3" w:rsidP="007D3AD3">
            <w:pPr>
              <w:pStyle w:val="EQ"/>
              <w:jc w:val="center"/>
            </w:pPr>
            <w:r w:rsidRPr="00411D11">
              <w:rPr>
                <w:position w:val="-32"/>
              </w:rPr>
              <w:object w:dxaOrig="7660" w:dyaOrig="760" w14:anchorId="16811B2C">
                <v:shape id="_x0000_i1306" type="#_x0000_t75" style="width:346.2pt;height:35.7pt" o:ole="">
                  <v:imagedata r:id="rId186" o:title=""/>
                </v:shape>
                <o:OLEObject Type="Embed" ProgID="Equation.3" ShapeID="_x0000_i1306" DrawAspect="Content" ObjectID="_1577295278" r:id="rId345"/>
              </w:object>
            </w:r>
          </w:p>
          <w:p w14:paraId="3176912C" w14:textId="77777777" w:rsidR="007D3AD3" w:rsidRPr="00411D11" w:rsidRDefault="007D3AD3" w:rsidP="007D3AD3">
            <w:r w:rsidRPr="00411D11">
              <w:t xml:space="preserve">where the pseudo-random sequence generator shall be initialized with </w:t>
            </w:r>
            <w:r w:rsidRPr="00411D11">
              <w:rPr>
                <w:position w:val="-32"/>
              </w:rPr>
              <w:object w:dxaOrig="2420" w:dyaOrig="760" w14:anchorId="71FC23F9">
                <v:shape id="_x0000_i1307" type="#_x0000_t75" style="width:108.3pt;height:35.7pt" o:ole="">
                  <v:imagedata r:id="rId188" o:title=""/>
                </v:shape>
                <o:OLEObject Type="Embed" ProgID="Equation.3" ShapeID="_x0000_i1307" DrawAspect="Content" ObjectID="_1577295279" r:id="rId346"/>
              </w:object>
            </w:r>
            <w:r w:rsidRPr="00411D11">
              <w:t xml:space="preserve"> at the beginning of each radio frame.</w:t>
            </w:r>
          </w:p>
          <w:p w14:paraId="2CAC092C" w14:textId="77777777" w:rsidR="007D3AD3" w:rsidRPr="00411D11" w:rsidRDefault="007D3AD3" w:rsidP="007D3AD3">
            <w:r w:rsidRPr="00411D11">
              <w:lastRenderedPageBreak/>
              <w:t xml:space="preserve">The parameter </w:t>
            </w:r>
            <w:r w:rsidRPr="00411D11">
              <w:rPr>
                <w:i/>
                <w:iCs/>
              </w:rPr>
              <w:t>Sequence-hopping-enabled-Transform-precoding</w:t>
            </w:r>
            <w:r w:rsidRPr="00411D11">
              <w:t xml:space="preserve"> provided by higher layers determines if sequence hopping is enabled or not. </w:t>
            </w:r>
          </w:p>
          <w:p w14:paraId="5EE89BB3" w14:textId="77777777" w:rsidR="007D3AD3" w:rsidRPr="00411D11" w:rsidRDefault="007D3AD3" w:rsidP="007D3AD3">
            <w:r w:rsidRPr="00411D11">
              <w:t xml:space="preserve">Sequence-group hopping can be enabled or disabled by means of the cell-specific parameter </w:t>
            </w:r>
            <w:r w:rsidRPr="00411D11">
              <w:rPr>
                <w:i/>
                <w:iCs/>
              </w:rPr>
              <w:t xml:space="preserve">Group-hopping-enabled-Transform-precoding </w:t>
            </w:r>
            <w:r w:rsidRPr="00411D11">
              <w:t xml:space="preserve">provided by higher layers. Sequence-group hopping can be disabled for a certain UE through the higher-layer parameter </w:t>
            </w:r>
            <w:r w:rsidRPr="00411D11">
              <w:rPr>
                <w:i/>
              </w:rPr>
              <w:t xml:space="preserve">Disable-sequence-group-hopping-Transform-precoding </w:t>
            </w:r>
            <w:r w:rsidRPr="00411D11">
              <w:t>despite being enabled on a cell basis.</w:t>
            </w:r>
          </w:p>
          <w:p w14:paraId="1CA9FD25" w14:textId="77777777" w:rsidR="007D3AD3" w:rsidRPr="00005049" w:rsidRDefault="007D3AD3" w:rsidP="007D3AD3">
            <w:r w:rsidRPr="00005049">
              <w:t xml:space="preserve">The cyclic shift </w:t>
            </w:r>
            <w:r w:rsidRPr="00005049">
              <w:rPr>
                <w:position w:val="-6"/>
              </w:rPr>
              <w:object w:dxaOrig="240" w:dyaOrig="220" w14:anchorId="70FD021D">
                <v:shape id="_x0000_i1308" type="#_x0000_t75" style="width:14.4pt;height:14.4pt" o:ole="">
                  <v:imagedata r:id="rId190" o:title=""/>
                </v:shape>
                <o:OLEObject Type="Embed" ProgID="Equation.3" ShapeID="_x0000_i1308" DrawAspect="Content" ObjectID="_1577295280" r:id="rId347"/>
              </w:object>
            </w:r>
            <w:r w:rsidRPr="00005049">
              <w:t xml:space="preserve"> in a slot </w:t>
            </w:r>
            <w:r w:rsidRPr="00005049">
              <w:rPr>
                <w:position w:val="-10"/>
              </w:rPr>
              <w:object w:dxaOrig="240" w:dyaOrig="300" w14:anchorId="3546F9B6">
                <v:shape id="_x0000_i1309" type="#_x0000_t75" style="width:14.4pt;height:14.4pt" o:ole="">
                  <v:imagedata r:id="rId192" o:title=""/>
                </v:shape>
                <o:OLEObject Type="Embed" ProgID="Equation.3" ShapeID="_x0000_i1309" DrawAspect="Content" ObjectID="_1577295281" r:id="rId348"/>
              </w:object>
            </w:r>
            <w:r w:rsidRPr="00005049">
              <w:t xml:space="preserve"> is given as </w:t>
            </w:r>
            <w:r w:rsidRPr="00005049">
              <w:rPr>
                <w:position w:val="-12"/>
              </w:rPr>
              <w:object w:dxaOrig="1280" w:dyaOrig="360" w14:anchorId="7EE69999">
                <v:shape id="_x0000_i1310" type="#_x0000_t75" style="width:65.1pt;height:21.3pt" o:ole="">
                  <v:imagedata r:id="rId194" o:title=""/>
                </v:shape>
                <o:OLEObject Type="Embed" ProgID="Equation.3" ShapeID="_x0000_i1310" DrawAspect="Content" ObjectID="_1577295282" r:id="rId349"/>
              </w:object>
            </w:r>
            <w:r w:rsidRPr="00005049">
              <w:t xml:space="preserve"> with</w:t>
            </w:r>
          </w:p>
          <w:p w14:paraId="4061231F" w14:textId="77777777" w:rsidR="007D3AD3" w:rsidRPr="00005049" w:rsidRDefault="007D3AD3" w:rsidP="007D3AD3">
            <w:pPr>
              <w:pStyle w:val="EQ"/>
              <w:jc w:val="center"/>
            </w:pPr>
            <w:r w:rsidRPr="00005049">
              <w:rPr>
                <w:position w:val="-12"/>
              </w:rPr>
              <w:object w:dxaOrig="3480" w:dyaOrig="380" w14:anchorId="6F9F84A8">
                <v:shape id="_x0000_i1311" type="#_x0000_t75" style="width:157.8pt;height:14.4pt" o:ole="">
                  <v:imagedata r:id="rId196" o:title=""/>
                </v:shape>
                <o:OLEObject Type="Embed" ProgID="Equation.3" ShapeID="_x0000_i1311" DrawAspect="Content" ObjectID="_1577295283" r:id="rId350"/>
              </w:object>
            </w:r>
          </w:p>
          <w:p w14:paraId="698D3C51" w14:textId="77777777" w:rsidR="007D3AD3" w:rsidRPr="00005049" w:rsidRDefault="007D3AD3" w:rsidP="007D3AD3">
            <w:pPr>
              <w:rPr>
                <w:i/>
                <w:iCs/>
              </w:rPr>
            </w:pPr>
            <w:r w:rsidRPr="00005049">
              <w:t xml:space="preserve">where the value of </w:t>
            </w:r>
            <w:r w:rsidRPr="00005049">
              <w:rPr>
                <w:position w:val="-10"/>
              </w:rPr>
              <w:object w:dxaOrig="580" w:dyaOrig="340" w14:anchorId="55B10775">
                <v:shape id="_x0000_i1312" type="#_x0000_t75" style="width:28.8pt;height:14.4pt" o:ole="">
                  <v:imagedata r:id="rId198" o:title=""/>
                </v:shape>
                <o:OLEObject Type="Embed" ProgID="Equation.3" ShapeID="_x0000_i1312" DrawAspect="Content" ObjectID="_1577295284" r:id="rId351"/>
              </w:object>
            </w:r>
            <w:r w:rsidRPr="00005049">
              <w:rPr>
                <w:iCs/>
              </w:rPr>
              <w:t xml:space="preserve"> is given by Table 5.5.2.1.1-2 according to the </w:t>
            </w:r>
            <w:r w:rsidRPr="00005049">
              <w:t xml:space="preserve">parameter </w:t>
            </w:r>
            <w:r w:rsidRPr="00005049">
              <w:rPr>
                <w:i/>
                <w:iCs/>
              </w:rPr>
              <w:t>CyclicShift-Transform-precoding</w:t>
            </w:r>
          </w:p>
          <w:p w14:paraId="6A4FEA61" w14:textId="77777777" w:rsidR="007D3AD3" w:rsidRPr="00005049" w:rsidRDefault="007D3AD3" w:rsidP="007D3AD3">
            <w:r w:rsidRPr="00005049">
              <w:rPr>
                <w:i/>
                <w:iCs/>
              </w:rPr>
              <w:t xml:space="preserve"> </w:t>
            </w:r>
            <w:r w:rsidRPr="00005049">
              <w:t xml:space="preserve">provided by higher layers. The quantity </w:t>
            </w:r>
            <w:r w:rsidRPr="00005049">
              <w:rPr>
                <w:position w:val="-10"/>
              </w:rPr>
              <w:object w:dxaOrig="720" w:dyaOrig="300" w14:anchorId="0377F909">
                <v:shape id="_x0000_i1313" type="#_x0000_t75" style="width:36.3pt;height:14.4pt" o:ole="">
                  <v:imagedata r:id="rId200" o:title=""/>
                </v:shape>
                <o:OLEObject Type="Embed" ProgID="Equation.3" ShapeID="_x0000_i1313" DrawAspect="Content" ObjectID="_1577295285" r:id="rId352"/>
              </w:object>
            </w:r>
            <w:r w:rsidRPr="00005049">
              <w:t xml:space="preserve"> is given by  </w:t>
            </w:r>
          </w:p>
          <w:p w14:paraId="16DF8E37" w14:textId="77777777" w:rsidR="007D3AD3" w:rsidRPr="00005049" w:rsidRDefault="007D3AD3" w:rsidP="007D3AD3">
            <w:pPr>
              <w:pStyle w:val="EQ"/>
              <w:jc w:val="center"/>
            </w:pPr>
            <w:r w:rsidRPr="00005049">
              <w:rPr>
                <w:position w:val="-16"/>
              </w:rPr>
              <w:object w:dxaOrig="3180" w:dyaOrig="460" w14:anchorId="2C998678">
                <v:shape id="_x0000_i1314" type="#_x0000_t75" style="width:157.8pt;height:21.3pt" o:ole="">
                  <v:imagedata r:id="rId202" o:title=""/>
                </v:shape>
                <o:OLEObject Type="Embed" ProgID="Equation.3" ShapeID="_x0000_i1314" DrawAspect="Content" ObjectID="_1577295286" r:id="rId353"/>
              </w:object>
            </w:r>
          </w:p>
          <w:p w14:paraId="195F9AF1" w14:textId="77777777" w:rsidR="007D3AD3" w:rsidRPr="00005049" w:rsidRDefault="007D3AD3" w:rsidP="007D3AD3">
            <w:r w:rsidRPr="00005049">
              <w:t xml:space="preserve">where the pseudo-random sequence </w:t>
            </w:r>
            <w:r w:rsidRPr="00005049">
              <w:rPr>
                <w:position w:val="-10"/>
              </w:rPr>
              <w:object w:dxaOrig="360" w:dyaOrig="300" w14:anchorId="18C865EA">
                <v:shape id="_x0000_i1315" type="#_x0000_t75" style="width:21.3pt;height:14.4pt" o:ole="">
                  <v:imagedata r:id="rId167" o:title=""/>
                </v:shape>
                <o:OLEObject Type="Embed" ProgID="Equation.3" ShapeID="_x0000_i1315" DrawAspect="Content" ObjectID="_1577295287" r:id="rId354"/>
              </w:object>
            </w:r>
            <w:r w:rsidRPr="00005049">
              <w:t xml:space="preserve"> is defined by clause 5.2.1. The application of </w:t>
            </w:r>
            <w:r w:rsidRPr="00005049">
              <w:rPr>
                <w:position w:val="-10"/>
              </w:rPr>
              <w:object w:dxaOrig="360" w:dyaOrig="300" w14:anchorId="5AFA7DF3">
                <v:shape id="_x0000_i1316" type="#_x0000_t75" style="width:21.3pt;height:14.4pt" o:ole="">
                  <v:imagedata r:id="rId167" o:title=""/>
                </v:shape>
                <o:OLEObject Type="Embed" ProgID="Equation.3" ShapeID="_x0000_i1316" DrawAspect="Content" ObjectID="_1577295288" r:id="rId355"/>
              </w:object>
            </w:r>
            <w:r w:rsidRPr="00005049">
              <w:t xml:space="preserve"> is cell-specific. The pseudo-random sequence generator shall be initialized with </w:t>
            </w:r>
            <w:r w:rsidRPr="00005049">
              <w:rPr>
                <w:bCs/>
                <w:position w:val="-10"/>
                <w:sz w:val="24"/>
                <w:lang w:eastAsia="ja-JP"/>
              </w:rPr>
              <w:object w:dxaOrig="360" w:dyaOrig="300" w14:anchorId="56BEB91B">
                <v:shape id="_x0000_i1317" type="#_x0000_t75" style="width:21.3pt;height:14.4pt" o:ole="">
                  <v:imagedata r:id="rId206" o:title=""/>
                </v:shape>
                <o:OLEObject Type="Embed" ProgID="Equation.3" ShapeID="_x0000_i1317" DrawAspect="Content" ObjectID="_1577295289" r:id="rId356"/>
              </w:object>
            </w:r>
            <w:r w:rsidRPr="00005049">
              <w:t xml:space="preserve"> at the beginning of each radio frame. The quantity </w:t>
            </w:r>
            <w:r w:rsidRPr="00005049">
              <w:rPr>
                <w:bCs/>
                <w:position w:val="-10"/>
                <w:sz w:val="24"/>
                <w:lang w:eastAsia="ja-JP"/>
              </w:rPr>
              <w:object w:dxaOrig="360" w:dyaOrig="300" w14:anchorId="6DD014E0">
                <v:shape id="_x0000_i1318" type="#_x0000_t75" style="width:21.3pt;height:14.4pt" o:ole="">
                  <v:imagedata r:id="rId206" o:title=""/>
                </v:shape>
                <o:OLEObject Type="Embed" ProgID="Equation.3" ShapeID="_x0000_i1318" DrawAspect="Content" ObjectID="_1577295290" r:id="rId357"/>
              </w:object>
            </w:r>
            <w:r w:rsidRPr="00005049">
              <w:t xml:space="preserve">  is given by </w:t>
            </w:r>
            <w:r w:rsidRPr="00997915">
              <w:rPr>
                <w:bCs/>
                <w:position w:val="-32"/>
                <w:sz w:val="24"/>
                <w:lang w:eastAsia="ja-JP"/>
              </w:rPr>
              <w:object w:dxaOrig="3280" w:dyaOrig="760" w14:anchorId="62BDCDEF">
                <v:shape id="_x0000_i1319" type="#_x0000_t75" style="width:163.6pt;height:39.15pt" o:ole="">
                  <v:imagedata r:id="rId209" o:title=""/>
                </v:shape>
                <o:OLEObject Type="Embed" ProgID="Equation.3" ShapeID="_x0000_i1319" DrawAspect="Content" ObjectID="_1577295291" r:id="rId358"/>
              </w:object>
            </w:r>
            <w:r w:rsidRPr="00005049">
              <w:t xml:space="preserve"> if no value for </w:t>
            </w:r>
            <w:r w:rsidRPr="00005049">
              <w:rPr>
                <w:position w:val="-10"/>
              </w:rPr>
              <w:object w:dxaOrig="900" w:dyaOrig="340" w14:anchorId="26922DB5">
                <v:shape id="_x0000_i1320" type="#_x0000_t75" style="width:43.2pt;height:14.4pt" o:ole="">
                  <v:imagedata r:id="rId211" o:title=""/>
                </v:shape>
                <o:OLEObject Type="Embed" ProgID="Equation.3" ShapeID="_x0000_i1320" DrawAspect="Content" ObjectID="_1577295292" r:id="rId359"/>
              </w:object>
            </w:r>
            <w:r w:rsidRPr="00005049">
              <w:t xml:space="preserve"> is configured by higher, otherwise it is given by </w:t>
            </w:r>
            <w:r w:rsidRPr="00005049">
              <w:rPr>
                <w:bCs/>
                <w:position w:val="-30"/>
                <w:sz w:val="24"/>
                <w:lang w:eastAsia="ja-JP"/>
              </w:rPr>
              <w:object w:dxaOrig="3680" w:dyaOrig="700" w14:anchorId="50F03119">
                <v:shape id="_x0000_i1321" type="#_x0000_t75" style="width:187.2pt;height:36.3pt" o:ole="">
                  <v:imagedata r:id="rId213" o:title=""/>
                </v:shape>
                <o:OLEObject Type="Embed" ProgID="Equation.3" ShapeID="_x0000_i1321" DrawAspect="Content" ObjectID="_1577295293" r:id="rId360"/>
              </w:object>
            </w:r>
            <w:r w:rsidRPr="00005049">
              <w:t>.</w:t>
            </w:r>
          </w:p>
          <w:p w14:paraId="03C7C38E" w14:textId="77777777" w:rsidR="007D3AD3" w:rsidRPr="00C27907" w:rsidRDefault="007D3AD3" w:rsidP="007D3AD3">
            <w:pPr>
              <w:pStyle w:val="TH"/>
            </w:pPr>
            <w:r>
              <w:t xml:space="preserve">Mapping of </w:t>
            </w:r>
            <w:r>
              <w:rPr>
                <w:i/>
                <w:iCs/>
              </w:rPr>
              <w:t>c</w:t>
            </w:r>
            <w:r w:rsidRPr="00580ECC">
              <w:rPr>
                <w:i/>
                <w:iCs/>
              </w:rPr>
              <w:t>yclic</w:t>
            </w:r>
            <w:r>
              <w:rPr>
                <w:i/>
                <w:iCs/>
              </w:rPr>
              <w:t>S</w:t>
            </w:r>
            <w:r w:rsidRPr="00580ECC">
              <w:rPr>
                <w:i/>
                <w:iCs/>
              </w:rPr>
              <w:t>hift</w:t>
            </w:r>
            <w:r>
              <w:t xml:space="preserve"> </w:t>
            </w:r>
            <w:r w:rsidRPr="00C27907">
              <w:t xml:space="preserve">to </w:t>
            </w:r>
            <w:r w:rsidRPr="00A91EB4">
              <w:rPr>
                <w:position w:val="-10"/>
              </w:rPr>
              <w:object w:dxaOrig="580" w:dyaOrig="340" w14:anchorId="29987CB3">
                <v:shape id="_x0000_i1322" type="#_x0000_t75" style="width:28.8pt;height:14.4pt" o:ole="">
                  <v:imagedata r:id="rId215" o:title=""/>
                </v:shape>
                <o:OLEObject Type="Embed" ProgID="Equation.3" ShapeID="_x0000_i1322" DrawAspect="Content" ObjectID="_1577295294" r:id="rId361"/>
              </w:object>
            </w:r>
            <w:r>
              <w:t>v</w:t>
            </w:r>
            <w:r w:rsidRPr="00C27907">
              <w:t>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796"/>
            </w:tblGrid>
            <w:tr w:rsidR="007D3AD3" w14:paraId="234CB429" w14:textId="77777777" w:rsidTr="00ED7800">
              <w:trPr>
                <w:jc w:val="center"/>
              </w:trPr>
              <w:tc>
                <w:tcPr>
                  <w:tcW w:w="0" w:type="auto"/>
                  <w:shd w:val="clear" w:color="auto" w:fill="E0E0E0"/>
                  <w:vAlign w:val="center"/>
                </w:tcPr>
                <w:p w14:paraId="21A5D450" w14:textId="77777777" w:rsidR="007D3AD3" w:rsidRPr="00580ECC" w:rsidRDefault="007D3AD3" w:rsidP="007D3AD3">
                  <w:pPr>
                    <w:pStyle w:val="TAC"/>
                  </w:pPr>
                  <w:r>
                    <w:t>c</w:t>
                  </w:r>
                  <w:r w:rsidRPr="00580ECC">
                    <w:t>yclicShift</w:t>
                  </w:r>
                </w:p>
              </w:tc>
              <w:tc>
                <w:tcPr>
                  <w:tcW w:w="0" w:type="auto"/>
                  <w:shd w:val="clear" w:color="auto" w:fill="E0E0E0"/>
                  <w:vAlign w:val="center"/>
                </w:tcPr>
                <w:p w14:paraId="71CEBD9A" w14:textId="77777777" w:rsidR="007D3AD3" w:rsidRPr="00920DD8" w:rsidRDefault="007D3AD3" w:rsidP="007D3AD3">
                  <w:pPr>
                    <w:pStyle w:val="TAC"/>
                    <w:rPr>
                      <w:szCs w:val="18"/>
                    </w:rPr>
                  </w:pPr>
                  <w:r w:rsidRPr="00A91EB4">
                    <w:rPr>
                      <w:position w:val="-10"/>
                    </w:rPr>
                    <w:object w:dxaOrig="580" w:dyaOrig="340" w14:anchorId="59F4B917">
                      <v:shape id="_x0000_i1323" type="#_x0000_t75" style="width:28.8pt;height:14.4pt" o:ole="">
                        <v:imagedata r:id="rId215" o:title=""/>
                      </v:shape>
                      <o:OLEObject Type="Embed" ProgID="Equation.3" ShapeID="_x0000_i1323" DrawAspect="Content" ObjectID="_1577295295" r:id="rId362"/>
                    </w:object>
                  </w:r>
                </w:p>
              </w:tc>
            </w:tr>
            <w:tr w:rsidR="007D3AD3" w14:paraId="0B456EE8" w14:textId="77777777" w:rsidTr="00ED7800">
              <w:trPr>
                <w:jc w:val="center"/>
              </w:trPr>
              <w:tc>
                <w:tcPr>
                  <w:tcW w:w="0" w:type="auto"/>
                  <w:vAlign w:val="center"/>
                </w:tcPr>
                <w:p w14:paraId="50A83C12" w14:textId="77777777" w:rsidR="007D3AD3" w:rsidRDefault="007D3AD3" w:rsidP="007D3AD3">
                  <w:pPr>
                    <w:pStyle w:val="TAC"/>
                  </w:pPr>
                  <w:r>
                    <w:t>0</w:t>
                  </w:r>
                </w:p>
              </w:tc>
              <w:tc>
                <w:tcPr>
                  <w:tcW w:w="0" w:type="auto"/>
                  <w:vAlign w:val="center"/>
                </w:tcPr>
                <w:p w14:paraId="61155AB3" w14:textId="77777777" w:rsidR="007D3AD3" w:rsidRDefault="007D3AD3" w:rsidP="007D3AD3">
                  <w:pPr>
                    <w:pStyle w:val="TAC"/>
                  </w:pPr>
                  <w:r>
                    <w:t>0</w:t>
                  </w:r>
                </w:p>
              </w:tc>
            </w:tr>
            <w:tr w:rsidR="007D3AD3" w14:paraId="1B6A9155" w14:textId="77777777" w:rsidTr="00ED7800">
              <w:trPr>
                <w:jc w:val="center"/>
              </w:trPr>
              <w:tc>
                <w:tcPr>
                  <w:tcW w:w="0" w:type="auto"/>
                  <w:vAlign w:val="center"/>
                </w:tcPr>
                <w:p w14:paraId="01BC60A6" w14:textId="77777777" w:rsidR="007D3AD3" w:rsidRDefault="007D3AD3" w:rsidP="007D3AD3">
                  <w:pPr>
                    <w:pStyle w:val="TAC"/>
                  </w:pPr>
                  <w:r>
                    <w:t>1</w:t>
                  </w:r>
                </w:p>
              </w:tc>
              <w:tc>
                <w:tcPr>
                  <w:tcW w:w="0" w:type="auto"/>
                  <w:vAlign w:val="center"/>
                </w:tcPr>
                <w:p w14:paraId="32D473C8" w14:textId="77777777" w:rsidR="007D3AD3" w:rsidRDefault="007D3AD3" w:rsidP="007D3AD3">
                  <w:pPr>
                    <w:pStyle w:val="TAC"/>
                  </w:pPr>
                  <w:r>
                    <w:t>2</w:t>
                  </w:r>
                </w:p>
              </w:tc>
            </w:tr>
            <w:tr w:rsidR="007D3AD3" w14:paraId="75CD4969" w14:textId="77777777" w:rsidTr="00ED7800">
              <w:trPr>
                <w:jc w:val="center"/>
              </w:trPr>
              <w:tc>
                <w:tcPr>
                  <w:tcW w:w="0" w:type="auto"/>
                  <w:vAlign w:val="center"/>
                </w:tcPr>
                <w:p w14:paraId="625633E8" w14:textId="77777777" w:rsidR="007D3AD3" w:rsidRDefault="007D3AD3" w:rsidP="007D3AD3">
                  <w:pPr>
                    <w:pStyle w:val="TAC"/>
                  </w:pPr>
                  <w:r>
                    <w:t>2</w:t>
                  </w:r>
                </w:p>
              </w:tc>
              <w:tc>
                <w:tcPr>
                  <w:tcW w:w="0" w:type="auto"/>
                  <w:vAlign w:val="center"/>
                </w:tcPr>
                <w:p w14:paraId="201236CE" w14:textId="77777777" w:rsidR="007D3AD3" w:rsidRDefault="007D3AD3" w:rsidP="007D3AD3">
                  <w:pPr>
                    <w:pStyle w:val="TAC"/>
                  </w:pPr>
                  <w:r>
                    <w:t>3</w:t>
                  </w:r>
                </w:p>
              </w:tc>
            </w:tr>
            <w:tr w:rsidR="007D3AD3" w14:paraId="53BD80F6" w14:textId="77777777" w:rsidTr="00ED7800">
              <w:trPr>
                <w:jc w:val="center"/>
              </w:trPr>
              <w:tc>
                <w:tcPr>
                  <w:tcW w:w="0" w:type="auto"/>
                  <w:vAlign w:val="center"/>
                </w:tcPr>
                <w:p w14:paraId="5F863369" w14:textId="77777777" w:rsidR="007D3AD3" w:rsidRDefault="007D3AD3" w:rsidP="007D3AD3">
                  <w:pPr>
                    <w:pStyle w:val="TAC"/>
                  </w:pPr>
                  <w:r>
                    <w:t>3</w:t>
                  </w:r>
                </w:p>
              </w:tc>
              <w:tc>
                <w:tcPr>
                  <w:tcW w:w="0" w:type="auto"/>
                  <w:vAlign w:val="center"/>
                </w:tcPr>
                <w:p w14:paraId="3A6F1D22" w14:textId="77777777" w:rsidR="007D3AD3" w:rsidRDefault="007D3AD3" w:rsidP="007D3AD3">
                  <w:pPr>
                    <w:pStyle w:val="TAC"/>
                  </w:pPr>
                  <w:r>
                    <w:t>4</w:t>
                  </w:r>
                </w:p>
              </w:tc>
            </w:tr>
            <w:tr w:rsidR="007D3AD3" w14:paraId="54760B2B" w14:textId="77777777" w:rsidTr="00ED7800">
              <w:trPr>
                <w:jc w:val="center"/>
              </w:trPr>
              <w:tc>
                <w:tcPr>
                  <w:tcW w:w="0" w:type="auto"/>
                  <w:vAlign w:val="center"/>
                </w:tcPr>
                <w:p w14:paraId="28092E84" w14:textId="77777777" w:rsidR="007D3AD3" w:rsidRDefault="007D3AD3" w:rsidP="007D3AD3">
                  <w:pPr>
                    <w:pStyle w:val="TAC"/>
                  </w:pPr>
                  <w:r>
                    <w:t>4</w:t>
                  </w:r>
                </w:p>
              </w:tc>
              <w:tc>
                <w:tcPr>
                  <w:tcW w:w="0" w:type="auto"/>
                  <w:vAlign w:val="center"/>
                </w:tcPr>
                <w:p w14:paraId="034A4CEE" w14:textId="77777777" w:rsidR="007D3AD3" w:rsidRDefault="007D3AD3" w:rsidP="007D3AD3">
                  <w:pPr>
                    <w:pStyle w:val="TAC"/>
                  </w:pPr>
                  <w:r>
                    <w:t>6</w:t>
                  </w:r>
                </w:p>
              </w:tc>
            </w:tr>
            <w:tr w:rsidR="007D3AD3" w14:paraId="62912438" w14:textId="77777777" w:rsidTr="00ED7800">
              <w:trPr>
                <w:jc w:val="center"/>
              </w:trPr>
              <w:tc>
                <w:tcPr>
                  <w:tcW w:w="0" w:type="auto"/>
                  <w:vAlign w:val="center"/>
                </w:tcPr>
                <w:p w14:paraId="4F97601E" w14:textId="77777777" w:rsidR="007D3AD3" w:rsidRDefault="007D3AD3" w:rsidP="007D3AD3">
                  <w:pPr>
                    <w:pStyle w:val="TAC"/>
                  </w:pPr>
                  <w:r>
                    <w:t>5</w:t>
                  </w:r>
                </w:p>
              </w:tc>
              <w:tc>
                <w:tcPr>
                  <w:tcW w:w="0" w:type="auto"/>
                  <w:vAlign w:val="center"/>
                </w:tcPr>
                <w:p w14:paraId="7D4F342A" w14:textId="77777777" w:rsidR="007D3AD3" w:rsidRDefault="007D3AD3" w:rsidP="007D3AD3">
                  <w:pPr>
                    <w:pStyle w:val="TAC"/>
                  </w:pPr>
                  <w:r>
                    <w:t>8</w:t>
                  </w:r>
                </w:p>
              </w:tc>
            </w:tr>
            <w:tr w:rsidR="007D3AD3" w14:paraId="55E8C461" w14:textId="77777777" w:rsidTr="00ED7800">
              <w:trPr>
                <w:jc w:val="center"/>
              </w:trPr>
              <w:tc>
                <w:tcPr>
                  <w:tcW w:w="0" w:type="auto"/>
                  <w:vAlign w:val="center"/>
                </w:tcPr>
                <w:p w14:paraId="75276703" w14:textId="77777777" w:rsidR="007D3AD3" w:rsidRDefault="007D3AD3" w:rsidP="007D3AD3">
                  <w:pPr>
                    <w:pStyle w:val="TAC"/>
                  </w:pPr>
                  <w:r>
                    <w:t>6</w:t>
                  </w:r>
                </w:p>
              </w:tc>
              <w:tc>
                <w:tcPr>
                  <w:tcW w:w="0" w:type="auto"/>
                  <w:vAlign w:val="center"/>
                </w:tcPr>
                <w:p w14:paraId="03A7C2CC" w14:textId="77777777" w:rsidR="007D3AD3" w:rsidRDefault="007D3AD3" w:rsidP="007D3AD3">
                  <w:pPr>
                    <w:pStyle w:val="TAC"/>
                  </w:pPr>
                  <w:r>
                    <w:t>9</w:t>
                  </w:r>
                </w:p>
              </w:tc>
            </w:tr>
            <w:tr w:rsidR="007D3AD3" w14:paraId="1D1C3682" w14:textId="77777777" w:rsidTr="00ED7800">
              <w:trPr>
                <w:jc w:val="center"/>
              </w:trPr>
              <w:tc>
                <w:tcPr>
                  <w:tcW w:w="0" w:type="auto"/>
                  <w:vAlign w:val="center"/>
                </w:tcPr>
                <w:p w14:paraId="5DC2A6E3" w14:textId="77777777" w:rsidR="007D3AD3" w:rsidRDefault="007D3AD3" w:rsidP="007D3AD3">
                  <w:pPr>
                    <w:pStyle w:val="TAC"/>
                  </w:pPr>
                  <w:r>
                    <w:t>7</w:t>
                  </w:r>
                </w:p>
              </w:tc>
              <w:tc>
                <w:tcPr>
                  <w:tcW w:w="0" w:type="auto"/>
                  <w:vAlign w:val="center"/>
                </w:tcPr>
                <w:p w14:paraId="0F8930A7" w14:textId="77777777" w:rsidR="007D3AD3" w:rsidRDefault="007D3AD3" w:rsidP="007D3AD3">
                  <w:pPr>
                    <w:pStyle w:val="TAC"/>
                  </w:pPr>
                  <w:r>
                    <w:t>10</w:t>
                  </w:r>
                </w:p>
              </w:tc>
            </w:tr>
          </w:tbl>
          <w:p w14:paraId="65CF85C8" w14:textId="77777777" w:rsidR="00F26D5C" w:rsidRDefault="00F26D5C" w:rsidP="0084668F">
            <w:pPr>
              <w:rPr>
                <w:lang w:val="en-GB"/>
              </w:rPr>
            </w:pPr>
          </w:p>
        </w:tc>
      </w:tr>
    </w:tbl>
    <w:p w14:paraId="38CEC4B6" w14:textId="77777777" w:rsidR="00F26D5C" w:rsidRDefault="00F26D5C" w:rsidP="00F26D5C">
      <w:pPr>
        <w:rPr>
          <w:lang w:val="en-GB"/>
        </w:rPr>
      </w:pPr>
    </w:p>
    <w:p w14:paraId="0E18C37A" w14:textId="0D6D1606" w:rsidR="007D3AD3" w:rsidRPr="00DD2254" w:rsidRDefault="007D3AD3" w:rsidP="007D3AD3">
      <w:pPr>
        <w:rPr>
          <w:b/>
          <w:i/>
        </w:rPr>
      </w:pPr>
      <w:r w:rsidRPr="00DD2254">
        <w:rPr>
          <w:b/>
          <w:i/>
          <w:lang w:val="en-GB"/>
        </w:rPr>
        <w:t>Proposal</w:t>
      </w:r>
      <w:r>
        <w:rPr>
          <w:b/>
          <w:i/>
          <w:lang w:val="en-GB"/>
        </w:rPr>
        <w:t xml:space="preserve"> </w:t>
      </w:r>
      <w:r w:rsidR="00412983">
        <w:rPr>
          <w:b/>
          <w:i/>
          <w:lang w:val="en-GB"/>
        </w:rPr>
        <w:t>10</w:t>
      </w:r>
      <w:r>
        <w:rPr>
          <w:b/>
          <w:i/>
          <w:lang w:val="en-GB"/>
        </w:rPr>
        <w:t>: We propose to remove the RRC parameter “</w:t>
      </w:r>
      <w:r w:rsidRPr="00DD2254">
        <w:rPr>
          <w:b/>
          <w:i/>
        </w:rPr>
        <w:t>Activate-DMRS-with OCC-Transform-precoding</w:t>
      </w:r>
      <w:r>
        <w:rPr>
          <w:b/>
          <w:i/>
          <w:lang w:val="en-GB"/>
        </w:rPr>
        <w:t>” and “</w:t>
      </w:r>
      <w:r w:rsidRPr="007D3AD3">
        <w:rPr>
          <w:b/>
          <w:i/>
        </w:rPr>
        <w:t>GroupAssignmentPUSCH-Transform-precoding</w:t>
      </w:r>
      <w:r>
        <w:rPr>
          <w:b/>
          <w:i/>
        </w:rPr>
        <w:t>”.</w:t>
      </w:r>
    </w:p>
    <w:p w14:paraId="66B8FA39" w14:textId="4DE84CC4" w:rsidR="00F26D5C" w:rsidRDefault="00F26D5C" w:rsidP="00F26D5C">
      <w:pPr>
        <w:rPr>
          <w:b/>
          <w:i/>
        </w:rPr>
      </w:pPr>
      <w:r w:rsidRPr="00981697">
        <w:rPr>
          <w:b/>
          <w:i/>
        </w:rPr>
        <w:t xml:space="preserve">Proposal </w:t>
      </w:r>
      <w:r w:rsidR="00940DFC">
        <w:rPr>
          <w:b/>
          <w:i/>
        </w:rPr>
        <w:t>1</w:t>
      </w:r>
      <w:r w:rsidR="00412983">
        <w:rPr>
          <w:b/>
          <w:i/>
        </w:rPr>
        <w:t>1</w:t>
      </w:r>
      <w:r w:rsidRPr="00981697">
        <w:rPr>
          <w:b/>
          <w:i/>
        </w:rPr>
        <w:t>: Regarding the PDSCH’s DMRS and collision of CORESET, we make the following text proposal</w:t>
      </w:r>
      <w:r>
        <w:rPr>
          <w:b/>
          <w:i/>
        </w:rPr>
        <w:t xml:space="preserve"> (changes shown in green)</w:t>
      </w:r>
      <w:r w:rsidRPr="00981697">
        <w:rPr>
          <w:b/>
          <w:i/>
        </w:rPr>
        <w:t>:</w:t>
      </w:r>
    </w:p>
    <w:tbl>
      <w:tblPr>
        <w:tblStyle w:val="TableGrid"/>
        <w:tblW w:w="0" w:type="auto"/>
        <w:tblLook w:val="04A0" w:firstRow="1" w:lastRow="0" w:firstColumn="1" w:lastColumn="0" w:noHBand="0" w:noVBand="1"/>
      </w:tblPr>
      <w:tblGrid>
        <w:gridCol w:w="9962"/>
      </w:tblGrid>
      <w:tr w:rsidR="00F26D5C" w:rsidRPr="001F40F3" w14:paraId="3DD0EECE" w14:textId="77777777" w:rsidTr="0084668F">
        <w:tc>
          <w:tcPr>
            <w:tcW w:w="9962" w:type="dxa"/>
          </w:tcPr>
          <w:p w14:paraId="61644348" w14:textId="77777777" w:rsidR="00F26D5C" w:rsidRPr="001F40F3" w:rsidRDefault="00F26D5C" w:rsidP="0084668F">
            <w:pPr>
              <w:spacing w:after="0"/>
              <w:rPr>
                <w:i/>
              </w:rPr>
            </w:pPr>
            <w:r w:rsidRPr="001F40F3">
              <w:rPr>
                <w:i/>
                <w:color w:val="00B050"/>
              </w:rPr>
              <w:t>For PDSCH mapping type B with</w:t>
            </w:r>
            <w:r w:rsidRPr="001F40F3">
              <w:rPr>
                <w:i/>
              </w:rPr>
              <w:t xml:space="preserve"> duration of 2, 4, or 7 OFDM symbols, and the PDSCH allocation collides with resources reserved for a CORESET, </w:t>
            </w:r>
            <w:r w:rsidRPr="001F40F3">
              <w:rPr>
                <w:position w:val="-6"/>
              </w:rPr>
              <w:object w:dxaOrig="160" w:dyaOrig="300" w14:anchorId="5123036A">
                <v:shape id="_x0000_i1324" type="#_x0000_t75" style="width:6.9pt;height:14.4pt" o:ole="">
                  <v:imagedata r:id="rId12" o:title=""/>
                </v:shape>
                <o:OLEObject Type="Embed" ProgID="Equation.3" ShapeID="_x0000_i1324" DrawAspect="Content" ObjectID="_1577295296" r:id="rId363"/>
              </w:object>
            </w:r>
            <w:r w:rsidRPr="001F40F3">
              <w:rPr>
                <w:i/>
              </w:rPr>
              <w:t xml:space="preserve"> shall be incremented such that the first DM-RS symbol occurs immediately after the CORESET, </w:t>
            </w:r>
            <w:r w:rsidRPr="001F40F3">
              <w:rPr>
                <w:i/>
                <w:color w:val="00B050"/>
              </w:rPr>
              <w:t>unless the DM-RS symbol(s) is dropped such that:</w:t>
            </w:r>
          </w:p>
          <w:p w14:paraId="5E76148B" w14:textId="77777777" w:rsidR="00F26D5C" w:rsidRPr="001F40F3" w:rsidRDefault="00F26D5C" w:rsidP="00F26D5C">
            <w:pPr>
              <w:numPr>
                <w:ilvl w:val="0"/>
                <w:numId w:val="8"/>
              </w:numPr>
              <w:overflowPunct/>
              <w:autoSpaceDE/>
              <w:autoSpaceDN/>
              <w:adjustRightInd/>
              <w:spacing w:after="0"/>
              <w:textAlignment w:val="auto"/>
              <w:rPr>
                <w:i/>
                <w:color w:val="00B050"/>
              </w:rPr>
            </w:pPr>
            <w:r w:rsidRPr="001F40F3">
              <w:rPr>
                <w:i/>
                <w:color w:val="00B050"/>
              </w:rPr>
              <w:t>for duration of 4 OFDM symbols, UE does not expect to receive a DM-RS symbol beyond the third OFDM symbol of the scheduled PDSCH resources,</w:t>
            </w:r>
          </w:p>
          <w:p w14:paraId="72FF0E35" w14:textId="77777777" w:rsidR="00F26D5C" w:rsidRPr="001F40F3" w:rsidRDefault="00F26D5C" w:rsidP="00F26D5C">
            <w:pPr>
              <w:numPr>
                <w:ilvl w:val="0"/>
                <w:numId w:val="8"/>
              </w:numPr>
              <w:overflowPunct/>
              <w:autoSpaceDE/>
              <w:autoSpaceDN/>
              <w:adjustRightInd/>
              <w:spacing w:after="0"/>
              <w:textAlignment w:val="auto"/>
              <w:rPr>
                <w:i/>
                <w:color w:val="00B050"/>
              </w:rPr>
            </w:pPr>
            <w:r w:rsidRPr="001F40F3">
              <w:rPr>
                <w:i/>
                <w:color w:val="00B050"/>
              </w:rPr>
              <w:lastRenderedPageBreak/>
              <w:t>for duration of 7 OFDM symbols, UE does not expect to receive the front-load DM-RS beyond the forth OFDM symbol of the scheduled PDSCH resources, and for DL-DMRS-typeA-pos  equal to 1, the additional DM-RS symbol may only be transmitted in the 5</w:t>
            </w:r>
            <w:r w:rsidRPr="001F40F3">
              <w:rPr>
                <w:i/>
                <w:color w:val="00B050"/>
                <w:vertAlign w:val="superscript"/>
              </w:rPr>
              <w:t>th</w:t>
            </w:r>
            <w:r w:rsidRPr="001F40F3">
              <w:rPr>
                <w:i/>
                <w:color w:val="00B050"/>
              </w:rPr>
              <w:t xml:space="preserve"> or 6</w:t>
            </w:r>
            <w:r w:rsidRPr="001F40F3">
              <w:rPr>
                <w:i/>
                <w:color w:val="00B050"/>
                <w:vertAlign w:val="superscript"/>
              </w:rPr>
              <w:t>th</w:t>
            </w:r>
            <w:r w:rsidRPr="001F40F3">
              <w:rPr>
                <w:i/>
                <w:color w:val="00B050"/>
              </w:rPr>
              <w:t xml:space="preserve"> OFDM symbol of the scheduled PDSCH resources.</w:t>
            </w:r>
          </w:p>
        </w:tc>
      </w:tr>
    </w:tbl>
    <w:p w14:paraId="13662FE0" w14:textId="77777777" w:rsidR="00F26D5C" w:rsidRDefault="00F26D5C" w:rsidP="00F26D5C">
      <w:pPr>
        <w:rPr>
          <w:b/>
          <w:i/>
        </w:rPr>
      </w:pPr>
    </w:p>
    <w:p w14:paraId="52477273" w14:textId="155B1BD7" w:rsidR="00F26D5C" w:rsidRDefault="00F26D5C" w:rsidP="00F26D5C">
      <w:pPr>
        <w:spacing w:after="0"/>
        <w:rPr>
          <w:b/>
          <w:i/>
          <w:lang w:val="en-GB"/>
        </w:rPr>
      </w:pPr>
      <w:r w:rsidRPr="009416A9">
        <w:rPr>
          <w:b/>
          <w:i/>
          <w:lang w:val="en-GB"/>
        </w:rPr>
        <w:t xml:space="preserve">Proposal </w:t>
      </w:r>
      <w:r>
        <w:rPr>
          <w:b/>
          <w:i/>
          <w:lang w:val="en-GB"/>
        </w:rPr>
        <w:t>1</w:t>
      </w:r>
      <w:r w:rsidR="00412983">
        <w:rPr>
          <w:b/>
          <w:i/>
          <w:lang w:val="en-GB"/>
        </w:rPr>
        <w:t>2</w:t>
      </w:r>
      <w:r w:rsidRPr="009416A9">
        <w:rPr>
          <w:b/>
          <w:i/>
          <w:lang w:val="en-GB"/>
        </w:rPr>
        <w:t>:</w:t>
      </w:r>
      <w:r>
        <w:rPr>
          <w:b/>
          <w:i/>
          <w:lang w:val="en-GB"/>
        </w:rPr>
        <w:t xml:space="preserve"> Regarding the locations of DM-RS for ECP for DL PDSCH: </w:t>
      </w:r>
    </w:p>
    <w:p w14:paraId="19FE89F6" w14:textId="77777777" w:rsidR="00F26D5C" w:rsidRPr="00012D7D" w:rsidRDefault="00F26D5C" w:rsidP="00F26D5C">
      <w:pPr>
        <w:pStyle w:val="ListParagraph"/>
        <w:numPr>
          <w:ilvl w:val="0"/>
          <w:numId w:val="14"/>
        </w:numPr>
        <w:rPr>
          <w:rFonts w:ascii="Times New Roman" w:eastAsia="SimSun" w:hAnsi="Times New Roman"/>
          <w:b/>
          <w:i/>
          <w:sz w:val="20"/>
          <w:szCs w:val="20"/>
          <w:lang w:val="en-GB"/>
        </w:rPr>
      </w:pPr>
      <w:r w:rsidRPr="00012D7D">
        <w:rPr>
          <w:rFonts w:ascii="Times New Roman" w:eastAsia="SimSun" w:hAnsi="Times New Roman"/>
          <w:b/>
          <w:i/>
          <w:sz w:val="20"/>
          <w:szCs w:val="20"/>
          <w:lang w:val="en-GB"/>
        </w:rPr>
        <w:t>All agreed patterns are supported, except the three additional DM-RS pattern (since it results to DM-RS being on the last symbol of the slot).</w:t>
      </w:r>
    </w:p>
    <w:p w14:paraId="54FF5039" w14:textId="77777777" w:rsidR="00F26D5C" w:rsidRDefault="00F26D5C" w:rsidP="00F26D5C"/>
    <w:p w14:paraId="61B57AD7" w14:textId="3BA2C11A" w:rsidR="00F26D5C" w:rsidRPr="000332B1" w:rsidRDefault="00F26D5C" w:rsidP="00F26D5C">
      <w:pPr>
        <w:rPr>
          <w:b/>
          <w:i/>
          <w:lang w:val="en-GB"/>
        </w:rPr>
      </w:pPr>
      <w:r w:rsidRPr="001032AB">
        <w:rPr>
          <w:b/>
          <w:i/>
          <w:lang w:val="en-GB"/>
        </w:rPr>
        <w:t xml:space="preserve">Proposal </w:t>
      </w:r>
      <w:r>
        <w:rPr>
          <w:b/>
          <w:i/>
          <w:lang w:val="en-GB"/>
        </w:rPr>
        <w:t>1</w:t>
      </w:r>
      <w:r w:rsidR="00412983">
        <w:rPr>
          <w:b/>
          <w:i/>
          <w:lang w:val="en-GB"/>
        </w:rPr>
        <w:t>3</w:t>
      </w:r>
      <w:r w:rsidRPr="001032AB">
        <w:rPr>
          <w:b/>
          <w:i/>
          <w:lang w:val="en-GB"/>
        </w:rPr>
        <w:t xml:space="preserve">: </w:t>
      </w:r>
      <w:r>
        <w:rPr>
          <w:b/>
          <w:i/>
          <w:lang w:val="en-GB"/>
        </w:rPr>
        <w:t xml:space="preserve">Regarding the UE’s assumption in MU-MIMO on the co-scheduled ports, we make the following text proposal to be added: </w:t>
      </w:r>
    </w:p>
    <w:tbl>
      <w:tblPr>
        <w:tblStyle w:val="TableGrid"/>
        <w:tblW w:w="0" w:type="auto"/>
        <w:tblLook w:val="04A0" w:firstRow="1" w:lastRow="0" w:firstColumn="1" w:lastColumn="0" w:noHBand="0" w:noVBand="1"/>
      </w:tblPr>
      <w:tblGrid>
        <w:gridCol w:w="9962"/>
      </w:tblGrid>
      <w:tr w:rsidR="001F40F3" w:rsidRPr="001F40F3" w14:paraId="63E7299C" w14:textId="77777777" w:rsidTr="0084668F">
        <w:tc>
          <w:tcPr>
            <w:tcW w:w="9962" w:type="dxa"/>
          </w:tcPr>
          <w:p w14:paraId="0A3665AC" w14:textId="77777777" w:rsidR="00F26D5C" w:rsidRPr="001F40F3" w:rsidRDefault="00F26D5C" w:rsidP="0084668F">
            <w:pPr>
              <w:rPr>
                <w:i/>
                <w:lang w:val="en-GB"/>
              </w:rPr>
            </w:pPr>
            <w:r w:rsidRPr="001F40F3">
              <w:rPr>
                <w:i/>
                <w:lang w:val="en-GB"/>
              </w:rPr>
              <w:t>A UE is not expected to assume co-scheduled MU-UE(s) with different DMRS configuration with respect to the followings: The actual number of front-loaded DMRS symbol(s), the number of additional DMRS, the DMRS symbol location, DMRS configuration type.</w:t>
            </w:r>
          </w:p>
        </w:tc>
      </w:tr>
    </w:tbl>
    <w:p w14:paraId="5B16CED9" w14:textId="77777777" w:rsidR="00B4657E" w:rsidRDefault="00B4657E" w:rsidP="00F26D5C">
      <w:pPr>
        <w:rPr>
          <w:b/>
          <w:i/>
          <w:lang w:val="en-GB"/>
        </w:rPr>
      </w:pPr>
    </w:p>
    <w:p w14:paraId="0BA373FE" w14:textId="2D421470" w:rsidR="00F26D5C" w:rsidRPr="000332B1" w:rsidRDefault="00F26D5C" w:rsidP="00F26D5C">
      <w:pPr>
        <w:rPr>
          <w:b/>
          <w:i/>
          <w:lang w:val="en-GB"/>
        </w:rPr>
      </w:pPr>
      <w:r w:rsidRPr="001032AB">
        <w:rPr>
          <w:b/>
          <w:i/>
          <w:lang w:val="en-GB"/>
        </w:rPr>
        <w:t xml:space="preserve">Proposal </w:t>
      </w:r>
      <w:r>
        <w:rPr>
          <w:b/>
          <w:i/>
          <w:lang w:val="en-GB"/>
        </w:rPr>
        <w:t>1</w:t>
      </w:r>
      <w:r w:rsidR="00412983">
        <w:rPr>
          <w:b/>
          <w:i/>
          <w:lang w:val="en-GB"/>
        </w:rPr>
        <w:t>4</w:t>
      </w:r>
      <w:r w:rsidRPr="001032AB">
        <w:rPr>
          <w:b/>
          <w:i/>
          <w:lang w:val="en-GB"/>
        </w:rPr>
        <w:t xml:space="preserve">: </w:t>
      </w:r>
      <w:r>
        <w:rPr>
          <w:b/>
          <w:i/>
          <w:lang w:val="en-GB"/>
        </w:rPr>
        <w:t xml:space="preserve">Regarding the case that DMRS and SS-block are on the same symbol, we make the following text proposal: </w:t>
      </w:r>
    </w:p>
    <w:tbl>
      <w:tblPr>
        <w:tblStyle w:val="TableGrid"/>
        <w:tblW w:w="0" w:type="auto"/>
        <w:tblLook w:val="04A0" w:firstRow="1" w:lastRow="0" w:firstColumn="1" w:lastColumn="0" w:noHBand="0" w:noVBand="1"/>
      </w:tblPr>
      <w:tblGrid>
        <w:gridCol w:w="9962"/>
      </w:tblGrid>
      <w:tr w:rsidR="001F40F3" w:rsidRPr="001F40F3" w14:paraId="24C836E5" w14:textId="77777777" w:rsidTr="0084668F">
        <w:tc>
          <w:tcPr>
            <w:tcW w:w="9962" w:type="dxa"/>
          </w:tcPr>
          <w:p w14:paraId="18A59EC2" w14:textId="77777777" w:rsidR="00F26D5C" w:rsidRPr="001F40F3" w:rsidRDefault="00F26D5C" w:rsidP="0084668F">
            <w:pPr>
              <w:rPr>
                <w:i/>
                <w:u w:val="single"/>
              </w:rPr>
            </w:pPr>
            <w:r w:rsidRPr="001F40F3">
              <w:rPr>
                <w:i/>
                <w:lang w:val="en-GB"/>
              </w:rPr>
              <w:t xml:space="preserve">The UE may be scheduled PDSCH such that the same OFDM symbols for the DM-RS and SSB/PBCH are used only when those are spatially quasi co-located, resource elements associated with DM-RS are outside of PRBs configured for SSB/PBCH and the same subcarrier spacing is used for PDSCH and SS-block. </w:t>
            </w:r>
          </w:p>
        </w:tc>
      </w:tr>
    </w:tbl>
    <w:p w14:paraId="2FA20783" w14:textId="77777777" w:rsidR="00F26D5C" w:rsidRPr="00F26D5C" w:rsidRDefault="00F26D5C" w:rsidP="00F26D5C">
      <w:pPr>
        <w:jc w:val="both"/>
        <w:rPr>
          <w:b/>
          <w:i/>
          <w:iCs/>
          <w:szCs w:val="24"/>
        </w:rPr>
      </w:pPr>
    </w:p>
    <w:p w14:paraId="7F49302B" w14:textId="23465B87" w:rsidR="00E523F3" w:rsidRPr="00A86FDA" w:rsidRDefault="00E523F3" w:rsidP="00D336E6">
      <w:pPr>
        <w:pStyle w:val="Heading1"/>
        <w:spacing w:before="0"/>
        <w:rPr>
          <w:rFonts w:ascii="Times New Roman" w:hAnsi="Times New Roman"/>
        </w:rPr>
      </w:pPr>
      <w:r w:rsidRPr="00A86FDA">
        <w:rPr>
          <w:rFonts w:ascii="Times New Roman" w:hAnsi="Times New Roman"/>
        </w:rPr>
        <w:t>References</w:t>
      </w:r>
    </w:p>
    <w:p w14:paraId="0E52247C" w14:textId="77777777" w:rsidR="002D34F1" w:rsidRDefault="002D34F1" w:rsidP="000332B1">
      <w:pPr>
        <w:pStyle w:val="ListParagraph"/>
        <w:numPr>
          <w:ilvl w:val="0"/>
          <w:numId w:val="5"/>
        </w:numPr>
        <w:spacing w:before="120"/>
        <w:rPr>
          <w:rFonts w:ascii="Times New Roman" w:eastAsia="SimSun" w:hAnsi="Times New Roman"/>
          <w:sz w:val="20"/>
          <w:szCs w:val="20"/>
          <w:lang w:val="en-GB" w:eastAsia="zh-CN"/>
        </w:rPr>
      </w:pPr>
      <w:bookmarkStart w:id="13" w:name="_Ref503281159"/>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13"/>
    </w:p>
    <w:p w14:paraId="004E6658" w14:textId="77777777" w:rsidR="002D34F1" w:rsidRDefault="002D34F1" w:rsidP="000332B1">
      <w:pPr>
        <w:pStyle w:val="ListParagraph"/>
        <w:numPr>
          <w:ilvl w:val="0"/>
          <w:numId w:val="5"/>
        </w:numPr>
        <w:spacing w:before="120"/>
        <w:rPr>
          <w:rFonts w:ascii="Times New Roman" w:eastAsia="SimSun" w:hAnsi="Times New Roman"/>
          <w:sz w:val="20"/>
          <w:szCs w:val="20"/>
          <w:lang w:val="en-GB" w:eastAsia="zh-CN"/>
        </w:rPr>
      </w:pPr>
      <w:bookmarkStart w:id="14" w:name="_Ref503303559"/>
      <w:r>
        <w:rPr>
          <w:rFonts w:ascii="Times New Roman" w:eastAsia="SimSun" w:hAnsi="Times New Roman"/>
          <w:sz w:val="20"/>
          <w:szCs w:val="20"/>
          <w:lang w:val="en-GB" w:eastAsia="zh-CN"/>
        </w:rPr>
        <w:t xml:space="preserve">3GPP TS 38.331 V1.0.1, </w:t>
      </w:r>
      <w:r w:rsidRPr="009F52EA">
        <w:rPr>
          <w:rFonts w:ascii="Times New Roman" w:eastAsia="SimSun" w:hAnsi="Times New Roman"/>
          <w:i/>
          <w:sz w:val="20"/>
          <w:szCs w:val="20"/>
          <w:lang w:val="en-GB" w:eastAsia="zh-CN"/>
        </w:rPr>
        <w:t>NR Radio Resource Control (RRC) Protocol Specification (Release 15)</w:t>
      </w:r>
      <w:r>
        <w:rPr>
          <w:rFonts w:ascii="Times New Roman" w:eastAsia="SimSun" w:hAnsi="Times New Roman"/>
          <w:sz w:val="20"/>
          <w:szCs w:val="20"/>
          <w:lang w:val="en-GB" w:eastAsia="zh-CN"/>
        </w:rPr>
        <w:t>.</w:t>
      </w:r>
      <w:bookmarkEnd w:id="14"/>
    </w:p>
    <w:p w14:paraId="3B956350" w14:textId="6FA606BB" w:rsidR="00E93B37" w:rsidRPr="00E93B37" w:rsidRDefault="00E93B37" w:rsidP="00E93B37">
      <w:pPr>
        <w:rPr>
          <w:lang w:val="en-GB"/>
        </w:rPr>
      </w:pPr>
    </w:p>
    <w:sectPr w:rsidR="00E93B37" w:rsidRPr="00E93B37" w:rsidSect="00671B4F">
      <w:headerReference w:type="even" r:id="rId364"/>
      <w:footerReference w:type="even" r:id="rId365"/>
      <w:footerReference w:type="default" r:id="rId36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A2C5E" w14:textId="77777777" w:rsidR="00A56B20" w:rsidRDefault="00A56B20">
      <w:r>
        <w:separator/>
      </w:r>
    </w:p>
  </w:endnote>
  <w:endnote w:type="continuationSeparator" w:id="0">
    <w:p w14:paraId="26FA1072" w14:textId="77777777" w:rsidR="00A56B20" w:rsidRDefault="00A56B20">
      <w:r>
        <w:continuationSeparator/>
      </w:r>
    </w:p>
  </w:endnote>
  <w:endnote w:type="continuationNotice" w:id="1">
    <w:p w14:paraId="0A21C5A2" w14:textId="77777777" w:rsidR="00A56B20" w:rsidRDefault="00A56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6" w14:textId="77777777" w:rsidR="00ED7800" w:rsidRDefault="00ED78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ED7800" w:rsidRDefault="00ED78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8" w14:textId="65669B30" w:rsidR="00ED7800" w:rsidRDefault="00ED78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0292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292B">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EF4FB" w14:textId="77777777" w:rsidR="00A56B20" w:rsidRDefault="00A56B20">
      <w:r>
        <w:separator/>
      </w:r>
    </w:p>
  </w:footnote>
  <w:footnote w:type="continuationSeparator" w:id="0">
    <w:p w14:paraId="2A56D9EC" w14:textId="77777777" w:rsidR="00A56B20" w:rsidRDefault="00A56B20">
      <w:r>
        <w:continuationSeparator/>
      </w:r>
    </w:p>
  </w:footnote>
  <w:footnote w:type="continuationNotice" w:id="1">
    <w:p w14:paraId="65FCE32B" w14:textId="77777777" w:rsidR="00A56B20" w:rsidRDefault="00A56B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5" w14:textId="77777777" w:rsidR="00ED7800" w:rsidRDefault="00ED78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242F1"/>
    <w:multiLevelType w:val="hybridMultilevel"/>
    <w:tmpl w:val="2AD0C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D2DE8"/>
    <w:multiLevelType w:val="hybridMultilevel"/>
    <w:tmpl w:val="BC547340"/>
    <w:lvl w:ilvl="0" w:tplc="FFB0934C">
      <w:start w:val="1"/>
      <w:numFmt w:val="bullet"/>
      <w:lvlText w:val="−"/>
      <w:lvlJc w:val="left"/>
      <w:pPr>
        <w:tabs>
          <w:tab w:val="num" w:pos="360"/>
        </w:tabs>
        <w:ind w:left="360" w:hanging="360"/>
      </w:pPr>
      <w:rPr>
        <w:rFonts w:ascii="Calibre Regular" w:hAnsi="Calibre Regular" w:hint="default"/>
      </w:rPr>
    </w:lvl>
    <w:lvl w:ilvl="1" w:tplc="4E0694CE">
      <w:start w:val="1"/>
      <w:numFmt w:val="bullet"/>
      <w:lvlText w:val="−"/>
      <w:lvlJc w:val="left"/>
      <w:pPr>
        <w:tabs>
          <w:tab w:val="num" w:pos="1080"/>
        </w:tabs>
        <w:ind w:left="1080" w:hanging="360"/>
      </w:pPr>
      <w:rPr>
        <w:rFonts w:ascii="Calibre Regular" w:hAnsi="Calibre Regular" w:hint="default"/>
      </w:rPr>
    </w:lvl>
    <w:lvl w:ilvl="2" w:tplc="1CF2F562">
      <w:numFmt w:val="bullet"/>
      <w:lvlText w:val="−"/>
      <w:lvlJc w:val="left"/>
      <w:pPr>
        <w:tabs>
          <w:tab w:val="num" w:pos="1800"/>
        </w:tabs>
        <w:ind w:left="1800" w:hanging="360"/>
      </w:pPr>
      <w:rPr>
        <w:rFonts w:ascii="Calibre Regular" w:hAnsi="Calibre Regular" w:hint="default"/>
      </w:rPr>
    </w:lvl>
    <w:lvl w:ilvl="3" w:tplc="4986132A">
      <w:numFmt w:val="bullet"/>
      <w:lvlText w:val="−"/>
      <w:lvlJc w:val="left"/>
      <w:pPr>
        <w:tabs>
          <w:tab w:val="num" w:pos="2520"/>
        </w:tabs>
        <w:ind w:left="2520" w:hanging="360"/>
      </w:pPr>
      <w:rPr>
        <w:rFonts w:ascii="Calibre Regular" w:hAnsi="Calibre Regular" w:hint="default"/>
      </w:rPr>
    </w:lvl>
    <w:lvl w:ilvl="4" w:tplc="B3BC9FAE" w:tentative="1">
      <w:start w:val="1"/>
      <w:numFmt w:val="bullet"/>
      <w:lvlText w:val="−"/>
      <w:lvlJc w:val="left"/>
      <w:pPr>
        <w:tabs>
          <w:tab w:val="num" w:pos="3240"/>
        </w:tabs>
        <w:ind w:left="3240" w:hanging="360"/>
      </w:pPr>
      <w:rPr>
        <w:rFonts w:ascii="Calibre Regular" w:hAnsi="Calibre Regular" w:hint="default"/>
      </w:rPr>
    </w:lvl>
    <w:lvl w:ilvl="5" w:tplc="61C409EE" w:tentative="1">
      <w:start w:val="1"/>
      <w:numFmt w:val="bullet"/>
      <w:lvlText w:val="−"/>
      <w:lvlJc w:val="left"/>
      <w:pPr>
        <w:tabs>
          <w:tab w:val="num" w:pos="3960"/>
        </w:tabs>
        <w:ind w:left="3960" w:hanging="360"/>
      </w:pPr>
      <w:rPr>
        <w:rFonts w:ascii="Calibre Regular" w:hAnsi="Calibre Regular" w:hint="default"/>
      </w:rPr>
    </w:lvl>
    <w:lvl w:ilvl="6" w:tplc="3C8E9716" w:tentative="1">
      <w:start w:val="1"/>
      <w:numFmt w:val="bullet"/>
      <w:lvlText w:val="−"/>
      <w:lvlJc w:val="left"/>
      <w:pPr>
        <w:tabs>
          <w:tab w:val="num" w:pos="4680"/>
        </w:tabs>
        <w:ind w:left="4680" w:hanging="360"/>
      </w:pPr>
      <w:rPr>
        <w:rFonts w:ascii="Calibre Regular" w:hAnsi="Calibre Regular" w:hint="default"/>
      </w:rPr>
    </w:lvl>
    <w:lvl w:ilvl="7" w:tplc="A18E651A" w:tentative="1">
      <w:start w:val="1"/>
      <w:numFmt w:val="bullet"/>
      <w:lvlText w:val="−"/>
      <w:lvlJc w:val="left"/>
      <w:pPr>
        <w:tabs>
          <w:tab w:val="num" w:pos="5400"/>
        </w:tabs>
        <w:ind w:left="5400" w:hanging="360"/>
      </w:pPr>
      <w:rPr>
        <w:rFonts w:ascii="Calibre Regular" w:hAnsi="Calibre Regular" w:hint="default"/>
      </w:rPr>
    </w:lvl>
    <w:lvl w:ilvl="8" w:tplc="0206E012" w:tentative="1">
      <w:start w:val="1"/>
      <w:numFmt w:val="bullet"/>
      <w:lvlText w:val="−"/>
      <w:lvlJc w:val="left"/>
      <w:pPr>
        <w:tabs>
          <w:tab w:val="num" w:pos="6120"/>
        </w:tabs>
        <w:ind w:left="6120" w:hanging="360"/>
      </w:pPr>
      <w:rPr>
        <w:rFonts w:ascii="Calibre Regular" w:hAnsi="Calibre Regular"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E96DA0"/>
    <w:multiLevelType w:val="hybridMultilevel"/>
    <w:tmpl w:val="CE648298"/>
    <w:lvl w:ilvl="0" w:tplc="A1A6D33E">
      <w:start w:val="1"/>
      <w:numFmt w:val="bullet"/>
      <w:lvlText w:val=""/>
      <w:lvlJc w:val="left"/>
      <w:pPr>
        <w:tabs>
          <w:tab w:val="num" w:pos="720"/>
        </w:tabs>
        <w:ind w:left="720" w:hanging="360"/>
      </w:pPr>
      <w:rPr>
        <w:rFonts w:ascii="Symbol" w:hAnsi="Symbol" w:hint="default"/>
      </w:rPr>
    </w:lvl>
    <w:lvl w:ilvl="1" w:tplc="74C4E12C" w:tentative="1">
      <w:start w:val="1"/>
      <w:numFmt w:val="bullet"/>
      <w:lvlText w:val=""/>
      <w:lvlJc w:val="left"/>
      <w:pPr>
        <w:tabs>
          <w:tab w:val="num" w:pos="1440"/>
        </w:tabs>
        <w:ind w:left="1440" w:hanging="360"/>
      </w:pPr>
      <w:rPr>
        <w:rFonts w:ascii="Symbol" w:hAnsi="Symbol" w:hint="default"/>
      </w:rPr>
    </w:lvl>
    <w:lvl w:ilvl="2" w:tplc="06D8EEA8" w:tentative="1">
      <w:start w:val="1"/>
      <w:numFmt w:val="bullet"/>
      <w:lvlText w:val=""/>
      <w:lvlJc w:val="left"/>
      <w:pPr>
        <w:tabs>
          <w:tab w:val="num" w:pos="2160"/>
        </w:tabs>
        <w:ind w:left="2160" w:hanging="360"/>
      </w:pPr>
      <w:rPr>
        <w:rFonts w:ascii="Symbol" w:hAnsi="Symbol" w:hint="default"/>
      </w:rPr>
    </w:lvl>
    <w:lvl w:ilvl="3" w:tplc="39666674" w:tentative="1">
      <w:start w:val="1"/>
      <w:numFmt w:val="bullet"/>
      <w:lvlText w:val=""/>
      <w:lvlJc w:val="left"/>
      <w:pPr>
        <w:tabs>
          <w:tab w:val="num" w:pos="2880"/>
        </w:tabs>
        <w:ind w:left="2880" w:hanging="360"/>
      </w:pPr>
      <w:rPr>
        <w:rFonts w:ascii="Symbol" w:hAnsi="Symbol" w:hint="default"/>
      </w:rPr>
    </w:lvl>
    <w:lvl w:ilvl="4" w:tplc="11149C06" w:tentative="1">
      <w:start w:val="1"/>
      <w:numFmt w:val="bullet"/>
      <w:lvlText w:val=""/>
      <w:lvlJc w:val="left"/>
      <w:pPr>
        <w:tabs>
          <w:tab w:val="num" w:pos="3600"/>
        </w:tabs>
        <w:ind w:left="3600" w:hanging="360"/>
      </w:pPr>
      <w:rPr>
        <w:rFonts w:ascii="Symbol" w:hAnsi="Symbol" w:hint="default"/>
      </w:rPr>
    </w:lvl>
    <w:lvl w:ilvl="5" w:tplc="37E482CC" w:tentative="1">
      <w:start w:val="1"/>
      <w:numFmt w:val="bullet"/>
      <w:lvlText w:val=""/>
      <w:lvlJc w:val="left"/>
      <w:pPr>
        <w:tabs>
          <w:tab w:val="num" w:pos="4320"/>
        </w:tabs>
        <w:ind w:left="4320" w:hanging="360"/>
      </w:pPr>
      <w:rPr>
        <w:rFonts w:ascii="Symbol" w:hAnsi="Symbol" w:hint="default"/>
      </w:rPr>
    </w:lvl>
    <w:lvl w:ilvl="6" w:tplc="5254E216" w:tentative="1">
      <w:start w:val="1"/>
      <w:numFmt w:val="bullet"/>
      <w:lvlText w:val=""/>
      <w:lvlJc w:val="left"/>
      <w:pPr>
        <w:tabs>
          <w:tab w:val="num" w:pos="5040"/>
        </w:tabs>
        <w:ind w:left="5040" w:hanging="360"/>
      </w:pPr>
      <w:rPr>
        <w:rFonts w:ascii="Symbol" w:hAnsi="Symbol" w:hint="default"/>
      </w:rPr>
    </w:lvl>
    <w:lvl w:ilvl="7" w:tplc="0BF4FDDE" w:tentative="1">
      <w:start w:val="1"/>
      <w:numFmt w:val="bullet"/>
      <w:lvlText w:val=""/>
      <w:lvlJc w:val="left"/>
      <w:pPr>
        <w:tabs>
          <w:tab w:val="num" w:pos="5760"/>
        </w:tabs>
        <w:ind w:left="5760" w:hanging="360"/>
      </w:pPr>
      <w:rPr>
        <w:rFonts w:ascii="Symbol" w:hAnsi="Symbol" w:hint="default"/>
      </w:rPr>
    </w:lvl>
    <w:lvl w:ilvl="8" w:tplc="F75E668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B5E3BD4"/>
    <w:multiLevelType w:val="hybridMultilevel"/>
    <w:tmpl w:val="FFE81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0F0D9B"/>
    <w:multiLevelType w:val="hybridMultilevel"/>
    <w:tmpl w:val="5DA03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C6700B"/>
    <w:multiLevelType w:val="hybridMultilevel"/>
    <w:tmpl w:val="713EBF6A"/>
    <w:lvl w:ilvl="0" w:tplc="D8224DB8">
      <w:start w:val="1"/>
      <w:numFmt w:val="bullet"/>
      <w:lvlText w:val="−"/>
      <w:lvlJc w:val="left"/>
      <w:pPr>
        <w:tabs>
          <w:tab w:val="num" w:pos="360"/>
        </w:tabs>
        <w:ind w:left="360" w:hanging="360"/>
      </w:pPr>
      <w:rPr>
        <w:rFonts w:ascii="Calibre Regular" w:hAnsi="Calibre Regular" w:hint="default"/>
      </w:rPr>
    </w:lvl>
    <w:lvl w:ilvl="1" w:tplc="207ED2FA">
      <w:start w:val="1"/>
      <w:numFmt w:val="bullet"/>
      <w:lvlText w:val="−"/>
      <w:lvlJc w:val="left"/>
      <w:pPr>
        <w:tabs>
          <w:tab w:val="num" w:pos="1080"/>
        </w:tabs>
        <w:ind w:left="1080" w:hanging="360"/>
      </w:pPr>
      <w:rPr>
        <w:rFonts w:ascii="Calibre Regular" w:hAnsi="Calibre Regular" w:hint="default"/>
      </w:rPr>
    </w:lvl>
    <w:lvl w:ilvl="2" w:tplc="576AF400">
      <w:start w:val="1"/>
      <w:numFmt w:val="bullet"/>
      <w:lvlText w:val="−"/>
      <w:lvlJc w:val="left"/>
      <w:pPr>
        <w:tabs>
          <w:tab w:val="num" w:pos="1800"/>
        </w:tabs>
        <w:ind w:left="1800" w:hanging="360"/>
      </w:pPr>
      <w:rPr>
        <w:rFonts w:ascii="Calibre Regular" w:hAnsi="Calibre Regular" w:hint="default"/>
      </w:rPr>
    </w:lvl>
    <w:lvl w:ilvl="3" w:tplc="45346C24">
      <w:start w:val="1"/>
      <w:numFmt w:val="bullet"/>
      <w:lvlText w:val="−"/>
      <w:lvlJc w:val="left"/>
      <w:pPr>
        <w:tabs>
          <w:tab w:val="num" w:pos="2520"/>
        </w:tabs>
        <w:ind w:left="2520" w:hanging="360"/>
      </w:pPr>
      <w:rPr>
        <w:rFonts w:ascii="Calibre Regular" w:hAnsi="Calibre Regular" w:hint="default"/>
      </w:rPr>
    </w:lvl>
    <w:lvl w:ilvl="4" w:tplc="0A3AAC0A">
      <w:numFmt w:val="bullet"/>
      <w:lvlText w:val="−"/>
      <w:lvlJc w:val="left"/>
      <w:pPr>
        <w:tabs>
          <w:tab w:val="num" w:pos="3240"/>
        </w:tabs>
        <w:ind w:left="3240" w:hanging="360"/>
      </w:pPr>
      <w:rPr>
        <w:rFonts w:ascii="Qualcomm Regular" w:hAnsi="Qualcomm Regular" w:hint="default"/>
      </w:rPr>
    </w:lvl>
    <w:lvl w:ilvl="5" w:tplc="824ABB6C" w:tentative="1">
      <w:start w:val="1"/>
      <w:numFmt w:val="bullet"/>
      <w:lvlText w:val="−"/>
      <w:lvlJc w:val="left"/>
      <w:pPr>
        <w:tabs>
          <w:tab w:val="num" w:pos="3960"/>
        </w:tabs>
        <w:ind w:left="3960" w:hanging="360"/>
      </w:pPr>
      <w:rPr>
        <w:rFonts w:ascii="Calibre Regular" w:hAnsi="Calibre Regular" w:hint="default"/>
      </w:rPr>
    </w:lvl>
    <w:lvl w:ilvl="6" w:tplc="B9A20E48" w:tentative="1">
      <w:start w:val="1"/>
      <w:numFmt w:val="bullet"/>
      <w:lvlText w:val="−"/>
      <w:lvlJc w:val="left"/>
      <w:pPr>
        <w:tabs>
          <w:tab w:val="num" w:pos="4680"/>
        </w:tabs>
        <w:ind w:left="4680" w:hanging="360"/>
      </w:pPr>
      <w:rPr>
        <w:rFonts w:ascii="Calibre Regular" w:hAnsi="Calibre Regular" w:hint="default"/>
      </w:rPr>
    </w:lvl>
    <w:lvl w:ilvl="7" w:tplc="488CB2A0" w:tentative="1">
      <w:start w:val="1"/>
      <w:numFmt w:val="bullet"/>
      <w:lvlText w:val="−"/>
      <w:lvlJc w:val="left"/>
      <w:pPr>
        <w:tabs>
          <w:tab w:val="num" w:pos="5400"/>
        </w:tabs>
        <w:ind w:left="5400" w:hanging="360"/>
      </w:pPr>
      <w:rPr>
        <w:rFonts w:ascii="Calibre Regular" w:hAnsi="Calibre Regular" w:hint="default"/>
      </w:rPr>
    </w:lvl>
    <w:lvl w:ilvl="8" w:tplc="4C7237B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44692B"/>
    <w:multiLevelType w:val="hybridMultilevel"/>
    <w:tmpl w:val="C944AF78"/>
    <w:lvl w:ilvl="0" w:tplc="2E9EF08A">
      <w:start w:val="1"/>
      <w:numFmt w:val="bullet"/>
      <w:lvlText w:val=""/>
      <w:lvlJc w:val="left"/>
      <w:pPr>
        <w:tabs>
          <w:tab w:val="num" w:pos="360"/>
        </w:tabs>
        <w:ind w:left="360" w:hanging="360"/>
      </w:pPr>
      <w:rPr>
        <w:rFonts w:ascii="Symbol" w:hAnsi="Symbol" w:hint="default"/>
      </w:rPr>
    </w:lvl>
    <w:lvl w:ilvl="1" w:tplc="5FD285AC">
      <w:numFmt w:val="bullet"/>
      <w:lvlText w:val="−"/>
      <w:lvlJc w:val="left"/>
      <w:pPr>
        <w:tabs>
          <w:tab w:val="num" w:pos="1080"/>
        </w:tabs>
        <w:ind w:left="1080" w:hanging="360"/>
      </w:pPr>
      <w:rPr>
        <w:rFonts w:ascii="Calibre Regular" w:hAnsi="Calibre Regular" w:hint="default"/>
      </w:rPr>
    </w:lvl>
    <w:lvl w:ilvl="2" w:tplc="8DDA70F4">
      <w:numFmt w:val="bullet"/>
      <w:lvlText w:val="−"/>
      <w:lvlJc w:val="left"/>
      <w:pPr>
        <w:tabs>
          <w:tab w:val="num" w:pos="1800"/>
        </w:tabs>
        <w:ind w:left="1800" w:hanging="360"/>
      </w:pPr>
      <w:rPr>
        <w:rFonts w:ascii="Calibre Regular" w:hAnsi="Calibre Regular" w:hint="default"/>
      </w:rPr>
    </w:lvl>
    <w:lvl w:ilvl="3" w:tplc="D6B45DCE" w:tentative="1">
      <w:start w:val="1"/>
      <w:numFmt w:val="bullet"/>
      <w:lvlText w:val=""/>
      <w:lvlJc w:val="left"/>
      <w:pPr>
        <w:tabs>
          <w:tab w:val="num" w:pos="2520"/>
        </w:tabs>
        <w:ind w:left="2520" w:hanging="360"/>
      </w:pPr>
      <w:rPr>
        <w:rFonts w:ascii="Symbol" w:hAnsi="Symbol" w:hint="default"/>
      </w:rPr>
    </w:lvl>
    <w:lvl w:ilvl="4" w:tplc="2F52AF8E" w:tentative="1">
      <w:start w:val="1"/>
      <w:numFmt w:val="bullet"/>
      <w:lvlText w:val=""/>
      <w:lvlJc w:val="left"/>
      <w:pPr>
        <w:tabs>
          <w:tab w:val="num" w:pos="3240"/>
        </w:tabs>
        <w:ind w:left="3240" w:hanging="360"/>
      </w:pPr>
      <w:rPr>
        <w:rFonts w:ascii="Symbol" w:hAnsi="Symbol" w:hint="default"/>
      </w:rPr>
    </w:lvl>
    <w:lvl w:ilvl="5" w:tplc="727A50D8" w:tentative="1">
      <w:start w:val="1"/>
      <w:numFmt w:val="bullet"/>
      <w:lvlText w:val=""/>
      <w:lvlJc w:val="left"/>
      <w:pPr>
        <w:tabs>
          <w:tab w:val="num" w:pos="3960"/>
        </w:tabs>
        <w:ind w:left="3960" w:hanging="360"/>
      </w:pPr>
      <w:rPr>
        <w:rFonts w:ascii="Symbol" w:hAnsi="Symbol" w:hint="default"/>
      </w:rPr>
    </w:lvl>
    <w:lvl w:ilvl="6" w:tplc="DC9A886E" w:tentative="1">
      <w:start w:val="1"/>
      <w:numFmt w:val="bullet"/>
      <w:lvlText w:val=""/>
      <w:lvlJc w:val="left"/>
      <w:pPr>
        <w:tabs>
          <w:tab w:val="num" w:pos="4680"/>
        </w:tabs>
        <w:ind w:left="4680" w:hanging="360"/>
      </w:pPr>
      <w:rPr>
        <w:rFonts w:ascii="Symbol" w:hAnsi="Symbol" w:hint="default"/>
      </w:rPr>
    </w:lvl>
    <w:lvl w:ilvl="7" w:tplc="8716C020" w:tentative="1">
      <w:start w:val="1"/>
      <w:numFmt w:val="bullet"/>
      <w:lvlText w:val=""/>
      <w:lvlJc w:val="left"/>
      <w:pPr>
        <w:tabs>
          <w:tab w:val="num" w:pos="5400"/>
        </w:tabs>
        <w:ind w:left="5400" w:hanging="360"/>
      </w:pPr>
      <w:rPr>
        <w:rFonts w:ascii="Symbol" w:hAnsi="Symbol" w:hint="default"/>
      </w:rPr>
    </w:lvl>
    <w:lvl w:ilvl="8" w:tplc="1DCC9B4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F611B"/>
    <w:multiLevelType w:val="hybridMultilevel"/>
    <w:tmpl w:val="3B268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15"/>
  </w:num>
  <w:num w:numId="4">
    <w:abstractNumId w:val="3"/>
  </w:num>
  <w:num w:numId="5">
    <w:abstractNumId w:val="14"/>
    <w:lvlOverride w:ilvl="0">
      <w:startOverride w:val="1"/>
    </w:lvlOverride>
  </w:num>
  <w:num w:numId="6">
    <w:abstractNumId w:val="16"/>
  </w:num>
  <w:num w:numId="7">
    <w:abstractNumId w:val="1"/>
  </w:num>
  <w:num w:numId="8">
    <w:abstractNumId w:val="10"/>
  </w:num>
  <w:num w:numId="9">
    <w:abstractNumId w:val="6"/>
  </w:num>
  <w:num w:numId="10">
    <w:abstractNumId w:val="2"/>
  </w:num>
  <w:num w:numId="11">
    <w:abstractNumId w:val="11"/>
  </w:num>
  <w:num w:numId="12">
    <w:abstractNumId w:val="13"/>
  </w:num>
  <w:num w:numId="13">
    <w:abstractNumId w:val="12"/>
  </w:num>
  <w:num w:numId="14">
    <w:abstractNumId w:val="9"/>
  </w:num>
  <w:num w:numId="15">
    <w:abstractNumId w:val="7"/>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9D9"/>
    <w:rsid w:val="00002A8E"/>
    <w:rsid w:val="00002B56"/>
    <w:rsid w:val="00002B5A"/>
    <w:rsid w:val="00002BA3"/>
    <w:rsid w:val="00002BC6"/>
    <w:rsid w:val="00002DFC"/>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4AE"/>
    <w:rsid w:val="000116BF"/>
    <w:rsid w:val="000117CC"/>
    <w:rsid w:val="00012296"/>
    <w:rsid w:val="000124D1"/>
    <w:rsid w:val="00012D57"/>
    <w:rsid w:val="00012D7D"/>
    <w:rsid w:val="0001321B"/>
    <w:rsid w:val="00013657"/>
    <w:rsid w:val="000137BA"/>
    <w:rsid w:val="00013B63"/>
    <w:rsid w:val="00013F64"/>
    <w:rsid w:val="000140A2"/>
    <w:rsid w:val="000141F0"/>
    <w:rsid w:val="0001433F"/>
    <w:rsid w:val="00014A4C"/>
    <w:rsid w:val="00014E0E"/>
    <w:rsid w:val="0001502B"/>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1DA"/>
    <w:rsid w:val="0002130A"/>
    <w:rsid w:val="0002188D"/>
    <w:rsid w:val="00021911"/>
    <w:rsid w:val="00021C67"/>
    <w:rsid w:val="00021DEC"/>
    <w:rsid w:val="000221EB"/>
    <w:rsid w:val="000222F7"/>
    <w:rsid w:val="00022702"/>
    <w:rsid w:val="00022F94"/>
    <w:rsid w:val="000233F4"/>
    <w:rsid w:val="00023949"/>
    <w:rsid w:val="00023C29"/>
    <w:rsid w:val="00024084"/>
    <w:rsid w:val="00024106"/>
    <w:rsid w:val="00024794"/>
    <w:rsid w:val="00024825"/>
    <w:rsid w:val="00024D64"/>
    <w:rsid w:val="00024E37"/>
    <w:rsid w:val="0002506A"/>
    <w:rsid w:val="000255A1"/>
    <w:rsid w:val="000258DD"/>
    <w:rsid w:val="0002591B"/>
    <w:rsid w:val="000266AE"/>
    <w:rsid w:val="000268EA"/>
    <w:rsid w:val="00026905"/>
    <w:rsid w:val="00026977"/>
    <w:rsid w:val="00026B7D"/>
    <w:rsid w:val="00026C64"/>
    <w:rsid w:val="00026EF9"/>
    <w:rsid w:val="0002714E"/>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287"/>
    <w:rsid w:val="000325EF"/>
    <w:rsid w:val="00032A0C"/>
    <w:rsid w:val="00032BCD"/>
    <w:rsid w:val="00032F26"/>
    <w:rsid w:val="00032F8C"/>
    <w:rsid w:val="000332B1"/>
    <w:rsid w:val="000335B4"/>
    <w:rsid w:val="00034882"/>
    <w:rsid w:val="000349B7"/>
    <w:rsid w:val="00034C5F"/>
    <w:rsid w:val="00034E01"/>
    <w:rsid w:val="00034E3A"/>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DB"/>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61F"/>
    <w:rsid w:val="00053849"/>
    <w:rsid w:val="00053A47"/>
    <w:rsid w:val="0005456E"/>
    <w:rsid w:val="00054649"/>
    <w:rsid w:val="00054A6F"/>
    <w:rsid w:val="00054ACE"/>
    <w:rsid w:val="00054AE4"/>
    <w:rsid w:val="00054B6B"/>
    <w:rsid w:val="00054DAB"/>
    <w:rsid w:val="0005504C"/>
    <w:rsid w:val="00055873"/>
    <w:rsid w:val="00055B8E"/>
    <w:rsid w:val="00055BEC"/>
    <w:rsid w:val="00055C1F"/>
    <w:rsid w:val="00055E5A"/>
    <w:rsid w:val="0005602E"/>
    <w:rsid w:val="0005605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4CCD"/>
    <w:rsid w:val="00065016"/>
    <w:rsid w:val="00065031"/>
    <w:rsid w:val="0006549C"/>
    <w:rsid w:val="000659DD"/>
    <w:rsid w:val="00065D64"/>
    <w:rsid w:val="000665CB"/>
    <w:rsid w:val="000667D1"/>
    <w:rsid w:val="00067087"/>
    <w:rsid w:val="00067369"/>
    <w:rsid w:val="0006739D"/>
    <w:rsid w:val="0006777C"/>
    <w:rsid w:val="0006795C"/>
    <w:rsid w:val="00067C0E"/>
    <w:rsid w:val="00067FE2"/>
    <w:rsid w:val="0007001D"/>
    <w:rsid w:val="00070192"/>
    <w:rsid w:val="0007118F"/>
    <w:rsid w:val="000711D2"/>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504"/>
    <w:rsid w:val="00077C62"/>
    <w:rsid w:val="00080063"/>
    <w:rsid w:val="0008022A"/>
    <w:rsid w:val="00080418"/>
    <w:rsid w:val="000805B2"/>
    <w:rsid w:val="00080696"/>
    <w:rsid w:val="00080D74"/>
    <w:rsid w:val="00081383"/>
    <w:rsid w:val="00081B61"/>
    <w:rsid w:val="00081EF8"/>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2E1"/>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6AA3"/>
    <w:rsid w:val="0009706B"/>
    <w:rsid w:val="0009709B"/>
    <w:rsid w:val="000970D0"/>
    <w:rsid w:val="00097163"/>
    <w:rsid w:val="0009720E"/>
    <w:rsid w:val="000979F0"/>
    <w:rsid w:val="00097AE8"/>
    <w:rsid w:val="000A02DC"/>
    <w:rsid w:val="000A093F"/>
    <w:rsid w:val="000A09A2"/>
    <w:rsid w:val="000A0AC3"/>
    <w:rsid w:val="000A0B64"/>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67D"/>
    <w:rsid w:val="000A5796"/>
    <w:rsid w:val="000A61CB"/>
    <w:rsid w:val="000A6243"/>
    <w:rsid w:val="000A6252"/>
    <w:rsid w:val="000A64D8"/>
    <w:rsid w:val="000A65D8"/>
    <w:rsid w:val="000A6723"/>
    <w:rsid w:val="000A6788"/>
    <w:rsid w:val="000A68A9"/>
    <w:rsid w:val="000A6AC6"/>
    <w:rsid w:val="000A6CFE"/>
    <w:rsid w:val="000A6F12"/>
    <w:rsid w:val="000A6F5C"/>
    <w:rsid w:val="000A7C88"/>
    <w:rsid w:val="000B0292"/>
    <w:rsid w:val="000B02C2"/>
    <w:rsid w:val="000B081C"/>
    <w:rsid w:val="000B0A1F"/>
    <w:rsid w:val="000B0DC5"/>
    <w:rsid w:val="000B0E8D"/>
    <w:rsid w:val="000B10AB"/>
    <w:rsid w:val="000B10E2"/>
    <w:rsid w:val="000B130E"/>
    <w:rsid w:val="000B18E3"/>
    <w:rsid w:val="000B1CD3"/>
    <w:rsid w:val="000B256B"/>
    <w:rsid w:val="000B2769"/>
    <w:rsid w:val="000B281E"/>
    <w:rsid w:val="000B32D4"/>
    <w:rsid w:val="000B38DA"/>
    <w:rsid w:val="000B3EEE"/>
    <w:rsid w:val="000B3F37"/>
    <w:rsid w:val="000B4788"/>
    <w:rsid w:val="000B4971"/>
    <w:rsid w:val="000B49D7"/>
    <w:rsid w:val="000B5463"/>
    <w:rsid w:val="000B546F"/>
    <w:rsid w:val="000B6030"/>
    <w:rsid w:val="000B65BE"/>
    <w:rsid w:val="000B6BDF"/>
    <w:rsid w:val="000B71B6"/>
    <w:rsid w:val="000B757F"/>
    <w:rsid w:val="000B7859"/>
    <w:rsid w:val="000B7A5C"/>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93B"/>
    <w:rsid w:val="000C5CF1"/>
    <w:rsid w:val="000C5E7D"/>
    <w:rsid w:val="000C6560"/>
    <w:rsid w:val="000C673C"/>
    <w:rsid w:val="000C69F8"/>
    <w:rsid w:val="000C6A01"/>
    <w:rsid w:val="000C71D9"/>
    <w:rsid w:val="000C75FB"/>
    <w:rsid w:val="000D0153"/>
    <w:rsid w:val="000D0256"/>
    <w:rsid w:val="000D037E"/>
    <w:rsid w:val="000D0A0F"/>
    <w:rsid w:val="000D0AB8"/>
    <w:rsid w:val="000D0BCC"/>
    <w:rsid w:val="000D0F9A"/>
    <w:rsid w:val="000D10A8"/>
    <w:rsid w:val="000D135D"/>
    <w:rsid w:val="000D1479"/>
    <w:rsid w:val="000D148D"/>
    <w:rsid w:val="000D14EB"/>
    <w:rsid w:val="000D1610"/>
    <w:rsid w:val="000D1A5F"/>
    <w:rsid w:val="000D1E3A"/>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6FC"/>
    <w:rsid w:val="000D683D"/>
    <w:rsid w:val="000D6E27"/>
    <w:rsid w:val="000D6E96"/>
    <w:rsid w:val="000D7268"/>
    <w:rsid w:val="000D746B"/>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5B"/>
    <w:rsid w:val="000F00D8"/>
    <w:rsid w:val="000F095B"/>
    <w:rsid w:val="000F0EA3"/>
    <w:rsid w:val="000F13C4"/>
    <w:rsid w:val="000F13D7"/>
    <w:rsid w:val="000F13E4"/>
    <w:rsid w:val="000F17E4"/>
    <w:rsid w:val="000F1878"/>
    <w:rsid w:val="000F1AFA"/>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690"/>
    <w:rsid w:val="000F5959"/>
    <w:rsid w:val="000F6799"/>
    <w:rsid w:val="000F6881"/>
    <w:rsid w:val="000F6C32"/>
    <w:rsid w:val="000F6D86"/>
    <w:rsid w:val="000F702B"/>
    <w:rsid w:val="000F714A"/>
    <w:rsid w:val="000F7CAD"/>
    <w:rsid w:val="000F7FE4"/>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6F1"/>
    <w:rsid w:val="00102898"/>
    <w:rsid w:val="00102A33"/>
    <w:rsid w:val="00102D5D"/>
    <w:rsid w:val="00102E56"/>
    <w:rsid w:val="001032AB"/>
    <w:rsid w:val="00103658"/>
    <w:rsid w:val="0010366C"/>
    <w:rsid w:val="00103F2A"/>
    <w:rsid w:val="00104058"/>
    <w:rsid w:val="0010405D"/>
    <w:rsid w:val="00104228"/>
    <w:rsid w:val="001043A9"/>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55"/>
    <w:rsid w:val="001147B8"/>
    <w:rsid w:val="00114949"/>
    <w:rsid w:val="00114E61"/>
    <w:rsid w:val="00114EA7"/>
    <w:rsid w:val="0011536C"/>
    <w:rsid w:val="00115412"/>
    <w:rsid w:val="00115716"/>
    <w:rsid w:val="0011584C"/>
    <w:rsid w:val="001158D5"/>
    <w:rsid w:val="00115BB2"/>
    <w:rsid w:val="00116339"/>
    <w:rsid w:val="00116A2D"/>
    <w:rsid w:val="00117349"/>
    <w:rsid w:val="001175EF"/>
    <w:rsid w:val="00117603"/>
    <w:rsid w:val="00117677"/>
    <w:rsid w:val="00117957"/>
    <w:rsid w:val="00117C78"/>
    <w:rsid w:val="001201EA"/>
    <w:rsid w:val="001203DB"/>
    <w:rsid w:val="0012079F"/>
    <w:rsid w:val="001207F3"/>
    <w:rsid w:val="00120BC8"/>
    <w:rsid w:val="00120C0C"/>
    <w:rsid w:val="00120C13"/>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52A"/>
    <w:rsid w:val="0012467D"/>
    <w:rsid w:val="001246EC"/>
    <w:rsid w:val="001249D7"/>
    <w:rsid w:val="001249DD"/>
    <w:rsid w:val="001249FC"/>
    <w:rsid w:val="00124E10"/>
    <w:rsid w:val="00125078"/>
    <w:rsid w:val="001252FE"/>
    <w:rsid w:val="001255A6"/>
    <w:rsid w:val="00125D34"/>
    <w:rsid w:val="0012636F"/>
    <w:rsid w:val="001268D1"/>
    <w:rsid w:val="001274AC"/>
    <w:rsid w:val="001274EF"/>
    <w:rsid w:val="001275E6"/>
    <w:rsid w:val="0012784B"/>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1F9"/>
    <w:rsid w:val="00137280"/>
    <w:rsid w:val="00137288"/>
    <w:rsid w:val="00137480"/>
    <w:rsid w:val="001375B9"/>
    <w:rsid w:val="001376F7"/>
    <w:rsid w:val="00137EA0"/>
    <w:rsid w:val="001401FD"/>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A6D"/>
    <w:rsid w:val="00147D65"/>
    <w:rsid w:val="00147D91"/>
    <w:rsid w:val="00147F13"/>
    <w:rsid w:val="001508E1"/>
    <w:rsid w:val="00150D98"/>
    <w:rsid w:val="00150E73"/>
    <w:rsid w:val="00150FD6"/>
    <w:rsid w:val="001510ED"/>
    <w:rsid w:val="001510EF"/>
    <w:rsid w:val="001517AB"/>
    <w:rsid w:val="00151805"/>
    <w:rsid w:val="00151897"/>
    <w:rsid w:val="00152066"/>
    <w:rsid w:val="0015244B"/>
    <w:rsid w:val="00152559"/>
    <w:rsid w:val="00152A3B"/>
    <w:rsid w:val="00152C60"/>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C22"/>
    <w:rsid w:val="00156DD1"/>
    <w:rsid w:val="00157248"/>
    <w:rsid w:val="00157929"/>
    <w:rsid w:val="0016019C"/>
    <w:rsid w:val="001601C7"/>
    <w:rsid w:val="001602C2"/>
    <w:rsid w:val="001603B9"/>
    <w:rsid w:val="00160674"/>
    <w:rsid w:val="00160786"/>
    <w:rsid w:val="00160C72"/>
    <w:rsid w:val="001610D8"/>
    <w:rsid w:val="00161403"/>
    <w:rsid w:val="00161EF9"/>
    <w:rsid w:val="00162262"/>
    <w:rsid w:val="001623A3"/>
    <w:rsid w:val="00162659"/>
    <w:rsid w:val="00162BD5"/>
    <w:rsid w:val="00162BF5"/>
    <w:rsid w:val="00162CF1"/>
    <w:rsid w:val="00162EE0"/>
    <w:rsid w:val="00162F82"/>
    <w:rsid w:val="00163033"/>
    <w:rsid w:val="001630E4"/>
    <w:rsid w:val="00163218"/>
    <w:rsid w:val="0016368F"/>
    <w:rsid w:val="001639BC"/>
    <w:rsid w:val="00163AFC"/>
    <w:rsid w:val="00163C9A"/>
    <w:rsid w:val="00163CAD"/>
    <w:rsid w:val="00164646"/>
    <w:rsid w:val="001647FA"/>
    <w:rsid w:val="00165137"/>
    <w:rsid w:val="001652DD"/>
    <w:rsid w:val="0016531C"/>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071"/>
    <w:rsid w:val="00173172"/>
    <w:rsid w:val="001738A5"/>
    <w:rsid w:val="00173A00"/>
    <w:rsid w:val="00173D38"/>
    <w:rsid w:val="00174DDB"/>
    <w:rsid w:val="00175009"/>
    <w:rsid w:val="001752EC"/>
    <w:rsid w:val="00175A6E"/>
    <w:rsid w:val="00175B5A"/>
    <w:rsid w:val="00175C1F"/>
    <w:rsid w:val="00175EF2"/>
    <w:rsid w:val="00176368"/>
    <w:rsid w:val="00176414"/>
    <w:rsid w:val="00176727"/>
    <w:rsid w:val="00176852"/>
    <w:rsid w:val="00176BDB"/>
    <w:rsid w:val="0017714C"/>
    <w:rsid w:val="0017722E"/>
    <w:rsid w:val="00177482"/>
    <w:rsid w:val="00177711"/>
    <w:rsid w:val="00177A0D"/>
    <w:rsid w:val="00177AC2"/>
    <w:rsid w:val="00177DFF"/>
    <w:rsid w:val="00177EBD"/>
    <w:rsid w:val="0018016C"/>
    <w:rsid w:val="0018065A"/>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6C85"/>
    <w:rsid w:val="0018767B"/>
    <w:rsid w:val="0018773D"/>
    <w:rsid w:val="00187786"/>
    <w:rsid w:val="001903AE"/>
    <w:rsid w:val="0019072E"/>
    <w:rsid w:val="001908C5"/>
    <w:rsid w:val="00190927"/>
    <w:rsid w:val="00190A21"/>
    <w:rsid w:val="00190BD5"/>
    <w:rsid w:val="00190C5A"/>
    <w:rsid w:val="00190D28"/>
    <w:rsid w:val="001911DF"/>
    <w:rsid w:val="00191727"/>
    <w:rsid w:val="00191EBF"/>
    <w:rsid w:val="00192338"/>
    <w:rsid w:val="00192589"/>
    <w:rsid w:val="001925E5"/>
    <w:rsid w:val="001929F7"/>
    <w:rsid w:val="00193987"/>
    <w:rsid w:val="001943B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E08"/>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A7D2C"/>
    <w:rsid w:val="001B00B2"/>
    <w:rsid w:val="001B0149"/>
    <w:rsid w:val="001B016F"/>
    <w:rsid w:val="001B0251"/>
    <w:rsid w:val="001B0BF8"/>
    <w:rsid w:val="001B0C11"/>
    <w:rsid w:val="001B113B"/>
    <w:rsid w:val="001B1286"/>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583F"/>
    <w:rsid w:val="001B6645"/>
    <w:rsid w:val="001B70CF"/>
    <w:rsid w:val="001B748B"/>
    <w:rsid w:val="001B7905"/>
    <w:rsid w:val="001C0085"/>
    <w:rsid w:val="001C015A"/>
    <w:rsid w:val="001C063F"/>
    <w:rsid w:val="001C0874"/>
    <w:rsid w:val="001C0883"/>
    <w:rsid w:val="001C0953"/>
    <w:rsid w:val="001C0BB9"/>
    <w:rsid w:val="001C11E4"/>
    <w:rsid w:val="001C12A0"/>
    <w:rsid w:val="001C16A9"/>
    <w:rsid w:val="001C19EB"/>
    <w:rsid w:val="001C1E53"/>
    <w:rsid w:val="001C211D"/>
    <w:rsid w:val="001C2A8B"/>
    <w:rsid w:val="001C325F"/>
    <w:rsid w:val="001C3434"/>
    <w:rsid w:val="001C3474"/>
    <w:rsid w:val="001C3DC6"/>
    <w:rsid w:val="001C3E02"/>
    <w:rsid w:val="001C430B"/>
    <w:rsid w:val="001C45B4"/>
    <w:rsid w:val="001C49A1"/>
    <w:rsid w:val="001C4A2E"/>
    <w:rsid w:val="001C4A39"/>
    <w:rsid w:val="001C4B9B"/>
    <w:rsid w:val="001C4F5F"/>
    <w:rsid w:val="001C54B8"/>
    <w:rsid w:val="001C589B"/>
    <w:rsid w:val="001C58A6"/>
    <w:rsid w:val="001C5AAE"/>
    <w:rsid w:val="001C5BC8"/>
    <w:rsid w:val="001C5DBB"/>
    <w:rsid w:val="001C5F88"/>
    <w:rsid w:val="001C6182"/>
    <w:rsid w:val="001C619C"/>
    <w:rsid w:val="001C66D2"/>
    <w:rsid w:val="001C67B6"/>
    <w:rsid w:val="001C7686"/>
    <w:rsid w:val="001C7B25"/>
    <w:rsid w:val="001C7BDE"/>
    <w:rsid w:val="001C7F47"/>
    <w:rsid w:val="001D006C"/>
    <w:rsid w:val="001D056C"/>
    <w:rsid w:val="001D0578"/>
    <w:rsid w:val="001D0593"/>
    <w:rsid w:val="001D0E18"/>
    <w:rsid w:val="001D0EA0"/>
    <w:rsid w:val="001D1258"/>
    <w:rsid w:val="001D19F8"/>
    <w:rsid w:val="001D1CFF"/>
    <w:rsid w:val="001D2B3C"/>
    <w:rsid w:val="001D2CF1"/>
    <w:rsid w:val="001D2D03"/>
    <w:rsid w:val="001D2E6C"/>
    <w:rsid w:val="001D2F40"/>
    <w:rsid w:val="001D35DC"/>
    <w:rsid w:val="001D39EF"/>
    <w:rsid w:val="001D3D84"/>
    <w:rsid w:val="001D42A9"/>
    <w:rsid w:val="001D43C0"/>
    <w:rsid w:val="001D448E"/>
    <w:rsid w:val="001D45C1"/>
    <w:rsid w:val="001D45EB"/>
    <w:rsid w:val="001D4870"/>
    <w:rsid w:val="001D4969"/>
    <w:rsid w:val="001D4AF0"/>
    <w:rsid w:val="001D4DFA"/>
    <w:rsid w:val="001D4F24"/>
    <w:rsid w:val="001D506F"/>
    <w:rsid w:val="001D5149"/>
    <w:rsid w:val="001D56CB"/>
    <w:rsid w:val="001D57BC"/>
    <w:rsid w:val="001D57D1"/>
    <w:rsid w:val="001D62DA"/>
    <w:rsid w:val="001D6879"/>
    <w:rsid w:val="001D6E61"/>
    <w:rsid w:val="001D6F30"/>
    <w:rsid w:val="001D7260"/>
    <w:rsid w:val="001D72F7"/>
    <w:rsid w:val="001D74DB"/>
    <w:rsid w:val="001D7816"/>
    <w:rsid w:val="001D7ADE"/>
    <w:rsid w:val="001D7B96"/>
    <w:rsid w:val="001D7EBD"/>
    <w:rsid w:val="001D7FE2"/>
    <w:rsid w:val="001E02B3"/>
    <w:rsid w:val="001E06C2"/>
    <w:rsid w:val="001E09BC"/>
    <w:rsid w:val="001E09F4"/>
    <w:rsid w:val="001E0A73"/>
    <w:rsid w:val="001E111F"/>
    <w:rsid w:val="001E1284"/>
    <w:rsid w:val="001E1524"/>
    <w:rsid w:val="001E16D8"/>
    <w:rsid w:val="001E1710"/>
    <w:rsid w:val="001E1B52"/>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2B"/>
    <w:rsid w:val="001E7A8F"/>
    <w:rsid w:val="001E7D26"/>
    <w:rsid w:val="001E7D95"/>
    <w:rsid w:val="001F020C"/>
    <w:rsid w:val="001F0546"/>
    <w:rsid w:val="001F0DDF"/>
    <w:rsid w:val="001F0F05"/>
    <w:rsid w:val="001F11F0"/>
    <w:rsid w:val="001F129F"/>
    <w:rsid w:val="001F18E2"/>
    <w:rsid w:val="001F1B1E"/>
    <w:rsid w:val="001F1BEA"/>
    <w:rsid w:val="001F1DA9"/>
    <w:rsid w:val="001F1DFA"/>
    <w:rsid w:val="001F1E26"/>
    <w:rsid w:val="001F22A9"/>
    <w:rsid w:val="001F253A"/>
    <w:rsid w:val="001F26E9"/>
    <w:rsid w:val="001F29D5"/>
    <w:rsid w:val="001F2D42"/>
    <w:rsid w:val="001F2E08"/>
    <w:rsid w:val="001F33A0"/>
    <w:rsid w:val="001F35A8"/>
    <w:rsid w:val="001F39AB"/>
    <w:rsid w:val="001F3E2E"/>
    <w:rsid w:val="001F40F3"/>
    <w:rsid w:val="001F45E8"/>
    <w:rsid w:val="001F49AB"/>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9D"/>
    <w:rsid w:val="002023BE"/>
    <w:rsid w:val="002024E6"/>
    <w:rsid w:val="00202D2E"/>
    <w:rsid w:val="00202EC4"/>
    <w:rsid w:val="00203159"/>
    <w:rsid w:val="00203495"/>
    <w:rsid w:val="00203A6E"/>
    <w:rsid w:val="00203F00"/>
    <w:rsid w:val="00203F5C"/>
    <w:rsid w:val="002047DE"/>
    <w:rsid w:val="00204981"/>
    <w:rsid w:val="00204A5A"/>
    <w:rsid w:val="00204AF4"/>
    <w:rsid w:val="00204B2A"/>
    <w:rsid w:val="00204C12"/>
    <w:rsid w:val="00205635"/>
    <w:rsid w:val="002059A3"/>
    <w:rsid w:val="00205AB2"/>
    <w:rsid w:val="00205C54"/>
    <w:rsid w:val="00205CB2"/>
    <w:rsid w:val="00205D3D"/>
    <w:rsid w:val="00205D98"/>
    <w:rsid w:val="0020610B"/>
    <w:rsid w:val="002063A7"/>
    <w:rsid w:val="00206602"/>
    <w:rsid w:val="0020669C"/>
    <w:rsid w:val="0020671A"/>
    <w:rsid w:val="0020674D"/>
    <w:rsid w:val="002069A1"/>
    <w:rsid w:val="00206BF6"/>
    <w:rsid w:val="00206DB8"/>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E3F"/>
    <w:rsid w:val="00210F42"/>
    <w:rsid w:val="00211042"/>
    <w:rsid w:val="00211345"/>
    <w:rsid w:val="002114FA"/>
    <w:rsid w:val="00211D31"/>
    <w:rsid w:val="00211DD9"/>
    <w:rsid w:val="00211F8C"/>
    <w:rsid w:val="002120D3"/>
    <w:rsid w:val="00212816"/>
    <w:rsid w:val="00212AC8"/>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6D46"/>
    <w:rsid w:val="00217135"/>
    <w:rsid w:val="002172FE"/>
    <w:rsid w:val="0021797D"/>
    <w:rsid w:val="00217C32"/>
    <w:rsid w:val="00217CE8"/>
    <w:rsid w:val="00217F7E"/>
    <w:rsid w:val="0022003A"/>
    <w:rsid w:val="002202EC"/>
    <w:rsid w:val="002204ED"/>
    <w:rsid w:val="002208BE"/>
    <w:rsid w:val="0022091D"/>
    <w:rsid w:val="00220E92"/>
    <w:rsid w:val="00221022"/>
    <w:rsid w:val="0022135D"/>
    <w:rsid w:val="0022182F"/>
    <w:rsid w:val="00221A25"/>
    <w:rsid w:val="00222052"/>
    <w:rsid w:val="002221D4"/>
    <w:rsid w:val="002222A4"/>
    <w:rsid w:val="00222455"/>
    <w:rsid w:val="00222709"/>
    <w:rsid w:val="00222AB8"/>
    <w:rsid w:val="00222B25"/>
    <w:rsid w:val="00222CAC"/>
    <w:rsid w:val="00222FE7"/>
    <w:rsid w:val="002235DF"/>
    <w:rsid w:val="00223833"/>
    <w:rsid w:val="00223A34"/>
    <w:rsid w:val="00223ACD"/>
    <w:rsid w:val="00223E48"/>
    <w:rsid w:val="00224A38"/>
    <w:rsid w:val="00224A9B"/>
    <w:rsid w:val="00224D10"/>
    <w:rsid w:val="002251EC"/>
    <w:rsid w:val="00225433"/>
    <w:rsid w:val="00225D09"/>
    <w:rsid w:val="0022657F"/>
    <w:rsid w:val="002269A7"/>
    <w:rsid w:val="00226A52"/>
    <w:rsid w:val="00226AE0"/>
    <w:rsid w:val="00226BD3"/>
    <w:rsid w:val="0022735A"/>
    <w:rsid w:val="00227652"/>
    <w:rsid w:val="00227850"/>
    <w:rsid w:val="00227873"/>
    <w:rsid w:val="0022795C"/>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5E32"/>
    <w:rsid w:val="002360CE"/>
    <w:rsid w:val="00236F71"/>
    <w:rsid w:val="002373FC"/>
    <w:rsid w:val="002377ED"/>
    <w:rsid w:val="00237C6F"/>
    <w:rsid w:val="00237D22"/>
    <w:rsid w:val="00240257"/>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2B"/>
    <w:rsid w:val="00246C52"/>
    <w:rsid w:val="00246E53"/>
    <w:rsid w:val="00246EB6"/>
    <w:rsid w:val="002475BE"/>
    <w:rsid w:val="00247660"/>
    <w:rsid w:val="0024785A"/>
    <w:rsid w:val="0024788B"/>
    <w:rsid w:val="00247BD2"/>
    <w:rsid w:val="00247C92"/>
    <w:rsid w:val="00247DD1"/>
    <w:rsid w:val="002506F5"/>
    <w:rsid w:val="002508C7"/>
    <w:rsid w:val="00250ADF"/>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C42"/>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A78"/>
    <w:rsid w:val="00260FAD"/>
    <w:rsid w:val="002617F6"/>
    <w:rsid w:val="00261A70"/>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574"/>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08A"/>
    <w:rsid w:val="00282496"/>
    <w:rsid w:val="002825CE"/>
    <w:rsid w:val="00282A3B"/>
    <w:rsid w:val="00282FC9"/>
    <w:rsid w:val="00283165"/>
    <w:rsid w:val="002832E7"/>
    <w:rsid w:val="00283852"/>
    <w:rsid w:val="00284293"/>
    <w:rsid w:val="00284961"/>
    <w:rsid w:val="00284CA1"/>
    <w:rsid w:val="00284D66"/>
    <w:rsid w:val="00284E7F"/>
    <w:rsid w:val="0028550D"/>
    <w:rsid w:val="00285520"/>
    <w:rsid w:val="00285894"/>
    <w:rsid w:val="00285DF1"/>
    <w:rsid w:val="00285E28"/>
    <w:rsid w:val="002860E6"/>
    <w:rsid w:val="00286546"/>
    <w:rsid w:val="00286631"/>
    <w:rsid w:val="00286819"/>
    <w:rsid w:val="00286F1E"/>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216"/>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25C"/>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4CF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D2A"/>
    <w:rsid w:val="002C2E8A"/>
    <w:rsid w:val="002C2FCD"/>
    <w:rsid w:val="002C341D"/>
    <w:rsid w:val="002C377A"/>
    <w:rsid w:val="002C3AE4"/>
    <w:rsid w:val="002C3E89"/>
    <w:rsid w:val="002C411D"/>
    <w:rsid w:val="002C42AA"/>
    <w:rsid w:val="002C44FC"/>
    <w:rsid w:val="002C4AF6"/>
    <w:rsid w:val="002C5533"/>
    <w:rsid w:val="002C55D3"/>
    <w:rsid w:val="002C5620"/>
    <w:rsid w:val="002C5A6B"/>
    <w:rsid w:val="002C5AED"/>
    <w:rsid w:val="002C5E1E"/>
    <w:rsid w:val="002C61E0"/>
    <w:rsid w:val="002C640C"/>
    <w:rsid w:val="002C666E"/>
    <w:rsid w:val="002C6D3C"/>
    <w:rsid w:val="002C7000"/>
    <w:rsid w:val="002C782F"/>
    <w:rsid w:val="002C79A6"/>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4F1"/>
    <w:rsid w:val="002D3968"/>
    <w:rsid w:val="002D3AAE"/>
    <w:rsid w:val="002D3F5D"/>
    <w:rsid w:val="002D425A"/>
    <w:rsid w:val="002D4308"/>
    <w:rsid w:val="002D4314"/>
    <w:rsid w:val="002D451A"/>
    <w:rsid w:val="002D459E"/>
    <w:rsid w:val="002D4A54"/>
    <w:rsid w:val="002D4E37"/>
    <w:rsid w:val="002D52E0"/>
    <w:rsid w:val="002D5A33"/>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E6F52"/>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B7A"/>
    <w:rsid w:val="002F3D9B"/>
    <w:rsid w:val="002F3F16"/>
    <w:rsid w:val="002F413F"/>
    <w:rsid w:val="002F414D"/>
    <w:rsid w:val="002F446A"/>
    <w:rsid w:val="002F44AD"/>
    <w:rsid w:val="002F45D3"/>
    <w:rsid w:val="002F4934"/>
    <w:rsid w:val="002F4A52"/>
    <w:rsid w:val="002F4CF5"/>
    <w:rsid w:val="002F4E98"/>
    <w:rsid w:val="002F4FC5"/>
    <w:rsid w:val="002F514F"/>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DF4"/>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19"/>
    <w:rsid w:val="00304C9E"/>
    <w:rsid w:val="00305738"/>
    <w:rsid w:val="00305C47"/>
    <w:rsid w:val="003065FB"/>
    <w:rsid w:val="00306ED2"/>
    <w:rsid w:val="00306F89"/>
    <w:rsid w:val="00306FBF"/>
    <w:rsid w:val="0030749E"/>
    <w:rsid w:val="003076CD"/>
    <w:rsid w:val="00307B27"/>
    <w:rsid w:val="00307F28"/>
    <w:rsid w:val="003101DC"/>
    <w:rsid w:val="0031049F"/>
    <w:rsid w:val="00310CC6"/>
    <w:rsid w:val="00310DD4"/>
    <w:rsid w:val="00310F30"/>
    <w:rsid w:val="0031137F"/>
    <w:rsid w:val="00311642"/>
    <w:rsid w:val="00311761"/>
    <w:rsid w:val="00311941"/>
    <w:rsid w:val="00311E5A"/>
    <w:rsid w:val="003122C2"/>
    <w:rsid w:val="00312709"/>
    <w:rsid w:val="00312BD0"/>
    <w:rsid w:val="00312C71"/>
    <w:rsid w:val="003134C3"/>
    <w:rsid w:val="00313765"/>
    <w:rsid w:val="003137A0"/>
    <w:rsid w:val="00313BC1"/>
    <w:rsid w:val="00313C4F"/>
    <w:rsid w:val="00313DC3"/>
    <w:rsid w:val="003141C2"/>
    <w:rsid w:val="00314265"/>
    <w:rsid w:val="00314ACB"/>
    <w:rsid w:val="00314C05"/>
    <w:rsid w:val="00314CBB"/>
    <w:rsid w:val="00314CE9"/>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0A"/>
    <w:rsid w:val="00321822"/>
    <w:rsid w:val="00321B02"/>
    <w:rsid w:val="00321C40"/>
    <w:rsid w:val="00322BC3"/>
    <w:rsid w:val="00322C2B"/>
    <w:rsid w:val="00322E3B"/>
    <w:rsid w:val="003232E3"/>
    <w:rsid w:val="00323894"/>
    <w:rsid w:val="00323F66"/>
    <w:rsid w:val="00323FAD"/>
    <w:rsid w:val="00324089"/>
    <w:rsid w:val="003245F6"/>
    <w:rsid w:val="0032466A"/>
    <w:rsid w:val="00324701"/>
    <w:rsid w:val="0032484B"/>
    <w:rsid w:val="0032489D"/>
    <w:rsid w:val="003249F8"/>
    <w:rsid w:val="00324A3F"/>
    <w:rsid w:val="0032556B"/>
    <w:rsid w:val="00325FC7"/>
    <w:rsid w:val="00326175"/>
    <w:rsid w:val="0032651E"/>
    <w:rsid w:val="003265D2"/>
    <w:rsid w:val="003267A6"/>
    <w:rsid w:val="003270F0"/>
    <w:rsid w:val="003271E3"/>
    <w:rsid w:val="00327233"/>
    <w:rsid w:val="003272D0"/>
    <w:rsid w:val="003273DE"/>
    <w:rsid w:val="00327609"/>
    <w:rsid w:val="003276C7"/>
    <w:rsid w:val="003278C7"/>
    <w:rsid w:val="0032793B"/>
    <w:rsid w:val="00327AEA"/>
    <w:rsid w:val="00327CB3"/>
    <w:rsid w:val="00327D99"/>
    <w:rsid w:val="00327FA5"/>
    <w:rsid w:val="00330140"/>
    <w:rsid w:val="00330354"/>
    <w:rsid w:val="0033088B"/>
    <w:rsid w:val="003308C4"/>
    <w:rsid w:val="00330C30"/>
    <w:rsid w:val="00330DE8"/>
    <w:rsid w:val="00330FAF"/>
    <w:rsid w:val="00331FD1"/>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32C"/>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350"/>
    <w:rsid w:val="00344725"/>
    <w:rsid w:val="00344901"/>
    <w:rsid w:val="00344B9E"/>
    <w:rsid w:val="0034511B"/>
    <w:rsid w:val="003453BB"/>
    <w:rsid w:val="003455A6"/>
    <w:rsid w:val="0034581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6C6"/>
    <w:rsid w:val="0035391A"/>
    <w:rsid w:val="003539B2"/>
    <w:rsid w:val="003540B7"/>
    <w:rsid w:val="0035414B"/>
    <w:rsid w:val="00354FE6"/>
    <w:rsid w:val="003552AA"/>
    <w:rsid w:val="003552C6"/>
    <w:rsid w:val="003558FD"/>
    <w:rsid w:val="00355A83"/>
    <w:rsid w:val="00355E63"/>
    <w:rsid w:val="003562D7"/>
    <w:rsid w:val="00356353"/>
    <w:rsid w:val="00356548"/>
    <w:rsid w:val="003567C9"/>
    <w:rsid w:val="00356B36"/>
    <w:rsid w:val="00356CEC"/>
    <w:rsid w:val="003572DE"/>
    <w:rsid w:val="00357659"/>
    <w:rsid w:val="00357712"/>
    <w:rsid w:val="00357CAE"/>
    <w:rsid w:val="003604DB"/>
    <w:rsid w:val="003608BA"/>
    <w:rsid w:val="003613AA"/>
    <w:rsid w:val="00361505"/>
    <w:rsid w:val="003617B5"/>
    <w:rsid w:val="003617E9"/>
    <w:rsid w:val="0036185C"/>
    <w:rsid w:val="00361B1A"/>
    <w:rsid w:val="0036227D"/>
    <w:rsid w:val="003625A2"/>
    <w:rsid w:val="0036262C"/>
    <w:rsid w:val="003626AA"/>
    <w:rsid w:val="00362C5A"/>
    <w:rsid w:val="00363321"/>
    <w:rsid w:val="003635B6"/>
    <w:rsid w:val="00363FC9"/>
    <w:rsid w:val="003647CB"/>
    <w:rsid w:val="00364D1F"/>
    <w:rsid w:val="00365023"/>
    <w:rsid w:val="00365644"/>
    <w:rsid w:val="0036590C"/>
    <w:rsid w:val="00365C9A"/>
    <w:rsid w:val="003665C5"/>
    <w:rsid w:val="00366B3A"/>
    <w:rsid w:val="00366CE5"/>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0D82"/>
    <w:rsid w:val="00381252"/>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0B6"/>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1D16"/>
    <w:rsid w:val="003926BE"/>
    <w:rsid w:val="003929BE"/>
    <w:rsid w:val="00392A1F"/>
    <w:rsid w:val="00392DB8"/>
    <w:rsid w:val="00393741"/>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59F0"/>
    <w:rsid w:val="003960FC"/>
    <w:rsid w:val="0039610F"/>
    <w:rsid w:val="003962EC"/>
    <w:rsid w:val="003963B0"/>
    <w:rsid w:val="003965AE"/>
    <w:rsid w:val="0039665F"/>
    <w:rsid w:val="00396BBB"/>
    <w:rsid w:val="00396BCC"/>
    <w:rsid w:val="00397292"/>
    <w:rsid w:val="003976DD"/>
    <w:rsid w:val="003978B8"/>
    <w:rsid w:val="00397961"/>
    <w:rsid w:val="00397AD4"/>
    <w:rsid w:val="00397B04"/>
    <w:rsid w:val="00397C6A"/>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6F79"/>
    <w:rsid w:val="003A71E1"/>
    <w:rsid w:val="003A74D0"/>
    <w:rsid w:val="003A76A9"/>
    <w:rsid w:val="003A7747"/>
    <w:rsid w:val="003A7AAA"/>
    <w:rsid w:val="003B028A"/>
    <w:rsid w:val="003B0299"/>
    <w:rsid w:val="003B07A1"/>
    <w:rsid w:val="003B0B4D"/>
    <w:rsid w:val="003B0C43"/>
    <w:rsid w:val="003B248F"/>
    <w:rsid w:val="003B27F1"/>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CBE"/>
    <w:rsid w:val="003B5E30"/>
    <w:rsid w:val="003B6FCB"/>
    <w:rsid w:val="003B7020"/>
    <w:rsid w:val="003B7294"/>
    <w:rsid w:val="003B76FE"/>
    <w:rsid w:val="003B78A1"/>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6CF"/>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2E67"/>
    <w:rsid w:val="003E300E"/>
    <w:rsid w:val="003E3015"/>
    <w:rsid w:val="003E3524"/>
    <w:rsid w:val="003E37AD"/>
    <w:rsid w:val="003E37FC"/>
    <w:rsid w:val="003E3944"/>
    <w:rsid w:val="003E3B07"/>
    <w:rsid w:val="003E3C5B"/>
    <w:rsid w:val="003E3CA6"/>
    <w:rsid w:val="003E40C9"/>
    <w:rsid w:val="003E416F"/>
    <w:rsid w:val="003E44DC"/>
    <w:rsid w:val="003E4B46"/>
    <w:rsid w:val="003E4CDB"/>
    <w:rsid w:val="003E5753"/>
    <w:rsid w:val="003E5761"/>
    <w:rsid w:val="003E6289"/>
    <w:rsid w:val="003E6592"/>
    <w:rsid w:val="003E679D"/>
    <w:rsid w:val="003E685A"/>
    <w:rsid w:val="003E6A3C"/>
    <w:rsid w:val="003E700A"/>
    <w:rsid w:val="003E702F"/>
    <w:rsid w:val="003E7313"/>
    <w:rsid w:val="003E73BC"/>
    <w:rsid w:val="003E76BB"/>
    <w:rsid w:val="003E7706"/>
    <w:rsid w:val="003E7C5E"/>
    <w:rsid w:val="003F0656"/>
    <w:rsid w:val="003F073C"/>
    <w:rsid w:val="003F0905"/>
    <w:rsid w:val="003F0D21"/>
    <w:rsid w:val="003F0D30"/>
    <w:rsid w:val="003F114A"/>
    <w:rsid w:val="003F11F8"/>
    <w:rsid w:val="003F13D9"/>
    <w:rsid w:val="003F148D"/>
    <w:rsid w:val="003F1749"/>
    <w:rsid w:val="003F1B6D"/>
    <w:rsid w:val="003F1C93"/>
    <w:rsid w:val="003F1E1C"/>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8F4"/>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4EF"/>
    <w:rsid w:val="00407612"/>
    <w:rsid w:val="0041029D"/>
    <w:rsid w:val="004102A7"/>
    <w:rsid w:val="0041068D"/>
    <w:rsid w:val="00411230"/>
    <w:rsid w:val="0041134C"/>
    <w:rsid w:val="004116C3"/>
    <w:rsid w:val="004118C9"/>
    <w:rsid w:val="00411D11"/>
    <w:rsid w:val="0041249C"/>
    <w:rsid w:val="00412630"/>
    <w:rsid w:val="00412697"/>
    <w:rsid w:val="00412983"/>
    <w:rsid w:val="00413369"/>
    <w:rsid w:val="00413C6C"/>
    <w:rsid w:val="00413FF3"/>
    <w:rsid w:val="0041456F"/>
    <w:rsid w:val="004145AE"/>
    <w:rsid w:val="004147F4"/>
    <w:rsid w:val="00414AC6"/>
    <w:rsid w:val="00414C3F"/>
    <w:rsid w:val="0041539C"/>
    <w:rsid w:val="00415419"/>
    <w:rsid w:val="0041577E"/>
    <w:rsid w:val="004157F6"/>
    <w:rsid w:val="00415844"/>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2FD"/>
    <w:rsid w:val="004203CF"/>
    <w:rsid w:val="00420755"/>
    <w:rsid w:val="00420CB7"/>
    <w:rsid w:val="00421390"/>
    <w:rsid w:val="004213C2"/>
    <w:rsid w:val="004213E8"/>
    <w:rsid w:val="0042156E"/>
    <w:rsid w:val="0042174B"/>
    <w:rsid w:val="00421960"/>
    <w:rsid w:val="00421CB3"/>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1E2B"/>
    <w:rsid w:val="0043270B"/>
    <w:rsid w:val="00432780"/>
    <w:rsid w:val="00432D4E"/>
    <w:rsid w:val="00432E6A"/>
    <w:rsid w:val="00432F8F"/>
    <w:rsid w:val="00432F9E"/>
    <w:rsid w:val="00433106"/>
    <w:rsid w:val="0043359F"/>
    <w:rsid w:val="00433C26"/>
    <w:rsid w:val="00433D8A"/>
    <w:rsid w:val="00433EB0"/>
    <w:rsid w:val="00434066"/>
    <w:rsid w:val="00434639"/>
    <w:rsid w:val="00434754"/>
    <w:rsid w:val="0043480E"/>
    <w:rsid w:val="00434C24"/>
    <w:rsid w:val="00434D46"/>
    <w:rsid w:val="00434FE5"/>
    <w:rsid w:val="00435248"/>
    <w:rsid w:val="0043532B"/>
    <w:rsid w:val="0043542F"/>
    <w:rsid w:val="004355EB"/>
    <w:rsid w:val="00435602"/>
    <w:rsid w:val="004356FA"/>
    <w:rsid w:val="0043579E"/>
    <w:rsid w:val="004358F4"/>
    <w:rsid w:val="00435940"/>
    <w:rsid w:val="0043597F"/>
    <w:rsid w:val="00435CCF"/>
    <w:rsid w:val="00436058"/>
    <w:rsid w:val="00436696"/>
    <w:rsid w:val="00436A3B"/>
    <w:rsid w:val="00436BF1"/>
    <w:rsid w:val="00436D7C"/>
    <w:rsid w:val="004371AB"/>
    <w:rsid w:val="00437895"/>
    <w:rsid w:val="00437C0C"/>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603"/>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0CC"/>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556"/>
    <w:rsid w:val="004678F3"/>
    <w:rsid w:val="0047041E"/>
    <w:rsid w:val="00470628"/>
    <w:rsid w:val="00470750"/>
    <w:rsid w:val="00470893"/>
    <w:rsid w:val="004708F8"/>
    <w:rsid w:val="00470922"/>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4FE5"/>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766"/>
    <w:rsid w:val="004818FF"/>
    <w:rsid w:val="00481E09"/>
    <w:rsid w:val="004820A7"/>
    <w:rsid w:val="0048215F"/>
    <w:rsid w:val="0048234E"/>
    <w:rsid w:val="00482389"/>
    <w:rsid w:val="00482943"/>
    <w:rsid w:val="00482ADC"/>
    <w:rsid w:val="00482C93"/>
    <w:rsid w:val="00482F79"/>
    <w:rsid w:val="00482FCC"/>
    <w:rsid w:val="00483D11"/>
    <w:rsid w:val="00483D20"/>
    <w:rsid w:val="0048406D"/>
    <w:rsid w:val="00484652"/>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9A5"/>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8EA"/>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38C"/>
    <w:rsid w:val="004B052E"/>
    <w:rsid w:val="004B0706"/>
    <w:rsid w:val="004B0780"/>
    <w:rsid w:val="004B0787"/>
    <w:rsid w:val="004B0B9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354"/>
    <w:rsid w:val="004B4564"/>
    <w:rsid w:val="004B4568"/>
    <w:rsid w:val="004B45A2"/>
    <w:rsid w:val="004B4665"/>
    <w:rsid w:val="004B46C3"/>
    <w:rsid w:val="004B4789"/>
    <w:rsid w:val="004B49C7"/>
    <w:rsid w:val="004B4A0F"/>
    <w:rsid w:val="004B4F6B"/>
    <w:rsid w:val="004B50E0"/>
    <w:rsid w:val="004B556C"/>
    <w:rsid w:val="004B55EC"/>
    <w:rsid w:val="004B5731"/>
    <w:rsid w:val="004B5985"/>
    <w:rsid w:val="004B5A8F"/>
    <w:rsid w:val="004B6301"/>
    <w:rsid w:val="004B6452"/>
    <w:rsid w:val="004B6C6C"/>
    <w:rsid w:val="004B6FBF"/>
    <w:rsid w:val="004B6FFB"/>
    <w:rsid w:val="004B70AB"/>
    <w:rsid w:val="004B7311"/>
    <w:rsid w:val="004B76D6"/>
    <w:rsid w:val="004B795F"/>
    <w:rsid w:val="004B7BA5"/>
    <w:rsid w:val="004B7C6F"/>
    <w:rsid w:val="004C0346"/>
    <w:rsid w:val="004C066A"/>
    <w:rsid w:val="004C0875"/>
    <w:rsid w:val="004C088A"/>
    <w:rsid w:val="004C09DF"/>
    <w:rsid w:val="004C0B5B"/>
    <w:rsid w:val="004C0C5C"/>
    <w:rsid w:val="004C0F99"/>
    <w:rsid w:val="004C130D"/>
    <w:rsid w:val="004C1624"/>
    <w:rsid w:val="004C194C"/>
    <w:rsid w:val="004C19E4"/>
    <w:rsid w:val="004C2371"/>
    <w:rsid w:val="004C245B"/>
    <w:rsid w:val="004C2832"/>
    <w:rsid w:val="004C2F01"/>
    <w:rsid w:val="004C3472"/>
    <w:rsid w:val="004C34E8"/>
    <w:rsid w:val="004C361B"/>
    <w:rsid w:val="004C395A"/>
    <w:rsid w:val="004C3AD1"/>
    <w:rsid w:val="004C3C51"/>
    <w:rsid w:val="004C47FE"/>
    <w:rsid w:val="004C4849"/>
    <w:rsid w:val="004C4BCE"/>
    <w:rsid w:val="004C4BF3"/>
    <w:rsid w:val="004C4F33"/>
    <w:rsid w:val="004C521E"/>
    <w:rsid w:val="004C5283"/>
    <w:rsid w:val="004C52AE"/>
    <w:rsid w:val="004C54D1"/>
    <w:rsid w:val="004C55B0"/>
    <w:rsid w:val="004C566C"/>
    <w:rsid w:val="004C5C44"/>
    <w:rsid w:val="004C5EF0"/>
    <w:rsid w:val="004C6396"/>
    <w:rsid w:val="004C63D6"/>
    <w:rsid w:val="004C655E"/>
    <w:rsid w:val="004C660B"/>
    <w:rsid w:val="004C6A4F"/>
    <w:rsid w:val="004C730E"/>
    <w:rsid w:val="004C7733"/>
    <w:rsid w:val="004C7739"/>
    <w:rsid w:val="004C7B5E"/>
    <w:rsid w:val="004C7BDF"/>
    <w:rsid w:val="004D0BB1"/>
    <w:rsid w:val="004D0E42"/>
    <w:rsid w:val="004D0E54"/>
    <w:rsid w:val="004D0FA5"/>
    <w:rsid w:val="004D1059"/>
    <w:rsid w:val="004D12E0"/>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9E1"/>
    <w:rsid w:val="004D4A8A"/>
    <w:rsid w:val="004D4ABF"/>
    <w:rsid w:val="004D50CC"/>
    <w:rsid w:val="004D5486"/>
    <w:rsid w:val="004D58D1"/>
    <w:rsid w:val="004D5F02"/>
    <w:rsid w:val="004D602D"/>
    <w:rsid w:val="004D65BA"/>
    <w:rsid w:val="004D68C0"/>
    <w:rsid w:val="004D6E29"/>
    <w:rsid w:val="004D70E1"/>
    <w:rsid w:val="004D70FD"/>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7AD"/>
    <w:rsid w:val="004E5C07"/>
    <w:rsid w:val="004E5C61"/>
    <w:rsid w:val="004E6158"/>
    <w:rsid w:val="004E6184"/>
    <w:rsid w:val="004E6463"/>
    <w:rsid w:val="004E671F"/>
    <w:rsid w:val="004E6CEA"/>
    <w:rsid w:val="004E6F18"/>
    <w:rsid w:val="004E7056"/>
    <w:rsid w:val="004E76A5"/>
    <w:rsid w:val="004E7B7F"/>
    <w:rsid w:val="004E7C85"/>
    <w:rsid w:val="004F01B4"/>
    <w:rsid w:val="004F0200"/>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218"/>
    <w:rsid w:val="005023DC"/>
    <w:rsid w:val="00502857"/>
    <w:rsid w:val="0050292B"/>
    <w:rsid w:val="005029A2"/>
    <w:rsid w:val="00502FCA"/>
    <w:rsid w:val="005030C8"/>
    <w:rsid w:val="00503361"/>
    <w:rsid w:val="005033EE"/>
    <w:rsid w:val="005035F9"/>
    <w:rsid w:val="0050377B"/>
    <w:rsid w:val="005038A7"/>
    <w:rsid w:val="0050398B"/>
    <w:rsid w:val="00503FAD"/>
    <w:rsid w:val="0050414D"/>
    <w:rsid w:val="00504639"/>
    <w:rsid w:val="0050481E"/>
    <w:rsid w:val="0050482B"/>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07E98"/>
    <w:rsid w:val="00507FBC"/>
    <w:rsid w:val="00510374"/>
    <w:rsid w:val="005103D8"/>
    <w:rsid w:val="00510444"/>
    <w:rsid w:val="005114DE"/>
    <w:rsid w:val="00511599"/>
    <w:rsid w:val="005119D6"/>
    <w:rsid w:val="00511E67"/>
    <w:rsid w:val="0051269E"/>
    <w:rsid w:val="00512747"/>
    <w:rsid w:val="00512A7B"/>
    <w:rsid w:val="00512AB7"/>
    <w:rsid w:val="00512D39"/>
    <w:rsid w:val="00512DAB"/>
    <w:rsid w:val="00513993"/>
    <w:rsid w:val="00513B8C"/>
    <w:rsid w:val="00513D30"/>
    <w:rsid w:val="00513F8F"/>
    <w:rsid w:val="00514496"/>
    <w:rsid w:val="00514574"/>
    <w:rsid w:val="005147E7"/>
    <w:rsid w:val="005148A5"/>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1AB"/>
    <w:rsid w:val="00521294"/>
    <w:rsid w:val="00521A6F"/>
    <w:rsid w:val="00521B94"/>
    <w:rsid w:val="00521D5B"/>
    <w:rsid w:val="00521D65"/>
    <w:rsid w:val="005221A4"/>
    <w:rsid w:val="005231A1"/>
    <w:rsid w:val="00523366"/>
    <w:rsid w:val="0052381F"/>
    <w:rsid w:val="00523E18"/>
    <w:rsid w:val="00523F32"/>
    <w:rsid w:val="0052422C"/>
    <w:rsid w:val="005244D5"/>
    <w:rsid w:val="005245D2"/>
    <w:rsid w:val="00524AD1"/>
    <w:rsid w:val="00524AE9"/>
    <w:rsid w:val="00524E6A"/>
    <w:rsid w:val="005251DA"/>
    <w:rsid w:val="00525407"/>
    <w:rsid w:val="00525F71"/>
    <w:rsid w:val="00526019"/>
    <w:rsid w:val="00526270"/>
    <w:rsid w:val="005269C2"/>
    <w:rsid w:val="00526A5E"/>
    <w:rsid w:val="00526C8A"/>
    <w:rsid w:val="0052727B"/>
    <w:rsid w:val="005272A8"/>
    <w:rsid w:val="005273D9"/>
    <w:rsid w:val="00527489"/>
    <w:rsid w:val="00527523"/>
    <w:rsid w:val="00527860"/>
    <w:rsid w:val="005278B6"/>
    <w:rsid w:val="00527A58"/>
    <w:rsid w:val="0053012B"/>
    <w:rsid w:val="00530415"/>
    <w:rsid w:val="0053066C"/>
    <w:rsid w:val="00530AFD"/>
    <w:rsid w:val="00531562"/>
    <w:rsid w:val="0053173A"/>
    <w:rsid w:val="00531824"/>
    <w:rsid w:val="00531AF4"/>
    <w:rsid w:val="00531DC2"/>
    <w:rsid w:val="00531EA2"/>
    <w:rsid w:val="00531F71"/>
    <w:rsid w:val="00531FC5"/>
    <w:rsid w:val="00532105"/>
    <w:rsid w:val="00532292"/>
    <w:rsid w:val="00532462"/>
    <w:rsid w:val="005328D8"/>
    <w:rsid w:val="00532B16"/>
    <w:rsid w:val="00532C37"/>
    <w:rsid w:val="00532C9D"/>
    <w:rsid w:val="00533215"/>
    <w:rsid w:val="005334E4"/>
    <w:rsid w:val="005339E8"/>
    <w:rsid w:val="00533C61"/>
    <w:rsid w:val="00533F4E"/>
    <w:rsid w:val="0053455D"/>
    <w:rsid w:val="00534745"/>
    <w:rsid w:val="005347FB"/>
    <w:rsid w:val="00534963"/>
    <w:rsid w:val="005349EB"/>
    <w:rsid w:val="00534AA6"/>
    <w:rsid w:val="00534C83"/>
    <w:rsid w:val="00534EE4"/>
    <w:rsid w:val="00534F4C"/>
    <w:rsid w:val="0053528F"/>
    <w:rsid w:val="00535577"/>
    <w:rsid w:val="00535A27"/>
    <w:rsid w:val="00535B60"/>
    <w:rsid w:val="00535F80"/>
    <w:rsid w:val="005364DE"/>
    <w:rsid w:val="00536561"/>
    <w:rsid w:val="00536AEE"/>
    <w:rsid w:val="00536D47"/>
    <w:rsid w:val="00537092"/>
    <w:rsid w:val="00537640"/>
    <w:rsid w:val="0053771E"/>
    <w:rsid w:val="00537989"/>
    <w:rsid w:val="00537BE9"/>
    <w:rsid w:val="00540055"/>
    <w:rsid w:val="00540147"/>
    <w:rsid w:val="00540249"/>
    <w:rsid w:val="00540725"/>
    <w:rsid w:val="00540C7A"/>
    <w:rsid w:val="00540D7B"/>
    <w:rsid w:val="00540E56"/>
    <w:rsid w:val="005417A0"/>
    <w:rsid w:val="0054183A"/>
    <w:rsid w:val="005419A4"/>
    <w:rsid w:val="00541D0D"/>
    <w:rsid w:val="00541E2B"/>
    <w:rsid w:val="005420C3"/>
    <w:rsid w:val="00542123"/>
    <w:rsid w:val="00542254"/>
    <w:rsid w:val="005425C0"/>
    <w:rsid w:val="005428DB"/>
    <w:rsid w:val="00542D07"/>
    <w:rsid w:val="0054348B"/>
    <w:rsid w:val="005436D7"/>
    <w:rsid w:val="00543703"/>
    <w:rsid w:val="005438C7"/>
    <w:rsid w:val="00543A06"/>
    <w:rsid w:val="00543A66"/>
    <w:rsid w:val="00543A83"/>
    <w:rsid w:val="00543E1F"/>
    <w:rsid w:val="00543FA3"/>
    <w:rsid w:val="00544B58"/>
    <w:rsid w:val="00544E69"/>
    <w:rsid w:val="00545023"/>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A98"/>
    <w:rsid w:val="00547CC6"/>
    <w:rsid w:val="00547D9B"/>
    <w:rsid w:val="00547F09"/>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C49"/>
    <w:rsid w:val="00554DF7"/>
    <w:rsid w:val="005552B9"/>
    <w:rsid w:val="00555520"/>
    <w:rsid w:val="00555713"/>
    <w:rsid w:val="00555772"/>
    <w:rsid w:val="005559D7"/>
    <w:rsid w:val="005559F4"/>
    <w:rsid w:val="00555D6F"/>
    <w:rsid w:val="00555DBB"/>
    <w:rsid w:val="00556680"/>
    <w:rsid w:val="005567BF"/>
    <w:rsid w:val="005569D2"/>
    <w:rsid w:val="00557089"/>
    <w:rsid w:val="005570E7"/>
    <w:rsid w:val="0055718D"/>
    <w:rsid w:val="00557464"/>
    <w:rsid w:val="0055771C"/>
    <w:rsid w:val="00557A2C"/>
    <w:rsid w:val="00557BFE"/>
    <w:rsid w:val="00557CAB"/>
    <w:rsid w:val="00557D87"/>
    <w:rsid w:val="00560AC9"/>
    <w:rsid w:val="00560ECD"/>
    <w:rsid w:val="00561250"/>
    <w:rsid w:val="0056134D"/>
    <w:rsid w:val="0056153B"/>
    <w:rsid w:val="005617EA"/>
    <w:rsid w:val="00561A95"/>
    <w:rsid w:val="00561AB9"/>
    <w:rsid w:val="00561BF6"/>
    <w:rsid w:val="00561FFA"/>
    <w:rsid w:val="00562757"/>
    <w:rsid w:val="005627C0"/>
    <w:rsid w:val="005629A3"/>
    <w:rsid w:val="00562AF7"/>
    <w:rsid w:val="00562CDC"/>
    <w:rsid w:val="005632EC"/>
    <w:rsid w:val="00563761"/>
    <w:rsid w:val="00563FD2"/>
    <w:rsid w:val="0056425D"/>
    <w:rsid w:val="005642F5"/>
    <w:rsid w:val="0056434D"/>
    <w:rsid w:val="00564597"/>
    <w:rsid w:val="00564EB9"/>
    <w:rsid w:val="005657DD"/>
    <w:rsid w:val="00565D94"/>
    <w:rsid w:val="00566D7C"/>
    <w:rsid w:val="00566EEE"/>
    <w:rsid w:val="0056719E"/>
    <w:rsid w:val="00567583"/>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A"/>
    <w:rsid w:val="00573D2B"/>
    <w:rsid w:val="00573F24"/>
    <w:rsid w:val="00574065"/>
    <w:rsid w:val="00574167"/>
    <w:rsid w:val="005745FB"/>
    <w:rsid w:val="00574D14"/>
    <w:rsid w:val="00574FDC"/>
    <w:rsid w:val="005753DB"/>
    <w:rsid w:val="0057558D"/>
    <w:rsid w:val="0057560B"/>
    <w:rsid w:val="005756BD"/>
    <w:rsid w:val="00575A0F"/>
    <w:rsid w:val="00575DBF"/>
    <w:rsid w:val="005760C5"/>
    <w:rsid w:val="005766EA"/>
    <w:rsid w:val="00576764"/>
    <w:rsid w:val="00576A37"/>
    <w:rsid w:val="00576D48"/>
    <w:rsid w:val="00577368"/>
    <w:rsid w:val="005773FF"/>
    <w:rsid w:val="00577540"/>
    <w:rsid w:val="005777AC"/>
    <w:rsid w:val="00577911"/>
    <w:rsid w:val="00577EB4"/>
    <w:rsid w:val="00580076"/>
    <w:rsid w:val="00581081"/>
    <w:rsid w:val="005815D2"/>
    <w:rsid w:val="005818D4"/>
    <w:rsid w:val="00581969"/>
    <w:rsid w:val="005819D7"/>
    <w:rsid w:val="00581AB8"/>
    <w:rsid w:val="00581C6E"/>
    <w:rsid w:val="00581F40"/>
    <w:rsid w:val="00582685"/>
    <w:rsid w:val="0058269C"/>
    <w:rsid w:val="005829CC"/>
    <w:rsid w:val="00582E3D"/>
    <w:rsid w:val="00583147"/>
    <w:rsid w:val="00583670"/>
    <w:rsid w:val="005836D0"/>
    <w:rsid w:val="005836EF"/>
    <w:rsid w:val="005837B4"/>
    <w:rsid w:val="00583AF3"/>
    <w:rsid w:val="00583D56"/>
    <w:rsid w:val="00583DEF"/>
    <w:rsid w:val="00583E78"/>
    <w:rsid w:val="005841AA"/>
    <w:rsid w:val="00584346"/>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90060"/>
    <w:rsid w:val="005909AD"/>
    <w:rsid w:val="00590AD9"/>
    <w:rsid w:val="00590BF6"/>
    <w:rsid w:val="00590CDA"/>
    <w:rsid w:val="00591137"/>
    <w:rsid w:val="00591179"/>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4A2"/>
    <w:rsid w:val="00595777"/>
    <w:rsid w:val="00595C6C"/>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2AFF"/>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9E0"/>
    <w:rsid w:val="005A7F72"/>
    <w:rsid w:val="005B0A7D"/>
    <w:rsid w:val="005B0F18"/>
    <w:rsid w:val="005B1197"/>
    <w:rsid w:val="005B16CC"/>
    <w:rsid w:val="005B179C"/>
    <w:rsid w:val="005B18B2"/>
    <w:rsid w:val="005B18BB"/>
    <w:rsid w:val="005B193B"/>
    <w:rsid w:val="005B2335"/>
    <w:rsid w:val="005B2422"/>
    <w:rsid w:val="005B2631"/>
    <w:rsid w:val="005B2879"/>
    <w:rsid w:val="005B2899"/>
    <w:rsid w:val="005B298F"/>
    <w:rsid w:val="005B2DA2"/>
    <w:rsid w:val="005B2EB8"/>
    <w:rsid w:val="005B34E5"/>
    <w:rsid w:val="005B355C"/>
    <w:rsid w:val="005B369B"/>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29"/>
    <w:rsid w:val="005B6FAE"/>
    <w:rsid w:val="005B703E"/>
    <w:rsid w:val="005B72AA"/>
    <w:rsid w:val="005B7824"/>
    <w:rsid w:val="005B7A4C"/>
    <w:rsid w:val="005B7A5C"/>
    <w:rsid w:val="005B7B4A"/>
    <w:rsid w:val="005C001C"/>
    <w:rsid w:val="005C01BD"/>
    <w:rsid w:val="005C0625"/>
    <w:rsid w:val="005C0904"/>
    <w:rsid w:val="005C09BF"/>
    <w:rsid w:val="005C0AB2"/>
    <w:rsid w:val="005C0D61"/>
    <w:rsid w:val="005C0DDE"/>
    <w:rsid w:val="005C10F0"/>
    <w:rsid w:val="005C1225"/>
    <w:rsid w:val="005C132F"/>
    <w:rsid w:val="005C1752"/>
    <w:rsid w:val="005C1BF2"/>
    <w:rsid w:val="005C1EE7"/>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1CE2"/>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6A6"/>
    <w:rsid w:val="005E1BFE"/>
    <w:rsid w:val="005E2016"/>
    <w:rsid w:val="005E3035"/>
    <w:rsid w:val="005E3096"/>
    <w:rsid w:val="005E31C7"/>
    <w:rsid w:val="005E35FD"/>
    <w:rsid w:val="005E383F"/>
    <w:rsid w:val="005E3B77"/>
    <w:rsid w:val="005E438E"/>
    <w:rsid w:val="005E4552"/>
    <w:rsid w:val="005E48F7"/>
    <w:rsid w:val="005E4CCB"/>
    <w:rsid w:val="005E5245"/>
    <w:rsid w:val="005E5563"/>
    <w:rsid w:val="005E58F4"/>
    <w:rsid w:val="005E59C5"/>
    <w:rsid w:val="005E5E2E"/>
    <w:rsid w:val="005E5E74"/>
    <w:rsid w:val="005E66F1"/>
    <w:rsid w:val="005E6AFB"/>
    <w:rsid w:val="005E7698"/>
    <w:rsid w:val="005E77C2"/>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3F"/>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10"/>
    <w:rsid w:val="00605B5D"/>
    <w:rsid w:val="006065ED"/>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6C9"/>
    <w:rsid w:val="006159FA"/>
    <w:rsid w:val="00615BDB"/>
    <w:rsid w:val="00615F78"/>
    <w:rsid w:val="006162D2"/>
    <w:rsid w:val="00616885"/>
    <w:rsid w:val="006169EC"/>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DA2"/>
    <w:rsid w:val="006217B4"/>
    <w:rsid w:val="00621B6A"/>
    <w:rsid w:val="00621C0B"/>
    <w:rsid w:val="00621C72"/>
    <w:rsid w:val="00621CAD"/>
    <w:rsid w:val="00623427"/>
    <w:rsid w:val="00623AEB"/>
    <w:rsid w:val="00623E4E"/>
    <w:rsid w:val="00624C2C"/>
    <w:rsid w:val="00624C6E"/>
    <w:rsid w:val="00624D3F"/>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1C6"/>
    <w:rsid w:val="006326BC"/>
    <w:rsid w:val="00632763"/>
    <w:rsid w:val="00632927"/>
    <w:rsid w:val="00632A0E"/>
    <w:rsid w:val="00632A4C"/>
    <w:rsid w:val="00632D31"/>
    <w:rsid w:val="00632E7F"/>
    <w:rsid w:val="00632EEF"/>
    <w:rsid w:val="0063305B"/>
    <w:rsid w:val="00633163"/>
    <w:rsid w:val="00633218"/>
    <w:rsid w:val="00633951"/>
    <w:rsid w:val="00633965"/>
    <w:rsid w:val="00633A3A"/>
    <w:rsid w:val="00633B5E"/>
    <w:rsid w:val="00633C0A"/>
    <w:rsid w:val="0063405E"/>
    <w:rsid w:val="006341AD"/>
    <w:rsid w:val="00634225"/>
    <w:rsid w:val="006346F1"/>
    <w:rsid w:val="006347D7"/>
    <w:rsid w:val="006347F5"/>
    <w:rsid w:val="00635138"/>
    <w:rsid w:val="006353D0"/>
    <w:rsid w:val="0063554E"/>
    <w:rsid w:val="00635EDC"/>
    <w:rsid w:val="00635F56"/>
    <w:rsid w:val="00635FA5"/>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4FD"/>
    <w:rsid w:val="006427DE"/>
    <w:rsid w:val="00642D10"/>
    <w:rsid w:val="00642E65"/>
    <w:rsid w:val="006430F3"/>
    <w:rsid w:val="00643769"/>
    <w:rsid w:val="00643891"/>
    <w:rsid w:val="00643CEF"/>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AA"/>
    <w:rsid w:val="006477B7"/>
    <w:rsid w:val="00647ABB"/>
    <w:rsid w:val="00647CB3"/>
    <w:rsid w:val="00650150"/>
    <w:rsid w:val="006503AA"/>
    <w:rsid w:val="0065070F"/>
    <w:rsid w:val="006507EB"/>
    <w:rsid w:val="00650828"/>
    <w:rsid w:val="00650854"/>
    <w:rsid w:val="00650884"/>
    <w:rsid w:val="0065092D"/>
    <w:rsid w:val="00650A4D"/>
    <w:rsid w:val="00650D1E"/>
    <w:rsid w:val="00650D3F"/>
    <w:rsid w:val="00650EB8"/>
    <w:rsid w:val="00650F7C"/>
    <w:rsid w:val="00650FBE"/>
    <w:rsid w:val="00651296"/>
    <w:rsid w:val="006513D5"/>
    <w:rsid w:val="0065164A"/>
    <w:rsid w:val="006518B1"/>
    <w:rsid w:val="006518B4"/>
    <w:rsid w:val="00651AD3"/>
    <w:rsid w:val="00651B5E"/>
    <w:rsid w:val="00651B74"/>
    <w:rsid w:val="00651FA0"/>
    <w:rsid w:val="006521BB"/>
    <w:rsid w:val="00653217"/>
    <w:rsid w:val="00653258"/>
    <w:rsid w:val="00653273"/>
    <w:rsid w:val="006532BB"/>
    <w:rsid w:val="00653782"/>
    <w:rsid w:val="00653A9F"/>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57F70"/>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11"/>
    <w:rsid w:val="00664678"/>
    <w:rsid w:val="006646F4"/>
    <w:rsid w:val="0066521C"/>
    <w:rsid w:val="00665229"/>
    <w:rsid w:val="00665316"/>
    <w:rsid w:val="006654E8"/>
    <w:rsid w:val="00665677"/>
    <w:rsid w:val="0066568F"/>
    <w:rsid w:val="00665CCE"/>
    <w:rsid w:val="00666192"/>
    <w:rsid w:val="006665C6"/>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7A7"/>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4B"/>
    <w:rsid w:val="00673EB7"/>
    <w:rsid w:val="00673FBF"/>
    <w:rsid w:val="006740F1"/>
    <w:rsid w:val="0067439E"/>
    <w:rsid w:val="00674460"/>
    <w:rsid w:val="006754D4"/>
    <w:rsid w:val="00675652"/>
    <w:rsid w:val="006758E5"/>
    <w:rsid w:val="00675ECB"/>
    <w:rsid w:val="0067649C"/>
    <w:rsid w:val="006767B8"/>
    <w:rsid w:val="00677195"/>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9E"/>
    <w:rsid w:val="00686CCF"/>
    <w:rsid w:val="00686E26"/>
    <w:rsid w:val="00686FAD"/>
    <w:rsid w:val="0068721F"/>
    <w:rsid w:val="00687490"/>
    <w:rsid w:val="006878B2"/>
    <w:rsid w:val="00687A10"/>
    <w:rsid w:val="00687E8F"/>
    <w:rsid w:val="00690044"/>
    <w:rsid w:val="00690D12"/>
    <w:rsid w:val="00690F0E"/>
    <w:rsid w:val="00690F39"/>
    <w:rsid w:val="0069129B"/>
    <w:rsid w:val="00691764"/>
    <w:rsid w:val="00691824"/>
    <w:rsid w:val="006919C5"/>
    <w:rsid w:val="00691CCC"/>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C5D"/>
    <w:rsid w:val="00696DD1"/>
    <w:rsid w:val="00696EA4"/>
    <w:rsid w:val="0069755C"/>
    <w:rsid w:val="00697650"/>
    <w:rsid w:val="006979DC"/>
    <w:rsid w:val="00697C2C"/>
    <w:rsid w:val="00697E0B"/>
    <w:rsid w:val="00697F71"/>
    <w:rsid w:val="006A01DB"/>
    <w:rsid w:val="006A04D8"/>
    <w:rsid w:val="006A05EF"/>
    <w:rsid w:val="006A0714"/>
    <w:rsid w:val="006A0942"/>
    <w:rsid w:val="006A097C"/>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062"/>
    <w:rsid w:val="006A6235"/>
    <w:rsid w:val="006A64FE"/>
    <w:rsid w:val="006A6B3F"/>
    <w:rsid w:val="006A6B69"/>
    <w:rsid w:val="006A74C0"/>
    <w:rsid w:val="006A7574"/>
    <w:rsid w:val="006B0489"/>
    <w:rsid w:val="006B05F5"/>
    <w:rsid w:val="006B0A30"/>
    <w:rsid w:val="006B0B49"/>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1FF"/>
    <w:rsid w:val="006B5A7D"/>
    <w:rsid w:val="006B6211"/>
    <w:rsid w:val="006B6346"/>
    <w:rsid w:val="006B6730"/>
    <w:rsid w:val="006B68B2"/>
    <w:rsid w:val="006B6AD0"/>
    <w:rsid w:val="006B6BA3"/>
    <w:rsid w:val="006B6BB7"/>
    <w:rsid w:val="006B6C83"/>
    <w:rsid w:val="006B6C8A"/>
    <w:rsid w:val="006B6C95"/>
    <w:rsid w:val="006B725C"/>
    <w:rsid w:val="006B776D"/>
    <w:rsid w:val="006B7864"/>
    <w:rsid w:val="006B7EC9"/>
    <w:rsid w:val="006C03B2"/>
    <w:rsid w:val="006C09DD"/>
    <w:rsid w:val="006C0B08"/>
    <w:rsid w:val="006C1142"/>
    <w:rsid w:val="006C1226"/>
    <w:rsid w:val="006C1A29"/>
    <w:rsid w:val="006C1B3F"/>
    <w:rsid w:val="006C1F77"/>
    <w:rsid w:val="006C22BD"/>
    <w:rsid w:val="006C2604"/>
    <w:rsid w:val="006C3121"/>
    <w:rsid w:val="006C3309"/>
    <w:rsid w:val="006C375B"/>
    <w:rsid w:val="006C3FF3"/>
    <w:rsid w:val="006C40C4"/>
    <w:rsid w:val="006C426B"/>
    <w:rsid w:val="006C4390"/>
    <w:rsid w:val="006C44D3"/>
    <w:rsid w:val="006C44F6"/>
    <w:rsid w:val="006C45C1"/>
    <w:rsid w:val="006C4B11"/>
    <w:rsid w:val="006C4D69"/>
    <w:rsid w:val="006C4E89"/>
    <w:rsid w:val="006C50C3"/>
    <w:rsid w:val="006C54AC"/>
    <w:rsid w:val="006C566C"/>
    <w:rsid w:val="006C57EC"/>
    <w:rsid w:val="006C5C20"/>
    <w:rsid w:val="006C5E89"/>
    <w:rsid w:val="006C5FF1"/>
    <w:rsid w:val="006C6287"/>
    <w:rsid w:val="006C654C"/>
    <w:rsid w:val="006C677C"/>
    <w:rsid w:val="006C6E92"/>
    <w:rsid w:val="006C6EF3"/>
    <w:rsid w:val="006C75C9"/>
    <w:rsid w:val="006C75CC"/>
    <w:rsid w:val="006C7CAC"/>
    <w:rsid w:val="006C7FB9"/>
    <w:rsid w:val="006D0337"/>
    <w:rsid w:val="006D0846"/>
    <w:rsid w:val="006D0937"/>
    <w:rsid w:val="006D0C09"/>
    <w:rsid w:val="006D1952"/>
    <w:rsid w:val="006D1A23"/>
    <w:rsid w:val="006D1DFA"/>
    <w:rsid w:val="006D1F1A"/>
    <w:rsid w:val="006D2039"/>
    <w:rsid w:val="006D21FC"/>
    <w:rsid w:val="006D21FF"/>
    <w:rsid w:val="006D2E9E"/>
    <w:rsid w:val="006D312F"/>
    <w:rsid w:val="006D31AF"/>
    <w:rsid w:val="006D31DD"/>
    <w:rsid w:val="006D35CD"/>
    <w:rsid w:val="006D3D01"/>
    <w:rsid w:val="006D4133"/>
    <w:rsid w:val="006D4373"/>
    <w:rsid w:val="006D442F"/>
    <w:rsid w:val="006D47FD"/>
    <w:rsid w:val="006D492A"/>
    <w:rsid w:val="006D493C"/>
    <w:rsid w:val="006D5457"/>
    <w:rsid w:val="006D59BF"/>
    <w:rsid w:val="006D5A62"/>
    <w:rsid w:val="006D5EC2"/>
    <w:rsid w:val="006D5FEF"/>
    <w:rsid w:val="006D64C0"/>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1C4"/>
    <w:rsid w:val="006E1469"/>
    <w:rsid w:val="006E176F"/>
    <w:rsid w:val="006E1B9C"/>
    <w:rsid w:val="006E1C34"/>
    <w:rsid w:val="006E1E45"/>
    <w:rsid w:val="006E20C2"/>
    <w:rsid w:val="006E22CC"/>
    <w:rsid w:val="006E25C4"/>
    <w:rsid w:val="006E2D2D"/>
    <w:rsid w:val="006E3D3A"/>
    <w:rsid w:val="006E4316"/>
    <w:rsid w:val="006E44B0"/>
    <w:rsid w:val="006E4646"/>
    <w:rsid w:val="006E4E16"/>
    <w:rsid w:val="006E512D"/>
    <w:rsid w:val="006E5477"/>
    <w:rsid w:val="006E554E"/>
    <w:rsid w:val="006E5AFE"/>
    <w:rsid w:val="006E696A"/>
    <w:rsid w:val="006E6C33"/>
    <w:rsid w:val="006E6C70"/>
    <w:rsid w:val="006E6F03"/>
    <w:rsid w:val="006E71A8"/>
    <w:rsid w:val="006E7358"/>
    <w:rsid w:val="006E7496"/>
    <w:rsid w:val="006E7504"/>
    <w:rsid w:val="006E7631"/>
    <w:rsid w:val="006E7883"/>
    <w:rsid w:val="006E7969"/>
    <w:rsid w:val="006E7E49"/>
    <w:rsid w:val="006E7F71"/>
    <w:rsid w:val="006F0209"/>
    <w:rsid w:val="006F05C2"/>
    <w:rsid w:val="006F0842"/>
    <w:rsid w:val="006F090B"/>
    <w:rsid w:val="006F0C12"/>
    <w:rsid w:val="006F0D46"/>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742"/>
    <w:rsid w:val="006F3B01"/>
    <w:rsid w:val="006F3C66"/>
    <w:rsid w:val="006F3CF3"/>
    <w:rsid w:val="006F3E07"/>
    <w:rsid w:val="006F4189"/>
    <w:rsid w:val="006F468E"/>
    <w:rsid w:val="006F4755"/>
    <w:rsid w:val="006F4CCF"/>
    <w:rsid w:val="006F4FC5"/>
    <w:rsid w:val="006F557B"/>
    <w:rsid w:val="006F5674"/>
    <w:rsid w:val="006F5B41"/>
    <w:rsid w:val="006F5B51"/>
    <w:rsid w:val="006F64EF"/>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4A78"/>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402"/>
    <w:rsid w:val="0071341F"/>
    <w:rsid w:val="0071371F"/>
    <w:rsid w:val="0071374D"/>
    <w:rsid w:val="00714065"/>
    <w:rsid w:val="00714186"/>
    <w:rsid w:val="00714312"/>
    <w:rsid w:val="00714796"/>
    <w:rsid w:val="00714D6A"/>
    <w:rsid w:val="00715F49"/>
    <w:rsid w:val="00716324"/>
    <w:rsid w:val="007163BF"/>
    <w:rsid w:val="0071649C"/>
    <w:rsid w:val="00716B63"/>
    <w:rsid w:val="00716BCA"/>
    <w:rsid w:val="00716FC0"/>
    <w:rsid w:val="00717267"/>
    <w:rsid w:val="00717890"/>
    <w:rsid w:val="007178EE"/>
    <w:rsid w:val="00720434"/>
    <w:rsid w:val="0072043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267"/>
    <w:rsid w:val="007233B6"/>
    <w:rsid w:val="0072350B"/>
    <w:rsid w:val="007237C0"/>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11A"/>
    <w:rsid w:val="0073128B"/>
    <w:rsid w:val="0073150C"/>
    <w:rsid w:val="0073171A"/>
    <w:rsid w:val="00731979"/>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5E7E"/>
    <w:rsid w:val="0073637C"/>
    <w:rsid w:val="00736886"/>
    <w:rsid w:val="00736D7B"/>
    <w:rsid w:val="00737087"/>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D01"/>
    <w:rsid w:val="00745EBB"/>
    <w:rsid w:val="00746167"/>
    <w:rsid w:val="00746199"/>
    <w:rsid w:val="0074631C"/>
    <w:rsid w:val="00746656"/>
    <w:rsid w:val="00746BE1"/>
    <w:rsid w:val="007470AD"/>
    <w:rsid w:val="00747446"/>
    <w:rsid w:val="00747AC1"/>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49F"/>
    <w:rsid w:val="00757A61"/>
    <w:rsid w:val="00757C04"/>
    <w:rsid w:val="00757CD9"/>
    <w:rsid w:val="00757E8E"/>
    <w:rsid w:val="00757FE8"/>
    <w:rsid w:val="007600CF"/>
    <w:rsid w:val="0076015A"/>
    <w:rsid w:val="0076031F"/>
    <w:rsid w:val="00760756"/>
    <w:rsid w:val="00760952"/>
    <w:rsid w:val="0076099B"/>
    <w:rsid w:val="00760D03"/>
    <w:rsid w:val="00760D79"/>
    <w:rsid w:val="0076116A"/>
    <w:rsid w:val="007613AF"/>
    <w:rsid w:val="0076145C"/>
    <w:rsid w:val="007619FB"/>
    <w:rsid w:val="00761A37"/>
    <w:rsid w:val="00761AC4"/>
    <w:rsid w:val="00761E20"/>
    <w:rsid w:val="0076200C"/>
    <w:rsid w:val="00762924"/>
    <w:rsid w:val="00762932"/>
    <w:rsid w:val="0076295C"/>
    <w:rsid w:val="00762AD4"/>
    <w:rsid w:val="00762FA7"/>
    <w:rsid w:val="00763055"/>
    <w:rsid w:val="00763303"/>
    <w:rsid w:val="00763432"/>
    <w:rsid w:val="00763448"/>
    <w:rsid w:val="00763B4D"/>
    <w:rsid w:val="00763EB7"/>
    <w:rsid w:val="00764043"/>
    <w:rsid w:val="0076423D"/>
    <w:rsid w:val="0076483E"/>
    <w:rsid w:val="00764A19"/>
    <w:rsid w:val="00764EB8"/>
    <w:rsid w:val="00765098"/>
    <w:rsid w:val="007650A8"/>
    <w:rsid w:val="0076539C"/>
    <w:rsid w:val="00765832"/>
    <w:rsid w:val="00765EE7"/>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67D4F"/>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4DF9"/>
    <w:rsid w:val="007750E5"/>
    <w:rsid w:val="0077529C"/>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229"/>
    <w:rsid w:val="0078243D"/>
    <w:rsid w:val="007825C3"/>
    <w:rsid w:val="00782C6B"/>
    <w:rsid w:val="00782D8A"/>
    <w:rsid w:val="00782DBA"/>
    <w:rsid w:val="007833A4"/>
    <w:rsid w:val="007833C3"/>
    <w:rsid w:val="007837BE"/>
    <w:rsid w:val="0078380D"/>
    <w:rsid w:val="00783989"/>
    <w:rsid w:val="00784112"/>
    <w:rsid w:val="007842FE"/>
    <w:rsid w:val="0078440C"/>
    <w:rsid w:val="00784702"/>
    <w:rsid w:val="00784823"/>
    <w:rsid w:val="00784AFF"/>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0FCD"/>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AC8"/>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3B"/>
    <w:rsid w:val="007B1F9A"/>
    <w:rsid w:val="007B2074"/>
    <w:rsid w:val="007B2638"/>
    <w:rsid w:val="007B2B99"/>
    <w:rsid w:val="007B2BB1"/>
    <w:rsid w:val="007B2C27"/>
    <w:rsid w:val="007B2F4D"/>
    <w:rsid w:val="007B3476"/>
    <w:rsid w:val="007B3819"/>
    <w:rsid w:val="007B3F21"/>
    <w:rsid w:val="007B448A"/>
    <w:rsid w:val="007B44DC"/>
    <w:rsid w:val="007B4543"/>
    <w:rsid w:val="007B456A"/>
    <w:rsid w:val="007B4937"/>
    <w:rsid w:val="007B4BE5"/>
    <w:rsid w:val="007B4D3D"/>
    <w:rsid w:val="007B550D"/>
    <w:rsid w:val="007B5A66"/>
    <w:rsid w:val="007B5B86"/>
    <w:rsid w:val="007B630D"/>
    <w:rsid w:val="007B6AE4"/>
    <w:rsid w:val="007B717A"/>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00B"/>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5FE0"/>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889"/>
    <w:rsid w:val="007D39D7"/>
    <w:rsid w:val="007D3AD3"/>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6CC"/>
    <w:rsid w:val="007D7A5F"/>
    <w:rsid w:val="007E0162"/>
    <w:rsid w:val="007E05CC"/>
    <w:rsid w:val="007E08BA"/>
    <w:rsid w:val="007E08F5"/>
    <w:rsid w:val="007E0986"/>
    <w:rsid w:val="007E0C23"/>
    <w:rsid w:val="007E0C8C"/>
    <w:rsid w:val="007E1101"/>
    <w:rsid w:val="007E1479"/>
    <w:rsid w:val="007E1A55"/>
    <w:rsid w:val="007E1CB1"/>
    <w:rsid w:val="007E1EBF"/>
    <w:rsid w:val="007E1FA7"/>
    <w:rsid w:val="007E201B"/>
    <w:rsid w:val="007E2146"/>
    <w:rsid w:val="007E2B64"/>
    <w:rsid w:val="007E2B9D"/>
    <w:rsid w:val="007E3182"/>
    <w:rsid w:val="007E36EA"/>
    <w:rsid w:val="007E36F8"/>
    <w:rsid w:val="007E42F2"/>
    <w:rsid w:val="007E439E"/>
    <w:rsid w:val="007E4861"/>
    <w:rsid w:val="007E4889"/>
    <w:rsid w:val="007E48CD"/>
    <w:rsid w:val="007E48E4"/>
    <w:rsid w:val="007E531F"/>
    <w:rsid w:val="007E5634"/>
    <w:rsid w:val="007E56EE"/>
    <w:rsid w:val="007E5D16"/>
    <w:rsid w:val="007E5FFD"/>
    <w:rsid w:val="007E6239"/>
    <w:rsid w:val="007E6265"/>
    <w:rsid w:val="007E64B8"/>
    <w:rsid w:val="007E6735"/>
    <w:rsid w:val="007E67F4"/>
    <w:rsid w:val="007E732E"/>
    <w:rsid w:val="007E741E"/>
    <w:rsid w:val="007E7434"/>
    <w:rsid w:val="007E74B4"/>
    <w:rsid w:val="007E7B2B"/>
    <w:rsid w:val="007E7E6F"/>
    <w:rsid w:val="007F02A9"/>
    <w:rsid w:val="007F05E0"/>
    <w:rsid w:val="007F0B77"/>
    <w:rsid w:val="007F0B82"/>
    <w:rsid w:val="007F0DD3"/>
    <w:rsid w:val="007F1083"/>
    <w:rsid w:val="007F18C0"/>
    <w:rsid w:val="007F2303"/>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EA"/>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BC6"/>
    <w:rsid w:val="00800D5F"/>
    <w:rsid w:val="00801263"/>
    <w:rsid w:val="008013B8"/>
    <w:rsid w:val="008016C8"/>
    <w:rsid w:val="0080179D"/>
    <w:rsid w:val="00801838"/>
    <w:rsid w:val="008018DC"/>
    <w:rsid w:val="0080220C"/>
    <w:rsid w:val="00802410"/>
    <w:rsid w:val="0080270F"/>
    <w:rsid w:val="00802CD0"/>
    <w:rsid w:val="00802FDA"/>
    <w:rsid w:val="00803160"/>
    <w:rsid w:val="008035C1"/>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36"/>
    <w:rsid w:val="00807D5E"/>
    <w:rsid w:val="00807E1B"/>
    <w:rsid w:val="008100D3"/>
    <w:rsid w:val="0081012C"/>
    <w:rsid w:val="00810B17"/>
    <w:rsid w:val="00810DE9"/>
    <w:rsid w:val="00810EAE"/>
    <w:rsid w:val="00811036"/>
    <w:rsid w:val="00811794"/>
    <w:rsid w:val="008117BE"/>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169"/>
    <w:rsid w:val="00822528"/>
    <w:rsid w:val="008229D7"/>
    <w:rsid w:val="00822A72"/>
    <w:rsid w:val="00822CC5"/>
    <w:rsid w:val="00823020"/>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85"/>
    <w:rsid w:val="00827AF3"/>
    <w:rsid w:val="00827B27"/>
    <w:rsid w:val="0083179C"/>
    <w:rsid w:val="00831D06"/>
    <w:rsid w:val="00832142"/>
    <w:rsid w:val="00832C18"/>
    <w:rsid w:val="00832CAF"/>
    <w:rsid w:val="00832CE2"/>
    <w:rsid w:val="00832FAD"/>
    <w:rsid w:val="00833007"/>
    <w:rsid w:val="0083311A"/>
    <w:rsid w:val="00833A8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4B57"/>
    <w:rsid w:val="008454BB"/>
    <w:rsid w:val="00845A92"/>
    <w:rsid w:val="00845F51"/>
    <w:rsid w:val="00846106"/>
    <w:rsid w:val="00846273"/>
    <w:rsid w:val="00846467"/>
    <w:rsid w:val="00846661"/>
    <w:rsid w:val="0084668F"/>
    <w:rsid w:val="00846AC4"/>
    <w:rsid w:val="00846C77"/>
    <w:rsid w:val="00846E99"/>
    <w:rsid w:val="00847964"/>
    <w:rsid w:val="00847991"/>
    <w:rsid w:val="00847C4E"/>
    <w:rsid w:val="00847F69"/>
    <w:rsid w:val="00850AE8"/>
    <w:rsid w:val="00850B13"/>
    <w:rsid w:val="00851B22"/>
    <w:rsid w:val="00852338"/>
    <w:rsid w:val="00852AA6"/>
    <w:rsid w:val="00852FAF"/>
    <w:rsid w:val="008530C8"/>
    <w:rsid w:val="008532CD"/>
    <w:rsid w:val="00853C45"/>
    <w:rsid w:val="00854090"/>
    <w:rsid w:val="008540C8"/>
    <w:rsid w:val="00854983"/>
    <w:rsid w:val="00854A91"/>
    <w:rsid w:val="00854E0E"/>
    <w:rsid w:val="00855167"/>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24"/>
    <w:rsid w:val="00863096"/>
    <w:rsid w:val="00863479"/>
    <w:rsid w:val="00863AA0"/>
    <w:rsid w:val="00864A9F"/>
    <w:rsid w:val="00864C02"/>
    <w:rsid w:val="00865074"/>
    <w:rsid w:val="008650AB"/>
    <w:rsid w:val="008655C9"/>
    <w:rsid w:val="00865696"/>
    <w:rsid w:val="00865D02"/>
    <w:rsid w:val="00865D4C"/>
    <w:rsid w:val="00865DE1"/>
    <w:rsid w:val="00866242"/>
    <w:rsid w:val="008666D8"/>
    <w:rsid w:val="00866BFD"/>
    <w:rsid w:val="00866FEA"/>
    <w:rsid w:val="00867027"/>
    <w:rsid w:val="00867255"/>
    <w:rsid w:val="008678F0"/>
    <w:rsid w:val="00870018"/>
    <w:rsid w:val="00870793"/>
    <w:rsid w:val="00870869"/>
    <w:rsid w:val="00870A1C"/>
    <w:rsid w:val="00870CD5"/>
    <w:rsid w:val="00870E2F"/>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3D5A"/>
    <w:rsid w:val="008742CE"/>
    <w:rsid w:val="00874313"/>
    <w:rsid w:val="00874656"/>
    <w:rsid w:val="00874E33"/>
    <w:rsid w:val="00874FAC"/>
    <w:rsid w:val="0087504C"/>
    <w:rsid w:val="00875755"/>
    <w:rsid w:val="00875905"/>
    <w:rsid w:val="00875C9E"/>
    <w:rsid w:val="00875F79"/>
    <w:rsid w:val="00875FBD"/>
    <w:rsid w:val="00876AC7"/>
    <w:rsid w:val="00876BDA"/>
    <w:rsid w:val="0087763F"/>
    <w:rsid w:val="008779BA"/>
    <w:rsid w:val="00877C45"/>
    <w:rsid w:val="00877C57"/>
    <w:rsid w:val="00877FA3"/>
    <w:rsid w:val="008802AF"/>
    <w:rsid w:val="008804C9"/>
    <w:rsid w:val="00880837"/>
    <w:rsid w:val="00880D84"/>
    <w:rsid w:val="008810DF"/>
    <w:rsid w:val="008810FA"/>
    <w:rsid w:val="0088176C"/>
    <w:rsid w:val="00881842"/>
    <w:rsid w:val="008819A5"/>
    <w:rsid w:val="00881F28"/>
    <w:rsid w:val="00882077"/>
    <w:rsid w:val="008821BD"/>
    <w:rsid w:val="008829DC"/>
    <w:rsid w:val="00882BB1"/>
    <w:rsid w:val="00882DA7"/>
    <w:rsid w:val="00883004"/>
    <w:rsid w:val="00883ED6"/>
    <w:rsid w:val="00883F0E"/>
    <w:rsid w:val="0088414A"/>
    <w:rsid w:val="00884255"/>
    <w:rsid w:val="0088425B"/>
    <w:rsid w:val="008845ED"/>
    <w:rsid w:val="00884AD8"/>
    <w:rsid w:val="00884CDF"/>
    <w:rsid w:val="00885649"/>
    <w:rsid w:val="0088579F"/>
    <w:rsid w:val="00885D5D"/>
    <w:rsid w:val="00885EC9"/>
    <w:rsid w:val="00885F46"/>
    <w:rsid w:val="00885F7A"/>
    <w:rsid w:val="00886223"/>
    <w:rsid w:val="0088633A"/>
    <w:rsid w:val="0088651F"/>
    <w:rsid w:val="0088685B"/>
    <w:rsid w:val="0088693A"/>
    <w:rsid w:val="008872FE"/>
    <w:rsid w:val="008876DF"/>
    <w:rsid w:val="00887771"/>
    <w:rsid w:val="00887C48"/>
    <w:rsid w:val="00887FEF"/>
    <w:rsid w:val="008907B2"/>
    <w:rsid w:val="00890A4A"/>
    <w:rsid w:val="00890BCD"/>
    <w:rsid w:val="00890E0D"/>
    <w:rsid w:val="00890F04"/>
    <w:rsid w:val="00890FBE"/>
    <w:rsid w:val="00891548"/>
    <w:rsid w:val="00891890"/>
    <w:rsid w:val="00891F63"/>
    <w:rsid w:val="00892253"/>
    <w:rsid w:val="008922DF"/>
    <w:rsid w:val="00892453"/>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6F9"/>
    <w:rsid w:val="008968CF"/>
    <w:rsid w:val="0089699C"/>
    <w:rsid w:val="00896D10"/>
    <w:rsid w:val="00896DF5"/>
    <w:rsid w:val="00896E39"/>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988"/>
    <w:rsid w:val="008A2AAE"/>
    <w:rsid w:val="008A2F26"/>
    <w:rsid w:val="008A2F49"/>
    <w:rsid w:val="008A30D1"/>
    <w:rsid w:val="008A36ED"/>
    <w:rsid w:val="008A3898"/>
    <w:rsid w:val="008A3E34"/>
    <w:rsid w:val="008A3F71"/>
    <w:rsid w:val="008A4281"/>
    <w:rsid w:val="008A42D8"/>
    <w:rsid w:val="008A457F"/>
    <w:rsid w:val="008A4924"/>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577"/>
    <w:rsid w:val="008B06BE"/>
    <w:rsid w:val="008B07C2"/>
    <w:rsid w:val="008B097E"/>
    <w:rsid w:val="008B0CD0"/>
    <w:rsid w:val="008B0D47"/>
    <w:rsid w:val="008B0F9B"/>
    <w:rsid w:val="008B130E"/>
    <w:rsid w:val="008B1368"/>
    <w:rsid w:val="008B1651"/>
    <w:rsid w:val="008B175A"/>
    <w:rsid w:val="008B182D"/>
    <w:rsid w:val="008B18CE"/>
    <w:rsid w:val="008B1B84"/>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66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4C2E"/>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90"/>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6A0"/>
    <w:rsid w:val="008E074C"/>
    <w:rsid w:val="008E0CDD"/>
    <w:rsid w:val="008E0E89"/>
    <w:rsid w:val="008E0E8C"/>
    <w:rsid w:val="008E1217"/>
    <w:rsid w:val="008E1220"/>
    <w:rsid w:val="008E15AC"/>
    <w:rsid w:val="008E1785"/>
    <w:rsid w:val="008E1B6C"/>
    <w:rsid w:val="008E1FDF"/>
    <w:rsid w:val="008E2051"/>
    <w:rsid w:val="008E20D6"/>
    <w:rsid w:val="008E20EC"/>
    <w:rsid w:val="008E225F"/>
    <w:rsid w:val="008E2562"/>
    <w:rsid w:val="008E2572"/>
    <w:rsid w:val="008E2894"/>
    <w:rsid w:val="008E2B47"/>
    <w:rsid w:val="008E2B91"/>
    <w:rsid w:val="008E2BEA"/>
    <w:rsid w:val="008E2CED"/>
    <w:rsid w:val="008E2E8C"/>
    <w:rsid w:val="008E3278"/>
    <w:rsid w:val="008E378A"/>
    <w:rsid w:val="008E3917"/>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576"/>
    <w:rsid w:val="008F06E5"/>
    <w:rsid w:val="008F0BA6"/>
    <w:rsid w:val="008F0FC8"/>
    <w:rsid w:val="008F15BA"/>
    <w:rsid w:val="008F1CF8"/>
    <w:rsid w:val="008F2201"/>
    <w:rsid w:val="008F2557"/>
    <w:rsid w:val="008F2A8C"/>
    <w:rsid w:val="008F2B0A"/>
    <w:rsid w:val="008F2C63"/>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9F6"/>
    <w:rsid w:val="00900B17"/>
    <w:rsid w:val="00900B60"/>
    <w:rsid w:val="00900DDE"/>
    <w:rsid w:val="00900DF1"/>
    <w:rsid w:val="00900E2E"/>
    <w:rsid w:val="00900FBB"/>
    <w:rsid w:val="009011F3"/>
    <w:rsid w:val="009012ED"/>
    <w:rsid w:val="00901837"/>
    <w:rsid w:val="00901845"/>
    <w:rsid w:val="009022BC"/>
    <w:rsid w:val="0090255A"/>
    <w:rsid w:val="00902686"/>
    <w:rsid w:val="00902734"/>
    <w:rsid w:val="0090304C"/>
    <w:rsid w:val="00903281"/>
    <w:rsid w:val="009033B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7F9"/>
    <w:rsid w:val="00906B9B"/>
    <w:rsid w:val="00906EEB"/>
    <w:rsid w:val="00906EED"/>
    <w:rsid w:val="00907071"/>
    <w:rsid w:val="0090715C"/>
    <w:rsid w:val="009071F6"/>
    <w:rsid w:val="009076AC"/>
    <w:rsid w:val="00907BEE"/>
    <w:rsid w:val="00910874"/>
    <w:rsid w:val="009108A7"/>
    <w:rsid w:val="00910A9B"/>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6E8"/>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746"/>
    <w:rsid w:val="009218D2"/>
    <w:rsid w:val="00921A44"/>
    <w:rsid w:val="00921A74"/>
    <w:rsid w:val="00921C9F"/>
    <w:rsid w:val="00921E61"/>
    <w:rsid w:val="00921ED5"/>
    <w:rsid w:val="00921FA1"/>
    <w:rsid w:val="009225B6"/>
    <w:rsid w:val="00922C0F"/>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662"/>
    <w:rsid w:val="00936D07"/>
    <w:rsid w:val="009370A6"/>
    <w:rsid w:val="009373C5"/>
    <w:rsid w:val="00937AC7"/>
    <w:rsid w:val="00937B03"/>
    <w:rsid w:val="00937D15"/>
    <w:rsid w:val="00940150"/>
    <w:rsid w:val="00940A5D"/>
    <w:rsid w:val="00940BCB"/>
    <w:rsid w:val="00940D85"/>
    <w:rsid w:val="00940DF4"/>
    <w:rsid w:val="00940DFC"/>
    <w:rsid w:val="00940FB5"/>
    <w:rsid w:val="00941259"/>
    <w:rsid w:val="0094128B"/>
    <w:rsid w:val="0094148B"/>
    <w:rsid w:val="009416A9"/>
    <w:rsid w:val="009418E5"/>
    <w:rsid w:val="00941A1C"/>
    <w:rsid w:val="00941B97"/>
    <w:rsid w:val="00941CE7"/>
    <w:rsid w:val="009421B3"/>
    <w:rsid w:val="00942B10"/>
    <w:rsid w:val="00942BB8"/>
    <w:rsid w:val="00942E21"/>
    <w:rsid w:val="00942EF9"/>
    <w:rsid w:val="0094335F"/>
    <w:rsid w:val="0094376F"/>
    <w:rsid w:val="00943C41"/>
    <w:rsid w:val="009441AC"/>
    <w:rsid w:val="00944202"/>
    <w:rsid w:val="00944335"/>
    <w:rsid w:val="00944371"/>
    <w:rsid w:val="0094470B"/>
    <w:rsid w:val="0094484A"/>
    <w:rsid w:val="00944AF4"/>
    <w:rsid w:val="00944DA9"/>
    <w:rsid w:val="00945178"/>
    <w:rsid w:val="00945E49"/>
    <w:rsid w:val="00946144"/>
    <w:rsid w:val="009462D8"/>
    <w:rsid w:val="00946388"/>
    <w:rsid w:val="0094663A"/>
    <w:rsid w:val="00946A1B"/>
    <w:rsid w:val="00946AA5"/>
    <w:rsid w:val="00946C4B"/>
    <w:rsid w:val="00946D9F"/>
    <w:rsid w:val="00947380"/>
    <w:rsid w:val="009478ED"/>
    <w:rsid w:val="009479E5"/>
    <w:rsid w:val="00947ADB"/>
    <w:rsid w:val="00947B07"/>
    <w:rsid w:val="00947B66"/>
    <w:rsid w:val="00950781"/>
    <w:rsid w:val="009509D7"/>
    <w:rsid w:val="00950B09"/>
    <w:rsid w:val="00950D3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C48"/>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0D29"/>
    <w:rsid w:val="00961023"/>
    <w:rsid w:val="00961026"/>
    <w:rsid w:val="009612F1"/>
    <w:rsid w:val="009613A0"/>
    <w:rsid w:val="00961622"/>
    <w:rsid w:val="009616FA"/>
    <w:rsid w:val="00961A61"/>
    <w:rsid w:val="00961E6D"/>
    <w:rsid w:val="00961F21"/>
    <w:rsid w:val="009621FF"/>
    <w:rsid w:val="00962635"/>
    <w:rsid w:val="00962A20"/>
    <w:rsid w:val="0096392B"/>
    <w:rsid w:val="0096397B"/>
    <w:rsid w:val="009646B4"/>
    <w:rsid w:val="00964AE6"/>
    <w:rsid w:val="00964E3C"/>
    <w:rsid w:val="00964E69"/>
    <w:rsid w:val="0096504D"/>
    <w:rsid w:val="00965270"/>
    <w:rsid w:val="009654F0"/>
    <w:rsid w:val="009659EA"/>
    <w:rsid w:val="00965F3C"/>
    <w:rsid w:val="00965F79"/>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5EE"/>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348"/>
    <w:rsid w:val="00976366"/>
    <w:rsid w:val="009765CF"/>
    <w:rsid w:val="00976989"/>
    <w:rsid w:val="00976D1B"/>
    <w:rsid w:val="00976FFB"/>
    <w:rsid w:val="00977852"/>
    <w:rsid w:val="0097785D"/>
    <w:rsid w:val="009778AB"/>
    <w:rsid w:val="0097798B"/>
    <w:rsid w:val="00980403"/>
    <w:rsid w:val="009804CB"/>
    <w:rsid w:val="009804F6"/>
    <w:rsid w:val="009809DD"/>
    <w:rsid w:val="00980ACA"/>
    <w:rsid w:val="00980F14"/>
    <w:rsid w:val="009811A0"/>
    <w:rsid w:val="00981697"/>
    <w:rsid w:val="009816DB"/>
    <w:rsid w:val="0098182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06"/>
    <w:rsid w:val="0098511E"/>
    <w:rsid w:val="00985133"/>
    <w:rsid w:val="0098541D"/>
    <w:rsid w:val="009855E3"/>
    <w:rsid w:val="009858E3"/>
    <w:rsid w:val="00985BA2"/>
    <w:rsid w:val="00985CA4"/>
    <w:rsid w:val="00986956"/>
    <w:rsid w:val="00986B31"/>
    <w:rsid w:val="00987120"/>
    <w:rsid w:val="00987170"/>
    <w:rsid w:val="009873AF"/>
    <w:rsid w:val="009875A6"/>
    <w:rsid w:val="009876A0"/>
    <w:rsid w:val="0098797C"/>
    <w:rsid w:val="009879B5"/>
    <w:rsid w:val="009879F4"/>
    <w:rsid w:val="00987A56"/>
    <w:rsid w:val="00987DBC"/>
    <w:rsid w:val="00987E33"/>
    <w:rsid w:val="0099005F"/>
    <w:rsid w:val="0099022B"/>
    <w:rsid w:val="00990E93"/>
    <w:rsid w:val="0099140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2D0"/>
    <w:rsid w:val="0099531F"/>
    <w:rsid w:val="00995360"/>
    <w:rsid w:val="009954AD"/>
    <w:rsid w:val="00995667"/>
    <w:rsid w:val="009968BC"/>
    <w:rsid w:val="009969B0"/>
    <w:rsid w:val="00996A8B"/>
    <w:rsid w:val="00996AAB"/>
    <w:rsid w:val="00996CD4"/>
    <w:rsid w:val="0099731A"/>
    <w:rsid w:val="009975D0"/>
    <w:rsid w:val="00997915"/>
    <w:rsid w:val="009979D6"/>
    <w:rsid w:val="00997CA3"/>
    <w:rsid w:val="00997E08"/>
    <w:rsid w:val="009A0212"/>
    <w:rsid w:val="009A031F"/>
    <w:rsid w:val="009A0551"/>
    <w:rsid w:val="009A0C1F"/>
    <w:rsid w:val="009A12A5"/>
    <w:rsid w:val="009A16EB"/>
    <w:rsid w:val="009A1DFF"/>
    <w:rsid w:val="009A2144"/>
    <w:rsid w:val="009A246A"/>
    <w:rsid w:val="009A24F3"/>
    <w:rsid w:val="009A28C2"/>
    <w:rsid w:val="009A2942"/>
    <w:rsid w:val="009A3183"/>
    <w:rsid w:val="009A32D7"/>
    <w:rsid w:val="009A3576"/>
    <w:rsid w:val="009A3A6D"/>
    <w:rsid w:val="009A3AB5"/>
    <w:rsid w:val="009A3BA5"/>
    <w:rsid w:val="009A3D35"/>
    <w:rsid w:val="009A4513"/>
    <w:rsid w:val="009A4615"/>
    <w:rsid w:val="009A4AA9"/>
    <w:rsid w:val="009A4B33"/>
    <w:rsid w:val="009A4DE5"/>
    <w:rsid w:val="009A516A"/>
    <w:rsid w:val="009A56A7"/>
    <w:rsid w:val="009A5B43"/>
    <w:rsid w:val="009A6127"/>
    <w:rsid w:val="009A62DC"/>
    <w:rsid w:val="009A637B"/>
    <w:rsid w:val="009A6456"/>
    <w:rsid w:val="009A6C74"/>
    <w:rsid w:val="009A6EE7"/>
    <w:rsid w:val="009A7154"/>
    <w:rsid w:val="009A78D1"/>
    <w:rsid w:val="009A7DFB"/>
    <w:rsid w:val="009A7E08"/>
    <w:rsid w:val="009B003C"/>
    <w:rsid w:val="009B0AF6"/>
    <w:rsid w:val="009B16E6"/>
    <w:rsid w:val="009B1823"/>
    <w:rsid w:val="009B1956"/>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5D29"/>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3E3"/>
    <w:rsid w:val="009C2500"/>
    <w:rsid w:val="009C281C"/>
    <w:rsid w:val="009C29BD"/>
    <w:rsid w:val="009C2AB0"/>
    <w:rsid w:val="009C3D88"/>
    <w:rsid w:val="009C42A3"/>
    <w:rsid w:val="009C4430"/>
    <w:rsid w:val="009C4510"/>
    <w:rsid w:val="009C4B76"/>
    <w:rsid w:val="009C520B"/>
    <w:rsid w:val="009C5785"/>
    <w:rsid w:val="009C5874"/>
    <w:rsid w:val="009C653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679"/>
    <w:rsid w:val="009D2CDE"/>
    <w:rsid w:val="009D33F8"/>
    <w:rsid w:val="009D394E"/>
    <w:rsid w:val="009D3F1F"/>
    <w:rsid w:val="009D40F1"/>
    <w:rsid w:val="009D422B"/>
    <w:rsid w:val="009D4303"/>
    <w:rsid w:val="009D478C"/>
    <w:rsid w:val="009D4909"/>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3B6"/>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B0F"/>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6E8"/>
    <w:rsid w:val="009F483A"/>
    <w:rsid w:val="009F4F05"/>
    <w:rsid w:val="009F5606"/>
    <w:rsid w:val="009F5807"/>
    <w:rsid w:val="009F590A"/>
    <w:rsid w:val="009F5CA4"/>
    <w:rsid w:val="009F6410"/>
    <w:rsid w:val="009F6457"/>
    <w:rsid w:val="009F65AD"/>
    <w:rsid w:val="009F7169"/>
    <w:rsid w:val="009F74AE"/>
    <w:rsid w:val="009F7883"/>
    <w:rsid w:val="009F79BE"/>
    <w:rsid w:val="00A0018E"/>
    <w:rsid w:val="00A00647"/>
    <w:rsid w:val="00A00A76"/>
    <w:rsid w:val="00A00B60"/>
    <w:rsid w:val="00A00F2A"/>
    <w:rsid w:val="00A00F48"/>
    <w:rsid w:val="00A01006"/>
    <w:rsid w:val="00A016C1"/>
    <w:rsid w:val="00A019F6"/>
    <w:rsid w:val="00A01CA5"/>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F"/>
    <w:rsid w:val="00A05AA6"/>
    <w:rsid w:val="00A05BD0"/>
    <w:rsid w:val="00A05C40"/>
    <w:rsid w:val="00A05DFF"/>
    <w:rsid w:val="00A06041"/>
    <w:rsid w:val="00A062EA"/>
    <w:rsid w:val="00A06384"/>
    <w:rsid w:val="00A0648C"/>
    <w:rsid w:val="00A068D2"/>
    <w:rsid w:val="00A06A2F"/>
    <w:rsid w:val="00A06ABB"/>
    <w:rsid w:val="00A06F57"/>
    <w:rsid w:val="00A06FF5"/>
    <w:rsid w:val="00A07065"/>
    <w:rsid w:val="00A07594"/>
    <w:rsid w:val="00A07654"/>
    <w:rsid w:val="00A07656"/>
    <w:rsid w:val="00A076C0"/>
    <w:rsid w:val="00A07B16"/>
    <w:rsid w:val="00A07C8C"/>
    <w:rsid w:val="00A07DA1"/>
    <w:rsid w:val="00A10230"/>
    <w:rsid w:val="00A105DB"/>
    <w:rsid w:val="00A106FE"/>
    <w:rsid w:val="00A107B6"/>
    <w:rsid w:val="00A108DB"/>
    <w:rsid w:val="00A10B48"/>
    <w:rsid w:val="00A114B5"/>
    <w:rsid w:val="00A115BF"/>
    <w:rsid w:val="00A11785"/>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1EDC"/>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49A"/>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2B9"/>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2CB"/>
    <w:rsid w:val="00A34685"/>
    <w:rsid w:val="00A34DA0"/>
    <w:rsid w:val="00A35371"/>
    <w:rsid w:val="00A357A3"/>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3D04"/>
    <w:rsid w:val="00A43E3B"/>
    <w:rsid w:val="00A4424E"/>
    <w:rsid w:val="00A442E8"/>
    <w:rsid w:val="00A44882"/>
    <w:rsid w:val="00A44887"/>
    <w:rsid w:val="00A44E28"/>
    <w:rsid w:val="00A44E50"/>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47ED4"/>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B20"/>
    <w:rsid w:val="00A56C2C"/>
    <w:rsid w:val="00A56EDB"/>
    <w:rsid w:val="00A57311"/>
    <w:rsid w:val="00A57BD6"/>
    <w:rsid w:val="00A57C0B"/>
    <w:rsid w:val="00A57EC0"/>
    <w:rsid w:val="00A57F96"/>
    <w:rsid w:val="00A6065A"/>
    <w:rsid w:val="00A606AC"/>
    <w:rsid w:val="00A609BC"/>
    <w:rsid w:val="00A60B4F"/>
    <w:rsid w:val="00A60E20"/>
    <w:rsid w:val="00A60EBB"/>
    <w:rsid w:val="00A61018"/>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1BE"/>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175"/>
    <w:rsid w:val="00A8221B"/>
    <w:rsid w:val="00A82508"/>
    <w:rsid w:val="00A82C1E"/>
    <w:rsid w:val="00A82E3C"/>
    <w:rsid w:val="00A831F0"/>
    <w:rsid w:val="00A83309"/>
    <w:rsid w:val="00A833ED"/>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5DD"/>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12"/>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3223"/>
    <w:rsid w:val="00AA461D"/>
    <w:rsid w:val="00AA4C09"/>
    <w:rsid w:val="00AA4F41"/>
    <w:rsid w:val="00AA5584"/>
    <w:rsid w:val="00AA5701"/>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6D1"/>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C66"/>
    <w:rsid w:val="00AC2D4E"/>
    <w:rsid w:val="00AC2D51"/>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25"/>
    <w:rsid w:val="00AD379F"/>
    <w:rsid w:val="00AD3935"/>
    <w:rsid w:val="00AD3AD5"/>
    <w:rsid w:val="00AD3BEC"/>
    <w:rsid w:val="00AD3F1E"/>
    <w:rsid w:val="00AD4480"/>
    <w:rsid w:val="00AD4597"/>
    <w:rsid w:val="00AD48F9"/>
    <w:rsid w:val="00AD4AC7"/>
    <w:rsid w:val="00AD4C34"/>
    <w:rsid w:val="00AD5781"/>
    <w:rsid w:val="00AD57E1"/>
    <w:rsid w:val="00AD5949"/>
    <w:rsid w:val="00AD5D77"/>
    <w:rsid w:val="00AD640D"/>
    <w:rsid w:val="00AD6723"/>
    <w:rsid w:val="00AD6980"/>
    <w:rsid w:val="00AD6C7F"/>
    <w:rsid w:val="00AD6F42"/>
    <w:rsid w:val="00AD70C9"/>
    <w:rsid w:val="00AD732B"/>
    <w:rsid w:val="00AD75A6"/>
    <w:rsid w:val="00AD7927"/>
    <w:rsid w:val="00AD7E17"/>
    <w:rsid w:val="00AE007B"/>
    <w:rsid w:val="00AE0160"/>
    <w:rsid w:val="00AE0683"/>
    <w:rsid w:val="00AE0D23"/>
    <w:rsid w:val="00AE0DBB"/>
    <w:rsid w:val="00AE0E9E"/>
    <w:rsid w:val="00AE14B7"/>
    <w:rsid w:val="00AE19D1"/>
    <w:rsid w:val="00AE20CB"/>
    <w:rsid w:val="00AE2205"/>
    <w:rsid w:val="00AE232B"/>
    <w:rsid w:val="00AE26F5"/>
    <w:rsid w:val="00AE2968"/>
    <w:rsid w:val="00AE3004"/>
    <w:rsid w:val="00AE34E1"/>
    <w:rsid w:val="00AE3627"/>
    <w:rsid w:val="00AE3839"/>
    <w:rsid w:val="00AE3AF4"/>
    <w:rsid w:val="00AE41AE"/>
    <w:rsid w:val="00AE42D1"/>
    <w:rsid w:val="00AE4557"/>
    <w:rsid w:val="00AE47A1"/>
    <w:rsid w:val="00AE4A1F"/>
    <w:rsid w:val="00AE4C55"/>
    <w:rsid w:val="00AE4F01"/>
    <w:rsid w:val="00AE5181"/>
    <w:rsid w:val="00AE53E3"/>
    <w:rsid w:val="00AE5B1D"/>
    <w:rsid w:val="00AE5C22"/>
    <w:rsid w:val="00AE5E95"/>
    <w:rsid w:val="00AE6405"/>
    <w:rsid w:val="00AE6433"/>
    <w:rsid w:val="00AE6584"/>
    <w:rsid w:val="00AE69BD"/>
    <w:rsid w:val="00AE6D12"/>
    <w:rsid w:val="00AE723D"/>
    <w:rsid w:val="00AE773B"/>
    <w:rsid w:val="00AE7751"/>
    <w:rsid w:val="00AE780C"/>
    <w:rsid w:val="00AE7992"/>
    <w:rsid w:val="00AE7C3B"/>
    <w:rsid w:val="00AF0FFE"/>
    <w:rsid w:val="00AF1414"/>
    <w:rsid w:val="00AF15C3"/>
    <w:rsid w:val="00AF184F"/>
    <w:rsid w:val="00AF19CD"/>
    <w:rsid w:val="00AF1A9A"/>
    <w:rsid w:val="00AF20CB"/>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497"/>
    <w:rsid w:val="00AF457C"/>
    <w:rsid w:val="00AF4ABD"/>
    <w:rsid w:val="00AF532F"/>
    <w:rsid w:val="00AF5363"/>
    <w:rsid w:val="00AF5F78"/>
    <w:rsid w:val="00AF61A6"/>
    <w:rsid w:val="00AF63A2"/>
    <w:rsid w:val="00AF63A9"/>
    <w:rsid w:val="00AF6591"/>
    <w:rsid w:val="00AF66CA"/>
    <w:rsid w:val="00AF66F1"/>
    <w:rsid w:val="00AF6A76"/>
    <w:rsid w:val="00AF6B1B"/>
    <w:rsid w:val="00AF7363"/>
    <w:rsid w:val="00AF738A"/>
    <w:rsid w:val="00AF7895"/>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3D34"/>
    <w:rsid w:val="00B0408C"/>
    <w:rsid w:val="00B049C5"/>
    <w:rsid w:val="00B04AD7"/>
    <w:rsid w:val="00B04D36"/>
    <w:rsid w:val="00B04E0E"/>
    <w:rsid w:val="00B04F11"/>
    <w:rsid w:val="00B0504B"/>
    <w:rsid w:val="00B0540A"/>
    <w:rsid w:val="00B05688"/>
    <w:rsid w:val="00B0588E"/>
    <w:rsid w:val="00B06163"/>
    <w:rsid w:val="00B065DA"/>
    <w:rsid w:val="00B06771"/>
    <w:rsid w:val="00B06A8D"/>
    <w:rsid w:val="00B06C77"/>
    <w:rsid w:val="00B06FF3"/>
    <w:rsid w:val="00B07390"/>
    <w:rsid w:val="00B075EC"/>
    <w:rsid w:val="00B076A7"/>
    <w:rsid w:val="00B076C4"/>
    <w:rsid w:val="00B07CBE"/>
    <w:rsid w:val="00B1032A"/>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A21"/>
    <w:rsid w:val="00B21B67"/>
    <w:rsid w:val="00B21CA7"/>
    <w:rsid w:val="00B22472"/>
    <w:rsid w:val="00B224ED"/>
    <w:rsid w:val="00B232CB"/>
    <w:rsid w:val="00B233A9"/>
    <w:rsid w:val="00B239CC"/>
    <w:rsid w:val="00B23C57"/>
    <w:rsid w:val="00B23E2E"/>
    <w:rsid w:val="00B248EF"/>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1B4"/>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4E0E"/>
    <w:rsid w:val="00B3539A"/>
    <w:rsid w:val="00B35CB3"/>
    <w:rsid w:val="00B35F8E"/>
    <w:rsid w:val="00B36E61"/>
    <w:rsid w:val="00B37188"/>
    <w:rsid w:val="00B371ED"/>
    <w:rsid w:val="00B4003E"/>
    <w:rsid w:val="00B40292"/>
    <w:rsid w:val="00B404D9"/>
    <w:rsid w:val="00B406B2"/>
    <w:rsid w:val="00B40B80"/>
    <w:rsid w:val="00B40D73"/>
    <w:rsid w:val="00B4104E"/>
    <w:rsid w:val="00B4110D"/>
    <w:rsid w:val="00B411A3"/>
    <w:rsid w:val="00B412CB"/>
    <w:rsid w:val="00B416D8"/>
    <w:rsid w:val="00B41B34"/>
    <w:rsid w:val="00B42879"/>
    <w:rsid w:val="00B430D3"/>
    <w:rsid w:val="00B432C0"/>
    <w:rsid w:val="00B437BD"/>
    <w:rsid w:val="00B43985"/>
    <w:rsid w:val="00B439FA"/>
    <w:rsid w:val="00B43D4D"/>
    <w:rsid w:val="00B43FAC"/>
    <w:rsid w:val="00B440CF"/>
    <w:rsid w:val="00B4415D"/>
    <w:rsid w:val="00B4418B"/>
    <w:rsid w:val="00B443C5"/>
    <w:rsid w:val="00B4485B"/>
    <w:rsid w:val="00B44CD8"/>
    <w:rsid w:val="00B45120"/>
    <w:rsid w:val="00B453AD"/>
    <w:rsid w:val="00B45897"/>
    <w:rsid w:val="00B45A61"/>
    <w:rsid w:val="00B45AC0"/>
    <w:rsid w:val="00B45DBE"/>
    <w:rsid w:val="00B45DC2"/>
    <w:rsid w:val="00B46501"/>
    <w:rsid w:val="00B4657E"/>
    <w:rsid w:val="00B473FE"/>
    <w:rsid w:val="00B47784"/>
    <w:rsid w:val="00B4783F"/>
    <w:rsid w:val="00B47858"/>
    <w:rsid w:val="00B47CEF"/>
    <w:rsid w:val="00B47F65"/>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CCA"/>
    <w:rsid w:val="00B53EF5"/>
    <w:rsid w:val="00B53F02"/>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74B"/>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BA0"/>
    <w:rsid w:val="00B71FBB"/>
    <w:rsid w:val="00B72625"/>
    <w:rsid w:val="00B7273B"/>
    <w:rsid w:val="00B727B8"/>
    <w:rsid w:val="00B73453"/>
    <w:rsid w:val="00B737C7"/>
    <w:rsid w:val="00B73E00"/>
    <w:rsid w:val="00B73E31"/>
    <w:rsid w:val="00B740CC"/>
    <w:rsid w:val="00B7467B"/>
    <w:rsid w:val="00B74A0D"/>
    <w:rsid w:val="00B74EC0"/>
    <w:rsid w:val="00B74FDF"/>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17FB"/>
    <w:rsid w:val="00B820AE"/>
    <w:rsid w:val="00B821AB"/>
    <w:rsid w:val="00B82A8C"/>
    <w:rsid w:val="00B830F7"/>
    <w:rsid w:val="00B8321E"/>
    <w:rsid w:val="00B83327"/>
    <w:rsid w:val="00B8336E"/>
    <w:rsid w:val="00B83407"/>
    <w:rsid w:val="00B837F5"/>
    <w:rsid w:val="00B83AC3"/>
    <w:rsid w:val="00B83DAC"/>
    <w:rsid w:val="00B83DF6"/>
    <w:rsid w:val="00B84263"/>
    <w:rsid w:val="00B847B4"/>
    <w:rsid w:val="00B84BE8"/>
    <w:rsid w:val="00B84DC5"/>
    <w:rsid w:val="00B855A8"/>
    <w:rsid w:val="00B85837"/>
    <w:rsid w:val="00B85DFE"/>
    <w:rsid w:val="00B85F67"/>
    <w:rsid w:val="00B86557"/>
    <w:rsid w:val="00B86D87"/>
    <w:rsid w:val="00B87C60"/>
    <w:rsid w:val="00B90165"/>
    <w:rsid w:val="00B90960"/>
    <w:rsid w:val="00B91240"/>
    <w:rsid w:val="00B91356"/>
    <w:rsid w:val="00B91570"/>
    <w:rsid w:val="00B9160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0C4"/>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DB8"/>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697"/>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938"/>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10"/>
    <w:rsid w:val="00BD1749"/>
    <w:rsid w:val="00BD1E55"/>
    <w:rsid w:val="00BD238C"/>
    <w:rsid w:val="00BD2A08"/>
    <w:rsid w:val="00BD2F55"/>
    <w:rsid w:val="00BD3837"/>
    <w:rsid w:val="00BD385B"/>
    <w:rsid w:val="00BD386B"/>
    <w:rsid w:val="00BD3C69"/>
    <w:rsid w:val="00BD3D7A"/>
    <w:rsid w:val="00BD4355"/>
    <w:rsid w:val="00BD4A64"/>
    <w:rsid w:val="00BD52FA"/>
    <w:rsid w:val="00BD5807"/>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D2E"/>
    <w:rsid w:val="00BE4ED1"/>
    <w:rsid w:val="00BE51C7"/>
    <w:rsid w:val="00BE5515"/>
    <w:rsid w:val="00BE5613"/>
    <w:rsid w:val="00BE5813"/>
    <w:rsid w:val="00BE5C7E"/>
    <w:rsid w:val="00BE5D7F"/>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145"/>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508"/>
    <w:rsid w:val="00C0170C"/>
    <w:rsid w:val="00C01835"/>
    <w:rsid w:val="00C01DFD"/>
    <w:rsid w:val="00C02192"/>
    <w:rsid w:val="00C0279C"/>
    <w:rsid w:val="00C02C95"/>
    <w:rsid w:val="00C02CDE"/>
    <w:rsid w:val="00C02E1D"/>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6D6"/>
    <w:rsid w:val="00C067A4"/>
    <w:rsid w:val="00C0692C"/>
    <w:rsid w:val="00C06F8C"/>
    <w:rsid w:val="00C076C7"/>
    <w:rsid w:val="00C07A6C"/>
    <w:rsid w:val="00C07AE3"/>
    <w:rsid w:val="00C07AE4"/>
    <w:rsid w:val="00C07B81"/>
    <w:rsid w:val="00C07C5C"/>
    <w:rsid w:val="00C10599"/>
    <w:rsid w:val="00C106BB"/>
    <w:rsid w:val="00C10A55"/>
    <w:rsid w:val="00C10C2F"/>
    <w:rsid w:val="00C10C4A"/>
    <w:rsid w:val="00C10F46"/>
    <w:rsid w:val="00C1114F"/>
    <w:rsid w:val="00C11183"/>
    <w:rsid w:val="00C11197"/>
    <w:rsid w:val="00C113B3"/>
    <w:rsid w:val="00C11463"/>
    <w:rsid w:val="00C1157C"/>
    <w:rsid w:val="00C119D5"/>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1DB"/>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830"/>
    <w:rsid w:val="00C21B29"/>
    <w:rsid w:val="00C21BB0"/>
    <w:rsid w:val="00C21F4D"/>
    <w:rsid w:val="00C226CE"/>
    <w:rsid w:val="00C22FA0"/>
    <w:rsid w:val="00C232DD"/>
    <w:rsid w:val="00C23372"/>
    <w:rsid w:val="00C2423A"/>
    <w:rsid w:val="00C244D8"/>
    <w:rsid w:val="00C244E4"/>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31"/>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3"/>
    <w:rsid w:val="00C32D0C"/>
    <w:rsid w:val="00C32E9A"/>
    <w:rsid w:val="00C33043"/>
    <w:rsid w:val="00C3368F"/>
    <w:rsid w:val="00C3372C"/>
    <w:rsid w:val="00C337EC"/>
    <w:rsid w:val="00C33961"/>
    <w:rsid w:val="00C339DE"/>
    <w:rsid w:val="00C33AA7"/>
    <w:rsid w:val="00C33DCE"/>
    <w:rsid w:val="00C33EE3"/>
    <w:rsid w:val="00C3463A"/>
    <w:rsid w:val="00C34650"/>
    <w:rsid w:val="00C346BB"/>
    <w:rsid w:val="00C346C1"/>
    <w:rsid w:val="00C34BB4"/>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80"/>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19D"/>
    <w:rsid w:val="00C447FB"/>
    <w:rsid w:val="00C44943"/>
    <w:rsid w:val="00C44E2D"/>
    <w:rsid w:val="00C44EF7"/>
    <w:rsid w:val="00C44F96"/>
    <w:rsid w:val="00C44FF2"/>
    <w:rsid w:val="00C45422"/>
    <w:rsid w:val="00C4587D"/>
    <w:rsid w:val="00C45C66"/>
    <w:rsid w:val="00C46C2D"/>
    <w:rsid w:val="00C46E97"/>
    <w:rsid w:val="00C470AA"/>
    <w:rsid w:val="00C47897"/>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905"/>
    <w:rsid w:val="00C53A88"/>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3B2"/>
    <w:rsid w:val="00C62997"/>
    <w:rsid w:val="00C630AB"/>
    <w:rsid w:val="00C63152"/>
    <w:rsid w:val="00C631B1"/>
    <w:rsid w:val="00C633AB"/>
    <w:rsid w:val="00C6343A"/>
    <w:rsid w:val="00C636B0"/>
    <w:rsid w:val="00C638EE"/>
    <w:rsid w:val="00C644B2"/>
    <w:rsid w:val="00C6456B"/>
    <w:rsid w:val="00C64849"/>
    <w:rsid w:val="00C651A1"/>
    <w:rsid w:val="00C6560B"/>
    <w:rsid w:val="00C6560D"/>
    <w:rsid w:val="00C65A91"/>
    <w:rsid w:val="00C65ADD"/>
    <w:rsid w:val="00C65D24"/>
    <w:rsid w:val="00C65E0D"/>
    <w:rsid w:val="00C65EE7"/>
    <w:rsid w:val="00C65F58"/>
    <w:rsid w:val="00C66451"/>
    <w:rsid w:val="00C66571"/>
    <w:rsid w:val="00C666DB"/>
    <w:rsid w:val="00C667F6"/>
    <w:rsid w:val="00C66C34"/>
    <w:rsid w:val="00C66E81"/>
    <w:rsid w:val="00C6763B"/>
    <w:rsid w:val="00C67A8A"/>
    <w:rsid w:val="00C67E6B"/>
    <w:rsid w:val="00C67F34"/>
    <w:rsid w:val="00C70366"/>
    <w:rsid w:val="00C703A9"/>
    <w:rsid w:val="00C7040D"/>
    <w:rsid w:val="00C70B8C"/>
    <w:rsid w:val="00C70D71"/>
    <w:rsid w:val="00C71327"/>
    <w:rsid w:val="00C71468"/>
    <w:rsid w:val="00C716B9"/>
    <w:rsid w:val="00C71BCF"/>
    <w:rsid w:val="00C723AF"/>
    <w:rsid w:val="00C723CA"/>
    <w:rsid w:val="00C72402"/>
    <w:rsid w:val="00C72B77"/>
    <w:rsid w:val="00C72EA4"/>
    <w:rsid w:val="00C72EF5"/>
    <w:rsid w:val="00C7322E"/>
    <w:rsid w:val="00C733ED"/>
    <w:rsid w:val="00C7357D"/>
    <w:rsid w:val="00C73593"/>
    <w:rsid w:val="00C73BF6"/>
    <w:rsid w:val="00C74157"/>
    <w:rsid w:val="00C7448E"/>
    <w:rsid w:val="00C74859"/>
    <w:rsid w:val="00C74870"/>
    <w:rsid w:val="00C748E2"/>
    <w:rsid w:val="00C74B2A"/>
    <w:rsid w:val="00C75004"/>
    <w:rsid w:val="00C755E8"/>
    <w:rsid w:val="00C75970"/>
    <w:rsid w:val="00C75AC4"/>
    <w:rsid w:val="00C75C9D"/>
    <w:rsid w:val="00C767F6"/>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5E6"/>
    <w:rsid w:val="00C8278C"/>
    <w:rsid w:val="00C831FC"/>
    <w:rsid w:val="00C8351F"/>
    <w:rsid w:val="00C8395C"/>
    <w:rsid w:val="00C83D50"/>
    <w:rsid w:val="00C84231"/>
    <w:rsid w:val="00C847C8"/>
    <w:rsid w:val="00C849BE"/>
    <w:rsid w:val="00C84A83"/>
    <w:rsid w:val="00C84D5A"/>
    <w:rsid w:val="00C85034"/>
    <w:rsid w:val="00C8534D"/>
    <w:rsid w:val="00C85450"/>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54D"/>
    <w:rsid w:val="00C943AE"/>
    <w:rsid w:val="00C94501"/>
    <w:rsid w:val="00C945EC"/>
    <w:rsid w:val="00C94A5E"/>
    <w:rsid w:val="00C94B58"/>
    <w:rsid w:val="00C94BBA"/>
    <w:rsid w:val="00C94E45"/>
    <w:rsid w:val="00C95300"/>
    <w:rsid w:val="00C95548"/>
    <w:rsid w:val="00C955F6"/>
    <w:rsid w:val="00C95656"/>
    <w:rsid w:val="00C95730"/>
    <w:rsid w:val="00C95962"/>
    <w:rsid w:val="00C959AA"/>
    <w:rsid w:val="00C95C08"/>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1F20"/>
    <w:rsid w:val="00CA27C7"/>
    <w:rsid w:val="00CA2823"/>
    <w:rsid w:val="00CA2919"/>
    <w:rsid w:val="00CA2C56"/>
    <w:rsid w:val="00CA3454"/>
    <w:rsid w:val="00CA37A3"/>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2C5"/>
    <w:rsid w:val="00CB25CD"/>
    <w:rsid w:val="00CB2918"/>
    <w:rsid w:val="00CB2954"/>
    <w:rsid w:val="00CB299C"/>
    <w:rsid w:val="00CB2BBA"/>
    <w:rsid w:val="00CB32FB"/>
    <w:rsid w:val="00CB3404"/>
    <w:rsid w:val="00CB35ED"/>
    <w:rsid w:val="00CB39EB"/>
    <w:rsid w:val="00CB3F91"/>
    <w:rsid w:val="00CB41E7"/>
    <w:rsid w:val="00CB480A"/>
    <w:rsid w:val="00CB4FA5"/>
    <w:rsid w:val="00CB5008"/>
    <w:rsid w:val="00CB5831"/>
    <w:rsid w:val="00CB58DD"/>
    <w:rsid w:val="00CB596A"/>
    <w:rsid w:val="00CB6069"/>
    <w:rsid w:val="00CB6343"/>
    <w:rsid w:val="00CB6517"/>
    <w:rsid w:val="00CB657A"/>
    <w:rsid w:val="00CB70EA"/>
    <w:rsid w:val="00CB7648"/>
    <w:rsid w:val="00CB7657"/>
    <w:rsid w:val="00CB79A4"/>
    <w:rsid w:val="00CB7B6B"/>
    <w:rsid w:val="00CB7F5F"/>
    <w:rsid w:val="00CC00B7"/>
    <w:rsid w:val="00CC034B"/>
    <w:rsid w:val="00CC0492"/>
    <w:rsid w:val="00CC07BA"/>
    <w:rsid w:val="00CC099A"/>
    <w:rsid w:val="00CC0AA7"/>
    <w:rsid w:val="00CC0E56"/>
    <w:rsid w:val="00CC10EC"/>
    <w:rsid w:val="00CC1148"/>
    <w:rsid w:val="00CC1555"/>
    <w:rsid w:val="00CC172A"/>
    <w:rsid w:val="00CC1A18"/>
    <w:rsid w:val="00CC1D2E"/>
    <w:rsid w:val="00CC1E3E"/>
    <w:rsid w:val="00CC1E40"/>
    <w:rsid w:val="00CC21CB"/>
    <w:rsid w:val="00CC24F0"/>
    <w:rsid w:val="00CC27F5"/>
    <w:rsid w:val="00CC2B74"/>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6F72"/>
    <w:rsid w:val="00CC7062"/>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2FED"/>
    <w:rsid w:val="00CD309B"/>
    <w:rsid w:val="00CD3122"/>
    <w:rsid w:val="00CD325D"/>
    <w:rsid w:val="00CD3372"/>
    <w:rsid w:val="00CD3421"/>
    <w:rsid w:val="00CD39A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549"/>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EF5"/>
    <w:rsid w:val="00CF2FBF"/>
    <w:rsid w:val="00CF33BA"/>
    <w:rsid w:val="00CF3605"/>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0CD"/>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3C"/>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AB2"/>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7DB"/>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7F"/>
    <w:rsid w:val="00D179B9"/>
    <w:rsid w:val="00D17F37"/>
    <w:rsid w:val="00D17F9A"/>
    <w:rsid w:val="00D202D3"/>
    <w:rsid w:val="00D2171B"/>
    <w:rsid w:val="00D217CE"/>
    <w:rsid w:val="00D21A77"/>
    <w:rsid w:val="00D21E67"/>
    <w:rsid w:val="00D22148"/>
    <w:rsid w:val="00D2214F"/>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10C"/>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6E6"/>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281"/>
    <w:rsid w:val="00D41901"/>
    <w:rsid w:val="00D41A63"/>
    <w:rsid w:val="00D41CD0"/>
    <w:rsid w:val="00D421D9"/>
    <w:rsid w:val="00D42223"/>
    <w:rsid w:val="00D422E4"/>
    <w:rsid w:val="00D422E7"/>
    <w:rsid w:val="00D424E7"/>
    <w:rsid w:val="00D426FB"/>
    <w:rsid w:val="00D42B71"/>
    <w:rsid w:val="00D42D5D"/>
    <w:rsid w:val="00D43888"/>
    <w:rsid w:val="00D43B6D"/>
    <w:rsid w:val="00D4429F"/>
    <w:rsid w:val="00D44663"/>
    <w:rsid w:val="00D44A5C"/>
    <w:rsid w:val="00D4505E"/>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4C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6F8"/>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809"/>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1FB1"/>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6FC6"/>
    <w:rsid w:val="00D771C9"/>
    <w:rsid w:val="00D77D1E"/>
    <w:rsid w:val="00D800A1"/>
    <w:rsid w:val="00D80184"/>
    <w:rsid w:val="00D8036A"/>
    <w:rsid w:val="00D80451"/>
    <w:rsid w:val="00D80566"/>
    <w:rsid w:val="00D80AB8"/>
    <w:rsid w:val="00D80C93"/>
    <w:rsid w:val="00D80CCB"/>
    <w:rsid w:val="00D8109B"/>
    <w:rsid w:val="00D81307"/>
    <w:rsid w:val="00D81465"/>
    <w:rsid w:val="00D817FD"/>
    <w:rsid w:val="00D81808"/>
    <w:rsid w:val="00D81EDF"/>
    <w:rsid w:val="00D820F3"/>
    <w:rsid w:val="00D829AC"/>
    <w:rsid w:val="00D82AA1"/>
    <w:rsid w:val="00D83401"/>
    <w:rsid w:val="00D83850"/>
    <w:rsid w:val="00D8391F"/>
    <w:rsid w:val="00D84268"/>
    <w:rsid w:val="00D84278"/>
    <w:rsid w:val="00D846C5"/>
    <w:rsid w:val="00D847C6"/>
    <w:rsid w:val="00D867D2"/>
    <w:rsid w:val="00D86ACF"/>
    <w:rsid w:val="00D86B37"/>
    <w:rsid w:val="00D86EF6"/>
    <w:rsid w:val="00D87154"/>
    <w:rsid w:val="00D8778A"/>
    <w:rsid w:val="00D87DAB"/>
    <w:rsid w:val="00D90546"/>
    <w:rsid w:val="00D90A72"/>
    <w:rsid w:val="00D91009"/>
    <w:rsid w:val="00D9120D"/>
    <w:rsid w:val="00D9126A"/>
    <w:rsid w:val="00D912DF"/>
    <w:rsid w:val="00D91399"/>
    <w:rsid w:val="00D9151F"/>
    <w:rsid w:val="00D919F7"/>
    <w:rsid w:val="00D91AEE"/>
    <w:rsid w:val="00D91F8C"/>
    <w:rsid w:val="00D9203E"/>
    <w:rsid w:val="00D92265"/>
    <w:rsid w:val="00D9229D"/>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7E"/>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447"/>
    <w:rsid w:val="00DA7A85"/>
    <w:rsid w:val="00DA7ABF"/>
    <w:rsid w:val="00DA7BC7"/>
    <w:rsid w:val="00DA7CBA"/>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4FA1"/>
    <w:rsid w:val="00DB5799"/>
    <w:rsid w:val="00DB58AE"/>
    <w:rsid w:val="00DB5A21"/>
    <w:rsid w:val="00DB5DEB"/>
    <w:rsid w:val="00DB5EE5"/>
    <w:rsid w:val="00DB6681"/>
    <w:rsid w:val="00DB697C"/>
    <w:rsid w:val="00DB6CC7"/>
    <w:rsid w:val="00DB6F71"/>
    <w:rsid w:val="00DB6FDF"/>
    <w:rsid w:val="00DB70B3"/>
    <w:rsid w:val="00DB7375"/>
    <w:rsid w:val="00DB749A"/>
    <w:rsid w:val="00DB7D62"/>
    <w:rsid w:val="00DB7E8C"/>
    <w:rsid w:val="00DC00B1"/>
    <w:rsid w:val="00DC055B"/>
    <w:rsid w:val="00DC089F"/>
    <w:rsid w:val="00DC08EA"/>
    <w:rsid w:val="00DC0F93"/>
    <w:rsid w:val="00DC1384"/>
    <w:rsid w:val="00DC1479"/>
    <w:rsid w:val="00DC1624"/>
    <w:rsid w:val="00DC1763"/>
    <w:rsid w:val="00DC1831"/>
    <w:rsid w:val="00DC1FC7"/>
    <w:rsid w:val="00DC1FCC"/>
    <w:rsid w:val="00DC22B7"/>
    <w:rsid w:val="00DC257F"/>
    <w:rsid w:val="00DC2898"/>
    <w:rsid w:val="00DC28A6"/>
    <w:rsid w:val="00DC28EC"/>
    <w:rsid w:val="00DC3277"/>
    <w:rsid w:val="00DC3417"/>
    <w:rsid w:val="00DC3854"/>
    <w:rsid w:val="00DC3965"/>
    <w:rsid w:val="00DC3B4E"/>
    <w:rsid w:val="00DC3B75"/>
    <w:rsid w:val="00DC3DE4"/>
    <w:rsid w:val="00DC42AE"/>
    <w:rsid w:val="00DC43C6"/>
    <w:rsid w:val="00DC4D82"/>
    <w:rsid w:val="00DC4ED3"/>
    <w:rsid w:val="00DC5015"/>
    <w:rsid w:val="00DC522F"/>
    <w:rsid w:val="00DC56E1"/>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006"/>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254"/>
    <w:rsid w:val="00DD242B"/>
    <w:rsid w:val="00DD2A00"/>
    <w:rsid w:val="00DD2D09"/>
    <w:rsid w:val="00DD2EEA"/>
    <w:rsid w:val="00DD2FE5"/>
    <w:rsid w:val="00DD32DF"/>
    <w:rsid w:val="00DD3401"/>
    <w:rsid w:val="00DD3430"/>
    <w:rsid w:val="00DD3480"/>
    <w:rsid w:val="00DD3565"/>
    <w:rsid w:val="00DD3967"/>
    <w:rsid w:val="00DD3D65"/>
    <w:rsid w:val="00DD49D3"/>
    <w:rsid w:val="00DD5845"/>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4B38"/>
    <w:rsid w:val="00DE5FDA"/>
    <w:rsid w:val="00DE61AA"/>
    <w:rsid w:val="00DE6EC6"/>
    <w:rsid w:val="00DE702D"/>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25F"/>
    <w:rsid w:val="00DF249F"/>
    <w:rsid w:val="00DF2FA2"/>
    <w:rsid w:val="00DF32AF"/>
    <w:rsid w:val="00DF3307"/>
    <w:rsid w:val="00DF349B"/>
    <w:rsid w:val="00DF360E"/>
    <w:rsid w:val="00DF3623"/>
    <w:rsid w:val="00DF38C5"/>
    <w:rsid w:val="00DF38EC"/>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089"/>
    <w:rsid w:val="00DF7226"/>
    <w:rsid w:val="00DF7BC3"/>
    <w:rsid w:val="00DF7BE9"/>
    <w:rsid w:val="00E00368"/>
    <w:rsid w:val="00E00401"/>
    <w:rsid w:val="00E005F5"/>
    <w:rsid w:val="00E0092A"/>
    <w:rsid w:val="00E00A07"/>
    <w:rsid w:val="00E00A92"/>
    <w:rsid w:val="00E00A9B"/>
    <w:rsid w:val="00E01395"/>
    <w:rsid w:val="00E01470"/>
    <w:rsid w:val="00E01514"/>
    <w:rsid w:val="00E019AC"/>
    <w:rsid w:val="00E019EA"/>
    <w:rsid w:val="00E01A11"/>
    <w:rsid w:val="00E01A5C"/>
    <w:rsid w:val="00E01CE8"/>
    <w:rsid w:val="00E01D2D"/>
    <w:rsid w:val="00E0219A"/>
    <w:rsid w:val="00E028E6"/>
    <w:rsid w:val="00E02C20"/>
    <w:rsid w:val="00E02E5B"/>
    <w:rsid w:val="00E0324B"/>
    <w:rsid w:val="00E0345F"/>
    <w:rsid w:val="00E037D0"/>
    <w:rsid w:val="00E03BEA"/>
    <w:rsid w:val="00E0401E"/>
    <w:rsid w:val="00E044B9"/>
    <w:rsid w:val="00E046C1"/>
    <w:rsid w:val="00E049B6"/>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CA5"/>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82"/>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3F46"/>
    <w:rsid w:val="00E24553"/>
    <w:rsid w:val="00E24724"/>
    <w:rsid w:val="00E24D56"/>
    <w:rsid w:val="00E24ECA"/>
    <w:rsid w:val="00E250DB"/>
    <w:rsid w:val="00E25328"/>
    <w:rsid w:val="00E25334"/>
    <w:rsid w:val="00E259D1"/>
    <w:rsid w:val="00E25DAB"/>
    <w:rsid w:val="00E25F1D"/>
    <w:rsid w:val="00E25F49"/>
    <w:rsid w:val="00E2617B"/>
    <w:rsid w:val="00E26350"/>
    <w:rsid w:val="00E2690E"/>
    <w:rsid w:val="00E272FE"/>
    <w:rsid w:val="00E27AAB"/>
    <w:rsid w:val="00E30063"/>
    <w:rsid w:val="00E3009D"/>
    <w:rsid w:val="00E30517"/>
    <w:rsid w:val="00E3070A"/>
    <w:rsid w:val="00E309BF"/>
    <w:rsid w:val="00E30A72"/>
    <w:rsid w:val="00E30DB2"/>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6F2A"/>
    <w:rsid w:val="00E377BF"/>
    <w:rsid w:val="00E37C25"/>
    <w:rsid w:val="00E40362"/>
    <w:rsid w:val="00E406DE"/>
    <w:rsid w:val="00E40A2C"/>
    <w:rsid w:val="00E410AA"/>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459"/>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7AA"/>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03"/>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AD4"/>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50A"/>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7"/>
    <w:rsid w:val="00E93B3D"/>
    <w:rsid w:val="00E93B86"/>
    <w:rsid w:val="00E93D80"/>
    <w:rsid w:val="00E94307"/>
    <w:rsid w:val="00E94762"/>
    <w:rsid w:val="00E947E2"/>
    <w:rsid w:val="00E952E4"/>
    <w:rsid w:val="00E95367"/>
    <w:rsid w:val="00E95754"/>
    <w:rsid w:val="00E959A9"/>
    <w:rsid w:val="00E95A9A"/>
    <w:rsid w:val="00E9627E"/>
    <w:rsid w:val="00E964D5"/>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5A3E"/>
    <w:rsid w:val="00EA630B"/>
    <w:rsid w:val="00EA639F"/>
    <w:rsid w:val="00EA6E29"/>
    <w:rsid w:val="00EA7B1C"/>
    <w:rsid w:val="00EA7CE6"/>
    <w:rsid w:val="00EA7E15"/>
    <w:rsid w:val="00EA7E9E"/>
    <w:rsid w:val="00EA7EF5"/>
    <w:rsid w:val="00EA7F1F"/>
    <w:rsid w:val="00EB05DC"/>
    <w:rsid w:val="00EB08E8"/>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5D6"/>
    <w:rsid w:val="00EB56E5"/>
    <w:rsid w:val="00EB56E9"/>
    <w:rsid w:val="00EB5A08"/>
    <w:rsid w:val="00EB5C31"/>
    <w:rsid w:val="00EB6721"/>
    <w:rsid w:val="00EB6C53"/>
    <w:rsid w:val="00EB71FF"/>
    <w:rsid w:val="00EB720A"/>
    <w:rsid w:val="00EB7380"/>
    <w:rsid w:val="00EB749C"/>
    <w:rsid w:val="00EB74DD"/>
    <w:rsid w:val="00EB7675"/>
    <w:rsid w:val="00EB7832"/>
    <w:rsid w:val="00EB78B0"/>
    <w:rsid w:val="00EB7B45"/>
    <w:rsid w:val="00EB7C50"/>
    <w:rsid w:val="00EB7DEE"/>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25A"/>
    <w:rsid w:val="00EC7DF8"/>
    <w:rsid w:val="00EC7EE8"/>
    <w:rsid w:val="00ED05C5"/>
    <w:rsid w:val="00ED0B08"/>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800"/>
    <w:rsid w:val="00ED7BAF"/>
    <w:rsid w:val="00EE0318"/>
    <w:rsid w:val="00EE08BC"/>
    <w:rsid w:val="00EE0935"/>
    <w:rsid w:val="00EE09EA"/>
    <w:rsid w:val="00EE0A49"/>
    <w:rsid w:val="00EE0FC1"/>
    <w:rsid w:val="00EE1533"/>
    <w:rsid w:val="00EE15CA"/>
    <w:rsid w:val="00EE177B"/>
    <w:rsid w:val="00EE18BB"/>
    <w:rsid w:val="00EE1938"/>
    <w:rsid w:val="00EE1C8F"/>
    <w:rsid w:val="00EE1CDA"/>
    <w:rsid w:val="00EE24B7"/>
    <w:rsid w:val="00EE286B"/>
    <w:rsid w:val="00EE2A5E"/>
    <w:rsid w:val="00EE2AAB"/>
    <w:rsid w:val="00EE2C90"/>
    <w:rsid w:val="00EE3196"/>
    <w:rsid w:val="00EE3203"/>
    <w:rsid w:val="00EE3318"/>
    <w:rsid w:val="00EE33A6"/>
    <w:rsid w:val="00EE3DCB"/>
    <w:rsid w:val="00EE40DA"/>
    <w:rsid w:val="00EE4825"/>
    <w:rsid w:val="00EE4CC7"/>
    <w:rsid w:val="00EE5112"/>
    <w:rsid w:val="00EE552D"/>
    <w:rsid w:val="00EE5708"/>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2948"/>
    <w:rsid w:val="00EF3A28"/>
    <w:rsid w:val="00EF3A3D"/>
    <w:rsid w:val="00EF3A4A"/>
    <w:rsid w:val="00EF3AFE"/>
    <w:rsid w:val="00EF3D40"/>
    <w:rsid w:val="00EF3D41"/>
    <w:rsid w:val="00EF3D43"/>
    <w:rsid w:val="00EF3EE0"/>
    <w:rsid w:val="00EF43FB"/>
    <w:rsid w:val="00EF493B"/>
    <w:rsid w:val="00EF4F32"/>
    <w:rsid w:val="00EF5250"/>
    <w:rsid w:val="00EF5326"/>
    <w:rsid w:val="00EF57F7"/>
    <w:rsid w:val="00EF5861"/>
    <w:rsid w:val="00EF5F2F"/>
    <w:rsid w:val="00EF61C2"/>
    <w:rsid w:val="00EF6E1B"/>
    <w:rsid w:val="00EF6EF5"/>
    <w:rsid w:val="00EF6F6C"/>
    <w:rsid w:val="00EF71EE"/>
    <w:rsid w:val="00EF7878"/>
    <w:rsid w:val="00EF7939"/>
    <w:rsid w:val="00EF7B1D"/>
    <w:rsid w:val="00EF7F14"/>
    <w:rsid w:val="00EF7F47"/>
    <w:rsid w:val="00F000F0"/>
    <w:rsid w:val="00F00180"/>
    <w:rsid w:val="00F0037B"/>
    <w:rsid w:val="00F004AB"/>
    <w:rsid w:val="00F006E4"/>
    <w:rsid w:val="00F00923"/>
    <w:rsid w:val="00F00A3A"/>
    <w:rsid w:val="00F00C9D"/>
    <w:rsid w:val="00F00CB8"/>
    <w:rsid w:val="00F00DC2"/>
    <w:rsid w:val="00F00FF1"/>
    <w:rsid w:val="00F0109A"/>
    <w:rsid w:val="00F01206"/>
    <w:rsid w:val="00F01571"/>
    <w:rsid w:val="00F015FB"/>
    <w:rsid w:val="00F0197D"/>
    <w:rsid w:val="00F0199A"/>
    <w:rsid w:val="00F01A58"/>
    <w:rsid w:val="00F023A1"/>
    <w:rsid w:val="00F026AE"/>
    <w:rsid w:val="00F027EA"/>
    <w:rsid w:val="00F027FF"/>
    <w:rsid w:val="00F02B5B"/>
    <w:rsid w:val="00F02F90"/>
    <w:rsid w:val="00F0301D"/>
    <w:rsid w:val="00F032DF"/>
    <w:rsid w:val="00F03503"/>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A14"/>
    <w:rsid w:val="00F12B3D"/>
    <w:rsid w:val="00F12EF0"/>
    <w:rsid w:val="00F1303A"/>
    <w:rsid w:val="00F13242"/>
    <w:rsid w:val="00F133A3"/>
    <w:rsid w:val="00F1403E"/>
    <w:rsid w:val="00F140FE"/>
    <w:rsid w:val="00F1415B"/>
    <w:rsid w:val="00F14581"/>
    <w:rsid w:val="00F14E0D"/>
    <w:rsid w:val="00F14FB4"/>
    <w:rsid w:val="00F165FF"/>
    <w:rsid w:val="00F166C4"/>
    <w:rsid w:val="00F168BD"/>
    <w:rsid w:val="00F16BB1"/>
    <w:rsid w:val="00F172E3"/>
    <w:rsid w:val="00F1747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AA3"/>
    <w:rsid w:val="00F25EB4"/>
    <w:rsid w:val="00F25F62"/>
    <w:rsid w:val="00F2617C"/>
    <w:rsid w:val="00F2643A"/>
    <w:rsid w:val="00F266E8"/>
    <w:rsid w:val="00F26886"/>
    <w:rsid w:val="00F2699C"/>
    <w:rsid w:val="00F26D5C"/>
    <w:rsid w:val="00F27000"/>
    <w:rsid w:val="00F27E0C"/>
    <w:rsid w:val="00F27F00"/>
    <w:rsid w:val="00F30018"/>
    <w:rsid w:val="00F3002F"/>
    <w:rsid w:val="00F30353"/>
    <w:rsid w:val="00F30549"/>
    <w:rsid w:val="00F3075E"/>
    <w:rsid w:val="00F308C0"/>
    <w:rsid w:val="00F318E7"/>
    <w:rsid w:val="00F31F17"/>
    <w:rsid w:val="00F31FA0"/>
    <w:rsid w:val="00F322A3"/>
    <w:rsid w:val="00F3236F"/>
    <w:rsid w:val="00F32374"/>
    <w:rsid w:val="00F32C49"/>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58"/>
    <w:rsid w:val="00F377A2"/>
    <w:rsid w:val="00F37922"/>
    <w:rsid w:val="00F37AEF"/>
    <w:rsid w:val="00F37DC6"/>
    <w:rsid w:val="00F37E8F"/>
    <w:rsid w:val="00F40070"/>
    <w:rsid w:val="00F4011E"/>
    <w:rsid w:val="00F4021C"/>
    <w:rsid w:val="00F404E9"/>
    <w:rsid w:val="00F40987"/>
    <w:rsid w:val="00F40A65"/>
    <w:rsid w:val="00F40C16"/>
    <w:rsid w:val="00F41D1F"/>
    <w:rsid w:val="00F426E1"/>
    <w:rsid w:val="00F42910"/>
    <w:rsid w:val="00F42C2B"/>
    <w:rsid w:val="00F431BA"/>
    <w:rsid w:val="00F43C18"/>
    <w:rsid w:val="00F43EDB"/>
    <w:rsid w:val="00F43FEE"/>
    <w:rsid w:val="00F442F3"/>
    <w:rsid w:val="00F44833"/>
    <w:rsid w:val="00F45B82"/>
    <w:rsid w:val="00F45D76"/>
    <w:rsid w:val="00F46694"/>
    <w:rsid w:val="00F467B0"/>
    <w:rsid w:val="00F4683A"/>
    <w:rsid w:val="00F469EF"/>
    <w:rsid w:val="00F46E40"/>
    <w:rsid w:val="00F46ED4"/>
    <w:rsid w:val="00F46F8B"/>
    <w:rsid w:val="00F47132"/>
    <w:rsid w:val="00F47728"/>
    <w:rsid w:val="00F47932"/>
    <w:rsid w:val="00F47AF4"/>
    <w:rsid w:val="00F47AFE"/>
    <w:rsid w:val="00F47CBA"/>
    <w:rsid w:val="00F47CF5"/>
    <w:rsid w:val="00F47E5E"/>
    <w:rsid w:val="00F50020"/>
    <w:rsid w:val="00F50075"/>
    <w:rsid w:val="00F50440"/>
    <w:rsid w:val="00F50671"/>
    <w:rsid w:val="00F50849"/>
    <w:rsid w:val="00F513BA"/>
    <w:rsid w:val="00F51447"/>
    <w:rsid w:val="00F514EF"/>
    <w:rsid w:val="00F515FC"/>
    <w:rsid w:val="00F516F4"/>
    <w:rsid w:val="00F517FC"/>
    <w:rsid w:val="00F521A2"/>
    <w:rsid w:val="00F5234E"/>
    <w:rsid w:val="00F52756"/>
    <w:rsid w:val="00F527E0"/>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C1E"/>
    <w:rsid w:val="00F54EB5"/>
    <w:rsid w:val="00F5500C"/>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D55"/>
    <w:rsid w:val="00F62FE3"/>
    <w:rsid w:val="00F63005"/>
    <w:rsid w:val="00F63289"/>
    <w:rsid w:val="00F639FA"/>
    <w:rsid w:val="00F63A49"/>
    <w:rsid w:val="00F63CD2"/>
    <w:rsid w:val="00F63F71"/>
    <w:rsid w:val="00F6433C"/>
    <w:rsid w:val="00F648A2"/>
    <w:rsid w:val="00F64928"/>
    <w:rsid w:val="00F64966"/>
    <w:rsid w:val="00F64A42"/>
    <w:rsid w:val="00F65920"/>
    <w:rsid w:val="00F65961"/>
    <w:rsid w:val="00F65A37"/>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4B0"/>
    <w:rsid w:val="00F70C93"/>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77E9E"/>
    <w:rsid w:val="00F8011C"/>
    <w:rsid w:val="00F802D3"/>
    <w:rsid w:val="00F8087B"/>
    <w:rsid w:val="00F80A32"/>
    <w:rsid w:val="00F80D03"/>
    <w:rsid w:val="00F80D8F"/>
    <w:rsid w:val="00F8116A"/>
    <w:rsid w:val="00F81311"/>
    <w:rsid w:val="00F81625"/>
    <w:rsid w:val="00F818A5"/>
    <w:rsid w:val="00F81A54"/>
    <w:rsid w:val="00F81E0E"/>
    <w:rsid w:val="00F81F25"/>
    <w:rsid w:val="00F820D0"/>
    <w:rsid w:val="00F82272"/>
    <w:rsid w:val="00F825FF"/>
    <w:rsid w:val="00F82760"/>
    <w:rsid w:val="00F8280F"/>
    <w:rsid w:val="00F82A7D"/>
    <w:rsid w:val="00F82D8E"/>
    <w:rsid w:val="00F830AC"/>
    <w:rsid w:val="00F83301"/>
    <w:rsid w:val="00F83473"/>
    <w:rsid w:val="00F83582"/>
    <w:rsid w:val="00F837DD"/>
    <w:rsid w:val="00F83B8B"/>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27"/>
    <w:rsid w:val="00F97648"/>
    <w:rsid w:val="00F9764C"/>
    <w:rsid w:val="00F97666"/>
    <w:rsid w:val="00F97933"/>
    <w:rsid w:val="00F97CDE"/>
    <w:rsid w:val="00F97F06"/>
    <w:rsid w:val="00FA0487"/>
    <w:rsid w:val="00FA0509"/>
    <w:rsid w:val="00FA0E7C"/>
    <w:rsid w:val="00FA17D6"/>
    <w:rsid w:val="00FA192E"/>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3E1C"/>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D0A"/>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C34"/>
    <w:rsid w:val="00FC0E12"/>
    <w:rsid w:val="00FC1190"/>
    <w:rsid w:val="00FC1859"/>
    <w:rsid w:val="00FC1AB5"/>
    <w:rsid w:val="00FC1E51"/>
    <w:rsid w:val="00FC20F2"/>
    <w:rsid w:val="00FC22FE"/>
    <w:rsid w:val="00FC2343"/>
    <w:rsid w:val="00FC23FA"/>
    <w:rsid w:val="00FC2712"/>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AA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4A6"/>
    <w:rsid w:val="00FE4702"/>
    <w:rsid w:val="00FE47B0"/>
    <w:rsid w:val="00FE5172"/>
    <w:rsid w:val="00FE5236"/>
    <w:rsid w:val="00FE532A"/>
    <w:rsid w:val="00FE5449"/>
    <w:rsid w:val="00FE5907"/>
    <w:rsid w:val="00FE595C"/>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2F0B"/>
    <w:rsid w:val="00FF355C"/>
    <w:rsid w:val="00FF37C5"/>
    <w:rsid w:val="00FF398C"/>
    <w:rsid w:val="00FF3A12"/>
    <w:rsid w:val="00FF3CFC"/>
    <w:rsid w:val="00FF43AF"/>
    <w:rsid w:val="00FF43CE"/>
    <w:rsid w:val="00FF44FE"/>
    <w:rsid w:val="00FF4683"/>
    <w:rsid w:val="00FF48E0"/>
    <w:rsid w:val="00FF4C14"/>
    <w:rsid w:val="00FF5026"/>
    <w:rsid w:val="00FF5173"/>
    <w:rsid w:val="00FF51D0"/>
    <w:rsid w:val="00FF52CC"/>
    <w:rsid w:val="00FF52E3"/>
    <w:rsid w:val="00FF5512"/>
    <w:rsid w:val="00FF56E1"/>
    <w:rsid w:val="00FF5D1A"/>
    <w:rsid w:val="00FF609A"/>
    <w:rsid w:val="00FF6383"/>
    <w:rsid w:val="00FF67D1"/>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8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tabs>
        <w:tab w:val="num" w:pos="360"/>
      </w:tabs>
      <w:overflowPunct/>
      <w:adjustRightInd/>
      <w:snapToGrid w:val="0"/>
      <w:spacing w:after="60"/>
      <w:ind w:left="360" w:hanging="3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 w:type="paragraph" w:customStyle="1" w:styleId="RAN1text">
    <w:name w:val="RAN1 text"/>
    <w:basedOn w:val="BodyText"/>
    <w:link w:val="RAN1textChar"/>
    <w:qFormat/>
    <w:rsid w:val="00E93B37"/>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E93B37"/>
    <w:rPr>
      <w:rFonts w:ascii="Times New Roman" w:eastAsia="MS Mincho" w:hAnsi="Times New Roman"/>
      <w:szCs w:val="24"/>
      <w:lang w:val="x-none" w:eastAsia="x-none"/>
    </w:rPr>
  </w:style>
  <w:style w:type="paragraph" w:customStyle="1" w:styleId="RAN1tdoc">
    <w:name w:val="RAN1 tdoc"/>
    <w:basedOn w:val="Normal"/>
    <w:link w:val="RAN1tdocChar"/>
    <w:qFormat/>
    <w:rsid w:val="00E93B37"/>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B37"/>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E93B37"/>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E93B37"/>
    <w:pPr>
      <w:numPr>
        <w:ilvl w:val="1"/>
        <w:numId w:val="4"/>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E93B37"/>
    <w:rPr>
      <w:rFonts w:ascii="Times" w:eastAsia="Batang" w:hAnsi="Times"/>
      <w:szCs w:val="24"/>
      <w:lang w:val="en-GB" w:eastAsia="x-none"/>
    </w:rPr>
  </w:style>
  <w:style w:type="paragraph" w:customStyle="1" w:styleId="RAN1bullet3">
    <w:name w:val="RAN1 bullet3"/>
    <w:basedOn w:val="RAN1bullet2"/>
    <w:link w:val="RAN1bullet3Char"/>
    <w:qFormat/>
    <w:rsid w:val="00E93B37"/>
    <w:pPr>
      <w:numPr>
        <w:ilvl w:val="2"/>
        <w:numId w:val="3"/>
      </w:numPr>
    </w:pPr>
  </w:style>
  <w:style w:type="character" w:customStyle="1" w:styleId="RAN1bullet2Char">
    <w:name w:val="RAN1 bullet2 Char"/>
    <w:link w:val="RAN1bullet2"/>
    <w:rsid w:val="00E93B37"/>
    <w:rPr>
      <w:rFonts w:ascii="Times" w:eastAsia="Batang" w:hAnsi="Times"/>
      <w:lang w:eastAsia="en-US"/>
    </w:rPr>
  </w:style>
  <w:style w:type="character" w:customStyle="1" w:styleId="RAN1bullet3Char">
    <w:name w:val="RAN1 bullet3 Char"/>
    <w:link w:val="RAN1bullet3"/>
    <w:rsid w:val="00E93B37"/>
    <w:rPr>
      <w:rFonts w:ascii="Times" w:eastAsia="Batang" w:hAnsi="Times"/>
      <w:lang w:eastAsia="en-US"/>
    </w:rPr>
  </w:style>
  <w:style w:type="character" w:customStyle="1" w:styleId="TAHCar">
    <w:name w:val="TAH Car"/>
    <w:link w:val="TAH"/>
    <w:locked/>
    <w:rsid w:val="0075749F"/>
    <w:rPr>
      <w:rFonts w:ascii="Arial" w:hAnsi="Arial"/>
      <w:b/>
      <w:sz w:val="18"/>
      <w:lang w:eastAsia="en-US"/>
    </w:rPr>
  </w:style>
  <w:style w:type="table" w:styleId="GridTable1Light-Accent1">
    <w:name w:val="Grid Table 1 Light Accent 1"/>
    <w:basedOn w:val="TableNormal"/>
    <w:uiPriority w:val="46"/>
    <w:rsid w:val="00900FBB"/>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qFormat/>
    <w:rsid w:val="00981697"/>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1">
    <w:name w:val="列出段落1"/>
    <w:basedOn w:val="Normal"/>
    <w:link w:val="Char"/>
    <w:uiPriority w:val="34"/>
    <w:qFormat/>
    <w:rsid w:val="00981697"/>
    <w:pPr>
      <w:overflowPunct/>
      <w:autoSpaceDE/>
      <w:autoSpaceDN/>
      <w:adjustRightInd/>
      <w:spacing w:after="160" w:line="259" w:lineRule="auto"/>
      <w:ind w:left="720"/>
      <w:contextualSpacing/>
      <w:jc w:val="both"/>
      <w:textAlignment w:val="auto"/>
    </w:pPr>
    <w:rPr>
      <w:rFonts w:eastAsia="Times New Roman"/>
      <w:szCs w:val="24"/>
    </w:rPr>
  </w:style>
  <w:style w:type="character" w:customStyle="1" w:styleId="Char">
    <w:name w:val="列出段落 Char"/>
    <w:link w:val="1"/>
    <w:uiPriority w:val="34"/>
    <w:qFormat/>
    <w:locked/>
    <w:rsid w:val="00981697"/>
    <w:rPr>
      <w:rFonts w:ascii="Times New Roman" w:eastAsia="Times New Roman" w:hAnsi="Times New Roman"/>
      <w:szCs w:val="24"/>
      <w:lang w:eastAsia="en-US"/>
    </w:rPr>
  </w:style>
  <w:style w:type="paragraph" w:customStyle="1" w:styleId="bullet1">
    <w:name w:val="bullet1"/>
    <w:basedOn w:val="text"/>
    <w:link w:val="bullet1Char"/>
    <w:qFormat/>
    <w:rsid w:val="00CB596A"/>
    <w:pPr>
      <w:numPr>
        <w:numId w:val="1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CB596A"/>
    <w:rPr>
      <w:rFonts w:ascii="Times New Roman" w:hAnsi="Times New Roman"/>
      <w:sz w:val="24"/>
    </w:rPr>
  </w:style>
  <w:style w:type="paragraph" w:customStyle="1" w:styleId="bullet2">
    <w:name w:val="bullet2"/>
    <w:basedOn w:val="text"/>
    <w:qFormat/>
    <w:rsid w:val="00CB596A"/>
    <w:pPr>
      <w:numPr>
        <w:ilvl w:val="1"/>
        <w:numId w:val="1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B596A"/>
    <w:rPr>
      <w:rFonts w:ascii="Calibri" w:hAnsi="Calibri"/>
      <w:kern w:val="2"/>
      <w:sz w:val="24"/>
      <w:szCs w:val="24"/>
      <w:lang w:val="en-GB"/>
    </w:rPr>
  </w:style>
  <w:style w:type="paragraph" w:customStyle="1" w:styleId="bullet3">
    <w:name w:val="bullet3"/>
    <w:basedOn w:val="text"/>
    <w:qFormat/>
    <w:rsid w:val="00CB596A"/>
    <w:pPr>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CB596A"/>
    <w:pPr>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005942">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9255190">
      <w:bodyDiv w:val="1"/>
      <w:marLeft w:val="0"/>
      <w:marRight w:val="0"/>
      <w:marTop w:val="0"/>
      <w:marBottom w:val="0"/>
      <w:divBdr>
        <w:top w:val="none" w:sz="0" w:space="0" w:color="auto"/>
        <w:left w:val="none" w:sz="0" w:space="0" w:color="auto"/>
        <w:bottom w:val="none" w:sz="0" w:space="0" w:color="auto"/>
        <w:right w:val="none" w:sz="0" w:space="0" w:color="auto"/>
      </w:divBdr>
      <w:divsChild>
        <w:div w:id="599877248">
          <w:marLeft w:val="1080"/>
          <w:marRight w:val="0"/>
          <w:marTop w:val="100"/>
          <w:marBottom w:val="0"/>
          <w:divBdr>
            <w:top w:val="none" w:sz="0" w:space="0" w:color="auto"/>
            <w:left w:val="none" w:sz="0" w:space="0" w:color="auto"/>
            <w:bottom w:val="none" w:sz="0" w:space="0" w:color="auto"/>
            <w:right w:val="none" w:sz="0" w:space="0" w:color="auto"/>
          </w:divBdr>
        </w:div>
        <w:div w:id="1855411289">
          <w:marLeft w:val="1800"/>
          <w:marRight w:val="0"/>
          <w:marTop w:val="100"/>
          <w:marBottom w:val="0"/>
          <w:divBdr>
            <w:top w:val="none" w:sz="0" w:space="0" w:color="auto"/>
            <w:left w:val="none" w:sz="0" w:space="0" w:color="auto"/>
            <w:bottom w:val="none" w:sz="0" w:space="0" w:color="auto"/>
            <w:right w:val="none" w:sz="0" w:space="0" w:color="auto"/>
          </w:divBdr>
        </w:div>
        <w:div w:id="478838489">
          <w:marLeft w:val="1800"/>
          <w:marRight w:val="0"/>
          <w:marTop w:val="100"/>
          <w:marBottom w:val="0"/>
          <w:divBdr>
            <w:top w:val="none" w:sz="0" w:space="0" w:color="auto"/>
            <w:left w:val="none" w:sz="0" w:space="0" w:color="auto"/>
            <w:bottom w:val="none" w:sz="0" w:space="0" w:color="auto"/>
            <w:right w:val="none" w:sz="0" w:space="0" w:color="auto"/>
          </w:divBdr>
        </w:div>
        <w:div w:id="733621734">
          <w:marLeft w:val="1080"/>
          <w:marRight w:val="0"/>
          <w:marTop w:val="100"/>
          <w:marBottom w:val="0"/>
          <w:divBdr>
            <w:top w:val="none" w:sz="0" w:space="0" w:color="auto"/>
            <w:left w:val="none" w:sz="0" w:space="0" w:color="auto"/>
            <w:bottom w:val="none" w:sz="0" w:space="0" w:color="auto"/>
            <w:right w:val="none" w:sz="0" w:space="0" w:color="auto"/>
          </w:divBdr>
        </w:div>
        <w:div w:id="653339897">
          <w:marLeft w:val="1800"/>
          <w:marRight w:val="0"/>
          <w:marTop w:val="100"/>
          <w:marBottom w:val="0"/>
          <w:divBdr>
            <w:top w:val="none" w:sz="0" w:space="0" w:color="auto"/>
            <w:left w:val="none" w:sz="0" w:space="0" w:color="auto"/>
            <w:bottom w:val="none" w:sz="0" w:space="0" w:color="auto"/>
            <w:right w:val="none" w:sz="0" w:space="0" w:color="auto"/>
          </w:divBdr>
        </w:div>
        <w:div w:id="865751639">
          <w:marLeft w:val="1800"/>
          <w:marRight w:val="0"/>
          <w:marTop w:val="100"/>
          <w:marBottom w:val="0"/>
          <w:divBdr>
            <w:top w:val="none" w:sz="0" w:space="0" w:color="auto"/>
            <w:left w:val="none" w:sz="0" w:space="0" w:color="auto"/>
            <w:bottom w:val="none" w:sz="0" w:space="0" w:color="auto"/>
            <w:right w:val="none" w:sz="0" w:space="0" w:color="auto"/>
          </w:divBdr>
        </w:div>
        <w:div w:id="1107192606">
          <w:marLeft w:val="180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60436">
      <w:bodyDiv w:val="1"/>
      <w:marLeft w:val="0"/>
      <w:marRight w:val="0"/>
      <w:marTop w:val="0"/>
      <w:marBottom w:val="0"/>
      <w:divBdr>
        <w:top w:val="none" w:sz="0" w:space="0" w:color="auto"/>
        <w:left w:val="none" w:sz="0" w:space="0" w:color="auto"/>
        <w:bottom w:val="none" w:sz="0" w:space="0" w:color="auto"/>
        <w:right w:val="none" w:sz="0" w:space="0" w:color="auto"/>
      </w:divBdr>
      <w:divsChild>
        <w:div w:id="1798452161">
          <w:marLeft w:val="878"/>
          <w:marRight w:val="0"/>
          <w:marTop w:val="77"/>
          <w:marBottom w:val="0"/>
          <w:divBdr>
            <w:top w:val="none" w:sz="0" w:space="0" w:color="auto"/>
            <w:left w:val="none" w:sz="0" w:space="0" w:color="auto"/>
            <w:bottom w:val="none" w:sz="0" w:space="0" w:color="auto"/>
            <w:right w:val="none" w:sz="0" w:space="0" w:color="auto"/>
          </w:divBdr>
        </w:div>
      </w:divsChild>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1377704">
      <w:bodyDiv w:val="1"/>
      <w:marLeft w:val="0"/>
      <w:marRight w:val="0"/>
      <w:marTop w:val="0"/>
      <w:marBottom w:val="0"/>
      <w:divBdr>
        <w:top w:val="none" w:sz="0" w:space="0" w:color="auto"/>
        <w:left w:val="none" w:sz="0" w:space="0" w:color="auto"/>
        <w:bottom w:val="none" w:sz="0" w:space="0" w:color="auto"/>
        <w:right w:val="none" w:sz="0" w:space="0" w:color="auto"/>
      </w:divBdr>
      <w:divsChild>
        <w:div w:id="972566272">
          <w:marLeft w:val="403"/>
          <w:marRight w:val="0"/>
          <w:marTop w:val="58"/>
          <w:marBottom w:val="0"/>
          <w:divBdr>
            <w:top w:val="none" w:sz="0" w:space="0" w:color="auto"/>
            <w:left w:val="none" w:sz="0" w:space="0" w:color="auto"/>
            <w:bottom w:val="none" w:sz="0" w:space="0" w:color="auto"/>
            <w:right w:val="none" w:sz="0" w:space="0" w:color="auto"/>
          </w:divBdr>
        </w:div>
        <w:div w:id="1323268494">
          <w:marLeft w:val="878"/>
          <w:marRight w:val="0"/>
          <w:marTop w:val="67"/>
          <w:marBottom w:val="0"/>
          <w:divBdr>
            <w:top w:val="none" w:sz="0" w:space="0" w:color="auto"/>
            <w:left w:val="none" w:sz="0" w:space="0" w:color="auto"/>
            <w:bottom w:val="none" w:sz="0" w:space="0" w:color="auto"/>
            <w:right w:val="none" w:sz="0" w:space="0" w:color="auto"/>
          </w:divBdr>
        </w:div>
        <w:div w:id="124783726">
          <w:marLeft w:val="1210"/>
          <w:marRight w:val="0"/>
          <w:marTop w:val="58"/>
          <w:marBottom w:val="0"/>
          <w:divBdr>
            <w:top w:val="none" w:sz="0" w:space="0" w:color="auto"/>
            <w:left w:val="none" w:sz="0" w:space="0" w:color="auto"/>
            <w:bottom w:val="none" w:sz="0" w:space="0" w:color="auto"/>
            <w:right w:val="none" w:sz="0" w:space="0" w:color="auto"/>
          </w:divBdr>
        </w:div>
        <w:div w:id="1539271537">
          <w:marLeft w:val="878"/>
          <w:marRight w:val="0"/>
          <w:marTop w:val="67"/>
          <w:marBottom w:val="0"/>
          <w:divBdr>
            <w:top w:val="none" w:sz="0" w:space="0" w:color="auto"/>
            <w:left w:val="none" w:sz="0" w:space="0" w:color="auto"/>
            <w:bottom w:val="none" w:sz="0" w:space="0" w:color="auto"/>
            <w:right w:val="none" w:sz="0" w:space="0" w:color="auto"/>
          </w:divBdr>
        </w:div>
        <w:div w:id="495073124">
          <w:marLeft w:val="878"/>
          <w:marRight w:val="0"/>
          <w:marTop w:val="67"/>
          <w:marBottom w:val="0"/>
          <w:divBdr>
            <w:top w:val="none" w:sz="0" w:space="0" w:color="auto"/>
            <w:left w:val="none" w:sz="0" w:space="0" w:color="auto"/>
            <w:bottom w:val="none" w:sz="0" w:space="0" w:color="auto"/>
            <w:right w:val="none" w:sz="0" w:space="0" w:color="auto"/>
          </w:divBdr>
        </w:div>
        <w:div w:id="632293079">
          <w:marLeft w:val="878"/>
          <w:marRight w:val="0"/>
          <w:marTop w:val="67"/>
          <w:marBottom w:val="0"/>
          <w:divBdr>
            <w:top w:val="none" w:sz="0" w:space="0" w:color="auto"/>
            <w:left w:val="none" w:sz="0" w:space="0" w:color="auto"/>
            <w:bottom w:val="none" w:sz="0" w:space="0" w:color="auto"/>
            <w:right w:val="none" w:sz="0" w:space="0" w:color="auto"/>
          </w:divBdr>
        </w:div>
        <w:div w:id="134371282">
          <w:marLeft w:val="1210"/>
          <w:marRight w:val="0"/>
          <w:marTop w:val="67"/>
          <w:marBottom w:val="0"/>
          <w:divBdr>
            <w:top w:val="none" w:sz="0" w:space="0" w:color="auto"/>
            <w:left w:val="none" w:sz="0" w:space="0" w:color="auto"/>
            <w:bottom w:val="none" w:sz="0" w:space="0" w:color="auto"/>
            <w:right w:val="none" w:sz="0" w:space="0" w:color="auto"/>
          </w:divBdr>
        </w:div>
        <w:div w:id="158077962">
          <w:marLeft w:val="878"/>
          <w:marRight w:val="0"/>
          <w:marTop w:val="67"/>
          <w:marBottom w:val="0"/>
          <w:divBdr>
            <w:top w:val="none" w:sz="0" w:space="0" w:color="auto"/>
            <w:left w:val="none" w:sz="0" w:space="0" w:color="auto"/>
            <w:bottom w:val="none" w:sz="0" w:space="0" w:color="auto"/>
            <w:right w:val="none" w:sz="0" w:space="0" w:color="auto"/>
          </w:divBdr>
        </w:div>
        <w:div w:id="502669681">
          <w:marLeft w:val="878"/>
          <w:marRight w:val="0"/>
          <w:marTop w:val="67"/>
          <w:marBottom w:val="0"/>
          <w:divBdr>
            <w:top w:val="none" w:sz="0" w:space="0" w:color="auto"/>
            <w:left w:val="none" w:sz="0" w:space="0" w:color="auto"/>
            <w:bottom w:val="none" w:sz="0" w:space="0" w:color="auto"/>
            <w:right w:val="none" w:sz="0" w:space="0" w:color="auto"/>
          </w:divBdr>
        </w:div>
        <w:div w:id="2123724635">
          <w:marLeft w:val="1210"/>
          <w:marRight w:val="0"/>
          <w:marTop w:val="53"/>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2089">
      <w:bodyDiv w:val="1"/>
      <w:marLeft w:val="0"/>
      <w:marRight w:val="0"/>
      <w:marTop w:val="0"/>
      <w:marBottom w:val="0"/>
      <w:divBdr>
        <w:top w:val="none" w:sz="0" w:space="0" w:color="auto"/>
        <w:left w:val="none" w:sz="0" w:space="0" w:color="auto"/>
        <w:bottom w:val="none" w:sz="0" w:space="0" w:color="auto"/>
        <w:right w:val="none" w:sz="0" w:space="0" w:color="auto"/>
      </w:divBdr>
      <w:divsChild>
        <w:div w:id="1745300201">
          <w:marLeft w:val="1555"/>
          <w:marRight w:val="0"/>
          <w:marTop w:val="58"/>
          <w:marBottom w:val="0"/>
          <w:divBdr>
            <w:top w:val="none" w:sz="0" w:space="0" w:color="auto"/>
            <w:left w:val="none" w:sz="0" w:space="0" w:color="auto"/>
            <w:bottom w:val="none" w:sz="0" w:space="0" w:color="auto"/>
            <w:right w:val="none" w:sz="0" w:space="0" w:color="auto"/>
          </w:divBdr>
        </w:div>
        <w:div w:id="1426196232">
          <w:marLeft w:val="1886"/>
          <w:marRight w:val="0"/>
          <w:marTop w:val="48"/>
          <w:marBottom w:val="0"/>
          <w:divBdr>
            <w:top w:val="none" w:sz="0" w:space="0" w:color="auto"/>
            <w:left w:val="none" w:sz="0" w:space="0" w:color="auto"/>
            <w:bottom w:val="none" w:sz="0" w:space="0" w:color="auto"/>
            <w:right w:val="none" w:sz="0" w:space="0" w:color="auto"/>
          </w:divBdr>
        </w:div>
        <w:div w:id="334109936">
          <w:marLeft w:val="1886"/>
          <w:marRight w:val="0"/>
          <w:marTop w:val="48"/>
          <w:marBottom w:val="0"/>
          <w:divBdr>
            <w:top w:val="none" w:sz="0" w:space="0" w:color="auto"/>
            <w:left w:val="none" w:sz="0" w:space="0" w:color="auto"/>
            <w:bottom w:val="none" w:sz="0" w:space="0" w:color="auto"/>
            <w:right w:val="none" w:sz="0" w:space="0" w:color="auto"/>
          </w:divBdr>
        </w:div>
        <w:div w:id="1924797942">
          <w:marLeft w:val="1886"/>
          <w:marRight w:val="0"/>
          <w:marTop w:val="48"/>
          <w:marBottom w:val="0"/>
          <w:divBdr>
            <w:top w:val="none" w:sz="0" w:space="0" w:color="auto"/>
            <w:left w:val="none" w:sz="0" w:space="0" w:color="auto"/>
            <w:bottom w:val="none" w:sz="0" w:space="0" w:color="auto"/>
            <w:right w:val="none" w:sz="0" w:space="0" w:color="auto"/>
          </w:divBdr>
        </w:div>
        <w:div w:id="1649237389">
          <w:marLeft w:val="1886"/>
          <w:marRight w:val="0"/>
          <w:marTop w:val="48"/>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564320">
      <w:bodyDiv w:val="1"/>
      <w:marLeft w:val="0"/>
      <w:marRight w:val="0"/>
      <w:marTop w:val="0"/>
      <w:marBottom w:val="0"/>
      <w:divBdr>
        <w:top w:val="none" w:sz="0" w:space="0" w:color="auto"/>
        <w:left w:val="none" w:sz="0" w:space="0" w:color="auto"/>
        <w:bottom w:val="none" w:sz="0" w:space="0" w:color="auto"/>
        <w:right w:val="none" w:sz="0" w:space="0" w:color="auto"/>
      </w:divBdr>
      <w:divsChild>
        <w:div w:id="1469012072">
          <w:marLeft w:val="878"/>
          <w:marRight w:val="0"/>
          <w:marTop w:val="96"/>
          <w:marBottom w:val="0"/>
          <w:divBdr>
            <w:top w:val="none" w:sz="0" w:space="0" w:color="auto"/>
            <w:left w:val="none" w:sz="0" w:space="0" w:color="auto"/>
            <w:bottom w:val="none" w:sz="0" w:space="0" w:color="auto"/>
            <w:right w:val="none" w:sz="0" w:space="0" w:color="auto"/>
          </w:divBdr>
        </w:div>
        <w:div w:id="337275630">
          <w:marLeft w:val="1210"/>
          <w:marRight w:val="0"/>
          <w:marTop w:val="86"/>
          <w:marBottom w:val="0"/>
          <w:divBdr>
            <w:top w:val="none" w:sz="0" w:space="0" w:color="auto"/>
            <w:left w:val="none" w:sz="0" w:space="0" w:color="auto"/>
            <w:bottom w:val="none" w:sz="0" w:space="0" w:color="auto"/>
            <w:right w:val="none" w:sz="0" w:space="0" w:color="auto"/>
          </w:divBdr>
        </w:div>
        <w:div w:id="558588724">
          <w:marLeft w:val="878"/>
          <w:marRight w:val="0"/>
          <w:marTop w:val="96"/>
          <w:marBottom w:val="0"/>
          <w:divBdr>
            <w:top w:val="none" w:sz="0" w:space="0" w:color="auto"/>
            <w:left w:val="none" w:sz="0" w:space="0" w:color="auto"/>
            <w:bottom w:val="none" w:sz="0" w:space="0" w:color="auto"/>
            <w:right w:val="none" w:sz="0" w:space="0" w:color="auto"/>
          </w:divBdr>
        </w:div>
        <w:div w:id="700208525">
          <w:marLeft w:val="1210"/>
          <w:marRight w:val="0"/>
          <w:marTop w:val="86"/>
          <w:marBottom w:val="0"/>
          <w:divBdr>
            <w:top w:val="none" w:sz="0" w:space="0" w:color="auto"/>
            <w:left w:val="none" w:sz="0" w:space="0" w:color="auto"/>
            <w:bottom w:val="none" w:sz="0" w:space="0" w:color="auto"/>
            <w:right w:val="none" w:sz="0" w:space="0" w:color="auto"/>
          </w:divBdr>
        </w:div>
      </w:divsChild>
    </w:div>
    <w:div w:id="367603099">
      <w:bodyDiv w:val="1"/>
      <w:marLeft w:val="0"/>
      <w:marRight w:val="0"/>
      <w:marTop w:val="0"/>
      <w:marBottom w:val="0"/>
      <w:divBdr>
        <w:top w:val="none" w:sz="0" w:space="0" w:color="auto"/>
        <w:left w:val="none" w:sz="0" w:space="0" w:color="auto"/>
        <w:bottom w:val="none" w:sz="0" w:space="0" w:color="auto"/>
        <w:right w:val="none" w:sz="0" w:space="0" w:color="auto"/>
      </w:divBdr>
      <w:divsChild>
        <w:div w:id="1045518820">
          <w:marLeft w:val="0"/>
          <w:marRight w:val="0"/>
          <w:marTop w:val="0"/>
          <w:marBottom w:val="0"/>
          <w:divBdr>
            <w:top w:val="none" w:sz="0" w:space="0" w:color="auto"/>
            <w:left w:val="none" w:sz="0" w:space="0" w:color="auto"/>
            <w:bottom w:val="none" w:sz="0" w:space="0" w:color="auto"/>
            <w:right w:val="none" w:sz="0" w:space="0" w:color="auto"/>
          </w:divBdr>
        </w:div>
      </w:divsChild>
    </w:div>
    <w:div w:id="377778855">
      <w:bodyDiv w:val="1"/>
      <w:marLeft w:val="0"/>
      <w:marRight w:val="0"/>
      <w:marTop w:val="0"/>
      <w:marBottom w:val="0"/>
      <w:divBdr>
        <w:top w:val="none" w:sz="0" w:space="0" w:color="auto"/>
        <w:left w:val="none" w:sz="0" w:space="0" w:color="auto"/>
        <w:bottom w:val="none" w:sz="0" w:space="0" w:color="auto"/>
        <w:right w:val="none" w:sz="0" w:space="0" w:color="auto"/>
      </w:divBdr>
      <w:divsChild>
        <w:div w:id="1515730257">
          <w:marLeft w:val="878"/>
          <w:marRight w:val="0"/>
          <w:marTop w:val="86"/>
          <w:marBottom w:val="0"/>
          <w:divBdr>
            <w:top w:val="none" w:sz="0" w:space="0" w:color="auto"/>
            <w:left w:val="none" w:sz="0" w:space="0" w:color="auto"/>
            <w:bottom w:val="none" w:sz="0" w:space="0" w:color="auto"/>
            <w:right w:val="none" w:sz="0" w:space="0" w:color="auto"/>
          </w:divBdr>
        </w:div>
        <w:div w:id="906652590">
          <w:marLeft w:val="878"/>
          <w:marRight w:val="0"/>
          <w:marTop w:val="86"/>
          <w:marBottom w:val="0"/>
          <w:divBdr>
            <w:top w:val="none" w:sz="0" w:space="0" w:color="auto"/>
            <w:left w:val="none" w:sz="0" w:space="0" w:color="auto"/>
            <w:bottom w:val="none" w:sz="0" w:space="0" w:color="auto"/>
            <w:right w:val="none" w:sz="0" w:space="0" w:color="auto"/>
          </w:divBdr>
        </w:div>
        <w:div w:id="1054427395">
          <w:marLeft w:val="878"/>
          <w:marRight w:val="0"/>
          <w:marTop w:val="86"/>
          <w:marBottom w:val="0"/>
          <w:divBdr>
            <w:top w:val="none" w:sz="0" w:space="0" w:color="auto"/>
            <w:left w:val="none" w:sz="0" w:space="0" w:color="auto"/>
            <w:bottom w:val="none" w:sz="0" w:space="0" w:color="auto"/>
            <w:right w:val="none" w:sz="0" w:space="0" w:color="auto"/>
          </w:divBdr>
        </w:div>
      </w:divsChild>
    </w:div>
    <w:div w:id="4063909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983652">
      <w:bodyDiv w:val="1"/>
      <w:marLeft w:val="0"/>
      <w:marRight w:val="0"/>
      <w:marTop w:val="0"/>
      <w:marBottom w:val="0"/>
      <w:divBdr>
        <w:top w:val="none" w:sz="0" w:space="0" w:color="auto"/>
        <w:left w:val="none" w:sz="0" w:space="0" w:color="auto"/>
        <w:bottom w:val="none" w:sz="0" w:space="0" w:color="auto"/>
        <w:right w:val="none" w:sz="0" w:space="0" w:color="auto"/>
      </w:divBdr>
    </w:div>
    <w:div w:id="442916427">
      <w:bodyDiv w:val="1"/>
      <w:marLeft w:val="0"/>
      <w:marRight w:val="0"/>
      <w:marTop w:val="0"/>
      <w:marBottom w:val="0"/>
      <w:divBdr>
        <w:top w:val="none" w:sz="0" w:space="0" w:color="auto"/>
        <w:left w:val="none" w:sz="0" w:space="0" w:color="auto"/>
        <w:bottom w:val="none" w:sz="0" w:space="0" w:color="auto"/>
        <w:right w:val="none" w:sz="0" w:space="0" w:color="auto"/>
      </w:divBdr>
      <w:divsChild>
        <w:div w:id="948318067">
          <w:marLeft w:val="1555"/>
          <w:marRight w:val="0"/>
          <w:marTop w:val="58"/>
          <w:marBottom w:val="0"/>
          <w:divBdr>
            <w:top w:val="none" w:sz="0" w:space="0" w:color="auto"/>
            <w:left w:val="none" w:sz="0" w:space="0" w:color="auto"/>
            <w:bottom w:val="none" w:sz="0" w:space="0" w:color="auto"/>
            <w:right w:val="none" w:sz="0" w:space="0" w:color="auto"/>
          </w:divBdr>
        </w:div>
        <w:div w:id="2588191">
          <w:marLeft w:val="1555"/>
          <w:marRight w:val="0"/>
          <w:marTop w:val="58"/>
          <w:marBottom w:val="0"/>
          <w:divBdr>
            <w:top w:val="none" w:sz="0" w:space="0" w:color="auto"/>
            <w:left w:val="none" w:sz="0" w:space="0" w:color="auto"/>
            <w:bottom w:val="none" w:sz="0" w:space="0" w:color="auto"/>
            <w:right w:val="none" w:sz="0" w:space="0" w:color="auto"/>
          </w:divBdr>
        </w:div>
        <w:div w:id="446854847">
          <w:marLeft w:val="1555"/>
          <w:marRight w:val="0"/>
          <w:marTop w:val="58"/>
          <w:marBottom w:val="0"/>
          <w:divBdr>
            <w:top w:val="none" w:sz="0" w:space="0" w:color="auto"/>
            <w:left w:val="none" w:sz="0" w:space="0" w:color="auto"/>
            <w:bottom w:val="none" w:sz="0" w:space="0" w:color="auto"/>
            <w:right w:val="none" w:sz="0" w:space="0" w:color="auto"/>
          </w:divBdr>
        </w:div>
        <w:div w:id="923148847">
          <w:marLeft w:val="1555"/>
          <w:marRight w:val="0"/>
          <w:marTop w:val="58"/>
          <w:marBottom w:val="0"/>
          <w:divBdr>
            <w:top w:val="none" w:sz="0" w:space="0" w:color="auto"/>
            <w:left w:val="none" w:sz="0" w:space="0" w:color="auto"/>
            <w:bottom w:val="none" w:sz="0" w:space="0" w:color="auto"/>
            <w:right w:val="none" w:sz="0" w:space="0" w:color="auto"/>
          </w:divBdr>
        </w:div>
        <w:div w:id="1192762948">
          <w:marLeft w:val="1555"/>
          <w:marRight w:val="0"/>
          <w:marTop w:val="58"/>
          <w:marBottom w:val="0"/>
          <w:divBdr>
            <w:top w:val="none" w:sz="0" w:space="0" w:color="auto"/>
            <w:left w:val="none" w:sz="0" w:space="0" w:color="auto"/>
            <w:bottom w:val="none" w:sz="0" w:space="0" w:color="auto"/>
            <w:right w:val="none" w:sz="0" w:space="0" w:color="auto"/>
          </w:divBdr>
        </w:div>
      </w:divsChild>
    </w:div>
    <w:div w:id="444234129">
      <w:bodyDiv w:val="1"/>
      <w:marLeft w:val="0"/>
      <w:marRight w:val="0"/>
      <w:marTop w:val="0"/>
      <w:marBottom w:val="0"/>
      <w:divBdr>
        <w:top w:val="none" w:sz="0" w:space="0" w:color="auto"/>
        <w:left w:val="none" w:sz="0" w:space="0" w:color="auto"/>
        <w:bottom w:val="none" w:sz="0" w:space="0" w:color="auto"/>
        <w:right w:val="none" w:sz="0" w:space="0" w:color="auto"/>
      </w:divBdr>
      <w:divsChild>
        <w:div w:id="1762263796">
          <w:marLeft w:val="878"/>
          <w:marRight w:val="0"/>
          <w:marTop w:val="58"/>
          <w:marBottom w:val="0"/>
          <w:divBdr>
            <w:top w:val="none" w:sz="0" w:space="0" w:color="auto"/>
            <w:left w:val="none" w:sz="0" w:space="0" w:color="auto"/>
            <w:bottom w:val="none" w:sz="0" w:space="0" w:color="auto"/>
            <w:right w:val="none" w:sz="0" w:space="0" w:color="auto"/>
          </w:divBdr>
        </w:div>
        <w:div w:id="1884511930">
          <w:marLeft w:val="878"/>
          <w:marRight w:val="0"/>
          <w:marTop w:val="58"/>
          <w:marBottom w:val="0"/>
          <w:divBdr>
            <w:top w:val="none" w:sz="0" w:space="0" w:color="auto"/>
            <w:left w:val="none" w:sz="0" w:space="0" w:color="auto"/>
            <w:bottom w:val="none" w:sz="0" w:space="0" w:color="auto"/>
            <w:right w:val="none" w:sz="0" w:space="0" w:color="auto"/>
          </w:divBdr>
        </w:div>
        <w:div w:id="849296694">
          <w:marLeft w:val="1210"/>
          <w:marRight w:val="0"/>
          <w:marTop w:val="53"/>
          <w:marBottom w:val="0"/>
          <w:divBdr>
            <w:top w:val="none" w:sz="0" w:space="0" w:color="auto"/>
            <w:left w:val="none" w:sz="0" w:space="0" w:color="auto"/>
            <w:bottom w:val="none" w:sz="0" w:space="0" w:color="auto"/>
            <w:right w:val="none" w:sz="0" w:space="0" w:color="auto"/>
          </w:divBdr>
        </w:div>
        <w:div w:id="2071152275">
          <w:marLeft w:val="1210"/>
          <w:marRight w:val="0"/>
          <w:marTop w:val="53"/>
          <w:marBottom w:val="0"/>
          <w:divBdr>
            <w:top w:val="none" w:sz="0" w:space="0" w:color="auto"/>
            <w:left w:val="none" w:sz="0" w:space="0" w:color="auto"/>
            <w:bottom w:val="none" w:sz="0" w:space="0" w:color="auto"/>
            <w:right w:val="none" w:sz="0" w:space="0" w:color="auto"/>
          </w:divBdr>
        </w:div>
        <w:div w:id="1722825687">
          <w:marLeft w:val="878"/>
          <w:marRight w:val="0"/>
          <w:marTop w:val="58"/>
          <w:marBottom w:val="0"/>
          <w:divBdr>
            <w:top w:val="none" w:sz="0" w:space="0" w:color="auto"/>
            <w:left w:val="none" w:sz="0" w:space="0" w:color="auto"/>
            <w:bottom w:val="none" w:sz="0" w:space="0" w:color="auto"/>
            <w:right w:val="none" w:sz="0" w:space="0" w:color="auto"/>
          </w:divBdr>
        </w:div>
        <w:div w:id="423847400">
          <w:marLeft w:val="1555"/>
          <w:marRight w:val="0"/>
          <w:marTop w:val="53"/>
          <w:marBottom w:val="0"/>
          <w:divBdr>
            <w:top w:val="none" w:sz="0" w:space="0" w:color="auto"/>
            <w:left w:val="none" w:sz="0" w:space="0" w:color="auto"/>
            <w:bottom w:val="none" w:sz="0" w:space="0" w:color="auto"/>
            <w:right w:val="none" w:sz="0" w:space="0" w:color="auto"/>
          </w:divBdr>
        </w:div>
      </w:divsChild>
    </w:div>
    <w:div w:id="4719495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9709135">
      <w:bodyDiv w:val="1"/>
      <w:marLeft w:val="0"/>
      <w:marRight w:val="0"/>
      <w:marTop w:val="0"/>
      <w:marBottom w:val="0"/>
      <w:divBdr>
        <w:top w:val="none" w:sz="0" w:space="0" w:color="auto"/>
        <w:left w:val="none" w:sz="0" w:space="0" w:color="auto"/>
        <w:bottom w:val="none" w:sz="0" w:space="0" w:color="auto"/>
        <w:right w:val="none" w:sz="0" w:space="0" w:color="auto"/>
      </w:divBdr>
      <w:divsChild>
        <w:div w:id="410588707">
          <w:marLeft w:val="403"/>
          <w:marRight w:val="0"/>
          <w:marTop w:val="96"/>
          <w:marBottom w:val="0"/>
          <w:divBdr>
            <w:top w:val="none" w:sz="0" w:space="0" w:color="auto"/>
            <w:left w:val="none" w:sz="0" w:space="0" w:color="auto"/>
            <w:bottom w:val="none" w:sz="0" w:space="0" w:color="auto"/>
            <w:right w:val="none" w:sz="0" w:space="0" w:color="auto"/>
          </w:divBdr>
        </w:div>
        <w:div w:id="1612009181">
          <w:marLeft w:val="878"/>
          <w:marRight w:val="0"/>
          <w:marTop w:val="86"/>
          <w:marBottom w:val="0"/>
          <w:divBdr>
            <w:top w:val="none" w:sz="0" w:space="0" w:color="auto"/>
            <w:left w:val="none" w:sz="0" w:space="0" w:color="auto"/>
            <w:bottom w:val="none" w:sz="0" w:space="0" w:color="auto"/>
            <w:right w:val="none" w:sz="0" w:space="0" w:color="auto"/>
          </w:divBdr>
        </w:div>
        <w:div w:id="683899385">
          <w:marLeft w:val="878"/>
          <w:marRight w:val="0"/>
          <w:marTop w:val="86"/>
          <w:marBottom w:val="0"/>
          <w:divBdr>
            <w:top w:val="none" w:sz="0" w:space="0" w:color="auto"/>
            <w:left w:val="none" w:sz="0" w:space="0" w:color="auto"/>
            <w:bottom w:val="none" w:sz="0" w:space="0" w:color="auto"/>
            <w:right w:val="none" w:sz="0" w:space="0" w:color="auto"/>
          </w:divBdr>
        </w:div>
        <w:div w:id="1526409089">
          <w:marLeft w:val="878"/>
          <w:marRight w:val="0"/>
          <w:marTop w:val="86"/>
          <w:marBottom w:val="0"/>
          <w:divBdr>
            <w:top w:val="none" w:sz="0" w:space="0" w:color="auto"/>
            <w:left w:val="none" w:sz="0" w:space="0" w:color="auto"/>
            <w:bottom w:val="none" w:sz="0" w:space="0" w:color="auto"/>
            <w:right w:val="none" w:sz="0" w:space="0" w:color="auto"/>
          </w:divBdr>
        </w:div>
      </w:divsChild>
    </w:div>
    <w:div w:id="540165514">
      <w:bodyDiv w:val="1"/>
      <w:marLeft w:val="0"/>
      <w:marRight w:val="0"/>
      <w:marTop w:val="0"/>
      <w:marBottom w:val="0"/>
      <w:divBdr>
        <w:top w:val="none" w:sz="0" w:space="0" w:color="auto"/>
        <w:left w:val="none" w:sz="0" w:space="0" w:color="auto"/>
        <w:bottom w:val="none" w:sz="0" w:space="0" w:color="auto"/>
        <w:right w:val="none" w:sz="0" w:space="0" w:color="auto"/>
      </w:divBdr>
      <w:divsChild>
        <w:div w:id="685711163">
          <w:marLeft w:val="878"/>
          <w:marRight w:val="0"/>
          <w:marTop w:val="58"/>
          <w:marBottom w:val="0"/>
          <w:divBdr>
            <w:top w:val="none" w:sz="0" w:space="0" w:color="auto"/>
            <w:left w:val="none" w:sz="0" w:space="0" w:color="auto"/>
            <w:bottom w:val="none" w:sz="0" w:space="0" w:color="auto"/>
            <w:right w:val="none" w:sz="0" w:space="0" w:color="auto"/>
          </w:divBdr>
        </w:div>
      </w:divsChild>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71235092">
      <w:bodyDiv w:val="1"/>
      <w:marLeft w:val="0"/>
      <w:marRight w:val="0"/>
      <w:marTop w:val="0"/>
      <w:marBottom w:val="0"/>
      <w:divBdr>
        <w:top w:val="none" w:sz="0" w:space="0" w:color="auto"/>
        <w:left w:val="none" w:sz="0" w:space="0" w:color="auto"/>
        <w:bottom w:val="none" w:sz="0" w:space="0" w:color="auto"/>
        <w:right w:val="none" w:sz="0" w:space="0" w:color="auto"/>
      </w:divBdr>
      <w:divsChild>
        <w:div w:id="514272457">
          <w:marLeft w:val="403"/>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224650">
      <w:bodyDiv w:val="1"/>
      <w:marLeft w:val="0"/>
      <w:marRight w:val="0"/>
      <w:marTop w:val="0"/>
      <w:marBottom w:val="0"/>
      <w:divBdr>
        <w:top w:val="none" w:sz="0" w:space="0" w:color="auto"/>
        <w:left w:val="none" w:sz="0" w:space="0" w:color="auto"/>
        <w:bottom w:val="none" w:sz="0" w:space="0" w:color="auto"/>
        <w:right w:val="none" w:sz="0" w:space="0" w:color="auto"/>
      </w:divBdr>
      <w:divsChild>
        <w:div w:id="594368429">
          <w:marLeft w:val="403"/>
          <w:marRight w:val="0"/>
          <w:marTop w:val="96"/>
          <w:marBottom w:val="0"/>
          <w:divBdr>
            <w:top w:val="none" w:sz="0" w:space="0" w:color="auto"/>
            <w:left w:val="none" w:sz="0" w:space="0" w:color="auto"/>
            <w:bottom w:val="none" w:sz="0" w:space="0" w:color="auto"/>
            <w:right w:val="none" w:sz="0" w:space="0" w:color="auto"/>
          </w:divBdr>
        </w:div>
        <w:div w:id="996494617">
          <w:marLeft w:val="878"/>
          <w:marRight w:val="0"/>
          <w:marTop w:val="77"/>
          <w:marBottom w:val="0"/>
          <w:divBdr>
            <w:top w:val="none" w:sz="0" w:space="0" w:color="auto"/>
            <w:left w:val="none" w:sz="0" w:space="0" w:color="auto"/>
            <w:bottom w:val="none" w:sz="0" w:space="0" w:color="auto"/>
            <w:right w:val="none" w:sz="0" w:space="0" w:color="auto"/>
          </w:divBdr>
        </w:div>
        <w:div w:id="1561020808">
          <w:marLeft w:val="878"/>
          <w:marRight w:val="0"/>
          <w:marTop w:val="77"/>
          <w:marBottom w:val="0"/>
          <w:divBdr>
            <w:top w:val="none" w:sz="0" w:space="0" w:color="auto"/>
            <w:left w:val="none" w:sz="0" w:space="0" w:color="auto"/>
            <w:bottom w:val="none" w:sz="0" w:space="0" w:color="auto"/>
            <w:right w:val="none" w:sz="0" w:space="0" w:color="auto"/>
          </w:divBdr>
        </w:div>
        <w:div w:id="1173837872">
          <w:marLeft w:val="878"/>
          <w:marRight w:val="0"/>
          <w:marTop w:val="77"/>
          <w:marBottom w:val="0"/>
          <w:divBdr>
            <w:top w:val="none" w:sz="0" w:space="0" w:color="auto"/>
            <w:left w:val="none" w:sz="0" w:space="0" w:color="auto"/>
            <w:bottom w:val="none" w:sz="0" w:space="0" w:color="auto"/>
            <w:right w:val="none" w:sz="0" w:space="0" w:color="auto"/>
          </w:divBdr>
        </w:div>
        <w:div w:id="1164277973">
          <w:marLeft w:val="403"/>
          <w:marRight w:val="0"/>
          <w:marTop w:val="96"/>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96841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959847">
      <w:bodyDiv w:val="1"/>
      <w:marLeft w:val="0"/>
      <w:marRight w:val="0"/>
      <w:marTop w:val="0"/>
      <w:marBottom w:val="0"/>
      <w:divBdr>
        <w:top w:val="none" w:sz="0" w:space="0" w:color="auto"/>
        <w:left w:val="none" w:sz="0" w:space="0" w:color="auto"/>
        <w:bottom w:val="none" w:sz="0" w:space="0" w:color="auto"/>
        <w:right w:val="none" w:sz="0" w:space="0" w:color="auto"/>
      </w:divBdr>
      <w:divsChild>
        <w:div w:id="425227770">
          <w:marLeft w:val="878"/>
          <w:marRight w:val="0"/>
          <w:marTop w:val="96"/>
          <w:marBottom w:val="0"/>
          <w:divBdr>
            <w:top w:val="none" w:sz="0" w:space="0" w:color="auto"/>
            <w:left w:val="none" w:sz="0" w:space="0" w:color="auto"/>
            <w:bottom w:val="none" w:sz="0" w:space="0" w:color="auto"/>
            <w:right w:val="none" w:sz="0" w:space="0" w:color="auto"/>
          </w:divBdr>
        </w:div>
      </w:divsChild>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66197224">
      <w:bodyDiv w:val="1"/>
      <w:marLeft w:val="0"/>
      <w:marRight w:val="0"/>
      <w:marTop w:val="0"/>
      <w:marBottom w:val="0"/>
      <w:divBdr>
        <w:top w:val="none" w:sz="0" w:space="0" w:color="auto"/>
        <w:left w:val="none" w:sz="0" w:space="0" w:color="auto"/>
        <w:bottom w:val="none" w:sz="0" w:space="0" w:color="auto"/>
        <w:right w:val="none" w:sz="0" w:space="0" w:color="auto"/>
      </w:divBdr>
      <w:divsChild>
        <w:div w:id="2131778662">
          <w:marLeft w:val="360"/>
          <w:marRight w:val="0"/>
          <w:marTop w:val="200"/>
          <w:marBottom w:val="0"/>
          <w:divBdr>
            <w:top w:val="none" w:sz="0" w:space="0" w:color="auto"/>
            <w:left w:val="none" w:sz="0" w:space="0" w:color="auto"/>
            <w:bottom w:val="none" w:sz="0" w:space="0" w:color="auto"/>
            <w:right w:val="none" w:sz="0" w:space="0" w:color="auto"/>
          </w:divBdr>
        </w:div>
        <w:div w:id="1221360420">
          <w:marLeft w:val="1080"/>
          <w:marRight w:val="0"/>
          <w:marTop w:val="100"/>
          <w:marBottom w:val="0"/>
          <w:divBdr>
            <w:top w:val="none" w:sz="0" w:space="0" w:color="auto"/>
            <w:left w:val="none" w:sz="0" w:space="0" w:color="auto"/>
            <w:bottom w:val="none" w:sz="0" w:space="0" w:color="auto"/>
            <w:right w:val="none" w:sz="0" w:space="0" w:color="auto"/>
          </w:divBdr>
        </w:div>
        <w:div w:id="1955863587">
          <w:marLeft w:val="1800"/>
          <w:marRight w:val="0"/>
          <w:marTop w:val="100"/>
          <w:marBottom w:val="0"/>
          <w:divBdr>
            <w:top w:val="none" w:sz="0" w:space="0" w:color="auto"/>
            <w:left w:val="none" w:sz="0" w:space="0" w:color="auto"/>
            <w:bottom w:val="none" w:sz="0" w:space="0" w:color="auto"/>
            <w:right w:val="none" w:sz="0" w:space="0" w:color="auto"/>
          </w:divBdr>
        </w:div>
        <w:div w:id="913319589">
          <w:marLeft w:val="1080"/>
          <w:marRight w:val="0"/>
          <w:marTop w:val="100"/>
          <w:marBottom w:val="0"/>
          <w:divBdr>
            <w:top w:val="none" w:sz="0" w:space="0" w:color="auto"/>
            <w:left w:val="none" w:sz="0" w:space="0" w:color="auto"/>
            <w:bottom w:val="none" w:sz="0" w:space="0" w:color="auto"/>
            <w:right w:val="none" w:sz="0" w:space="0" w:color="auto"/>
          </w:divBdr>
        </w:div>
        <w:div w:id="1742364199">
          <w:marLeft w:val="1800"/>
          <w:marRight w:val="0"/>
          <w:marTop w:val="100"/>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305852">
      <w:bodyDiv w:val="1"/>
      <w:marLeft w:val="0"/>
      <w:marRight w:val="0"/>
      <w:marTop w:val="0"/>
      <w:marBottom w:val="0"/>
      <w:divBdr>
        <w:top w:val="none" w:sz="0" w:space="0" w:color="auto"/>
        <w:left w:val="none" w:sz="0" w:space="0" w:color="auto"/>
        <w:bottom w:val="none" w:sz="0" w:space="0" w:color="auto"/>
        <w:right w:val="none" w:sz="0" w:space="0" w:color="auto"/>
      </w:divBdr>
      <w:divsChild>
        <w:div w:id="1166239020">
          <w:marLeft w:val="1080"/>
          <w:marRight w:val="0"/>
          <w:marTop w:val="100"/>
          <w:marBottom w:val="0"/>
          <w:divBdr>
            <w:top w:val="none" w:sz="0" w:space="0" w:color="auto"/>
            <w:left w:val="none" w:sz="0" w:space="0" w:color="auto"/>
            <w:bottom w:val="none" w:sz="0" w:space="0" w:color="auto"/>
            <w:right w:val="none" w:sz="0" w:space="0" w:color="auto"/>
          </w:divBdr>
        </w:div>
        <w:div w:id="116222278">
          <w:marLeft w:val="1080"/>
          <w:marRight w:val="0"/>
          <w:marTop w:val="100"/>
          <w:marBottom w:val="0"/>
          <w:divBdr>
            <w:top w:val="none" w:sz="0" w:space="0" w:color="auto"/>
            <w:left w:val="none" w:sz="0" w:space="0" w:color="auto"/>
            <w:bottom w:val="none" w:sz="0" w:space="0" w:color="auto"/>
            <w:right w:val="none" w:sz="0" w:space="0" w:color="auto"/>
          </w:divBdr>
        </w:div>
        <w:div w:id="916592417">
          <w:marLeft w:val="1080"/>
          <w:marRight w:val="0"/>
          <w:marTop w:val="100"/>
          <w:marBottom w:val="0"/>
          <w:divBdr>
            <w:top w:val="none" w:sz="0" w:space="0" w:color="auto"/>
            <w:left w:val="none" w:sz="0" w:space="0" w:color="auto"/>
            <w:bottom w:val="none" w:sz="0" w:space="0" w:color="auto"/>
            <w:right w:val="none" w:sz="0" w:space="0" w:color="auto"/>
          </w:divBdr>
        </w:div>
        <w:div w:id="639921011">
          <w:marLeft w:val="1800"/>
          <w:marRight w:val="0"/>
          <w:marTop w:val="100"/>
          <w:marBottom w:val="0"/>
          <w:divBdr>
            <w:top w:val="none" w:sz="0" w:space="0" w:color="auto"/>
            <w:left w:val="none" w:sz="0" w:space="0" w:color="auto"/>
            <w:bottom w:val="none" w:sz="0" w:space="0" w:color="auto"/>
            <w:right w:val="none" w:sz="0" w:space="0" w:color="auto"/>
          </w:divBdr>
        </w:div>
        <w:div w:id="1963030612">
          <w:marLeft w:val="2520"/>
          <w:marRight w:val="0"/>
          <w:marTop w:val="100"/>
          <w:marBottom w:val="0"/>
          <w:divBdr>
            <w:top w:val="none" w:sz="0" w:space="0" w:color="auto"/>
            <w:left w:val="none" w:sz="0" w:space="0" w:color="auto"/>
            <w:bottom w:val="none" w:sz="0" w:space="0" w:color="auto"/>
            <w:right w:val="none" w:sz="0" w:space="0" w:color="auto"/>
          </w:divBdr>
        </w:div>
        <w:div w:id="756904403">
          <w:marLeft w:val="1800"/>
          <w:marRight w:val="0"/>
          <w:marTop w:val="100"/>
          <w:marBottom w:val="0"/>
          <w:divBdr>
            <w:top w:val="none" w:sz="0" w:space="0" w:color="auto"/>
            <w:left w:val="none" w:sz="0" w:space="0" w:color="auto"/>
            <w:bottom w:val="none" w:sz="0" w:space="0" w:color="auto"/>
            <w:right w:val="none" w:sz="0" w:space="0" w:color="auto"/>
          </w:divBdr>
        </w:div>
        <w:div w:id="445469034">
          <w:marLeft w:val="2520"/>
          <w:marRight w:val="0"/>
          <w:marTop w:val="100"/>
          <w:marBottom w:val="0"/>
          <w:divBdr>
            <w:top w:val="none" w:sz="0" w:space="0" w:color="auto"/>
            <w:left w:val="none" w:sz="0" w:space="0" w:color="auto"/>
            <w:bottom w:val="none" w:sz="0" w:space="0" w:color="auto"/>
            <w:right w:val="none" w:sz="0" w:space="0" w:color="auto"/>
          </w:divBdr>
        </w:div>
        <w:div w:id="1954165698">
          <w:marLeft w:val="1800"/>
          <w:marRight w:val="0"/>
          <w:marTop w:val="10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758836">
      <w:bodyDiv w:val="1"/>
      <w:marLeft w:val="0"/>
      <w:marRight w:val="0"/>
      <w:marTop w:val="0"/>
      <w:marBottom w:val="0"/>
      <w:divBdr>
        <w:top w:val="none" w:sz="0" w:space="0" w:color="auto"/>
        <w:left w:val="none" w:sz="0" w:space="0" w:color="auto"/>
        <w:bottom w:val="none" w:sz="0" w:space="0" w:color="auto"/>
        <w:right w:val="none" w:sz="0" w:space="0" w:color="auto"/>
      </w:divBdr>
      <w:divsChild>
        <w:div w:id="1770857447">
          <w:marLeft w:val="403"/>
          <w:marRight w:val="0"/>
          <w:marTop w:val="96"/>
          <w:marBottom w:val="0"/>
          <w:divBdr>
            <w:top w:val="none" w:sz="0" w:space="0" w:color="auto"/>
            <w:left w:val="none" w:sz="0" w:space="0" w:color="auto"/>
            <w:bottom w:val="none" w:sz="0" w:space="0" w:color="auto"/>
            <w:right w:val="none" w:sz="0" w:space="0" w:color="auto"/>
          </w:divBdr>
        </w:div>
        <w:div w:id="1052080152">
          <w:marLeft w:val="878"/>
          <w:marRight w:val="0"/>
          <w:marTop w:val="86"/>
          <w:marBottom w:val="0"/>
          <w:divBdr>
            <w:top w:val="none" w:sz="0" w:space="0" w:color="auto"/>
            <w:left w:val="none" w:sz="0" w:space="0" w:color="auto"/>
            <w:bottom w:val="none" w:sz="0" w:space="0" w:color="auto"/>
            <w:right w:val="none" w:sz="0" w:space="0" w:color="auto"/>
          </w:divBdr>
        </w:div>
        <w:div w:id="113403707">
          <w:marLeft w:val="878"/>
          <w:marRight w:val="0"/>
          <w:marTop w:val="86"/>
          <w:marBottom w:val="0"/>
          <w:divBdr>
            <w:top w:val="none" w:sz="0" w:space="0" w:color="auto"/>
            <w:left w:val="none" w:sz="0" w:space="0" w:color="auto"/>
            <w:bottom w:val="none" w:sz="0" w:space="0" w:color="auto"/>
            <w:right w:val="none" w:sz="0" w:space="0" w:color="auto"/>
          </w:divBdr>
        </w:div>
        <w:div w:id="293482773">
          <w:marLeft w:val="878"/>
          <w:marRight w:val="0"/>
          <w:marTop w:val="86"/>
          <w:marBottom w:val="0"/>
          <w:divBdr>
            <w:top w:val="none" w:sz="0" w:space="0" w:color="auto"/>
            <w:left w:val="none" w:sz="0" w:space="0" w:color="auto"/>
            <w:bottom w:val="none" w:sz="0" w:space="0" w:color="auto"/>
            <w:right w:val="none" w:sz="0" w:space="0" w:color="auto"/>
          </w:divBdr>
        </w:div>
        <w:div w:id="1842161577">
          <w:marLeft w:val="878"/>
          <w:marRight w:val="0"/>
          <w:marTop w:val="86"/>
          <w:marBottom w:val="0"/>
          <w:divBdr>
            <w:top w:val="none" w:sz="0" w:space="0" w:color="auto"/>
            <w:left w:val="none" w:sz="0" w:space="0" w:color="auto"/>
            <w:bottom w:val="none" w:sz="0" w:space="0" w:color="auto"/>
            <w:right w:val="none" w:sz="0" w:space="0" w:color="auto"/>
          </w:divBdr>
        </w:div>
        <w:div w:id="1042513096">
          <w:marLeft w:val="878"/>
          <w:marRight w:val="0"/>
          <w:marTop w:val="86"/>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3929419">
      <w:bodyDiv w:val="1"/>
      <w:marLeft w:val="0"/>
      <w:marRight w:val="0"/>
      <w:marTop w:val="0"/>
      <w:marBottom w:val="0"/>
      <w:divBdr>
        <w:top w:val="none" w:sz="0" w:space="0" w:color="auto"/>
        <w:left w:val="none" w:sz="0" w:space="0" w:color="auto"/>
        <w:bottom w:val="none" w:sz="0" w:space="0" w:color="auto"/>
        <w:right w:val="none" w:sz="0" w:space="0" w:color="auto"/>
      </w:divBdr>
      <w:divsChild>
        <w:div w:id="1130707957">
          <w:marLeft w:val="403"/>
          <w:marRight w:val="0"/>
          <w:marTop w:val="86"/>
          <w:marBottom w:val="0"/>
          <w:divBdr>
            <w:top w:val="none" w:sz="0" w:space="0" w:color="auto"/>
            <w:left w:val="none" w:sz="0" w:space="0" w:color="auto"/>
            <w:bottom w:val="none" w:sz="0" w:space="0" w:color="auto"/>
            <w:right w:val="none" w:sz="0" w:space="0" w:color="auto"/>
          </w:divBdr>
        </w:div>
      </w:divsChild>
    </w:div>
    <w:div w:id="896475692">
      <w:bodyDiv w:val="1"/>
      <w:marLeft w:val="0"/>
      <w:marRight w:val="0"/>
      <w:marTop w:val="0"/>
      <w:marBottom w:val="0"/>
      <w:divBdr>
        <w:top w:val="none" w:sz="0" w:space="0" w:color="auto"/>
        <w:left w:val="none" w:sz="0" w:space="0" w:color="auto"/>
        <w:bottom w:val="none" w:sz="0" w:space="0" w:color="auto"/>
        <w:right w:val="none" w:sz="0" w:space="0" w:color="auto"/>
      </w:divBdr>
      <w:divsChild>
        <w:div w:id="1169979612">
          <w:marLeft w:val="403"/>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739622">
      <w:bodyDiv w:val="1"/>
      <w:marLeft w:val="0"/>
      <w:marRight w:val="0"/>
      <w:marTop w:val="0"/>
      <w:marBottom w:val="0"/>
      <w:divBdr>
        <w:top w:val="none" w:sz="0" w:space="0" w:color="auto"/>
        <w:left w:val="none" w:sz="0" w:space="0" w:color="auto"/>
        <w:bottom w:val="none" w:sz="0" w:space="0" w:color="auto"/>
        <w:right w:val="none" w:sz="0" w:space="0" w:color="auto"/>
      </w:divBdr>
      <w:divsChild>
        <w:div w:id="445855093">
          <w:marLeft w:val="1080"/>
          <w:marRight w:val="0"/>
          <w:marTop w:val="100"/>
          <w:marBottom w:val="0"/>
          <w:divBdr>
            <w:top w:val="none" w:sz="0" w:space="0" w:color="auto"/>
            <w:left w:val="none" w:sz="0" w:space="0" w:color="auto"/>
            <w:bottom w:val="none" w:sz="0" w:space="0" w:color="auto"/>
            <w:right w:val="none" w:sz="0" w:space="0" w:color="auto"/>
          </w:divBdr>
        </w:div>
        <w:div w:id="1789741418">
          <w:marLeft w:val="1080"/>
          <w:marRight w:val="0"/>
          <w:marTop w:val="100"/>
          <w:marBottom w:val="0"/>
          <w:divBdr>
            <w:top w:val="none" w:sz="0" w:space="0" w:color="auto"/>
            <w:left w:val="none" w:sz="0" w:space="0" w:color="auto"/>
            <w:bottom w:val="none" w:sz="0" w:space="0" w:color="auto"/>
            <w:right w:val="none" w:sz="0" w:space="0" w:color="auto"/>
          </w:divBdr>
        </w:div>
        <w:div w:id="2144080931">
          <w:marLeft w:val="1080"/>
          <w:marRight w:val="0"/>
          <w:marTop w:val="100"/>
          <w:marBottom w:val="0"/>
          <w:divBdr>
            <w:top w:val="none" w:sz="0" w:space="0" w:color="auto"/>
            <w:left w:val="none" w:sz="0" w:space="0" w:color="auto"/>
            <w:bottom w:val="none" w:sz="0" w:space="0" w:color="auto"/>
            <w:right w:val="none" w:sz="0" w:space="0" w:color="auto"/>
          </w:divBdr>
        </w:div>
        <w:div w:id="168787953">
          <w:marLeft w:val="1800"/>
          <w:marRight w:val="0"/>
          <w:marTop w:val="100"/>
          <w:marBottom w:val="0"/>
          <w:divBdr>
            <w:top w:val="none" w:sz="0" w:space="0" w:color="auto"/>
            <w:left w:val="none" w:sz="0" w:space="0" w:color="auto"/>
            <w:bottom w:val="none" w:sz="0" w:space="0" w:color="auto"/>
            <w:right w:val="none" w:sz="0" w:space="0" w:color="auto"/>
          </w:divBdr>
        </w:div>
        <w:div w:id="1693914476">
          <w:marLeft w:val="2520"/>
          <w:marRight w:val="0"/>
          <w:marTop w:val="100"/>
          <w:marBottom w:val="0"/>
          <w:divBdr>
            <w:top w:val="none" w:sz="0" w:space="0" w:color="auto"/>
            <w:left w:val="none" w:sz="0" w:space="0" w:color="auto"/>
            <w:bottom w:val="none" w:sz="0" w:space="0" w:color="auto"/>
            <w:right w:val="none" w:sz="0" w:space="0" w:color="auto"/>
          </w:divBdr>
        </w:div>
        <w:div w:id="38405598">
          <w:marLeft w:val="1800"/>
          <w:marRight w:val="0"/>
          <w:marTop w:val="100"/>
          <w:marBottom w:val="0"/>
          <w:divBdr>
            <w:top w:val="none" w:sz="0" w:space="0" w:color="auto"/>
            <w:left w:val="none" w:sz="0" w:space="0" w:color="auto"/>
            <w:bottom w:val="none" w:sz="0" w:space="0" w:color="auto"/>
            <w:right w:val="none" w:sz="0" w:space="0" w:color="auto"/>
          </w:divBdr>
        </w:div>
        <w:div w:id="341979681">
          <w:marLeft w:val="2520"/>
          <w:marRight w:val="0"/>
          <w:marTop w:val="100"/>
          <w:marBottom w:val="0"/>
          <w:divBdr>
            <w:top w:val="none" w:sz="0" w:space="0" w:color="auto"/>
            <w:left w:val="none" w:sz="0" w:space="0" w:color="auto"/>
            <w:bottom w:val="none" w:sz="0" w:space="0" w:color="auto"/>
            <w:right w:val="none" w:sz="0" w:space="0" w:color="auto"/>
          </w:divBdr>
        </w:div>
        <w:div w:id="1358383541">
          <w:marLeft w:val="1800"/>
          <w:marRight w:val="0"/>
          <w:marTop w:val="100"/>
          <w:marBottom w:val="0"/>
          <w:divBdr>
            <w:top w:val="none" w:sz="0" w:space="0" w:color="auto"/>
            <w:left w:val="none" w:sz="0" w:space="0" w:color="auto"/>
            <w:bottom w:val="none" w:sz="0" w:space="0" w:color="auto"/>
            <w:right w:val="none" w:sz="0" w:space="0" w:color="auto"/>
          </w:divBdr>
        </w:div>
      </w:divsChild>
    </w:div>
    <w:div w:id="100397561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205072">
      <w:bodyDiv w:val="1"/>
      <w:marLeft w:val="0"/>
      <w:marRight w:val="0"/>
      <w:marTop w:val="0"/>
      <w:marBottom w:val="0"/>
      <w:divBdr>
        <w:top w:val="none" w:sz="0" w:space="0" w:color="auto"/>
        <w:left w:val="none" w:sz="0" w:space="0" w:color="auto"/>
        <w:bottom w:val="none" w:sz="0" w:space="0" w:color="auto"/>
        <w:right w:val="none" w:sz="0" w:space="0" w:color="auto"/>
      </w:divBdr>
      <w:divsChild>
        <w:div w:id="1744258581">
          <w:marLeft w:val="1080"/>
          <w:marRight w:val="0"/>
          <w:marTop w:val="100"/>
          <w:marBottom w:val="0"/>
          <w:divBdr>
            <w:top w:val="none" w:sz="0" w:space="0" w:color="auto"/>
            <w:left w:val="none" w:sz="0" w:space="0" w:color="auto"/>
            <w:bottom w:val="none" w:sz="0" w:space="0" w:color="auto"/>
            <w:right w:val="none" w:sz="0" w:space="0" w:color="auto"/>
          </w:divBdr>
        </w:div>
        <w:div w:id="411857129">
          <w:marLeft w:val="1800"/>
          <w:marRight w:val="0"/>
          <w:marTop w:val="100"/>
          <w:marBottom w:val="0"/>
          <w:divBdr>
            <w:top w:val="none" w:sz="0" w:space="0" w:color="auto"/>
            <w:left w:val="none" w:sz="0" w:space="0" w:color="auto"/>
            <w:bottom w:val="none" w:sz="0" w:space="0" w:color="auto"/>
            <w:right w:val="none" w:sz="0" w:space="0" w:color="auto"/>
          </w:divBdr>
        </w:div>
        <w:div w:id="205335258">
          <w:marLeft w:val="1800"/>
          <w:marRight w:val="0"/>
          <w:marTop w:val="100"/>
          <w:marBottom w:val="0"/>
          <w:divBdr>
            <w:top w:val="none" w:sz="0" w:space="0" w:color="auto"/>
            <w:left w:val="none" w:sz="0" w:space="0" w:color="auto"/>
            <w:bottom w:val="none" w:sz="0" w:space="0" w:color="auto"/>
            <w:right w:val="none" w:sz="0" w:space="0" w:color="auto"/>
          </w:divBdr>
        </w:div>
        <w:div w:id="398289364">
          <w:marLeft w:val="1080"/>
          <w:marRight w:val="0"/>
          <w:marTop w:val="100"/>
          <w:marBottom w:val="0"/>
          <w:divBdr>
            <w:top w:val="none" w:sz="0" w:space="0" w:color="auto"/>
            <w:left w:val="none" w:sz="0" w:space="0" w:color="auto"/>
            <w:bottom w:val="none" w:sz="0" w:space="0" w:color="auto"/>
            <w:right w:val="none" w:sz="0" w:space="0" w:color="auto"/>
          </w:divBdr>
        </w:div>
        <w:div w:id="1392732523">
          <w:marLeft w:val="1800"/>
          <w:marRight w:val="0"/>
          <w:marTop w:val="100"/>
          <w:marBottom w:val="0"/>
          <w:divBdr>
            <w:top w:val="none" w:sz="0" w:space="0" w:color="auto"/>
            <w:left w:val="none" w:sz="0" w:space="0" w:color="auto"/>
            <w:bottom w:val="none" w:sz="0" w:space="0" w:color="auto"/>
            <w:right w:val="none" w:sz="0" w:space="0" w:color="auto"/>
          </w:divBdr>
        </w:div>
        <w:div w:id="895238670">
          <w:marLeft w:val="1800"/>
          <w:marRight w:val="0"/>
          <w:marTop w:val="100"/>
          <w:marBottom w:val="0"/>
          <w:divBdr>
            <w:top w:val="none" w:sz="0" w:space="0" w:color="auto"/>
            <w:left w:val="none" w:sz="0" w:space="0" w:color="auto"/>
            <w:bottom w:val="none" w:sz="0" w:space="0" w:color="auto"/>
            <w:right w:val="none" w:sz="0" w:space="0" w:color="auto"/>
          </w:divBdr>
        </w:div>
        <w:div w:id="2073310693">
          <w:marLeft w:val="1800"/>
          <w:marRight w:val="0"/>
          <w:marTop w:val="100"/>
          <w:marBottom w:val="0"/>
          <w:divBdr>
            <w:top w:val="none" w:sz="0" w:space="0" w:color="auto"/>
            <w:left w:val="none" w:sz="0" w:space="0" w:color="auto"/>
            <w:bottom w:val="none" w:sz="0" w:space="0" w:color="auto"/>
            <w:right w:val="none" w:sz="0" w:space="0" w:color="auto"/>
          </w:divBdr>
        </w:div>
      </w:divsChild>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387734">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517672">
      <w:bodyDiv w:val="1"/>
      <w:marLeft w:val="0"/>
      <w:marRight w:val="0"/>
      <w:marTop w:val="0"/>
      <w:marBottom w:val="0"/>
      <w:divBdr>
        <w:top w:val="none" w:sz="0" w:space="0" w:color="auto"/>
        <w:left w:val="none" w:sz="0" w:space="0" w:color="auto"/>
        <w:bottom w:val="none" w:sz="0" w:space="0" w:color="auto"/>
        <w:right w:val="none" w:sz="0" w:space="0" w:color="auto"/>
      </w:divBdr>
      <w:divsChild>
        <w:div w:id="960846469">
          <w:marLeft w:val="1080"/>
          <w:marRight w:val="0"/>
          <w:marTop w:val="100"/>
          <w:marBottom w:val="0"/>
          <w:divBdr>
            <w:top w:val="none" w:sz="0" w:space="0" w:color="auto"/>
            <w:left w:val="none" w:sz="0" w:space="0" w:color="auto"/>
            <w:bottom w:val="none" w:sz="0" w:space="0" w:color="auto"/>
            <w:right w:val="none" w:sz="0" w:space="0" w:color="auto"/>
          </w:divBdr>
        </w:div>
        <w:div w:id="683899814">
          <w:marLeft w:val="1800"/>
          <w:marRight w:val="0"/>
          <w:marTop w:val="100"/>
          <w:marBottom w:val="0"/>
          <w:divBdr>
            <w:top w:val="none" w:sz="0" w:space="0" w:color="auto"/>
            <w:left w:val="none" w:sz="0" w:space="0" w:color="auto"/>
            <w:bottom w:val="none" w:sz="0" w:space="0" w:color="auto"/>
            <w:right w:val="none" w:sz="0" w:space="0" w:color="auto"/>
          </w:divBdr>
        </w:div>
        <w:div w:id="1219244250">
          <w:marLeft w:val="180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124756">
      <w:bodyDiv w:val="1"/>
      <w:marLeft w:val="0"/>
      <w:marRight w:val="0"/>
      <w:marTop w:val="0"/>
      <w:marBottom w:val="0"/>
      <w:divBdr>
        <w:top w:val="none" w:sz="0" w:space="0" w:color="auto"/>
        <w:left w:val="none" w:sz="0" w:space="0" w:color="auto"/>
        <w:bottom w:val="none" w:sz="0" w:space="0" w:color="auto"/>
        <w:right w:val="none" w:sz="0" w:space="0" w:color="auto"/>
      </w:divBdr>
    </w:div>
    <w:div w:id="1218972856">
      <w:bodyDiv w:val="1"/>
      <w:marLeft w:val="0"/>
      <w:marRight w:val="0"/>
      <w:marTop w:val="0"/>
      <w:marBottom w:val="0"/>
      <w:divBdr>
        <w:top w:val="none" w:sz="0" w:space="0" w:color="auto"/>
        <w:left w:val="none" w:sz="0" w:space="0" w:color="auto"/>
        <w:bottom w:val="none" w:sz="0" w:space="0" w:color="auto"/>
        <w:right w:val="none" w:sz="0" w:space="0" w:color="auto"/>
      </w:divBdr>
      <w:divsChild>
        <w:div w:id="1198852507">
          <w:marLeft w:val="1800"/>
          <w:marRight w:val="0"/>
          <w:marTop w:val="100"/>
          <w:marBottom w:val="0"/>
          <w:divBdr>
            <w:top w:val="none" w:sz="0" w:space="0" w:color="auto"/>
            <w:left w:val="none" w:sz="0" w:space="0" w:color="auto"/>
            <w:bottom w:val="none" w:sz="0" w:space="0" w:color="auto"/>
            <w:right w:val="none" w:sz="0" w:space="0" w:color="auto"/>
          </w:divBdr>
        </w:div>
        <w:div w:id="1142384290">
          <w:marLeft w:val="1800"/>
          <w:marRight w:val="0"/>
          <w:marTop w:val="100"/>
          <w:marBottom w:val="0"/>
          <w:divBdr>
            <w:top w:val="none" w:sz="0" w:space="0" w:color="auto"/>
            <w:left w:val="none" w:sz="0" w:space="0" w:color="auto"/>
            <w:bottom w:val="none" w:sz="0" w:space="0" w:color="auto"/>
            <w:right w:val="none" w:sz="0" w:space="0" w:color="auto"/>
          </w:divBdr>
        </w:div>
        <w:div w:id="1882745268">
          <w:marLeft w:val="1800"/>
          <w:marRight w:val="0"/>
          <w:marTop w:val="100"/>
          <w:marBottom w:val="0"/>
          <w:divBdr>
            <w:top w:val="none" w:sz="0" w:space="0" w:color="auto"/>
            <w:left w:val="none" w:sz="0" w:space="0" w:color="auto"/>
            <w:bottom w:val="none" w:sz="0" w:space="0" w:color="auto"/>
            <w:right w:val="none" w:sz="0" w:space="0" w:color="auto"/>
          </w:divBdr>
        </w:div>
      </w:divsChild>
    </w:div>
    <w:div w:id="1226575250">
      <w:bodyDiv w:val="1"/>
      <w:marLeft w:val="0"/>
      <w:marRight w:val="0"/>
      <w:marTop w:val="0"/>
      <w:marBottom w:val="0"/>
      <w:divBdr>
        <w:top w:val="none" w:sz="0" w:space="0" w:color="auto"/>
        <w:left w:val="none" w:sz="0" w:space="0" w:color="auto"/>
        <w:bottom w:val="none" w:sz="0" w:space="0" w:color="auto"/>
        <w:right w:val="none" w:sz="0" w:space="0" w:color="auto"/>
      </w:divBdr>
      <w:divsChild>
        <w:div w:id="1773816065">
          <w:marLeft w:val="403"/>
          <w:marRight w:val="0"/>
          <w:marTop w:val="86"/>
          <w:marBottom w:val="0"/>
          <w:divBdr>
            <w:top w:val="none" w:sz="0" w:space="0" w:color="auto"/>
            <w:left w:val="none" w:sz="0" w:space="0" w:color="auto"/>
            <w:bottom w:val="none" w:sz="0" w:space="0" w:color="auto"/>
            <w:right w:val="none" w:sz="0" w:space="0" w:color="auto"/>
          </w:divBdr>
        </w:div>
      </w:divsChild>
    </w:div>
    <w:div w:id="1227951877">
      <w:bodyDiv w:val="1"/>
      <w:marLeft w:val="0"/>
      <w:marRight w:val="0"/>
      <w:marTop w:val="0"/>
      <w:marBottom w:val="0"/>
      <w:divBdr>
        <w:top w:val="none" w:sz="0" w:space="0" w:color="auto"/>
        <w:left w:val="none" w:sz="0" w:space="0" w:color="auto"/>
        <w:bottom w:val="none" w:sz="0" w:space="0" w:color="auto"/>
        <w:right w:val="none" w:sz="0" w:space="0" w:color="auto"/>
      </w:divBdr>
    </w:div>
    <w:div w:id="1259951530">
      <w:bodyDiv w:val="1"/>
      <w:marLeft w:val="0"/>
      <w:marRight w:val="0"/>
      <w:marTop w:val="0"/>
      <w:marBottom w:val="0"/>
      <w:divBdr>
        <w:top w:val="none" w:sz="0" w:space="0" w:color="auto"/>
        <w:left w:val="none" w:sz="0" w:space="0" w:color="auto"/>
        <w:bottom w:val="none" w:sz="0" w:space="0" w:color="auto"/>
        <w:right w:val="none" w:sz="0" w:space="0" w:color="auto"/>
      </w:divBdr>
      <w:divsChild>
        <w:div w:id="934435314">
          <w:marLeft w:val="1080"/>
          <w:marRight w:val="0"/>
          <w:marTop w:val="100"/>
          <w:marBottom w:val="0"/>
          <w:divBdr>
            <w:top w:val="none" w:sz="0" w:space="0" w:color="auto"/>
            <w:left w:val="none" w:sz="0" w:space="0" w:color="auto"/>
            <w:bottom w:val="none" w:sz="0" w:space="0" w:color="auto"/>
            <w:right w:val="none" w:sz="0" w:space="0" w:color="auto"/>
          </w:divBdr>
        </w:div>
        <w:div w:id="1280264567">
          <w:marLeft w:val="1800"/>
          <w:marRight w:val="0"/>
          <w:marTop w:val="100"/>
          <w:marBottom w:val="0"/>
          <w:divBdr>
            <w:top w:val="none" w:sz="0" w:space="0" w:color="auto"/>
            <w:left w:val="none" w:sz="0" w:space="0" w:color="auto"/>
            <w:bottom w:val="none" w:sz="0" w:space="0" w:color="auto"/>
            <w:right w:val="none" w:sz="0" w:space="0" w:color="auto"/>
          </w:divBdr>
        </w:div>
        <w:div w:id="1262451651">
          <w:marLeft w:val="2520"/>
          <w:marRight w:val="0"/>
          <w:marTop w:val="100"/>
          <w:marBottom w:val="0"/>
          <w:divBdr>
            <w:top w:val="none" w:sz="0" w:space="0" w:color="auto"/>
            <w:left w:val="none" w:sz="0" w:space="0" w:color="auto"/>
            <w:bottom w:val="none" w:sz="0" w:space="0" w:color="auto"/>
            <w:right w:val="none" w:sz="0" w:space="0" w:color="auto"/>
          </w:divBdr>
        </w:div>
        <w:div w:id="115027512">
          <w:marLeft w:val="2520"/>
          <w:marRight w:val="0"/>
          <w:marTop w:val="100"/>
          <w:marBottom w:val="0"/>
          <w:divBdr>
            <w:top w:val="none" w:sz="0" w:space="0" w:color="auto"/>
            <w:left w:val="none" w:sz="0" w:space="0" w:color="auto"/>
            <w:bottom w:val="none" w:sz="0" w:space="0" w:color="auto"/>
            <w:right w:val="none" w:sz="0" w:space="0" w:color="auto"/>
          </w:divBdr>
        </w:div>
        <w:div w:id="2074813427">
          <w:marLeft w:val="2520"/>
          <w:marRight w:val="0"/>
          <w:marTop w:val="100"/>
          <w:marBottom w:val="0"/>
          <w:divBdr>
            <w:top w:val="none" w:sz="0" w:space="0" w:color="auto"/>
            <w:left w:val="none" w:sz="0" w:space="0" w:color="auto"/>
            <w:bottom w:val="none" w:sz="0" w:space="0" w:color="auto"/>
            <w:right w:val="none" w:sz="0" w:space="0" w:color="auto"/>
          </w:divBdr>
        </w:div>
        <w:div w:id="2116948134">
          <w:marLeft w:val="1800"/>
          <w:marRight w:val="0"/>
          <w:marTop w:val="100"/>
          <w:marBottom w:val="0"/>
          <w:divBdr>
            <w:top w:val="none" w:sz="0" w:space="0" w:color="auto"/>
            <w:left w:val="none" w:sz="0" w:space="0" w:color="auto"/>
            <w:bottom w:val="none" w:sz="0" w:space="0" w:color="auto"/>
            <w:right w:val="none" w:sz="0" w:space="0" w:color="auto"/>
          </w:divBdr>
        </w:div>
        <w:div w:id="901453571">
          <w:marLeft w:val="252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22854">
      <w:bodyDiv w:val="1"/>
      <w:marLeft w:val="0"/>
      <w:marRight w:val="0"/>
      <w:marTop w:val="0"/>
      <w:marBottom w:val="0"/>
      <w:divBdr>
        <w:top w:val="none" w:sz="0" w:space="0" w:color="auto"/>
        <w:left w:val="none" w:sz="0" w:space="0" w:color="auto"/>
        <w:bottom w:val="none" w:sz="0" w:space="0" w:color="auto"/>
        <w:right w:val="none" w:sz="0" w:space="0" w:color="auto"/>
      </w:divBdr>
      <w:divsChild>
        <w:div w:id="553083556">
          <w:marLeft w:val="252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1766036">
      <w:bodyDiv w:val="1"/>
      <w:marLeft w:val="0"/>
      <w:marRight w:val="0"/>
      <w:marTop w:val="0"/>
      <w:marBottom w:val="0"/>
      <w:divBdr>
        <w:top w:val="none" w:sz="0" w:space="0" w:color="auto"/>
        <w:left w:val="none" w:sz="0" w:space="0" w:color="auto"/>
        <w:bottom w:val="none" w:sz="0" w:space="0" w:color="auto"/>
        <w:right w:val="none" w:sz="0" w:space="0" w:color="auto"/>
      </w:divBdr>
      <w:divsChild>
        <w:div w:id="1296327112">
          <w:marLeft w:val="360"/>
          <w:marRight w:val="0"/>
          <w:marTop w:val="2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226831">
      <w:bodyDiv w:val="1"/>
      <w:marLeft w:val="0"/>
      <w:marRight w:val="0"/>
      <w:marTop w:val="0"/>
      <w:marBottom w:val="0"/>
      <w:divBdr>
        <w:top w:val="none" w:sz="0" w:space="0" w:color="auto"/>
        <w:left w:val="none" w:sz="0" w:space="0" w:color="auto"/>
        <w:bottom w:val="none" w:sz="0" w:space="0" w:color="auto"/>
        <w:right w:val="none" w:sz="0" w:space="0" w:color="auto"/>
      </w:divBdr>
      <w:divsChild>
        <w:div w:id="664670464">
          <w:marLeft w:val="403"/>
          <w:marRight w:val="0"/>
          <w:marTop w:val="96"/>
          <w:marBottom w:val="0"/>
          <w:divBdr>
            <w:top w:val="none" w:sz="0" w:space="0" w:color="auto"/>
            <w:left w:val="none" w:sz="0" w:space="0" w:color="auto"/>
            <w:bottom w:val="none" w:sz="0" w:space="0" w:color="auto"/>
            <w:right w:val="none" w:sz="0" w:space="0" w:color="auto"/>
          </w:divBdr>
        </w:div>
        <w:div w:id="1690983116">
          <w:marLeft w:val="878"/>
          <w:marRight w:val="0"/>
          <w:marTop w:val="77"/>
          <w:marBottom w:val="0"/>
          <w:divBdr>
            <w:top w:val="none" w:sz="0" w:space="0" w:color="auto"/>
            <w:left w:val="none" w:sz="0" w:space="0" w:color="auto"/>
            <w:bottom w:val="none" w:sz="0" w:space="0" w:color="auto"/>
            <w:right w:val="none" w:sz="0" w:space="0" w:color="auto"/>
          </w:divBdr>
        </w:div>
        <w:div w:id="274674791">
          <w:marLeft w:val="878"/>
          <w:marRight w:val="0"/>
          <w:marTop w:val="77"/>
          <w:marBottom w:val="0"/>
          <w:divBdr>
            <w:top w:val="none" w:sz="0" w:space="0" w:color="auto"/>
            <w:left w:val="none" w:sz="0" w:space="0" w:color="auto"/>
            <w:bottom w:val="none" w:sz="0" w:space="0" w:color="auto"/>
            <w:right w:val="none" w:sz="0" w:space="0" w:color="auto"/>
          </w:divBdr>
        </w:div>
        <w:div w:id="747263090">
          <w:marLeft w:val="878"/>
          <w:marRight w:val="0"/>
          <w:marTop w:val="77"/>
          <w:marBottom w:val="0"/>
          <w:divBdr>
            <w:top w:val="none" w:sz="0" w:space="0" w:color="auto"/>
            <w:left w:val="none" w:sz="0" w:space="0" w:color="auto"/>
            <w:bottom w:val="none" w:sz="0" w:space="0" w:color="auto"/>
            <w:right w:val="none" w:sz="0" w:space="0" w:color="auto"/>
          </w:divBdr>
        </w:div>
        <w:div w:id="1963800279">
          <w:marLeft w:val="403"/>
          <w:marRight w:val="0"/>
          <w:marTop w:val="9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714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65676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975761">
      <w:bodyDiv w:val="1"/>
      <w:marLeft w:val="0"/>
      <w:marRight w:val="0"/>
      <w:marTop w:val="0"/>
      <w:marBottom w:val="0"/>
      <w:divBdr>
        <w:top w:val="none" w:sz="0" w:space="0" w:color="auto"/>
        <w:left w:val="none" w:sz="0" w:space="0" w:color="auto"/>
        <w:bottom w:val="none" w:sz="0" w:space="0" w:color="auto"/>
        <w:right w:val="none" w:sz="0" w:space="0" w:color="auto"/>
      </w:divBdr>
    </w:div>
    <w:div w:id="1794252614">
      <w:bodyDiv w:val="1"/>
      <w:marLeft w:val="0"/>
      <w:marRight w:val="0"/>
      <w:marTop w:val="0"/>
      <w:marBottom w:val="0"/>
      <w:divBdr>
        <w:top w:val="none" w:sz="0" w:space="0" w:color="auto"/>
        <w:left w:val="none" w:sz="0" w:space="0" w:color="auto"/>
        <w:bottom w:val="none" w:sz="0" w:space="0" w:color="auto"/>
        <w:right w:val="none" w:sz="0" w:space="0" w:color="auto"/>
      </w:divBdr>
      <w:divsChild>
        <w:div w:id="1453010730">
          <w:marLeft w:val="0"/>
          <w:marRight w:val="0"/>
          <w:marTop w:val="0"/>
          <w:marBottom w:val="0"/>
          <w:divBdr>
            <w:top w:val="none" w:sz="0" w:space="0" w:color="auto"/>
            <w:left w:val="none" w:sz="0" w:space="0" w:color="auto"/>
            <w:bottom w:val="none" w:sz="0" w:space="0" w:color="auto"/>
            <w:right w:val="none" w:sz="0" w:space="0" w:color="auto"/>
          </w:divBdr>
        </w:div>
      </w:divsChild>
    </w:div>
    <w:div w:id="1808208057">
      <w:bodyDiv w:val="1"/>
      <w:marLeft w:val="0"/>
      <w:marRight w:val="0"/>
      <w:marTop w:val="0"/>
      <w:marBottom w:val="0"/>
      <w:divBdr>
        <w:top w:val="none" w:sz="0" w:space="0" w:color="auto"/>
        <w:left w:val="none" w:sz="0" w:space="0" w:color="auto"/>
        <w:bottom w:val="none" w:sz="0" w:space="0" w:color="auto"/>
        <w:right w:val="none" w:sz="0" w:space="0" w:color="auto"/>
      </w:divBdr>
    </w:div>
    <w:div w:id="18329402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898779449">
      <w:bodyDiv w:val="1"/>
      <w:marLeft w:val="0"/>
      <w:marRight w:val="0"/>
      <w:marTop w:val="0"/>
      <w:marBottom w:val="0"/>
      <w:divBdr>
        <w:top w:val="none" w:sz="0" w:space="0" w:color="auto"/>
        <w:left w:val="none" w:sz="0" w:space="0" w:color="auto"/>
        <w:bottom w:val="none" w:sz="0" w:space="0" w:color="auto"/>
        <w:right w:val="none" w:sz="0" w:space="0" w:color="auto"/>
      </w:divBdr>
      <w:divsChild>
        <w:div w:id="1298487992">
          <w:marLeft w:val="878"/>
          <w:marRight w:val="0"/>
          <w:marTop w:val="77"/>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128856">
      <w:bodyDiv w:val="1"/>
      <w:marLeft w:val="0"/>
      <w:marRight w:val="0"/>
      <w:marTop w:val="0"/>
      <w:marBottom w:val="0"/>
      <w:divBdr>
        <w:top w:val="none" w:sz="0" w:space="0" w:color="auto"/>
        <w:left w:val="none" w:sz="0" w:space="0" w:color="auto"/>
        <w:bottom w:val="none" w:sz="0" w:space="0" w:color="auto"/>
        <w:right w:val="none" w:sz="0" w:space="0" w:color="auto"/>
      </w:divBdr>
      <w:divsChild>
        <w:div w:id="1312906506">
          <w:marLeft w:val="403"/>
          <w:marRight w:val="0"/>
          <w:marTop w:val="96"/>
          <w:marBottom w:val="0"/>
          <w:divBdr>
            <w:top w:val="none" w:sz="0" w:space="0" w:color="auto"/>
            <w:left w:val="none" w:sz="0" w:space="0" w:color="auto"/>
            <w:bottom w:val="none" w:sz="0" w:space="0" w:color="auto"/>
            <w:right w:val="none" w:sz="0" w:space="0" w:color="auto"/>
          </w:divBdr>
        </w:div>
      </w:divsChild>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09286783">
      <w:bodyDiv w:val="1"/>
      <w:marLeft w:val="0"/>
      <w:marRight w:val="0"/>
      <w:marTop w:val="0"/>
      <w:marBottom w:val="0"/>
      <w:divBdr>
        <w:top w:val="none" w:sz="0" w:space="0" w:color="auto"/>
        <w:left w:val="none" w:sz="0" w:space="0" w:color="auto"/>
        <w:bottom w:val="none" w:sz="0" w:space="0" w:color="auto"/>
        <w:right w:val="none" w:sz="0" w:space="0" w:color="auto"/>
      </w:divBdr>
      <w:divsChild>
        <w:div w:id="2020693375">
          <w:marLeft w:val="878"/>
          <w:marRight w:val="0"/>
          <w:marTop w:val="50"/>
          <w:marBottom w:val="0"/>
          <w:divBdr>
            <w:top w:val="none" w:sz="0" w:space="0" w:color="auto"/>
            <w:left w:val="none" w:sz="0" w:space="0" w:color="auto"/>
            <w:bottom w:val="none" w:sz="0" w:space="0" w:color="auto"/>
            <w:right w:val="none" w:sz="0" w:space="0" w:color="auto"/>
          </w:divBdr>
        </w:div>
      </w:divsChild>
    </w:div>
    <w:div w:id="2023621922">
      <w:bodyDiv w:val="1"/>
      <w:marLeft w:val="0"/>
      <w:marRight w:val="0"/>
      <w:marTop w:val="0"/>
      <w:marBottom w:val="0"/>
      <w:divBdr>
        <w:top w:val="none" w:sz="0" w:space="0" w:color="auto"/>
        <w:left w:val="none" w:sz="0" w:space="0" w:color="auto"/>
        <w:bottom w:val="none" w:sz="0" w:space="0" w:color="auto"/>
        <w:right w:val="none" w:sz="0" w:space="0" w:color="auto"/>
      </w:divBdr>
      <w:divsChild>
        <w:div w:id="2141847914">
          <w:marLeft w:val="878"/>
          <w:marRight w:val="0"/>
          <w:marTop w:val="96"/>
          <w:marBottom w:val="0"/>
          <w:divBdr>
            <w:top w:val="none" w:sz="0" w:space="0" w:color="auto"/>
            <w:left w:val="none" w:sz="0" w:space="0" w:color="auto"/>
            <w:bottom w:val="none" w:sz="0" w:space="0" w:color="auto"/>
            <w:right w:val="none" w:sz="0" w:space="0" w:color="auto"/>
          </w:divBdr>
        </w:div>
        <w:div w:id="1576620982">
          <w:marLeft w:val="1210"/>
          <w:marRight w:val="0"/>
          <w:marTop w:val="86"/>
          <w:marBottom w:val="0"/>
          <w:divBdr>
            <w:top w:val="none" w:sz="0" w:space="0" w:color="auto"/>
            <w:left w:val="none" w:sz="0" w:space="0" w:color="auto"/>
            <w:bottom w:val="none" w:sz="0" w:space="0" w:color="auto"/>
            <w:right w:val="none" w:sz="0" w:space="0" w:color="auto"/>
          </w:divBdr>
        </w:div>
        <w:div w:id="1876697836">
          <w:marLeft w:val="878"/>
          <w:marRight w:val="0"/>
          <w:marTop w:val="96"/>
          <w:marBottom w:val="0"/>
          <w:divBdr>
            <w:top w:val="none" w:sz="0" w:space="0" w:color="auto"/>
            <w:left w:val="none" w:sz="0" w:space="0" w:color="auto"/>
            <w:bottom w:val="none" w:sz="0" w:space="0" w:color="auto"/>
            <w:right w:val="none" w:sz="0" w:space="0" w:color="auto"/>
          </w:divBdr>
        </w:div>
        <w:div w:id="280647986">
          <w:marLeft w:val="1210"/>
          <w:marRight w:val="0"/>
          <w:marTop w:val="86"/>
          <w:marBottom w:val="0"/>
          <w:divBdr>
            <w:top w:val="none" w:sz="0" w:space="0" w:color="auto"/>
            <w:left w:val="none" w:sz="0" w:space="0" w:color="auto"/>
            <w:bottom w:val="none" w:sz="0" w:space="0" w:color="auto"/>
            <w:right w:val="none" w:sz="0" w:space="0" w:color="auto"/>
          </w:divBdr>
        </w:div>
      </w:divsChild>
    </w:div>
    <w:div w:id="2039502596">
      <w:bodyDiv w:val="1"/>
      <w:marLeft w:val="0"/>
      <w:marRight w:val="0"/>
      <w:marTop w:val="0"/>
      <w:marBottom w:val="0"/>
      <w:divBdr>
        <w:top w:val="none" w:sz="0" w:space="0" w:color="auto"/>
        <w:left w:val="none" w:sz="0" w:space="0" w:color="auto"/>
        <w:bottom w:val="none" w:sz="0" w:space="0" w:color="auto"/>
        <w:right w:val="none" w:sz="0" w:space="0" w:color="auto"/>
      </w:divBdr>
      <w:divsChild>
        <w:div w:id="1456019001">
          <w:marLeft w:val="1080"/>
          <w:marRight w:val="0"/>
          <w:marTop w:val="100"/>
          <w:marBottom w:val="0"/>
          <w:divBdr>
            <w:top w:val="none" w:sz="0" w:space="0" w:color="auto"/>
            <w:left w:val="none" w:sz="0" w:space="0" w:color="auto"/>
            <w:bottom w:val="none" w:sz="0" w:space="0" w:color="auto"/>
            <w:right w:val="none" w:sz="0" w:space="0" w:color="auto"/>
          </w:divBdr>
        </w:div>
        <w:div w:id="787118532">
          <w:marLeft w:val="1800"/>
          <w:marRight w:val="0"/>
          <w:marTop w:val="100"/>
          <w:marBottom w:val="0"/>
          <w:divBdr>
            <w:top w:val="none" w:sz="0" w:space="0" w:color="auto"/>
            <w:left w:val="none" w:sz="0" w:space="0" w:color="auto"/>
            <w:bottom w:val="none" w:sz="0" w:space="0" w:color="auto"/>
            <w:right w:val="none" w:sz="0" w:space="0" w:color="auto"/>
          </w:divBdr>
        </w:div>
        <w:div w:id="626396626">
          <w:marLeft w:val="3240"/>
          <w:marRight w:val="0"/>
          <w:marTop w:val="100"/>
          <w:marBottom w:val="0"/>
          <w:divBdr>
            <w:top w:val="none" w:sz="0" w:space="0" w:color="auto"/>
            <w:left w:val="none" w:sz="0" w:space="0" w:color="auto"/>
            <w:bottom w:val="none" w:sz="0" w:space="0" w:color="auto"/>
            <w:right w:val="none" w:sz="0" w:space="0" w:color="auto"/>
          </w:divBdr>
        </w:div>
        <w:div w:id="1665015424">
          <w:marLeft w:val="3240"/>
          <w:marRight w:val="0"/>
          <w:marTop w:val="100"/>
          <w:marBottom w:val="0"/>
          <w:divBdr>
            <w:top w:val="none" w:sz="0" w:space="0" w:color="auto"/>
            <w:left w:val="none" w:sz="0" w:space="0" w:color="auto"/>
            <w:bottom w:val="none" w:sz="0" w:space="0" w:color="auto"/>
            <w:right w:val="none" w:sz="0" w:space="0" w:color="auto"/>
          </w:divBdr>
        </w:div>
        <w:div w:id="494347922">
          <w:marLeft w:val="3240"/>
          <w:marRight w:val="0"/>
          <w:marTop w:val="100"/>
          <w:marBottom w:val="0"/>
          <w:divBdr>
            <w:top w:val="none" w:sz="0" w:space="0" w:color="auto"/>
            <w:left w:val="none" w:sz="0" w:space="0" w:color="auto"/>
            <w:bottom w:val="none" w:sz="0" w:space="0" w:color="auto"/>
            <w:right w:val="none" w:sz="0" w:space="0" w:color="auto"/>
          </w:divBdr>
        </w:div>
        <w:div w:id="1615094607">
          <w:marLeft w:val="3240"/>
          <w:marRight w:val="0"/>
          <w:marTop w:val="100"/>
          <w:marBottom w:val="0"/>
          <w:divBdr>
            <w:top w:val="none" w:sz="0" w:space="0" w:color="auto"/>
            <w:left w:val="none" w:sz="0" w:space="0" w:color="auto"/>
            <w:bottom w:val="none" w:sz="0" w:space="0" w:color="auto"/>
            <w:right w:val="none" w:sz="0" w:space="0" w:color="auto"/>
          </w:divBdr>
        </w:div>
        <w:div w:id="2143771130">
          <w:marLeft w:val="2520"/>
          <w:marRight w:val="0"/>
          <w:marTop w:val="100"/>
          <w:marBottom w:val="0"/>
          <w:divBdr>
            <w:top w:val="none" w:sz="0" w:space="0" w:color="auto"/>
            <w:left w:val="none" w:sz="0" w:space="0" w:color="auto"/>
            <w:bottom w:val="none" w:sz="0" w:space="0" w:color="auto"/>
            <w:right w:val="none" w:sz="0" w:space="0" w:color="auto"/>
          </w:divBdr>
        </w:div>
        <w:div w:id="959729817">
          <w:marLeft w:val="1800"/>
          <w:marRight w:val="0"/>
          <w:marTop w:val="100"/>
          <w:marBottom w:val="0"/>
          <w:divBdr>
            <w:top w:val="none" w:sz="0" w:space="0" w:color="auto"/>
            <w:left w:val="none" w:sz="0" w:space="0" w:color="auto"/>
            <w:bottom w:val="none" w:sz="0" w:space="0" w:color="auto"/>
            <w:right w:val="none" w:sz="0" w:space="0" w:color="auto"/>
          </w:divBdr>
        </w:div>
        <w:div w:id="817842336">
          <w:marLeft w:val="2520"/>
          <w:marRight w:val="0"/>
          <w:marTop w:val="100"/>
          <w:marBottom w:val="0"/>
          <w:divBdr>
            <w:top w:val="none" w:sz="0" w:space="0" w:color="auto"/>
            <w:left w:val="none" w:sz="0" w:space="0" w:color="auto"/>
            <w:bottom w:val="none" w:sz="0" w:space="0" w:color="auto"/>
            <w:right w:val="none" w:sz="0" w:space="0" w:color="auto"/>
          </w:divBdr>
        </w:div>
        <w:div w:id="272591285">
          <w:marLeft w:val="1800"/>
          <w:marRight w:val="0"/>
          <w:marTop w:val="100"/>
          <w:marBottom w:val="0"/>
          <w:divBdr>
            <w:top w:val="none" w:sz="0" w:space="0" w:color="auto"/>
            <w:left w:val="none" w:sz="0" w:space="0" w:color="auto"/>
            <w:bottom w:val="none" w:sz="0" w:space="0" w:color="auto"/>
            <w:right w:val="none" w:sz="0" w:space="0" w:color="auto"/>
          </w:divBdr>
        </w:div>
      </w:divsChild>
    </w:div>
    <w:div w:id="2040735061">
      <w:bodyDiv w:val="1"/>
      <w:marLeft w:val="0"/>
      <w:marRight w:val="0"/>
      <w:marTop w:val="0"/>
      <w:marBottom w:val="0"/>
      <w:divBdr>
        <w:top w:val="none" w:sz="0" w:space="0" w:color="auto"/>
        <w:left w:val="none" w:sz="0" w:space="0" w:color="auto"/>
        <w:bottom w:val="none" w:sz="0" w:space="0" w:color="auto"/>
        <w:right w:val="none" w:sz="0" w:space="0" w:color="auto"/>
      </w:divBdr>
      <w:divsChild>
        <w:div w:id="1823502162">
          <w:marLeft w:val="1080"/>
          <w:marRight w:val="0"/>
          <w:marTop w:val="100"/>
          <w:marBottom w:val="0"/>
          <w:divBdr>
            <w:top w:val="none" w:sz="0" w:space="0" w:color="auto"/>
            <w:left w:val="none" w:sz="0" w:space="0" w:color="auto"/>
            <w:bottom w:val="none" w:sz="0" w:space="0" w:color="auto"/>
            <w:right w:val="none" w:sz="0" w:space="0" w:color="auto"/>
          </w:divBdr>
        </w:div>
        <w:div w:id="1498689821">
          <w:marLeft w:val="1800"/>
          <w:marRight w:val="0"/>
          <w:marTop w:val="100"/>
          <w:marBottom w:val="0"/>
          <w:divBdr>
            <w:top w:val="none" w:sz="0" w:space="0" w:color="auto"/>
            <w:left w:val="none" w:sz="0" w:space="0" w:color="auto"/>
            <w:bottom w:val="none" w:sz="0" w:space="0" w:color="auto"/>
            <w:right w:val="none" w:sz="0" w:space="0" w:color="auto"/>
          </w:divBdr>
        </w:div>
        <w:div w:id="1366491197">
          <w:marLeft w:val="3240"/>
          <w:marRight w:val="0"/>
          <w:marTop w:val="100"/>
          <w:marBottom w:val="0"/>
          <w:divBdr>
            <w:top w:val="none" w:sz="0" w:space="0" w:color="auto"/>
            <w:left w:val="none" w:sz="0" w:space="0" w:color="auto"/>
            <w:bottom w:val="none" w:sz="0" w:space="0" w:color="auto"/>
            <w:right w:val="none" w:sz="0" w:space="0" w:color="auto"/>
          </w:divBdr>
        </w:div>
        <w:div w:id="224528649">
          <w:marLeft w:val="3240"/>
          <w:marRight w:val="0"/>
          <w:marTop w:val="100"/>
          <w:marBottom w:val="0"/>
          <w:divBdr>
            <w:top w:val="none" w:sz="0" w:space="0" w:color="auto"/>
            <w:left w:val="none" w:sz="0" w:space="0" w:color="auto"/>
            <w:bottom w:val="none" w:sz="0" w:space="0" w:color="auto"/>
            <w:right w:val="none" w:sz="0" w:space="0" w:color="auto"/>
          </w:divBdr>
        </w:div>
        <w:div w:id="1491405259">
          <w:marLeft w:val="3240"/>
          <w:marRight w:val="0"/>
          <w:marTop w:val="100"/>
          <w:marBottom w:val="0"/>
          <w:divBdr>
            <w:top w:val="none" w:sz="0" w:space="0" w:color="auto"/>
            <w:left w:val="none" w:sz="0" w:space="0" w:color="auto"/>
            <w:bottom w:val="none" w:sz="0" w:space="0" w:color="auto"/>
            <w:right w:val="none" w:sz="0" w:space="0" w:color="auto"/>
          </w:divBdr>
        </w:div>
        <w:div w:id="1106924133">
          <w:marLeft w:val="3240"/>
          <w:marRight w:val="0"/>
          <w:marTop w:val="100"/>
          <w:marBottom w:val="0"/>
          <w:divBdr>
            <w:top w:val="none" w:sz="0" w:space="0" w:color="auto"/>
            <w:left w:val="none" w:sz="0" w:space="0" w:color="auto"/>
            <w:bottom w:val="none" w:sz="0" w:space="0" w:color="auto"/>
            <w:right w:val="none" w:sz="0" w:space="0" w:color="auto"/>
          </w:divBdr>
        </w:div>
        <w:div w:id="1110778015">
          <w:marLeft w:val="2520"/>
          <w:marRight w:val="0"/>
          <w:marTop w:val="100"/>
          <w:marBottom w:val="0"/>
          <w:divBdr>
            <w:top w:val="none" w:sz="0" w:space="0" w:color="auto"/>
            <w:left w:val="none" w:sz="0" w:space="0" w:color="auto"/>
            <w:bottom w:val="none" w:sz="0" w:space="0" w:color="auto"/>
            <w:right w:val="none" w:sz="0" w:space="0" w:color="auto"/>
          </w:divBdr>
        </w:div>
        <w:div w:id="514684836">
          <w:marLeft w:val="1800"/>
          <w:marRight w:val="0"/>
          <w:marTop w:val="100"/>
          <w:marBottom w:val="0"/>
          <w:divBdr>
            <w:top w:val="none" w:sz="0" w:space="0" w:color="auto"/>
            <w:left w:val="none" w:sz="0" w:space="0" w:color="auto"/>
            <w:bottom w:val="none" w:sz="0" w:space="0" w:color="auto"/>
            <w:right w:val="none" w:sz="0" w:space="0" w:color="auto"/>
          </w:divBdr>
        </w:div>
        <w:div w:id="1450247534">
          <w:marLeft w:val="2520"/>
          <w:marRight w:val="0"/>
          <w:marTop w:val="100"/>
          <w:marBottom w:val="0"/>
          <w:divBdr>
            <w:top w:val="none" w:sz="0" w:space="0" w:color="auto"/>
            <w:left w:val="none" w:sz="0" w:space="0" w:color="auto"/>
            <w:bottom w:val="none" w:sz="0" w:space="0" w:color="auto"/>
            <w:right w:val="none" w:sz="0" w:space="0" w:color="auto"/>
          </w:divBdr>
        </w:div>
        <w:div w:id="178782968">
          <w:marLeft w:val="1800"/>
          <w:marRight w:val="0"/>
          <w:marTop w:val="100"/>
          <w:marBottom w:val="0"/>
          <w:divBdr>
            <w:top w:val="none" w:sz="0" w:space="0" w:color="auto"/>
            <w:left w:val="none" w:sz="0" w:space="0" w:color="auto"/>
            <w:bottom w:val="none" w:sz="0" w:space="0" w:color="auto"/>
            <w:right w:val="none" w:sz="0" w:space="0" w:color="auto"/>
          </w:divBdr>
        </w:div>
      </w:divsChild>
    </w:div>
    <w:div w:id="2043747196">
      <w:bodyDiv w:val="1"/>
      <w:marLeft w:val="0"/>
      <w:marRight w:val="0"/>
      <w:marTop w:val="0"/>
      <w:marBottom w:val="0"/>
      <w:divBdr>
        <w:top w:val="none" w:sz="0" w:space="0" w:color="auto"/>
        <w:left w:val="none" w:sz="0" w:space="0" w:color="auto"/>
        <w:bottom w:val="none" w:sz="0" w:space="0" w:color="auto"/>
        <w:right w:val="none" w:sz="0" w:space="0" w:color="auto"/>
      </w:divBdr>
      <w:divsChild>
        <w:div w:id="1492677186">
          <w:marLeft w:val="2520"/>
          <w:marRight w:val="0"/>
          <w:marTop w:val="1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7340379">
      <w:bodyDiv w:val="1"/>
      <w:marLeft w:val="0"/>
      <w:marRight w:val="0"/>
      <w:marTop w:val="0"/>
      <w:marBottom w:val="0"/>
      <w:divBdr>
        <w:top w:val="none" w:sz="0" w:space="0" w:color="auto"/>
        <w:left w:val="none" w:sz="0" w:space="0" w:color="auto"/>
        <w:bottom w:val="none" w:sz="0" w:space="0" w:color="auto"/>
        <w:right w:val="none" w:sz="0" w:space="0" w:color="auto"/>
      </w:divBdr>
    </w:div>
    <w:div w:id="2078625233">
      <w:bodyDiv w:val="1"/>
      <w:marLeft w:val="0"/>
      <w:marRight w:val="0"/>
      <w:marTop w:val="0"/>
      <w:marBottom w:val="0"/>
      <w:divBdr>
        <w:top w:val="none" w:sz="0" w:space="0" w:color="auto"/>
        <w:left w:val="none" w:sz="0" w:space="0" w:color="auto"/>
        <w:bottom w:val="none" w:sz="0" w:space="0" w:color="auto"/>
        <w:right w:val="none" w:sz="0" w:space="0" w:color="auto"/>
      </w:divBdr>
      <w:divsChild>
        <w:div w:id="860897694">
          <w:marLeft w:val="1080"/>
          <w:marRight w:val="0"/>
          <w:marTop w:val="100"/>
          <w:marBottom w:val="0"/>
          <w:divBdr>
            <w:top w:val="none" w:sz="0" w:space="0" w:color="auto"/>
            <w:left w:val="none" w:sz="0" w:space="0" w:color="auto"/>
            <w:bottom w:val="none" w:sz="0" w:space="0" w:color="auto"/>
            <w:right w:val="none" w:sz="0" w:space="0" w:color="auto"/>
          </w:divBdr>
        </w:div>
        <w:div w:id="2145157038">
          <w:marLeft w:val="1080"/>
          <w:marRight w:val="0"/>
          <w:marTop w:val="100"/>
          <w:marBottom w:val="0"/>
          <w:divBdr>
            <w:top w:val="none" w:sz="0" w:space="0" w:color="auto"/>
            <w:left w:val="none" w:sz="0" w:space="0" w:color="auto"/>
            <w:bottom w:val="none" w:sz="0" w:space="0" w:color="auto"/>
            <w:right w:val="none" w:sz="0" w:space="0" w:color="auto"/>
          </w:divBdr>
        </w:div>
        <w:div w:id="83960028">
          <w:marLeft w:val="1080"/>
          <w:marRight w:val="0"/>
          <w:marTop w:val="100"/>
          <w:marBottom w:val="0"/>
          <w:divBdr>
            <w:top w:val="none" w:sz="0" w:space="0" w:color="auto"/>
            <w:left w:val="none" w:sz="0" w:space="0" w:color="auto"/>
            <w:bottom w:val="none" w:sz="0" w:space="0" w:color="auto"/>
            <w:right w:val="none" w:sz="0" w:space="0" w:color="auto"/>
          </w:divBdr>
        </w:div>
        <w:div w:id="1379013642">
          <w:marLeft w:val="1800"/>
          <w:marRight w:val="0"/>
          <w:marTop w:val="100"/>
          <w:marBottom w:val="0"/>
          <w:divBdr>
            <w:top w:val="none" w:sz="0" w:space="0" w:color="auto"/>
            <w:left w:val="none" w:sz="0" w:space="0" w:color="auto"/>
            <w:bottom w:val="none" w:sz="0" w:space="0" w:color="auto"/>
            <w:right w:val="none" w:sz="0" w:space="0" w:color="auto"/>
          </w:divBdr>
        </w:div>
        <w:div w:id="17582076">
          <w:marLeft w:val="2520"/>
          <w:marRight w:val="0"/>
          <w:marTop w:val="100"/>
          <w:marBottom w:val="0"/>
          <w:divBdr>
            <w:top w:val="none" w:sz="0" w:space="0" w:color="auto"/>
            <w:left w:val="none" w:sz="0" w:space="0" w:color="auto"/>
            <w:bottom w:val="none" w:sz="0" w:space="0" w:color="auto"/>
            <w:right w:val="none" w:sz="0" w:space="0" w:color="auto"/>
          </w:divBdr>
        </w:div>
        <w:div w:id="573898982">
          <w:marLeft w:val="1800"/>
          <w:marRight w:val="0"/>
          <w:marTop w:val="100"/>
          <w:marBottom w:val="0"/>
          <w:divBdr>
            <w:top w:val="none" w:sz="0" w:space="0" w:color="auto"/>
            <w:left w:val="none" w:sz="0" w:space="0" w:color="auto"/>
            <w:bottom w:val="none" w:sz="0" w:space="0" w:color="auto"/>
            <w:right w:val="none" w:sz="0" w:space="0" w:color="auto"/>
          </w:divBdr>
        </w:div>
        <w:div w:id="1807770891">
          <w:marLeft w:val="2520"/>
          <w:marRight w:val="0"/>
          <w:marTop w:val="100"/>
          <w:marBottom w:val="0"/>
          <w:divBdr>
            <w:top w:val="none" w:sz="0" w:space="0" w:color="auto"/>
            <w:left w:val="none" w:sz="0" w:space="0" w:color="auto"/>
            <w:bottom w:val="none" w:sz="0" w:space="0" w:color="auto"/>
            <w:right w:val="none" w:sz="0" w:space="0" w:color="auto"/>
          </w:divBdr>
        </w:div>
        <w:div w:id="756486859">
          <w:marLeft w:val="180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31705224">
      <w:bodyDiv w:val="1"/>
      <w:marLeft w:val="0"/>
      <w:marRight w:val="0"/>
      <w:marTop w:val="0"/>
      <w:marBottom w:val="0"/>
      <w:divBdr>
        <w:top w:val="none" w:sz="0" w:space="0" w:color="auto"/>
        <w:left w:val="none" w:sz="0" w:space="0" w:color="auto"/>
        <w:bottom w:val="none" w:sz="0" w:space="0" w:color="auto"/>
        <w:right w:val="none" w:sz="0" w:space="0" w:color="auto"/>
      </w:divBdr>
      <w:divsChild>
        <w:div w:id="1037390469">
          <w:marLeft w:val="1080"/>
          <w:marRight w:val="0"/>
          <w:marTop w:val="100"/>
          <w:marBottom w:val="0"/>
          <w:divBdr>
            <w:top w:val="none" w:sz="0" w:space="0" w:color="auto"/>
            <w:left w:val="none" w:sz="0" w:space="0" w:color="auto"/>
            <w:bottom w:val="none" w:sz="0" w:space="0" w:color="auto"/>
            <w:right w:val="none" w:sz="0" w:space="0" w:color="auto"/>
          </w:divBdr>
        </w:div>
        <w:div w:id="570429444">
          <w:marLeft w:val="1800"/>
          <w:marRight w:val="0"/>
          <w:marTop w:val="100"/>
          <w:marBottom w:val="0"/>
          <w:divBdr>
            <w:top w:val="none" w:sz="0" w:space="0" w:color="auto"/>
            <w:left w:val="none" w:sz="0" w:space="0" w:color="auto"/>
            <w:bottom w:val="none" w:sz="0" w:space="0" w:color="auto"/>
            <w:right w:val="none" w:sz="0" w:space="0" w:color="auto"/>
          </w:divBdr>
        </w:div>
        <w:div w:id="1575699436">
          <w:marLeft w:val="1080"/>
          <w:marRight w:val="0"/>
          <w:marTop w:val="100"/>
          <w:marBottom w:val="0"/>
          <w:divBdr>
            <w:top w:val="none" w:sz="0" w:space="0" w:color="auto"/>
            <w:left w:val="none" w:sz="0" w:space="0" w:color="auto"/>
            <w:bottom w:val="none" w:sz="0" w:space="0" w:color="auto"/>
            <w:right w:val="none" w:sz="0" w:space="0" w:color="auto"/>
          </w:divBdr>
        </w:div>
        <w:div w:id="1962760298">
          <w:marLeft w:val="180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99" Type="http://schemas.openxmlformats.org/officeDocument/2006/relationships/oleObject" Target="embeddings/oleObject237.bin"/><Relationship Id="rId303" Type="http://schemas.openxmlformats.org/officeDocument/2006/relationships/oleObject" Target="embeddings/oleObject241.bin"/><Relationship Id="rId21" Type="http://schemas.openxmlformats.org/officeDocument/2006/relationships/image" Target="media/image3.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69.bin"/><Relationship Id="rId138" Type="http://schemas.openxmlformats.org/officeDocument/2006/relationships/oleObject" Target="embeddings/oleObject112.bin"/><Relationship Id="rId159" Type="http://schemas.openxmlformats.org/officeDocument/2006/relationships/image" Target="media/image25.wmf"/><Relationship Id="rId324" Type="http://schemas.openxmlformats.org/officeDocument/2006/relationships/oleObject" Target="embeddings/oleObject261.bin"/><Relationship Id="rId345" Type="http://schemas.openxmlformats.org/officeDocument/2006/relationships/oleObject" Target="embeddings/oleObject282.bin"/><Relationship Id="rId366" Type="http://schemas.openxmlformats.org/officeDocument/2006/relationships/footer" Target="footer2.xml"/><Relationship Id="rId170" Type="http://schemas.openxmlformats.org/officeDocument/2006/relationships/oleObject" Target="embeddings/oleObject129.bin"/><Relationship Id="rId191" Type="http://schemas.openxmlformats.org/officeDocument/2006/relationships/oleObject" Target="embeddings/oleObject140.bin"/><Relationship Id="rId205" Type="http://schemas.openxmlformats.org/officeDocument/2006/relationships/oleObject" Target="embeddings/oleObject148.bin"/><Relationship Id="rId226" Type="http://schemas.openxmlformats.org/officeDocument/2006/relationships/oleObject" Target="embeddings/oleObject164.bin"/><Relationship Id="rId247" Type="http://schemas.openxmlformats.org/officeDocument/2006/relationships/oleObject" Target="embeddings/oleObject185.bin"/><Relationship Id="rId107" Type="http://schemas.openxmlformats.org/officeDocument/2006/relationships/oleObject" Target="embeddings/oleObject91.bin"/><Relationship Id="rId268" Type="http://schemas.openxmlformats.org/officeDocument/2006/relationships/oleObject" Target="embeddings/oleObject206.bin"/><Relationship Id="rId289" Type="http://schemas.openxmlformats.org/officeDocument/2006/relationships/oleObject" Target="embeddings/oleObject227.bin"/><Relationship Id="rId11" Type="http://schemas.openxmlformats.org/officeDocument/2006/relationships/endnotes" Target="endnotes.xml"/><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59.bin"/><Relationship Id="rId128" Type="http://schemas.openxmlformats.org/officeDocument/2006/relationships/image" Target="media/image13.wmf"/><Relationship Id="rId149" Type="http://schemas.openxmlformats.org/officeDocument/2006/relationships/image" Target="media/image20.wmf"/><Relationship Id="rId314" Type="http://schemas.openxmlformats.org/officeDocument/2006/relationships/oleObject" Target="embeddings/oleObject251.bin"/><Relationship Id="rId335" Type="http://schemas.openxmlformats.org/officeDocument/2006/relationships/oleObject" Target="embeddings/oleObject272.bin"/><Relationship Id="rId356" Type="http://schemas.openxmlformats.org/officeDocument/2006/relationships/oleObject" Target="embeddings/oleObject293.bin"/><Relationship Id="rId5" Type="http://schemas.openxmlformats.org/officeDocument/2006/relationships/customXml" Target="../customXml/item5.xml"/><Relationship Id="rId95" Type="http://schemas.openxmlformats.org/officeDocument/2006/relationships/oleObject" Target="embeddings/oleObject80.bin"/><Relationship Id="rId160" Type="http://schemas.openxmlformats.org/officeDocument/2006/relationships/oleObject" Target="embeddings/oleObject124.bin"/><Relationship Id="rId181" Type="http://schemas.openxmlformats.org/officeDocument/2006/relationships/image" Target="media/image36.wmf"/><Relationship Id="rId216" Type="http://schemas.openxmlformats.org/officeDocument/2006/relationships/oleObject" Target="embeddings/oleObject154.bin"/><Relationship Id="rId237" Type="http://schemas.openxmlformats.org/officeDocument/2006/relationships/oleObject" Target="embeddings/oleObject175.bin"/><Relationship Id="rId258" Type="http://schemas.openxmlformats.org/officeDocument/2006/relationships/oleObject" Target="embeddings/oleObject196.bin"/><Relationship Id="rId279" Type="http://schemas.openxmlformats.org/officeDocument/2006/relationships/oleObject" Target="embeddings/oleObject21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97.bin"/><Relationship Id="rId139" Type="http://schemas.openxmlformats.org/officeDocument/2006/relationships/image" Target="media/image16.wmf"/><Relationship Id="rId290" Type="http://schemas.openxmlformats.org/officeDocument/2006/relationships/oleObject" Target="embeddings/oleObject228.bin"/><Relationship Id="rId304" Type="http://schemas.openxmlformats.org/officeDocument/2006/relationships/oleObject" Target="embeddings/oleObject242.bin"/><Relationship Id="rId325" Type="http://schemas.openxmlformats.org/officeDocument/2006/relationships/oleObject" Target="embeddings/oleObject262.bin"/><Relationship Id="rId346" Type="http://schemas.openxmlformats.org/officeDocument/2006/relationships/oleObject" Target="embeddings/oleObject283.bin"/><Relationship Id="rId367" Type="http://schemas.openxmlformats.org/officeDocument/2006/relationships/fontTable" Target="fontTable.xml"/><Relationship Id="rId85" Type="http://schemas.openxmlformats.org/officeDocument/2006/relationships/oleObject" Target="embeddings/oleObject70.bin"/><Relationship Id="rId150" Type="http://schemas.openxmlformats.org/officeDocument/2006/relationships/oleObject" Target="embeddings/oleObject119.bin"/><Relationship Id="rId171" Type="http://schemas.openxmlformats.org/officeDocument/2006/relationships/image" Target="media/image31.wmf"/><Relationship Id="rId192" Type="http://schemas.openxmlformats.org/officeDocument/2006/relationships/image" Target="media/image41.wmf"/><Relationship Id="rId206" Type="http://schemas.openxmlformats.org/officeDocument/2006/relationships/image" Target="media/image47.wmf"/><Relationship Id="rId227" Type="http://schemas.openxmlformats.org/officeDocument/2006/relationships/oleObject" Target="embeddings/oleObject165.bin"/><Relationship Id="rId248" Type="http://schemas.openxmlformats.org/officeDocument/2006/relationships/oleObject" Target="embeddings/oleObject186.bin"/><Relationship Id="rId269" Type="http://schemas.openxmlformats.org/officeDocument/2006/relationships/oleObject" Target="embeddings/oleObject207.bin"/><Relationship Id="rId12" Type="http://schemas.openxmlformats.org/officeDocument/2006/relationships/image" Target="media/image1.wmf"/><Relationship Id="rId33" Type="http://schemas.openxmlformats.org/officeDocument/2006/relationships/oleObject" Target="embeddings/oleObject19.bin"/><Relationship Id="rId108" Type="http://schemas.openxmlformats.org/officeDocument/2006/relationships/image" Target="media/image6.wmf"/><Relationship Id="rId129" Type="http://schemas.openxmlformats.org/officeDocument/2006/relationships/oleObject" Target="embeddings/oleObject105.bin"/><Relationship Id="rId280" Type="http://schemas.openxmlformats.org/officeDocument/2006/relationships/oleObject" Target="embeddings/oleObject218.bin"/><Relationship Id="rId315" Type="http://schemas.openxmlformats.org/officeDocument/2006/relationships/oleObject" Target="embeddings/oleObject252.bin"/><Relationship Id="rId336" Type="http://schemas.openxmlformats.org/officeDocument/2006/relationships/oleObject" Target="embeddings/oleObject273.bin"/><Relationship Id="rId357" Type="http://schemas.openxmlformats.org/officeDocument/2006/relationships/oleObject" Target="embeddings/oleObject294.bin"/><Relationship Id="rId54" Type="http://schemas.openxmlformats.org/officeDocument/2006/relationships/oleObject" Target="embeddings/oleObject40.bin"/><Relationship Id="rId75" Type="http://schemas.openxmlformats.org/officeDocument/2006/relationships/oleObject" Target="embeddings/oleObject60.bin"/><Relationship Id="rId96" Type="http://schemas.openxmlformats.org/officeDocument/2006/relationships/oleObject" Target="embeddings/oleObject81.bin"/><Relationship Id="rId140" Type="http://schemas.openxmlformats.org/officeDocument/2006/relationships/oleObject" Target="embeddings/oleObject113.bin"/><Relationship Id="rId161" Type="http://schemas.openxmlformats.org/officeDocument/2006/relationships/image" Target="media/image26.wmf"/><Relationship Id="rId182" Type="http://schemas.openxmlformats.org/officeDocument/2006/relationships/oleObject" Target="embeddings/oleObject135.bin"/><Relationship Id="rId217" Type="http://schemas.openxmlformats.org/officeDocument/2006/relationships/oleObject" Target="embeddings/oleObject155.bin"/><Relationship Id="rId6" Type="http://schemas.openxmlformats.org/officeDocument/2006/relationships/numbering" Target="numbering.xml"/><Relationship Id="rId238" Type="http://schemas.openxmlformats.org/officeDocument/2006/relationships/oleObject" Target="embeddings/oleObject176.bin"/><Relationship Id="rId259" Type="http://schemas.openxmlformats.org/officeDocument/2006/relationships/oleObject" Target="embeddings/oleObject197.bin"/><Relationship Id="rId23" Type="http://schemas.openxmlformats.org/officeDocument/2006/relationships/oleObject" Target="embeddings/oleObject9.bin"/><Relationship Id="rId119" Type="http://schemas.openxmlformats.org/officeDocument/2006/relationships/image" Target="media/image11.wmf"/><Relationship Id="rId270" Type="http://schemas.openxmlformats.org/officeDocument/2006/relationships/oleObject" Target="embeddings/oleObject208.bin"/><Relationship Id="rId291" Type="http://schemas.openxmlformats.org/officeDocument/2006/relationships/oleObject" Target="embeddings/oleObject229.bin"/><Relationship Id="rId305" Type="http://schemas.openxmlformats.org/officeDocument/2006/relationships/oleObject" Target="embeddings/oleObject243.bin"/><Relationship Id="rId326" Type="http://schemas.openxmlformats.org/officeDocument/2006/relationships/oleObject" Target="embeddings/oleObject263.bin"/><Relationship Id="rId347" Type="http://schemas.openxmlformats.org/officeDocument/2006/relationships/oleObject" Target="embeddings/oleObject284.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1.bin"/><Relationship Id="rId130" Type="http://schemas.openxmlformats.org/officeDocument/2006/relationships/oleObject" Target="embeddings/oleObject106.bin"/><Relationship Id="rId151" Type="http://schemas.openxmlformats.org/officeDocument/2006/relationships/image" Target="media/image21.wmf"/><Relationship Id="rId368" Type="http://schemas.openxmlformats.org/officeDocument/2006/relationships/theme" Target="theme/theme1.xml"/><Relationship Id="rId172" Type="http://schemas.openxmlformats.org/officeDocument/2006/relationships/oleObject" Target="embeddings/oleObject130.bin"/><Relationship Id="rId193" Type="http://schemas.openxmlformats.org/officeDocument/2006/relationships/oleObject" Target="embeddings/oleObject141.bin"/><Relationship Id="rId207" Type="http://schemas.openxmlformats.org/officeDocument/2006/relationships/oleObject" Target="embeddings/oleObject149.bin"/><Relationship Id="rId228" Type="http://schemas.openxmlformats.org/officeDocument/2006/relationships/oleObject" Target="embeddings/oleObject166.bin"/><Relationship Id="rId249" Type="http://schemas.openxmlformats.org/officeDocument/2006/relationships/oleObject" Target="embeddings/oleObject187.bin"/><Relationship Id="rId13" Type="http://schemas.openxmlformats.org/officeDocument/2006/relationships/oleObject" Target="embeddings/oleObject1.bin"/><Relationship Id="rId109" Type="http://schemas.openxmlformats.org/officeDocument/2006/relationships/oleObject" Target="embeddings/oleObject92.bin"/><Relationship Id="rId260" Type="http://schemas.openxmlformats.org/officeDocument/2006/relationships/oleObject" Target="embeddings/oleObject198.bin"/><Relationship Id="rId281" Type="http://schemas.openxmlformats.org/officeDocument/2006/relationships/oleObject" Target="embeddings/oleObject219.bin"/><Relationship Id="rId316" Type="http://schemas.openxmlformats.org/officeDocument/2006/relationships/oleObject" Target="embeddings/oleObject253.bin"/><Relationship Id="rId337" Type="http://schemas.openxmlformats.org/officeDocument/2006/relationships/oleObject" Target="embeddings/oleObject274.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1.bin"/><Relationship Id="rId97" Type="http://schemas.openxmlformats.org/officeDocument/2006/relationships/oleObject" Target="embeddings/oleObject82.bin"/><Relationship Id="rId120" Type="http://schemas.openxmlformats.org/officeDocument/2006/relationships/oleObject" Target="embeddings/oleObject98.bin"/><Relationship Id="rId141" Type="http://schemas.openxmlformats.org/officeDocument/2006/relationships/oleObject" Target="embeddings/oleObject114.bin"/><Relationship Id="rId358" Type="http://schemas.openxmlformats.org/officeDocument/2006/relationships/oleObject" Target="embeddings/oleObject295.bin"/><Relationship Id="rId7" Type="http://schemas.openxmlformats.org/officeDocument/2006/relationships/styles" Target="styles.xml"/><Relationship Id="rId162" Type="http://schemas.openxmlformats.org/officeDocument/2006/relationships/oleObject" Target="embeddings/oleObject125.bin"/><Relationship Id="rId183" Type="http://schemas.openxmlformats.org/officeDocument/2006/relationships/image" Target="media/image37.wmf"/><Relationship Id="rId218" Type="http://schemas.openxmlformats.org/officeDocument/2006/relationships/oleObject" Target="embeddings/oleObject156.bin"/><Relationship Id="rId239" Type="http://schemas.openxmlformats.org/officeDocument/2006/relationships/oleObject" Target="embeddings/oleObject177.bin"/><Relationship Id="rId250" Type="http://schemas.openxmlformats.org/officeDocument/2006/relationships/oleObject" Target="embeddings/oleObject188.bin"/><Relationship Id="rId271" Type="http://schemas.openxmlformats.org/officeDocument/2006/relationships/oleObject" Target="embeddings/oleObject209.bin"/><Relationship Id="rId292" Type="http://schemas.openxmlformats.org/officeDocument/2006/relationships/oleObject" Target="embeddings/oleObject230.bin"/><Relationship Id="rId306" Type="http://schemas.openxmlformats.org/officeDocument/2006/relationships/oleObject" Target="embeddings/oleObject244.bin"/><Relationship Id="rId24" Type="http://schemas.openxmlformats.org/officeDocument/2006/relationships/oleObject" Target="embeddings/oleObject10.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2.bin"/><Relationship Id="rId110" Type="http://schemas.openxmlformats.org/officeDocument/2006/relationships/image" Target="media/image7.wmf"/><Relationship Id="rId131" Type="http://schemas.openxmlformats.org/officeDocument/2006/relationships/oleObject" Target="embeddings/oleObject107.bin"/><Relationship Id="rId327" Type="http://schemas.openxmlformats.org/officeDocument/2006/relationships/oleObject" Target="embeddings/oleObject264.bin"/><Relationship Id="rId348" Type="http://schemas.openxmlformats.org/officeDocument/2006/relationships/oleObject" Target="embeddings/oleObject285.bin"/><Relationship Id="rId152" Type="http://schemas.openxmlformats.org/officeDocument/2006/relationships/oleObject" Target="embeddings/oleObject120.bin"/><Relationship Id="rId173" Type="http://schemas.openxmlformats.org/officeDocument/2006/relationships/image" Target="media/image32.wmf"/><Relationship Id="rId194" Type="http://schemas.openxmlformats.org/officeDocument/2006/relationships/image" Target="media/image42.wmf"/><Relationship Id="rId208" Type="http://schemas.openxmlformats.org/officeDocument/2006/relationships/oleObject" Target="embeddings/oleObject150.bin"/><Relationship Id="rId229" Type="http://schemas.openxmlformats.org/officeDocument/2006/relationships/oleObject" Target="embeddings/oleObject167.bin"/><Relationship Id="rId240" Type="http://schemas.openxmlformats.org/officeDocument/2006/relationships/oleObject" Target="embeddings/oleObject178.bin"/><Relationship Id="rId261" Type="http://schemas.openxmlformats.org/officeDocument/2006/relationships/oleObject" Target="embeddings/oleObject199.bin"/><Relationship Id="rId14" Type="http://schemas.openxmlformats.org/officeDocument/2006/relationships/oleObject" Target="embeddings/oleObject2.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2.bin"/><Relationship Id="rId100" Type="http://schemas.openxmlformats.org/officeDocument/2006/relationships/oleObject" Target="embeddings/oleObject85.bin"/><Relationship Id="rId282" Type="http://schemas.openxmlformats.org/officeDocument/2006/relationships/oleObject" Target="embeddings/oleObject220.bin"/><Relationship Id="rId317" Type="http://schemas.openxmlformats.org/officeDocument/2006/relationships/oleObject" Target="embeddings/oleObject254.bin"/><Relationship Id="rId338" Type="http://schemas.openxmlformats.org/officeDocument/2006/relationships/oleObject" Target="embeddings/oleObject275.bin"/><Relationship Id="rId359" Type="http://schemas.openxmlformats.org/officeDocument/2006/relationships/oleObject" Target="embeddings/oleObject296.bin"/><Relationship Id="rId8" Type="http://schemas.openxmlformats.org/officeDocument/2006/relationships/settings" Target="settings.xml"/><Relationship Id="rId98" Type="http://schemas.openxmlformats.org/officeDocument/2006/relationships/oleObject" Target="embeddings/oleObject83.bin"/><Relationship Id="rId121" Type="http://schemas.openxmlformats.org/officeDocument/2006/relationships/image" Target="media/image12.wmf"/><Relationship Id="rId142" Type="http://schemas.openxmlformats.org/officeDocument/2006/relationships/oleObject" Target="embeddings/oleObject115.bin"/><Relationship Id="rId163" Type="http://schemas.openxmlformats.org/officeDocument/2006/relationships/image" Target="media/image27.wmf"/><Relationship Id="rId184" Type="http://schemas.openxmlformats.org/officeDocument/2006/relationships/oleObject" Target="embeddings/oleObject136.bin"/><Relationship Id="rId219" Type="http://schemas.openxmlformats.org/officeDocument/2006/relationships/oleObject" Target="embeddings/oleObject157.bin"/><Relationship Id="rId230" Type="http://schemas.openxmlformats.org/officeDocument/2006/relationships/oleObject" Target="embeddings/oleObject168.bin"/><Relationship Id="rId251" Type="http://schemas.openxmlformats.org/officeDocument/2006/relationships/oleObject" Target="embeddings/oleObject189.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272" Type="http://schemas.openxmlformats.org/officeDocument/2006/relationships/oleObject" Target="embeddings/oleObject210.bin"/><Relationship Id="rId293" Type="http://schemas.openxmlformats.org/officeDocument/2006/relationships/oleObject" Target="embeddings/oleObject231.bin"/><Relationship Id="rId307" Type="http://schemas.openxmlformats.org/officeDocument/2006/relationships/oleObject" Target="embeddings/oleObject245.bin"/><Relationship Id="rId328" Type="http://schemas.openxmlformats.org/officeDocument/2006/relationships/oleObject" Target="embeddings/oleObject265.bin"/><Relationship Id="rId349" Type="http://schemas.openxmlformats.org/officeDocument/2006/relationships/oleObject" Target="embeddings/oleObject286.bin"/><Relationship Id="rId88" Type="http://schemas.openxmlformats.org/officeDocument/2006/relationships/oleObject" Target="embeddings/oleObject73.bin"/><Relationship Id="rId111" Type="http://schemas.openxmlformats.org/officeDocument/2006/relationships/oleObject" Target="embeddings/oleObject93.bin"/><Relationship Id="rId132" Type="http://schemas.openxmlformats.org/officeDocument/2006/relationships/oleObject" Target="embeddings/oleObject108.bin"/><Relationship Id="rId153" Type="http://schemas.openxmlformats.org/officeDocument/2006/relationships/image" Target="media/image22.wmf"/><Relationship Id="rId174" Type="http://schemas.openxmlformats.org/officeDocument/2006/relationships/oleObject" Target="embeddings/oleObject131.bin"/><Relationship Id="rId195" Type="http://schemas.openxmlformats.org/officeDocument/2006/relationships/oleObject" Target="embeddings/oleObject142.bin"/><Relationship Id="rId209" Type="http://schemas.openxmlformats.org/officeDocument/2006/relationships/image" Target="media/image48.wmf"/><Relationship Id="rId360" Type="http://schemas.openxmlformats.org/officeDocument/2006/relationships/oleObject" Target="embeddings/oleObject297.bin"/><Relationship Id="rId220" Type="http://schemas.openxmlformats.org/officeDocument/2006/relationships/oleObject" Target="embeddings/oleObject158.bin"/><Relationship Id="rId241" Type="http://schemas.openxmlformats.org/officeDocument/2006/relationships/oleObject" Target="embeddings/oleObject179.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262" Type="http://schemas.openxmlformats.org/officeDocument/2006/relationships/oleObject" Target="embeddings/oleObject200.bin"/><Relationship Id="rId283" Type="http://schemas.openxmlformats.org/officeDocument/2006/relationships/oleObject" Target="embeddings/oleObject221.bin"/><Relationship Id="rId318" Type="http://schemas.openxmlformats.org/officeDocument/2006/relationships/oleObject" Target="embeddings/oleObject255.bin"/><Relationship Id="rId339" Type="http://schemas.openxmlformats.org/officeDocument/2006/relationships/oleObject" Target="embeddings/oleObject276.bin"/><Relationship Id="rId10" Type="http://schemas.openxmlformats.org/officeDocument/2006/relationships/footnotes" Target="foot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99.bin"/><Relationship Id="rId143" Type="http://schemas.openxmlformats.org/officeDocument/2006/relationships/image" Target="media/image17.wmf"/><Relationship Id="rId148" Type="http://schemas.openxmlformats.org/officeDocument/2006/relationships/oleObject" Target="embeddings/oleObject118.bin"/><Relationship Id="rId164" Type="http://schemas.openxmlformats.org/officeDocument/2006/relationships/oleObject" Target="embeddings/oleObject126.bin"/><Relationship Id="rId169" Type="http://schemas.openxmlformats.org/officeDocument/2006/relationships/image" Target="media/image30.wmf"/><Relationship Id="rId185" Type="http://schemas.openxmlformats.org/officeDocument/2006/relationships/oleObject" Target="embeddings/oleObject137.bin"/><Relationship Id="rId334" Type="http://schemas.openxmlformats.org/officeDocument/2006/relationships/oleObject" Target="embeddings/oleObject271.bin"/><Relationship Id="rId350" Type="http://schemas.openxmlformats.org/officeDocument/2006/relationships/oleObject" Target="embeddings/oleObject287.bin"/><Relationship Id="rId355" Type="http://schemas.openxmlformats.org/officeDocument/2006/relationships/oleObject" Target="embeddings/oleObject292.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134.bin"/><Relationship Id="rId210" Type="http://schemas.openxmlformats.org/officeDocument/2006/relationships/oleObject" Target="embeddings/oleObject151.bin"/><Relationship Id="rId215" Type="http://schemas.openxmlformats.org/officeDocument/2006/relationships/image" Target="media/image51.wmf"/><Relationship Id="rId236" Type="http://schemas.openxmlformats.org/officeDocument/2006/relationships/oleObject" Target="embeddings/oleObject174.bin"/><Relationship Id="rId257" Type="http://schemas.openxmlformats.org/officeDocument/2006/relationships/oleObject" Target="embeddings/oleObject195.bin"/><Relationship Id="rId278" Type="http://schemas.openxmlformats.org/officeDocument/2006/relationships/oleObject" Target="embeddings/oleObject216.bin"/><Relationship Id="rId26" Type="http://schemas.openxmlformats.org/officeDocument/2006/relationships/oleObject" Target="embeddings/oleObject12.bin"/><Relationship Id="rId231" Type="http://schemas.openxmlformats.org/officeDocument/2006/relationships/oleObject" Target="embeddings/oleObject169.bin"/><Relationship Id="rId252" Type="http://schemas.openxmlformats.org/officeDocument/2006/relationships/oleObject" Target="embeddings/oleObject190.bin"/><Relationship Id="rId273" Type="http://schemas.openxmlformats.org/officeDocument/2006/relationships/oleObject" Target="embeddings/oleObject211.bin"/><Relationship Id="rId294" Type="http://schemas.openxmlformats.org/officeDocument/2006/relationships/oleObject" Target="embeddings/oleObject232.bin"/><Relationship Id="rId308" Type="http://schemas.openxmlformats.org/officeDocument/2006/relationships/oleObject" Target="embeddings/oleObject246.bin"/><Relationship Id="rId329" Type="http://schemas.openxmlformats.org/officeDocument/2006/relationships/oleObject" Target="embeddings/oleObject266.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4.bin"/><Relationship Id="rId112" Type="http://schemas.openxmlformats.org/officeDocument/2006/relationships/image" Target="media/image8.wmf"/><Relationship Id="rId133" Type="http://schemas.openxmlformats.org/officeDocument/2006/relationships/oleObject" Target="embeddings/oleObject109.bin"/><Relationship Id="rId154" Type="http://schemas.openxmlformats.org/officeDocument/2006/relationships/oleObject" Target="embeddings/oleObject121.bin"/><Relationship Id="rId175" Type="http://schemas.openxmlformats.org/officeDocument/2006/relationships/image" Target="media/image33.wmf"/><Relationship Id="rId340" Type="http://schemas.openxmlformats.org/officeDocument/2006/relationships/oleObject" Target="embeddings/oleObject277.bin"/><Relationship Id="rId361" Type="http://schemas.openxmlformats.org/officeDocument/2006/relationships/oleObject" Target="embeddings/oleObject298.bin"/><Relationship Id="rId196" Type="http://schemas.openxmlformats.org/officeDocument/2006/relationships/image" Target="media/image43.wmf"/><Relationship Id="rId200" Type="http://schemas.openxmlformats.org/officeDocument/2006/relationships/image" Target="media/image45.wmf"/><Relationship Id="rId16" Type="http://schemas.openxmlformats.org/officeDocument/2006/relationships/image" Target="media/image2.wmf"/><Relationship Id="rId221" Type="http://schemas.openxmlformats.org/officeDocument/2006/relationships/oleObject" Target="embeddings/oleObject159.bin"/><Relationship Id="rId242" Type="http://schemas.openxmlformats.org/officeDocument/2006/relationships/oleObject" Target="embeddings/oleObject180.bin"/><Relationship Id="rId263" Type="http://schemas.openxmlformats.org/officeDocument/2006/relationships/oleObject" Target="embeddings/oleObject201.bin"/><Relationship Id="rId284" Type="http://schemas.openxmlformats.org/officeDocument/2006/relationships/oleObject" Target="embeddings/oleObject222.bin"/><Relationship Id="rId319" Type="http://schemas.openxmlformats.org/officeDocument/2006/relationships/oleObject" Target="embeddings/oleObject256.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4.bin"/><Relationship Id="rId102" Type="http://schemas.openxmlformats.org/officeDocument/2006/relationships/oleObject" Target="embeddings/oleObject87.bin"/><Relationship Id="rId123" Type="http://schemas.openxmlformats.org/officeDocument/2006/relationships/oleObject" Target="embeddings/oleObject100.bin"/><Relationship Id="rId144" Type="http://schemas.openxmlformats.org/officeDocument/2006/relationships/oleObject" Target="embeddings/oleObject116.bin"/><Relationship Id="rId330" Type="http://schemas.openxmlformats.org/officeDocument/2006/relationships/oleObject" Target="embeddings/oleObject267.bin"/><Relationship Id="rId90" Type="http://schemas.openxmlformats.org/officeDocument/2006/relationships/oleObject" Target="embeddings/oleObject75.bin"/><Relationship Id="rId165" Type="http://schemas.openxmlformats.org/officeDocument/2006/relationships/image" Target="media/image28.wmf"/><Relationship Id="rId186" Type="http://schemas.openxmlformats.org/officeDocument/2006/relationships/image" Target="media/image38.wmf"/><Relationship Id="rId351" Type="http://schemas.openxmlformats.org/officeDocument/2006/relationships/oleObject" Target="embeddings/oleObject288.bin"/><Relationship Id="rId211" Type="http://schemas.openxmlformats.org/officeDocument/2006/relationships/image" Target="media/image49.wmf"/><Relationship Id="rId232" Type="http://schemas.openxmlformats.org/officeDocument/2006/relationships/oleObject" Target="embeddings/oleObject170.bin"/><Relationship Id="rId253" Type="http://schemas.openxmlformats.org/officeDocument/2006/relationships/oleObject" Target="embeddings/oleObject191.bin"/><Relationship Id="rId274" Type="http://schemas.openxmlformats.org/officeDocument/2006/relationships/oleObject" Target="embeddings/oleObject212.bin"/><Relationship Id="rId295" Type="http://schemas.openxmlformats.org/officeDocument/2006/relationships/oleObject" Target="embeddings/oleObject233.bin"/><Relationship Id="rId309" Type="http://schemas.openxmlformats.org/officeDocument/2006/relationships/oleObject" Target="embeddings/oleObject247.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4.bin"/><Relationship Id="rId134" Type="http://schemas.openxmlformats.org/officeDocument/2006/relationships/oleObject" Target="embeddings/oleObject110.bin"/><Relationship Id="rId320" Type="http://schemas.openxmlformats.org/officeDocument/2006/relationships/oleObject" Target="embeddings/oleObject257.bin"/><Relationship Id="rId80" Type="http://schemas.openxmlformats.org/officeDocument/2006/relationships/oleObject" Target="embeddings/oleObject65.bin"/><Relationship Id="rId155" Type="http://schemas.openxmlformats.org/officeDocument/2006/relationships/image" Target="media/image23.wmf"/><Relationship Id="rId176" Type="http://schemas.openxmlformats.org/officeDocument/2006/relationships/oleObject" Target="embeddings/oleObject132.bin"/><Relationship Id="rId197" Type="http://schemas.openxmlformats.org/officeDocument/2006/relationships/oleObject" Target="embeddings/oleObject143.bin"/><Relationship Id="rId341" Type="http://schemas.openxmlformats.org/officeDocument/2006/relationships/oleObject" Target="embeddings/oleObject278.bin"/><Relationship Id="rId362" Type="http://schemas.openxmlformats.org/officeDocument/2006/relationships/oleObject" Target="embeddings/oleObject299.bin"/><Relationship Id="rId201" Type="http://schemas.openxmlformats.org/officeDocument/2006/relationships/oleObject" Target="embeddings/oleObject145.bin"/><Relationship Id="rId222" Type="http://schemas.openxmlformats.org/officeDocument/2006/relationships/oleObject" Target="embeddings/oleObject160.bin"/><Relationship Id="rId243" Type="http://schemas.openxmlformats.org/officeDocument/2006/relationships/oleObject" Target="embeddings/oleObject181.bin"/><Relationship Id="rId264" Type="http://schemas.openxmlformats.org/officeDocument/2006/relationships/oleObject" Target="embeddings/oleObject202.bin"/><Relationship Id="rId285" Type="http://schemas.openxmlformats.org/officeDocument/2006/relationships/oleObject" Target="embeddings/oleObject22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1.bin"/><Relationship Id="rId310" Type="http://schemas.openxmlformats.org/officeDocument/2006/relationships/oleObject" Target="embeddings/oleObject248.bin"/><Relationship Id="rId70" Type="http://schemas.openxmlformats.org/officeDocument/2006/relationships/oleObject" Target="embeddings/oleObject56.bin"/><Relationship Id="rId91" Type="http://schemas.openxmlformats.org/officeDocument/2006/relationships/oleObject" Target="embeddings/oleObject76.bin"/><Relationship Id="rId145" Type="http://schemas.openxmlformats.org/officeDocument/2006/relationships/image" Target="media/image18.wmf"/><Relationship Id="rId166" Type="http://schemas.openxmlformats.org/officeDocument/2006/relationships/oleObject" Target="embeddings/oleObject127.bin"/><Relationship Id="rId187" Type="http://schemas.openxmlformats.org/officeDocument/2006/relationships/oleObject" Target="embeddings/oleObject138.bin"/><Relationship Id="rId331" Type="http://schemas.openxmlformats.org/officeDocument/2006/relationships/oleObject" Target="embeddings/oleObject268.bin"/><Relationship Id="rId352" Type="http://schemas.openxmlformats.org/officeDocument/2006/relationships/oleObject" Target="embeddings/oleObject289.bin"/><Relationship Id="rId1" Type="http://schemas.openxmlformats.org/officeDocument/2006/relationships/customXml" Target="../customXml/item1.xml"/><Relationship Id="rId212" Type="http://schemas.openxmlformats.org/officeDocument/2006/relationships/oleObject" Target="embeddings/oleObject152.bin"/><Relationship Id="rId233" Type="http://schemas.openxmlformats.org/officeDocument/2006/relationships/oleObject" Target="embeddings/oleObject171.bin"/><Relationship Id="rId254" Type="http://schemas.openxmlformats.org/officeDocument/2006/relationships/oleObject" Target="embeddings/oleObject19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image" Target="media/image9.wmf"/><Relationship Id="rId275" Type="http://schemas.openxmlformats.org/officeDocument/2006/relationships/oleObject" Target="embeddings/oleObject213.bin"/><Relationship Id="rId296" Type="http://schemas.openxmlformats.org/officeDocument/2006/relationships/oleObject" Target="embeddings/oleObject234.bin"/><Relationship Id="rId300" Type="http://schemas.openxmlformats.org/officeDocument/2006/relationships/oleObject" Target="embeddings/oleObject238.bin"/><Relationship Id="rId60" Type="http://schemas.openxmlformats.org/officeDocument/2006/relationships/oleObject" Target="embeddings/oleObject46.bin"/><Relationship Id="rId81" Type="http://schemas.openxmlformats.org/officeDocument/2006/relationships/oleObject" Target="embeddings/oleObject66.bin"/><Relationship Id="rId135" Type="http://schemas.openxmlformats.org/officeDocument/2006/relationships/image" Target="media/image14.wmf"/><Relationship Id="rId156" Type="http://schemas.openxmlformats.org/officeDocument/2006/relationships/oleObject" Target="embeddings/oleObject122.bin"/><Relationship Id="rId177" Type="http://schemas.openxmlformats.org/officeDocument/2006/relationships/image" Target="media/image34.wmf"/><Relationship Id="rId198" Type="http://schemas.openxmlformats.org/officeDocument/2006/relationships/image" Target="media/image44.wmf"/><Relationship Id="rId321" Type="http://schemas.openxmlformats.org/officeDocument/2006/relationships/oleObject" Target="embeddings/oleObject258.bin"/><Relationship Id="rId342" Type="http://schemas.openxmlformats.org/officeDocument/2006/relationships/oleObject" Target="embeddings/oleObject279.bin"/><Relationship Id="rId363" Type="http://schemas.openxmlformats.org/officeDocument/2006/relationships/oleObject" Target="embeddings/oleObject300.bin"/><Relationship Id="rId202" Type="http://schemas.openxmlformats.org/officeDocument/2006/relationships/image" Target="media/image46.wmf"/><Relationship Id="rId223" Type="http://schemas.openxmlformats.org/officeDocument/2006/relationships/oleObject" Target="embeddings/oleObject161.bin"/><Relationship Id="rId244" Type="http://schemas.openxmlformats.org/officeDocument/2006/relationships/oleObject" Target="embeddings/oleObject182.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03.bin"/><Relationship Id="rId286" Type="http://schemas.openxmlformats.org/officeDocument/2006/relationships/oleObject" Target="embeddings/oleObject22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02.bin"/><Relationship Id="rId146" Type="http://schemas.openxmlformats.org/officeDocument/2006/relationships/oleObject" Target="embeddings/oleObject117.bin"/><Relationship Id="rId167" Type="http://schemas.openxmlformats.org/officeDocument/2006/relationships/image" Target="media/image29.wmf"/><Relationship Id="rId188" Type="http://schemas.openxmlformats.org/officeDocument/2006/relationships/image" Target="media/image39.wmf"/><Relationship Id="rId311" Type="http://schemas.openxmlformats.org/officeDocument/2006/relationships/oleObject" Target="embeddings/oleObject249.bin"/><Relationship Id="rId332" Type="http://schemas.openxmlformats.org/officeDocument/2006/relationships/oleObject" Target="embeddings/oleObject269.bin"/><Relationship Id="rId353" Type="http://schemas.openxmlformats.org/officeDocument/2006/relationships/oleObject" Target="embeddings/oleObject290.bin"/><Relationship Id="rId71" Type="http://schemas.openxmlformats.org/officeDocument/2006/relationships/image" Target="media/image4.wmf"/><Relationship Id="rId92" Type="http://schemas.openxmlformats.org/officeDocument/2006/relationships/oleObject" Target="embeddings/oleObject77.bin"/><Relationship Id="rId213" Type="http://schemas.openxmlformats.org/officeDocument/2006/relationships/image" Target="media/image50.wmf"/><Relationship Id="rId234" Type="http://schemas.openxmlformats.org/officeDocument/2006/relationships/oleObject" Target="embeddings/oleObject172.bin"/><Relationship Id="rId2" Type="http://schemas.openxmlformats.org/officeDocument/2006/relationships/customXml" Target="../customXml/item2.xml"/><Relationship Id="rId29" Type="http://schemas.openxmlformats.org/officeDocument/2006/relationships/oleObject" Target="embeddings/oleObject15.bin"/><Relationship Id="rId255" Type="http://schemas.openxmlformats.org/officeDocument/2006/relationships/oleObject" Target="embeddings/oleObject193.bin"/><Relationship Id="rId276" Type="http://schemas.openxmlformats.org/officeDocument/2006/relationships/oleObject" Target="embeddings/oleObject214.bin"/><Relationship Id="rId297" Type="http://schemas.openxmlformats.org/officeDocument/2006/relationships/oleObject" Target="embeddings/oleObject235.bin"/><Relationship Id="rId40" Type="http://schemas.openxmlformats.org/officeDocument/2006/relationships/oleObject" Target="embeddings/oleObject26.bin"/><Relationship Id="rId115" Type="http://schemas.openxmlformats.org/officeDocument/2006/relationships/oleObject" Target="embeddings/oleObject95.bin"/><Relationship Id="rId136" Type="http://schemas.openxmlformats.org/officeDocument/2006/relationships/oleObject" Target="embeddings/oleObject111.bin"/><Relationship Id="rId157" Type="http://schemas.openxmlformats.org/officeDocument/2006/relationships/image" Target="media/image24.wmf"/><Relationship Id="rId178" Type="http://schemas.openxmlformats.org/officeDocument/2006/relationships/oleObject" Target="embeddings/oleObject133.bin"/><Relationship Id="rId301" Type="http://schemas.openxmlformats.org/officeDocument/2006/relationships/oleObject" Target="embeddings/oleObject239.bin"/><Relationship Id="rId322" Type="http://schemas.openxmlformats.org/officeDocument/2006/relationships/oleObject" Target="embeddings/oleObject259.bin"/><Relationship Id="rId343" Type="http://schemas.openxmlformats.org/officeDocument/2006/relationships/oleObject" Target="embeddings/oleObject280.bin"/><Relationship Id="rId364"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7.bin"/><Relationship Id="rId199" Type="http://schemas.openxmlformats.org/officeDocument/2006/relationships/oleObject" Target="embeddings/oleObject144.bin"/><Relationship Id="rId203" Type="http://schemas.openxmlformats.org/officeDocument/2006/relationships/oleObject" Target="embeddings/oleObject146.bin"/><Relationship Id="rId19" Type="http://schemas.openxmlformats.org/officeDocument/2006/relationships/oleObject" Target="embeddings/oleObject6.bin"/><Relationship Id="rId224" Type="http://schemas.openxmlformats.org/officeDocument/2006/relationships/oleObject" Target="embeddings/oleObject162.bin"/><Relationship Id="rId245" Type="http://schemas.openxmlformats.org/officeDocument/2006/relationships/oleObject" Target="embeddings/oleObject183.bin"/><Relationship Id="rId266" Type="http://schemas.openxmlformats.org/officeDocument/2006/relationships/oleObject" Target="embeddings/oleObject204.bin"/><Relationship Id="rId287" Type="http://schemas.openxmlformats.org/officeDocument/2006/relationships/oleObject" Target="embeddings/oleObject225.bin"/><Relationship Id="rId30" Type="http://schemas.openxmlformats.org/officeDocument/2006/relationships/oleObject" Target="embeddings/oleObject16.bin"/><Relationship Id="rId105" Type="http://schemas.openxmlformats.org/officeDocument/2006/relationships/oleObject" Target="embeddings/oleObject90.bin"/><Relationship Id="rId126" Type="http://schemas.openxmlformats.org/officeDocument/2006/relationships/oleObject" Target="embeddings/oleObject103.bin"/><Relationship Id="rId147" Type="http://schemas.openxmlformats.org/officeDocument/2006/relationships/image" Target="media/image19.wmf"/><Relationship Id="rId168" Type="http://schemas.openxmlformats.org/officeDocument/2006/relationships/oleObject" Target="embeddings/oleObject128.bin"/><Relationship Id="rId312" Type="http://schemas.openxmlformats.org/officeDocument/2006/relationships/oleObject" Target="embeddings/oleObject250.bin"/><Relationship Id="rId333" Type="http://schemas.openxmlformats.org/officeDocument/2006/relationships/oleObject" Target="embeddings/oleObject270.bin"/><Relationship Id="rId354" Type="http://schemas.openxmlformats.org/officeDocument/2006/relationships/oleObject" Target="embeddings/oleObject291.bin"/><Relationship Id="rId51" Type="http://schemas.openxmlformats.org/officeDocument/2006/relationships/oleObject" Target="embeddings/oleObject37.bin"/><Relationship Id="rId72" Type="http://schemas.openxmlformats.org/officeDocument/2006/relationships/oleObject" Target="embeddings/oleObject57.bin"/><Relationship Id="rId93" Type="http://schemas.openxmlformats.org/officeDocument/2006/relationships/oleObject" Target="embeddings/oleObject78.bin"/><Relationship Id="rId189" Type="http://schemas.openxmlformats.org/officeDocument/2006/relationships/oleObject" Target="embeddings/oleObject139.bin"/><Relationship Id="rId3" Type="http://schemas.openxmlformats.org/officeDocument/2006/relationships/customXml" Target="../customXml/item3.xml"/><Relationship Id="rId214" Type="http://schemas.openxmlformats.org/officeDocument/2006/relationships/oleObject" Target="embeddings/oleObject153.bin"/><Relationship Id="rId235" Type="http://schemas.openxmlformats.org/officeDocument/2006/relationships/oleObject" Target="embeddings/oleObject173.bin"/><Relationship Id="rId256" Type="http://schemas.openxmlformats.org/officeDocument/2006/relationships/oleObject" Target="embeddings/oleObject194.bin"/><Relationship Id="rId277" Type="http://schemas.openxmlformats.org/officeDocument/2006/relationships/oleObject" Target="embeddings/oleObject215.bin"/><Relationship Id="rId298" Type="http://schemas.openxmlformats.org/officeDocument/2006/relationships/oleObject" Target="embeddings/oleObject236.bin"/><Relationship Id="rId116" Type="http://schemas.openxmlformats.org/officeDocument/2006/relationships/image" Target="media/image10.wmf"/><Relationship Id="rId137" Type="http://schemas.openxmlformats.org/officeDocument/2006/relationships/image" Target="media/image15.wmf"/><Relationship Id="rId158" Type="http://schemas.openxmlformats.org/officeDocument/2006/relationships/oleObject" Target="embeddings/oleObject123.bin"/><Relationship Id="rId302" Type="http://schemas.openxmlformats.org/officeDocument/2006/relationships/oleObject" Target="embeddings/oleObject240.bin"/><Relationship Id="rId323" Type="http://schemas.openxmlformats.org/officeDocument/2006/relationships/oleObject" Target="embeddings/oleObject260.bin"/><Relationship Id="rId344" Type="http://schemas.openxmlformats.org/officeDocument/2006/relationships/oleObject" Target="embeddings/oleObject281.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8.bin"/><Relationship Id="rId179" Type="http://schemas.openxmlformats.org/officeDocument/2006/relationships/image" Target="media/image35.wmf"/><Relationship Id="rId365" Type="http://schemas.openxmlformats.org/officeDocument/2006/relationships/footer" Target="footer1.xml"/><Relationship Id="rId190" Type="http://schemas.openxmlformats.org/officeDocument/2006/relationships/image" Target="media/image40.wmf"/><Relationship Id="rId204" Type="http://schemas.openxmlformats.org/officeDocument/2006/relationships/oleObject" Target="embeddings/oleObject147.bin"/><Relationship Id="rId225" Type="http://schemas.openxmlformats.org/officeDocument/2006/relationships/oleObject" Target="embeddings/oleObject163.bin"/><Relationship Id="rId246" Type="http://schemas.openxmlformats.org/officeDocument/2006/relationships/oleObject" Target="embeddings/oleObject184.bin"/><Relationship Id="rId267" Type="http://schemas.openxmlformats.org/officeDocument/2006/relationships/oleObject" Target="embeddings/oleObject205.bin"/><Relationship Id="rId288" Type="http://schemas.openxmlformats.org/officeDocument/2006/relationships/oleObject" Target="embeddings/oleObject226.bin"/><Relationship Id="rId106" Type="http://schemas.openxmlformats.org/officeDocument/2006/relationships/image" Target="media/image5.wmf"/><Relationship Id="rId127" Type="http://schemas.openxmlformats.org/officeDocument/2006/relationships/oleObject" Target="embeddings/oleObject104.bin"/><Relationship Id="rId313"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HR33RHYHUWRF-4-6308</_dlc_DocId>
    <_dlc_DocIdUrl xmlns="c06861ca-3f08-4d07-bff7-bb15bac121f4">
      <Url>https://projects.qualcomm.com/sites/pentari/_layouts/15/DocIdRedir.aspx?ID=HR33RHYHUWRF-4-6308</Url>
      <Description>HR33RHYHUWRF-4-6308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38DAB48-72A2-4C39-B025-E7BA1877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TotalTime>
  <Pages>1</Pages>
  <Words>4812</Words>
  <Characters>27430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Alex M.</cp:lastModifiedBy>
  <cp:revision>141</cp:revision>
  <cp:lastPrinted>2017-01-10T06:07:00Z</cp:lastPrinted>
  <dcterms:created xsi:type="dcterms:W3CDTF">2017-11-18T02:29:00Z</dcterms:created>
  <dcterms:modified xsi:type="dcterms:W3CDTF">2018-01-13T04:34:00Z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7f8c12f6-d748-4700-bb5f-6d7877a7e268</vt:lpwstr>
  </property>
  <property fmtid="{D5CDD505-2E9C-101B-9397-08002B2CF9AE}" pid="3" name="ContentTypeId">
    <vt:lpwstr>0x010100BC29BFD66497B943AA3B102F0C7B1355</vt:lpwstr>
  </property>
</Properties>
</file>