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B4E72" w14:textId="79DE340B" w:rsidR="00FF04CC" w:rsidRPr="007D2644" w:rsidRDefault="008055D6" w:rsidP="00FF04CC">
      <w:pPr>
        <w:tabs>
          <w:tab w:val="center" w:pos="4536"/>
          <w:tab w:val="right" w:pos="8280"/>
          <w:tab w:val="right" w:pos="9781"/>
        </w:tabs>
        <w:ind w:right="-58"/>
        <w:rPr>
          <w:rFonts w:ascii="Arial" w:eastAsia="ＭＳ 明朝" w:hAnsi="Arial"/>
          <w:b/>
          <w:noProof/>
          <w:lang w:val="en-US"/>
        </w:rPr>
      </w:pPr>
      <w:bookmarkStart w:id="0" w:name="OLE_LINK3"/>
      <w:bookmarkStart w:id="1" w:name="_GoBack"/>
      <w:bookmarkEnd w:id="1"/>
      <w:r w:rsidRPr="008055D6">
        <w:rPr>
          <w:rFonts w:ascii="Arial" w:eastAsia="ＭＳ 明朝" w:hAnsi="Arial" w:cs="Arial"/>
          <w:b/>
          <w:bCs/>
          <w:noProof/>
          <w:szCs w:val="24"/>
          <w:lang w:eastAsia="x-none"/>
        </w:rPr>
        <w:t>3GPP TSG RAN WG1 Meeting AH 1801</w:t>
      </w:r>
      <w:r w:rsidR="00FF04CC" w:rsidRPr="008055D6">
        <w:rPr>
          <w:rFonts w:ascii="Arial" w:eastAsia="ＭＳ 明朝" w:hAnsi="Arial" w:cs="Arial"/>
          <w:b/>
          <w:bCs/>
          <w:noProof/>
          <w:szCs w:val="24"/>
          <w:lang w:eastAsia="x-none"/>
        </w:rPr>
        <w:t xml:space="preserve"> </w:t>
      </w:r>
      <w:r w:rsidR="00FF04CC" w:rsidRPr="008055D6">
        <w:rPr>
          <w:rFonts w:ascii="Arial" w:eastAsia="ＭＳ 明朝" w:hAnsi="Arial" w:cs="Arial" w:hint="eastAsia"/>
          <w:b/>
          <w:bCs/>
          <w:noProof/>
          <w:szCs w:val="24"/>
          <w:lang w:eastAsia="x-none"/>
        </w:rPr>
        <w:t xml:space="preserve">    </w:t>
      </w:r>
      <w:r w:rsidR="00FF04CC" w:rsidRPr="007D2644">
        <w:rPr>
          <w:rFonts w:ascii="Arial" w:eastAsia="ＭＳ 明朝" w:hAnsi="Arial" w:hint="eastAsia"/>
          <w:b/>
          <w:noProof/>
          <w:lang w:val="en-US" w:eastAsia="x-none"/>
        </w:rPr>
        <w:t xml:space="preserve">                </w:t>
      </w:r>
      <w:r w:rsidR="00FF04CC" w:rsidRPr="007D2644">
        <w:rPr>
          <w:rFonts w:ascii="Arial" w:eastAsia="ＭＳ 明朝" w:hAnsi="Arial"/>
          <w:b/>
          <w:noProof/>
          <w:lang w:val="en-US" w:eastAsia="x-none"/>
        </w:rPr>
        <w:tab/>
      </w:r>
      <w:r w:rsidR="00FF04CC">
        <w:rPr>
          <w:rFonts w:ascii="Arial" w:eastAsia="ＭＳ 明朝" w:hAnsi="Arial"/>
          <w:b/>
          <w:noProof/>
          <w:lang w:val="en-US" w:eastAsia="x-none"/>
        </w:rPr>
        <w:t xml:space="preserve">                                           </w:t>
      </w:r>
      <w:r w:rsidR="00F8210C" w:rsidRPr="00F8210C">
        <w:rPr>
          <w:rFonts w:ascii="Arial" w:eastAsia="ＭＳ 明朝" w:hAnsi="Arial" w:hint="eastAsia"/>
          <w:b/>
          <w:noProof/>
          <w:lang w:val="en-US" w:eastAsia="x-none"/>
        </w:rPr>
        <w:t>R1-1800677</w:t>
      </w:r>
    </w:p>
    <w:p w14:paraId="229C19E9" w14:textId="74B6431B" w:rsidR="00A15F4B" w:rsidRPr="00872C97" w:rsidRDefault="008055D6" w:rsidP="00FF04CC">
      <w:pPr>
        <w:pStyle w:val="a7"/>
        <w:rPr>
          <w:rFonts w:cs="Arial"/>
          <w:bCs/>
          <w:sz w:val="24"/>
          <w:szCs w:val="24"/>
        </w:rPr>
      </w:pPr>
      <w:r w:rsidRPr="008055D6">
        <w:rPr>
          <w:rFonts w:cs="Arial"/>
          <w:bCs/>
          <w:sz w:val="24"/>
          <w:szCs w:val="24"/>
        </w:rPr>
        <w:t xml:space="preserve">Vancouver, Canada, January 22nd – 26th, 2018 </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44022B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A51D2D">
        <w:rPr>
          <w:sz w:val="24"/>
          <w:lang w:val="en-US" w:eastAsia="ja-JP"/>
        </w:rPr>
        <w:t xml:space="preserve">UL data </w:t>
      </w:r>
      <w:r w:rsidR="00E33769" w:rsidRPr="00E33769">
        <w:rPr>
          <w:sz w:val="24"/>
          <w:lang w:val="en-US" w:eastAsia="ja-JP"/>
        </w:rPr>
        <w:t>transmission</w:t>
      </w:r>
      <w:r w:rsidR="00A51D2D">
        <w:rPr>
          <w:sz w:val="24"/>
          <w:lang w:val="en-US" w:eastAsia="ja-JP"/>
        </w:rPr>
        <w:t xml:space="preserve"> </w:t>
      </w:r>
      <w:r w:rsidR="00FF04CC">
        <w:rPr>
          <w:sz w:val="24"/>
          <w:lang w:val="en-US" w:eastAsia="ja-JP"/>
        </w:rPr>
        <w:t>procedure</w:t>
      </w:r>
    </w:p>
    <w:bookmarkEnd w:id="2"/>
    <w:bookmarkEnd w:id="3"/>
    <w:bookmarkEnd w:id="4"/>
    <w:bookmarkEnd w:id="5"/>
    <w:p w14:paraId="02FF14B3" w14:textId="70464FC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.3</w:t>
      </w:r>
      <w:r w:rsidR="00E33769" w:rsidRPr="00E33769">
        <w:rPr>
          <w:sz w:val="24"/>
          <w:lang w:val="en-US" w:eastAsia="ja-JP"/>
        </w:rPr>
        <w:t>.3.</w:t>
      </w:r>
      <w:r w:rsidR="00816BF2">
        <w:rPr>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47A09788" w:rsidR="00AF2124" w:rsidRPr="00925AF1" w:rsidRDefault="0047347B" w:rsidP="00925AF1">
      <w:pPr>
        <w:spacing w:afterLines="50" w:after="120"/>
        <w:jc w:val="both"/>
        <w:rPr>
          <w:rFonts w:eastAsia="SimSun"/>
          <w:sz w:val="22"/>
          <w:lang w:eastAsia="zh-CN"/>
        </w:rPr>
      </w:pPr>
      <w:r w:rsidRPr="00B1461C">
        <w:rPr>
          <w:rFonts w:eastAsia="SimSun"/>
          <w:sz w:val="22"/>
          <w:lang w:eastAsia="zh-CN"/>
        </w:rPr>
        <w:t xml:space="preserve">In this contribution, </w:t>
      </w:r>
      <w:r w:rsidR="00C92DB8">
        <w:rPr>
          <w:rFonts w:eastAsia="SimSun"/>
          <w:sz w:val="22"/>
          <w:lang w:eastAsia="zh-CN"/>
        </w:rPr>
        <w:t xml:space="preserve">based on current specification, some corrections and </w:t>
      </w:r>
      <w:r w:rsidRPr="00B1461C">
        <w:rPr>
          <w:rFonts w:eastAsia="SimSun"/>
          <w:sz w:val="22"/>
          <w:lang w:eastAsia="zh-CN"/>
        </w:rPr>
        <w:t xml:space="preserve">remaining issues on </w:t>
      </w:r>
      <w:r w:rsidR="00AF2124" w:rsidRPr="00B1461C">
        <w:rPr>
          <w:rFonts w:eastAsia="SimSun"/>
          <w:sz w:val="22"/>
          <w:lang w:eastAsia="zh-CN"/>
        </w:rPr>
        <w:t xml:space="preserve">UL transmission procedure </w:t>
      </w:r>
      <w:r w:rsidR="00C92DB8">
        <w:rPr>
          <w:rFonts w:eastAsia="SimSun"/>
          <w:sz w:val="22"/>
          <w:lang w:eastAsia="zh-CN"/>
        </w:rPr>
        <w:t>are</w:t>
      </w:r>
      <w:r w:rsidR="00AF2124" w:rsidRPr="00B1461C">
        <w:rPr>
          <w:rFonts w:eastAsia="SimSun"/>
          <w:sz w:val="22"/>
          <w:lang w:eastAsia="zh-CN"/>
        </w:rPr>
        <w:t xml:space="preserve"> discussed, particularly</w:t>
      </w:r>
      <w:r w:rsidR="00C92DB8">
        <w:rPr>
          <w:rFonts w:eastAsia="SimSun"/>
          <w:sz w:val="22"/>
          <w:lang w:eastAsia="zh-CN"/>
        </w:rPr>
        <w:t xml:space="preserve"> on</w:t>
      </w:r>
      <w:r w:rsidR="00AF2124" w:rsidRPr="00B1461C">
        <w:rPr>
          <w:rFonts w:eastAsia="SimSun"/>
          <w:sz w:val="22"/>
          <w:lang w:eastAsia="zh-CN"/>
        </w:rPr>
        <w:t xml:space="preserve"> following aspects:</w:t>
      </w:r>
    </w:p>
    <w:p w14:paraId="31E4DA1A" w14:textId="0F353160" w:rsidR="00696873" w:rsidRPr="00696873" w:rsidRDefault="00696873" w:rsidP="00B1461C">
      <w:pPr>
        <w:pStyle w:val="afd"/>
        <w:numPr>
          <w:ilvl w:val="0"/>
          <w:numId w:val="17"/>
        </w:numPr>
        <w:spacing w:afterLines="50" w:after="120"/>
        <w:ind w:leftChars="0"/>
        <w:jc w:val="both"/>
        <w:rPr>
          <w:rFonts w:eastAsia="SimSun"/>
          <w:sz w:val="22"/>
          <w:lang w:eastAsia="zh-CN"/>
        </w:rPr>
      </w:pPr>
      <w:r>
        <w:rPr>
          <w:rFonts w:eastAsia="SimSun" w:hint="eastAsia"/>
          <w:sz w:val="22"/>
          <w:lang w:eastAsia="zh-CN"/>
        </w:rPr>
        <w:t>C</w:t>
      </w:r>
      <w:r>
        <w:rPr>
          <w:rFonts w:eastAsia="SimSun"/>
          <w:sz w:val="22"/>
          <w:lang w:eastAsia="zh-CN"/>
        </w:rPr>
        <w:t xml:space="preserve">orrections on UL waveform determination </w:t>
      </w:r>
    </w:p>
    <w:p w14:paraId="37E5517D" w14:textId="25DD4104" w:rsidR="008D5DBF" w:rsidRPr="00B1461C" w:rsidRDefault="001D371A" w:rsidP="00B1461C">
      <w:pPr>
        <w:pStyle w:val="afd"/>
        <w:numPr>
          <w:ilvl w:val="0"/>
          <w:numId w:val="17"/>
        </w:numPr>
        <w:spacing w:afterLines="50" w:after="120"/>
        <w:ind w:leftChars="0"/>
        <w:jc w:val="both"/>
        <w:rPr>
          <w:rFonts w:eastAsia="SimSun"/>
          <w:sz w:val="22"/>
          <w:lang w:eastAsia="zh-CN"/>
        </w:rPr>
      </w:pPr>
      <w:r>
        <w:rPr>
          <w:rFonts w:eastAsia="SimSun"/>
          <w:sz w:val="22"/>
          <w:lang w:eastAsia="zh-CN"/>
        </w:rPr>
        <w:t>Remaining issues</w:t>
      </w:r>
      <w:r>
        <w:rPr>
          <w:rFonts w:eastAsiaTheme="minorEastAsia" w:hint="eastAsia"/>
          <w:sz w:val="22"/>
        </w:rPr>
        <w:t xml:space="preserve"> </w:t>
      </w:r>
      <w:r>
        <w:rPr>
          <w:rFonts w:eastAsiaTheme="minorEastAsia"/>
          <w:sz w:val="22"/>
        </w:rPr>
        <w:t>for PUSCH f</w:t>
      </w:r>
      <w:r w:rsidR="008D5DBF">
        <w:rPr>
          <w:rFonts w:eastAsiaTheme="minorEastAsia" w:hint="eastAsia"/>
          <w:sz w:val="22"/>
        </w:rPr>
        <w:t>requency hopping</w:t>
      </w:r>
    </w:p>
    <w:p w14:paraId="42572DB9" w14:textId="3E4E4182" w:rsidR="00093C10" w:rsidRDefault="00093C10" w:rsidP="00B1461C">
      <w:pPr>
        <w:pStyle w:val="afd"/>
        <w:numPr>
          <w:ilvl w:val="0"/>
          <w:numId w:val="17"/>
        </w:numPr>
        <w:spacing w:afterLines="50" w:after="120"/>
        <w:ind w:leftChars="0"/>
        <w:jc w:val="both"/>
        <w:rPr>
          <w:rFonts w:eastAsia="SimSun"/>
          <w:sz w:val="22"/>
          <w:lang w:eastAsia="zh-CN"/>
        </w:rPr>
      </w:pPr>
      <w:r>
        <w:rPr>
          <w:rFonts w:eastAsia="SimSun"/>
          <w:sz w:val="22"/>
          <w:lang w:eastAsia="zh-CN"/>
        </w:rPr>
        <w:t xml:space="preserve">Remaining issues for </w:t>
      </w:r>
      <w:r>
        <w:rPr>
          <w:rFonts w:eastAsia="SimSun" w:hint="eastAsia"/>
          <w:sz w:val="22"/>
          <w:lang w:eastAsia="zh-CN"/>
        </w:rPr>
        <w:t>C</w:t>
      </w:r>
      <w:r>
        <w:rPr>
          <w:rFonts w:eastAsia="SimSun"/>
          <w:sz w:val="22"/>
          <w:lang w:eastAsia="zh-CN"/>
        </w:rPr>
        <w:t xml:space="preserve">onfigured grant Type 1 and Type 2 transmission </w:t>
      </w:r>
    </w:p>
    <w:p w14:paraId="500877B9" w14:textId="2405E2DE" w:rsidR="0047347B" w:rsidRPr="00B1461C" w:rsidRDefault="00093C10" w:rsidP="00B1461C">
      <w:pPr>
        <w:pStyle w:val="afd"/>
        <w:numPr>
          <w:ilvl w:val="0"/>
          <w:numId w:val="17"/>
        </w:numPr>
        <w:spacing w:afterLines="50" w:after="120"/>
        <w:ind w:leftChars="0"/>
        <w:jc w:val="both"/>
        <w:rPr>
          <w:rFonts w:eastAsia="SimSun"/>
          <w:sz w:val="22"/>
          <w:lang w:eastAsia="zh-CN"/>
        </w:rPr>
      </w:pPr>
      <w:r>
        <w:rPr>
          <w:rFonts w:eastAsia="SimSun"/>
          <w:sz w:val="22"/>
          <w:lang w:eastAsia="zh-CN"/>
        </w:rPr>
        <w:t>Remaining issues</w:t>
      </w:r>
      <w:r w:rsidR="00AF2124">
        <w:rPr>
          <w:rFonts w:eastAsia="SimSun"/>
          <w:sz w:val="22"/>
          <w:lang w:eastAsia="zh-CN"/>
        </w:rPr>
        <w:t xml:space="preserve"> for </w:t>
      </w:r>
      <w:r w:rsidR="0047347B" w:rsidRPr="00B1461C">
        <w:rPr>
          <w:rFonts w:eastAsia="SimSun"/>
          <w:sz w:val="22"/>
          <w:lang w:eastAsia="zh-CN"/>
        </w:rPr>
        <w:t xml:space="preserve">SP-CSI reporting on PUSCH </w:t>
      </w:r>
    </w:p>
    <w:p w14:paraId="3380B083" w14:textId="4C06475D" w:rsidR="00696873" w:rsidRDefault="00696873" w:rsidP="00856FA1">
      <w:pPr>
        <w:pStyle w:val="1"/>
        <w:numPr>
          <w:ilvl w:val="0"/>
          <w:numId w:val="6"/>
        </w:numPr>
        <w:spacing w:after="120"/>
        <w:jc w:val="both"/>
        <w:rPr>
          <w:rFonts w:eastAsia="DengXian"/>
          <w:b/>
          <w:lang w:val="en-US" w:eastAsia="zh-CN"/>
        </w:rPr>
      </w:pPr>
      <w:r w:rsidRPr="00696873">
        <w:rPr>
          <w:rFonts w:eastAsia="DengXian" w:hint="eastAsia"/>
          <w:b/>
          <w:lang w:val="en-US" w:eastAsia="zh-CN"/>
        </w:rPr>
        <w:t>C</w:t>
      </w:r>
      <w:r w:rsidRPr="00696873">
        <w:rPr>
          <w:rFonts w:eastAsia="DengXian"/>
          <w:b/>
          <w:lang w:val="en-US" w:eastAsia="zh-CN"/>
        </w:rPr>
        <w:t>orrections on UL waveform determination</w:t>
      </w:r>
    </w:p>
    <w:p w14:paraId="7AA5B1DF" w14:textId="15C21F27" w:rsidR="0051023D" w:rsidRDefault="0051023D" w:rsidP="002C56A2">
      <w:pPr>
        <w:spacing w:afterLines="50" w:after="120"/>
        <w:jc w:val="both"/>
        <w:rPr>
          <w:rFonts w:eastAsia="SimSun"/>
          <w:sz w:val="22"/>
          <w:lang w:val="en-US" w:eastAsia="zh-CN"/>
        </w:rPr>
      </w:pPr>
      <w:r>
        <w:rPr>
          <w:rFonts w:eastAsia="SimSun"/>
          <w:sz w:val="22"/>
          <w:lang w:val="en-US" w:eastAsia="zh-CN"/>
        </w:rPr>
        <w:t>At the RAN1 #90bis meeting, following agreements were made for UL waveform determination:</w:t>
      </w:r>
    </w:p>
    <w:tbl>
      <w:tblPr>
        <w:tblStyle w:val="afb"/>
        <w:tblW w:w="0" w:type="auto"/>
        <w:tblInd w:w="250" w:type="dxa"/>
        <w:tblLook w:val="04A0" w:firstRow="1" w:lastRow="0" w:firstColumn="1" w:lastColumn="0" w:noHBand="0" w:noVBand="1"/>
      </w:tblPr>
      <w:tblGrid>
        <w:gridCol w:w="9781"/>
      </w:tblGrid>
      <w:tr w:rsidR="0051023D" w:rsidRPr="00EF18B1" w14:paraId="4A7A2871" w14:textId="77777777" w:rsidTr="00C230A2">
        <w:tc>
          <w:tcPr>
            <w:tcW w:w="9781" w:type="dxa"/>
          </w:tcPr>
          <w:p w14:paraId="58AE2BD6" w14:textId="77777777" w:rsidR="0051023D" w:rsidRPr="00E3195A" w:rsidRDefault="0051023D" w:rsidP="002C56A2">
            <w:pPr>
              <w:spacing w:after="0"/>
              <w:rPr>
                <w:b/>
                <w:sz w:val="20"/>
              </w:rPr>
            </w:pPr>
            <w:r w:rsidRPr="00E3195A">
              <w:rPr>
                <w:b/>
                <w:sz w:val="20"/>
                <w:highlight w:val="green"/>
              </w:rPr>
              <w:t>Agreements</w:t>
            </w:r>
            <w:r w:rsidRPr="00E3195A">
              <w:rPr>
                <w:b/>
                <w:sz w:val="20"/>
              </w:rPr>
              <w:t>:</w:t>
            </w:r>
          </w:p>
          <w:p w14:paraId="2CD49F1D" w14:textId="77777777" w:rsidR="0051023D" w:rsidRPr="00E3195A" w:rsidRDefault="0051023D" w:rsidP="002C56A2">
            <w:pPr>
              <w:numPr>
                <w:ilvl w:val="0"/>
                <w:numId w:val="24"/>
              </w:numPr>
              <w:spacing w:after="0"/>
              <w:rPr>
                <w:sz w:val="20"/>
                <w:lang w:val="en-US"/>
              </w:rPr>
            </w:pPr>
            <w:r w:rsidRPr="00E3195A">
              <w:rPr>
                <w:sz w:val="20"/>
                <w:lang w:val="en-US"/>
              </w:rPr>
              <w:t>For UL transmission with grant,</w:t>
            </w:r>
          </w:p>
          <w:p w14:paraId="73E8E45D" w14:textId="77777777" w:rsidR="0051023D" w:rsidRPr="00E3195A" w:rsidRDefault="0051023D" w:rsidP="002C56A2">
            <w:pPr>
              <w:numPr>
                <w:ilvl w:val="1"/>
                <w:numId w:val="24"/>
              </w:numPr>
              <w:spacing w:after="0"/>
              <w:rPr>
                <w:sz w:val="20"/>
                <w:lang w:val="en-US"/>
              </w:rPr>
            </w:pPr>
            <w:r w:rsidRPr="00E3195A">
              <w:rPr>
                <w:sz w:val="20"/>
                <w:lang w:val="en-US"/>
              </w:rPr>
              <w:t>By UE-specific RRC signaling, a UE can be configured with UL waveform that is different from the one configured by RMSI for Msg3. Once configured;</w:t>
            </w:r>
          </w:p>
          <w:p w14:paraId="488DB2E7" w14:textId="77777777" w:rsidR="0051023D" w:rsidRPr="00E3195A" w:rsidRDefault="0051023D" w:rsidP="002C56A2">
            <w:pPr>
              <w:numPr>
                <w:ilvl w:val="2"/>
                <w:numId w:val="24"/>
              </w:numPr>
              <w:spacing w:after="0"/>
              <w:rPr>
                <w:sz w:val="20"/>
                <w:lang w:val="en-US"/>
              </w:rPr>
            </w:pPr>
            <w:r w:rsidRPr="00E3195A">
              <w:rPr>
                <w:sz w:val="20"/>
                <w:lang w:val="en-US"/>
              </w:rPr>
              <w:t>When the non-fallback DCI schedules the PUSCH transmission, the UE uses the UL waveform configured by the UE-specific RRC signaling; when the fallback DCI schedules the PUSCH transmission, the UE uses the UL waveform configured by RMSI for the PUSCH transmission.</w:t>
            </w:r>
          </w:p>
          <w:p w14:paraId="7F153024" w14:textId="77777777" w:rsidR="0051023D" w:rsidRPr="00E3195A" w:rsidRDefault="0051023D" w:rsidP="002C56A2">
            <w:pPr>
              <w:numPr>
                <w:ilvl w:val="1"/>
                <w:numId w:val="24"/>
              </w:numPr>
              <w:spacing w:after="0"/>
              <w:rPr>
                <w:sz w:val="20"/>
                <w:lang w:val="en-US"/>
              </w:rPr>
            </w:pPr>
            <w:r w:rsidRPr="00E3195A">
              <w:rPr>
                <w:sz w:val="20"/>
                <w:lang w:val="en-US"/>
              </w:rPr>
              <w:t>If the UE is not configured with UL waveform that is different from the one configured by RMSI for Msg3;</w:t>
            </w:r>
          </w:p>
          <w:p w14:paraId="6AE4C851" w14:textId="77777777" w:rsidR="0051023D" w:rsidRPr="00E3195A" w:rsidRDefault="0051023D" w:rsidP="002C56A2">
            <w:pPr>
              <w:numPr>
                <w:ilvl w:val="2"/>
                <w:numId w:val="24"/>
              </w:numPr>
              <w:spacing w:after="0"/>
              <w:rPr>
                <w:sz w:val="20"/>
                <w:lang w:val="en-US"/>
              </w:rPr>
            </w:pPr>
            <w:r w:rsidRPr="00E3195A">
              <w:rPr>
                <w:sz w:val="20"/>
                <w:lang w:val="en-US"/>
              </w:rPr>
              <w:t>The UE uses the UL waveform configured by RMSI for the PUSCH transmission.</w:t>
            </w:r>
          </w:p>
          <w:p w14:paraId="65E5B359" w14:textId="77777777" w:rsidR="0051023D" w:rsidRPr="00E3195A" w:rsidRDefault="0051023D" w:rsidP="002C56A2">
            <w:pPr>
              <w:numPr>
                <w:ilvl w:val="1"/>
                <w:numId w:val="24"/>
              </w:numPr>
              <w:spacing w:after="0"/>
              <w:rPr>
                <w:sz w:val="20"/>
                <w:lang w:val="en-US"/>
              </w:rPr>
            </w:pPr>
            <w:r w:rsidRPr="00E3195A">
              <w:rPr>
                <w:sz w:val="20"/>
                <w:lang w:val="en-US"/>
              </w:rPr>
              <w:t>FFS: whether the fallback DCI is based on DCI format/size or on search space.</w:t>
            </w:r>
          </w:p>
          <w:p w14:paraId="381E5B23" w14:textId="77777777" w:rsidR="0051023D" w:rsidRPr="00E3195A" w:rsidRDefault="0051023D" w:rsidP="002C56A2">
            <w:pPr>
              <w:numPr>
                <w:ilvl w:val="1"/>
                <w:numId w:val="24"/>
              </w:numPr>
              <w:spacing w:after="0"/>
              <w:rPr>
                <w:sz w:val="20"/>
                <w:lang w:val="en-US"/>
              </w:rPr>
            </w:pPr>
            <w:r w:rsidRPr="00E3195A">
              <w:rPr>
                <w:sz w:val="20"/>
                <w:lang w:val="en-US"/>
              </w:rPr>
              <w:t>RMSI informs single waveform to the UE</w:t>
            </w:r>
          </w:p>
          <w:p w14:paraId="7F9B2694" w14:textId="77777777" w:rsidR="0051023D" w:rsidRPr="00E3195A" w:rsidRDefault="0051023D" w:rsidP="002C56A2">
            <w:pPr>
              <w:spacing w:after="0"/>
              <w:rPr>
                <w:sz w:val="20"/>
                <w:lang w:val="en-US"/>
              </w:rPr>
            </w:pPr>
          </w:p>
          <w:p w14:paraId="7E23E5F0" w14:textId="77777777" w:rsidR="0051023D" w:rsidRPr="00E3195A" w:rsidRDefault="0051023D" w:rsidP="002C56A2">
            <w:pPr>
              <w:spacing w:after="0"/>
              <w:rPr>
                <w:b/>
                <w:sz w:val="20"/>
                <w:highlight w:val="green"/>
              </w:rPr>
            </w:pPr>
            <w:r w:rsidRPr="00E3195A">
              <w:rPr>
                <w:b/>
                <w:sz w:val="20"/>
                <w:highlight w:val="green"/>
              </w:rPr>
              <w:t>Agreements:</w:t>
            </w:r>
          </w:p>
          <w:p w14:paraId="423910DD" w14:textId="77777777" w:rsidR="0051023D" w:rsidRPr="00E3195A" w:rsidRDefault="0051023D" w:rsidP="002C56A2">
            <w:pPr>
              <w:numPr>
                <w:ilvl w:val="0"/>
                <w:numId w:val="25"/>
              </w:numPr>
              <w:spacing w:after="0"/>
              <w:rPr>
                <w:sz w:val="20"/>
                <w:lang w:val="en-US"/>
              </w:rPr>
            </w:pPr>
            <w:r w:rsidRPr="00E3195A">
              <w:rPr>
                <w:sz w:val="20"/>
                <w:lang w:val="en-US"/>
              </w:rPr>
              <w:t>For Type 1 and Type 2 UL transmission without grant,</w:t>
            </w:r>
          </w:p>
          <w:p w14:paraId="5934B130" w14:textId="77777777" w:rsidR="002C56A2" w:rsidRPr="00E3195A" w:rsidRDefault="0051023D" w:rsidP="002C56A2">
            <w:pPr>
              <w:numPr>
                <w:ilvl w:val="1"/>
                <w:numId w:val="25"/>
              </w:numPr>
              <w:spacing w:after="0"/>
              <w:rPr>
                <w:rFonts w:eastAsia="SimSun"/>
                <w:sz w:val="18"/>
                <w:lang w:val="en-US" w:eastAsia="zh-CN"/>
              </w:rPr>
            </w:pPr>
            <w:r w:rsidRPr="00E3195A">
              <w:rPr>
                <w:sz w:val="20"/>
                <w:lang w:val="en-US"/>
              </w:rPr>
              <w:t>By UE-specific RRC signaling, a UE can be separately configured with UL waveform that is different from the one configured by RMSI for Msg3.</w:t>
            </w:r>
          </w:p>
          <w:p w14:paraId="21EADF03" w14:textId="11E354B0" w:rsidR="0051023D" w:rsidRDefault="0051023D" w:rsidP="002C56A2">
            <w:pPr>
              <w:numPr>
                <w:ilvl w:val="1"/>
                <w:numId w:val="25"/>
              </w:numPr>
              <w:spacing w:after="0"/>
              <w:rPr>
                <w:rFonts w:eastAsia="SimSun"/>
                <w:sz w:val="22"/>
                <w:lang w:val="en-US" w:eastAsia="zh-CN"/>
              </w:rPr>
            </w:pPr>
            <w:r w:rsidRPr="00E3195A">
              <w:rPr>
                <w:sz w:val="20"/>
                <w:lang w:val="en-US"/>
              </w:rPr>
              <w:t>Note: even if the UE is configured with Type 1 and Type 2 UL transmission without grant, the UE may transmit PUSCH that is scheduled by UL grant, in which case the UL waveform determination for UL transmission with grant is used.</w:t>
            </w:r>
          </w:p>
        </w:tc>
      </w:tr>
    </w:tbl>
    <w:p w14:paraId="5331C594" w14:textId="5031917C" w:rsidR="0051023D" w:rsidRDefault="0051023D" w:rsidP="00696873">
      <w:pPr>
        <w:rPr>
          <w:rFonts w:eastAsia="SimSun"/>
          <w:sz w:val="22"/>
          <w:lang w:val="en-US" w:eastAsia="zh-CN"/>
        </w:rPr>
      </w:pPr>
    </w:p>
    <w:p w14:paraId="27286624" w14:textId="439DFE39" w:rsidR="005828D0" w:rsidRDefault="002C56A2" w:rsidP="005828D0">
      <w:pPr>
        <w:spacing w:afterLines="50" w:after="120"/>
        <w:jc w:val="both"/>
        <w:rPr>
          <w:rFonts w:eastAsiaTheme="minorEastAsia"/>
          <w:sz w:val="22"/>
          <w:lang w:val="en-US"/>
        </w:rPr>
      </w:pPr>
      <w:r>
        <w:rPr>
          <w:rFonts w:eastAsia="SimSun" w:hint="eastAsia"/>
          <w:sz w:val="22"/>
          <w:lang w:val="en-US" w:eastAsia="zh-CN"/>
        </w:rPr>
        <w:t>B</w:t>
      </w:r>
      <w:r>
        <w:rPr>
          <w:rFonts w:eastAsia="SimSun"/>
          <w:sz w:val="22"/>
          <w:lang w:val="en-US" w:eastAsia="zh-CN"/>
        </w:rPr>
        <w:t>ased on above agreements, the transform precoding parameter should not be the optional parameters, higher layer should always configure for UL transmission with dynamic grant and without grant</w:t>
      </w:r>
      <w:r w:rsidR="005828D0">
        <w:rPr>
          <w:rFonts w:eastAsia="SimSun"/>
          <w:sz w:val="22"/>
          <w:lang w:val="en-US" w:eastAsia="zh-CN"/>
        </w:rPr>
        <w:t xml:space="preserve"> separately. Therefore, following corrections marked in red are necessary for the </w:t>
      </w:r>
      <w:r w:rsidR="00061A23">
        <w:rPr>
          <w:rFonts w:eastAsia="SimSun"/>
          <w:sz w:val="22"/>
          <w:lang w:val="en-US" w:eastAsia="zh-CN"/>
        </w:rPr>
        <w:t>spec.</w:t>
      </w:r>
      <w:r w:rsidR="005828D0">
        <w:rPr>
          <w:rFonts w:eastAsia="SimSun"/>
          <w:sz w:val="22"/>
          <w:lang w:val="en-US" w:eastAsia="zh-CN"/>
        </w:rPr>
        <w:t xml:space="preserve"> 38.214 section 6.1.3.</w:t>
      </w:r>
    </w:p>
    <w:tbl>
      <w:tblPr>
        <w:tblStyle w:val="afb"/>
        <w:tblW w:w="0" w:type="auto"/>
        <w:tblInd w:w="250" w:type="dxa"/>
        <w:tblLook w:val="04A0" w:firstRow="1" w:lastRow="0" w:firstColumn="1" w:lastColumn="0" w:noHBand="0" w:noVBand="1"/>
      </w:tblPr>
      <w:tblGrid>
        <w:gridCol w:w="9781"/>
      </w:tblGrid>
      <w:tr w:rsidR="008417B8" w14:paraId="08289222" w14:textId="77777777" w:rsidTr="00875F4D">
        <w:tc>
          <w:tcPr>
            <w:tcW w:w="9781" w:type="dxa"/>
          </w:tcPr>
          <w:p w14:paraId="4DA2E6DE" w14:textId="77777777" w:rsidR="008417B8" w:rsidRPr="005828D0" w:rsidRDefault="008417B8" w:rsidP="00875F4D">
            <w:pPr>
              <w:keepNext/>
              <w:keepLines/>
              <w:spacing w:afterLines="50" w:after="120"/>
              <w:ind w:left="1134" w:hanging="1134"/>
              <w:jc w:val="both"/>
              <w:outlineLvl w:val="2"/>
              <w:rPr>
                <w:rFonts w:ascii="Arial" w:eastAsia="DengXian" w:hAnsi="Arial"/>
                <w:color w:val="000000"/>
                <w:sz w:val="28"/>
                <w:lang w:eastAsia="en-GB"/>
              </w:rPr>
            </w:pPr>
            <w:r w:rsidRPr="005828D0">
              <w:rPr>
                <w:rFonts w:ascii="Arial" w:eastAsia="DengXian" w:hAnsi="Arial"/>
                <w:color w:val="000000"/>
                <w:sz w:val="28"/>
                <w:lang w:eastAsia="en-US"/>
              </w:rPr>
              <w:lastRenderedPageBreak/>
              <w:t>6.1.3</w:t>
            </w:r>
            <w:r w:rsidRPr="005828D0">
              <w:rPr>
                <w:rFonts w:ascii="Arial" w:eastAsia="DengXian" w:hAnsi="Arial"/>
                <w:color w:val="000000"/>
                <w:sz w:val="28"/>
                <w:lang w:eastAsia="en-US"/>
              </w:rPr>
              <w:tab/>
              <w:t>UE procedure for applying transform precoding on PUSCH</w:t>
            </w:r>
          </w:p>
          <w:p w14:paraId="7D7FA331" w14:textId="77777777" w:rsidR="008417B8" w:rsidRPr="005828D0" w:rsidRDefault="008417B8" w:rsidP="00875F4D">
            <w:pPr>
              <w:spacing w:afterLines="50" w:after="120"/>
              <w:jc w:val="both"/>
              <w:rPr>
                <w:rFonts w:eastAsia="DengXian"/>
                <w:color w:val="000000"/>
                <w:sz w:val="20"/>
                <w:lang w:eastAsia="en-US"/>
              </w:rPr>
            </w:pPr>
            <w:r w:rsidRPr="005828D0">
              <w:rPr>
                <w:rFonts w:eastAsia="DengXian"/>
                <w:color w:val="000000"/>
                <w:sz w:val="20"/>
                <w:lang w:eastAsia="en-US"/>
              </w:rPr>
              <w:t xml:space="preserve">For Msg3 PUSCH transmission, the UE shall consider the transform precoding either enabled or disabled according to the higher layer configured parameter </w:t>
            </w:r>
            <w:r w:rsidRPr="005828D0">
              <w:rPr>
                <w:rFonts w:eastAsia="DengXian"/>
                <w:i/>
                <w:iCs/>
                <w:color w:val="000000"/>
                <w:sz w:val="20"/>
                <w:lang w:eastAsia="en-US"/>
              </w:rPr>
              <w:t>msg3-tp.</w:t>
            </w:r>
          </w:p>
          <w:p w14:paraId="24A4991F" w14:textId="77777777" w:rsidR="008417B8" w:rsidRPr="005828D0" w:rsidRDefault="008417B8" w:rsidP="00875F4D">
            <w:pPr>
              <w:spacing w:afterLines="50" w:after="120"/>
              <w:jc w:val="both"/>
              <w:rPr>
                <w:rFonts w:eastAsia="DengXian"/>
                <w:color w:val="000000"/>
                <w:sz w:val="20"/>
                <w:lang w:eastAsia="en-US"/>
              </w:rPr>
            </w:pPr>
            <w:r w:rsidRPr="005828D0">
              <w:rPr>
                <w:rFonts w:eastAsia="DengXian"/>
                <w:color w:val="000000"/>
                <w:sz w:val="20"/>
                <w:lang w:eastAsia="en-US"/>
              </w:rPr>
              <w:t xml:space="preserve">For PUSCH transmission scheduled with a </w:t>
            </w:r>
            <w:r w:rsidRPr="005828D0">
              <w:rPr>
                <w:rFonts w:eastAsia="DengXian"/>
                <w:strike/>
                <w:color w:val="000000"/>
                <w:sz w:val="20"/>
                <w:lang w:eastAsia="en-US"/>
              </w:rPr>
              <w:t>DL</w:t>
            </w:r>
            <w:r w:rsidRPr="005828D0">
              <w:rPr>
                <w:rFonts w:eastAsia="DengXian"/>
                <w:color w:val="000000"/>
                <w:sz w:val="20"/>
                <w:lang w:eastAsia="en-US"/>
              </w:rPr>
              <w:t xml:space="preserve"> </w:t>
            </w:r>
            <w:r w:rsidRPr="008417B8">
              <w:rPr>
                <w:rFonts w:eastAsia="DengXian"/>
                <w:color w:val="FF0000"/>
                <w:sz w:val="20"/>
                <w:u w:val="single"/>
                <w:lang w:eastAsia="en-US"/>
              </w:rPr>
              <w:t>UL</w:t>
            </w:r>
            <w:r w:rsidRPr="008417B8">
              <w:rPr>
                <w:rFonts w:eastAsia="DengXian"/>
                <w:color w:val="000000"/>
                <w:sz w:val="20"/>
                <w:u w:val="single"/>
                <w:lang w:eastAsia="en-US"/>
              </w:rPr>
              <w:t xml:space="preserve"> </w:t>
            </w:r>
            <w:r w:rsidRPr="005828D0">
              <w:rPr>
                <w:rFonts w:eastAsia="DengXian"/>
                <w:color w:val="000000"/>
                <w:sz w:val="20"/>
                <w:lang w:eastAsia="en-US"/>
              </w:rPr>
              <w:t>DCI:</w:t>
            </w:r>
          </w:p>
          <w:p w14:paraId="5992F993" w14:textId="77777777" w:rsidR="008417B8" w:rsidRPr="005828D0" w:rsidRDefault="008417B8" w:rsidP="00875F4D">
            <w:pPr>
              <w:numPr>
                <w:ilvl w:val="0"/>
                <w:numId w:val="26"/>
              </w:numPr>
              <w:spacing w:afterLines="50" w:after="120"/>
              <w:ind w:left="567" w:hanging="283"/>
              <w:jc w:val="both"/>
              <w:rPr>
                <w:rFonts w:eastAsia="DengXian"/>
                <w:color w:val="000000"/>
                <w:sz w:val="20"/>
                <w:lang w:eastAsia="en-US"/>
              </w:rPr>
            </w:pPr>
            <w:r w:rsidRPr="005828D0">
              <w:rPr>
                <w:rFonts w:eastAsia="DengXian"/>
                <w:color w:val="000000"/>
                <w:sz w:val="20"/>
                <w:lang w:eastAsia="en-US"/>
              </w:rPr>
              <w:t xml:space="preserve">If the DCI with the scheduling grant was received with DCI format </w:t>
            </w:r>
            <w:r w:rsidRPr="005828D0">
              <w:rPr>
                <w:rFonts w:ascii="Segoe UI" w:eastAsia="DengXian" w:hAnsi="Segoe UI" w:cs="Segoe UI"/>
                <w:strike/>
                <w:color w:val="000000"/>
                <w:sz w:val="20"/>
                <w:lang w:eastAsia="en-US"/>
              </w:rPr>
              <w:t>1</w:t>
            </w:r>
            <w:r w:rsidRPr="008417B8">
              <w:rPr>
                <w:rFonts w:ascii="Segoe UI" w:eastAsia="DengXian" w:hAnsi="Segoe UI" w:cs="Segoe UI"/>
                <w:color w:val="FF0000"/>
                <w:sz w:val="20"/>
                <w:u w:val="single"/>
                <w:lang w:eastAsia="en-US"/>
              </w:rPr>
              <w:t>0</w:t>
            </w:r>
            <w:r w:rsidRPr="005828D0">
              <w:rPr>
                <w:rFonts w:ascii="Segoe UI" w:eastAsia="DengXian" w:hAnsi="Segoe UI" w:cs="Segoe UI"/>
                <w:color w:val="000000"/>
                <w:sz w:val="20"/>
                <w:lang w:eastAsia="en-US"/>
              </w:rPr>
              <w:t>_0</w:t>
            </w:r>
            <w:r w:rsidRPr="005828D0">
              <w:rPr>
                <w:rFonts w:eastAsia="DengXian"/>
                <w:color w:val="000000"/>
                <w:sz w:val="20"/>
                <w:lang w:eastAsia="en-US"/>
              </w:rPr>
              <w:t xml:space="preserve">, the UE shall, for this PUSCH transmission, consider the transform precoding either enabled or disabled according to the higher layer configured parameter </w:t>
            </w:r>
            <w:r w:rsidRPr="005828D0">
              <w:rPr>
                <w:rFonts w:eastAsia="DengXian"/>
                <w:i/>
                <w:iCs/>
                <w:color w:val="000000"/>
                <w:sz w:val="20"/>
                <w:lang w:eastAsia="en-US"/>
              </w:rPr>
              <w:t>msg3-tp</w:t>
            </w:r>
            <w:r w:rsidRPr="005828D0">
              <w:rPr>
                <w:rFonts w:eastAsia="DengXian"/>
                <w:color w:val="000000"/>
                <w:sz w:val="16"/>
                <w:szCs w:val="16"/>
                <w:lang w:eastAsia="en-US"/>
              </w:rPr>
              <w:t>.</w:t>
            </w:r>
            <w:r w:rsidRPr="005828D0">
              <w:rPr>
                <w:rFonts w:eastAsia="DengXian"/>
                <w:color w:val="000000"/>
                <w:sz w:val="20"/>
                <w:lang w:eastAsia="en-US"/>
              </w:rPr>
              <w:t xml:space="preserve"> </w:t>
            </w:r>
          </w:p>
          <w:p w14:paraId="767D68E5" w14:textId="77777777" w:rsidR="008417B8" w:rsidRPr="005828D0" w:rsidRDefault="008417B8" w:rsidP="00875F4D">
            <w:pPr>
              <w:spacing w:afterLines="50" w:after="120"/>
              <w:ind w:left="567" w:hanging="283"/>
              <w:jc w:val="both"/>
              <w:rPr>
                <w:rFonts w:eastAsia="DengXian"/>
                <w:color w:val="000000"/>
                <w:sz w:val="20"/>
                <w:lang w:eastAsia="en-US"/>
              </w:rPr>
            </w:pPr>
            <w:r w:rsidRPr="005828D0">
              <w:rPr>
                <w:rFonts w:eastAsia="DengXian"/>
                <w:color w:val="000000"/>
                <w:sz w:val="20"/>
                <w:lang w:eastAsia="en-US"/>
              </w:rPr>
              <w:t> -</w:t>
            </w:r>
            <w:r w:rsidRPr="005828D0">
              <w:rPr>
                <w:rFonts w:eastAsia="DengXian"/>
                <w:color w:val="000000"/>
                <w:sz w:val="20"/>
                <w:lang w:eastAsia="en-US"/>
              </w:rPr>
              <w:tab/>
              <w:t xml:space="preserve">If the DCI with the scheduling grant was not received with DCI format </w:t>
            </w:r>
            <w:r w:rsidRPr="005828D0">
              <w:rPr>
                <w:rFonts w:ascii="Segoe UI" w:eastAsia="DengXian" w:hAnsi="Segoe UI" w:cs="Segoe UI"/>
                <w:strike/>
                <w:color w:val="000000"/>
                <w:sz w:val="20"/>
                <w:lang w:eastAsia="en-US"/>
              </w:rPr>
              <w:t>1</w:t>
            </w:r>
            <w:r w:rsidRPr="008417B8">
              <w:rPr>
                <w:rFonts w:ascii="Segoe UI" w:eastAsia="DengXian" w:hAnsi="Segoe UI" w:cs="Segoe UI"/>
                <w:color w:val="FF0000"/>
                <w:sz w:val="20"/>
                <w:u w:val="single"/>
                <w:lang w:eastAsia="en-US"/>
              </w:rPr>
              <w:t>0</w:t>
            </w:r>
            <w:r w:rsidRPr="005828D0">
              <w:rPr>
                <w:rFonts w:ascii="Segoe UI" w:eastAsia="DengXian" w:hAnsi="Segoe UI" w:cs="Segoe UI"/>
                <w:color w:val="000000"/>
                <w:sz w:val="20"/>
                <w:lang w:eastAsia="en-US"/>
              </w:rPr>
              <w:t>_0</w:t>
            </w:r>
            <w:r w:rsidRPr="005828D0">
              <w:rPr>
                <w:rFonts w:eastAsia="DengXian"/>
                <w:color w:val="000000"/>
                <w:sz w:val="20"/>
                <w:lang w:eastAsia="en-US"/>
              </w:rPr>
              <w:t xml:space="preserve"> </w:t>
            </w:r>
          </w:p>
          <w:p w14:paraId="442E19FE" w14:textId="77777777" w:rsidR="008417B8" w:rsidRPr="005828D0" w:rsidRDefault="008417B8" w:rsidP="00875F4D">
            <w:pPr>
              <w:spacing w:afterLines="50" w:after="120"/>
              <w:ind w:left="850" w:hanging="283"/>
              <w:jc w:val="both"/>
              <w:rPr>
                <w:rFonts w:eastAsia="DengXian"/>
                <w:color w:val="000000"/>
                <w:sz w:val="20"/>
                <w:lang w:eastAsia="en-US"/>
              </w:rPr>
            </w:pPr>
            <w:r w:rsidRPr="005828D0">
              <w:rPr>
                <w:rFonts w:eastAsia="DengXian"/>
                <w:color w:val="000000"/>
                <w:sz w:val="20"/>
                <w:lang w:eastAsia="en-US"/>
              </w:rPr>
              <w:t>-</w:t>
            </w:r>
            <w:r w:rsidRPr="005828D0">
              <w:rPr>
                <w:rFonts w:eastAsia="DengXian"/>
                <w:color w:val="000000"/>
                <w:sz w:val="20"/>
                <w:lang w:eastAsia="en-US"/>
              </w:rPr>
              <w:tab/>
            </w:r>
            <w:r w:rsidRPr="005828D0">
              <w:rPr>
                <w:rFonts w:eastAsia="DengXian"/>
                <w:strike/>
                <w:color w:val="000000"/>
                <w:sz w:val="20"/>
                <w:lang w:eastAsia="en-US"/>
              </w:rPr>
              <w:t>If the UE is configured with the higher layer parameter [</w:t>
            </w:r>
            <w:r w:rsidRPr="005828D0">
              <w:rPr>
                <w:rFonts w:eastAsia="DengXian"/>
                <w:i/>
                <w:iCs/>
                <w:strike/>
                <w:color w:val="000000"/>
                <w:sz w:val="20"/>
                <w:lang w:eastAsia="en-US"/>
              </w:rPr>
              <w:t>transform-precoding-scheduled</w:t>
            </w:r>
            <w:r w:rsidRPr="005828D0">
              <w:rPr>
                <w:rFonts w:eastAsia="DengXian"/>
                <w:strike/>
                <w:color w:val="000000"/>
                <w:sz w:val="20"/>
                <w:lang w:eastAsia="en-US"/>
              </w:rPr>
              <w:t xml:space="preserve">], </w:t>
            </w:r>
            <w:proofErr w:type="spellStart"/>
            <w:r w:rsidRPr="005828D0">
              <w:rPr>
                <w:rFonts w:eastAsia="DengXian"/>
                <w:strike/>
                <w:color w:val="000000"/>
                <w:sz w:val="20"/>
                <w:lang w:eastAsia="en-US"/>
              </w:rPr>
              <w:t>t</w:t>
            </w:r>
            <w:r w:rsidRPr="008417B8">
              <w:rPr>
                <w:rFonts w:eastAsia="DengXian"/>
                <w:color w:val="FF0000"/>
                <w:sz w:val="20"/>
                <w:u w:val="single"/>
                <w:lang w:eastAsia="en-US"/>
              </w:rPr>
              <w:t>T</w:t>
            </w:r>
            <w:r w:rsidRPr="005828D0">
              <w:rPr>
                <w:rFonts w:eastAsia="DengXian"/>
                <w:color w:val="000000"/>
                <w:sz w:val="20"/>
                <w:lang w:eastAsia="en-US"/>
              </w:rPr>
              <w:t>he</w:t>
            </w:r>
            <w:proofErr w:type="spellEnd"/>
            <w:r w:rsidRPr="005828D0">
              <w:rPr>
                <w:rFonts w:eastAsia="DengXian"/>
                <w:color w:val="000000"/>
                <w:sz w:val="20"/>
                <w:lang w:eastAsia="en-US"/>
              </w:rPr>
              <w:t xml:space="preserve"> UE shall, for this PUSCH transmission, consider the transform precoding either enabled or disabled according to </w:t>
            </w:r>
            <w:r w:rsidRPr="008417B8">
              <w:rPr>
                <w:rFonts w:eastAsia="DengXian"/>
                <w:color w:val="FF0000"/>
                <w:sz w:val="20"/>
                <w:u w:val="single"/>
                <w:lang w:eastAsia="en-US"/>
              </w:rPr>
              <w:t>the higher layer configured parameter [</w:t>
            </w:r>
            <w:r w:rsidRPr="008417B8">
              <w:rPr>
                <w:rFonts w:eastAsia="DengXian"/>
                <w:i/>
                <w:iCs/>
                <w:color w:val="FF0000"/>
                <w:sz w:val="20"/>
                <w:u w:val="single"/>
                <w:lang w:eastAsia="en-US"/>
              </w:rPr>
              <w:t>transform-precoding-scheduled</w:t>
            </w:r>
            <w:r w:rsidRPr="008417B8">
              <w:rPr>
                <w:rFonts w:eastAsia="DengXian"/>
                <w:color w:val="FF0000"/>
                <w:sz w:val="20"/>
                <w:u w:val="single"/>
                <w:lang w:eastAsia="en-US"/>
              </w:rPr>
              <w:t>]</w:t>
            </w:r>
            <w:r w:rsidRPr="00613A75">
              <w:rPr>
                <w:rFonts w:eastAsia="DengXian"/>
                <w:strike/>
                <w:color w:val="000000"/>
                <w:sz w:val="20"/>
                <w:lang w:eastAsia="en-US"/>
              </w:rPr>
              <w:t xml:space="preserve"> this parameter</w:t>
            </w:r>
            <w:r w:rsidRPr="005828D0">
              <w:rPr>
                <w:rFonts w:eastAsia="DengXian"/>
                <w:color w:val="FF0000"/>
                <w:sz w:val="20"/>
                <w:lang w:eastAsia="en-US"/>
              </w:rPr>
              <w:t>.</w:t>
            </w:r>
          </w:p>
          <w:p w14:paraId="37A80868" w14:textId="77777777" w:rsidR="008417B8" w:rsidRPr="005828D0" w:rsidRDefault="008417B8" w:rsidP="00875F4D">
            <w:pPr>
              <w:spacing w:afterLines="50" w:after="120"/>
              <w:ind w:left="850" w:hanging="283"/>
              <w:jc w:val="both"/>
              <w:rPr>
                <w:rFonts w:eastAsia="DengXian"/>
                <w:strike/>
                <w:color w:val="000000"/>
                <w:sz w:val="20"/>
                <w:lang w:eastAsia="en-US"/>
              </w:rPr>
            </w:pPr>
            <w:r w:rsidRPr="005828D0">
              <w:rPr>
                <w:rFonts w:eastAsia="DengXian"/>
                <w:strike/>
                <w:color w:val="000000"/>
                <w:sz w:val="20"/>
                <w:lang w:eastAsia="en-US"/>
              </w:rPr>
              <w:t>-</w:t>
            </w:r>
            <w:r w:rsidRPr="005828D0">
              <w:rPr>
                <w:rFonts w:eastAsia="DengXian"/>
                <w:strike/>
                <w:color w:val="000000"/>
                <w:sz w:val="20"/>
                <w:lang w:eastAsia="en-US"/>
              </w:rPr>
              <w:tab/>
              <w:t>If the UE is not configured with the higher layer parameter [</w:t>
            </w:r>
            <w:r w:rsidRPr="005828D0">
              <w:rPr>
                <w:rFonts w:eastAsia="DengXian"/>
                <w:i/>
                <w:iCs/>
                <w:strike/>
                <w:color w:val="000000"/>
                <w:sz w:val="20"/>
                <w:lang w:eastAsia="en-US"/>
              </w:rPr>
              <w:t>transform-precoding-scheduled</w:t>
            </w:r>
            <w:r w:rsidRPr="005828D0">
              <w:rPr>
                <w:rFonts w:eastAsia="DengXian"/>
                <w:strike/>
                <w:color w:val="000000"/>
                <w:sz w:val="20"/>
                <w:lang w:eastAsia="en-US"/>
              </w:rPr>
              <w:t xml:space="preserve">], the UE shall, for this PUSCH transmission, consider the transform precoding either enabled or disabled according to the higher layer configured parameter </w:t>
            </w:r>
            <w:r w:rsidRPr="005828D0">
              <w:rPr>
                <w:rFonts w:eastAsia="DengXian"/>
                <w:i/>
                <w:iCs/>
                <w:strike/>
                <w:color w:val="000000"/>
                <w:sz w:val="20"/>
                <w:lang w:eastAsia="en-US"/>
              </w:rPr>
              <w:t>msg3-tp</w:t>
            </w:r>
            <w:r w:rsidRPr="005828D0">
              <w:rPr>
                <w:rFonts w:eastAsia="DengXian"/>
                <w:strike/>
                <w:color w:val="000000"/>
                <w:sz w:val="20"/>
                <w:lang w:eastAsia="en-US"/>
              </w:rPr>
              <w:t>.</w:t>
            </w:r>
          </w:p>
          <w:p w14:paraId="44573D2C" w14:textId="77777777" w:rsidR="008417B8" w:rsidRPr="005828D0" w:rsidRDefault="008417B8" w:rsidP="00875F4D">
            <w:pPr>
              <w:spacing w:afterLines="50" w:after="120"/>
              <w:jc w:val="both"/>
              <w:rPr>
                <w:rFonts w:eastAsia="DengXian"/>
                <w:sz w:val="20"/>
                <w:lang w:eastAsia="en-US"/>
              </w:rPr>
            </w:pPr>
            <w:r w:rsidRPr="005828D0">
              <w:rPr>
                <w:rFonts w:eastAsia="DengXian"/>
                <w:sz w:val="20"/>
                <w:lang w:eastAsia="en-US"/>
              </w:rPr>
              <w:t xml:space="preserve">For PUSCH transmission using </w:t>
            </w:r>
            <w:r w:rsidRPr="005828D0">
              <w:rPr>
                <w:rFonts w:eastAsia="DengXian"/>
                <w:strike/>
                <w:sz w:val="20"/>
                <w:lang w:eastAsia="en-US"/>
              </w:rPr>
              <w:t>Uplink Transmission without a grant</w:t>
            </w:r>
            <w:r>
              <w:rPr>
                <w:rFonts w:eastAsia="DengXian"/>
                <w:strike/>
                <w:sz w:val="20"/>
                <w:lang w:eastAsia="en-US"/>
              </w:rPr>
              <w:t xml:space="preserve"> </w:t>
            </w:r>
            <w:r w:rsidRPr="008417B8">
              <w:rPr>
                <w:rFonts w:eastAsia="DengXian"/>
                <w:color w:val="FF0000"/>
                <w:sz w:val="20"/>
                <w:u w:val="single"/>
                <w:lang w:eastAsia="en-US"/>
              </w:rPr>
              <w:t>configured grant</w:t>
            </w:r>
          </w:p>
          <w:p w14:paraId="61D28E15" w14:textId="77777777" w:rsidR="008417B8" w:rsidRPr="005828D0" w:rsidRDefault="008417B8" w:rsidP="00875F4D">
            <w:pPr>
              <w:spacing w:afterLines="50" w:after="120"/>
              <w:jc w:val="both"/>
              <w:rPr>
                <w:rFonts w:eastAsia="DengXian"/>
                <w:sz w:val="20"/>
                <w:lang w:eastAsia="en-US"/>
              </w:rPr>
            </w:pPr>
            <w:r w:rsidRPr="005828D0">
              <w:rPr>
                <w:rFonts w:eastAsia="DengXian"/>
                <w:sz w:val="20"/>
                <w:lang w:eastAsia="en-US"/>
              </w:rPr>
              <w:t>-</w:t>
            </w:r>
            <w:r w:rsidRPr="005828D0">
              <w:rPr>
                <w:rFonts w:eastAsia="DengXian"/>
                <w:sz w:val="20"/>
                <w:lang w:eastAsia="en-US"/>
              </w:rPr>
              <w:tab/>
            </w:r>
            <w:r w:rsidRPr="005828D0">
              <w:rPr>
                <w:rFonts w:eastAsia="DengXian"/>
                <w:strike/>
                <w:sz w:val="20"/>
                <w:lang w:eastAsia="en-US"/>
              </w:rPr>
              <w:t xml:space="preserve">If the UE is configured with the higher layer parameter [transform-precoding-TWG], </w:t>
            </w:r>
            <w:proofErr w:type="spellStart"/>
            <w:r w:rsidRPr="005828D0">
              <w:rPr>
                <w:rFonts w:eastAsia="DengXian"/>
                <w:strike/>
                <w:sz w:val="20"/>
                <w:lang w:eastAsia="en-US"/>
              </w:rPr>
              <w:t>t</w:t>
            </w:r>
            <w:r>
              <w:rPr>
                <w:rFonts w:eastAsia="DengXian"/>
                <w:sz w:val="20"/>
                <w:lang w:eastAsia="en-US"/>
              </w:rPr>
              <w:t>T</w:t>
            </w:r>
            <w:r w:rsidRPr="005828D0">
              <w:rPr>
                <w:rFonts w:eastAsia="DengXian"/>
                <w:sz w:val="20"/>
                <w:lang w:eastAsia="en-US"/>
              </w:rPr>
              <w:t>he</w:t>
            </w:r>
            <w:proofErr w:type="spellEnd"/>
            <w:r w:rsidRPr="005828D0">
              <w:rPr>
                <w:rFonts w:eastAsia="DengXian"/>
                <w:sz w:val="20"/>
                <w:lang w:eastAsia="en-US"/>
              </w:rPr>
              <w:t xml:space="preserve"> UE shall, for this PUSCH transmission, consider the transform precoding either enabled or disabled according to</w:t>
            </w:r>
            <w:r w:rsidRPr="008417B8">
              <w:rPr>
                <w:rFonts w:eastAsia="DengXian"/>
                <w:sz w:val="20"/>
                <w:u w:val="single"/>
                <w:lang w:eastAsia="en-US"/>
              </w:rPr>
              <w:t xml:space="preserve"> </w:t>
            </w:r>
            <w:r w:rsidRPr="008417B8">
              <w:rPr>
                <w:rFonts w:eastAsia="DengXian"/>
                <w:color w:val="FF0000"/>
                <w:sz w:val="20"/>
                <w:u w:val="single"/>
                <w:lang w:eastAsia="en-US"/>
              </w:rPr>
              <w:t>the higher layer configured parameter [</w:t>
            </w:r>
            <w:r w:rsidRPr="008417B8">
              <w:rPr>
                <w:rFonts w:eastAsia="DengXian"/>
                <w:i/>
                <w:color w:val="FF0000"/>
                <w:sz w:val="20"/>
                <w:u w:val="single"/>
                <w:lang w:eastAsia="en-US"/>
              </w:rPr>
              <w:t>transform-precoding-TWG</w:t>
            </w:r>
            <w:r w:rsidRPr="008417B8">
              <w:rPr>
                <w:rFonts w:eastAsia="DengXian"/>
                <w:color w:val="FF0000"/>
                <w:sz w:val="20"/>
                <w:u w:val="single"/>
                <w:lang w:eastAsia="en-US"/>
              </w:rPr>
              <w:t xml:space="preserve">] </w:t>
            </w:r>
            <w:r w:rsidRPr="005828D0">
              <w:rPr>
                <w:rFonts w:eastAsia="DengXian"/>
                <w:strike/>
                <w:sz w:val="20"/>
                <w:lang w:eastAsia="en-US"/>
              </w:rPr>
              <w:t>this parameter</w:t>
            </w:r>
            <w:r w:rsidRPr="005828D0">
              <w:rPr>
                <w:rFonts w:eastAsia="DengXian"/>
                <w:sz w:val="20"/>
                <w:lang w:eastAsia="en-US"/>
              </w:rPr>
              <w:t>.</w:t>
            </w:r>
          </w:p>
          <w:p w14:paraId="65A1B84F" w14:textId="77777777" w:rsidR="008417B8" w:rsidRPr="00A550CE" w:rsidRDefault="008417B8" w:rsidP="00875F4D">
            <w:pPr>
              <w:spacing w:afterLines="50" w:after="120"/>
              <w:jc w:val="both"/>
              <w:rPr>
                <w:rFonts w:eastAsia="DengXian"/>
                <w:strike/>
                <w:sz w:val="20"/>
                <w:lang w:eastAsia="en-US"/>
              </w:rPr>
            </w:pPr>
            <w:r w:rsidRPr="005828D0">
              <w:rPr>
                <w:rFonts w:eastAsia="DengXian"/>
                <w:strike/>
                <w:sz w:val="20"/>
                <w:lang w:eastAsia="en-US"/>
              </w:rPr>
              <w:t>-</w:t>
            </w:r>
            <w:r w:rsidRPr="005828D0">
              <w:rPr>
                <w:rFonts w:eastAsia="DengXian"/>
                <w:strike/>
                <w:sz w:val="20"/>
                <w:lang w:eastAsia="en-US"/>
              </w:rPr>
              <w:tab/>
              <w:t>If the UE is not configured with the higher layer parameter [transform-precoding-TWG], the UE shall, for this PUSCH transmission, consider the transform precoding either enabled or disabled according to the higher layer configured parameter msg3-tp.</w:t>
            </w:r>
          </w:p>
        </w:tc>
      </w:tr>
    </w:tbl>
    <w:p w14:paraId="23C6BF70" w14:textId="77777777" w:rsidR="008417B8" w:rsidRPr="008417B8" w:rsidRDefault="008417B8" w:rsidP="005828D0">
      <w:pPr>
        <w:spacing w:afterLines="50" w:after="120"/>
        <w:jc w:val="both"/>
        <w:rPr>
          <w:rFonts w:eastAsiaTheme="minorEastAsia"/>
          <w:sz w:val="22"/>
          <w:lang w:val="en-US"/>
        </w:rPr>
      </w:pPr>
    </w:p>
    <w:p w14:paraId="0BD6D8E1" w14:textId="19D611D1" w:rsidR="00696873" w:rsidRPr="001D371A" w:rsidRDefault="001D371A" w:rsidP="00696873">
      <w:pPr>
        <w:pStyle w:val="1"/>
        <w:numPr>
          <w:ilvl w:val="0"/>
          <w:numId w:val="6"/>
        </w:numPr>
        <w:spacing w:after="120"/>
        <w:jc w:val="both"/>
        <w:rPr>
          <w:rFonts w:eastAsiaTheme="minorEastAsia"/>
          <w:b/>
          <w:lang w:val="en-US"/>
        </w:rPr>
      </w:pPr>
      <w:r w:rsidRPr="001D371A">
        <w:rPr>
          <w:rFonts w:eastAsiaTheme="minorEastAsia"/>
          <w:b/>
          <w:lang w:val="en-US"/>
        </w:rPr>
        <w:t>Remaining issues</w:t>
      </w:r>
      <w:r w:rsidRPr="001D371A">
        <w:rPr>
          <w:rFonts w:eastAsiaTheme="minorEastAsia" w:hint="eastAsia"/>
          <w:b/>
          <w:lang w:val="en-US"/>
        </w:rPr>
        <w:t xml:space="preserve"> </w:t>
      </w:r>
      <w:r w:rsidRPr="001D371A">
        <w:rPr>
          <w:rFonts w:eastAsiaTheme="minorEastAsia"/>
          <w:b/>
          <w:lang w:val="en-US"/>
        </w:rPr>
        <w:t>for</w:t>
      </w:r>
      <w:r>
        <w:rPr>
          <w:rFonts w:eastAsiaTheme="minorEastAsia"/>
          <w:b/>
          <w:lang w:val="en-US"/>
        </w:rPr>
        <w:t xml:space="preserve"> PUSCH</w:t>
      </w:r>
      <w:r>
        <w:rPr>
          <w:rFonts w:eastAsiaTheme="minorEastAsia" w:hint="eastAsia"/>
          <w:b/>
          <w:lang w:val="en-US"/>
        </w:rPr>
        <w:t xml:space="preserve"> </w:t>
      </w:r>
      <w:r>
        <w:rPr>
          <w:rFonts w:eastAsiaTheme="minorEastAsia"/>
          <w:b/>
          <w:lang w:val="en-US"/>
        </w:rPr>
        <w:t>f</w:t>
      </w:r>
      <w:r w:rsidR="00696873">
        <w:rPr>
          <w:rFonts w:eastAsiaTheme="minorEastAsia" w:hint="eastAsia"/>
          <w:b/>
          <w:lang w:val="en-US"/>
        </w:rPr>
        <w:t>requency hopping</w:t>
      </w:r>
    </w:p>
    <w:p w14:paraId="52519205" w14:textId="3BC8E19B" w:rsidR="00E3195A" w:rsidRPr="00E3195A" w:rsidRDefault="00061A23" w:rsidP="00E3195A">
      <w:pPr>
        <w:spacing w:afterLines="50" w:after="120"/>
        <w:jc w:val="both"/>
        <w:rPr>
          <w:rFonts w:eastAsia="ＭＳ 明朝"/>
          <w:sz w:val="22"/>
          <w:lang w:val="en-US"/>
        </w:rPr>
      </w:pPr>
      <w:r>
        <w:rPr>
          <w:rFonts w:eastAsia="SimSun" w:hint="eastAsia"/>
          <w:sz w:val="22"/>
          <w:lang w:val="en-US" w:eastAsia="zh-CN"/>
        </w:rPr>
        <w:t>C</w:t>
      </w:r>
      <w:r>
        <w:rPr>
          <w:rFonts w:eastAsia="SimSun"/>
          <w:sz w:val="22"/>
          <w:lang w:val="en-US" w:eastAsia="zh-CN"/>
        </w:rPr>
        <w:t>urrent spec. 38.214 section 6.3 defines UE PUSCH frequency hopping procedure</w:t>
      </w:r>
      <w:r w:rsidR="007C109D">
        <w:rPr>
          <w:rFonts w:eastAsia="SimSun"/>
          <w:sz w:val="22"/>
          <w:lang w:val="en-US" w:eastAsia="zh-CN"/>
        </w:rPr>
        <w:t>.</w:t>
      </w:r>
    </w:p>
    <w:tbl>
      <w:tblPr>
        <w:tblStyle w:val="afb"/>
        <w:tblW w:w="0" w:type="auto"/>
        <w:tblInd w:w="250" w:type="dxa"/>
        <w:tblLook w:val="04A0" w:firstRow="1" w:lastRow="0" w:firstColumn="1" w:lastColumn="0" w:noHBand="0" w:noVBand="1"/>
      </w:tblPr>
      <w:tblGrid>
        <w:gridCol w:w="9781"/>
      </w:tblGrid>
      <w:tr w:rsidR="003D0BC5" w14:paraId="5A40CCC4" w14:textId="77777777" w:rsidTr="00C230A2">
        <w:tc>
          <w:tcPr>
            <w:tcW w:w="9781" w:type="dxa"/>
          </w:tcPr>
          <w:p w14:paraId="6E873069" w14:textId="011300B2" w:rsidR="00CF51F1" w:rsidRDefault="00CF51F1" w:rsidP="00CF51F1">
            <w:pPr>
              <w:spacing w:after="0"/>
              <w:rPr>
                <w:rFonts w:eastAsia="SimSun"/>
                <w:color w:val="000000"/>
                <w:sz w:val="20"/>
                <w:lang w:eastAsia="zh-CN"/>
              </w:rPr>
            </w:pPr>
            <w:r w:rsidRPr="00E3195A">
              <w:rPr>
                <w:rFonts w:eastAsia="SimSun" w:hint="eastAsia"/>
                <w:color w:val="000000"/>
                <w:sz w:val="20"/>
                <w:lang w:eastAsia="zh-CN"/>
              </w:rPr>
              <w:t>[</w:t>
            </w:r>
            <w:r w:rsidRPr="00E3195A">
              <w:rPr>
                <w:rFonts w:eastAsia="SimSun"/>
                <w:color w:val="000000"/>
                <w:sz w:val="20"/>
                <w:lang w:eastAsia="zh-CN"/>
              </w:rPr>
              <w:t>…]</w:t>
            </w:r>
          </w:p>
          <w:p w14:paraId="510E51C1" w14:textId="77777777" w:rsidR="00E3195A" w:rsidRPr="00E3195A" w:rsidRDefault="00E3195A" w:rsidP="00CF51F1">
            <w:pPr>
              <w:spacing w:after="0"/>
              <w:rPr>
                <w:rFonts w:eastAsia="SimSun"/>
                <w:color w:val="000000"/>
                <w:sz w:val="20"/>
                <w:lang w:eastAsia="zh-CN"/>
              </w:rPr>
            </w:pPr>
          </w:p>
          <w:p w14:paraId="45037FC5" w14:textId="6DDA65FB" w:rsidR="003D0BC5" w:rsidRPr="00E3195A" w:rsidRDefault="003D0BC5" w:rsidP="00E3195A">
            <w:pPr>
              <w:spacing w:afterLines="50" w:after="120"/>
              <w:rPr>
                <w:color w:val="000000"/>
                <w:sz w:val="20"/>
              </w:rPr>
            </w:pPr>
            <w:r w:rsidRPr="00E3195A">
              <w:rPr>
                <w:color w:val="000000"/>
                <w:sz w:val="20"/>
              </w:rPr>
              <w:t xml:space="preserve">When frequency hopping on PUSCH is enabled and for resource allocation type 1, frequency offsets are configured by higher layer parameter </w:t>
            </w:r>
            <w:r w:rsidRPr="00E3195A">
              <w:rPr>
                <w:i/>
                <w:color w:val="000000"/>
                <w:sz w:val="20"/>
              </w:rPr>
              <w:t>Frequency-hopping-offsets-set</w:t>
            </w:r>
            <w:r w:rsidRPr="00E3195A">
              <w:rPr>
                <w:color w:val="000000"/>
                <w:sz w:val="20"/>
              </w:rPr>
              <w:t>:</w:t>
            </w:r>
          </w:p>
          <w:p w14:paraId="3249882D" w14:textId="77777777" w:rsidR="003D0BC5" w:rsidRPr="00E3195A" w:rsidRDefault="003D0BC5" w:rsidP="00E3195A">
            <w:pPr>
              <w:spacing w:afterLines="50" w:after="120"/>
              <w:ind w:leftChars="200" w:left="480"/>
              <w:rPr>
                <w:rFonts w:eastAsia="ＭＳ 明朝"/>
                <w:iCs/>
                <w:color w:val="000000"/>
                <w:sz w:val="20"/>
                <w:lang w:val="en-US"/>
              </w:rPr>
            </w:pPr>
            <w:r w:rsidRPr="00E3195A">
              <w:rPr>
                <w:rFonts w:eastAsia="ＭＳ 明朝"/>
                <w:iCs/>
                <w:color w:val="000000"/>
                <w:sz w:val="20"/>
                <w:lang w:val="en-US"/>
              </w:rPr>
              <w:t>-</w:t>
            </w:r>
            <w:r w:rsidRPr="00E3195A">
              <w:rPr>
                <w:rFonts w:eastAsia="ＭＳ 明朝"/>
                <w:iCs/>
                <w:color w:val="000000"/>
                <w:sz w:val="20"/>
                <w:lang w:val="en-US"/>
              </w:rPr>
              <w:tab/>
              <w:t>when the size of the active BWP is less than [50] PRBs, one of two higher layer configured offsets is indicated in the UL grant</w:t>
            </w:r>
          </w:p>
          <w:p w14:paraId="656B2394" w14:textId="48451A88" w:rsidR="00CF51F1" w:rsidRPr="007C109D" w:rsidRDefault="003D0BC5" w:rsidP="007C109D">
            <w:pPr>
              <w:spacing w:afterLines="50" w:after="120"/>
              <w:ind w:leftChars="200" w:left="480"/>
              <w:jc w:val="both"/>
              <w:rPr>
                <w:rFonts w:eastAsia="ＭＳ 明朝"/>
                <w:iCs/>
                <w:color w:val="000000"/>
                <w:sz w:val="20"/>
                <w:lang w:val="en-US"/>
              </w:rPr>
            </w:pPr>
            <w:r w:rsidRPr="00E3195A">
              <w:rPr>
                <w:rFonts w:eastAsia="ＭＳ 明朝"/>
                <w:iCs/>
                <w:color w:val="000000"/>
                <w:sz w:val="20"/>
                <w:lang w:val="en-US"/>
              </w:rPr>
              <w:t>-</w:t>
            </w:r>
            <w:r w:rsidRPr="00E3195A">
              <w:rPr>
                <w:rFonts w:eastAsia="ＭＳ 明朝"/>
                <w:iCs/>
                <w:color w:val="000000"/>
                <w:sz w:val="20"/>
                <w:lang w:val="en-US"/>
              </w:rPr>
              <w:tab/>
              <w:t>when the size of the active BWP is greater than [50] PRBs, one of four higher layer configured offsets is indicated in the UL grant</w:t>
            </w:r>
          </w:p>
        </w:tc>
      </w:tr>
    </w:tbl>
    <w:p w14:paraId="771BAA63" w14:textId="79B3CF71" w:rsidR="00061A23" w:rsidRPr="00C230A2" w:rsidRDefault="00061A23" w:rsidP="00696873">
      <w:pPr>
        <w:spacing w:afterLines="50" w:after="120"/>
        <w:jc w:val="both"/>
        <w:rPr>
          <w:rFonts w:eastAsia="SimSun"/>
          <w:sz w:val="22"/>
          <w:lang w:val="en-US" w:eastAsia="zh-CN"/>
        </w:rPr>
      </w:pPr>
    </w:p>
    <w:p w14:paraId="16FAD10D" w14:textId="7424D8F9" w:rsidR="00242D5E" w:rsidRDefault="007C109D" w:rsidP="00242D5E">
      <w:pPr>
        <w:spacing w:afterLines="50" w:after="120"/>
        <w:jc w:val="both"/>
        <w:rPr>
          <w:rFonts w:eastAsia="SimSun"/>
          <w:sz w:val="22"/>
          <w:lang w:val="en-US" w:eastAsia="zh-CN"/>
        </w:rPr>
      </w:pPr>
      <w:r>
        <w:rPr>
          <w:rFonts w:eastAsia="SimSun"/>
          <w:sz w:val="22"/>
          <w:lang w:val="en-US" w:eastAsia="zh-CN"/>
        </w:rPr>
        <w:t>Firstly</w:t>
      </w:r>
      <w:r w:rsidR="00C230A2">
        <w:rPr>
          <w:rFonts w:eastAsia="SimSun"/>
          <w:sz w:val="22"/>
          <w:lang w:val="en-US" w:eastAsia="zh-CN"/>
        </w:rPr>
        <w:t>, the number of f</w:t>
      </w:r>
      <w:r w:rsidR="00C230A2" w:rsidRPr="00242D5E">
        <w:rPr>
          <w:rFonts w:eastAsia="SimSun"/>
          <w:sz w:val="22"/>
          <w:lang w:val="en-US" w:eastAsia="zh-CN"/>
        </w:rPr>
        <w:t xml:space="preserve">requency hopping offsets e.g. two of four offsets depends on the size of the active BWP. </w:t>
      </w:r>
      <w:r w:rsidR="001B0C96">
        <w:rPr>
          <w:rFonts w:eastAsia="SimSun"/>
          <w:sz w:val="22"/>
          <w:lang w:val="en-US" w:eastAsia="zh-CN"/>
        </w:rPr>
        <w:t>Unless</w:t>
      </w:r>
      <w:r w:rsidR="00C230A2" w:rsidRPr="00242D5E">
        <w:rPr>
          <w:rFonts w:eastAsia="SimSun"/>
          <w:sz w:val="22"/>
          <w:lang w:val="en-US" w:eastAsia="zh-CN"/>
        </w:rPr>
        <w:t xml:space="preserve"> no big issue</w:t>
      </w:r>
      <w:r w:rsidR="001B0C96">
        <w:rPr>
          <w:rFonts w:eastAsia="SimSun"/>
          <w:sz w:val="22"/>
          <w:lang w:val="en-US" w:eastAsia="zh-CN"/>
        </w:rPr>
        <w:t xml:space="preserve"> is</w:t>
      </w:r>
      <w:r w:rsidR="00C230A2" w:rsidRPr="00242D5E">
        <w:rPr>
          <w:rFonts w:eastAsia="SimSun"/>
          <w:sz w:val="22"/>
          <w:lang w:val="en-US" w:eastAsia="zh-CN"/>
        </w:rPr>
        <w:t xml:space="preserve"> found, 50 PRBs can be confirmed as the BWP size boundary</w:t>
      </w:r>
      <w:r w:rsidR="001B0C96">
        <w:rPr>
          <w:rFonts w:eastAsia="SimSun"/>
          <w:sz w:val="22"/>
          <w:lang w:val="en-US" w:eastAsia="zh-CN"/>
        </w:rPr>
        <w:t xml:space="preserve"> between two offsets and four offsets</w:t>
      </w:r>
      <w:r w:rsidR="00242D5E" w:rsidRPr="00242D5E">
        <w:rPr>
          <w:rFonts w:eastAsia="SimSun"/>
          <w:sz w:val="22"/>
          <w:lang w:val="en-US" w:eastAsia="zh-CN"/>
        </w:rPr>
        <w:t>. Then</w:t>
      </w:r>
      <w:r w:rsidR="001B0C96">
        <w:rPr>
          <w:rFonts w:eastAsia="SimSun"/>
          <w:sz w:val="22"/>
          <w:lang w:val="en-US" w:eastAsia="zh-CN"/>
        </w:rPr>
        <w:t>,</w:t>
      </w:r>
      <w:r w:rsidR="00242D5E" w:rsidRPr="00242D5E">
        <w:rPr>
          <w:rFonts w:eastAsia="SimSun"/>
          <w:sz w:val="22"/>
          <w:lang w:val="en-US" w:eastAsia="zh-CN"/>
        </w:rPr>
        <w:t xml:space="preserve"> </w:t>
      </w:r>
      <w:r w:rsidR="00242D5E">
        <w:rPr>
          <w:rFonts w:eastAsia="SimSun"/>
          <w:sz w:val="22"/>
          <w:lang w:val="en-US" w:eastAsia="zh-CN"/>
        </w:rPr>
        <w:t xml:space="preserve">each </w:t>
      </w:r>
      <w:r w:rsidR="00242D5E" w:rsidRPr="00242D5E">
        <w:rPr>
          <w:rFonts w:eastAsia="SimSun"/>
          <w:sz w:val="22"/>
          <w:lang w:val="en-US" w:eastAsia="zh-CN"/>
        </w:rPr>
        <w:t xml:space="preserve">value of the frequency hopping offset can be </w:t>
      </w:r>
      <w:r w:rsidR="00242D5E">
        <w:rPr>
          <w:rFonts w:eastAsia="SimSun"/>
          <w:sz w:val="22"/>
          <w:lang w:val="en-US" w:eastAsia="zh-CN"/>
        </w:rPr>
        <w:t>in the range of [0</w:t>
      </w:r>
      <w:proofErr w:type="gramStart"/>
      <w:r w:rsidR="00242D5E">
        <w:rPr>
          <w:rFonts w:eastAsia="SimSun"/>
          <w:sz w:val="22"/>
          <w:lang w:val="en-US" w:eastAsia="zh-CN"/>
        </w:rPr>
        <w:t xml:space="preserve">, </w:t>
      </w:r>
      <w:proofErr w:type="gramEnd"/>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r>
          <w:rPr>
            <w:rFonts w:ascii="Cambria Math" w:hAnsi="Cambria Math"/>
            <w:noProof/>
            <w:sz w:val="21"/>
          </w:rPr>
          <m:t>-1</m:t>
        </m:r>
      </m:oMath>
      <w:r w:rsidR="00242D5E">
        <w:rPr>
          <w:rFonts w:eastAsia="SimSun"/>
          <w:sz w:val="22"/>
          <w:lang w:val="en-US" w:eastAsia="zh-CN"/>
        </w:rPr>
        <w:t>].</w:t>
      </w:r>
      <w:r w:rsidR="00242D5E" w:rsidRPr="00242D5E">
        <w:rPr>
          <w:rFonts w:eastAsia="SimSun"/>
          <w:sz w:val="22"/>
          <w:lang w:val="en-US" w:eastAsia="zh-CN"/>
        </w:rPr>
        <w:t xml:space="preserve">  </w:t>
      </w:r>
    </w:p>
    <w:p w14:paraId="6813563F" w14:textId="7E99453F" w:rsidR="00DF595C" w:rsidRDefault="00DF595C" w:rsidP="00242D5E">
      <w:p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 xml:space="preserve">or Msg.3 transmission, </w:t>
      </w:r>
      <w:r w:rsidRPr="00DF595C">
        <w:rPr>
          <w:rFonts w:eastAsia="SimSun"/>
          <w:sz w:val="22"/>
          <w:lang w:val="en-US" w:eastAsia="zh-CN"/>
        </w:rPr>
        <w:t>the possible values of hopping offsets are fixed in the specification</w:t>
      </w:r>
      <w:r>
        <w:rPr>
          <w:rFonts w:eastAsia="SimSun"/>
          <w:sz w:val="22"/>
          <w:lang w:val="en-US" w:eastAsia="zh-CN"/>
        </w:rPr>
        <w:t xml:space="preserve"> and determined </w:t>
      </w:r>
      <w:r w:rsidRPr="00DF595C">
        <w:rPr>
          <w:rFonts w:eastAsia="SimSun"/>
          <w:sz w:val="22"/>
          <w:lang w:val="en-US" w:eastAsia="zh-CN"/>
        </w:rPr>
        <w:t>based on</w:t>
      </w:r>
      <w:r>
        <w:rPr>
          <w:rFonts w:eastAsia="SimSun"/>
          <w:sz w:val="22"/>
          <w:lang w:val="en-US" w:eastAsia="zh-CN"/>
        </w:rPr>
        <w:t xml:space="preserve"> the size of </w:t>
      </w:r>
      <w:r w:rsidRPr="00DF595C">
        <w:rPr>
          <w:rFonts w:eastAsia="SimSun"/>
          <w:sz w:val="22"/>
          <w:lang w:val="en-US" w:eastAsia="zh-CN"/>
        </w:rPr>
        <w:t xml:space="preserve">initial </w:t>
      </w:r>
      <w:r w:rsidR="001B0C96">
        <w:rPr>
          <w:rFonts w:eastAsia="SimSun"/>
          <w:sz w:val="22"/>
          <w:lang w:val="en-US" w:eastAsia="zh-CN"/>
        </w:rPr>
        <w:t xml:space="preserve">active UL </w:t>
      </w:r>
      <w:r w:rsidRPr="00DF595C">
        <w:rPr>
          <w:rFonts w:eastAsia="SimSun"/>
          <w:sz w:val="22"/>
          <w:lang w:val="en-US" w:eastAsia="zh-CN"/>
        </w:rPr>
        <w:t>BWP</w:t>
      </w:r>
      <w:r>
        <w:rPr>
          <w:rFonts w:eastAsia="SimSun"/>
          <w:sz w:val="22"/>
          <w:lang w:val="en-US" w:eastAsia="zh-CN"/>
        </w:rPr>
        <w:t xml:space="preserve">. If the number of hopping offsets is more than one, 1 or 2-bit </w:t>
      </w:r>
      <w:r w:rsidR="009C7900">
        <w:rPr>
          <w:rFonts w:eastAsia="SimSun"/>
          <w:sz w:val="22"/>
          <w:lang w:val="en-US" w:eastAsia="zh-CN"/>
        </w:rPr>
        <w:t>L1 signaling is needed in the UL grant carried by RAR to indicate which offset is used.</w:t>
      </w:r>
      <w:r w:rsidR="00107726">
        <w:rPr>
          <w:rFonts w:eastAsia="SimSun"/>
          <w:sz w:val="22"/>
          <w:lang w:val="en-US" w:eastAsia="zh-CN"/>
        </w:rPr>
        <w:t xml:space="preserve"> Table 1 gives an example.</w:t>
      </w:r>
    </w:p>
    <w:p w14:paraId="781126CE" w14:textId="492E8DC5" w:rsidR="00107726" w:rsidRPr="004F6530" w:rsidRDefault="004F6530" w:rsidP="004F6530">
      <w:pPr>
        <w:spacing w:afterLines="50" w:after="120"/>
        <w:jc w:val="center"/>
        <w:rPr>
          <w:rFonts w:eastAsia="SimSun"/>
          <w:sz w:val="21"/>
          <w:lang w:val="en-US" w:eastAsia="zh-CN"/>
        </w:rPr>
      </w:pPr>
      <w:r w:rsidRPr="004F6530">
        <w:rPr>
          <w:sz w:val="22"/>
        </w:rPr>
        <w:t>Table 1: hopping bit definition for Msg.3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436"/>
        <w:gridCol w:w="4153"/>
      </w:tblGrid>
      <w:tr w:rsidR="004F6530" w:rsidRPr="00107726" w14:paraId="1937B91D" w14:textId="77777777" w:rsidTr="004F6530">
        <w:trPr>
          <w:trHeight w:val="247"/>
          <w:jc w:val="center"/>
        </w:trPr>
        <w:tc>
          <w:tcPr>
            <w:tcW w:w="1951" w:type="dxa"/>
          </w:tcPr>
          <w:p w14:paraId="2E936540" w14:textId="7E7A52C8" w:rsidR="004F6530" w:rsidRPr="00107726" w:rsidRDefault="004F6530" w:rsidP="00107726">
            <w:pPr>
              <w:overflowPunct w:val="0"/>
              <w:autoSpaceDE w:val="0"/>
              <w:autoSpaceDN w:val="0"/>
              <w:adjustRightInd w:val="0"/>
              <w:jc w:val="both"/>
              <w:textAlignment w:val="baseline"/>
              <w:rPr>
                <w:rFonts w:eastAsia="SimSun"/>
                <w:b/>
                <w:sz w:val="20"/>
                <w:lang w:eastAsia="zh-CN"/>
              </w:rPr>
            </w:pPr>
            <w:r>
              <w:rPr>
                <w:rFonts w:eastAsia="SimSun"/>
                <w:b/>
                <w:sz w:val="20"/>
                <w:lang w:eastAsia="zh-CN"/>
              </w:rPr>
              <w:t xml:space="preserve">Initial </w:t>
            </w:r>
            <w:r w:rsidR="00574087">
              <w:rPr>
                <w:rFonts w:eastAsia="SimSun"/>
                <w:b/>
                <w:sz w:val="20"/>
                <w:lang w:eastAsia="zh-CN"/>
              </w:rPr>
              <w:t xml:space="preserve">active UL </w:t>
            </w:r>
            <w:r>
              <w:rPr>
                <w:rFonts w:eastAsia="SimSun"/>
                <w:b/>
                <w:sz w:val="20"/>
                <w:lang w:eastAsia="zh-CN"/>
              </w:rPr>
              <w:t>BWP size</w:t>
            </w:r>
          </w:p>
        </w:tc>
        <w:tc>
          <w:tcPr>
            <w:tcW w:w="2436" w:type="dxa"/>
            <w:shd w:val="clear" w:color="auto" w:fill="auto"/>
          </w:tcPr>
          <w:p w14:paraId="3F309505" w14:textId="57AD4DED" w:rsidR="004F6530" w:rsidRPr="00107726" w:rsidRDefault="004F6530" w:rsidP="00107726">
            <w:pPr>
              <w:overflowPunct w:val="0"/>
              <w:autoSpaceDE w:val="0"/>
              <w:autoSpaceDN w:val="0"/>
              <w:adjustRightInd w:val="0"/>
              <w:jc w:val="both"/>
              <w:textAlignment w:val="baseline"/>
              <w:rPr>
                <w:rFonts w:eastAsia="SimSun"/>
                <w:b/>
                <w:sz w:val="20"/>
                <w:lang w:eastAsia="en-US"/>
              </w:rPr>
            </w:pPr>
            <w:r w:rsidRPr="00107726">
              <w:rPr>
                <w:rFonts w:eastAsia="SimSun"/>
                <w:b/>
                <w:sz w:val="20"/>
                <w:lang w:eastAsia="en-US"/>
              </w:rPr>
              <w:t>Number of hopping bits</w:t>
            </w:r>
          </w:p>
        </w:tc>
        <w:tc>
          <w:tcPr>
            <w:tcW w:w="4153" w:type="dxa"/>
            <w:shd w:val="clear" w:color="auto" w:fill="auto"/>
          </w:tcPr>
          <w:p w14:paraId="45D1B5C9" w14:textId="4A696309" w:rsidR="004F6530" w:rsidRPr="00107726" w:rsidRDefault="004F6530" w:rsidP="00107726">
            <w:pPr>
              <w:overflowPunct w:val="0"/>
              <w:autoSpaceDE w:val="0"/>
              <w:autoSpaceDN w:val="0"/>
              <w:adjustRightInd w:val="0"/>
              <w:jc w:val="both"/>
              <w:textAlignment w:val="baseline"/>
              <w:rPr>
                <w:rFonts w:eastAsia="SimSun"/>
                <w:b/>
                <w:sz w:val="20"/>
                <w:lang w:eastAsia="en-US"/>
              </w:rPr>
            </w:pPr>
            <w:r>
              <w:rPr>
                <w:rFonts w:eastAsia="SimSun"/>
                <w:b/>
                <w:sz w:val="20"/>
                <w:lang w:eastAsia="en-US"/>
              </w:rPr>
              <w:t>H</w:t>
            </w:r>
            <w:r w:rsidRPr="00107726">
              <w:rPr>
                <w:rFonts w:eastAsia="SimSun"/>
                <w:b/>
                <w:sz w:val="20"/>
                <w:lang w:eastAsia="en-US"/>
              </w:rPr>
              <w:t>opping offsets</w:t>
            </w:r>
            <w:r>
              <w:rPr>
                <w:rFonts w:eastAsia="SimSun"/>
                <w:b/>
                <w:sz w:val="20"/>
                <w:lang w:eastAsia="en-US"/>
              </w:rPr>
              <w:t xml:space="preserve"> for Msg.3</w:t>
            </w:r>
          </w:p>
        </w:tc>
      </w:tr>
      <w:tr w:rsidR="004F6530" w:rsidRPr="00107726" w14:paraId="1615023B" w14:textId="77777777" w:rsidTr="004F6530">
        <w:trPr>
          <w:trHeight w:val="240"/>
          <w:jc w:val="center"/>
        </w:trPr>
        <w:tc>
          <w:tcPr>
            <w:tcW w:w="1951" w:type="dxa"/>
          </w:tcPr>
          <w:p w14:paraId="024C006F" w14:textId="59028503" w:rsidR="004F6530" w:rsidRPr="00107726" w:rsidRDefault="007672A2" w:rsidP="00107726">
            <w:pPr>
              <w:overflowPunct w:val="0"/>
              <w:autoSpaceDE w:val="0"/>
              <w:autoSpaceDN w:val="0"/>
              <w:adjustRightInd w:val="0"/>
              <w:jc w:val="center"/>
              <w:textAlignment w:val="baseline"/>
              <w:rPr>
                <w:rFonts w:eastAsia="SimSun"/>
                <w:sz w:val="20"/>
                <w:lang w:eastAsia="zh-CN"/>
              </w:rPr>
            </w:pPr>
            <w:r>
              <w:rPr>
                <w:rFonts w:eastAsia="SimSun" w:hint="eastAsia"/>
                <w:sz w:val="20"/>
                <w:lang w:eastAsia="zh-CN"/>
              </w:rPr>
              <w:t>[</w:t>
            </w:r>
            <w:r w:rsidR="00F8210C">
              <w:rPr>
                <w:rFonts w:eastAsia="SimSun"/>
                <w:sz w:val="20"/>
                <w:lang w:eastAsia="zh-CN"/>
              </w:rPr>
              <w:t>24</w:t>
            </w:r>
            <w:r>
              <w:rPr>
                <w:rFonts w:eastAsia="SimSun"/>
                <w:sz w:val="20"/>
                <w:lang w:eastAsia="zh-CN"/>
              </w:rPr>
              <w:t>]</w:t>
            </w:r>
          </w:p>
        </w:tc>
        <w:tc>
          <w:tcPr>
            <w:tcW w:w="2436" w:type="dxa"/>
            <w:shd w:val="clear" w:color="auto" w:fill="auto"/>
          </w:tcPr>
          <w:p w14:paraId="22026BF2" w14:textId="67A00E28" w:rsidR="004F6530" w:rsidRPr="00107726" w:rsidRDefault="004F6530" w:rsidP="00107726">
            <w:pPr>
              <w:overflowPunct w:val="0"/>
              <w:autoSpaceDE w:val="0"/>
              <w:autoSpaceDN w:val="0"/>
              <w:adjustRightInd w:val="0"/>
              <w:jc w:val="center"/>
              <w:textAlignment w:val="baseline"/>
              <w:rPr>
                <w:rFonts w:eastAsia="SimSun"/>
                <w:sz w:val="20"/>
                <w:lang w:eastAsia="en-US"/>
              </w:rPr>
            </w:pPr>
            <w:r w:rsidRPr="00107726">
              <w:rPr>
                <w:rFonts w:eastAsia="SimSun" w:hint="eastAsia"/>
                <w:sz w:val="20"/>
                <w:lang w:eastAsia="en-US"/>
              </w:rPr>
              <w:t>0</w:t>
            </w:r>
          </w:p>
        </w:tc>
        <w:tc>
          <w:tcPr>
            <w:tcW w:w="4153" w:type="dxa"/>
            <w:shd w:val="clear" w:color="auto" w:fill="auto"/>
          </w:tcPr>
          <w:p w14:paraId="51F3EE97" w14:textId="7DCE01F3" w:rsidR="004F6530" w:rsidRDefault="00F42502" w:rsidP="00107726">
            <w:pPr>
              <w:overflowPunct w:val="0"/>
              <w:autoSpaceDE w:val="0"/>
              <w:autoSpaceDN w:val="0"/>
              <w:adjustRightInd w:val="0"/>
              <w:jc w:val="both"/>
              <w:textAlignment w:val="baseline"/>
              <w:rPr>
                <w:rFonts w:eastAsia="SimSun"/>
                <w:b/>
                <w:sz w:val="20"/>
                <w:lang w:eastAsia="en-US"/>
              </w:rPr>
            </w:pP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4F6530" w:rsidRPr="00107726">
              <w:rPr>
                <w:rFonts w:eastAsia="SimSun"/>
                <w:sz w:val="20"/>
                <w:lang w:eastAsia="en-US"/>
              </w:rPr>
              <w:t>/2</w:t>
            </w:r>
          </w:p>
        </w:tc>
      </w:tr>
      <w:tr w:rsidR="004F6530" w:rsidRPr="00107726" w14:paraId="3CD09ADF" w14:textId="77777777" w:rsidTr="004F6530">
        <w:trPr>
          <w:trHeight w:val="247"/>
          <w:jc w:val="center"/>
        </w:trPr>
        <w:tc>
          <w:tcPr>
            <w:tcW w:w="1951" w:type="dxa"/>
          </w:tcPr>
          <w:p w14:paraId="3699881E" w14:textId="6A8CDA29" w:rsidR="004F6530" w:rsidRPr="00107726" w:rsidRDefault="007672A2" w:rsidP="00107726">
            <w:pPr>
              <w:overflowPunct w:val="0"/>
              <w:autoSpaceDE w:val="0"/>
              <w:autoSpaceDN w:val="0"/>
              <w:adjustRightInd w:val="0"/>
              <w:jc w:val="center"/>
              <w:textAlignment w:val="baseline"/>
              <w:rPr>
                <w:rFonts w:eastAsia="SimSun"/>
                <w:sz w:val="20"/>
                <w:lang w:eastAsia="zh-CN"/>
              </w:rPr>
            </w:pPr>
            <w:r>
              <w:rPr>
                <w:rFonts w:eastAsia="SimSun" w:hint="eastAsia"/>
                <w:sz w:val="20"/>
                <w:lang w:eastAsia="zh-CN"/>
              </w:rPr>
              <w:t>[</w:t>
            </w:r>
            <w:r w:rsidR="00157BA9">
              <w:rPr>
                <w:rFonts w:eastAsia="SimSun"/>
                <w:sz w:val="20"/>
                <w:lang w:eastAsia="zh-CN"/>
              </w:rPr>
              <w:t>48</w:t>
            </w:r>
            <w:r>
              <w:rPr>
                <w:rFonts w:eastAsia="SimSun"/>
                <w:sz w:val="20"/>
                <w:lang w:eastAsia="zh-CN"/>
              </w:rPr>
              <w:t>]</w:t>
            </w:r>
          </w:p>
        </w:tc>
        <w:tc>
          <w:tcPr>
            <w:tcW w:w="2436" w:type="dxa"/>
            <w:shd w:val="clear" w:color="auto" w:fill="auto"/>
          </w:tcPr>
          <w:p w14:paraId="09C53FE4" w14:textId="38B94504" w:rsidR="004F6530" w:rsidRPr="00107726" w:rsidRDefault="004F6530" w:rsidP="00107726">
            <w:pPr>
              <w:overflowPunct w:val="0"/>
              <w:autoSpaceDE w:val="0"/>
              <w:autoSpaceDN w:val="0"/>
              <w:adjustRightInd w:val="0"/>
              <w:jc w:val="center"/>
              <w:textAlignment w:val="baseline"/>
              <w:rPr>
                <w:rFonts w:eastAsia="SimSun"/>
                <w:sz w:val="20"/>
                <w:lang w:eastAsia="en-US"/>
              </w:rPr>
            </w:pPr>
            <w:r w:rsidRPr="00107726">
              <w:rPr>
                <w:rFonts w:eastAsia="SimSun"/>
                <w:sz w:val="20"/>
                <w:lang w:eastAsia="en-US"/>
              </w:rPr>
              <w:t>1</w:t>
            </w:r>
          </w:p>
        </w:tc>
        <w:tc>
          <w:tcPr>
            <w:tcW w:w="4153" w:type="dxa"/>
            <w:shd w:val="clear" w:color="auto" w:fill="auto"/>
          </w:tcPr>
          <w:p w14:paraId="6F30C3B3" w14:textId="393D5F28" w:rsidR="004F6530" w:rsidRPr="00107726" w:rsidRDefault="00F42502" w:rsidP="00107726">
            <w:pPr>
              <w:overflowPunct w:val="0"/>
              <w:autoSpaceDE w:val="0"/>
              <w:autoSpaceDN w:val="0"/>
              <w:adjustRightInd w:val="0"/>
              <w:jc w:val="both"/>
              <w:textAlignment w:val="baseline"/>
              <w:rPr>
                <w:rFonts w:eastAsia="SimSun"/>
                <w:sz w:val="20"/>
                <w:lang w:eastAsia="zh-CN"/>
              </w:rPr>
            </w:pP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4F6530" w:rsidRPr="00107726">
              <w:rPr>
                <w:rFonts w:eastAsia="SimSun"/>
                <w:sz w:val="20"/>
                <w:lang w:eastAsia="en-US"/>
              </w:rPr>
              <w:t>/2</w:t>
            </w:r>
            <w:r w:rsidR="007672A2">
              <w:rPr>
                <w:rFonts w:eastAsia="SimSun"/>
                <w:sz w:val="20"/>
                <w:lang w:eastAsia="en-US"/>
              </w:rPr>
              <w:t xml:space="preserve">,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7672A2">
              <w:rPr>
                <w:rFonts w:eastAsia="SimSun" w:hint="eastAsia"/>
                <w:sz w:val="21"/>
                <w:lang w:eastAsia="zh-CN"/>
              </w:rPr>
              <w:t>/</w:t>
            </w:r>
            <w:r w:rsidR="007672A2">
              <w:rPr>
                <w:rFonts w:eastAsia="SimSun"/>
                <w:sz w:val="21"/>
                <w:lang w:eastAsia="zh-CN"/>
              </w:rPr>
              <w:t>4</w:t>
            </w:r>
          </w:p>
        </w:tc>
      </w:tr>
      <w:tr w:rsidR="004F6530" w:rsidRPr="00107726" w14:paraId="565040F7" w14:textId="77777777" w:rsidTr="004F6530">
        <w:trPr>
          <w:trHeight w:val="247"/>
          <w:jc w:val="center"/>
        </w:trPr>
        <w:tc>
          <w:tcPr>
            <w:tcW w:w="1951" w:type="dxa"/>
          </w:tcPr>
          <w:p w14:paraId="31775B7C" w14:textId="0ED7908E" w:rsidR="004F6530" w:rsidRPr="00107726" w:rsidRDefault="007672A2" w:rsidP="00107726">
            <w:pPr>
              <w:overflowPunct w:val="0"/>
              <w:autoSpaceDE w:val="0"/>
              <w:autoSpaceDN w:val="0"/>
              <w:adjustRightInd w:val="0"/>
              <w:jc w:val="center"/>
              <w:textAlignment w:val="baseline"/>
              <w:rPr>
                <w:rFonts w:eastAsia="SimSun"/>
                <w:sz w:val="20"/>
                <w:lang w:eastAsia="zh-CN"/>
              </w:rPr>
            </w:pPr>
            <w:r>
              <w:rPr>
                <w:rFonts w:eastAsia="SimSun" w:hint="eastAsia"/>
                <w:sz w:val="20"/>
                <w:lang w:eastAsia="zh-CN"/>
              </w:rPr>
              <w:t>[</w:t>
            </w:r>
            <w:r w:rsidR="00157BA9">
              <w:rPr>
                <w:rFonts w:eastAsia="SimSun"/>
                <w:sz w:val="20"/>
                <w:lang w:eastAsia="zh-CN"/>
              </w:rPr>
              <w:t>96</w:t>
            </w:r>
            <w:r>
              <w:rPr>
                <w:rFonts w:eastAsia="SimSun"/>
                <w:sz w:val="20"/>
                <w:lang w:eastAsia="zh-CN"/>
              </w:rPr>
              <w:t>]</w:t>
            </w:r>
          </w:p>
        </w:tc>
        <w:tc>
          <w:tcPr>
            <w:tcW w:w="2436" w:type="dxa"/>
            <w:shd w:val="clear" w:color="auto" w:fill="auto"/>
          </w:tcPr>
          <w:p w14:paraId="29D225C5" w14:textId="05F0B229" w:rsidR="004F6530" w:rsidRPr="00107726" w:rsidRDefault="007672A2" w:rsidP="00107726">
            <w:pPr>
              <w:overflowPunct w:val="0"/>
              <w:autoSpaceDE w:val="0"/>
              <w:autoSpaceDN w:val="0"/>
              <w:adjustRightInd w:val="0"/>
              <w:jc w:val="center"/>
              <w:textAlignment w:val="baseline"/>
              <w:rPr>
                <w:rFonts w:eastAsia="SimSun"/>
                <w:sz w:val="20"/>
                <w:lang w:eastAsia="en-US"/>
              </w:rPr>
            </w:pPr>
            <w:r>
              <w:rPr>
                <w:rFonts w:eastAsia="SimSun"/>
                <w:sz w:val="20"/>
                <w:lang w:eastAsia="en-US"/>
              </w:rPr>
              <w:t>[</w:t>
            </w:r>
            <w:r w:rsidR="004F6530" w:rsidRPr="00107726">
              <w:rPr>
                <w:rFonts w:eastAsia="SimSun"/>
                <w:sz w:val="20"/>
                <w:lang w:eastAsia="en-US"/>
              </w:rPr>
              <w:t>2</w:t>
            </w:r>
            <w:r>
              <w:rPr>
                <w:rFonts w:eastAsia="SimSun"/>
                <w:sz w:val="20"/>
                <w:lang w:eastAsia="en-US"/>
              </w:rPr>
              <w:t>]</w:t>
            </w:r>
          </w:p>
        </w:tc>
        <w:tc>
          <w:tcPr>
            <w:tcW w:w="4153" w:type="dxa"/>
            <w:shd w:val="clear" w:color="auto" w:fill="auto"/>
          </w:tcPr>
          <w:p w14:paraId="7DFFB85A" w14:textId="572B942F" w:rsidR="004F6530" w:rsidRPr="00107726" w:rsidRDefault="00F42502" w:rsidP="00107726">
            <w:pPr>
              <w:overflowPunct w:val="0"/>
              <w:autoSpaceDE w:val="0"/>
              <w:autoSpaceDN w:val="0"/>
              <w:adjustRightInd w:val="0"/>
              <w:jc w:val="both"/>
              <w:textAlignment w:val="baseline"/>
              <w:rPr>
                <w:rFonts w:eastAsia="SimSun"/>
                <w:sz w:val="20"/>
                <w:lang w:eastAsia="zh-CN"/>
              </w:rPr>
            </w:pP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4F6530" w:rsidRPr="00107726">
              <w:rPr>
                <w:rFonts w:eastAsia="SimSun"/>
                <w:sz w:val="20"/>
                <w:lang w:eastAsia="en-US"/>
              </w:rPr>
              <w:t xml:space="preserve">/2,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4F6530" w:rsidRPr="00107726">
              <w:rPr>
                <w:rFonts w:eastAsia="SimSun"/>
                <w:sz w:val="20"/>
                <w:lang w:eastAsia="en-US"/>
              </w:rPr>
              <w:t>/4,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4F6530" w:rsidRPr="00107726">
              <w:rPr>
                <w:rFonts w:eastAsia="SimSun"/>
                <w:sz w:val="20"/>
                <w:lang w:eastAsia="en-US"/>
              </w:rPr>
              <w:t>/4</w:t>
            </w:r>
            <w:r w:rsidR="007672A2">
              <w:rPr>
                <w:rFonts w:eastAsia="SimSun"/>
                <w:sz w:val="20"/>
                <w:lang w:eastAsia="en-US"/>
              </w:rPr>
              <w:t xml:space="preserve">,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7672A2">
              <w:rPr>
                <w:rFonts w:eastAsia="SimSun" w:hint="eastAsia"/>
                <w:sz w:val="21"/>
                <w:lang w:eastAsia="zh-CN"/>
              </w:rPr>
              <w:t>/</w:t>
            </w:r>
            <w:r w:rsidR="007672A2">
              <w:rPr>
                <w:rFonts w:eastAsia="SimSun"/>
                <w:sz w:val="21"/>
                <w:lang w:eastAsia="zh-CN"/>
              </w:rPr>
              <w:t>8 ]</w:t>
            </w:r>
          </w:p>
        </w:tc>
      </w:tr>
    </w:tbl>
    <w:p w14:paraId="48848865" w14:textId="77777777" w:rsidR="00107726" w:rsidRPr="00107726" w:rsidRDefault="00107726" w:rsidP="00242D5E">
      <w:pPr>
        <w:spacing w:afterLines="50" w:after="120"/>
        <w:jc w:val="both"/>
        <w:rPr>
          <w:rFonts w:eastAsia="SimSun"/>
          <w:sz w:val="22"/>
          <w:lang w:eastAsia="zh-CN"/>
        </w:rPr>
      </w:pPr>
    </w:p>
    <w:p w14:paraId="30D02990" w14:textId="2A41FA88" w:rsidR="00242D5E" w:rsidRDefault="007C109D" w:rsidP="00242D5E">
      <w:pPr>
        <w:spacing w:afterLines="50" w:after="120"/>
        <w:jc w:val="both"/>
        <w:rPr>
          <w:rFonts w:eastAsia="ＭＳ 明朝"/>
          <w:sz w:val="22"/>
          <w:lang w:val="en-US"/>
        </w:rPr>
      </w:pPr>
      <w:r>
        <w:rPr>
          <w:rFonts w:eastAsia="SimSun"/>
          <w:sz w:val="22"/>
          <w:lang w:val="en-US" w:eastAsia="zh-CN"/>
        </w:rPr>
        <w:lastRenderedPageBreak/>
        <w:t xml:space="preserve">In addition, following </w:t>
      </w:r>
      <w:r>
        <w:rPr>
          <w:rFonts w:eastAsia="ＭＳ 明朝"/>
          <w:sz w:val="22"/>
          <w:lang w:val="en-US"/>
        </w:rPr>
        <w:t>description</w:t>
      </w:r>
      <w:r>
        <w:rPr>
          <w:rFonts w:eastAsia="SimSun"/>
          <w:sz w:val="22"/>
          <w:lang w:val="en-US" w:eastAsia="zh-CN"/>
        </w:rPr>
        <w:t xml:space="preserve"> f</w:t>
      </w:r>
      <w:r w:rsidR="00242D5E">
        <w:rPr>
          <w:rFonts w:eastAsia="SimSun"/>
          <w:sz w:val="22"/>
          <w:lang w:val="en-US" w:eastAsia="zh-CN"/>
        </w:rPr>
        <w:t xml:space="preserve">or the </w:t>
      </w:r>
      <w:r>
        <w:rPr>
          <w:rFonts w:eastAsia="ＭＳ 明朝"/>
          <w:sz w:val="22"/>
          <w:lang w:val="en-US"/>
        </w:rPr>
        <w:t>i</w:t>
      </w:r>
      <w:r w:rsidR="00242D5E" w:rsidRPr="00FB0818">
        <w:rPr>
          <w:rFonts w:eastAsia="ＭＳ 明朝"/>
          <w:sz w:val="22"/>
          <w:lang w:val="en-US"/>
        </w:rPr>
        <w:t xml:space="preserve">nter-slot </w:t>
      </w:r>
      <w:r w:rsidR="00242D5E">
        <w:rPr>
          <w:rFonts w:eastAsia="ＭＳ 明朝"/>
          <w:sz w:val="22"/>
          <w:lang w:val="en-US"/>
        </w:rPr>
        <w:t>frequency hopping</w:t>
      </w:r>
      <w:r>
        <w:rPr>
          <w:rFonts w:eastAsia="ＭＳ 明朝"/>
          <w:sz w:val="22"/>
          <w:lang w:val="en-US"/>
        </w:rPr>
        <w:t xml:space="preserve"> can be confirmed</w:t>
      </w:r>
      <w:r w:rsidR="00242D5E">
        <w:rPr>
          <w:rFonts w:eastAsia="ＭＳ 明朝"/>
          <w:sz w:val="22"/>
          <w:lang w:val="en-US"/>
        </w:rPr>
        <w:t xml:space="preserve">, </w:t>
      </w:r>
      <w:r>
        <w:rPr>
          <w:rFonts w:eastAsia="ＭＳ 明朝"/>
          <w:sz w:val="22"/>
          <w:lang w:val="en-US"/>
        </w:rPr>
        <w:t xml:space="preserve">that is to remove </w:t>
      </w:r>
      <w:r w:rsidR="00242D5E" w:rsidRPr="00242D5E">
        <w:rPr>
          <w:rFonts w:eastAsia="ＭＳ 明朝"/>
          <w:sz w:val="22"/>
          <w:lang w:val="en-US"/>
        </w:rPr>
        <w:t>square brackets</w:t>
      </w:r>
      <w:r>
        <w:rPr>
          <w:rFonts w:eastAsia="ＭＳ 明朝"/>
          <w:sz w:val="22"/>
          <w:lang w:val="en-US"/>
        </w:rPr>
        <w:t xml:space="preserve"> of the following. </w:t>
      </w:r>
    </w:p>
    <w:tbl>
      <w:tblPr>
        <w:tblStyle w:val="afb"/>
        <w:tblW w:w="0" w:type="auto"/>
        <w:tblInd w:w="250" w:type="dxa"/>
        <w:tblLook w:val="04A0" w:firstRow="1" w:lastRow="0" w:firstColumn="1" w:lastColumn="0" w:noHBand="0" w:noVBand="1"/>
      </w:tblPr>
      <w:tblGrid>
        <w:gridCol w:w="9781"/>
      </w:tblGrid>
      <w:tr w:rsidR="007C109D" w14:paraId="1AE4C843" w14:textId="77777777" w:rsidTr="00B17581">
        <w:tc>
          <w:tcPr>
            <w:tcW w:w="9781" w:type="dxa"/>
          </w:tcPr>
          <w:p w14:paraId="2FA3E543" w14:textId="77777777" w:rsidR="007C109D" w:rsidRDefault="007C109D" w:rsidP="00B17581">
            <w:pPr>
              <w:spacing w:after="0"/>
              <w:rPr>
                <w:rFonts w:eastAsia="SimSun"/>
                <w:color w:val="000000"/>
                <w:sz w:val="20"/>
                <w:lang w:eastAsia="zh-CN"/>
              </w:rPr>
            </w:pPr>
            <w:r w:rsidRPr="00E3195A">
              <w:rPr>
                <w:rFonts w:eastAsia="SimSun" w:hint="eastAsia"/>
                <w:color w:val="000000"/>
                <w:sz w:val="20"/>
                <w:lang w:eastAsia="zh-CN"/>
              </w:rPr>
              <w:t>[</w:t>
            </w:r>
            <w:r w:rsidRPr="00E3195A">
              <w:rPr>
                <w:rFonts w:eastAsia="SimSun"/>
                <w:color w:val="000000"/>
                <w:sz w:val="20"/>
                <w:lang w:eastAsia="zh-CN"/>
              </w:rPr>
              <w:t>…]</w:t>
            </w:r>
          </w:p>
          <w:p w14:paraId="3D9F0405" w14:textId="77777777" w:rsidR="007C109D" w:rsidRPr="00E3195A" w:rsidRDefault="007C109D" w:rsidP="00B17581">
            <w:pPr>
              <w:spacing w:after="0"/>
              <w:rPr>
                <w:rFonts w:eastAsia="SimSun"/>
                <w:color w:val="000000"/>
                <w:sz w:val="20"/>
                <w:lang w:eastAsia="zh-CN"/>
              </w:rPr>
            </w:pPr>
          </w:p>
          <w:p w14:paraId="2C0D4092" w14:textId="602BC2E9" w:rsidR="007C109D" w:rsidRPr="00E3195A" w:rsidRDefault="007C109D" w:rsidP="00B17581">
            <w:pPr>
              <w:spacing w:afterLines="50" w:after="120"/>
              <w:jc w:val="both"/>
              <w:rPr>
                <w:color w:val="000000"/>
                <w:sz w:val="20"/>
              </w:rPr>
            </w:pPr>
            <w:r w:rsidRPr="007C109D">
              <w:rPr>
                <w:rFonts w:eastAsia="ＭＳ 明朝"/>
                <w:iCs/>
                <w:strike/>
                <w:color w:val="FF0000"/>
                <w:sz w:val="20"/>
                <w:lang w:val="en-US"/>
              </w:rPr>
              <w:t>[</w:t>
            </w:r>
            <w:r w:rsidRPr="00E3195A">
              <w:rPr>
                <w:rFonts w:eastAsia="ＭＳ 明朝"/>
                <w:iCs/>
                <w:color w:val="000000"/>
                <w:sz w:val="20"/>
                <w:lang w:val="en-US"/>
              </w:rPr>
              <w:t xml:space="preserve">In case of inter-slot frequency hopping, hopping happens at each slot. </w:t>
            </w:r>
            <w:r w:rsidRPr="00E3195A">
              <w:rPr>
                <w:color w:val="000000"/>
                <w:sz w:val="20"/>
              </w:rPr>
              <w:t xml:space="preserve">The starting RB during slot  </w:t>
            </w:r>
            <w:r w:rsidRPr="00E3195A">
              <w:rPr>
                <w:color w:val="000000"/>
                <w:position w:val="-10"/>
                <w:sz w:val="20"/>
              </w:rPr>
              <w:object w:dxaOrig="279" w:dyaOrig="340" w14:anchorId="14F18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7pt" o:ole="">
                  <v:imagedata r:id="rId9" o:title=""/>
                </v:shape>
                <o:OLEObject Type="Embed" ProgID="Equation.3" ShapeID="_x0000_i1025" DrawAspect="Content" ObjectID="_1577358000" r:id="rId10"/>
              </w:object>
            </w:r>
            <w:r w:rsidRPr="00E3195A">
              <w:rPr>
                <w:color w:val="000000"/>
                <w:sz w:val="20"/>
              </w:rPr>
              <w:t xml:space="preserve"> is given by:</w:t>
            </w:r>
          </w:p>
          <w:p w14:paraId="1372F710" w14:textId="77777777" w:rsidR="007C109D" w:rsidRPr="00E3195A" w:rsidRDefault="007C109D" w:rsidP="00B17581">
            <w:pPr>
              <w:spacing w:afterLines="50" w:after="120"/>
              <w:jc w:val="both"/>
              <w:rPr>
                <w:color w:val="000000"/>
                <w:sz w:val="20"/>
              </w:rPr>
            </w:pPr>
            <w:r w:rsidRPr="00E3195A">
              <w:rPr>
                <w:color w:val="000000"/>
                <w:position w:val="-30"/>
                <w:sz w:val="20"/>
              </w:rPr>
              <w:object w:dxaOrig="4819" w:dyaOrig="700" w14:anchorId="11F04AFA">
                <v:shape id="_x0000_i1026" type="#_x0000_t75" style="width:241.15pt;height:35.3pt" o:ole="">
                  <v:imagedata r:id="rId11" o:title=""/>
                </v:shape>
                <o:OLEObject Type="Embed" ProgID="Equation.3" ShapeID="_x0000_i1026" DrawAspect="Content" ObjectID="_1577358001" r:id="rId12"/>
              </w:object>
            </w:r>
            <w:r w:rsidRPr="00E3195A">
              <w:rPr>
                <w:color w:val="000000"/>
                <w:sz w:val="20"/>
              </w:rPr>
              <w:t xml:space="preserve">, </w:t>
            </w:r>
            <w:r w:rsidRPr="007C109D">
              <w:rPr>
                <w:strike/>
                <w:color w:val="FF0000"/>
                <w:sz w:val="20"/>
              </w:rPr>
              <w:t>]</w:t>
            </w:r>
          </w:p>
          <w:p w14:paraId="3C7CCD82" w14:textId="77777777" w:rsidR="007C109D" w:rsidRPr="00E3195A" w:rsidRDefault="007C109D" w:rsidP="00B17581">
            <w:pPr>
              <w:spacing w:afterLines="50" w:after="120"/>
              <w:rPr>
                <w:color w:val="000000"/>
                <w:sz w:val="20"/>
              </w:rPr>
            </w:pPr>
            <w:r w:rsidRPr="00E3195A">
              <w:rPr>
                <w:color w:val="000000"/>
                <w:sz w:val="20"/>
              </w:rPr>
              <w:t xml:space="preserve">where </w:t>
            </w:r>
            <w:r w:rsidRPr="00E3195A">
              <w:rPr>
                <w:color w:val="000000"/>
                <w:position w:val="-12"/>
                <w:sz w:val="20"/>
              </w:rPr>
              <w:object w:dxaOrig="360" w:dyaOrig="360" w14:anchorId="4A791895">
                <v:shape id="_x0000_i1027" type="#_x0000_t75" style="width:18.35pt;height:18.35pt" o:ole="">
                  <v:imagedata r:id="rId13" o:title=""/>
                </v:shape>
                <o:OLEObject Type="Embed" ProgID="Equation.3" ShapeID="_x0000_i1027" DrawAspect="Content" ObjectID="_1577358002" r:id="rId14"/>
              </w:object>
            </w:r>
            <w:r w:rsidRPr="00E3195A">
              <w:rPr>
                <w:color w:val="000000"/>
                <w:sz w:val="20"/>
              </w:rPr>
              <w:t xml:space="preserve"> is the slot number within a radio frame of the first PUSCH slot of a multi-slot PUSCH transmission, </w:t>
            </w:r>
            <w:r w:rsidRPr="00E3195A">
              <w:rPr>
                <w:color w:val="000000"/>
                <w:position w:val="-10"/>
                <w:sz w:val="20"/>
              </w:rPr>
              <w:object w:dxaOrig="279" w:dyaOrig="340" w14:anchorId="22B0FC13">
                <v:shape id="_x0000_i1028" type="#_x0000_t75" style="width:13.6pt;height:17pt" o:ole="">
                  <v:imagedata r:id="rId15" o:title=""/>
                </v:shape>
                <o:OLEObject Type="Embed" ProgID="Equation.3" ShapeID="_x0000_i1028" DrawAspect="Content" ObjectID="_1577358003" r:id="rId16"/>
              </w:object>
            </w:r>
            <w:r w:rsidRPr="00E3195A">
              <w:rPr>
                <w:color w:val="000000"/>
                <w:sz w:val="20"/>
              </w:rPr>
              <w:t xml:space="preserve"> is the current slot number within a radio frame, where a multi-slot PUSCH transmission can take place, </w:t>
            </w:r>
            <w:r w:rsidRPr="00E3195A">
              <w:rPr>
                <w:color w:val="000000"/>
                <w:position w:val="-10"/>
                <w:sz w:val="20"/>
              </w:rPr>
              <w:object w:dxaOrig="600" w:dyaOrig="300" w14:anchorId="7AC3269C">
                <v:shape id="_x0000_i1029" type="#_x0000_t75" style="width:29.9pt;height:14.95pt" o:ole="">
                  <v:imagedata r:id="rId17" o:title=""/>
                </v:shape>
                <o:OLEObject Type="Embed" ProgID="Equation.3" ShapeID="_x0000_i1029" DrawAspect="Content" ObjectID="_1577358004" r:id="rId18"/>
              </w:object>
            </w:r>
            <w:r w:rsidRPr="00E3195A">
              <w:rPr>
                <w:color w:val="000000"/>
                <w:sz w:val="20"/>
              </w:rPr>
              <w:t xml:space="preserve"> is the starting resource within the UL BWP, as calculated from the resource block assignment information of resource allocation type 1 (described in sub-clause 6.1.2.2.2) and </w:t>
            </w:r>
            <w:r w:rsidRPr="00E3195A">
              <w:rPr>
                <w:color w:val="000000"/>
                <w:position w:val="-10"/>
                <w:sz w:val="20"/>
              </w:rPr>
              <w:object w:dxaOrig="680" w:dyaOrig="300" w14:anchorId="2BAD3A57">
                <v:shape id="_x0000_i1030" type="#_x0000_t75" style="width:33.95pt;height:14.95pt" o:ole="">
                  <v:imagedata r:id="rId19" o:title=""/>
                </v:shape>
                <o:OLEObject Type="Embed" ProgID="Equation.3" ShapeID="_x0000_i1030" DrawAspect="Content" ObjectID="_1577358005" r:id="rId20"/>
              </w:object>
            </w:r>
            <w:r w:rsidRPr="00E3195A">
              <w:rPr>
                <w:color w:val="000000"/>
                <w:sz w:val="20"/>
              </w:rPr>
              <w:t>is the frequency offset in RBs between the two frequency hops.</w:t>
            </w:r>
          </w:p>
        </w:tc>
      </w:tr>
    </w:tbl>
    <w:p w14:paraId="276D9EAE" w14:textId="77777777" w:rsidR="007C109D" w:rsidRPr="007C109D" w:rsidRDefault="007C109D" w:rsidP="00242D5E">
      <w:pPr>
        <w:spacing w:afterLines="50" w:after="120"/>
        <w:jc w:val="both"/>
        <w:rPr>
          <w:rFonts w:eastAsia="SimSun"/>
          <w:sz w:val="22"/>
          <w:lang w:eastAsia="zh-CN"/>
        </w:rPr>
      </w:pPr>
    </w:p>
    <w:p w14:paraId="56D8A7E9" w14:textId="55E69DB1" w:rsidR="00242D5E" w:rsidRDefault="007C109D" w:rsidP="00C230A2">
      <w:p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 xml:space="preserve">nother remaining issue is </w:t>
      </w:r>
      <w:r w:rsidR="00DF4393">
        <w:rPr>
          <w:rFonts w:eastAsia="SimSun"/>
          <w:sz w:val="22"/>
          <w:lang w:val="en-US" w:eastAsia="zh-CN"/>
        </w:rPr>
        <w:t xml:space="preserve">that </w:t>
      </w:r>
      <w:r>
        <w:rPr>
          <w:rFonts w:eastAsia="SimSun"/>
          <w:sz w:val="22"/>
          <w:lang w:val="en-US" w:eastAsia="zh-CN"/>
        </w:rPr>
        <w:t>the intra-slot frequency hopping boundary in time-domain for PUSCH</w:t>
      </w:r>
      <w:r w:rsidR="00DF4393">
        <w:rPr>
          <w:rFonts w:eastAsia="SimSun"/>
          <w:sz w:val="22"/>
          <w:lang w:val="en-US" w:eastAsia="zh-CN"/>
        </w:rPr>
        <w:t xml:space="preserve"> needs to be defined</w:t>
      </w:r>
      <w:r>
        <w:rPr>
          <w:rFonts w:eastAsia="SimSun"/>
          <w:sz w:val="22"/>
          <w:lang w:val="en-US" w:eastAsia="zh-CN"/>
        </w:rPr>
        <w:t>. It is straightforward and desirable to apply the same rule as for PUCCH</w:t>
      </w:r>
      <w:r w:rsidR="00E1062A">
        <w:rPr>
          <w:rFonts w:eastAsia="SimSun"/>
          <w:sz w:val="22"/>
          <w:lang w:val="en-US" w:eastAsia="zh-CN"/>
        </w:rPr>
        <w:t>, that is for PUSCH occupying N symbols within one slot, t</w:t>
      </w:r>
      <w:r w:rsidR="00E1062A" w:rsidRPr="00E1062A">
        <w:rPr>
          <w:rFonts w:eastAsia="SimSun"/>
          <w:sz w:val="22"/>
          <w:lang w:val="en-US" w:eastAsia="zh-CN"/>
        </w:rPr>
        <w:t>he number of symbol in the first hop is floor(N/2), the number of symbol in the 2nd hop is ceil(N/2)</w:t>
      </w:r>
      <w:r w:rsidR="00E1062A">
        <w:rPr>
          <w:rFonts w:eastAsia="SimSun"/>
          <w:sz w:val="22"/>
          <w:lang w:val="en-US" w:eastAsia="zh-CN"/>
        </w:rPr>
        <w:t>.</w:t>
      </w:r>
      <w:r w:rsidR="005718C4">
        <w:rPr>
          <w:rFonts w:eastAsia="SimSun"/>
          <w:sz w:val="22"/>
          <w:lang w:val="en-US" w:eastAsia="zh-CN"/>
        </w:rPr>
        <w:t xml:space="preserve"> So far, duration of each hop for intra-slot frequency-hopping with </w:t>
      </w:r>
      <w:proofErr w:type="gramStart"/>
      <w:r w:rsidR="005718C4">
        <w:rPr>
          <w:rFonts w:eastAsia="SimSun"/>
          <w:sz w:val="22"/>
          <w:lang w:val="en-US" w:eastAsia="zh-CN"/>
        </w:rPr>
        <w:t>a PUCCH</w:t>
      </w:r>
      <w:proofErr w:type="gramEnd"/>
      <w:r w:rsidR="005718C4">
        <w:rPr>
          <w:rFonts w:eastAsia="SimSun"/>
          <w:sz w:val="22"/>
          <w:lang w:val="en-US" w:eastAsia="zh-CN"/>
        </w:rPr>
        <w:t xml:space="preserve"> duration is not captured in the specification. Once it is captured in the spec, PUSCH can refer to the description.</w:t>
      </w:r>
    </w:p>
    <w:p w14:paraId="0B3C7415" w14:textId="77777777" w:rsidR="005718C4" w:rsidRDefault="005718C4" w:rsidP="00C230A2">
      <w:pPr>
        <w:spacing w:afterLines="50" w:after="120"/>
        <w:jc w:val="both"/>
        <w:rPr>
          <w:rFonts w:eastAsia="SimSun"/>
          <w:sz w:val="22"/>
          <w:lang w:val="en-US" w:eastAsia="zh-CN"/>
        </w:rPr>
      </w:pPr>
    </w:p>
    <w:p w14:paraId="24D4E220" w14:textId="50B598FC" w:rsidR="003D1BFA" w:rsidRDefault="00696873" w:rsidP="00856FA1">
      <w:pPr>
        <w:pStyle w:val="1"/>
        <w:numPr>
          <w:ilvl w:val="0"/>
          <w:numId w:val="6"/>
        </w:numPr>
        <w:spacing w:after="120"/>
        <w:jc w:val="both"/>
        <w:rPr>
          <w:rFonts w:eastAsia="DengXian"/>
          <w:b/>
          <w:lang w:val="en-US" w:eastAsia="zh-CN"/>
        </w:rPr>
      </w:pPr>
      <w:r w:rsidRPr="00696873">
        <w:rPr>
          <w:rFonts w:eastAsia="DengXian"/>
          <w:b/>
          <w:lang w:val="en-US" w:eastAsia="zh-CN"/>
        </w:rPr>
        <w:t xml:space="preserve">Remaining issues for </w:t>
      </w:r>
      <w:r w:rsidRPr="00696873">
        <w:rPr>
          <w:rFonts w:eastAsia="DengXian" w:hint="eastAsia"/>
          <w:b/>
          <w:lang w:val="en-US" w:eastAsia="zh-CN"/>
        </w:rPr>
        <w:t>C</w:t>
      </w:r>
      <w:r w:rsidRPr="00696873">
        <w:rPr>
          <w:rFonts w:eastAsia="DengXian"/>
          <w:b/>
          <w:lang w:val="en-US" w:eastAsia="zh-CN"/>
        </w:rPr>
        <w:t xml:space="preserve">onfigured </w:t>
      </w:r>
      <w:r w:rsidR="005718C4">
        <w:rPr>
          <w:rFonts w:eastAsia="DengXian"/>
          <w:b/>
          <w:lang w:val="en-US" w:eastAsia="zh-CN"/>
        </w:rPr>
        <w:t>G</w:t>
      </w:r>
      <w:r w:rsidRPr="00696873">
        <w:rPr>
          <w:rFonts w:eastAsia="DengXian"/>
          <w:b/>
          <w:lang w:val="en-US" w:eastAsia="zh-CN"/>
        </w:rPr>
        <w:t>rant Type 1 and Type 2 transmission</w:t>
      </w:r>
    </w:p>
    <w:p w14:paraId="20809F22" w14:textId="61BACDAB" w:rsidR="00F801D9" w:rsidRDefault="00912A91" w:rsidP="00E721BD">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 xml:space="preserve">or </w:t>
      </w:r>
      <w:r w:rsidR="00897505">
        <w:rPr>
          <w:rFonts w:eastAsia="SimSun"/>
          <w:sz w:val="22"/>
          <w:lang w:eastAsia="zh-CN"/>
        </w:rPr>
        <w:t>UL transmission without dynamic grant, firstly the terminology should be unified among the specifications of 38.</w:t>
      </w:r>
      <w:r w:rsidR="00E660F8">
        <w:rPr>
          <w:rFonts w:eastAsia="SimSun"/>
          <w:sz w:val="22"/>
          <w:lang w:eastAsia="zh-CN"/>
        </w:rPr>
        <w:t xml:space="preserve">214, 38.213, 38.321 and 38.331. </w:t>
      </w:r>
      <w:r w:rsidR="0036158F">
        <w:rPr>
          <w:rFonts w:eastAsia="SimSun"/>
          <w:sz w:val="22"/>
          <w:lang w:eastAsia="zh-CN"/>
        </w:rPr>
        <w:t>As indicated in [</w:t>
      </w:r>
      <w:r w:rsidR="00DE1A16">
        <w:rPr>
          <w:rFonts w:eastAsia="SimSun"/>
          <w:sz w:val="22"/>
          <w:lang w:eastAsia="zh-CN"/>
        </w:rPr>
        <w:t>1</w:t>
      </w:r>
      <w:r w:rsidR="0036158F">
        <w:rPr>
          <w:rFonts w:eastAsia="SimSun"/>
          <w:sz w:val="22"/>
          <w:lang w:eastAsia="zh-CN"/>
        </w:rPr>
        <w:t>], RAN2 agrees to u</w:t>
      </w:r>
      <w:r w:rsidR="0036158F" w:rsidRPr="0036158F">
        <w:rPr>
          <w:rFonts w:eastAsia="SimSun"/>
          <w:sz w:val="22"/>
          <w:lang w:eastAsia="zh-CN"/>
        </w:rPr>
        <w:t xml:space="preserve">se Configured Grant Type 1 and Configured Grant Type 2 </w:t>
      </w:r>
      <w:r w:rsidR="0036158F">
        <w:rPr>
          <w:rFonts w:eastAsia="SimSun"/>
          <w:sz w:val="22"/>
          <w:lang w:eastAsia="zh-CN"/>
        </w:rPr>
        <w:t xml:space="preserve">for UL transmission without dynamic grant. </w:t>
      </w:r>
    </w:p>
    <w:p w14:paraId="7FF073F7" w14:textId="548881B5" w:rsidR="00E721BD" w:rsidRDefault="006A35AE" w:rsidP="00B01EBC">
      <w:pPr>
        <w:spacing w:afterLines="50" w:after="120"/>
        <w:jc w:val="both"/>
        <w:rPr>
          <w:rFonts w:eastAsia="SimSun"/>
          <w:sz w:val="22"/>
          <w:szCs w:val="22"/>
          <w:lang w:eastAsia="zh-CN"/>
        </w:rPr>
      </w:pPr>
      <w:r w:rsidRPr="00B01EBC">
        <w:rPr>
          <w:rFonts w:eastAsia="SimSun" w:hint="eastAsia"/>
          <w:sz w:val="22"/>
          <w:szCs w:val="22"/>
          <w:lang w:eastAsia="zh-CN"/>
        </w:rPr>
        <w:t>Currently</w:t>
      </w:r>
      <w:r w:rsidRPr="00B01EBC">
        <w:rPr>
          <w:rFonts w:eastAsia="SimSun"/>
          <w:sz w:val="22"/>
          <w:szCs w:val="22"/>
          <w:lang w:eastAsia="zh-CN"/>
        </w:rPr>
        <w:t xml:space="preserve"> </w:t>
      </w:r>
      <w:r w:rsidR="00171FD6" w:rsidRPr="00B01EBC">
        <w:rPr>
          <w:rFonts w:eastAsia="SimSun"/>
          <w:sz w:val="22"/>
          <w:szCs w:val="22"/>
          <w:lang w:eastAsia="zh-CN"/>
        </w:rPr>
        <w:t xml:space="preserve">specifications </w:t>
      </w:r>
      <w:r w:rsidR="005718C4">
        <w:rPr>
          <w:rFonts w:eastAsia="SimSun"/>
          <w:sz w:val="22"/>
          <w:szCs w:val="22"/>
          <w:lang w:eastAsia="zh-CN"/>
        </w:rPr>
        <w:t>38.</w:t>
      </w:r>
      <w:r w:rsidR="00171FD6" w:rsidRPr="00B01EBC">
        <w:rPr>
          <w:rFonts w:eastAsia="SimSun"/>
          <w:sz w:val="22"/>
          <w:szCs w:val="22"/>
          <w:lang w:eastAsia="zh-CN"/>
        </w:rPr>
        <w:t xml:space="preserve">214 and </w:t>
      </w:r>
      <w:r w:rsidR="005718C4">
        <w:rPr>
          <w:rFonts w:eastAsia="SimSun"/>
          <w:sz w:val="22"/>
          <w:szCs w:val="22"/>
          <w:lang w:eastAsia="zh-CN"/>
        </w:rPr>
        <w:t>38.</w:t>
      </w:r>
      <w:r w:rsidR="00171FD6" w:rsidRPr="00B01EBC">
        <w:rPr>
          <w:rFonts w:eastAsia="SimSun"/>
          <w:sz w:val="22"/>
          <w:szCs w:val="22"/>
          <w:lang w:eastAsia="zh-CN"/>
        </w:rPr>
        <w:t xml:space="preserve">321 </w:t>
      </w:r>
      <w:r w:rsidR="00E721BD" w:rsidRPr="00B01EBC">
        <w:rPr>
          <w:rFonts w:eastAsia="SimSun"/>
          <w:sz w:val="22"/>
          <w:szCs w:val="22"/>
          <w:lang w:eastAsia="zh-CN"/>
        </w:rPr>
        <w:t xml:space="preserve">are the main specifications </w:t>
      </w:r>
      <w:r w:rsidR="00171FD6" w:rsidRPr="00B01EBC">
        <w:rPr>
          <w:rFonts w:eastAsia="SimSun"/>
          <w:sz w:val="22"/>
          <w:szCs w:val="22"/>
          <w:lang w:eastAsia="zh-CN"/>
        </w:rPr>
        <w:t xml:space="preserve">to define the </w:t>
      </w:r>
      <w:r w:rsidR="00E721BD" w:rsidRPr="00B01EBC">
        <w:rPr>
          <w:rFonts w:eastAsia="SimSun"/>
          <w:sz w:val="22"/>
          <w:szCs w:val="22"/>
          <w:lang w:eastAsia="zh-CN"/>
        </w:rPr>
        <w:t xml:space="preserve">mechanism of </w:t>
      </w:r>
      <w:r w:rsidR="00171FD6" w:rsidRPr="00B01EBC">
        <w:rPr>
          <w:rFonts w:eastAsia="SimSun"/>
          <w:sz w:val="22"/>
          <w:szCs w:val="22"/>
          <w:lang w:eastAsia="zh-CN"/>
        </w:rPr>
        <w:t xml:space="preserve">configured grant Type 1 and Type 2 </w:t>
      </w:r>
      <w:r w:rsidR="00E721BD" w:rsidRPr="00B01EBC">
        <w:rPr>
          <w:rFonts w:eastAsia="SimSun"/>
          <w:sz w:val="22"/>
          <w:szCs w:val="22"/>
          <w:lang w:eastAsia="zh-CN"/>
        </w:rPr>
        <w:t>UL transmission. From RAN1 perspective, following need to be modified</w:t>
      </w:r>
      <w:r w:rsidR="00B01EBC" w:rsidRPr="00B01EBC">
        <w:rPr>
          <w:rFonts w:eastAsia="SimSun"/>
          <w:sz w:val="22"/>
          <w:szCs w:val="22"/>
          <w:lang w:eastAsia="zh-CN"/>
        </w:rPr>
        <w:t xml:space="preserve"> for spec. 38.214</w:t>
      </w:r>
      <w:r w:rsidR="00E721BD" w:rsidRPr="00B01EBC">
        <w:rPr>
          <w:rFonts w:eastAsia="SimSun"/>
          <w:sz w:val="22"/>
          <w:szCs w:val="22"/>
          <w:lang w:eastAsia="zh-CN"/>
        </w:rPr>
        <w:t>:</w:t>
      </w:r>
    </w:p>
    <w:p w14:paraId="13E4EB80" w14:textId="77777777" w:rsidR="00F54728" w:rsidRPr="00B01EBC" w:rsidRDefault="00F54728" w:rsidP="00B01EBC">
      <w:pPr>
        <w:spacing w:afterLines="50" w:after="120"/>
        <w:jc w:val="both"/>
        <w:rPr>
          <w:rFonts w:eastAsia="SimSun"/>
          <w:sz w:val="22"/>
          <w:szCs w:val="22"/>
          <w:lang w:eastAsia="zh-CN"/>
        </w:rPr>
      </w:pPr>
    </w:p>
    <w:p w14:paraId="4CA9FFAB" w14:textId="20F977ED" w:rsidR="00B01EBC" w:rsidRPr="00B01EBC" w:rsidRDefault="00B01EBC" w:rsidP="00B01EBC">
      <w:pPr>
        <w:pStyle w:val="afd"/>
        <w:numPr>
          <w:ilvl w:val="0"/>
          <w:numId w:val="27"/>
        </w:numPr>
        <w:spacing w:afterLines="50" w:after="120"/>
        <w:ind w:leftChars="0"/>
        <w:rPr>
          <w:rFonts w:eastAsia="SimSun"/>
          <w:color w:val="000000"/>
          <w:lang w:eastAsia="zh-CN"/>
        </w:rPr>
      </w:pPr>
      <w:r w:rsidRPr="00B01EBC">
        <w:rPr>
          <w:rFonts w:eastAsia="SimSun"/>
          <w:color w:val="000000"/>
          <w:sz w:val="22"/>
          <w:szCs w:val="22"/>
          <w:lang w:eastAsia="zh-CN"/>
        </w:rPr>
        <w:t xml:space="preserve">Section </w:t>
      </w:r>
      <w:r>
        <w:rPr>
          <w:rFonts w:eastAsia="SimSun"/>
          <w:color w:val="000000"/>
          <w:sz w:val="22"/>
          <w:szCs w:val="22"/>
          <w:lang w:eastAsia="zh-CN"/>
        </w:rPr>
        <w:t xml:space="preserve">6.1.2.3 </w:t>
      </w:r>
      <w:r w:rsidR="00A57069">
        <w:rPr>
          <w:rFonts w:eastAsia="SimSun"/>
          <w:color w:val="000000"/>
          <w:sz w:val="22"/>
          <w:szCs w:val="22"/>
          <w:lang w:eastAsia="zh-CN"/>
        </w:rPr>
        <w:t xml:space="preserve">missed one condition that UL grant </w:t>
      </w:r>
      <w:r w:rsidR="00A57069" w:rsidRPr="001A4CD7">
        <w:rPr>
          <w:rFonts w:eastAsia="DengXian"/>
          <w:sz w:val="22"/>
          <w:lang w:eastAsia="zh-CN"/>
        </w:rPr>
        <w:t>for re-scheduling the same TB</w:t>
      </w:r>
      <w:r w:rsidR="00A57069">
        <w:rPr>
          <w:rFonts w:eastAsia="SimSun"/>
          <w:color w:val="000000"/>
          <w:sz w:val="22"/>
          <w:szCs w:val="22"/>
          <w:lang w:eastAsia="zh-CN"/>
        </w:rPr>
        <w:t xml:space="preserve"> is received to</w:t>
      </w:r>
      <w:r>
        <w:rPr>
          <w:rFonts w:eastAsia="SimSun"/>
          <w:color w:val="000000"/>
          <w:sz w:val="22"/>
          <w:szCs w:val="22"/>
          <w:lang w:eastAsia="zh-CN"/>
        </w:rPr>
        <w:t xml:space="preserve"> terminate the </w:t>
      </w:r>
      <w:r w:rsidRPr="00A57069">
        <w:rPr>
          <w:rFonts w:eastAsia="SimSun"/>
          <w:i/>
          <w:color w:val="000000"/>
          <w:sz w:val="22"/>
          <w:szCs w:val="22"/>
          <w:lang w:eastAsia="zh-CN"/>
        </w:rPr>
        <w:t>K</w:t>
      </w:r>
      <w:r>
        <w:rPr>
          <w:rFonts w:eastAsia="SimSun"/>
          <w:color w:val="000000"/>
          <w:sz w:val="22"/>
          <w:szCs w:val="22"/>
          <w:lang w:eastAsia="zh-CN"/>
        </w:rPr>
        <w:t xml:space="preserve"> repetitions</w:t>
      </w:r>
      <w:r w:rsidR="00A57069">
        <w:rPr>
          <w:rFonts w:eastAsia="SimSun"/>
          <w:color w:val="000000"/>
          <w:sz w:val="22"/>
          <w:szCs w:val="22"/>
          <w:lang w:eastAsia="zh-CN"/>
        </w:rPr>
        <w:t>:</w:t>
      </w:r>
    </w:p>
    <w:tbl>
      <w:tblPr>
        <w:tblStyle w:val="afb"/>
        <w:tblW w:w="0" w:type="auto"/>
        <w:tblInd w:w="360" w:type="dxa"/>
        <w:tblLook w:val="04A0" w:firstRow="1" w:lastRow="0" w:firstColumn="1" w:lastColumn="0" w:noHBand="0" w:noVBand="1"/>
      </w:tblPr>
      <w:tblGrid>
        <w:gridCol w:w="9828"/>
      </w:tblGrid>
      <w:tr w:rsidR="00B01EBC" w:rsidRPr="00B01EBC" w14:paraId="39E6FEB1" w14:textId="77777777" w:rsidTr="00B01EBC">
        <w:tc>
          <w:tcPr>
            <w:tcW w:w="10188" w:type="dxa"/>
          </w:tcPr>
          <w:p w14:paraId="5FB1B31C" w14:textId="608EFC2C" w:rsidR="00B01EBC" w:rsidRPr="00B01EBC" w:rsidRDefault="00B01EBC" w:rsidP="00B01EBC">
            <w:pPr>
              <w:pStyle w:val="afd"/>
              <w:spacing w:afterLines="50" w:after="120"/>
              <w:ind w:leftChars="0" w:left="0"/>
              <w:rPr>
                <w:rFonts w:eastAsia="SimSun"/>
                <w:color w:val="000000"/>
                <w:sz w:val="22"/>
                <w:lang w:eastAsia="zh-CN"/>
              </w:rPr>
            </w:pPr>
            <w:r w:rsidRPr="00B01EBC">
              <w:rPr>
                <w:rFonts w:eastAsia="SimSun" w:hint="eastAsia"/>
                <w:color w:val="000000"/>
                <w:sz w:val="22"/>
                <w:lang w:eastAsia="zh-CN"/>
              </w:rPr>
              <w:t>[</w:t>
            </w:r>
            <w:r w:rsidRPr="00B01EBC">
              <w:rPr>
                <w:rFonts w:eastAsia="SimSun"/>
                <w:color w:val="000000"/>
                <w:sz w:val="22"/>
                <w:lang w:eastAsia="zh-CN"/>
              </w:rPr>
              <w:t>…]</w:t>
            </w:r>
          </w:p>
          <w:p w14:paraId="686CFD12" w14:textId="26E509FE" w:rsidR="00B01EBC" w:rsidRPr="00B01EBC" w:rsidRDefault="00B01EBC" w:rsidP="00B01EBC">
            <w:pPr>
              <w:pStyle w:val="afd"/>
              <w:spacing w:afterLines="50" w:after="120"/>
              <w:ind w:leftChars="0" w:left="0"/>
              <w:rPr>
                <w:rFonts w:eastAsia="SimSun"/>
                <w:color w:val="000000"/>
                <w:sz w:val="22"/>
                <w:lang w:eastAsia="zh-CN"/>
              </w:rPr>
            </w:pPr>
            <w:r w:rsidRPr="00B01EBC">
              <w:rPr>
                <w:color w:val="000000"/>
                <w:sz w:val="22"/>
              </w:rPr>
              <w:t xml:space="preserve">For any RV sequence, the repetitions shall be terminated after transmitting </w:t>
            </w:r>
            <w:r w:rsidRPr="00B01EBC">
              <w:rPr>
                <w:i/>
                <w:color w:val="000000"/>
                <w:sz w:val="22"/>
              </w:rPr>
              <w:t>K</w:t>
            </w:r>
            <w:r w:rsidRPr="00B01EBC">
              <w:rPr>
                <w:color w:val="000000"/>
                <w:sz w:val="22"/>
              </w:rPr>
              <w:t xml:space="preserve"> repetitions, or at the last transmission occasion among the </w:t>
            </w:r>
            <w:r w:rsidRPr="00B01EBC">
              <w:rPr>
                <w:i/>
                <w:color w:val="000000"/>
                <w:sz w:val="22"/>
              </w:rPr>
              <w:t>K</w:t>
            </w:r>
            <w:r w:rsidRPr="00B01EBC">
              <w:rPr>
                <w:color w:val="000000"/>
                <w:sz w:val="22"/>
              </w:rPr>
              <w:t xml:space="preserve"> repetitions within the period </w:t>
            </w:r>
            <w:r w:rsidRPr="00B01EBC">
              <w:rPr>
                <w:i/>
                <w:color w:val="000000"/>
                <w:sz w:val="22"/>
              </w:rPr>
              <w:t>P</w:t>
            </w:r>
            <w:r w:rsidRPr="00B01EBC">
              <w:rPr>
                <w:color w:val="000000"/>
                <w:sz w:val="22"/>
              </w:rPr>
              <w:t>,</w:t>
            </w:r>
            <w:r w:rsidRPr="008417B8">
              <w:rPr>
                <w:color w:val="000000"/>
                <w:sz w:val="22"/>
                <w:u w:val="single"/>
              </w:rPr>
              <w:t xml:space="preserve"> </w:t>
            </w:r>
            <w:r w:rsidR="00A57069" w:rsidRPr="008417B8">
              <w:rPr>
                <w:color w:val="FF0000"/>
                <w:sz w:val="22"/>
                <w:u w:val="single"/>
              </w:rPr>
              <w:t xml:space="preserve">or when UL grant for re-scheduling the same TB is received within the period </w:t>
            </w:r>
            <w:r w:rsidR="00A57069" w:rsidRPr="008417B8">
              <w:rPr>
                <w:i/>
                <w:color w:val="FF0000"/>
                <w:sz w:val="22"/>
                <w:u w:val="single"/>
              </w:rPr>
              <w:t>P</w:t>
            </w:r>
            <w:r w:rsidR="00A57069" w:rsidRPr="008417B8">
              <w:rPr>
                <w:color w:val="000000"/>
                <w:sz w:val="22"/>
                <w:u w:val="single"/>
              </w:rPr>
              <w:t xml:space="preserve"> </w:t>
            </w:r>
            <w:r w:rsidRPr="00B01EBC">
              <w:rPr>
                <w:color w:val="000000"/>
                <w:sz w:val="22"/>
              </w:rPr>
              <w:t>whichever is reached first.</w:t>
            </w:r>
          </w:p>
          <w:p w14:paraId="32246943" w14:textId="41650983" w:rsidR="00B01EBC" w:rsidRPr="00B01EBC" w:rsidRDefault="00B01EBC" w:rsidP="00B01EBC">
            <w:pPr>
              <w:pStyle w:val="afd"/>
              <w:spacing w:afterLines="50" w:after="120"/>
              <w:ind w:leftChars="0" w:left="0"/>
              <w:rPr>
                <w:rFonts w:eastAsia="SimSun"/>
                <w:color w:val="000000"/>
                <w:sz w:val="22"/>
                <w:lang w:eastAsia="zh-CN"/>
              </w:rPr>
            </w:pPr>
            <w:r w:rsidRPr="00B01EBC">
              <w:rPr>
                <w:rFonts w:eastAsia="SimSun" w:hint="eastAsia"/>
                <w:color w:val="000000"/>
                <w:sz w:val="22"/>
                <w:lang w:eastAsia="zh-CN"/>
              </w:rPr>
              <w:t>[</w:t>
            </w:r>
            <w:r w:rsidRPr="00B01EBC">
              <w:rPr>
                <w:rFonts w:eastAsia="SimSun"/>
                <w:color w:val="000000"/>
                <w:sz w:val="22"/>
                <w:lang w:eastAsia="zh-CN"/>
              </w:rPr>
              <w:t>…]</w:t>
            </w:r>
          </w:p>
        </w:tc>
      </w:tr>
    </w:tbl>
    <w:p w14:paraId="608F3F41" w14:textId="77777777" w:rsidR="00A57069" w:rsidRPr="00A57069" w:rsidRDefault="00A57069" w:rsidP="00A57069">
      <w:pPr>
        <w:spacing w:afterLines="50" w:after="120"/>
        <w:rPr>
          <w:rFonts w:eastAsia="SimSun"/>
          <w:color w:val="000000"/>
          <w:lang w:eastAsia="zh-CN"/>
        </w:rPr>
      </w:pPr>
    </w:p>
    <w:p w14:paraId="53773223" w14:textId="5670F5F5" w:rsidR="00F54728" w:rsidRPr="008417B8" w:rsidRDefault="00094CA2" w:rsidP="002E4FE8">
      <w:pPr>
        <w:pStyle w:val="afd"/>
        <w:numPr>
          <w:ilvl w:val="0"/>
          <w:numId w:val="27"/>
        </w:numPr>
        <w:spacing w:afterLines="50" w:after="120"/>
        <w:ind w:leftChars="0" w:left="357" w:hanging="357"/>
        <w:rPr>
          <w:color w:val="000000"/>
        </w:rPr>
      </w:pPr>
      <w:r w:rsidRPr="00DF2B58">
        <w:rPr>
          <w:rFonts w:eastAsia="SimSun"/>
          <w:color w:val="000000"/>
          <w:sz w:val="22"/>
          <w:szCs w:val="22"/>
          <w:lang w:eastAsia="zh-CN"/>
        </w:rPr>
        <w:t>Whether to support UCI on PUSCH which is scheduled</w:t>
      </w:r>
      <w:r w:rsidR="00DF2B58" w:rsidRPr="00DF2B58">
        <w:rPr>
          <w:rFonts w:eastAsia="SimSun"/>
          <w:color w:val="000000"/>
          <w:sz w:val="22"/>
          <w:szCs w:val="22"/>
          <w:lang w:eastAsia="zh-CN"/>
        </w:rPr>
        <w:t xml:space="preserve"> by configured grant has not been </w:t>
      </w:r>
      <w:r w:rsidR="005718C4">
        <w:rPr>
          <w:rFonts w:eastAsia="SimSun"/>
          <w:color w:val="000000"/>
          <w:sz w:val="22"/>
          <w:szCs w:val="22"/>
          <w:lang w:eastAsia="zh-CN"/>
        </w:rPr>
        <w:t>specified</w:t>
      </w:r>
      <w:r w:rsidR="005718C4" w:rsidRPr="00DF2B58">
        <w:rPr>
          <w:rFonts w:eastAsia="SimSun"/>
          <w:color w:val="000000"/>
          <w:sz w:val="22"/>
          <w:szCs w:val="22"/>
          <w:lang w:eastAsia="zh-CN"/>
        </w:rPr>
        <w:t xml:space="preserve"> </w:t>
      </w:r>
      <w:r w:rsidR="00DF2B58" w:rsidRPr="00DF2B58">
        <w:rPr>
          <w:rFonts w:eastAsia="SimSun"/>
          <w:color w:val="000000"/>
          <w:sz w:val="22"/>
          <w:szCs w:val="22"/>
          <w:lang w:eastAsia="zh-CN"/>
        </w:rPr>
        <w:t xml:space="preserve">yet. </w:t>
      </w:r>
      <w:r w:rsidR="005718C4">
        <w:rPr>
          <w:rFonts w:eastAsia="SimSun"/>
          <w:color w:val="000000"/>
          <w:sz w:val="22"/>
          <w:szCs w:val="22"/>
          <w:lang w:eastAsia="zh-CN"/>
        </w:rPr>
        <w:t xml:space="preserve">For CSI report, RAN1 can decide either dropping the CSI report or multiplexing the CSI on the PUSCH. For HARQ-ACK feedback, there are </w:t>
      </w:r>
      <w:r w:rsidR="00F54728">
        <w:rPr>
          <w:rFonts w:eastAsia="SimSun"/>
          <w:color w:val="000000"/>
          <w:sz w:val="22"/>
          <w:szCs w:val="22"/>
          <w:lang w:eastAsia="zh-CN"/>
        </w:rPr>
        <w:t xml:space="preserve">following </w:t>
      </w:r>
      <w:r w:rsidR="005718C4">
        <w:rPr>
          <w:rFonts w:eastAsia="SimSun"/>
          <w:color w:val="000000"/>
          <w:sz w:val="22"/>
          <w:szCs w:val="22"/>
          <w:lang w:eastAsia="zh-CN"/>
        </w:rPr>
        <w:t>three approaches</w:t>
      </w:r>
      <w:r w:rsidR="00F54728">
        <w:rPr>
          <w:rFonts w:eastAsia="SimSun"/>
          <w:color w:val="000000"/>
          <w:sz w:val="22"/>
          <w:szCs w:val="22"/>
          <w:lang w:eastAsia="zh-CN"/>
        </w:rPr>
        <w:t>. Our preference is b)</w:t>
      </w:r>
      <w:r w:rsidR="00B21854">
        <w:rPr>
          <w:rFonts w:eastAsia="SimSun"/>
          <w:color w:val="000000"/>
          <w:sz w:val="22"/>
          <w:szCs w:val="22"/>
          <w:lang w:eastAsia="zh-CN"/>
        </w:rPr>
        <w:t xml:space="preserve"> and</w:t>
      </w:r>
      <w:r w:rsidR="00F54728">
        <w:rPr>
          <w:rFonts w:eastAsia="SimSun"/>
          <w:color w:val="000000"/>
          <w:sz w:val="22"/>
          <w:szCs w:val="22"/>
          <w:lang w:eastAsia="zh-CN"/>
        </w:rPr>
        <w:t xml:space="preserve"> c).</w:t>
      </w:r>
    </w:p>
    <w:p w14:paraId="2C2C5852" w14:textId="55A3DC87" w:rsidR="00F54728" w:rsidRPr="008417B8" w:rsidRDefault="005718C4" w:rsidP="00F54728">
      <w:pPr>
        <w:pStyle w:val="afd"/>
        <w:numPr>
          <w:ilvl w:val="1"/>
          <w:numId w:val="27"/>
        </w:numPr>
        <w:spacing w:afterLines="50" w:after="120"/>
        <w:ind w:leftChars="0"/>
        <w:rPr>
          <w:color w:val="000000"/>
        </w:rPr>
      </w:pPr>
      <w:r>
        <w:rPr>
          <w:rFonts w:eastAsia="SimSun"/>
          <w:color w:val="000000"/>
          <w:sz w:val="22"/>
          <w:szCs w:val="22"/>
          <w:lang w:eastAsia="zh-CN"/>
        </w:rPr>
        <w:t xml:space="preserve">Not supporting HARQ-ACK multiplexing on the </w:t>
      </w:r>
      <w:r w:rsidR="00F54728">
        <w:rPr>
          <w:rFonts w:eastAsia="SimSun"/>
          <w:color w:val="000000"/>
          <w:sz w:val="22"/>
          <w:szCs w:val="22"/>
          <w:lang w:eastAsia="zh-CN"/>
        </w:rPr>
        <w:t>Configured Grant PUSCH</w:t>
      </w:r>
    </w:p>
    <w:p w14:paraId="4EBFEF75" w14:textId="6BAEDF5E" w:rsidR="00DF2B58" w:rsidRPr="008417B8" w:rsidRDefault="00F54728" w:rsidP="00F54728">
      <w:pPr>
        <w:pStyle w:val="afd"/>
        <w:numPr>
          <w:ilvl w:val="1"/>
          <w:numId w:val="27"/>
        </w:numPr>
        <w:spacing w:afterLines="50" w:after="120"/>
        <w:ind w:leftChars="0"/>
        <w:rPr>
          <w:color w:val="000000"/>
        </w:rPr>
      </w:pPr>
      <w:r>
        <w:rPr>
          <w:rFonts w:eastAsia="SimSun"/>
          <w:color w:val="000000"/>
          <w:sz w:val="22"/>
          <w:szCs w:val="22"/>
          <w:lang w:eastAsia="zh-CN"/>
        </w:rPr>
        <w:t>Support HARQ-ACK on the Configured Grant PUSCH, where the payload is limited for up to 2 bits</w:t>
      </w:r>
      <w:r w:rsidR="00094CA2" w:rsidRPr="00DF2B58">
        <w:rPr>
          <w:rFonts w:eastAsia="SimSun"/>
          <w:color w:val="000000"/>
          <w:sz w:val="22"/>
          <w:szCs w:val="22"/>
          <w:lang w:eastAsia="zh-CN"/>
        </w:rPr>
        <w:t xml:space="preserve"> </w:t>
      </w:r>
      <w:bookmarkStart w:id="8" w:name="OLE_LINK1"/>
    </w:p>
    <w:p w14:paraId="3FC4A94F" w14:textId="3FD6A822" w:rsidR="00F54728" w:rsidRPr="008417B8" w:rsidRDefault="00F54728" w:rsidP="008417B8">
      <w:pPr>
        <w:pStyle w:val="afd"/>
        <w:numPr>
          <w:ilvl w:val="1"/>
          <w:numId w:val="27"/>
        </w:numPr>
        <w:spacing w:afterLines="50" w:after="120"/>
        <w:ind w:leftChars="0"/>
        <w:rPr>
          <w:color w:val="000000"/>
          <w:sz w:val="22"/>
        </w:rPr>
      </w:pPr>
      <w:r w:rsidRPr="008417B8">
        <w:rPr>
          <w:color w:val="000000"/>
          <w:sz w:val="22"/>
        </w:rPr>
        <w:t>Support HARQ-ACK on the Configured Grant PUSCH</w:t>
      </w:r>
      <w:r w:rsidR="00B21854">
        <w:rPr>
          <w:color w:val="000000"/>
          <w:sz w:val="22"/>
        </w:rPr>
        <w:t xml:space="preserve"> with dynamic HARQ-ACK codebook</w:t>
      </w:r>
      <w:r w:rsidRPr="008417B8">
        <w:rPr>
          <w:color w:val="000000"/>
          <w:sz w:val="22"/>
        </w:rPr>
        <w:t xml:space="preserve">, </w:t>
      </w:r>
      <w:r>
        <w:rPr>
          <w:color w:val="000000"/>
          <w:sz w:val="22"/>
        </w:rPr>
        <w:t xml:space="preserve">where the UE determines </w:t>
      </w:r>
      <w:r w:rsidR="00B21854">
        <w:rPr>
          <w:color w:val="000000"/>
          <w:sz w:val="22"/>
        </w:rPr>
        <w:t xml:space="preserve">HARQ-ACK codebook size and </w:t>
      </w:r>
      <w:r>
        <w:rPr>
          <w:color w:val="000000"/>
          <w:sz w:val="22"/>
        </w:rPr>
        <w:t xml:space="preserve">rate-matching of the Configured Grant PUSCH by using total DAI in DL assignments, instead of using UL DAI in </w:t>
      </w:r>
      <w:r w:rsidR="00B21854">
        <w:rPr>
          <w:color w:val="000000"/>
          <w:sz w:val="22"/>
        </w:rPr>
        <w:t xml:space="preserve">the </w:t>
      </w:r>
      <w:r>
        <w:rPr>
          <w:color w:val="000000"/>
          <w:sz w:val="22"/>
        </w:rPr>
        <w:t>UL grant</w:t>
      </w:r>
    </w:p>
    <w:p w14:paraId="289D4187" w14:textId="77777777" w:rsidR="00F54728" w:rsidRPr="008417B8" w:rsidRDefault="00F54728" w:rsidP="008417B8">
      <w:pPr>
        <w:spacing w:afterLines="50" w:after="120"/>
        <w:rPr>
          <w:rFonts w:eastAsia="SimSun"/>
          <w:color w:val="000000"/>
          <w:lang w:eastAsia="zh-CN"/>
        </w:rPr>
      </w:pPr>
    </w:p>
    <w:p w14:paraId="019368A7" w14:textId="10E0B285" w:rsidR="00D675C2" w:rsidRPr="00F54728" w:rsidRDefault="002E4FE8" w:rsidP="008417B8">
      <w:pPr>
        <w:pStyle w:val="afd"/>
        <w:numPr>
          <w:ilvl w:val="0"/>
          <w:numId w:val="27"/>
        </w:numPr>
        <w:spacing w:afterLines="50" w:after="120"/>
        <w:ind w:leftChars="0" w:left="357" w:hanging="357"/>
        <w:rPr>
          <w:rFonts w:eastAsia="SimSun"/>
          <w:sz w:val="22"/>
          <w:lang w:eastAsia="zh-CN"/>
        </w:rPr>
      </w:pPr>
      <w:r w:rsidRPr="00F54728">
        <w:rPr>
          <w:rFonts w:eastAsia="SimSun" w:hint="eastAsia"/>
          <w:color w:val="000000"/>
          <w:sz w:val="22"/>
          <w:szCs w:val="22"/>
          <w:lang w:eastAsia="zh-CN"/>
        </w:rPr>
        <w:t>D</w:t>
      </w:r>
      <w:r w:rsidRPr="00F54728">
        <w:rPr>
          <w:rFonts w:eastAsia="SimSun"/>
          <w:color w:val="000000"/>
          <w:sz w:val="22"/>
          <w:szCs w:val="22"/>
          <w:lang w:eastAsia="zh-CN"/>
        </w:rPr>
        <w:t xml:space="preserve">etailed DCI contents design to distinguish activation and deactivation signalling for configured grant Type 2 transmission and DL SPS. </w:t>
      </w:r>
      <w:r w:rsidR="00F54728" w:rsidRPr="00B21854">
        <w:rPr>
          <w:rFonts w:eastAsia="SimSun"/>
          <w:color w:val="000000"/>
          <w:sz w:val="22"/>
          <w:szCs w:val="22"/>
          <w:lang w:eastAsia="zh-CN"/>
        </w:rPr>
        <w:t>We propose to re-use DCI format 0_0, 0_1, 1_0, 1_1 with f</w:t>
      </w:r>
      <w:r w:rsidR="00DD45AF" w:rsidRPr="00B21854">
        <w:rPr>
          <w:rFonts w:eastAsia="SimSun"/>
          <w:color w:val="000000"/>
          <w:sz w:val="22"/>
          <w:szCs w:val="22"/>
          <w:lang w:eastAsia="zh-CN"/>
        </w:rPr>
        <w:t>ollowing Table 2</w:t>
      </w:r>
      <w:r w:rsidR="005F6C64" w:rsidRPr="00B21854">
        <w:rPr>
          <w:rFonts w:eastAsia="SimSun"/>
          <w:color w:val="000000"/>
          <w:sz w:val="22"/>
          <w:szCs w:val="22"/>
          <w:lang w:eastAsia="zh-CN"/>
        </w:rPr>
        <w:t xml:space="preserve"> </w:t>
      </w:r>
      <w:r w:rsidR="00DD45AF" w:rsidRPr="003D46C3">
        <w:rPr>
          <w:rFonts w:eastAsia="SimSun"/>
          <w:color w:val="000000"/>
          <w:sz w:val="22"/>
          <w:szCs w:val="22"/>
          <w:lang w:eastAsia="zh-CN"/>
        </w:rPr>
        <w:t xml:space="preserve">and </w:t>
      </w:r>
      <w:r w:rsidR="005F6C64" w:rsidRPr="003D46C3">
        <w:rPr>
          <w:rFonts w:eastAsia="SimSun"/>
          <w:color w:val="000000"/>
          <w:sz w:val="22"/>
          <w:szCs w:val="22"/>
          <w:lang w:eastAsia="zh-CN"/>
        </w:rPr>
        <w:t>3</w:t>
      </w:r>
      <w:r w:rsidR="00F54728" w:rsidRPr="003D46C3">
        <w:rPr>
          <w:rFonts w:eastAsia="SimSun"/>
          <w:color w:val="000000"/>
          <w:sz w:val="22"/>
          <w:szCs w:val="22"/>
          <w:lang w:eastAsia="zh-CN"/>
        </w:rPr>
        <w:t xml:space="preserve"> for activating/releasing DL SPS and Configured Grant Type 2 UL transmission</w:t>
      </w:r>
      <w:r w:rsidR="00DD45AF" w:rsidRPr="003D46C3">
        <w:rPr>
          <w:rFonts w:eastAsia="SimSun"/>
          <w:color w:val="000000"/>
          <w:sz w:val="22"/>
          <w:szCs w:val="22"/>
          <w:lang w:eastAsia="zh-CN"/>
        </w:rPr>
        <w:t xml:space="preserve">. </w:t>
      </w:r>
      <w:bookmarkEnd w:id="8"/>
      <w:r w:rsidR="00171FD6" w:rsidRPr="00F54728">
        <w:rPr>
          <w:rFonts w:eastAsia="SimSun"/>
          <w:sz w:val="22"/>
          <w:lang w:eastAsia="zh-CN"/>
        </w:rPr>
        <w:t xml:space="preserve"> </w:t>
      </w:r>
    </w:p>
    <w:p w14:paraId="1AB7E109" w14:textId="658C6D78" w:rsidR="00B97E83" w:rsidRPr="00B97E83" w:rsidRDefault="00B97E83" w:rsidP="00B97E83">
      <w:pPr>
        <w:jc w:val="center"/>
        <w:rPr>
          <w:sz w:val="22"/>
        </w:rPr>
      </w:pPr>
      <w:r w:rsidRPr="00B97E83">
        <w:rPr>
          <w:sz w:val="22"/>
        </w:rPr>
        <w:t xml:space="preserve">Table </w:t>
      </w:r>
      <w:r>
        <w:rPr>
          <w:sz w:val="22"/>
        </w:rPr>
        <w:t xml:space="preserve">2: </w:t>
      </w:r>
      <w:r w:rsidRPr="00B97E83">
        <w:rPr>
          <w:sz w:val="22"/>
        </w:rPr>
        <w:t>Special fields for DL SPS and Configured grant Type 2 UL transmission Activation PDCCH Validation</w:t>
      </w:r>
    </w:p>
    <w:tbl>
      <w:tblPr>
        <w:tblW w:w="8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2268"/>
        <w:gridCol w:w="2079"/>
      </w:tblGrid>
      <w:tr w:rsidR="005F6C64" w:rsidRPr="00B97E83" w14:paraId="263C62FD" w14:textId="77777777" w:rsidTr="005F6C64">
        <w:trPr>
          <w:cantSplit/>
          <w:jc w:val="center"/>
        </w:trPr>
        <w:tc>
          <w:tcPr>
            <w:tcW w:w="3731" w:type="dxa"/>
            <w:tcBorders>
              <w:bottom w:val="single" w:sz="4" w:space="0" w:color="auto"/>
            </w:tcBorders>
            <w:shd w:val="clear" w:color="auto" w:fill="E0E0E0"/>
            <w:vAlign w:val="center"/>
          </w:tcPr>
          <w:p w14:paraId="1B40CEB1" w14:textId="77777777" w:rsidR="005F6C64" w:rsidRPr="00B97E83" w:rsidRDefault="005F6C64" w:rsidP="00B97E83">
            <w:pPr>
              <w:rPr>
                <w:sz w:val="22"/>
              </w:rPr>
            </w:pPr>
          </w:p>
        </w:tc>
        <w:tc>
          <w:tcPr>
            <w:tcW w:w="2268" w:type="dxa"/>
            <w:tcBorders>
              <w:bottom w:val="single" w:sz="4" w:space="0" w:color="auto"/>
            </w:tcBorders>
            <w:shd w:val="clear" w:color="auto" w:fill="E0E0E0"/>
            <w:vAlign w:val="center"/>
          </w:tcPr>
          <w:p w14:paraId="20462D86" w14:textId="6A5D4C3E" w:rsidR="005F6C64" w:rsidRPr="00B97E83" w:rsidRDefault="005F6C64" w:rsidP="00B97E83">
            <w:pPr>
              <w:rPr>
                <w:sz w:val="22"/>
              </w:rPr>
            </w:pPr>
            <w:r w:rsidRPr="00B97E83">
              <w:rPr>
                <w:sz w:val="22"/>
              </w:rPr>
              <w:t>DCI format 0</w:t>
            </w:r>
            <w:r>
              <w:rPr>
                <w:sz w:val="22"/>
              </w:rPr>
              <w:t>_0/0_1</w:t>
            </w:r>
          </w:p>
        </w:tc>
        <w:tc>
          <w:tcPr>
            <w:tcW w:w="2079" w:type="dxa"/>
            <w:tcBorders>
              <w:bottom w:val="single" w:sz="4" w:space="0" w:color="auto"/>
            </w:tcBorders>
            <w:shd w:val="clear" w:color="auto" w:fill="E0E0E0"/>
            <w:vAlign w:val="center"/>
          </w:tcPr>
          <w:p w14:paraId="3F4D439F" w14:textId="6A117718" w:rsidR="005F6C64" w:rsidRPr="00B97E83" w:rsidRDefault="005F6C64" w:rsidP="00B97E83">
            <w:pPr>
              <w:rPr>
                <w:sz w:val="22"/>
              </w:rPr>
            </w:pPr>
            <w:r w:rsidRPr="00B97E83">
              <w:rPr>
                <w:sz w:val="22"/>
              </w:rPr>
              <w:t xml:space="preserve">DCI format </w:t>
            </w:r>
            <w:r>
              <w:rPr>
                <w:sz w:val="22"/>
              </w:rPr>
              <w:t>1_0/1_1</w:t>
            </w:r>
          </w:p>
        </w:tc>
      </w:tr>
      <w:tr w:rsidR="005F6C64" w:rsidRPr="00B97E83" w14:paraId="22F06035" w14:textId="77777777" w:rsidTr="005F6C64">
        <w:trPr>
          <w:cantSplit/>
          <w:jc w:val="center"/>
        </w:trPr>
        <w:tc>
          <w:tcPr>
            <w:tcW w:w="3731" w:type="dxa"/>
            <w:shd w:val="clear" w:color="auto" w:fill="auto"/>
            <w:vAlign w:val="center"/>
          </w:tcPr>
          <w:p w14:paraId="75AE3EA7" w14:textId="77777777" w:rsidR="005F6C64" w:rsidRPr="00DE1A16" w:rsidRDefault="005F6C64" w:rsidP="00B97E83">
            <w:pPr>
              <w:rPr>
                <w:sz w:val="22"/>
              </w:rPr>
            </w:pPr>
            <w:r w:rsidRPr="00DE1A16">
              <w:rPr>
                <w:sz w:val="22"/>
              </w:rPr>
              <w:t>TPC command for scheduled PUSCH</w:t>
            </w:r>
          </w:p>
        </w:tc>
        <w:tc>
          <w:tcPr>
            <w:tcW w:w="2268" w:type="dxa"/>
            <w:shd w:val="clear" w:color="auto" w:fill="auto"/>
            <w:vAlign w:val="center"/>
          </w:tcPr>
          <w:p w14:paraId="38A67618" w14:textId="77777777" w:rsidR="005F6C64" w:rsidRPr="00DE1A16" w:rsidRDefault="005F6C64" w:rsidP="00B97E83">
            <w:pPr>
              <w:rPr>
                <w:sz w:val="22"/>
              </w:rPr>
            </w:pPr>
            <w:r w:rsidRPr="00DE1A16">
              <w:rPr>
                <w:sz w:val="22"/>
              </w:rPr>
              <w:t>set to '00'</w:t>
            </w:r>
          </w:p>
        </w:tc>
        <w:tc>
          <w:tcPr>
            <w:tcW w:w="2079" w:type="dxa"/>
            <w:shd w:val="clear" w:color="auto" w:fill="auto"/>
            <w:vAlign w:val="center"/>
          </w:tcPr>
          <w:p w14:paraId="650D4012" w14:textId="77777777" w:rsidR="005F6C64" w:rsidRPr="00DE1A16" w:rsidRDefault="005F6C64" w:rsidP="00B97E83">
            <w:pPr>
              <w:rPr>
                <w:sz w:val="22"/>
              </w:rPr>
            </w:pPr>
            <w:r w:rsidRPr="00DE1A16">
              <w:rPr>
                <w:sz w:val="22"/>
              </w:rPr>
              <w:t>N/A</w:t>
            </w:r>
          </w:p>
        </w:tc>
      </w:tr>
      <w:tr w:rsidR="005F6C64" w:rsidRPr="00B97E83" w14:paraId="27B6D931" w14:textId="77777777" w:rsidTr="005F6C64">
        <w:trPr>
          <w:cantSplit/>
          <w:jc w:val="center"/>
        </w:trPr>
        <w:tc>
          <w:tcPr>
            <w:tcW w:w="3731" w:type="dxa"/>
            <w:shd w:val="clear" w:color="auto" w:fill="auto"/>
            <w:vAlign w:val="center"/>
          </w:tcPr>
          <w:p w14:paraId="05A22FAD" w14:textId="6A2B8DEB" w:rsidR="005F6C64" w:rsidRPr="00B97E83" w:rsidRDefault="005F6C64" w:rsidP="00B97E83">
            <w:pPr>
              <w:rPr>
                <w:sz w:val="22"/>
              </w:rPr>
            </w:pPr>
            <w:r w:rsidRPr="00B97E83">
              <w:rPr>
                <w:sz w:val="22"/>
              </w:rPr>
              <w:t>TPC command for scheduled PU</w:t>
            </w:r>
            <w:r>
              <w:rPr>
                <w:sz w:val="22"/>
              </w:rPr>
              <w:t>C</w:t>
            </w:r>
            <w:r w:rsidRPr="00B97E83">
              <w:rPr>
                <w:sz w:val="22"/>
              </w:rPr>
              <w:t>CH</w:t>
            </w:r>
          </w:p>
        </w:tc>
        <w:tc>
          <w:tcPr>
            <w:tcW w:w="2268" w:type="dxa"/>
            <w:shd w:val="clear" w:color="auto" w:fill="auto"/>
            <w:vAlign w:val="center"/>
          </w:tcPr>
          <w:p w14:paraId="3A0BB4C0" w14:textId="055AC839" w:rsidR="005F6C64" w:rsidRPr="005F6C64" w:rsidRDefault="005F6C64" w:rsidP="00B97E83">
            <w:pPr>
              <w:rPr>
                <w:sz w:val="22"/>
              </w:rPr>
            </w:pPr>
            <w:r>
              <w:rPr>
                <w:sz w:val="22"/>
              </w:rPr>
              <w:t>N/A</w:t>
            </w:r>
          </w:p>
        </w:tc>
        <w:tc>
          <w:tcPr>
            <w:tcW w:w="2079" w:type="dxa"/>
            <w:shd w:val="clear" w:color="auto" w:fill="auto"/>
            <w:vAlign w:val="center"/>
          </w:tcPr>
          <w:p w14:paraId="6E21F4BD" w14:textId="57D13BA6" w:rsidR="005F6C64" w:rsidRPr="005F6C64" w:rsidRDefault="005F6C64" w:rsidP="00B97E83">
            <w:pPr>
              <w:rPr>
                <w:rFonts w:eastAsia="SimSun"/>
                <w:sz w:val="22"/>
                <w:lang w:eastAsia="zh-CN"/>
              </w:rPr>
            </w:pPr>
            <w:r>
              <w:rPr>
                <w:rFonts w:eastAsia="SimSun" w:hint="eastAsia"/>
                <w:sz w:val="22"/>
                <w:lang w:eastAsia="zh-CN"/>
              </w:rPr>
              <w:t>s</w:t>
            </w:r>
            <w:r>
              <w:rPr>
                <w:rFonts w:eastAsia="SimSun"/>
                <w:sz w:val="22"/>
                <w:lang w:eastAsia="zh-CN"/>
              </w:rPr>
              <w:t>et to ‘00’</w:t>
            </w:r>
          </w:p>
        </w:tc>
      </w:tr>
      <w:tr w:rsidR="005F6C64" w:rsidRPr="00B97E83" w14:paraId="5EBD6EE0" w14:textId="77777777" w:rsidTr="005F6C64">
        <w:trPr>
          <w:cantSplit/>
          <w:jc w:val="center"/>
        </w:trPr>
        <w:tc>
          <w:tcPr>
            <w:tcW w:w="3731" w:type="dxa"/>
            <w:shd w:val="clear" w:color="auto" w:fill="auto"/>
            <w:vAlign w:val="center"/>
          </w:tcPr>
          <w:p w14:paraId="4A17D50F" w14:textId="77777777" w:rsidR="005F6C64" w:rsidRPr="00B97E83" w:rsidRDefault="005F6C64" w:rsidP="00B97E83">
            <w:pPr>
              <w:rPr>
                <w:sz w:val="22"/>
              </w:rPr>
            </w:pPr>
            <w:r w:rsidRPr="00B97E83">
              <w:rPr>
                <w:sz w:val="22"/>
              </w:rPr>
              <w:t>HARQ process number</w:t>
            </w:r>
          </w:p>
        </w:tc>
        <w:tc>
          <w:tcPr>
            <w:tcW w:w="2268" w:type="dxa"/>
            <w:shd w:val="clear" w:color="auto" w:fill="auto"/>
            <w:vAlign w:val="center"/>
          </w:tcPr>
          <w:p w14:paraId="0F558202" w14:textId="61F55247" w:rsidR="005F6C64" w:rsidRPr="005F6C64" w:rsidRDefault="005F6C64" w:rsidP="00B97E83">
            <w:pPr>
              <w:rPr>
                <w:rFonts w:eastAsia="SimSun"/>
                <w:sz w:val="22"/>
                <w:lang w:eastAsia="zh-CN"/>
              </w:rPr>
            </w:pPr>
            <w:r>
              <w:rPr>
                <w:rFonts w:eastAsia="SimSun" w:hint="eastAsia"/>
                <w:sz w:val="22"/>
                <w:lang w:eastAsia="zh-CN"/>
              </w:rPr>
              <w:t>s</w:t>
            </w:r>
            <w:r>
              <w:rPr>
                <w:rFonts w:eastAsia="SimSun"/>
                <w:sz w:val="22"/>
                <w:lang w:eastAsia="zh-CN"/>
              </w:rPr>
              <w:t xml:space="preserve">et to </w:t>
            </w:r>
            <w:r w:rsidR="00FC77F2" w:rsidRPr="005F6C64">
              <w:rPr>
                <w:sz w:val="22"/>
              </w:rPr>
              <w:t>all '</w:t>
            </w:r>
            <w:r w:rsidR="00FC77F2">
              <w:rPr>
                <w:sz w:val="22"/>
              </w:rPr>
              <w:t>0</w:t>
            </w:r>
            <w:r w:rsidR="00FC77F2" w:rsidRPr="005F6C64">
              <w:rPr>
                <w:sz w:val="22"/>
              </w:rPr>
              <w:t>'</w:t>
            </w:r>
            <w:r w:rsidR="00FC77F2" w:rsidRPr="005F6C64">
              <w:rPr>
                <w:rFonts w:hint="eastAsia"/>
                <w:sz w:val="22"/>
              </w:rPr>
              <w:t>s</w:t>
            </w:r>
          </w:p>
        </w:tc>
        <w:tc>
          <w:tcPr>
            <w:tcW w:w="2079" w:type="dxa"/>
            <w:shd w:val="clear" w:color="auto" w:fill="auto"/>
            <w:vAlign w:val="center"/>
          </w:tcPr>
          <w:p w14:paraId="08C4CDB8" w14:textId="4045C4C8" w:rsidR="005F6C64" w:rsidRPr="00B97E83" w:rsidRDefault="005F6C64" w:rsidP="00B97E83">
            <w:pPr>
              <w:rPr>
                <w:sz w:val="22"/>
              </w:rPr>
            </w:pPr>
            <w:r w:rsidRPr="00B97E83">
              <w:rPr>
                <w:sz w:val="22"/>
              </w:rPr>
              <w:t xml:space="preserve">set to </w:t>
            </w:r>
            <w:r w:rsidR="00FC77F2" w:rsidRPr="005F6C64">
              <w:rPr>
                <w:sz w:val="22"/>
              </w:rPr>
              <w:t>all '</w:t>
            </w:r>
            <w:r w:rsidR="00FC77F2">
              <w:rPr>
                <w:sz w:val="22"/>
              </w:rPr>
              <w:t>0</w:t>
            </w:r>
            <w:r w:rsidR="00FC77F2" w:rsidRPr="005F6C64">
              <w:rPr>
                <w:sz w:val="22"/>
              </w:rPr>
              <w:t>'</w:t>
            </w:r>
            <w:r w:rsidR="00FC77F2" w:rsidRPr="005F6C64">
              <w:rPr>
                <w:rFonts w:hint="eastAsia"/>
                <w:sz w:val="22"/>
              </w:rPr>
              <w:t>s</w:t>
            </w:r>
          </w:p>
        </w:tc>
      </w:tr>
      <w:tr w:rsidR="005F6C64" w:rsidRPr="00B97E83" w14:paraId="492A7BDC" w14:textId="77777777" w:rsidTr="005F6C64">
        <w:trPr>
          <w:cantSplit/>
          <w:jc w:val="center"/>
        </w:trPr>
        <w:tc>
          <w:tcPr>
            <w:tcW w:w="3731" w:type="dxa"/>
            <w:shd w:val="clear" w:color="auto" w:fill="auto"/>
            <w:vAlign w:val="center"/>
          </w:tcPr>
          <w:p w14:paraId="245374E2" w14:textId="77777777" w:rsidR="005F6C64" w:rsidRPr="00B97E83" w:rsidRDefault="005F6C64" w:rsidP="00B97E83">
            <w:pPr>
              <w:rPr>
                <w:sz w:val="22"/>
              </w:rPr>
            </w:pPr>
            <w:r w:rsidRPr="00B97E83">
              <w:rPr>
                <w:sz w:val="22"/>
              </w:rPr>
              <w:t>Modulation and coding scheme</w:t>
            </w:r>
          </w:p>
        </w:tc>
        <w:tc>
          <w:tcPr>
            <w:tcW w:w="2268" w:type="dxa"/>
            <w:shd w:val="clear" w:color="auto" w:fill="auto"/>
            <w:vAlign w:val="center"/>
          </w:tcPr>
          <w:p w14:paraId="30B7DAAB" w14:textId="19F68D1B" w:rsidR="005F6C64" w:rsidRPr="00B97E83" w:rsidRDefault="005F6C64" w:rsidP="00B97E83">
            <w:pPr>
              <w:rPr>
                <w:sz w:val="22"/>
              </w:rPr>
            </w:pPr>
            <w:r w:rsidRPr="00B97E83">
              <w:rPr>
                <w:sz w:val="22"/>
              </w:rPr>
              <w:t>MSB is set to '0'</w:t>
            </w:r>
          </w:p>
        </w:tc>
        <w:tc>
          <w:tcPr>
            <w:tcW w:w="2079" w:type="dxa"/>
            <w:shd w:val="clear" w:color="auto" w:fill="auto"/>
            <w:vAlign w:val="center"/>
          </w:tcPr>
          <w:p w14:paraId="184CA06D" w14:textId="77777777" w:rsidR="005F6C64" w:rsidRPr="00B97E83" w:rsidRDefault="005F6C64" w:rsidP="00B97E83">
            <w:pPr>
              <w:rPr>
                <w:sz w:val="22"/>
              </w:rPr>
            </w:pPr>
            <w:r w:rsidRPr="00B97E83">
              <w:rPr>
                <w:sz w:val="22"/>
              </w:rPr>
              <w:t>MSB is set to '0'</w:t>
            </w:r>
          </w:p>
        </w:tc>
      </w:tr>
      <w:tr w:rsidR="005F6C64" w:rsidRPr="00B97E83" w14:paraId="29239652" w14:textId="77777777" w:rsidTr="005F6C64">
        <w:trPr>
          <w:cantSplit/>
          <w:jc w:val="center"/>
        </w:trPr>
        <w:tc>
          <w:tcPr>
            <w:tcW w:w="3731" w:type="dxa"/>
            <w:shd w:val="clear" w:color="auto" w:fill="auto"/>
            <w:vAlign w:val="center"/>
          </w:tcPr>
          <w:p w14:paraId="7DDE882D" w14:textId="77777777" w:rsidR="005F6C64" w:rsidRPr="00B97E83" w:rsidRDefault="005F6C64" w:rsidP="00B97E83">
            <w:pPr>
              <w:rPr>
                <w:sz w:val="22"/>
              </w:rPr>
            </w:pPr>
            <w:r w:rsidRPr="00B97E83">
              <w:rPr>
                <w:sz w:val="22"/>
              </w:rPr>
              <w:t>Redundancy version</w:t>
            </w:r>
          </w:p>
        </w:tc>
        <w:tc>
          <w:tcPr>
            <w:tcW w:w="2268" w:type="dxa"/>
            <w:shd w:val="clear" w:color="auto" w:fill="auto"/>
            <w:vAlign w:val="center"/>
          </w:tcPr>
          <w:p w14:paraId="5D1B1DB5" w14:textId="4B3C8407" w:rsidR="005F6C64" w:rsidRPr="00B97E83" w:rsidRDefault="005F6C64" w:rsidP="00B97E83">
            <w:pPr>
              <w:rPr>
                <w:sz w:val="22"/>
              </w:rPr>
            </w:pPr>
            <w:r w:rsidRPr="00B97E83">
              <w:rPr>
                <w:sz w:val="22"/>
              </w:rPr>
              <w:t>set to '00'</w:t>
            </w:r>
          </w:p>
        </w:tc>
        <w:tc>
          <w:tcPr>
            <w:tcW w:w="2079" w:type="dxa"/>
            <w:shd w:val="clear" w:color="auto" w:fill="auto"/>
            <w:vAlign w:val="center"/>
          </w:tcPr>
          <w:p w14:paraId="744F903A" w14:textId="77777777" w:rsidR="005F6C64" w:rsidRPr="00B97E83" w:rsidRDefault="005F6C64" w:rsidP="00B97E83">
            <w:pPr>
              <w:rPr>
                <w:sz w:val="22"/>
              </w:rPr>
            </w:pPr>
            <w:r w:rsidRPr="00B97E83">
              <w:rPr>
                <w:sz w:val="22"/>
              </w:rPr>
              <w:t>set to '00'</w:t>
            </w:r>
          </w:p>
        </w:tc>
      </w:tr>
      <w:tr w:rsidR="00FC77F2" w:rsidRPr="00B97E83" w14:paraId="5524EB28" w14:textId="77777777" w:rsidTr="005F6C64">
        <w:trPr>
          <w:cantSplit/>
          <w:jc w:val="center"/>
        </w:trPr>
        <w:tc>
          <w:tcPr>
            <w:tcW w:w="3731" w:type="dxa"/>
            <w:shd w:val="clear" w:color="auto" w:fill="auto"/>
            <w:vAlign w:val="center"/>
          </w:tcPr>
          <w:p w14:paraId="0C02022C" w14:textId="7617EA57" w:rsidR="00FC77F2" w:rsidRPr="00FC77F2" w:rsidRDefault="00FC77F2" w:rsidP="00B97E83">
            <w:pPr>
              <w:rPr>
                <w:rFonts w:eastAsia="SimSun"/>
                <w:sz w:val="22"/>
                <w:lang w:eastAsia="zh-CN"/>
              </w:rPr>
            </w:pPr>
            <w:r w:rsidRPr="00FC77F2">
              <w:rPr>
                <w:rFonts w:hint="eastAsia"/>
                <w:sz w:val="22"/>
              </w:rPr>
              <w:t>N</w:t>
            </w:r>
            <w:r w:rsidRPr="00FC77F2">
              <w:rPr>
                <w:sz w:val="22"/>
              </w:rPr>
              <w:t>ew data indicator</w:t>
            </w:r>
          </w:p>
        </w:tc>
        <w:tc>
          <w:tcPr>
            <w:tcW w:w="2268" w:type="dxa"/>
            <w:shd w:val="clear" w:color="auto" w:fill="auto"/>
            <w:vAlign w:val="center"/>
          </w:tcPr>
          <w:p w14:paraId="441A16D8" w14:textId="69C4E813" w:rsidR="00FC77F2" w:rsidRPr="00FC77F2" w:rsidRDefault="00FC77F2" w:rsidP="00B97E83">
            <w:pPr>
              <w:rPr>
                <w:rFonts w:eastAsia="SimSun"/>
                <w:sz w:val="22"/>
                <w:lang w:eastAsia="zh-CN"/>
              </w:rPr>
            </w:pPr>
            <w:r>
              <w:rPr>
                <w:rFonts w:eastAsia="SimSun"/>
                <w:sz w:val="22"/>
                <w:lang w:eastAsia="zh-CN"/>
              </w:rPr>
              <w:t>set to ‘0’</w:t>
            </w:r>
          </w:p>
        </w:tc>
        <w:tc>
          <w:tcPr>
            <w:tcW w:w="2079" w:type="dxa"/>
            <w:shd w:val="clear" w:color="auto" w:fill="auto"/>
            <w:vAlign w:val="center"/>
          </w:tcPr>
          <w:p w14:paraId="37EB3389" w14:textId="33D450D5" w:rsidR="00FC77F2" w:rsidRPr="00B97E83" w:rsidRDefault="00FC77F2" w:rsidP="00B97E83">
            <w:pPr>
              <w:rPr>
                <w:sz w:val="22"/>
              </w:rPr>
            </w:pPr>
            <w:r>
              <w:rPr>
                <w:rFonts w:eastAsia="SimSun"/>
                <w:sz w:val="22"/>
                <w:lang w:eastAsia="zh-CN"/>
              </w:rPr>
              <w:t>set to ‘0’</w:t>
            </w:r>
          </w:p>
        </w:tc>
      </w:tr>
    </w:tbl>
    <w:p w14:paraId="3CF9D7C7" w14:textId="15C34240" w:rsidR="0036158F" w:rsidRDefault="0036158F" w:rsidP="00F801D9">
      <w:pPr>
        <w:rPr>
          <w:rFonts w:eastAsia="SimSun"/>
          <w:sz w:val="22"/>
          <w:lang w:eastAsia="zh-CN"/>
        </w:rPr>
      </w:pPr>
    </w:p>
    <w:p w14:paraId="2B410FEB" w14:textId="075FC2B8" w:rsidR="005F6C64" w:rsidRDefault="005F6C64" w:rsidP="005F6C64">
      <w:pPr>
        <w:jc w:val="center"/>
        <w:rPr>
          <w:sz w:val="22"/>
        </w:rPr>
      </w:pPr>
      <w:r w:rsidRPr="00B97E83">
        <w:rPr>
          <w:sz w:val="22"/>
        </w:rPr>
        <w:t xml:space="preserve">Table </w:t>
      </w:r>
      <w:r>
        <w:rPr>
          <w:sz w:val="22"/>
        </w:rPr>
        <w:t xml:space="preserve">3: </w:t>
      </w:r>
      <w:r w:rsidRPr="00B97E83">
        <w:rPr>
          <w:sz w:val="22"/>
        </w:rPr>
        <w:t xml:space="preserve">Special fields for DL SPS and Configured grant Type 2 UL transmission </w:t>
      </w:r>
      <w:r>
        <w:rPr>
          <w:sz w:val="22"/>
        </w:rPr>
        <w:t>Release</w:t>
      </w:r>
      <w:r w:rsidRPr="00B97E83">
        <w:rPr>
          <w:sz w:val="22"/>
        </w:rPr>
        <w:t xml:space="preserv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5"/>
        <w:gridCol w:w="2013"/>
        <w:gridCol w:w="2013"/>
      </w:tblGrid>
      <w:tr w:rsidR="005F6C64" w:rsidRPr="005F6C64" w14:paraId="037189D6" w14:textId="77777777" w:rsidTr="005F6C64">
        <w:trPr>
          <w:cantSplit/>
          <w:jc w:val="center"/>
        </w:trPr>
        <w:tc>
          <w:tcPr>
            <w:tcW w:w="4095" w:type="dxa"/>
            <w:tcBorders>
              <w:bottom w:val="single" w:sz="4" w:space="0" w:color="auto"/>
            </w:tcBorders>
            <w:shd w:val="clear" w:color="auto" w:fill="E0E0E0"/>
            <w:vAlign w:val="center"/>
          </w:tcPr>
          <w:p w14:paraId="33C518CA" w14:textId="77777777" w:rsidR="005F6C64" w:rsidRPr="005F6C64" w:rsidRDefault="005F6C64" w:rsidP="005F6C64">
            <w:pPr>
              <w:rPr>
                <w:sz w:val="22"/>
              </w:rPr>
            </w:pPr>
          </w:p>
        </w:tc>
        <w:tc>
          <w:tcPr>
            <w:tcW w:w="0" w:type="auto"/>
            <w:tcBorders>
              <w:bottom w:val="single" w:sz="4" w:space="0" w:color="auto"/>
            </w:tcBorders>
            <w:shd w:val="clear" w:color="auto" w:fill="E0E0E0"/>
            <w:vAlign w:val="center"/>
          </w:tcPr>
          <w:p w14:paraId="2B54DB32" w14:textId="441ADD1D" w:rsidR="005F6C64" w:rsidRPr="005F6C64" w:rsidRDefault="005F6C64" w:rsidP="005F6C64">
            <w:pPr>
              <w:rPr>
                <w:sz w:val="22"/>
              </w:rPr>
            </w:pPr>
            <w:r w:rsidRPr="00B97E83">
              <w:rPr>
                <w:sz w:val="22"/>
              </w:rPr>
              <w:t>DCI format 0</w:t>
            </w:r>
            <w:r>
              <w:rPr>
                <w:sz w:val="22"/>
              </w:rPr>
              <w:t>_0/0_1</w:t>
            </w:r>
          </w:p>
        </w:tc>
        <w:tc>
          <w:tcPr>
            <w:tcW w:w="0" w:type="auto"/>
            <w:tcBorders>
              <w:bottom w:val="single" w:sz="4" w:space="0" w:color="auto"/>
            </w:tcBorders>
            <w:shd w:val="clear" w:color="auto" w:fill="E0E0E0"/>
            <w:vAlign w:val="center"/>
          </w:tcPr>
          <w:p w14:paraId="7169D086" w14:textId="2E436C58" w:rsidR="005F6C64" w:rsidRPr="005F6C64" w:rsidRDefault="005F6C64" w:rsidP="005F6C64">
            <w:pPr>
              <w:rPr>
                <w:sz w:val="22"/>
              </w:rPr>
            </w:pPr>
            <w:r w:rsidRPr="00B97E83">
              <w:rPr>
                <w:sz w:val="22"/>
              </w:rPr>
              <w:t xml:space="preserve">DCI format </w:t>
            </w:r>
            <w:r>
              <w:rPr>
                <w:sz w:val="22"/>
              </w:rPr>
              <w:t>1_0/1_1</w:t>
            </w:r>
          </w:p>
        </w:tc>
      </w:tr>
      <w:tr w:rsidR="005F6C64" w:rsidRPr="005F6C64" w14:paraId="6B50E7BE" w14:textId="77777777" w:rsidTr="005F6C64">
        <w:trPr>
          <w:cantSplit/>
          <w:jc w:val="center"/>
        </w:trPr>
        <w:tc>
          <w:tcPr>
            <w:tcW w:w="4095" w:type="dxa"/>
            <w:shd w:val="clear" w:color="auto" w:fill="auto"/>
            <w:vAlign w:val="center"/>
          </w:tcPr>
          <w:p w14:paraId="35C1929C" w14:textId="77777777" w:rsidR="005F6C64" w:rsidRPr="00DE1A16" w:rsidRDefault="005F6C64" w:rsidP="005F6C64">
            <w:pPr>
              <w:rPr>
                <w:sz w:val="22"/>
              </w:rPr>
            </w:pPr>
            <w:r w:rsidRPr="00DE1A16">
              <w:rPr>
                <w:sz w:val="22"/>
              </w:rPr>
              <w:t>TPC command for scheduled PUSCH</w:t>
            </w:r>
          </w:p>
        </w:tc>
        <w:tc>
          <w:tcPr>
            <w:tcW w:w="0" w:type="auto"/>
            <w:shd w:val="clear" w:color="auto" w:fill="auto"/>
            <w:vAlign w:val="center"/>
          </w:tcPr>
          <w:p w14:paraId="646BBE98" w14:textId="52996D6F" w:rsidR="005F6C64" w:rsidRPr="00DE1A16" w:rsidRDefault="005F6C64" w:rsidP="005F6C64">
            <w:pPr>
              <w:rPr>
                <w:sz w:val="22"/>
              </w:rPr>
            </w:pPr>
            <w:r w:rsidRPr="00DE1A16">
              <w:rPr>
                <w:sz w:val="22"/>
              </w:rPr>
              <w:t>set to '00'</w:t>
            </w:r>
          </w:p>
        </w:tc>
        <w:tc>
          <w:tcPr>
            <w:tcW w:w="0" w:type="auto"/>
            <w:shd w:val="clear" w:color="auto" w:fill="auto"/>
            <w:vAlign w:val="center"/>
          </w:tcPr>
          <w:p w14:paraId="147BC568" w14:textId="77777777" w:rsidR="005F6C64" w:rsidRPr="00DE1A16" w:rsidRDefault="005F6C64" w:rsidP="005F6C64">
            <w:pPr>
              <w:rPr>
                <w:sz w:val="22"/>
              </w:rPr>
            </w:pPr>
            <w:r w:rsidRPr="00DE1A16">
              <w:rPr>
                <w:sz w:val="22"/>
              </w:rPr>
              <w:t>N/A</w:t>
            </w:r>
          </w:p>
        </w:tc>
      </w:tr>
      <w:tr w:rsidR="005F6C64" w:rsidRPr="005F6C64" w14:paraId="1516C366" w14:textId="77777777" w:rsidTr="005F6C64">
        <w:trPr>
          <w:cantSplit/>
          <w:jc w:val="center"/>
        </w:trPr>
        <w:tc>
          <w:tcPr>
            <w:tcW w:w="4095" w:type="dxa"/>
            <w:shd w:val="clear" w:color="auto" w:fill="auto"/>
            <w:vAlign w:val="center"/>
          </w:tcPr>
          <w:p w14:paraId="22E9329F" w14:textId="679077D0" w:rsidR="005F6C64" w:rsidRPr="005F6C64" w:rsidRDefault="005F6C64" w:rsidP="005F6C64">
            <w:pPr>
              <w:rPr>
                <w:sz w:val="22"/>
              </w:rPr>
            </w:pPr>
            <w:r w:rsidRPr="00B97E83">
              <w:rPr>
                <w:sz w:val="22"/>
              </w:rPr>
              <w:t>TPC command for scheduled PU</w:t>
            </w:r>
            <w:r>
              <w:rPr>
                <w:sz w:val="22"/>
              </w:rPr>
              <w:t>C</w:t>
            </w:r>
            <w:r w:rsidRPr="00B97E83">
              <w:rPr>
                <w:sz w:val="22"/>
              </w:rPr>
              <w:t>CH</w:t>
            </w:r>
          </w:p>
        </w:tc>
        <w:tc>
          <w:tcPr>
            <w:tcW w:w="0" w:type="auto"/>
            <w:shd w:val="clear" w:color="auto" w:fill="auto"/>
            <w:vAlign w:val="center"/>
          </w:tcPr>
          <w:p w14:paraId="6747B907" w14:textId="2C51475F" w:rsidR="005F6C64" w:rsidRPr="005F6C64" w:rsidRDefault="005F6C64" w:rsidP="005F6C64">
            <w:pPr>
              <w:rPr>
                <w:sz w:val="22"/>
              </w:rPr>
            </w:pPr>
            <w:r>
              <w:rPr>
                <w:sz w:val="22"/>
              </w:rPr>
              <w:t>N/A</w:t>
            </w:r>
          </w:p>
        </w:tc>
        <w:tc>
          <w:tcPr>
            <w:tcW w:w="0" w:type="auto"/>
            <w:shd w:val="clear" w:color="auto" w:fill="auto"/>
            <w:vAlign w:val="center"/>
          </w:tcPr>
          <w:p w14:paraId="45923562" w14:textId="452BD510" w:rsidR="005F6C64" w:rsidRPr="005F6C64" w:rsidRDefault="005F6C64" w:rsidP="005F6C64">
            <w:pPr>
              <w:rPr>
                <w:sz w:val="22"/>
              </w:rPr>
            </w:pPr>
            <w:r>
              <w:rPr>
                <w:rFonts w:eastAsia="SimSun" w:hint="eastAsia"/>
                <w:sz w:val="22"/>
                <w:lang w:eastAsia="zh-CN"/>
              </w:rPr>
              <w:t>s</w:t>
            </w:r>
            <w:r>
              <w:rPr>
                <w:rFonts w:eastAsia="SimSun"/>
                <w:sz w:val="22"/>
                <w:lang w:eastAsia="zh-CN"/>
              </w:rPr>
              <w:t>et to ‘00’</w:t>
            </w:r>
          </w:p>
        </w:tc>
      </w:tr>
      <w:tr w:rsidR="005F6C64" w:rsidRPr="005F6C64" w14:paraId="5042B101" w14:textId="77777777" w:rsidTr="00FC77F2">
        <w:trPr>
          <w:cantSplit/>
          <w:jc w:val="center"/>
        </w:trPr>
        <w:tc>
          <w:tcPr>
            <w:tcW w:w="4095" w:type="dxa"/>
            <w:shd w:val="clear" w:color="auto" w:fill="auto"/>
            <w:vAlign w:val="center"/>
          </w:tcPr>
          <w:p w14:paraId="49721CFE" w14:textId="77777777" w:rsidR="005F6C64" w:rsidRPr="005F6C64" w:rsidRDefault="005F6C64" w:rsidP="005F6C64">
            <w:pPr>
              <w:rPr>
                <w:sz w:val="22"/>
              </w:rPr>
            </w:pPr>
            <w:r w:rsidRPr="005F6C64">
              <w:rPr>
                <w:sz w:val="22"/>
              </w:rPr>
              <w:t>HARQ process number</w:t>
            </w:r>
          </w:p>
        </w:tc>
        <w:tc>
          <w:tcPr>
            <w:tcW w:w="0" w:type="auto"/>
            <w:shd w:val="clear" w:color="auto" w:fill="auto"/>
            <w:vAlign w:val="center"/>
          </w:tcPr>
          <w:p w14:paraId="39CF276C" w14:textId="701B38E3" w:rsidR="005F6C64" w:rsidRPr="005F6C64" w:rsidRDefault="005F6C64" w:rsidP="005F6C64">
            <w:pPr>
              <w:rPr>
                <w:sz w:val="22"/>
              </w:rPr>
            </w:pPr>
            <w:r>
              <w:rPr>
                <w:rFonts w:eastAsia="SimSun" w:hint="eastAsia"/>
                <w:sz w:val="22"/>
                <w:lang w:eastAsia="zh-CN"/>
              </w:rPr>
              <w:t>s</w:t>
            </w:r>
            <w:r>
              <w:rPr>
                <w:rFonts w:eastAsia="SimSun"/>
                <w:sz w:val="22"/>
                <w:lang w:eastAsia="zh-CN"/>
              </w:rPr>
              <w:t xml:space="preserve">et to </w:t>
            </w:r>
            <w:r w:rsidR="00FC77F2" w:rsidRPr="005F6C64">
              <w:rPr>
                <w:sz w:val="22"/>
              </w:rPr>
              <w:t>all '</w:t>
            </w:r>
            <w:r w:rsidR="00FC77F2">
              <w:rPr>
                <w:sz w:val="22"/>
              </w:rPr>
              <w:t>0</w:t>
            </w:r>
            <w:r w:rsidR="00FC77F2" w:rsidRPr="005F6C64">
              <w:rPr>
                <w:sz w:val="22"/>
              </w:rPr>
              <w:t>'</w:t>
            </w:r>
            <w:r w:rsidR="00FC77F2" w:rsidRPr="005F6C64">
              <w:rPr>
                <w:rFonts w:hint="eastAsia"/>
                <w:sz w:val="22"/>
              </w:rPr>
              <w:t>s</w:t>
            </w:r>
          </w:p>
        </w:tc>
        <w:tc>
          <w:tcPr>
            <w:tcW w:w="0" w:type="auto"/>
            <w:shd w:val="clear" w:color="auto" w:fill="auto"/>
            <w:vAlign w:val="center"/>
          </w:tcPr>
          <w:p w14:paraId="2EECDF63" w14:textId="43DD208B" w:rsidR="005F6C64" w:rsidRPr="005F6C64" w:rsidRDefault="005F6C64" w:rsidP="005F6C64">
            <w:pPr>
              <w:rPr>
                <w:sz w:val="22"/>
              </w:rPr>
            </w:pPr>
            <w:r w:rsidRPr="00B97E83">
              <w:rPr>
                <w:sz w:val="22"/>
              </w:rPr>
              <w:t xml:space="preserve">set to </w:t>
            </w:r>
            <w:r w:rsidR="00FC77F2" w:rsidRPr="005F6C64">
              <w:rPr>
                <w:sz w:val="22"/>
              </w:rPr>
              <w:t>all '</w:t>
            </w:r>
            <w:r w:rsidR="00FC77F2">
              <w:rPr>
                <w:sz w:val="22"/>
              </w:rPr>
              <w:t>0</w:t>
            </w:r>
            <w:r w:rsidR="00FC77F2" w:rsidRPr="005F6C64">
              <w:rPr>
                <w:sz w:val="22"/>
              </w:rPr>
              <w:t>'</w:t>
            </w:r>
            <w:r w:rsidR="00FC77F2" w:rsidRPr="005F6C64">
              <w:rPr>
                <w:rFonts w:hint="eastAsia"/>
                <w:sz w:val="22"/>
              </w:rPr>
              <w:t>s</w:t>
            </w:r>
          </w:p>
        </w:tc>
      </w:tr>
      <w:tr w:rsidR="005F6C64" w:rsidRPr="005F6C64" w14:paraId="37FDBC23" w14:textId="77777777" w:rsidTr="005F6C64">
        <w:trPr>
          <w:cantSplit/>
          <w:jc w:val="center"/>
        </w:trPr>
        <w:tc>
          <w:tcPr>
            <w:tcW w:w="4095" w:type="dxa"/>
            <w:shd w:val="clear" w:color="auto" w:fill="auto"/>
            <w:vAlign w:val="center"/>
          </w:tcPr>
          <w:p w14:paraId="48BD9703" w14:textId="0655A4FC" w:rsidR="005F6C64" w:rsidRPr="005F6C64" w:rsidRDefault="005F6C64" w:rsidP="005F6C64">
            <w:pPr>
              <w:rPr>
                <w:sz w:val="22"/>
              </w:rPr>
            </w:pPr>
            <w:r w:rsidRPr="005F6C64">
              <w:rPr>
                <w:sz w:val="22"/>
              </w:rPr>
              <w:t xml:space="preserve">Modulation and coding scheme </w:t>
            </w:r>
          </w:p>
        </w:tc>
        <w:tc>
          <w:tcPr>
            <w:tcW w:w="0" w:type="auto"/>
            <w:shd w:val="clear" w:color="auto" w:fill="auto"/>
            <w:vAlign w:val="center"/>
          </w:tcPr>
          <w:p w14:paraId="2C572F33" w14:textId="184A8AE3" w:rsidR="005F6C64" w:rsidRPr="005F6C64" w:rsidRDefault="005F6C64" w:rsidP="005F6C64">
            <w:pPr>
              <w:rPr>
                <w:sz w:val="22"/>
              </w:rPr>
            </w:pPr>
            <w:r w:rsidRPr="005F6C64">
              <w:rPr>
                <w:sz w:val="22"/>
              </w:rPr>
              <w:t xml:space="preserve">set to </w:t>
            </w:r>
            <w:r w:rsidR="00FC77F2" w:rsidRPr="005F6C64">
              <w:rPr>
                <w:sz w:val="22"/>
              </w:rPr>
              <w:t>all '</w:t>
            </w:r>
            <w:r w:rsidR="00FC77F2" w:rsidRPr="005F6C64">
              <w:rPr>
                <w:rFonts w:hint="eastAsia"/>
                <w:sz w:val="22"/>
              </w:rPr>
              <w:t>1</w:t>
            </w:r>
            <w:r w:rsidR="00FC77F2" w:rsidRPr="005F6C64">
              <w:rPr>
                <w:sz w:val="22"/>
              </w:rPr>
              <w:t>'</w:t>
            </w:r>
            <w:r w:rsidR="00FC77F2" w:rsidRPr="005F6C64">
              <w:rPr>
                <w:rFonts w:hint="eastAsia"/>
                <w:sz w:val="22"/>
              </w:rPr>
              <w:t>s</w:t>
            </w:r>
          </w:p>
        </w:tc>
        <w:tc>
          <w:tcPr>
            <w:tcW w:w="0" w:type="auto"/>
            <w:shd w:val="clear" w:color="auto" w:fill="auto"/>
            <w:vAlign w:val="center"/>
          </w:tcPr>
          <w:p w14:paraId="27BA7A97" w14:textId="3188E226" w:rsidR="005F6C64" w:rsidRPr="005F6C64" w:rsidRDefault="005F6C64" w:rsidP="005F6C64">
            <w:pPr>
              <w:rPr>
                <w:sz w:val="22"/>
              </w:rPr>
            </w:pPr>
            <w:r w:rsidRPr="005F6C64">
              <w:rPr>
                <w:sz w:val="22"/>
              </w:rPr>
              <w:t xml:space="preserve">set to </w:t>
            </w:r>
            <w:r w:rsidR="00FC77F2" w:rsidRPr="005F6C64">
              <w:rPr>
                <w:sz w:val="22"/>
              </w:rPr>
              <w:t>all '</w:t>
            </w:r>
            <w:r w:rsidR="00FC77F2" w:rsidRPr="005F6C64">
              <w:rPr>
                <w:rFonts w:hint="eastAsia"/>
                <w:sz w:val="22"/>
              </w:rPr>
              <w:t>1</w:t>
            </w:r>
            <w:r w:rsidR="00FC77F2" w:rsidRPr="005F6C64">
              <w:rPr>
                <w:sz w:val="22"/>
              </w:rPr>
              <w:t>'</w:t>
            </w:r>
            <w:r w:rsidR="00FC77F2" w:rsidRPr="005F6C64">
              <w:rPr>
                <w:rFonts w:hint="eastAsia"/>
                <w:sz w:val="22"/>
              </w:rPr>
              <w:t>s</w:t>
            </w:r>
          </w:p>
        </w:tc>
      </w:tr>
      <w:tr w:rsidR="005F6C64" w:rsidRPr="005F6C64" w14:paraId="5A4A1D78" w14:textId="77777777" w:rsidTr="005F6C64">
        <w:trPr>
          <w:cantSplit/>
          <w:jc w:val="center"/>
        </w:trPr>
        <w:tc>
          <w:tcPr>
            <w:tcW w:w="4095" w:type="dxa"/>
            <w:shd w:val="clear" w:color="auto" w:fill="auto"/>
            <w:vAlign w:val="center"/>
          </w:tcPr>
          <w:p w14:paraId="1C2756EB" w14:textId="64201CCD" w:rsidR="005F6C64" w:rsidRPr="005F6C64" w:rsidRDefault="005F6C64" w:rsidP="005F6C64">
            <w:pPr>
              <w:rPr>
                <w:sz w:val="22"/>
              </w:rPr>
            </w:pPr>
            <w:r w:rsidRPr="005F6C64">
              <w:rPr>
                <w:sz w:val="22"/>
              </w:rPr>
              <w:t xml:space="preserve">Resource block assignment </w:t>
            </w:r>
          </w:p>
        </w:tc>
        <w:tc>
          <w:tcPr>
            <w:tcW w:w="0" w:type="auto"/>
            <w:shd w:val="clear" w:color="auto" w:fill="auto"/>
            <w:vAlign w:val="center"/>
          </w:tcPr>
          <w:p w14:paraId="2C3E44CC" w14:textId="309B2DF3" w:rsidR="005F6C64" w:rsidRPr="005F6C64" w:rsidRDefault="005F6C64" w:rsidP="005F6C64">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c>
          <w:tcPr>
            <w:tcW w:w="0" w:type="auto"/>
            <w:shd w:val="clear" w:color="auto" w:fill="auto"/>
            <w:vAlign w:val="center"/>
          </w:tcPr>
          <w:p w14:paraId="6BE20E43" w14:textId="161C1906" w:rsidR="005F6C64" w:rsidRPr="005F6C64" w:rsidRDefault="005F6C64" w:rsidP="005F6C64">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r>
      <w:tr w:rsidR="005F6C64" w:rsidRPr="005F6C64" w14:paraId="273BF5A3" w14:textId="77777777" w:rsidTr="005F6C64">
        <w:trPr>
          <w:cantSplit/>
          <w:jc w:val="center"/>
        </w:trPr>
        <w:tc>
          <w:tcPr>
            <w:tcW w:w="4095" w:type="dxa"/>
            <w:shd w:val="clear" w:color="auto" w:fill="auto"/>
            <w:vAlign w:val="center"/>
          </w:tcPr>
          <w:p w14:paraId="7895C3EA" w14:textId="77777777" w:rsidR="005F6C64" w:rsidRPr="005F6C64" w:rsidRDefault="005F6C64" w:rsidP="005F6C64">
            <w:pPr>
              <w:rPr>
                <w:sz w:val="22"/>
              </w:rPr>
            </w:pPr>
            <w:r w:rsidRPr="005F6C64">
              <w:rPr>
                <w:sz w:val="22"/>
              </w:rPr>
              <w:t>Redundancy version</w:t>
            </w:r>
          </w:p>
        </w:tc>
        <w:tc>
          <w:tcPr>
            <w:tcW w:w="0" w:type="auto"/>
            <w:shd w:val="clear" w:color="auto" w:fill="auto"/>
            <w:vAlign w:val="center"/>
          </w:tcPr>
          <w:p w14:paraId="2489D76E" w14:textId="5533187D" w:rsidR="005F6C64" w:rsidRPr="005F6C64" w:rsidRDefault="005F6C64" w:rsidP="005F6C64">
            <w:pPr>
              <w:rPr>
                <w:sz w:val="22"/>
              </w:rPr>
            </w:pPr>
            <w:r w:rsidRPr="005F6C64">
              <w:rPr>
                <w:sz w:val="22"/>
              </w:rPr>
              <w:t>set to '00'</w:t>
            </w:r>
          </w:p>
        </w:tc>
        <w:tc>
          <w:tcPr>
            <w:tcW w:w="0" w:type="auto"/>
            <w:shd w:val="clear" w:color="auto" w:fill="auto"/>
            <w:vAlign w:val="center"/>
          </w:tcPr>
          <w:p w14:paraId="571A4E55" w14:textId="77777777" w:rsidR="005F6C64" w:rsidRPr="005F6C64" w:rsidRDefault="005F6C64" w:rsidP="005F6C64">
            <w:pPr>
              <w:rPr>
                <w:sz w:val="22"/>
              </w:rPr>
            </w:pPr>
            <w:r w:rsidRPr="005F6C64">
              <w:rPr>
                <w:sz w:val="22"/>
              </w:rPr>
              <w:t>set to '00'</w:t>
            </w:r>
          </w:p>
        </w:tc>
      </w:tr>
      <w:tr w:rsidR="00FC77F2" w:rsidRPr="005F6C64" w14:paraId="75314487" w14:textId="77777777" w:rsidTr="005F6C64">
        <w:trPr>
          <w:cantSplit/>
          <w:jc w:val="center"/>
        </w:trPr>
        <w:tc>
          <w:tcPr>
            <w:tcW w:w="4095" w:type="dxa"/>
            <w:shd w:val="clear" w:color="auto" w:fill="auto"/>
            <w:vAlign w:val="center"/>
          </w:tcPr>
          <w:p w14:paraId="2BFE6049" w14:textId="45295982" w:rsidR="00FC77F2" w:rsidRPr="005F6C64" w:rsidRDefault="00FC77F2" w:rsidP="00FC77F2">
            <w:pPr>
              <w:rPr>
                <w:sz w:val="22"/>
              </w:rPr>
            </w:pPr>
            <w:r w:rsidRPr="00FC77F2">
              <w:rPr>
                <w:rFonts w:hint="eastAsia"/>
                <w:sz w:val="22"/>
              </w:rPr>
              <w:t>N</w:t>
            </w:r>
            <w:r w:rsidRPr="00FC77F2">
              <w:rPr>
                <w:sz w:val="22"/>
              </w:rPr>
              <w:t>ew data indicator</w:t>
            </w:r>
          </w:p>
        </w:tc>
        <w:tc>
          <w:tcPr>
            <w:tcW w:w="0" w:type="auto"/>
            <w:shd w:val="clear" w:color="auto" w:fill="auto"/>
            <w:vAlign w:val="center"/>
          </w:tcPr>
          <w:p w14:paraId="58C0887D" w14:textId="5E5BAAD0" w:rsidR="00FC77F2" w:rsidRPr="005F6C64" w:rsidRDefault="00FC77F2" w:rsidP="00FC77F2">
            <w:pPr>
              <w:rPr>
                <w:sz w:val="22"/>
              </w:rPr>
            </w:pPr>
            <w:r>
              <w:rPr>
                <w:rFonts w:eastAsia="SimSun"/>
                <w:sz w:val="22"/>
                <w:lang w:eastAsia="zh-CN"/>
              </w:rPr>
              <w:t>set to ‘0’</w:t>
            </w:r>
          </w:p>
        </w:tc>
        <w:tc>
          <w:tcPr>
            <w:tcW w:w="0" w:type="auto"/>
            <w:shd w:val="clear" w:color="auto" w:fill="auto"/>
            <w:vAlign w:val="center"/>
          </w:tcPr>
          <w:p w14:paraId="6D41178C" w14:textId="7DB4DE8D" w:rsidR="00FC77F2" w:rsidRPr="005F6C64" w:rsidRDefault="00FC77F2" w:rsidP="00FC77F2">
            <w:pPr>
              <w:rPr>
                <w:sz w:val="22"/>
              </w:rPr>
            </w:pPr>
            <w:r>
              <w:rPr>
                <w:rFonts w:eastAsia="SimSun"/>
                <w:sz w:val="22"/>
                <w:lang w:eastAsia="zh-CN"/>
              </w:rPr>
              <w:t>set to ‘0’</w:t>
            </w:r>
          </w:p>
        </w:tc>
      </w:tr>
    </w:tbl>
    <w:p w14:paraId="1D9BBA6E" w14:textId="0062EC33" w:rsidR="005F6C64" w:rsidRDefault="005F6C64" w:rsidP="005F6C64">
      <w:pPr>
        <w:jc w:val="center"/>
        <w:rPr>
          <w:sz w:val="22"/>
        </w:rPr>
      </w:pPr>
    </w:p>
    <w:p w14:paraId="0A600CE0" w14:textId="1F7A564B" w:rsidR="003D1BFA" w:rsidRPr="00B1461C" w:rsidRDefault="0050193A" w:rsidP="00B1461C">
      <w:pPr>
        <w:pStyle w:val="1"/>
        <w:numPr>
          <w:ilvl w:val="0"/>
          <w:numId w:val="6"/>
        </w:numPr>
        <w:spacing w:after="120"/>
        <w:jc w:val="both"/>
        <w:rPr>
          <w:rFonts w:eastAsia="DengXian"/>
          <w:b/>
          <w:lang w:val="en-US" w:eastAsia="zh-CN"/>
        </w:rPr>
      </w:pPr>
      <w:r>
        <w:rPr>
          <w:rFonts w:eastAsia="DengXian"/>
          <w:b/>
          <w:lang w:val="en-US" w:eastAsia="zh-CN"/>
        </w:rPr>
        <w:t>Remaining issues</w:t>
      </w:r>
      <w:r w:rsidR="003D1BFA" w:rsidRPr="00B1461C">
        <w:rPr>
          <w:rFonts w:eastAsia="DengXian"/>
          <w:b/>
          <w:lang w:val="en-US" w:eastAsia="zh-CN"/>
        </w:rPr>
        <w:t xml:space="preserve"> for SP-CSI reporting on PUSCH</w:t>
      </w:r>
    </w:p>
    <w:p w14:paraId="3682466C" w14:textId="4EE24857" w:rsidR="008512EC" w:rsidRDefault="00A068E2" w:rsidP="0011487C">
      <w:pPr>
        <w:spacing w:afterLines="50" w:after="120"/>
        <w:rPr>
          <w:sz w:val="22"/>
        </w:rPr>
      </w:pPr>
      <w:bookmarkStart w:id="9" w:name="_Toc500966087"/>
      <w:r w:rsidRPr="00A068E2">
        <w:rPr>
          <w:sz w:val="22"/>
        </w:rPr>
        <w:t xml:space="preserve">Current spec. 38.214 </w:t>
      </w:r>
      <w:proofErr w:type="gramStart"/>
      <w:r w:rsidRPr="00A068E2">
        <w:rPr>
          <w:sz w:val="22"/>
        </w:rPr>
        <w:t>section</w:t>
      </w:r>
      <w:proofErr w:type="gramEnd"/>
      <w:r w:rsidRPr="00A068E2">
        <w:rPr>
          <w:sz w:val="22"/>
        </w:rPr>
        <w:t xml:space="preserve"> </w:t>
      </w:r>
      <w:r w:rsidR="008512EC" w:rsidRPr="00A068E2">
        <w:rPr>
          <w:sz w:val="22"/>
        </w:rPr>
        <w:t>5.2.1.5.2</w:t>
      </w:r>
      <w:r w:rsidRPr="00A068E2">
        <w:rPr>
          <w:sz w:val="22"/>
        </w:rPr>
        <w:t xml:space="preserve"> specifies the </w:t>
      </w:r>
      <w:r w:rsidR="008512EC" w:rsidRPr="00A068E2">
        <w:rPr>
          <w:sz w:val="22"/>
        </w:rPr>
        <w:t>Semi-persistent CSI</w:t>
      </w:r>
      <w:bookmarkEnd w:id="9"/>
      <w:r w:rsidRPr="00A068E2">
        <w:rPr>
          <w:sz w:val="22"/>
        </w:rPr>
        <w:t xml:space="preserve"> reporting procedure. Following is the description for SP-CSI reporting on PUSCH. </w:t>
      </w:r>
    </w:p>
    <w:tbl>
      <w:tblPr>
        <w:tblStyle w:val="afb"/>
        <w:tblW w:w="0" w:type="auto"/>
        <w:tblInd w:w="108" w:type="dxa"/>
        <w:tblLook w:val="04A0" w:firstRow="1" w:lastRow="0" w:firstColumn="1" w:lastColumn="0" w:noHBand="0" w:noVBand="1"/>
      </w:tblPr>
      <w:tblGrid>
        <w:gridCol w:w="9923"/>
      </w:tblGrid>
      <w:tr w:rsidR="0011487C" w14:paraId="30C5DD05" w14:textId="77777777" w:rsidTr="0011487C">
        <w:tc>
          <w:tcPr>
            <w:tcW w:w="9923" w:type="dxa"/>
          </w:tcPr>
          <w:p w14:paraId="3A8D720B" w14:textId="77777777" w:rsidR="0011487C" w:rsidRDefault="0011487C" w:rsidP="0011487C">
            <w:pPr>
              <w:spacing w:afterLines="50" w:after="120"/>
              <w:jc w:val="both"/>
              <w:rPr>
                <w:color w:val="000000"/>
                <w:sz w:val="22"/>
              </w:rPr>
            </w:pPr>
            <w:r w:rsidRPr="0011487C">
              <w:rPr>
                <w:color w:val="000000"/>
                <w:sz w:val="22"/>
              </w:rPr>
              <w:t xml:space="preserve">For semi-persistent reporting on PUSCH, a set of semi-persistent CSI report settings are higher layer configured by </w:t>
            </w:r>
            <w:r w:rsidRPr="0011487C">
              <w:rPr>
                <w:i/>
                <w:color w:val="000000"/>
                <w:sz w:val="22"/>
              </w:rPr>
              <w:t>Semi-persistent-on-</w:t>
            </w:r>
            <w:proofErr w:type="spellStart"/>
            <w:r w:rsidRPr="0011487C">
              <w:rPr>
                <w:i/>
                <w:color w:val="000000"/>
                <w:sz w:val="22"/>
              </w:rPr>
              <w:t>PUSCHReportTrigger</w:t>
            </w:r>
            <w:proofErr w:type="spellEnd"/>
            <w:r w:rsidRPr="0011487C">
              <w:rPr>
                <w:color w:val="000000"/>
                <w:sz w:val="22"/>
              </w:rPr>
              <w:t xml:space="preserve"> and the CSI request field in DCI scrambled with SP-CSI C-RNTI activates one of the semi-persistent CSI reports.</w:t>
            </w:r>
          </w:p>
          <w:p w14:paraId="58DCFC3F" w14:textId="1AE8195D" w:rsidR="00B17581" w:rsidRPr="00B17581" w:rsidRDefault="00B17581" w:rsidP="0011487C">
            <w:pPr>
              <w:spacing w:afterLines="50" w:after="120"/>
              <w:jc w:val="both"/>
              <w:rPr>
                <w:rFonts w:eastAsia="SimSun"/>
                <w:sz w:val="22"/>
                <w:szCs w:val="22"/>
                <w:lang w:eastAsia="zh-CN"/>
              </w:rPr>
            </w:pPr>
            <w:r>
              <w:rPr>
                <w:rFonts w:eastAsia="SimSun" w:hint="eastAsia"/>
                <w:sz w:val="22"/>
                <w:szCs w:val="22"/>
                <w:lang w:eastAsia="zh-CN"/>
              </w:rPr>
              <w:t>[</w:t>
            </w:r>
            <w:r>
              <w:rPr>
                <w:rFonts w:eastAsia="SimSun"/>
                <w:sz w:val="22"/>
                <w:szCs w:val="22"/>
                <w:lang w:eastAsia="zh-CN"/>
              </w:rPr>
              <w:t>…]</w:t>
            </w:r>
          </w:p>
        </w:tc>
      </w:tr>
    </w:tbl>
    <w:p w14:paraId="31E5F382" w14:textId="77777777" w:rsidR="002D5A14" w:rsidRDefault="002D5A14" w:rsidP="00B1461C">
      <w:pPr>
        <w:spacing w:afterLines="50" w:after="120"/>
        <w:jc w:val="both"/>
        <w:rPr>
          <w:rFonts w:eastAsia="SimSun"/>
          <w:sz w:val="22"/>
          <w:szCs w:val="22"/>
          <w:lang w:val="en-US" w:eastAsia="zh-CN"/>
        </w:rPr>
      </w:pPr>
    </w:p>
    <w:p w14:paraId="3C6CF8A5" w14:textId="172D4A4C" w:rsidR="0011487C" w:rsidRPr="0011487C" w:rsidRDefault="0011487C" w:rsidP="00B1461C">
      <w:pPr>
        <w:spacing w:afterLines="50" w:after="120"/>
        <w:jc w:val="both"/>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 xml:space="preserve">emaining issues for the SP-CSI reporting on PUSCH are </w:t>
      </w:r>
      <w:r w:rsidR="00F9790A">
        <w:rPr>
          <w:rFonts w:eastAsia="SimSun"/>
          <w:sz w:val="22"/>
          <w:szCs w:val="22"/>
          <w:lang w:val="en-US" w:eastAsia="zh-CN"/>
        </w:rPr>
        <w:t>the acknowledgement for the activation</w:t>
      </w:r>
      <w:r w:rsidR="002E4FE8">
        <w:rPr>
          <w:rFonts w:eastAsia="SimSun"/>
          <w:sz w:val="22"/>
          <w:szCs w:val="22"/>
          <w:lang w:val="en-US" w:eastAsia="zh-CN"/>
        </w:rPr>
        <w:t>/deactivation</w:t>
      </w:r>
      <w:r w:rsidR="00F9790A">
        <w:rPr>
          <w:rFonts w:eastAsia="SimSun"/>
          <w:sz w:val="22"/>
          <w:szCs w:val="22"/>
          <w:lang w:val="en-US" w:eastAsia="zh-CN"/>
        </w:rPr>
        <w:t xml:space="preserve"> signaling for the SP-CSI reporting on PUSCH</w:t>
      </w:r>
      <w:r w:rsidR="002E4FE8">
        <w:rPr>
          <w:rFonts w:eastAsia="SimSun"/>
          <w:sz w:val="22"/>
          <w:szCs w:val="22"/>
          <w:lang w:val="en-US" w:eastAsia="zh-CN"/>
        </w:rPr>
        <w:t xml:space="preserve"> and the d</w:t>
      </w:r>
      <w:proofErr w:type="spellStart"/>
      <w:r w:rsidR="002E4FE8" w:rsidRPr="002E4FE8">
        <w:rPr>
          <w:rFonts w:eastAsia="SimSun"/>
          <w:color w:val="000000"/>
          <w:sz w:val="22"/>
          <w:szCs w:val="22"/>
          <w:lang w:eastAsia="zh-CN"/>
        </w:rPr>
        <w:t>etailed</w:t>
      </w:r>
      <w:proofErr w:type="spellEnd"/>
      <w:r w:rsidR="002E4FE8" w:rsidRPr="002E4FE8">
        <w:rPr>
          <w:rFonts w:eastAsia="SimSun"/>
          <w:color w:val="000000"/>
          <w:sz w:val="22"/>
          <w:szCs w:val="22"/>
          <w:lang w:eastAsia="zh-CN"/>
        </w:rPr>
        <w:t xml:space="preserve"> DCI</w:t>
      </w:r>
      <w:r w:rsidR="002E4FE8">
        <w:rPr>
          <w:rFonts w:eastAsia="SimSun"/>
          <w:color w:val="000000"/>
          <w:sz w:val="22"/>
          <w:szCs w:val="22"/>
          <w:lang w:eastAsia="zh-CN"/>
        </w:rPr>
        <w:t xml:space="preserve"> contents</w:t>
      </w:r>
      <w:r w:rsidR="002E4FE8">
        <w:rPr>
          <w:rFonts w:eastAsia="SimSun"/>
          <w:sz w:val="22"/>
          <w:szCs w:val="22"/>
          <w:lang w:val="en-US" w:eastAsia="zh-CN"/>
        </w:rPr>
        <w:t xml:space="preserve"> for such activation/deactivation signaling</w:t>
      </w:r>
      <w:r w:rsidR="00F9790A">
        <w:rPr>
          <w:rFonts w:eastAsia="SimSun"/>
          <w:sz w:val="22"/>
          <w:szCs w:val="22"/>
          <w:lang w:val="en-US" w:eastAsia="zh-CN"/>
        </w:rPr>
        <w:t>.</w:t>
      </w:r>
    </w:p>
    <w:p w14:paraId="5AD4197C" w14:textId="65A1C0F8" w:rsidR="008F1AE0" w:rsidRDefault="008F1AE0" w:rsidP="00B1461C">
      <w:pPr>
        <w:spacing w:afterLines="50" w:after="120"/>
        <w:jc w:val="both"/>
        <w:rPr>
          <w:sz w:val="22"/>
          <w:szCs w:val="22"/>
        </w:rPr>
      </w:pPr>
      <w:r>
        <w:rPr>
          <w:rFonts w:hint="eastAsia"/>
          <w:sz w:val="22"/>
          <w:szCs w:val="22"/>
        </w:rPr>
        <w:t xml:space="preserve">In Rel.8 LTE UL SPS, acknowledgement for the UL SPS activation is not transmitted; if the activation signalling is missed, the UE will not transmit the UL SPS PUSCH and hence, </w:t>
      </w:r>
      <w:proofErr w:type="spellStart"/>
      <w:r>
        <w:rPr>
          <w:rFonts w:hint="eastAsia"/>
          <w:sz w:val="22"/>
          <w:szCs w:val="22"/>
        </w:rPr>
        <w:t>eNB</w:t>
      </w:r>
      <w:proofErr w:type="spellEnd"/>
      <w:r>
        <w:rPr>
          <w:rFonts w:hint="eastAsia"/>
          <w:sz w:val="22"/>
          <w:szCs w:val="22"/>
        </w:rPr>
        <w:t xml:space="preserve"> can notice it by decoding the PUSCH. In Rel.14 LTE UL SPS, skipping is supported</w:t>
      </w:r>
      <w:r w:rsidR="00F45AF8">
        <w:rPr>
          <w:sz w:val="22"/>
          <w:szCs w:val="22"/>
        </w:rPr>
        <w:t>.</w:t>
      </w:r>
      <w:r w:rsidR="00FB0818">
        <w:rPr>
          <w:sz w:val="22"/>
          <w:szCs w:val="22"/>
        </w:rPr>
        <w:t xml:space="preserve"> </w:t>
      </w:r>
      <w:r w:rsidR="00F45AF8">
        <w:rPr>
          <w:sz w:val="22"/>
          <w:szCs w:val="22"/>
        </w:rPr>
        <w:t>Then</w:t>
      </w:r>
      <w:r>
        <w:rPr>
          <w:rFonts w:hint="eastAsia"/>
          <w:sz w:val="22"/>
          <w:szCs w:val="22"/>
        </w:rPr>
        <w:t xml:space="preserve">, </w:t>
      </w:r>
      <w:r>
        <w:rPr>
          <w:sz w:val="22"/>
          <w:szCs w:val="22"/>
        </w:rPr>
        <w:t>acknowledgement</w:t>
      </w:r>
      <w:r>
        <w:rPr>
          <w:rFonts w:hint="eastAsia"/>
          <w:sz w:val="22"/>
          <w:szCs w:val="22"/>
        </w:rPr>
        <w:t xml:space="preserve"> is transmitted by the MAC CE of the PUSCH, since </w:t>
      </w:r>
      <w:proofErr w:type="spellStart"/>
      <w:r>
        <w:rPr>
          <w:rFonts w:hint="eastAsia"/>
          <w:sz w:val="22"/>
          <w:szCs w:val="22"/>
        </w:rPr>
        <w:t>eNB</w:t>
      </w:r>
      <w:proofErr w:type="spellEnd"/>
      <w:r>
        <w:rPr>
          <w:rFonts w:hint="eastAsia"/>
          <w:sz w:val="22"/>
          <w:szCs w:val="22"/>
        </w:rPr>
        <w:t xml:space="preserve"> cannot identify </w:t>
      </w:r>
      <w:r w:rsidR="00BA5005">
        <w:rPr>
          <w:sz w:val="22"/>
          <w:szCs w:val="22"/>
        </w:rPr>
        <w:t xml:space="preserve">the reason of no PUSCH reception; </w:t>
      </w:r>
      <w:r>
        <w:rPr>
          <w:rFonts w:hint="eastAsia"/>
          <w:sz w:val="22"/>
          <w:szCs w:val="22"/>
        </w:rPr>
        <w:t xml:space="preserve">whether the UE correctly received activation signalling but skips PUSCH transmission, or the UE </w:t>
      </w:r>
      <w:r w:rsidR="00E90DDC">
        <w:rPr>
          <w:rFonts w:hint="eastAsia"/>
          <w:sz w:val="22"/>
          <w:szCs w:val="22"/>
        </w:rPr>
        <w:t>missed it. For SP-CSI on PUSCH,</w:t>
      </w:r>
      <w:r w:rsidR="00437396">
        <w:rPr>
          <w:sz w:val="22"/>
          <w:szCs w:val="22"/>
        </w:rPr>
        <w:t xml:space="preserve"> it is beneficial to allow t</w:t>
      </w:r>
      <w:r w:rsidR="00E90DDC">
        <w:rPr>
          <w:rFonts w:hint="eastAsia"/>
          <w:sz w:val="22"/>
          <w:szCs w:val="22"/>
        </w:rPr>
        <w:t xml:space="preserve">he UE </w:t>
      </w:r>
      <w:r w:rsidR="00437396">
        <w:rPr>
          <w:sz w:val="22"/>
          <w:szCs w:val="22"/>
        </w:rPr>
        <w:t>to</w:t>
      </w:r>
      <w:r w:rsidR="00E90DDC">
        <w:rPr>
          <w:rFonts w:hint="eastAsia"/>
          <w:sz w:val="22"/>
          <w:szCs w:val="22"/>
        </w:rPr>
        <w:t xml:space="preserve"> skip SP-CSI on PUSCH</w:t>
      </w:r>
      <w:r w:rsidR="00437396">
        <w:rPr>
          <w:sz w:val="22"/>
          <w:szCs w:val="22"/>
        </w:rPr>
        <w:t xml:space="preserve"> for some cases. However, it is not essential in </w:t>
      </w:r>
      <w:proofErr w:type="gramStart"/>
      <w:r w:rsidR="00437396">
        <w:rPr>
          <w:sz w:val="22"/>
          <w:szCs w:val="22"/>
        </w:rPr>
        <w:t>Rel.15,</w:t>
      </w:r>
      <w:proofErr w:type="gramEnd"/>
      <w:r w:rsidR="00437396">
        <w:rPr>
          <w:sz w:val="22"/>
          <w:szCs w:val="22"/>
        </w:rPr>
        <w:t xml:space="preserve"> hence the acknowledgement can be based on </w:t>
      </w:r>
      <w:proofErr w:type="spellStart"/>
      <w:r w:rsidR="00437396">
        <w:rPr>
          <w:sz w:val="22"/>
          <w:szCs w:val="22"/>
        </w:rPr>
        <w:t>gNB’s</w:t>
      </w:r>
      <w:proofErr w:type="spellEnd"/>
      <w:r w:rsidR="00437396">
        <w:rPr>
          <w:sz w:val="22"/>
          <w:szCs w:val="22"/>
        </w:rPr>
        <w:t xml:space="preserve"> blind detection of the existence of the SP-CSI reporting transmission. Otherwise, RAN2 needs to define the new confirmation MAC CE for SP-CSI reporting activation signalling. </w:t>
      </w:r>
    </w:p>
    <w:p w14:paraId="58592A9D" w14:textId="7040E99C" w:rsidR="00D675C2" w:rsidRDefault="00FC77F2" w:rsidP="00B1461C">
      <w:pPr>
        <w:spacing w:afterLines="50" w:after="120"/>
        <w:jc w:val="both"/>
        <w:rPr>
          <w:rFonts w:eastAsia="SimSun"/>
          <w:sz w:val="22"/>
          <w:szCs w:val="22"/>
          <w:lang w:eastAsia="zh-CN"/>
        </w:rPr>
      </w:pPr>
      <w:proofErr w:type="gramStart"/>
      <w:r>
        <w:rPr>
          <w:rFonts w:eastAsia="SimSun"/>
          <w:sz w:val="22"/>
          <w:szCs w:val="22"/>
          <w:lang w:eastAsia="zh-CN"/>
        </w:rPr>
        <w:t xml:space="preserve">Regarding </w:t>
      </w:r>
      <w:r w:rsidR="00611FBF">
        <w:rPr>
          <w:rFonts w:eastAsia="SimSun"/>
          <w:sz w:val="22"/>
          <w:szCs w:val="22"/>
          <w:lang w:eastAsia="zh-CN"/>
        </w:rPr>
        <w:t xml:space="preserve">the </w:t>
      </w:r>
      <w:r>
        <w:rPr>
          <w:rFonts w:eastAsia="SimSun"/>
          <w:sz w:val="22"/>
          <w:szCs w:val="22"/>
          <w:lang w:val="en-US" w:eastAsia="zh-CN"/>
        </w:rPr>
        <w:t>d</w:t>
      </w:r>
      <w:proofErr w:type="spellStart"/>
      <w:r w:rsidRPr="002E4FE8">
        <w:rPr>
          <w:rFonts w:eastAsia="SimSun"/>
          <w:color w:val="000000"/>
          <w:sz w:val="22"/>
          <w:szCs w:val="22"/>
          <w:lang w:eastAsia="zh-CN"/>
        </w:rPr>
        <w:t>etailed</w:t>
      </w:r>
      <w:proofErr w:type="spellEnd"/>
      <w:r w:rsidRPr="002E4FE8">
        <w:rPr>
          <w:rFonts w:eastAsia="SimSun"/>
          <w:color w:val="000000"/>
          <w:sz w:val="22"/>
          <w:szCs w:val="22"/>
          <w:lang w:eastAsia="zh-CN"/>
        </w:rPr>
        <w:t xml:space="preserve"> DCI</w:t>
      </w:r>
      <w:r>
        <w:rPr>
          <w:rFonts w:eastAsia="SimSun"/>
          <w:color w:val="000000"/>
          <w:sz w:val="22"/>
          <w:szCs w:val="22"/>
          <w:lang w:eastAsia="zh-CN"/>
        </w:rPr>
        <w:t xml:space="preserve"> contents</w:t>
      </w:r>
      <w:r>
        <w:rPr>
          <w:rFonts w:eastAsia="SimSun"/>
          <w:sz w:val="22"/>
          <w:szCs w:val="22"/>
          <w:lang w:val="en-US" w:eastAsia="zh-CN"/>
        </w:rPr>
        <w:t xml:space="preserve"> </w:t>
      </w:r>
      <w:r w:rsidR="00954F88">
        <w:rPr>
          <w:rFonts w:eastAsia="SimSun"/>
          <w:sz w:val="22"/>
          <w:szCs w:val="22"/>
          <w:lang w:val="en-US" w:eastAsia="zh-CN"/>
        </w:rPr>
        <w:t>to</w:t>
      </w:r>
      <w:r>
        <w:rPr>
          <w:rFonts w:eastAsia="SimSun"/>
          <w:sz w:val="22"/>
          <w:szCs w:val="22"/>
          <w:lang w:val="en-US" w:eastAsia="zh-CN"/>
        </w:rPr>
        <w:t xml:space="preserve"> activat</w:t>
      </w:r>
      <w:r w:rsidR="00954F88">
        <w:rPr>
          <w:rFonts w:eastAsia="SimSun"/>
          <w:sz w:val="22"/>
          <w:szCs w:val="22"/>
          <w:lang w:val="en-US" w:eastAsia="zh-CN"/>
        </w:rPr>
        <w:t>e</w:t>
      </w:r>
      <w:r>
        <w:rPr>
          <w:rFonts w:eastAsia="SimSun"/>
          <w:sz w:val="22"/>
          <w:szCs w:val="22"/>
          <w:lang w:val="en-US" w:eastAsia="zh-CN"/>
        </w:rPr>
        <w:t>/deactivat</w:t>
      </w:r>
      <w:r w:rsidR="00954F88">
        <w:rPr>
          <w:rFonts w:eastAsia="SimSun"/>
          <w:sz w:val="22"/>
          <w:szCs w:val="22"/>
          <w:lang w:val="en-US" w:eastAsia="zh-CN"/>
        </w:rPr>
        <w:t>e SP-CSI reporting on PUSCH, following table 4 and 5 give the example.</w:t>
      </w:r>
      <w:proofErr w:type="gramEnd"/>
      <w:r w:rsidR="00954F88">
        <w:rPr>
          <w:rFonts w:eastAsia="SimSun"/>
          <w:sz w:val="22"/>
          <w:szCs w:val="22"/>
          <w:lang w:val="en-US" w:eastAsia="zh-CN"/>
        </w:rPr>
        <w:t xml:space="preserve"> It is noted that the value of NDI and RV field</w:t>
      </w:r>
      <w:r>
        <w:rPr>
          <w:rFonts w:eastAsia="SimSun"/>
          <w:sz w:val="22"/>
          <w:szCs w:val="22"/>
          <w:lang w:val="en-US" w:eastAsia="zh-CN"/>
        </w:rPr>
        <w:t xml:space="preserve"> </w:t>
      </w:r>
      <w:r w:rsidR="00954F88">
        <w:rPr>
          <w:rFonts w:eastAsia="SimSun"/>
          <w:sz w:val="22"/>
          <w:szCs w:val="22"/>
          <w:lang w:val="en-US" w:eastAsia="zh-CN"/>
        </w:rPr>
        <w:t xml:space="preserve">are different from the activation/deactivation signaling for </w:t>
      </w:r>
      <w:r w:rsidR="00954F88" w:rsidRPr="00B97E83">
        <w:rPr>
          <w:sz w:val="22"/>
        </w:rPr>
        <w:t>DL SPS and Configured grant Type 2 UL transmission</w:t>
      </w:r>
      <w:r w:rsidR="00954F88">
        <w:rPr>
          <w:sz w:val="22"/>
        </w:rPr>
        <w:t xml:space="preserve">. </w:t>
      </w:r>
      <w:r w:rsidR="00954F88">
        <w:rPr>
          <w:rFonts w:eastAsia="SimSun"/>
          <w:sz w:val="22"/>
          <w:szCs w:val="22"/>
          <w:lang w:val="en-US" w:eastAsia="zh-CN"/>
        </w:rPr>
        <w:t xml:space="preserve">  </w:t>
      </w:r>
    </w:p>
    <w:p w14:paraId="5A640EA5" w14:textId="771E8956" w:rsidR="00611FBF" w:rsidRDefault="00611FBF" w:rsidP="00B1461C">
      <w:pPr>
        <w:spacing w:afterLines="50" w:after="120"/>
        <w:jc w:val="both"/>
        <w:rPr>
          <w:rFonts w:eastAsia="SimSun"/>
          <w:sz w:val="22"/>
          <w:szCs w:val="22"/>
          <w:lang w:eastAsia="zh-CN"/>
        </w:rPr>
      </w:pPr>
    </w:p>
    <w:p w14:paraId="3FCF1D34" w14:textId="629FBB08" w:rsidR="00611FBF" w:rsidRPr="00B97E83" w:rsidRDefault="00611FBF" w:rsidP="00611FBF">
      <w:pPr>
        <w:jc w:val="center"/>
        <w:rPr>
          <w:sz w:val="22"/>
        </w:rPr>
      </w:pPr>
      <w:r w:rsidRPr="00B97E83">
        <w:rPr>
          <w:sz w:val="22"/>
        </w:rPr>
        <w:t xml:space="preserve">Table </w:t>
      </w:r>
      <w:r w:rsidR="00304199">
        <w:rPr>
          <w:sz w:val="22"/>
        </w:rPr>
        <w:t>4</w:t>
      </w:r>
      <w:r>
        <w:rPr>
          <w:sz w:val="22"/>
        </w:rPr>
        <w:t xml:space="preserve">: </w:t>
      </w:r>
      <w:r w:rsidRPr="00B97E83">
        <w:rPr>
          <w:sz w:val="22"/>
        </w:rPr>
        <w:t xml:space="preserve">Special fields for </w:t>
      </w:r>
      <w:r>
        <w:rPr>
          <w:sz w:val="22"/>
        </w:rPr>
        <w:t>SP-CSI reporting on PUSCH</w:t>
      </w:r>
      <w:r w:rsidRPr="00B97E83">
        <w:rPr>
          <w:sz w:val="22"/>
        </w:rPr>
        <w:t xml:space="preserve"> Activation PDCCH Validation</w:t>
      </w:r>
    </w:p>
    <w:tbl>
      <w:tblPr>
        <w:tblW w:w="7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5"/>
        <w:gridCol w:w="2802"/>
      </w:tblGrid>
      <w:tr w:rsidR="000F0687" w:rsidRPr="00B97E83" w14:paraId="330342BE" w14:textId="77777777" w:rsidTr="000F0687">
        <w:trPr>
          <w:cantSplit/>
          <w:trHeight w:val="259"/>
          <w:jc w:val="center"/>
        </w:trPr>
        <w:tc>
          <w:tcPr>
            <w:tcW w:w="4755" w:type="dxa"/>
            <w:tcBorders>
              <w:bottom w:val="single" w:sz="4" w:space="0" w:color="auto"/>
            </w:tcBorders>
            <w:shd w:val="clear" w:color="auto" w:fill="E0E0E0"/>
            <w:vAlign w:val="center"/>
          </w:tcPr>
          <w:p w14:paraId="07A01FDF" w14:textId="77777777" w:rsidR="000F0687" w:rsidRPr="00B97E83" w:rsidRDefault="000F0687" w:rsidP="00FC77F2">
            <w:pPr>
              <w:rPr>
                <w:sz w:val="22"/>
              </w:rPr>
            </w:pPr>
          </w:p>
        </w:tc>
        <w:tc>
          <w:tcPr>
            <w:tcW w:w="2802" w:type="dxa"/>
            <w:tcBorders>
              <w:bottom w:val="single" w:sz="4" w:space="0" w:color="auto"/>
            </w:tcBorders>
            <w:shd w:val="clear" w:color="auto" w:fill="E0E0E0"/>
            <w:vAlign w:val="center"/>
          </w:tcPr>
          <w:p w14:paraId="24F36888" w14:textId="77777777" w:rsidR="000F0687" w:rsidRPr="00B97E83" w:rsidRDefault="000F0687" w:rsidP="00FC77F2">
            <w:pPr>
              <w:rPr>
                <w:sz w:val="22"/>
              </w:rPr>
            </w:pPr>
            <w:r w:rsidRPr="00B97E83">
              <w:rPr>
                <w:sz w:val="22"/>
              </w:rPr>
              <w:t>DCI format 0</w:t>
            </w:r>
            <w:r>
              <w:rPr>
                <w:sz w:val="22"/>
              </w:rPr>
              <w:t>_0/0_1</w:t>
            </w:r>
          </w:p>
        </w:tc>
      </w:tr>
      <w:tr w:rsidR="000F0687" w:rsidRPr="00B97E83" w14:paraId="7A5CABF8" w14:textId="77777777" w:rsidTr="000F0687">
        <w:trPr>
          <w:cantSplit/>
          <w:trHeight w:val="259"/>
          <w:jc w:val="center"/>
        </w:trPr>
        <w:tc>
          <w:tcPr>
            <w:tcW w:w="4755" w:type="dxa"/>
            <w:shd w:val="clear" w:color="auto" w:fill="auto"/>
            <w:vAlign w:val="center"/>
          </w:tcPr>
          <w:p w14:paraId="1F243E1B" w14:textId="77777777" w:rsidR="000F0687" w:rsidRPr="00B97E83" w:rsidRDefault="000F0687" w:rsidP="00FC77F2">
            <w:pPr>
              <w:rPr>
                <w:sz w:val="22"/>
              </w:rPr>
            </w:pPr>
            <w:r w:rsidRPr="00B97E83">
              <w:rPr>
                <w:sz w:val="22"/>
              </w:rPr>
              <w:t>TPC command for scheduled PUSCH</w:t>
            </w:r>
          </w:p>
        </w:tc>
        <w:tc>
          <w:tcPr>
            <w:tcW w:w="2802" w:type="dxa"/>
            <w:shd w:val="clear" w:color="auto" w:fill="auto"/>
            <w:vAlign w:val="center"/>
          </w:tcPr>
          <w:p w14:paraId="4C6F456F" w14:textId="77777777" w:rsidR="000F0687" w:rsidRPr="00B97E83" w:rsidRDefault="000F0687" w:rsidP="00FC77F2">
            <w:pPr>
              <w:rPr>
                <w:sz w:val="22"/>
              </w:rPr>
            </w:pPr>
            <w:r w:rsidRPr="00B97E83">
              <w:rPr>
                <w:sz w:val="22"/>
              </w:rPr>
              <w:t>set to '00'</w:t>
            </w:r>
          </w:p>
        </w:tc>
      </w:tr>
      <w:tr w:rsidR="000F0687" w:rsidRPr="00B97E83" w14:paraId="7934E1D5" w14:textId="77777777" w:rsidTr="000F0687">
        <w:trPr>
          <w:cantSplit/>
          <w:trHeight w:val="259"/>
          <w:jc w:val="center"/>
        </w:trPr>
        <w:tc>
          <w:tcPr>
            <w:tcW w:w="4755" w:type="dxa"/>
            <w:shd w:val="clear" w:color="auto" w:fill="auto"/>
            <w:vAlign w:val="center"/>
          </w:tcPr>
          <w:p w14:paraId="67B01D63" w14:textId="77777777" w:rsidR="000F0687" w:rsidRPr="00B97E83" w:rsidRDefault="000F0687" w:rsidP="00FC77F2">
            <w:pPr>
              <w:rPr>
                <w:sz w:val="22"/>
              </w:rPr>
            </w:pPr>
            <w:r w:rsidRPr="00B97E83">
              <w:rPr>
                <w:sz w:val="22"/>
              </w:rPr>
              <w:t>HARQ process number</w:t>
            </w:r>
          </w:p>
        </w:tc>
        <w:tc>
          <w:tcPr>
            <w:tcW w:w="2802" w:type="dxa"/>
            <w:shd w:val="clear" w:color="auto" w:fill="auto"/>
            <w:vAlign w:val="center"/>
          </w:tcPr>
          <w:p w14:paraId="6A643D72" w14:textId="7AB0B7D0" w:rsidR="000F0687" w:rsidRPr="005F6C64" w:rsidRDefault="00FC77F2" w:rsidP="00FC77F2">
            <w:pPr>
              <w:rPr>
                <w:rFonts w:eastAsia="SimSun"/>
                <w:sz w:val="22"/>
                <w:lang w:eastAsia="zh-CN"/>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0F0687" w:rsidRPr="00B97E83" w14:paraId="54603197" w14:textId="77777777" w:rsidTr="000F0687">
        <w:trPr>
          <w:cantSplit/>
          <w:trHeight w:val="252"/>
          <w:jc w:val="center"/>
        </w:trPr>
        <w:tc>
          <w:tcPr>
            <w:tcW w:w="4755" w:type="dxa"/>
            <w:shd w:val="clear" w:color="auto" w:fill="auto"/>
            <w:vAlign w:val="center"/>
          </w:tcPr>
          <w:p w14:paraId="7CC8B431" w14:textId="77777777" w:rsidR="000F0687" w:rsidRPr="00B97E83" w:rsidRDefault="000F0687" w:rsidP="00FC77F2">
            <w:pPr>
              <w:rPr>
                <w:sz w:val="22"/>
              </w:rPr>
            </w:pPr>
            <w:r w:rsidRPr="00B97E83">
              <w:rPr>
                <w:sz w:val="22"/>
              </w:rPr>
              <w:t>Modulation and coding scheme</w:t>
            </w:r>
          </w:p>
        </w:tc>
        <w:tc>
          <w:tcPr>
            <w:tcW w:w="2802" w:type="dxa"/>
            <w:shd w:val="clear" w:color="auto" w:fill="auto"/>
            <w:vAlign w:val="center"/>
          </w:tcPr>
          <w:p w14:paraId="3AB5B9E8" w14:textId="77777777" w:rsidR="000F0687" w:rsidRPr="00B97E83" w:rsidRDefault="000F0687" w:rsidP="00FC77F2">
            <w:pPr>
              <w:rPr>
                <w:sz w:val="22"/>
              </w:rPr>
            </w:pPr>
            <w:r w:rsidRPr="00B97E83">
              <w:rPr>
                <w:sz w:val="22"/>
              </w:rPr>
              <w:t>MSB is set to '0'</w:t>
            </w:r>
          </w:p>
        </w:tc>
      </w:tr>
      <w:tr w:rsidR="000F0687" w:rsidRPr="00B97E83" w14:paraId="5AF972EC" w14:textId="77777777" w:rsidTr="000F0687">
        <w:trPr>
          <w:cantSplit/>
          <w:trHeight w:val="266"/>
          <w:jc w:val="center"/>
        </w:trPr>
        <w:tc>
          <w:tcPr>
            <w:tcW w:w="4755" w:type="dxa"/>
            <w:shd w:val="clear" w:color="auto" w:fill="auto"/>
            <w:vAlign w:val="center"/>
          </w:tcPr>
          <w:p w14:paraId="095B53D6" w14:textId="77777777" w:rsidR="000F0687" w:rsidRPr="00B97E83" w:rsidRDefault="000F0687" w:rsidP="00FC77F2">
            <w:pPr>
              <w:rPr>
                <w:sz w:val="22"/>
              </w:rPr>
            </w:pPr>
            <w:r w:rsidRPr="00B97E83">
              <w:rPr>
                <w:sz w:val="22"/>
              </w:rPr>
              <w:t>Redundancy version</w:t>
            </w:r>
          </w:p>
        </w:tc>
        <w:tc>
          <w:tcPr>
            <w:tcW w:w="2802" w:type="dxa"/>
            <w:shd w:val="clear" w:color="auto" w:fill="auto"/>
            <w:vAlign w:val="center"/>
          </w:tcPr>
          <w:p w14:paraId="0FABF463" w14:textId="086FBC67" w:rsidR="000F0687" w:rsidRPr="00B97E83" w:rsidRDefault="000F0687" w:rsidP="00FC77F2">
            <w:pPr>
              <w:rPr>
                <w:sz w:val="22"/>
              </w:rPr>
            </w:pPr>
            <w:r w:rsidRPr="00B97E83">
              <w:rPr>
                <w:sz w:val="22"/>
              </w:rPr>
              <w:t>set to '</w:t>
            </w:r>
            <w:r w:rsidR="00FC77F2">
              <w:rPr>
                <w:sz w:val="22"/>
              </w:rPr>
              <w:t>11</w:t>
            </w:r>
            <w:r w:rsidRPr="00B97E83">
              <w:rPr>
                <w:sz w:val="22"/>
              </w:rPr>
              <w:t>'</w:t>
            </w:r>
          </w:p>
        </w:tc>
      </w:tr>
      <w:tr w:rsidR="00FC77F2" w:rsidRPr="00B97E83" w14:paraId="39D6FE14" w14:textId="77777777" w:rsidTr="000F0687">
        <w:trPr>
          <w:cantSplit/>
          <w:trHeight w:val="266"/>
          <w:jc w:val="center"/>
        </w:trPr>
        <w:tc>
          <w:tcPr>
            <w:tcW w:w="4755" w:type="dxa"/>
            <w:shd w:val="clear" w:color="auto" w:fill="auto"/>
            <w:vAlign w:val="center"/>
          </w:tcPr>
          <w:p w14:paraId="6583FDB0" w14:textId="692A370F" w:rsidR="00FC77F2" w:rsidRPr="00B97E83" w:rsidRDefault="00FC77F2" w:rsidP="00FC77F2">
            <w:pPr>
              <w:rPr>
                <w:sz w:val="22"/>
              </w:rPr>
            </w:pPr>
            <w:r w:rsidRPr="00FC77F2">
              <w:rPr>
                <w:rFonts w:hint="eastAsia"/>
                <w:sz w:val="22"/>
              </w:rPr>
              <w:t>N</w:t>
            </w:r>
            <w:r w:rsidRPr="00FC77F2">
              <w:rPr>
                <w:sz w:val="22"/>
              </w:rPr>
              <w:t>ew data indicator</w:t>
            </w:r>
          </w:p>
        </w:tc>
        <w:tc>
          <w:tcPr>
            <w:tcW w:w="2802" w:type="dxa"/>
            <w:shd w:val="clear" w:color="auto" w:fill="auto"/>
            <w:vAlign w:val="center"/>
          </w:tcPr>
          <w:p w14:paraId="13A847CB" w14:textId="5BADA072" w:rsidR="00FC77F2" w:rsidRPr="00B97E83" w:rsidRDefault="00FC77F2" w:rsidP="00FC77F2">
            <w:pPr>
              <w:rPr>
                <w:sz w:val="22"/>
              </w:rPr>
            </w:pPr>
            <w:r>
              <w:rPr>
                <w:rFonts w:eastAsia="SimSun"/>
                <w:sz w:val="22"/>
                <w:lang w:eastAsia="zh-CN"/>
              </w:rPr>
              <w:t>set to ‘1’</w:t>
            </w:r>
          </w:p>
        </w:tc>
      </w:tr>
    </w:tbl>
    <w:p w14:paraId="2EBABECC" w14:textId="77777777" w:rsidR="00611FBF" w:rsidRDefault="00611FBF" w:rsidP="00611FBF">
      <w:pPr>
        <w:rPr>
          <w:rFonts w:eastAsia="SimSun"/>
          <w:sz w:val="22"/>
          <w:lang w:eastAsia="zh-CN"/>
        </w:rPr>
      </w:pPr>
    </w:p>
    <w:p w14:paraId="4D3663A3" w14:textId="433C2575" w:rsidR="00611FBF" w:rsidRDefault="00611FBF" w:rsidP="00611FBF">
      <w:pPr>
        <w:jc w:val="center"/>
        <w:rPr>
          <w:sz w:val="22"/>
        </w:rPr>
      </w:pPr>
      <w:r w:rsidRPr="00B97E83">
        <w:rPr>
          <w:sz w:val="22"/>
        </w:rPr>
        <w:t xml:space="preserve">Table </w:t>
      </w:r>
      <w:r w:rsidR="00304199">
        <w:rPr>
          <w:sz w:val="22"/>
        </w:rPr>
        <w:t>5</w:t>
      </w:r>
      <w:r>
        <w:rPr>
          <w:sz w:val="22"/>
        </w:rPr>
        <w:t xml:space="preserve">: </w:t>
      </w:r>
      <w:r w:rsidRPr="00B97E83">
        <w:rPr>
          <w:sz w:val="22"/>
        </w:rPr>
        <w:t xml:space="preserve">Special fields for </w:t>
      </w:r>
      <w:r w:rsidR="00304199">
        <w:rPr>
          <w:sz w:val="22"/>
        </w:rPr>
        <w:t>SP-CSI reporting on PUSCH</w:t>
      </w:r>
      <w:r w:rsidRPr="00B97E83">
        <w:rPr>
          <w:sz w:val="22"/>
        </w:rPr>
        <w:t xml:space="preserve"> </w:t>
      </w:r>
      <w:r>
        <w:rPr>
          <w:sz w:val="22"/>
        </w:rPr>
        <w:t>Release</w:t>
      </w:r>
      <w:r w:rsidRPr="00B97E83">
        <w:rPr>
          <w:sz w:val="22"/>
        </w:rPr>
        <w:t xml:space="preserve"> PDCCH Validation</w:t>
      </w:r>
    </w:p>
    <w:tbl>
      <w:tblPr>
        <w:tblW w:w="7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2484"/>
      </w:tblGrid>
      <w:tr w:rsidR="000F0687" w:rsidRPr="005F6C64" w14:paraId="1F7F6B9C" w14:textId="77777777" w:rsidTr="000F0687">
        <w:trPr>
          <w:cantSplit/>
          <w:trHeight w:val="267"/>
          <w:jc w:val="center"/>
        </w:trPr>
        <w:tc>
          <w:tcPr>
            <w:tcW w:w="5054" w:type="dxa"/>
            <w:tcBorders>
              <w:bottom w:val="single" w:sz="4" w:space="0" w:color="auto"/>
            </w:tcBorders>
            <w:shd w:val="clear" w:color="auto" w:fill="E0E0E0"/>
            <w:vAlign w:val="center"/>
          </w:tcPr>
          <w:p w14:paraId="3A9941A7" w14:textId="77777777" w:rsidR="000F0687" w:rsidRPr="005F6C64" w:rsidRDefault="000F0687" w:rsidP="00FC77F2">
            <w:pPr>
              <w:rPr>
                <w:sz w:val="22"/>
              </w:rPr>
            </w:pPr>
          </w:p>
        </w:tc>
        <w:tc>
          <w:tcPr>
            <w:tcW w:w="0" w:type="auto"/>
            <w:tcBorders>
              <w:bottom w:val="single" w:sz="4" w:space="0" w:color="auto"/>
            </w:tcBorders>
            <w:shd w:val="clear" w:color="auto" w:fill="E0E0E0"/>
            <w:vAlign w:val="center"/>
          </w:tcPr>
          <w:p w14:paraId="24786A8D" w14:textId="77777777" w:rsidR="000F0687" w:rsidRPr="005F6C64" w:rsidRDefault="000F0687" w:rsidP="00FC77F2">
            <w:pPr>
              <w:rPr>
                <w:sz w:val="22"/>
              </w:rPr>
            </w:pPr>
            <w:r w:rsidRPr="00B97E83">
              <w:rPr>
                <w:sz w:val="22"/>
              </w:rPr>
              <w:t>DCI format 0</w:t>
            </w:r>
            <w:r>
              <w:rPr>
                <w:sz w:val="22"/>
              </w:rPr>
              <w:t>_0/0_1</w:t>
            </w:r>
          </w:p>
        </w:tc>
      </w:tr>
      <w:tr w:rsidR="000F0687" w:rsidRPr="005F6C64" w14:paraId="479F652D" w14:textId="77777777" w:rsidTr="000F0687">
        <w:trPr>
          <w:cantSplit/>
          <w:trHeight w:val="283"/>
          <w:jc w:val="center"/>
        </w:trPr>
        <w:tc>
          <w:tcPr>
            <w:tcW w:w="5054" w:type="dxa"/>
            <w:shd w:val="clear" w:color="auto" w:fill="auto"/>
            <w:vAlign w:val="center"/>
          </w:tcPr>
          <w:p w14:paraId="764FFBD6" w14:textId="77777777" w:rsidR="000F0687" w:rsidRPr="005F6C64" w:rsidRDefault="000F0687" w:rsidP="00FC77F2">
            <w:pPr>
              <w:rPr>
                <w:sz w:val="22"/>
              </w:rPr>
            </w:pPr>
            <w:r w:rsidRPr="005F6C64">
              <w:rPr>
                <w:sz w:val="22"/>
              </w:rPr>
              <w:t>TPC command for scheduled PUSCH</w:t>
            </w:r>
          </w:p>
        </w:tc>
        <w:tc>
          <w:tcPr>
            <w:tcW w:w="0" w:type="auto"/>
            <w:shd w:val="clear" w:color="auto" w:fill="auto"/>
            <w:vAlign w:val="center"/>
          </w:tcPr>
          <w:p w14:paraId="605F7F2D" w14:textId="56FB931B" w:rsidR="000F0687" w:rsidRPr="005F6C64" w:rsidRDefault="000F0687" w:rsidP="00FC77F2">
            <w:pPr>
              <w:rPr>
                <w:sz w:val="22"/>
              </w:rPr>
            </w:pPr>
            <w:r w:rsidRPr="005F6C64">
              <w:rPr>
                <w:sz w:val="22"/>
              </w:rPr>
              <w:t>set to '00'</w:t>
            </w:r>
          </w:p>
        </w:tc>
      </w:tr>
      <w:tr w:rsidR="000F0687" w:rsidRPr="005F6C64" w14:paraId="0448C691" w14:textId="77777777" w:rsidTr="000F0687">
        <w:trPr>
          <w:cantSplit/>
          <w:trHeight w:val="267"/>
          <w:jc w:val="center"/>
        </w:trPr>
        <w:tc>
          <w:tcPr>
            <w:tcW w:w="5054" w:type="dxa"/>
            <w:shd w:val="clear" w:color="auto" w:fill="auto"/>
            <w:vAlign w:val="center"/>
          </w:tcPr>
          <w:p w14:paraId="01755F88" w14:textId="77777777" w:rsidR="000F0687" w:rsidRPr="005F6C64" w:rsidRDefault="000F0687" w:rsidP="00FC77F2">
            <w:pPr>
              <w:rPr>
                <w:sz w:val="22"/>
              </w:rPr>
            </w:pPr>
            <w:r w:rsidRPr="005F6C64">
              <w:rPr>
                <w:sz w:val="22"/>
              </w:rPr>
              <w:t>HARQ process number</w:t>
            </w:r>
          </w:p>
        </w:tc>
        <w:tc>
          <w:tcPr>
            <w:tcW w:w="0" w:type="auto"/>
            <w:shd w:val="clear" w:color="auto" w:fill="auto"/>
            <w:vAlign w:val="center"/>
          </w:tcPr>
          <w:p w14:paraId="0EDEA466" w14:textId="394624BF" w:rsidR="000F0687" w:rsidRPr="005F6C64" w:rsidRDefault="000F0687" w:rsidP="00FC77F2">
            <w:pPr>
              <w:rPr>
                <w:sz w:val="22"/>
              </w:rPr>
            </w:pPr>
            <w:r>
              <w:rPr>
                <w:rFonts w:eastAsia="SimSun" w:hint="eastAsia"/>
                <w:sz w:val="22"/>
                <w:lang w:eastAsia="zh-CN"/>
              </w:rPr>
              <w:t>s</w:t>
            </w:r>
            <w:r>
              <w:rPr>
                <w:rFonts w:eastAsia="SimSun"/>
                <w:sz w:val="22"/>
                <w:lang w:eastAsia="zh-CN"/>
              </w:rPr>
              <w:t xml:space="preserve">et to </w:t>
            </w:r>
            <w:r w:rsidR="00FC77F2" w:rsidRPr="005F6C64">
              <w:rPr>
                <w:sz w:val="22"/>
              </w:rPr>
              <w:t>all '</w:t>
            </w:r>
            <w:r w:rsidR="00FC77F2">
              <w:rPr>
                <w:sz w:val="22"/>
              </w:rPr>
              <w:t>0</w:t>
            </w:r>
            <w:r w:rsidR="00FC77F2" w:rsidRPr="005F6C64">
              <w:rPr>
                <w:sz w:val="22"/>
              </w:rPr>
              <w:t>'</w:t>
            </w:r>
            <w:r w:rsidR="00FC77F2" w:rsidRPr="005F6C64">
              <w:rPr>
                <w:rFonts w:hint="eastAsia"/>
                <w:sz w:val="22"/>
              </w:rPr>
              <w:t>s</w:t>
            </w:r>
          </w:p>
        </w:tc>
      </w:tr>
      <w:tr w:rsidR="000F0687" w:rsidRPr="005F6C64" w14:paraId="3F5D6A30" w14:textId="77777777" w:rsidTr="000F0687">
        <w:trPr>
          <w:cantSplit/>
          <w:trHeight w:val="267"/>
          <w:jc w:val="center"/>
        </w:trPr>
        <w:tc>
          <w:tcPr>
            <w:tcW w:w="5054" w:type="dxa"/>
            <w:shd w:val="clear" w:color="auto" w:fill="auto"/>
            <w:vAlign w:val="center"/>
          </w:tcPr>
          <w:p w14:paraId="76F65106" w14:textId="77777777" w:rsidR="000F0687" w:rsidRPr="005F6C64" w:rsidRDefault="000F0687" w:rsidP="00FC77F2">
            <w:pPr>
              <w:rPr>
                <w:sz w:val="22"/>
              </w:rPr>
            </w:pPr>
            <w:r w:rsidRPr="005F6C64">
              <w:rPr>
                <w:sz w:val="22"/>
              </w:rPr>
              <w:t xml:space="preserve">Modulation and coding scheme </w:t>
            </w:r>
          </w:p>
        </w:tc>
        <w:tc>
          <w:tcPr>
            <w:tcW w:w="0" w:type="auto"/>
            <w:shd w:val="clear" w:color="auto" w:fill="auto"/>
            <w:vAlign w:val="center"/>
          </w:tcPr>
          <w:p w14:paraId="628F390B" w14:textId="4635B2E1" w:rsidR="000F0687" w:rsidRPr="005F6C64" w:rsidRDefault="000F0687" w:rsidP="00FC77F2">
            <w:pPr>
              <w:rPr>
                <w:sz w:val="22"/>
              </w:rPr>
            </w:pPr>
            <w:r w:rsidRPr="005F6C64">
              <w:rPr>
                <w:sz w:val="22"/>
              </w:rPr>
              <w:t xml:space="preserve">set to </w:t>
            </w:r>
            <w:r w:rsidR="00FC77F2" w:rsidRPr="005F6C64">
              <w:rPr>
                <w:sz w:val="22"/>
              </w:rPr>
              <w:t>all '</w:t>
            </w:r>
            <w:r w:rsidR="00FC77F2" w:rsidRPr="005F6C64">
              <w:rPr>
                <w:rFonts w:hint="eastAsia"/>
                <w:sz w:val="22"/>
              </w:rPr>
              <w:t>1</w:t>
            </w:r>
            <w:r w:rsidR="00FC77F2" w:rsidRPr="005F6C64">
              <w:rPr>
                <w:sz w:val="22"/>
              </w:rPr>
              <w:t>'</w:t>
            </w:r>
            <w:r w:rsidR="00FC77F2" w:rsidRPr="005F6C64">
              <w:rPr>
                <w:rFonts w:hint="eastAsia"/>
                <w:sz w:val="22"/>
              </w:rPr>
              <w:t>s</w:t>
            </w:r>
          </w:p>
        </w:tc>
      </w:tr>
      <w:tr w:rsidR="000F0687" w:rsidRPr="005F6C64" w14:paraId="4EB6D7B8" w14:textId="77777777" w:rsidTr="000F0687">
        <w:trPr>
          <w:cantSplit/>
          <w:trHeight w:val="267"/>
          <w:jc w:val="center"/>
        </w:trPr>
        <w:tc>
          <w:tcPr>
            <w:tcW w:w="5054" w:type="dxa"/>
            <w:shd w:val="clear" w:color="auto" w:fill="auto"/>
            <w:vAlign w:val="center"/>
          </w:tcPr>
          <w:p w14:paraId="7DBF822F" w14:textId="77777777" w:rsidR="000F0687" w:rsidRPr="005F6C64" w:rsidRDefault="000F0687" w:rsidP="00FC77F2">
            <w:pPr>
              <w:rPr>
                <w:sz w:val="22"/>
              </w:rPr>
            </w:pPr>
            <w:r w:rsidRPr="005F6C64">
              <w:rPr>
                <w:sz w:val="22"/>
              </w:rPr>
              <w:t xml:space="preserve">Resource block assignment </w:t>
            </w:r>
          </w:p>
        </w:tc>
        <w:tc>
          <w:tcPr>
            <w:tcW w:w="0" w:type="auto"/>
            <w:shd w:val="clear" w:color="auto" w:fill="auto"/>
            <w:vAlign w:val="center"/>
          </w:tcPr>
          <w:p w14:paraId="36F2419B" w14:textId="77777777" w:rsidR="000F0687" w:rsidRPr="005F6C64" w:rsidRDefault="000F0687" w:rsidP="00FC77F2">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r>
      <w:tr w:rsidR="000F0687" w:rsidRPr="005F6C64" w14:paraId="757C3A6C" w14:textId="77777777" w:rsidTr="000F0687">
        <w:trPr>
          <w:cantSplit/>
          <w:trHeight w:val="267"/>
          <w:jc w:val="center"/>
        </w:trPr>
        <w:tc>
          <w:tcPr>
            <w:tcW w:w="5054" w:type="dxa"/>
            <w:shd w:val="clear" w:color="auto" w:fill="auto"/>
            <w:vAlign w:val="center"/>
          </w:tcPr>
          <w:p w14:paraId="577E87D5" w14:textId="77777777" w:rsidR="000F0687" w:rsidRPr="005F6C64" w:rsidRDefault="000F0687" w:rsidP="00FC77F2">
            <w:pPr>
              <w:rPr>
                <w:sz w:val="22"/>
              </w:rPr>
            </w:pPr>
            <w:r w:rsidRPr="005F6C64">
              <w:rPr>
                <w:sz w:val="22"/>
              </w:rPr>
              <w:t>Redundancy version</w:t>
            </w:r>
          </w:p>
        </w:tc>
        <w:tc>
          <w:tcPr>
            <w:tcW w:w="0" w:type="auto"/>
            <w:shd w:val="clear" w:color="auto" w:fill="auto"/>
            <w:vAlign w:val="center"/>
          </w:tcPr>
          <w:p w14:paraId="2C2DD5FD" w14:textId="77E9D859" w:rsidR="000F0687" w:rsidRPr="005F6C64" w:rsidRDefault="000F0687" w:rsidP="00FC77F2">
            <w:pPr>
              <w:rPr>
                <w:sz w:val="22"/>
              </w:rPr>
            </w:pPr>
            <w:r w:rsidRPr="005F6C64">
              <w:rPr>
                <w:sz w:val="22"/>
              </w:rPr>
              <w:t>set to '</w:t>
            </w:r>
            <w:r w:rsidR="00FC77F2">
              <w:rPr>
                <w:sz w:val="22"/>
              </w:rPr>
              <w:t>11</w:t>
            </w:r>
            <w:r w:rsidRPr="005F6C64">
              <w:rPr>
                <w:sz w:val="22"/>
              </w:rPr>
              <w:t>'</w:t>
            </w:r>
          </w:p>
        </w:tc>
      </w:tr>
      <w:tr w:rsidR="00FC77F2" w:rsidRPr="005F6C64" w14:paraId="5E108AF8" w14:textId="77777777" w:rsidTr="000F0687">
        <w:trPr>
          <w:cantSplit/>
          <w:trHeight w:val="267"/>
          <w:jc w:val="center"/>
        </w:trPr>
        <w:tc>
          <w:tcPr>
            <w:tcW w:w="5054" w:type="dxa"/>
            <w:shd w:val="clear" w:color="auto" w:fill="auto"/>
            <w:vAlign w:val="center"/>
          </w:tcPr>
          <w:p w14:paraId="7D42C006" w14:textId="2FCD295C" w:rsidR="00FC77F2" w:rsidRPr="005F6C64" w:rsidRDefault="00FC77F2" w:rsidP="00FC77F2">
            <w:pPr>
              <w:rPr>
                <w:sz w:val="22"/>
              </w:rPr>
            </w:pPr>
            <w:r w:rsidRPr="00FC77F2">
              <w:rPr>
                <w:rFonts w:hint="eastAsia"/>
                <w:sz w:val="22"/>
              </w:rPr>
              <w:t>N</w:t>
            </w:r>
            <w:r w:rsidRPr="00FC77F2">
              <w:rPr>
                <w:sz w:val="22"/>
              </w:rPr>
              <w:t>ew data indicator</w:t>
            </w:r>
          </w:p>
        </w:tc>
        <w:tc>
          <w:tcPr>
            <w:tcW w:w="0" w:type="auto"/>
            <w:shd w:val="clear" w:color="auto" w:fill="auto"/>
            <w:vAlign w:val="center"/>
          </w:tcPr>
          <w:p w14:paraId="04CD966D" w14:textId="6CB88D5B" w:rsidR="00FC77F2" w:rsidRPr="005F6C64" w:rsidRDefault="00FC77F2" w:rsidP="00FC77F2">
            <w:pPr>
              <w:rPr>
                <w:sz w:val="22"/>
              </w:rPr>
            </w:pPr>
            <w:r>
              <w:rPr>
                <w:rFonts w:eastAsia="SimSun"/>
                <w:sz w:val="22"/>
                <w:lang w:eastAsia="zh-CN"/>
              </w:rPr>
              <w:t>set to ‘1’</w:t>
            </w:r>
          </w:p>
        </w:tc>
      </w:tr>
      <w:tr w:rsidR="00FC77F2" w:rsidRPr="005F6C64" w14:paraId="508FE68F" w14:textId="77777777" w:rsidTr="000F0687">
        <w:trPr>
          <w:cantSplit/>
          <w:trHeight w:val="267"/>
          <w:jc w:val="center"/>
        </w:trPr>
        <w:tc>
          <w:tcPr>
            <w:tcW w:w="5054" w:type="dxa"/>
            <w:shd w:val="clear" w:color="auto" w:fill="auto"/>
            <w:vAlign w:val="center"/>
          </w:tcPr>
          <w:p w14:paraId="3F8EED90" w14:textId="61EF46DA" w:rsidR="00FC77F2" w:rsidRPr="00FC77F2" w:rsidRDefault="00FC77F2" w:rsidP="00FC77F2">
            <w:pPr>
              <w:rPr>
                <w:rFonts w:eastAsia="SimSun"/>
                <w:sz w:val="22"/>
                <w:lang w:eastAsia="zh-CN"/>
              </w:rPr>
            </w:pPr>
            <w:r>
              <w:rPr>
                <w:rFonts w:eastAsia="SimSun" w:hint="eastAsia"/>
                <w:sz w:val="22"/>
                <w:lang w:eastAsia="zh-CN"/>
              </w:rPr>
              <w:t>C</w:t>
            </w:r>
            <w:r>
              <w:rPr>
                <w:rFonts w:eastAsia="SimSun"/>
                <w:sz w:val="22"/>
                <w:lang w:eastAsia="zh-CN"/>
              </w:rPr>
              <w:t>SI request field</w:t>
            </w:r>
          </w:p>
        </w:tc>
        <w:tc>
          <w:tcPr>
            <w:tcW w:w="0" w:type="auto"/>
            <w:shd w:val="clear" w:color="auto" w:fill="auto"/>
            <w:vAlign w:val="center"/>
          </w:tcPr>
          <w:p w14:paraId="693C7CE2" w14:textId="0E31192F" w:rsidR="00FC77F2" w:rsidRDefault="00FC77F2" w:rsidP="00FC77F2">
            <w:pPr>
              <w:rPr>
                <w:rFonts w:eastAsia="SimSun"/>
                <w:sz w:val="22"/>
                <w:lang w:eastAsia="zh-CN"/>
              </w:rPr>
            </w:pPr>
            <w:r>
              <w:rPr>
                <w:rFonts w:eastAsia="SimSun" w:hint="eastAsia"/>
                <w:sz w:val="22"/>
                <w:lang w:eastAsia="zh-CN"/>
              </w:rPr>
              <w:t>s</w:t>
            </w:r>
            <w:r>
              <w:rPr>
                <w:rFonts w:eastAsia="SimSun"/>
                <w:sz w:val="22"/>
                <w:lang w:eastAsia="zh-CN"/>
              </w:rPr>
              <w:t>et to all ‘0’s</w:t>
            </w:r>
          </w:p>
        </w:tc>
      </w:tr>
    </w:tbl>
    <w:p w14:paraId="69879F9A" w14:textId="77777777" w:rsidR="00611FBF" w:rsidRPr="00611FBF" w:rsidRDefault="00611FBF" w:rsidP="00B1461C">
      <w:pPr>
        <w:spacing w:afterLines="50" w:after="120"/>
        <w:jc w:val="both"/>
        <w:rPr>
          <w:rFonts w:eastAsia="SimSun"/>
          <w:sz w:val="22"/>
          <w:szCs w:val="22"/>
          <w:lang w:eastAsia="zh-CN"/>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380DE69B"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 discuss the necessary corrections related to UL data transmission</w:t>
      </w:r>
      <w:r w:rsidRPr="00AC2E69">
        <w:rPr>
          <w:rFonts w:eastAsiaTheme="minorEastAsia" w:hint="eastAsia"/>
          <w:sz w:val="22"/>
          <w:szCs w:val="22"/>
          <w:lang w:eastAsia="ko-KR"/>
        </w:rPr>
        <w:t>.</w:t>
      </w:r>
      <w:r w:rsidR="00DE1A16">
        <w:rPr>
          <w:rFonts w:eastAsiaTheme="minorEastAsia"/>
          <w:sz w:val="22"/>
          <w:szCs w:val="22"/>
          <w:lang w:eastAsia="ko-KR"/>
        </w:rPr>
        <w:t xml:space="preserve"> Following are the summary:</w:t>
      </w:r>
    </w:p>
    <w:p w14:paraId="08549869" w14:textId="4FB18082" w:rsidR="00DE1A16" w:rsidRPr="008417B8" w:rsidRDefault="00DE1A16" w:rsidP="00D5166A">
      <w:pPr>
        <w:spacing w:after="120"/>
        <w:jc w:val="both"/>
        <w:rPr>
          <w:rFonts w:eastAsia="SimSun"/>
          <w:b/>
          <w:sz w:val="22"/>
          <w:szCs w:val="22"/>
          <w:u w:val="single"/>
          <w:lang w:eastAsia="zh-CN"/>
        </w:rPr>
      </w:pPr>
      <w:r w:rsidRPr="008417B8">
        <w:rPr>
          <w:rFonts w:eastAsia="SimSun"/>
          <w:b/>
          <w:sz w:val="22"/>
          <w:szCs w:val="22"/>
          <w:u w:val="single"/>
          <w:lang w:eastAsia="zh-CN"/>
        </w:rPr>
        <w:t xml:space="preserve">Proposal 1: </w:t>
      </w:r>
    </w:p>
    <w:p w14:paraId="679BDC8E" w14:textId="7DEFB93E" w:rsidR="005F63CE" w:rsidRPr="008417B8" w:rsidRDefault="005F63CE" w:rsidP="008417B8">
      <w:pPr>
        <w:pStyle w:val="afd"/>
        <w:numPr>
          <w:ilvl w:val="0"/>
          <w:numId w:val="28"/>
        </w:numPr>
        <w:spacing w:after="120"/>
        <w:ind w:leftChars="0"/>
        <w:jc w:val="both"/>
        <w:rPr>
          <w:rFonts w:eastAsia="SimSun"/>
          <w:i/>
          <w:sz w:val="22"/>
          <w:szCs w:val="22"/>
          <w:lang w:eastAsia="zh-CN"/>
        </w:rPr>
      </w:pPr>
      <w:r w:rsidRPr="008417B8">
        <w:rPr>
          <w:rFonts w:eastAsiaTheme="minorEastAsia"/>
          <w:i/>
          <w:sz w:val="22"/>
          <w:szCs w:val="22"/>
        </w:rPr>
        <w:t xml:space="preserve">Adopt following update on 38.214 </w:t>
      </w:r>
      <w:proofErr w:type="gramStart"/>
      <w:r w:rsidRPr="008417B8">
        <w:rPr>
          <w:rFonts w:eastAsiaTheme="minorEastAsia"/>
          <w:i/>
          <w:sz w:val="22"/>
          <w:szCs w:val="22"/>
        </w:rPr>
        <w:t>section</w:t>
      </w:r>
      <w:proofErr w:type="gramEnd"/>
      <w:r w:rsidRPr="008417B8">
        <w:rPr>
          <w:rFonts w:eastAsiaTheme="minorEastAsia"/>
          <w:i/>
          <w:sz w:val="22"/>
          <w:szCs w:val="22"/>
        </w:rPr>
        <w:t xml:space="preserve"> 6.1.3.</w:t>
      </w:r>
    </w:p>
    <w:tbl>
      <w:tblPr>
        <w:tblStyle w:val="afb"/>
        <w:tblW w:w="0" w:type="auto"/>
        <w:tblInd w:w="250" w:type="dxa"/>
        <w:tblLook w:val="04A0" w:firstRow="1" w:lastRow="0" w:firstColumn="1" w:lastColumn="0" w:noHBand="0" w:noVBand="1"/>
      </w:tblPr>
      <w:tblGrid>
        <w:gridCol w:w="9781"/>
      </w:tblGrid>
      <w:tr w:rsidR="00DE1A16" w14:paraId="54A4D9C1" w14:textId="77777777" w:rsidTr="005F63CE">
        <w:tc>
          <w:tcPr>
            <w:tcW w:w="9781" w:type="dxa"/>
          </w:tcPr>
          <w:p w14:paraId="761676AD" w14:textId="77777777" w:rsidR="00DE1A16" w:rsidRPr="005828D0" w:rsidRDefault="00DE1A16" w:rsidP="005F63CE">
            <w:pPr>
              <w:keepNext/>
              <w:keepLines/>
              <w:spacing w:afterLines="50" w:after="120"/>
              <w:ind w:left="1134" w:hanging="1134"/>
              <w:jc w:val="both"/>
              <w:outlineLvl w:val="2"/>
              <w:rPr>
                <w:rFonts w:ascii="Arial" w:eastAsia="DengXian" w:hAnsi="Arial"/>
                <w:color w:val="000000"/>
                <w:sz w:val="28"/>
                <w:lang w:eastAsia="en-GB"/>
              </w:rPr>
            </w:pPr>
            <w:r w:rsidRPr="005828D0">
              <w:rPr>
                <w:rFonts w:ascii="Arial" w:eastAsia="DengXian" w:hAnsi="Arial"/>
                <w:color w:val="000000"/>
                <w:sz w:val="28"/>
                <w:lang w:eastAsia="en-US"/>
              </w:rPr>
              <w:t>6.1.3</w:t>
            </w:r>
            <w:r w:rsidRPr="005828D0">
              <w:rPr>
                <w:rFonts w:ascii="Arial" w:eastAsia="DengXian" w:hAnsi="Arial"/>
                <w:color w:val="000000"/>
                <w:sz w:val="28"/>
                <w:lang w:eastAsia="en-US"/>
              </w:rPr>
              <w:tab/>
              <w:t>UE procedure for applying transform precoding on PUSCH</w:t>
            </w:r>
          </w:p>
          <w:p w14:paraId="56D3B5EB" w14:textId="77777777" w:rsidR="00DE1A16" w:rsidRPr="005828D0" w:rsidRDefault="00DE1A16" w:rsidP="005F63CE">
            <w:pPr>
              <w:spacing w:afterLines="50" w:after="120"/>
              <w:jc w:val="both"/>
              <w:rPr>
                <w:rFonts w:eastAsia="DengXian"/>
                <w:color w:val="000000"/>
                <w:sz w:val="20"/>
                <w:lang w:eastAsia="en-US"/>
              </w:rPr>
            </w:pPr>
            <w:r w:rsidRPr="005828D0">
              <w:rPr>
                <w:rFonts w:eastAsia="DengXian"/>
                <w:color w:val="000000"/>
                <w:sz w:val="20"/>
                <w:lang w:eastAsia="en-US"/>
              </w:rPr>
              <w:t xml:space="preserve">For Msg3 PUSCH transmission, the UE shall consider the transform precoding either enabled or disabled according to the higher layer configured parameter </w:t>
            </w:r>
            <w:r w:rsidRPr="005828D0">
              <w:rPr>
                <w:rFonts w:eastAsia="DengXian"/>
                <w:i/>
                <w:iCs/>
                <w:color w:val="000000"/>
                <w:sz w:val="20"/>
                <w:lang w:eastAsia="en-US"/>
              </w:rPr>
              <w:t>msg3-tp.</w:t>
            </w:r>
          </w:p>
          <w:p w14:paraId="12F6E7F1" w14:textId="77777777" w:rsidR="00DE1A16" w:rsidRPr="005828D0" w:rsidRDefault="00DE1A16" w:rsidP="005F63CE">
            <w:pPr>
              <w:spacing w:afterLines="50" w:after="120"/>
              <w:jc w:val="both"/>
              <w:rPr>
                <w:rFonts w:eastAsia="DengXian"/>
                <w:color w:val="000000"/>
                <w:sz w:val="20"/>
                <w:lang w:eastAsia="en-US"/>
              </w:rPr>
            </w:pPr>
            <w:r w:rsidRPr="005828D0">
              <w:rPr>
                <w:rFonts w:eastAsia="DengXian"/>
                <w:color w:val="000000"/>
                <w:sz w:val="20"/>
                <w:lang w:eastAsia="en-US"/>
              </w:rPr>
              <w:t xml:space="preserve">For PUSCH transmission scheduled with a </w:t>
            </w:r>
            <w:r w:rsidRPr="005828D0">
              <w:rPr>
                <w:rFonts w:eastAsia="DengXian"/>
                <w:strike/>
                <w:color w:val="000000"/>
                <w:sz w:val="20"/>
                <w:lang w:eastAsia="en-US"/>
              </w:rPr>
              <w:t>DL</w:t>
            </w:r>
            <w:r w:rsidRPr="005828D0">
              <w:rPr>
                <w:rFonts w:eastAsia="DengXian"/>
                <w:color w:val="000000"/>
                <w:sz w:val="20"/>
                <w:lang w:eastAsia="en-US"/>
              </w:rPr>
              <w:t xml:space="preserve"> </w:t>
            </w:r>
            <w:r w:rsidRPr="008417B8">
              <w:rPr>
                <w:rFonts w:eastAsia="DengXian"/>
                <w:color w:val="FF0000"/>
                <w:sz w:val="20"/>
                <w:u w:val="single"/>
                <w:lang w:eastAsia="en-US"/>
              </w:rPr>
              <w:t>UL</w:t>
            </w:r>
            <w:r w:rsidRPr="008417B8">
              <w:rPr>
                <w:rFonts w:eastAsia="DengXian"/>
                <w:color w:val="000000"/>
                <w:sz w:val="20"/>
                <w:u w:val="single"/>
                <w:lang w:eastAsia="en-US"/>
              </w:rPr>
              <w:t xml:space="preserve"> </w:t>
            </w:r>
            <w:r w:rsidRPr="005828D0">
              <w:rPr>
                <w:rFonts w:eastAsia="DengXian"/>
                <w:color w:val="000000"/>
                <w:sz w:val="20"/>
                <w:lang w:eastAsia="en-US"/>
              </w:rPr>
              <w:t>DCI:</w:t>
            </w:r>
          </w:p>
          <w:p w14:paraId="252CCDC9" w14:textId="77777777" w:rsidR="00DE1A16" w:rsidRPr="005828D0" w:rsidRDefault="00DE1A16" w:rsidP="005F63CE">
            <w:pPr>
              <w:numPr>
                <w:ilvl w:val="0"/>
                <w:numId w:val="26"/>
              </w:numPr>
              <w:spacing w:afterLines="50" w:after="120"/>
              <w:ind w:left="567" w:hanging="283"/>
              <w:jc w:val="both"/>
              <w:rPr>
                <w:rFonts w:eastAsia="DengXian"/>
                <w:color w:val="000000"/>
                <w:sz w:val="20"/>
                <w:lang w:eastAsia="en-US"/>
              </w:rPr>
            </w:pPr>
            <w:r w:rsidRPr="005828D0">
              <w:rPr>
                <w:rFonts w:eastAsia="DengXian"/>
                <w:color w:val="000000"/>
                <w:sz w:val="20"/>
                <w:lang w:eastAsia="en-US"/>
              </w:rPr>
              <w:t xml:space="preserve">If the DCI with the scheduling grant was received with DCI format </w:t>
            </w:r>
            <w:r w:rsidRPr="005828D0">
              <w:rPr>
                <w:rFonts w:ascii="Segoe UI" w:eastAsia="DengXian" w:hAnsi="Segoe UI" w:cs="Segoe UI"/>
                <w:strike/>
                <w:color w:val="000000"/>
                <w:sz w:val="20"/>
                <w:lang w:eastAsia="en-US"/>
              </w:rPr>
              <w:t>1</w:t>
            </w:r>
            <w:r w:rsidRPr="008417B8">
              <w:rPr>
                <w:rFonts w:ascii="Segoe UI" w:eastAsia="DengXian" w:hAnsi="Segoe UI" w:cs="Segoe UI"/>
                <w:color w:val="FF0000"/>
                <w:sz w:val="20"/>
                <w:u w:val="single"/>
                <w:lang w:eastAsia="en-US"/>
              </w:rPr>
              <w:t>0</w:t>
            </w:r>
            <w:r w:rsidRPr="005828D0">
              <w:rPr>
                <w:rFonts w:ascii="Segoe UI" w:eastAsia="DengXian" w:hAnsi="Segoe UI" w:cs="Segoe UI"/>
                <w:color w:val="000000"/>
                <w:sz w:val="20"/>
                <w:lang w:eastAsia="en-US"/>
              </w:rPr>
              <w:t>_0</w:t>
            </w:r>
            <w:r w:rsidRPr="005828D0">
              <w:rPr>
                <w:rFonts w:eastAsia="DengXian"/>
                <w:color w:val="000000"/>
                <w:sz w:val="20"/>
                <w:lang w:eastAsia="en-US"/>
              </w:rPr>
              <w:t xml:space="preserve">, the UE shall, for this PUSCH transmission, consider the transform precoding either enabled or disabled according to the higher layer configured parameter </w:t>
            </w:r>
            <w:r w:rsidRPr="005828D0">
              <w:rPr>
                <w:rFonts w:eastAsia="DengXian"/>
                <w:i/>
                <w:iCs/>
                <w:color w:val="000000"/>
                <w:sz w:val="20"/>
                <w:lang w:eastAsia="en-US"/>
              </w:rPr>
              <w:t>msg3-tp</w:t>
            </w:r>
            <w:r w:rsidRPr="005828D0">
              <w:rPr>
                <w:rFonts w:eastAsia="DengXian"/>
                <w:color w:val="000000"/>
                <w:sz w:val="16"/>
                <w:szCs w:val="16"/>
                <w:lang w:eastAsia="en-US"/>
              </w:rPr>
              <w:t>.</w:t>
            </w:r>
            <w:r w:rsidRPr="005828D0">
              <w:rPr>
                <w:rFonts w:eastAsia="DengXian"/>
                <w:color w:val="000000"/>
                <w:sz w:val="20"/>
                <w:lang w:eastAsia="en-US"/>
              </w:rPr>
              <w:t xml:space="preserve"> </w:t>
            </w:r>
          </w:p>
          <w:p w14:paraId="42DF6B91" w14:textId="77777777" w:rsidR="00DE1A16" w:rsidRPr="005828D0" w:rsidRDefault="00DE1A16" w:rsidP="005F63CE">
            <w:pPr>
              <w:spacing w:afterLines="50" w:after="120"/>
              <w:ind w:left="567" w:hanging="283"/>
              <w:jc w:val="both"/>
              <w:rPr>
                <w:rFonts w:eastAsia="DengXian"/>
                <w:color w:val="000000"/>
                <w:sz w:val="20"/>
                <w:lang w:eastAsia="en-US"/>
              </w:rPr>
            </w:pPr>
            <w:r w:rsidRPr="005828D0">
              <w:rPr>
                <w:rFonts w:eastAsia="DengXian"/>
                <w:color w:val="000000"/>
                <w:sz w:val="20"/>
                <w:lang w:eastAsia="en-US"/>
              </w:rPr>
              <w:t> -</w:t>
            </w:r>
            <w:r w:rsidRPr="005828D0">
              <w:rPr>
                <w:rFonts w:eastAsia="DengXian"/>
                <w:color w:val="000000"/>
                <w:sz w:val="20"/>
                <w:lang w:eastAsia="en-US"/>
              </w:rPr>
              <w:tab/>
              <w:t xml:space="preserve">If the DCI with the scheduling grant was not received with DCI format </w:t>
            </w:r>
            <w:r w:rsidRPr="005828D0">
              <w:rPr>
                <w:rFonts w:ascii="Segoe UI" w:eastAsia="DengXian" w:hAnsi="Segoe UI" w:cs="Segoe UI"/>
                <w:strike/>
                <w:color w:val="000000"/>
                <w:sz w:val="20"/>
                <w:lang w:eastAsia="en-US"/>
              </w:rPr>
              <w:t>1</w:t>
            </w:r>
            <w:r w:rsidRPr="008417B8">
              <w:rPr>
                <w:rFonts w:ascii="Segoe UI" w:eastAsia="DengXian" w:hAnsi="Segoe UI" w:cs="Segoe UI"/>
                <w:color w:val="FF0000"/>
                <w:sz w:val="20"/>
                <w:u w:val="single"/>
                <w:lang w:eastAsia="en-US"/>
              </w:rPr>
              <w:t>0</w:t>
            </w:r>
            <w:r w:rsidRPr="005828D0">
              <w:rPr>
                <w:rFonts w:ascii="Segoe UI" w:eastAsia="DengXian" w:hAnsi="Segoe UI" w:cs="Segoe UI"/>
                <w:color w:val="000000"/>
                <w:sz w:val="20"/>
                <w:lang w:eastAsia="en-US"/>
              </w:rPr>
              <w:t>_0</w:t>
            </w:r>
            <w:r w:rsidRPr="005828D0">
              <w:rPr>
                <w:rFonts w:eastAsia="DengXian"/>
                <w:color w:val="000000"/>
                <w:sz w:val="20"/>
                <w:lang w:eastAsia="en-US"/>
              </w:rPr>
              <w:t xml:space="preserve"> </w:t>
            </w:r>
          </w:p>
          <w:p w14:paraId="102E6176" w14:textId="77777777" w:rsidR="00DE1A16" w:rsidRPr="005828D0" w:rsidRDefault="00DE1A16" w:rsidP="005F63CE">
            <w:pPr>
              <w:spacing w:afterLines="50" w:after="120"/>
              <w:ind w:left="850" w:hanging="283"/>
              <w:jc w:val="both"/>
              <w:rPr>
                <w:rFonts w:eastAsia="DengXian"/>
                <w:color w:val="000000"/>
                <w:sz w:val="20"/>
                <w:lang w:eastAsia="en-US"/>
              </w:rPr>
            </w:pPr>
            <w:r w:rsidRPr="005828D0">
              <w:rPr>
                <w:rFonts w:eastAsia="DengXian"/>
                <w:color w:val="000000"/>
                <w:sz w:val="20"/>
                <w:lang w:eastAsia="en-US"/>
              </w:rPr>
              <w:t>-</w:t>
            </w:r>
            <w:r w:rsidRPr="005828D0">
              <w:rPr>
                <w:rFonts w:eastAsia="DengXian"/>
                <w:color w:val="000000"/>
                <w:sz w:val="20"/>
                <w:lang w:eastAsia="en-US"/>
              </w:rPr>
              <w:tab/>
            </w:r>
            <w:r w:rsidRPr="005828D0">
              <w:rPr>
                <w:rFonts w:eastAsia="DengXian"/>
                <w:strike/>
                <w:color w:val="000000"/>
                <w:sz w:val="20"/>
                <w:lang w:eastAsia="en-US"/>
              </w:rPr>
              <w:t>If the UE is configured with the higher layer parameter [</w:t>
            </w:r>
            <w:r w:rsidRPr="005828D0">
              <w:rPr>
                <w:rFonts w:eastAsia="DengXian"/>
                <w:i/>
                <w:iCs/>
                <w:strike/>
                <w:color w:val="000000"/>
                <w:sz w:val="20"/>
                <w:lang w:eastAsia="en-US"/>
              </w:rPr>
              <w:t>transform-precoding-scheduled</w:t>
            </w:r>
            <w:r w:rsidRPr="005828D0">
              <w:rPr>
                <w:rFonts w:eastAsia="DengXian"/>
                <w:strike/>
                <w:color w:val="000000"/>
                <w:sz w:val="20"/>
                <w:lang w:eastAsia="en-US"/>
              </w:rPr>
              <w:t xml:space="preserve">], </w:t>
            </w:r>
            <w:proofErr w:type="spellStart"/>
            <w:r w:rsidRPr="005828D0">
              <w:rPr>
                <w:rFonts w:eastAsia="DengXian"/>
                <w:strike/>
                <w:color w:val="000000"/>
                <w:sz w:val="20"/>
                <w:lang w:eastAsia="en-US"/>
              </w:rPr>
              <w:t>t</w:t>
            </w:r>
            <w:r w:rsidRPr="008417B8">
              <w:rPr>
                <w:rFonts w:eastAsia="DengXian"/>
                <w:color w:val="FF0000"/>
                <w:sz w:val="20"/>
                <w:u w:val="single"/>
                <w:lang w:eastAsia="en-US"/>
              </w:rPr>
              <w:t>T</w:t>
            </w:r>
            <w:r w:rsidRPr="005828D0">
              <w:rPr>
                <w:rFonts w:eastAsia="DengXian"/>
                <w:color w:val="000000"/>
                <w:sz w:val="20"/>
                <w:lang w:eastAsia="en-US"/>
              </w:rPr>
              <w:t>he</w:t>
            </w:r>
            <w:proofErr w:type="spellEnd"/>
            <w:r w:rsidRPr="005828D0">
              <w:rPr>
                <w:rFonts w:eastAsia="DengXian"/>
                <w:color w:val="000000"/>
                <w:sz w:val="20"/>
                <w:lang w:eastAsia="en-US"/>
              </w:rPr>
              <w:t xml:space="preserve"> UE shall, for this PUSCH transmission, consider the transform precoding either enabled or disabled according to </w:t>
            </w:r>
            <w:r w:rsidRPr="008417B8">
              <w:rPr>
                <w:rFonts w:eastAsia="DengXian"/>
                <w:color w:val="FF0000"/>
                <w:sz w:val="20"/>
                <w:u w:val="single"/>
                <w:lang w:eastAsia="en-US"/>
              </w:rPr>
              <w:t>the higher layer configured parameter [</w:t>
            </w:r>
            <w:r w:rsidRPr="008417B8">
              <w:rPr>
                <w:rFonts w:eastAsia="DengXian"/>
                <w:i/>
                <w:iCs/>
                <w:color w:val="FF0000"/>
                <w:sz w:val="20"/>
                <w:u w:val="single"/>
                <w:lang w:eastAsia="en-US"/>
              </w:rPr>
              <w:t>transform-precoding-scheduled</w:t>
            </w:r>
            <w:r w:rsidRPr="008417B8">
              <w:rPr>
                <w:rFonts w:eastAsia="DengXian"/>
                <w:color w:val="FF0000"/>
                <w:sz w:val="20"/>
                <w:u w:val="single"/>
                <w:lang w:eastAsia="en-US"/>
              </w:rPr>
              <w:t>]</w:t>
            </w:r>
            <w:r w:rsidRPr="00613A75">
              <w:rPr>
                <w:rFonts w:eastAsia="DengXian"/>
                <w:strike/>
                <w:color w:val="000000"/>
                <w:sz w:val="20"/>
                <w:lang w:eastAsia="en-US"/>
              </w:rPr>
              <w:t xml:space="preserve"> this parameter</w:t>
            </w:r>
            <w:r w:rsidRPr="005828D0">
              <w:rPr>
                <w:rFonts w:eastAsia="DengXian"/>
                <w:color w:val="FF0000"/>
                <w:sz w:val="20"/>
                <w:lang w:eastAsia="en-US"/>
              </w:rPr>
              <w:t>.</w:t>
            </w:r>
          </w:p>
          <w:p w14:paraId="5E5D9FCA" w14:textId="77777777" w:rsidR="00DE1A16" w:rsidRPr="005828D0" w:rsidRDefault="00DE1A16" w:rsidP="005F63CE">
            <w:pPr>
              <w:spacing w:afterLines="50" w:after="120"/>
              <w:ind w:left="850" w:hanging="283"/>
              <w:jc w:val="both"/>
              <w:rPr>
                <w:rFonts w:eastAsia="DengXian"/>
                <w:strike/>
                <w:color w:val="000000"/>
                <w:sz w:val="20"/>
                <w:lang w:eastAsia="en-US"/>
              </w:rPr>
            </w:pPr>
            <w:r w:rsidRPr="005828D0">
              <w:rPr>
                <w:rFonts w:eastAsia="DengXian"/>
                <w:strike/>
                <w:color w:val="000000"/>
                <w:sz w:val="20"/>
                <w:lang w:eastAsia="en-US"/>
              </w:rPr>
              <w:t>-</w:t>
            </w:r>
            <w:r w:rsidRPr="005828D0">
              <w:rPr>
                <w:rFonts w:eastAsia="DengXian"/>
                <w:strike/>
                <w:color w:val="000000"/>
                <w:sz w:val="20"/>
                <w:lang w:eastAsia="en-US"/>
              </w:rPr>
              <w:tab/>
              <w:t>If the UE is not configured with the higher layer parameter [</w:t>
            </w:r>
            <w:r w:rsidRPr="005828D0">
              <w:rPr>
                <w:rFonts w:eastAsia="DengXian"/>
                <w:i/>
                <w:iCs/>
                <w:strike/>
                <w:color w:val="000000"/>
                <w:sz w:val="20"/>
                <w:lang w:eastAsia="en-US"/>
              </w:rPr>
              <w:t>transform-precoding-scheduled</w:t>
            </w:r>
            <w:r w:rsidRPr="005828D0">
              <w:rPr>
                <w:rFonts w:eastAsia="DengXian"/>
                <w:strike/>
                <w:color w:val="000000"/>
                <w:sz w:val="20"/>
                <w:lang w:eastAsia="en-US"/>
              </w:rPr>
              <w:t xml:space="preserve">], the UE shall, for this PUSCH transmission, consider the transform precoding either enabled or disabled according to the higher layer configured parameter </w:t>
            </w:r>
            <w:r w:rsidRPr="005828D0">
              <w:rPr>
                <w:rFonts w:eastAsia="DengXian"/>
                <w:i/>
                <w:iCs/>
                <w:strike/>
                <w:color w:val="000000"/>
                <w:sz w:val="20"/>
                <w:lang w:eastAsia="en-US"/>
              </w:rPr>
              <w:t>msg3-tp</w:t>
            </w:r>
            <w:r w:rsidRPr="005828D0">
              <w:rPr>
                <w:rFonts w:eastAsia="DengXian"/>
                <w:strike/>
                <w:color w:val="000000"/>
                <w:sz w:val="20"/>
                <w:lang w:eastAsia="en-US"/>
              </w:rPr>
              <w:t>.</w:t>
            </w:r>
          </w:p>
          <w:p w14:paraId="48C803DD" w14:textId="77777777" w:rsidR="00DE1A16" w:rsidRPr="005828D0" w:rsidRDefault="00DE1A16" w:rsidP="005F63CE">
            <w:pPr>
              <w:spacing w:afterLines="50" w:after="120"/>
              <w:jc w:val="both"/>
              <w:rPr>
                <w:rFonts w:eastAsia="DengXian"/>
                <w:sz w:val="20"/>
                <w:lang w:eastAsia="en-US"/>
              </w:rPr>
            </w:pPr>
            <w:r w:rsidRPr="005828D0">
              <w:rPr>
                <w:rFonts w:eastAsia="DengXian"/>
                <w:sz w:val="20"/>
                <w:lang w:eastAsia="en-US"/>
              </w:rPr>
              <w:t xml:space="preserve">For PUSCH transmission using </w:t>
            </w:r>
            <w:r w:rsidRPr="005828D0">
              <w:rPr>
                <w:rFonts w:eastAsia="DengXian"/>
                <w:strike/>
                <w:sz w:val="20"/>
                <w:lang w:eastAsia="en-US"/>
              </w:rPr>
              <w:t>Uplink Transmission without a grant</w:t>
            </w:r>
            <w:r>
              <w:rPr>
                <w:rFonts w:eastAsia="DengXian"/>
                <w:strike/>
                <w:sz w:val="20"/>
                <w:lang w:eastAsia="en-US"/>
              </w:rPr>
              <w:t xml:space="preserve"> </w:t>
            </w:r>
            <w:r w:rsidRPr="008417B8">
              <w:rPr>
                <w:rFonts w:eastAsia="DengXian"/>
                <w:color w:val="FF0000"/>
                <w:sz w:val="20"/>
                <w:u w:val="single"/>
                <w:lang w:eastAsia="en-US"/>
              </w:rPr>
              <w:t>configured grant</w:t>
            </w:r>
          </w:p>
          <w:p w14:paraId="3C491C50" w14:textId="77777777" w:rsidR="00DE1A16" w:rsidRPr="005828D0" w:rsidRDefault="00DE1A16" w:rsidP="005F63CE">
            <w:pPr>
              <w:spacing w:afterLines="50" w:after="120"/>
              <w:jc w:val="both"/>
              <w:rPr>
                <w:rFonts w:eastAsia="DengXian"/>
                <w:sz w:val="20"/>
                <w:lang w:eastAsia="en-US"/>
              </w:rPr>
            </w:pPr>
            <w:r w:rsidRPr="005828D0">
              <w:rPr>
                <w:rFonts w:eastAsia="DengXian"/>
                <w:sz w:val="20"/>
                <w:lang w:eastAsia="en-US"/>
              </w:rPr>
              <w:t>-</w:t>
            </w:r>
            <w:r w:rsidRPr="005828D0">
              <w:rPr>
                <w:rFonts w:eastAsia="DengXian"/>
                <w:sz w:val="20"/>
                <w:lang w:eastAsia="en-US"/>
              </w:rPr>
              <w:tab/>
            </w:r>
            <w:r w:rsidRPr="005828D0">
              <w:rPr>
                <w:rFonts w:eastAsia="DengXian"/>
                <w:strike/>
                <w:sz w:val="20"/>
                <w:lang w:eastAsia="en-US"/>
              </w:rPr>
              <w:t xml:space="preserve">If the UE is configured with the higher layer parameter [transform-precoding-TWG], </w:t>
            </w:r>
            <w:proofErr w:type="spellStart"/>
            <w:r w:rsidRPr="005828D0">
              <w:rPr>
                <w:rFonts w:eastAsia="DengXian"/>
                <w:strike/>
                <w:sz w:val="20"/>
                <w:lang w:eastAsia="en-US"/>
              </w:rPr>
              <w:t>t</w:t>
            </w:r>
            <w:r>
              <w:rPr>
                <w:rFonts w:eastAsia="DengXian"/>
                <w:sz w:val="20"/>
                <w:lang w:eastAsia="en-US"/>
              </w:rPr>
              <w:t>T</w:t>
            </w:r>
            <w:r w:rsidRPr="005828D0">
              <w:rPr>
                <w:rFonts w:eastAsia="DengXian"/>
                <w:sz w:val="20"/>
                <w:lang w:eastAsia="en-US"/>
              </w:rPr>
              <w:t>he</w:t>
            </w:r>
            <w:proofErr w:type="spellEnd"/>
            <w:r w:rsidRPr="005828D0">
              <w:rPr>
                <w:rFonts w:eastAsia="DengXian"/>
                <w:sz w:val="20"/>
                <w:lang w:eastAsia="en-US"/>
              </w:rPr>
              <w:t xml:space="preserve"> UE shall, for this PUSCH transmission, consider the transform precoding either enabled or disabled according to</w:t>
            </w:r>
            <w:r w:rsidRPr="008417B8">
              <w:rPr>
                <w:rFonts w:eastAsia="DengXian"/>
                <w:sz w:val="20"/>
                <w:u w:val="single"/>
                <w:lang w:eastAsia="en-US"/>
              </w:rPr>
              <w:t xml:space="preserve"> </w:t>
            </w:r>
            <w:r w:rsidRPr="008417B8">
              <w:rPr>
                <w:rFonts w:eastAsia="DengXian"/>
                <w:color w:val="FF0000"/>
                <w:sz w:val="20"/>
                <w:u w:val="single"/>
                <w:lang w:eastAsia="en-US"/>
              </w:rPr>
              <w:t>the higher layer configured parameter [</w:t>
            </w:r>
            <w:r w:rsidRPr="008417B8">
              <w:rPr>
                <w:rFonts w:eastAsia="DengXian"/>
                <w:i/>
                <w:color w:val="FF0000"/>
                <w:sz w:val="20"/>
                <w:u w:val="single"/>
                <w:lang w:eastAsia="en-US"/>
              </w:rPr>
              <w:t>transform-precoding-TWG</w:t>
            </w:r>
            <w:r w:rsidRPr="008417B8">
              <w:rPr>
                <w:rFonts w:eastAsia="DengXian"/>
                <w:color w:val="FF0000"/>
                <w:sz w:val="20"/>
                <w:u w:val="single"/>
                <w:lang w:eastAsia="en-US"/>
              </w:rPr>
              <w:t xml:space="preserve">] </w:t>
            </w:r>
            <w:r w:rsidRPr="005828D0">
              <w:rPr>
                <w:rFonts w:eastAsia="DengXian"/>
                <w:strike/>
                <w:sz w:val="20"/>
                <w:lang w:eastAsia="en-US"/>
              </w:rPr>
              <w:t>this parameter</w:t>
            </w:r>
            <w:r w:rsidRPr="005828D0">
              <w:rPr>
                <w:rFonts w:eastAsia="DengXian"/>
                <w:sz w:val="20"/>
                <w:lang w:eastAsia="en-US"/>
              </w:rPr>
              <w:t>.</w:t>
            </w:r>
          </w:p>
          <w:p w14:paraId="5BCFF989" w14:textId="77777777" w:rsidR="00DE1A16" w:rsidRPr="00A550CE" w:rsidRDefault="00DE1A16" w:rsidP="005F63CE">
            <w:pPr>
              <w:spacing w:afterLines="50" w:after="120"/>
              <w:jc w:val="both"/>
              <w:rPr>
                <w:rFonts w:eastAsia="DengXian"/>
                <w:strike/>
                <w:sz w:val="20"/>
                <w:lang w:eastAsia="en-US"/>
              </w:rPr>
            </w:pPr>
            <w:r w:rsidRPr="005828D0">
              <w:rPr>
                <w:rFonts w:eastAsia="DengXian"/>
                <w:strike/>
                <w:sz w:val="20"/>
                <w:lang w:eastAsia="en-US"/>
              </w:rPr>
              <w:t>-</w:t>
            </w:r>
            <w:r w:rsidRPr="005828D0">
              <w:rPr>
                <w:rFonts w:eastAsia="DengXian"/>
                <w:strike/>
                <w:sz w:val="20"/>
                <w:lang w:eastAsia="en-US"/>
              </w:rPr>
              <w:tab/>
              <w:t>If the UE is not configured with the higher layer parameter [transform-precoding-TWG], the UE shall, for this PUSCH transmission, consider the transform precoding either enabled or disabled according to the higher layer configured parameter msg3-tp.</w:t>
            </w:r>
          </w:p>
        </w:tc>
      </w:tr>
    </w:tbl>
    <w:p w14:paraId="079055AB" w14:textId="77777777" w:rsidR="00DE1A16" w:rsidRPr="00DE1A16" w:rsidRDefault="00DE1A16" w:rsidP="00D5166A">
      <w:pPr>
        <w:spacing w:after="120"/>
        <w:jc w:val="both"/>
        <w:rPr>
          <w:rFonts w:eastAsia="Malgun Gothic"/>
          <w:sz w:val="22"/>
          <w:szCs w:val="22"/>
          <w:lang w:eastAsia="ko-KR"/>
        </w:rPr>
      </w:pPr>
    </w:p>
    <w:p w14:paraId="6B5D9DE2" w14:textId="4E1C24D9" w:rsidR="005F63CE" w:rsidRPr="00B9587F" w:rsidRDefault="005F63CE" w:rsidP="005F63CE">
      <w:pPr>
        <w:spacing w:after="120"/>
        <w:jc w:val="both"/>
        <w:rPr>
          <w:rFonts w:eastAsia="SimSun"/>
          <w:b/>
          <w:sz w:val="22"/>
          <w:szCs w:val="22"/>
          <w:u w:val="single"/>
          <w:lang w:eastAsia="zh-CN"/>
        </w:rPr>
      </w:pPr>
      <w:r w:rsidRPr="00B9587F">
        <w:rPr>
          <w:rFonts w:eastAsia="SimSun" w:hint="eastAsia"/>
          <w:b/>
          <w:sz w:val="22"/>
          <w:szCs w:val="22"/>
          <w:u w:val="single"/>
          <w:lang w:eastAsia="zh-CN"/>
        </w:rPr>
        <w:t>P</w:t>
      </w:r>
      <w:r w:rsidRPr="00B9587F">
        <w:rPr>
          <w:rFonts w:eastAsia="SimSun"/>
          <w:b/>
          <w:sz w:val="22"/>
          <w:szCs w:val="22"/>
          <w:u w:val="single"/>
          <w:lang w:eastAsia="zh-CN"/>
        </w:rPr>
        <w:t xml:space="preserve">roposal </w:t>
      </w:r>
      <w:r>
        <w:rPr>
          <w:rFonts w:eastAsia="SimSun"/>
          <w:b/>
          <w:sz w:val="22"/>
          <w:szCs w:val="22"/>
          <w:u w:val="single"/>
          <w:lang w:eastAsia="zh-CN"/>
        </w:rPr>
        <w:t>2:</w:t>
      </w:r>
      <w:r w:rsidRPr="00B9587F">
        <w:rPr>
          <w:rFonts w:eastAsia="SimSun"/>
          <w:b/>
          <w:sz w:val="22"/>
          <w:szCs w:val="22"/>
          <w:u w:val="single"/>
          <w:lang w:eastAsia="zh-CN"/>
        </w:rPr>
        <w:t xml:space="preserve"> </w:t>
      </w:r>
    </w:p>
    <w:p w14:paraId="017EE523" w14:textId="153FA31E" w:rsidR="005F63CE" w:rsidRPr="008417B8" w:rsidRDefault="00B21854" w:rsidP="005F63CE">
      <w:pPr>
        <w:pStyle w:val="afd"/>
        <w:numPr>
          <w:ilvl w:val="0"/>
          <w:numId w:val="28"/>
        </w:numPr>
        <w:spacing w:after="120"/>
        <w:ind w:leftChars="0"/>
        <w:jc w:val="both"/>
        <w:rPr>
          <w:rFonts w:eastAsia="SimSun"/>
          <w:i/>
          <w:sz w:val="22"/>
          <w:szCs w:val="22"/>
          <w:lang w:eastAsia="zh-CN"/>
        </w:rPr>
      </w:pPr>
      <w:r w:rsidRPr="008417B8">
        <w:rPr>
          <w:rFonts w:eastAsiaTheme="minorEastAsia"/>
          <w:i/>
          <w:sz w:val="22"/>
          <w:szCs w:val="22"/>
        </w:rPr>
        <w:lastRenderedPageBreak/>
        <w:t>Confirm the value 50 as the boundary number of PRBs in the active UL BWP between the bandwidths having two or four frequency offsets for frequency hopping on PUSCH</w:t>
      </w:r>
      <w:r w:rsidR="005F63CE" w:rsidRPr="008417B8">
        <w:rPr>
          <w:rFonts w:eastAsiaTheme="minorEastAsia"/>
          <w:i/>
          <w:sz w:val="22"/>
          <w:szCs w:val="22"/>
        </w:rPr>
        <w:t>.</w:t>
      </w:r>
    </w:p>
    <w:p w14:paraId="45617177" w14:textId="5BC67999" w:rsidR="00B21854" w:rsidRPr="008417B8" w:rsidRDefault="00B21854" w:rsidP="005F63CE">
      <w:pPr>
        <w:pStyle w:val="afd"/>
        <w:numPr>
          <w:ilvl w:val="0"/>
          <w:numId w:val="28"/>
        </w:numPr>
        <w:spacing w:after="120"/>
        <w:ind w:leftChars="0"/>
        <w:jc w:val="both"/>
        <w:rPr>
          <w:rFonts w:eastAsia="SimSun"/>
          <w:i/>
          <w:sz w:val="22"/>
          <w:szCs w:val="22"/>
          <w:lang w:eastAsia="zh-CN"/>
        </w:rPr>
      </w:pPr>
      <w:r w:rsidRPr="008417B8">
        <w:rPr>
          <w:rFonts w:eastAsiaTheme="minorEastAsia"/>
          <w:i/>
          <w:sz w:val="22"/>
          <w:szCs w:val="22"/>
        </w:rPr>
        <w:t>Confirm the description of inter-slot frequency hopping in 38.214 and remove the square brackets.</w:t>
      </w:r>
    </w:p>
    <w:p w14:paraId="6833C556" w14:textId="012BAE2D" w:rsidR="00B21854" w:rsidRPr="008417B8" w:rsidRDefault="00B21854" w:rsidP="005F63CE">
      <w:pPr>
        <w:pStyle w:val="afd"/>
        <w:numPr>
          <w:ilvl w:val="0"/>
          <w:numId w:val="28"/>
        </w:numPr>
        <w:spacing w:after="120"/>
        <w:ind w:leftChars="0"/>
        <w:jc w:val="both"/>
        <w:rPr>
          <w:rFonts w:eastAsia="SimSun"/>
          <w:i/>
          <w:sz w:val="22"/>
          <w:szCs w:val="22"/>
          <w:lang w:eastAsia="zh-CN"/>
        </w:rPr>
      </w:pPr>
      <w:r w:rsidRPr="008417B8">
        <w:rPr>
          <w:rFonts w:eastAsiaTheme="minorEastAsia"/>
          <w:i/>
          <w:sz w:val="22"/>
          <w:szCs w:val="22"/>
        </w:rPr>
        <w:t>Describe time-domain frequency hopping boundary for PUSCH.</w:t>
      </w:r>
    </w:p>
    <w:p w14:paraId="4F947723" w14:textId="307DF164" w:rsidR="005B3F52" w:rsidRPr="008417B8" w:rsidRDefault="00B21854" w:rsidP="008417B8">
      <w:pPr>
        <w:pStyle w:val="afd"/>
        <w:numPr>
          <w:ilvl w:val="0"/>
          <w:numId w:val="28"/>
        </w:numPr>
        <w:spacing w:after="120"/>
        <w:ind w:leftChars="0"/>
        <w:jc w:val="both"/>
        <w:rPr>
          <w:rFonts w:eastAsia="SimSun"/>
          <w:i/>
          <w:sz w:val="22"/>
          <w:szCs w:val="22"/>
          <w:lang w:eastAsia="zh-CN"/>
        </w:rPr>
      </w:pPr>
      <w:r w:rsidRPr="008417B8">
        <w:rPr>
          <w:rFonts w:eastAsiaTheme="minorEastAsia"/>
          <w:i/>
          <w:sz w:val="22"/>
          <w:szCs w:val="22"/>
        </w:rPr>
        <w:t>Adopt following table for frequency hopping on PUSCH for Msg.3.</w:t>
      </w:r>
    </w:p>
    <w:p w14:paraId="4F1D907B" w14:textId="77777777" w:rsidR="00B21854" w:rsidRPr="004F6530" w:rsidRDefault="00B21854" w:rsidP="00B21854">
      <w:pPr>
        <w:spacing w:afterLines="50" w:after="120"/>
        <w:jc w:val="center"/>
        <w:rPr>
          <w:rFonts w:eastAsia="SimSun"/>
          <w:sz w:val="21"/>
          <w:lang w:val="en-US" w:eastAsia="zh-CN"/>
        </w:rPr>
      </w:pPr>
      <w:r w:rsidRPr="004F6530">
        <w:rPr>
          <w:sz w:val="22"/>
        </w:rPr>
        <w:t>Table 1: hopping bit definition for Msg.3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436"/>
        <w:gridCol w:w="4153"/>
      </w:tblGrid>
      <w:tr w:rsidR="00B21854" w:rsidRPr="00107726" w14:paraId="0C250866" w14:textId="77777777" w:rsidTr="00EB2064">
        <w:trPr>
          <w:trHeight w:val="247"/>
          <w:jc w:val="center"/>
        </w:trPr>
        <w:tc>
          <w:tcPr>
            <w:tcW w:w="1951" w:type="dxa"/>
          </w:tcPr>
          <w:p w14:paraId="3C3CB0F3" w14:textId="77777777" w:rsidR="00B21854" w:rsidRPr="00107726" w:rsidRDefault="00B21854" w:rsidP="00EB2064">
            <w:pPr>
              <w:overflowPunct w:val="0"/>
              <w:autoSpaceDE w:val="0"/>
              <w:autoSpaceDN w:val="0"/>
              <w:adjustRightInd w:val="0"/>
              <w:jc w:val="both"/>
              <w:textAlignment w:val="baseline"/>
              <w:rPr>
                <w:rFonts w:eastAsia="SimSun"/>
                <w:b/>
                <w:sz w:val="20"/>
                <w:lang w:eastAsia="zh-CN"/>
              </w:rPr>
            </w:pPr>
            <w:r>
              <w:rPr>
                <w:rFonts w:eastAsia="SimSun"/>
                <w:b/>
                <w:sz w:val="20"/>
                <w:lang w:eastAsia="zh-CN"/>
              </w:rPr>
              <w:t>Initial active UL BWP size</w:t>
            </w:r>
          </w:p>
        </w:tc>
        <w:tc>
          <w:tcPr>
            <w:tcW w:w="2436" w:type="dxa"/>
            <w:shd w:val="clear" w:color="auto" w:fill="auto"/>
          </w:tcPr>
          <w:p w14:paraId="7F5D3430" w14:textId="77777777" w:rsidR="00B21854" w:rsidRPr="00107726" w:rsidRDefault="00B21854" w:rsidP="00EB2064">
            <w:pPr>
              <w:overflowPunct w:val="0"/>
              <w:autoSpaceDE w:val="0"/>
              <w:autoSpaceDN w:val="0"/>
              <w:adjustRightInd w:val="0"/>
              <w:jc w:val="both"/>
              <w:textAlignment w:val="baseline"/>
              <w:rPr>
                <w:rFonts w:eastAsia="SimSun"/>
                <w:b/>
                <w:sz w:val="20"/>
                <w:lang w:eastAsia="en-US"/>
              </w:rPr>
            </w:pPr>
            <w:r w:rsidRPr="00107726">
              <w:rPr>
                <w:rFonts w:eastAsia="SimSun"/>
                <w:b/>
                <w:sz w:val="20"/>
                <w:lang w:eastAsia="en-US"/>
              </w:rPr>
              <w:t>Number of hopping bits</w:t>
            </w:r>
          </w:p>
        </w:tc>
        <w:tc>
          <w:tcPr>
            <w:tcW w:w="4153" w:type="dxa"/>
            <w:shd w:val="clear" w:color="auto" w:fill="auto"/>
          </w:tcPr>
          <w:p w14:paraId="35A81471" w14:textId="77777777" w:rsidR="00B21854" w:rsidRPr="00107726" w:rsidRDefault="00B21854" w:rsidP="00EB2064">
            <w:pPr>
              <w:overflowPunct w:val="0"/>
              <w:autoSpaceDE w:val="0"/>
              <w:autoSpaceDN w:val="0"/>
              <w:adjustRightInd w:val="0"/>
              <w:jc w:val="both"/>
              <w:textAlignment w:val="baseline"/>
              <w:rPr>
                <w:rFonts w:eastAsia="SimSun"/>
                <w:b/>
                <w:sz w:val="20"/>
                <w:lang w:eastAsia="en-US"/>
              </w:rPr>
            </w:pPr>
            <w:r>
              <w:rPr>
                <w:rFonts w:eastAsia="SimSun"/>
                <w:b/>
                <w:sz w:val="20"/>
                <w:lang w:eastAsia="en-US"/>
              </w:rPr>
              <w:t>H</w:t>
            </w:r>
            <w:r w:rsidRPr="00107726">
              <w:rPr>
                <w:rFonts w:eastAsia="SimSun"/>
                <w:b/>
                <w:sz w:val="20"/>
                <w:lang w:eastAsia="en-US"/>
              </w:rPr>
              <w:t>opping offsets</w:t>
            </w:r>
            <w:r>
              <w:rPr>
                <w:rFonts w:eastAsia="SimSun"/>
                <w:b/>
                <w:sz w:val="20"/>
                <w:lang w:eastAsia="en-US"/>
              </w:rPr>
              <w:t xml:space="preserve"> for Msg.3</w:t>
            </w:r>
          </w:p>
        </w:tc>
      </w:tr>
      <w:tr w:rsidR="00B21854" w:rsidRPr="00107726" w14:paraId="539116B3" w14:textId="77777777" w:rsidTr="00EB2064">
        <w:trPr>
          <w:trHeight w:val="240"/>
          <w:jc w:val="center"/>
        </w:trPr>
        <w:tc>
          <w:tcPr>
            <w:tcW w:w="1951" w:type="dxa"/>
          </w:tcPr>
          <w:p w14:paraId="03BFE043" w14:textId="77777777" w:rsidR="00B21854" w:rsidRPr="00107726" w:rsidRDefault="00B21854" w:rsidP="00EB2064">
            <w:pPr>
              <w:overflowPunct w:val="0"/>
              <w:autoSpaceDE w:val="0"/>
              <w:autoSpaceDN w:val="0"/>
              <w:adjustRightInd w:val="0"/>
              <w:jc w:val="center"/>
              <w:textAlignment w:val="baseline"/>
              <w:rPr>
                <w:rFonts w:eastAsia="SimSun"/>
                <w:sz w:val="20"/>
                <w:lang w:eastAsia="zh-CN"/>
              </w:rPr>
            </w:pPr>
            <w:r>
              <w:rPr>
                <w:rFonts w:eastAsia="SimSun" w:hint="eastAsia"/>
                <w:sz w:val="20"/>
                <w:lang w:eastAsia="zh-CN"/>
              </w:rPr>
              <w:t>[</w:t>
            </w:r>
            <w:r>
              <w:rPr>
                <w:rFonts w:eastAsia="SimSun"/>
                <w:sz w:val="20"/>
                <w:lang w:eastAsia="zh-CN"/>
              </w:rPr>
              <w:t>24]</w:t>
            </w:r>
          </w:p>
        </w:tc>
        <w:tc>
          <w:tcPr>
            <w:tcW w:w="2436" w:type="dxa"/>
            <w:shd w:val="clear" w:color="auto" w:fill="auto"/>
          </w:tcPr>
          <w:p w14:paraId="730B2E72" w14:textId="77777777" w:rsidR="00B21854" w:rsidRPr="00107726" w:rsidRDefault="00B21854" w:rsidP="00EB2064">
            <w:pPr>
              <w:overflowPunct w:val="0"/>
              <w:autoSpaceDE w:val="0"/>
              <w:autoSpaceDN w:val="0"/>
              <w:adjustRightInd w:val="0"/>
              <w:jc w:val="center"/>
              <w:textAlignment w:val="baseline"/>
              <w:rPr>
                <w:rFonts w:eastAsia="SimSun"/>
                <w:sz w:val="20"/>
                <w:lang w:eastAsia="en-US"/>
              </w:rPr>
            </w:pPr>
            <w:r w:rsidRPr="00107726">
              <w:rPr>
                <w:rFonts w:eastAsia="SimSun" w:hint="eastAsia"/>
                <w:sz w:val="20"/>
                <w:lang w:eastAsia="en-US"/>
              </w:rPr>
              <w:t>0</w:t>
            </w:r>
          </w:p>
        </w:tc>
        <w:tc>
          <w:tcPr>
            <w:tcW w:w="4153" w:type="dxa"/>
            <w:shd w:val="clear" w:color="auto" w:fill="auto"/>
          </w:tcPr>
          <w:p w14:paraId="0F01CFE4" w14:textId="77777777" w:rsidR="00B21854" w:rsidRDefault="00F42502" w:rsidP="00EB2064">
            <w:pPr>
              <w:overflowPunct w:val="0"/>
              <w:autoSpaceDE w:val="0"/>
              <w:autoSpaceDN w:val="0"/>
              <w:adjustRightInd w:val="0"/>
              <w:jc w:val="both"/>
              <w:textAlignment w:val="baseline"/>
              <w:rPr>
                <w:rFonts w:eastAsia="SimSun"/>
                <w:b/>
                <w:sz w:val="20"/>
                <w:lang w:eastAsia="en-US"/>
              </w:rPr>
            </w:pP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21854" w:rsidRPr="00107726">
              <w:rPr>
                <w:rFonts w:eastAsia="SimSun"/>
                <w:sz w:val="20"/>
                <w:lang w:eastAsia="en-US"/>
              </w:rPr>
              <w:t>/2</w:t>
            </w:r>
          </w:p>
        </w:tc>
      </w:tr>
      <w:tr w:rsidR="00B21854" w:rsidRPr="00107726" w14:paraId="35B67255" w14:textId="77777777" w:rsidTr="00EB2064">
        <w:trPr>
          <w:trHeight w:val="247"/>
          <w:jc w:val="center"/>
        </w:trPr>
        <w:tc>
          <w:tcPr>
            <w:tcW w:w="1951" w:type="dxa"/>
          </w:tcPr>
          <w:p w14:paraId="0020A5B3" w14:textId="77777777" w:rsidR="00B21854" w:rsidRPr="00107726" w:rsidRDefault="00B21854" w:rsidP="00EB2064">
            <w:pPr>
              <w:overflowPunct w:val="0"/>
              <w:autoSpaceDE w:val="0"/>
              <w:autoSpaceDN w:val="0"/>
              <w:adjustRightInd w:val="0"/>
              <w:jc w:val="center"/>
              <w:textAlignment w:val="baseline"/>
              <w:rPr>
                <w:rFonts w:eastAsia="SimSun"/>
                <w:sz w:val="20"/>
                <w:lang w:eastAsia="zh-CN"/>
              </w:rPr>
            </w:pPr>
            <w:r>
              <w:rPr>
                <w:rFonts w:eastAsia="SimSun" w:hint="eastAsia"/>
                <w:sz w:val="20"/>
                <w:lang w:eastAsia="zh-CN"/>
              </w:rPr>
              <w:t>[</w:t>
            </w:r>
            <w:r>
              <w:rPr>
                <w:rFonts w:eastAsia="SimSun"/>
                <w:sz w:val="20"/>
                <w:lang w:eastAsia="zh-CN"/>
              </w:rPr>
              <w:t>48]</w:t>
            </w:r>
          </w:p>
        </w:tc>
        <w:tc>
          <w:tcPr>
            <w:tcW w:w="2436" w:type="dxa"/>
            <w:shd w:val="clear" w:color="auto" w:fill="auto"/>
          </w:tcPr>
          <w:p w14:paraId="7F81813D" w14:textId="77777777" w:rsidR="00B21854" w:rsidRPr="00107726" w:rsidRDefault="00B21854" w:rsidP="00EB2064">
            <w:pPr>
              <w:overflowPunct w:val="0"/>
              <w:autoSpaceDE w:val="0"/>
              <w:autoSpaceDN w:val="0"/>
              <w:adjustRightInd w:val="0"/>
              <w:jc w:val="center"/>
              <w:textAlignment w:val="baseline"/>
              <w:rPr>
                <w:rFonts w:eastAsia="SimSun"/>
                <w:sz w:val="20"/>
                <w:lang w:eastAsia="en-US"/>
              </w:rPr>
            </w:pPr>
            <w:r w:rsidRPr="00107726">
              <w:rPr>
                <w:rFonts w:eastAsia="SimSun"/>
                <w:sz w:val="20"/>
                <w:lang w:eastAsia="en-US"/>
              </w:rPr>
              <w:t>1</w:t>
            </w:r>
          </w:p>
        </w:tc>
        <w:tc>
          <w:tcPr>
            <w:tcW w:w="4153" w:type="dxa"/>
            <w:shd w:val="clear" w:color="auto" w:fill="auto"/>
          </w:tcPr>
          <w:p w14:paraId="264810BA" w14:textId="77777777" w:rsidR="00B21854" w:rsidRPr="00107726" w:rsidRDefault="00F42502" w:rsidP="00EB2064">
            <w:pPr>
              <w:overflowPunct w:val="0"/>
              <w:autoSpaceDE w:val="0"/>
              <w:autoSpaceDN w:val="0"/>
              <w:adjustRightInd w:val="0"/>
              <w:jc w:val="both"/>
              <w:textAlignment w:val="baseline"/>
              <w:rPr>
                <w:rFonts w:eastAsia="SimSun"/>
                <w:sz w:val="20"/>
                <w:lang w:eastAsia="zh-CN"/>
              </w:rPr>
            </w:pP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21854" w:rsidRPr="00107726">
              <w:rPr>
                <w:rFonts w:eastAsia="SimSun"/>
                <w:sz w:val="20"/>
                <w:lang w:eastAsia="en-US"/>
              </w:rPr>
              <w:t>/2</w:t>
            </w:r>
            <w:r w:rsidR="00B21854">
              <w:rPr>
                <w:rFonts w:eastAsia="SimSun"/>
                <w:sz w:val="20"/>
                <w:lang w:eastAsia="en-US"/>
              </w:rPr>
              <w:t xml:space="preserve">,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21854">
              <w:rPr>
                <w:rFonts w:eastAsia="SimSun" w:hint="eastAsia"/>
                <w:sz w:val="21"/>
                <w:lang w:eastAsia="zh-CN"/>
              </w:rPr>
              <w:t>/</w:t>
            </w:r>
            <w:r w:rsidR="00B21854">
              <w:rPr>
                <w:rFonts w:eastAsia="SimSun"/>
                <w:sz w:val="21"/>
                <w:lang w:eastAsia="zh-CN"/>
              </w:rPr>
              <w:t>4</w:t>
            </w:r>
          </w:p>
        </w:tc>
      </w:tr>
      <w:tr w:rsidR="00B21854" w:rsidRPr="00107726" w14:paraId="2BC09EC5" w14:textId="77777777" w:rsidTr="00EB2064">
        <w:trPr>
          <w:trHeight w:val="247"/>
          <w:jc w:val="center"/>
        </w:trPr>
        <w:tc>
          <w:tcPr>
            <w:tcW w:w="1951" w:type="dxa"/>
          </w:tcPr>
          <w:p w14:paraId="334CFAA6" w14:textId="77777777" w:rsidR="00B21854" w:rsidRPr="00107726" w:rsidRDefault="00B21854" w:rsidP="00EB2064">
            <w:pPr>
              <w:overflowPunct w:val="0"/>
              <w:autoSpaceDE w:val="0"/>
              <w:autoSpaceDN w:val="0"/>
              <w:adjustRightInd w:val="0"/>
              <w:jc w:val="center"/>
              <w:textAlignment w:val="baseline"/>
              <w:rPr>
                <w:rFonts w:eastAsia="SimSun"/>
                <w:sz w:val="20"/>
                <w:lang w:eastAsia="zh-CN"/>
              </w:rPr>
            </w:pPr>
            <w:r>
              <w:rPr>
                <w:rFonts w:eastAsia="SimSun" w:hint="eastAsia"/>
                <w:sz w:val="20"/>
                <w:lang w:eastAsia="zh-CN"/>
              </w:rPr>
              <w:t>[</w:t>
            </w:r>
            <w:r>
              <w:rPr>
                <w:rFonts w:eastAsia="SimSun"/>
                <w:sz w:val="20"/>
                <w:lang w:eastAsia="zh-CN"/>
              </w:rPr>
              <w:t>96]</w:t>
            </w:r>
          </w:p>
        </w:tc>
        <w:tc>
          <w:tcPr>
            <w:tcW w:w="2436" w:type="dxa"/>
            <w:shd w:val="clear" w:color="auto" w:fill="auto"/>
          </w:tcPr>
          <w:p w14:paraId="2B388EFE" w14:textId="77777777" w:rsidR="00B21854" w:rsidRPr="00107726" w:rsidRDefault="00B21854" w:rsidP="00EB2064">
            <w:pPr>
              <w:overflowPunct w:val="0"/>
              <w:autoSpaceDE w:val="0"/>
              <w:autoSpaceDN w:val="0"/>
              <w:adjustRightInd w:val="0"/>
              <w:jc w:val="center"/>
              <w:textAlignment w:val="baseline"/>
              <w:rPr>
                <w:rFonts w:eastAsia="SimSun"/>
                <w:sz w:val="20"/>
                <w:lang w:eastAsia="en-US"/>
              </w:rPr>
            </w:pPr>
            <w:r>
              <w:rPr>
                <w:rFonts w:eastAsia="SimSun"/>
                <w:sz w:val="20"/>
                <w:lang w:eastAsia="en-US"/>
              </w:rPr>
              <w:t>[</w:t>
            </w:r>
            <w:r w:rsidRPr="00107726">
              <w:rPr>
                <w:rFonts w:eastAsia="SimSun"/>
                <w:sz w:val="20"/>
                <w:lang w:eastAsia="en-US"/>
              </w:rPr>
              <w:t>2</w:t>
            </w:r>
            <w:r>
              <w:rPr>
                <w:rFonts w:eastAsia="SimSun"/>
                <w:sz w:val="20"/>
                <w:lang w:eastAsia="en-US"/>
              </w:rPr>
              <w:t>]</w:t>
            </w:r>
          </w:p>
        </w:tc>
        <w:tc>
          <w:tcPr>
            <w:tcW w:w="4153" w:type="dxa"/>
            <w:shd w:val="clear" w:color="auto" w:fill="auto"/>
          </w:tcPr>
          <w:p w14:paraId="33D27433" w14:textId="77777777" w:rsidR="00B21854" w:rsidRPr="00107726" w:rsidRDefault="00F42502" w:rsidP="00EB2064">
            <w:pPr>
              <w:overflowPunct w:val="0"/>
              <w:autoSpaceDE w:val="0"/>
              <w:autoSpaceDN w:val="0"/>
              <w:adjustRightInd w:val="0"/>
              <w:jc w:val="both"/>
              <w:textAlignment w:val="baseline"/>
              <w:rPr>
                <w:rFonts w:eastAsia="SimSun"/>
                <w:sz w:val="20"/>
                <w:lang w:eastAsia="zh-CN"/>
              </w:rPr>
            </w:pP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21854" w:rsidRPr="00107726">
              <w:rPr>
                <w:rFonts w:eastAsia="SimSun"/>
                <w:sz w:val="20"/>
                <w:lang w:eastAsia="en-US"/>
              </w:rPr>
              <w:t xml:space="preserve">/2,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21854" w:rsidRPr="00107726">
              <w:rPr>
                <w:rFonts w:eastAsia="SimSun"/>
                <w:sz w:val="20"/>
                <w:lang w:eastAsia="en-US"/>
              </w:rPr>
              <w:t>/4,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21854" w:rsidRPr="00107726">
              <w:rPr>
                <w:rFonts w:eastAsia="SimSun"/>
                <w:sz w:val="20"/>
                <w:lang w:eastAsia="en-US"/>
              </w:rPr>
              <w:t>/4</w:t>
            </w:r>
            <w:r w:rsidR="00B21854">
              <w:rPr>
                <w:rFonts w:eastAsia="SimSun"/>
                <w:sz w:val="20"/>
                <w:lang w:eastAsia="en-US"/>
              </w:rPr>
              <w:t xml:space="preserve">,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21854">
              <w:rPr>
                <w:rFonts w:eastAsia="SimSun" w:hint="eastAsia"/>
                <w:sz w:val="21"/>
                <w:lang w:eastAsia="zh-CN"/>
              </w:rPr>
              <w:t>/</w:t>
            </w:r>
            <w:r w:rsidR="00B21854">
              <w:rPr>
                <w:rFonts w:eastAsia="SimSun"/>
                <w:sz w:val="21"/>
                <w:lang w:eastAsia="zh-CN"/>
              </w:rPr>
              <w:t>8 ]</w:t>
            </w:r>
          </w:p>
        </w:tc>
      </w:tr>
    </w:tbl>
    <w:p w14:paraId="3F969179" w14:textId="3C776B40" w:rsidR="00B21854" w:rsidRDefault="00B21854" w:rsidP="00C10507">
      <w:pPr>
        <w:spacing w:afterLines="50" w:after="120"/>
        <w:jc w:val="both"/>
        <w:rPr>
          <w:rFonts w:eastAsia="ＭＳ 明朝"/>
          <w:b/>
          <w:sz w:val="22"/>
          <w:u w:val="single"/>
        </w:rPr>
      </w:pPr>
    </w:p>
    <w:p w14:paraId="44361CB4" w14:textId="7770CDB1" w:rsidR="00B21854" w:rsidRPr="00B9587F" w:rsidRDefault="00B21854" w:rsidP="00B21854">
      <w:pPr>
        <w:spacing w:after="120"/>
        <w:jc w:val="both"/>
        <w:rPr>
          <w:rFonts w:eastAsia="SimSun"/>
          <w:b/>
          <w:sz w:val="22"/>
          <w:szCs w:val="22"/>
          <w:u w:val="single"/>
          <w:lang w:eastAsia="zh-CN"/>
        </w:rPr>
      </w:pPr>
      <w:r w:rsidRPr="00B9587F">
        <w:rPr>
          <w:rFonts w:eastAsia="SimSun" w:hint="eastAsia"/>
          <w:b/>
          <w:sz w:val="22"/>
          <w:szCs w:val="22"/>
          <w:u w:val="single"/>
          <w:lang w:eastAsia="zh-CN"/>
        </w:rPr>
        <w:t>P</w:t>
      </w:r>
      <w:r w:rsidRPr="00B9587F">
        <w:rPr>
          <w:rFonts w:eastAsia="SimSun"/>
          <w:b/>
          <w:sz w:val="22"/>
          <w:szCs w:val="22"/>
          <w:u w:val="single"/>
          <w:lang w:eastAsia="zh-CN"/>
        </w:rPr>
        <w:t xml:space="preserve">roposal </w:t>
      </w:r>
      <w:r>
        <w:rPr>
          <w:rFonts w:eastAsia="SimSun"/>
          <w:b/>
          <w:sz w:val="22"/>
          <w:szCs w:val="22"/>
          <w:u w:val="single"/>
          <w:lang w:eastAsia="zh-CN"/>
        </w:rPr>
        <w:t>3:</w:t>
      </w:r>
      <w:r w:rsidRPr="00B9587F">
        <w:rPr>
          <w:rFonts w:eastAsia="SimSun"/>
          <w:b/>
          <w:sz w:val="22"/>
          <w:szCs w:val="22"/>
          <w:u w:val="single"/>
          <w:lang w:eastAsia="zh-CN"/>
        </w:rPr>
        <w:t xml:space="preserve"> </w:t>
      </w:r>
    </w:p>
    <w:p w14:paraId="18F85EA5" w14:textId="1D08BAB1" w:rsidR="00B21854" w:rsidRPr="008417B8" w:rsidRDefault="00B21854" w:rsidP="00B21854">
      <w:pPr>
        <w:pStyle w:val="afd"/>
        <w:numPr>
          <w:ilvl w:val="0"/>
          <w:numId w:val="28"/>
        </w:numPr>
        <w:spacing w:after="120"/>
        <w:ind w:leftChars="0"/>
        <w:jc w:val="both"/>
        <w:rPr>
          <w:rFonts w:eastAsia="SimSun"/>
          <w:i/>
          <w:sz w:val="22"/>
          <w:szCs w:val="22"/>
          <w:lang w:eastAsia="zh-CN"/>
        </w:rPr>
      </w:pPr>
      <w:r w:rsidRPr="008417B8">
        <w:rPr>
          <w:rFonts w:eastAsiaTheme="minorEastAsia"/>
          <w:i/>
          <w:sz w:val="22"/>
          <w:szCs w:val="22"/>
        </w:rPr>
        <w:t>Add the condition of terminate K repetitions: UL grant for re-scheduling the same TB. Example description is following:</w:t>
      </w:r>
    </w:p>
    <w:tbl>
      <w:tblPr>
        <w:tblStyle w:val="afb"/>
        <w:tblW w:w="0" w:type="auto"/>
        <w:tblInd w:w="360" w:type="dxa"/>
        <w:tblLook w:val="04A0" w:firstRow="1" w:lastRow="0" w:firstColumn="1" w:lastColumn="0" w:noHBand="0" w:noVBand="1"/>
      </w:tblPr>
      <w:tblGrid>
        <w:gridCol w:w="9828"/>
      </w:tblGrid>
      <w:tr w:rsidR="00B21854" w:rsidRPr="00B01EBC" w14:paraId="7E2DE987" w14:textId="77777777" w:rsidTr="00EB2064">
        <w:tc>
          <w:tcPr>
            <w:tcW w:w="10188" w:type="dxa"/>
          </w:tcPr>
          <w:p w14:paraId="6BBC50AF" w14:textId="77777777" w:rsidR="00B21854" w:rsidRPr="00B01EBC" w:rsidRDefault="00B21854" w:rsidP="00EB2064">
            <w:pPr>
              <w:pStyle w:val="afd"/>
              <w:spacing w:afterLines="50" w:after="120"/>
              <w:ind w:leftChars="0" w:left="0"/>
              <w:rPr>
                <w:rFonts w:eastAsia="SimSun"/>
                <w:color w:val="000000"/>
                <w:sz w:val="22"/>
                <w:lang w:eastAsia="zh-CN"/>
              </w:rPr>
            </w:pPr>
            <w:r w:rsidRPr="00B01EBC">
              <w:rPr>
                <w:rFonts w:eastAsia="SimSun" w:hint="eastAsia"/>
                <w:color w:val="000000"/>
                <w:sz w:val="22"/>
                <w:lang w:eastAsia="zh-CN"/>
              </w:rPr>
              <w:t>[</w:t>
            </w:r>
            <w:r w:rsidRPr="00B01EBC">
              <w:rPr>
                <w:rFonts w:eastAsia="SimSun"/>
                <w:color w:val="000000"/>
                <w:sz w:val="22"/>
                <w:lang w:eastAsia="zh-CN"/>
              </w:rPr>
              <w:t>…]</w:t>
            </w:r>
          </w:p>
          <w:p w14:paraId="32704535" w14:textId="77777777" w:rsidR="00B21854" w:rsidRPr="00B01EBC" w:rsidRDefault="00B21854" w:rsidP="00EB2064">
            <w:pPr>
              <w:pStyle w:val="afd"/>
              <w:spacing w:afterLines="50" w:after="120"/>
              <w:ind w:leftChars="0" w:left="0"/>
              <w:rPr>
                <w:rFonts w:eastAsia="SimSun"/>
                <w:color w:val="000000"/>
                <w:sz w:val="22"/>
                <w:lang w:eastAsia="zh-CN"/>
              </w:rPr>
            </w:pPr>
            <w:r w:rsidRPr="00B01EBC">
              <w:rPr>
                <w:color w:val="000000"/>
                <w:sz w:val="22"/>
              </w:rPr>
              <w:t xml:space="preserve">For any RV sequence, the repetitions shall be terminated after transmitting </w:t>
            </w:r>
            <w:r w:rsidRPr="00B01EBC">
              <w:rPr>
                <w:i/>
                <w:color w:val="000000"/>
                <w:sz w:val="22"/>
              </w:rPr>
              <w:t>K</w:t>
            </w:r>
            <w:r w:rsidRPr="00B01EBC">
              <w:rPr>
                <w:color w:val="000000"/>
                <w:sz w:val="22"/>
              </w:rPr>
              <w:t xml:space="preserve"> repetitions, or at the last transmission occasion among the </w:t>
            </w:r>
            <w:r w:rsidRPr="00B01EBC">
              <w:rPr>
                <w:i/>
                <w:color w:val="000000"/>
                <w:sz w:val="22"/>
              </w:rPr>
              <w:t>K</w:t>
            </w:r>
            <w:r w:rsidRPr="00B01EBC">
              <w:rPr>
                <w:color w:val="000000"/>
                <w:sz w:val="22"/>
              </w:rPr>
              <w:t xml:space="preserve"> repetitions within the period </w:t>
            </w:r>
            <w:r w:rsidRPr="00B01EBC">
              <w:rPr>
                <w:i/>
                <w:color w:val="000000"/>
                <w:sz w:val="22"/>
              </w:rPr>
              <w:t>P</w:t>
            </w:r>
            <w:r w:rsidRPr="00B01EBC">
              <w:rPr>
                <w:color w:val="000000"/>
                <w:sz w:val="22"/>
              </w:rPr>
              <w:t xml:space="preserve">, </w:t>
            </w:r>
            <w:r w:rsidRPr="008417B8">
              <w:rPr>
                <w:color w:val="FF0000"/>
                <w:sz w:val="22"/>
                <w:u w:val="single"/>
              </w:rPr>
              <w:t xml:space="preserve">or when UL grant for re-scheduling the same TB is received within the period </w:t>
            </w:r>
            <w:r w:rsidRPr="008417B8">
              <w:rPr>
                <w:i/>
                <w:color w:val="FF0000"/>
                <w:sz w:val="22"/>
                <w:u w:val="single"/>
              </w:rPr>
              <w:t>P</w:t>
            </w:r>
            <w:r w:rsidRPr="008417B8">
              <w:rPr>
                <w:color w:val="000000"/>
                <w:sz w:val="22"/>
              </w:rPr>
              <w:t xml:space="preserve"> </w:t>
            </w:r>
            <w:r w:rsidRPr="00B01EBC">
              <w:rPr>
                <w:color w:val="000000"/>
                <w:sz w:val="22"/>
              </w:rPr>
              <w:t>whichever is reached first.</w:t>
            </w:r>
          </w:p>
          <w:p w14:paraId="181BD102" w14:textId="77777777" w:rsidR="00B21854" w:rsidRPr="00B01EBC" w:rsidRDefault="00B21854" w:rsidP="00EB2064">
            <w:pPr>
              <w:pStyle w:val="afd"/>
              <w:spacing w:afterLines="50" w:after="120"/>
              <w:ind w:leftChars="0" w:left="0"/>
              <w:rPr>
                <w:rFonts w:eastAsia="SimSun"/>
                <w:color w:val="000000"/>
                <w:sz w:val="22"/>
                <w:lang w:eastAsia="zh-CN"/>
              </w:rPr>
            </w:pPr>
            <w:r w:rsidRPr="00B01EBC">
              <w:rPr>
                <w:rFonts w:eastAsia="SimSun" w:hint="eastAsia"/>
                <w:color w:val="000000"/>
                <w:sz w:val="22"/>
                <w:lang w:eastAsia="zh-CN"/>
              </w:rPr>
              <w:t>[</w:t>
            </w:r>
            <w:r w:rsidRPr="00B01EBC">
              <w:rPr>
                <w:rFonts w:eastAsia="SimSun"/>
                <w:color w:val="000000"/>
                <w:sz w:val="22"/>
                <w:lang w:eastAsia="zh-CN"/>
              </w:rPr>
              <w:t>…]</w:t>
            </w:r>
          </w:p>
        </w:tc>
      </w:tr>
    </w:tbl>
    <w:p w14:paraId="4C5A563C" w14:textId="69EE97CD" w:rsidR="00B21854" w:rsidRDefault="00B21854" w:rsidP="00C10507">
      <w:pPr>
        <w:spacing w:afterLines="50" w:after="120"/>
        <w:jc w:val="both"/>
        <w:rPr>
          <w:rFonts w:eastAsia="ＭＳ 明朝"/>
          <w:b/>
          <w:sz w:val="22"/>
          <w:u w:val="single"/>
        </w:rPr>
      </w:pPr>
    </w:p>
    <w:p w14:paraId="0A4EAC14" w14:textId="44B77AF5" w:rsidR="00B21854" w:rsidRPr="00B9587F" w:rsidRDefault="00B21854" w:rsidP="00B21854">
      <w:pPr>
        <w:spacing w:after="120"/>
        <w:jc w:val="both"/>
        <w:rPr>
          <w:rFonts w:eastAsia="SimSun"/>
          <w:b/>
          <w:sz w:val="22"/>
          <w:szCs w:val="22"/>
          <w:u w:val="single"/>
          <w:lang w:eastAsia="zh-CN"/>
        </w:rPr>
      </w:pPr>
      <w:r w:rsidRPr="00B9587F">
        <w:rPr>
          <w:rFonts w:eastAsia="SimSun" w:hint="eastAsia"/>
          <w:b/>
          <w:sz w:val="22"/>
          <w:szCs w:val="22"/>
          <w:u w:val="single"/>
          <w:lang w:eastAsia="zh-CN"/>
        </w:rPr>
        <w:t>P</w:t>
      </w:r>
      <w:r w:rsidRPr="00B9587F">
        <w:rPr>
          <w:rFonts w:eastAsia="SimSun"/>
          <w:b/>
          <w:sz w:val="22"/>
          <w:szCs w:val="22"/>
          <w:u w:val="single"/>
          <w:lang w:eastAsia="zh-CN"/>
        </w:rPr>
        <w:t xml:space="preserve">roposal </w:t>
      </w:r>
      <w:r>
        <w:rPr>
          <w:rFonts w:eastAsia="SimSun"/>
          <w:b/>
          <w:sz w:val="22"/>
          <w:szCs w:val="22"/>
          <w:u w:val="single"/>
          <w:lang w:eastAsia="zh-CN"/>
        </w:rPr>
        <w:t>4:</w:t>
      </w:r>
      <w:r w:rsidRPr="00B9587F">
        <w:rPr>
          <w:rFonts w:eastAsia="SimSun"/>
          <w:b/>
          <w:sz w:val="22"/>
          <w:szCs w:val="22"/>
          <w:u w:val="single"/>
          <w:lang w:eastAsia="zh-CN"/>
        </w:rPr>
        <w:t xml:space="preserve"> </w:t>
      </w:r>
    </w:p>
    <w:p w14:paraId="072C4167" w14:textId="1F930681" w:rsidR="00B21854" w:rsidRPr="008417B8" w:rsidRDefault="00B21854" w:rsidP="00B21854">
      <w:pPr>
        <w:pStyle w:val="afd"/>
        <w:numPr>
          <w:ilvl w:val="0"/>
          <w:numId w:val="28"/>
        </w:numPr>
        <w:spacing w:after="120"/>
        <w:ind w:leftChars="0"/>
        <w:jc w:val="both"/>
        <w:rPr>
          <w:rFonts w:eastAsia="SimSun"/>
          <w:i/>
          <w:sz w:val="22"/>
          <w:szCs w:val="22"/>
          <w:lang w:eastAsia="zh-CN"/>
        </w:rPr>
      </w:pPr>
      <w:r w:rsidRPr="008417B8">
        <w:rPr>
          <w:rFonts w:eastAsiaTheme="minorEastAsia"/>
          <w:i/>
          <w:sz w:val="22"/>
          <w:szCs w:val="22"/>
        </w:rPr>
        <w:t>Specify UCI on PUSCH for Configured Grant PUSCH.</w:t>
      </w:r>
    </w:p>
    <w:p w14:paraId="666D4ED7" w14:textId="1E5F1D8A" w:rsidR="00B21854" w:rsidRPr="008417B8" w:rsidRDefault="00B21854" w:rsidP="00B21854">
      <w:pPr>
        <w:pStyle w:val="afd"/>
        <w:numPr>
          <w:ilvl w:val="1"/>
          <w:numId w:val="28"/>
        </w:numPr>
        <w:spacing w:after="120"/>
        <w:ind w:leftChars="0"/>
        <w:jc w:val="both"/>
        <w:rPr>
          <w:rFonts w:eastAsia="SimSun"/>
          <w:i/>
          <w:sz w:val="22"/>
          <w:szCs w:val="22"/>
          <w:lang w:eastAsia="zh-CN"/>
        </w:rPr>
      </w:pPr>
      <w:r w:rsidRPr="008417B8">
        <w:rPr>
          <w:rFonts w:eastAsiaTheme="minorEastAsia"/>
          <w:i/>
          <w:sz w:val="22"/>
          <w:szCs w:val="22"/>
        </w:rPr>
        <w:t>For CSI report, either dropping the CSI report or multiplexing the CSI on the PUSCH is specified.</w:t>
      </w:r>
    </w:p>
    <w:p w14:paraId="41FD091B" w14:textId="17FAD9EF" w:rsidR="00B21854" w:rsidRPr="008417B8" w:rsidRDefault="00B21854" w:rsidP="00B21854">
      <w:pPr>
        <w:pStyle w:val="afd"/>
        <w:numPr>
          <w:ilvl w:val="1"/>
          <w:numId w:val="28"/>
        </w:numPr>
        <w:spacing w:after="120"/>
        <w:ind w:leftChars="0"/>
        <w:jc w:val="both"/>
        <w:rPr>
          <w:rFonts w:eastAsia="SimSun"/>
          <w:i/>
          <w:sz w:val="22"/>
          <w:szCs w:val="22"/>
          <w:lang w:eastAsia="zh-CN"/>
        </w:rPr>
      </w:pPr>
      <w:r w:rsidRPr="008417B8">
        <w:rPr>
          <w:rFonts w:eastAsia="SimSun"/>
          <w:i/>
          <w:sz w:val="22"/>
          <w:szCs w:val="22"/>
          <w:lang w:eastAsia="zh-CN"/>
        </w:rPr>
        <w:t>For HARQ-ACK feedback,</w:t>
      </w:r>
    </w:p>
    <w:p w14:paraId="1E40DFCC" w14:textId="6C08618D" w:rsidR="00B21854" w:rsidRPr="008417B8" w:rsidRDefault="00B21854" w:rsidP="00B21854">
      <w:pPr>
        <w:pStyle w:val="afd"/>
        <w:numPr>
          <w:ilvl w:val="2"/>
          <w:numId w:val="28"/>
        </w:numPr>
        <w:spacing w:after="120"/>
        <w:ind w:leftChars="0"/>
        <w:jc w:val="both"/>
        <w:rPr>
          <w:rFonts w:eastAsia="SimSun"/>
          <w:i/>
          <w:sz w:val="22"/>
          <w:szCs w:val="22"/>
          <w:lang w:eastAsia="zh-CN"/>
        </w:rPr>
      </w:pPr>
      <w:r w:rsidRPr="008417B8">
        <w:rPr>
          <w:rFonts w:eastAsia="SimSun"/>
          <w:i/>
          <w:sz w:val="22"/>
          <w:szCs w:val="22"/>
          <w:lang w:eastAsia="zh-CN"/>
        </w:rPr>
        <w:t>Support HARQ-ACK on Configured Grant PUSCH, where the payload is limited for up to 2 bits.</w:t>
      </w:r>
    </w:p>
    <w:p w14:paraId="014F4536" w14:textId="4B87F07C" w:rsidR="00B21854" w:rsidRPr="008417B8" w:rsidRDefault="00B21854" w:rsidP="00B21854">
      <w:pPr>
        <w:pStyle w:val="afd"/>
        <w:numPr>
          <w:ilvl w:val="2"/>
          <w:numId w:val="28"/>
        </w:numPr>
        <w:spacing w:after="120"/>
        <w:ind w:leftChars="0"/>
        <w:jc w:val="both"/>
        <w:rPr>
          <w:rFonts w:eastAsia="SimSun"/>
          <w:i/>
          <w:sz w:val="22"/>
          <w:szCs w:val="22"/>
          <w:lang w:eastAsia="zh-CN"/>
        </w:rPr>
      </w:pPr>
      <w:r w:rsidRPr="008417B8">
        <w:rPr>
          <w:rFonts w:eastAsiaTheme="minorEastAsia"/>
          <w:i/>
          <w:sz w:val="22"/>
          <w:szCs w:val="22"/>
        </w:rPr>
        <w:t>Support HARQ-ACK on Configured Grant PUSCH, where the UE determines HARQ-ACK codebook size and rate-matching of the Configured Grant PUSCH by using total DAI in DL assignments, instead of using UL DAI in the UL grant.</w:t>
      </w:r>
    </w:p>
    <w:p w14:paraId="392192AC" w14:textId="48BBEF77" w:rsidR="00EB2064" w:rsidRPr="008417B8" w:rsidRDefault="00EB2064" w:rsidP="003D46C3">
      <w:pPr>
        <w:spacing w:after="120"/>
        <w:jc w:val="both"/>
        <w:rPr>
          <w:rFonts w:eastAsia="SimSun"/>
          <w:i/>
          <w:sz w:val="22"/>
          <w:szCs w:val="22"/>
          <w:lang w:eastAsia="zh-CN"/>
        </w:rPr>
      </w:pPr>
    </w:p>
    <w:p w14:paraId="6CDE8BCF" w14:textId="239EAB36" w:rsidR="003D46C3" w:rsidRPr="008417B8" w:rsidRDefault="003D46C3" w:rsidP="008417B8">
      <w:pPr>
        <w:spacing w:after="120"/>
        <w:jc w:val="both"/>
        <w:rPr>
          <w:rFonts w:eastAsiaTheme="minorEastAsia"/>
          <w:b/>
          <w:sz w:val="22"/>
          <w:szCs w:val="22"/>
          <w:u w:val="single"/>
        </w:rPr>
      </w:pPr>
      <w:r w:rsidRPr="008417B8">
        <w:rPr>
          <w:rFonts w:eastAsiaTheme="minorEastAsia"/>
          <w:b/>
          <w:sz w:val="22"/>
          <w:szCs w:val="22"/>
          <w:u w:val="single"/>
        </w:rPr>
        <w:t>Proposal 5:</w:t>
      </w:r>
    </w:p>
    <w:p w14:paraId="500FB00B" w14:textId="77777777" w:rsidR="003D46C3" w:rsidRPr="000D002F" w:rsidRDefault="003D46C3" w:rsidP="003D46C3">
      <w:pPr>
        <w:pStyle w:val="afd"/>
        <w:numPr>
          <w:ilvl w:val="0"/>
          <w:numId w:val="29"/>
        </w:numPr>
        <w:spacing w:afterLines="50" w:after="120"/>
        <w:ind w:leftChars="0"/>
        <w:jc w:val="both"/>
        <w:rPr>
          <w:rFonts w:eastAsiaTheme="minorEastAsia"/>
          <w:i/>
          <w:sz w:val="22"/>
          <w:lang w:val="en-US"/>
        </w:rPr>
      </w:pPr>
      <w:r>
        <w:rPr>
          <w:rFonts w:eastAsiaTheme="minorEastAsia"/>
          <w:i/>
          <w:sz w:val="22"/>
          <w:lang w:val="en-US"/>
        </w:rPr>
        <w:t>Support following special fields for activation/release validation PDCCH for DL SPS, Configured Grant Type 2, and SP-CSI reporting on PUSCH.</w:t>
      </w:r>
    </w:p>
    <w:p w14:paraId="04E16B58" w14:textId="77777777" w:rsidR="003D46C3" w:rsidRPr="00B9587F" w:rsidRDefault="003D46C3" w:rsidP="003D46C3">
      <w:pPr>
        <w:rPr>
          <w:sz w:val="22"/>
          <w:lang w:val="en-US"/>
        </w:rPr>
      </w:pPr>
    </w:p>
    <w:p w14:paraId="56DFBE2C" w14:textId="77777777" w:rsidR="003D46C3" w:rsidRPr="00AC6C87" w:rsidRDefault="003D46C3" w:rsidP="003D46C3">
      <w:pPr>
        <w:jc w:val="center"/>
        <w:rPr>
          <w:sz w:val="22"/>
        </w:rPr>
      </w:pPr>
      <w:r w:rsidRPr="00AC6C87">
        <w:rPr>
          <w:sz w:val="22"/>
        </w:rPr>
        <w:t xml:space="preserve">Table </w:t>
      </w:r>
      <w:r>
        <w:rPr>
          <w:sz w:val="22"/>
        </w:rPr>
        <w:t>1</w:t>
      </w:r>
      <w:r w:rsidRPr="00AC6C87">
        <w:rPr>
          <w:sz w:val="22"/>
        </w:rPr>
        <w:t>: Special fields for DL SPS and Configured grant Type 2 UL transmission Activation PDCCH Validation</w:t>
      </w:r>
    </w:p>
    <w:tbl>
      <w:tblPr>
        <w:tblW w:w="8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2268"/>
        <w:gridCol w:w="2079"/>
      </w:tblGrid>
      <w:tr w:rsidR="003D46C3" w:rsidRPr="00AC6C87" w14:paraId="51ADF7CF" w14:textId="77777777" w:rsidTr="00B9587F">
        <w:trPr>
          <w:cantSplit/>
          <w:jc w:val="center"/>
        </w:trPr>
        <w:tc>
          <w:tcPr>
            <w:tcW w:w="3731" w:type="dxa"/>
            <w:tcBorders>
              <w:bottom w:val="single" w:sz="4" w:space="0" w:color="auto"/>
            </w:tcBorders>
            <w:shd w:val="clear" w:color="auto" w:fill="E0E0E0"/>
            <w:vAlign w:val="center"/>
          </w:tcPr>
          <w:p w14:paraId="608F8875" w14:textId="77777777" w:rsidR="003D46C3" w:rsidRPr="00AC6C87" w:rsidRDefault="003D46C3" w:rsidP="00B9587F">
            <w:pPr>
              <w:rPr>
                <w:sz w:val="22"/>
              </w:rPr>
            </w:pPr>
          </w:p>
        </w:tc>
        <w:tc>
          <w:tcPr>
            <w:tcW w:w="2268" w:type="dxa"/>
            <w:tcBorders>
              <w:bottom w:val="single" w:sz="4" w:space="0" w:color="auto"/>
            </w:tcBorders>
            <w:shd w:val="clear" w:color="auto" w:fill="E0E0E0"/>
            <w:vAlign w:val="center"/>
          </w:tcPr>
          <w:p w14:paraId="7D72CE9C" w14:textId="77777777" w:rsidR="003D46C3" w:rsidRPr="00AC6C87" w:rsidRDefault="003D46C3" w:rsidP="00B9587F">
            <w:pPr>
              <w:rPr>
                <w:sz w:val="22"/>
              </w:rPr>
            </w:pPr>
            <w:r w:rsidRPr="00AC6C87">
              <w:rPr>
                <w:sz w:val="22"/>
              </w:rPr>
              <w:t>DCI format 0_0/0_1</w:t>
            </w:r>
          </w:p>
        </w:tc>
        <w:tc>
          <w:tcPr>
            <w:tcW w:w="2079" w:type="dxa"/>
            <w:tcBorders>
              <w:bottom w:val="single" w:sz="4" w:space="0" w:color="auto"/>
            </w:tcBorders>
            <w:shd w:val="clear" w:color="auto" w:fill="E0E0E0"/>
            <w:vAlign w:val="center"/>
          </w:tcPr>
          <w:p w14:paraId="386D3C45" w14:textId="77777777" w:rsidR="003D46C3" w:rsidRPr="00AC6C87" w:rsidRDefault="003D46C3" w:rsidP="00B9587F">
            <w:pPr>
              <w:rPr>
                <w:sz w:val="22"/>
              </w:rPr>
            </w:pPr>
            <w:r w:rsidRPr="00AC6C87">
              <w:rPr>
                <w:sz w:val="22"/>
              </w:rPr>
              <w:t>DCI format 1_0/1_1</w:t>
            </w:r>
          </w:p>
        </w:tc>
      </w:tr>
      <w:tr w:rsidR="003D46C3" w:rsidRPr="00AC6C87" w14:paraId="5E67EB03" w14:textId="77777777" w:rsidTr="00B9587F">
        <w:trPr>
          <w:cantSplit/>
          <w:jc w:val="center"/>
        </w:trPr>
        <w:tc>
          <w:tcPr>
            <w:tcW w:w="3731" w:type="dxa"/>
            <w:shd w:val="clear" w:color="auto" w:fill="auto"/>
            <w:vAlign w:val="center"/>
          </w:tcPr>
          <w:p w14:paraId="1A08AAC0" w14:textId="77777777" w:rsidR="003D46C3" w:rsidRPr="00AC6C87" w:rsidRDefault="003D46C3" w:rsidP="00B9587F">
            <w:pPr>
              <w:rPr>
                <w:sz w:val="22"/>
              </w:rPr>
            </w:pPr>
            <w:r w:rsidRPr="00AC6C87">
              <w:rPr>
                <w:sz w:val="22"/>
              </w:rPr>
              <w:t>TPC command for scheduled PUSCH</w:t>
            </w:r>
          </w:p>
        </w:tc>
        <w:tc>
          <w:tcPr>
            <w:tcW w:w="2268" w:type="dxa"/>
            <w:shd w:val="clear" w:color="auto" w:fill="auto"/>
            <w:vAlign w:val="center"/>
          </w:tcPr>
          <w:p w14:paraId="598B4677" w14:textId="77777777" w:rsidR="003D46C3" w:rsidRPr="00AC6C87" w:rsidRDefault="003D46C3" w:rsidP="00B9587F">
            <w:pPr>
              <w:rPr>
                <w:sz w:val="22"/>
              </w:rPr>
            </w:pPr>
            <w:r w:rsidRPr="00AC6C87">
              <w:rPr>
                <w:sz w:val="22"/>
              </w:rPr>
              <w:t>set to '00'</w:t>
            </w:r>
          </w:p>
        </w:tc>
        <w:tc>
          <w:tcPr>
            <w:tcW w:w="2079" w:type="dxa"/>
            <w:shd w:val="clear" w:color="auto" w:fill="auto"/>
            <w:vAlign w:val="center"/>
          </w:tcPr>
          <w:p w14:paraId="4F1B1E58" w14:textId="77777777" w:rsidR="003D46C3" w:rsidRPr="00AC6C87" w:rsidRDefault="003D46C3" w:rsidP="00B9587F">
            <w:pPr>
              <w:rPr>
                <w:sz w:val="22"/>
              </w:rPr>
            </w:pPr>
            <w:r w:rsidRPr="00AC6C87">
              <w:rPr>
                <w:sz w:val="22"/>
              </w:rPr>
              <w:t>N/A</w:t>
            </w:r>
          </w:p>
        </w:tc>
      </w:tr>
      <w:tr w:rsidR="003D46C3" w:rsidRPr="00AC6C87" w14:paraId="25D58815" w14:textId="77777777" w:rsidTr="00B9587F">
        <w:trPr>
          <w:cantSplit/>
          <w:jc w:val="center"/>
        </w:trPr>
        <w:tc>
          <w:tcPr>
            <w:tcW w:w="3731" w:type="dxa"/>
            <w:shd w:val="clear" w:color="auto" w:fill="auto"/>
            <w:vAlign w:val="center"/>
          </w:tcPr>
          <w:p w14:paraId="53AFB226" w14:textId="77777777" w:rsidR="003D46C3" w:rsidRPr="00AC6C87" w:rsidRDefault="003D46C3" w:rsidP="00B9587F">
            <w:pPr>
              <w:rPr>
                <w:sz w:val="22"/>
              </w:rPr>
            </w:pPr>
            <w:r w:rsidRPr="00AC6C87">
              <w:rPr>
                <w:sz w:val="22"/>
              </w:rPr>
              <w:t>TPC command for scheduled PUCCH</w:t>
            </w:r>
          </w:p>
        </w:tc>
        <w:tc>
          <w:tcPr>
            <w:tcW w:w="2268" w:type="dxa"/>
            <w:shd w:val="clear" w:color="auto" w:fill="auto"/>
            <w:vAlign w:val="center"/>
          </w:tcPr>
          <w:p w14:paraId="16523067" w14:textId="77777777" w:rsidR="003D46C3" w:rsidRPr="00AC6C87" w:rsidRDefault="003D46C3" w:rsidP="00B9587F">
            <w:pPr>
              <w:rPr>
                <w:sz w:val="22"/>
              </w:rPr>
            </w:pPr>
            <w:r w:rsidRPr="00AC6C87">
              <w:rPr>
                <w:sz w:val="22"/>
              </w:rPr>
              <w:t>N/A</w:t>
            </w:r>
          </w:p>
        </w:tc>
        <w:tc>
          <w:tcPr>
            <w:tcW w:w="2079" w:type="dxa"/>
            <w:shd w:val="clear" w:color="auto" w:fill="auto"/>
            <w:vAlign w:val="center"/>
          </w:tcPr>
          <w:p w14:paraId="6A1795AA" w14:textId="77777777" w:rsidR="003D46C3" w:rsidRPr="00AC6C87" w:rsidRDefault="003D46C3" w:rsidP="00B9587F">
            <w:pPr>
              <w:rPr>
                <w:rFonts w:eastAsia="SimSun"/>
                <w:sz w:val="22"/>
                <w:lang w:eastAsia="zh-CN"/>
              </w:rPr>
            </w:pPr>
            <w:r w:rsidRPr="00AC6C87">
              <w:rPr>
                <w:rFonts w:eastAsia="SimSun" w:hint="eastAsia"/>
                <w:sz w:val="22"/>
                <w:lang w:eastAsia="zh-CN"/>
              </w:rPr>
              <w:t>s</w:t>
            </w:r>
            <w:r w:rsidRPr="00AC6C87">
              <w:rPr>
                <w:rFonts w:eastAsia="SimSun"/>
                <w:sz w:val="22"/>
                <w:lang w:eastAsia="zh-CN"/>
              </w:rPr>
              <w:t>et to ‘00’</w:t>
            </w:r>
          </w:p>
        </w:tc>
      </w:tr>
      <w:tr w:rsidR="003D46C3" w:rsidRPr="00AC6C87" w14:paraId="587CCA8C" w14:textId="77777777" w:rsidTr="00B9587F">
        <w:trPr>
          <w:cantSplit/>
          <w:jc w:val="center"/>
        </w:trPr>
        <w:tc>
          <w:tcPr>
            <w:tcW w:w="3731" w:type="dxa"/>
            <w:shd w:val="clear" w:color="auto" w:fill="auto"/>
            <w:vAlign w:val="center"/>
          </w:tcPr>
          <w:p w14:paraId="0BD241A2" w14:textId="77777777" w:rsidR="003D46C3" w:rsidRPr="00AC6C87" w:rsidRDefault="003D46C3" w:rsidP="00B9587F">
            <w:pPr>
              <w:rPr>
                <w:sz w:val="22"/>
              </w:rPr>
            </w:pPr>
            <w:r w:rsidRPr="00AC6C87">
              <w:rPr>
                <w:sz w:val="22"/>
              </w:rPr>
              <w:t>HARQ process number</w:t>
            </w:r>
          </w:p>
        </w:tc>
        <w:tc>
          <w:tcPr>
            <w:tcW w:w="2268" w:type="dxa"/>
            <w:shd w:val="clear" w:color="auto" w:fill="auto"/>
            <w:vAlign w:val="center"/>
          </w:tcPr>
          <w:p w14:paraId="1C2C9994" w14:textId="77777777" w:rsidR="003D46C3" w:rsidRPr="00AC6C87" w:rsidRDefault="003D46C3" w:rsidP="00B9587F">
            <w:pPr>
              <w:rPr>
                <w:rFonts w:eastAsia="SimSun"/>
                <w:sz w:val="22"/>
                <w:lang w:eastAsia="zh-CN"/>
              </w:rPr>
            </w:pPr>
            <w:r w:rsidRPr="00AC6C87">
              <w:rPr>
                <w:rFonts w:eastAsia="SimSun" w:hint="eastAsia"/>
                <w:sz w:val="22"/>
                <w:lang w:eastAsia="zh-CN"/>
              </w:rPr>
              <w:t>s</w:t>
            </w:r>
            <w:r w:rsidRPr="00AC6C87">
              <w:rPr>
                <w:rFonts w:eastAsia="SimSun"/>
                <w:sz w:val="22"/>
                <w:lang w:eastAsia="zh-CN"/>
              </w:rPr>
              <w:t xml:space="preserve">et to </w:t>
            </w:r>
            <w:r w:rsidRPr="00AC6C87">
              <w:rPr>
                <w:sz w:val="22"/>
              </w:rPr>
              <w:t>all '0'</w:t>
            </w:r>
            <w:r w:rsidRPr="00AC6C87">
              <w:rPr>
                <w:rFonts w:hint="eastAsia"/>
                <w:sz w:val="22"/>
              </w:rPr>
              <w:t>s</w:t>
            </w:r>
          </w:p>
        </w:tc>
        <w:tc>
          <w:tcPr>
            <w:tcW w:w="2079" w:type="dxa"/>
            <w:shd w:val="clear" w:color="auto" w:fill="auto"/>
            <w:vAlign w:val="center"/>
          </w:tcPr>
          <w:p w14:paraId="760C7F4E" w14:textId="77777777" w:rsidR="003D46C3" w:rsidRPr="00AC6C87" w:rsidRDefault="003D46C3" w:rsidP="00B9587F">
            <w:pPr>
              <w:rPr>
                <w:sz w:val="22"/>
              </w:rPr>
            </w:pPr>
            <w:r w:rsidRPr="00AC6C87">
              <w:rPr>
                <w:sz w:val="22"/>
              </w:rPr>
              <w:t>set to all '0'</w:t>
            </w:r>
            <w:r w:rsidRPr="00AC6C87">
              <w:rPr>
                <w:rFonts w:hint="eastAsia"/>
                <w:sz w:val="22"/>
              </w:rPr>
              <w:t>s</w:t>
            </w:r>
          </w:p>
        </w:tc>
      </w:tr>
      <w:tr w:rsidR="003D46C3" w:rsidRPr="00AC6C87" w14:paraId="2580E449" w14:textId="77777777" w:rsidTr="00B9587F">
        <w:trPr>
          <w:cantSplit/>
          <w:jc w:val="center"/>
        </w:trPr>
        <w:tc>
          <w:tcPr>
            <w:tcW w:w="3731" w:type="dxa"/>
            <w:shd w:val="clear" w:color="auto" w:fill="auto"/>
            <w:vAlign w:val="center"/>
          </w:tcPr>
          <w:p w14:paraId="46733666" w14:textId="77777777" w:rsidR="003D46C3" w:rsidRPr="00AC6C87" w:rsidRDefault="003D46C3" w:rsidP="00B9587F">
            <w:pPr>
              <w:rPr>
                <w:sz w:val="22"/>
              </w:rPr>
            </w:pPr>
            <w:r w:rsidRPr="00AC6C87">
              <w:rPr>
                <w:sz w:val="22"/>
              </w:rPr>
              <w:t>Modulation and coding scheme</w:t>
            </w:r>
          </w:p>
        </w:tc>
        <w:tc>
          <w:tcPr>
            <w:tcW w:w="2268" w:type="dxa"/>
            <w:shd w:val="clear" w:color="auto" w:fill="auto"/>
            <w:vAlign w:val="center"/>
          </w:tcPr>
          <w:p w14:paraId="4CFAC337" w14:textId="77777777" w:rsidR="003D46C3" w:rsidRPr="00AC6C87" w:rsidRDefault="003D46C3" w:rsidP="00B9587F">
            <w:pPr>
              <w:rPr>
                <w:sz w:val="22"/>
              </w:rPr>
            </w:pPr>
            <w:r w:rsidRPr="00AC6C87">
              <w:rPr>
                <w:sz w:val="22"/>
              </w:rPr>
              <w:t>MSB is set to '0'</w:t>
            </w:r>
          </w:p>
        </w:tc>
        <w:tc>
          <w:tcPr>
            <w:tcW w:w="2079" w:type="dxa"/>
            <w:shd w:val="clear" w:color="auto" w:fill="auto"/>
            <w:vAlign w:val="center"/>
          </w:tcPr>
          <w:p w14:paraId="4B1FFEDB" w14:textId="77777777" w:rsidR="003D46C3" w:rsidRPr="00AC6C87" w:rsidRDefault="003D46C3" w:rsidP="00B9587F">
            <w:pPr>
              <w:rPr>
                <w:sz w:val="22"/>
              </w:rPr>
            </w:pPr>
            <w:r w:rsidRPr="00AC6C87">
              <w:rPr>
                <w:sz w:val="22"/>
              </w:rPr>
              <w:t>MSB is set to '0'</w:t>
            </w:r>
          </w:p>
        </w:tc>
      </w:tr>
      <w:tr w:rsidR="003D46C3" w:rsidRPr="00AC6C87" w14:paraId="07863367" w14:textId="77777777" w:rsidTr="00B9587F">
        <w:trPr>
          <w:cantSplit/>
          <w:jc w:val="center"/>
        </w:trPr>
        <w:tc>
          <w:tcPr>
            <w:tcW w:w="3731" w:type="dxa"/>
            <w:shd w:val="clear" w:color="auto" w:fill="auto"/>
            <w:vAlign w:val="center"/>
          </w:tcPr>
          <w:p w14:paraId="5CC29E5B" w14:textId="77777777" w:rsidR="003D46C3" w:rsidRPr="00AC6C87" w:rsidRDefault="003D46C3" w:rsidP="00B9587F">
            <w:pPr>
              <w:rPr>
                <w:sz w:val="22"/>
              </w:rPr>
            </w:pPr>
            <w:r w:rsidRPr="00AC6C87">
              <w:rPr>
                <w:sz w:val="22"/>
              </w:rPr>
              <w:t>Redundancy version</w:t>
            </w:r>
          </w:p>
        </w:tc>
        <w:tc>
          <w:tcPr>
            <w:tcW w:w="2268" w:type="dxa"/>
            <w:shd w:val="clear" w:color="auto" w:fill="auto"/>
            <w:vAlign w:val="center"/>
          </w:tcPr>
          <w:p w14:paraId="31420118" w14:textId="77777777" w:rsidR="003D46C3" w:rsidRPr="00AC6C87" w:rsidRDefault="003D46C3" w:rsidP="00B9587F">
            <w:pPr>
              <w:rPr>
                <w:sz w:val="22"/>
              </w:rPr>
            </w:pPr>
            <w:r w:rsidRPr="00AC6C87">
              <w:rPr>
                <w:sz w:val="22"/>
              </w:rPr>
              <w:t>set to '00'</w:t>
            </w:r>
          </w:p>
        </w:tc>
        <w:tc>
          <w:tcPr>
            <w:tcW w:w="2079" w:type="dxa"/>
            <w:shd w:val="clear" w:color="auto" w:fill="auto"/>
            <w:vAlign w:val="center"/>
          </w:tcPr>
          <w:p w14:paraId="4C30CF1C" w14:textId="77777777" w:rsidR="003D46C3" w:rsidRPr="00AC6C87" w:rsidRDefault="003D46C3" w:rsidP="00B9587F">
            <w:pPr>
              <w:rPr>
                <w:sz w:val="22"/>
              </w:rPr>
            </w:pPr>
            <w:r w:rsidRPr="00AC6C87">
              <w:rPr>
                <w:sz w:val="22"/>
              </w:rPr>
              <w:t>set to '00'</w:t>
            </w:r>
          </w:p>
        </w:tc>
      </w:tr>
      <w:tr w:rsidR="003D46C3" w:rsidRPr="00AC6C87" w14:paraId="6EC58EF3" w14:textId="77777777" w:rsidTr="00B9587F">
        <w:trPr>
          <w:cantSplit/>
          <w:jc w:val="center"/>
        </w:trPr>
        <w:tc>
          <w:tcPr>
            <w:tcW w:w="3731" w:type="dxa"/>
            <w:shd w:val="clear" w:color="auto" w:fill="auto"/>
            <w:vAlign w:val="center"/>
          </w:tcPr>
          <w:p w14:paraId="426E9BCF" w14:textId="77777777" w:rsidR="003D46C3" w:rsidRPr="00AC6C87" w:rsidRDefault="003D46C3" w:rsidP="00B9587F">
            <w:pPr>
              <w:rPr>
                <w:rFonts w:eastAsia="SimSun"/>
                <w:sz w:val="22"/>
                <w:lang w:eastAsia="zh-CN"/>
              </w:rPr>
            </w:pPr>
            <w:r w:rsidRPr="00AC6C87">
              <w:rPr>
                <w:rFonts w:hint="eastAsia"/>
                <w:sz w:val="22"/>
              </w:rPr>
              <w:t>N</w:t>
            </w:r>
            <w:r w:rsidRPr="00AC6C87">
              <w:rPr>
                <w:sz w:val="22"/>
              </w:rPr>
              <w:t>ew data indicator</w:t>
            </w:r>
          </w:p>
        </w:tc>
        <w:tc>
          <w:tcPr>
            <w:tcW w:w="2268" w:type="dxa"/>
            <w:shd w:val="clear" w:color="auto" w:fill="auto"/>
            <w:vAlign w:val="center"/>
          </w:tcPr>
          <w:p w14:paraId="285C202E" w14:textId="77777777" w:rsidR="003D46C3" w:rsidRPr="00AC6C87" w:rsidRDefault="003D46C3" w:rsidP="00B9587F">
            <w:pPr>
              <w:rPr>
                <w:rFonts w:eastAsia="SimSun"/>
                <w:sz w:val="22"/>
                <w:lang w:eastAsia="zh-CN"/>
              </w:rPr>
            </w:pPr>
            <w:r w:rsidRPr="00AC6C87">
              <w:rPr>
                <w:rFonts w:eastAsia="SimSun"/>
                <w:sz w:val="22"/>
                <w:lang w:eastAsia="zh-CN"/>
              </w:rPr>
              <w:t>set to ‘0’</w:t>
            </w:r>
          </w:p>
        </w:tc>
        <w:tc>
          <w:tcPr>
            <w:tcW w:w="2079" w:type="dxa"/>
            <w:shd w:val="clear" w:color="auto" w:fill="auto"/>
            <w:vAlign w:val="center"/>
          </w:tcPr>
          <w:p w14:paraId="714B3F3A" w14:textId="77777777" w:rsidR="003D46C3" w:rsidRPr="00AC6C87" w:rsidRDefault="003D46C3" w:rsidP="00B9587F">
            <w:pPr>
              <w:rPr>
                <w:sz w:val="22"/>
              </w:rPr>
            </w:pPr>
            <w:r w:rsidRPr="00AC6C87">
              <w:rPr>
                <w:rFonts w:eastAsia="SimSun"/>
                <w:sz w:val="22"/>
                <w:lang w:eastAsia="zh-CN"/>
              </w:rPr>
              <w:t>set to ‘0’</w:t>
            </w:r>
          </w:p>
        </w:tc>
      </w:tr>
    </w:tbl>
    <w:p w14:paraId="2C09FC49" w14:textId="77777777" w:rsidR="003D46C3" w:rsidRPr="00AC6C87" w:rsidRDefault="003D46C3" w:rsidP="003D46C3">
      <w:pPr>
        <w:rPr>
          <w:rFonts w:eastAsia="SimSun"/>
          <w:sz w:val="22"/>
          <w:lang w:eastAsia="zh-CN"/>
        </w:rPr>
      </w:pPr>
    </w:p>
    <w:p w14:paraId="162047AD" w14:textId="77777777" w:rsidR="003D46C3" w:rsidRPr="00AC6C87" w:rsidRDefault="003D46C3" w:rsidP="003D46C3">
      <w:pPr>
        <w:jc w:val="center"/>
        <w:rPr>
          <w:sz w:val="22"/>
        </w:rPr>
      </w:pPr>
      <w:r w:rsidRPr="00AC6C87">
        <w:rPr>
          <w:sz w:val="22"/>
        </w:rPr>
        <w:t xml:space="preserve">Table </w:t>
      </w:r>
      <w:r>
        <w:rPr>
          <w:sz w:val="22"/>
        </w:rPr>
        <w:t>2</w:t>
      </w:r>
      <w:r w:rsidRPr="00AC6C87">
        <w:rPr>
          <w:sz w:val="22"/>
        </w:rPr>
        <w:t>: Special fields for DL SPS and Configured grant Type 2 UL transmission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5"/>
        <w:gridCol w:w="2013"/>
        <w:gridCol w:w="2013"/>
      </w:tblGrid>
      <w:tr w:rsidR="003D46C3" w:rsidRPr="00AC6C87" w14:paraId="39D7CF5B" w14:textId="77777777" w:rsidTr="00B9587F">
        <w:trPr>
          <w:cantSplit/>
          <w:jc w:val="center"/>
        </w:trPr>
        <w:tc>
          <w:tcPr>
            <w:tcW w:w="4095" w:type="dxa"/>
            <w:tcBorders>
              <w:bottom w:val="single" w:sz="4" w:space="0" w:color="auto"/>
            </w:tcBorders>
            <w:shd w:val="clear" w:color="auto" w:fill="E0E0E0"/>
            <w:vAlign w:val="center"/>
          </w:tcPr>
          <w:p w14:paraId="6F6A7270" w14:textId="77777777" w:rsidR="003D46C3" w:rsidRPr="00E87739" w:rsidRDefault="003D46C3" w:rsidP="00B9587F">
            <w:pPr>
              <w:rPr>
                <w:sz w:val="22"/>
              </w:rPr>
            </w:pPr>
          </w:p>
        </w:tc>
        <w:tc>
          <w:tcPr>
            <w:tcW w:w="0" w:type="auto"/>
            <w:tcBorders>
              <w:bottom w:val="single" w:sz="4" w:space="0" w:color="auto"/>
            </w:tcBorders>
            <w:shd w:val="clear" w:color="auto" w:fill="E0E0E0"/>
            <w:vAlign w:val="center"/>
          </w:tcPr>
          <w:p w14:paraId="61B53489" w14:textId="77777777" w:rsidR="003D46C3" w:rsidRPr="00AC6C87" w:rsidRDefault="003D46C3" w:rsidP="00B9587F">
            <w:pPr>
              <w:rPr>
                <w:sz w:val="22"/>
              </w:rPr>
            </w:pPr>
            <w:r w:rsidRPr="00AC6C87">
              <w:rPr>
                <w:sz w:val="22"/>
              </w:rPr>
              <w:t>DCI format 0_0/0_1</w:t>
            </w:r>
          </w:p>
        </w:tc>
        <w:tc>
          <w:tcPr>
            <w:tcW w:w="0" w:type="auto"/>
            <w:tcBorders>
              <w:bottom w:val="single" w:sz="4" w:space="0" w:color="auto"/>
            </w:tcBorders>
            <w:shd w:val="clear" w:color="auto" w:fill="E0E0E0"/>
            <w:vAlign w:val="center"/>
          </w:tcPr>
          <w:p w14:paraId="7FAD63BA" w14:textId="77777777" w:rsidR="003D46C3" w:rsidRPr="00AC6C87" w:rsidRDefault="003D46C3" w:rsidP="00B9587F">
            <w:pPr>
              <w:rPr>
                <w:sz w:val="22"/>
              </w:rPr>
            </w:pPr>
            <w:r w:rsidRPr="00AC6C87">
              <w:rPr>
                <w:sz w:val="22"/>
              </w:rPr>
              <w:t>DCI format 1_0/1_1</w:t>
            </w:r>
          </w:p>
        </w:tc>
      </w:tr>
      <w:tr w:rsidR="003D46C3" w:rsidRPr="00AC6C87" w14:paraId="6C8106D0" w14:textId="77777777" w:rsidTr="00B9587F">
        <w:trPr>
          <w:cantSplit/>
          <w:jc w:val="center"/>
        </w:trPr>
        <w:tc>
          <w:tcPr>
            <w:tcW w:w="4095" w:type="dxa"/>
            <w:shd w:val="clear" w:color="auto" w:fill="auto"/>
            <w:vAlign w:val="center"/>
          </w:tcPr>
          <w:p w14:paraId="273AA868" w14:textId="77777777" w:rsidR="003D46C3" w:rsidRPr="00AC6C87" w:rsidRDefault="003D46C3" w:rsidP="00B9587F">
            <w:pPr>
              <w:rPr>
                <w:sz w:val="22"/>
              </w:rPr>
            </w:pPr>
            <w:r w:rsidRPr="00AC6C87">
              <w:rPr>
                <w:sz w:val="22"/>
              </w:rPr>
              <w:t>TPC command for scheduled PUSCH</w:t>
            </w:r>
          </w:p>
        </w:tc>
        <w:tc>
          <w:tcPr>
            <w:tcW w:w="0" w:type="auto"/>
            <w:shd w:val="clear" w:color="auto" w:fill="auto"/>
            <w:vAlign w:val="center"/>
          </w:tcPr>
          <w:p w14:paraId="105B692A" w14:textId="77777777" w:rsidR="003D46C3" w:rsidRPr="00AC6C87" w:rsidRDefault="003D46C3" w:rsidP="00B9587F">
            <w:pPr>
              <w:rPr>
                <w:sz w:val="22"/>
              </w:rPr>
            </w:pPr>
            <w:r w:rsidRPr="00AC6C87">
              <w:rPr>
                <w:sz w:val="22"/>
              </w:rPr>
              <w:t>set to '00'</w:t>
            </w:r>
          </w:p>
        </w:tc>
        <w:tc>
          <w:tcPr>
            <w:tcW w:w="0" w:type="auto"/>
            <w:shd w:val="clear" w:color="auto" w:fill="auto"/>
            <w:vAlign w:val="center"/>
          </w:tcPr>
          <w:p w14:paraId="1DDE1965" w14:textId="77777777" w:rsidR="003D46C3" w:rsidRPr="00AC6C87" w:rsidRDefault="003D46C3" w:rsidP="00B9587F">
            <w:pPr>
              <w:rPr>
                <w:sz w:val="22"/>
              </w:rPr>
            </w:pPr>
            <w:r w:rsidRPr="00AC6C87">
              <w:rPr>
                <w:sz w:val="22"/>
              </w:rPr>
              <w:t>N/A</w:t>
            </w:r>
          </w:p>
        </w:tc>
      </w:tr>
      <w:tr w:rsidR="003D46C3" w:rsidRPr="00AC6C87" w14:paraId="132F7302" w14:textId="77777777" w:rsidTr="00B9587F">
        <w:trPr>
          <w:cantSplit/>
          <w:jc w:val="center"/>
        </w:trPr>
        <w:tc>
          <w:tcPr>
            <w:tcW w:w="4095" w:type="dxa"/>
            <w:shd w:val="clear" w:color="auto" w:fill="auto"/>
            <w:vAlign w:val="center"/>
          </w:tcPr>
          <w:p w14:paraId="2CEF5293" w14:textId="77777777" w:rsidR="003D46C3" w:rsidRPr="00AC6C87" w:rsidRDefault="003D46C3" w:rsidP="00B9587F">
            <w:pPr>
              <w:rPr>
                <w:sz w:val="22"/>
              </w:rPr>
            </w:pPr>
            <w:r w:rsidRPr="00AC6C87">
              <w:rPr>
                <w:sz w:val="22"/>
              </w:rPr>
              <w:t>TPC command for scheduled PUCCH</w:t>
            </w:r>
          </w:p>
        </w:tc>
        <w:tc>
          <w:tcPr>
            <w:tcW w:w="0" w:type="auto"/>
            <w:shd w:val="clear" w:color="auto" w:fill="auto"/>
            <w:vAlign w:val="center"/>
          </w:tcPr>
          <w:p w14:paraId="743F925D" w14:textId="77777777" w:rsidR="003D46C3" w:rsidRPr="00AC6C87" w:rsidRDefault="003D46C3" w:rsidP="00B9587F">
            <w:pPr>
              <w:rPr>
                <w:sz w:val="22"/>
              </w:rPr>
            </w:pPr>
            <w:r w:rsidRPr="00AC6C87">
              <w:rPr>
                <w:sz w:val="22"/>
              </w:rPr>
              <w:t>N/A</w:t>
            </w:r>
          </w:p>
        </w:tc>
        <w:tc>
          <w:tcPr>
            <w:tcW w:w="0" w:type="auto"/>
            <w:shd w:val="clear" w:color="auto" w:fill="auto"/>
            <w:vAlign w:val="center"/>
          </w:tcPr>
          <w:p w14:paraId="45DEE622" w14:textId="77777777" w:rsidR="003D46C3" w:rsidRPr="00AC6C87" w:rsidRDefault="003D46C3" w:rsidP="00B9587F">
            <w:pPr>
              <w:rPr>
                <w:sz w:val="22"/>
              </w:rPr>
            </w:pPr>
            <w:r w:rsidRPr="00AC6C87">
              <w:rPr>
                <w:rFonts w:eastAsia="SimSun" w:hint="eastAsia"/>
                <w:sz w:val="22"/>
                <w:lang w:eastAsia="zh-CN"/>
              </w:rPr>
              <w:t>s</w:t>
            </w:r>
            <w:r w:rsidRPr="00AC6C87">
              <w:rPr>
                <w:rFonts w:eastAsia="SimSun"/>
                <w:sz w:val="22"/>
                <w:lang w:eastAsia="zh-CN"/>
              </w:rPr>
              <w:t>et to ‘00’</w:t>
            </w:r>
          </w:p>
        </w:tc>
      </w:tr>
      <w:tr w:rsidR="003D46C3" w:rsidRPr="00AC6C87" w14:paraId="0EBB9CC3" w14:textId="77777777" w:rsidTr="00B9587F">
        <w:trPr>
          <w:cantSplit/>
          <w:jc w:val="center"/>
        </w:trPr>
        <w:tc>
          <w:tcPr>
            <w:tcW w:w="4095" w:type="dxa"/>
            <w:shd w:val="clear" w:color="auto" w:fill="auto"/>
            <w:vAlign w:val="center"/>
          </w:tcPr>
          <w:p w14:paraId="1E5BC03D" w14:textId="77777777" w:rsidR="003D46C3" w:rsidRPr="00AC6C87" w:rsidRDefault="003D46C3" w:rsidP="00B9587F">
            <w:pPr>
              <w:rPr>
                <w:sz w:val="22"/>
              </w:rPr>
            </w:pPr>
            <w:r w:rsidRPr="00AC6C87">
              <w:rPr>
                <w:sz w:val="22"/>
              </w:rPr>
              <w:t>HARQ process number</w:t>
            </w:r>
          </w:p>
        </w:tc>
        <w:tc>
          <w:tcPr>
            <w:tcW w:w="0" w:type="auto"/>
            <w:shd w:val="clear" w:color="auto" w:fill="auto"/>
            <w:vAlign w:val="center"/>
          </w:tcPr>
          <w:p w14:paraId="40EA9397" w14:textId="77777777" w:rsidR="003D46C3" w:rsidRPr="00AC6C87" w:rsidRDefault="003D46C3" w:rsidP="00B9587F">
            <w:pPr>
              <w:rPr>
                <w:sz w:val="22"/>
              </w:rPr>
            </w:pPr>
            <w:r w:rsidRPr="00AC6C87">
              <w:rPr>
                <w:rFonts w:eastAsia="SimSun" w:hint="eastAsia"/>
                <w:sz w:val="22"/>
                <w:lang w:eastAsia="zh-CN"/>
              </w:rPr>
              <w:t>s</w:t>
            </w:r>
            <w:r w:rsidRPr="00AC6C87">
              <w:rPr>
                <w:rFonts w:eastAsia="SimSun"/>
                <w:sz w:val="22"/>
                <w:lang w:eastAsia="zh-CN"/>
              </w:rPr>
              <w:t xml:space="preserve">et to </w:t>
            </w:r>
            <w:r w:rsidRPr="00AC6C87">
              <w:rPr>
                <w:sz w:val="22"/>
              </w:rPr>
              <w:t>all '0'</w:t>
            </w:r>
            <w:r w:rsidRPr="00AC6C87">
              <w:rPr>
                <w:rFonts w:hint="eastAsia"/>
                <w:sz w:val="22"/>
              </w:rPr>
              <w:t>s</w:t>
            </w:r>
          </w:p>
        </w:tc>
        <w:tc>
          <w:tcPr>
            <w:tcW w:w="0" w:type="auto"/>
            <w:shd w:val="clear" w:color="auto" w:fill="auto"/>
            <w:vAlign w:val="center"/>
          </w:tcPr>
          <w:p w14:paraId="022CE0E0" w14:textId="77777777" w:rsidR="003D46C3" w:rsidRPr="00AC6C87" w:rsidRDefault="003D46C3" w:rsidP="00B9587F">
            <w:pPr>
              <w:rPr>
                <w:sz w:val="22"/>
              </w:rPr>
            </w:pPr>
            <w:r w:rsidRPr="00AC6C87">
              <w:rPr>
                <w:sz w:val="22"/>
              </w:rPr>
              <w:t>set to all '0'</w:t>
            </w:r>
            <w:r w:rsidRPr="00AC6C87">
              <w:rPr>
                <w:rFonts w:hint="eastAsia"/>
                <w:sz w:val="22"/>
              </w:rPr>
              <w:t>s</w:t>
            </w:r>
          </w:p>
        </w:tc>
      </w:tr>
      <w:tr w:rsidR="003D46C3" w:rsidRPr="00AC6C87" w14:paraId="11AFBB42" w14:textId="77777777" w:rsidTr="00B9587F">
        <w:trPr>
          <w:cantSplit/>
          <w:jc w:val="center"/>
        </w:trPr>
        <w:tc>
          <w:tcPr>
            <w:tcW w:w="4095" w:type="dxa"/>
            <w:shd w:val="clear" w:color="auto" w:fill="auto"/>
            <w:vAlign w:val="center"/>
          </w:tcPr>
          <w:p w14:paraId="4E799ED6" w14:textId="77777777" w:rsidR="003D46C3" w:rsidRPr="00AC6C87" w:rsidRDefault="003D46C3" w:rsidP="00B9587F">
            <w:pPr>
              <w:rPr>
                <w:sz w:val="22"/>
              </w:rPr>
            </w:pPr>
            <w:r w:rsidRPr="00AC6C87">
              <w:rPr>
                <w:sz w:val="22"/>
              </w:rPr>
              <w:t xml:space="preserve">Modulation and coding scheme </w:t>
            </w:r>
          </w:p>
        </w:tc>
        <w:tc>
          <w:tcPr>
            <w:tcW w:w="0" w:type="auto"/>
            <w:shd w:val="clear" w:color="auto" w:fill="auto"/>
            <w:vAlign w:val="center"/>
          </w:tcPr>
          <w:p w14:paraId="2ACF58DA" w14:textId="77777777" w:rsidR="003D46C3" w:rsidRPr="00AC6C87" w:rsidRDefault="003D46C3" w:rsidP="00B9587F">
            <w:pPr>
              <w:rPr>
                <w:sz w:val="22"/>
              </w:rPr>
            </w:pPr>
            <w:r w:rsidRPr="00AC6C87">
              <w:rPr>
                <w:sz w:val="22"/>
              </w:rPr>
              <w:t>set to all '</w:t>
            </w:r>
            <w:r w:rsidRPr="00AC6C87">
              <w:rPr>
                <w:rFonts w:hint="eastAsia"/>
                <w:sz w:val="22"/>
              </w:rPr>
              <w:t>1</w:t>
            </w:r>
            <w:r w:rsidRPr="00AC6C87">
              <w:rPr>
                <w:sz w:val="22"/>
              </w:rPr>
              <w:t>'</w:t>
            </w:r>
            <w:r w:rsidRPr="00AC6C87">
              <w:rPr>
                <w:rFonts w:hint="eastAsia"/>
                <w:sz w:val="22"/>
              </w:rPr>
              <w:t>s</w:t>
            </w:r>
          </w:p>
        </w:tc>
        <w:tc>
          <w:tcPr>
            <w:tcW w:w="0" w:type="auto"/>
            <w:shd w:val="clear" w:color="auto" w:fill="auto"/>
            <w:vAlign w:val="center"/>
          </w:tcPr>
          <w:p w14:paraId="6F906641" w14:textId="77777777" w:rsidR="003D46C3" w:rsidRPr="00AC6C87" w:rsidRDefault="003D46C3" w:rsidP="00B9587F">
            <w:pPr>
              <w:rPr>
                <w:sz w:val="22"/>
              </w:rPr>
            </w:pPr>
            <w:r w:rsidRPr="00AC6C87">
              <w:rPr>
                <w:sz w:val="22"/>
              </w:rPr>
              <w:t>set to all '</w:t>
            </w:r>
            <w:r w:rsidRPr="00AC6C87">
              <w:rPr>
                <w:rFonts w:hint="eastAsia"/>
                <w:sz w:val="22"/>
              </w:rPr>
              <w:t>1</w:t>
            </w:r>
            <w:r w:rsidRPr="00AC6C87">
              <w:rPr>
                <w:sz w:val="22"/>
              </w:rPr>
              <w:t>'</w:t>
            </w:r>
            <w:r w:rsidRPr="00AC6C87">
              <w:rPr>
                <w:rFonts w:hint="eastAsia"/>
                <w:sz w:val="22"/>
              </w:rPr>
              <w:t>s</w:t>
            </w:r>
          </w:p>
        </w:tc>
      </w:tr>
      <w:tr w:rsidR="003D46C3" w:rsidRPr="00AC6C87" w14:paraId="14397F43" w14:textId="77777777" w:rsidTr="00B9587F">
        <w:trPr>
          <w:cantSplit/>
          <w:jc w:val="center"/>
        </w:trPr>
        <w:tc>
          <w:tcPr>
            <w:tcW w:w="4095" w:type="dxa"/>
            <w:shd w:val="clear" w:color="auto" w:fill="auto"/>
            <w:vAlign w:val="center"/>
          </w:tcPr>
          <w:p w14:paraId="1DAF9F55" w14:textId="77777777" w:rsidR="003D46C3" w:rsidRPr="00AC6C87" w:rsidRDefault="003D46C3" w:rsidP="00B9587F">
            <w:pPr>
              <w:rPr>
                <w:sz w:val="22"/>
              </w:rPr>
            </w:pPr>
            <w:r w:rsidRPr="00AC6C87">
              <w:rPr>
                <w:sz w:val="22"/>
              </w:rPr>
              <w:t xml:space="preserve">Resource block assignment </w:t>
            </w:r>
          </w:p>
        </w:tc>
        <w:tc>
          <w:tcPr>
            <w:tcW w:w="0" w:type="auto"/>
            <w:shd w:val="clear" w:color="auto" w:fill="auto"/>
            <w:vAlign w:val="center"/>
          </w:tcPr>
          <w:p w14:paraId="758036E0" w14:textId="77777777" w:rsidR="003D46C3" w:rsidRPr="00AC6C87" w:rsidRDefault="003D46C3" w:rsidP="00B9587F">
            <w:pPr>
              <w:rPr>
                <w:sz w:val="22"/>
              </w:rPr>
            </w:pPr>
            <w:r w:rsidRPr="00AC6C87">
              <w:rPr>
                <w:sz w:val="22"/>
              </w:rPr>
              <w:t>s</w:t>
            </w:r>
            <w:r w:rsidRPr="00AC6C87">
              <w:rPr>
                <w:rFonts w:hint="eastAsia"/>
                <w:sz w:val="22"/>
              </w:rPr>
              <w:t xml:space="preserve">et to </w:t>
            </w:r>
            <w:r w:rsidRPr="00AC6C87">
              <w:rPr>
                <w:sz w:val="22"/>
              </w:rPr>
              <w:t>all '</w:t>
            </w:r>
            <w:r w:rsidRPr="00AC6C87">
              <w:rPr>
                <w:rFonts w:hint="eastAsia"/>
                <w:sz w:val="22"/>
              </w:rPr>
              <w:t>1</w:t>
            </w:r>
            <w:r w:rsidRPr="00AC6C87">
              <w:rPr>
                <w:sz w:val="22"/>
              </w:rPr>
              <w:t>'</w:t>
            </w:r>
            <w:r w:rsidRPr="00AC6C87">
              <w:rPr>
                <w:rFonts w:hint="eastAsia"/>
                <w:sz w:val="22"/>
              </w:rPr>
              <w:t>s</w:t>
            </w:r>
          </w:p>
        </w:tc>
        <w:tc>
          <w:tcPr>
            <w:tcW w:w="0" w:type="auto"/>
            <w:shd w:val="clear" w:color="auto" w:fill="auto"/>
            <w:vAlign w:val="center"/>
          </w:tcPr>
          <w:p w14:paraId="52C615A7" w14:textId="77777777" w:rsidR="003D46C3" w:rsidRPr="00AC6C87" w:rsidRDefault="003D46C3" w:rsidP="00B9587F">
            <w:pPr>
              <w:rPr>
                <w:sz w:val="22"/>
              </w:rPr>
            </w:pPr>
            <w:r w:rsidRPr="00AC6C87">
              <w:rPr>
                <w:sz w:val="22"/>
              </w:rPr>
              <w:t>s</w:t>
            </w:r>
            <w:r w:rsidRPr="00AC6C87">
              <w:rPr>
                <w:rFonts w:hint="eastAsia"/>
                <w:sz w:val="22"/>
              </w:rPr>
              <w:t xml:space="preserve">et to </w:t>
            </w:r>
            <w:r w:rsidRPr="00AC6C87">
              <w:rPr>
                <w:sz w:val="22"/>
              </w:rPr>
              <w:t>all '</w:t>
            </w:r>
            <w:r w:rsidRPr="00AC6C87">
              <w:rPr>
                <w:rFonts w:hint="eastAsia"/>
                <w:sz w:val="22"/>
              </w:rPr>
              <w:t>1</w:t>
            </w:r>
            <w:r w:rsidRPr="00AC6C87">
              <w:rPr>
                <w:sz w:val="22"/>
              </w:rPr>
              <w:t>'</w:t>
            </w:r>
            <w:r w:rsidRPr="00AC6C87">
              <w:rPr>
                <w:rFonts w:hint="eastAsia"/>
                <w:sz w:val="22"/>
              </w:rPr>
              <w:t>s</w:t>
            </w:r>
          </w:p>
        </w:tc>
      </w:tr>
      <w:tr w:rsidR="003D46C3" w:rsidRPr="00AC6C87" w14:paraId="20CBFAA2" w14:textId="77777777" w:rsidTr="00B9587F">
        <w:trPr>
          <w:cantSplit/>
          <w:jc w:val="center"/>
        </w:trPr>
        <w:tc>
          <w:tcPr>
            <w:tcW w:w="4095" w:type="dxa"/>
            <w:shd w:val="clear" w:color="auto" w:fill="auto"/>
            <w:vAlign w:val="center"/>
          </w:tcPr>
          <w:p w14:paraId="7CD3EDC6" w14:textId="77777777" w:rsidR="003D46C3" w:rsidRPr="00AC6C87" w:rsidRDefault="003D46C3" w:rsidP="00B9587F">
            <w:pPr>
              <w:rPr>
                <w:sz w:val="22"/>
              </w:rPr>
            </w:pPr>
            <w:r w:rsidRPr="00AC6C87">
              <w:rPr>
                <w:sz w:val="22"/>
              </w:rPr>
              <w:t>Redundancy version</w:t>
            </w:r>
          </w:p>
        </w:tc>
        <w:tc>
          <w:tcPr>
            <w:tcW w:w="0" w:type="auto"/>
            <w:shd w:val="clear" w:color="auto" w:fill="auto"/>
            <w:vAlign w:val="center"/>
          </w:tcPr>
          <w:p w14:paraId="6955CD39" w14:textId="77777777" w:rsidR="003D46C3" w:rsidRPr="00AC6C87" w:rsidRDefault="003D46C3" w:rsidP="00B9587F">
            <w:pPr>
              <w:rPr>
                <w:sz w:val="22"/>
              </w:rPr>
            </w:pPr>
            <w:r w:rsidRPr="00AC6C87">
              <w:rPr>
                <w:sz w:val="22"/>
              </w:rPr>
              <w:t>set to '00'</w:t>
            </w:r>
          </w:p>
        </w:tc>
        <w:tc>
          <w:tcPr>
            <w:tcW w:w="0" w:type="auto"/>
            <w:shd w:val="clear" w:color="auto" w:fill="auto"/>
            <w:vAlign w:val="center"/>
          </w:tcPr>
          <w:p w14:paraId="1BAEED22" w14:textId="77777777" w:rsidR="003D46C3" w:rsidRPr="00AC6C87" w:rsidRDefault="003D46C3" w:rsidP="00B9587F">
            <w:pPr>
              <w:rPr>
                <w:sz w:val="22"/>
              </w:rPr>
            </w:pPr>
            <w:r w:rsidRPr="00AC6C87">
              <w:rPr>
                <w:sz w:val="22"/>
              </w:rPr>
              <w:t>set to '00'</w:t>
            </w:r>
          </w:p>
        </w:tc>
      </w:tr>
      <w:tr w:rsidR="003D46C3" w:rsidRPr="00AC6C87" w14:paraId="5D303C27" w14:textId="77777777" w:rsidTr="00B9587F">
        <w:trPr>
          <w:cantSplit/>
          <w:jc w:val="center"/>
        </w:trPr>
        <w:tc>
          <w:tcPr>
            <w:tcW w:w="4095" w:type="dxa"/>
            <w:shd w:val="clear" w:color="auto" w:fill="auto"/>
            <w:vAlign w:val="center"/>
          </w:tcPr>
          <w:p w14:paraId="4C5AE50E" w14:textId="77777777" w:rsidR="003D46C3" w:rsidRPr="00AC6C87" w:rsidRDefault="003D46C3" w:rsidP="00B9587F">
            <w:pPr>
              <w:rPr>
                <w:sz w:val="22"/>
              </w:rPr>
            </w:pPr>
            <w:r w:rsidRPr="00AC6C87">
              <w:rPr>
                <w:rFonts w:hint="eastAsia"/>
                <w:sz w:val="22"/>
              </w:rPr>
              <w:t>N</w:t>
            </w:r>
            <w:r w:rsidRPr="00AC6C87">
              <w:rPr>
                <w:sz w:val="22"/>
              </w:rPr>
              <w:t>ew data indicator</w:t>
            </w:r>
          </w:p>
        </w:tc>
        <w:tc>
          <w:tcPr>
            <w:tcW w:w="0" w:type="auto"/>
            <w:shd w:val="clear" w:color="auto" w:fill="auto"/>
            <w:vAlign w:val="center"/>
          </w:tcPr>
          <w:p w14:paraId="56121982" w14:textId="77777777" w:rsidR="003D46C3" w:rsidRPr="00AC6C87" w:rsidRDefault="003D46C3" w:rsidP="00B9587F">
            <w:pPr>
              <w:rPr>
                <w:sz w:val="22"/>
              </w:rPr>
            </w:pPr>
            <w:r w:rsidRPr="00AC6C87">
              <w:rPr>
                <w:rFonts w:eastAsia="SimSun"/>
                <w:sz w:val="22"/>
                <w:lang w:eastAsia="zh-CN"/>
              </w:rPr>
              <w:t>set to ‘0’</w:t>
            </w:r>
          </w:p>
        </w:tc>
        <w:tc>
          <w:tcPr>
            <w:tcW w:w="0" w:type="auto"/>
            <w:shd w:val="clear" w:color="auto" w:fill="auto"/>
            <w:vAlign w:val="center"/>
          </w:tcPr>
          <w:p w14:paraId="0F697EC0" w14:textId="77777777" w:rsidR="003D46C3" w:rsidRPr="00AC6C87" w:rsidRDefault="003D46C3" w:rsidP="00B9587F">
            <w:pPr>
              <w:rPr>
                <w:sz w:val="22"/>
              </w:rPr>
            </w:pPr>
            <w:r w:rsidRPr="00AC6C87">
              <w:rPr>
                <w:rFonts w:eastAsia="SimSun"/>
                <w:sz w:val="22"/>
                <w:lang w:eastAsia="zh-CN"/>
              </w:rPr>
              <w:t>set to ‘0’</w:t>
            </w:r>
          </w:p>
        </w:tc>
      </w:tr>
    </w:tbl>
    <w:p w14:paraId="1E808B0C" w14:textId="77777777" w:rsidR="003D46C3" w:rsidRPr="00AC6C87" w:rsidRDefault="003D46C3" w:rsidP="003D46C3">
      <w:pPr>
        <w:jc w:val="center"/>
        <w:rPr>
          <w:sz w:val="22"/>
        </w:rPr>
      </w:pPr>
    </w:p>
    <w:p w14:paraId="44630DE5" w14:textId="77777777" w:rsidR="003D46C3" w:rsidRPr="00AC6C87" w:rsidRDefault="003D46C3" w:rsidP="003D46C3">
      <w:pPr>
        <w:jc w:val="center"/>
        <w:rPr>
          <w:sz w:val="22"/>
        </w:rPr>
      </w:pPr>
      <w:r w:rsidRPr="00AC6C87">
        <w:rPr>
          <w:sz w:val="22"/>
        </w:rPr>
        <w:t xml:space="preserve">Table </w:t>
      </w:r>
      <w:r>
        <w:rPr>
          <w:sz w:val="22"/>
        </w:rPr>
        <w:t>3</w:t>
      </w:r>
      <w:r w:rsidRPr="00AC6C87">
        <w:rPr>
          <w:sz w:val="22"/>
        </w:rPr>
        <w:t>: Special fields for SP-CSI reporting on PUSCH Activation PDCCH Validation</w:t>
      </w:r>
    </w:p>
    <w:tbl>
      <w:tblPr>
        <w:tblW w:w="7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5"/>
        <w:gridCol w:w="2802"/>
      </w:tblGrid>
      <w:tr w:rsidR="003D46C3" w:rsidRPr="00AC6C87" w14:paraId="2C805E8A" w14:textId="77777777" w:rsidTr="00B9587F">
        <w:trPr>
          <w:cantSplit/>
          <w:trHeight w:val="259"/>
          <w:jc w:val="center"/>
        </w:trPr>
        <w:tc>
          <w:tcPr>
            <w:tcW w:w="4755" w:type="dxa"/>
            <w:tcBorders>
              <w:bottom w:val="single" w:sz="4" w:space="0" w:color="auto"/>
            </w:tcBorders>
            <w:shd w:val="clear" w:color="auto" w:fill="E0E0E0"/>
            <w:vAlign w:val="center"/>
          </w:tcPr>
          <w:p w14:paraId="2718EF6C" w14:textId="77777777" w:rsidR="003D46C3" w:rsidRPr="00E87739" w:rsidRDefault="003D46C3" w:rsidP="00B9587F">
            <w:pPr>
              <w:rPr>
                <w:sz w:val="22"/>
              </w:rPr>
            </w:pPr>
          </w:p>
        </w:tc>
        <w:tc>
          <w:tcPr>
            <w:tcW w:w="2802" w:type="dxa"/>
            <w:tcBorders>
              <w:bottom w:val="single" w:sz="4" w:space="0" w:color="auto"/>
            </w:tcBorders>
            <w:shd w:val="clear" w:color="auto" w:fill="E0E0E0"/>
            <w:vAlign w:val="center"/>
          </w:tcPr>
          <w:p w14:paraId="02A5C4ED" w14:textId="77777777" w:rsidR="003D46C3" w:rsidRPr="00AC6C87" w:rsidRDefault="003D46C3" w:rsidP="00B9587F">
            <w:pPr>
              <w:rPr>
                <w:sz w:val="22"/>
              </w:rPr>
            </w:pPr>
            <w:r w:rsidRPr="00AC6C87">
              <w:rPr>
                <w:sz w:val="22"/>
              </w:rPr>
              <w:t>DCI format 0_0/0_1</w:t>
            </w:r>
          </w:p>
        </w:tc>
      </w:tr>
      <w:tr w:rsidR="003D46C3" w:rsidRPr="00AC6C87" w14:paraId="5C77227C" w14:textId="77777777" w:rsidTr="00B9587F">
        <w:trPr>
          <w:cantSplit/>
          <w:trHeight w:val="259"/>
          <w:jc w:val="center"/>
        </w:trPr>
        <w:tc>
          <w:tcPr>
            <w:tcW w:w="4755" w:type="dxa"/>
            <w:shd w:val="clear" w:color="auto" w:fill="auto"/>
            <w:vAlign w:val="center"/>
          </w:tcPr>
          <w:p w14:paraId="53B78E94" w14:textId="77777777" w:rsidR="003D46C3" w:rsidRPr="00AC6C87" w:rsidRDefault="003D46C3" w:rsidP="00B9587F">
            <w:pPr>
              <w:rPr>
                <w:sz w:val="22"/>
              </w:rPr>
            </w:pPr>
            <w:r w:rsidRPr="00AC6C87">
              <w:rPr>
                <w:sz w:val="22"/>
              </w:rPr>
              <w:t>TPC command for scheduled PUSCH</w:t>
            </w:r>
          </w:p>
        </w:tc>
        <w:tc>
          <w:tcPr>
            <w:tcW w:w="2802" w:type="dxa"/>
            <w:shd w:val="clear" w:color="auto" w:fill="auto"/>
            <w:vAlign w:val="center"/>
          </w:tcPr>
          <w:p w14:paraId="43E5A852" w14:textId="77777777" w:rsidR="003D46C3" w:rsidRPr="00AC6C87" w:rsidRDefault="003D46C3" w:rsidP="00B9587F">
            <w:pPr>
              <w:rPr>
                <w:sz w:val="22"/>
              </w:rPr>
            </w:pPr>
            <w:r w:rsidRPr="00AC6C87">
              <w:rPr>
                <w:sz w:val="22"/>
              </w:rPr>
              <w:t>set to '00'</w:t>
            </w:r>
          </w:p>
        </w:tc>
      </w:tr>
      <w:tr w:rsidR="003D46C3" w:rsidRPr="00AC6C87" w14:paraId="2DEBA502" w14:textId="77777777" w:rsidTr="00B9587F">
        <w:trPr>
          <w:cantSplit/>
          <w:trHeight w:val="259"/>
          <w:jc w:val="center"/>
        </w:trPr>
        <w:tc>
          <w:tcPr>
            <w:tcW w:w="4755" w:type="dxa"/>
            <w:shd w:val="clear" w:color="auto" w:fill="auto"/>
            <w:vAlign w:val="center"/>
          </w:tcPr>
          <w:p w14:paraId="6172E0F0" w14:textId="77777777" w:rsidR="003D46C3" w:rsidRPr="00AC6C87" w:rsidRDefault="003D46C3" w:rsidP="00B9587F">
            <w:pPr>
              <w:rPr>
                <w:sz w:val="22"/>
              </w:rPr>
            </w:pPr>
            <w:r w:rsidRPr="00AC6C87">
              <w:rPr>
                <w:sz w:val="22"/>
              </w:rPr>
              <w:t>HARQ process number</w:t>
            </w:r>
          </w:p>
        </w:tc>
        <w:tc>
          <w:tcPr>
            <w:tcW w:w="2802" w:type="dxa"/>
            <w:shd w:val="clear" w:color="auto" w:fill="auto"/>
            <w:vAlign w:val="center"/>
          </w:tcPr>
          <w:p w14:paraId="0F2C34A0" w14:textId="77777777" w:rsidR="003D46C3" w:rsidRPr="00AC6C87" w:rsidRDefault="003D46C3" w:rsidP="00B9587F">
            <w:pPr>
              <w:rPr>
                <w:rFonts w:eastAsia="SimSun"/>
                <w:sz w:val="22"/>
                <w:lang w:eastAsia="zh-CN"/>
              </w:rPr>
            </w:pPr>
            <w:r w:rsidRPr="00AC6C87">
              <w:rPr>
                <w:rFonts w:eastAsia="SimSun" w:hint="eastAsia"/>
                <w:sz w:val="22"/>
                <w:lang w:eastAsia="zh-CN"/>
              </w:rPr>
              <w:t>s</w:t>
            </w:r>
            <w:r w:rsidRPr="00AC6C87">
              <w:rPr>
                <w:rFonts w:eastAsia="SimSun"/>
                <w:sz w:val="22"/>
                <w:lang w:eastAsia="zh-CN"/>
              </w:rPr>
              <w:t xml:space="preserve">et to </w:t>
            </w:r>
            <w:r w:rsidRPr="00AC6C87">
              <w:rPr>
                <w:sz w:val="22"/>
              </w:rPr>
              <w:t>all '0'</w:t>
            </w:r>
            <w:r w:rsidRPr="00AC6C87">
              <w:rPr>
                <w:rFonts w:hint="eastAsia"/>
                <w:sz w:val="22"/>
              </w:rPr>
              <w:t>s</w:t>
            </w:r>
          </w:p>
        </w:tc>
      </w:tr>
      <w:tr w:rsidR="003D46C3" w:rsidRPr="00AC6C87" w14:paraId="55AA8820" w14:textId="77777777" w:rsidTr="00B9587F">
        <w:trPr>
          <w:cantSplit/>
          <w:trHeight w:val="252"/>
          <w:jc w:val="center"/>
        </w:trPr>
        <w:tc>
          <w:tcPr>
            <w:tcW w:w="4755" w:type="dxa"/>
            <w:shd w:val="clear" w:color="auto" w:fill="auto"/>
            <w:vAlign w:val="center"/>
          </w:tcPr>
          <w:p w14:paraId="4426111F" w14:textId="77777777" w:rsidR="003D46C3" w:rsidRPr="00AC6C87" w:rsidRDefault="003D46C3" w:rsidP="00B9587F">
            <w:pPr>
              <w:rPr>
                <w:sz w:val="22"/>
              </w:rPr>
            </w:pPr>
            <w:r w:rsidRPr="00AC6C87">
              <w:rPr>
                <w:sz w:val="22"/>
              </w:rPr>
              <w:t>Modulation and coding scheme</w:t>
            </w:r>
          </w:p>
        </w:tc>
        <w:tc>
          <w:tcPr>
            <w:tcW w:w="2802" w:type="dxa"/>
            <w:shd w:val="clear" w:color="auto" w:fill="auto"/>
            <w:vAlign w:val="center"/>
          </w:tcPr>
          <w:p w14:paraId="036BB279" w14:textId="77777777" w:rsidR="003D46C3" w:rsidRPr="00AC6C87" w:rsidRDefault="003D46C3" w:rsidP="00B9587F">
            <w:pPr>
              <w:rPr>
                <w:sz w:val="22"/>
              </w:rPr>
            </w:pPr>
            <w:r w:rsidRPr="00AC6C87">
              <w:rPr>
                <w:sz w:val="22"/>
              </w:rPr>
              <w:t>MSB is set to '0'</w:t>
            </w:r>
          </w:p>
        </w:tc>
      </w:tr>
      <w:tr w:rsidR="003D46C3" w:rsidRPr="00AC6C87" w14:paraId="7121C849" w14:textId="77777777" w:rsidTr="00B9587F">
        <w:trPr>
          <w:cantSplit/>
          <w:trHeight w:val="266"/>
          <w:jc w:val="center"/>
        </w:trPr>
        <w:tc>
          <w:tcPr>
            <w:tcW w:w="4755" w:type="dxa"/>
            <w:shd w:val="clear" w:color="auto" w:fill="auto"/>
            <w:vAlign w:val="center"/>
          </w:tcPr>
          <w:p w14:paraId="0A3507FF" w14:textId="77777777" w:rsidR="003D46C3" w:rsidRPr="00AC6C87" w:rsidRDefault="003D46C3" w:rsidP="00B9587F">
            <w:pPr>
              <w:rPr>
                <w:sz w:val="22"/>
              </w:rPr>
            </w:pPr>
            <w:r w:rsidRPr="00AC6C87">
              <w:rPr>
                <w:sz w:val="22"/>
              </w:rPr>
              <w:t>Redundancy version</w:t>
            </w:r>
          </w:p>
        </w:tc>
        <w:tc>
          <w:tcPr>
            <w:tcW w:w="2802" w:type="dxa"/>
            <w:shd w:val="clear" w:color="auto" w:fill="auto"/>
            <w:vAlign w:val="center"/>
          </w:tcPr>
          <w:p w14:paraId="2F808958" w14:textId="77777777" w:rsidR="003D46C3" w:rsidRPr="00AC6C87" w:rsidRDefault="003D46C3" w:rsidP="00B9587F">
            <w:pPr>
              <w:rPr>
                <w:sz w:val="22"/>
              </w:rPr>
            </w:pPr>
            <w:r w:rsidRPr="00AC6C87">
              <w:rPr>
                <w:sz w:val="22"/>
              </w:rPr>
              <w:t>set to '11'</w:t>
            </w:r>
          </w:p>
        </w:tc>
      </w:tr>
      <w:tr w:rsidR="003D46C3" w:rsidRPr="00AC6C87" w14:paraId="7F189BDF" w14:textId="77777777" w:rsidTr="00B9587F">
        <w:trPr>
          <w:cantSplit/>
          <w:trHeight w:val="266"/>
          <w:jc w:val="center"/>
        </w:trPr>
        <w:tc>
          <w:tcPr>
            <w:tcW w:w="4755" w:type="dxa"/>
            <w:shd w:val="clear" w:color="auto" w:fill="auto"/>
            <w:vAlign w:val="center"/>
          </w:tcPr>
          <w:p w14:paraId="380D9820" w14:textId="77777777" w:rsidR="003D46C3" w:rsidRPr="00AC6C87" w:rsidRDefault="003D46C3" w:rsidP="00B9587F">
            <w:pPr>
              <w:rPr>
                <w:sz w:val="22"/>
              </w:rPr>
            </w:pPr>
            <w:r w:rsidRPr="00AC6C87">
              <w:rPr>
                <w:rFonts w:hint="eastAsia"/>
                <w:sz w:val="22"/>
              </w:rPr>
              <w:t>N</w:t>
            </w:r>
            <w:r w:rsidRPr="00AC6C87">
              <w:rPr>
                <w:sz w:val="22"/>
              </w:rPr>
              <w:t>ew data indicator</w:t>
            </w:r>
          </w:p>
        </w:tc>
        <w:tc>
          <w:tcPr>
            <w:tcW w:w="2802" w:type="dxa"/>
            <w:shd w:val="clear" w:color="auto" w:fill="auto"/>
            <w:vAlign w:val="center"/>
          </w:tcPr>
          <w:p w14:paraId="7C91C3FC" w14:textId="77777777" w:rsidR="003D46C3" w:rsidRPr="00AC6C87" w:rsidRDefault="003D46C3" w:rsidP="00B9587F">
            <w:pPr>
              <w:rPr>
                <w:sz w:val="22"/>
              </w:rPr>
            </w:pPr>
            <w:r w:rsidRPr="00AC6C87">
              <w:rPr>
                <w:rFonts w:eastAsia="SimSun"/>
                <w:sz w:val="22"/>
                <w:lang w:eastAsia="zh-CN"/>
              </w:rPr>
              <w:t>set to ‘1’</w:t>
            </w:r>
          </w:p>
        </w:tc>
      </w:tr>
    </w:tbl>
    <w:p w14:paraId="6E20A7A1" w14:textId="77777777" w:rsidR="003D46C3" w:rsidRPr="00AC6C87" w:rsidRDefault="003D46C3" w:rsidP="003D46C3">
      <w:pPr>
        <w:rPr>
          <w:rFonts w:eastAsia="SimSun"/>
          <w:sz w:val="22"/>
          <w:lang w:eastAsia="zh-CN"/>
        </w:rPr>
      </w:pPr>
    </w:p>
    <w:p w14:paraId="75CBC1CC" w14:textId="77777777" w:rsidR="003D46C3" w:rsidRPr="00AC6C87" w:rsidRDefault="003D46C3" w:rsidP="003D46C3">
      <w:pPr>
        <w:jc w:val="center"/>
        <w:rPr>
          <w:sz w:val="22"/>
        </w:rPr>
      </w:pPr>
      <w:r w:rsidRPr="00AC6C87">
        <w:rPr>
          <w:sz w:val="22"/>
        </w:rPr>
        <w:t xml:space="preserve">Table </w:t>
      </w:r>
      <w:r>
        <w:rPr>
          <w:sz w:val="22"/>
        </w:rPr>
        <w:t>4</w:t>
      </w:r>
      <w:r w:rsidRPr="00AC6C87">
        <w:rPr>
          <w:sz w:val="22"/>
        </w:rPr>
        <w:t>: Special fields for SP-CSI reporting on PUSCH Release PDCCH Validation</w:t>
      </w:r>
    </w:p>
    <w:tbl>
      <w:tblPr>
        <w:tblW w:w="7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2484"/>
      </w:tblGrid>
      <w:tr w:rsidR="003D46C3" w:rsidRPr="00AC6C87" w14:paraId="441D6D0E" w14:textId="77777777" w:rsidTr="00B9587F">
        <w:trPr>
          <w:cantSplit/>
          <w:trHeight w:val="267"/>
          <w:jc w:val="center"/>
        </w:trPr>
        <w:tc>
          <w:tcPr>
            <w:tcW w:w="5054" w:type="dxa"/>
            <w:tcBorders>
              <w:bottom w:val="single" w:sz="4" w:space="0" w:color="auto"/>
            </w:tcBorders>
            <w:shd w:val="clear" w:color="auto" w:fill="E0E0E0"/>
            <w:vAlign w:val="center"/>
          </w:tcPr>
          <w:p w14:paraId="24D6A81F" w14:textId="77777777" w:rsidR="003D46C3" w:rsidRPr="00E87739" w:rsidRDefault="003D46C3" w:rsidP="00B9587F">
            <w:pPr>
              <w:rPr>
                <w:sz w:val="22"/>
              </w:rPr>
            </w:pPr>
          </w:p>
        </w:tc>
        <w:tc>
          <w:tcPr>
            <w:tcW w:w="0" w:type="auto"/>
            <w:tcBorders>
              <w:bottom w:val="single" w:sz="4" w:space="0" w:color="auto"/>
            </w:tcBorders>
            <w:shd w:val="clear" w:color="auto" w:fill="E0E0E0"/>
            <w:vAlign w:val="center"/>
          </w:tcPr>
          <w:p w14:paraId="59FC6E39" w14:textId="77777777" w:rsidR="003D46C3" w:rsidRPr="00AC6C87" w:rsidRDefault="003D46C3" w:rsidP="00B9587F">
            <w:pPr>
              <w:rPr>
                <w:sz w:val="22"/>
              </w:rPr>
            </w:pPr>
            <w:r w:rsidRPr="00AC6C87">
              <w:rPr>
                <w:sz w:val="22"/>
              </w:rPr>
              <w:t>DCI format 0_0/0_1</w:t>
            </w:r>
          </w:p>
        </w:tc>
      </w:tr>
      <w:tr w:rsidR="003D46C3" w:rsidRPr="00AC6C87" w14:paraId="7982C26A" w14:textId="77777777" w:rsidTr="00B9587F">
        <w:trPr>
          <w:cantSplit/>
          <w:trHeight w:val="283"/>
          <w:jc w:val="center"/>
        </w:trPr>
        <w:tc>
          <w:tcPr>
            <w:tcW w:w="5054" w:type="dxa"/>
            <w:shd w:val="clear" w:color="auto" w:fill="auto"/>
            <w:vAlign w:val="center"/>
          </w:tcPr>
          <w:p w14:paraId="37ED7E97" w14:textId="77777777" w:rsidR="003D46C3" w:rsidRPr="00AC6C87" w:rsidRDefault="003D46C3" w:rsidP="00B9587F">
            <w:pPr>
              <w:rPr>
                <w:sz w:val="22"/>
              </w:rPr>
            </w:pPr>
            <w:r w:rsidRPr="00AC6C87">
              <w:rPr>
                <w:sz w:val="22"/>
              </w:rPr>
              <w:t>TPC command for scheduled PUSCH</w:t>
            </w:r>
          </w:p>
        </w:tc>
        <w:tc>
          <w:tcPr>
            <w:tcW w:w="0" w:type="auto"/>
            <w:shd w:val="clear" w:color="auto" w:fill="auto"/>
            <w:vAlign w:val="center"/>
          </w:tcPr>
          <w:p w14:paraId="2D1E2BCA" w14:textId="77777777" w:rsidR="003D46C3" w:rsidRPr="00AC6C87" w:rsidRDefault="003D46C3" w:rsidP="00B9587F">
            <w:pPr>
              <w:rPr>
                <w:sz w:val="22"/>
              </w:rPr>
            </w:pPr>
            <w:r w:rsidRPr="00AC6C87">
              <w:rPr>
                <w:sz w:val="22"/>
              </w:rPr>
              <w:t>set to '00'</w:t>
            </w:r>
          </w:p>
        </w:tc>
      </w:tr>
      <w:tr w:rsidR="003D46C3" w:rsidRPr="00AC6C87" w14:paraId="0809C5D0" w14:textId="77777777" w:rsidTr="00B9587F">
        <w:trPr>
          <w:cantSplit/>
          <w:trHeight w:val="267"/>
          <w:jc w:val="center"/>
        </w:trPr>
        <w:tc>
          <w:tcPr>
            <w:tcW w:w="5054" w:type="dxa"/>
            <w:shd w:val="clear" w:color="auto" w:fill="auto"/>
            <w:vAlign w:val="center"/>
          </w:tcPr>
          <w:p w14:paraId="28695B23" w14:textId="77777777" w:rsidR="003D46C3" w:rsidRPr="00AC6C87" w:rsidRDefault="003D46C3" w:rsidP="00B9587F">
            <w:pPr>
              <w:rPr>
                <w:sz w:val="22"/>
              </w:rPr>
            </w:pPr>
            <w:r w:rsidRPr="00AC6C87">
              <w:rPr>
                <w:sz w:val="22"/>
              </w:rPr>
              <w:t>HARQ process number</w:t>
            </w:r>
          </w:p>
        </w:tc>
        <w:tc>
          <w:tcPr>
            <w:tcW w:w="0" w:type="auto"/>
            <w:shd w:val="clear" w:color="auto" w:fill="auto"/>
            <w:vAlign w:val="center"/>
          </w:tcPr>
          <w:p w14:paraId="6CDA26A7" w14:textId="77777777" w:rsidR="003D46C3" w:rsidRPr="00AC6C87" w:rsidRDefault="003D46C3" w:rsidP="00B9587F">
            <w:pPr>
              <w:rPr>
                <w:sz w:val="22"/>
              </w:rPr>
            </w:pPr>
            <w:r w:rsidRPr="00AC6C87">
              <w:rPr>
                <w:rFonts w:eastAsia="SimSun" w:hint="eastAsia"/>
                <w:sz w:val="22"/>
                <w:lang w:eastAsia="zh-CN"/>
              </w:rPr>
              <w:t>s</w:t>
            </w:r>
            <w:r w:rsidRPr="00AC6C87">
              <w:rPr>
                <w:rFonts w:eastAsia="SimSun"/>
                <w:sz w:val="22"/>
                <w:lang w:eastAsia="zh-CN"/>
              </w:rPr>
              <w:t xml:space="preserve">et to </w:t>
            </w:r>
            <w:r w:rsidRPr="00AC6C87">
              <w:rPr>
                <w:sz w:val="22"/>
              </w:rPr>
              <w:t>all '0'</w:t>
            </w:r>
            <w:r w:rsidRPr="00AC6C87">
              <w:rPr>
                <w:rFonts w:hint="eastAsia"/>
                <w:sz w:val="22"/>
              </w:rPr>
              <w:t>s</w:t>
            </w:r>
          </w:p>
        </w:tc>
      </w:tr>
      <w:tr w:rsidR="003D46C3" w:rsidRPr="00AC6C87" w14:paraId="5A1B7721" w14:textId="77777777" w:rsidTr="00B9587F">
        <w:trPr>
          <w:cantSplit/>
          <w:trHeight w:val="267"/>
          <w:jc w:val="center"/>
        </w:trPr>
        <w:tc>
          <w:tcPr>
            <w:tcW w:w="5054" w:type="dxa"/>
            <w:shd w:val="clear" w:color="auto" w:fill="auto"/>
            <w:vAlign w:val="center"/>
          </w:tcPr>
          <w:p w14:paraId="79F67AD3" w14:textId="77777777" w:rsidR="003D46C3" w:rsidRPr="00AC6C87" w:rsidRDefault="003D46C3" w:rsidP="00B9587F">
            <w:pPr>
              <w:rPr>
                <w:sz w:val="22"/>
              </w:rPr>
            </w:pPr>
            <w:r w:rsidRPr="00AC6C87">
              <w:rPr>
                <w:sz w:val="22"/>
              </w:rPr>
              <w:t xml:space="preserve">Modulation and coding scheme </w:t>
            </w:r>
          </w:p>
        </w:tc>
        <w:tc>
          <w:tcPr>
            <w:tcW w:w="0" w:type="auto"/>
            <w:shd w:val="clear" w:color="auto" w:fill="auto"/>
            <w:vAlign w:val="center"/>
          </w:tcPr>
          <w:p w14:paraId="7FD2EEAE" w14:textId="77777777" w:rsidR="003D46C3" w:rsidRPr="00AC6C87" w:rsidRDefault="003D46C3" w:rsidP="00B9587F">
            <w:pPr>
              <w:rPr>
                <w:sz w:val="22"/>
              </w:rPr>
            </w:pPr>
            <w:r w:rsidRPr="00AC6C87">
              <w:rPr>
                <w:sz w:val="22"/>
              </w:rPr>
              <w:t>set to all '</w:t>
            </w:r>
            <w:r w:rsidRPr="00AC6C87">
              <w:rPr>
                <w:rFonts w:hint="eastAsia"/>
                <w:sz w:val="22"/>
              </w:rPr>
              <w:t>1</w:t>
            </w:r>
            <w:r w:rsidRPr="00AC6C87">
              <w:rPr>
                <w:sz w:val="22"/>
              </w:rPr>
              <w:t>'</w:t>
            </w:r>
            <w:r w:rsidRPr="00AC6C87">
              <w:rPr>
                <w:rFonts w:hint="eastAsia"/>
                <w:sz w:val="22"/>
              </w:rPr>
              <w:t>s</w:t>
            </w:r>
          </w:p>
        </w:tc>
      </w:tr>
      <w:tr w:rsidR="003D46C3" w:rsidRPr="00AC6C87" w14:paraId="1FF9B317" w14:textId="77777777" w:rsidTr="00B9587F">
        <w:trPr>
          <w:cantSplit/>
          <w:trHeight w:val="267"/>
          <w:jc w:val="center"/>
        </w:trPr>
        <w:tc>
          <w:tcPr>
            <w:tcW w:w="5054" w:type="dxa"/>
            <w:shd w:val="clear" w:color="auto" w:fill="auto"/>
            <w:vAlign w:val="center"/>
          </w:tcPr>
          <w:p w14:paraId="6AB618CF" w14:textId="77777777" w:rsidR="003D46C3" w:rsidRPr="00AC6C87" w:rsidRDefault="003D46C3" w:rsidP="00B9587F">
            <w:pPr>
              <w:rPr>
                <w:sz w:val="22"/>
              </w:rPr>
            </w:pPr>
            <w:r w:rsidRPr="00AC6C87">
              <w:rPr>
                <w:sz w:val="22"/>
              </w:rPr>
              <w:t xml:space="preserve">Resource block assignment </w:t>
            </w:r>
          </w:p>
        </w:tc>
        <w:tc>
          <w:tcPr>
            <w:tcW w:w="0" w:type="auto"/>
            <w:shd w:val="clear" w:color="auto" w:fill="auto"/>
            <w:vAlign w:val="center"/>
          </w:tcPr>
          <w:p w14:paraId="66E2A5A6" w14:textId="77777777" w:rsidR="003D46C3" w:rsidRPr="00AC6C87" w:rsidRDefault="003D46C3" w:rsidP="00B9587F">
            <w:pPr>
              <w:rPr>
                <w:sz w:val="22"/>
              </w:rPr>
            </w:pPr>
            <w:r w:rsidRPr="00AC6C87">
              <w:rPr>
                <w:sz w:val="22"/>
              </w:rPr>
              <w:t>s</w:t>
            </w:r>
            <w:r w:rsidRPr="00AC6C87">
              <w:rPr>
                <w:rFonts w:hint="eastAsia"/>
                <w:sz w:val="22"/>
              </w:rPr>
              <w:t xml:space="preserve">et to </w:t>
            </w:r>
            <w:r w:rsidRPr="00AC6C87">
              <w:rPr>
                <w:sz w:val="22"/>
              </w:rPr>
              <w:t>all '</w:t>
            </w:r>
            <w:r w:rsidRPr="00AC6C87">
              <w:rPr>
                <w:rFonts w:hint="eastAsia"/>
                <w:sz w:val="22"/>
              </w:rPr>
              <w:t>1</w:t>
            </w:r>
            <w:r w:rsidRPr="00AC6C87">
              <w:rPr>
                <w:sz w:val="22"/>
              </w:rPr>
              <w:t>'</w:t>
            </w:r>
            <w:r w:rsidRPr="00AC6C87">
              <w:rPr>
                <w:rFonts w:hint="eastAsia"/>
                <w:sz w:val="22"/>
              </w:rPr>
              <w:t>s</w:t>
            </w:r>
          </w:p>
        </w:tc>
      </w:tr>
      <w:tr w:rsidR="003D46C3" w:rsidRPr="00AC6C87" w14:paraId="2CDAB0D1" w14:textId="77777777" w:rsidTr="00B9587F">
        <w:trPr>
          <w:cantSplit/>
          <w:trHeight w:val="267"/>
          <w:jc w:val="center"/>
        </w:trPr>
        <w:tc>
          <w:tcPr>
            <w:tcW w:w="5054" w:type="dxa"/>
            <w:shd w:val="clear" w:color="auto" w:fill="auto"/>
            <w:vAlign w:val="center"/>
          </w:tcPr>
          <w:p w14:paraId="49582E68" w14:textId="77777777" w:rsidR="003D46C3" w:rsidRPr="00AC6C87" w:rsidRDefault="003D46C3" w:rsidP="00B9587F">
            <w:pPr>
              <w:rPr>
                <w:sz w:val="22"/>
              </w:rPr>
            </w:pPr>
            <w:r w:rsidRPr="00AC6C87">
              <w:rPr>
                <w:sz w:val="22"/>
              </w:rPr>
              <w:t>Redundancy version</w:t>
            </w:r>
          </w:p>
        </w:tc>
        <w:tc>
          <w:tcPr>
            <w:tcW w:w="0" w:type="auto"/>
            <w:shd w:val="clear" w:color="auto" w:fill="auto"/>
            <w:vAlign w:val="center"/>
          </w:tcPr>
          <w:p w14:paraId="56F91655" w14:textId="77777777" w:rsidR="003D46C3" w:rsidRPr="00AC6C87" w:rsidRDefault="003D46C3" w:rsidP="00B9587F">
            <w:pPr>
              <w:rPr>
                <w:sz w:val="22"/>
              </w:rPr>
            </w:pPr>
            <w:r w:rsidRPr="00AC6C87">
              <w:rPr>
                <w:sz w:val="22"/>
              </w:rPr>
              <w:t>set to '11'</w:t>
            </w:r>
          </w:p>
        </w:tc>
      </w:tr>
      <w:tr w:rsidR="003D46C3" w:rsidRPr="00AC6C87" w14:paraId="03135F3C" w14:textId="77777777" w:rsidTr="00B9587F">
        <w:trPr>
          <w:cantSplit/>
          <w:trHeight w:val="267"/>
          <w:jc w:val="center"/>
        </w:trPr>
        <w:tc>
          <w:tcPr>
            <w:tcW w:w="5054" w:type="dxa"/>
            <w:shd w:val="clear" w:color="auto" w:fill="auto"/>
            <w:vAlign w:val="center"/>
          </w:tcPr>
          <w:p w14:paraId="5CBE1804" w14:textId="77777777" w:rsidR="003D46C3" w:rsidRPr="00AC6C87" w:rsidRDefault="003D46C3" w:rsidP="00B9587F">
            <w:pPr>
              <w:rPr>
                <w:sz w:val="22"/>
              </w:rPr>
            </w:pPr>
            <w:r w:rsidRPr="00AC6C87">
              <w:rPr>
                <w:rFonts w:hint="eastAsia"/>
                <w:sz w:val="22"/>
              </w:rPr>
              <w:t>N</w:t>
            </w:r>
            <w:r w:rsidRPr="00AC6C87">
              <w:rPr>
                <w:sz w:val="22"/>
              </w:rPr>
              <w:t>ew data indicator</w:t>
            </w:r>
          </w:p>
        </w:tc>
        <w:tc>
          <w:tcPr>
            <w:tcW w:w="0" w:type="auto"/>
            <w:shd w:val="clear" w:color="auto" w:fill="auto"/>
            <w:vAlign w:val="center"/>
          </w:tcPr>
          <w:p w14:paraId="03AC4658" w14:textId="77777777" w:rsidR="003D46C3" w:rsidRPr="00AC6C87" w:rsidRDefault="003D46C3" w:rsidP="00B9587F">
            <w:pPr>
              <w:rPr>
                <w:sz w:val="22"/>
              </w:rPr>
            </w:pPr>
            <w:r w:rsidRPr="00AC6C87">
              <w:rPr>
                <w:rFonts w:eastAsia="SimSun"/>
                <w:sz w:val="22"/>
                <w:lang w:eastAsia="zh-CN"/>
              </w:rPr>
              <w:t>set to ‘1’</w:t>
            </w:r>
          </w:p>
        </w:tc>
      </w:tr>
      <w:tr w:rsidR="003D46C3" w:rsidRPr="005F6C64" w14:paraId="54FE9F23" w14:textId="77777777" w:rsidTr="00B9587F">
        <w:trPr>
          <w:cantSplit/>
          <w:trHeight w:val="267"/>
          <w:jc w:val="center"/>
        </w:trPr>
        <w:tc>
          <w:tcPr>
            <w:tcW w:w="5054" w:type="dxa"/>
            <w:shd w:val="clear" w:color="auto" w:fill="auto"/>
            <w:vAlign w:val="center"/>
          </w:tcPr>
          <w:p w14:paraId="19393C4B" w14:textId="77777777" w:rsidR="003D46C3" w:rsidRPr="00AC6C87" w:rsidRDefault="003D46C3" w:rsidP="00B9587F">
            <w:pPr>
              <w:rPr>
                <w:rFonts w:eastAsia="SimSun"/>
                <w:sz w:val="22"/>
                <w:lang w:eastAsia="zh-CN"/>
              </w:rPr>
            </w:pPr>
            <w:r w:rsidRPr="00AC6C87">
              <w:rPr>
                <w:rFonts w:eastAsia="SimSun" w:hint="eastAsia"/>
                <w:sz w:val="22"/>
                <w:lang w:eastAsia="zh-CN"/>
              </w:rPr>
              <w:t>C</w:t>
            </w:r>
            <w:r w:rsidRPr="00AC6C87">
              <w:rPr>
                <w:rFonts w:eastAsia="SimSun"/>
                <w:sz w:val="22"/>
                <w:lang w:eastAsia="zh-CN"/>
              </w:rPr>
              <w:t>SI request field</w:t>
            </w:r>
          </w:p>
        </w:tc>
        <w:tc>
          <w:tcPr>
            <w:tcW w:w="0" w:type="auto"/>
            <w:shd w:val="clear" w:color="auto" w:fill="auto"/>
            <w:vAlign w:val="center"/>
          </w:tcPr>
          <w:p w14:paraId="43CAC544" w14:textId="77777777" w:rsidR="003D46C3" w:rsidRDefault="003D46C3" w:rsidP="00B9587F">
            <w:pPr>
              <w:rPr>
                <w:rFonts w:eastAsia="SimSun"/>
                <w:sz w:val="22"/>
                <w:lang w:eastAsia="zh-CN"/>
              </w:rPr>
            </w:pPr>
            <w:r w:rsidRPr="00AC6C87">
              <w:rPr>
                <w:rFonts w:eastAsia="SimSun" w:hint="eastAsia"/>
                <w:sz w:val="22"/>
                <w:lang w:eastAsia="zh-CN"/>
              </w:rPr>
              <w:t>s</w:t>
            </w:r>
            <w:r w:rsidRPr="00AC6C87">
              <w:rPr>
                <w:rFonts w:eastAsia="SimSun"/>
                <w:sz w:val="22"/>
                <w:lang w:eastAsia="zh-CN"/>
              </w:rPr>
              <w:t>et to all ‘0’s</w:t>
            </w:r>
          </w:p>
        </w:tc>
      </w:tr>
    </w:tbl>
    <w:p w14:paraId="472BEEF6" w14:textId="77777777" w:rsidR="003D46C3" w:rsidRPr="00611FBF" w:rsidRDefault="003D46C3" w:rsidP="003D46C3">
      <w:pPr>
        <w:spacing w:afterLines="50" w:after="120"/>
        <w:jc w:val="both"/>
        <w:rPr>
          <w:rFonts w:eastAsia="SimSun"/>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E93E7F5" w14:textId="2AF77F87" w:rsidR="0036158F" w:rsidRDefault="0036158F" w:rsidP="0036158F">
      <w:pPr>
        <w:widowControl w:val="0"/>
        <w:numPr>
          <w:ilvl w:val="0"/>
          <w:numId w:val="4"/>
        </w:numPr>
        <w:spacing w:after="120"/>
        <w:jc w:val="both"/>
        <w:rPr>
          <w:sz w:val="22"/>
          <w:szCs w:val="22"/>
          <w:lang w:val="en-US"/>
        </w:rPr>
      </w:pPr>
      <w:r w:rsidRPr="0036158F">
        <w:rPr>
          <w:sz w:val="22"/>
          <w:szCs w:val="22"/>
          <w:lang w:val="en-US"/>
        </w:rPr>
        <w:t>R1-1721591, LS to RAN1 on GF/SPS agreements, RAN2</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5D6ACF" w14:textId="77777777" w:rsidR="005F5A9C" w:rsidRDefault="005F5A9C">
      <w:r>
        <w:separator/>
      </w:r>
    </w:p>
  </w:endnote>
  <w:endnote w:type="continuationSeparator" w:id="0">
    <w:p w14:paraId="399F9FC8" w14:textId="77777777" w:rsidR="005F5A9C" w:rsidRDefault="005F5A9C">
      <w:r>
        <w:continuationSeparator/>
      </w:r>
    </w:p>
  </w:endnote>
  <w:endnote w:type="continuationNotice" w:id="1">
    <w:p w14:paraId="0AA2910E" w14:textId="77777777" w:rsidR="005F5A9C" w:rsidRDefault="005F5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74735785" w:rsidR="00EB2064" w:rsidRPr="00000924" w:rsidRDefault="00EB2064">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42502">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42502">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A4209" w14:textId="77777777" w:rsidR="005F5A9C" w:rsidRDefault="005F5A9C">
      <w:r>
        <w:separator/>
      </w:r>
    </w:p>
  </w:footnote>
  <w:footnote w:type="continuationSeparator" w:id="0">
    <w:p w14:paraId="0D95DB4C" w14:textId="77777777" w:rsidR="005F5A9C" w:rsidRDefault="005F5A9C">
      <w:r>
        <w:continuationSeparator/>
      </w:r>
    </w:p>
  </w:footnote>
  <w:footnote w:type="continuationNotice" w:id="1">
    <w:p w14:paraId="36D7BF95" w14:textId="77777777" w:rsidR="005F5A9C" w:rsidRDefault="005F5A9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F1A2F9F"/>
    <w:multiLevelType w:val="hybridMultilevel"/>
    <w:tmpl w:val="5F82860A"/>
    <w:lvl w:ilvl="0" w:tplc="6C6CD5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14">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16">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2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6">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FE307AD"/>
    <w:multiLevelType w:val="hybridMultilevel"/>
    <w:tmpl w:val="FF086D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12"/>
  </w:num>
  <w:num w:numId="4">
    <w:abstractNumId w:val="7"/>
  </w:num>
  <w:num w:numId="5">
    <w:abstractNumId w:val="27"/>
  </w:num>
  <w:num w:numId="6">
    <w:abstractNumId w:val="20"/>
  </w:num>
  <w:num w:numId="7">
    <w:abstractNumId w:val="4"/>
  </w:num>
  <w:num w:numId="8">
    <w:abstractNumId w:val="16"/>
  </w:num>
  <w:num w:numId="9">
    <w:abstractNumId w:val="8"/>
  </w:num>
  <w:num w:numId="10">
    <w:abstractNumId w:val="26"/>
  </w:num>
  <w:num w:numId="11">
    <w:abstractNumId w:val="18"/>
  </w:num>
  <w:num w:numId="12">
    <w:abstractNumId w:val="19"/>
  </w:num>
  <w:num w:numId="13">
    <w:abstractNumId w:val="3"/>
  </w:num>
  <w:num w:numId="14">
    <w:abstractNumId w:val="22"/>
  </w:num>
  <w:num w:numId="15">
    <w:abstractNumId w:val="9"/>
  </w:num>
  <w:num w:numId="16">
    <w:abstractNumId w:val="21"/>
  </w:num>
  <w:num w:numId="17">
    <w:abstractNumId w:val="1"/>
  </w:num>
  <w:num w:numId="18">
    <w:abstractNumId w:val="14"/>
  </w:num>
  <w:num w:numId="19">
    <w:abstractNumId w:val="15"/>
  </w:num>
  <w:num w:numId="20">
    <w:abstractNumId w:val="6"/>
  </w:num>
  <w:num w:numId="21">
    <w:abstractNumId w:val="5"/>
  </w:num>
  <w:num w:numId="22">
    <w:abstractNumId w:val="17"/>
  </w:num>
  <w:num w:numId="23">
    <w:abstractNumId w:val="2"/>
  </w:num>
  <w:num w:numId="24">
    <w:abstractNumId w:val="11"/>
  </w:num>
  <w:num w:numId="25">
    <w:abstractNumId w:val="13"/>
  </w:num>
  <w:num w:numId="26">
    <w:abstractNumId w:val="25"/>
  </w:num>
  <w:num w:numId="27">
    <w:abstractNumId w:val="10"/>
  </w:num>
  <w:num w:numId="28">
    <w:abstractNumId w:val="28"/>
  </w:num>
  <w:num w:numId="29">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1A16"/>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3701D-4C29-4168-99D8-C75ED50E5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2666</Words>
  <Characters>15200</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2016-09-21T11:03:00Z</cp:lastPrinted>
  <dcterms:created xsi:type="dcterms:W3CDTF">2018-01-13T05:14:00Z</dcterms:created>
  <dcterms:modified xsi:type="dcterms:W3CDTF">2018-01-13T05:14:00Z</dcterms:modified>
</cp:coreProperties>
</file>