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955" w:type="dxa"/>
        <w:jc w:val="center"/>
        <w:tblLook w:val="04A0" w:firstRow="1" w:lastRow="0" w:firstColumn="1" w:lastColumn="0" w:noHBand="0" w:noVBand="1"/>
      </w:tblPr>
      <w:tblGrid>
        <w:gridCol w:w="637"/>
        <w:gridCol w:w="2362"/>
        <w:gridCol w:w="3668"/>
        <w:gridCol w:w="1645"/>
        <w:gridCol w:w="1458"/>
        <w:gridCol w:w="1786"/>
        <w:gridCol w:w="1399"/>
      </w:tblGrid>
      <w:tr w:rsidR="000137E6" w:rsidRPr="00241B59" w14:paraId="26488AF2" w14:textId="10FED70A" w:rsidTr="492306D0">
        <w:trPr>
          <w:trHeight w:val="1584"/>
          <w:jc w:val="center"/>
        </w:trPr>
        <w:tc>
          <w:tcPr>
            <w:tcW w:w="6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69131786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#</w:t>
            </w:r>
          </w:p>
        </w:tc>
        <w:tc>
          <w:tcPr>
            <w:tcW w:w="24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C7A5416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Feature group</w:t>
            </w:r>
          </w:p>
        </w:tc>
        <w:tc>
          <w:tcPr>
            <w:tcW w:w="39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BF892C1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Components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2A22C9E3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 xml:space="preserve">Prerequisite feature groups </w:t>
            </w:r>
            <w:r w:rsidRPr="00241B59">
              <w:rPr>
                <w:rFonts w:ascii="Arial" w:eastAsia="Times New Roman" w:hAnsi="Arial" w:cs="Arial"/>
                <w:sz w:val="20"/>
                <w:szCs w:val="20"/>
              </w:rPr>
              <w:br/>
              <w:t>(listed in this sheet only)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13A7BFCA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Type (see R2-1712078)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575764F" w14:textId="77777777" w:rsidR="00FD4788" w:rsidRPr="00241B59" w:rsidRDefault="00FD4788" w:rsidP="00FB59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41B59">
              <w:rPr>
                <w:rFonts w:ascii="Arial" w:eastAsia="Times New Roman" w:hAnsi="Arial" w:cs="Arial"/>
                <w:sz w:val="20"/>
                <w:szCs w:val="20"/>
              </w:rPr>
              <w:t>RAN WG recommendation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B8C4AF7" w14:textId="3CF8488C" w:rsidR="00FD4788" w:rsidRPr="00241B59" w:rsidRDefault="00FD4788" w:rsidP="00FD47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MTK view</w:t>
            </w:r>
          </w:p>
        </w:tc>
      </w:tr>
      <w:tr w:rsidR="000137E6" w:rsidRPr="00265E26" w14:paraId="6C82A2C9" w14:textId="70249F46" w:rsidTr="492306D0">
        <w:trPr>
          <w:trHeight w:val="657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71C0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7E7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CA91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14:paraId="5B01D1A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4B74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0C4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DF0087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7FF2D73" w14:textId="5FEC1C1C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39EC028B" w14:textId="237F79B5" w:rsidTr="492306D0">
        <w:trPr>
          <w:trHeight w:val="1663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BF12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5F6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beam switching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834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Time duration to determine and apply spatial QCL information from DCI for current PDSCH reception</w:t>
            </w:r>
          </w:p>
          <w:p w14:paraId="664D35B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299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283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Type-3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35EE10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Possible candidate values: </w:t>
            </w:r>
            <w:r w:rsidRPr="003F469E">
              <w:rPr>
                <w:highlight w:val="yellow"/>
              </w:rPr>
              <w:t>[14], [26], [28] (symbols)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6C6CE1ED" w14:textId="59635E51" w:rsidR="00FD4788" w:rsidRPr="00265E2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on 26</w:t>
            </w:r>
          </w:p>
        </w:tc>
      </w:tr>
      <w:tr w:rsidR="000137E6" w:rsidRPr="00265E26" w14:paraId="1473AECA" w14:textId="282444C0" w:rsidTr="492306D0">
        <w:trPr>
          <w:trHeight w:val="186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540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2-1b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7FF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[DL MU-MIMO support]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[depending on the completion of the feature ]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DE0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t>1. [Semi-static port subset restriction for rate matching] --- Depend on the completion of the RE mapping on unused DMRS REs-- depending on the completion of the feature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2. [Maximum number of MU MIMO layers, candidate values: [0,2,4] ]</w:t>
            </w:r>
            <w:r w:rsidRPr="00265E26">
              <w:rPr>
                <w:rFonts w:ascii="Arial" w:eastAsia="Times New Roman" w:hAnsi="Arial" w:cs="Arial"/>
                <w:color w:val="E7E6E6" w:themeColor="background2"/>
                <w:sz w:val="20"/>
                <w:szCs w:val="20"/>
              </w:rPr>
              <w:br/>
              <w:t>3. [Number of MU TCI states]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D8E5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19E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B70E0F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26E32C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37E6" w:rsidRPr="00265E26" w14:paraId="4BECCF10" w14:textId="289E922C" w:rsidTr="492306D0">
        <w:trPr>
          <w:trHeight w:val="484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5384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2-1c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AF4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PDSCH MIMO layers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E1D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67F7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414C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96ED4F7" w14:textId="25FEDCF9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665A7D52" w14:textId="3D7003B7" w:rsidR="00FD4788" w:rsidRPr="00265E26" w:rsidRDefault="00011AD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11AD0">
              <w:rPr>
                <w:rFonts w:ascii="Arial" w:eastAsia="Times New Roman" w:hAnsi="Arial" w:cs="Arial"/>
                <w:sz w:val="20"/>
                <w:szCs w:val="20"/>
              </w:rPr>
              <w:t>2/4 layers: band-dependent (RAN plenary decision)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FR1, 2 as mandatory for FR2</w:t>
            </w:r>
          </w:p>
        </w:tc>
      </w:tr>
      <w:tr w:rsidR="000137E6" w:rsidRPr="00265E26" w14:paraId="6CDAE460" w14:textId="38869CBD" w:rsidTr="492306D0">
        <w:trPr>
          <w:trHeight w:val="673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06FA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2-1d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478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TCI states for PDSCH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515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68C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734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510495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F37D25B" w14:textId="1887F42D" w:rsidR="00FD4788" w:rsidRPr="00265E26" w:rsidRDefault="000137E6" w:rsidP="000137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 as Mandatory, [4,8] per signaling</w:t>
            </w:r>
          </w:p>
        </w:tc>
      </w:tr>
      <w:tr w:rsidR="000137E6" w:rsidRPr="00265E26" w14:paraId="315D59BB" w14:textId="3B8DC2C7" w:rsidTr="492306D0">
        <w:trPr>
          <w:trHeight w:val="98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8192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DF8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downlink DMRS</w:t>
            </w:r>
          </w:p>
          <w:p w14:paraId="550E853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EE17" w14:textId="77777777" w:rsidR="00FD4788" w:rsidRPr="00265E26" w:rsidRDefault="00FD4788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1 symbol FL DMRS without additional symbol(s)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2A5C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F5AD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5D2B9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without UE capability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8761E57" w14:textId="7FFF3CBA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18B5A205" w14:textId="7676C578" w:rsidTr="492306D0">
        <w:trPr>
          <w:trHeight w:val="8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1EA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67C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(downlink)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249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287A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2-2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E07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EB31EE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58292F1" w14:textId="28F88828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for both type-1 and type-2</w:t>
            </w:r>
          </w:p>
        </w:tc>
      </w:tr>
      <w:tr w:rsidR="000137E6" w:rsidRPr="00265E26" w14:paraId="68881944" w14:textId="3D4BF540" w:rsidTr="492306D0">
        <w:trPr>
          <w:trHeight w:val="44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575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369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Supported 2 symbols front-loaded DMRS(downlink)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091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13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516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E589CE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the two component-1 and 2 will be separate FG or not.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260C7FF4" w14:textId="608B5B15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44D7D2FA" w14:textId="4895761A" w:rsidTr="492306D0">
        <w:trPr>
          <w:trHeight w:val="34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2D4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2-2c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AF18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DMRS symbols(downlink)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A20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C66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6F0C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A9FF07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28E0A1B5" w14:textId="5D3216A2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3E7A2905" w14:textId="4CA86390" w:rsidTr="492306D0">
        <w:trPr>
          <w:trHeight w:val="574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95F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2-2f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FF3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Downlink PRB bundling (downlink)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B17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dynamic PRB bundling indication via DCI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C2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916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1693C85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30057BD" w14:textId="570CCDC3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31E967F4" w14:textId="6F32D1FD" w:rsidTr="492306D0">
        <w:trPr>
          <w:trHeight w:val="30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761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137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DF3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14:paraId="53333DC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565C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ECB3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4B6550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BAEB925" w14:textId="659B352B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02C854A9" w14:textId="49017903" w:rsidTr="492306D0">
        <w:trPr>
          <w:trHeight w:val="484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D72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DE8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transmission coherence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7130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637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973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E2CABD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88C473F" w14:textId="0D3B0CC6" w:rsidR="00FD4788" w:rsidRPr="00265E26" w:rsidRDefault="0014268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Non-coherent is mandatory, partial-coherent/full-coherent are optional</w:t>
            </w:r>
          </w:p>
        </w:tc>
      </w:tr>
      <w:tr w:rsidR="000137E6" w:rsidRPr="00265E26" w14:paraId="50683B9D" w14:textId="18962FF4" w:rsidTr="492306D0">
        <w:trPr>
          <w:trHeight w:val="8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81CD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8E5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Codebook based PUSCH MIMO transmission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433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Supported codebook based PUSCH MIMO with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maximal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number of supported layers, [1, 2, 4]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B9B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4988B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12CD807" w14:textId="77777777" w:rsidR="00FD4788" w:rsidRPr="00265E26" w:rsidDel="00E939FC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4BA64FA" w14:textId="065E9C86" w:rsidR="00FD4788" w:rsidRPr="00265E26" w:rsidDel="00E939FC" w:rsidRDefault="0014268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with 2Tx up to 2 layers</w:t>
            </w:r>
          </w:p>
        </w:tc>
      </w:tr>
      <w:tr w:rsidR="000137E6" w:rsidRPr="00265E26" w14:paraId="7E3C7CDD" w14:textId="0DC0B3A6" w:rsidTr="492306D0">
        <w:trPr>
          <w:trHeight w:val="70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E34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`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148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non-codebook based PUSCH transmission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8456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Maximal n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umber of supported layers (non-reciprocity based non-codebook transmission scheme): [1, 2, 4]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C6F7D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a]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092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E01984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34B89F34" w14:textId="76A77FD7" w:rsidR="00FD4788" w:rsidRPr="00265E26" w:rsidRDefault="0014268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597482A6" w14:textId="29C054B3" w:rsidTr="492306D0">
        <w:trPr>
          <w:trHeight w:val="673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21A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4d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A9E6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Reciprocity based PUSCH transmission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42DF" w14:textId="77777777" w:rsidR="00FD4788" w:rsidRPr="00265E26" w:rsidRDefault="00FD4788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Support reciprocity based PUSCH precoding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09E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2-4c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BE4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ADA72D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27E2374" w14:textId="12E06008" w:rsidR="00FD4788" w:rsidRPr="00265E26" w:rsidRDefault="00142680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14581B1C" w14:textId="4C22FD78" w:rsidTr="492306D0">
        <w:trPr>
          <w:trHeight w:val="223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091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2-4e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DCE7" w14:textId="77777777" w:rsidR="00FD4788" w:rsidRPr="00265E26" w:rsidDel="00750EA7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PUSCH frequency hopping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66050" w14:textId="77777777" w:rsidR="00FD4788" w:rsidRPr="00265E26" w:rsidRDefault="00FD4788" w:rsidP="00FB5968">
            <w:pPr>
              <w:spacing w:after="24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Intra-slot frequency hopping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9A11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133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DFC551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562C6BF" w14:textId="7E459154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1D38C86A" w14:textId="696F8BA4" w:rsidTr="492306D0">
        <w:trPr>
          <w:trHeight w:val="143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4C1E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DF1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Basic DMRS (uplink)</w:t>
            </w:r>
          </w:p>
          <w:p w14:paraId="5EFE27D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Note: for both slot based and non-slot based 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E6B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without additional symbol(s)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2. Support 1 symbol FL DMRS and 1 additional DMRS symbols 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7C8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5D2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73667C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Mandatory without UE capability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74CEEF6" w14:textId="0E53972E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4C8DC142" w14:textId="5D785225" w:rsidTr="492306D0">
        <w:trPr>
          <w:trHeight w:val="44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D530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79E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 Support DMRS type (uplink)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7F0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DMRS [type 1, type 2 ]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5A7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 2-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0B41F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F8AD80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one of the type is mandatory. Recommend plenary to select either one or both as mandatory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6BF43C2A" w14:textId="086DF6E7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for both type-1 and type-2</w:t>
            </w:r>
          </w:p>
        </w:tc>
      </w:tr>
      <w:tr w:rsidR="000137E6" w:rsidRPr="00265E26" w14:paraId="74E3817A" w14:textId="13B51896" w:rsidTr="492306D0">
        <w:trPr>
          <w:trHeight w:val="26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BD67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9D1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2 symbols front-loaded uplink DMRS(uplink)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AA5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2 symbols FL-DMRS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9DE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3F1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E5F9BA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257CF9C0" w14:textId="6136C508" w:rsidR="00FD4788" w:rsidRPr="003F469E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Mandatory </w:t>
            </w:r>
          </w:p>
        </w:tc>
      </w:tr>
      <w:tr w:rsidR="000137E6" w:rsidRPr="00265E26" w14:paraId="527F94D6" w14:textId="46860AA0" w:rsidTr="492306D0">
        <w:trPr>
          <w:trHeight w:val="17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126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2-7c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585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1+3 uplink DMRS symbols(uplink)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76F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Support 1 symbol FL DMRS and 3 additional DMRS symbols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3C38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5414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6DD654C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F5267BB" w14:textId="39511002" w:rsidR="00FD4788" w:rsidRPr="00265E26" w:rsidRDefault="008E39BD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6E9A36FF" w14:textId="37622EFA" w:rsidTr="492306D0">
        <w:trPr>
          <w:trHeight w:val="34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DAC4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73E7F" w14:textId="77777777" w:rsidR="00FD4788" w:rsidRPr="003F469E" w:rsidRDefault="00FD4788" w:rsidP="00FB5968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correspondence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36AC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Beam correspondence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F489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0961C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5B6E1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at least for above 6Ghz bands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CB0EF95" w14:textId="1ED1FEB0" w:rsidR="00FD4788" w:rsidRPr="003F469E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ptional</w:t>
            </w: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, conditioned on “receiving beam selection”</w:t>
            </w:r>
          </w:p>
        </w:tc>
      </w:tr>
      <w:tr w:rsidR="000137E6" w:rsidRPr="00265E26" w14:paraId="6D6D79AA" w14:textId="3AE3FAE6" w:rsidTr="492306D0">
        <w:trPr>
          <w:trHeight w:val="673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D70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6A08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Periodic beam management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6383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hort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  <w:p w14:paraId="1F7F71AF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ong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-PUCCH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F8E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7855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5CBF45CB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  <w:p w14:paraId="30E572AF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Try to align with CSI acquisition framework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71D263D" w14:textId="75E163B2" w:rsidR="00FD4788" w:rsidRPr="003F469E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238F66F3" w14:textId="1450E674" w:rsidTr="492306D0">
        <w:trPr>
          <w:trHeight w:val="871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63A6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9892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Aperiodic beam management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D488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PUSCH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47C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D6D1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676EDFDF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at least for above 6Ghz bands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EA5A004" w14:textId="62BAACB5" w:rsidR="00FD4788" w:rsidRPr="003F469E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0F296AA1" w14:textId="32F8BC47" w:rsidTr="492306D0">
        <w:trPr>
          <w:trHeight w:val="871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323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91AA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Semi-persistent beam management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F702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S-PUCCH</w:t>
            </w:r>
          </w:p>
          <w:p w14:paraId="6533CFCE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2. Support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report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on L-PUCCH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0800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ACA3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146AB61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B5BCF55" w14:textId="7F4540C0" w:rsidR="00FD4788" w:rsidRPr="003F469E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776EF52A" w14:textId="5C2D93B1" w:rsidTr="492306D0">
        <w:trPr>
          <w:trHeight w:val="1726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C536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064C" w14:textId="3F6248A2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SSB/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CSI-RS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beam management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failure detection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92A3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The max number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SSB/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-RS (1Tx)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B_1 </w:t>
            </w:r>
          </w:p>
          <w:p w14:paraId="659D48F6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5E04E5B9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 xml:space="preserve">B_2 </w:t>
            </w:r>
          </w:p>
          <w:p w14:paraId="7CEDDAA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EAF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14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1E60D13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M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_1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=8 SSB/CSI-RS resources is mandatory for at least for &gt;6Ghz bands</w:t>
            </w:r>
          </w:p>
          <w:p w14:paraId="419041EE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14:paraId="563E31DC" w14:textId="23D86332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At least density of CSI-RS =3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is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mandatory for at least &gt;6Ghz bands</w:t>
            </w:r>
          </w:p>
          <w:p w14:paraId="2B0B9C1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9AC69A0" w14:textId="2A941C14" w:rsidR="00FD4788" w:rsidRP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1. M</w:t>
            </w:r>
            <w:r w:rsidRPr="000137E6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0137E6">
              <w:rPr>
                <w:rFonts w:ascii="Arial" w:eastAsia="Times New Roman" w:hAnsi="Arial" w:cs="Arial"/>
                <w:sz w:val="20"/>
                <w:szCs w:val="20"/>
              </w:rPr>
              <w:t xml:space="preserve"> = 8 for above-6</w:t>
            </w:r>
          </w:p>
          <w:p w14:paraId="1D11D0A4" w14:textId="77777777" w:rsidR="000137E6" w:rsidRP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CE765" w14:textId="1CB6C444" w:rsidR="000137E6" w:rsidRP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2. M</w:t>
            </w:r>
            <w:r w:rsidRPr="000137E6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B_2</w:t>
            </w: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=8 for above-6</w:t>
            </w:r>
          </w:p>
          <w:p w14:paraId="7875C80F" w14:textId="77777777" w:rsidR="000137E6" w:rsidRP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87E6C2" w14:textId="71491BA7" w:rsidR="000137E6" w:rsidRPr="003F469E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3. 3 only</w:t>
            </w:r>
          </w:p>
        </w:tc>
      </w:tr>
      <w:tr w:rsidR="000137E6" w:rsidRPr="00265E26" w14:paraId="7B1ABAF3" w14:textId="07AC8B2E" w:rsidTr="492306D0">
        <w:trPr>
          <w:trHeight w:val="259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046EA" w14:textId="665D1C41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662F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reporting timing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F790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  <w:vertAlign w:val="subscript"/>
              </w:rPr>
              <w:t>B</w:t>
            </w:r>
          </w:p>
          <w:p w14:paraId="6B2704A9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ADD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36D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F12CE7B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14:paraId="0F884DBB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1640A01" w14:textId="763C740A" w:rsidR="00FD4788" w:rsidRPr="003F469E" w:rsidRDefault="0044527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445278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</w:tr>
      <w:tr w:rsidR="000137E6" w:rsidRPr="00265E26" w14:paraId="047E9427" w14:textId="75E074DE" w:rsidTr="492306D0">
        <w:trPr>
          <w:trHeight w:val="44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2E91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4DD9" w14:textId="77777777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Receiving beam selection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B76C5" w14:textId="77777777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Support Rx beam switching procedure using CSI-RS resource repetition "ON" </w:t>
            </w:r>
          </w:p>
          <w:p w14:paraId="2C281DA3" w14:textId="3379DDBD" w:rsidR="00FD4788" w:rsidRPr="003F469E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C74A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29E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942D8A9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Support Rx beam switching is mandatory for bands at least &gt; 6GHz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3EF064CE" w14:textId="1D731887" w:rsidR="00FD4788" w:rsidRPr="003C243A" w:rsidRDefault="000137E6" w:rsidP="00011A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</w:t>
            </w:r>
            <w:r w:rsidRPr="000137E6"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</w:t>
            </w:r>
            <w:r w:rsidR="00011AD0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optional for </w:t>
            </w:r>
            <w:r w:rsidR="00011AD0">
              <w:rPr>
                <w:rFonts w:ascii="Arial" w:eastAsia="Times New Roman" w:hAnsi="Arial" w:cs="Arial"/>
                <w:sz w:val="20"/>
                <w:szCs w:val="20"/>
              </w:rPr>
              <w:t>FR1</w:t>
            </w:r>
          </w:p>
        </w:tc>
      </w:tr>
      <w:tr w:rsidR="000137E6" w:rsidRPr="00265E26" w14:paraId="49B801F4" w14:textId="27581777" w:rsidTr="492306D0">
        <w:trPr>
          <w:trHeight w:val="62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65DF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F45EA" w14:textId="77777777" w:rsidR="00FD4788" w:rsidRPr="00BF4483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Beam switching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A4E2" w14:textId="241154E5" w:rsidR="00FD4788" w:rsidRPr="005B77BA" w:rsidRDefault="00FD4788" w:rsidP="009630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F448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  <w:highlight w:val="green"/>
                    </w:rPr>
                    <m:t>B_Total</m:t>
                  </m:r>
                </m:sub>
              </m:sSub>
            </m:oMath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. </w:t>
            </w:r>
          </w:p>
          <w:p w14:paraId="0C25A7C3" w14:textId="77777777" w:rsidR="00FD4788" w:rsidRPr="00BF4483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A6C1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F575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B835DF4" w14:textId="2C5A90DD" w:rsidR="00FD4788" w:rsidRPr="00265E26" w:rsidRDefault="00FD4788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4, 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14</w:t>
            </w:r>
            <w:r w:rsidRPr="005B77BA">
              <w:rPr>
                <w:rFonts w:ascii="Arial" w:eastAsia="Times New Roman" w:hAnsi="Arial" w:cs="Arial"/>
                <w:sz w:val="20"/>
                <w:szCs w:val="20"/>
              </w:rPr>
              <w:t>]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plenary to consider.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98907E5" w14:textId="7C6A7066" w:rsidR="00FD4788" w:rsidRDefault="008E4296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E4296">
              <w:rPr>
                <w:rFonts w:ascii="Arial" w:eastAsia="Times New Roman" w:hAnsi="Arial" w:cs="Arial"/>
                <w:sz w:val="20"/>
                <w:szCs w:val="20"/>
              </w:rPr>
              <w:t>UE is expected to switch beam at symbol level, no need for this feature and suggest to remove.</w:t>
            </w:r>
            <w:bookmarkStart w:id="0" w:name="_GoBack"/>
            <w:bookmarkEnd w:id="0"/>
          </w:p>
        </w:tc>
      </w:tr>
      <w:tr w:rsidR="000137E6" w:rsidRPr="00265E26" w14:paraId="5EF5DD53" w14:textId="1900C9F7" w:rsidTr="492306D0">
        <w:trPr>
          <w:trHeight w:val="16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BCD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5DB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A-CSI-RS beam switching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5324" w14:textId="77777777" w:rsidR="00FD4788" w:rsidRDefault="00FD4788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C45B3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14:paraId="5D543EF9" w14:textId="50C377F1" w:rsidR="00FD4788" w:rsidRPr="00265E26" w:rsidRDefault="00FD4788" w:rsidP="00E5325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discussion on the unit of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KB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3F469E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BC37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30B8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EF6D928" w14:textId="6AB8CCDF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Several possible candidate values [14, 26, 28, 42] for plenary to consider.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E50C040" w14:textId="00EBEF00" w:rsidR="00FD4788" w:rsidRDefault="0044527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</w:tr>
      <w:tr w:rsidR="000137E6" w:rsidRPr="00265E26" w14:paraId="6B2A20B4" w14:textId="0AEC47F2" w:rsidTr="492306D0">
        <w:trPr>
          <w:trHeight w:val="115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947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695C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81ACE" w14:textId="77777777" w:rsidR="00FD4788" w:rsidRDefault="00FD4788" w:rsidP="00AB3A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1. Maximal number of 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CSI-RS resources configured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03BCAD3A" w14:textId="77777777" w:rsidR="00FD4788" w:rsidRDefault="00FD4788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4E2CE9" w14:textId="544A525A" w:rsidR="00FD4788" w:rsidRDefault="00FD4788" w:rsidP="006F45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>2. Maximal number of different SSBs</w:t>
            </w:r>
            <w:r w:rsidRPr="00D9300E">
              <w:rPr>
                <w:rFonts w:ascii="Arial" w:eastAsia="Times New Roman" w:hAnsi="Arial" w:cs="Arial"/>
                <w:sz w:val="20"/>
                <w:szCs w:val="20"/>
                <w:highlight w:val="green"/>
              </w:rPr>
              <w:t xml:space="preserve"> for monitoring PDCCH quality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14:paraId="26C7C21E" w14:textId="5CCE76E1" w:rsidR="000137E6" w:rsidRPr="00265E26" w:rsidRDefault="000137E6" w:rsidP="00286B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CE9E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5572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14FCC48" w14:textId="45066260" w:rsidR="00FD4788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Component-1: [0, 1, 2, 3, 4, 8] for plenary to select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7D5CC623" w14:textId="77777777" w:rsidR="00FD4788" w:rsidRPr="00265E26" w:rsidRDefault="00FD4788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CCCBBC9" w14:textId="77777777" w:rsidR="00FD4788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 2 as mandatory</w:t>
            </w:r>
          </w:p>
          <w:p w14:paraId="287495B2" w14:textId="77777777" w:rsid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2 as mandatory</w:t>
            </w:r>
          </w:p>
          <w:p w14:paraId="2590C996" w14:textId="298B371F" w:rsidR="000137E6" w:rsidRDefault="000137E6" w:rsidP="00FB59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37E6" w:rsidRPr="00265E26" w14:paraId="71D359FB" w14:textId="3E923B96" w:rsidTr="492306D0">
        <w:trPr>
          <w:trHeight w:val="1159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AC99F" w14:textId="560F5B5D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AA10" w14:textId="44F2FBCA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4874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 Type I single panel codebook based PMI</w:t>
            </w:r>
          </w:p>
          <w:p w14:paraId="2A925C57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 2Tx codebook</w:t>
            </w:r>
          </w:p>
          <w:p w14:paraId="3D39DE5C" w14:textId="4BED330C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3. Support CSI reporting for semi-open-loop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5240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517E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8D72C81" w14:textId="65CC2B19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655E666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B04B6E6" w14:textId="77777777" w:rsidR="000137E6" w:rsidRDefault="492306D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t>Mandatory</w:t>
            </w:r>
          </w:p>
        </w:tc>
      </w:tr>
      <w:tr w:rsidR="000137E6" w:rsidRPr="00265E26" w14:paraId="7ECA65AC" w14:textId="4EE93B05" w:rsidTr="492306D0">
        <w:trPr>
          <w:trHeight w:val="17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92E6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6DFA" w14:textId="409ADBED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Periodic CSI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86F9" w14:textId="77777777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Short-PUCCH</w:t>
            </w:r>
          </w:p>
          <w:p w14:paraId="1EEBE35E" w14:textId="6D05FC2F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Long-PUCCH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54EE" w14:textId="77777777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08C0" w14:textId="16621775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C9582DF" w14:textId="599E9A15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648A01C3" w14:textId="492306D0" w:rsidR="492306D0" w:rsidRDefault="492306D0">
            <w:r w:rsidRPr="492306D0">
              <w:rPr>
                <w:rFonts w:ascii="Calibri" w:eastAsia="Calibri" w:hAnsi="Calibri" w:cs="Calibri"/>
              </w:rPr>
              <w:t>Mandatory</w:t>
            </w:r>
          </w:p>
        </w:tc>
      </w:tr>
      <w:tr w:rsidR="000137E6" w:rsidRPr="00265E26" w14:paraId="7791156A" w14:textId="1D72729A" w:rsidTr="492306D0">
        <w:trPr>
          <w:trHeight w:val="3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D3E8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195D" w14:textId="195D2150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Aperiodic CSI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D376" w14:textId="72955DFD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PUSCH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2512" w14:textId="77777777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D6C9" w14:textId="4C2AAAC3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04DE683" w14:textId="2C96A808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Mandatory without UE capability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AA352D7" w14:textId="7FB95BBA" w:rsidR="492306D0" w:rsidRDefault="492306D0">
            <w:r w:rsidRPr="492306D0">
              <w:rPr>
                <w:rFonts w:ascii="Calibri" w:eastAsia="Calibri" w:hAnsi="Calibri" w:cs="Calibri"/>
              </w:rPr>
              <w:t>Mandatory</w:t>
            </w:r>
          </w:p>
        </w:tc>
      </w:tr>
      <w:tr w:rsidR="000137E6" w:rsidRPr="00265E26" w14:paraId="4D4E1001" w14:textId="76ADD439" w:rsidTr="492306D0">
        <w:trPr>
          <w:trHeight w:val="8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4B4B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19DB" w14:textId="6B476FAD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Semi-persistent CSI report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7CF1" w14:textId="77777777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1. Support report on S-PUCCH</w:t>
            </w:r>
          </w:p>
          <w:p w14:paraId="02BDD6CE" w14:textId="6E2FF23B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report on L-PUCCH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5435" w14:textId="77777777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5802" w14:textId="77594085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4F24501" w14:textId="64EC8AD4" w:rsidR="00FD4788" w:rsidRPr="00AF464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F464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5B391E9" w14:textId="77777777" w:rsidR="00FD4788" w:rsidRPr="00AF4646" w:rsidRDefault="492306D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>
              <w:t>Optional</w:t>
            </w:r>
          </w:p>
        </w:tc>
      </w:tr>
      <w:tr w:rsidR="000137E6" w:rsidRPr="00265E26" w14:paraId="260023E9" w14:textId="54F14D38" w:rsidTr="492306D0">
        <w:trPr>
          <w:trHeight w:val="8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B97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7521" w14:textId="668EE0F5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1184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t>Maximum number of 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>4. Support of omission of part 2 for PUSCH based reporting --[mandatory?]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5. Maximum number of links between CSI reporting settings and resource settings </w:t>
            </w:r>
            <w:r w:rsidRPr="00171F45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[how to count the links?]</w:t>
            </w:r>
            <w:r w:rsidRPr="00171F45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6. UE support K CSI processing units where each unit can calculate one CSI report within a Tc time. Candidate values: [1, x, y, z]</w:t>
            </w:r>
          </w:p>
          <w:p w14:paraId="23845DEA" w14:textId="7E01A7C0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7. Minimum time Tc duration for processing a CSI </w:t>
            </w:r>
            <w:r w:rsidRPr="00A96F7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on the definition of the duration: between “reference resource” or CSI-RS transmission and the CSI report 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9534" w14:textId="208D76CD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B267" w14:textId="6E13484C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167BC9F9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482C3250" w14:textId="3395A798" w:rsidR="00FD4788" w:rsidRDefault="492306D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t>Need clarification; see tdoc for amendments</w:t>
            </w:r>
          </w:p>
        </w:tc>
      </w:tr>
      <w:tr w:rsidR="000137E6" w:rsidRPr="00265E26" w14:paraId="2642D366" w14:textId="62930027" w:rsidTr="492306D0">
        <w:trPr>
          <w:trHeight w:val="8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57A1F" w14:textId="287323B0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E449" w14:textId="4D3214CF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reception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for CSI feedback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B206" w14:textId="6F706952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t>1. Maximal number of CSI-RS resources per CC for CSI acquisition candidate values: [2, 3, 4, 6, 8] --- 2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>2. Maximal number of CSI-RS ports in one CSI-RS resource [8, 12, 16, 24, 32] --- 8 is mandatory</w:t>
            </w:r>
            <w:r w:rsidRPr="006F4570">
              <w:rPr>
                <w:rFonts w:ascii="Arial" w:eastAsia="Times New Roman" w:hAnsi="Arial" w:cs="Arial"/>
                <w:sz w:val="20"/>
                <w:szCs w:val="20"/>
              </w:rPr>
              <w:br/>
              <w:t>3. Total number of CSI-RS ports per CC [16, 24, 32] -- (Note: need to discuss whether the total number includes CSI-RS for BM) -- 16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  <w:p w14:paraId="0744D1BB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348302" w14:textId="2EA340CE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4570">
              <w:rPr>
                <w:rFonts w:ascii="Arial" w:eastAsia="Times New Roman" w:hAnsi="Arial" w:cs="Arial"/>
                <w:sz w:val="24"/>
                <w:szCs w:val="20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2D04C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E07B" w14:textId="5E1F3644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3A976961" w14:textId="218D1558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(1, 2, 4, 8) Tx ports in 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ne CSI-RS resource is mandatory]</w:t>
            </w:r>
          </w:p>
          <w:p w14:paraId="2BA9A59A" w14:textId="750D7D4E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Total number of CSI-RS ports per CC with &lt;=16 is mandatory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3C79B0E2" w14:textId="40C35A76" w:rsidR="00FD4788" w:rsidRDefault="492306D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492306D0">
              <w:rPr>
                <w:rFonts w:ascii="Calibri" w:eastAsia="Calibri" w:hAnsi="Calibri" w:cs="Calibri"/>
              </w:rPr>
              <w:t>Mandatory; s</w:t>
            </w:r>
            <w:r>
              <w:t>ee tdoc for amendments</w:t>
            </w:r>
          </w:p>
        </w:tc>
      </w:tr>
      <w:tr w:rsidR="000137E6" w:rsidRPr="00265E26" w14:paraId="2AFEA5F4" w14:textId="2383AA57" w:rsidTr="492306D0">
        <w:trPr>
          <w:trHeight w:val="804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AA59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2-12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FE4F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(single panel)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AC23" w14:textId="03CD9AB8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>Supported a list of combinations of [# of resource, total number of CSI-RS ports across all resources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linked to the report setting</w:t>
            </w:r>
            <w:r w:rsidRPr="00E50091">
              <w:rPr>
                <w:rFonts w:ascii="Arial" w:eastAsia="Times New Roman" w:hAnsi="Arial" w:cs="Arial"/>
                <w:sz w:val="20"/>
                <w:szCs w:val="20"/>
              </w:rPr>
              <w:t xml:space="preserve">, maximum # of CSI-RS ports per resource]  </w:t>
            </w:r>
          </w:p>
          <w:p w14:paraId="0EF56E95" w14:textId="601752AB" w:rsidR="00FD4788" w:rsidRPr="009C321D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9C321D">
              <w:rPr>
                <w:rFonts w:ascii="Arial" w:eastAsia="Times New Roman" w:hAnsi="Arial" w:cs="Arial"/>
                <w:sz w:val="20"/>
                <w:szCs w:val="20"/>
              </w:rPr>
              <w:t>Supported mode [Mode-1, Mode-2]</w:t>
            </w:r>
          </w:p>
          <w:p w14:paraId="69E3FEC7" w14:textId="56E32C5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20F9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8133" w14:textId="1B476FD3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16C5529A" w14:textId="206E1DA2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Mandatory to support 2Tx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codebook on all bands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D2A9616" w14:textId="07FE35A8" w:rsidR="492306D0" w:rsidRDefault="492306D0">
            <w:r w:rsidRPr="492306D0">
              <w:rPr>
                <w:rFonts w:ascii="Calibri" w:eastAsia="Calibri" w:hAnsi="Calibri" w:cs="Calibri"/>
              </w:rPr>
              <w:t>Mandatory (8Tx for sub6G and 2Tx for mmW)</w:t>
            </w:r>
          </w:p>
        </w:tc>
      </w:tr>
      <w:tr w:rsidR="000137E6" w:rsidRPr="00265E26" w14:paraId="4BEBFC7E" w14:textId="35CC9299" w:rsidTr="492306D0">
        <w:trPr>
          <w:trHeight w:val="133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4A7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CCB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I feedback (multi-panel)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44A46" w14:textId="1916CCE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CSI-RS Tx ports across panels = [Values?]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[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 list of m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ulti-panel codebook with p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arameters (N_g, N1, N2, O1, O2)]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Supported Mode [Mode-1, Mode-2]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1FEF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825B" w14:textId="06835E9F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0E28BD1F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420D1CD" w14:textId="77777777" w:rsidR="00FD4788" w:rsidRPr="00265E26" w:rsidRDefault="492306D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t>Optional</w:t>
            </w:r>
          </w:p>
        </w:tc>
      </w:tr>
      <w:tr w:rsidR="000137E6" w:rsidRPr="00265E26" w14:paraId="060C5C4C" w14:textId="7A1D4D42" w:rsidTr="492306D0">
        <w:trPr>
          <w:trHeight w:val="7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4A63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7EED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Type II feedback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FE1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2. Number of Tx (4, 8, 12, 16, 24, 32) with parameters (N1, N2, O1, O2, L)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amplitude scaling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type 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[wideband, subband]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6. Support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Type II report type and channel type combination: [A-CSI on PUSCH, A-CSI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on long-PUCCH,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P-CSI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(Part 1) on long-PUCCH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 SP-CSI on long-PUCCH]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E12C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01186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2CD38E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129C820" w14:textId="44D0CF60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74C5346F" w14:textId="4AEF43DF" w:rsidTr="492306D0">
        <w:trPr>
          <w:trHeight w:val="7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3985" w14:textId="2CAF1DEE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2-14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E5598" w14:textId="551C0A74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II feedback for beamformed CSI-RS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7D7E" w14:textId="4F75E957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Number of Tx (4, 8, 12, 16, 24, 32) with parameters (L) </w:t>
            </w: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 xml:space="preserve">3. Support amplitude scaling type </w:t>
            </w:r>
            <w: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[wideband, subband]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8F302" w14:textId="77777777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8253" w14:textId="711E97C8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FD76187" w14:textId="3DB1BAD5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80BB074" w14:textId="19B05FC2" w:rsidR="00FD4788" w:rsidRPr="00694FF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1EE7D1B8" w14:textId="537D484D" w:rsidTr="492306D0">
        <w:trPr>
          <w:trHeight w:val="7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4A41" w14:textId="66595BDD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2-14a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5DE2" w14:textId="0D260900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5867" w14:textId="07340511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5530" w14:textId="71B31C43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F053" w14:textId="7F50344A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791E6A7A" w14:textId="42F3081F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84B9CF9" w14:textId="433BAAAD" w:rsidR="00FD4788" w:rsidRPr="00694FF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5E4E9CAF" w14:textId="57D1BE9E" w:rsidTr="492306D0">
        <w:trPr>
          <w:trHeight w:val="7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2ED1" w14:textId="008B763E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2-14b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C0F3" w14:textId="0143C7FF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Bit allocation for amplitude scaling and phase for type II codebook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E685" w14:textId="205C4035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unequal bit allocation for amplitude scaling and phase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6EA8" w14:textId="0E17E392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03EA" w14:textId="4582069B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872FC87" w14:textId="28445119" w:rsidR="00FD4788" w:rsidRPr="00694FF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694FF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248A9C26" w14:textId="630F83BD" w:rsidR="00FD4788" w:rsidRPr="00694FF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474AFF99" w14:textId="74953518" w:rsidTr="492306D0">
        <w:trPr>
          <w:trHeight w:val="394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E7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7CB0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mplitude subset restriction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11EC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amplitude subset restriction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8E75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04EF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4FC803E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B22CB03" w14:textId="653DE225" w:rsidR="00FD4788" w:rsidRPr="003F469E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3A530784" w14:textId="20D2FE25" w:rsidTr="492306D0">
        <w:trPr>
          <w:trHeight w:val="7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7763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CC88" w14:textId="77777777" w:rsidR="00FD4788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it allocation for amplitude scaling and phase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type II codebook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66C2" w14:textId="77777777" w:rsidR="00FD4788" w:rsidRPr="003F469E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Support unequal bit allocation for amplitude scaling and phase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E2C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2FB5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08F501CF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F469E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96C92ED" w14:textId="12198248" w:rsidR="00FD4788" w:rsidRPr="003F469E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43EB80EA" w14:textId="354D84DC" w:rsidTr="492306D0">
        <w:trPr>
          <w:trHeight w:val="3180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417F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2-14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1D60" w14:textId="6B25D8DC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99A7" w14:textId="59674DF0" w:rsidR="00FD4788" w:rsidRPr="00171F45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29B33" w14:textId="6FE5AE94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AD00" w14:textId="6BB09233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2198B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9EEC1F0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37E6" w:rsidRPr="00265E26" w14:paraId="113B5E33" w14:textId="5793021B" w:rsidTr="492306D0">
        <w:trPr>
          <w:trHeight w:val="251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D56D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5B09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for type II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feedback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3572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semi-persistent CSI report setting [1, 3, 4]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4. Support of omission of part 2 for PUSCH based reporting --[mandatory?]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5. Maximum number of links between CSI reporting settings and resource settings [</w:t>
            </w:r>
            <w:r w:rsidRPr="00265E26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how to count the links?]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33B3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395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90573E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3DC4B1A2" w14:textId="77A7B9A7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42680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014E80E0" w14:textId="3DDF55F0" w:rsidTr="492306D0">
        <w:trPr>
          <w:trHeight w:val="59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8DBD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62E0" w14:textId="77777777" w:rsidR="00FD4788" w:rsidRPr="002619AB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115B2" w14:textId="4E41A26D" w:rsidR="00FD4788" w:rsidRPr="002619AB" w:rsidRDefault="00FD4788" w:rsidP="002930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 xml:space="preserve">1. Number of port [1, 2] – Support 1 port is mandatory 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>2. Threshold set for determine PTRS density, candidate values []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A444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A1FF2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04D8840C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B5968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71E4D75E" w14:textId="77777777" w:rsidR="008E39BD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Sub-6: 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5D9CAB69" w14:textId="77777777" w:rsidR="008E39BD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mmW: Mandatory. Support number of port=2</w:t>
            </w:r>
          </w:p>
          <w:p w14:paraId="3BF0B9F8" w14:textId="5E68CFF5" w:rsidR="008E39BD" w:rsidRPr="00FB5968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UE report preferred thresholds</w:t>
            </w:r>
          </w:p>
        </w:tc>
      </w:tr>
      <w:tr w:rsidR="000137E6" w:rsidRPr="00265E26" w14:paraId="56E6F809" w14:textId="1D1B3A82" w:rsidTr="492306D0">
        <w:trPr>
          <w:trHeight w:val="106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D3E9" w14:textId="69E55CC2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2-16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76DF" w14:textId="77777777" w:rsidR="00FD4788" w:rsidRPr="002619AB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3D86" w14:textId="77777777" w:rsidR="00FD4788" w:rsidRPr="002619AB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19AB">
              <w:rPr>
                <w:rFonts w:ascii="Arial" w:eastAsia="Times New Roman" w:hAnsi="Arial" w:cs="Arial"/>
                <w:sz w:val="20"/>
                <w:szCs w:val="20"/>
              </w:rPr>
              <w:t>1. Number of port if &gt;1</w:t>
            </w:r>
            <w:r w:rsidRPr="002619A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Threshold set for determine PTRS density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628D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91D1D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617EC20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PTRS is mandatory for above 6Ghz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3EB49CDD" w14:textId="77777777" w:rsidR="008E39BD" w:rsidRDefault="008E39BD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Sub-6: Optional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66911282" w14:textId="77777777" w:rsidR="008E39BD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mmW: Mandatory. Support number of port=2</w:t>
            </w:r>
          </w:p>
          <w:p w14:paraId="38A057C8" w14:textId="667FFCA9" w:rsidR="00FD4788" w:rsidRPr="00265E26" w:rsidRDefault="008E39BD" w:rsidP="008E39B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UE report preferred thresholds</w:t>
            </w:r>
          </w:p>
        </w:tc>
      </w:tr>
      <w:tr w:rsidR="000137E6" w:rsidRPr="00265E26" w14:paraId="7024572C" w14:textId="7A54633A" w:rsidTr="492306D0">
        <w:trPr>
          <w:trHeight w:val="133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5B8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C685" w14:textId="0FD579C3" w:rsidR="00FD4788" w:rsidRPr="00265E26" w:rsidRDefault="00FD0F05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C7FE" w14:textId="69B7E85E" w:rsidR="00FD4788" w:rsidRPr="00265E26" w:rsidRDefault="00FD0F05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Support Partial band TRS (BW less than BWP)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3. Support narrow band TRS (BW less than 20PRBs)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0F6D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8C42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E79AA4" w14:textId="46BE3B54" w:rsidR="2D432677" w:rsidRDefault="00FD0F05"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The support of TRS is mandatory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26FA488" w14:textId="0AF6D1B9" w:rsidR="00FD4788" w:rsidRPr="00265E26" w:rsidRDefault="00FD0F05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mandatory</w:t>
            </w:r>
          </w:p>
        </w:tc>
      </w:tr>
      <w:tr w:rsidR="000137E6" w:rsidRPr="00265E26" w14:paraId="5E21B8A4" w14:textId="60079DA4" w:rsidTr="492306D0">
        <w:trPr>
          <w:trHeight w:val="1186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2BC5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F6EA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SRS resource 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3A63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2. Maximum number of aperiodic SRS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  <w:t>3. Maximum number of periodic CSI-RS resources per CC per slot = [7, x, y, z] --- 7 is mandatory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B77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1F5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2093B8B5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1F378B2D" w14:textId="61A368AE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FFS</w:t>
            </w:r>
          </w:p>
        </w:tc>
      </w:tr>
      <w:tr w:rsidR="000137E6" w:rsidRPr="00265E26" w14:paraId="0300577C" w14:textId="30E2F4B9" w:rsidTr="492306D0">
        <w:trPr>
          <w:trHeight w:val="772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50F5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97A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A-SRS transmission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8C00D" w14:textId="68618031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1. Minimum time interval </w:t>
            </w:r>
            <w:r w:rsidR="00142680" w:rsidRPr="00265E26">
              <w:rPr>
                <w:rFonts w:ascii="Arial" w:eastAsia="Times New Roman" w:hAnsi="Arial" w:cs="Arial"/>
                <w:sz w:val="20"/>
                <w:szCs w:val="20"/>
              </w:rPr>
              <w:t>between</w:t>
            </w:r>
            <w:r w:rsidRPr="00265E26">
              <w:rPr>
                <w:rFonts w:ascii="Arial" w:eastAsia="Times New Roman" w:hAnsi="Arial" w:cs="Arial"/>
                <w:sz w:val="20"/>
                <w:szCs w:val="20"/>
              </w:rPr>
              <w:t xml:space="preserve"> DCI triggering and A-SRS transmission [2 slots, other values?]  --- 2 slots are mandatory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DE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96E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41660CA8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0DD3199A" w14:textId="7F7FB72E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FFS</w:t>
            </w:r>
          </w:p>
        </w:tc>
      </w:tr>
      <w:tr w:rsidR="000137E6" w:rsidRPr="00265E26" w14:paraId="3F8ECBAB" w14:textId="7689EBDA" w:rsidTr="492306D0">
        <w:trPr>
          <w:trHeight w:val="44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EA5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2-18b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F196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SRS ports</w:t>
            </w: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DA2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1. maximum number of SRS port [1, 2, 4]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F57F8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841D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393EF6CC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242A1244" w14:textId="54F3B68C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2 ports is mandatory </w:t>
            </w:r>
          </w:p>
        </w:tc>
      </w:tr>
      <w:tr w:rsidR="000137E6" w:rsidRPr="00265E26" w14:paraId="77DB1853" w14:textId="7D0B8F25" w:rsidTr="492306D0">
        <w:trPr>
          <w:trHeight w:val="350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82481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2-19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4A58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 xml:space="preserve">SRS </w:t>
            </w:r>
            <w:r>
              <w:rPr>
                <w:rFonts w:ascii="Calibri" w:eastAsia="Times New Roman" w:hAnsi="Calibri" w:cs="Times New Roman"/>
              </w:rPr>
              <w:t>configuration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F7DF" w14:textId="77777777" w:rsidR="00FD4788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 w:rsidDel="00A16232">
              <w:rPr>
                <w:rFonts w:ascii="Calibri" w:eastAsia="Times New Roman" w:hAnsi="Calibri" w:cs="Times New Roman"/>
              </w:rPr>
              <w:t xml:space="preserve"> 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br/>
              <w:t>[2. Support of coherent Tx across slots with no RB or power change]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</w:rPr>
              <w:br/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t>5. [Support SRS transmiision on Rx ports not configured as Tx port ? ]</w:t>
            </w:r>
            <w:r w:rsidRPr="003F469E">
              <w:rPr>
                <w:rFonts w:ascii="Calibri" w:eastAsia="Times New Roman" w:hAnsi="Calibri" w:cs="Times New Roman"/>
                <w:color w:val="E7E6E6" w:themeColor="background2"/>
                <w:highlight w:val="yellow"/>
              </w:rPr>
              <w:br/>
              <w:t>6. [Indication of interruption in Rx due SRS port reselection]</w:t>
            </w:r>
          </w:p>
          <w:p w14:paraId="2DD7010D" w14:textId="77777777" w:rsidR="00FD4788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14:paraId="2C501DCD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  <w:r w:rsidRPr="00265E26">
              <w:rPr>
                <w:rFonts w:ascii="Calibri" w:eastAsia="Times New Roman" w:hAnsi="Calibri" w:cs="Times New Roman"/>
              </w:rPr>
              <w:t>. Maximum number of simultaneous transmitted SRS resources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FF4B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8E1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  <w:hideMark/>
          </w:tcPr>
          <w:p w14:paraId="50195B9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</w:tcPr>
          <w:p w14:paraId="3F7F737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137E6" w:rsidRPr="00265E26" w14:paraId="3EDDCE3E" w14:textId="177E0509" w:rsidTr="492306D0">
        <w:trPr>
          <w:trHeight w:val="27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3279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0B6B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SRS Tx</w:t>
            </w:r>
            <w:r>
              <w:rPr>
                <w:rFonts w:ascii="Calibri" w:eastAsia="Times New Roman" w:hAnsi="Calibri" w:cs="Times New Roman"/>
              </w:rPr>
              <w:t xml:space="preserve"> switch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024D" w14:textId="77777777" w:rsidR="00FD4788" w:rsidRPr="00265E26" w:rsidDel="00A16232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3. Support SRS Tx</w:t>
            </w:r>
            <w:r>
              <w:rPr>
                <w:rFonts w:ascii="Calibri" w:eastAsia="Times New Roman" w:hAnsi="Calibri" w:cs="Times New Roman"/>
              </w:rPr>
              <w:t xml:space="preserve"> port switch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3CAF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D106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62E9D002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</w:tcPr>
          <w:p w14:paraId="5893EB75" w14:textId="7C0F30E8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Optional </w:t>
            </w:r>
          </w:p>
        </w:tc>
      </w:tr>
      <w:tr w:rsidR="000137E6" w:rsidRPr="00265E26" w14:paraId="16505A01" w14:textId="3DBCC264" w:rsidTr="492306D0">
        <w:trPr>
          <w:trHeight w:val="27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017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A72D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1482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4. Support inter-cell switch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8AAF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90BAE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46C1DD37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</w:tcPr>
          <w:p w14:paraId="0D7A5CD5" w14:textId="041D298E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58D674C7" w14:textId="2A481D70" w:rsidTr="492306D0">
        <w:trPr>
          <w:trHeight w:val="278"/>
          <w:jc w:val="center"/>
        </w:trPr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95BB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F7B5" w14:textId="77777777" w:rsidR="00FD4788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SRS inter-BWP switch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AD41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5. Support inter-BWP switch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4991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06EE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</w:tcPr>
          <w:p w14:paraId="0D10CEB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</w:tcPr>
          <w:p w14:paraId="2B9E2529" w14:textId="6DCFD6C5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</w:tr>
      <w:tr w:rsidR="000137E6" w:rsidRPr="00265E26" w14:paraId="3521AA43" w14:textId="6D0456B5" w:rsidTr="492306D0">
        <w:trPr>
          <w:trHeight w:val="908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E8A2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65E26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6FBB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N separate CQI table for URLLC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53D2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65E26">
              <w:rPr>
                <w:rFonts w:ascii="Calibri" w:eastAsia="Times New Roman" w:hAnsi="Calibri" w:cs="Times New Roman"/>
              </w:rPr>
              <w:t>1. N separate CQI table for URLLC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4E92" w14:textId="77777777" w:rsidR="00FD4788" w:rsidRPr="00265E26" w:rsidRDefault="00FD4788" w:rsidP="002F04D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021E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  <w:vAlign w:val="center"/>
          </w:tcPr>
          <w:p w14:paraId="25331E64" w14:textId="77777777" w:rsidR="00FD4788" w:rsidRPr="00265E26" w:rsidRDefault="00FD4788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BFBFBF"/>
          </w:tcPr>
          <w:p w14:paraId="5A7F3C2A" w14:textId="596F2785" w:rsidR="00FD4788" w:rsidRPr="00265E26" w:rsidRDefault="00142680" w:rsidP="002F04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FFS</w:t>
            </w:r>
          </w:p>
        </w:tc>
      </w:tr>
    </w:tbl>
    <w:p w14:paraId="678D8E33" w14:textId="77777777" w:rsidR="002D59FC" w:rsidRPr="00265E26" w:rsidRDefault="002D59FC" w:rsidP="002D59FC"/>
    <w:p w14:paraId="3C952DC5" w14:textId="77777777" w:rsidR="002D59FC" w:rsidRPr="00265E26" w:rsidRDefault="002D59FC" w:rsidP="002D59FC"/>
    <w:p w14:paraId="42099FFB" w14:textId="77777777" w:rsidR="002D59FC" w:rsidRPr="00265E26" w:rsidRDefault="002D59FC" w:rsidP="002D59FC"/>
    <w:p w14:paraId="064B299E" w14:textId="77777777" w:rsidR="009A5AFC" w:rsidRDefault="009A5AFC"/>
    <w:sectPr w:rsidR="009A5AFC" w:rsidSect="00FB59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6E222" w14:textId="77777777" w:rsidR="00B04F56" w:rsidRDefault="00B04F56" w:rsidP="00FD4788">
      <w:pPr>
        <w:spacing w:after="0" w:line="240" w:lineRule="auto"/>
      </w:pPr>
      <w:r>
        <w:separator/>
      </w:r>
    </w:p>
  </w:endnote>
  <w:endnote w:type="continuationSeparator" w:id="0">
    <w:p w14:paraId="47B7D540" w14:textId="77777777" w:rsidR="00B04F56" w:rsidRDefault="00B04F56" w:rsidP="00FD4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13FBC" w14:textId="77777777" w:rsidR="00B04F56" w:rsidRDefault="00B04F56" w:rsidP="00FD4788">
      <w:pPr>
        <w:spacing w:after="0" w:line="240" w:lineRule="auto"/>
      </w:pPr>
      <w:r>
        <w:separator/>
      </w:r>
    </w:p>
  </w:footnote>
  <w:footnote w:type="continuationSeparator" w:id="0">
    <w:p w14:paraId="693C606F" w14:textId="77777777" w:rsidR="00B04F56" w:rsidRDefault="00B04F56" w:rsidP="00FD4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8F2977"/>
    <w:multiLevelType w:val="hybridMultilevel"/>
    <w:tmpl w:val="0D8E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6176C"/>
    <w:multiLevelType w:val="hybridMultilevel"/>
    <w:tmpl w:val="27425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FC"/>
    <w:rsid w:val="00011AD0"/>
    <w:rsid w:val="000137E6"/>
    <w:rsid w:val="00022100"/>
    <w:rsid w:val="000443DD"/>
    <w:rsid w:val="00073F33"/>
    <w:rsid w:val="000A3498"/>
    <w:rsid w:val="000A5A10"/>
    <w:rsid w:val="000D2EE4"/>
    <w:rsid w:val="000F7A2A"/>
    <w:rsid w:val="00107BF0"/>
    <w:rsid w:val="00142680"/>
    <w:rsid w:val="00171F45"/>
    <w:rsid w:val="00195381"/>
    <w:rsid w:val="00195D3A"/>
    <w:rsid w:val="001B1CB2"/>
    <w:rsid w:val="001C44A0"/>
    <w:rsid w:val="001D3644"/>
    <w:rsid w:val="0024750C"/>
    <w:rsid w:val="002619AB"/>
    <w:rsid w:val="00286B11"/>
    <w:rsid w:val="0029203E"/>
    <w:rsid w:val="002921CE"/>
    <w:rsid w:val="0029307C"/>
    <w:rsid w:val="002B0F95"/>
    <w:rsid w:val="002D59FC"/>
    <w:rsid w:val="002F04D3"/>
    <w:rsid w:val="00320AC1"/>
    <w:rsid w:val="0033511E"/>
    <w:rsid w:val="003976C9"/>
    <w:rsid w:val="003C243A"/>
    <w:rsid w:val="00401675"/>
    <w:rsid w:val="00445278"/>
    <w:rsid w:val="004455FA"/>
    <w:rsid w:val="0046594A"/>
    <w:rsid w:val="00470766"/>
    <w:rsid w:val="00475BB7"/>
    <w:rsid w:val="004A4F7E"/>
    <w:rsid w:val="005000AD"/>
    <w:rsid w:val="00524DEB"/>
    <w:rsid w:val="00541967"/>
    <w:rsid w:val="0056176A"/>
    <w:rsid w:val="005A6F3C"/>
    <w:rsid w:val="005B77BA"/>
    <w:rsid w:val="005F17C2"/>
    <w:rsid w:val="00667C2B"/>
    <w:rsid w:val="00694FF6"/>
    <w:rsid w:val="006E556C"/>
    <w:rsid w:val="006F4570"/>
    <w:rsid w:val="00732FB0"/>
    <w:rsid w:val="00757670"/>
    <w:rsid w:val="0077158B"/>
    <w:rsid w:val="0079285E"/>
    <w:rsid w:val="0079718A"/>
    <w:rsid w:val="00815750"/>
    <w:rsid w:val="00830BAA"/>
    <w:rsid w:val="00862476"/>
    <w:rsid w:val="00870140"/>
    <w:rsid w:val="00876154"/>
    <w:rsid w:val="008778AE"/>
    <w:rsid w:val="008E39BD"/>
    <w:rsid w:val="008E4296"/>
    <w:rsid w:val="009065F9"/>
    <w:rsid w:val="0095020F"/>
    <w:rsid w:val="00952EC6"/>
    <w:rsid w:val="0096309F"/>
    <w:rsid w:val="009A5AFC"/>
    <w:rsid w:val="009C321D"/>
    <w:rsid w:val="009C469F"/>
    <w:rsid w:val="009F68DC"/>
    <w:rsid w:val="00A24C8D"/>
    <w:rsid w:val="00A4524D"/>
    <w:rsid w:val="00A630CB"/>
    <w:rsid w:val="00A96F7F"/>
    <w:rsid w:val="00AB3AC7"/>
    <w:rsid w:val="00AB44C7"/>
    <w:rsid w:val="00AC2ABF"/>
    <w:rsid w:val="00AC72B5"/>
    <w:rsid w:val="00AC7A06"/>
    <w:rsid w:val="00AF4646"/>
    <w:rsid w:val="00B04F56"/>
    <w:rsid w:val="00B21D61"/>
    <w:rsid w:val="00B325AC"/>
    <w:rsid w:val="00B501B1"/>
    <w:rsid w:val="00B671C0"/>
    <w:rsid w:val="00BA4EE2"/>
    <w:rsid w:val="00BC45B3"/>
    <w:rsid w:val="00BE5E2E"/>
    <w:rsid w:val="00BF4483"/>
    <w:rsid w:val="00C34D28"/>
    <w:rsid w:val="00C615A0"/>
    <w:rsid w:val="00CB5AFF"/>
    <w:rsid w:val="00CE6572"/>
    <w:rsid w:val="00D115BC"/>
    <w:rsid w:val="00D21BB3"/>
    <w:rsid w:val="00D37F67"/>
    <w:rsid w:val="00D507DA"/>
    <w:rsid w:val="00D7041E"/>
    <w:rsid w:val="00D9300E"/>
    <w:rsid w:val="00DC3BF0"/>
    <w:rsid w:val="00DD5780"/>
    <w:rsid w:val="00E12D08"/>
    <w:rsid w:val="00E36303"/>
    <w:rsid w:val="00E50091"/>
    <w:rsid w:val="00E5325F"/>
    <w:rsid w:val="00E6296C"/>
    <w:rsid w:val="00E731ED"/>
    <w:rsid w:val="00ED3F2C"/>
    <w:rsid w:val="00EE287D"/>
    <w:rsid w:val="00FA08DF"/>
    <w:rsid w:val="00FA29BD"/>
    <w:rsid w:val="00FA4EE2"/>
    <w:rsid w:val="00FA7A74"/>
    <w:rsid w:val="00FB5968"/>
    <w:rsid w:val="00FB5F55"/>
    <w:rsid w:val="00FC35A0"/>
    <w:rsid w:val="00FD0F05"/>
    <w:rsid w:val="00FD4788"/>
    <w:rsid w:val="00FF3B2F"/>
    <w:rsid w:val="2D432677"/>
    <w:rsid w:val="4923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8F2596E"/>
  <w15:chartTrackingRefBased/>
  <w15:docId w15:val="{E64E133D-EF36-481F-B3FD-ED225DC8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9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2D59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D59F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2D59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9F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21B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47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788"/>
  </w:style>
  <w:style w:type="paragraph" w:styleId="Footer">
    <w:name w:val="footer"/>
    <w:basedOn w:val="Normal"/>
    <w:link w:val="FooterChar"/>
    <w:uiPriority w:val="99"/>
    <w:unhideWhenUsed/>
    <w:rsid w:val="00FD47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A2443-97C3-4F61-8D48-BE37844D5720}">
  <ds:schemaRefs>
    <ds:schemaRef ds:uri="9238aee7-caa6-41e3-83d0-457e088803cc"/>
    <ds:schemaRef ds:uri="81c2d00d-6e98-4ecf-9fde-812538fb853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3B1518B-5D2E-4188-936A-ED9E8A8B7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D71C4-8546-4C19-9C25-499EB8C84C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1908</Words>
  <Characters>10881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12764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Wang, Xiaoyi</dc:creator>
  <cp:keywords/>
  <dc:description/>
  <cp:lastModifiedBy>Jiann-Ching Guey (桂建卿)</cp:lastModifiedBy>
  <cp:revision>2</cp:revision>
  <dcterms:created xsi:type="dcterms:W3CDTF">2018-01-13T02:44:00Z</dcterms:created>
  <dcterms:modified xsi:type="dcterms:W3CDTF">2018-01-13T02:44:00Z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Document_x0020_Type">
    <vt:lpwstr/>
  </property>
  <property fmtid="{D5CDD505-2E9C-101B-9397-08002B2CF9AE}" pid="4" name="Technical_x0020_Type">
    <vt:lpwstr/>
  </property>
  <property fmtid="{D5CDD505-2E9C-101B-9397-08002B2CF9AE}" pid="5" name="Technical Type">
    <vt:lpwstr/>
  </property>
  <property fmtid="{D5CDD505-2E9C-101B-9397-08002B2CF9AE}" pid="6" name="Document Type">
    <vt:lpwstr/>
  </property>
</Properties>
</file>