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2C8" w:rsidRPr="00234BB3" w:rsidRDefault="003D42C8" w:rsidP="003D42C8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1"/>
      <w:bookmarkStart w:id="1" w:name="OLE_LINK4"/>
      <w:bookmarkStart w:id="2" w:name="OLE_LINK2"/>
      <w:bookmarkStart w:id="3" w:name="OLE_LINK3"/>
      <w:r w:rsidRPr="003D42C8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NR Ad-Hoc#2                  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3D42C8">
        <w:rPr>
          <w:rFonts w:ascii="Arial" w:hAnsi="Arial" w:cs="Arial"/>
          <w:b/>
          <w:bCs/>
          <w:sz w:val="22"/>
          <w:szCs w:val="22"/>
          <w:lang w:val="en-GB"/>
        </w:rPr>
        <w:t xml:space="preserve">      </w:t>
      </w:r>
      <w:r w:rsidRPr="003D42C8">
        <w:rPr>
          <w:rFonts w:ascii="Arial" w:hAnsi="Arial" w:cs="Arial"/>
          <w:b/>
          <w:bCs/>
          <w:sz w:val="22"/>
          <w:szCs w:val="22"/>
          <w:lang w:val="en-GB"/>
        </w:rPr>
        <w:tab/>
        <w:t>R1-17</w:t>
      </w:r>
      <w:r w:rsidR="00234BB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10256</w:t>
      </w:r>
    </w:p>
    <w:p w:rsidR="005077FE" w:rsidRPr="005E4FA7" w:rsidRDefault="003D42C8" w:rsidP="003D42C8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D42C8">
        <w:rPr>
          <w:rFonts w:ascii="Arial" w:hAnsi="Arial" w:cs="Arial"/>
          <w:b/>
          <w:bCs/>
          <w:sz w:val="22"/>
          <w:szCs w:val="22"/>
          <w:lang w:val="en-GB"/>
        </w:rPr>
        <w:t>Qingdao, P.R. China 27th – 30th June 2017</w:t>
      </w:r>
    </w:p>
    <w:bookmarkEnd w:id="0"/>
    <w:bookmarkEnd w:id="1"/>
    <w:p w:rsidR="00AC5C34" w:rsidRPr="005F40FD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Source"/>
      <w:bookmarkEnd w:id="4"/>
      <w:r w:rsidR="003D42C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.1.2.</w:t>
      </w:r>
      <w:r w:rsidR="0052495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bookmarkStart w:id="5" w:name="_GoBack"/>
      <w:bookmarkEnd w:id="5"/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9447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77628E" w:rsidRPr="0077628E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CSI-RS design for beam management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and interference measurement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2"/>
    <w:bookmarkEnd w:id="3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73395" w:rsidRDefault="003D42C8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RAN1#89</w:t>
      </w:r>
      <w:r w:rsidR="001533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 [1], </w:t>
      </w:r>
      <w:r w:rsidR="0077628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considering overhead and latency for beam management, sub-time units for CSI-RS design 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was discussed and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agreements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ere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achieved as:</w:t>
      </w:r>
    </w:p>
    <w:p w:rsidR="003D42C8" w:rsidRPr="00D42C6A" w:rsidRDefault="003D42C8" w:rsidP="003D42C8">
      <w:pPr>
        <w:spacing w:after="0"/>
        <w:rPr>
          <w:bCs/>
          <w:lang w:val="en-US"/>
        </w:rPr>
      </w:pPr>
      <w:r w:rsidRPr="00D42C6A">
        <w:rPr>
          <w:bCs/>
          <w:highlight w:val="green"/>
          <w:lang w:val="en-US"/>
        </w:rPr>
        <w:t>Agreements</w:t>
      </w:r>
      <w:r w:rsidRPr="00D42C6A">
        <w:rPr>
          <w:bCs/>
          <w:lang w:val="en-US"/>
        </w:rPr>
        <w:t>:</w:t>
      </w:r>
    </w:p>
    <w:p w:rsidR="003D42C8" w:rsidRPr="00D42C6A" w:rsidRDefault="003D42C8" w:rsidP="003D42C8">
      <w:pPr>
        <w:numPr>
          <w:ilvl w:val="0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>Confirm the WA of CSI-RS for Beam Management in RAN1 #88bis</w:t>
      </w:r>
      <w:r w:rsidRPr="00D42C6A">
        <w:rPr>
          <w:lang w:val="en-US" w:eastAsia="ja-JP"/>
        </w:rPr>
        <w:t xml:space="preserve"> (copied below)</w:t>
      </w:r>
      <w:r w:rsidRPr="00D42C6A">
        <w:rPr>
          <w:rFonts w:hint="eastAsia"/>
          <w:lang w:val="en-US" w:eastAsia="ja-JP"/>
        </w:rPr>
        <w:t>.</w:t>
      </w:r>
    </w:p>
    <w:p w:rsidR="003D42C8" w:rsidRPr="00D42C6A" w:rsidRDefault="003D42C8" w:rsidP="003D42C8">
      <w:pPr>
        <w:numPr>
          <w:ilvl w:val="1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 xml:space="preserve">For </w:t>
      </w:r>
      <w:r w:rsidRPr="00D42C6A">
        <w:rPr>
          <w:rFonts w:hint="eastAsia"/>
          <w:lang w:eastAsia="ja-JP"/>
        </w:rPr>
        <w:t>CSI-RS for Beam Management</w:t>
      </w:r>
      <w:r w:rsidRPr="00D42C6A">
        <w:rPr>
          <w:rFonts w:hint="eastAsia"/>
          <w:lang w:val="en-US" w:eastAsia="ja-JP"/>
        </w:rPr>
        <w:t>, NR supports sub-time units equal to and smaller than an OFDM symbol in a reference numerology</w:t>
      </w:r>
    </w:p>
    <w:p w:rsidR="003D42C8" w:rsidRPr="00D42C6A" w:rsidRDefault="003D42C8" w:rsidP="003D42C8">
      <w:pPr>
        <w:numPr>
          <w:ilvl w:val="2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 xml:space="preserve">FFS details including configurability, e.g., taking into account UE implementation complexity/capability and impact on CSI-RS design </w:t>
      </w:r>
    </w:p>
    <w:p w:rsidR="003D42C8" w:rsidRPr="00D42C6A" w:rsidRDefault="003D42C8" w:rsidP="003D42C8">
      <w:pPr>
        <w:numPr>
          <w:ilvl w:val="2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>FFS the case of time unit larger than an OFDM symbol in a reference numerology</w:t>
      </w:r>
    </w:p>
    <w:p w:rsidR="003D42C8" w:rsidRPr="00D42C6A" w:rsidRDefault="003D42C8" w:rsidP="003D42C8">
      <w:pPr>
        <w:numPr>
          <w:ilvl w:val="2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 xml:space="preserve">E.g., </w:t>
      </w:r>
    </w:p>
    <w:p w:rsidR="003D42C8" w:rsidRPr="00D42C6A" w:rsidRDefault="003D42C8" w:rsidP="003D42C8">
      <w:pPr>
        <w:numPr>
          <w:ilvl w:val="3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 xml:space="preserve">Opt-1: IFDMA </w:t>
      </w:r>
    </w:p>
    <w:p w:rsidR="003D42C8" w:rsidRPr="00D42C6A" w:rsidRDefault="003D42C8" w:rsidP="003D42C8">
      <w:pPr>
        <w:numPr>
          <w:ilvl w:val="3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 xml:space="preserve">Opt-2: Larger subcarrier spacing </w:t>
      </w:r>
    </w:p>
    <w:p w:rsidR="003D42C8" w:rsidRPr="00D42C6A" w:rsidRDefault="003D42C8" w:rsidP="003D42C8">
      <w:pPr>
        <w:numPr>
          <w:ilvl w:val="3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>Opt-3: DFT-based</w:t>
      </w:r>
    </w:p>
    <w:p w:rsidR="003D42C8" w:rsidRPr="00D42C6A" w:rsidRDefault="003D42C8" w:rsidP="003D42C8">
      <w:pPr>
        <w:numPr>
          <w:ilvl w:val="0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>Down-select from the below options when sub-time unit smaller than an OFDM symbol in a reference numerology:</w:t>
      </w:r>
    </w:p>
    <w:p w:rsidR="003D42C8" w:rsidRPr="00D42C6A" w:rsidRDefault="003D42C8" w:rsidP="003D42C8">
      <w:pPr>
        <w:numPr>
          <w:ilvl w:val="1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 xml:space="preserve">Opt-1: IFDMA </w:t>
      </w:r>
    </w:p>
    <w:p w:rsidR="003D42C8" w:rsidRPr="00D42C6A" w:rsidRDefault="003D42C8" w:rsidP="003D42C8">
      <w:pPr>
        <w:numPr>
          <w:ilvl w:val="1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 xml:space="preserve">Opt-2: Larger subcarrier spacing </w:t>
      </w:r>
    </w:p>
    <w:p w:rsidR="003D42C8" w:rsidRPr="00D42C6A" w:rsidRDefault="003D42C8" w:rsidP="003D42C8">
      <w:pPr>
        <w:numPr>
          <w:ilvl w:val="1"/>
          <w:numId w:val="5"/>
        </w:numPr>
        <w:spacing w:after="0"/>
        <w:rPr>
          <w:lang w:val="en-US" w:eastAsia="ja-JP"/>
        </w:rPr>
      </w:pPr>
      <w:r w:rsidRPr="00D42C6A">
        <w:rPr>
          <w:rFonts w:hint="eastAsia"/>
          <w:lang w:val="en-US" w:eastAsia="ja-JP"/>
        </w:rPr>
        <w:t xml:space="preserve">Opt-3: DFT-based </w:t>
      </w:r>
    </w:p>
    <w:p w:rsidR="003D42C8" w:rsidRDefault="003D42C8" w:rsidP="003D42C8">
      <w:pPr>
        <w:numPr>
          <w:ilvl w:val="0"/>
          <w:numId w:val="5"/>
        </w:numPr>
        <w:spacing w:after="0"/>
        <w:rPr>
          <w:lang w:val="en-US" w:eastAsia="ja-JP"/>
        </w:rPr>
      </w:pPr>
      <w:r w:rsidRPr="00443094">
        <w:rPr>
          <w:lang w:val="en-US" w:eastAsia="ja-JP"/>
        </w:rPr>
        <w:t>Note: f</w:t>
      </w:r>
      <w:r w:rsidRPr="00443094">
        <w:rPr>
          <w:rFonts w:hint="eastAsia"/>
          <w:lang w:val="en-US" w:eastAsia="ja-JP"/>
        </w:rPr>
        <w:t xml:space="preserve">or beam management, the reference numerology </w:t>
      </w:r>
      <w:r w:rsidRPr="00443094">
        <w:rPr>
          <w:lang w:val="en-US" w:eastAsia="ja-JP"/>
        </w:rPr>
        <w:t xml:space="preserve">for a </w:t>
      </w:r>
      <w:r w:rsidRPr="00443094">
        <w:rPr>
          <w:rFonts w:hint="eastAsia"/>
          <w:lang w:val="en-US" w:eastAsia="ja-JP"/>
        </w:rPr>
        <w:t>bandwidth part</w:t>
      </w:r>
      <w:r w:rsidRPr="00443094">
        <w:rPr>
          <w:lang w:val="en-US" w:eastAsia="ja-JP"/>
        </w:rPr>
        <w:t xml:space="preserve"> is determined based on the UE-specific configuration for the bandwidth part</w:t>
      </w:r>
    </w:p>
    <w:p w:rsidR="00313FD2" w:rsidRDefault="00313FD2" w:rsidP="00313FD2">
      <w:pPr>
        <w:tabs>
          <w:tab w:val="left" w:pos="8854"/>
        </w:tabs>
        <w:spacing w:before="120" w:after="12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7" w:name="OLE_LINK9"/>
      <w:bookmarkStart w:id="8" w:name="OLE_LINK10"/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nd NZP CSI-RS based interference measurement was discussed and achieved as working assumption:</w:t>
      </w:r>
    </w:p>
    <w:p w:rsidR="00313FD2" w:rsidRPr="007B1E80" w:rsidRDefault="00313FD2" w:rsidP="00313FD2">
      <w:pPr>
        <w:spacing w:after="0"/>
        <w:rPr>
          <w:iCs/>
          <w:lang w:val="en-US" w:eastAsia="ja-JP"/>
        </w:rPr>
      </w:pPr>
      <w:r w:rsidRPr="007B1E80">
        <w:rPr>
          <w:iCs/>
          <w:highlight w:val="darkYellow"/>
          <w:lang w:val="en-US" w:eastAsia="ja-JP"/>
        </w:rPr>
        <w:t>Working assumption</w:t>
      </w:r>
      <w:r w:rsidRPr="007B1E80">
        <w:rPr>
          <w:iCs/>
          <w:lang w:val="en-US" w:eastAsia="ja-JP"/>
        </w:rPr>
        <w:t>:</w:t>
      </w:r>
    </w:p>
    <w:p w:rsidR="00313FD2" w:rsidRPr="007B1E80" w:rsidRDefault="00313FD2" w:rsidP="00313FD2">
      <w:pPr>
        <w:numPr>
          <w:ilvl w:val="0"/>
          <w:numId w:val="6"/>
        </w:numPr>
        <w:spacing w:after="0"/>
        <w:rPr>
          <w:iCs/>
          <w:lang w:val="en-US" w:eastAsia="ja-JP"/>
        </w:rPr>
      </w:pPr>
      <w:r w:rsidRPr="007B1E80">
        <w:rPr>
          <w:iCs/>
          <w:lang w:val="en-US" w:eastAsia="ja-JP"/>
        </w:rPr>
        <w:t xml:space="preserve">Support at least NZP CSI-RS based interference measurement </w:t>
      </w:r>
    </w:p>
    <w:p w:rsidR="00313FD2" w:rsidRPr="007B1E80" w:rsidRDefault="00313FD2" w:rsidP="00313FD2">
      <w:pPr>
        <w:numPr>
          <w:ilvl w:val="1"/>
          <w:numId w:val="6"/>
        </w:numPr>
        <w:spacing w:after="0"/>
        <w:rPr>
          <w:iCs/>
          <w:lang w:val="en-US" w:eastAsia="ja-JP"/>
        </w:rPr>
      </w:pPr>
      <w:r w:rsidRPr="007B1E80">
        <w:rPr>
          <w:iCs/>
          <w:lang w:val="en-US" w:eastAsia="ja-JP"/>
        </w:rPr>
        <w:t>select at least one of following scheme</w:t>
      </w:r>
    </w:p>
    <w:p w:rsidR="00313FD2" w:rsidRPr="007B1E80" w:rsidRDefault="00313FD2" w:rsidP="00313FD2">
      <w:pPr>
        <w:numPr>
          <w:ilvl w:val="2"/>
          <w:numId w:val="6"/>
        </w:numPr>
        <w:spacing w:after="0"/>
        <w:rPr>
          <w:iCs/>
          <w:lang w:val="en-US" w:eastAsia="ja-JP"/>
        </w:rPr>
      </w:pPr>
      <w:r w:rsidRPr="007B1E80">
        <w:rPr>
          <w:iCs/>
          <w:lang w:val="en-US" w:eastAsia="ja-JP"/>
        </w:rPr>
        <w:t>Scheme-1: Estimation on NZP CSI-RS for channel estimation (by subtracting NZP CSI-RS from Rx signal)</w:t>
      </w:r>
    </w:p>
    <w:p w:rsidR="00313FD2" w:rsidRPr="007B1E80" w:rsidRDefault="00313FD2" w:rsidP="00313FD2">
      <w:pPr>
        <w:numPr>
          <w:ilvl w:val="2"/>
          <w:numId w:val="6"/>
        </w:numPr>
        <w:spacing w:after="0"/>
        <w:rPr>
          <w:iCs/>
          <w:lang w:val="en-US" w:eastAsia="ja-JP"/>
        </w:rPr>
      </w:pPr>
      <w:r w:rsidRPr="007B1E80">
        <w:rPr>
          <w:iCs/>
          <w:lang w:val="en-US" w:eastAsia="ja-JP"/>
        </w:rPr>
        <w:t>Scheme-2: Emulation on NZP CSI-RS which is represented by multiplied value of channel and precoding matrix</w:t>
      </w:r>
    </w:p>
    <w:p w:rsidR="00313FD2" w:rsidRPr="007B1E80" w:rsidRDefault="00313FD2" w:rsidP="00313FD2">
      <w:pPr>
        <w:numPr>
          <w:ilvl w:val="2"/>
          <w:numId w:val="6"/>
        </w:numPr>
        <w:spacing w:after="0"/>
        <w:rPr>
          <w:iCs/>
          <w:lang w:val="en-US" w:eastAsia="ja-JP"/>
        </w:rPr>
      </w:pPr>
      <w:r w:rsidRPr="007B1E80">
        <w:rPr>
          <w:iCs/>
          <w:lang w:val="en-US" w:eastAsia="ja-JP"/>
        </w:rPr>
        <w:t>Aim to conclude whether to support one of them or both in the next RAN1 meeting</w:t>
      </w:r>
    </w:p>
    <w:p w:rsidR="00313FD2" w:rsidRPr="007B1E80" w:rsidRDefault="00313FD2" w:rsidP="00313FD2">
      <w:pPr>
        <w:numPr>
          <w:ilvl w:val="1"/>
          <w:numId w:val="6"/>
        </w:numPr>
        <w:spacing w:after="0"/>
        <w:rPr>
          <w:iCs/>
          <w:lang w:val="en-US" w:eastAsia="ja-JP"/>
        </w:rPr>
      </w:pPr>
      <w:r w:rsidRPr="007B1E80">
        <w:rPr>
          <w:iCs/>
          <w:lang w:val="en-US" w:eastAsia="ja-JP"/>
        </w:rPr>
        <w:t>FFS whether or not to support signaling of power boosting for NZP CSI-RS</w:t>
      </w:r>
    </w:p>
    <w:p w:rsidR="00313FD2" w:rsidRPr="007B1E80" w:rsidRDefault="00313FD2" w:rsidP="00313FD2">
      <w:pPr>
        <w:numPr>
          <w:ilvl w:val="1"/>
          <w:numId w:val="6"/>
        </w:numPr>
        <w:spacing w:after="0"/>
        <w:rPr>
          <w:iCs/>
          <w:lang w:val="en-US" w:eastAsia="ja-JP"/>
        </w:rPr>
      </w:pPr>
      <w:r w:rsidRPr="007B1E80">
        <w:rPr>
          <w:iCs/>
          <w:lang w:val="en-US" w:eastAsia="ja-JP"/>
        </w:rPr>
        <w:t>Other schemes are not precluded</w:t>
      </w:r>
    </w:p>
    <w:p w:rsidR="00BD2A3B" w:rsidRPr="00885535" w:rsidRDefault="00270FE6" w:rsidP="003D42C8">
      <w:pPr>
        <w:tabs>
          <w:tab w:val="left" w:pos="8854"/>
        </w:tabs>
        <w:spacing w:before="120" w:after="12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7628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on CSI-RS design for beam </w:t>
      </w:r>
      <w:r w:rsidR="0077628E">
        <w:rPr>
          <w:rFonts w:eastAsia="宋体"/>
          <w:color w:val="000000" w:themeColor="text1"/>
          <w:sz w:val="22"/>
          <w:szCs w:val="22"/>
          <w:lang w:val="en-US" w:eastAsia="zh-CN"/>
        </w:rPr>
        <w:t>management</w:t>
      </w:r>
      <w:r w:rsidR="0077628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313FD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and interference measurement </w:t>
      </w:r>
      <w:r w:rsidR="00654BB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NR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3D689E" w:rsidRPr="00F745FB" w:rsidRDefault="003D689E" w:rsidP="003D689E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CSI-RS for beam management</w:t>
      </w:r>
    </w:p>
    <w:p w:rsidR="00EE7078" w:rsidRDefault="00EE7078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ased on the previous discussion and agreements, CSI-RS should be supported for </w:t>
      </w:r>
      <w:proofErr w:type="spellStart"/>
      <w:proofErr w:type="gram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and/or Rx beam sweeping to acquire the best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-Rx beam pair(s).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considering the multiple candidates for </w:t>
      </w:r>
      <w:proofErr w:type="spellStart"/>
      <w:proofErr w:type="gram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Rx beams, especially in high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frequency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range with narrow beam width, the overhead</w:t>
      </w:r>
      <w:r w:rsidR="009B62E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latency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beam management should be carefully considered for CSI-RS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structure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design. </w:t>
      </w:r>
      <w:r w:rsidR="009B62E9">
        <w:rPr>
          <w:rFonts w:eastAsiaTheme="minorEastAsia"/>
          <w:color w:val="000000" w:themeColor="text1"/>
          <w:sz w:val="22"/>
          <w:szCs w:val="22"/>
          <w:lang w:eastAsia="zh-CN"/>
        </w:rPr>
        <w:t>F</w:t>
      </w:r>
      <w:r w:rsidR="009B62E9">
        <w:rPr>
          <w:rFonts w:eastAsiaTheme="minorEastAsia" w:hint="eastAsia"/>
          <w:color w:val="000000" w:themeColor="text1"/>
          <w:sz w:val="22"/>
          <w:szCs w:val="22"/>
          <w:lang w:eastAsia="zh-CN"/>
        </w:rPr>
        <w:t>urthermore, considering the</w:t>
      </w:r>
      <w:r w:rsidR="00345A2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wideband configuration for </w:t>
      </w:r>
      <w:proofErr w:type="spellStart"/>
      <w:r w:rsidR="009B62E9">
        <w:rPr>
          <w:rFonts w:eastAsiaTheme="minorEastAsia" w:hint="eastAsia"/>
          <w:color w:val="000000" w:themeColor="text1"/>
          <w:sz w:val="22"/>
          <w:szCs w:val="22"/>
          <w:lang w:eastAsia="zh-CN"/>
        </w:rPr>
        <w:t>analog</w:t>
      </w:r>
      <w:proofErr w:type="spellEnd"/>
      <w:r w:rsidR="009B62E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beamforming, </w:t>
      </w:r>
      <w:r w:rsidR="00345A2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TDM for </w:t>
      </w:r>
      <w:proofErr w:type="spellStart"/>
      <w:r w:rsidR="00345A27">
        <w:rPr>
          <w:rFonts w:eastAsiaTheme="minorEastAsia" w:hint="eastAsia"/>
          <w:color w:val="000000" w:themeColor="text1"/>
          <w:sz w:val="22"/>
          <w:szCs w:val="22"/>
          <w:lang w:eastAsia="zh-CN"/>
        </w:rPr>
        <w:t>analog</w:t>
      </w:r>
      <w:proofErr w:type="spellEnd"/>
      <w:r w:rsidR="00345A2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sweeping is preferred.</w:t>
      </w:r>
    </w:p>
    <w:p w:rsidR="004B474C" w:rsidRDefault="00345A27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based on the TDM structure, sub-time units smaller than an OFDM symbol in </w:t>
      </w:r>
      <w:proofErr w:type="gram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reference</w:t>
      </w:r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numerology should be supported to achieve low overhead and latency for beam management.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 discussed in previous meetings, IFDMA and larger subcarrier spacing are options for sub-time unit schemes.</w:t>
      </w:r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A76C04"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oth of the two </w:t>
      </w:r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 xml:space="preserve">options can provide multiple </w:t>
      </w:r>
      <w:proofErr w:type="spellStart"/>
      <w:proofErr w:type="gramStart"/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proofErr w:type="gramEnd"/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and/or Rx beams within one OFDM symbol, and both have pros and cons. For IFDMA scheme, the OFDM symbol generation can be same with the unchanged subcarrier spacing, and the longer 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CP is beneficial for large delay spread and beamforming transition between symbols. </w:t>
      </w:r>
      <w:r w:rsidR="004B474C"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nd for scheme with larger subcarrier spacing, </w:t>
      </w:r>
      <w:r w:rsidR="0052332D">
        <w:rPr>
          <w:rFonts w:eastAsiaTheme="minorEastAsia" w:hint="eastAsia"/>
          <w:color w:val="000000" w:themeColor="text1"/>
          <w:sz w:val="22"/>
          <w:szCs w:val="22"/>
          <w:lang w:eastAsia="zh-CN"/>
        </w:rPr>
        <w:t>each sub-time unit is an individual symbol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, so this scheme is more beneficial for independent configurations</w:t>
      </w:r>
      <w:r w:rsidR="0052332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each sub-time unit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 different </w:t>
      </w:r>
      <w:proofErr w:type="spellStart"/>
      <w:proofErr w:type="gramStart"/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proofErr w:type="gramEnd"/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sweeping. In addition, the</w:t>
      </w:r>
      <w:r w:rsidR="0052332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CP</w:t>
      </w:r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between the sub-time symbols can also be used for beamforming transition</w:t>
      </w:r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4B474C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both of the two schemes should be supported for beam </w:t>
      </w:r>
      <w:r w:rsidR="004B474C">
        <w:rPr>
          <w:rFonts w:eastAsiaTheme="minorEastAsia"/>
          <w:color w:val="000000" w:themeColor="text1"/>
          <w:sz w:val="22"/>
          <w:szCs w:val="22"/>
          <w:lang w:eastAsia="zh-CN"/>
        </w:rPr>
        <w:t>management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we propose that:</w:t>
      </w:r>
    </w:p>
    <w:p w:rsidR="004B474C" w:rsidRDefault="004B474C" w:rsidP="003D42C8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Both IFDMA and larger subcarrier spacing should be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supported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design for beam management.</w:t>
      </w:r>
    </w:p>
    <w:p w:rsidR="004B474C" w:rsidRDefault="003601C9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Furthermore, for IFDMA structure, the resources for CSI-RS are mapped to every K resource elements, where K is the repetition factor.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or multiple beams sweeping, multiple CSI-RS ports can be configured in one OFDM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symbol. </w:t>
      </w:r>
      <w:r w:rsidR="004920E3"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considering </w:t>
      </w:r>
      <w:r w:rsidR="004920E3">
        <w:rPr>
          <w:rFonts w:eastAsiaTheme="minorEastAsia"/>
          <w:color w:val="000000" w:themeColor="text1"/>
          <w:sz w:val="22"/>
          <w:szCs w:val="22"/>
          <w:lang w:val="en-US" w:eastAsia="zh-CN"/>
        </w:rPr>
        <w:t>different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beam requirements for different UEs and the inter-TRP or inter-panel sweeping coordination, nested CSI-RS structure based on IFDMA is more </w:t>
      </w:r>
      <w:r w:rsidR="004920E3">
        <w:rPr>
          <w:rFonts w:eastAsiaTheme="minorEastAsia"/>
          <w:color w:val="000000" w:themeColor="text1"/>
          <w:sz w:val="22"/>
          <w:szCs w:val="22"/>
          <w:lang w:val="en-US" w:eastAsia="zh-CN"/>
        </w:rPr>
        <w:t>attractive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example for 8-port and 4-port CSI-RS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is shown in F</w:t>
      </w:r>
      <w:r w:rsidR="004920E3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gure 1.</w:t>
      </w:r>
    </w:p>
    <w:p w:rsidR="004920E3" w:rsidRDefault="001678CF" w:rsidP="001678CF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1678CF"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1D361543" wp14:editId="3EDA7A77">
            <wp:extent cx="1889672" cy="2120194"/>
            <wp:effectExtent l="0" t="0" r="0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409" cy="2121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678CF" w:rsidRPr="004B474C" w:rsidRDefault="001678CF" w:rsidP="003D42C8">
      <w:pPr>
        <w:spacing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8-port and 4-port CSI-RS configurations based on IFDMA</w:t>
      </w:r>
    </w:p>
    <w:p w:rsidR="001678CF" w:rsidRDefault="001678CF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 shown in F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gure 1, all the 8 REs can be configured for 8-port CSI-RS for beam sweeping, and for 4-port CSI-RS configuration, 4 REs from the resources for 8-port can be selected, while keeping other 4 REs empty.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ased on this structure, two 4-port configurations can share the same symbol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which can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further reduce the overhead for beam management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addition, for the resources configured to one UE, there are two cases, one is for one 8-port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configuration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and one or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several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beams will be selected from the 8 ports, and the other is for two 4-port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configuration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one or several beams will be selected for each 4-port configuration, so based on this structure, more flexible configurations can be achieved.</w:t>
      </w:r>
    </w:p>
    <w:p w:rsidR="003D689E" w:rsidRDefault="003D689E" w:rsidP="003D689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n the contrary, the density for 4-port configuration is reduced with fewer resources, which may influence the estimation accuracy, while as the beam management is based on RSRP measurement, the accuracy is still acceptable.</w:t>
      </w:r>
    </w:p>
    <w:p w:rsidR="003D689E" w:rsidRDefault="003D689E" w:rsidP="003D689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 based on the above discussion, we propose that:</w:t>
      </w:r>
    </w:p>
    <w:p w:rsidR="003D689E" w:rsidRDefault="003D689E" w:rsidP="003D689E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For IFDMA scheme, nested structure as shown in Figure 1 should be studied for CSI-RS design for beam management.</w:t>
      </w:r>
    </w:p>
    <w:p w:rsidR="003D689E" w:rsidRPr="00F745FB" w:rsidRDefault="003D689E" w:rsidP="003D689E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CSI-RS for interference management</w:t>
      </w:r>
    </w:p>
    <w:p w:rsidR="00C00FA9" w:rsidRDefault="00B95EC5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previous meeting, ZP CSI-RS based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interference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measurement was agreed. </w:t>
      </w:r>
      <w:r w:rsidR="00832B5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NZP CSI-RS and DMRS based interference measurement was also discussed hotly. </w:t>
      </w:r>
      <w:r w:rsidR="00005E32">
        <w:rPr>
          <w:rFonts w:eastAsiaTheme="minorEastAsia"/>
          <w:color w:val="000000" w:themeColor="text1"/>
          <w:sz w:val="22"/>
          <w:szCs w:val="22"/>
          <w:lang w:val="en-US" w:eastAsia="zh-CN"/>
        </w:rPr>
        <w:t>J</w:t>
      </w:r>
      <w:r w:rsidR="00005E3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ointly ZP and NZP CSI-RS based interference measurement can achieve more accurate </w:t>
      </w:r>
      <w:r w:rsidR="00005E32">
        <w:rPr>
          <w:rFonts w:eastAsiaTheme="minorEastAsia"/>
          <w:color w:val="000000" w:themeColor="text1"/>
          <w:sz w:val="22"/>
          <w:szCs w:val="22"/>
          <w:lang w:val="en-US" w:eastAsia="zh-CN"/>
        </w:rPr>
        <w:t>interference</w:t>
      </w:r>
      <w:r w:rsidR="00005E3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AD0FA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addition,</w:t>
      </w:r>
      <w:r w:rsidR="00005E3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C00FA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interference measured based on DMRS can be more accurate for the scheduling, e.g. for multi-user scheduling, at least can be used for interference cancellation for advanced receiver. As several different DMRS configurations/patterns were agreed to be supported in NR. </w:t>
      </w:r>
      <w:r w:rsidR="00C00FA9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="00C00FA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he DMRS based interference measurement configuration should be further studied.</w:t>
      </w:r>
    </w:p>
    <w:p w:rsidR="00A70536" w:rsidRDefault="00C00FA9" w:rsidP="003D42C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 the CSI-RS in NR is designed for several functionalities, e.g. for CSI acquisition, beam management, and CSI-RS may also be used for mobility and fine time and frequency tracking.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for the measured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lastRenderedPageBreak/>
        <w:t xml:space="preserve">interference, it is mainly focused for the CSI acquisition for scheduling, so CSI-RS for CSI acquisition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is more suitabl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 for interference measurement.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I-RS for beam management and/or mobility, maybe only RSRP is measured to select one or several TRPs/Cells, so the CSI-RS for these functionalities may not be suitable for interference measurement, at least not suitable for interference </w:t>
      </w:r>
      <w:r w:rsidR="00AE025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for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CSI. </w:t>
      </w:r>
      <w:r w:rsidR="00AE025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</w:t>
      </w:r>
      <w:r w:rsidR="00AE0257">
        <w:rPr>
          <w:rFonts w:eastAsiaTheme="minorEastAsia"/>
          <w:color w:val="000000" w:themeColor="text1"/>
          <w:sz w:val="22"/>
          <w:szCs w:val="22"/>
          <w:lang w:val="en-US" w:eastAsia="zh-CN"/>
        </w:rPr>
        <w:t>h</w:t>
      </w:r>
      <w:r w:rsidR="00AE025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 interference </w:t>
      </w:r>
      <w:r w:rsidR="00AE0257">
        <w:rPr>
          <w:rFonts w:eastAsiaTheme="minorEastAsia"/>
          <w:color w:val="000000" w:themeColor="text1"/>
          <w:sz w:val="22"/>
          <w:szCs w:val="22"/>
          <w:lang w:val="en-US" w:eastAsia="zh-CN"/>
        </w:rPr>
        <w:t>measurement</w:t>
      </w:r>
      <w:r w:rsidR="00AE025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should be based on some of the CSI-RS configurations.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>o based on the above discussion, we propose that:</w:t>
      </w:r>
    </w:p>
    <w:p w:rsidR="00A70536" w:rsidRDefault="00A70536" w:rsidP="003D42C8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AE0257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</w:t>
      </w:r>
      <w:r w:rsidR="00AE0257">
        <w:rPr>
          <w:rFonts w:eastAsiaTheme="minorEastAsia" w:hint="eastAsia"/>
          <w:b/>
          <w:i/>
          <w:sz w:val="22"/>
          <w:szCs w:val="22"/>
          <w:lang w:val="en-US" w:eastAsia="zh-CN"/>
        </w:rPr>
        <w:t>NZP CSI-RS based interference measurement, not all the CSI-RS resources can be configured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9"/>
    <w:bookmarkEnd w:id="10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6404CB">
        <w:rPr>
          <w:rFonts w:eastAsia="宋体" w:hint="eastAsia"/>
          <w:color w:val="000000" w:themeColor="text1"/>
          <w:sz w:val="22"/>
          <w:szCs w:val="22"/>
          <w:lang w:eastAsia="zh-CN"/>
        </w:rPr>
        <w:t>CSI-RS design for beam management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6404CB" w:rsidRDefault="006404CB" w:rsidP="003D42C8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Both IFDMA and larger subcarrier spacing should be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supported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design for beam management.</w:t>
      </w:r>
    </w:p>
    <w:p w:rsidR="006404CB" w:rsidRDefault="006404CB" w:rsidP="003D42C8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For IFDMA scheme, nested structure as shown in Figure 1 should be studied for CSI-RS design for beam management.</w:t>
      </w:r>
    </w:p>
    <w:p w:rsidR="00AE0257" w:rsidRDefault="00AE0257" w:rsidP="00AE0257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For NZP CSI-RS based interference measurement, not all the CSI-RS resources can be configured.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153306" w:rsidRPr="00AD4C7E" w:rsidRDefault="00153306" w:rsidP="003E4C42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Hangzhou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>, 1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>th – 1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AE0257">
        <w:rPr>
          <w:rFonts w:ascii="Times New Roman" w:eastAsia="宋体" w:hAnsi="Times New Roman" w:hint="eastAsia"/>
          <w:color w:val="000000"/>
          <w:lang w:val="en-GB" w:eastAsia="zh-CN"/>
        </w:rPr>
        <w:t>May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sectPr w:rsidR="00153306" w:rsidRPr="00AD4C7E" w:rsidSect="00EF73A6">
      <w:footerReference w:type="default" r:id="rId10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281" w:rsidRPr="00D733E0" w:rsidRDefault="0024628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46281" w:rsidRPr="00D733E0" w:rsidRDefault="0024628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52495D" w:rsidRPr="0052495D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246281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281" w:rsidRPr="00D733E0" w:rsidRDefault="0024628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46281" w:rsidRPr="00D733E0" w:rsidRDefault="0024628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3557"/>
    <w:rsid w:val="00003642"/>
    <w:rsid w:val="00004A85"/>
    <w:rsid w:val="00005974"/>
    <w:rsid w:val="00005E32"/>
    <w:rsid w:val="000061D6"/>
    <w:rsid w:val="00006E7F"/>
    <w:rsid w:val="00013AB2"/>
    <w:rsid w:val="000140A2"/>
    <w:rsid w:val="0001540B"/>
    <w:rsid w:val="00016683"/>
    <w:rsid w:val="00021854"/>
    <w:rsid w:val="00021965"/>
    <w:rsid w:val="00021B50"/>
    <w:rsid w:val="000243AF"/>
    <w:rsid w:val="0002460B"/>
    <w:rsid w:val="00027D4C"/>
    <w:rsid w:val="00032016"/>
    <w:rsid w:val="00032B0A"/>
    <w:rsid w:val="0003421B"/>
    <w:rsid w:val="00034A55"/>
    <w:rsid w:val="000361AB"/>
    <w:rsid w:val="0003626E"/>
    <w:rsid w:val="000419FC"/>
    <w:rsid w:val="00046FC3"/>
    <w:rsid w:val="00047F8B"/>
    <w:rsid w:val="000541D2"/>
    <w:rsid w:val="0005775A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7510"/>
    <w:rsid w:val="000A148E"/>
    <w:rsid w:val="000A7A48"/>
    <w:rsid w:val="000B1E1E"/>
    <w:rsid w:val="000B48E2"/>
    <w:rsid w:val="000B5829"/>
    <w:rsid w:val="000C0E26"/>
    <w:rsid w:val="000C1698"/>
    <w:rsid w:val="000C2BB6"/>
    <w:rsid w:val="000C35DA"/>
    <w:rsid w:val="000C3B7F"/>
    <w:rsid w:val="000C3B91"/>
    <w:rsid w:val="000C5E64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35"/>
    <w:rsid w:val="00106DCA"/>
    <w:rsid w:val="001074C8"/>
    <w:rsid w:val="0011387B"/>
    <w:rsid w:val="00115A01"/>
    <w:rsid w:val="00116712"/>
    <w:rsid w:val="001222DC"/>
    <w:rsid w:val="001243DF"/>
    <w:rsid w:val="00126822"/>
    <w:rsid w:val="00131E6B"/>
    <w:rsid w:val="001324BE"/>
    <w:rsid w:val="0013484A"/>
    <w:rsid w:val="00134E40"/>
    <w:rsid w:val="001370F7"/>
    <w:rsid w:val="00137E62"/>
    <w:rsid w:val="00142351"/>
    <w:rsid w:val="00143EA7"/>
    <w:rsid w:val="0014402E"/>
    <w:rsid w:val="001442EC"/>
    <w:rsid w:val="001461D5"/>
    <w:rsid w:val="00146470"/>
    <w:rsid w:val="00146A1E"/>
    <w:rsid w:val="00147715"/>
    <w:rsid w:val="00151A42"/>
    <w:rsid w:val="00153306"/>
    <w:rsid w:val="001536B1"/>
    <w:rsid w:val="00154A96"/>
    <w:rsid w:val="0015527B"/>
    <w:rsid w:val="001565C5"/>
    <w:rsid w:val="001613C9"/>
    <w:rsid w:val="00161D3A"/>
    <w:rsid w:val="001635BE"/>
    <w:rsid w:val="0016414E"/>
    <w:rsid w:val="0016416D"/>
    <w:rsid w:val="001663EA"/>
    <w:rsid w:val="00167221"/>
    <w:rsid w:val="001678CF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2ED5"/>
    <w:rsid w:val="00194203"/>
    <w:rsid w:val="001947B0"/>
    <w:rsid w:val="001952FE"/>
    <w:rsid w:val="001A3917"/>
    <w:rsid w:val="001A3B5A"/>
    <w:rsid w:val="001A52AA"/>
    <w:rsid w:val="001B07D5"/>
    <w:rsid w:val="001B1C95"/>
    <w:rsid w:val="001B308D"/>
    <w:rsid w:val="001B67BB"/>
    <w:rsid w:val="001C164A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4BB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281"/>
    <w:rsid w:val="002463CA"/>
    <w:rsid w:val="00253482"/>
    <w:rsid w:val="002536D1"/>
    <w:rsid w:val="00253C64"/>
    <w:rsid w:val="00253F7F"/>
    <w:rsid w:val="00255323"/>
    <w:rsid w:val="00255898"/>
    <w:rsid w:val="00256A79"/>
    <w:rsid w:val="00265324"/>
    <w:rsid w:val="00267741"/>
    <w:rsid w:val="00267920"/>
    <w:rsid w:val="00270FE6"/>
    <w:rsid w:val="00271107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0E37"/>
    <w:rsid w:val="002D1BF9"/>
    <w:rsid w:val="002D6F8B"/>
    <w:rsid w:val="002E1B35"/>
    <w:rsid w:val="002E29C8"/>
    <w:rsid w:val="002E29DD"/>
    <w:rsid w:val="002E2F52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3FD2"/>
    <w:rsid w:val="00314279"/>
    <w:rsid w:val="003179B4"/>
    <w:rsid w:val="00317D85"/>
    <w:rsid w:val="00321DBD"/>
    <w:rsid w:val="00327C71"/>
    <w:rsid w:val="003335B8"/>
    <w:rsid w:val="00333D75"/>
    <w:rsid w:val="00334088"/>
    <w:rsid w:val="003373D8"/>
    <w:rsid w:val="00337850"/>
    <w:rsid w:val="00340CCD"/>
    <w:rsid w:val="00341730"/>
    <w:rsid w:val="00342573"/>
    <w:rsid w:val="00343B0E"/>
    <w:rsid w:val="00345A27"/>
    <w:rsid w:val="00350F97"/>
    <w:rsid w:val="00352CAA"/>
    <w:rsid w:val="00353288"/>
    <w:rsid w:val="00354E6A"/>
    <w:rsid w:val="00355F7B"/>
    <w:rsid w:val="0035756A"/>
    <w:rsid w:val="00357C93"/>
    <w:rsid w:val="00357EE2"/>
    <w:rsid w:val="003601C9"/>
    <w:rsid w:val="00361504"/>
    <w:rsid w:val="00363CFA"/>
    <w:rsid w:val="00366268"/>
    <w:rsid w:val="00371931"/>
    <w:rsid w:val="00371C6F"/>
    <w:rsid w:val="003749BE"/>
    <w:rsid w:val="00377B86"/>
    <w:rsid w:val="003813CE"/>
    <w:rsid w:val="00381FC5"/>
    <w:rsid w:val="00382779"/>
    <w:rsid w:val="003829BD"/>
    <w:rsid w:val="00383282"/>
    <w:rsid w:val="003834A1"/>
    <w:rsid w:val="00384616"/>
    <w:rsid w:val="00387E88"/>
    <w:rsid w:val="00394836"/>
    <w:rsid w:val="0039549F"/>
    <w:rsid w:val="003978C2"/>
    <w:rsid w:val="003A0E8A"/>
    <w:rsid w:val="003A13EF"/>
    <w:rsid w:val="003A4C01"/>
    <w:rsid w:val="003A7ABB"/>
    <w:rsid w:val="003B0CAE"/>
    <w:rsid w:val="003B1FF5"/>
    <w:rsid w:val="003B2220"/>
    <w:rsid w:val="003B5536"/>
    <w:rsid w:val="003B582A"/>
    <w:rsid w:val="003B7A10"/>
    <w:rsid w:val="003C0AE0"/>
    <w:rsid w:val="003C10C9"/>
    <w:rsid w:val="003C10FF"/>
    <w:rsid w:val="003C162F"/>
    <w:rsid w:val="003C1789"/>
    <w:rsid w:val="003C7FE5"/>
    <w:rsid w:val="003D1037"/>
    <w:rsid w:val="003D2922"/>
    <w:rsid w:val="003D42C8"/>
    <w:rsid w:val="003D4A8B"/>
    <w:rsid w:val="003D5DAD"/>
    <w:rsid w:val="003D689E"/>
    <w:rsid w:val="003E241D"/>
    <w:rsid w:val="003E2912"/>
    <w:rsid w:val="003E2BCF"/>
    <w:rsid w:val="003E2DBA"/>
    <w:rsid w:val="003E4A82"/>
    <w:rsid w:val="003E4C4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40AD"/>
    <w:rsid w:val="00415812"/>
    <w:rsid w:val="004158D3"/>
    <w:rsid w:val="004214B1"/>
    <w:rsid w:val="0042184F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71DC"/>
    <w:rsid w:val="004902EF"/>
    <w:rsid w:val="004920E3"/>
    <w:rsid w:val="0049412D"/>
    <w:rsid w:val="004959AB"/>
    <w:rsid w:val="004A3B42"/>
    <w:rsid w:val="004A6D45"/>
    <w:rsid w:val="004B1C66"/>
    <w:rsid w:val="004B474C"/>
    <w:rsid w:val="004B5E1B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253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1A23"/>
    <w:rsid w:val="0052332D"/>
    <w:rsid w:val="0052495D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1951"/>
    <w:rsid w:val="0058259C"/>
    <w:rsid w:val="00585095"/>
    <w:rsid w:val="00585A74"/>
    <w:rsid w:val="00586428"/>
    <w:rsid w:val="0059203B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1FA5"/>
    <w:rsid w:val="005F3C5C"/>
    <w:rsid w:val="005F40FD"/>
    <w:rsid w:val="005F5348"/>
    <w:rsid w:val="005F6FF1"/>
    <w:rsid w:val="00600795"/>
    <w:rsid w:val="006007F2"/>
    <w:rsid w:val="00601EB6"/>
    <w:rsid w:val="006042FF"/>
    <w:rsid w:val="00610066"/>
    <w:rsid w:val="006103EE"/>
    <w:rsid w:val="006110D5"/>
    <w:rsid w:val="006117EA"/>
    <w:rsid w:val="00612A2D"/>
    <w:rsid w:val="006142D5"/>
    <w:rsid w:val="0062010B"/>
    <w:rsid w:val="0062164C"/>
    <w:rsid w:val="0062284D"/>
    <w:rsid w:val="0063149A"/>
    <w:rsid w:val="006325D0"/>
    <w:rsid w:val="006338CA"/>
    <w:rsid w:val="0063419E"/>
    <w:rsid w:val="00635BA6"/>
    <w:rsid w:val="00635CA7"/>
    <w:rsid w:val="006404CB"/>
    <w:rsid w:val="00643DAD"/>
    <w:rsid w:val="00645041"/>
    <w:rsid w:val="006454C3"/>
    <w:rsid w:val="00647E95"/>
    <w:rsid w:val="00652723"/>
    <w:rsid w:val="006530AA"/>
    <w:rsid w:val="006534D6"/>
    <w:rsid w:val="00654BB6"/>
    <w:rsid w:val="00656F55"/>
    <w:rsid w:val="00657DF3"/>
    <w:rsid w:val="00661221"/>
    <w:rsid w:val="00663C05"/>
    <w:rsid w:val="006724BF"/>
    <w:rsid w:val="00673C30"/>
    <w:rsid w:val="00684824"/>
    <w:rsid w:val="00684E2F"/>
    <w:rsid w:val="00687805"/>
    <w:rsid w:val="006908C3"/>
    <w:rsid w:val="00691FB1"/>
    <w:rsid w:val="00693841"/>
    <w:rsid w:val="00696E70"/>
    <w:rsid w:val="006A1E76"/>
    <w:rsid w:val="006A4DEB"/>
    <w:rsid w:val="006A620E"/>
    <w:rsid w:val="006A726B"/>
    <w:rsid w:val="006C1395"/>
    <w:rsid w:val="006C709C"/>
    <w:rsid w:val="006D34CE"/>
    <w:rsid w:val="006D3885"/>
    <w:rsid w:val="006D51DE"/>
    <w:rsid w:val="006E122C"/>
    <w:rsid w:val="006E3AB1"/>
    <w:rsid w:val="006E41FF"/>
    <w:rsid w:val="006E437D"/>
    <w:rsid w:val="006E78B2"/>
    <w:rsid w:val="006F072E"/>
    <w:rsid w:val="006F1EAE"/>
    <w:rsid w:val="006F3428"/>
    <w:rsid w:val="006F452D"/>
    <w:rsid w:val="006F4A20"/>
    <w:rsid w:val="006F6431"/>
    <w:rsid w:val="0071141D"/>
    <w:rsid w:val="00711BE5"/>
    <w:rsid w:val="00712139"/>
    <w:rsid w:val="00716052"/>
    <w:rsid w:val="00721CC3"/>
    <w:rsid w:val="00725794"/>
    <w:rsid w:val="00730340"/>
    <w:rsid w:val="007303B1"/>
    <w:rsid w:val="00733606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395"/>
    <w:rsid w:val="007734BD"/>
    <w:rsid w:val="0077628E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2049"/>
    <w:rsid w:val="007C3253"/>
    <w:rsid w:val="007C47E6"/>
    <w:rsid w:val="007C53E5"/>
    <w:rsid w:val="007C7E3C"/>
    <w:rsid w:val="007D2894"/>
    <w:rsid w:val="007D3C8C"/>
    <w:rsid w:val="007D5D4F"/>
    <w:rsid w:val="007E3641"/>
    <w:rsid w:val="007E4292"/>
    <w:rsid w:val="007E5B5F"/>
    <w:rsid w:val="007E62AA"/>
    <w:rsid w:val="007E670B"/>
    <w:rsid w:val="007E7F8B"/>
    <w:rsid w:val="007F3C89"/>
    <w:rsid w:val="008002F1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2B5C"/>
    <w:rsid w:val="00834134"/>
    <w:rsid w:val="008353EE"/>
    <w:rsid w:val="00836330"/>
    <w:rsid w:val="008368FC"/>
    <w:rsid w:val="00836DFF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1123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0B6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B73"/>
    <w:rsid w:val="008E0CCE"/>
    <w:rsid w:val="008E119C"/>
    <w:rsid w:val="008E1908"/>
    <w:rsid w:val="008E1E6D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8CA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447EE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0D52"/>
    <w:rsid w:val="00972C23"/>
    <w:rsid w:val="00974358"/>
    <w:rsid w:val="009749B3"/>
    <w:rsid w:val="009765A2"/>
    <w:rsid w:val="00980AFD"/>
    <w:rsid w:val="00982FB0"/>
    <w:rsid w:val="009861EE"/>
    <w:rsid w:val="00992E2E"/>
    <w:rsid w:val="0099301E"/>
    <w:rsid w:val="00995721"/>
    <w:rsid w:val="009A1131"/>
    <w:rsid w:val="009A134A"/>
    <w:rsid w:val="009A2741"/>
    <w:rsid w:val="009A31FD"/>
    <w:rsid w:val="009B1473"/>
    <w:rsid w:val="009B192E"/>
    <w:rsid w:val="009B2E9D"/>
    <w:rsid w:val="009B3327"/>
    <w:rsid w:val="009B3CF9"/>
    <w:rsid w:val="009B62E9"/>
    <w:rsid w:val="009C15BC"/>
    <w:rsid w:val="009C35AD"/>
    <w:rsid w:val="009C544F"/>
    <w:rsid w:val="009D21A7"/>
    <w:rsid w:val="009D3364"/>
    <w:rsid w:val="009D3F2A"/>
    <w:rsid w:val="009E3316"/>
    <w:rsid w:val="009E73FA"/>
    <w:rsid w:val="009E7BCD"/>
    <w:rsid w:val="009F0561"/>
    <w:rsid w:val="009F14AA"/>
    <w:rsid w:val="009F1689"/>
    <w:rsid w:val="009F421A"/>
    <w:rsid w:val="009F4757"/>
    <w:rsid w:val="009F4E5B"/>
    <w:rsid w:val="009F6854"/>
    <w:rsid w:val="009F6A51"/>
    <w:rsid w:val="009F6B01"/>
    <w:rsid w:val="009F764C"/>
    <w:rsid w:val="00A00954"/>
    <w:rsid w:val="00A00CF7"/>
    <w:rsid w:val="00A01806"/>
    <w:rsid w:val="00A01A17"/>
    <w:rsid w:val="00A03366"/>
    <w:rsid w:val="00A06167"/>
    <w:rsid w:val="00A11F3E"/>
    <w:rsid w:val="00A14C67"/>
    <w:rsid w:val="00A14D42"/>
    <w:rsid w:val="00A174CA"/>
    <w:rsid w:val="00A20B13"/>
    <w:rsid w:val="00A21C94"/>
    <w:rsid w:val="00A223F2"/>
    <w:rsid w:val="00A22650"/>
    <w:rsid w:val="00A233B8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46EBF"/>
    <w:rsid w:val="00A5113E"/>
    <w:rsid w:val="00A54DE9"/>
    <w:rsid w:val="00A565E5"/>
    <w:rsid w:val="00A567E4"/>
    <w:rsid w:val="00A62482"/>
    <w:rsid w:val="00A64EFF"/>
    <w:rsid w:val="00A65FBC"/>
    <w:rsid w:val="00A66AD4"/>
    <w:rsid w:val="00A70536"/>
    <w:rsid w:val="00A70D1B"/>
    <w:rsid w:val="00A74D65"/>
    <w:rsid w:val="00A75394"/>
    <w:rsid w:val="00A7606F"/>
    <w:rsid w:val="00A76C04"/>
    <w:rsid w:val="00A822C8"/>
    <w:rsid w:val="00A825CC"/>
    <w:rsid w:val="00A82C09"/>
    <w:rsid w:val="00A8317A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3A2A"/>
    <w:rsid w:val="00AC4314"/>
    <w:rsid w:val="00AC580E"/>
    <w:rsid w:val="00AC5B77"/>
    <w:rsid w:val="00AC5C34"/>
    <w:rsid w:val="00AD0FAC"/>
    <w:rsid w:val="00AD18F1"/>
    <w:rsid w:val="00AD255F"/>
    <w:rsid w:val="00AD30DB"/>
    <w:rsid w:val="00AD45E6"/>
    <w:rsid w:val="00AD4C7E"/>
    <w:rsid w:val="00AD6566"/>
    <w:rsid w:val="00AD6C19"/>
    <w:rsid w:val="00AE0257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1E4D"/>
    <w:rsid w:val="00B03952"/>
    <w:rsid w:val="00B05947"/>
    <w:rsid w:val="00B0621B"/>
    <w:rsid w:val="00B06CD2"/>
    <w:rsid w:val="00B1458D"/>
    <w:rsid w:val="00B15A23"/>
    <w:rsid w:val="00B15EF8"/>
    <w:rsid w:val="00B2091F"/>
    <w:rsid w:val="00B20C17"/>
    <w:rsid w:val="00B24A4C"/>
    <w:rsid w:val="00B25829"/>
    <w:rsid w:val="00B27858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653A"/>
    <w:rsid w:val="00B50AE1"/>
    <w:rsid w:val="00B524AD"/>
    <w:rsid w:val="00B54E31"/>
    <w:rsid w:val="00B55AE9"/>
    <w:rsid w:val="00B56F50"/>
    <w:rsid w:val="00B614F8"/>
    <w:rsid w:val="00B61A46"/>
    <w:rsid w:val="00B62928"/>
    <w:rsid w:val="00B62A58"/>
    <w:rsid w:val="00B62D1F"/>
    <w:rsid w:val="00B630A3"/>
    <w:rsid w:val="00B64CCA"/>
    <w:rsid w:val="00B66721"/>
    <w:rsid w:val="00B67F9B"/>
    <w:rsid w:val="00B7182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5C29"/>
    <w:rsid w:val="00B86F2D"/>
    <w:rsid w:val="00B87418"/>
    <w:rsid w:val="00B8789C"/>
    <w:rsid w:val="00B90194"/>
    <w:rsid w:val="00B90F92"/>
    <w:rsid w:val="00B920F2"/>
    <w:rsid w:val="00B9261C"/>
    <w:rsid w:val="00B95EC5"/>
    <w:rsid w:val="00BA09B9"/>
    <w:rsid w:val="00BA0ED2"/>
    <w:rsid w:val="00BA2346"/>
    <w:rsid w:val="00BA28EB"/>
    <w:rsid w:val="00BA7F5D"/>
    <w:rsid w:val="00BB2950"/>
    <w:rsid w:val="00BB3F45"/>
    <w:rsid w:val="00BB607E"/>
    <w:rsid w:val="00BC00B6"/>
    <w:rsid w:val="00BC0172"/>
    <w:rsid w:val="00BD2A3B"/>
    <w:rsid w:val="00BD2C5D"/>
    <w:rsid w:val="00BD3C1F"/>
    <w:rsid w:val="00BD4A56"/>
    <w:rsid w:val="00BD53B4"/>
    <w:rsid w:val="00BD5605"/>
    <w:rsid w:val="00BD6844"/>
    <w:rsid w:val="00BE4339"/>
    <w:rsid w:val="00BE4646"/>
    <w:rsid w:val="00BE6622"/>
    <w:rsid w:val="00BF1578"/>
    <w:rsid w:val="00BF2C67"/>
    <w:rsid w:val="00BF34C1"/>
    <w:rsid w:val="00BF3744"/>
    <w:rsid w:val="00BF4C15"/>
    <w:rsid w:val="00BF6103"/>
    <w:rsid w:val="00C00FA9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8F5"/>
    <w:rsid w:val="00C45ADB"/>
    <w:rsid w:val="00C463A6"/>
    <w:rsid w:val="00C47947"/>
    <w:rsid w:val="00C47992"/>
    <w:rsid w:val="00C47B77"/>
    <w:rsid w:val="00C501AA"/>
    <w:rsid w:val="00C50DAD"/>
    <w:rsid w:val="00C54686"/>
    <w:rsid w:val="00C61821"/>
    <w:rsid w:val="00C623E4"/>
    <w:rsid w:val="00C63ABA"/>
    <w:rsid w:val="00C66740"/>
    <w:rsid w:val="00C70404"/>
    <w:rsid w:val="00C70EC1"/>
    <w:rsid w:val="00C807F2"/>
    <w:rsid w:val="00C82E46"/>
    <w:rsid w:val="00C86998"/>
    <w:rsid w:val="00C87C95"/>
    <w:rsid w:val="00C90EF3"/>
    <w:rsid w:val="00C91FAB"/>
    <w:rsid w:val="00C92A8C"/>
    <w:rsid w:val="00C93403"/>
    <w:rsid w:val="00C93879"/>
    <w:rsid w:val="00C971C8"/>
    <w:rsid w:val="00CA000B"/>
    <w:rsid w:val="00CA3800"/>
    <w:rsid w:val="00CA5987"/>
    <w:rsid w:val="00CA6B7F"/>
    <w:rsid w:val="00CA79EA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0C5E"/>
    <w:rsid w:val="00CD20FD"/>
    <w:rsid w:val="00CD43CA"/>
    <w:rsid w:val="00CD68F7"/>
    <w:rsid w:val="00CE2FEB"/>
    <w:rsid w:val="00CE3452"/>
    <w:rsid w:val="00CE38B7"/>
    <w:rsid w:val="00CE56CE"/>
    <w:rsid w:val="00CE70D6"/>
    <w:rsid w:val="00CE7A08"/>
    <w:rsid w:val="00CF08BA"/>
    <w:rsid w:val="00CF32D6"/>
    <w:rsid w:val="00CF40B2"/>
    <w:rsid w:val="00CF43F4"/>
    <w:rsid w:val="00CF51D0"/>
    <w:rsid w:val="00CF63D6"/>
    <w:rsid w:val="00D02151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0A77"/>
    <w:rsid w:val="00D220F3"/>
    <w:rsid w:val="00D22F0B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0794"/>
    <w:rsid w:val="00D52B75"/>
    <w:rsid w:val="00D542E7"/>
    <w:rsid w:val="00D6062A"/>
    <w:rsid w:val="00D62611"/>
    <w:rsid w:val="00D716C9"/>
    <w:rsid w:val="00D7283D"/>
    <w:rsid w:val="00D77273"/>
    <w:rsid w:val="00D77554"/>
    <w:rsid w:val="00D8208B"/>
    <w:rsid w:val="00D85742"/>
    <w:rsid w:val="00D85DB2"/>
    <w:rsid w:val="00D90FAA"/>
    <w:rsid w:val="00D93FFC"/>
    <w:rsid w:val="00D94006"/>
    <w:rsid w:val="00D96E8F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588"/>
    <w:rsid w:val="00DB2BDE"/>
    <w:rsid w:val="00DB4656"/>
    <w:rsid w:val="00DB4C26"/>
    <w:rsid w:val="00DB5FA1"/>
    <w:rsid w:val="00DB6633"/>
    <w:rsid w:val="00DC1939"/>
    <w:rsid w:val="00DC5FB2"/>
    <w:rsid w:val="00DC6A3E"/>
    <w:rsid w:val="00DC73BC"/>
    <w:rsid w:val="00DD5A5E"/>
    <w:rsid w:val="00DD69F4"/>
    <w:rsid w:val="00DE05DB"/>
    <w:rsid w:val="00DE22E4"/>
    <w:rsid w:val="00DE3706"/>
    <w:rsid w:val="00DE4F3C"/>
    <w:rsid w:val="00DE73CF"/>
    <w:rsid w:val="00DF2995"/>
    <w:rsid w:val="00DF32FB"/>
    <w:rsid w:val="00DF47DE"/>
    <w:rsid w:val="00DF70E4"/>
    <w:rsid w:val="00E0180E"/>
    <w:rsid w:val="00E01A4B"/>
    <w:rsid w:val="00E02665"/>
    <w:rsid w:val="00E0298F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53E8"/>
    <w:rsid w:val="00E16B3B"/>
    <w:rsid w:val="00E1731D"/>
    <w:rsid w:val="00E17862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3126"/>
    <w:rsid w:val="00E3438B"/>
    <w:rsid w:val="00E44D6B"/>
    <w:rsid w:val="00E54C43"/>
    <w:rsid w:val="00E55AD2"/>
    <w:rsid w:val="00E61AD6"/>
    <w:rsid w:val="00E61D29"/>
    <w:rsid w:val="00E621DC"/>
    <w:rsid w:val="00E62306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13A4"/>
    <w:rsid w:val="00E95D38"/>
    <w:rsid w:val="00E97C33"/>
    <w:rsid w:val="00EA1AFD"/>
    <w:rsid w:val="00EA2670"/>
    <w:rsid w:val="00EA2A47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E7078"/>
    <w:rsid w:val="00EF0ECF"/>
    <w:rsid w:val="00EF1F21"/>
    <w:rsid w:val="00EF58CE"/>
    <w:rsid w:val="00EF6763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3B0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D49"/>
    <w:rsid w:val="00F2179B"/>
    <w:rsid w:val="00F2188F"/>
    <w:rsid w:val="00F22A18"/>
    <w:rsid w:val="00F23775"/>
    <w:rsid w:val="00F2534E"/>
    <w:rsid w:val="00F30002"/>
    <w:rsid w:val="00F30420"/>
    <w:rsid w:val="00F30C46"/>
    <w:rsid w:val="00F34F05"/>
    <w:rsid w:val="00F353A6"/>
    <w:rsid w:val="00F373E7"/>
    <w:rsid w:val="00F40025"/>
    <w:rsid w:val="00F41186"/>
    <w:rsid w:val="00F437FC"/>
    <w:rsid w:val="00F43B32"/>
    <w:rsid w:val="00F46109"/>
    <w:rsid w:val="00F560A1"/>
    <w:rsid w:val="00F574BA"/>
    <w:rsid w:val="00F60E12"/>
    <w:rsid w:val="00F60EA5"/>
    <w:rsid w:val="00F672CF"/>
    <w:rsid w:val="00F67B5B"/>
    <w:rsid w:val="00F701A6"/>
    <w:rsid w:val="00F745FB"/>
    <w:rsid w:val="00F761D2"/>
    <w:rsid w:val="00F76532"/>
    <w:rsid w:val="00F77E60"/>
    <w:rsid w:val="00F80AF7"/>
    <w:rsid w:val="00F83BEE"/>
    <w:rsid w:val="00F85456"/>
    <w:rsid w:val="00F865E2"/>
    <w:rsid w:val="00F90982"/>
    <w:rsid w:val="00F9127D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4A38"/>
    <w:rsid w:val="00FB502A"/>
    <w:rsid w:val="00FB5652"/>
    <w:rsid w:val="00FB5E68"/>
    <w:rsid w:val="00FB63CF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3CA8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420F4-3DC3-4019-8AFF-6F3C20D3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3</Pages>
  <Words>1096</Words>
  <Characters>6249</Characters>
  <Application>Microsoft Office Word</Application>
  <DocSecurity>0</DocSecurity>
  <Lines>52</Lines>
  <Paragraphs>14</Paragraphs>
  <ScaleCrop>false</ScaleCrop>
  <Company/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110</cp:revision>
  <dcterms:created xsi:type="dcterms:W3CDTF">2017-03-08T08:27:00Z</dcterms:created>
  <dcterms:modified xsi:type="dcterms:W3CDTF">2017-06-16T05:59:00Z</dcterms:modified>
</cp:coreProperties>
</file>