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F2A484B" w14:textId="4A6BF66D" w:rsidR="009E2425" w:rsidRPr="00264504" w:rsidRDefault="009E2425" w:rsidP="009E2425">
      <w:pPr>
        <w:tabs>
          <w:tab w:val="center" w:pos="4536"/>
          <w:tab w:val="right" w:pos="9072"/>
        </w:tabs>
        <w:rPr>
          <w:rFonts w:ascii="Arial" w:eastAsia="宋体" w:hAnsi="Arial" w:cs="Arial"/>
          <w:b/>
          <w:bCs/>
          <w:sz w:val="24"/>
          <w:lang w:eastAsia="zh-CN"/>
        </w:rPr>
      </w:pPr>
      <w:r w:rsidRPr="00264504">
        <w:rPr>
          <w:rFonts w:ascii="Arial" w:eastAsia="MS Mincho" w:hAnsi="Arial" w:cs="Arial"/>
          <w:b/>
          <w:bCs/>
          <w:sz w:val="24"/>
        </w:rPr>
        <w:t>3GPP TSG RAN WG1 #9</w:t>
      </w:r>
      <w:r w:rsidR="00C82B48">
        <w:rPr>
          <w:rFonts w:ascii="Arial" w:eastAsia="MS Mincho" w:hAnsi="Arial" w:cs="Arial"/>
          <w:b/>
          <w:bCs/>
          <w:sz w:val="24"/>
        </w:rPr>
        <w:t>9</w:t>
      </w:r>
      <w:r w:rsidRPr="00264504">
        <w:rPr>
          <w:rFonts w:ascii="Arial" w:eastAsia="MS Mincho" w:hAnsi="Arial" w:cs="Arial"/>
          <w:b/>
          <w:bCs/>
          <w:sz w:val="24"/>
        </w:rPr>
        <w:t xml:space="preserve">                        </w:t>
      </w:r>
      <w:r w:rsidR="000B2EB7" w:rsidRPr="00264504">
        <w:rPr>
          <w:rFonts w:ascii="Arial" w:eastAsia="MS Mincho" w:hAnsi="Arial" w:cs="Arial"/>
          <w:b/>
          <w:bCs/>
          <w:sz w:val="24"/>
        </w:rPr>
        <w:t xml:space="preserve">   </w:t>
      </w:r>
      <w:r w:rsidRPr="00264504">
        <w:rPr>
          <w:rFonts w:ascii="Arial" w:eastAsia="MS Mincho" w:hAnsi="Arial" w:cs="Arial"/>
          <w:b/>
          <w:bCs/>
          <w:sz w:val="24"/>
        </w:rPr>
        <w:t xml:space="preserve">          R1-19</w:t>
      </w:r>
      <w:r w:rsidR="00445A60" w:rsidRPr="00264504">
        <w:rPr>
          <w:rFonts w:ascii="Arial" w:eastAsia="MS Mincho" w:hAnsi="Arial" w:cs="Arial"/>
          <w:b/>
          <w:bCs/>
          <w:sz w:val="24"/>
        </w:rPr>
        <w:t>1</w:t>
      </w:r>
      <w:r w:rsidR="00C82B48">
        <w:rPr>
          <w:rFonts w:ascii="Arial" w:eastAsia="MS Mincho" w:hAnsi="Arial" w:cs="Arial"/>
          <w:b/>
          <w:bCs/>
          <w:sz w:val="24"/>
        </w:rPr>
        <w:t>2506</w:t>
      </w:r>
    </w:p>
    <w:p w14:paraId="042424F0" w14:textId="6634240F" w:rsidR="009E2425" w:rsidRPr="00264504" w:rsidRDefault="00C82B48" w:rsidP="009E2425">
      <w:pPr>
        <w:pStyle w:val="a4"/>
        <w:tabs>
          <w:tab w:val="clear" w:pos="4536"/>
        </w:tabs>
        <w:rPr>
          <w:rFonts w:eastAsia="宋体" w:cs="Arial"/>
          <w:bCs/>
          <w:sz w:val="24"/>
          <w:lang w:eastAsia="zh-CN"/>
        </w:rPr>
      </w:pPr>
      <w:r>
        <w:rPr>
          <w:rFonts w:cs="Arial"/>
          <w:bCs/>
          <w:sz w:val="24"/>
        </w:rPr>
        <w:t>Reno</w:t>
      </w:r>
      <w:r w:rsidR="00A964DD" w:rsidRPr="00264504">
        <w:rPr>
          <w:rFonts w:cs="Arial"/>
          <w:bCs/>
          <w:sz w:val="24"/>
        </w:rPr>
        <w:t xml:space="preserve">, </w:t>
      </w:r>
      <w:r>
        <w:rPr>
          <w:rFonts w:cs="Arial"/>
          <w:bCs/>
          <w:sz w:val="24"/>
        </w:rPr>
        <w:t>USA</w:t>
      </w:r>
      <w:r w:rsidR="00A964DD" w:rsidRPr="00264504">
        <w:rPr>
          <w:rFonts w:cs="Arial"/>
          <w:bCs/>
          <w:sz w:val="24"/>
        </w:rPr>
        <w:t xml:space="preserve">, </w:t>
      </w:r>
      <w:r>
        <w:rPr>
          <w:rFonts w:cs="Arial"/>
          <w:bCs/>
          <w:sz w:val="24"/>
        </w:rPr>
        <w:t>November</w:t>
      </w:r>
      <w:r w:rsidRPr="00264504">
        <w:rPr>
          <w:rFonts w:cs="Arial"/>
          <w:bCs/>
          <w:sz w:val="24"/>
        </w:rPr>
        <w:t xml:space="preserve"> </w:t>
      </w:r>
      <w:r w:rsidR="00A964DD" w:rsidRPr="00264504">
        <w:rPr>
          <w:rFonts w:cs="Arial"/>
          <w:bCs/>
          <w:sz w:val="24"/>
        </w:rPr>
        <w:t>1</w:t>
      </w:r>
      <w:r>
        <w:rPr>
          <w:rFonts w:cs="Arial"/>
          <w:bCs/>
          <w:sz w:val="24"/>
        </w:rPr>
        <w:t>8</w:t>
      </w:r>
      <w:r w:rsidR="00A964DD" w:rsidRPr="00264504">
        <w:rPr>
          <w:rFonts w:cs="Arial"/>
          <w:bCs/>
          <w:sz w:val="24"/>
          <w:vertAlign w:val="superscript"/>
        </w:rPr>
        <w:t>th</w:t>
      </w:r>
      <w:r w:rsidR="00A964DD" w:rsidRPr="00264504">
        <w:rPr>
          <w:rFonts w:cs="Arial"/>
          <w:bCs/>
          <w:sz w:val="24"/>
        </w:rPr>
        <w:t xml:space="preserve"> – 2</w:t>
      </w:r>
      <w:r>
        <w:rPr>
          <w:rFonts w:cs="Arial"/>
          <w:bCs/>
          <w:sz w:val="24"/>
        </w:rPr>
        <w:t>2</w:t>
      </w:r>
      <w:r>
        <w:rPr>
          <w:rFonts w:cs="Arial"/>
          <w:bCs/>
          <w:sz w:val="24"/>
          <w:vertAlign w:val="superscript"/>
        </w:rPr>
        <w:t>nd</w:t>
      </w:r>
      <w:r w:rsidR="00A964DD" w:rsidRPr="00264504">
        <w:rPr>
          <w:rFonts w:cs="Arial"/>
          <w:bCs/>
          <w:sz w:val="24"/>
        </w:rPr>
        <w:t>, 2019</w:t>
      </w:r>
      <w:r w:rsidR="009E2425" w:rsidRPr="00264504">
        <w:rPr>
          <w:rFonts w:cs="Arial"/>
          <w:bCs/>
          <w:sz w:val="24"/>
        </w:rPr>
        <w:t xml:space="preserve"> </w:t>
      </w:r>
    </w:p>
    <w:p w14:paraId="79A9CDCC" w14:textId="77777777" w:rsidR="009E2425" w:rsidRPr="00264504" w:rsidRDefault="009E2425" w:rsidP="009E2425">
      <w:pPr>
        <w:pStyle w:val="a4"/>
        <w:tabs>
          <w:tab w:val="clear" w:pos="4536"/>
        </w:tabs>
        <w:rPr>
          <w:rFonts w:eastAsia="宋体"/>
          <w:sz w:val="24"/>
          <w:lang w:eastAsia="zh-CN"/>
        </w:rPr>
      </w:pPr>
    </w:p>
    <w:p w14:paraId="0248F74F" w14:textId="77777777" w:rsidR="009E2425" w:rsidRPr="00264504" w:rsidRDefault="009E2425" w:rsidP="009E2425">
      <w:pPr>
        <w:pStyle w:val="a4"/>
        <w:tabs>
          <w:tab w:val="clear" w:pos="4536"/>
          <w:tab w:val="left" w:pos="1800"/>
        </w:tabs>
        <w:rPr>
          <w:rFonts w:eastAsia="宋体"/>
          <w:sz w:val="24"/>
          <w:lang w:eastAsia="zh-CN"/>
        </w:rPr>
      </w:pPr>
      <w:r w:rsidRPr="00264504">
        <w:rPr>
          <w:sz w:val="24"/>
        </w:rPr>
        <w:t>Source:</w:t>
      </w:r>
      <w:r w:rsidRPr="00264504">
        <w:rPr>
          <w:sz w:val="24"/>
        </w:rPr>
        <w:tab/>
      </w:r>
      <w:r w:rsidRPr="00264504">
        <w:rPr>
          <w:sz w:val="24"/>
          <w:lang w:eastAsia="ja-JP"/>
        </w:rPr>
        <w:t>OPPO</w:t>
      </w:r>
    </w:p>
    <w:p w14:paraId="44445044" w14:textId="77777777" w:rsidR="009E2425" w:rsidRPr="00264504" w:rsidRDefault="009E2425" w:rsidP="009E2425">
      <w:pPr>
        <w:pStyle w:val="a4"/>
        <w:tabs>
          <w:tab w:val="clear" w:pos="4536"/>
          <w:tab w:val="left" w:pos="1800"/>
        </w:tabs>
        <w:rPr>
          <w:rFonts w:eastAsia="宋体"/>
          <w:sz w:val="24"/>
          <w:lang w:eastAsia="zh-CN"/>
        </w:rPr>
      </w:pPr>
      <w:r w:rsidRPr="00264504">
        <w:rPr>
          <w:sz w:val="24"/>
        </w:rPr>
        <w:t>Title:</w:t>
      </w:r>
      <w:r w:rsidRPr="00264504">
        <w:rPr>
          <w:sz w:val="24"/>
        </w:rPr>
        <w:tab/>
        <w:t xml:space="preserve">Channel access procedures for NR-U </w:t>
      </w:r>
    </w:p>
    <w:p w14:paraId="0BC80DE3" w14:textId="77777777" w:rsidR="009E2425" w:rsidRPr="00264504" w:rsidRDefault="009E2425" w:rsidP="009E2425">
      <w:pPr>
        <w:pStyle w:val="a4"/>
        <w:tabs>
          <w:tab w:val="left" w:pos="1800"/>
        </w:tabs>
        <w:rPr>
          <w:rFonts w:eastAsia="宋体"/>
          <w:sz w:val="24"/>
          <w:lang w:eastAsia="zh-CN"/>
        </w:rPr>
      </w:pPr>
      <w:r w:rsidRPr="00264504">
        <w:rPr>
          <w:sz w:val="24"/>
        </w:rPr>
        <w:t>Agenda Item:</w:t>
      </w:r>
      <w:r w:rsidRPr="00264504">
        <w:rPr>
          <w:sz w:val="24"/>
        </w:rPr>
        <w:tab/>
      </w:r>
      <w:r w:rsidRPr="00264504">
        <w:rPr>
          <w:rFonts w:eastAsia="宋体" w:hint="eastAsia"/>
          <w:sz w:val="24"/>
          <w:lang w:eastAsia="zh-CN"/>
        </w:rPr>
        <w:t>7.</w:t>
      </w:r>
      <w:r w:rsidRPr="00264504">
        <w:rPr>
          <w:rFonts w:eastAsia="宋体"/>
          <w:sz w:val="24"/>
          <w:lang w:eastAsia="zh-CN"/>
        </w:rPr>
        <w:t>2.2</w:t>
      </w:r>
      <w:r w:rsidRPr="00264504">
        <w:rPr>
          <w:rFonts w:eastAsia="宋体" w:hint="eastAsia"/>
          <w:sz w:val="24"/>
          <w:lang w:eastAsia="zh-CN"/>
        </w:rPr>
        <w:t>.</w:t>
      </w:r>
      <w:r w:rsidRPr="00264504">
        <w:rPr>
          <w:rFonts w:eastAsia="宋体"/>
          <w:sz w:val="24"/>
          <w:lang w:eastAsia="zh-CN"/>
        </w:rPr>
        <w:t>2.1</w:t>
      </w:r>
    </w:p>
    <w:p w14:paraId="14C96508" w14:textId="77777777" w:rsidR="009E2425" w:rsidRPr="00264504" w:rsidRDefault="009E2425" w:rsidP="009E2425">
      <w:pPr>
        <w:pStyle w:val="a4"/>
        <w:tabs>
          <w:tab w:val="left" w:pos="1800"/>
        </w:tabs>
        <w:rPr>
          <w:sz w:val="24"/>
        </w:rPr>
      </w:pPr>
      <w:r w:rsidRPr="00264504">
        <w:rPr>
          <w:sz w:val="24"/>
        </w:rPr>
        <w:t>Document for:</w:t>
      </w:r>
      <w:r w:rsidRPr="00264504">
        <w:rPr>
          <w:sz w:val="24"/>
        </w:rPr>
        <w:tab/>
        <w:t>Discussion and Decision</w:t>
      </w:r>
    </w:p>
    <w:p w14:paraId="0D3593CA" w14:textId="77777777" w:rsidR="009E2425" w:rsidRPr="00264504" w:rsidRDefault="009E2425" w:rsidP="009E2425">
      <w:pPr>
        <w:pBdr>
          <w:bottom w:val="single" w:sz="4" w:space="1" w:color="auto"/>
        </w:pBdr>
        <w:tabs>
          <w:tab w:val="left" w:pos="2552"/>
        </w:tabs>
      </w:pPr>
    </w:p>
    <w:p w14:paraId="5B73627B" w14:textId="77777777" w:rsidR="009E2425" w:rsidRPr="00264504" w:rsidRDefault="009E2425" w:rsidP="009E2425">
      <w:pPr>
        <w:pStyle w:val="1"/>
        <w:spacing w:after="120"/>
        <w:rPr>
          <w:rFonts w:eastAsia="宋体"/>
          <w:lang w:eastAsia="zh-CN"/>
        </w:rPr>
      </w:pPr>
      <w:r w:rsidRPr="00264504">
        <w:rPr>
          <w:rFonts w:eastAsia="宋体"/>
          <w:lang w:eastAsia="zh-CN"/>
        </w:rPr>
        <w:t>Introduction</w:t>
      </w:r>
    </w:p>
    <w:p w14:paraId="491C6A23" w14:textId="24C0E6B5" w:rsidR="009E2425" w:rsidRPr="00264504" w:rsidRDefault="009E2425" w:rsidP="009E2425">
      <w:pPr>
        <w:pStyle w:val="a0"/>
        <w:rPr>
          <w:rFonts w:eastAsia="宋体"/>
          <w:szCs w:val="20"/>
          <w:lang w:eastAsia="zh-CN"/>
        </w:rPr>
      </w:pPr>
      <w:r w:rsidRPr="00264504">
        <w:rPr>
          <w:rFonts w:eastAsia="宋体"/>
          <w:szCs w:val="20"/>
          <w:lang w:eastAsia="zh-CN"/>
        </w:rPr>
        <w:t xml:space="preserve">This contribution </w:t>
      </w:r>
      <w:r w:rsidR="00922EAD">
        <w:rPr>
          <w:rFonts w:eastAsia="宋体"/>
          <w:szCs w:val="20"/>
          <w:lang w:eastAsia="zh-CN"/>
        </w:rPr>
        <w:t>further</w:t>
      </w:r>
      <w:r w:rsidR="00922EAD" w:rsidRPr="00264504">
        <w:rPr>
          <w:rFonts w:eastAsia="宋体"/>
          <w:szCs w:val="20"/>
          <w:lang w:eastAsia="zh-CN"/>
        </w:rPr>
        <w:t xml:space="preserve"> </w:t>
      </w:r>
      <w:r w:rsidRPr="00264504">
        <w:rPr>
          <w:rFonts w:eastAsia="宋体"/>
          <w:szCs w:val="20"/>
          <w:lang w:eastAsia="zh-CN"/>
        </w:rPr>
        <w:t xml:space="preserve">discusses </w:t>
      </w:r>
      <w:r w:rsidR="00922EAD">
        <w:rPr>
          <w:rFonts w:eastAsia="宋体"/>
          <w:szCs w:val="20"/>
          <w:lang w:eastAsia="zh-CN"/>
        </w:rPr>
        <w:t xml:space="preserve">the remaining issues on </w:t>
      </w:r>
      <w:r w:rsidRPr="00264504">
        <w:rPr>
          <w:rFonts w:eastAsia="宋体"/>
          <w:szCs w:val="20"/>
          <w:lang w:eastAsia="zh-CN"/>
        </w:rPr>
        <w:t>channel access procedures for</w:t>
      </w:r>
      <w:r w:rsidR="00AE75A2" w:rsidRPr="00264504">
        <w:rPr>
          <w:rFonts w:eastAsia="宋体"/>
          <w:szCs w:val="20"/>
          <w:lang w:eastAsia="zh-CN"/>
        </w:rPr>
        <w:t xml:space="preserve"> NR-U</w:t>
      </w:r>
      <w:r w:rsidR="00922EAD">
        <w:rPr>
          <w:rFonts w:eastAsia="宋体"/>
          <w:szCs w:val="20"/>
          <w:lang w:eastAsia="zh-CN"/>
        </w:rPr>
        <w:t>,</w:t>
      </w:r>
      <w:r w:rsidR="00AE75A2" w:rsidRPr="00264504">
        <w:rPr>
          <w:rFonts w:eastAsia="宋体"/>
          <w:szCs w:val="20"/>
          <w:lang w:eastAsia="zh-CN"/>
        </w:rPr>
        <w:t xml:space="preserve"> including </w:t>
      </w:r>
      <w:r w:rsidR="00F56F42">
        <w:rPr>
          <w:rFonts w:eastAsia="宋体"/>
          <w:szCs w:val="20"/>
          <w:lang w:eastAsia="zh-CN"/>
        </w:rPr>
        <w:t xml:space="preserve">LBE-based </w:t>
      </w:r>
      <w:r w:rsidR="00AE75A2" w:rsidRPr="00264504">
        <w:rPr>
          <w:rFonts w:eastAsia="宋体"/>
          <w:szCs w:val="20"/>
          <w:lang w:eastAsia="zh-CN"/>
        </w:rPr>
        <w:t xml:space="preserve">LBT </w:t>
      </w:r>
      <w:r w:rsidR="00F56F42">
        <w:rPr>
          <w:rFonts w:eastAsia="宋体"/>
          <w:szCs w:val="20"/>
          <w:lang w:eastAsia="zh-CN"/>
        </w:rPr>
        <w:t>and FBE-based LBT</w:t>
      </w:r>
      <w:r w:rsidR="00922EAD">
        <w:rPr>
          <w:rFonts w:eastAsia="宋体"/>
          <w:szCs w:val="20"/>
          <w:lang w:eastAsia="zh-CN"/>
        </w:rPr>
        <w:t>.</w:t>
      </w:r>
    </w:p>
    <w:p w14:paraId="622092C2" w14:textId="4CD3A331" w:rsidR="009E2425" w:rsidRPr="00264504" w:rsidRDefault="00922EAD" w:rsidP="009E2425">
      <w:pPr>
        <w:pStyle w:val="1"/>
        <w:spacing w:after="120"/>
        <w:rPr>
          <w:rFonts w:eastAsia="宋体"/>
          <w:lang w:eastAsia="zh-CN"/>
        </w:rPr>
      </w:pPr>
      <w:r>
        <w:rPr>
          <w:rFonts w:eastAsia="宋体"/>
          <w:lang w:eastAsia="zh-CN"/>
        </w:rPr>
        <w:t>LBE-based LBT</w:t>
      </w:r>
    </w:p>
    <w:p w14:paraId="4BFD9AAA" w14:textId="1B950D09" w:rsidR="00922EAD" w:rsidRPr="002B1A06" w:rsidRDefault="00922EAD" w:rsidP="00922EAD">
      <w:pPr>
        <w:pStyle w:val="2"/>
        <w:tabs>
          <w:tab w:val="clear" w:pos="3447"/>
          <w:tab w:val="num" w:pos="709"/>
        </w:tabs>
        <w:spacing w:after="120"/>
        <w:ind w:left="567"/>
        <w:rPr>
          <w:rFonts w:eastAsia="宋体"/>
          <w:sz w:val="24"/>
          <w:szCs w:val="24"/>
          <w:lang w:eastAsia="zh-CN"/>
        </w:rPr>
      </w:pPr>
      <w:r>
        <w:rPr>
          <w:rFonts w:eastAsia="宋体"/>
          <w:sz w:val="24"/>
          <w:szCs w:val="24"/>
          <w:lang w:eastAsia="zh-CN"/>
        </w:rPr>
        <w:t xml:space="preserve">CWS adjustment for </w:t>
      </w:r>
      <w:proofErr w:type="spellStart"/>
      <w:r>
        <w:rPr>
          <w:rFonts w:eastAsia="宋体"/>
          <w:sz w:val="24"/>
          <w:szCs w:val="24"/>
          <w:lang w:eastAsia="zh-CN"/>
        </w:rPr>
        <w:t>gNB</w:t>
      </w:r>
      <w:proofErr w:type="spellEnd"/>
      <w:r>
        <w:rPr>
          <w:rFonts w:eastAsia="宋体"/>
          <w:sz w:val="24"/>
          <w:szCs w:val="24"/>
          <w:lang w:eastAsia="zh-CN"/>
        </w:rPr>
        <w:t>-initiated COT</w:t>
      </w:r>
    </w:p>
    <w:p w14:paraId="10358BFE" w14:textId="1ED5F22B" w:rsidR="00BD1560" w:rsidRPr="00264504" w:rsidRDefault="00957E6C" w:rsidP="009E2425">
      <w:pPr>
        <w:pStyle w:val="a0"/>
        <w:rPr>
          <w:rFonts w:eastAsia="宋体"/>
          <w:szCs w:val="20"/>
          <w:lang w:eastAsia="zh-CN"/>
        </w:rPr>
      </w:pPr>
      <w:r w:rsidRPr="00264504">
        <w:rPr>
          <w:rFonts w:eastAsia="宋体"/>
          <w:szCs w:val="20"/>
          <w:lang w:eastAsia="zh-CN"/>
        </w:rPr>
        <w:t xml:space="preserve">In </w:t>
      </w:r>
      <w:r w:rsidR="00A92FB1" w:rsidRPr="00264504">
        <w:rPr>
          <w:rFonts w:eastAsia="宋体"/>
          <w:szCs w:val="20"/>
          <w:lang w:eastAsia="zh-CN"/>
        </w:rPr>
        <w:t>NR</w:t>
      </w:r>
      <w:r w:rsidR="00E259D5" w:rsidRPr="00264504">
        <w:rPr>
          <w:rFonts w:eastAsia="宋体"/>
          <w:szCs w:val="20"/>
          <w:lang w:eastAsia="zh-CN"/>
        </w:rPr>
        <w:t>-</w:t>
      </w:r>
      <w:r w:rsidR="00A92FB1" w:rsidRPr="00264504">
        <w:rPr>
          <w:rFonts w:eastAsia="宋体"/>
          <w:szCs w:val="20"/>
          <w:lang w:eastAsia="zh-CN"/>
        </w:rPr>
        <w:t>U</w:t>
      </w:r>
      <w:r w:rsidR="00E10B81" w:rsidRPr="00264504">
        <w:rPr>
          <w:rFonts w:eastAsia="宋体"/>
          <w:szCs w:val="20"/>
          <w:lang w:eastAsia="zh-CN"/>
        </w:rPr>
        <w:t xml:space="preserve">, </w:t>
      </w:r>
      <w:r w:rsidR="00A92FB1" w:rsidRPr="00264504">
        <w:rPr>
          <w:rFonts w:eastAsia="宋体"/>
          <w:szCs w:val="20"/>
          <w:lang w:eastAsia="zh-CN"/>
        </w:rPr>
        <w:t xml:space="preserve">for a </w:t>
      </w:r>
      <w:proofErr w:type="spellStart"/>
      <w:r w:rsidR="00A92FB1" w:rsidRPr="00264504">
        <w:rPr>
          <w:rFonts w:eastAsia="宋体"/>
          <w:szCs w:val="20"/>
          <w:lang w:eastAsia="zh-CN"/>
        </w:rPr>
        <w:t>gNB</w:t>
      </w:r>
      <w:proofErr w:type="spellEnd"/>
      <w:r w:rsidR="00A92FB1" w:rsidRPr="00264504">
        <w:rPr>
          <w:rFonts w:eastAsia="宋体"/>
          <w:szCs w:val="20"/>
          <w:lang w:eastAsia="zh-CN"/>
        </w:rPr>
        <w:t xml:space="preserve"> initiated channel occupancy with unicast PDSCH(s), as shown in Figure </w:t>
      </w:r>
      <w:r w:rsidR="00922EAD">
        <w:rPr>
          <w:rFonts w:eastAsia="宋体"/>
          <w:szCs w:val="20"/>
          <w:lang w:eastAsia="zh-CN"/>
        </w:rPr>
        <w:t>1</w:t>
      </w:r>
      <w:r w:rsidR="00A92FB1" w:rsidRPr="00264504">
        <w:rPr>
          <w:rFonts w:eastAsia="宋体"/>
          <w:szCs w:val="20"/>
          <w:lang w:eastAsia="zh-CN"/>
        </w:rPr>
        <w:t xml:space="preserve">, </w:t>
      </w:r>
      <w:r w:rsidR="009F4B9A" w:rsidRPr="00264504">
        <w:rPr>
          <w:rFonts w:eastAsia="宋体"/>
          <w:szCs w:val="20"/>
          <w:lang w:eastAsia="zh-CN"/>
        </w:rPr>
        <w:t xml:space="preserve">contention window size (CWS) </w:t>
      </w:r>
      <w:r w:rsidR="00A92FB1" w:rsidRPr="00264504">
        <w:rPr>
          <w:rFonts w:eastAsia="宋体"/>
          <w:szCs w:val="20"/>
          <w:lang w:eastAsia="zh-CN"/>
        </w:rPr>
        <w:t>adjustment requirement in LAA-LTE should be reused</w:t>
      </w:r>
      <w:r w:rsidR="00DF1CAD" w:rsidRPr="00264504">
        <w:rPr>
          <w:rFonts w:eastAsia="宋体"/>
          <w:szCs w:val="20"/>
          <w:lang w:eastAsia="zh-CN"/>
        </w:rPr>
        <w:t xml:space="preserve"> for the </w:t>
      </w:r>
      <w:proofErr w:type="spellStart"/>
      <w:r w:rsidR="00DF1CAD" w:rsidRPr="00264504">
        <w:rPr>
          <w:rFonts w:eastAsia="宋体"/>
          <w:szCs w:val="20"/>
          <w:lang w:eastAsia="zh-CN"/>
        </w:rPr>
        <w:t>g</w:t>
      </w:r>
      <w:r w:rsidR="00390103" w:rsidRPr="00264504">
        <w:rPr>
          <w:rFonts w:eastAsia="宋体"/>
          <w:szCs w:val="20"/>
          <w:lang w:eastAsia="zh-CN"/>
        </w:rPr>
        <w:t>NB</w:t>
      </w:r>
      <w:proofErr w:type="spellEnd"/>
      <w:r w:rsidR="00390103" w:rsidRPr="00264504">
        <w:rPr>
          <w:rFonts w:eastAsia="宋体"/>
          <w:szCs w:val="20"/>
          <w:lang w:eastAsia="zh-CN"/>
        </w:rPr>
        <w:t xml:space="preserve"> </w:t>
      </w:r>
      <w:r w:rsidR="00DF1CAD" w:rsidRPr="00264504">
        <w:rPr>
          <w:rFonts w:eastAsia="宋体"/>
          <w:szCs w:val="20"/>
          <w:lang w:eastAsia="zh-CN"/>
        </w:rPr>
        <w:t xml:space="preserve">to </w:t>
      </w:r>
      <w:r w:rsidR="00390103" w:rsidRPr="00264504">
        <w:rPr>
          <w:rFonts w:eastAsia="宋体"/>
          <w:szCs w:val="20"/>
          <w:lang w:eastAsia="zh-CN"/>
        </w:rPr>
        <w:t xml:space="preserve">maintain/adjust the </w:t>
      </w:r>
      <w:r w:rsidR="009F4B9A" w:rsidRPr="00264504">
        <w:rPr>
          <w:rFonts w:eastAsia="宋体"/>
          <w:szCs w:val="20"/>
          <w:lang w:eastAsia="zh-CN"/>
        </w:rPr>
        <w:t xml:space="preserve">CWS </w:t>
      </w:r>
      <w:r w:rsidR="00390103" w:rsidRPr="00264504">
        <w:rPr>
          <w:rFonts w:eastAsia="宋体"/>
          <w:szCs w:val="20"/>
          <w:lang w:eastAsia="zh-CN"/>
        </w:rPr>
        <w:t>before the start of Cat-4 LBT</w:t>
      </w:r>
      <w:r w:rsidR="00DF1CAD" w:rsidRPr="00264504">
        <w:rPr>
          <w:rFonts w:eastAsia="宋体"/>
          <w:szCs w:val="20"/>
          <w:lang w:eastAsia="zh-CN"/>
        </w:rPr>
        <w:t>:</w:t>
      </w:r>
      <w:r w:rsidR="00390103" w:rsidRPr="00264504">
        <w:rPr>
          <w:rFonts w:eastAsia="宋体"/>
          <w:szCs w:val="20"/>
          <w:lang w:eastAsia="zh-CN"/>
        </w:rPr>
        <w:t xml:space="preserve"> </w:t>
      </w:r>
    </w:p>
    <w:p w14:paraId="12F59DC7" w14:textId="6E8CDD22" w:rsidR="00390103" w:rsidRPr="00264504" w:rsidRDefault="00A92FB1" w:rsidP="00390103">
      <w:pPr>
        <w:pStyle w:val="a0"/>
        <w:numPr>
          <w:ilvl w:val="0"/>
          <w:numId w:val="24"/>
        </w:numPr>
        <w:rPr>
          <w:rFonts w:eastAsia="宋体"/>
          <w:szCs w:val="20"/>
          <w:lang w:eastAsia="zh-CN"/>
        </w:rPr>
      </w:pPr>
      <w:r w:rsidRPr="00264504">
        <w:rPr>
          <w:rFonts w:eastAsia="宋体"/>
          <w:szCs w:val="20"/>
          <w:lang w:eastAsia="zh-CN"/>
        </w:rPr>
        <w:t>I</w:t>
      </w:r>
      <w:r w:rsidR="00390103" w:rsidRPr="00264504">
        <w:rPr>
          <w:rFonts w:eastAsia="宋体"/>
          <w:szCs w:val="20"/>
          <w:lang w:eastAsia="zh-CN"/>
        </w:rPr>
        <w:t xml:space="preserve">f at least 80% of HARQ-ACK values corresponding to PDSCH transmissions in the reference </w:t>
      </w:r>
      <w:r w:rsidRPr="00264504">
        <w:rPr>
          <w:rFonts w:eastAsia="宋体"/>
          <w:szCs w:val="20"/>
          <w:lang w:eastAsia="zh-CN"/>
        </w:rPr>
        <w:t>duration</w:t>
      </w:r>
      <w:r w:rsidRPr="00264504" w:rsidDel="00A92FB1">
        <w:rPr>
          <w:rFonts w:eastAsia="宋体"/>
          <w:szCs w:val="20"/>
          <w:lang w:eastAsia="zh-CN"/>
        </w:rPr>
        <w:t xml:space="preserve"> </w:t>
      </w:r>
      <w:r w:rsidR="00390103" w:rsidRPr="00264504">
        <w:rPr>
          <w:rFonts w:eastAsia="宋体"/>
          <w:szCs w:val="20"/>
          <w:lang w:eastAsia="zh-CN"/>
        </w:rPr>
        <w:t>are determined as NACK, increase the CWS to the next higher allowed value; otherwise, set the CWS to the minimum value.</w:t>
      </w:r>
    </w:p>
    <w:p w14:paraId="5807D5D6" w14:textId="23B4E316" w:rsidR="00390103" w:rsidRPr="00264504" w:rsidRDefault="00DF1CAD" w:rsidP="00DF1CAD">
      <w:pPr>
        <w:pStyle w:val="a0"/>
        <w:rPr>
          <w:rFonts w:eastAsia="宋体"/>
          <w:szCs w:val="20"/>
          <w:lang w:eastAsia="zh-CN"/>
        </w:rPr>
      </w:pPr>
      <w:r w:rsidRPr="00264504">
        <w:rPr>
          <w:rFonts w:eastAsia="宋体"/>
          <w:szCs w:val="20"/>
          <w:lang w:eastAsia="zh-CN"/>
        </w:rPr>
        <w:t xml:space="preserve">HARQ-ACK values corresponding to </w:t>
      </w:r>
      <w:r w:rsidR="00422F0B" w:rsidRPr="00264504">
        <w:rPr>
          <w:rFonts w:eastAsia="宋体"/>
          <w:szCs w:val="20"/>
          <w:lang w:eastAsia="zh-CN"/>
        </w:rPr>
        <w:t xml:space="preserve">reference </w:t>
      </w:r>
      <w:r w:rsidRPr="00264504">
        <w:rPr>
          <w:rFonts w:eastAsia="宋体"/>
          <w:szCs w:val="20"/>
          <w:lang w:eastAsia="zh-CN"/>
        </w:rPr>
        <w:t>PDSCH</w:t>
      </w:r>
      <w:r w:rsidR="00422F0B" w:rsidRPr="00264504">
        <w:rPr>
          <w:rFonts w:eastAsia="宋体"/>
          <w:szCs w:val="20"/>
          <w:lang w:eastAsia="zh-CN"/>
        </w:rPr>
        <w:t>(s)</w:t>
      </w:r>
      <w:r w:rsidRPr="00264504">
        <w:rPr>
          <w:rFonts w:eastAsia="宋体"/>
          <w:szCs w:val="20"/>
          <w:lang w:eastAsia="zh-CN"/>
        </w:rPr>
        <w:t xml:space="preserve"> can be transmitted either by licensed carrier or by unlicensed carrier</w:t>
      </w:r>
      <w:r w:rsidR="00422F0B" w:rsidRPr="00264504">
        <w:rPr>
          <w:rFonts w:eastAsia="宋体"/>
          <w:szCs w:val="20"/>
          <w:lang w:eastAsia="zh-CN"/>
        </w:rPr>
        <w:t>.</w:t>
      </w:r>
      <w:r w:rsidR="00422F0B" w:rsidRPr="00264504">
        <w:t xml:space="preserve"> </w:t>
      </w:r>
      <w:r w:rsidR="00422F0B" w:rsidRPr="00264504">
        <w:rPr>
          <w:rFonts w:eastAsia="宋体"/>
          <w:szCs w:val="20"/>
          <w:lang w:eastAsia="zh-CN"/>
        </w:rPr>
        <w:t xml:space="preserve">If HARQ-ACK values are transmitted via licensed carrier, LAA-LTE rules can be reused. If HARQ-ACK values are transmitted via unlicensed carrier, </w:t>
      </w:r>
      <w:r w:rsidRPr="00264504">
        <w:rPr>
          <w:rFonts w:eastAsia="宋体"/>
          <w:szCs w:val="20"/>
          <w:lang w:eastAsia="zh-CN"/>
        </w:rPr>
        <w:t>some related issues should be discussed</w:t>
      </w:r>
      <w:r w:rsidR="00BB28AE" w:rsidRPr="00264504">
        <w:rPr>
          <w:rFonts w:eastAsia="宋体"/>
          <w:szCs w:val="20"/>
          <w:lang w:eastAsia="zh-CN"/>
        </w:rPr>
        <w:t>.</w:t>
      </w:r>
    </w:p>
    <w:p w14:paraId="3157F2A8" w14:textId="679DCF6B" w:rsidR="00DF1CAD" w:rsidRPr="00264504" w:rsidRDefault="00DF1CAD" w:rsidP="00DF1CAD">
      <w:pPr>
        <w:pStyle w:val="a0"/>
        <w:jc w:val="center"/>
        <w:rPr>
          <w:rFonts w:eastAsia="宋体"/>
          <w:szCs w:val="20"/>
          <w:lang w:eastAsia="zh-CN"/>
        </w:rPr>
      </w:pPr>
      <w:r w:rsidRPr="00264504">
        <w:object w:dxaOrig="9192" w:dyaOrig="3516" w14:anchorId="1FF47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pt;height:115pt" o:ole="">
            <v:imagedata r:id="rId8" o:title=""/>
          </v:shape>
          <o:OLEObject Type="Embed" ProgID="Visio.Drawing.15" ShapeID="_x0000_i1025" DrawAspect="Content" ObjectID="_1634805061" r:id="rId9"/>
        </w:object>
      </w:r>
    </w:p>
    <w:p w14:paraId="41169F4C" w14:textId="10B811CC" w:rsidR="00DF1CAD" w:rsidRPr="00264504" w:rsidRDefault="00DF1CAD" w:rsidP="00DF1CAD">
      <w:pPr>
        <w:pStyle w:val="a0"/>
        <w:jc w:val="center"/>
        <w:rPr>
          <w:rFonts w:eastAsia="宋体"/>
          <w:szCs w:val="20"/>
          <w:lang w:eastAsia="zh-CN"/>
        </w:rPr>
      </w:pPr>
      <w:r w:rsidRPr="00264504">
        <w:rPr>
          <w:rFonts w:eastAsia="宋体"/>
          <w:szCs w:val="20"/>
          <w:lang w:eastAsia="zh-CN"/>
        </w:rPr>
        <w:t xml:space="preserve">Figure </w:t>
      </w:r>
      <w:r w:rsidR="00922EAD">
        <w:rPr>
          <w:rFonts w:eastAsia="宋体"/>
          <w:szCs w:val="20"/>
          <w:lang w:eastAsia="zh-CN"/>
        </w:rPr>
        <w:t>1</w:t>
      </w:r>
      <w:r w:rsidRPr="00264504">
        <w:rPr>
          <w:rFonts w:eastAsia="宋体"/>
          <w:szCs w:val="20"/>
          <w:lang w:eastAsia="zh-CN"/>
        </w:rPr>
        <w:t xml:space="preserve">: CWS adjustment </w:t>
      </w:r>
      <w:r w:rsidR="00422F0B" w:rsidRPr="00264504">
        <w:rPr>
          <w:rFonts w:eastAsia="宋体"/>
          <w:szCs w:val="20"/>
          <w:lang w:eastAsia="zh-CN"/>
        </w:rPr>
        <w:t xml:space="preserve">for a </w:t>
      </w:r>
      <w:proofErr w:type="spellStart"/>
      <w:r w:rsidR="00422F0B" w:rsidRPr="00264504">
        <w:rPr>
          <w:rFonts w:eastAsia="宋体"/>
          <w:szCs w:val="20"/>
          <w:lang w:eastAsia="zh-CN"/>
        </w:rPr>
        <w:t>gNB</w:t>
      </w:r>
      <w:proofErr w:type="spellEnd"/>
      <w:r w:rsidR="00422F0B" w:rsidRPr="00264504">
        <w:rPr>
          <w:rFonts w:eastAsia="宋体"/>
          <w:szCs w:val="20"/>
          <w:lang w:eastAsia="zh-CN"/>
        </w:rPr>
        <w:t xml:space="preserve"> initiated channel occupancy with unicast PDSCH(s)</w:t>
      </w:r>
    </w:p>
    <w:p w14:paraId="7B28BA13" w14:textId="7B0DAD6D" w:rsidR="00767F78" w:rsidRPr="00264504" w:rsidRDefault="00660613" w:rsidP="001C0310">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PDSCH(s) and corresponding </w:t>
      </w:r>
      <w:r w:rsidR="009E7BE3" w:rsidRPr="00264504">
        <w:rPr>
          <w:rFonts w:ascii="Times New Roman" w:eastAsia="Times New Roman" w:hAnsi="Times New Roman" w:cs="Times New Roman"/>
          <w:bCs w:val="0"/>
          <w:iCs w:val="0"/>
          <w:szCs w:val="20"/>
          <w:u w:val="single"/>
          <w:lang w:eastAsia="x-none"/>
        </w:rPr>
        <w:t xml:space="preserve">HARQ-ACK </w:t>
      </w:r>
      <w:r w:rsidRPr="00264504">
        <w:rPr>
          <w:rFonts w:ascii="Times New Roman" w:eastAsia="Times New Roman" w:hAnsi="Times New Roman" w:cs="Times New Roman"/>
          <w:bCs w:val="0"/>
          <w:iCs w:val="0"/>
          <w:szCs w:val="20"/>
          <w:u w:val="single"/>
          <w:lang w:eastAsia="x-none"/>
        </w:rPr>
        <w:t>values transmitted</w:t>
      </w:r>
      <w:r w:rsidR="009E7BE3" w:rsidRPr="00264504">
        <w:rPr>
          <w:rFonts w:ascii="Times New Roman" w:eastAsia="Times New Roman" w:hAnsi="Times New Roman" w:cs="Times New Roman"/>
          <w:bCs w:val="0"/>
          <w:iCs w:val="0"/>
          <w:szCs w:val="20"/>
          <w:u w:val="single"/>
          <w:lang w:eastAsia="x-none"/>
        </w:rPr>
        <w:t xml:space="preserve"> on same </w:t>
      </w:r>
      <w:r w:rsidRPr="00264504">
        <w:rPr>
          <w:rFonts w:ascii="Times New Roman" w:eastAsia="Times New Roman" w:hAnsi="Times New Roman" w:cs="Times New Roman"/>
          <w:bCs w:val="0"/>
          <w:iCs w:val="0"/>
          <w:szCs w:val="20"/>
          <w:u w:val="single"/>
          <w:lang w:eastAsia="x-none"/>
        </w:rPr>
        <w:t>unlicensed</w:t>
      </w:r>
      <w:r w:rsidRPr="00264504">
        <w:rPr>
          <w:rFonts w:ascii="Times New Roman" w:eastAsiaTheme="minorEastAsia" w:hAnsi="Times New Roman" w:cs="Times New Roman" w:hint="eastAsia"/>
          <w:bCs w:val="0"/>
          <w:iCs w:val="0"/>
          <w:szCs w:val="20"/>
          <w:u w:val="single"/>
          <w:lang w:eastAsia="zh-CN"/>
        </w:rPr>
        <w:t xml:space="preserve"> </w:t>
      </w:r>
      <w:r w:rsidRPr="00264504">
        <w:rPr>
          <w:rFonts w:ascii="Times New Roman" w:eastAsiaTheme="minorEastAsia" w:hAnsi="Times New Roman" w:cs="Times New Roman"/>
          <w:bCs w:val="0"/>
          <w:iCs w:val="0"/>
          <w:szCs w:val="20"/>
          <w:u w:val="single"/>
          <w:lang w:eastAsia="zh-CN"/>
        </w:rPr>
        <w:t>CC</w:t>
      </w:r>
    </w:p>
    <w:p w14:paraId="34A90074" w14:textId="06089FA0" w:rsidR="008C3EA0" w:rsidRPr="00264504" w:rsidRDefault="000E528C" w:rsidP="00767F78">
      <w:pPr>
        <w:pStyle w:val="a0"/>
        <w:rPr>
          <w:rFonts w:eastAsia="宋体"/>
          <w:szCs w:val="20"/>
          <w:lang w:eastAsia="zh-CN"/>
        </w:rPr>
      </w:pPr>
      <w:r w:rsidRPr="00264504">
        <w:rPr>
          <w:rFonts w:eastAsia="宋体"/>
          <w:szCs w:val="20"/>
          <w:lang w:eastAsia="zh-CN"/>
        </w:rPr>
        <w:t xml:space="preserve">In case PUCCH which carries HARQ-ACK values transmitted over an unlicensed carrier, </w:t>
      </w:r>
      <w:proofErr w:type="spellStart"/>
      <w:r w:rsidRPr="00264504">
        <w:rPr>
          <w:rFonts w:eastAsia="宋体"/>
          <w:szCs w:val="20"/>
          <w:lang w:eastAsia="zh-CN"/>
        </w:rPr>
        <w:t>gNB</w:t>
      </w:r>
      <w:proofErr w:type="spellEnd"/>
      <w:r w:rsidRPr="00264504">
        <w:rPr>
          <w:rFonts w:eastAsia="宋体"/>
          <w:szCs w:val="20"/>
          <w:lang w:eastAsia="zh-CN"/>
        </w:rPr>
        <w:t xml:space="preserve"> should detect the presence of the HARQ-ACK values by PUCCH detection. If </w:t>
      </w:r>
      <w:r w:rsidR="00612CAA" w:rsidRPr="00264504">
        <w:rPr>
          <w:rFonts w:eastAsia="宋体"/>
          <w:szCs w:val="20"/>
          <w:lang w:eastAsia="zh-CN"/>
        </w:rPr>
        <w:t xml:space="preserve">reference PDSCH(s) and the corresponding HARQ-ACK values are transmitted on </w:t>
      </w:r>
      <w:r w:rsidR="004B237A" w:rsidRPr="00264504">
        <w:rPr>
          <w:rFonts w:eastAsia="宋体"/>
          <w:szCs w:val="20"/>
          <w:lang w:eastAsia="zh-CN"/>
        </w:rPr>
        <w:t xml:space="preserve">the </w:t>
      </w:r>
      <w:r w:rsidR="00612CAA" w:rsidRPr="00264504">
        <w:rPr>
          <w:rFonts w:eastAsia="宋体"/>
          <w:szCs w:val="20"/>
          <w:lang w:eastAsia="zh-CN"/>
        </w:rPr>
        <w:t xml:space="preserve">same unlicensed CC, and if </w:t>
      </w:r>
      <w:r w:rsidRPr="00264504">
        <w:rPr>
          <w:rFonts w:eastAsia="宋体"/>
          <w:szCs w:val="20"/>
          <w:lang w:eastAsia="zh-CN"/>
        </w:rPr>
        <w:t>the expected HARQ-ACK values are not detected on the allocated PUCCH resource,</w:t>
      </w:r>
      <w:r w:rsidR="004B237A" w:rsidRPr="00264504">
        <w:rPr>
          <w:rFonts w:eastAsia="宋体"/>
          <w:szCs w:val="20"/>
          <w:lang w:eastAsia="zh-CN"/>
        </w:rPr>
        <w:t xml:space="preserve"> in this case LBT at UE side may be failed for PUCCH transmission, or DL grant scheduling PDSCH(s) may be missed, or a terrible channel quality may be observed at </w:t>
      </w:r>
      <w:proofErr w:type="spellStart"/>
      <w:r w:rsidR="004B237A" w:rsidRPr="00264504">
        <w:rPr>
          <w:rFonts w:eastAsia="宋体"/>
          <w:szCs w:val="20"/>
          <w:lang w:eastAsia="zh-CN"/>
        </w:rPr>
        <w:t>gNB</w:t>
      </w:r>
      <w:proofErr w:type="spellEnd"/>
      <w:r w:rsidR="004B237A" w:rsidRPr="00264504">
        <w:rPr>
          <w:rFonts w:eastAsia="宋体"/>
          <w:szCs w:val="20"/>
          <w:lang w:eastAsia="zh-CN"/>
        </w:rPr>
        <w:t xml:space="preserve"> side, which reflect the possible confliction on the unlicensed channel. So the expected HARQ-ACK values should be taken as NACK for CWS adjustment</w:t>
      </w:r>
      <w:r w:rsidR="00EF0EA9">
        <w:rPr>
          <w:rFonts w:eastAsia="宋体"/>
          <w:szCs w:val="20"/>
          <w:lang w:eastAsia="zh-CN"/>
        </w:rPr>
        <w:t xml:space="preserve"> if they are not detected by </w:t>
      </w:r>
      <w:proofErr w:type="spellStart"/>
      <w:r w:rsidR="00EF0EA9">
        <w:rPr>
          <w:rFonts w:eastAsia="宋体"/>
          <w:szCs w:val="20"/>
          <w:lang w:eastAsia="zh-CN"/>
        </w:rPr>
        <w:t>gNB</w:t>
      </w:r>
      <w:proofErr w:type="spellEnd"/>
      <w:r w:rsidR="004B237A" w:rsidRPr="00264504">
        <w:rPr>
          <w:rFonts w:eastAsia="宋体"/>
          <w:szCs w:val="20"/>
          <w:lang w:eastAsia="zh-CN"/>
        </w:rPr>
        <w:t>.</w:t>
      </w:r>
    </w:p>
    <w:p w14:paraId="34CF24F4" w14:textId="074D63A5" w:rsidR="009E7BE3" w:rsidRPr="00264504" w:rsidRDefault="00660613" w:rsidP="009E7BE3">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PDSCH(s) and corresponding HARQ-ACK values transmitted on </w:t>
      </w:r>
      <w:r w:rsidR="00930A7B" w:rsidRPr="00264504">
        <w:rPr>
          <w:rFonts w:ascii="Times New Roman" w:eastAsia="Times New Roman" w:hAnsi="Times New Roman" w:cs="Times New Roman"/>
          <w:bCs w:val="0"/>
          <w:iCs w:val="0"/>
          <w:szCs w:val="20"/>
          <w:u w:val="single"/>
          <w:lang w:eastAsia="x-none"/>
        </w:rPr>
        <w:t xml:space="preserve">different </w:t>
      </w:r>
      <w:r w:rsidRPr="00264504">
        <w:rPr>
          <w:rFonts w:ascii="Times New Roman" w:eastAsia="Times New Roman" w:hAnsi="Times New Roman" w:cs="Times New Roman"/>
          <w:bCs w:val="0"/>
          <w:iCs w:val="0"/>
          <w:szCs w:val="20"/>
          <w:u w:val="single"/>
          <w:lang w:eastAsia="x-none"/>
        </w:rPr>
        <w:t>unlicensed</w:t>
      </w:r>
      <w:r w:rsidRPr="00264504">
        <w:rPr>
          <w:rFonts w:ascii="Times New Roman" w:eastAsiaTheme="minorEastAsia" w:hAnsi="Times New Roman" w:cs="Times New Roman" w:hint="eastAsia"/>
          <w:bCs w:val="0"/>
          <w:iCs w:val="0"/>
          <w:szCs w:val="20"/>
          <w:u w:val="single"/>
          <w:lang w:eastAsia="zh-CN"/>
        </w:rPr>
        <w:t xml:space="preserve"> </w:t>
      </w:r>
      <w:r w:rsidRPr="00264504">
        <w:rPr>
          <w:rFonts w:ascii="Times New Roman" w:eastAsiaTheme="minorEastAsia" w:hAnsi="Times New Roman" w:cs="Times New Roman"/>
          <w:bCs w:val="0"/>
          <w:iCs w:val="0"/>
          <w:szCs w:val="20"/>
          <w:u w:val="single"/>
          <w:lang w:eastAsia="zh-CN"/>
        </w:rPr>
        <w:t>CC</w:t>
      </w:r>
    </w:p>
    <w:p w14:paraId="09C98394" w14:textId="11682B47" w:rsidR="009E7BE3" w:rsidRPr="00264504" w:rsidRDefault="00DC156F" w:rsidP="009E7BE3">
      <w:pPr>
        <w:pStyle w:val="a0"/>
        <w:rPr>
          <w:rFonts w:eastAsia="宋体"/>
          <w:szCs w:val="20"/>
          <w:lang w:eastAsia="zh-CN"/>
        </w:rPr>
      </w:pPr>
      <w:r w:rsidRPr="00264504">
        <w:rPr>
          <w:rFonts w:eastAsia="宋体"/>
          <w:szCs w:val="20"/>
          <w:lang w:eastAsia="zh-CN"/>
        </w:rPr>
        <w:t xml:space="preserve">If reference PDSCH(s) and the corresponding HARQ-ACK values are transmitted on different unlicensed CC, and if the expected HARQ-ACK values are not detected on the allocated PUCCH resource, </w:t>
      </w:r>
      <w:r w:rsidR="008F300A" w:rsidRPr="00264504">
        <w:rPr>
          <w:rFonts w:eastAsia="宋体"/>
          <w:szCs w:val="20"/>
          <w:lang w:eastAsia="zh-CN"/>
        </w:rPr>
        <w:t>for CWS maintains on the CC carries reference PDSCH(s) with group-based HARQ-ACK feedback, the probability of DL grant missing for a whole PDSCH group is smaller than the probability of LBT fail at UE side for PUCCH transmission</w:t>
      </w:r>
      <w:r w:rsidR="008F300A" w:rsidRPr="00264504" w:rsidDel="00DC156F">
        <w:rPr>
          <w:rFonts w:eastAsia="宋体"/>
          <w:szCs w:val="20"/>
          <w:lang w:eastAsia="zh-CN"/>
        </w:rPr>
        <w:t xml:space="preserve"> </w:t>
      </w:r>
      <w:r w:rsidR="008F300A" w:rsidRPr="00264504">
        <w:rPr>
          <w:rFonts w:eastAsia="宋体"/>
          <w:szCs w:val="20"/>
          <w:lang w:eastAsia="zh-CN"/>
        </w:rPr>
        <w:t xml:space="preserve">and terrible channel quality at </w:t>
      </w:r>
      <w:proofErr w:type="spellStart"/>
      <w:r w:rsidR="008F300A" w:rsidRPr="00264504">
        <w:rPr>
          <w:rFonts w:eastAsia="宋体"/>
          <w:szCs w:val="20"/>
          <w:lang w:eastAsia="zh-CN"/>
        </w:rPr>
        <w:t>gNB</w:t>
      </w:r>
      <w:proofErr w:type="spellEnd"/>
      <w:r w:rsidR="008F300A" w:rsidRPr="00264504">
        <w:rPr>
          <w:rFonts w:eastAsia="宋体"/>
          <w:szCs w:val="20"/>
          <w:lang w:eastAsia="zh-CN"/>
        </w:rPr>
        <w:t xml:space="preserve"> side,</w:t>
      </w:r>
      <w:r w:rsidR="008F300A" w:rsidRPr="00264504" w:rsidDel="00DC156F">
        <w:rPr>
          <w:rFonts w:eastAsia="宋体"/>
          <w:szCs w:val="20"/>
          <w:lang w:eastAsia="zh-CN"/>
        </w:rPr>
        <w:t xml:space="preserve"> </w:t>
      </w:r>
      <w:r w:rsidR="008F300A" w:rsidRPr="00264504">
        <w:rPr>
          <w:rFonts w:eastAsia="宋体"/>
          <w:szCs w:val="20"/>
          <w:lang w:eastAsia="zh-CN"/>
        </w:rPr>
        <w:t>so the expected HARQ-ACK values should not be counted for CWS adjustment</w:t>
      </w:r>
      <w:r w:rsidR="008F300A" w:rsidRPr="00264504" w:rsidDel="00DC156F">
        <w:rPr>
          <w:rFonts w:eastAsia="宋体"/>
          <w:szCs w:val="20"/>
          <w:lang w:eastAsia="zh-CN"/>
        </w:rPr>
        <w:t xml:space="preserve"> </w:t>
      </w:r>
      <w:r w:rsidR="008F300A" w:rsidRPr="00264504">
        <w:rPr>
          <w:rFonts w:eastAsia="宋体"/>
          <w:szCs w:val="20"/>
          <w:lang w:eastAsia="zh-CN"/>
        </w:rPr>
        <w:t>in this case</w:t>
      </w:r>
      <w:r w:rsidR="00EF0EA9" w:rsidRPr="00EF0EA9">
        <w:rPr>
          <w:rFonts w:eastAsia="宋体"/>
          <w:szCs w:val="20"/>
          <w:lang w:eastAsia="zh-CN"/>
        </w:rPr>
        <w:t xml:space="preserve"> </w:t>
      </w:r>
      <w:r w:rsidR="00EF0EA9">
        <w:rPr>
          <w:rFonts w:eastAsia="宋体"/>
          <w:szCs w:val="20"/>
          <w:lang w:eastAsia="zh-CN"/>
        </w:rPr>
        <w:t xml:space="preserve">if they are not detected by </w:t>
      </w:r>
      <w:proofErr w:type="spellStart"/>
      <w:r w:rsidR="00EF0EA9">
        <w:rPr>
          <w:rFonts w:eastAsia="宋体"/>
          <w:szCs w:val="20"/>
          <w:lang w:eastAsia="zh-CN"/>
        </w:rPr>
        <w:t>gNB</w:t>
      </w:r>
      <w:proofErr w:type="spellEnd"/>
      <w:r w:rsidR="009E7BE3" w:rsidRPr="00264504">
        <w:rPr>
          <w:rFonts w:eastAsia="宋体"/>
          <w:szCs w:val="20"/>
          <w:lang w:eastAsia="zh-CN"/>
        </w:rPr>
        <w:t xml:space="preserve">. </w:t>
      </w:r>
    </w:p>
    <w:p w14:paraId="4BE89EAE" w14:textId="44C5FCC4" w:rsidR="006A65A7" w:rsidRPr="00264504" w:rsidRDefault="006A65A7" w:rsidP="006A65A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lastRenderedPageBreak/>
        <w:t>Reference PDSCH(s) with CBG based transmission and feedback</w:t>
      </w:r>
    </w:p>
    <w:p w14:paraId="34DE7FDD" w14:textId="27305FDE" w:rsidR="009E2425" w:rsidRPr="00264504" w:rsidRDefault="009E2425" w:rsidP="006A65A7">
      <w:pPr>
        <w:pStyle w:val="a0"/>
        <w:rPr>
          <w:rFonts w:eastAsia="宋体"/>
          <w:szCs w:val="20"/>
          <w:lang w:eastAsia="zh-CN"/>
        </w:rPr>
      </w:pPr>
      <w:r w:rsidRPr="00264504">
        <w:rPr>
          <w:rFonts w:eastAsia="宋体"/>
          <w:szCs w:val="20"/>
          <w:lang w:eastAsia="zh-CN"/>
        </w:rPr>
        <w:t>Unlike LAA-LTE only support TB based HARQ-ACK feedback, CBG based HARQ-ACK feedback is introduced</w:t>
      </w:r>
      <w:r w:rsidR="00FF34ED" w:rsidRPr="00264504">
        <w:rPr>
          <w:rFonts w:eastAsia="宋体"/>
          <w:szCs w:val="20"/>
          <w:lang w:eastAsia="zh-CN"/>
        </w:rPr>
        <w:t xml:space="preserve"> in NR-U</w:t>
      </w:r>
      <w:r w:rsidRPr="00264504">
        <w:rPr>
          <w:rFonts w:eastAsia="宋体"/>
          <w:szCs w:val="20"/>
          <w:lang w:eastAsia="zh-CN"/>
        </w:rPr>
        <w:t>. Correspondingly, CWS adjustment should be enhanced.</w:t>
      </w:r>
      <w:r w:rsidR="009A0E6B" w:rsidRPr="00264504">
        <w:rPr>
          <w:rFonts w:eastAsia="宋体"/>
          <w:szCs w:val="20"/>
          <w:lang w:eastAsia="zh-CN"/>
        </w:rPr>
        <w:t xml:space="preserve"> </w:t>
      </w:r>
      <w:r w:rsidRPr="00264504">
        <w:rPr>
          <w:rFonts w:eastAsia="宋体"/>
          <w:szCs w:val="20"/>
          <w:lang w:eastAsia="zh-CN"/>
        </w:rPr>
        <w:t xml:space="preserve">For CBG-based HARQ-ACK operation, each CBG-based HARQ-ACK value should be considered separately when calculating the NACK ratio for CWS adjustment. If some CBGs of the reference PDSCH are not transmitted, for example, for those CBGs which are punctured due to LBT fails, the corresponding CBG-based HARQ-ACK values should not be used for CWS adjustment. </w:t>
      </w:r>
    </w:p>
    <w:p w14:paraId="6960529D" w14:textId="284AA177" w:rsidR="00922EAD" w:rsidRDefault="00922EAD" w:rsidP="00922EAD">
      <w:pPr>
        <w:pStyle w:val="a0"/>
        <w:rPr>
          <w:rFonts w:eastAsia="宋体"/>
          <w:b/>
          <w:i/>
          <w:szCs w:val="20"/>
          <w:lang w:eastAsia="zh-CN"/>
        </w:rPr>
      </w:pPr>
      <w:r w:rsidRPr="00264504">
        <w:rPr>
          <w:rFonts w:eastAsia="宋体" w:hint="eastAsia"/>
          <w:b/>
          <w:i/>
          <w:szCs w:val="20"/>
          <w:lang w:eastAsia="zh-CN"/>
        </w:rPr>
        <w:t xml:space="preserve">Proposal </w:t>
      </w:r>
      <w:r w:rsidR="008C38A2">
        <w:rPr>
          <w:rFonts w:eastAsia="宋体"/>
          <w:b/>
          <w:i/>
          <w:szCs w:val="20"/>
          <w:lang w:eastAsia="zh-CN"/>
        </w:rPr>
        <w:t>1</w:t>
      </w:r>
      <w:r w:rsidRPr="00264504">
        <w:rPr>
          <w:rFonts w:eastAsia="宋体" w:hint="eastAsia"/>
          <w:b/>
          <w:i/>
          <w:szCs w:val="20"/>
          <w:lang w:eastAsia="zh-CN"/>
        </w:rPr>
        <w:t xml:space="preserve">: </w:t>
      </w:r>
      <w:r>
        <w:rPr>
          <w:rFonts w:eastAsia="宋体"/>
          <w:b/>
          <w:i/>
          <w:szCs w:val="20"/>
          <w:lang w:eastAsia="zh-CN"/>
        </w:rPr>
        <w:t xml:space="preserve">The </w:t>
      </w:r>
      <w:r w:rsidR="008C38A2">
        <w:rPr>
          <w:rFonts w:eastAsia="宋体"/>
          <w:b/>
          <w:i/>
          <w:szCs w:val="20"/>
          <w:lang w:eastAsia="zh-CN"/>
        </w:rPr>
        <w:t xml:space="preserve">following CWS adjustment rules should apply </w:t>
      </w:r>
      <w:r w:rsidRPr="00922EAD">
        <w:rPr>
          <w:rFonts w:eastAsia="宋体"/>
          <w:b/>
          <w:i/>
          <w:szCs w:val="20"/>
          <w:lang w:eastAsia="zh-CN"/>
        </w:rPr>
        <w:t xml:space="preserve">for a </w:t>
      </w:r>
      <w:proofErr w:type="spellStart"/>
      <w:r w:rsidRPr="00922EAD">
        <w:rPr>
          <w:rFonts w:eastAsia="宋体"/>
          <w:b/>
          <w:i/>
          <w:szCs w:val="20"/>
          <w:lang w:eastAsia="zh-CN"/>
        </w:rPr>
        <w:t>gNB</w:t>
      </w:r>
      <w:proofErr w:type="spellEnd"/>
      <w:r w:rsidRPr="00922EAD">
        <w:rPr>
          <w:rFonts w:eastAsia="宋体"/>
          <w:b/>
          <w:i/>
          <w:szCs w:val="20"/>
          <w:lang w:eastAsia="zh-CN"/>
        </w:rPr>
        <w:t xml:space="preserve"> initiated channel occupancy with unicast PDSCH(s)</w:t>
      </w:r>
      <w:r>
        <w:rPr>
          <w:rFonts w:eastAsia="宋体"/>
          <w:b/>
          <w:i/>
          <w:szCs w:val="20"/>
          <w:lang w:eastAsia="zh-CN"/>
        </w:rPr>
        <w:t>:</w:t>
      </w:r>
    </w:p>
    <w:p w14:paraId="611829D3" w14:textId="2F4E373D" w:rsidR="00922EAD" w:rsidRPr="00264504" w:rsidRDefault="00922EAD" w:rsidP="008C38A2">
      <w:pPr>
        <w:pStyle w:val="a0"/>
        <w:numPr>
          <w:ilvl w:val="0"/>
          <w:numId w:val="23"/>
        </w:numPr>
        <w:rPr>
          <w:rFonts w:eastAsia="宋体"/>
          <w:b/>
          <w:i/>
          <w:szCs w:val="20"/>
          <w:lang w:eastAsia="zh-CN"/>
        </w:rPr>
      </w:pPr>
      <w:r w:rsidRPr="00264504">
        <w:rPr>
          <w:rFonts w:eastAsia="宋体"/>
          <w:b/>
          <w:i/>
          <w:szCs w:val="20"/>
          <w:lang w:eastAsia="zh-CN"/>
        </w:rPr>
        <w:t xml:space="preserve">The </w:t>
      </w:r>
      <w:r>
        <w:rPr>
          <w:rFonts w:eastAsia="宋体"/>
          <w:b/>
          <w:i/>
          <w:szCs w:val="20"/>
          <w:lang w:eastAsia="zh-CN"/>
        </w:rPr>
        <w:t>undetected</w:t>
      </w:r>
      <w:r w:rsidRPr="00264504">
        <w:rPr>
          <w:rFonts w:eastAsia="宋体"/>
          <w:b/>
          <w:i/>
          <w:szCs w:val="20"/>
          <w:lang w:eastAsia="zh-CN"/>
        </w:rPr>
        <w:t xml:space="preserve"> HARQ-ACK values should be taken as NACK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Pr>
          <w:rFonts w:eastAsia="宋体"/>
          <w:b/>
          <w:i/>
          <w:szCs w:val="20"/>
          <w:lang w:eastAsia="zh-CN"/>
        </w:rPr>
        <w:t xml:space="preserve">are supposed to be </w:t>
      </w:r>
      <w:r w:rsidRPr="00264504">
        <w:rPr>
          <w:rFonts w:eastAsia="宋体"/>
          <w:b/>
          <w:i/>
          <w:szCs w:val="20"/>
          <w:lang w:eastAsia="zh-CN"/>
        </w:rPr>
        <w:t xml:space="preserve">transmitted on same unlicensed CC. </w:t>
      </w:r>
    </w:p>
    <w:p w14:paraId="1F3EE0EA" w14:textId="65B69CA1" w:rsidR="00922EAD" w:rsidRPr="00264504" w:rsidRDefault="00922EAD" w:rsidP="008C38A2">
      <w:pPr>
        <w:pStyle w:val="a0"/>
        <w:numPr>
          <w:ilvl w:val="0"/>
          <w:numId w:val="23"/>
        </w:numPr>
        <w:rPr>
          <w:rFonts w:eastAsia="宋体"/>
          <w:b/>
          <w:i/>
          <w:szCs w:val="20"/>
          <w:lang w:eastAsia="zh-CN"/>
        </w:rPr>
      </w:pPr>
      <w:r w:rsidRPr="00264504">
        <w:rPr>
          <w:rFonts w:eastAsia="宋体"/>
          <w:b/>
          <w:i/>
          <w:szCs w:val="20"/>
          <w:lang w:eastAsia="zh-CN"/>
        </w:rPr>
        <w:t xml:space="preserve">The </w:t>
      </w:r>
      <w:r>
        <w:rPr>
          <w:rFonts w:eastAsia="宋体"/>
          <w:b/>
          <w:i/>
          <w:szCs w:val="20"/>
          <w:lang w:eastAsia="zh-CN"/>
        </w:rPr>
        <w:t>undetected</w:t>
      </w:r>
      <w:r w:rsidRPr="00264504">
        <w:rPr>
          <w:rFonts w:eastAsia="宋体"/>
          <w:b/>
          <w:i/>
          <w:szCs w:val="20"/>
          <w:lang w:eastAsia="zh-CN"/>
        </w:rPr>
        <w:t xml:space="preserve"> HARQ-ACK values should not be counted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Pr>
          <w:rFonts w:eastAsia="宋体"/>
          <w:b/>
          <w:i/>
          <w:szCs w:val="20"/>
          <w:lang w:eastAsia="zh-CN"/>
        </w:rPr>
        <w:t xml:space="preserve">are supposed to be </w:t>
      </w:r>
      <w:r w:rsidRPr="00264504">
        <w:rPr>
          <w:rFonts w:eastAsia="宋体"/>
          <w:b/>
          <w:i/>
          <w:szCs w:val="20"/>
          <w:lang w:eastAsia="zh-CN"/>
        </w:rPr>
        <w:t xml:space="preserve">transmitted on different unlicensed CC. </w:t>
      </w:r>
    </w:p>
    <w:p w14:paraId="56DC00F9" w14:textId="59BA65C5" w:rsidR="009E2425" w:rsidRPr="00264504" w:rsidRDefault="009E2425" w:rsidP="008C38A2">
      <w:pPr>
        <w:pStyle w:val="a0"/>
        <w:numPr>
          <w:ilvl w:val="0"/>
          <w:numId w:val="23"/>
        </w:numPr>
        <w:rPr>
          <w:rFonts w:eastAsia="宋体"/>
          <w:b/>
          <w:i/>
          <w:szCs w:val="20"/>
          <w:lang w:eastAsia="zh-CN"/>
        </w:rPr>
      </w:pPr>
      <w:r w:rsidRPr="00264504">
        <w:rPr>
          <w:rFonts w:eastAsia="宋体"/>
          <w:b/>
          <w:i/>
          <w:szCs w:val="20"/>
          <w:lang w:eastAsia="zh-CN"/>
        </w:rPr>
        <w:t xml:space="preserve">CBG-based HARQ-ACK values should be considered separately for CWS adjustment. </w:t>
      </w:r>
    </w:p>
    <w:p w14:paraId="4A4745AD" w14:textId="77777777" w:rsidR="00922EAD" w:rsidRDefault="00922EAD" w:rsidP="00111DC3">
      <w:pPr>
        <w:pStyle w:val="a0"/>
        <w:rPr>
          <w:rFonts w:eastAsia="宋体"/>
          <w:szCs w:val="20"/>
          <w:lang w:eastAsia="zh-CN"/>
        </w:rPr>
      </w:pPr>
      <w:bookmarkStart w:id="0" w:name="_GoBack"/>
      <w:bookmarkEnd w:id="0"/>
    </w:p>
    <w:p w14:paraId="785E3AB5" w14:textId="1EFA7124" w:rsidR="00111DC3" w:rsidRPr="00264504" w:rsidRDefault="00111DC3" w:rsidP="00111DC3">
      <w:pPr>
        <w:pStyle w:val="a0"/>
        <w:rPr>
          <w:rFonts w:eastAsia="宋体"/>
          <w:szCs w:val="20"/>
          <w:lang w:eastAsia="zh-CN"/>
        </w:rPr>
      </w:pPr>
      <w:r w:rsidRPr="00264504">
        <w:rPr>
          <w:rFonts w:eastAsia="宋体"/>
          <w:szCs w:val="20"/>
          <w:lang w:eastAsia="zh-CN"/>
        </w:rPr>
        <w:t xml:space="preserve">In </w:t>
      </w:r>
      <w:r w:rsidR="009B4057" w:rsidRPr="00264504">
        <w:rPr>
          <w:rFonts w:eastAsia="宋体"/>
          <w:szCs w:val="20"/>
          <w:lang w:eastAsia="zh-CN"/>
        </w:rPr>
        <w:t>LAA-LTE</w:t>
      </w:r>
      <w:r w:rsidRPr="00264504">
        <w:rPr>
          <w:rFonts w:eastAsia="宋体"/>
          <w:szCs w:val="20"/>
          <w:lang w:eastAsia="zh-CN"/>
        </w:rPr>
        <w:t>, f</w:t>
      </w:r>
      <w:r w:rsidR="009B4057" w:rsidRPr="00264504">
        <w:rPr>
          <w:rFonts w:eastAsia="宋体"/>
          <w:szCs w:val="20"/>
          <w:lang w:eastAsia="zh-CN"/>
        </w:rPr>
        <w:t xml:space="preserve">or an </w:t>
      </w:r>
      <w:proofErr w:type="spellStart"/>
      <w:r w:rsidR="009B4057" w:rsidRPr="00264504">
        <w:rPr>
          <w:rFonts w:eastAsia="宋体"/>
          <w:szCs w:val="20"/>
          <w:lang w:eastAsia="zh-CN"/>
        </w:rPr>
        <w:t>e</w:t>
      </w:r>
      <w:r w:rsidRPr="00264504">
        <w:rPr>
          <w:rFonts w:eastAsia="宋体"/>
          <w:szCs w:val="20"/>
          <w:lang w:eastAsia="zh-CN"/>
        </w:rPr>
        <w:t>NB</w:t>
      </w:r>
      <w:proofErr w:type="spellEnd"/>
      <w:r w:rsidRPr="00264504">
        <w:rPr>
          <w:rFonts w:eastAsia="宋体"/>
          <w:szCs w:val="20"/>
          <w:lang w:eastAsia="zh-CN"/>
        </w:rPr>
        <w:t xml:space="preserve"> initiated channel occupancy without unicast PDSCH and with one or multiple UL grants, CWS adjustment requirement for the </w:t>
      </w:r>
      <w:proofErr w:type="spellStart"/>
      <w:r w:rsidR="009B4057" w:rsidRPr="00264504">
        <w:rPr>
          <w:rFonts w:eastAsia="宋体"/>
          <w:szCs w:val="20"/>
          <w:lang w:eastAsia="zh-CN"/>
        </w:rPr>
        <w:t>e</w:t>
      </w:r>
      <w:r w:rsidRPr="00264504">
        <w:rPr>
          <w:rFonts w:eastAsia="宋体"/>
          <w:szCs w:val="20"/>
          <w:lang w:eastAsia="zh-CN"/>
        </w:rPr>
        <w:t>NB</w:t>
      </w:r>
      <w:proofErr w:type="spellEnd"/>
      <w:r w:rsidRPr="00264504">
        <w:rPr>
          <w:rFonts w:eastAsia="宋体"/>
          <w:szCs w:val="20"/>
          <w:lang w:eastAsia="zh-CN"/>
        </w:rPr>
        <w:t xml:space="preserve"> to maintain/adjust the CWS before the start of Cat-4 LBT</w:t>
      </w:r>
      <w:r w:rsidR="009B4057" w:rsidRPr="00264504">
        <w:rPr>
          <w:rFonts w:eastAsia="宋体"/>
          <w:szCs w:val="20"/>
          <w:lang w:eastAsia="zh-CN"/>
        </w:rPr>
        <w:t xml:space="preserve"> includes</w:t>
      </w:r>
      <w:r w:rsidRPr="00264504">
        <w:rPr>
          <w:rFonts w:eastAsia="宋体"/>
          <w:szCs w:val="20"/>
          <w:lang w:eastAsia="zh-CN"/>
        </w:rPr>
        <w:t xml:space="preserve">: </w:t>
      </w:r>
    </w:p>
    <w:p w14:paraId="51FF328E" w14:textId="77777777" w:rsidR="00111DC3" w:rsidRPr="00264504" w:rsidRDefault="00111DC3" w:rsidP="00111DC3">
      <w:pPr>
        <w:pStyle w:val="a0"/>
        <w:numPr>
          <w:ilvl w:val="0"/>
          <w:numId w:val="24"/>
        </w:numPr>
        <w:rPr>
          <w:rFonts w:eastAsia="宋体"/>
          <w:szCs w:val="20"/>
          <w:lang w:eastAsia="zh-CN"/>
        </w:rPr>
      </w:pPr>
      <w:r w:rsidRPr="00264504">
        <w:rPr>
          <w:rFonts w:eastAsia="宋体"/>
          <w:szCs w:val="20"/>
          <w:lang w:eastAsia="zh-CN"/>
        </w:rPr>
        <w:t xml:space="preserve">If less than 10% of the UL transport blocks scheduled by the </w:t>
      </w:r>
      <w:proofErr w:type="spellStart"/>
      <w:r w:rsidRPr="00264504">
        <w:rPr>
          <w:rFonts w:eastAsia="宋体"/>
          <w:szCs w:val="20"/>
          <w:lang w:eastAsia="zh-CN"/>
        </w:rPr>
        <w:t>eNB</w:t>
      </w:r>
      <w:proofErr w:type="spellEnd"/>
      <w:r w:rsidRPr="00264504">
        <w:rPr>
          <w:rFonts w:eastAsia="宋体"/>
          <w:szCs w:val="20"/>
          <w:lang w:eastAsia="zh-CN"/>
        </w:rPr>
        <w:t xml:space="preserve"> using Cat-4 LBT within the reference duration have been received successfully, increase the CWS to the next higher allowed value; otherwise, set the CWS to the minimum value.</w:t>
      </w:r>
    </w:p>
    <w:p w14:paraId="464354B7" w14:textId="77777777" w:rsidR="00111DC3" w:rsidRPr="00264504" w:rsidRDefault="00111DC3" w:rsidP="00111DC3">
      <w:pPr>
        <w:pStyle w:val="a0"/>
        <w:jc w:val="center"/>
        <w:rPr>
          <w:rFonts w:eastAsia="宋体"/>
          <w:szCs w:val="20"/>
          <w:lang w:eastAsia="zh-CN"/>
        </w:rPr>
      </w:pPr>
      <w:r w:rsidRPr="00264504">
        <w:object w:dxaOrig="9132" w:dyaOrig="3229" w14:anchorId="6F8264B4">
          <v:shape id="_x0000_i1026" type="#_x0000_t75" style="width:311.5pt;height:110pt" o:ole="">
            <v:imagedata r:id="rId10" o:title=""/>
          </v:shape>
          <o:OLEObject Type="Embed" ProgID="Visio.Drawing.15" ShapeID="_x0000_i1026" DrawAspect="Content" ObjectID="_1634805062" r:id="rId11"/>
        </w:object>
      </w:r>
    </w:p>
    <w:p w14:paraId="2015D63C" w14:textId="5EDF0983" w:rsidR="00111DC3" w:rsidRDefault="00111DC3" w:rsidP="00111DC3">
      <w:pPr>
        <w:pStyle w:val="a0"/>
        <w:jc w:val="center"/>
        <w:rPr>
          <w:rFonts w:eastAsia="宋体"/>
          <w:szCs w:val="20"/>
          <w:lang w:eastAsia="zh-CN"/>
        </w:rPr>
      </w:pPr>
      <w:r w:rsidRPr="00264504">
        <w:rPr>
          <w:rFonts w:eastAsia="宋体"/>
          <w:szCs w:val="20"/>
          <w:lang w:eastAsia="zh-CN"/>
        </w:rPr>
        <w:t xml:space="preserve">Figure </w:t>
      </w:r>
      <w:r w:rsidR="00922EAD">
        <w:rPr>
          <w:rFonts w:eastAsia="宋体"/>
          <w:szCs w:val="20"/>
          <w:lang w:eastAsia="zh-CN"/>
        </w:rPr>
        <w:t>2</w:t>
      </w:r>
      <w:r w:rsidRPr="00264504">
        <w:rPr>
          <w:rFonts w:eastAsia="宋体"/>
          <w:szCs w:val="20"/>
          <w:lang w:eastAsia="zh-CN"/>
        </w:rPr>
        <w:t xml:space="preserve">: CWS adjustment for a </w:t>
      </w:r>
      <w:proofErr w:type="spellStart"/>
      <w:r w:rsidRPr="00264504">
        <w:rPr>
          <w:rFonts w:eastAsia="宋体"/>
          <w:szCs w:val="20"/>
          <w:lang w:eastAsia="zh-CN"/>
        </w:rPr>
        <w:t>gNB</w:t>
      </w:r>
      <w:proofErr w:type="spellEnd"/>
      <w:r w:rsidRPr="00264504">
        <w:rPr>
          <w:rFonts w:eastAsia="宋体"/>
          <w:szCs w:val="20"/>
          <w:lang w:eastAsia="zh-CN"/>
        </w:rPr>
        <w:t xml:space="preserve"> initiated channel occupancy without unicast PDSCH</w:t>
      </w:r>
    </w:p>
    <w:p w14:paraId="69D23BD8" w14:textId="77777777" w:rsidR="00922EAD" w:rsidRDefault="00922EAD" w:rsidP="00922EAD">
      <w:pPr>
        <w:pStyle w:val="a0"/>
        <w:rPr>
          <w:rFonts w:eastAsia="宋体"/>
          <w:szCs w:val="20"/>
          <w:lang w:eastAsia="zh-CN"/>
        </w:rPr>
      </w:pPr>
    </w:p>
    <w:p w14:paraId="76E5A4B9" w14:textId="09320193" w:rsidR="00922EAD" w:rsidRDefault="00922EAD" w:rsidP="00922EAD">
      <w:pPr>
        <w:pStyle w:val="a0"/>
        <w:rPr>
          <w:rFonts w:eastAsia="宋体"/>
          <w:szCs w:val="20"/>
          <w:lang w:eastAsia="zh-CN"/>
        </w:rPr>
      </w:pPr>
      <w:r>
        <w:rPr>
          <w:rFonts w:eastAsia="宋体"/>
          <w:szCs w:val="20"/>
          <w:lang w:eastAsia="zh-CN"/>
        </w:rPr>
        <w:t xml:space="preserve">In RAN1 meeting #98, the following agreements are achieved. </w:t>
      </w:r>
    </w:p>
    <w:p w14:paraId="67F3D4B3" w14:textId="77777777" w:rsidR="00922EAD" w:rsidRPr="00922EAD" w:rsidRDefault="00922EAD" w:rsidP="002B75DE">
      <w:pPr>
        <w:ind w:left="420"/>
        <w:rPr>
          <w:lang w:eastAsia="x-none"/>
        </w:rPr>
      </w:pPr>
      <w:r w:rsidRPr="00922EAD">
        <w:rPr>
          <w:highlight w:val="green"/>
          <w:lang w:eastAsia="x-none"/>
        </w:rPr>
        <w:t>Agreement</w:t>
      </w:r>
      <w:r w:rsidRPr="00922EAD">
        <w:rPr>
          <w:lang w:eastAsia="x-none"/>
        </w:rPr>
        <w:t>:</w:t>
      </w:r>
    </w:p>
    <w:p w14:paraId="1033B8D0" w14:textId="77777777" w:rsidR="00922EAD" w:rsidRPr="00922EAD" w:rsidRDefault="00922EAD" w:rsidP="002B75DE">
      <w:pPr>
        <w:ind w:left="420"/>
        <w:rPr>
          <w:lang w:eastAsia="x-none"/>
        </w:rPr>
      </w:pPr>
      <w:r w:rsidRPr="00922EAD">
        <w:rPr>
          <w:lang w:eastAsia="x-none"/>
        </w:rPr>
        <w:t xml:space="preserve">For a </w:t>
      </w:r>
      <w:proofErr w:type="spellStart"/>
      <w:r w:rsidRPr="00922EAD">
        <w:rPr>
          <w:lang w:eastAsia="x-none"/>
        </w:rPr>
        <w:t>gNB</w:t>
      </w:r>
      <w:proofErr w:type="spellEnd"/>
      <w:r w:rsidRPr="00922EAD">
        <w:rPr>
          <w:lang w:eastAsia="x-none"/>
        </w:rPr>
        <w:t xml:space="preserve"> initiated channel occupancy, for a DL burst without unicast PDSCH and with one or multiple UL grants, and for each set of LBT bandwidths for which a single contention window is maintained, CWS adjustment is based on the success or failure (FFS: CB, CBG, or TB) of reception of PUSCH transmissions in the granted resources</w:t>
      </w:r>
    </w:p>
    <w:p w14:paraId="2B45B89D" w14:textId="77777777" w:rsidR="00922EAD" w:rsidRPr="00922EAD" w:rsidRDefault="00922EAD" w:rsidP="002B75DE">
      <w:pPr>
        <w:numPr>
          <w:ilvl w:val="0"/>
          <w:numId w:val="16"/>
        </w:numPr>
        <w:ind w:left="1140"/>
        <w:rPr>
          <w:lang w:eastAsia="x-none"/>
        </w:rPr>
      </w:pPr>
      <w:r w:rsidRPr="00922EAD">
        <w:rPr>
          <w:lang w:eastAsia="x-none"/>
        </w:rPr>
        <w:t>FFS: Details of CWS adjustment based on the reception of a successful transmission</w:t>
      </w:r>
    </w:p>
    <w:p w14:paraId="2CC82997" w14:textId="77777777" w:rsidR="00922EAD" w:rsidRPr="00922EAD" w:rsidRDefault="00922EAD" w:rsidP="002B75DE">
      <w:pPr>
        <w:numPr>
          <w:ilvl w:val="0"/>
          <w:numId w:val="16"/>
        </w:numPr>
        <w:ind w:left="1140"/>
        <w:rPr>
          <w:lang w:eastAsia="x-none"/>
        </w:rPr>
      </w:pPr>
      <w:r w:rsidRPr="00922EAD">
        <w:rPr>
          <w:lang w:eastAsia="x-none"/>
        </w:rPr>
        <w:t>FFS: Handling of PUCCH/PRACH/SRS and PUSCH without UL-SCH</w:t>
      </w:r>
    </w:p>
    <w:p w14:paraId="02398F77" w14:textId="77777777" w:rsidR="00922EAD" w:rsidRDefault="00922EAD" w:rsidP="00922EAD">
      <w:pPr>
        <w:pStyle w:val="a0"/>
        <w:rPr>
          <w:rFonts w:eastAsia="宋体"/>
          <w:szCs w:val="20"/>
          <w:lang w:eastAsia="zh-CN"/>
        </w:rPr>
      </w:pPr>
    </w:p>
    <w:p w14:paraId="317487ED" w14:textId="5E732404" w:rsidR="00922EAD" w:rsidRPr="00264504" w:rsidRDefault="00922EAD" w:rsidP="00922EAD">
      <w:pPr>
        <w:pStyle w:val="a0"/>
        <w:rPr>
          <w:rFonts w:eastAsia="宋体"/>
          <w:szCs w:val="20"/>
          <w:lang w:eastAsia="zh-CN"/>
        </w:rPr>
      </w:pPr>
      <w:r>
        <w:rPr>
          <w:rFonts w:eastAsia="宋体"/>
          <w:szCs w:val="20"/>
          <w:lang w:eastAsia="zh-CN"/>
        </w:rPr>
        <w:t>The FFS parts can be addressed as follows.</w:t>
      </w:r>
    </w:p>
    <w:p w14:paraId="592901F7" w14:textId="13FC77A3" w:rsidR="00111DC3" w:rsidRPr="00264504" w:rsidRDefault="00111DC3" w:rsidP="009B4057">
      <w:pPr>
        <w:pStyle w:val="2"/>
        <w:numPr>
          <w:ilvl w:val="0"/>
          <w:numId w:val="17"/>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Reference UL transmission includes </w:t>
      </w:r>
      <w:r w:rsidR="009B4057" w:rsidRPr="00264504">
        <w:rPr>
          <w:rFonts w:ascii="Times New Roman" w:eastAsia="Times New Roman" w:hAnsi="Times New Roman" w:cs="Times New Roman"/>
          <w:bCs w:val="0"/>
          <w:iCs w:val="0"/>
          <w:szCs w:val="20"/>
          <w:u w:val="single"/>
          <w:lang w:eastAsia="x-none"/>
        </w:rPr>
        <w:t xml:space="preserve">UL-SCH and/or </w:t>
      </w:r>
      <w:r w:rsidR="00D66097" w:rsidRPr="00264504">
        <w:rPr>
          <w:rFonts w:ascii="Times New Roman" w:eastAsia="Times New Roman" w:hAnsi="Times New Roman" w:cs="Times New Roman"/>
          <w:bCs w:val="0"/>
          <w:iCs w:val="0"/>
          <w:szCs w:val="20"/>
          <w:u w:val="single"/>
          <w:lang w:eastAsia="x-none"/>
        </w:rPr>
        <w:t>UCI</w:t>
      </w:r>
    </w:p>
    <w:p w14:paraId="1B47B7B7" w14:textId="2D7CC35A" w:rsidR="009B4057" w:rsidRPr="00264504" w:rsidRDefault="009B4057" w:rsidP="00111DC3">
      <w:pPr>
        <w:pStyle w:val="a0"/>
        <w:rPr>
          <w:rFonts w:eastAsia="宋体"/>
          <w:szCs w:val="20"/>
          <w:lang w:eastAsia="zh-CN"/>
        </w:rPr>
      </w:pPr>
      <w:r w:rsidRPr="00264504">
        <w:rPr>
          <w:rFonts w:eastAsia="宋体"/>
          <w:szCs w:val="20"/>
          <w:lang w:eastAsia="zh-CN"/>
        </w:rPr>
        <w:t xml:space="preserve">As shown in Figure </w:t>
      </w:r>
      <w:r w:rsidR="00922EAD">
        <w:rPr>
          <w:rFonts w:eastAsia="宋体"/>
          <w:szCs w:val="20"/>
          <w:lang w:eastAsia="zh-CN"/>
        </w:rPr>
        <w:t>2</w:t>
      </w:r>
      <w:r w:rsidRPr="00264504">
        <w:rPr>
          <w:rFonts w:eastAsia="宋体"/>
          <w:szCs w:val="20"/>
          <w:lang w:eastAsia="zh-CN"/>
        </w:rPr>
        <w:t xml:space="preserve">, if PUSCH with UL-SCH are transmitted </w:t>
      </w:r>
      <w:r w:rsidR="00C363C6" w:rsidRPr="00264504">
        <w:rPr>
          <w:rFonts w:eastAsia="宋体"/>
          <w:szCs w:val="20"/>
          <w:lang w:eastAsia="zh-CN"/>
        </w:rPr>
        <w:t xml:space="preserve">within the reference duration </w:t>
      </w:r>
      <w:r w:rsidRPr="00264504">
        <w:rPr>
          <w:rFonts w:eastAsia="宋体"/>
          <w:szCs w:val="20"/>
          <w:lang w:eastAsia="zh-CN"/>
        </w:rPr>
        <w:t xml:space="preserve">in a </w:t>
      </w:r>
      <w:proofErr w:type="spellStart"/>
      <w:r w:rsidRPr="00264504">
        <w:rPr>
          <w:rFonts w:eastAsia="宋体"/>
          <w:szCs w:val="20"/>
          <w:lang w:eastAsia="zh-CN"/>
        </w:rPr>
        <w:t>gNB</w:t>
      </w:r>
      <w:proofErr w:type="spellEnd"/>
      <w:r w:rsidRPr="00264504">
        <w:rPr>
          <w:rFonts w:eastAsia="宋体"/>
          <w:szCs w:val="20"/>
          <w:lang w:eastAsia="zh-CN"/>
        </w:rPr>
        <w:t xml:space="preserve"> shared channel occupancy, CWS adjustment requirement in LAA-LTE should be reused; if UCI piggyback on PUSCH with UL-SCH are transmitted </w:t>
      </w:r>
      <w:r w:rsidR="00C363C6" w:rsidRPr="00264504">
        <w:rPr>
          <w:rFonts w:eastAsia="宋体"/>
          <w:szCs w:val="20"/>
          <w:lang w:eastAsia="zh-CN"/>
        </w:rPr>
        <w:t xml:space="preserve">within the reference duration </w:t>
      </w:r>
      <w:r w:rsidRPr="00264504">
        <w:rPr>
          <w:rFonts w:eastAsia="宋体"/>
          <w:szCs w:val="20"/>
          <w:lang w:eastAsia="zh-CN"/>
        </w:rPr>
        <w:t xml:space="preserve">in a </w:t>
      </w:r>
      <w:proofErr w:type="spellStart"/>
      <w:r w:rsidRPr="00264504">
        <w:rPr>
          <w:rFonts w:eastAsia="宋体"/>
          <w:szCs w:val="20"/>
          <w:lang w:eastAsia="zh-CN"/>
        </w:rPr>
        <w:t>gNB</w:t>
      </w:r>
      <w:proofErr w:type="spellEnd"/>
      <w:r w:rsidRPr="00264504">
        <w:rPr>
          <w:rFonts w:eastAsia="宋体"/>
          <w:szCs w:val="20"/>
          <w:lang w:eastAsia="zh-CN"/>
        </w:rPr>
        <w:t xml:space="preserve"> shared channel occupancy, and if the expected UCI is not detected, the undetected UCI should not be used for CWS adjustment; if UCI piggyback on PUSCH without UL-SCH are transmitted </w:t>
      </w:r>
      <w:r w:rsidR="00C363C6" w:rsidRPr="00264504">
        <w:rPr>
          <w:rFonts w:eastAsia="宋体"/>
          <w:szCs w:val="20"/>
          <w:lang w:eastAsia="zh-CN"/>
        </w:rPr>
        <w:t xml:space="preserve">within the reference duration </w:t>
      </w:r>
      <w:r w:rsidRPr="00264504">
        <w:rPr>
          <w:rFonts w:eastAsia="宋体"/>
          <w:szCs w:val="20"/>
          <w:lang w:eastAsia="zh-CN"/>
        </w:rPr>
        <w:t xml:space="preserve">in a </w:t>
      </w:r>
      <w:proofErr w:type="spellStart"/>
      <w:r w:rsidRPr="00264504">
        <w:rPr>
          <w:rFonts w:eastAsia="宋体"/>
          <w:szCs w:val="20"/>
          <w:lang w:eastAsia="zh-CN"/>
        </w:rPr>
        <w:t>gNB</w:t>
      </w:r>
      <w:proofErr w:type="spellEnd"/>
      <w:r w:rsidRPr="00264504">
        <w:rPr>
          <w:rFonts w:eastAsia="宋体"/>
          <w:szCs w:val="20"/>
          <w:lang w:eastAsia="zh-CN"/>
        </w:rPr>
        <w:t xml:space="preserve"> shared channel occupancy, and if the expected UCI is not detected, the undetected UCI should be used for CWS adjustment.</w:t>
      </w:r>
      <w:r w:rsidR="008C38A2">
        <w:rPr>
          <w:rFonts w:eastAsia="宋体"/>
          <w:szCs w:val="20"/>
          <w:lang w:eastAsia="zh-CN"/>
        </w:rPr>
        <w:t xml:space="preserve"> This rule </w:t>
      </w:r>
      <w:r w:rsidR="005E15F2">
        <w:rPr>
          <w:rFonts w:eastAsia="宋体"/>
          <w:szCs w:val="20"/>
          <w:lang w:eastAsia="zh-CN"/>
        </w:rPr>
        <w:t>should</w:t>
      </w:r>
      <w:r w:rsidR="008C38A2">
        <w:rPr>
          <w:rFonts w:eastAsia="宋体"/>
          <w:szCs w:val="20"/>
          <w:lang w:eastAsia="zh-CN"/>
        </w:rPr>
        <w:t xml:space="preserve"> apply at least for UCI transmission with CRC check.</w:t>
      </w:r>
    </w:p>
    <w:p w14:paraId="749E62AF" w14:textId="6287DC2B" w:rsidR="00437BB2" w:rsidRPr="00264504" w:rsidRDefault="00437BB2" w:rsidP="00437BB2">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lastRenderedPageBreak/>
        <w:t>Reference UL transmission includes PRACH</w:t>
      </w:r>
    </w:p>
    <w:p w14:paraId="3530416C" w14:textId="0D06E610" w:rsidR="00B57364" w:rsidRPr="00264504" w:rsidRDefault="00644A8F" w:rsidP="00437BB2">
      <w:pPr>
        <w:pStyle w:val="a0"/>
        <w:rPr>
          <w:rFonts w:eastAsia="宋体"/>
          <w:szCs w:val="20"/>
          <w:lang w:eastAsia="zh-CN"/>
        </w:rPr>
      </w:pPr>
      <w:r w:rsidRPr="00264504">
        <w:rPr>
          <w:rFonts w:eastAsia="宋体"/>
          <w:szCs w:val="20"/>
          <w:lang w:eastAsia="zh-CN"/>
        </w:rPr>
        <w:t xml:space="preserve">As shown in Figure </w:t>
      </w:r>
      <w:r w:rsidR="00922EAD">
        <w:rPr>
          <w:rFonts w:eastAsia="宋体"/>
          <w:szCs w:val="20"/>
          <w:lang w:eastAsia="zh-CN"/>
        </w:rPr>
        <w:t>2</w:t>
      </w:r>
      <w:r w:rsidRPr="00264504">
        <w:rPr>
          <w:rFonts w:eastAsia="宋体"/>
          <w:szCs w:val="20"/>
          <w:lang w:eastAsia="zh-CN"/>
        </w:rPr>
        <w:t xml:space="preserve">, if PRACH resources are included </w:t>
      </w:r>
      <w:r w:rsidR="00D716B3" w:rsidRPr="00264504">
        <w:rPr>
          <w:rFonts w:eastAsia="宋体"/>
          <w:szCs w:val="20"/>
          <w:lang w:eastAsia="zh-CN"/>
        </w:rPr>
        <w:t xml:space="preserve">within the reference duration </w:t>
      </w:r>
      <w:r w:rsidRPr="00264504">
        <w:rPr>
          <w:rFonts w:eastAsia="宋体"/>
          <w:szCs w:val="20"/>
          <w:lang w:eastAsia="zh-CN"/>
        </w:rPr>
        <w:t xml:space="preserve">in a </w:t>
      </w:r>
      <w:proofErr w:type="spellStart"/>
      <w:r w:rsidRPr="00264504">
        <w:rPr>
          <w:rFonts w:eastAsia="宋体"/>
          <w:szCs w:val="20"/>
          <w:lang w:eastAsia="zh-CN"/>
        </w:rPr>
        <w:t>gNB</w:t>
      </w:r>
      <w:proofErr w:type="spellEnd"/>
      <w:r w:rsidRPr="00264504">
        <w:rPr>
          <w:rFonts w:eastAsia="宋体"/>
          <w:szCs w:val="20"/>
          <w:lang w:eastAsia="zh-CN"/>
        </w:rPr>
        <w:t xml:space="preserve"> shared channel occupancy</w:t>
      </w:r>
      <w:r w:rsidR="00D716B3" w:rsidRPr="00264504">
        <w:rPr>
          <w:rFonts w:eastAsia="宋体"/>
          <w:szCs w:val="20"/>
          <w:lang w:eastAsia="zh-CN"/>
        </w:rPr>
        <w:t xml:space="preserve">, and if at least one PRACH sequence </w:t>
      </w:r>
      <w:r w:rsidR="00C92868">
        <w:rPr>
          <w:rFonts w:eastAsia="宋体"/>
          <w:szCs w:val="20"/>
          <w:lang w:eastAsia="zh-CN"/>
        </w:rPr>
        <w:t xml:space="preserve">triggered by </w:t>
      </w:r>
      <w:proofErr w:type="spellStart"/>
      <w:r w:rsidR="00C92868">
        <w:rPr>
          <w:rFonts w:eastAsia="宋体"/>
          <w:szCs w:val="20"/>
          <w:lang w:eastAsia="zh-CN"/>
        </w:rPr>
        <w:t>gNB</w:t>
      </w:r>
      <w:proofErr w:type="spellEnd"/>
      <w:r w:rsidR="00C92868">
        <w:rPr>
          <w:rFonts w:eastAsia="宋体"/>
          <w:szCs w:val="20"/>
          <w:lang w:eastAsia="zh-CN"/>
        </w:rPr>
        <w:t xml:space="preserve"> </w:t>
      </w:r>
      <w:r w:rsidR="00D716B3" w:rsidRPr="00264504">
        <w:rPr>
          <w:rFonts w:eastAsia="宋体"/>
          <w:szCs w:val="20"/>
          <w:lang w:eastAsia="zh-CN"/>
        </w:rPr>
        <w:t xml:space="preserve">is successfully detected </w:t>
      </w:r>
      <w:r w:rsidR="00C92868">
        <w:rPr>
          <w:rFonts w:eastAsia="宋体"/>
          <w:szCs w:val="20"/>
          <w:lang w:eastAsia="zh-CN"/>
        </w:rPr>
        <w:t>at</w:t>
      </w:r>
      <w:r w:rsidR="00C92868" w:rsidRPr="00264504">
        <w:rPr>
          <w:rFonts w:eastAsia="宋体"/>
          <w:szCs w:val="20"/>
          <w:lang w:eastAsia="zh-CN"/>
        </w:rPr>
        <w:t xml:space="preserve"> </w:t>
      </w:r>
      <w:proofErr w:type="spellStart"/>
      <w:r w:rsidR="00D716B3" w:rsidRPr="00264504">
        <w:rPr>
          <w:rFonts w:eastAsia="宋体"/>
          <w:szCs w:val="20"/>
          <w:lang w:eastAsia="zh-CN"/>
        </w:rPr>
        <w:t>gNB</w:t>
      </w:r>
      <w:proofErr w:type="spellEnd"/>
      <w:r w:rsidR="00C92868">
        <w:rPr>
          <w:rFonts w:eastAsia="宋体"/>
          <w:szCs w:val="20"/>
          <w:lang w:eastAsia="zh-CN"/>
        </w:rPr>
        <w:t xml:space="preserve"> side</w:t>
      </w:r>
      <w:r w:rsidR="00D716B3" w:rsidRPr="00264504">
        <w:rPr>
          <w:rFonts w:eastAsia="宋体"/>
          <w:szCs w:val="20"/>
          <w:lang w:eastAsia="zh-CN"/>
        </w:rPr>
        <w:t xml:space="preserve">, then the CWS can be set to the minimum value. </w:t>
      </w:r>
      <w:r w:rsidR="00B57364" w:rsidRPr="00264504">
        <w:rPr>
          <w:rFonts w:eastAsia="宋体"/>
          <w:szCs w:val="20"/>
          <w:lang w:eastAsia="zh-CN"/>
        </w:rPr>
        <w:t xml:space="preserve">Otherwise, </w:t>
      </w:r>
      <w:r w:rsidR="006922E5" w:rsidRPr="00264504">
        <w:rPr>
          <w:rFonts w:eastAsia="宋体"/>
          <w:szCs w:val="20"/>
          <w:lang w:eastAsia="zh-CN"/>
        </w:rPr>
        <w:t>increase the CWS to the next higher allowed value</w:t>
      </w:r>
      <w:r w:rsidR="00B57364" w:rsidRPr="00264504">
        <w:rPr>
          <w:rFonts w:eastAsia="宋体"/>
          <w:szCs w:val="20"/>
          <w:lang w:eastAsia="zh-CN"/>
        </w:rPr>
        <w:t>.</w:t>
      </w:r>
      <w:r w:rsidR="00A410FE" w:rsidRPr="00264504">
        <w:rPr>
          <w:rFonts w:eastAsia="宋体"/>
          <w:szCs w:val="20"/>
          <w:lang w:eastAsia="zh-CN"/>
        </w:rPr>
        <w:t xml:space="preserve"> </w:t>
      </w:r>
    </w:p>
    <w:p w14:paraId="3B5E4514" w14:textId="66EAE208" w:rsidR="00572906" w:rsidRPr="00264504" w:rsidRDefault="00572906" w:rsidP="00572906">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Reference UL transmission includes SRS</w:t>
      </w:r>
    </w:p>
    <w:p w14:paraId="2A8CF066" w14:textId="2ADEBA65" w:rsidR="00572906" w:rsidRPr="00264504" w:rsidRDefault="00572906" w:rsidP="00572906">
      <w:pPr>
        <w:pStyle w:val="a0"/>
        <w:rPr>
          <w:rFonts w:eastAsia="宋体"/>
          <w:szCs w:val="20"/>
          <w:lang w:eastAsia="zh-CN"/>
        </w:rPr>
      </w:pPr>
      <w:r w:rsidRPr="00264504">
        <w:rPr>
          <w:rFonts w:eastAsia="宋体"/>
          <w:szCs w:val="20"/>
          <w:lang w:eastAsia="zh-CN"/>
        </w:rPr>
        <w:t xml:space="preserve">As shown in Figure </w:t>
      </w:r>
      <w:r w:rsidR="00922EAD">
        <w:rPr>
          <w:rFonts w:eastAsia="宋体"/>
          <w:szCs w:val="20"/>
          <w:lang w:eastAsia="zh-CN"/>
        </w:rPr>
        <w:t>2</w:t>
      </w:r>
      <w:r w:rsidRPr="00264504">
        <w:rPr>
          <w:rFonts w:eastAsia="宋体"/>
          <w:szCs w:val="20"/>
          <w:lang w:eastAsia="zh-CN"/>
        </w:rPr>
        <w:t xml:space="preserve">, if </w:t>
      </w:r>
      <w:r w:rsidR="00A410FE" w:rsidRPr="00264504">
        <w:rPr>
          <w:rFonts w:eastAsia="宋体"/>
          <w:szCs w:val="20"/>
          <w:lang w:eastAsia="zh-CN"/>
        </w:rPr>
        <w:t>SRS</w:t>
      </w:r>
      <w:r w:rsidRPr="00264504">
        <w:rPr>
          <w:rFonts w:eastAsia="宋体"/>
          <w:szCs w:val="20"/>
          <w:lang w:eastAsia="zh-CN"/>
        </w:rPr>
        <w:t xml:space="preserve"> resources are included within the reference duration in a </w:t>
      </w:r>
      <w:proofErr w:type="spellStart"/>
      <w:r w:rsidRPr="00264504">
        <w:rPr>
          <w:rFonts w:eastAsia="宋体"/>
          <w:szCs w:val="20"/>
          <w:lang w:eastAsia="zh-CN"/>
        </w:rPr>
        <w:t>gNB</w:t>
      </w:r>
      <w:proofErr w:type="spellEnd"/>
      <w:r w:rsidRPr="00264504">
        <w:rPr>
          <w:rFonts w:eastAsia="宋体"/>
          <w:szCs w:val="20"/>
          <w:lang w:eastAsia="zh-CN"/>
        </w:rPr>
        <w:t xml:space="preserve"> shared channel occupancy, and if at least one </w:t>
      </w:r>
      <w:r w:rsidR="00A410FE" w:rsidRPr="00264504">
        <w:rPr>
          <w:rFonts w:eastAsia="宋体"/>
          <w:szCs w:val="20"/>
          <w:lang w:eastAsia="zh-CN"/>
        </w:rPr>
        <w:t>SRS</w:t>
      </w:r>
      <w:r w:rsidRPr="00264504">
        <w:rPr>
          <w:rFonts w:eastAsia="宋体"/>
          <w:szCs w:val="20"/>
          <w:lang w:eastAsia="zh-CN"/>
        </w:rPr>
        <w:t xml:space="preserve"> sequence is successfully detected by </w:t>
      </w:r>
      <w:proofErr w:type="spellStart"/>
      <w:r w:rsidRPr="00264504">
        <w:rPr>
          <w:rFonts w:eastAsia="宋体"/>
          <w:szCs w:val="20"/>
          <w:lang w:eastAsia="zh-CN"/>
        </w:rPr>
        <w:t>gNB</w:t>
      </w:r>
      <w:proofErr w:type="spellEnd"/>
      <w:r w:rsidRPr="00264504">
        <w:rPr>
          <w:rFonts w:eastAsia="宋体"/>
          <w:szCs w:val="20"/>
          <w:lang w:eastAsia="zh-CN"/>
        </w:rPr>
        <w:t xml:space="preserve">, then the CWS can be set to the minimum value. Otherwise, the CWS can be </w:t>
      </w:r>
      <w:r w:rsidR="00A410FE" w:rsidRPr="00264504">
        <w:rPr>
          <w:rFonts w:eastAsia="宋体"/>
          <w:szCs w:val="20"/>
          <w:lang w:eastAsia="zh-CN"/>
        </w:rPr>
        <w:t xml:space="preserve">increased to the next higher allowed value </w:t>
      </w:r>
      <w:r w:rsidRPr="00264504">
        <w:rPr>
          <w:rFonts w:eastAsia="宋体"/>
          <w:szCs w:val="20"/>
          <w:lang w:eastAsia="zh-CN"/>
        </w:rPr>
        <w:t>considering that the</w:t>
      </w:r>
      <w:r w:rsidR="00A410FE" w:rsidRPr="00264504">
        <w:rPr>
          <w:rFonts w:eastAsia="宋体"/>
          <w:szCs w:val="20"/>
          <w:lang w:eastAsia="zh-CN"/>
        </w:rPr>
        <w:t xml:space="preserve"> UE(s) are supposed to transmit SRS in</w:t>
      </w:r>
      <w:r w:rsidRPr="00264504">
        <w:rPr>
          <w:rFonts w:eastAsia="宋体"/>
          <w:szCs w:val="20"/>
          <w:lang w:eastAsia="zh-CN"/>
        </w:rPr>
        <w:t xml:space="preserve"> </w:t>
      </w:r>
      <w:r w:rsidR="00A410FE" w:rsidRPr="00264504">
        <w:rPr>
          <w:rFonts w:eastAsia="宋体"/>
          <w:szCs w:val="20"/>
          <w:lang w:eastAsia="zh-CN"/>
        </w:rPr>
        <w:t>SRS</w:t>
      </w:r>
      <w:r w:rsidRPr="00264504">
        <w:rPr>
          <w:rFonts w:eastAsia="宋体"/>
          <w:szCs w:val="20"/>
          <w:lang w:eastAsia="zh-CN"/>
        </w:rPr>
        <w:t xml:space="preserve"> resource</w:t>
      </w:r>
      <w:r w:rsidR="00A410FE" w:rsidRPr="00264504">
        <w:rPr>
          <w:rFonts w:eastAsia="宋体"/>
          <w:szCs w:val="20"/>
          <w:lang w:eastAsia="zh-CN"/>
        </w:rPr>
        <w:t>s</w:t>
      </w:r>
      <w:r w:rsidRPr="00264504">
        <w:rPr>
          <w:rFonts w:eastAsia="宋体"/>
          <w:szCs w:val="20"/>
          <w:lang w:eastAsia="zh-CN"/>
        </w:rPr>
        <w:t>.</w:t>
      </w:r>
    </w:p>
    <w:p w14:paraId="6EB72FF3" w14:textId="36C56EA1" w:rsidR="008C38A2" w:rsidRDefault="008C38A2" w:rsidP="008C38A2">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2</w:t>
      </w:r>
      <w:r w:rsidRPr="00264504">
        <w:rPr>
          <w:rFonts w:eastAsia="宋体" w:hint="eastAsia"/>
          <w:b/>
          <w:i/>
          <w:szCs w:val="20"/>
          <w:lang w:eastAsia="zh-CN"/>
        </w:rPr>
        <w:t xml:space="preserve">: </w:t>
      </w:r>
      <w:r>
        <w:rPr>
          <w:rFonts w:eastAsia="宋体"/>
          <w:b/>
          <w:i/>
          <w:szCs w:val="20"/>
          <w:lang w:eastAsia="zh-CN"/>
        </w:rPr>
        <w:t xml:space="preserve">The following CWS adjustment rules should apply </w:t>
      </w:r>
      <w:r w:rsidRPr="00922EAD">
        <w:rPr>
          <w:rFonts w:eastAsia="宋体"/>
          <w:b/>
          <w:i/>
          <w:szCs w:val="20"/>
          <w:lang w:eastAsia="zh-CN"/>
        </w:rPr>
        <w:t xml:space="preserve">for a </w:t>
      </w:r>
      <w:proofErr w:type="spellStart"/>
      <w:r w:rsidRPr="00922EAD">
        <w:rPr>
          <w:rFonts w:eastAsia="宋体"/>
          <w:b/>
          <w:i/>
          <w:szCs w:val="20"/>
          <w:lang w:eastAsia="zh-CN"/>
        </w:rPr>
        <w:t>gNB</w:t>
      </w:r>
      <w:proofErr w:type="spellEnd"/>
      <w:r w:rsidRPr="00922EAD">
        <w:rPr>
          <w:rFonts w:eastAsia="宋体"/>
          <w:b/>
          <w:i/>
          <w:szCs w:val="20"/>
          <w:lang w:eastAsia="zh-CN"/>
        </w:rPr>
        <w:t xml:space="preserve"> initiated channel occupancy </w:t>
      </w:r>
      <w:r w:rsidRPr="008C38A2">
        <w:rPr>
          <w:rFonts w:eastAsia="宋体"/>
          <w:b/>
          <w:i/>
          <w:szCs w:val="20"/>
          <w:lang w:eastAsia="zh-CN"/>
        </w:rPr>
        <w:t>without unicast PDSCH</w:t>
      </w:r>
      <w:r w:rsidRPr="00922EAD">
        <w:rPr>
          <w:rFonts w:eastAsia="宋体"/>
          <w:b/>
          <w:i/>
          <w:szCs w:val="20"/>
          <w:lang w:eastAsia="zh-CN"/>
        </w:rPr>
        <w:t>(s)</w:t>
      </w:r>
      <w:r w:rsidRPr="008C38A2">
        <w:rPr>
          <w:rFonts w:eastAsia="宋体"/>
          <w:b/>
          <w:i/>
          <w:szCs w:val="20"/>
          <w:lang w:eastAsia="zh-CN"/>
        </w:rPr>
        <w:t xml:space="preserve"> and with one or multiple UL grants</w:t>
      </w:r>
      <w:r>
        <w:rPr>
          <w:rFonts w:eastAsia="宋体"/>
          <w:b/>
          <w:i/>
          <w:szCs w:val="20"/>
          <w:lang w:eastAsia="zh-CN"/>
        </w:rPr>
        <w:t>:</w:t>
      </w:r>
    </w:p>
    <w:p w14:paraId="2C1A2E5B" w14:textId="23D24BBE" w:rsidR="008C38A2" w:rsidRDefault="008C38A2" w:rsidP="008C38A2">
      <w:pPr>
        <w:pStyle w:val="a0"/>
        <w:numPr>
          <w:ilvl w:val="0"/>
          <w:numId w:val="23"/>
        </w:numPr>
        <w:rPr>
          <w:rFonts w:eastAsia="宋体"/>
          <w:b/>
          <w:i/>
          <w:szCs w:val="20"/>
          <w:lang w:eastAsia="zh-CN"/>
        </w:rPr>
      </w:pPr>
      <w:r w:rsidRPr="008C38A2">
        <w:rPr>
          <w:rFonts w:eastAsia="宋体"/>
          <w:b/>
          <w:i/>
          <w:szCs w:val="20"/>
          <w:lang w:eastAsia="zh-CN"/>
        </w:rPr>
        <w:t>If the UCI is expected to be transmitted without UL-SCH, the undetected UCI should be used for CWS adjustment.</w:t>
      </w:r>
    </w:p>
    <w:p w14:paraId="31DB01C3" w14:textId="103ACDD7" w:rsidR="008C38A2" w:rsidRDefault="008C38A2" w:rsidP="008C38A2">
      <w:pPr>
        <w:pStyle w:val="a0"/>
        <w:numPr>
          <w:ilvl w:val="0"/>
          <w:numId w:val="23"/>
        </w:numPr>
        <w:rPr>
          <w:rFonts w:eastAsia="宋体"/>
          <w:b/>
          <w:i/>
          <w:szCs w:val="20"/>
          <w:lang w:eastAsia="zh-CN"/>
        </w:rPr>
      </w:pPr>
      <w:r w:rsidRPr="00264504">
        <w:rPr>
          <w:rFonts w:eastAsia="宋体"/>
          <w:b/>
          <w:i/>
          <w:szCs w:val="20"/>
          <w:lang w:eastAsia="zh-CN"/>
        </w:rPr>
        <w:t xml:space="preserve">If at least one PRACH sequence is detected, the CWS can be set to the minimum value; otherwise, </w:t>
      </w:r>
      <w:r w:rsidRPr="00B57048">
        <w:rPr>
          <w:rFonts w:eastAsia="宋体"/>
          <w:b/>
          <w:i/>
          <w:szCs w:val="20"/>
          <w:lang w:eastAsia="zh-CN"/>
        </w:rPr>
        <w:t>the CWS is increased to the next higher allowed value</w:t>
      </w:r>
      <w:r w:rsidRPr="00264504">
        <w:rPr>
          <w:rFonts w:eastAsia="宋体"/>
          <w:b/>
          <w:i/>
          <w:szCs w:val="20"/>
          <w:lang w:eastAsia="zh-CN"/>
        </w:rPr>
        <w:t>.</w:t>
      </w:r>
    </w:p>
    <w:p w14:paraId="4956B434" w14:textId="1FA6EE2C" w:rsidR="008C38A2" w:rsidRDefault="008C38A2" w:rsidP="008C38A2">
      <w:pPr>
        <w:pStyle w:val="a0"/>
        <w:numPr>
          <w:ilvl w:val="0"/>
          <w:numId w:val="23"/>
        </w:numPr>
        <w:rPr>
          <w:rFonts w:eastAsia="宋体"/>
          <w:b/>
          <w:i/>
          <w:szCs w:val="20"/>
          <w:lang w:eastAsia="zh-CN"/>
        </w:rPr>
      </w:pPr>
      <w:r w:rsidRPr="00264504">
        <w:rPr>
          <w:rFonts w:eastAsia="宋体"/>
          <w:b/>
          <w:i/>
          <w:szCs w:val="20"/>
          <w:lang w:eastAsia="zh-CN"/>
        </w:rPr>
        <w:t>If at least one SRS sequence is detected, the CWS can be set to the minimum value; otherwise, the CWS is increased to the next higher allowed value.</w:t>
      </w:r>
    </w:p>
    <w:p w14:paraId="7BEF549D" w14:textId="0AF155A9" w:rsidR="00572906" w:rsidRPr="008C38A2" w:rsidRDefault="00572906" w:rsidP="00572906">
      <w:pPr>
        <w:pStyle w:val="a0"/>
        <w:rPr>
          <w:rFonts w:eastAsia="宋体"/>
          <w:szCs w:val="20"/>
          <w:lang w:eastAsia="zh-CN"/>
        </w:rPr>
      </w:pPr>
    </w:p>
    <w:p w14:paraId="0A6B1C71" w14:textId="66E565B9" w:rsidR="00922EAD" w:rsidRPr="002B1A06" w:rsidRDefault="00922EAD" w:rsidP="00922EAD">
      <w:pPr>
        <w:pStyle w:val="2"/>
        <w:tabs>
          <w:tab w:val="clear" w:pos="3447"/>
          <w:tab w:val="num" w:pos="709"/>
        </w:tabs>
        <w:spacing w:after="120"/>
        <w:ind w:left="567"/>
        <w:rPr>
          <w:rFonts w:eastAsia="宋体"/>
          <w:sz w:val="24"/>
          <w:szCs w:val="24"/>
          <w:lang w:eastAsia="zh-CN"/>
        </w:rPr>
      </w:pPr>
      <w:r>
        <w:rPr>
          <w:rFonts w:eastAsia="宋体"/>
          <w:sz w:val="24"/>
          <w:szCs w:val="24"/>
          <w:lang w:eastAsia="zh-CN"/>
        </w:rPr>
        <w:t>CWS adjustment for UE-initiated COT</w:t>
      </w:r>
    </w:p>
    <w:p w14:paraId="145ED10F" w14:textId="375A8FA1" w:rsidR="00922EAD" w:rsidRDefault="00922EAD" w:rsidP="0054399F">
      <w:pPr>
        <w:pStyle w:val="a0"/>
        <w:rPr>
          <w:rFonts w:eastAsia="宋体"/>
          <w:szCs w:val="20"/>
          <w:lang w:eastAsia="zh-CN"/>
        </w:rPr>
      </w:pPr>
      <w:r>
        <w:rPr>
          <w:rFonts w:eastAsia="宋体"/>
          <w:szCs w:val="20"/>
          <w:lang w:eastAsia="zh-CN"/>
        </w:rPr>
        <w:t>Following the rules defined in EN301 893</w:t>
      </w:r>
      <w:r w:rsidR="00445054">
        <w:rPr>
          <w:rFonts w:eastAsia="宋体"/>
          <w:szCs w:val="20"/>
          <w:lang w:eastAsia="zh-CN"/>
        </w:rPr>
        <w:t xml:space="preserve"> [</w:t>
      </w:r>
      <w:r w:rsidR="00DB55F2">
        <w:rPr>
          <w:rFonts w:eastAsia="宋体"/>
          <w:szCs w:val="20"/>
          <w:lang w:eastAsia="zh-CN"/>
        </w:rPr>
        <w:t>2</w:t>
      </w:r>
      <w:r w:rsidR="00445054">
        <w:rPr>
          <w:rFonts w:eastAsia="宋体"/>
          <w:szCs w:val="20"/>
          <w:lang w:eastAsia="zh-CN"/>
        </w:rPr>
        <w:t>]</w:t>
      </w:r>
      <w:r>
        <w:rPr>
          <w:rFonts w:eastAsia="宋体"/>
          <w:szCs w:val="20"/>
          <w:lang w:eastAsia="zh-CN"/>
        </w:rPr>
        <w:t xml:space="preserve">, </w:t>
      </w:r>
      <w:r w:rsidR="00386B60">
        <w:rPr>
          <w:rFonts w:eastAsia="宋体"/>
          <w:szCs w:val="20"/>
          <w:lang w:eastAsia="zh-CN"/>
        </w:rPr>
        <w:t>s</w:t>
      </w:r>
      <w:r w:rsidRPr="00922EAD">
        <w:rPr>
          <w:rFonts w:eastAsia="宋体"/>
          <w:szCs w:val="20"/>
          <w:lang w:eastAsia="zh-CN"/>
        </w:rPr>
        <w:t>uccess or failure of receiving associated channel/signal in response should be used for CWS adjustment</w:t>
      </w:r>
      <w:r w:rsidR="00386B60">
        <w:rPr>
          <w:rFonts w:eastAsia="宋体"/>
          <w:szCs w:val="20"/>
          <w:lang w:eastAsia="zh-CN"/>
        </w:rPr>
        <w:t xml:space="preserve"> for both </w:t>
      </w:r>
      <w:proofErr w:type="spellStart"/>
      <w:r w:rsidR="00386B60">
        <w:rPr>
          <w:rFonts w:eastAsia="宋体"/>
          <w:szCs w:val="20"/>
          <w:lang w:eastAsia="zh-CN"/>
        </w:rPr>
        <w:t>gNB</w:t>
      </w:r>
      <w:proofErr w:type="spellEnd"/>
      <w:r w:rsidR="00386B60">
        <w:rPr>
          <w:rFonts w:eastAsia="宋体"/>
          <w:szCs w:val="20"/>
          <w:lang w:eastAsia="zh-CN"/>
        </w:rPr>
        <w:t xml:space="preserve"> and </w:t>
      </w:r>
      <w:r w:rsidR="00386B60" w:rsidRPr="00F36EA3">
        <w:rPr>
          <w:lang w:eastAsia="x-none"/>
        </w:rPr>
        <w:t>UE initiated channel occupancy</w:t>
      </w:r>
      <w:r w:rsidR="00386B60">
        <w:rPr>
          <w:lang w:eastAsia="x-none"/>
        </w:rPr>
        <w:t>. This section mainly discuss CWS adjustment for UE-initiated COT.</w:t>
      </w:r>
    </w:p>
    <w:p w14:paraId="38FE3F50" w14:textId="2A3EF6ED" w:rsidR="00743039" w:rsidRPr="00264504" w:rsidRDefault="0054399F" w:rsidP="0054399F">
      <w:pPr>
        <w:pStyle w:val="a0"/>
        <w:rPr>
          <w:rFonts w:eastAsia="宋体"/>
          <w:szCs w:val="20"/>
          <w:lang w:eastAsia="zh-CN"/>
        </w:rPr>
      </w:pPr>
      <w:r w:rsidRPr="00264504">
        <w:rPr>
          <w:rFonts w:eastAsia="宋体"/>
          <w:szCs w:val="20"/>
          <w:lang w:eastAsia="zh-CN"/>
        </w:rPr>
        <w:t xml:space="preserve">In </w:t>
      </w:r>
      <w:r w:rsidR="00A92FB1" w:rsidRPr="00264504">
        <w:rPr>
          <w:rFonts w:eastAsia="宋体"/>
          <w:szCs w:val="20"/>
          <w:lang w:eastAsia="zh-CN"/>
        </w:rPr>
        <w:t>NR-U</w:t>
      </w:r>
      <w:r w:rsidRPr="00264504">
        <w:rPr>
          <w:rFonts w:eastAsia="宋体"/>
          <w:szCs w:val="20"/>
          <w:lang w:eastAsia="zh-CN"/>
        </w:rPr>
        <w:t xml:space="preserve">, a </w:t>
      </w:r>
      <w:r w:rsidR="00743039" w:rsidRPr="00264504">
        <w:rPr>
          <w:rFonts w:eastAsia="宋体"/>
          <w:szCs w:val="20"/>
          <w:lang w:eastAsia="zh-CN"/>
        </w:rPr>
        <w:t xml:space="preserve">UE </w:t>
      </w:r>
      <w:r w:rsidRPr="00264504">
        <w:rPr>
          <w:rFonts w:eastAsia="宋体"/>
          <w:szCs w:val="20"/>
          <w:lang w:eastAsia="zh-CN"/>
        </w:rPr>
        <w:t xml:space="preserve">maintains/adjusts the CWS before the start of Cat-4 LBT </w:t>
      </w:r>
      <w:r w:rsidR="00743039" w:rsidRPr="00264504">
        <w:rPr>
          <w:rFonts w:eastAsia="宋体"/>
          <w:szCs w:val="20"/>
          <w:lang w:eastAsia="zh-CN"/>
        </w:rPr>
        <w:t xml:space="preserve">should </w:t>
      </w:r>
      <w:r w:rsidRPr="00264504">
        <w:rPr>
          <w:rFonts w:eastAsia="宋体"/>
          <w:szCs w:val="20"/>
          <w:lang w:eastAsia="zh-CN"/>
        </w:rPr>
        <w:t xml:space="preserve">base on </w:t>
      </w:r>
      <w:r w:rsidR="00743039" w:rsidRPr="00264504">
        <w:rPr>
          <w:rFonts w:eastAsia="宋体"/>
          <w:szCs w:val="20"/>
          <w:lang w:eastAsia="zh-CN"/>
        </w:rPr>
        <w:t xml:space="preserve">a UE initiated channel occupancy using the same Cat-4 LBT which may be with or without unicast PUSCH, as shown in Figure </w:t>
      </w:r>
      <w:r w:rsidR="00386B60">
        <w:rPr>
          <w:rFonts w:eastAsia="宋体"/>
          <w:szCs w:val="20"/>
          <w:lang w:eastAsia="zh-CN"/>
        </w:rPr>
        <w:t>3</w:t>
      </w:r>
      <w:r w:rsidR="00743039" w:rsidRPr="00264504">
        <w:rPr>
          <w:rFonts w:eastAsia="宋体"/>
          <w:szCs w:val="20"/>
          <w:lang w:eastAsia="zh-CN"/>
        </w:rPr>
        <w:t xml:space="preserve">. </w:t>
      </w:r>
    </w:p>
    <w:p w14:paraId="0D30B0BD" w14:textId="222FC983" w:rsidR="00FF34ED" w:rsidRPr="00264504" w:rsidRDefault="00FF34ED" w:rsidP="00FF34ED">
      <w:pPr>
        <w:pStyle w:val="a0"/>
        <w:jc w:val="center"/>
        <w:rPr>
          <w:rFonts w:eastAsia="宋体"/>
          <w:szCs w:val="20"/>
          <w:lang w:eastAsia="zh-CN"/>
        </w:rPr>
      </w:pPr>
      <w:r w:rsidRPr="00264504">
        <w:object w:dxaOrig="9132" w:dyaOrig="3372" w14:anchorId="5C4533E2">
          <v:shape id="_x0000_i1027" type="#_x0000_t75" style="width:307pt;height:113.5pt" o:ole="">
            <v:imagedata r:id="rId12" o:title=""/>
          </v:shape>
          <o:OLEObject Type="Embed" ProgID="Visio.Drawing.15" ShapeID="_x0000_i1027" DrawAspect="Content" ObjectID="_1634805063" r:id="rId13"/>
        </w:object>
      </w:r>
    </w:p>
    <w:p w14:paraId="1FF90B45" w14:textId="4C93B964" w:rsidR="00FF34ED" w:rsidRPr="00264504" w:rsidRDefault="00FF34ED" w:rsidP="00FF34ED">
      <w:pPr>
        <w:pStyle w:val="a0"/>
        <w:jc w:val="center"/>
        <w:rPr>
          <w:rFonts w:eastAsia="宋体"/>
          <w:szCs w:val="20"/>
          <w:lang w:eastAsia="zh-CN"/>
        </w:rPr>
      </w:pPr>
      <w:r w:rsidRPr="00264504">
        <w:rPr>
          <w:rFonts w:eastAsia="宋体"/>
          <w:szCs w:val="20"/>
          <w:lang w:eastAsia="zh-CN"/>
        </w:rPr>
        <w:t xml:space="preserve">Figure </w:t>
      </w:r>
      <w:r w:rsidR="00386B60">
        <w:rPr>
          <w:rFonts w:eastAsia="宋体"/>
          <w:szCs w:val="20"/>
          <w:lang w:eastAsia="zh-CN"/>
        </w:rPr>
        <w:t>3</w:t>
      </w:r>
      <w:r w:rsidRPr="00264504">
        <w:rPr>
          <w:rFonts w:eastAsia="宋体"/>
          <w:szCs w:val="20"/>
          <w:lang w:eastAsia="zh-CN"/>
        </w:rPr>
        <w:t xml:space="preserve">: CWS adjustment for a </w:t>
      </w:r>
      <w:r w:rsidR="00743039" w:rsidRPr="00264504">
        <w:rPr>
          <w:rFonts w:eastAsia="宋体"/>
          <w:szCs w:val="20"/>
          <w:lang w:eastAsia="zh-CN"/>
        </w:rPr>
        <w:t>UE initiated channel occupancy</w:t>
      </w:r>
    </w:p>
    <w:p w14:paraId="307F517E" w14:textId="569CCB78"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 xml:space="preserve">CWS adjustment based on </w:t>
      </w:r>
      <w:r w:rsidR="0098327B" w:rsidRPr="00264504">
        <w:rPr>
          <w:rFonts w:ascii="Times New Roman" w:eastAsia="Times New Roman" w:hAnsi="Times New Roman" w:cs="Times New Roman"/>
          <w:bCs w:val="0"/>
          <w:iCs w:val="0"/>
          <w:szCs w:val="20"/>
          <w:u w:val="single"/>
          <w:lang w:eastAsia="x-none"/>
        </w:rPr>
        <w:t>PUSCH with UL-SCH</w:t>
      </w:r>
    </w:p>
    <w:p w14:paraId="5AE85DBB" w14:textId="5A3BFC41" w:rsidR="004A2DA4" w:rsidRPr="00264504" w:rsidRDefault="004A2DA4" w:rsidP="00743039">
      <w:pPr>
        <w:pStyle w:val="a0"/>
        <w:rPr>
          <w:rFonts w:eastAsia="宋体"/>
          <w:szCs w:val="20"/>
          <w:lang w:eastAsia="zh-CN"/>
        </w:rPr>
      </w:pPr>
      <w:r w:rsidRPr="00264504">
        <w:rPr>
          <w:rFonts w:eastAsia="宋体"/>
          <w:szCs w:val="20"/>
          <w:lang w:eastAsia="zh-CN"/>
        </w:rPr>
        <w:t xml:space="preserve">As shown in Figure </w:t>
      </w:r>
      <w:r w:rsidR="00386B60">
        <w:rPr>
          <w:rFonts w:eastAsia="宋体"/>
          <w:szCs w:val="20"/>
          <w:lang w:eastAsia="zh-CN"/>
        </w:rPr>
        <w:t>3</w:t>
      </w:r>
      <w:r w:rsidRPr="00264504">
        <w:rPr>
          <w:rFonts w:eastAsia="宋体"/>
          <w:szCs w:val="20"/>
          <w:lang w:eastAsia="zh-CN"/>
        </w:rPr>
        <w:t>, if PUSCH with UL-SCH are transmitted within reference duration in a UE initiated channel occupancy, CWS adjustment requirement in LAA-LTE should be reused for the UE to maintain/adjust the CWS before the start of Cat-4 LBT:</w:t>
      </w:r>
    </w:p>
    <w:p w14:paraId="687499EF" w14:textId="64E3F5AE" w:rsidR="00743039" w:rsidRPr="00264504" w:rsidRDefault="004A2DA4" w:rsidP="00743039">
      <w:pPr>
        <w:pStyle w:val="a0"/>
        <w:numPr>
          <w:ilvl w:val="0"/>
          <w:numId w:val="24"/>
        </w:numPr>
        <w:rPr>
          <w:rFonts w:eastAsia="宋体"/>
          <w:szCs w:val="20"/>
          <w:lang w:eastAsia="zh-CN"/>
        </w:rPr>
      </w:pPr>
      <w:r w:rsidRPr="00264504">
        <w:rPr>
          <w:rFonts w:eastAsia="宋体"/>
          <w:szCs w:val="20"/>
          <w:lang w:eastAsia="zh-CN"/>
        </w:rPr>
        <w:t xml:space="preserve">If the NDI value for at least one HARQ process associated with </w:t>
      </w:r>
      <w:proofErr w:type="spellStart"/>
      <w:r w:rsidRPr="00264504">
        <w:rPr>
          <w:rFonts w:eastAsia="宋体"/>
          <w:szCs w:val="20"/>
          <w:lang w:eastAsia="zh-CN"/>
        </w:rPr>
        <w:t>HARQ_ID_ref</w:t>
      </w:r>
      <w:proofErr w:type="spellEnd"/>
      <w:r w:rsidRPr="00264504">
        <w:rPr>
          <w:rFonts w:eastAsia="宋体"/>
          <w:szCs w:val="20"/>
          <w:lang w:eastAsia="zh-CN"/>
        </w:rPr>
        <w:t xml:space="preserve"> is toggled, or if the </w:t>
      </w:r>
      <w:r w:rsidR="00B52EC2" w:rsidRPr="00264504">
        <w:rPr>
          <w:rFonts w:eastAsia="宋体"/>
          <w:szCs w:val="20"/>
          <w:lang w:eastAsia="zh-CN"/>
        </w:rPr>
        <w:t xml:space="preserve">received </w:t>
      </w:r>
      <w:r w:rsidR="00B52EC2">
        <w:rPr>
          <w:rFonts w:eastAsia="宋体"/>
          <w:szCs w:val="20"/>
          <w:lang w:eastAsia="zh-CN"/>
        </w:rPr>
        <w:t xml:space="preserve">DFI including </w:t>
      </w:r>
      <w:r w:rsidRPr="00264504">
        <w:rPr>
          <w:rFonts w:eastAsia="宋体"/>
          <w:szCs w:val="20"/>
          <w:lang w:eastAsia="zh-CN"/>
        </w:rPr>
        <w:t>HARQ-ACK value</w:t>
      </w:r>
      <w:r w:rsidR="00B52EC2">
        <w:rPr>
          <w:rFonts w:eastAsia="宋体"/>
          <w:szCs w:val="20"/>
          <w:lang w:eastAsia="zh-CN"/>
        </w:rPr>
        <w:t xml:space="preserve">s </w:t>
      </w:r>
      <w:r w:rsidRPr="00264504">
        <w:rPr>
          <w:rFonts w:eastAsia="宋体"/>
          <w:szCs w:val="20"/>
          <w:lang w:eastAsia="zh-CN"/>
        </w:rPr>
        <w:t xml:space="preserve">for at least one of the HARQ processes associated with </w:t>
      </w:r>
      <w:proofErr w:type="spellStart"/>
      <w:r w:rsidRPr="00264504">
        <w:rPr>
          <w:rFonts w:eastAsia="宋体"/>
          <w:szCs w:val="20"/>
          <w:lang w:eastAsia="zh-CN"/>
        </w:rPr>
        <w:t>HARQ_ID_ref</w:t>
      </w:r>
      <w:proofErr w:type="spellEnd"/>
      <w:r w:rsidRPr="00264504">
        <w:rPr>
          <w:rFonts w:eastAsia="宋体"/>
          <w:szCs w:val="20"/>
          <w:lang w:eastAsia="zh-CN"/>
        </w:rPr>
        <w:t xml:space="preserve"> </w:t>
      </w:r>
      <w:r w:rsidR="008E7F1E">
        <w:rPr>
          <w:rFonts w:eastAsia="宋体"/>
          <w:szCs w:val="20"/>
          <w:lang w:eastAsia="zh-CN"/>
        </w:rPr>
        <w:t>indicates ACK</w:t>
      </w:r>
      <w:r w:rsidR="00743039" w:rsidRPr="00264504">
        <w:rPr>
          <w:rFonts w:eastAsia="宋体"/>
          <w:szCs w:val="20"/>
          <w:lang w:eastAsia="zh-CN"/>
        </w:rPr>
        <w:t xml:space="preserve">, </w:t>
      </w:r>
      <w:r w:rsidRPr="00264504">
        <w:rPr>
          <w:rFonts w:eastAsia="宋体"/>
          <w:szCs w:val="20"/>
          <w:lang w:eastAsia="zh-CN"/>
        </w:rPr>
        <w:t xml:space="preserve">set the CWS to the minimum value; otherwise, </w:t>
      </w:r>
      <w:r w:rsidR="00743039" w:rsidRPr="00264504">
        <w:rPr>
          <w:rFonts w:eastAsia="宋体"/>
          <w:szCs w:val="20"/>
          <w:lang w:eastAsia="zh-CN"/>
        </w:rPr>
        <w:t>increase the CWS t</w:t>
      </w:r>
      <w:r w:rsidRPr="00264504">
        <w:rPr>
          <w:rFonts w:eastAsia="宋体"/>
          <w:szCs w:val="20"/>
          <w:lang w:eastAsia="zh-CN"/>
        </w:rPr>
        <w:t>o the next higher allowed value</w:t>
      </w:r>
      <w:r w:rsidR="00743039" w:rsidRPr="00264504">
        <w:rPr>
          <w:rFonts w:eastAsia="宋体"/>
          <w:szCs w:val="20"/>
          <w:lang w:eastAsia="zh-CN"/>
        </w:rPr>
        <w:t>.</w:t>
      </w:r>
    </w:p>
    <w:p w14:paraId="3602474B" w14:textId="445310AE" w:rsidR="005D25C5" w:rsidRPr="00264504" w:rsidRDefault="005D25C5" w:rsidP="005D25C5">
      <w:pPr>
        <w:pStyle w:val="2"/>
        <w:numPr>
          <w:ilvl w:val="0"/>
          <w:numId w:val="17"/>
        </w:numPr>
        <w:spacing w:after="120"/>
        <w:rPr>
          <w:rFonts w:eastAsia="宋体"/>
          <w:sz w:val="24"/>
          <w:szCs w:val="24"/>
          <w:lang w:eastAsia="zh-CN"/>
        </w:rPr>
      </w:pPr>
      <w:r w:rsidRPr="00264504">
        <w:rPr>
          <w:rFonts w:ascii="Times New Roman" w:eastAsia="Times New Roman" w:hAnsi="Times New Roman" w:cs="Times New Roman"/>
          <w:bCs w:val="0"/>
          <w:iCs w:val="0"/>
          <w:szCs w:val="20"/>
          <w:u w:val="single"/>
          <w:lang w:eastAsia="x-none"/>
        </w:rPr>
        <w:t>CWS adjustment for CBG based transmission</w:t>
      </w:r>
    </w:p>
    <w:p w14:paraId="12E2B506" w14:textId="77777777" w:rsidR="005D25C5" w:rsidRPr="00264504" w:rsidRDefault="005D25C5" w:rsidP="005D25C5">
      <w:pPr>
        <w:pStyle w:val="a0"/>
        <w:rPr>
          <w:rFonts w:eastAsia="宋体"/>
          <w:szCs w:val="20"/>
          <w:lang w:eastAsia="zh-CN"/>
        </w:rPr>
      </w:pPr>
      <w:r w:rsidRPr="00264504">
        <w:rPr>
          <w:rFonts w:eastAsia="宋体"/>
          <w:szCs w:val="20"/>
          <w:lang w:eastAsia="zh-CN"/>
        </w:rPr>
        <w:t>For LAA-LTE, CWS adjustment is based on the NDI indication of the reference HARQ process. For CBG-based HARQ-ACK operation for PUSCH transmission, CBG-based HARQ-ACK values should be interpreted as</w:t>
      </w:r>
      <w:r w:rsidRPr="00264504">
        <w:rPr>
          <w:szCs w:val="20"/>
        </w:rPr>
        <w:t xml:space="preserve"> </w:t>
      </w:r>
      <w:r w:rsidRPr="00264504">
        <w:rPr>
          <w:rFonts w:eastAsia="宋体"/>
          <w:szCs w:val="20"/>
          <w:lang w:eastAsia="zh-CN"/>
        </w:rPr>
        <w:t xml:space="preserve">NDI indication of the reference HARQ process. If the NDI is indicated per CBG, each CBG-based HARQ-ACK value should be considered separately to determine the NDI per CBG. If the NDI is indicated per TB, the NDI indicates </w:t>
      </w:r>
      <w:r w:rsidRPr="00264504">
        <w:rPr>
          <w:rFonts w:eastAsia="宋体"/>
          <w:szCs w:val="20"/>
          <w:lang w:eastAsia="zh-CN"/>
        </w:rPr>
        <w:lastRenderedPageBreak/>
        <w:t xml:space="preserve">new data if all the CBG-based HARQ-ACK values of the TB are ACK, otherwise, the NDI indicates retransmission. The interpreted NDI indication can be used for CWS adjustment for PUSCH transmission. </w:t>
      </w:r>
    </w:p>
    <w:p w14:paraId="281E8AE4" w14:textId="51FF8BD0" w:rsidR="0098327B" w:rsidRPr="00264504" w:rsidRDefault="0098327B" w:rsidP="0098327B">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w:t>
      </w:r>
      <w:r w:rsidR="00467553" w:rsidRPr="00264504">
        <w:rPr>
          <w:rFonts w:ascii="Times New Roman" w:eastAsia="Times New Roman" w:hAnsi="Times New Roman" w:cs="Times New Roman"/>
          <w:bCs w:val="0"/>
          <w:iCs w:val="0"/>
          <w:szCs w:val="20"/>
          <w:u w:val="single"/>
          <w:lang w:eastAsia="x-none"/>
        </w:rPr>
        <w:t xml:space="preserve"> UCI piggyback</w:t>
      </w:r>
      <w:r w:rsidRPr="00264504">
        <w:rPr>
          <w:rFonts w:ascii="Times New Roman" w:eastAsia="Times New Roman" w:hAnsi="Times New Roman" w:cs="Times New Roman"/>
          <w:bCs w:val="0"/>
          <w:iCs w:val="0"/>
          <w:szCs w:val="20"/>
          <w:u w:val="single"/>
          <w:lang w:eastAsia="x-none"/>
        </w:rPr>
        <w:t xml:space="preserve"> </w:t>
      </w:r>
      <w:r w:rsidR="00467553" w:rsidRPr="00264504">
        <w:rPr>
          <w:rFonts w:ascii="Times New Roman" w:eastAsia="Times New Roman" w:hAnsi="Times New Roman" w:cs="Times New Roman"/>
          <w:bCs w:val="0"/>
          <w:iCs w:val="0"/>
          <w:szCs w:val="20"/>
          <w:u w:val="single"/>
          <w:lang w:eastAsia="x-none"/>
        </w:rPr>
        <w:t xml:space="preserve">on </w:t>
      </w:r>
      <w:r w:rsidRPr="00264504">
        <w:rPr>
          <w:rFonts w:ascii="Times New Roman" w:eastAsia="Times New Roman" w:hAnsi="Times New Roman" w:cs="Times New Roman"/>
          <w:bCs w:val="0"/>
          <w:iCs w:val="0"/>
          <w:szCs w:val="20"/>
          <w:u w:val="single"/>
          <w:lang w:eastAsia="x-none"/>
        </w:rPr>
        <w:t>PUSCH without UL-SCH</w:t>
      </w:r>
    </w:p>
    <w:p w14:paraId="6DD36476" w14:textId="2EFCC0F2" w:rsidR="006211BB" w:rsidRPr="00264504" w:rsidRDefault="006211BB" w:rsidP="0098327B">
      <w:pPr>
        <w:pStyle w:val="a0"/>
        <w:rPr>
          <w:rFonts w:eastAsia="宋体"/>
          <w:szCs w:val="20"/>
          <w:lang w:eastAsia="zh-CN"/>
        </w:rPr>
      </w:pPr>
      <w:r w:rsidRPr="00264504">
        <w:rPr>
          <w:rFonts w:eastAsia="宋体"/>
          <w:szCs w:val="20"/>
          <w:lang w:eastAsia="zh-CN"/>
        </w:rPr>
        <w:t xml:space="preserve">As shown in Figure </w:t>
      </w:r>
      <w:r w:rsidR="00386B60">
        <w:rPr>
          <w:rFonts w:eastAsia="宋体"/>
          <w:szCs w:val="20"/>
          <w:lang w:eastAsia="zh-CN"/>
        </w:rPr>
        <w:t>3</w:t>
      </w:r>
      <w:r w:rsidRPr="00264504">
        <w:rPr>
          <w:rFonts w:eastAsia="宋体"/>
          <w:szCs w:val="20"/>
          <w:lang w:eastAsia="zh-CN"/>
        </w:rPr>
        <w:t xml:space="preserve">, if PUSCH with UCI and without UL-SCH are transmitted within reference duration in a UE initiated channel occupancy, </w:t>
      </w:r>
      <w:r w:rsidR="00851882" w:rsidRPr="00264504">
        <w:rPr>
          <w:rFonts w:eastAsia="宋体"/>
          <w:szCs w:val="20"/>
          <w:lang w:eastAsia="zh-CN"/>
        </w:rPr>
        <w:t>and if configured grant transmission is configured, normally UE is not expected to receive HARQ-ACK value</w:t>
      </w:r>
      <w:r w:rsidR="009112E5" w:rsidRPr="00264504">
        <w:rPr>
          <w:rFonts w:eastAsia="宋体"/>
          <w:szCs w:val="20"/>
          <w:lang w:eastAsia="zh-CN"/>
        </w:rPr>
        <w:t>(</w:t>
      </w:r>
      <w:r w:rsidR="00851882" w:rsidRPr="00264504">
        <w:rPr>
          <w:rFonts w:eastAsia="宋体"/>
          <w:szCs w:val="20"/>
          <w:lang w:eastAsia="zh-CN"/>
        </w:rPr>
        <w:t>s</w:t>
      </w:r>
      <w:r w:rsidR="009112E5" w:rsidRPr="00264504">
        <w:rPr>
          <w:rFonts w:eastAsia="宋体"/>
          <w:szCs w:val="20"/>
          <w:lang w:eastAsia="zh-CN"/>
        </w:rPr>
        <w:t>)</w:t>
      </w:r>
      <w:r w:rsidR="00851882" w:rsidRPr="00264504">
        <w:rPr>
          <w:rFonts w:eastAsia="宋体"/>
          <w:szCs w:val="20"/>
          <w:lang w:eastAsia="zh-CN"/>
        </w:rPr>
        <w:t xml:space="preserve"> corresponding to this HARQ process since there is no UL-SCH transmission. For the purpose of CWS adjustment, the HARQ-ACK values </w:t>
      </w:r>
      <w:r w:rsidR="009112E5" w:rsidRPr="00264504">
        <w:rPr>
          <w:rFonts w:eastAsia="宋体"/>
          <w:szCs w:val="20"/>
          <w:lang w:eastAsia="zh-CN"/>
        </w:rPr>
        <w:t xml:space="preserve">corresponding to this HARQ process in DFI can be used to represent the UCI reception at </w:t>
      </w:r>
      <w:proofErr w:type="spellStart"/>
      <w:r w:rsidR="009112E5" w:rsidRPr="00264504">
        <w:rPr>
          <w:rFonts w:eastAsia="宋体"/>
          <w:szCs w:val="20"/>
          <w:lang w:eastAsia="zh-CN"/>
        </w:rPr>
        <w:t>gNB</w:t>
      </w:r>
      <w:proofErr w:type="spellEnd"/>
      <w:r w:rsidR="009112E5" w:rsidRPr="00264504">
        <w:rPr>
          <w:rFonts w:eastAsia="宋体"/>
          <w:szCs w:val="20"/>
          <w:lang w:eastAsia="zh-CN"/>
        </w:rPr>
        <w:t xml:space="preserve"> side, e.g.</w:t>
      </w:r>
      <w:r w:rsidR="009112E5" w:rsidRPr="00264504">
        <w:t xml:space="preserve"> </w:t>
      </w:r>
      <w:r w:rsidR="009112E5" w:rsidRPr="00264504">
        <w:rPr>
          <w:rFonts w:eastAsia="宋体"/>
          <w:szCs w:val="20"/>
          <w:lang w:eastAsia="zh-CN"/>
        </w:rPr>
        <w:t>the detected UCI corresponding to ACK and the undetected UCI corresponding to NACK, hence UE can use this information for CWS adjustment.</w:t>
      </w:r>
    </w:p>
    <w:p w14:paraId="21C04FFF" w14:textId="74FA5F90" w:rsidR="0098327B" w:rsidRPr="00264504" w:rsidRDefault="0098327B" w:rsidP="0098327B">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 PUCCH</w:t>
      </w:r>
    </w:p>
    <w:p w14:paraId="0B781041" w14:textId="50EC065F" w:rsidR="00A32DB9" w:rsidRPr="00264504" w:rsidRDefault="00861127" w:rsidP="0098327B">
      <w:pPr>
        <w:pStyle w:val="a0"/>
        <w:rPr>
          <w:rFonts w:eastAsia="宋体"/>
          <w:szCs w:val="20"/>
          <w:lang w:eastAsia="zh-CN"/>
        </w:rPr>
      </w:pPr>
      <w:r w:rsidRPr="00264504">
        <w:rPr>
          <w:rFonts w:eastAsia="宋体"/>
          <w:szCs w:val="20"/>
          <w:lang w:eastAsia="zh-CN"/>
        </w:rPr>
        <w:t xml:space="preserve">As shown in Figure </w:t>
      </w:r>
      <w:r w:rsidR="00386B60">
        <w:rPr>
          <w:rFonts w:eastAsia="宋体"/>
          <w:szCs w:val="20"/>
          <w:lang w:eastAsia="zh-CN"/>
        </w:rPr>
        <w:t>3</w:t>
      </w:r>
      <w:r w:rsidRPr="00264504">
        <w:rPr>
          <w:rFonts w:eastAsia="宋体"/>
          <w:szCs w:val="20"/>
          <w:lang w:eastAsia="zh-CN"/>
        </w:rPr>
        <w:t>, if PUCCH(s) are transmitted within reference duration in a UE initiated channel occupancy,</w:t>
      </w:r>
      <w:r w:rsidR="002F02E0" w:rsidRPr="00264504">
        <w:rPr>
          <w:rFonts w:eastAsia="宋体"/>
          <w:szCs w:val="20"/>
          <w:lang w:eastAsia="zh-CN"/>
        </w:rPr>
        <w:t xml:space="preserve"> and if group-based HARQ-ACK codebook is configured, </w:t>
      </w:r>
      <w:r w:rsidR="00A32DB9" w:rsidRPr="00264504">
        <w:rPr>
          <w:rFonts w:eastAsia="宋体"/>
          <w:szCs w:val="20"/>
          <w:lang w:eastAsia="zh-CN"/>
        </w:rPr>
        <w:t xml:space="preserve">then the NFI values can reflect PUCCH reception at </w:t>
      </w:r>
      <w:proofErr w:type="spellStart"/>
      <w:r w:rsidR="00A32DB9" w:rsidRPr="00264504">
        <w:rPr>
          <w:rFonts w:eastAsia="宋体"/>
          <w:szCs w:val="20"/>
          <w:lang w:eastAsia="zh-CN"/>
        </w:rPr>
        <w:t>gNB</w:t>
      </w:r>
      <w:proofErr w:type="spellEnd"/>
      <w:r w:rsidR="00A32DB9" w:rsidRPr="00264504">
        <w:rPr>
          <w:rFonts w:eastAsia="宋体"/>
          <w:szCs w:val="20"/>
          <w:lang w:eastAsia="zh-CN"/>
        </w:rPr>
        <w:t xml:space="preserve"> side</w:t>
      </w:r>
      <w:r w:rsidR="003135EE" w:rsidRPr="00264504">
        <w:rPr>
          <w:rFonts w:eastAsia="宋体"/>
          <w:szCs w:val="20"/>
          <w:lang w:eastAsia="zh-CN"/>
        </w:rPr>
        <w:t xml:space="preserve"> in addition to NDI values</w:t>
      </w:r>
      <w:r w:rsidR="00A32DB9" w:rsidRPr="00264504">
        <w:rPr>
          <w:rFonts w:eastAsia="宋体"/>
          <w:szCs w:val="20"/>
          <w:lang w:eastAsia="zh-CN"/>
        </w:rPr>
        <w:t xml:space="preserve">, hence </w:t>
      </w:r>
      <w:r w:rsidR="003135EE" w:rsidRPr="00264504">
        <w:rPr>
          <w:rFonts w:eastAsia="宋体"/>
          <w:szCs w:val="20"/>
          <w:lang w:eastAsia="zh-CN"/>
        </w:rPr>
        <w:t xml:space="preserve">NFI </w:t>
      </w:r>
      <w:r w:rsidR="00584092">
        <w:rPr>
          <w:rFonts w:eastAsia="宋体"/>
          <w:szCs w:val="20"/>
          <w:lang w:eastAsia="zh-CN"/>
        </w:rPr>
        <w:t>or</w:t>
      </w:r>
      <w:r w:rsidR="00584092" w:rsidRPr="00264504">
        <w:rPr>
          <w:rFonts w:eastAsia="宋体"/>
          <w:szCs w:val="20"/>
          <w:lang w:eastAsia="zh-CN"/>
        </w:rPr>
        <w:t xml:space="preserve"> </w:t>
      </w:r>
      <w:r w:rsidR="003135EE" w:rsidRPr="00264504">
        <w:rPr>
          <w:rFonts w:eastAsia="宋体"/>
          <w:szCs w:val="20"/>
          <w:lang w:eastAsia="zh-CN"/>
        </w:rPr>
        <w:t xml:space="preserve">NDI values </w:t>
      </w:r>
      <w:r w:rsidR="00A32DB9" w:rsidRPr="00264504">
        <w:rPr>
          <w:rFonts w:eastAsia="宋体"/>
          <w:szCs w:val="20"/>
          <w:lang w:eastAsia="zh-CN"/>
        </w:rPr>
        <w:t>can be used for the UE to maintain/adjust the CWS before the start of Cat-4 LBT:</w:t>
      </w:r>
    </w:p>
    <w:p w14:paraId="3544B7B1" w14:textId="5017104C" w:rsidR="003135EE" w:rsidRPr="00AF5A4B" w:rsidRDefault="00A32DB9" w:rsidP="00584092">
      <w:pPr>
        <w:pStyle w:val="a0"/>
        <w:numPr>
          <w:ilvl w:val="0"/>
          <w:numId w:val="24"/>
        </w:numPr>
        <w:rPr>
          <w:rFonts w:eastAsia="宋体"/>
          <w:szCs w:val="20"/>
          <w:lang w:eastAsia="zh-CN"/>
        </w:rPr>
      </w:pPr>
      <w:r w:rsidRPr="00584092">
        <w:rPr>
          <w:rFonts w:eastAsia="宋体"/>
          <w:szCs w:val="20"/>
          <w:lang w:eastAsia="zh-CN"/>
        </w:rPr>
        <w:t xml:space="preserve">If the NFI value for at least one PDSCH group transmitted on PUCCH resource within reference duration is toggled, set the CWS to the minimum value; </w:t>
      </w:r>
      <w:r w:rsidR="00584092" w:rsidRPr="00584092">
        <w:rPr>
          <w:rFonts w:eastAsia="宋体"/>
          <w:szCs w:val="20"/>
          <w:lang w:eastAsia="zh-CN"/>
        </w:rPr>
        <w:t>or</w:t>
      </w:r>
      <w:r w:rsidR="00584092">
        <w:rPr>
          <w:rFonts w:eastAsia="宋体"/>
          <w:szCs w:val="20"/>
          <w:lang w:eastAsia="zh-CN"/>
        </w:rPr>
        <w:t xml:space="preserve"> i</w:t>
      </w:r>
      <w:r w:rsidR="003135EE" w:rsidRPr="00584092">
        <w:rPr>
          <w:rFonts w:eastAsia="宋体"/>
          <w:szCs w:val="20"/>
          <w:lang w:eastAsia="zh-CN"/>
        </w:rPr>
        <w:t xml:space="preserve">f the NDI value for at least one HARQ process is toggled, </w:t>
      </w:r>
      <w:r w:rsidR="0075370F" w:rsidRPr="00584092">
        <w:rPr>
          <w:rFonts w:eastAsia="宋体"/>
          <w:szCs w:val="20"/>
          <w:lang w:eastAsia="zh-CN"/>
        </w:rPr>
        <w:t>for which ACK corresponding to this HARQ process is transmitted on PUCCH resource within reference duration</w:t>
      </w:r>
      <w:r w:rsidR="003135EE" w:rsidRPr="00AF5A4B">
        <w:rPr>
          <w:rFonts w:eastAsia="宋体"/>
          <w:szCs w:val="20"/>
          <w:lang w:eastAsia="zh-CN"/>
        </w:rPr>
        <w:t xml:space="preserve">, set the CWS to the minimum value; </w:t>
      </w:r>
      <w:r w:rsidR="001D3E78">
        <w:rPr>
          <w:rFonts w:eastAsia="宋体"/>
          <w:szCs w:val="20"/>
          <w:lang w:eastAsia="zh-CN"/>
        </w:rPr>
        <w:t xml:space="preserve">or if at least one HARQ process, for which </w:t>
      </w:r>
      <w:proofErr w:type="spellStart"/>
      <w:r w:rsidR="001D3E78">
        <w:rPr>
          <w:rFonts w:eastAsia="宋体"/>
          <w:szCs w:val="20"/>
          <w:lang w:eastAsia="zh-CN"/>
        </w:rPr>
        <w:t>Ack</w:t>
      </w:r>
      <w:proofErr w:type="spellEnd"/>
      <w:r w:rsidR="001D3E78">
        <w:rPr>
          <w:rFonts w:eastAsia="宋体"/>
          <w:szCs w:val="20"/>
          <w:lang w:eastAsia="zh-CN"/>
        </w:rPr>
        <w:t>/</w:t>
      </w:r>
      <w:proofErr w:type="spellStart"/>
      <w:r w:rsidR="001D3E78">
        <w:rPr>
          <w:rFonts w:eastAsia="宋体"/>
          <w:szCs w:val="20"/>
          <w:lang w:eastAsia="zh-CN"/>
        </w:rPr>
        <w:t>Nack</w:t>
      </w:r>
      <w:proofErr w:type="spellEnd"/>
      <w:r w:rsidR="001D3E78">
        <w:rPr>
          <w:rFonts w:eastAsia="宋体"/>
          <w:szCs w:val="20"/>
          <w:lang w:eastAsia="zh-CN"/>
        </w:rPr>
        <w:t xml:space="preserve"> corresponding to this HARQ process is transmitted on PUCCH resources within reference duration, is assigned</w:t>
      </w:r>
      <w:r w:rsidR="00EF0EA9">
        <w:rPr>
          <w:rFonts w:eastAsia="宋体"/>
          <w:szCs w:val="20"/>
          <w:lang w:eastAsia="zh-CN"/>
        </w:rPr>
        <w:t xml:space="preserve">, </w:t>
      </w:r>
      <w:r w:rsidR="00EF0EA9" w:rsidRPr="00AF5A4B">
        <w:rPr>
          <w:rFonts w:eastAsia="宋体"/>
          <w:szCs w:val="20"/>
          <w:lang w:eastAsia="zh-CN"/>
        </w:rPr>
        <w:t>set the CWS to the minimum value</w:t>
      </w:r>
      <w:r w:rsidR="001D3E78">
        <w:rPr>
          <w:rFonts w:eastAsia="宋体"/>
          <w:szCs w:val="20"/>
          <w:lang w:eastAsia="zh-CN"/>
        </w:rPr>
        <w:t xml:space="preserve">; </w:t>
      </w:r>
      <w:r w:rsidR="003135EE" w:rsidRPr="00AF5A4B">
        <w:rPr>
          <w:rFonts w:eastAsia="宋体"/>
          <w:szCs w:val="20"/>
          <w:lang w:eastAsia="zh-CN"/>
        </w:rPr>
        <w:t>otherwise, increase the CWS to the next higher allowed value.</w:t>
      </w:r>
    </w:p>
    <w:p w14:paraId="4A921D96" w14:textId="0E06D1C1"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 PRACH</w:t>
      </w:r>
    </w:p>
    <w:p w14:paraId="53029000" w14:textId="38BD206B" w:rsidR="008C606D" w:rsidRPr="00264504" w:rsidRDefault="008C606D" w:rsidP="001C0310">
      <w:pPr>
        <w:pStyle w:val="a0"/>
        <w:rPr>
          <w:rFonts w:eastAsia="宋体"/>
          <w:szCs w:val="20"/>
          <w:lang w:eastAsia="zh-CN"/>
        </w:rPr>
      </w:pPr>
      <w:r w:rsidRPr="00264504">
        <w:rPr>
          <w:rFonts w:eastAsia="宋体"/>
          <w:szCs w:val="20"/>
          <w:lang w:eastAsia="zh-CN"/>
        </w:rPr>
        <w:t xml:space="preserve">As shown in Figure </w:t>
      </w:r>
      <w:r w:rsidR="00386B60">
        <w:rPr>
          <w:rFonts w:eastAsia="宋体"/>
          <w:szCs w:val="20"/>
          <w:lang w:eastAsia="zh-CN"/>
        </w:rPr>
        <w:t>3</w:t>
      </w:r>
      <w:r w:rsidRPr="00264504">
        <w:rPr>
          <w:rFonts w:eastAsia="宋体"/>
          <w:szCs w:val="20"/>
          <w:lang w:eastAsia="zh-CN"/>
        </w:rPr>
        <w:t xml:space="preserve">, if PRACH is transmitted within reference duration in a UE initiated channel occupancy, </w:t>
      </w:r>
      <w:r w:rsidR="006333C1" w:rsidRPr="00264504">
        <w:rPr>
          <w:rFonts w:eastAsia="宋体"/>
          <w:szCs w:val="20"/>
          <w:lang w:eastAsia="zh-CN"/>
        </w:rPr>
        <w:t>and if UE receives target RAR within RAR window, set the CWS to the minimum value; if UE does not receive target RAR but receives RAR corresponding to the PRACH resource within RAR window, increase the CWS to the next higher allowed value; if UE does not receive RAR corresponding to the PRACH resource within RAR window, keep the CWS unchanged.</w:t>
      </w:r>
    </w:p>
    <w:p w14:paraId="2D0719C3" w14:textId="7E497531" w:rsidR="00CC4687" w:rsidRPr="00264504" w:rsidRDefault="00CC4687" w:rsidP="00CC4687">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CWS adjustment based on Msg3</w:t>
      </w:r>
    </w:p>
    <w:p w14:paraId="04742B94" w14:textId="6C748D5C" w:rsidR="00CC4687" w:rsidRPr="00264504" w:rsidRDefault="007E648E" w:rsidP="00CC4687">
      <w:pPr>
        <w:pStyle w:val="a0"/>
        <w:rPr>
          <w:rFonts w:eastAsia="宋体"/>
          <w:szCs w:val="20"/>
          <w:lang w:eastAsia="zh-CN"/>
        </w:rPr>
      </w:pPr>
      <w:r w:rsidRPr="00264504">
        <w:rPr>
          <w:rFonts w:eastAsia="宋体"/>
          <w:szCs w:val="20"/>
          <w:lang w:eastAsia="zh-CN"/>
        </w:rPr>
        <w:t>As shown in Figure</w:t>
      </w:r>
      <w:r w:rsidR="00386B60">
        <w:rPr>
          <w:rFonts w:eastAsia="宋体"/>
          <w:szCs w:val="20"/>
          <w:lang w:eastAsia="zh-CN"/>
        </w:rPr>
        <w:t xml:space="preserve"> 3</w:t>
      </w:r>
      <w:r w:rsidRPr="00264504">
        <w:rPr>
          <w:rFonts w:eastAsia="宋体"/>
          <w:szCs w:val="20"/>
          <w:lang w:eastAsia="zh-CN"/>
        </w:rPr>
        <w:t>, if RACH Msg3 is transmitted within reference duration in a UE initiated channel occupancy, and if UE receives DL grant scheduling Msg4 transmission, set the CWS to the minimum value; if UE receives DL grant scheduling Msg3 retransmission, increase the CWS to the next higher allowed value; otherwise, keep the CWS unchanged</w:t>
      </w:r>
      <w:r w:rsidR="00CC4687" w:rsidRPr="00264504">
        <w:rPr>
          <w:rFonts w:eastAsia="宋体"/>
          <w:szCs w:val="20"/>
          <w:lang w:eastAsia="zh-CN"/>
        </w:rPr>
        <w:t xml:space="preserve">. </w:t>
      </w:r>
    </w:p>
    <w:p w14:paraId="27D67911" w14:textId="1E30488D" w:rsidR="0074707D" w:rsidRPr="00264504" w:rsidRDefault="0074707D" w:rsidP="0074707D">
      <w:pPr>
        <w:pStyle w:val="2"/>
        <w:numPr>
          <w:ilvl w:val="0"/>
          <w:numId w:val="17"/>
        </w:numPr>
        <w:spacing w:after="120"/>
        <w:rPr>
          <w:rFonts w:eastAsia="宋体"/>
          <w:sz w:val="24"/>
          <w:szCs w:val="24"/>
          <w:lang w:eastAsia="zh-CN"/>
        </w:rPr>
      </w:pPr>
      <w:r w:rsidRPr="00264504">
        <w:rPr>
          <w:rFonts w:ascii="Times New Roman" w:eastAsia="Times New Roman" w:hAnsi="Times New Roman" w:cs="Times New Roman"/>
          <w:bCs w:val="0"/>
          <w:iCs w:val="0"/>
          <w:szCs w:val="20"/>
          <w:u w:val="single"/>
          <w:lang w:eastAsia="x-none"/>
        </w:rPr>
        <w:t xml:space="preserve">CWS adjustment </w:t>
      </w:r>
      <w:r w:rsidR="00006860" w:rsidRPr="00264504">
        <w:rPr>
          <w:rFonts w:ascii="Times New Roman" w:eastAsia="Times New Roman" w:hAnsi="Times New Roman" w:cs="Times New Roman"/>
          <w:bCs w:val="0"/>
          <w:iCs w:val="0"/>
          <w:szCs w:val="20"/>
          <w:u w:val="single"/>
          <w:lang w:eastAsia="x-none"/>
        </w:rPr>
        <w:t xml:space="preserve">based on </w:t>
      </w:r>
      <w:r w:rsidRPr="00264504">
        <w:rPr>
          <w:rFonts w:ascii="Times New Roman" w:eastAsia="Times New Roman" w:hAnsi="Times New Roman" w:cs="Times New Roman"/>
          <w:bCs w:val="0"/>
          <w:iCs w:val="0"/>
          <w:szCs w:val="20"/>
          <w:u w:val="single"/>
          <w:lang w:eastAsia="x-none"/>
        </w:rPr>
        <w:t>SRS</w:t>
      </w:r>
    </w:p>
    <w:p w14:paraId="0F8E1D29" w14:textId="287968D7" w:rsidR="009E2425" w:rsidRPr="00264504" w:rsidRDefault="007E648E" w:rsidP="009E2425">
      <w:pPr>
        <w:pStyle w:val="a0"/>
        <w:rPr>
          <w:rFonts w:eastAsia="宋体"/>
          <w:szCs w:val="20"/>
          <w:lang w:eastAsia="zh-CN"/>
        </w:rPr>
      </w:pPr>
      <w:r w:rsidRPr="00264504">
        <w:rPr>
          <w:rFonts w:eastAsia="宋体"/>
          <w:szCs w:val="20"/>
          <w:lang w:eastAsia="zh-CN"/>
        </w:rPr>
        <w:t xml:space="preserve">As shown in Figure </w:t>
      </w:r>
      <w:r w:rsidR="00386B60">
        <w:rPr>
          <w:rFonts w:eastAsia="宋体"/>
          <w:szCs w:val="20"/>
          <w:lang w:eastAsia="zh-CN"/>
        </w:rPr>
        <w:t>3</w:t>
      </w:r>
      <w:r w:rsidRPr="00264504">
        <w:rPr>
          <w:rFonts w:eastAsia="宋体"/>
          <w:szCs w:val="20"/>
          <w:lang w:eastAsia="zh-CN"/>
        </w:rPr>
        <w:t>, if SRS is transmitted within reference duration in a UE initiated channel occupancy, the SRS reception should not be used for CWS adjustment at UE side</w:t>
      </w:r>
      <w:r w:rsidR="009E2425" w:rsidRPr="00264504">
        <w:rPr>
          <w:rFonts w:eastAsia="宋体"/>
          <w:szCs w:val="20"/>
          <w:lang w:eastAsia="zh-CN"/>
        </w:rPr>
        <w:t xml:space="preserve">. </w:t>
      </w:r>
    </w:p>
    <w:p w14:paraId="5A3563E3" w14:textId="78A7BE1C" w:rsidR="00386B60" w:rsidRDefault="00386B60" w:rsidP="00386B6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3</w:t>
      </w:r>
      <w:r w:rsidRPr="00264504">
        <w:rPr>
          <w:rFonts w:eastAsia="宋体" w:hint="eastAsia"/>
          <w:b/>
          <w:i/>
          <w:szCs w:val="20"/>
          <w:lang w:eastAsia="zh-CN"/>
        </w:rPr>
        <w:t xml:space="preserve">: </w:t>
      </w:r>
      <w:r>
        <w:rPr>
          <w:rFonts w:eastAsia="宋体"/>
          <w:b/>
          <w:i/>
          <w:szCs w:val="20"/>
          <w:lang w:eastAsia="zh-CN"/>
        </w:rPr>
        <w:t xml:space="preserve">The following CWS adjustment rules should apply </w:t>
      </w:r>
      <w:r w:rsidRPr="00922EAD">
        <w:rPr>
          <w:rFonts w:eastAsia="宋体"/>
          <w:b/>
          <w:i/>
          <w:szCs w:val="20"/>
          <w:lang w:eastAsia="zh-CN"/>
        </w:rPr>
        <w:t xml:space="preserve">for a </w:t>
      </w:r>
      <w:r>
        <w:rPr>
          <w:rFonts w:eastAsia="宋体"/>
          <w:b/>
          <w:i/>
          <w:szCs w:val="20"/>
          <w:lang w:eastAsia="zh-CN"/>
        </w:rPr>
        <w:t>UE initiated channel occupancy:</w:t>
      </w:r>
    </w:p>
    <w:p w14:paraId="2CBB91B5" w14:textId="77777777" w:rsidR="00386B60" w:rsidRDefault="00386B60" w:rsidP="00386B60">
      <w:pPr>
        <w:pStyle w:val="a0"/>
        <w:numPr>
          <w:ilvl w:val="0"/>
          <w:numId w:val="23"/>
        </w:numPr>
        <w:rPr>
          <w:rFonts w:eastAsia="宋体"/>
          <w:b/>
          <w:i/>
          <w:szCs w:val="20"/>
          <w:lang w:eastAsia="zh-CN"/>
        </w:rPr>
      </w:pPr>
      <w:r w:rsidRPr="00386B60">
        <w:rPr>
          <w:rFonts w:eastAsia="宋体"/>
          <w:b/>
          <w:i/>
          <w:szCs w:val="20"/>
          <w:lang w:eastAsia="zh-CN"/>
        </w:rPr>
        <w:t xml:space="preserve">NDI or DFI indications should be used for CWS adjustment as in LAA-LTE in the case PUSCH carries UL-SCH. </w:t>
      </w:r>
    </w:p>
    <w:p w14:paraId="3F2844B9" w14:textId="61FB6FBC" w:rsidR="00386B60" w:rsidRPr="00264504" w:rsidRDefault="00386B60" w:rsidP="00386B60">
      <w:pPr>
        <w:pStyle w:val="a0"/>
        <w:numPr>
          <w:ilvl w:val="0"/>
          <w:numId w:val="23"/>
        </w:numPr>
        <w:rPr>
          <w:rFonts w:eastAsia="宋体"/>
          <w:b/>
          <w:i/>
          <w:szCs w:val="20"/>
          <w:lang w:eastAsia="zh-CN"/>
        </w:rPr>
      </w:pPr>
      <w:r w:rsidRPr="00264504">
        <w:rPr>
          <w:rFonts w:eastAsia="宋体"/>
          <w:b/>
          <w:i/>
          <w:szCs w:val="20"/>
          <w:lang w:eastAsia="zh-CN"/>
        </w:rPr>
        <w:t xml:space="preserve">CBG-based HARQ-ACK values should be interpreted as NDI indication for CWS adjustment. </w:t>
      </w:r>
    </w:p>
    <w:p w14:paraId="6FCCFB36" w14:textId="4F76BAC2" w:rsidR="00386B60" w:rsidRPr="00264504" w:rsidRDefault="00386B60" w:rsidP="00386B60">
      <w:pPr>
        <w:pStyle w:val="a0"/>
        <w:numPr>
          <w:ilvl w:val="0"/>
          <w:numId w:val="23"/>
        </w:numPr>
        <w:rPr>
          <w:rFonts w:eastAsia="宋体"/>
          <w:b/>
          <w:i/>
          <w:szCs w:val="20"/>
          <w:lang w:eastAsia="zh-CN"/>
        </w:rPr>
      </w:pPr>
      <w:r w:rsidRPr="00264504">
        <w:rPr>
          <w:rFonts w:eastAsia="宋体"/>
          <w:b/>
          <w:i/>
          <w:szCs w:val="20"/>
          <w:lang w:eastAsia="zh-CN"/>
        </w:rPr>
        <w:t xml:space="preserve">HARQ-ACK feedback in DFI </w:t>
      </w:r>
      <w:r>
        <w:rPr>
          <w:rFonts w:eastAsia="宋体"/>
          <w:b/>
          <w:i/>
          <w:szCs w:val="20"/>
          <w:lang w:eastAsia="zh-CN"/>
        </w:rPr>
        <w:t>should</w:t>
      </w:r>
      <w:r w:rsidRPr="00264504">
        <w:rPr>
          <w:rFonts w:eastAsia="宋体"/>
          <w:b/>
          <w:i/>
          <w:szCs w:val="20"/>
          <w:lang w:eastAsia="zh-CN"/>
        </w:rPr>
        <w:t xml:space="preserve"> be used to represent the UCI reception at </w:t>
      </w:r>
      <w:proofErr w:type="spellStart"/>
      <w:r w:rsidRPr="00264504">
        <w:rPr>
          <w:rFonts w:eastAsia="宋体"/>
          <w:b/>
          <w:i/>
          <w:szCs w:val="20"/>
          <w:lang w:eastAsia="zh-CN"/>
        </w:rPr>
        <w:t>gNB</w:t>
      </w:r>
      <w:proofErr w:type="spellEnd"/>
      <w:r w:rsidRPr="00264504">
        <w:rPr>
          <w:rFonts w:eastAsia="宋体"/>
          <w:b/>
          <w:i/>
          <w:szCs w:val="20"/>
          <w:lang w:eastAsia="zh-CN"/>
        </w:rPr>
        <w:t xml:space="preserve"> side for CWS adjustment in the case UCI piggyback on PUSCH without UL-SCH. </w:t>
      </w:r>
    </w:p>
    <w:p w14:paraId="7D887CB3" w14:textId="59CB9EAB" w:rsidR="00386B60" w:rsidRPr="00264504" w:rsidRDefault="00386B60" w:rsidP="00386B60">
      <w:pPr>
        <w:pStyle w:val="a0"/>
        <w:numPr>
          <w:ilvl w:val="0"/>
          <w:numId w:val="23"/>
        </w:numPr>
        <w:rPr>
          <w:rFonts w:eastAsia="宋体"/>
          <w:b/>
          <w:i/>
          <w:szCs w:val="20"/>
          <w:lang w:eastAsia="zh-CN"/>
        </w:rPr>
      </w:pPr>
      <w:r w:rsidRPr="00264504">
        <w:rPr>
          <w:rFonts w:eastAsia="宋体"/>
          <w:b/>
          <w:i/>
          <w:szCs w:val="20"/>
          <w:lang w:eastAsia="zh-CN"/>
        </w:rPr>
        <w:t xml:space="preserve">NFI </w:t>
      </w:r>
      <w:r>
        <w:rPr>
          <w:rFonts w:eastAsia="宋体"/>
          <w:b/>
          <w:i/>
          <w:szCs w:val="20"/>
          <w:lang w:eastAsia="zh-CN"/>
        </w:rPr>
        <w:t>or</w:t>
      </w:r>
      <w:r w:rsidRPr="00264504">
        <w:rPr>
          <w:rFonts w:eastAsia="宋体"/>
          <w:b/>
          <w:i/>
          <w:szCs w:val="20"/>
          <w:lang w:eastAsia="zh-CN"/>
        </w:rPr>
        <w:t xml:space="preserve"> NDI indications </w:t>
      </w:r>
      <w:r>
        <w:rPr>
          <w:rFonts w:eastAsia="宋体"/>
          <w:b/>
          <w:i/>
          <w:szCs w:val="20"/>
          <w:lang w:eastAsia="zh-CN"/>
        </w:rPr>
        <w:t>should</w:t>
      </w:r>
      <w:r w:rsidRPr="00264504">
        <w:rPr>
          <w:rFonts w:eastAsia="宋体"/>
          <w:b/>
          <w:i/>
          <w:szCs w:val="20"/>
          <w:lang w:eastAsia="zh-CN"/>
        </w:rPr>
        <w:t xml:space="preserve"> be used for CWS adjustment in the case PUCCH is transmitted within reference duration. </w:t>
      </w:r>
    </w:p>
    <w:p w14:paraId="14F412C9" w14:textId="28540111" w:rsidR="00386B60" w:rsidRPr="00264504" w:rsidRDefault="00386B60" w:rsidP="00386B60">
      <w:pPr>
        <w:pStyle w:val="a0"/>
        <w:numPr>
          <w:ilvl w:val="0"/>
          <w:numId w:val="23"/>
        </w:numPr>
        <w:rPr>
          <w:rFonts w:eastAsia="宋体"/>
          <w:b/>
          <w:i/>
          <w:szCs w:val="20"/>
          <w:lang w:eastAsia="zh-CN"/>
        </w:rPr>
      </w:pPr>
      <w:r w:rsidRPr="00264504">
        <w:rPr>
          <w:rFonts w:eastAsia="宋体"/>
          <w:b/>
          <w:i/>
          <w:szCs w:val="20"/>
          <w:lang w:eastAsia="zh-CN"/>
        </w:rPr>
        <w:t xml:space="preserve">RAR reception within RAR window </w:t>
      </w:r>
      <w:r>
        <w:rPr>
          <w:rFonts w:eastAsia="宋体"/>
          <w:b/>
          <w:i/>
          <w:szCs w:val="20"/>
          <w:lang w:eastAsia="zh-CN"/>
        </w:rPr>
        <w:t>should</w:t>
      </w:r>
      <w:r w:rsidRPr="00264504">
        <w:rPr>
          <w:rFonts w:eastAsia="宋体"/>
          <w:b/>
          <w:i/>
          <w:szCs w:val="20"/>
          <w:lang w:eastAsia="zh-CN"/>
        </w:rPr>
        <w:t xml:space="preserve"> be used for CWS adjustment</w:t>
      </w:r>
      <w:r w:rsidRPr="00841ED1">
        <w:rPr>
          <w:rFonts w:eastAsia="宋体"/>
          <w:b/>
          <w:i/>
          <w:szCs w:val="20"/>
          <w:lang w:eastAsia="zh-CN"/>
        </w:rPr>
        <w:t xml:space="preserve"> </w:t>
      </w:r>
      <w:r w:rsidRPr="00264504">
        <w:rPr>
          <w:rFonts w:eastAsia="宋体"/>
          <w:b/>
          <w:i/>
          <w:szCs w:val="20"/>
          <w:lang w:eastAsia="zh-CN"/>
        </w:rPr>
        <w:t xml:space="preserve">in the case </w:t>
      </w:r>
      <w:r>
        <w:rPr>
          <w:rFonts w:eastAsia="宋体"/>
          <w:b/>
          <w:i/>
          <w:szCs w:val="20"/>
          <w:lang w:eastAsia="zh-CN"/>
        </w:rPr>
        <w:t>PRACH</w:t>
      </w:r>
      <w:r w:rsidRPr="00264504">
        <w:rPr>
          <w:rFonts w:eastAsia="宋体"/>
          <w:b/>
          <w:i/>
          <w:szCs w:val="20"/>
          <w:lang w:eastAsia="zh-CN"/>
        </w:rPr>
        <w:t xml:space="preserve"> is transmitted within reference duration. </w:t>
      </w:r>
    </w:p>
    <w:p w14:paraId="778C1F49" w14:textId="32D18626" w:rsidR="00386B60" w:rsidRDefault="00386B60" w:rsidP="00386B60">
      <w:pPr>
        <w:pStyle w:val="a0"/>
        <w:numPr>
          <w:ilvl w:val="0"/>
          <w:numId w:val="23"/>
        </w:numPr>
        <w:rPr>
          <w:rFonts w:eastAsia="宋体"/>
          <w:b/>
          <w:i/>
          <w:szCs w:val="20"/>
          <w:lang w:eastAsia="zh-CN"/>
        </w:rPr>
      </w:pPr>
      <w:r w:rsidRPr="00264504">
        <w:rPr>
          <w:rFonts w:eastAsia="宋体"/>
          <w:b/>
          <w:i/>
          <w:szCs w:val="20"/>
          <w:lang w:eastAsia="zh-CN"/>
        </w:rPr>
        <w:t xml:space="preserve">DL grant </w:t>
      </w:r>
      <w:r>
        <w:rPr>
          <w:rFonts w:eastAsia="宋体"/>
          <w:b/>
          <w:i/>
          <w:szCs w:val="20"/>
          <w:lang w:eastAsia="zh-CN"/>
        </w:rPr>
        <w:t>indicating</w:t>
      </w:r>
      <w:r w:rsidRPr="00264504">
        <w:rPr>
          <w:rFonts w:eastAsia="宋体"/>
          <w:b/>
          <w:i/>
          <w:szCs w:val="20"/>
          <w:lang w:eastAsia="zh-CN"/>
        </w:rPr>
        <w:t xml:space="preserve"> </w:t>
      </w:r>
      <w:r>
        <w:rPr>
          <w:rFonts w:eastAsia="宋体"/>
          <w:b/>
          <w:i/>
          <w:szCs w:val="20"/>
          <w:lang w:eastAsia="zh-CN"/>
        </w:rPr>
        <w:t xml:space="preserve">Msg4 transmission or </w:t>
      </w:r>
      <w:r w:rsidRPr="00264504">
        <w:rPr>
          <w:rFonts w:eastAsia="宋体"/>
          <w:b/>
          <w:i/>
          <w:szCs w:val="20"/>
          <w:lang w:eastAsia="zh-CN"/>
        </w:rPr>
        <w:t xml:space="preserve">Msg3 </w:t>
      </w:r>
      <w:r>
        <w:rPr>
          <w:rFonts w:eastAsia="宋体"/>
          <w:b/>
          <w:i/>
          <w:szCs w:val="20"/>
          <w:lang w:eastAsia="zh-CN"/>
        </w:rPr>
        <w:t>re</w:t>
      </w:r>
      <w:r w:rsidRPr="00264504">
        <w:rPr>
          <w:rFonts w:eastAsia="宋体"/>
          <w:b/>
          <w:i/>
          <w:szCs w:val="20"/>
          <w:lang w:eastAsia="zh-CN"/>
        </w:rPr>
        <w:t xml:space="preserve">transmission </w:t>
      </w:r>
      <w:r>
        <w:rPr>
          <w:rFonts w:eastAsia="宋体"/>
          <w:b/>
          <w:i/>
          <w:szCs w:val="20"/>
          <w:lang w:eastAsia="zh-CN"/>
        </w:rPr>
        <w:t>should</w:t>
      </w:r>
      <w:r w:rsidRPr="00264504">
        <w:rPr>
          <w:rFonts w:eastAsia="宋体"/>
          <w:b/>
          <w:i/>
          <w:szCs w:val="20"/>
          <w:lang w:eastAsia="zh-CN"/>
        </w:rPr>
        <w:t xml:space="preserve"> be used for CWS adjustment</w:t>
      </w:r>
      <w:r w:rsidRPr="00841ED1">
        <w:rPr>
          <w:rFonts w:eastAsia="宋体"/>
          <w:b/>
          <w:i/>
          <w:szCs w:val="20"/>
          <w:lang w:eastAsia="zh-CN"/>
        </w:rPr>
        <w:t xml:space="preserve"> </w:t>
      </w:r>
      <w:r w:rsidRPr="00264504">
        <w:rPr>
          <w:rFonts w:eastAsia="宋体"/>
          <w:b/>
          <w:i/>
          <w:szCs w:val="20"/>
          <w:lang w:eastAsia="zh-CN"/>
        </w:rPr>
        <w:t xml:space="preserve">in the case </w:t>
      </w:r>
      <w:r>
        <w:rPr>
          <w:rFonts w:eastAsia="宋体"/>
          <w:b/>
          <w:i/>
          <w:szCs w:val="20"/>
          <w:lang w:eastAsia="zh-CN"/>
        </w:rPr>
        <w:t>Msg3</w:t>
      </w:r>
      <w:r w:rsidRPr="00264504">
        <w:rPr>
          <w:rFonts w:eastAsia="宋体"/>
          <w:b/>
          <w:i/>
          <w:szCs w:val="20"/>
          <w:lang w:eastAsia="zh-CN"/>
        </w:rPr>
        <w:t xml:space="preserve"> is transmitted within reference duration.</w:t>
      </w:r>
    </w:p>
    <w:p w14:paraId="5A016C75" w14:textId="5E9253A6" w:rsidR="009E2425" w:rsidRPr="00386B60" w:rsidRDefault="007E648E" w:rsidP="00386B60">
      <w:pPr>
        <w:pStyle w:val="a0"/>
        <w:numPr>
          <w:ilvl w:val="0"/>
          <w:numId w:val="23"/>
        </w:numPr>
        <w:rPr>
          <w:rFonts w:eastAsia="宋体"/>
          <w:b/>
          <w:i/>
          <w:szCs w:val="20"/>
          <w:lang w:eastAsia="zh-CN"/>
        </w:rPr>
      </w:pPr>
      <w:r w:rsidRPr="00386B60">
        <w:rPr>
          <w:rFonts w:eastAsia="宋体"/>
          <w:b/>
          <w:i/>
          <w:szCs w:val="20"/>
          <w:lang w:eastAsia="zh-CN"/>
        </w:rPr>
        <w:lastRenderedPageBreak/>
        <w:t>SRS</w:t>
      </w:r>
      <w:r w:rsidR="009E2425" w:rsidRPr="00386B60">
        <w:rPr>
          <w:rFonts w:eastAsia="宋体"/>
          <w:b/>
          <w:i/>
          <w:szCs w:val="20"/>
          <w:lang w:eastAsia="zh-CN"/>
        </w:rPr>
        <w:t xml:space="preserve"> </w:t>
      </w:r>
      <w:r w:rsidR="00841ED1" w:rsidRPr="00386B60">
        <w:rPr>
          <w:rFonts w:eastAsia="宋体"/>
          <w:b/>
          <w:i/>
          <w:szCs w:val="20"/>
          <w:lang w:eastAsia="zh-CN"/>
        </w:rPr>
        <w:t xml:space="preserve">reception </w:t>
      </w:r>
      <w:r w:rsidR="009E2425" w:rsidRPr="00386B60">
        <w:rPr>
          <w:rFonts w:eastAsia="宋体"/>
          <w:b/>
          <w:i/>
          <w:szCs w:val="20"/>
          <w:lang w:eastAsia="zh-CN"/>
        </w:rPr>
        <w:t xml:space="preserve">should </w:t>
      </w:r>
      <w:r w:rsidRPr="00386B60">
        <w:rPr>
          <w:rFonts w:eastAsia="宋体"/>
          <w:b/>
          <w:i/>
          <w:szCs w:val="20"/>
          <w:lang w:eastAsia="zh-CN"/>
        </w:rPr>
        <w:t xml:space="preserve">not </w:t>
      </w:r>
      <w:r w:rsidR="009E2425" w:rsidRPr="00386B60">
        <w:rPr>
          <w:rFonts w:eastAsia="宋体"/>
          <w:b/>
          <w:i/>
          <w:szCs w:val="20"/>
          <w:lang w:eastAsia="zh-CN"/>
        </w:rPr>
        <w:t xml:space="preserve">be </w:t>
      </w:r>
      <w:r w:rsidRPr="00386B60">
        <w:rPr>
          <w:rFonts w:eastAsia="宋体"/>
          <w:b/>
          <w:i/>
          <w:szCs w:val="20"/>
          <w:lang w:eastAsia="zh-CN"/>
        </w:rPr>
        <w:t xml:space="preserve">used </w:t>
      </w:r>
      <w:r w:rsidR="009E2425" w:rsidRPr="00386B60">
        <w:rPr>
          <w:rFonts w:eastAsia="宋体"/>
          <w:b/>
          <w:i/>
          <w:szCs w:val="20"/>
          <w:lang w:eastAsia="zh-CN"/>
        </w:rPr>
        <w:t>for CWS adjustment</w:t>
      </w:r>
      <w:r w:rsidR="00841ED1" w:rsidRPr="00386B60">
        <w:rPr>
          <w:rFonts w:eastAsia="宋体"/>
          <w:b/>
          <w:i/>
          <w:szCs w:val="20"/>
          <w:lang w:eastAsia="zh-CN"/>
        </w:rPr>
        <w:t xml:space="preserve"> in the case SRS is transmitted within reference duration</w:t>
      </w:r>
      <w:r w:rsidR="009E2425" w:rsidRPr="00386B60">
        <w:rPr>
          <w:rFonts w:eastAsia="宋体"/>
          <w:b/>
          <w:i/>
          <w:szCs w:val="20"/>
          <w:lang w:eastAsia="zh-CN"/>
        </w:rPr>
        <w:t xml:space="preserve">. </w:t>
      </w:r>
    </w:p>
    <w:p w14:paraId="16093EC3" w14:textId="77777777" w:rsidR="00922EAD" w:rsidRPr="005E15F2" w:rsidRDefault="00922EAD" w:rsidP="009E2425">
      <w:pPr>
        <w:pStyle w:val="a0"/>
        <w:rPr>
          <w:rFonts w:eastAsia="宋体"/>
          <w:szCs w:val="20"/>
          <w:lang w:eastAsia="zh-CN"/>
        </w:rPr>
      </w:pPr>
    </w:p>
    <w:p w14:paraId="6EC6A2CA" w14:textId="6DFB9A79" w:rsidR="00922EAD" w:rsidRPr="002B1A06" w:rsidRDefault="00766770" w:rsidP="00922EAD">
      <w:pPr>
        <w:pStyle w:val="2"/>
        <w:tabs>
          <w:tab w:val="clear" w:pos="3447"/>
          <w:tab w:val="num" w:pos="709"/>
        </w:tabs>
        <w:spacing w:after="120"/>
        <w:ind w:left="567"/>
        <w:rPr>
          <w:rFonts w:eastAsia="宋体"/>
          <w:sz w:val="24"/>
          <w:szCs w:val="24"/>
          <w:lang w:eastAsia="zh-CN"/>
        </w:rPr>
      </w:pPr>
      <w:r>
        <w:rPr>
          <w:rFonts w:eastAsia="宋体"/>
          <w:sz w:val="24"/>
          <w:szCs w:val="24"/>
          <w:lang w:eastAsia="zh-CN"/>
        </w:rPr>
        <w:t>LBT</w:t>
      </w:r>
      <w:r w:rsidR="00922EAD">
        <w:rPr>
          <w:rFonts w:eastAsia="宋体"/>
          <w:sz w:val="24"/>
          <w:szCs w:val="24"/>
          <w:lang w:eastAsia="zh-CN"/>
        </w:rPr>
        <w:t xml:space="preserve"> </w:t>
      </w:r>
      <w:r>
        <w:rPr>
          <w:rFonts w:eastAsia="宋体"/>
          <w:sz w:val="24"/>
          <w:szCs w:val="24"/>
          <w:lang w:eastAsia="zh-CN"/>
        </w:rPr>
        <w:t>indication</w:t>
      </w:r>
      <w:r w:rsidR="00922EAD">
        <w:rPr>
          <w:rFonts w:eastAsia="宋体"/>
          <w:sz w:val="24"/>
          <w:szCs w:val="24"/>
          <w:lang w:eastAsia="zh-CN"/>
        </w:rPr>
        <w:t xml:space="preserve"> for </w:t>
      </w:r>
      <w:r>
        <w:rPr>
          <w:rFonts w:eastAsia="宋体"/>
          <w:sz w:val="24"/>
          <w:szCs w:val="24"/>
          <w:lang w:eastAsia="zh-CN"/>
        </w:rPr>
        <w:t>uplink transmission</w:t>
      </w:r>
    </w:p>
    <w:p w14:paraId="13ACE862" w14:textId="77777777" w:rsidR="00922EAD" w:rsidRPr="00264504" w:rsidRDefault="00922EAD" w:rsidP="00922EAD">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LBT indication for PUSCH/PUCCH</w:t>
      </w:r>
    </w:p>
    <w:p w14:paraId="08BCCBDA" w14:textId="4DE52C5B" w:rsidR="00DB0815" w:rsidRDefault="00DB0815" w:rsidP="00DB0815">
      <w:pPr>
        <w:pStyle w:val="a0"/>
        <w:rPr>
          <w:rFonts w:eastAsia="宋体"/>
          <w:szCs w:val="20"/>
          <w:lang w:eastAsia="zh-CN"/>
        </w:rPr>
      </w:pPr>
      <w:r>
        <w:rPr>
          <w:rFonts w:eastAsia="宋体"/>
          <w:szCs w:val="20"/>
          <w:lang w:eastAsia="zh-CN"/>
        </w:rPr>
        <w:t xml:space="preserve">In RAN1 meeting #98bis, the following agreements are achieved. </w:t>
      </w:r>
    </w:p>
    <w:p w14:paraId="090FE662" w14:textId="77777777" w:rsidR="00DB0815" w:rsidRDefault="00DB0815" w:rsidP="00DB0815">
      <w:pPr>
        <w:ind w:left="420"/>
        <w:rPr>
          <w:lang w:eastAsia="x-none"/>
        </w:rPr>
      </w:pPr>
      <w:r w:rsidRPr="007011B8">
        <w:rPr>
          <w:highlight w:val="green"/>
          <w:lang w:eastAsia="x-none"/>
        </w:rPr>
        <w:t>Agreement:</w:t>
      </w:r>
    </w:p>
    <w:p w14:paraId="4205EC6F" w14:textId="77777777" w:rsidR="00DB0815" w:rsidRPr="00AB109D" w:rsidRDefault="00DB0815" w:rsidP="00DB0815">
      <w:pPr>
        <w:numPr>
          <w:ilvl w:val="0"/>
          <w:numId w:val="30"/>
        </w:numPr>
        <w:ind w:left="780"/>
        <w:rPr>
          <w:lang w:eastAsia="x-none"/>
        </w:rPr>
      </w:pPr>
      <w:r w:rsidRPr="00AB109D">
        <w:rPr>
          <w:lang w:eastAsia="x-none"/>
        </w:rPr>
        <w:t xml:space="preserve">For the CP extension prior to </w:t>
      </w:r>
      <w:r>
        <w:rPr>
          <w:lang w:eastAsia="x-none"/>
        </w:rPr>
        <w:t xml:space="preserve">at least a dynamically scheduled </w:t>
      </w:r>
      <w:r w:rsidRPr="00AB109D">
        <w:rPr>
          <w:lang w:eastAsia="x-none"/>
        </w:rPr>
        <w:t xml:space="preserve">PUSCH transmission, the CP extension is located in the symbol(s) immediately preceding the PUSCH allocation indicated by SLIV. The supported durations for CP extension </w:t>
      </w:r>
      <w:r>
        <w:rPr>
          <w:lang w:eastAsia="x-none"/>
        </w:rPr>
        <w:t xml:space="preserve">at the UE </w:t>
      </w:r>
      <w:r w:rsidRPr="00AB109D">
        <w:rPr>
          <w:lang w:eastAsia="x-none"/>
        </w:rPr>
        <w:t xml:space="preserve">are: </w:t>
      </w:r>
    </w:p>
    <w:p w14:paraId="784C25F4" w14:textId="77777777" w:rsidR="00DB0815" w:rsidRPr="00AB109D" w:rsidRDefault="00DB0815" w:rsidP="00DB0815">
      <w:pPr>
        <w:numPr>
          <w:ilvl w:val="1"/>
          <w:numId w:val="29"/>
        </w:numPr>
        <w:tabs>
          <w:tab w:val="clear" w:pos="1080"/>
          <w:tab w:val="num" w:pos="1440"/>
          <w:tab w:val="num" w:pos="1500"/>
        </w:tabs>
        <w:ind w:left="1500"/>
        <w:rPr>
          <w:lang w:eastAsia="x-none"/>
        </w:rPr>
      </w:pPr>
      <w:r w:rsidRPr="00AB109D">
        <w:rPr>
          <w:lang w:eastAsia="x-none"/>
        </w:rPr>
        <w:t xml:space="preserve">0 (i.e. no CP extension) </w:t>
      </w:r>
    </w:p>
    <w:p w14:paraId="1C58F45C" w14:textId="77777777" w:rsidR="00DB0815" w:rsidRPr="00AB109D" w:rsidRDefault="00DB0815" w:rsidP="00DB0815">
      <w:pPr>
        <w:numPr>
          <w:ilvl w:val="1"/>
          <w:numId w:val="29"/>
        </w:numPr>
        <w:tabs>
          <w:tab w:val="clear" w:pos="1080"/>
          <w:tab w:val="num" w:pos="1440"/>
          <w:tab w:val="num" w:pos="1500"/>
        </w:tabs>
        <w:ind w:left="1500"/>
        <w:rPr>
          <w:lang w:eastAsia="x-none"/>
        </w:rPr>
      </w:pPr>
      <w:r>
        <w:rPr>
          <w:lang w:eastAsia="x-none"/>
        </w:rPr>
        <w:t>C1*</w:t>
      </w:r>
      <w:r w:rsidRPr="00AB109D">
        <w:rPr>
          <w:lang w:eastAsia="x-none"/>
        </w:rPr>
        <w:t xml:space="preserve">symbol length – 25 us </w:t>
      </w:r>
    </w:p>
    <w:p w14:paraId="1BA3247F" w14:textId="77777777" w:rsidR="00DB0815" w:rsidRPr="00AB109D" w:rsidRDefault="00DB0815" w:rsidP="00DB0815">
      <w:pPr>
        <w:numPr>
          <w:ilvl w:val="1"/>
          <w:numId w:val="29"/>
        </w:numPr>
        <w:tabs>
          <w:tab w:val="clear" w:pos="1080"/>
          <w:tab w:val="num" w:pos="1440"/>
          <w:tab w:val="num" w:pos="1500"/>
        </w:tabs>
        <w:ind w:left="1500"/>
        <w:rPr>
          <w:lang w:eastAsia="x-none"/>
        </w:rPr>
      </w:pPr>
      <w:r>
        <w:rPr>
          <w:lang w:eastAsia="x-none"/>
        </w:rPr>
        <w:t>C2*</w:t>
      </w:r>
      <w:r w:rsidRPr="00AB109D">
        <w:rPr>
          <w:lang w:eastAsia="x-none"/>
        </w:rPr>
        <w:t xml:space="preserve">symbol length – 16 us </w:t>
      </w:r>
      <w:r>
        <w:rPr>
          <w:lang w:eastAsia="x-none"/>
        </w:rPr>
        <w:t xml:space="preserve">- </w:t>
      </w:r>
      <w:r w:rsidRPr="00AB109D">
        <w:rPr>
          <w:lang w:eastAsia="x-none"/>
        </w:rPr>
        <w:t xml:space="preserve">TA </w:t>
      </w:r>
    </w:p>
    <w:p w14:paraId="5CBBE304" w14:textId="77777777" w:rsidR="00DB0815" w:rsidRDefault="00DB0815" w:rsidP="00DB0815">
      <w:pPr>
        <w:numPr>
          <w:ilvl w:val="1"/>
          <w:numId w:val="29"/>
        </w:numPr>
        <w:tabs>
          <w:tab w:val="clear" w:pos="1080"/>
          <w:tab w:val="num" w:pos="1440"/>
          <w:tab w:val="num" w:pos="1500"/>
        </w:tabs>
        <w:ind w:left="1500"/>
        <w:rPr>
          <w:lang w:eastAsia="x-none"/>
        </w:rPr>
      </w:pPr>
      <w:r>
        <w:rPr>
          <w:lang w:eastAsia="x-none"/>
        </w:rPr>
        <w:t>C3*</w:t>
      </w:r>
      <w:r w:rsidRPr="00AB109D">
        <w:rPr>
          <w:lang w:eastAsia="x-none"/>
        </w:rPr>
        <w:t xml:space="preserve">symbol length – 25 us </w:t>
      </w:r>
      <w:r>
        <w:rPr>
          <w:lang w:eastAsia="x-none"/>
        </w:rPr>
        <w:t xml:space="preserve">– </w:t>
      </w:r>
      <w:r w:rsidRPr="00AB109D">
        <w:rPr>
          <w:lang w:eastAsia="x-none"/>
        </w:rPr>
        <w:t>TA</w:t>
      </w:r>
    </w:p>
    <w:p w14:paraId="2F010A37" w14:textId="77777777" w:rsidR="00DB0815" w:rsidRDefault="00DB0815" w:rsidP="00DB0815">
      <w:pPr>
        <w:numPr>
          <w:ilvl w:val="0"/>
          <w:numId w:val="30"/>
        </w:numPr>
        <w:ind w:left="780"/>
        <w:rPr>
          <w:lang w:eastAsia="x-none"/>
        </w:rPr>
      </w:pPr>
      <w:r>
        <w:rPr>
          <w:lang w:eastAsia="x-none"/>
        </w:rPr>
        <w:t>C1=1 for 15 and 30 kHz SCS, C1=2 for 60 kHz SCS</w:t>
      </w:r>
    </w:p>
    <w:p w14:paraId="55F199D3" w14:textId="77777777" w:rsidR="00DB0815" w:rsidRDefault="00DB0815" w:rsidP="00DB0815">
      <w:pPr>
        <w:numPr>
          <w:ilvl w:val="0"/>
          <w:numId w:val="30"/>
        </w:numPr>
        <w:ind w:left="780"/>
        <w:rPr>
          <w:lang w:eastAsia="x-none"/>
        </w:rPr>
      </w:pPr>
      <w:r>
        <w:rPr>
          <w:lang w:eastAsia="x-none"/>
        </w:rPr>
        <w:t>FFS: Whether C2/C3 is fixed or implicitly derived based on TA for each subcarrier spacing</w:t>
      </w:r>
    </w:p>
    <w:p w14:paraId="30A7162F" w14:textId="77777777" w:rsidR="00DB0815" w:rsidRDefault="00DB0815" w:rsidP="00DB0815">
      <w:pPr>
        <w:numPr>
          <w:ilvl w:val="0"/>
          <w:numId w:val="30"/>
        </w:numPr>
        <w:ind w:left="780"/>
        <w:rPr>
          <w:lang w:eastAsia="x-none"/>
        </w:rPr>
      </w:pPr>
      <w:r>
        <w:rPr>
          <w:lang w:eastAsia="x-none"/>
        </w:rPr>
        <w:t>The N2 timeline (UL grant to PUSCH delay) needs to be relaxed to take the CP extension into account</w:t>
      </w:r>
    </w:p>
    <w:p w14:paraId="150ADD72" w14:textId="77777777" w:rsidR="00DB0815" w:rsidRDefault="00DB0815" w:rsidP="00DB0815">
      <w:pPr>
        <w:numPr>
          <w:ilvl w:val="0"/>
          <w:numId w:val="30"/>
        </w:numPr>
        <w:ind w:left="780"/>
        <w:rPr>
          <w:lang w:eastAsia="x-none"/>
        </w:rPr>
      </w:pPr>
      <w:r>
        <w:rPr>
          <w:lang w:eastAsia="x-none"/>
        </w:rPr>
        <w:t>FFS: Whether the limit as per the previous agreement bounding the resulting CP extension to be less than or equal to one symbol for the given subcarrier spacing should be relaxed</w:t>
      </w:r>
    </w:p>
    <w:p w14:paraId="5CDE261E" w14:textId="77777777" w:rsidR="00DB0815" w:rsidRDefault="00DB0815" w:rsidP="00DB0815">
      <w:pPr>
        <w:numPr>
          <w:ilvl w:val="0"/>
          <w:numId w:val="30"/>
        </w:numPr>
        <w:ind w:left="780"/>
        <w:rPr>
          <w:lang w:eastAsia="x-none"/>
        </w:rPr>
      </w:pPr>
      <w:r>
        <w:rPr>
          <w:lang w:eastAsia="x-none"/>
        </w:rPr>
        <w:t>FFS: Applicability of this to other UL transmissions</w:t>
      </w:r>
    </w:p>
    <w:p w14:paraId="51694695" w14:textId="77777777" w:rsidR="00DB0815" w:rsidRPr="00AB109D" w:rsidRDefault="00DB0815" w:rsidP="00DB0815">
      <w:pPr>
        <w:numPr>
          <w:ilvl w:val="0"/>
          <w:numId w:val="30"/>
        </w:numPr>
        <w:ind w:left="780"/>
        <w:rPr>
          <w:lang w:eastAsia="x-none"/>
        </w:rPr>
      </w:pPr>
      <w:r>
        <w:rPr>
          <w:lang w:eastAsia="x-none"/>
        </w:rPr>
        <w:t xml:space="preserve">FFS: Whether the number of durations for CP extension that the UE can be </w:t>
      </w:r>
      <w:proofErr w:type="spellStart"/>
      <w:r>
        <w:rPr>
          <w:lang w:eastAsia="x-none"/>
        </w:rPr>
        <w:t>signalled</w:t>
      </w:r>
      <w:proofErr w:type="spellEnd"/>
      <w:r>
        <w:rPr>
          <w:lang w:eastAsia="x-none"/>
        </w:rPr>
        <w:t xml:space="preserve"> dynamically can be configured</w:t>
      </w:r>
    </w:p>
    <w:p w14:paraId="11F78EE9" w14:textId="57DC7E00" w:rsidR="00102E8A" w:rsidRDefault="00102E8A" w:rsidP="00DB0815">
      <w:pPr>
        <w:pStyle w:val="a0"/>
      </w:pPr>
    </w:p>
    <w:p w14:paraId="2D3B400B" w14:textId="6CB78032" w:rsidR="00102E8A" w:rsidRDefault="00102E8A" w:rsidP="00DB0815">
      <w:pPr>
        <w:pStyle w:val="a0"/>
      </w:pPr>
      <w:r>
        <w:rPr>
          <w:rFonts w:hint="eastAsia"/>
        </w:rPr>
        <w:t>F</w:t>
      </w:r>
      <w:r>
        <w:t xml:space="preserve">or dynamically scheduled PUSCH transmission, the </w:t>
      </w:r>
      <w:proofErr w:type="spellStart"/>
      <w:r>
        <w:t>gNB</w:t>
      </w:r>
      <w:proofErr w:type="spellEnd"/>
      <w:r>
        <w:t xml:space="preserve"> can indicate to the UE about the LBT type. When the LBT type is Cat1 or Cat2, the indication about gap duration and ECP starting point are further needed. In the last meeting, the ECP length was further restricted to four cases. Moreover, the gap duration can be implicitly derived from some of the ECP lengths. Therefore, we see two options. </w:t>
      </w:r>
    </w:p>
    <w:p w14:paraId="79AC9405" w14:textId="18D15FE3" w:rsidR="00102E8A" w:rsidRDefault="00102E8A" w:rsidP="00DB0815">
      <w:pPr>
        <w:pStyle w:val="a0"/>
      </w:pPr>
      <w:r>
        <w:t xml:space="preserve">Option 1: ECP length 0 is only bounded with Cat4-LBT, thus, </w:t>
      </w:r>
      <w:proofErr w:type="spellStart"/>
      <w:r>
        <w:t>gNB</w:t>
      </w:r>
      <w:proofErr w:type="spellEnd"/>
      <w:r>
        <w:t xml:space="preserve"> only indicates LBT type and one of the four possible ECP lengths. UE derives the gap duration from the indicated ECP length. </w:t>
      </w:r>
    </w:p>
    <w:p w14:paraId="12064C5D" w14:textId="69D8FD6D" w:rsidR="00102E8A" w:rsidRDefault="00102E8A" w:rsidP="00DB0815">
      <w:pPr>
        <w:pStyle w:val="a0"/>
      </w:pPr>
      <w:r>
        <w:t xml:space="preserve">Option 2: gap duration is independently indicated, so that UE will be informed about ECP length, LBT type and gap duration. </w:t>
      </w:r>
    </w:p>
    <w:p w14:paraId="59C03002" w14:textId="40DAAFF3" w:rsidR="00E95E36" w:rsidRDefault="00E95E36" w:rsidP="00E95E36">
      <w:pPr>
        <w:pStyle w:val="a0"/>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4</w:t>
      </w:r>
      <w:r w:rsidRPr="00264504">
        <w:rPr>
          <w:rFonts w:eastAsia="宋体"/>
          <w:b/>
          <w:i/>
          <w:szCs w:val="20"/>
          <w:lang w:eastAsia="zh-CN"/>
        </w:rPr>
        <w:t>:</w:t>
      </w:r>
      <w:r>
        <w:rPr>
          <w:rFonts w:eastAsia="宋体"/>
          <w:b/>
          <w:i/>
          <w:szCs w:val="20"/>
          <w:lang w:eastAsia="zh-CN"/>
        </w:rPr>
        <w:t xml:space="preserve"> For dynamically scheduled PUSCH transmission, following two options can be considered </w:t>
      </w:r>
    </w:p>
    <w:p w14:paraId="4983388A" w14:textId="77777777" w:rsidR="00E95E36" w:rsidRPr="009D2894" w:rsidRDefault="00E95E36" w:rsidP="009D2894">
      <w:pPr>
        <w:pStyle w:val="a0"/>
        <w:numPr>
          <w:ilvl w:val="0"/>
          <w:numId w:val="34"/>
        </w:numPr>
        <w:rPr>
          <w:b/>
          <w:i/>
        </w:rPr>
      </w:pPr>
      <w:r w:rsidRPr="009D2894">
        <w:rPr>
          <w:b/>
          <w:i/>
        </w:rPr>
        <w:t xml:space="preserve">Option 1: ECP length 0 is only bounded with Cat4-LBT, thus, </w:t>
      </w:r>
      <w:proofErr w:type="spellStart"/>
      <w:r w:rsidRPr="009D2894">
        <w:rPr>
          <w:b/>
          <w:i/>
        </w:rPr>
        <w:t>gNB</w:t>
      </w:r>
      <w:proofErr w:type="spellEnd"/>
      <w:r w:rsidRPr="009D2894">
        <w:rPr>
          <w:b/>
          <w:i/>
        </w:rPr>
        <w:t xml:space="preserve"> only indicates LBT type and one of the four possible ECP lengths. UE derives the gap duration from the indicated ECP length. </w:t>
      </w:r>
    </w:p>
    <w:p w14:paraId="5D4209EA" w14:textId="209CD0F9" w:rsidR="00E95E36" w:rsidRPr="00E95E36" w:rsidRDefault="00E95E36" w:rsidP="009D2894">
      <w:pPr>
        <w:pStyle w:val="a0"/>
        <w:numPr>
          <w:ilvl w:val="0"/>
          <w:numId w:val="34"/>
        </w:numPr>
        <w:rPr>
          <w:rFonts w:eastAsia="宋体"/>
          <w:b/>
          <w:i/>
          <w:szCs w:val="20"/>
          <w:lang w:eastAsia="zh-CN"/>
        </w:rPr>
      </w:pPr>
      <w:r w:rsidRPr="009D2894">
        <w:rPr>
          <w:b/>
          <w:i/>
        </w:rPr>
        <w:t xml:space="preserve">Option 2: </w:t>
      </w:r>
      <w:r w:rsidR="005755C0">
        <w:rPr>
          <w:b/>
          <w:i/>
        </w:rPr>
        <w:t>G</w:t>
      </w:r>
      <w:r w:rsidRPr="009D2894">
        <w:rPr>
          <w:b/>
          <w:i/>
        </w:rPr>
        <w:t>ap duration is independently indicated, so that UE will be informed about ECP length, LBT type and gap duration.</w:t>
      </w:r>
    </w:p>
    <w:p w14:paraId="6CF91311" w14:textId="77777777" w:rsidR="00E95E36" w:rsidRDefault="00102E8A" w:rsidP="00DB0815">
      <w:pPr>
        <w:pStyle w:val="a0"/>
      </w:pPr>
      <w:r>
        <w:t xml:space="preserve">Another FFS point from last meeting is the value of C2/C3. In practice, different cells might deploy with different cell sizes, so that we think it would be reasonable to leave this deployment flexibility to the operators. Thus, a fixed value of C2/C3 might not be suitable. </w:t>
      </w:r>
      <w:r w:rsidR="00E95E36">
        <w:t>A configurable value should be more plausible.</w:t>
      </w:r>
    </w:p>
    <w:p w14:paraId="5D5A5585" w14:textId="3B09B62D" w:rsidR="00102E8A" w:rsidRPr="009D2894" w:rsidRDefault="00E95E36" w:rsidP="00DB0815">
      <w:pPr>
        <w:pStyle w:val="a0"/>
      </w:pPr>
      <w:r w:rsidRPr="00264504">
        <w:rPr>
          <w:rFonts w:eastAsia="宋体"/>
          <w:b/>
          <w:i/>
          <w:szCs w:val="20"/>
          <w:lang w:eastAsia="zh-CN"/>
        </w:rPr>
        <w:t xml:space="preserve">Proposal </w:t>
      </w:r>
      <w:r w:rsidR="005755C0">
        <w:rPr>
          <w:rFonts w:eastAsia="宋体"/>
          <w:b/>
          <w:i/>
          <w:szCs w:val="20"/>
          <w:lang w:eastAsia="zh-CN"/>
        </w:rPr>
        <w:t>5</w:t>
      </w:r>
      <w:r w:rsidRPr="00264504">
        <w:rPr>
          <w:rFonts w:eastAsia="宋体"/>
          <w:b/>
          <w:i/>
          <w:szCs w:val="20"/>
          <w:lang w:eastAsia="zh-CN"/>
        </w:rPr>
        <w:t>:</w:t>
      </w:r>
      <w:r>
        <w:rPr>
          <w:rFonts w:eastAsia="宋体"/>
          <w:b/>
          <w:i/>
          <w:szCs w:val="20"/>
          <w:lang w:eastAsia="zh-CN"/>
        </w:rPr>
        <w:t xml:space="preserve"> C2/C3 should be configurable based on deployment requirements</w:t>
      </w:r>
      <w:r w:rsidR="005755C0">
        <w:rPr>
          <w:rFonts w:eastAsia="宋体"/>
          <w:b/>
          <w:i/>
          <w:szCs w:val="20"/>
          <w:lang w:eastAsia="zh-CN"/>
        </w:rPr>
        <w:t>.</w:t>
      </w:r>
    </w:p>
    <w:p w14:paraId="6A278EFC" w14:textId="0FEA329B" w:rsidR="00774114" w:rsidRDefault="0085247F" w:rsidP="00DB0815">
      <w:pPr>
        <w:pStyle w:val="a0"/>
        <w:rPr>
          <w:rFonts w:eastAsia="宋体"/>
          <w:szCs w:val="20"/>
          <w:lang w:eastAsia="zh-CN"/>
        </w:rPr>
      </w:pPr>
      <w:r>
        <w:rPr>
          <w:rFonts w:eastAsia="宋体"/>
          <w:szCs w:val="20"/>
          <w:lang w:eastAsia="zh-CN"/>
        </w:rPr>
        <w:t xml:space="preserve">On the other hand, considering that the </w:t>
      </w:r>
      <w:r w:rsidR="00156950">
        <w:rPr>
          <w:rFonts w:eastAsia="宋体"/>
          <w:szCs w:val="20"/>
          <w:lang w:eastAsia="zh-CN"/>
        </w:rPr>
        <w:t xml:space="preserve">starting point of PUSCH/PUCCH can be located in the </w:t>
      </w:r>
      <w:r w:rsidR="00774114">
        <w:rPr>
          <w:rFonts w:eastAsia="宋体"/>
          <w:szCs w:val="20"/>
          <w:lang w:eastAsia="zh-CN"/>
        </w:rPr>
        <w:t xml:space="preserve">previous </w:t>
      </w:r>
      <w:r w:rsidR="00156950">
        <w:rPr>
          <w:rFonts w:eastAsia="宋体"/>
          <w:szCs w:val="20"/>
          <w:lang w:eastAsia="zh-CN"/>
        </w:rPr>
        <w:t xml:space="preserve">symbol </w:t>
      </w:r>
      <w:r w:rsidR="00774114">
        <w:rPr>
          <w:rFonts w:eastAsia="宋体"/>
          <w:szCs w:val="20"/>
          <w:lang w:eastAsia="zh-CN"/>
        </w:rPr>
        <w:t>other than</w:t>
      </w:r>
      <w:r w:rsidR="00156950">
        <w:rPr>
          <w:rFonts w:eastAsia="宋体"/>
          <w:szCs w:val="20"/>
          <w:lang w:eastAsia="zh-CN"/>
        </w:rPr>
        <w:t xml:space="preserve"> the </w:t>
      </w:r>
      <w:r w:rsidR="00774114">
        <w:rPr>
          <w:rFonts w:eastAsia="宋体"/>
          <w:szCs w:val="20"/>
          <w:lang w:eastAsia="zh-CN"/>
        </w:rPr>
        <w:t xml:space="preserve">scheduled symbol, the corresponding N2/N1 timeline should be relaxed </w:t>
      </w:r>
      <w:r w:rsidR="00774114" w:rsidRPr="00774114">
        <w:rPr>
          <w:rFonts w:eastAsia="宋体"/>
          <w:szCs w:val="20"/>
          <w:lang w:eastAsia="zh-CN"/>
        </w:rPr>
        <w:t>to take the CP extension into account</w:t>
      </w:r>
      <w:r w:rsidR="00774114">
        <w:rPr>
          <w:rFonts w:eastAsia="宋体"/>
          <w:szCs w:val="20"/>
          <w:lang w:eastAsia="zh-CN"/>
        </w:rPr>
        <w:t>. Two options can be considered:</w:t>
      </w:r>
    </w:p>
    <w:p w14:paraId="217F6E8F" w14:textId="77777777" w:rsidR="00774114" w:rsidRDefault="00774114" w:rsidP="00774114">
      <w:pPr>
        <w:pStyle w:val="a0"/>
        <w:rPr>
          <w:rFonts w:eastAsia="宋体"/>
          <w:szCs w:val="20"/>
          <w:lang w:eastAsia="zh-CN"/>
        </w:rPr>
      </w:pPr>
      <w:r>
        <w:rPr>
          <w:rFonts w:eastAsia="宋体"/>
          <w:szCs w:val="20"/>
          <w:lang w:eastAsia="zh-CN"/>
        </w:rPr>
        <w:t xml:space="preserve">Option 1: The processing time is defined based on the starting point of ECP. </w:t>
      </w:r>
    </w:p>
    <w:p w14:paraId="12DDE77E" w14:textId="690DBFF9" w:rsidR="00DB0815" w:rsidRDefault="00774114" w:rsidP="00774114">
      <w:pPr>
        <w:pStyle w:val="a0"/>
        <w:rPr>
          <w:rFonts w:eastAsia="宋体"/>
          <w:szCs w:val="20"/>
          <w:lang w:eastAsia="zh-CN"/>
        </w:rPr>
      </w:pPr>
      <w:r>
        <w:rPr>
          <w:rFonts w:eastAsia="宋体"/>
          <w:szCs w:val="20"/>
          <w:lang w:eastAsia="zh-CN"/>
        </w:rPr>
        <w:t xml:space="preserve">For example, the processing time requirement for PUSCH </w:t>
      </w:r>
      <w:r w:rsidRPr="00774114">
        <w:rPr>
          <w:rFonts w:eastAsia="宋体"/>
          <w:szCs w:val="20"/>
          <w:lang w:eastAsia="zh-CN"/>
        </w:rPr>
        <w:t xml:space="preserve">preparation </w:t>
      </w:r>
      <w:r>
        <w:rPr>
          <w:rFonts w:eastAsia="宋体"/>
          <w:szCs w:val="20"/>
          <w:lang w:eastAsia="zh-CN"/>
        </w:rPr>
        <w:t xml:space="preserve">is the distance between </w:t>
      </w:r>
      <w:r w:rsidRPr="00774114">
        <w:rPr>
          <w:rFonts w:eastAsia="宋体"/>
          <w:szCs w:val="20"/>
          <w:lang w:eastAsia="zh-CN"/>
        </w:rPr>
        <w:t>the end of the rece</w:t>
      </w:r>
      <w:r>
        <w:rPr>
          <w:rFonts w:eastAsia="宋体"/>
          <w:szCs w:val="20"/>
          <w:lang w:eastAsia="zh-CN"/>
        </w:rPr>
        <w:t xml:space="preserve">ption of the last symbol of the </w:t>
      </w:r>
      <w:r w:rsidRPr="00774114">
        <w:rPr>
          <w:rFonts w:eastAsia="宋体"/>
          <w:szCs w:val="20"/>
          <w:lang w:eastAsia="zh-CN"/>
        </w:rPr>
        <w:t>PDCCH carrying the DCI scheduling the PUSCH</w:t>
      </w:r>
      <w:r w:rsidR="00156950">
        <w:rPr>
          <w:rFonts w:eastAsia="宋体"/>
          <w:szCs w:val="20"/>
          <w:lang w:eastAsia="zh-CN"/>
        </w:rPr>
        <w:t xml:space="preserve"> </w:t>
      </w:r>
      <w:r>
        <w:rPr>
          <w:rFonts w:eastAsia="宋体"/>
          <w:szCs w:val="20"/>
          <w:lang w:eastAsia="zh-CN"/>
        </w:rPr>
        <w:t>and the</w:t>
      </w:r>
      <w:r w:rsidRPr="00774114">
        <w:rPr>
          <w:rFonts w:eastAsia="宋体"/>
          <w:szCs w:val="20"/>
          <w:lang w:eastAsia="zh-CN"/>
        </w:rPr>
        <w:t xml:space="preserve"> </w:t>
      </w:r>
      <w:r>
        <w:rPr>
          <w:rFonts w:eastAsia="宋体"/>
          <w:szCs w:val="20"/>
          <w:lang w:eastAsia="zh-CN"/>
        </w:rPr>
        <w:t xml:space="preserve">starting point of ECP should be larger than </w:t>
      </w:r>
      <w:r w:rsidRPr="002B75DE">
        <w:rPr>
          <w:rFonts w:eastAsia="宋体"/>
          <w:i/>
          <w:szCs w:val="20"/>
          <w:lang w:eastAsia="zh-CN"/>
        </w:rPr>
        <w:t>T</w:t>
      </w:r>
      <w:r w:rsidRPr="002B75DE">
        <w:rPr>
          <w:rFonts w:eastAsia="宋体"/>
          <w:i/>
          <w:szCs w:val="20"/>
          <w:vertAlign w:val="subscript"/>
          <w:lang w:eastAsia="zh-CN"/>
        </w:rPr>
        <w:t>proc</w:t>
      </w:r>
      <w:proofErr w:type="gramStart"/>
      <w:r w:rsidRPr="002B75DE">
        <w:rPr>
          <w:rFonts w:eastAsia="宋体"/>
          <w:i/>
          <w:szCs w:val="20"/>
          <w:vertAlign w:val="subscript"/>
          <w:lang w:eastAsia="zh-CN"/>
        </w:rPr>
        <w:t>,2</w:t>
      </w:r>
      <w:proofErr w:type="gramEnd"/>
      <w:r>
        <w:rPr>
          <w:rFonts w:eastAsia="宋体"/>
          <w:szCs w:val="20"/>
          <w:lang w:eastAsia="zh-CN"/>
        </w:rPr>
        <w:t xml:space="preserve">. The processing time requirement for PUCCH </w:t>
      </w:r>
      <w:r w:rsidR="009B2C8D">
        <w:rPr>
          <w:rFonts w:eastAsia="宋体"/>
          <w:szCs w:val="20"/>
          <w:lang w:eastAsia="zh-CN"/>
        </w:rPr>
        <w:t>carrying HARQ-ACK</w:t>
      </w:r>
      <w:r w:rsidRPr="00774114">
        <w:rPr>
          <w:rFonts w:eastAsia="宋体"/>
          <w:szCs w:val="20"/>
          <w:lang w:eastAsia="zh-CN"/>
        </w:rPr>
        <w:t xml:space="preserve"> </w:t>
      </w:r>
      <w:r>
        <w:rPr>
          <w:rFonts w:eastAsia="宋体"/>
          <w:szCs w:val="20"/>
          <w:lang w:eastAsia="zh-CN"/>
        </w:rPr>
        <w:t xml:space="preserve">is the distance between </w:t>
      </w:r>
      <w:r w:rsidRPr="00774114">
        <w:rPr>
          <w:rFonts w:eastAsia="宋体"/>
          <w:szCs w:val="20"/>
          <w:lang w:eastAsia="zh-CN"/>
        </w:rPr>
        <w:t>the end of the rece</w:t>
      </w:r>
      <w:r>
        <w:rPr>
          <w:rFonts w:eastAsia="宋体"/>
          <w:szCs w:val="20"/>
          <w:lang w:eastAsia="zh-CN"/>
        </w:rPr>
        <w:t xml:space="preserve">ption of the last symbol of the </w:t>
      </w:r>
      <w:r w:rsidRPr="00774114">
        <w:rPr>
          <w:rFonts w:eastAsia="宋体"/>
          <w:szCs w:val="20"/>
          <w:lang w:eastAsia="zh-CN"/>
        </w:rPr>
        <w:t>PDCCH carrying the DCI scheduling the P</w:t>
      </w:r>
      <w:r w:rsidR="009B2C8D">
        <w:rPr>
          <w:rFonts w:eastAsia="宋体"/>
          <w:szCs w:val="20"/>
          <w:lang w:eastAsia="zh-CN"/>
        </w:rPr>
        <w:t>D</w:t>
      </w:r>
      <w:r w:rsidRPr="00774114">
        <w:rPr>
          <w:rFonts w:eastAsia="宋体"/>
          <w:szCs w:val="20"/>
          <w:lang w:eastAsia="zh-CN"/>
        </w:rPr>
        <w:t>SCH</w:t>
      </w:r>
      <w:r>
        <w:rPr>
          <w:rFonts w:eastAsia="宋体"/>
          <w:szCs w:val="20"/>
          <w:lang w:eastAsia="zh-CN"/>
        </w:rPr>
        <w:t xml:space="preserve"> and the</w:t>
      </w:r>
      <w:r w:rsidRPr="00774114">
        <w:rPr>
          <w:rFonts w:eastAsia="宋体"/>
          <w:szCs w:val="20"/>
          <w:lang w:eastAsia="zh-CN"/>
        </w:rPr>
        <w:t xml:space="preserve"> </w:t>
      </w:r>
      <w:r>
        <w:rPr>
          <w:rFonts w:eastAsia="宋体"/>
          <w:szCs w:val="20"/>
          <w:lang w:eastAsia="zh-CN"/>
        </w:rPr>
        <w:t xml:space="preserve">starting point of ECP should be larger than </w:t>
      </w:r>
      <w:r w:rsidRPr="00F36EA3">
        <w:rPr>
          <w:rFonts w:eastAsia="宋体"/>
          <w:i/>
          <w:szCs w:val="20"/>
          <w:lang w:eastAsia="zh-CN"/>
        </w:rPr>
        <w:t>T</w:t>
      </w:r>
      <w:r w:rsidRPr="00F36EA3">
        <w:rPr>
          <w:rFonts w:eastAsia="宋体"/>
          <w:i/>
          <w:szCs w:val="20"/>
          <w:vertAlign w:val="subscript"/>
          <w:lang w:eastAsia="zh-CN"/>
        </w:rPr>
        <w:t>proc</w:t>
      </w:r>
      <w:proofErr w:type="gramStart"/>
      <w:r w:rsidRPr="00F36EA3">
        <w:rPr>
          <w:rFonts w:eastAsia="宋体"/>
          <w:i/>
          <w:szCs w:val="20"/>
          <w:vertAlign w:val="subscript"/>
          <w:lang w:eastAsia="zh-CN"/>
        </w:rPr>
        <w:t>,</w:t>
      </w:r>
      <w:r w:rsidR="009B2C8D">
        <w:rPr>
          <w:rFonts w:eastAsia="宋体"/>
          <w:i/>
          <w:szCs w:val="20"/>
          <w:vertAlign w:val="subscript"/>
          <w:lang w:eastAsia="zh-CN"/>
        </w:rPr>
        <w:t>1</w:t>
      </w:r>
      <w:proofErr w:type="gramEnd"/>
      <w:r>
        <w:rPr>
          <w:rFonts w:eastAsia="宋体"/>
          <w:szCs w:val="20"/>
          <w:lang w:eastAsia="zh-CN"/>
        </w:rPr>
        <w:t>.</w:t>
      </w:r>
    </w:p>
    <w:p w14:paraId="1E1D5028" w14:textId="42D41DF7" w:rsidR="00D722A8" w:rsidRDefault="00D722A8" w:rsidP="00922EAD">
      <w:pPr>
        <w:spacing w:after="120"/>
        <w:rPr>
          <w:rFonts w:eastAsia="宋体"/>
          <w:szCs w:val="20"/>
          <w:lang w:eastAsia="zh-CN"/>
        </w:rPr>
      </w:pPr>
      <w:r>
        <w:rPr>
          <w:rFonts w:eastAsia="宋体"/>
          <w:szCs w:val="20"/>
          <w:lang w:eastAsia="zh-CN"/>
        </w:rPr>
        <w:t xml:space="preserve">Option 2: Relax the processing time requirements to take the advanced symbol number into account. </w:t>
      </w:r>
    </w:p>
    <w:p w14:paraId="194D9827" w14:textId="55E48B4C" w:rsidR="00DE4029" w:rsidRDefault="00D722A8" w:rsidP="00DE4029">
      <w:pPr>
        <w:spacing w:after="120"/>
        <w:rPr>
          <w:rFonts w:eastAsia="宋体"/>
          <w:szCs w:val="20"/>
          <w:lang w:eastAsia="zh-CN"/>
        </w:rPr>
      </w:pPr>
      <w:r>
        <w:rPr>
          <w:szCs w:val="20"/>
          <w:lang w:eastAsia="x-none"/>
        </w:rPr>
        <w:lastRenderedPageBreak/>
        <w:t xml:space="preserve">For example, </w:t>
      </w:r>
      <w:r w:rsidRPr="00F36EA3">
        <w:rPr>
          <w:rFonts w:eastAsia="宋体"/>
          <w:i/>
          <w:szCs w:val="20"/>
          <w:lang w:eastAsia="zh-CN"/>
        </w:rPr>
        <w:t>T</w:t>
      </w:r>
      <w:r w:rsidRPr="00F36EA3">
        <w:rPr>
          <w:rFonts w:eastAsia="宋体"/>
          <w:i/>
          <w:szCs w:val="20"/>
          <w:vertAlign w:val="subscript"/>
          <w:lang w:eastAsia="zh-CN"/>
        </w:rPr>
        <w:t>proc</w:t>
      </w:r>
      <w:r>
        <w:rPr>
          <w:rFonts w:eastAsia="宋体"/>
          <w:i/>
          <w:szCs w:val="20"/>
          <w:vertAlign w:val="subscript"/>
          <w:lang w:eastAsia="zh-CN"/>
        </w:rPr>
        <w:t>-nru</w:t>
      </w:r>
      <w:proofErr w:type="gramStart"/>
      <w:r w:rsidRPr="00F36EA3">
        <w:rPr>
          <w:rFonts w:eastAsia="宋体"/>
          <w:i/>
          <w:szCs w:val="20"/>
          <w:vertAlign w:val="subscript"/>
          <w:lang w:eastAsia="zh-CN"/>
        </w:rPr>
        <w:t>,2</w:t>
      </w:r>
      <w:proofErr w:type="gramEnd"/>
      <w:r>
        <w:rPr>
          <w:rFonts w:eastAsia="宋体"/>
          <w:i/>
          <w:szCs w:val="20"/>
          <w:lang w:eastAsia="zh-CN"/>
        </w:rPr>
        <w:t>=</w:t>
      </w:r>
      <w:r w:rsidRPr="00D722A8">
        <w:rPr>
          <w:rFonts w:eastAsia="宋体"/>
          <w:i/>
          <w:szCs w:val="20"/>
          <w:lang w:eastAsia="zh-CN"/>
        </w:rPr>
        <w:t xml:space="preserve"> </w:t>
      </w:r>
      <w:r w:rsidRPr="00F36EA3">
        <w:rPr>
          <w:rFonts w:eastAsia="宋体"/>
          <w:i/>
          <w:szCs w:val="20"/>
          <w:lang w:eastAsia="zh-CN"/>
        </w:rPr>
        <w:t>T</w:t>
      </w:r>
      <w:r w:rsidRPr="00F36EA3">
        <w:rPr>
          <w:rFonts w:eastAsia="宋体"/>
          <w:i/>
          <w:szCs w:val="20"/>
          <w:vertAlign w:val="subscript"/>
          <w:lang w:eastAsia="zh-CN"/>
        </w:rPr>
        <w:t>proc,2</w:t>
      </w:r>
      <w:r>
        <w:rPr>
          <w:rFonts w:eastAsia="宋体"/>
          <w:i/>
          <w:szCs w:val="20"/>
          <w:lang w:eastAsia="zh-CN"/>
        </w:rPr>
        <w:t>+</w:t>
      </w:r>
      <w:r w:rsidR="00DE4029" w:rsidRPr="00DE4029">
        <w:rPr>
          <w:rFonts w:eastAsia="宋体"/>
          <w:i/>
          <w:szCs w:val="20"/>
          <w:lang w:eastAsia="zh-CN"/>
        </w:rPr>
        <w:t>C</w:t>
      </w:r>
      <w:r w:rsidR="00DE4029" w:rsidRPr="002B75DE">
        <w:rPr>
          <w:i/>
          <w:lang w:eastAsia="x-none"/>
        </w:rPr>
        <w:t>*symbol length</w:t>
      </w:r>
      <w:r w:rsidR="00DE4029">
        <w:rPr>
          <w:rFonts w:eastAsia="宋体"/>
          <w:i/>
          <w:szCs w:val="20"/>
          <w:lang w:eastAsia="zh-CN"/>
        </w:rPr>
        <w:t>,</w:t>
      </w:r>
      <w:r w:rsidR="00DE4029" w:rsidRPr="00DE4029">
        <w:rPr>
          <w:rFonts w:eastAsia="宋体"/>
          <w:i/>
          <w:szCs w:val="20"/>
          <w:lang w:eastAsia="zh-CN"/>
        </w:rPr>
        <w:t xml:space="preserve"> </w:t>
      </w:r>
      <w:r w:rsidR="00DE4029" w:rsidRPr="002B75DE">
        <w:rPr>
          <w:rFonts w:eastAsia="宋体"/>
          <w:szCs w:val="20"/>
          <w:lang w:eastAsia="zh-CN"/>
        </w:rPr>
        <w:t xml:space="preserve">or </w:t>
      </w:r>
      <w:r w:rsidR="00DE4029" w:rsidRPr="00F36EA3">
        <w:rPr>
          <w:rFonts w:eastAsia="宋体"/>
          <w:i/>
          <w:szCs w:val="20"/>
          <w:lang w:eastAsia="zh-CN"/>
        </w:rPr>
        <w:t>T</w:t>
      </w:r>
      <w:r w:rsidR="00DE4029" w:rsidRPr="00F36EA3">
        <w:rPr>
          <w:rFonts w:eastAsia="宋体"/>
          <w:i/>
          <w:szCs w:val="20"/>
          <w:vertAlign w:val="subscript"/>
          <w:lang w:eastAsia="zh-CN"/>
        </w:rPr>
        <w:t>proc</w:t>
      </w:r>
      <w:r w:rsidR="00DE4029">
        <w:rPr>
          <w:rFonts w:eastAsia="宋体"/>
          <w:i/>
          <w:szCs w:val="20"/>
          <w:vertAlign w:val="subscript"/>
          <w:lang w:eastAsia="zh-CN"/>
        </w:rPr>
        <w:t>-nru</w:t>
      </w:r>
      <w:r w:rsidR="00DE4029" w:rsidRPr="00F36EA3">
        <w:rPr>
          <w:rFonts w:eastAsia="宋体"/>
          <w:i/>
          <w:szCs w:val="20"/>
          <w:vertAlign w:val="subscript"/>
          <w:lang w:eastAsia="zh-CN"/>
        </w:rPr>
        <w:t>,</w:t>
      </w:r>
      <w:r w:rsidR="00DE4029">
        <w:rPr>
          <w:rFonts w:eastAsia="宋体"/>
          <w:i/>
          <w:szCs w:val="20"/>
          <w:vertAlign w:val="subscript"/>
          <w:lang w:eastAsia="zh-CN"/>
        </w:rPr>
        <w:t>1</w:t>
      </w:r>
      <w:r w:rsidR="00DE4029">
        <w:rPr>
          <w:rFonts w:eastAsia="宋体"/>
          <w:i/>
          <w:szCs w:val="20"/>
          <w:lang w:eastAsia="zh-CN"/>
        </w:rPr>
        <w:t>=</w:t>
      </w:r>
      <w:r w:rsidR="00DE4029" w:rsidRPr="00D722A8">
        <w:rPr>
          <w:rFonts w:eastAsia="宋体"/>
          <w:i/>
          <w:szCs w:val="20"/>
          <w:lang w:eastAsia="zh-CN"/>
        </w:rPr>
        <w:t xml:space="preserve"> </w:t>
      </w:r>
      <w:r w:rsidR="00DE4029" w:rsidRPr="00F36EA3">
        <w:rPr>
          <w:rFonts w:eastAsia="宋体"/>
          <w:i/>
          <w:szCs w:val="20"/>
          <w:lang w:eastAsia="zh-CN"/>
        </w:rPr>
        <w:t>T</w:t>
      </w:r>
      <w:r w:rsidR="00DE4029" w:rsidRPr="00F36EA3">
        <w:rPr>
          <w:rFonts w:eastAsia="宋体"/>
          <w:i/>
          <w:szCs w:val="20"/>
          <w:vertAlign w:val="subscript"/>
          <w:lang w:eastAsia="zh-CN"/>
        </w:rPr>
        <w:t>proc,</w:t>
      </w:r>
      <w:r w:rsidR="00DE4029">
        <w:rPr>
          <w:rFonts w:eastAsia="宋体"/>
          <w:i/>
          <w:szCs w:val="20"/>
          <w:vertAlign w:val="subscript"/>
          <w:lang w:eastAsia="zh-CN"/>
        </w:rPr>
        <w:t>1</w:t>
      </w:r>
      <w:r w:rsidR="00DE4029">
        <w:rPr>
          <w:rFonts w:eastAsia="宋体"/>
          <w:i/>
          <w:szCs w:val="20"/>
          <w:lang w:eastAsia="zh-CN"/>
        </w:rPr>
        <w:t>+</w:t>
      </w:r>
      <w:r w:rsidR="00DE4029" w:rsidRPr="00DE4029">
        <w:rPr>
          <w:rFonts w:eastAsia="宋体"/>
          <w:i/>
          <w:szCs w:val="20"/>
          <w:lang w:eastAsia="zh-CN"/>
        </w:rPr>
        <w:t>C</w:t>
      </w:r>
      <w:r w:rsidR="00DE4029" w:rsidRPr="002B75DE">
        <w:rPr>
          <w:i/>
          <w:lang w:eastAsia="x-none"/>
        </w:rPr>
        <w:t>*symbol length</w:t>
      </w:r>
      <w:r w:rsidR="00DE4029">
        <w:rPr>
          <w:rFonts w:eastAsia="宋体"/>
          <w:i/>
          <w:szCs w:val="20"/>
          <w:lang w:eastAsia="zh-CN"/>
        </w:rPr>
        <w:t>,</w:t>
      </w:r>
      <w:r w:rsidR="00DE4029">
        <w:rPr>
          <w:rFonts w:eastAsia="宋体"/>
          <w:szCs w:val="20"/>
          <w:lang w:eastAsia="zh-CN"/>
        </w:rPr>
        <w:t xml:space="preserve"> where C can be C1, C2, or C3 according to </w:t>
      </w:r>
      <w:r w:rsidR="00660322">
        <w:rPr>
          <w:rFonts w:eastAsia="宋体"/>
          <w:szCs w:val="20"/>
          <w:lang w:eastAsia="zh-CN"/>
        </w:rPr>
        <w:t xml:space="preserve">different </w:t>
      </w:r>
      <w:r w:rsidR="00DE4029">
        <w:rPr>
          <w:rFonts w:eastAsia="宋体"/>
          <w:szCs w:val="20"/>
          <w:lang w:eastAsia="zh-CN"/>
        </w:rPr>
        <w:t xml:space="preserve">ECP duration. </w:t>
      </w:r>
    </w:p>
    <w:p w14:paraId="5CCD1CE9" w14:textId="4328A11F" w:rsidR="00660322" w:rsidRPr="00DE4029" w:rsidRDefault="00660322" w:rsidP="00DE4029">
      <w:pPr>
        <w:spacing w:after="120"/>
        <w:rPr>
          <w:szCs w:val="20"/>
          <w:lang w:eastAsia="x-none"/>
        </w:rPr>
      </w:pPr>
      <w:r>
        <w:rPr>
          <w:rFonts w:eastAsia="宋体"/>
          <w:szCs w:val="20"/>
          <w:lang w:eastAsia="zh-CN"/>
        </w:rPr>
        <w:t>Option 1 is slightly preferred since it may have less spec impact.</w:t>
      </w:r>
    </w:p>
    <w:p w14:paraId="75C75F38" w14:textId="45C91152" w:rsidR="00922EAD" w:rsidRPr="00264504" w:rsidRDefault="00922EAD" w:rsidP="002B75DE">
      <w:pPr>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6</w:t>
      </w:r>
      <w:r w:rsidRPr="00264504">
        <w:rPr>
          <w:rFonts w:eastAsia="宋体"/>
          <w:b/>
          <w:i/>
          <w:szCs w:val="20"/>
          <w:lang w:eastAsia="zh-CN"/>
        </w:rPr>
        <w:t>:</w:t>
      </w:r>
      <w:r w:rsidR="00660322" w:rsidRPr="002B75DE">
        <w:rPr>
          <w:rFonts w:eastAsia="宋体"/>
          <w:b/>
          <w:i/>
          <w:szCs w:val="20"/>
          <w:lang w:eastAsia="zh-CN"/>
        </w:rPr>
        <w:t xml:space="preserve"> The </w:t>
      </w:r>
      <w:r w:rsidR="00660322" w:rsidRPr="00660322">
        <w:rPr>
          <w:rFonts w:eastAsia="宋体"/>
          <w:b/>
          <w:i/>
          <w:szCs w:val="20"/>
          <w:lang w:eastAsia="zh-CN"/>
        </w:rPr>
        <w:t xml:space="preserve">N2/N1 timeline should be relaxed </w:t>
      </w:r>
      <w:r w:rsidR="00660322">
        <w:rPr>
          <w:rFonts w:eastAsia="宋体"/>
          <w:b/>
          <w:i/>
          <w:szCs w:val="20"/>
          <w:lang w:eastAsia="zh-CN"/>
        </w:rPr>
        <w:t xml:space="preserve">based on the starting point of ECP for PUSCH/PUCCH transmission </w:t>
      </w:r>
      <w:r w:rsidR="00660322" w:rsidRPr="00660322">
        <w:rPr>
          <w:rFonts w:eastAsia="宋体"/>
          <w:b/>
          <w:i/>
          <w:szCs w:val="20"/>
          <w:lang w:eastAsia="zh-CN"/>
        </w:rPr>
        <w:t>to take the CP extension into account.</w:t>
      </w:r>
    </w:p>
    <w:p w14:paraId="7C9CCE4B" w14:textId="77777777" w:rsidR="00922EAD" w:rsidRPr="00264504" w:rsidRDefault="00922EAD" w:rsidP="00922EAD">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LBT indication for CF-RACH</w:t>
      </w:r>
    </w:p>
    <w:p w14:paraId="26A30344" w14:textId="77777777" w:rsidR="00922EAD" w:rsidRPr="00264504" w:rsidRDefault="00922EAD" w:rsidP="00922EAD">
      <w:pPr>
        <w:pStyle w:val="a0"/>
        <w:rPr>
          <w:rFonts w:eastAsia="宋体"/>
          <w:szCs w:val="20"/>
          <w:lang w:eastAsia="zh-CN"/>
        </w:rPr>
      </w:pPr>
      <w:r w:rsidRPr="00264504">
        <w:rPr>
          <w:rFonts w:eastAsia="宋体"/>
          <w:szCs w:val="20"/>
          <w:lang w:eastAsia="zh-CN"/>
        </w:rPr>
        <w:t xml:space="preserve">Both contention-based RACH (CB-RACH) procedure and contention-free RACH (CF-RACH) procedure should be supported in NR-U. For CB-RACH procedure, Cat-4 LBT with lowest channel access priority class value is agreed to be used for channel access for PRACH transmission. For CF-RACH procedure, since the preamble transmission at UE side can be triggered by a PDCCH order, the corresponding LBT type could be indicated through the PDCCH order to give </w:t>
      </w:r>
      <w:proofErr w:type="spellStart"/>
      <w:r w:rsidRPr="00264504">
        <w:rPr>
          <w:rFonts w:eastAsia="宋体"/>
          <w:szCs w:val="20"/>
          <w:lang w:eastAsia="zh-CN"/>
        </w:rPr>
        <w:t>gNB</w:t>
      </w:r>
      <w:proofErr w:type="spellEnd"/>
      <w:r w:rsidRPr="00264504">
        <w:rPr>
          <w:rFonts w:eastAsia="宋体"/>
          <w:szCs w:val="20"/>
          <w:lang w:eastAsia="zh-CN"/>
        </w:rPr>
        <w:t xml:space="preserve"> more flexibility, for example, according to the event triggering PRACH transmission, to determine UE’s channel access priority.   </w:t>
      </w:r>
    </w:p>
    <w:p w14:paraId="56C11075" w14:textId="4DAA4563" w:rsidR="00922EAD" w:rsidRPr="00264504" w:rsidRDefault="00922EAD" w:rsidP="00922EAD">
      <w:pPr>
        <w:pStyle w:val="a0"/>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7</w:t>
      </w:r>
      <w:r w:rsidRPr="00264504">
        <w:rPr>
          <w:rFonts w:eastAsia="宋体"/>
          <w:b/>
          <w:i/>
          <w:szCs w:val="20"/>
          <w:lang w:eastAsia="zh-CN"/>
        </w:rPr>
        <w:t>: LBT type should be indicated in PDCCH order for PRACH transmission in CF-RACH procedure.</w:t>
      </w:r>
    </w:p>
    <w:p w14:paraId="47A140A7" w14:textId="77777777" w:rsidR="00922EAD" w:rsidRPr="00264504" w:rsidRDefault="00922EAD" w:rsidP="00922EAD">
      <w:pPr>
        <w:pStyle w:val="2"/>
        <w:numPr>
          <w:ilvl w:val="0"/>
          <w:numId w:val="17"/>
        </w:numPr>
        <w:spacing w:after="120"/>
        <w:ind w:left="357" w:hanging="357"/>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LBT type switch</w:t>
      </w:r>
    </w:p>
    <w:p w14:paraId="103A32F1" w14:textId="6B807656" w:rsidR="00922EAD" w:rsidRPr="00264504" w:rsidRDefault="00922EAD" w:rsidP="00922EAD">
      <w:pPr>
        <w:spacing w:after="120"/>
        <w:rPr>
          <w:szCs w:val="20"/>
          <w:lang w:eastAsia="x-none"/>
        </w:rPr>
      </w:pPr>
      <w:r w:rsidRPr="00264504">
        <w:rPr>
          <w:szCs w:val="20"/>
          <w:lang w:eastAsia="x-none"/>
        </w:rPr>
        <w:t xml:space="preserve">For the case that UE is indicated/determined using Cat-4 LBT for uplink transmission, if the uplink transmission belongs to the </w:t>
      </w:r>
      <w:proofErr w:type="spellStart"/>
      <w:r w:rsidRPr="00264504">
        <w:rPr>
          <w:szCs w:val="20"/>
          <w:lang w:eastAsia="x-none"/>
        </w:rPr>
        <w:t>gNB</w:t>
      </w:r>
      <w:proofErr w:type="spellEnd"/>
      <w:r w:rsidRPr="00264504">
        <w:rPr>
          <w:szCs w:val="20"/>
          <w:lang w:eastAsia="x-none"/>
        </w:rPr>
        <w:t xml:space="preserve">-initiated COT which follows the COT used for UL grant transmission, then the UE should be aware of the situation so that it can switch LBT type from Cat-4 LBT to 25μs Cat-2 LBT, 16μs Cat-2 LBT or Cat-1 LBT. Figure </w:t>
      </w:r>
      <w:r w:rsidR="005C57AA">
        <w:rPr>
          <w:szCs w:val="20"/>
          <w:lang w:eastAsia="x-none"/>
        </w:rPr>
        <w:t>4</w:t>
      </w:r>
      <w:r w:rsidR="005C57AA" w:rsidRPr="00264504">
        <w:rPr>
          <w:szCs w:val="20"/>
          <w:lang w:eastAsia="x-none"/>
        </w:rPr>
        <w:t xml:space="preserve"> </w:t>
      </w:r>
      <w:r w:rsidRPr="00264504">
        <w:rPr>
          <w:szCs w:val="20"/>
          <w:lang w:eastAsia="x-none"/>
        </w:rPr>
        <w:t xml:space="preserve">illustrates this case. </w:t>
      </w:r>
    </w:p>
    <w:p w14:paraId="23C10D16" w14:textId="77777777" w:rsidR="00922EAD" w:rsidRPr="00264504" w:rsidRDefault="00922EAD" w:rsidP="00922EAD">
      <w:pPr>
        <w:spacing w:after="120"/>
        <w:rPr>
          <w:szCs w:val="20"/>
          <w:lang w:eastAsia="x-none"/>
        </w:rPr>
      </w:pPr>
      <w:r w:rsidRPr="00264504">
        <w:rPr>
          <w:szCs w:val="20"/>
          <w:lang w:eastAsia="x-none"/>
        </w:rPr>
        <w:t xml:space="preserve">According to current agreements in NR-U, one COT may have multiple DL-to-UL switching points, and the LBT types for different switching points could be different, for example, depending on the gap duration between two transmissions. To avoid misunderstanding, explicit signaling to indicate LBT type associated with a specific gap duration is preferred. Considering that LBT type for each gap duration is common to all the UEs which plan to perform uplink transmission within </w:t>
      </w:r>
      <w:proofErr w:type="spellStart"/>
      <w:r w:rsidRPr="00264504">
        <w:rPr>
          <w:szCs w:val="20"/>
          <w:lang w:eastAsia="x-none"/>
        </w:rPr>
        <w:t>gNB’s</w:t>
      </w:r>
      <w:proofErr w:type="spellEnd"/>
      <w:r w:rsidRPr="00264504">
        <w:rPr>
          <w:szCs w:val="20"/>
          <w:lang w:eastAsia="x-none"/>
        </w:rPr>
        <w:t xml:space="preserve"> COT, GC-PDCCH can be used to transmit this LBT indication, and UE can determine LBT type based on the slot format structure and the LBT type indication. One example is that multiple LBT type sets can be configured in RRC signaling and the LBT indication can be used to indicate which LBT type set corresponding to current slot format structure.</w:t>
      </w:r>
    </w:p>
    <w:p w14:paraId="401FCE0C" w14:textId="77777777" w:rsidR="00922EAD" w:rsidRPr="00264504" w:rsidRDefault="00922EAD" w:rsidP="00922EAD">
      <w:pPr>
        <w:spacing w:after="120"/>
        <w:jc w:val="center"/>
      </w:pPr>
      <w:r w:rsidRPr="00264504">
        <w:object w:dxaOrig="13788" w:dyaOrig="3420" w14:anchorId="165D4857">
          <v:shape id="_x0000_i1028" type="#_x0000_t75" style="width:400pt;height:99pt" o:ole="">
            <v:imagedata r:id="rId14" o:title=""/>
          </v:shape>
          <o:OLEObject Type="Embed" ProgID="Visio.Drawing.15" ShapeID="_x0000_i1028" DrawAspect="Content" ObjectID="_1634805064" r:id="rId15"/>
        </w:object>
      </w:r>
    </w:p>
    <w:p w14:paraId="1F308006" w14:textId="3A48BA41" w:rsidR="00922EAD" w:rsidRPr="00264504" w:rsidRDefault="00922EAD" w:rsidP="00922EAD">
      <w:pPr>
        <w:spacing w:after="120"/>
        <w:jc w:val="center"/>
        <w:rPr>
          <w:szCs w:val="20"/>
          <w:lang w:eastAsia="x-none"/>
        </w:rPr>
      </w:pPr>
      <w:r w:rsidRPr="00264504">
        <w:rPr>
          <w:rFonts w:eastAsia="宋体"/>
          <w:szCs w:val="20"/>
          <w:lang w:eastAsia="zh-CN"/>
        </w:rPr>
        <w:t xml:space="preserve">Figure </w:t>
      </w:r>
      <w:r w:rsidR="005C57AA">
        <w:rPr>
          <w:rFonts w:eastAsia="宋体"/>
          <w:szCs w:val="20"/>
          <w:lang w:eastAsia="zh-CN"/>
        </w:rPr>
        <w:t>4</w:t>
      </w:r>
      <w:r w:rsidRPr="00264504">
        <w:rPr>
          <w:rFonts w:eastAsia="宋体"/>
          <w:szCs w:val="20"/>
          <w:lang w:eastAsia="zh-CN"/>
        </w:rPr>
        <w:t xml:space="preserve">: Illustration of DCI explicitly indicate LBT type for gaps within </w:t>
      </w:r>
      <w:proofErr w:type="spellStart"/>
      <w:r w:rsidRPr="00264504">
        <w:rPr>
          <w:rFonts w:eastAsia="宋体"/>
          <w:szCs w:val="20"/>
          <w:lang w:eastAsia="zh-CN"/>
        </w:rPr>
        <w:t>gNB’s</w:t>
      </w:r>
      <w:proofErr w:type="spellEnd"/>
      <w:r w:rsidRPr="00264504">
        <w:rPr>
          <w:rFonts w:eastAsia="宋体"/>
          <w:szCs w:val="20"/>
          <w:lang w:eastAsia="zh-CN"/>
        </w:rPr>
        <w:t xml:space="preserve"> COT</w:t>
      </w:r>
    </w:p>
    <w:p w14:paraId="22AC1B9B" w14:textId="1834D590" w:rsidR="00922EAD" w:rsidRPr="00264504" w:rsidRDefault="00922EAD" w:rsidP="00922EAD">
      <w:pPr>
        <w:pStyle w:val="a0"/>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8</w:t>
      </w:r>
      <w:r w:rsidRPr="00264504">
        <w:rPr>
          <w:rFonts w:eastAsia="宋体"/>
          <w:b/>
          <w:i/>
          <w:szCs w:val="20"/>
          <w:lang w:eastAsia="zh-CN"/>
        </w:rPr>
        <w:t>: LBT type set corresponding to multiple DL-to-UL switching points determined by slot format structure should be indicated in GC-PDCCH for all the UE</w:t>
      </w:r>
      <w:r>
        <w:rPr>
          <w:rFonts w:eastAsia="宋体"/>
          <w:b/>
          <w:i/>
          <w:szCs w:val="20"/>
          <w:lang w:eastAsia="zh-CN"/>
        </w:rPr>
        <w:t>s</w:t>
      </w:r>
      <w:r w:rsidRPr="00264504">
        <w:rPr>
          <w:rFonts w:eastAsia="宋体"/>
          <w:b/>
          <w:i/>
          <w:szCs w:val="20"/>
          <w:lang w:eastAsia="zh-CN"/>
        </w:rPr>
        <w:t xml:space="preserve"> which plan to transmit within a </w:t>
      </w:r>
      <w:proofErr w:type="spellStart"/>
      <w:r w:rsidRPr="00264504">
        <w:rPr>
          <w:rFonts w:eastAsia="宋体"/>
          <w:b/>
          <w:i/>
          <w:szCs w:val="20"/>
          <w:lang w:eastAsia="zh-CN"/>
        </w:rPr>
        <w:t>gNB’s</w:t>
      </w:r>
      <w:proofErr w:type="spellEnd"/>
      <w:r w:rsidRPr="00264504">
        <w:rPr>
          <w:rFonts w:eastAsia="宋体"/>
          <w:b/>
          <w:i/>
          <w:szCs w:val="20"/>
          <w:lang w:eastAsia="zh-CN"/>
        </w:rPr>
        <w:t xml:space="preserve"> COT.</w:t>
      </w:r>
    </w:p>
    <w:p w14:paraId="7BB97F80" w14:textId="77777777" w:rsidR="00922EAD" w:rsidRPr="00264504" w:rsidRDefault="00922EAD" w:rsidP="009E2425">
      <w:pPr>
        <w:pStyle w:val="a0"/>
        <w:rPr>
          <w:rFonts w:eastAsia="宋体"/>
          <w:b/>
          <w:i/>
          <w:szCs w:val="20"/>
          <w:lang w:eastAsia="zh-CN"/>
        </w:rPr>
      </w:pPr>
    </w:p>
    <w:p w14:paraId="4CB4A457" w14:textId="036EC3C1" w:rsidR="00167482" w:rsidRPr="005C57AA" w:rsidRDefault="00167482" w:rsidP="005C57AA">
      <w:pPr>
        <w:pStyle w:val="2"/>
        <w:tabs>
          <w:tab w:val="clear" w:pos="3447"/>
          <w:tab w:val="num" w:pos="709"/>
        </w:tabs>
        <w:spacing w:after="120"/>
        <w:ind w:left="567"/>
        <w:rPr>
          <w:rFonts w:eastAsia="宋体"/>
          <w:sz w:val="24"/>
          <w:szCs w:val="24"/>
          <w:lang w:eastAsia="zh-CN"/>
        </w:rPr>
      </w:pPr>
      <w:r w:rsidRPr="005C57AA">
        <w:rPr>
          <w:rFonts w:eastAsia="宋体"/>
          <w:sz w:val="24"/>
          <w:szCs w:val="24"/>
          <w:lang w:eastAsia="zh-CN"/>
        </w:rPr>
        <w:t xml:space="preserve">COT sharing </w:t>
      </w:r>
      <w:r w:rsidR="001E649E" w:rsidRPr="005C57AA">
        <w:rPr>
          <w:rFonts w:eastAsia="宋体"/>
          <w:sz w:val="24"/>
          <w:szCs w:val="24"/>
          <w:lang w:eastAsia="zh-CN"/>
        </w:rPr>
        <w:t>initiated by UE</w:t>
      </w:r>
    </w:p>
    <w:p w14:paraId="205C0757" w14:textId="77777777" w:rsidR="00F56F42" w:rsidRDefault="00F56F42" w:rsidP="00F56F42">
      <w:pPr>
        <w:pStyle w:val="a0"/>
        <w:rPr>
          <w:rFonts w:eastAsia="宋体"/>
          <w:szCs w:val="20"/>
          <w:lang w:eastAsia="zh-CN"/>
        </w:rPr>
      </w:pPr>
      <w:r>
        <w:rPr>
          <w:rFonts w:eastAsia="宋体"/>
          <w:szCs w:val="20"/>
          <w:lang w:eastAsia="zh-CN"/>
        </w:rPr>
        <w:t xml:space="preserve">In RAN1 meeting #98bis, the following agreements are achieved. </w:t>
      </w:r>
    </w:p>
    <w:p w14:paraId="6DB3BEB2" w14:textId="77777777" w:rsidR="00F56F42" w:rsidRDefault="00F56F42" w:rsidP="00F56F42">
      <w:pPr>
        <w:ind w:left="420"/>
        <w:rPr>
          <w:lang w:eastAsia="x-none"/>
        </w:rPr>
      </w:pPr>
      <w:r w:rsidRPr="00F05D43">
        <w:rPr>
          <w:highlight w:val="green"/>
          <w:lang w:eastAsia="x-none"/>
        </w:rPr>
        <w:t>Agreement:</w:t>
      </w:r>
    </w:p>
    <w:p w14:paraId="23A7A96D" w14:textId="77777777" w:rsidR="00F56F42" w:rsidRDefault="00F56F42" w:rsidP="00F56F42">
      <w:pPr>
        <w:ind w:left="420"/>
        <w:rPr>
          <w:lang w:eastAsia="x-none"/>
        </w:rPr>
      </w:pPr>
      <w:r>
        <w:rPr>
          <w:lang w:eastAsia="x-none"/>
        </w:rPr>
        <w:t xml:space="preserve">Sharing of a UE-initiated channel occupancy (either CG-PUSCH or scheduled UL) with </w:t>
      </w:r>
      <w:proofErr w:type="spellStart"/>
      <w:r>
        <w:rPr>
          <w:lang w:eastAsia="x-none"/>
        </w:rPr>
        <w:t>gNB</w:t>
      </w:r>
      <w:proofErr w:type="spellEnd"/>
      <w:r>
        <w:rPr>
          <w:lang w:eastAsia="x-none"/>
        </w:rPr>
        <w:t xml:space="preserve"> is supported, such that the </w:t>
      </w:r>
      <w:proofErr w:type="spellStart"/>
      <w:r>
        <w:rPr>
          <w:lang w:eastAsia="x-none"/>
        </w:rPr>
        <w:t>gNB</w:t>
      </w:r>
      <w:proofErr w:type="spellEnd"/>
      <w:r>
        <w:rPr>
          <w:lang w:eastAsia="x-none"/>
        </w:rPr>
        <w:t xml:space="preserve"> is allowed to transmit control/broadcast signals/channels for any UEs as long as the transmission contains transmissions for the UE that initiated the channel occupancy and/or DL signals/channels (PDSCH, PDCCH, reference signals) meant for the UE that initiated the channel occupancy.</w:t>
      </w:r>
    </w:p>
    <w:p w14:paraId="721B90B0" w14:textId="77777777" w:rsidR="00F56F42" w:rsidRDefault="00F56F42" w:rsidP="00F56F42">
      <w:pPr>
        <w:numPr>
          <w:ilvl w:val="0"/>
          <w:numId w:val="26"/>
        </w:numPr>
        <w:ind w:left="780"/>
        <w:rPr>
          <w:lang w:eastAsia="x-none"/>
        </w:rPr>
      </w:pPr>
      <w:r>
        <w:rPr>
          <w:lang w:eastAsia="x-none"/>
        </w:rPr>
        <w:t xml:space="preserve">The ED threshold that the UE applies when initiating a channel occupancy to be shared with the </w:t>
      </w:r>
      <w:proofErr w:type="spellStart"/>
      <w:r>
        <w:rPr>
          <w:lang w:eastAsia="x-none"/>
        </w:rPr>
        <w:t>gNB</w:t>
      </w:r>
      <w:proofErr w:type="spellEnd"/>
      <w:r>
        <w:rPr>
          <w:lang w:eastAsia="x-none"/>
        </w:rPr>
        <w:t xml:space="preserve"> is configured by </w:t>
      </w:r>
      <w:proofErr w:type="spellStart"/>
      <w:r>
        <w:rPr>
          <w:lang w:eastAsia="x-none"/>
        </w:rPr>
        <w:t>gNB</w:t>
      </w:r>
      <w:proofErr w:type="spellEnd"/>
      <w:r>
        <w:rPr>
          <w:lang w:eastAsia="x-none"/>
        </w:rPr>
        <w:t xml:space="preserve"> (RRC signaling)</w:t>
      </w:r>
    </w:p>
    <w:p w14:paraId="268AA4D4" w14:textId="77777777" w:rsidR="00F56F42" w:rsidRPr="00832691" w:rsidRDefault="00F56F42" w:rsidP="00F56F42">
      <w:pPr>
        <w:pStyle w:val="a5"/>
        <w:numPr>
          <w:ilvl w:val="1"/>
          <w:numId w:val="26"/>
        </w:numPr>
        <w:ind w:left="1500"/>
        <w:contextualSpacing w:val="0"/>
        <w:rPr>
          <w:lang w:eastAsia="ko-KR"/>
        </w:rPr>
      </w:pPr>
      <w:r w:rsidRPr="00832691">
        <w:rPr>
          <w:lang w:eastAsia="ko-KR"/>
        </w:rPr>
        <w:t xml:space="preserve">if ED threshold that the UE applies when initiating a channel occupancy to be shared with the </w:t>
      </w:r>
      <w:proofErr w:type="spellStart"/>
      <w:r w:rsidRPr="00832691">
        <w:rPr>
          <w:lang w:eastAsia="ko-KR"/>
        </w:rPr>
        <w:t>gNB</w:t>
      </w:r>
      <w:proofErr w:type="spellEnd"/>
      <w:r w:rsidRPr="00832691">
        <w:rPr>
          <w:lang w:eastAsia="ko-KR"/>
        </w:rPr>
        <w:t xml:space="preserve"> is not configured, the transmission of the </w:t>
      </w:r>
      <w:proofErr w:type="spellStart"/>
      <w:r w:rsidRPr="00832691">
        <w:rPr>
          <w:lang w:eastAsia="ko-KR"/>
        </w:rPr>
        <w:t>gNB</w:t>
      </w:r>
      <w:proofErr w:type="spellEnd"/>
      <w:r w:rsidRPr="00832691">
        <w:rPr>
          <w:lang w:eastAsia="ko-KR"/>
        </w:rPr>
        <w:t xml:space="preserve"> in UE initiated COT may include only </w:t>
      </w:r>
      <w:r w:rsidRPr="00832691">
        <w:rPr>
          <w:lang w:eastAsia="ko-KR"/>
        </w:rPr>
        <w:lastRenderedPageBreak/>
        <w:t>control/broadcast signals/channels transmissions of up to 2/4/8 OFDM symbols in duration for 15/30/60 kHz SCS</w:t>
      </w:r>
    </w:p>
    <w:p w14:paraId="2FE21A48" w14:textId="77777777" w:rsidR="00F56F42" w:rsidRDefault="00F56F42" w:rsidP="00F56F42">
      <w:pPr>
        <w:numPr>
          <w:ilvl w:val="1"/>
          <w:numId w:val="26"/>
        </w:numPr>
        <w:ind w:left="1500"/>
        <w:rPr>
          <w:lang w:eastAsia="x-none"/>
        </w:rPr>
      </w:pPr>
      <w:r>
        <w:rPr>
          <w:lang w:eastAsia="x-none"/>
        </w:rPr>
        <w:t xml:space="preserve">When absence of </w:t>
      </w:r>
      <w:proofErr w:type="spellStart"/>
      <w:r>
        <w:rPr>
          <w:lang w:eastAsia="x-none"/>
        </w:rPr>
        <w:t>WiFi</w:t>
      </w:r>
      <w:proofErr w:type="spellEnd"/>
      <w:r>
        <w:rPr>
          <w:lang w:eastAsia="x-none"/>
        </w:rPr>
        <w:t xml:space="preserve"> cannot be assumed based on e.g. regulation, the ED threshold that the </w:t>
      </w:r>
      <w:proofErr w:type="spellStart"/>
      <w:r>
        <w:rPr>
          <w:lang w:eastAsia="x-none"/>
        </w:rPr>
        <w:t>gNB</w:t>
      </w:r>
      <w:proofErr w:type="spellEnd"/>
      <w:r>
        <w:rPr>
          <w:lang w:eastAsia="x-none"/>
        </w:rPr>
        <w:t xml:space="preserve"> configures to the UE to apply when initiating the channel occupancy is determined based on the max </w:t>
      </w:r>
      <w:proofErr w:type="spellStart"/>
      <w:r>
        <w:rPr>
          <w:lang w:eastAsia="x-none"/>
        </w:rPr>
        <w:t>gNB</w:t>
      </w:r>
      <w:proofErr w:type="spellEnd"/>
      <w:r>
        <w:rPr>
          <w:lang w:eastAsia="x-none"/>
        </w:rPr>
        <w:t xml:space="preserve"> TX power</w:t>
      </w:r>
    </w:p>
    <w:p w14:paraId="1016F7A7" w14:textId="77777777" w:rsidR="00F56F42" w:rsidRDefault="00F56F42" w:rsidP="00F56F42">
      <w:pPr>
        <w:numPr>
          <w:ilvl w:val="0"/>
          <w:numId w:val="26"/>
        </w:numPr>
        <w:ind w:left="780"/>
        <w:rPr>
          <w:lang w:eastAsia="x-none"/>
        </w:rPr>
      </w:pPr>
      <w:r>
        <w:rPr>
          <w:lang w:eastAsia="x-none"/>
        </w:rPr>
        <w:t xml:space="preserve">Cat. 2 LBT can be </w:t>
      </w:r>
      <w:r w:rsidRPr="00832691">
        <w:rPr>
          <w:lang w:eastAsia="x-none"/>
        </w:rPr>
        <w:t xml:space="preserve">used </w:t>
      </w:r>
      <w:r w:rsidRPr="00832691">
        <w:rPr>
          <w:lang w:eastAsia="ko-KR"/>
        </w:rPr>
        <w:t>(for gaps of 16us and 25us)</w:t>
      </w:r>
      <w:r w:rsidRPr="00832691">
        <w:rPr>
          <w:lang w:eastAsia="x-none"/>
        </w:rPr>
        <w:t>.</w:t>
      </w:r>
      <w:r>
        <w:rPr>
          <w:lang w:eastAsia="x-none"/>
        </w:rPr>
        <w:t xml:space="preserve"> </w:t>
      </w:r>
    </w:p>
    <w:p w14:paraId="5C277DAF" w14:textId="77777777" w:rsidR="00F56F42" w:rsidRDefault="00F56F42" w:rsidP="00F56F42">
      <w:pPr>
        <w:numPr>
          <w:ilvl w:val="0"/>
          <w:numId w:val="26"/>
        </w:numPr>
        <w:ind w:left="780"/>
        <w:rPr>
          <w:lang w:eastAsia="x-none"/>
        </w:rPr>
      </w:pPr>
      <w:r>
        <w:rPr>
          <w:lang w:eastAsia="x-none"/>
        </w:rPr>
        <w:t>Cat. 1 LBT can be used under the following conditions.</w:t>
      </w:r>
    </w:p>
    <w:p w14:paraId="720D8F5E" w14:textId="77777777" w:rsidR="00F56F42" w:rsidRPr="00832691" w:rsidRDefault="00F56F42" w:rsidP="00F56F42">
      <w:pPr>
        <w:numPr>
          <w:ilvl w:val="1"/>
          <w:numId w:val="26"/>
        </w:numPr>
        <w:ind w:left="1500"/>
        <w:rPr>
          <w:lang w:eastAsia="ko-KR"/>
        </w:rPr>
      </w:pPr>
      <w:r w:rsidRPr="00832691">
        <w:rPr>
          <w:lang w:eastAsia="ko-KR"/>
        </w:rPr>
        <w:t>Gap duration &lt;= 16us</w:t>
      </w:r>
    </w:p>
    <w:p w14:paraId="0D41FF77" w14:textId="77777777" w:rsidR="00F56F42" w:rsidRDefault="00F56F42" w:rsidP="00F56F42">
      <w:pPr>
        <w:numPr>
          <w:ilvl w:val="1"/>
          <w:numId w:val="26"/>
        </w:numPr>
        <w:ind w:left="1500"/>
        <w:rPr>
          <w:lang w:eastAsia="x-none"/>
        </w:rPr>
      </w:pPr>
      <w:r>
        <w:rPr>
          <w:lang w:eastAsia="x-none"/>
        </w:rPr>
        <w:t xml:space="preserve">For the transmission of the </w:t>
      </w:r>
      <w:proofErr w:type="spellStart"/>
      <w:r>
        <w:rPr>
          <w:lang w:eastAsia="x-none"/>
        </w:rPr>
        <w:t>gNB</w:t>
      </w:r>
      <w:proofErr w:type="spellEnd"/>
      <w:r>
        <w:rPr>
          <w:lang w:eastAsia="x-none"/>
        </w:rPr>
        <w:t xml:space="preserve"> after the first switch between the UE and the </w:t>
      </w:r>
      <w:proofErr w:type="spellStart"/>
      <w:r>
        <w:rPr>
          <w:lang w:eastAsia="x-none"/>
        </w:rPr>
        <w:t>gNB</w:t>
      </w:r>
      <w:proofErr w:type="spellEnd"/>
      <w:r>
        <w:rPr>
          <w:lang w:eastAsia="x-none"/>
        </w:rPr>
        <w:t xml:space="preserve"> if the </w:t>
      </w:r>
      <w:proofErr w:type="spellStart"/>
      <w:r>
        <w:rPr>
          <w:lang w:eastAsia="x-none"/>
        </w:rPr>
        <w:t>gNB</w:t>
      </w:r>
      <w:proofErr w:type="spellEnd"/>
      <w:r>
        <w:rPr>
          <w:lang w:eastAsia="x-none"/>
        </w:rPr>
        <w:t xml:space="preserve"> transmission contains only control/broadcast signals/channels</w:t>
      </w:r>
    </w:p>
    <w:p w14:paraId="37F22484" w14:textId="77777777" w:rsidR="00F56F42" w:rsidRDefault="00F56F42" w:rsidP="00F56F42">
      <w:pPr>
        <w:numPr>
          <w:ilvl w:val="1"/>
          <w:numId w:val="26"/>
        </w:numPr>
        <w:ind w:left="1500"/>
        <w:rPr>
          <w:lang w:eastAsia="x-none"/>
        </w:rPr>
      </w:pPr>
      <w:r>
        <w:rPr>
          <w:lang w:eastAsia="x-none"/>
        </w:rPr>
        <w:t xml:space="preserve">For the transmission of the </w:t>
      </w:r>
      <w:proofErr w:type="spellStart"/>
      <w:r>
        <w:rPr>
          <w:lang w:eastAsia="x-none"/>
        </w:rPr>
        <w:t>gNB</w:t>
      </w:r>
      <w:proofErr w:type="spellEnd"/>
      <w:r>
        <w:rPr>
          <w:lang w:eastAsia="x-none"/>
        </w:rPr>
        <w:t xml:space="preserve"> after the first switch between the UE and the </w:t>
      </w:r>
      <w:proofErr w:type="spellStart"/>
      <w:r>
        <w:rPr>
          <w:lang w:eastAsia="x-none"/>
        </w:rPr>
        <w:t>gNB</w:t>
      </w:r>
      <w:proofErr w:type="spellEnd"/>
      <w:r>
        <w:rPr>
          <w:lang w:eastAsia="x-none"/>
        </w:rPr>
        <w:t xml:space="preserve"> if the </w:t>
      </w:r>
      <w:proofErr w:type="spellStart"/>
      <w:r>
        <w:rPr>
          <w:lang w:eastAsia="x-none"/>
        </w:rPr>
        <w:t>gNB</w:t>
      </w:r>
      <w:proofErr w:type="spellEnd"/>
      <w:r>
        <w:rPr>
          <w:lang w:eastAsia="x-none"/>
        </w:rPr>
        <w:t xml:space="preserve"> transmission has a duration below X </w:t>
      </w:r>
      <w:proofErr w:type="spellStart"/>
      <w:r>
        <w:rPr>
          <w:lang w:eastAsia="x-none"/>
        </w:rPr>
        <w:t>ms</w:t>
      </w:r>
      <w:proofErr w:type="spellEnd"/>
      <w:r>
        <w:rPr>
          <w:lang w:eastAsia="x-none"/>
        </w:rPr>
        <w:t xml:space="preserve"> (X &gt;= 0).</w:t>
      </w:r>
    </w:p>
    <w:p w14:paraId="5F6F9CD7" w14:textId="77777777" w:rsidR="00F56F42" w:rsidRDefault="00F56F42" w:rsidP="00F56F42">
      <w:pPr>
        <w:numPr>
          <w:ilvl w:val="2"/>
          <w:numId w:val="26"/>
        </w:numPr>
        <w:ind w:left="2220"/>
        <w:rPr>
          <w:lang w:eastAsia="x-none"/>
        </w:rPr>
      </w:pPr>
      <w:r>
        <w:rPr>
          <w:lang w:eastAsia="x-none"/>
        </w:rPr>
        <w:t>FFS: X</w:t>
      </w:r>
    </w:p>
    <w:p w14:paraId="57E0C97B" w14:textId="77777777" w:rsidR="00F56F42" w:rsidRDefault="00F56F42" w:rsidP="00F56F42">
      <w:pPr>
        <w:numPr>
          <w:ilvl w:val="1"/>
          <w:numId w:val="26"/>
        </w:numPr>
        <w:ind w:left="1500"/>
        <w:rPr>
          <w:lang w:eastAsia="x-none"/>
        </w:rPr>
      </w:pPr>
      <w:r>
        <w:rPr>
          <w:lang w:eastAsia="x-none"/>
        </w:rPr>
        <w:t xml:space="preserve">FFS: For transmissions after the second and subsequent switches between UE and </w:t>
      </w:r>
      <w:proofErr w:type="spellStart"/>
      <w:r>
        <w:rPr>
          <w:lang w:eastAsia="x-none"/>
        </w:rPr>
        <w:t>gNB</w:t>
      </w:r>
      <w:proofErr w:type="spellEnd"/>
    </w:p>
    <w:p w14:paraId="659E6AAB" w14:textId="77777777" w:rsidR="00F56F42" w:rsidRDefault="00F56F42" w:rsidP="00F56F42">
      <w:pPr>
        <w:ind w:left="420"/>
        <w:rPr>
          <w:lang w:eastAsia="x-none"/>
        </w:rPr>
      </w:pPr>
    </w:p>
    <w:p w14:paraId="50A42BE6" w14:textId="5A8FD699" w:rsidR="00E95E36" w:rsidRDefault="00E95E36" w:rsidP="00167482">
      <w:pPr>
        <w:pStyle w:val="a0"/>
        <w:rPr>
          <w:lang w:eastAsia="x-none"/>
        </w:rPr>
      </w:pPr>
      <w:r>
        <w:rPr>
          <w:rFonts w:eastAsia="宋体"/>
          <w:szCs w:val="20"/>
          <w:lang w:eastAsia="zh-CN"/>
        </w:rPr>
        <w:t xml:space="preserve">Last meeting has left an FFS on the X value. From our point of view, the selection of the X value is depending on what kind of DL transmission type the </w:t>
      </w:r>
      <w:proofErr w:type="spellStart"/>
      <w:r>
        <w:rPr>
          <w:rFonts w:eastAsia="宋体"/>
          <w:szCs w:val="20"/>
          <w:lang w:eastAsia="zh-CN"/>
        </w:rPr>
        <w:t>gNB</w:t>
      </w:r>
      <w:proofErr w:type="spellEnd"/>
      <w:r>
        <w:rPr>
          <w:rFonts w:eastAsia="宋体"/>
          <w:szCs w:val="20"/>
          <w:lang w:eastAsia="zh-CN"/>
        </w:rPr>
        <w:t xml:space="preserve"> plans. In the agreement, the DL transmission can include </w:t>
      </w:r>
      <w:r w:rsidR="00E81C4F">
        <w:rPr>
          <w:rFonts w:eastAsia="宋体"/>
          <w:szCs w:val="20"/>
          <w:lang w:eastAsia="zh-CN"/>
        </w:rPr>
        <w:t xml:space="preserve">control/broadcast channels for any UE </w:t>
      </w:r>
      <w:r w:rsidR="00E81C4F">
        <w:rPr>
          <w:lang w:eastAsia="x-none"/>
        </w:rPr>
        <w:t xml:space="preserve">as long as the transmission contains transmissions for the UE that initiated the channel occupancy. Or the any DL transmission for the UE that initiated the channel occupancy. In this respect, the X should be in the granularity of symbol level. Moreover the concrete X value should be depending on the actual channel type transmitted within X, e.g. PDCCH might have different X than PDSCH. </w:t>
      </w:r>
    </w:p>
    <w:p w14:paraId="09C72A42" w14:textId="3DF1ACAF" w:rsidR="00E81C4F" w:rsidRDefault="00E81C4F" w:rsidP="00167482">
      <w:pPr>
        <w:pStyle w:val="a0"/>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9</w:t>
      </w:r>
      <w:r w:rsidRPr="00264504">
        <w:rPr>
          <w:rFonts w:eastAsia="宋体"/>
          <w:b/>
          <w:i/>
          <w:szCs w:val="20"/>
          <w:lang w:eastAsia="zh-CN"/>
        </w:rPr>
        <w:t xml:space="preserve">: </w:t>
      </w:r>
      <w:r>
        <w:rPr>
          <w:rFonts w:eastAsia="宋体"/>
          <w:b/>
          <w:i/>
          <w:szCs w:val="20"/>
          <w:lang w:eastAsia="zh-CN"/>
        </w:rPr>
        <w:t xml:space="preserve">X should be in the granularity of symbol level and different DL channel type has different X. </w:t>
      </w:r>
    </w:p>
    <w:p w14:paraId="4028001E" w14:textId="14DCC455" w:rsidR="00E81C4F" w:rsidRDefault="00E81C4F" w:rsidP="00167482">
      <w:pPr>
        <w:pStyle w:val="a0"/>
        <w:rPr>
          <w:rFonts w:eastAsia="宋体"/>
          <w:szCs w:val="20"/>
          <w:lang w:eastAsia="zh-CN"/>
        </w:rPr>
      </w:pPr>
      <w:r>
        <w:rPr>
          <w:rFonts w:eastAsia="宋体"/>
          <w:szCs w:val="20"/>
          <w:lang w:eastAsia="zh-CN"/>
        </w:rPr>
        <w:t xml:space="preserve">Regarding multiple switching points in the UE-initiated COT, we believe that for the sake of fairness, if it is allowed, further restrictions on X is needed. </w:t>
      </w:r>
    </w:p>
    <w:p w14:paraId="0EA59AAC" w14:textId="7B7A9854" w:rsidR="00E81C4F" w:rsidRDefault="00E81C4F" w:rsidP="00E81C4F">
      <w:pPr>
        <w:pStyle w:val="a0"/>
        <w:rPr>
          <w:rFonts w:eastAsia="宋体"/>
          <w:b/>
          <w:i/>
          <w:szCs w:val="20"/>
          <w:lang w:eastAsia="zh-CN"/>
        </w:rPr>
      </w:pPr>
      <w:r w:rsidRPr="00264504">
        <w:rPr>
          <w:rFonts w:eastAsia="宋体"/>
          <w:b/>
          <w:i/>
          <w:szCs w:val="20"/>
          <w:lang w:eastAsia="zh-CN"/>
        </w:rPr>
        <w:t xml:space="preserve">Proposal </w:t>
      </w:r>
      <w:r w:rsidR="005755C0">
        <w:rPr>
          <w:rFonts w:eastAsia="宋体"/>
          <w:b/>
          <w:i/>
          <w:szCs w:val="20"/>
          <w:lang w:eastAsia="zh-CN"/>
        </w:rPr>
        <w:t>10</w:t>
      </w:r>
      <w:r w:rsidRPr="00264504">
        <w:rPr>
          <w:rFonts w:eastAsia="宋体"/>
          <w:b/>
          <w:i/>
          <w:szCs w:val="20"/>
          <w:lang w:eastAsia="zh-CN"/>
        </w:rPr>
        <w:t xml:space="preserve">: </w:t>
      </w:r>
      <w:r>
        <w:rPr>
          <w:rFonts w:eastAsia="宋体"/>
          <w:b/>
          <w:i/>
          <w:szCs w:val="20"/>
          <w:lang w:eastAsia="zh-CN"/>
        </w:rPr>
        <w:t xml:space="preserve">If multiple switching points in UE-initiated COT is allowed, </w:t>
      </w:r>
      <w:r w:rsidR="00C118DA">
        <w:rPr>
          <w:rFonts w:eastAsia="宋体"/>
          <w:b/>
          <w:i/>
          <w:szCs w:val="20"/>
          <w:lang w:eastAsia="zh-CN"/>
        </w:rPr>
        <w:t>X after later switching point should be smaller than the X after the previous switching point</w:t>
      </w:r>
      <w:r w:rsidR="005755C0">
        <w:rPr>
          <w:rFonts w:eastAsia="宋体"/>
          <w:b/>
          <w:i/>
          <w:szCs w:val="20"/>
          <w:lang w:eastAsia="zh-CN"/>
        </w:rPr>
        <w:t>.</w:t>
      </w:r>
    </w:p>
    <w:p w14:paraId="67EA8477" w14:textId="77777777" w:rsidR="00F77692" w:rsidRDefault="00F77692" w:rsidP="00167482">
      <w:pPr>
        <w:pStyle w:val="a0"/>
        <w:rPr>
          <w:rFonts w:eastAsia="宋体"/>
          <w:szCs w:val="20"/>
          <w:lang w:eastAsia="zh-CN"/>
        </w:rPr>
      </w:pPr>
    </w:p>
    <w:p w14:paraId="157D2691" w14:textId="4F2B7F71" w:rsidR="00D0099D" w:rsidRDefault="009479F3" w:rsidP="00167482">
      <w:pPr>
        <w:pStyle w:val="a0"/>
        <w:rPr>
          <w:rFonts w:eastAsia="宋体"/>
          <w:szCs w:val="20"/>
          <w:lang w:eastAsia="zh-CN"/>
        </w:rPr>
      </w:pPr>
      <w:r>
        <w:rPr>
          <w:rFonts w:eastAsia="宋体"/>
          <w:szCs w:val="20"/>
          <w:lang w:eastAsia="zh-CN"/>
        </w:rPr>
        <w:t xml:space="preserve">It was agreed in last meeting to allow </w:t>
      </w:r>
      <w:r w:rsidRPr="00264504">
        <w:rPr>
          <w:rFonts w:eastAsia="宋体"/>
          <w:szCs w:val="20"/>
          <w:lang w:eastAsia="zh-CN"/>
        </w:rPr>
        <w:t>UL to DL COT sharing for</w:t>
      </w:r>
      <w:r>
        <w:rPr>
          <w:rFonts w:eastAsia="宋体"/>
          <w:szCs w:val="20"/>
          <w:lang w:eastAsia="zh-CN"/>
        </w:rPr>
        <w:t xml:space="preserve"> </w:t>
      </w:r>
      <w:r w:rsidR="00D0099D">
        <w:rPr>
          <w:rFonts w:eastAsia="宋体"/>
          <w:szCs w:val="20"/>
          <w:lang w:eastAsia="zh-CN"/>
        </w:rPr>
        <w:t xml:space="preserve">a scheduled UL. How to enable such COT sharing, e.g., to align the UE-initiated COT duration between </w:t>
      </w:r>
      <w:proofErr w:type="spellStart"/>
      <w:r w:rsidR="00D0099D">
        <w:rPr>
          <w:rFonts w:eastAsia="宋体"/>
          <w:szCs w:val="20"/>
          <w:lang w:eastAsia="zh-CN"/>
        </w:rPr>
        <w:t>gNB</w:t>
      </w:r>
      <w:proofErr w:type="spellEnd"/>
      <w:r w:rsidR="00D0099D">
        <w:rPr>
          <w:rFonts w:eastAsia="宋体"/>
          <w:szCs w:val="20"/>
          <w:lang w:eastAsia="zh-CN"/>
        </w:rPr>
        <w:t xml:space="preserve"> and UE, should be discussed. Since the MCOT duration can be determined by the CAPC which UE used to achieve the channel access opportunity, the used CAPC should be aligned between </w:t>
      </w:r>
      <w:proofErr w:type="spellStart"/>
      <w:r w:rsidR="00D0099D">
        <w:rPr>
          <w:rFonts w:eastAsia="宋体"/>
          <w:szCs w:val="20"/>
          <w:lang w:eastAsia="zh-CN"/>
        </w:rPr>
        <w:t>gNB</w:t>
      </w:r>
      <w:proofErr w:type="spellEnd"/>
      <w:r w:rsidR="00D0099D">
        <w:rPr>
          <w:rFonts w:eastAsia="宋体"/>
          <w:szCs w:val="20"/>
          <w:lang w:eastAsia="zh-CN"/>
        </w:rPr>
        <w:t xml:space="preserve"> and UE. Three options can be considered.</w:t>
      </w:r>
    </w:p>
    <w:p w14:paraId="52C4F568" w14:textId="77777777" w:rsidR="00D0099D" w:rsidRDefault="00D0099D" w:rsidP="00167482">
      <w:pPr>
        <w:pStyle w:val="a0"/>
        <w:rPr>
          <w:rFonts w:eastAsia="宋体"/>
          <w:szCs w:val="20"/>
          <w:lang w:eastAsia="zh-CN"/>
        </w:rPr>
      </w:pPr>
      <w:r>
        <w:rPr>
          <w:rFonts w:eastAsia="宋体"/>
          <w:szCs w:val="20"/>
          <w:lang w:eastAsia="zh-CN"/>
        </w:rPr>
        <w:t xml:space="preserve">Option 1: </w:t>
      </w:r>
      <w:proofErr w:type="spellStart"/>
      <w:r>
        <w:rPr>
          <w:rFonts w:eastAsia="宋体"/>
          <w:szCs w:val="20"/>
          <w:lang w:eastAsia="zh-CN"/>
        </w:rPr>
        <w:t>gNB</w:t>
      </w:r>
      <w:proofErr w:type="spellEnd"/>
      <w:r>
        <w:rPr>
          <w:rFonts w:eastAsia="宋体"/>
          <w:szCs w:val="20"/>
          <w:lang w:eastAsia="zh-CN"/>
        </w:rPr>
        <w:t xml:space="preserve"> indicates CAPC to UE for channel access. </w:t>
      </w:r>
    </w:p>
    <w:p w14:paraId="05FC3C40" w14:textId="77777777" w:rsidR="00D0099D" w:rsidRDefault="00D0099D" w:rsidP="00167482">
      <w:pPr>
        <w:pStyle w:val="a0"/>
        <w:rPr>
          <w:rFonts w:eastAsia="宋体"/>
          <w:szCs w:val="20"/>
          <w:lang w:eastAsia="zh-CN"/>
        </w:rPr>
      </w:pPr>
      <w:r>
        <w:rPr>
          <w:rFonts w:eastAsia="宋体"/>
          <w:szCs w:val="20"/>
          <w:lang w:eastAsia="zh-CN"/>
        </w:rPr>
        <w:t xml:space="preserve">Option 2: UE indicates its CAPC to </w:t>
      </w:r>
      <w:proofErr w:type="spellStart"/>
      <w:r>
        <w:rPr>
          <w:rFonts w:eastAsia="宋体"/>
          <w:szCs w:val="20"/>
          <w:lang w:eastAsia="zh-CN"/>
        </w:rPr>
        <w:t>gNB</w:t>
      </w:r>
      <w:proofErr w:type="spellEnd"/>
      <w:r>
        <w:rPr>
          <w:rFonts w:eastAsia="宋体"/>
          <w:szCs w:val="20"/>
          <w:lang w:eastAsia="zh-CN"/>
        </w:rPr>
        <w:t>.</w:t>
      </w:r>
    </w:p>
    <w:p w14:paraId="0A1819CA" w14:textId="77777777" w:rsidR="005279D1" w:rsidRDefault="00D0099D" w:rsidP="00167482">
      <w:pPr>
        <w:pStyle w:val="a0"/>
        <w:rPr>
          <w:rFonts w:eastAsia="宋体"/>
          <w:szCs w:val="20"/>
          <w:lang w:eastAsia="zh-CN"/>
        </w:rPr>
      </w:pPr>
      <w:r>
        <w:rPr>
          <w:rFonts w:eastAsia="宋体"/>
          <w:szCs w:val="20"/>
          <w:lang w:eastAsia="zh-CN"/>
        </w:rPr>
        <w:t xml:space="preserve">Option 3: </w:t>
      </w:r>
      <w:r w:rsidR="00EE32D1">
        <w:rPr>
          <w:rFonts w:eastAsia="宋体"/>
          <w:szCs w:val="20"/>
          <w:lang w:eastAsia="zh-CN"/>
        </w:rPr>
        <w:t xml:space="preserve">UE and </w:t>
      </w:r>
      <w:proofErr w:type="spellStart"/>
      <w:r w:rsidR="00EE32D1">
        <w:rPr>
          <w:rFonts w:eastAsia="宋体"/>
          <w:szCs w:val="20"/>
          <w:lang w:eastAsia="zh-CN"/>
        </w:rPr>
        <w:t>gNB</w:t>
      </w:r>
      <w:proofErr w:type="spellEnd"/>
      <w:r w:rsidR="00EE32D1">
        <w:rPr>
          <w:rFonts w:eastAsia="宋体"/>
          <w:szCs w:val="20"/>
          <w:lang w:eastAsia="zh-CN"/>
        </w:rPr>
        <w:t xml:space="preserve"> determine the CAPC independently by taking into account the lowest priority QCI in a Logical Channel Group.</w:t>
      </w:r>
      <w:r>
        <w:rPr>
          <w:rFonts w:eastAsia="宋体"/>
          <w:szCs w:val="20"/>
          <w:lang w:eastAsia="zh-CN"/>
        </w:rPr>
        <w:t xml:space="preserve"> </w:t>
      </w:r>
    </w:p>
    <w:p w14:paraId="20D8BBAA" w14:textId="77777777" w:rsidR="005279D1" w:rsidRDefault="005279D1" w:rsidP="00167482">
      <w:pPr>
        <w:pStyle w:val="a0"/>
        <w:rPr>
          <w:rFonts w:eastAsia="宋体"/>
          <w:szCs w:val="20"/>
          <w:lang w:eastAsia="zh-CN"/>
        </w:rPr>
      </w:pPr>
      <w:r>
        <w:rPr>
          <w:rFonts w:eastAsia="宋体"/>
          <w:szCs w:val="20"/>
          <w:lang w:eastAsia="zh-CN"/>
        </w:rPr>
        <w:t>Option 1 is preferred for it follows LTE-LAA rules.</w:t>
      </w:r>
    </w:p>
    <w:p w14:paraId="6E006628" w14:textId="3A0225A4" w:rsidR="00F56F42" w:rsidRDefault="005279D1" w:rsidP="00167482">
      <w:pPr>
        <w:pStyle w:val="a0"/>
        <w:rPr>
          <w:rFonts w:eastAsia="宋体"/>
          <w:szCs w:val="20"/>
          <w:lang w:eastAsia="zh-CN"/>
        </w:rPr>
      </w:pPr>
      <w:r>
        <w:rPr>
          <w:rFonts w:eastAsia="宋体"/>
          <w:szCs w:val="20"/>
          <w:lang w:eastAsia="zh-CN"/>
        </w:rPr>
        <w:t xml:space="preserve">From </w:t>
      </w:r>
      <w:proofErr w:type="spellStart"/>
      <w:r>
        <w:rPr>
          <w:rFonts w:eastAsia="宋体"/>
          <w:szCs w:val="20"/>
          <w:lang w:eastAsia="zh-CN"/>
        </w:rPr>
        <w:t>gNB</w:t>
      </w:r>
      <w:proofErr w:type="spellEnd"/>
      <w:r>
        <w:rPr>
          <w:rFonts w:eastAsia="宋体"/>
          <w:szCs w:val="20"/>
          <w:lang w:eastAsia="zh-CN"/>
        </w:rPr>
        <w:t xml:space="preserve"> perspective, whether it could share UE’s COT or not should depend on the UL</w:t>
      </w:r>
      <w:r w:rsidR="009479F3">
        <w:rPr>
          <w:rFonts w:eastAsia="宋体"/>
          <w:szCs w:val="20"/>
          <w:lang w:eastAsia="zh-CN"/>
        </w:rPr>
        <w:t xml:space="preserve"> </w:t>
      </w:r>
      <w:r w:rsidR="00FF1057">
        <w:rPr>
          <w:rFonts w:eastAsia="宋体"/>
          <w:szCs w:val="20"/>
          <w:lang w:eastAsia="zh-CN"/>
        </w:rPr>
        <w:t xml:space="preserve">detection results. In addition, </w:t>
      </w:r>
      <w:proofErr w:type="spellStart"/>
      <w:r w:rsidR="00FF1057">
        <w:rPr>
          <w:rFonts w:eastAsia="宋体"/>
          <w:szCs w:val="20"/>
          <w:lang w:eastAsia="zh-CN"/>
        </w:rPr>
        <w:t>gNB</w:t>
      </w:r>
      <w:proofErr w:type="spellEnd"/>
      <w:r w:rsidR="00FF1057">
        <w:rPr>
          <w:rFonts w:eastAsia="宋体"/>
          <w:szCs w:val="20"/>
          <w:lang w:eastAsia="zh-CN"/>
        </w:rPr>
        <w:t xml:space="preserve"> processing time for uplink reception should also be defined to determine which resource can be shared. </w:t>
      </w:r>
      <w:r w:rsidR="004D6972">
        <w:rPr>
          <w:rFonts w:eastAsia="宋体"/>
          <w:szCs w:val="20"/>
          <w:lang w:eastAsia="zh-CN"/>
        </w:rPr>
        <w:t xml:space="preserve">For example, the distance between the UL resource detected with UL transmission and the shared resource should be larger than </w:t>
      </w:r>
      <w:proofErr w:type="spellStart"/>
      <w:r w:rsidR="004D6972">
        <w:rPr>
          <w:rFonts w:eastAsia="宋体"/>
          <w:szCs w:val="20"/>
          <w:lang w:eastAsia="zh-CN"/>
        </w:rPr>
        <w:t>gNB’s</w:t>
      </w:r>
      <w:proofErr w:type="spellEnd"/>
      <w:r w:rsidR="004D6972">
        <w:rPr>
          <w:rFonts w:eastAsia="宋体"/>
          <w:szCs w:val="20"/>
          <w:lang w:eastAsia="zh-CN"/>
        </w:rPr>
        <w:t xml:space="preserve"> processing time</w:t>
      </w:r>
      <w:r w:rsidR="00FF1057">
        <w:rPr>
          <w:rFonts w:eastAsia="宋体"/>
          <w:szCs w:val="20"/>
          <w:lang w:eastAsia="zh-CN"/>
        </w:rPr>
        <w:t xml:space="preserve"> </w:t>
      </w:r>
      <w:r w:rsidR="004D6972">
        <w:rPr>
          <w:rFonts w:eastAsia="宋体"/>
          <w:szCs w:val="20"/>
          <w:lang w:eastAsia="zh-CN"/>
        </w:rPr>
        <w:t>for UL reception.</w:t>
      </w:r>
    </w:p>
    <w:p w14:paraId="37B83309" w14:textId="54619109" w:rsidR="00167482" w:rsidRPr="00264504" w:rsidRDefault="00167482" w:rsidP="00167482">
      <w:pPr>
        <w:pStyle w:val="a0"/>
        <w:rPr>
          <w:rFonts w:eastAsia="宋体"/>
          <w:b/>
          <w:i/>
          <w:szCs w:val="20"/>
          <w:lang w:eastAsia="zh-CN"/>
        </w:rPr>
      </w:pPr>
      <w:r w:rsidRPr="00264504">
        <w:rPr>
          <w:rFonts w:eastAsia="宋体" w:hint="eastAsia"/>
          <w:b/>
          <w:i/>
          <w:szCs w:val="20"/>
          <w:lang w:eastAsia="zh-CN"/>
        </w:rPr>
        <w:t xml:space="preserve">Proposal </w:t>
      </w:r>
      <w:r w:rsidR="005755C0">
        <w:rPr>
          <w:rFonts w:eastAsia="宋体"/>
          <w:b/>
          <w:i/>
          <w:szCs w:val="20"/>
          <w:lang w:eastAsia="zh-CN"/>
        </w:rPr>
        <w:t>11</w:t>
      </w:r>
      <w:r w:rsidRPr="00264504">
        <w:rPr>
          <w:rFonts w:eastAsia="宋体" w:hint="eastAsia"/>
          <w:b/>
          <w:i/>
          <w:szCs w:val="20"/>
          <w:lang w:eastAsia="zh-CN"/>
        </w:rPr>
        <w:t xml:space="preserve">: </w:t>
      </w:r>
      <w:r w:rsidR="004D6972">
        <w:rPr>
          <w:rFonts w:eastAsia="宋体"/>
          <w:b/>
          <w:i/>
          <w:szCs w:val="20"/>
          <w:lang w:eastAsia="zh-CN"/>
        </w:rPr>
        <w:t>T</w:t>
      </w:r>
      <w:r w:rsidR="004D6972" w:rsidRPr="004D6972">
        <w:rPr>
          <w:rFonts w:eastAsia="宋体"/>
          <w:b/>
          <w:i/>
          <w:szCs w:val="20"/>
          <w:lang w:eastAsia="zh-CN"/>
        </w:rPr>
        <w:t>he distance between the UL resource detected with UL transmission and the shared resource should be la</w:t>
      </w:r>
      <w:r w:rsidR="004D6972">
        <w:rPr>
          <w:rFonts w:eastAsia="宋体"/>
          <w:b/>
          <w:i/>
          <w:szCs w:val="20"/>
          <w:lang w:eastAsia="zh-CN"/>
        </w:rPr>
        <w:t xml:space="preserve">rger than </w:t>
      </w:r>
      <w:proofErr w:type="spellStart"/>
      <w:r w:rsidR="004D6972">
        <w:rPr>
          <w:rFonts w:eastAsia="宋体"/>
          <w:b/>
          <w:i/>
          <w:szCs w:val="20"/>
          <w:lang w:eastAsia="zh-CN"/>
        </w:rPr>
        <w:t>gNB’s</w:t>
      </w:r>
      <w:proofErr w:type="spellEnd"/>
      <w:r w:rsidR="004D6972">
        <w:rPr>
          <w:rFonts w:eastAsia="宋体"/>
          <w:b/>
          <w:i/>
          <w:szCs w:val="20"/>
          <w:lang w:eastAsia="zh-CN"/>
        </w:rPr>
        <w:t xml:space="preserve"> processing time</w:t>
      </w:r>
      <w:r w:rsidRPr="00264504">
        <w:rPr>
          <w:rFonts w:eastAsia="宋体"/>
          <w:b/>
          <w:i/>
          <w:szCs w:val="20"/>
          <w:lang w:eastAsia="zh-CN"/>
        </w:rPr>
        <w:t>.</w:t>
      </w:r>
    </w:p>
    <w:p w14:paraId="27BF285C" w14:textId="77777777" w:rsidR="001E649E" w:rsidRDefault="001E649E" w:rsidP="009E2425">
      <w:pPr>
        <w:pStyle w:val="a0"/>
        <w:rPr>
          <w:rFonts w:eastAsia="宋体"/>
          <w:szCs w:val="20"/>
          <w:lang w:eastAsia="zh-CN"/>
        </w:rPr>
      </w:pPr>
    </w:p>
    <w:p w14:paraId="1BF2CB02" w14:textId="79564F5F" w:rsidR="00F56F42" w:rsidRPr="00264504" w:rsidRDefault="00F56F42" w:rsidP="00F56F42">
      <w:pPr>
        <w:pStyle w:val="1"/>
        <w:rPr>
          <w:lang w:eastAsia="zh-CN"/>
        </w:rPr>
      </w:pPr>
      <w:r>
        <w:rPr>
          <w:lang w:eastAsia="zh-CN"/>
        </w:rPr>
        <w:t>FBE-based LBT</w:t>
      </w:r>
    </w:p>
    <w:p w14:paraId="0592635C" w14:textId="77777777" w:rsidR="00F56F42" w:rsidRDefault="00F56F42" w:rsidP="00F56F42">
      <w:pPr>
        <w:pStyle w:val="a0"/>
        <w:rPr>
          <w:rFonts w:eastAsia="宋体"/>
          <w:szCs w:val="20"/>
          <w:lang w:eastAsia="zh-CN"/>
        </w:rPr>
      </w:pPr>
      <w:r>
        <w:rPr>
          <w:rFonts w:eastAsia="宋体"/>
          <w:szCs w:val="20"/>
          <w:lang w:eastAsia="zh-CN"/>
        </w:rPr>
        <w:t xml:space="preserve">In RAN1 meeting #98bis, the following agreements are achieved. </w:t>
      </w:r>
    </w:p>
    <w:p w14:paraId="3A1DC816" w14:textId="77777777" w:rsidR="00F56F42" w:rsidRDefault="00F56F42" w:rsidP="00F56F42">
      <w:pPr>
        <w:ind w:left="420"/>
        <w:rPr>
          <w:lang w:eastAsia="x-none"/>
        </w:rPr>
      </w:pPr>
      <w:r w:rsidRPr="00304E57">
        <w:rPr>
          <w:highlight w:val="green"/>
          <w:lang w:eastAsia="x-none"/>
        </w:rPr>
        <w:t>Agreement:</w:t>
      </w:r>
    </w:p>
    <w:p w14:paraId="2391CB10" w14:textId="77777777" w:rsidR="00F56F42" w:rsidRDefault="00F56F42" w:rsidP="00F56F42">
      <w:pPr>
        <w:numPr>
          <w:ilvl w:val="0"/>
          <w:numId w:val="28"/>
        </w:numPr>
        <w:ind w:left="1140"/>
        <w:rPr>
          <w:lang w:eastAsia="x-none"/>
        </w:rPr>
      </w:pPr>
      <w:r>
        <w:rPr>
          <w:lang w:eastAsia="x-none"/>
        </w:rPr>
        <w:t xml:space="preserve">For FBE operation, when the </w:t>
      </w:r>
      <w:proofErr w:type="spellStart"/>
      <w:r>
        <w:rPr>
          <w:lang w:eastAsia="x-none"/>
        </w:rPr>
        <w:t>gNB</w:t>
      </w:r>
      <w:proofErr w:type="spellEnd"/>
      <w:r>
        <w:rPr>
          <w:lang w:eastAsia="x-none"/>
        </w:rPr>
        <w:t xml:space="preserve"> operates as an initiating device</w:t>
      </w:r>
    </w:p>
    <w:p w14:paraId="2B27DAD6" w14:textId="77777777" w:rsidR="00F56F42" w:rsidRDefault="00F56F42" w:rsidP="00F56F42">
      <w:pPr>
        <w:numPr>
          <w:ilvl w:val="0"/>
          <w:numId w:val="27"/>
        </w:numPr>
        <w:ind w:left="1500"/>
        <w:rPr>
          <w:lang w:eastAsia="x-none"/>
        </w:rPr>
      </w:pPr>
      <w:r>
        <w:rPr>
          <w:lang w:eastAsia="x-none"/>
        </w:rPr>
        <w:t xml:space="preserve">The UE is provided information on the </w:t>
      </w:r>
      <w:proofErr w:type="spellStart"/>
      <w:r>
        <w:rPr>
          <w:lang w:eastAsia="x-none"/>
        </w:rPr>
        <w:t>gNB</w:t>
      </w:r>
      <w:proofErr w:type="spellEnd"/>
      <w:r>
        <w:rPr>
          <w:lang w:eastAsia="x-none"/>
        </w:rPr>
        <w:t xml:space="preserve"> fixed frame period and the starting positions of the fixed frame periods</w:t>
      </w:r>
    </w:p>
    <w:p w14:paraId="33031C29" w14:textId="77777777" w:rsidR="00F56F42" w:rsidRDefault="00F56F42" w:rsidP="00F56F42">
      <w:pPr>
        <w:numPr>
          <w:ilvl w:val="0"/>
          <w:numId w:val="27"/>
        </w:numPr>
        <w:ind w:left="1500"/>
        <w:rPr>
          <w:lang w:eastAsia="x-none"/>
        </w:rPr>
      </w:pPr>
      <w:r>
        <w:rPr>
          <w:lang w:eastAsia="x-none"/>
        </w:rPr>
        <w:t xml:space="preserve">For the provision of the above information the following is </w:t>
      </w:r>
      <w:proofErr w:type="spellStart"/>
      <w:r>
        <w:rPr>
          <w:lang w:eastAsia="x-none"/>
        </w:rPr>
        <w:t>signalled</w:t>
      </w:r>
      <w:proofErr w:type="spellEnd"/>
    </w:p>
    <w:p w14:paraId="195C1143" w14:textId="77777777" w:rsidR="00F56F42" w:rsidRDefault="00F56F42" w:rsidP="00F56F42">
      <w:pPr>
        <w:numPr>
          <w:ilvl w:val="1"/>
          <w:numId w:val="27"/>
        </w:numPr>
        <w:ind w:left="2220"/>
        <w:rPr>
          <w:lang w:eastAsia="x-none"/>
        </w:rPr>
      </w:pPr>
      <w:r>
        <w:rPr>
          <w:lang w:eastAsia="x-none"/>
        </w:rPr>
        <w:t>Indication of the fixed frame period and the starting positions of the fixed frame period (</w:t>
      </w:r>
      <w:proofErr w:type="spellStart"/>
      <w:r>
        <w:rPr>
          <w:lang w:eastAsia="x-none"/>
        </w:rPr>
        <w:t>SIBx</w:t>
      </w:r>
      <w:proofErr w:type="spellEnd"/>
      <w:r>
        <w:rPr>
          <w:lang w:eastAsia="x-none"/>
        </w:rPr>
        <w:t>)</w:t>
      </w:r>
    </w:p>
    <w:p w14:paraId="7C0EEBF0" w14:textId="77777777" w:rsidR="00F56F42" w:rsidRDefault="00F56F42" w:rsidP="00F56F42">
      <w:pPr>
        <w:numPr>
          <w:ilvl w:val="2"/>
          <w:numId w:val="27"/>
        </w:numPr>
        <w:ind w:left="2940"/>
        <w:rPr>
          <w:lang w:eastAsia="x-none"/>
        </w:rPr>
      </w:pPr>
      <w:r>
        <w:rPr>
          <w:lang w:eastAsia="x-none"/>
        </w:rPr>
        <w:lastRenderedPageBreak/>
        <w:t>FFS: Whether Rel-15 signaling can be reused</w:t>
      </w:r>
    </w:p>
    <w:p w14:paraId="637E43A8" w14:textId="77777777" w:rsidR="00F56F42" w:rsidRDefault="00F56F42" w:rsidP="00F56F42">
      <w:pPr>
        <w:numPr>
          <w:ilvl w:val="0"/>
          <w:numId w:val="27"/>
        </w:numPr>
        <w:ind w:left="1500"/>
        <w:rPr>
          <w:lang w:eastAsia="x-none"/>
        </w:rPr>
      </w:pPr>
      <w:r>
        <w:rPr>
          <w:lang w:eastAsia="x-none"/>
        </w:rPr>
        <w:t>When the UE is not initiating a channel occupancy, UE transmissions within a fixed frame period can occur if DL signals/channels (e.g., PDCCH, SSB, PBCH, RMSI, GC-</w:t>
      </w:r>
      <w:proofErr w:type="gramStart"/>
      <w:r>
        <w:rPr>
          <w:lang w:eastAsia="x-none"/>
        </w:rPr>
        <w:t>PDCCH, …)</w:t>
      </w:r>
      <w:proofErr w:type="gramEnd"/>
      <w:r>
        <w:rPr>
          <w:lang w:eastAsia="x-none"/>
        </w:rPr>
        <w:t xml:space="preserve"> within the fixed frame period are detected. </w:t>
      </w:r>
    </w:p>
    <w:p w14:paraId="7DF66C67" w14:textId="77777777" w:rsidR="00F56F42" w:rsidRDefault="00F56F42" w:rsidP="00F56F42">
      <w:pPr>
        <w:numPr>
          <w:ilvl w:val="1"/>
          <w:numId w:val="27"/>
        </w:numPr>
        <w:ind w:left="2220"/>
        <w:rPr>
          <w:lang w:eastAsia="x-none"/>
        </w:rPr>
      </w:pPr>
      <w:r>
        <w:rPr>
          <w:lang w:eastAsia="x-none"/>
        </w:rPr>
        <w:t>FFS: Extension of GC-PDCCH configuration to idle UEs</w:t>
      </w:r>
    </w:p>
    <w:p w14:paraId="71A9AC97" w14:textId="77777777" w:rsidR="00F56F42" w:rsidRDefault="00F56F42" w:rsidP="00F56F42">
      <w:pPr>
        <w:numPr>
          <w:ilvl w:val="0"/>
          <w:numId w:val="28"/>
        </w:numPr>
        <w:ind w:left="1140"/>
        <w:rPr>
          <w:lang w:eastAsia="x-none"/>
        </w:rPr>
      </w:pPr>
      <w:r>
        <w:rPr>
          <w:lang w:eastAsia="x-none"/>
        </w:rPr>
        <w:t>FFS: Signaling for FBE operation, when the UE operates as an initiating device</w:t>
      </w:r>
    </w:p>
    <w:p w14:paraId="154F22C1" w14:textId="77777777" w:rsidR="00F56F42" w:rsidRDefault="00F56F42" w:rsidP="00F56F42">
      <w:pPr>
        <w:rPr>
          <w:lang w:eastAsia="x-none"/>
        </w:rPr>
      </w:pPr>
    </w:p>
    <w:p w14:paraId="4496F4DE" w14:textId="64FD8B78" w:rsidR="009A4DAA" w:rsidRDefault="00C118DA" w:rsidP="009D2894">
      <w:pPr>
        <w:spacing w:after="120"/>
        <w:rPr>
          <w:i/>
        </w:rPr>
      </w:pPr>
      <w:r>
        <w:rPr>
          <w:rFonts w:hint="eastAsia"/>
          <w:lang w:eastAsia="x-none"/>
        </w:rPr>
        <w:t>T</w:t>
      </w:r>
      <w:r>
        <w:rPr>
          <w:lang w:eastAsia="x-none"/>
        </w:rPr>
        <w:t xml:space="preserve">he FBE FFP period and the starting position can be configured by the </w:t>
      </w:r>
      <w:proofErr w:type="spellStart"/>
      <w:r>
        <w:rPr>
          <w:lang w:eastAsia="x-none"/>
        </w:rPr>
        <w:t>gNB</w:t>
      </w:r>
      <w:proofErr w:type="spellEnd"/>
      <w:r>
        <w:rPr>
          <w:lang w:eastAsia="x-none"/>
        </w:rPr>
        <w:t xml:space="preserve"> using. One option can be that reuse Rel.15 cell-specific </w:t>
      </w:r>
      <w:r w:rsidR="00A1007E">
        <w:rPr>
          <w:lang w:eastAsia="x-none"/>
        </w:rPr>
        <w:t>configuration</w:t>
      </w:r>
      <w:r>
        <w:rPr>
          <w:lang w:eastAsia="x-none"/>
        </w:rPr>
        <w:t xml:space="preserve"> parameter </w:t>
      </w:r>
      <w:r w:rsidRPr="009D2894">
        <w:rPr>
          <w:i/>
        </w:rPr>
        <w:t>dl-UL-</w:t>
      </w:r>
      <w:proofErr w:type="spellStart"/>
      <w:r w:rsidRPr="009D2894">
        <w:rPr>
          <w:i/>
        </w:rPr>
        <w:t>TransmissionPeriodicity</w:t>
      </w:r>
      <w:proofErr w:type="spellEnd"/>
      <w:r w:rsidR="00A1007E">
        <w:rPr>
          <w:i/>
        </w:rPr>
        <w:t xml:space="preserve">, </w:t>
      </w:r>
      <w:r w:rsidR="00A1007E">
        <w:t xml:space="preserve">which is originally indicated for TDD pattern period. For FBE, </w:t>
      </w:r>
      <w:proofErr w:type="spellStart"/>
      <w:r w:rsidR="00A1007E">
        <w:t>gNB</w:t>
      </w:r>
      <w:proofErr w:type="spellEnd"/>
      <w:r w:rsidR="00A1007E">
        <w:t xml:space="preserve"> can reuse this parameter to indicate the FFP with a scaling factor, e.g. a*</w:t>
      </w:r>
      <w:r w:rsidR="00A1007E" w:rsidRPr="00A1007E">
        <w:rPr>
          <w:i/>
        </w:rPr>
        <w:t xml:space="preserve"> </w:t>
      </w:r>
      <w:r w:rsidR="00A1007E" w:rsidRPr="00B30E7E">
        <w:rPr>
          <w:i/>
        </w:rPr>
        <w:t>dl-UL-</w:t>
      </w:r>
      <w:proofErr w:type="spellStart"/>
      <w:r w:rsidR="00A1007E" w:rsidRPr="00B30E7E">
        <w:rPr>
          <w:i/>
        </w:rPr>
        <w:t>TransmissionPeriodicity</w:t>
      </w:r>
      <w:proofErr w:type="spellEnd"/>
      <w:r w:rsidR="00A1007E">
        <w:rPr>
          <w:i/>
        </w:rPr>
        <w:t>,</w:t>
      </w:r>
      <w:r w:rsidR="00A1007E" w:rsidRPr="009D2894">
        <w:t xml:space="preserve"> where </w:t>
      </w:r>
      <w:r w:rsidR="00A1007E">
        <w:t xml:space="preserve">the scaling factor </w:t>
      </w:r>
      <w:r w:rsidR="00A1007E" w:rsidRPr="009D2894">
        <w:t>a can be further signaled.</w:t>
      </w:r>
      <w:r w:rsidR="00A1007E">
        <w:rPr>
          <w:i/>
        </w:rPr>
        <w:t xml:space="preserve"> </w:t>
      </w:r>
    </w:p>
    <w:p w14:paraId="73D5C3B1" w14:textId="0A73E4A5" w:rsidR="00A1007E" w:rsidRPr="00264504" w:rsidRDefault="00A1007E" w:rsidP="005755C0">
      <w:pPr>
        <w:pStyle w:val="a0"/>
        <w:rPr>
          <w:rFonts w:eastAsia="宋体"/>
          <w:b/>
          <w:i/>
          <w:szCs w:val="20"/>
          <w:lang w:eastAsia="zh-CN"/>
        </w:rPr>
      </w:pPr>
      <w:r w:rsidRPr="00264504">
        <w:rPr>
          <w:rFonts w:eastAsia="宋体" w:hint="eastAsia"/>
          <w:b/>
          <w:i/>
          <w:szCs w:val="20"/>
          <w:lang w:eastAsia="zh-CN"/>
        </w:rPr>
        <w:t xml:space="preserve">Proposal </w:t>
      </w:r>
      <w:r w:rsidR="005755C0">
        <w:rPr>
          <w:rFonts w:eastAsia="宋体"/>
          <w:b/>
          <w:i/>
          <w:szCs w:val="20"/>
          <w:lang w:eastAsia="zh-CN"/>
        </w:rPr>
        <w:t>12</w:t>
      </w:r>
      <w:r w:rsidRPr="00264504">
        <w:rPr>
          <w:rFonts w:eastAsia="宋体" w:hint="eastAsia"/>
          <w:b/>
          <w:i/>
          <w:szCs w:val="20"/>
          <w:lang w:eastAsia="zh-CN"/>
        </w:rPr>
        <w:t xml:space="preserve">: </w:t>
      </w:r>
      <w:r>
        <w:rPr>
          <w:rFonts w:eastAsia="宋体"/>
          <w:b/>
          <w:i/>
          <w:szCs w:val="20"/>
          <w:lang w:eastAsia="zh-CN"/>
        </w:rPr>
        <w:t xml:space="preserve">Rel. 15 </w:t>
      </w:r>
      <w:r w:rsidRPr="00B30E7E">
        <w:rPr>
          <w:i/>
        </w:rPr>
        <w:t>dl-UL-</w:t>
      </w:r>
      <w:proofErr w:type="spellStart"/>
      <w:r w:rsidRPr="00B30E7E">
        <w:rPr>
          <w:i/>
        </w:rPr>
        <w:t>TransmissionPeriodicity</w:t>
      </w:r>
      <w:proofErr w:type="spellEnd"/>
      <w:r>
        <w:rPr>
          <w:rFonts w:eastAsia="宋体"/>
          <w:b/>
          <w:i/>
          <w:szCs w:val="20"/>
          <w:lang w:eastAsia="zh-CN"/>
        </w:rPr>
        <w:t xml:space="preserve"> can be reused to indicate FFP period. </w:t>
      </w:r>
    </w:p>
    <w:p w14:paraId="154D5224" w14:textId="77777777" w:rsidR="00A1007E" w:rsidRDefault="00A1007E" w:rsidP="009D2894">
      <w:pPr>
        <w:spacing w:after="120"/>
      </w:pPr>
    </w:p>
    <w:p w14:paraId="5254F56F" w14:textId="1661C9D8" w:rsidR="00A1007E" w:rsidRDefault="00A1007E" w:rsidP="009D2894">
      <w:pPr>
        <w:spacing w:after="120"/>
      </w:pPr>
      <w:r>
        <w:rPr>
          <w:rFonts w:hint="eastAsia"/>
        </w:rPr>
        <w:t>M</w:t>
      </w:r>
      <w:r>
        <w:t xml:space="preserve">oreover, in GC-PDCCH, indication of COT duration for multiple FFP periods should be supported. This is necessary for the case where GC-PDCCH does not happen in every FFP period. </w:t>
      </w:r>
    </w:p>
    <w:p w14:paraId="5E97336C" w14:textId="1B1755A6" w:rsidR="00A1007E" w:rsidRPr="00264504" w:rsidRDefault="00A1007E" w:rsidP="005755C0">
      <w:pPr>
        <w:pStyle w:val="a0"/>
        <w:rPr>
          <w:rFonts w:eastAsia="宋体"/>
          <w:b/>
          <w:i/>
          <w:szCs w:val="20"/>
          <w:lang w:eastAsia="zh-CN"/>
        </w:rPr>
      </w:pPr>
      <w:r w:rsidRPr="00264504">
        <w:rPr>
          <w:rFonts w:eastAsia="宋体" w:hint="eastAsia"/>
          <w:b/>
          <w:i/>
          <w:szCs w:val="20"/>
          <w:lang w:eastAsia="zh-CN"/>
        </w:rPr>
        <w:t xml:space="preserve">Proposal </w:t>
      </w:r>
      <w:r w:rsidR="005755C0">
        <w:rPr>
          <w:rFonts w:eastAsia="宋体"/>
          <w:b/>
          <w:i/>
          <w:szCs w:val="20"/>
          <w:lang w:eastAsia="zh-CN"/>
        </w:rPr>
        <w:t>13</w:t>
      </w:r>
      <w:r w:rsidRPr="00264504">
        <w:rPr>
          <w:rFonts w:eastAsia="宋体" w:hint="eastAsia"/>
          <w:b/>
          <w:i/>
          <w:szCs w:val="20"/>
          <w:lang w:eastAsia="zh-CN"/>
        </w:rPr>
        <w:t xml:space="preserve">: </w:t>
      </w:r>
      <w:r>
        <w:rPr>
          <w:rFonts w:eastAsia="宋体"/>
          <w:b/>
          <w:i/>
          <w:szCs w:val="20"/>
          <w:lang w:eastAsia="zh-CN"/>
        </w:rPr>
        <w:t>COT duration indication should be able to indicate for multiple FFP periods.</w:t>
      </w:r>
    </w:p>
    <w:p w14:paraId="2EB55904" w14:textId="77777777" w:rsidR="00A1007E" w:rsidRPr="00A1007E" w:rsidRDefault="00A1007E" w:rsidP="009D2894">
      <w:pPr>
        <w:spacing w:after="120"/>
        <w:rPr>
          <w:lang w:eastAsia="x-none"/>
        </w:rPr>
      </w:pPr>
    </w:p>
    <w:p w14:paraId="0C6F148F" w14:textId="0FDF2DCF" w:rsidR="00B63A44" w:rsidRDefault="004A37A2" w:rsidP="005755C0">
      <w:pPr>
        <w:pStyle w:val="a0"/>
        <w:rPr>
          <w:rFonts w:eastAsia="宋体"/>
          <w:szCs w:val="20"/>
          <w:lang w:eastAsia="zh-CN"/>
        </w:rPr>
      </w:pPr>
      <w:r>
        <w:rPr>
          <w:rFonts w:eastAsia="宋体"/>
          <w:szCs w:val="20"/>
          <w:lang w:eastAsia="zh-CN"/>
        </w:rPr>
        <w:t>For SSB transmission in FBE</w:t>
      </w:r>
      <w:r w:rsidR="00B63A44">
        <w:rPr>
          <w:rFonts w:eastAsia="宋体"/>
          <w:szCs w:val="20"/>
          <w:lang w:eastAsia="zh-CN"/>
        </w:rPr>
        <w:t xml:space="preserve"> case</w:t>
      </w:r>
      <w:r w:rsidR="00F56F42" w:rsidRPr="00264504">
        <w:rPr>
          <w:rFonts w:eastAsia="宋体"/>
          <w:szCs w:val="20"/>
          <w:lang w:eastAsia="zh-CN"/>
        </w:rPr>
        <w:t xml:space="preserve">, </w:t>
      </w:r>
      <w:r w:rsidR="00B63A44">
        <w:rPr>
          <w:rFonts w:eastAsia="宋体"/>
          <w:szCs w:val="20"/>
          <w:lang w:eastAsia="zh-CN"/>
        </w:rPr>
        <w:t>whether the SSB transmission burst as defined in Rel-15 or DRS window as defined for LBE should be used needs discussion. In our view, if only one FFP window is allowed to be configured for one carrier, then Rel-15 SSB transmission burst should be reused. In this case, SSB can only be transmitted after LBT success of the corresponding FFP window. If more than one FFP windows can be configured, then same DRS window in LBE case should be reused for FBE</w:t>
      </w:r>
      <w:r w:rsidR="006375C0">
        <w:rPr>
          <w:rFonts w:eastAsia="宋体"/>
          <w:szCs w:val="20"/>
          <w:lang w:eastAsia="zh-CN"/>
        </w:rPr>
        <w:t xml:space="preserve">, and </w:t>
      </w:r>
      <w:proofErr w:type="spellStart"/>
      <w:r w:rsidR="006375C0">
        <w:rPr>
          <w:rFonts w:eastAsia="宋体"/>
          <w:szCs w:val="20"/>
          <w:lang w:eastAsia="zh-CN"/>
        </w:rPr>
        <w:t>gNB</w:t>
      </w:r>
      <w:proofErr w:type="spellEnd"/>
      <w:r w:rsidR="006375C0">
        <w:rPr>
          <w:rFonts w:eastAsia="宋体"/>
          <w:szCs w:val="20"/>
          <w:lang w:eastAsia="zh-CN"/>
        </w:rPr>
        <w:t xml:space="preserve"> can have multiple LBT opportunities as in LBE for SSB transmission. The latter one is preferred since it can provide more SSB transmission opportunities.</w:t>
      </w:r>
    </w:p>
    <w:p w14:paraId="0232B080" w14:textId="693D949F" w:rsidR="006375C0" w:rsidRPr="00264504" w:rsidRDefault="006375C0" w:rsidP="006375C0">
      <w:pPr>
        <w:pStyle w:val="a0"/>
        <w:rPr>
          <w:rFonts w:eastAsia="宋体"/>
          <w:b/>
          <w:i/>
          <w:szCs w:val="20"/>
          <w:lang w:eastAsia="zh-CN"/>
        </w:rPr>
      </w:pPr>
      <w:r w:rsidRPr="00264504">
        <w:rPr>
          <w:rFonts w:eastAsia="宋体" w:hint="eastAsia"/>
          <w:b/>
          <w:i/>
          <w:szCs w:val="20"/>
          <w:lang w:eastAsia="zh-CN"/>
        </w:rPr>
        <w:t xml:space="preserve">Proposal </w:t>
      </w:r>
      <w:r w:rsidR="005755C0">
        <w:rPr>
          <w:rFonts w:eastAsia="宋体"/>
          <w:b/>
          <w:i/>
          <w:szCs w:val="20"/>
          <w:lang w:eastAsia="zh-CN"/>
        </w:rPr>
        <w:t>14</w:t>
      </w:r>
      <w:r w:rsidRPr="00264504">
        <w:rPr>
          <w:rFonts w:eastAsia="宋体" w:hint="eastAsia"/>
          <w:b/>
          <w:i/>
          <w:szCs w:val="20"/>
          <w:lang w:eastAsia="zh-CN"/>
        </w:rPr>
        <w:t xml:space="preserve">: </w:t>
      </w:r>
      <w:r>
        <w:rPr>
          <w:rFonts w:eastAsia="宋体"/>
          <w:b/>
          <w:i/>
          <w:szCs w:val="20"/>
          <w:lang w:eastAsia="zh-CN"/>
        </w:rPr>
        <w:t xml:space="preserve">DRS window defined in LBE should be reused for FBE if more than one FFP windows can be configured. </w:t>
      </w:r>
    </w:p>
    <w:p w14:paraId="2A911C2E" w14:textId="77777777" w:rsidR="00F56F42" w:rsidRPr="00264504" w:rsidRDefault="00F56F42" w:rsidP="009E2425">
      <w:pPr>
        <w:pStyle w:val="a0"/>
        <w:rPr>
          <w:rFonts w:eastAsia="宋体"/>
          <w:szCs w:val="20"/>
          <w:lang w:eastAsia="zh-CN"/>
        </w:rPr>
      </w:pPr>
    </w:p>
    <w:p w14:paraId="034E5E23" w14:textId="77777777" w:rsidR="009E2425" w:rsidRPr="00264504" w:rsidRDefault="009E2425" w:rsidP="009E2425">
      <w:pPr>
        <w:pStyle w:val="1"/>
        <w:spacing w:after="120"/>
        <w:rPr>
          <w:rFonts w:eastAsia="宋体"/>
          <w:lang w:eastAsia="zh-CN"/>
        </w:rPr>
      </w:pPr>
      <w:r w:rsidRPr="00264504">
        <w:rPr>
          <w:rFonts w:eastAsia="宋体"/>
          <w:lang w:eastAsia="zh-CN"/>
        </w:rPr>
        <w:t>Conclusion</w:t>
      </w:r>
      <w:r w:rsidRPr="00264504">
        <w:rPr>
          <w:rFonts w:eastAsia="宋体" w:hint="eastAsia"/>
          <w:lang w:eastAsia="zh-CN"/>
        </w:rPr>
        <w:t>s</w:t>
      </w:r>
    </w:p>
    <w:p w14:paraId="33B2E8E0" w14:textId="00EA114E" w:rsidR="00AE75A2" w:rsidRPr="00264504" w:rsidRDefault="00685676" w:rsidP="009E2425">
      <w:pPr>
        <w:pStyle w:val="a0"/>
        <w:rPr>
          <w:rFonts w:eastAsia="宋体"/>
          <w:szCs w:val="20"/>
          <w:lang w:eastAsia="zh-CN"/>
        </w:rPr>
      </w:pPr>
      <w:r w:rsidRPr="00264504">
        <w:rPr>
          <w:rFonts w:eastAsia="宋体"/>
          <w:szCs w:val="20"/>
          <w:lang w:eastAsia="zh-CN"/>
        </w:rPr>
        <w:t xml:space="preserve">This contribution </w:t>
      </w:r>
      <w:r>
        <w:rPr>
          <w:rFonts w:eastAsia="宋体"/>
          <w:szCs w:val="20"/>
          <w:lang w:eastAsia="zh-CN"/>
        </w:rPr>
        <w:t>further</w:t>
      </w:r>
      <w:r w:rsidRPr="00264504">
        <w:rPr>
          <w:rFonts w:eastAsia="宋体"/>
          <w:szCs w:val="20"/>
          <w:lang w:eastAsia="zh-CN"/>
        </w:rPr>
        <w:t xml:space="preserve"> discusses </w:t>
      </w:r>
      <w:r>
        <w:rPr>
          <w:rFonts w:eastAsia="宋体"/>
          <w:szCs w:val="20"/>
          <w:lang w:eastAsia="zh-CN"/>
        </w:rPr>
        <w:t xml:space="preserve">the remaining issues on </w:t>
      </w:r>
      <w:r w:rsidRPr="00264504">
        <w:rPr>
          <w:rFonts w:eastAsia="宋体"/>
          <w:szCs w:val="20"/>
          <w:lang w:eastAsia="zh-CN"/>
        </w:rPr>
        <w:t>channel access procedures for NR-U</w:t>
      </w:r>
      <w:r>
        <w:rPr>
          <w:rFonts w:eastAsia="宋体"/>
          <w:szCs w:val="20"/>
          <w:lang w:eastAsia="zh-CN"/>
        </w:rPr>
        <w:t>,</w:t>
      </w:r>
      <w:r w:rsidRPr="00264504">
        <w:rPr>
          <w:rFonts w:eastAsia="宋体"/>
          <w:szCs w:val="20"/>
          <w:lang w:eastAsia="zh-CN"/>
        </w:rPr>
        <w:t xml:space="preserve"> including </w:t>
      </w:r>
      <w:r>
        <w:rPr>
          <w:rFonts w:eastAsia="宋体"/>
          <w:szCs w:val="20"/>
          <w:lang w:eastAsia="zh-CN"/>
        </w:rPr>
        <w:t xml:space="preserve">LBE-based </w:t>
      </w:r>
      <w:r w:rsidRPr="00264504">
        <w:rPr>
          <w:rFonts w:eastAsia="宋体"/>
          <w:szCs w:val="20"/>
          <w:lang w:eastAsia="zh-CN"/>
        </w:rPr>
        <w:t xml:space="preserve">LBT </w:t>
      </w:r>
      <w:r>
        <w:rPr>
          <w:rFonts w:eastAsia="宋体"/>
          <w:szCs w:val="20"/>
          <w:lang w:eastAsia="zh-CN"/>
        </w:rPr>
        <w:t>and FBE-based LBT</w:t>
      </w:r>
      <w:r w:rsidR="009E2425" w:rsidRPr="00264504">
        <w:rPr>
          <w:rFonts w:eastAsia="宋体"/>
          <w:szCs w:val="20"/>
          <w:lang w:eastAsia="zh-CN"/>
        </w:rPr>
        <w:t>. T</w:t>
      </w:r>
      <w:r w:rsidR="009E2425" w:rsidRPr="00264504">
        <w:rPr>
          <w:rFonts w:eastAsia="宋体" w:hint="eastAsia"/>
          <w:szCs w:val="20"/>
          <w:lang w:eastAsia="zh-CN"/>
        </w:rPr>
        <w:t>he following proposals are made.</w:t>
      </w:r>
      <w:r w:rsidR="00AE75A2" w:rsidRPr="00264504">
        <w:rPr>
          <w:rFonts w:eastAsia="宋体"/>
          <w:szCs w:val="20"/>
          <w:lang w:eastAsia="zh-CN"/>
        </w:rPr>
        <w:t xml:space="preserve"> </w:t>
      </w:r>
    </w:p>
    <w:p w14:paraId="7EEF9871" w14:textId="7A7B975D" w:rsidR="00E552AA" w:rsidRPr="00264504" w:rsidRDefault="005755C0" w:rsidP="00B110BD">
      <w:pPr>
        <w:pStyle w:val="2"/>
        <w:numPr>
          <w:ilvl w:val="0"/>
          <w:numId w:val="0"/>
        </w:numPr>
        <w:spacing w:after="120"/>
        <w:rPr>
          <w:rFonts w:ascii="Times New Roman" w:eastAsia="Times New Roman" w:hAnsi="Times New Roman" w:cs="Times New Roman"/>
          <w:bCs w:val="0"/>
          <w:iCs w:val="0"/>
          <w:szCs w:val="20"/>
          <w:u w:val="single"/>
          <w:lang w:eastAsia="x-none"/>
        </w:rPr>
      </w:pPr>
      <w:r w:rsidRPr="005755C0">
        <w:rPr>
          <w:rFonts w:ascii="Times New Roman" w:eastAsia="Times New Roman" w:hAnsi="Times New Roman" w:cs="Times New Roman"/>
          <w:bCs w:val="0"/>
          <w:iCs w:val="0"/>
          <w:szCs w:val="20"/>
          <w:u w:val="single"/>
          <w:lang w:eastAsia="x-none"/>
        </w:rPr>
        <w:t xml:space="preserve">CWS adjustment for </w:t>
      </w:r>
      <w:proofErr w:type="spellStart"/>
      <w:r w:rsidRPr="005755C0">
        <w:rPr>
          <w:rFonts w:ascii="Times New Roman" w:eastAsia="Times New Roman" w:hAnsi="Times New Roman" w:cs="Times New Roman"/>
          <w:bCs w:val="0"/>
          <w:iCs w:val="0"/>
          <w:szCs w:val="20"/>
          <w:u w:val="single"/>
          <w:lang w:eastAsia="x-none"/>
        </w:rPr>
        <w:t>gNB</w:t>
      </w:r>
      <w:proofErr w:type="spellEnd"/>
      <w:r w:rsidRPr="005755C0">
        <w:rPr>
          <w:rFonts w:ascii="Times New Roman" w:eastAsia="Times New Roman" w:hAnsi="Times New Roman" w:cs="Times New Roman"/>
          <w:bCs w:val="0"/>
          <w:iCs w:val="0"/>
          <w:szCs w:val="20"/>
          <w:u w:val="single"/>
          <w:lang w:eastAsia="x-none"/>
        </w:rPr>
        <w:t>-initiated COT</w:t>
      </w:r>
      <w:r w:rsidR="00E552AA" w:rsidRPr="00264504">
        <w:rPr>
          <w:rFonts w:ascii="Times New Roman" w:eastAsia="Times New Roman" w:hAnsi="Times New Roman" w:cs="Times New Roman"/>
          <w:bCs w:val="0"/>
          <w:iCs w:val="0"/>
          <w:szCs w:val="20"/>
          <w:u w:val="single"/>
          <w:lang w:eastAsia="x-none"/>
        </w:rPr>
        <w:t>:</w:t>
      </w:r>
    </w:p>
    <w:p w14:paraId="6849E022" w14:textId="77777777" w:rsidR="005755C0"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1</w:t>
      </w:r>
      <w:r w:rsidRPr="00264504">
        <w:rPr>
          <w:rFonts w:eastAsia="宋体" w:hint="eastAsia"/>
          <w:b/>
          <w:i/>
          <w:szCs w:val="20"/>
          <w:lang w:eastAsia="zh-CN"/>
        </w:rPr>
        <w:t xml:space="preserve">: </w:t>
      </w:r>
      <w:r>
        <w:rPr>
          <w:rFonts w:eastAsia="宋体"/>
          <w:b/>
          <w:i/>
          <w:szCs w:val="20"/>
          <w:lang w:eastAsia="zh-CN"/>
        </w:rPr>
        <w:t xml:space="preserve">The following CWS adjustment rules should apply </w:t>
      </w:r>
      <w:r w:rsidRPr="00922EAD">
        <w:rPr>
          <w:rFonts w:eastAsia="宋体"/>
          <w:b/>
          <w:i/>
          <w:szCs w:val="20"/>
          <w:lang w:eastAsia="zh-CN"/>
        </w:rPr>
        <w:t xml:space="preserve">for a </w:t>
      </w:r>
      <w:proofErr w:type="spellStart"/>
      <w:r w:rsidRPr="00922EAD">
        <w:rPr>
          <w:rFonts w:eastAsia="宋体"/>
          <w:b/>
          <w:i/>
          <w:szCs w:val="20"/>
          <w:lang w:eastAsia="zh-CN"/>
        </w:rPr>
        <w:t>gNB</w:t>
      </w:r>
      <w:proofErr w:type="spellEnd"/>
      <w:r w:rsidRPr="00922EAD">
        <w:rPr>
          <w:rFonts w:eastAsia="宋体"/>
          <w:b/>
          <w:i/>
          <w:szCs w:val="20"/>
          <w:lang w:eastAsia="zh-CN"/>
        </w:rPr>
        <w:t xml:space="preserve"> initiated channel occupancy with unicast PDSCH(s)</w:t>
      </w:r>
      <w:r>
        <w:rPr>
          <w:rFonts w:eastAsia="宋体"/>
          <w:b/>
          <w:i/>
          <w:szCs w:val="20"/>
          <w:lang w:eastAsia="zh-CN"/>
        </w:rPr>
        <w:t>:</w:t>
      </w:r>
    </w:p>
    <w:p w14:paraId="752879D3"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The </w:t>
      </w:r>
      <w:r>
        <w:rPr>
          <w:rFonts w:eastAsia="宋体"/>
          <w:b/>
          <w:i/>
          <w:szCs w:val="20"/>
          <w:lang w:eastAsia="zh-CN"/>
        </w:rPr>
        <w:t>undetected</w:t>
      </w:r>
      <w:r w:rsidRPr="00264504">
        <w:rPr>
          <w:rFonts w:eastAsia="宋体"/>
          <w:b/>
          <w:i/>
          <w:szCs w:val="20"/>
          <w:lang w:eastAsia="zh-CN"/>
        </w:rPr>
        <w:t xml:space="preserve"> HARQ-ACK values should be taken as NACK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Pr>
          <w:rFonts w:eastAsia="宋体"/>
          <w:b/>
          <w:i/>
          <w:szCs w:val="20"/>
          <w:lang w:eastAsia="zh-CN"/>
        </w:rPr>
        <w:t xml:space="preserve">are supposed to be </w:t>
      </w:r>
      <w:r w:rsidRPr="00264504">
        <w:rPr>
          <w:rFonts w:eastAsia="宋体"/>
          <w:b/>
          <w:i/>
          <w:szCs w:val="20"/>
          <w:lang w:eastAsia="zh-CN"/>
        </w:rPr>
        <w:t xml:space="preserve">transmitted on same unlicensed CC. </w:t>
      </w:r>
    </w:p>
    <w:p w14:paraId="2CD68F10"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The </w:t>
      </w:r>
      <w:r>
        <w:rPr>
          <w:rFonts w:eastAsia="宋体"/>
          <w:b/>
          <w:i/>
          <w:szCs w:val="20"/>
          <w:lang w:eastAsia="zh-CN"/>
        </w:rPr>
        <w:t>undetected</w:t>
      </w:r>
      <w:r w:rsidRPr="00264504">
        <w:rPr>
          <w:rFonts w:eastAsia="宋体"/>
          <w:b/>
          <w:i/>
          <w:szCs w:val="20"/>
          <w:lang w:eastAsia="zh-CN"/>
        </w:rPr>
        <w:t xml:space="preserve"> HARQ-ACK values should not be counted for CWS adjustment</w:t>
      </w:r>
      <w:r w:rsidRPr="00264504" w:rsidDel="004B237A">
        <w:rPr>
          <w:rFonts w:eastAsia="宋体"/>
          <w:b/>
          <w:i/>
          <w:szCs w:val="20"/>
          <w:lang w:eastAsia="zh-CN"/>
        </w:rPr>
        <w:t xml:space="preserve"> </w:t>
      </w:r>
      <w:r w:rsidRPr="00264504">
        <w:rPr>
          <w:rFonts w:eastAsia="宋体"/>
          <w:b/>
          <w:i/>
          <w:szCs w:val="20"/>
          <w:lang w:eastAsia="zh-CN"/>
        </w:rPr>
        <w:t xml:space="preserve">if reference PDSCH(s) and corresponding HARQ-ACK values </w:t>
      </w:r>
      <w:r>
        <w:rPr>
          <w:rFonts w:eastAsia="宋体"/>
          <w:b/>
          <w:i/>
          <w:szCs w:val="20"/>
          <w:lang w:eastAsia="zh-CN"/>
        </w:rPr>
        <w:t xml:space="preserve">are supposed to be </w:t>
      </w:r>
      <w:r w:rsidRPr="00264504">
        <w:rPr>
          <w:rFonts w:eastAsia="宋体"/>
          <w:b/>
          <w:i/>
          <w:szCs w:val="20"/>
          <w:lang w:eastAsia="zh-CN"/>
        </w:rPr>
        <w:t xml:space="preserve">transmitted on different unlicensed CC. </w:t>
      </w:r>
    </w:p>
    <w:p w14:paraId="3E3B1295"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CBG-based HARQ-ACK values should be considered separately for CWS adjustment. </w:t>
      </w:r>
    </w:p>
    <w:p w14:paraId="545B7A41" w14:textId="77777777" w:rsidR="005755C0"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2</w:t>
      </w:r>
      <w:r w:rsidRPr="00264504">
        <w:rPr>
          <w:rFonts w:eastAsia="宋体" w:hint="eastAsia"/>
          <w:b/>
          <w:i/>
          <w:szCs w:val="20"/>
          <w:lang w:eastAsia="zh-CN"/>
        </w:rPr>
        <w:t xml:space="preserve">: </w:t>
      </w:r>
      <w:r>
        <w:rPr>
          <w:rFonts w:eastAsia="宋体"/>
          <w:b/>
          <w:i/>
          <w:szCs w:val="20"/>
          <w:lang w:eastAsia="zh-CN"/>
        </w:rPr>
        <w:t xml:space="preserve">The following CWS adjustment rules should apply </w:t>
      </w:r>
      <w:r w:rsidRPr="00922EAD">
        <w:rPr>
          <w:rFonts w:eastAsia="宋体"/>
          <w:b/>
          <w:i/>
          <w:szCs w:val="20"/>
          <w:lang w:eastAsia="zh-CN"/>
        </w:rPr>
        <w:t xml:space="preserve">for a </w:t>
      </w:r>
      <w:proofErr w:type="spellStart"/>
      <w:r w:rsidRPr="00922EAD">
        <w:rPr>
          <w:rFonts w:eastAsia="宋体"/>
          <w:b/>
          <w:i/>
          <w:szCs w:val="20"/>
          <w:lang w:eastAsia="zh-CN"/>
        </w:rPr>
        <w:t>gNB</w:t>
      </w:r>
      <w:proofErr w:type="spellEnd"/>
      <w:r w:rsidRPr="00922EAD">
        <w:rPr>
          <w:rFonts w:eastAsia="宋体"/>
          <w:b/>
          <w:i/>
          <w:szCs w:val="20"/>
          <w:lang w:eastAsia="zh-CN"/>
        </w:rPr>
        <w:t xml:space="preserve"> initiated channel occupancy </w:t>
      </w:r>
      <w:r w:rsidRPr="008C38A2">
        <w:rPr>
          <w:rFonts w:eastAsia="宋体"/>
          <w:b/>
          <w:i/>
          <w:szCs w:val="20"/>
          <w:lang w:eastAsia="zh-CN"/>
        </w:rPr>
        <w:t>without unicast PDSCH</w:t>
      </w:r>
      <w:r w:rsidRPr="00922EAD">
        <w:rPr>
          <w:rFonts w:eastAsia="宋体"/>
          <w:b/>
          <w:i/>
          <w:szCs w:val="20"/>
          <w:lang w:eastAsia="zh-CN"/>
        </w:rPr>
        <w:t>(s)</w:t>
      </w:r>
      <w:r w:rsidRPr="008C38A2">
        <w:rPr>
          <w:rFonts w:eastAsia="宋体"/>
          <w:b/>
          <w:i/>
          <w:szCs w:val="20"/>
          <w:lang w:eastAsia="zh-CN"/>
        </w:rPr>
        <w:t xml:space="preserve"> and with one or multiple UL grants</w:t>
      </w:r>
      <w:r>
        <w:rPr>
          <w:rFonts w:eastAsia="宋体"/>
          <w:b/>
          <w:i/>
          <w:szCs w:val="20"/>
          <w:lang w:eastAsia="zh-CN"/>
        </w:rPr>
        <w:t>:</w:t>
      </w:r>
    </w:p>
    <w:p w14:paraId="546E02ED" w14:textId="77777777" w:rsidR="005755C0" w:rsidRDefault="005755C0" w:rsidP="005755C0">
      <w:pPr>
        <w:pStyle w:val="a0"/>
        <w:numPr>
          <w:ilvl w:val="0"/>
          <w:numId w:val="23"/>
        </w:numPr>
        <w:rPr>
          <w:rFonts w:eastAsia="宋体"/>
          <w:b/>
          <w:i/>
          <w:szCs w:val="20"/>
          <w:lang w:eastAsia="zh-CN"/>
        </w:rPr>
      </w:pPr>
      <w:r w:rsidRPr="008C38A2">
        <w:rPr>
          <w:rFonts w:eastAsia="宋体"/>
          <w:b/>
          <w:i/>
          <w:szCs w:val="20"/>
          <w:lang w:eastAsia="zh-CN"/>
        </w:rPr>
        <w:t>If the UCI is expected to be transmitted without UL-SCH, the undetected UCI should be used for CWS adjustment.</w:t>
      </w:r>
    </w:p>
    <w:p w14:paraId="1B732CD8" w14:textId="77777777" w:rsidR="005755C0"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If at least one PRACH sequence is detected, the CWS can be set to the minimum value; otherwise, </w:t>
      </w:r>
      <w:r w:rsidRPr="00B57048">
        <w:rPr>
          <w:rFonts w:eastAsia="宋体"/>
          <w:b/>
          <w:i/>
          <w:szCs w:val="20"/>
          <w:lang w:eastAsia="zh-CN"/>
        </w:rPr>
        <w:t>the CWS is increased to the next higher allowed value</w:t>
      </w:r>
      <w:r w:rsidRPr="00264504">
        <w:rPr>
          <w:rFonts w:eastAsia="宋体"/>
          <w:b/>
          <w:i/>
          <w:szCs w:val="20"/>
          <w:lang w:eastAsia="zh-CN"/>
        </w:rPr>
        <w:t>.</w:t>
      </w:r>
    </w:p>
    <w:p w14:paraId="2C8C1FC7" w14:textId="77777777" w:rsidR="005755C0" w:rsidRDefault="005755C0" w:rsidP="005755C0">
      <w:pPr>
        <w:pStyle w:val="a0"/>
        <w:numPr>
          <w:ilvl w:val="0"/>
          <w:numId w:val="23"/>
        </w:numPr>
        <w:rPr>
          <w:rFonts w:eastAsia="宋体"/>
          <w:b/>
          <w:i/>
          <w:szCs w:val="20"/>
          <w:lang w:eastAsia="zh-CN"/>
        </w:rPr>
      </w:pPr>
      <w:r w:rsidRPr="00264504">
        <w:rPr>
          <w:rFonts w:eastAsia="宋体"/>
          <w:b/>
          <w:i/>
          <w:szCs w:val="20"/>
          <w:lang w:eastAsia="zh-CN"/>
        </w:rPr>
        <w:t>If at least one SRS sequence is detected, the CWS can be set to the minimum value; otherwise, the CWS is increased to the next higher allowed value.</w:t>
      </w:r>
    </w:p>
    <w:p w14:paraId="30D0C9C7" w14:textId="6B635D80" w:rsidR="005755C0" w:rsidRPr="00264504" w:rsidRDefault="005755C0" w:rsidP="005755C0">
      <w:pPr>
        <w:pStyle w:val="2"/>
        <w:numPr>
          <w:ilvl w:val="0"/>
          <w:numId w:val="0"/>
        </w:numPr>
        <w:spacing w:after="120"/>
        <w:rPr>
          <w:rFonts w:ascii="Times New Roman" w:eastAsia="Times New Roman" w:hAnsi="Times New Roman" w:cs="Times New Roman"/>
          <w:bCs w:val="0"/>
          <w:iCs w:val="0"/>
          <w:szCs w:val="20"/>
          <w:u w:val="single"/>
          <w:lang w:eastAsia="x-none"/>
        </w:rPr>
      </w:pPr>
      <w:r w:rsidRPr="005755C0">
        <w:rPr>
          <w:rFonts w:ascii="Times New Roman" w:eastAsia="Times New Roman" w:hAnsi="Times New Roman" w:cs="Times New Roman"/>
          <w:bCs w:val="0"/>
          <w:iCs w:val="0"/>
          <w:szCs w:val="20"/>
          <w:u w:val="single"/>
          <w:lang w:eastAsia="x-none"/>
        </w:rPr>
        <w:lastRenderedPageBreak/>
        <w:t xml:space="preserve">CWS adjustment for </w:t>
      </w:r>
      <w:r>
        <w:rPr>
          <w:rFonts w:ascii="Times New Roman" w:eastAsia="Times New Roman" w:hAnsi="Times New Roman" w:cs="Times New Roman"/>
          <w:bCs w:val="0"/>
          <w:iCs w:val="0"/>
          <w:szCs w:val="20"/>
          <w:u w:val="single"/>
          <w:lang w:eastAsia="x-none"/>
        </w:rPr>
        <w:t>UE</w:t>
      </w:r>
      <w:r w:rsidRPr="005755C0">
        <w:rPr>
          <w:rFonts w:ascii="Times New Roman" w:eastAsia="Times New Roman" w:hAnsi="Times New Roman" w:cs="Times New Roman"/>
          <w:bCs w:val="0"/>
          <w:iCs w:val="0"/>
          <w:szCs w:val="20"/>
          <w:u w:val="single"/>
          <w:lang w:eastAsia="x-none"/>
        </w:rPr>
        <w:t>-initiated COT</w:t>
      </w:r>
      <w:r w:rsidRPr="00264504">
        <w:rPr>
          <w:rFonts w:ascii="Times New Roman" w:eastAsia="Times New Roman" w:hAnsi="Times New Roman" w:cs="Times New Roman"/>
          <w:bCs w:val="0"/>
          <w:iCs w:val="0"/>
          <w:szCs w:val="20"/>
          <w:u w:val="single"/>
          <w:lang w:eastAsia="x-none"/>
        </w:rPr>
        <w:t>:</w:t>
      </w:r>
    </w:p>
    <w:p w14:paraId="328CEF95" w14:textId="77777777" w:rsidR="005755C0"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3</w:t>
      </w:r>
      <w:r w:rsidRPr="00264504">
        <w:rPr>
          <w:rFonts w:eastAsia="宋体" w:hint="eastAsia"/>
          <w:b/>
          <w:i/>
          <w:szCs w:val="20"/>
          <w:lang w:eastAsia="zh-CN"/>
        </w:rPr>
        <w:t xml:space="preserve">: </w:t>
      </w:r>
      <w:r>
        <w:rPr>
          <w:rFonts w:eastAsia="宋体"/>
          <w:b/>
          <w:i/>
          <w:szCs w:val="20"/>
          <w:lang w:eastAsia="zh-CN"/>
        </w:rPr>
        <w:t xml:space="preserve">The following CWS adjustment rules should apply </w:t>
      </w:r>
      <w:r w:rsidRPr="00922EAD">
        <w:rPr>
          <w:rFonts w:eastAsia="宋体"/>
          <w:b/>
          <w:i/>
          <w:szCs w:val="20"/>
          <w:lang w:eastAsia="zh-CN"/>
        </w:rPr>
        <w:t xml:space="preserve">for a </w:t>
      </w:r>
      <w:r>
        <w:rPr>
          <w:rFonts w:eastAsia="宋体"/>
          <w:b/>
          <w:i/>
          <w:szCs w:val="20"/>
          <w:lang w:eastAsia="zh-CN"/>
        </w:rPr>
        <w:t>UE initiated channel occupancy:</w:t>
      </w:r>
    </w:p>
    <w:p w14:paraId="63D007C9" w14:textId="77777777" w:rsidR="005755C0" w:rsidRDefault="005755C0" w:rsidP="005755C0">
      <w:pPr>
        <w:pStyle w:val="a0"/>
        <w:numPr>
          <w:ilvl w:val="0"/>
          <w:numId w:val="23"/>
        </w:numPr>
        <w:rPr>
          <w:rFonts w:eastAsia="宋体"/>
          <w:b/>
          <w:i/>
          <w:szCs w:val="20"/>
          <w:lang w:eastAsia="zh-CN"/>
        </w:rPr>
      </w:pPr>
      <w:r w:rsidRPr="00386B60">
        <w:rPr>
          <w:rFonts w:eastAsia="宋体"/>
          <w:b/>
          <w:i/>
          <w:szCs w:val="20"/>
          <w:lang w:eastAsia="zh-CN"/>
        </w:rPr>
        <w:t xml:space="preserve">NDI or DFI indications should be used for CWS adjustment as in LAA-LTE in the case PUSCH carries UL-SCH. </w:t>
      </w:r>
    </w:p>
    <w:p w14:paraId="3EC78FFF"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CBG-based HARQ-ACK values should be interpreted as NDI indication for CWS adjustment. </w:t>
      </w:r>
    </w:p>
    <w:p w14:paraId="08EC0BA6"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HARQ-ACK feedback in DFI </w:t>
      </w:r>
      <w:r>
        <w:rPr>
          <w:rFonts w:eastAsia="宋体"/>
          <w:b/>
          <w:i/>
          <w:szCs w:val="20"/>
          <w:lang w:eastAsia="zh-CN"/>
        </w:rPr>
        <w:t>should</w:t>
      </w:r>
      <w:r w:rsidRPr="00264504">
        <w:rPr>
          <w:rFonts w:eastAsia="宋体"/>
          <w:b/>
          <w:i/>
          <w:szCs w:val="20"/>
          <w:lang w:eastAsia="zh-CN"/>
        </w:rPr>
        <w:t xml:space="preserve"> be used to represent the UCI reception at </w:t>
      </w:r>
      <w:proofErr w:type="spellStart"/>
      <w:r w:rsidRPr="00264504">
        <w:rPr>
          <w:rFonts w:eastAsia="宋体"/>
          <w:b/>
          <w:i/>
          <w:szCs w:val="20"/>
          <w:lang w:eastAsia="zh-CN"/>
        </w:rPr>
        <w:t>gNB</w:t>
      </w:r>
      <w:proofErr w:type="spellEnd"/>
      <w:r w:rsidRPr="00264504">
        <w:rPr>
          <w:rFonts w:eastAsia="宋体"/>
          <w:b/>
          <w:i/>
          <w:szCs w:val="20"/>
          <w:lang w:eastAsia="zh-CN"/>
        </w:rPr>
        <w:t xml:space="preserve"> side for CWS adjustment in the case UCI piggyback on PUSCH without UL-SCH. </w:t>
      </w:r>
    </w:p>
    <w:p w14:paraId="628782E5"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NFI </w:t>
      </w:r>
      <w:r>
        <w:rPr>
          <w:rFonts w:eastAsia="宋体"/>
          <w:b/>
          <w:i/>
          <w:szCs w:val="20"/>
          <w:lang w:eastAsia="zh-CN"/>
        </w:rPr>
        <w:t>or</w:t>
      </w:r>
      <w:r w:rsidRPr="00264504">
        <w:rPr>
          <w:rFonts w:eastAsia="宋体"/>
          <w:b/>
          <w:i/>
          <w:szCs w:val="20"/>
          <w:lang w:eastAsia="zh-CN"/>
        </w:rPr>
        <w:t xml:space="preserve"> NDI indications </w:t>
      </w:r>
      <w:r>
        <w:rPr>
          <w:rFonts w:eastAsia="宋体"/>
          <w:b/>
          <w:i/>
          <w:szCs w:val="20"/>
          <w:lang w:eastAsia="zh-CN"/>
        </w:rPr>
        <w:t>should</w:t>
      </w:r>
      <w:r w:rsidRPr="00264504">
        <w:rPr>
          <w:rFonts w:eastAsia="宋体"/>
          <w:b/>
          <w:i/>
          <w:szCs w:val="20"/>
          <w:lang w:eastAsia="zh-CN"/>
        </w:rPr>
        <w:t xml:space="preserve"> be used for CWS adjustment in the case PUCCH is transmitted within reference duration. </w:t>
      </w:r>
    </w:p>
    <w:p w14:paraId="03B56FC0" w14:textId="77777777" w:rsidR="005755C0" w:rsidRPr="00264504"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RAR reception within RAR window </w:t>
      </w:r>
      <w:r>
        <w:rPr>
          <w:rFonts w:eastAsia="宋体"/>
          <w:b/>
          <w:i/>
          <w:szCs w:val="20"/>
          <w:lang w:eastAsia="zh-CN"/>
        </w:rPr>
        <w:t>should</w:t>
      </w:r>
      <w:r w:rsidRPr="00264504">
        <w:rPr>
          <w:rFonts w:eastAsia="宋体"/>
          <w:b/>
          <w:i/>
          <w:szCs w:val="20"/>
          <w:lang w:eastAsia="zh-CN"/>
        </w:rPr>
        <w:t xml:space="preserve"> be used for CWS adjustment</w:t>
      </w:r>
      <w:r w:rsidRPr="00841ED1">
        <w:rPr>
          <w:rFonts w:eastAsia="宋体"/>
          <w:b/>
          <w:i/>
          <w:szCs w:val="20"/>
          <w:lang w:eastAsia="zh-CN"/>
        </w:rPr>
        <w:t xml:space="preserve"> </w:t>
      </w:r>
      <w:r w:rsidRPr="00264504">
        <w:rPr>
          <w:rFonts w:eastAsia="宋体"/>
          <w:b/>
          <w:i/>
          <w:szCs w:val="20"/>
          <w:lang w:eastAsia="zh-CN"/>
        </w:rPr>
        <w:t xml:space="preserve">in the case </w:t>
      </w:r>
      <w:r>
        <w:rPr>
          <w:rFonts w:eastAsia="宋体"/>
          <w:b/>
          <w:i/>
          <w:szCs w:val="20"/>
          <w:lang w:eastAsia="zh-CN"/>
        </w:rPr>
        <w:t>PRACH</w:t>
      </w:r>
      <w:r w:rsidRPr="00264504">
        <w:rPr>
          <w:rFonts w:eastAsia="宋体"/>
          <w:b/>
          <w:i/>
          <w:szCs w:val="20"/>
          <w:lang w:eastAsia="zh-CN"/>
        </w:rPr>
        <w:t xml:space="preserve"> is transmitted within reference duration. </w:t>
      </w:r>
    </w:p>
    <w:p w14:paraId="628CC315" w14:textId="77777777" w:rsidR="005755C0" w:rsidRDefault="005755C0" w:rsidP="005755C0">
      <w:pPr>
        <w:pStyle w:val="a0"/>
        <w:numPr>
          <w:ilvl w:val="0"/>
          <w:numId w:val="23"/>
        </w:numPr>
        <w:rPr>
          <w:rFonts w:eastAsia="宋体"/>
          <w:b/>
          <w:i/>
          <w:szCs w:val="20"/>
          <w:lang w:eastAsia="zh-CN"/>
        </w:rPr>
      </w:pPr>
      <w:r w:rsidRPr="00264504">
        <w:rPr>
          <w:rFonts w:eastAsia="宋体"/>
          <w:b/>
          <w:i/>
          <w:szCs w:val="20"/>
          <w:lang w:eastAsia="zh-CN"/>
        </w:rPr>
        <w:t xml:space="preserve">DL grant </w:t>
      </w:r>
      <w:r>
        <w:rPr>
          <w:rFonts w:eastAsia="宋体"/>
          <w:b/>
          <w:i/>
          <w:szCs w:val="20"/>
          <w:lang w:eastAsia="zh-CN"/>
        </w:rPr>
        <w:t>indicating</w:t>
      </w:r>
      <w:r w:rsidRPr="00264504">
        <w:rPr>
          <w:rFonts w:eastAsia="宋体"/>
          <w:b/>
          <w:i/>
          <w:szCs w:val="20"/>
          <w:lang w:eastAsia="zh-CN"/>
        </w:rPr>
        <w:t xml:space="preserve"> </w:t>
      </w:r>
      <w:r>
        <w:rPr>
          <w:rFonts w:eastAsia="宋体"/>
          <w:b/>
          <w:i/>
          <w:szCs w:val="20"/>
          <w:lang w:eastAsia="zh-CN"/>
        </w:rPr>
        <w:t xml:space="preserve">Msg4 transmission or </w:t>
      </w:r>
      <w:r w:rsidRPr="00264504">
        <w:rPr>
          <w:rFonts w:eastAsia="宋体"/>
          <w:b/>
          <w:i/>
          <w:szCs w:val="20"/>
          <w:lang w:eastAsia="zh-CN"/>
        </w:rPr>
        <w:t xml:space="preserve">Msg3 </w:t>
      </w:r>
      <w:r>
        <w:rPr>
          <w:rFonts w:eastAsia="宋体"/>
          <w:b/>
          <w:i/>
          <w:szCs w:val="20"/>
          <w:lang w:eastAsia="zh-CN"/>
        </w:rPr>
        <w:t>re</w:t>
      </w:r>
      <w:r w:rsidRPr="00264504">
        <w:rPr>
          <w:rFonts w:eastAsia="宋体"/>
          <w:b/>
          <w:i/>
          <w:szCs w:val="20"/>
          <w:lang w:eastAsia="zh-CN"/>
        </w:rPr>
        <w:t xml:space="preserve">transmission </w:t>
      </w:r>
      <w:r>
        <w:rPr>
          <w:rFonts w:eastAsia="宋体"/>
          <w:b/>
          <w:i/>
          <w:szCs w:val="20"/>
          <w:lang w:eastAsia="zh-CN"/>
        </w:rPr>
        <w:t>should</w:t>
      </w:r>
      <w:r w:rsidRPr="00264504">
        <w:rPr>
          <w:rFonts w:eastAsia="宋体"/>
          <w:b/>
          <w:i/>
          <w:szCs w:val="20"/>
          <w:lang w:eastAsia="zh-CN"/>
        </w:rPr>
        <w:t xml:space="preserve"> be used for CWS adjustment</w:t>
      </w:r>
      <w:r w:rsidRPr="00841ED1">
        <w:rPr>
          <w:rFonts w:eastAsia="宋体"/>
          <w:b/>
          <w:i/>
          <w:szCs w:val="20"/>
          <w:lang w:eastAsia="zh-CN"/>
        </w:rPr>
        <w:t xml:space="preserve"> </w:t>
      </w:r>
      <w:r w:rsidRPr="00264504">
        <w:rPr>
          <w:rFonts w:eastAsia="宋体"/>
          <w:b/>
          <w:i/>
          <w:szCs w:val="20"/>
          <w:lang w:eastAsia="zh-CN"/>
        </w:rPr>
        <w:t xml:space="preserve">in the case </w:t>
      </w:r>
      <w:r>
        <w:rPr>
          <w:rFonts w:eastAsia="宋体"/>
          <w:b/>
          <w:i/>
          <w:szCs w:val="20"/>
          <w:lang w:eastAsia="zh-CN"/>
        </w:rPr>
        <w:t>Msg3</w:t>
      </w:r>
      <w:r w:rsidRPr="00264504">
        <w:rPr>
          <w:rFonts w:eastAsia="宋体"/>
          <w:b/>
          <w:i/>
          <w:szCs w:val="20"/>
          <w:lang w:eastAsia="zh-CN"/>
        </w:rPr>
        <w:t xml:space="preserve"> is transmitted within reference duration.</w:t>
      </w:r>
    </w:p>
    <w:p w14:paraId="4D24EE85" w14:textId="77777777" w:rsidR="005755C0" w:rsidRPr="00386B60" w:rsidRDefault="005755C0" w:rsidP="005755C0">
      <w:pPr>
        <w:pStyle w:val="a0"/>
        <w:numPr>
          <w:ilvl w:val="0"/>
          <w:numId w:val="23"/>
        </w:numPr>
        <w:rPr>
          <w:rFonts w:eastAsia="宋体"/>
          <w:b/>
          <w:i/>
          <w:szCs w:val="20"/>
          <w:lang w:eastAsia="zh-CN"/>
        </w:rPr>
      </w:pPr>
      <w:r w:rsidRPr="00386B60">
        <w:rPr>
          <w:rFonts w:eastAsia="宋体"/>
          <w:b/>
          <w:i/>
          <w:szCs w:val="20"/>
          <w:lang w:eastAsia="zh-CN"/>
        </w:rPr>
        <w:t xml:space="preserve">SRS reception should not be used for CWS adjustment in the case SRS is transmitted within reference duration. </w:t>
      </w:r>
    </w:p>
    <w:p w14:paraId="02CEB0D1" w14:textId="62DEE37E" w:rsidR="00E552AA" w:rsidRPr="00264504" w:rsidRDefault="005755C0" w:rsidP="00E552AA">
      <w:pPr>
        <w:pStyle w:val="2"/>
        <w:numPr>
          <w:ilvl w:val="0"/>
          <w:numId w:val="0"/>
        </w:numPr>
        <w:spacing w:after="120"/>
        <w:rPr>
          <w:rFonts w:ascii="Times New Roman" w:eastAsia="Times New Roman" w:hAnsi="Times New Roman" w:cs="Times New Roman"/>
          <w:bCs w:val="0"/>
          <w:iCs w:val="0"/>
          <w:szCs w:val="20"/>
          <w:u w:val="single"/>
          <w:lang w:eastAsia="x-none"/>
        </w:rPr>
      </w:pPr>
      <w:r w:rsidRPr="009D2894">
        <w:rPr>
          <w:rFonts w:ascii="Times New Roman" w:eastAsia="Times New Roman" w:hAnsi="Times New Roman" w:cs="Times New Roman"/>
          <w:bCs w:val="0"/>
          <w:iCs w:val="0"/>
          <w:szCs w:val="20"/>
          <w:u w:val="single"/>
          <w:lang w:eastAsia="x-none"/>
        </w:rPr>
        <w:t>LBT indication for uplink transmission</w:t>
      </w:r>
      <w:r w:rsidR="00E552AA" w:rsidRPr="00264504">
        <w:rPr>
          <w:rFonts w:ascii="Times New Roman" w:eastAsia="Times New Roman" w:hAnsi="Times New Roman" w:cs="Times New Roman"/>
          <w:bCs w:val="0"/>
          <w:iCs w:val="0"/>
          <w:szCs w:val="20"/>
          <w:u w:val="single"/>
          <w:lang w:eastAsia="x-none"/>
        </w:rPr>
        <w:t>:</w:t>
      </w:r>
    </w:p>
    <w:p w14:paraId="13359243" w14:textId="77777777" w:rsidR="005755C0" w:rsidRDefault="005755C0" w:rsidP="005755C0">
      <w:pPr>
        <w:pStyle w:val="a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4</w:t>
      </w:r>
      <w:r w:rsidRPr="00264504">
        <w:rPr>
          <w:rFonts w:eastAsia="宋体"/>
          <w:b/>
          <w:i/>
          <w:szCs w:val="20"/>
          <w:lang w:eastAsia="zh-CN"/>
        </w:rPr>
        <w:t>:</w:t>
      </w:r>
      <w:r>
        <w:rPr>
          <w:rFonts w:eastAsia="宋体"/>
          <w:b/>
          <w:i/>
          <w:szCs w:val="20"/>
          <w:lang w:eastAsia="zh-CN"/>
        </w:rPr>
        <w:t xml:space="preserve"> For dynamically scheduled PUSCH transmission, following two options can be considered </w:t>
      </w:r>
    </w:p>
    <w:p w14:paraId="0938CF89" w14:textId="77777777" w:rsidR="005755C0" w:rsidRPr="00F36EA3" w:rsidRDefault="005755C0" w:rsidP="005755C0">
      <w:pPr>
        <w:pStyle w:val="a0"/>
        <w:numPr>
          <w:ilvl w:val="0"/>
          <w:numId w:val="34"/>
        </w:numPr>
        <w:rPr>
          <w:b/>
          <w:i/>
        </w:rPr>
      </w:pPr>
      <w:r w:rsidRPr="00F36EA3">
        <w:rPr>
          <w:b/>
          <w:i/>
        </w:rPr>
        <w:t xml:space="preserve">Option 1: ECP length 0 is only bounded with Cat4-LBT, thus, </w:t>
      </w:r>
      <w:proofErr w:type="spellStart"/>
      <w:r w:rsidRPr="00F36EA3">
        <w:rPr>
          <w:b/>
          <w:i/>
        </w:rPr>
        <w:t>gNB</w:t>
      </w:r>
      <w:proofErr w:type="spellEnd"/>
      <w:r w:rsidRPr="00F36EA3">
        <w:rPr>
          <w:b/>
          <w:i/>
        </w:rPr>
        <w:t xml:space="preserve"> only indicates LBT type and one of the four possible ECP lengths. UE derives the gap duration from the indicated ECP length. </w:t>
      </w:r>
    </w:p>
    <w:p w14:paraId="637E8146" w14:textId="77777777" w:rsidR="005755C0" w:rsidRPr="00E95E36" w:rsidRDefault="005755C0" w:rsidP="005755C0">
      <w:pPr>
        <w:pStyle w:val="a0"/>
        <w:numPr>
          <w:ilvl w:val="0"/>
          <w:numId w:val="34"/>
        </w:numPr>
        <w:rPr>
          <w:rFonts w:eastAsia="宋体"/>
          <w:b/>
          <w:i/>
          <w:szCs w:val="20"/>
          <w:lang w:eastAsia="zh-CN"/>
        </w:rPr>
      </w:pPr>
      <w:r w:rsidRPr="00F36EA3">
        <w:rPr>
          <w:b/>
          <w:i/>
        </w:rPr>
        <w:t xml:space="preserve">Option 2: </w:t>
      </w:r>
      <w:r>
        <w:rPr>
          <w:b/>
          <w:i/>
        </w:rPr>
        <w:t>G</w:t>
      </w:r>
      <w:r w:rsidRPr="00F36EA3">
        <w:rPr>
          <w:b/>
          <w:i/>
        </w:rPr>
        <w:t>ap duration is independently indicated, so that UE will be informed about ECP length, LBT type and gap duration.</w:t>
      </w:r>
    </w:p>
    <w:p w14:paraId="256B2E56" w14:textId="77777777" w:rsidR="005755C0" w:rsidRPr="00F36EA3" w:rsidRDefault="005755C0" w:rsidP="009D2894">
      <w:pPr>
        <w:pStyle w:val="a0"/>
      </w:pPr>
      <w:r w:rsidRPr="00264504">
        <w:rPr>
          <w:rFonts w:eastAsia="宋体"/>
          <w:b/>
          <w:i/>
          <w:szCs w:val="20"/>
          <w:lang w:eastAsia="zh-CN"/>
        </w:rPr>
        <w:t xml:space="preserve">Proposal </w:t>
      </w:r>
      <w:r>
        <w:rPr>
          <w:rFonts w:eastAsia="宋体"/>
          <w:b/>
          <w:i/>
          <w:szCs w:val="20"/>
          <w:lang w:eastAsia="zh-CN"/>
        </w:rPr>
        <w:t>5</w:t>
      </w:r>
      <w:r w:rsidRPr="00264504">
        <w:rPr>
          <w:rFonts w:eastAsia="宋体"/>
          <w:b/>
          <w:i/>
          <w:szCs w:val="20"/>
          <w:lang w:eastAsia="zh-CN"/>
        </w:rPr>
        <w:t>:</w:t>
      </w:r>
      <w:r>
        <w:rPr>
          <w:rFonts w:eastAsia="宋体"/>
          <w:b/>
          <w:i/>
          <w:szCs w:val="20"/>
          <w:lang w:eastAsia="zh-CN"/>
        </w:rPr>
        <w:t xml:space="preserve"> C2/C3 should be configurable based on deployment requirements.</w:t>
      </w:r>
    </w:p>
    <w:p w14:paraId="044AFA2C" w14:textId="77777777" w:rsidR="005755C0" w:rsidRPr="00264504" w:rsidRDefault="005755C0" w:rsidP="009D2894">
      <w:pPr>
        <w:spacing w:after="12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6</w:t>
      </w:r>
      <w:r w:rsidRPr="00264504">
        <w:rPr>
          <w:rFonts w:eastAsia="宋体"/>
          <w:b/>
          <w:i/>
          <w:szCs w:val="20"/>
          <w:lang w:eastAsia="zh-CN"/>
        </w:rPr>
        <w:t>:</w:t>
      </w:r>
      <w:r w:rsidRPr="002B75DE">
        <w:rPr>
          <w:rFonts w:eastAsia="宋体"/>
          <w:b/>
          <w:i/>
          <w:szCs w:val="20"/>
          <w:lang w:eastAsia="zh-CN"/>
        </w:rPr>
        <w:t xml:space="preserve"> The </w:t>
      </w:r>
      <w:r w:rsidRPr="00660322">
        <w:rPr>
          <w:rFonts w:eastAsia="宋体"/>
          <w:b/>
          <w:i/>
          <w:szCs w:val="20"/>
          <w:lang w:eastAsia="zh-CN"/>
        </w:rPr>
        <w:t xml:space="preserve">N2/N1 timeline should be relaxed </w:t>
      </w:r>
      <w:r>
        <w:rPr>
          <w:rFonts w:eastAsia="宋体"/>
          <w:b/>
          <w:i/>
          <w:szCs w:val="20"/>
          <w:lang w:eastAsia="zh-CN"/>
        </w:rPr>
        <w:t xml:space="preserve">based on the starting point of ECP for PUSCH/PUCCH transmission </w:t>
      </w:r>
      <w:r w:rsidRPr="00660322">
        <w:rPr>
          <w:rFonts w:eastAsia="宋体"/>
          <w:b/>
          <w:i/>
          <w:szCs w:val="20"/>
          <w:lang w:eastAsia="zh-CN"/>
        </w:rPr>
        <w:t>to take the CP extension into account.</w:t>
      </w:r>
    </w:p>
    <w:p w14:paraId="4C966758" w14:textId="77777777" w:rsidR="005755C0" w:rsidRPr="00264504" w:rsidRDefault="005755C0" w:rsidP="005755C0">
      <w:pPr>
        <w:pStyle w:val="a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7</w:t>
      </w:r>
      <w:r w:rsidRPr="00264504">
        <w:rPr>
          <w:rFonts w:eastAsia="宋体"/>
          <w:b/>
          <w:i/>
          <w:szCs w:val="20"/>
          <w:lang w:eastAsia="zh-CN"/>
        </w:rPr>
        <w:t>: LBT type should be indicated in PDCCH order for PRACH transmission in CF-RACH procedure.</w:t>
      </w:r>
    </w:p>
    <w:p w14:paraId="070DEFEF" w14:textId="77777777" w:rsidR="005755C0" w:rsidRPr="00264504" w:rsidRDefault="005755C0" w:rsidP="005755C0">
      <w:pPr>
        <w:pStyle w:val="a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8</w:t>
      </w:r>
      <w:r w:rsidRPr="00264504">
        <w:rPr>
          <w:rFonts w:eastAsia="宋体"/>
          <w:b/>
          <w:i/>
          <w:szCs w:val="20"/>
          <w:lang w:eastAsia="zh-CN"/>
        </w:rPr>
        <w:t>: LBT type set corresponding to multiple DL-to-UL switching points determined by slot format structure should be indicated in GC-PDCCH for all the UE</w:t>
      </w:r>
      <w:r>
        <w:rPr>
          <w:rFonts w:eastAsia="宋体"/>
          <w:b/>
          <w:i/>
          <w:szCs w:val="20"/>
          <w:lang w:eastAsia="zh-CN"/>
        </w:rPr>
        <w:t>s</w:t>
      </w:r>
      <w:r w:rsidRPr="00264504">
        <w:rPr>
          <w:rFonts w:eastAsia="宋体"/>
          <w:b/>
          <w:i/>
          <w:szCs w:val="20"/>
          <w:lang w:eastAsia="zh-CN"/>
        </w:rPr>
        <w:t xml:space="preserve"> which plan to transmit within a </w:t>
      </w:r>
      <w:proofErr w:type="spellStart"/>
      <w:r w:rsidRPr="00264504">
        <w:rPr>
          <w:rFonts w:eastAsia="宋体"/>
          <w:b/>
          <w:i/>
          <w:szCs w:val="20"/>
          <w:lang w:eastAsia="zh-CN"/>
        </w:rPr>
        <w:t>gNB’s</w:t>
      </w:r>
      <w:proofErr w:type="spellEnd"/>
      <w:r w:rsidRPr="00264504">
        <w:rPr>
          <w:rFonts w:eastAsia="宋体"/>
          <w:b/>
          <w:i/>
          <w:szCs w:val="20"/>
          <w:lang w:eastAsia="zh-CN"/>
        </w:rPr>
        <w:t xml:space="preserve"> COT.</w:t>
      </w:r>
    </w:p>
    <w:p w14:paraId="652BB50C" w14:textId="6514BF0D" w:rsidR="00E552AA" w:rsidRPr="00264504" w:rsidRDefault="00E552AA" w:rsidP="00E552AA">
      <w:pPr>
        <w:pStyle w:val="2"/>
        <w:numPr>
          <w:ilvl w:val="0"/>
          <w:numId w:val="0"/>
        </w:numPr>
        <w:spacing w:after="120"/>
        <w:rPr>
          <w:rFonts w:ascii="Times New Roman" w:eastAsia="Times New Roman" w:hAnsi="Times New Roman" w:cs="Times New Roman"/>
          <w:bCs w:val="0"/>
          <w:iCs w:val="0"/>
          <w:szCs w:val="20"/>
          <w:u w:val="single"/>
          <w:lang w:eastAsia="x-none"/>
        </w:rPr>
      </w:pPr>
      <w:r w:rsidRPr="00264504">
        <w:rPr>
          <w:rFonts w:ascii="Times New Roman" w:eastAsia="Times New Roman" w:hAnsi="Times New Roman" w:cs="Times New Roman"/>
          <w:bCs w:val="0"/>
          <w:iCs w:val="0"/>
          <w:szCs w:val="20"/>
          <w:u w:val="single"/>
          <w:lang w:eastAsia="x-none"/>
        </w:rPr>
        <w:t>COT sharing initiated by UE:</w:t>
      </w:r>
    </w:p>
    <w:p w14:paraId="58CD6A58" w14:textId="5CE9F7D4" w:rsidR="00E552AA" w:rsidRPr="00264504" w:rsidRDefault="005755C0" w:rsidP="00E552AA">
      <w:pPr>
        <w:pStyle w:val="a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9</w:t>
      </w:r>
      <w:r w:rsidRPr="00264504">
        <w:rPr>
          <w:rFonts w:eastAsia="宋体"/>
          <w:b/>
          <w:i/>
          <w:szCs w:val="20"/>
          <w:lang w:eastAsia="zh-CN"/>
        </w:rPr>
        <w:t xml:space="preserve">: </w:t>
      </w:r>
      <w:r>
        <w:rPr>
          <w:rFonts w:eastAsia="宋体"/>
          <w:b/>
          <w:i/>
          <w:szCs w:val="20"/>
          <w:lang w:eastAsia="zh-CN"/>
        </w:rPr>
        <w:t xml:space="preserve">X should be in the granularity of symbol level and different DL channel type has different X. </w:t>
      </w:r>
    </w:p>
    <w:p w14:paraId="1A5F79A2" w14:textId="4488ABA0" w:rsidR="00E552AA" w:rsidRDefault="005755C0" w:rsidP="00E552AA">
      <w:pPr>
        <w:pStyle w:val="a0"/>
        <w:rPr>
          <w:rFonts w:eastAsia="宋体"/>
          <w:b/>
          <w:i/>
          <w:szCs w:val="20"/>
          <w:lang w:eastAsia="zh-CN"/>
        </w:rPr>
      </w:pPr>
      <w:r w:rsidRPr="00264504">
        <w:rPr>
          <w:rFonts w:eastAsia="宋体"/>
          <w:b/>
          <w:i/>
          <w:szCs w:val="20"/>
          <w:lang w:eastAsia="zh-CN"/>
        </w:rPr>
        <w:t xml:space="preserve">Proposal </w:t>
      </w:r>
      <w:r>
        <w:rPr>
          <w:rFonts w:eastAsia="宋体"/>
          <w:b/>
          <w:i/>
          <w:szCs w:val="20"/>
          <w:lang w:eastAsia="zh-CN"/>
        </w:rPr>
        <w:t>10</w:t>
      </w:r>
      <w:r w:rsidRPr="00264504">
        <w:rPr>
          <w:rFonts w:eastAsia="宋体"/>
          <w:b/>
          <w:i/>
          <w:szCs w:val="20"/>
          <w:lang w:eastAsia="zh-CN"/>
        </w:rPr>
        <w:t xml:space="preserve">: </w:t>
      </w:r>
      <w:r>
        <w:rPr>
          <w:rFonts w:eastAsia="宋体"/>
          <w:b/>
          <w:i/>
          <w:szCs w:val="20"/>
          <w:lang w:eastAsia="zh-CN"/>
        </w:rPr>
        <w:t>If multiple switching points in UE-initiated COT is allowed, X after later switching point should be smaller than the X after the previous switching point</w:t>
      </w:r>
      <w:r>
        <w:rPr>
          <w:rFonts w:eastAsia="宋体"/>
          <w:b/>
          <w:i/>
          <w:szCs w:val="20"/>
          <w:lang w:eastAsia="zh-CN"/>
        </w:rPr>
        <w:t>.</w:t>
      </w:r>
    </w:p>
    <w:p w14:paraId="2ABFBC32" w14:textId="77777777" w:rsidR="005755C0" w:rsidRPr="00264504"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11</w:t>
      </w:r>
      <w:r w:rsidRPr="00264504">
        <w:rPr>
          <w:rFonts w:eastAsia="宋体" w:hint="eastAsia"/>
          <w:b/>
          <w:i/>
          <w:szCs w:val="20"/>
          <w:lang w:eastAsia="zh-CN"/>
        </w:rPr>
        <w:t xml:space="preserve">: </w:t>
      </w:r>
      <w:r>
        <w:rPr>
          <w:rFonts w:eastAsia="宋体"/>
          <w:b/>
          <w:i/>
          <w:szCs w:val="20"/>
          <w:lang w:eastAsia="zh-CN"/>
        </w:rPr>
        <w:t>T</w:t>
      </w:r>
      <w:r w:rsidRPr="004D6972">
        <w:rPr>
          <w:rFonts w:eastAsia="宋体"/>
          <w:b/>
          <w:i/>
          <w:szCs w:val="20"/>
          <w:lang w:eastAsia="zh-CN"/>
        </w:rPr>
        <w:t>he distance between the UL resource detected with UL transmission and the shared resource should be la</w:t>
      </w:r>
      <w:r>
        <w:rPr>
          <w:rFonts w:eastAsia="宋体"/>
          <w:b/>
          <w:i/>
          <w:szCs w:val="20"/>
          <w:lang w:eastAsia="zh-CN"/>
        </w:rPr>
        <w:t xml:space="preserve">rger than </w:t>
      </w:r>
      <w:proofErr w:type="spellStart"/>
      <w:r>
        <w:rPr>
          <w:rFonts w:eastAsia="宋体"/>
          <w:b/>
          <w:i/>
          <w:szCs w:val="20"/>
          <w:lang w:eastAsia="zh-CN"/>
        </w:rPr>
        <w:t>gNB’s</w:t>
      </w:r>
      <w:proofErr w:type="spellEnd"/>
      <w:r>
        <w:rPr>
          <w:rFonts w:eastAsia="宋体"/>
          <w:b/>
          <w:i/>
          <w:szCs w:val="20"/>
          <w:lang w:eastAsia="zh-CN"/>
        </w:rPr>
        <w:t xml:space="preserve"> processing time</w:t>
      </w:r>
      <w:r w:rsidRPr="00264504">
        <w:rPr>
          <w:rFonts w:eastAsia="宋体"/>
          <w:b/>
          <w:i/>
          <w:szCs w:val="20"/>
          <w:lang w:eastAsia="zh-CN"/>
        </w:rPr>
        <w:t>.</w:t>
      </w:r>
    </w:p>
    <w:p w14:paraId="68012122" w14:textId="3324E610" w:rsidR="005755C0" w:rsidRPr="00264504" w:rsidRDefault="005755C0" w:rsidP="005755C0">
      <w:pPr>
        <w:pStyle w:val="2"/>
        <w:numPr>
          <w:ilvl w:val="0"/>
          <w:numId w:val="0"/>
        </w:numPr>
        <w:spacing w:after="120"/>
        <w:rPr>
          <w:rFonts w:ascii="Times New Roman" w:eastAsia="Times New Roman" w:hAnsi="Times New Roman" w:cs="Times New Roman"/>
          <w:bCs w:val="0"/>
          <w:iCs w:val="0"/>
          <w:szCs w:val="20"/>
          <w:u w:val="single"/>
          <w:lang w:eastAsia="x-none"/>
        </w:rPr>
      </w:pPr>
      <w:r>
        <w:rPr>
          <w:rFonts w:ascii="Times New Roman" w:eastAsia="Times New Roman" w:hAnsi="Times New Roman" w:cs="Times New Roman"/>
          <w:bCs w:val="0"/>
          <w:iCs w:val="0"/>
          <w:szCs w:val="20"/>
          <w:u w:val="single"/>
          <w:lang w:eastAsia="x-none"/>
        </w:rPr>
        <w:t>FBE-based LBT</w:t>
      </w:r>
      <w:r w:rsidRPr="00264504">
        <w:rPr>
          <w:rFonts w:ascii="Times New Roman" w:eastAsia="Times New Roman" w:hAnsi="Times New Roman" w:cs="Times New Roman"/>
          <w:bCs w:val="0"/>
          <w:iCs w:val="0"/>
          <w:szCs w:val="20"/>
          <w:u w:val="single"/>
          <w:lang w:eastAsia="x-none"/>
        </w:rPr>
        <w:t>:</w:t>
      </w:r>
    </w:p>
    <w:p w14:paraId="24C8F2FC" w14:textId="77777777" w:rsidR="005755C0" w:rsidRPr="00264504"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12</w:t>
      </w:r>
      <w:r w:rsidRPr="00264504">
        <w:rPr>
          <w:rFonts w:eastAsia="宋体" w:hint="eastAsia"/>
          <w:b/>
          <w:i/>
          <w:szCs w:val="20"/>
          <w:lang w:eastAsia="zh-CN"/>
        </w:rPr>
        <w:t xml:space="preserve">: </w:t>
      </w:r>
      <w:r>
        <w:rPr>
          <w:rFonts w:eastAsia="宋体"/>
          <w:b/>
          <w:i/>
          <w:szCs w:val="20"/>
          <w:lang w:eastAsia="zh-CN"/>
        </w:rPr>
        <w:t xml:space="preserve">Rel. 15 </w:t>
      </w:r>
      <w:r w:rsidRPr="00B30E7E">
        <w:rPr>
          <w:i/>
        </w:rPr>
        <w:t>dl-UL-</w:t>
      </w:r>
      <w:proofErr w:type="spellStart"/>
      <w:r w:rsidRPr="00B30E7E">
        <w:rPr>
          <w:i/>
        </w:rPr>
        <w:t>TransmissionPeriodicity</w:t>
      </w:r>
      <w:proofErr w:type="spellEnd"/>
      <w:r>
        <w:rPr>
          <w:rFonts w:eastAsia="宋体"/>
          <w:b/>
          <w:i/>
          <w:szCs w:val="20"/>
          <w:lang w:eastAsia="zh-CN"/>
        </w:rPr>
        <w:t xml:space="preserve"> can be reused to indicate FFP period. </w:t>
      </w:r>
    </w:p>
    <w:p w14:paraId="3F615A8D" w14:textId="77777777" w:rsidR="005755C0" w:rsidRPr="00264504"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13</w:t>
      </w:r>
      <w:r w:rsidRPr="00264504">
        <w:rPr>
          <w:rFonts w:eastAsia="宋体" w:hint="eastAsia"/>
          <w:b/>
          <w:i/>
          <w:szCs w:val="20"/>
          <w:lang w:eastAsia="zh-CN"/>
        </w:rPr>
        <w:t xml:space="preserve">: </w:t>
      </w:r>
      <w:r>
        <w:rPr>
          <w:rFonts w:eastAsia="宋体"/>
          <w:b/>
          <w:i/>
          <w:szCs w:val="20"/>
          <w:lang w:eastAsia="zh-CN"/>
        </w:rPr>
        <w:t>COT duration indication should be able to indicate for multiple FFP periods.</w:t>
      </w:r>
    </w:p>
    <w:p w14:paraId="79DAC325" w14:textId="77777777" w:rsidR="005755C0" w:rsidRPr="00264504" w:rsidRDefault="005755C0" w:rsidP="005755C0">
      <w:pPr>
        <w:pStyle w:val="a0"/>
        <w:rPr>
          <w:rFonts w:eastAsia="宋体"/>
          <w:b/>
          <w:i/>
          <w:szCs w:val="20"/>
          <w:lang w:eastAsia="zh-CN"/>
        </w:rPr>
      </w:pPr>
      <w:r w:rsidRPr="00264504">
        <w:rPr>
          <w:rFonts w:eastAsia="宋体" w:hint="eastAsia"/>
          <w:b/>
          <w:i/>
          <w:szCs w:val="20"/>
          <w:lang w:eastAsia="zh-CN"/>
        </w:rPr>
        <w:t xml:space="preserve">Proposal </w:t>
      </w:r>
      <w:r>
        <w:rPr>
          <w:rFonts w:eastAsia="宋体"/>
          <w:b/>
          <w:i/>
          <w:szCs w:val="20"/>
          <w:lang w:eastAsia="zh-CN"/>
        </w:rPr>
        <w:t>14</w:t>
      </w:r>
      <w:r w:rsidRPr="00264504">
        <w:rPr>
          <w:rFonts w:eastAsia="宋体" w:hint="eastAsia"/>
          <w:b/>
          <w:i/>
          <w:szCs w:val="20"/>
          <w:lang w:eastAsia="zh-CN"/>
        </w:rPr>
        <w:t xml:space="preserve">: </w:t>
      </w:r>
      <w:r>
        <w:rPr>
          <w:rFonts w:eastAsia="宋体"/>
          <w:b/>
          <w:i/>
          <w:szCs w:val="20"/>
          <w:lang w:eastAsia="zh-CN"/>
        </w:rPr>
        <w:t xml:space="preserve">DRS window defined in LBE should be reused for FBE if more than one FFP windows can be configured. </w:t>
      </w:r>
    </w:p>
    <w:p w14:paraId="0D5A9B36" w14:textId="77777777" w:rsidR="005755C0" w:rsidRPr="00264504" w:rsidRDefault="005755C0" w:rsidP="00E552AA">
      <w:pPr>
        <w:pStyle w:val="a0"/>
        <w:rPr>
          <w:rFonts w:eastAsia="宋体"/>
          <w:b/>
          <w:i/>
          <w:szCs w:val="20"/>
          <w:lang w:eastAsia="zh-CN"/>
        </w:rPr>
      </w:pPr>
    </w:p>
    <w:p w14:paraId="298978BE" w14:textId="77777777" w:rsidR="009E2425" w:rsidRPr="00264504" w:rsidRDefault="009E2425" w:rsidP="009E2425">
      <w:pPr>
        <w:pStyle w:val="1"/>
        <w:spacing w:after="120"/>
        <w:rPr>
          <w:rFonts w:eastAsia="宋体"/>
          <w:lang w:eastAsia="zh-CN"/>
        </w:rPr>
      </w:pPr>
      <w:r w:rsidRPr="00264504">
        <w:rPr>
          <w:rFonts w:eastAsia="宋体"/>
          <w:lang w:eastAsia="zh-CN"/>
        </w:rPr>
        <w:t>References</w:t>
      </w:r>
    </w:p>
    <w:p w14:paraId="3D87F619" w14:textId="2EA68E6A" w:rsidR="009E2425" w:rsidRPr="00386B60" w:rsidRDefault="00EB40A0" w:rsidP="00C82B48">
      <w:pPr>
        <w:pStyle w:val="a5"/>
        <w:numPr>
          <w:ilvl w:val="0"/>
          <w:numId w:val="5"/>
        </w:numPr>
        <w:rPr>
          <w:szCs w:val="20"/>
        </w:rPr>
      </w:pPr>
      <w:r w:rsidRPr="00264504">
        <w:rPr>
          <w:szCs w:val="20"/>
        </w:rPr>
        <w:t>R1-</w:t>
      </w:r>
      <w:r w:rsidR="00C82B48" w:rsidRPr="00C82B48">
        <w:rPr>
          <w:szCs w:val="20"/>
        </w:rPr>
        <w:t>1910790</w:t>
      </w:r>
      <w:r w:rsidR="009E2425" w:rsidRPr="00264504">
        <w:rPr>
          <w:szCs w:val="20"/>
        </w:rPr>
        <w:t>,</w:t>
      </w:r>
      <w:r w:rsidR="009E2425" w:rsidRPr="00264504">
        <w:rPr>
          <w:rFonts w:eastAsia="宋体"/>
          <w:szCs w:val="20"/>
          <w:lang w:eastAsia="zh-CN"/>
        </w:rPr>
        <w:t xml:space="preserve"> “Channel access procedures for NR-U”, OPPO.</w:t>
      </w:r>
    </w:p>
    <w:p w14:paraId="49E9BB66" w14:textId="27B0A9A8" w:rsidR="00DB55F2" w:rsidRPr="00264504" w:rsidRDefault="00DB55F2" w:rsidP="00DB55F2">
      <w:pPr>
        <w:pStyle w:val="a5"/>
        <w:numPr>
          <w:ilvl w:val="0"/>
          <w:numId w:val="5"/>
        </w:numPr>
        <w:rPr>
          <w:szCs w:val="20"/>
        </w:rPr>
      </w:pPr>
      <w:r w:rsidRPr="00DB55F2">
        <w:rPr>
          <w:szCs w:val="20"/>
        </w:rPr>
        <w:t>R1-1911551</w:t>
      </w:r>
      <w:r>
        <w:rPr>
          <w:szCs w:val="20"/>
        </w:rPr>
        <w:t>, “</w:t>
      </w:r>
      <w:r w:rsidRPr="00DB55F2">
        <w:rPr>
          <w:szCs w:val="20"/>
        </w:rPr>
        <w:t>Contention Window Update in Initiating Device Channel</w:t>
      </w:r>
      <w:r>
        <w:rPr>
          <w:szCs w:val="20"/>
        </w:rPr>
        <w:t xml:space="preserve"> Access Mechanism of EN 301 893”, </w:t>
      </w:r>
      <w:r w:rsidRPr="00DB55F2">
        <w:rPr>
          <w:szCs w:val="20"/>
        </w:rPr>
        <w:t>ETSI TC BRAN</w:t>
      </w:r>
      <w:r>
        <w:rPr>
          <w:szCs w:val="20"/>
        </w:rPr>
        <w:t>.</w:t>
      </w:r>
    </w:p>
    <w:p w14:paraId="13D10C52" w14:textId="77777777" w:rsidR="00A037A6" w:rsidRPr="009E2425" w:rsidRDefault="00A037A6" w:rsidP="009E2425"/>
    <w:sectPr w:rsidR="00A037A6" w:rsidRPr="009E2425">
      <w:headerReference w:type="default" r:id="rId1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45FC65" w14:textId="77777777" w:rsidR="0025571F" w:rsidRDefault="0025571F">
      <w:r>
        <w:separator/>
      </w:r>
    </w:p>
  </w:endnote>
  <w:endnote w:type="continuationSeparator" w:id="0">
    <w:p w14:paraId="4170D513" w14:textId="77777777" w:rsidR="0025571F" w:rsidRDefault="002557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icrosoft YaHei UI">
    <w:panose1 w:val="020B0503020204020204"/>
    <w:charset w:val="86"/>
    <w:family w:val="swiss"/>
    <w:pitch w:val="variable"/>
    <w:sig w:usb0="80000287" w:usb1="28CF3C52" w:usb2="00000016" w:usb3="00000000" w:csb0="0004001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9FE651" w14:textId="77777777" w:rsidR="0025571F" w:rsidRDefault="0025571F">
      <w:r>
        <w:separator/>
      </w:r>
    </w:p>
  </w:footnote>
  <w:footnote w:type="continuationSeparator" w:id="0">
    <w:p w14:paraId="75E0F5AE" w14:textId="77777777" w:rsidR="0025571F" w:rsidRDefault="002557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F536BF" w14:textId="77777777" w:rsidR="00C807E0" w:rsidRDefault="00C807E0" w:rsidP="00C807E0">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C0797"/>
    <w:multiLevelType w:val="hybridMultilevel"/>
    <w:tmpl w:val="3716AFF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006F42C7"/>
    <w:multiLevelType w:val="hybridMultilevel"/>
    <w:tmpl w:val="AA2E33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F66833"/>
    <w:multiLevelType w:val="multilevel"/>
    <w:tmpl w:val="7CD444B0"/>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start w:val="1"/>
      <w:numFmt w:val="bullet"/>
      <w:lvlText w:val=""/>
      <w:lvlJc w:val="left"/>
      <w:pPr>
        <w:tabs>
          <w:tab w:val="num" w:pos="3240"/>
        </w:tabs>
        <w:ind w:left="3240" w:hanging="360"/>
      </w:pPr>
      <w:rPr>
        <w:rFonts w:ascii="Symbol" w:hAnsi="Symbol" w:hint="default"/>
        <w:sz w:val="20"/>
      </w:rPr>
    </w:lvl>
    <w:lvl w:ilvl="5">
      <w:start w:val="1"/>
      <w:numFmt w:val="bullet"/>
      <w:lvlText w:val=""/>
      <w:lvlJc w:val="left"/>
      <w:pPr>
        <w:tabs>
          <w:tab w:val="num" w:pos="3960"/>
        </w:tabs>
        <w:ind w:left="3960" w:hanging="360"/>
      </w:pPr>
      <w:rPr>
        <w:rFonts w:ascii="Symbol" w:hAnsi="Symbol" w:hint="default"/>
        <w:sz w:val="20"/>
      </w:rPr>
    </w:lvl>
    <w:lvl w:ilvl="6">
      <w:start w:val="1"/>
      <w:numFmt w:val="bullet"/>
      <w:lvlText w:val=""/>
      <w:lvlJc w:val="left"/>
      <w:pPr>
        <w:tabs>
          <w:tab w:val="num" w:pos="4680"/>
        </w:tabs>
        <w:ind w:left="4680" w:hanging="360"/>
      </w:pPr>
      <w:rPr>
        <w:rFonts w:ascii="Symbol" w:hAnsi="Symbol" w:hint="default"/>
        <w:sz w:val="20"/>
      </w:rPr>
    </w:lvl>
    <w:lvl w:ilvl="7">
      <w:start w:val="1"/>
      <w:numFmt w:val="bullet"/>
      <w:lvlText w:val=""/>
      <w:lvlJc w:val="left"/>
      <w:pPr>
        <w:tabs>
          <w:tab w:val="num" w:pos="5400"/>
        </w:tabs>
        <w:ind w:left="5400" w:hanging="360"/>
      </w:pPr>
      <w:rPr>
        <w:rFonts w:ascii="Symbol" w:hAnsi="Symbol" w:hint="default"/>
        <w:sz w:val="20"/>
      </w:rPr>
    </w:lvl>
    <w:lvl w:ilvl="8">
      <w:start w:val="1"/>
      <w:numFmt w:val="bullet"/>
      <w:lvlText w:val=""/>
      <w:lvlJc w:val="left"/>
      <w:pPr>
        <w:tabs>
          <w:tab w:val="num" w:pos="6120"/>
        </w:tabs>
        <w:ind w:left="6120" w:hanging="360"/>
      </w:pPr>
      <w:rPr>
        <w:rFonts w:ascii="Symbol" w:hAnsi="Symbol" w:hint="default"/>
        <w:sz w:val="20"/>
      </w:rPr>
    </w:lvl>
  </w:abstractNum>
  <w:abstractNum w:abstractNumId="3">
    <w:nsid w:val="07A97ED4"/>
    <w:multiLevelType w:val="hybridMultilevel"/>
    <w:tmpl w:val="9212379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3EF5F8F"/>
    <w:multiLevelType w:val="hybridMultilevel"/>
    <w:tmpl w:val="59EACB8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174B3DB3"/>
    <w:multiLevelType w:val="hybridMultilevel"/>
    <w:tmpl w:val="95A69DC0"/>
    <w:lvl w:ilvl="0" w:tplc="2C786D6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nsid w:val="17B35570"/>
    <w:multiLevelType w:val="hybridMultilevel"/>
    <w:tmpl w:val="363C1B1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D6B4EB9"/>
    <w:multiLevelType w:val="hybridMultilevel"/>
    <w:tmpl w:val="C8B2E7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F7D2E2B"/>
    <w:multiLevelType w:val="hybridMultilevel"/>
    <w:tmpl w:val="EA4872B8"/>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nsid w:val="2B7D24F0"/>
    <w:multiLevelType w:val="hybridMultilevel"/>
    <w:tmpl w:val="93E8A53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nsid w:val="2CF74999"/>
    <w:multiLevelType w:val="hybridMultilevel"/>
    <w:tmpl w:val="797ABB8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9780229"/>
    <w:multiLevelType w:val="hybridMultilevel"/>
    <w:tmpl w:val="394A34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0E56283"/>
    <w:multiLevelType w:val="hybridMultilevel"/>
    <w:tmpl w:val="0C00CA08"/>
    <w:lvl w:ilvl="0" w:tplc="2098EA6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75E299C"/>
    <w:multiLevelType w:val="hybridMultilevel"/>
    <w:tmpl w:val="F24AC27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7EB4B87"/>
    <w:multiLevelType w:val="hybridMultilevel"/>
    <w:tmpl w:val="73286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9662381"/>
    <w:multiLevelType w:val="hybridMultilevel"/>
    <w:tmpl w:val="84F08A3E"/>
    <w:lvl w:ilvl="0" w:tplc="B9B29A9E">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9F91308"/>
    <w:multiLevelType w:val="hybridMultilevel"/>
    <w:tmpl w:val="9E8628E4"/>
    <w:lvl w:ilvl="0" w:tplc="7F381576">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4FF65D8D"/>
    <w:multiLevelType w:val="hybridMultilevel"/>
    <w:tmpl w:val="5A5E5F8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502971DF"/>
    <w:multiLevelType w:val="hybridMultilevel"/>
    <w:tmpl w:val="39A00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45F7C3C"/>
    <w:multiLevelType w:val="hybridMultilevel"/>
    <w:tmpl w:val="B98EF5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56A659D2"/>
    <w:multiLevelType w:val="hybridMultilevel"/>
    <w:tmpl w:val="1BEEF65C"/>
    <w:lvl w:ilvl="0" w:tplc="34A4F7FE">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1D567D3"/>
    <w:multiLevelType w:val="hybridMultilevel"/>
    <w:tmpl w:val="6A0A7CE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A167542"/>
    <w:multiLevelType w:val="hybridMultilevel"/>
    <w:tmpl w:val="6C4C1F6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7BED18BC"/>
    <w:multiLevelType w:val="multilevel"/>
    <w:tmpl w:val="32FEA0A4"/>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3447"/>
        </w:tabs>
        <w:ind w:left="3447" w:hanging="567"/>
      </w:pPr>
      <w:rPr>
        <w:rFonts w:hint="default"/>
        <w:u w:val="none"/>
      </w:rPr>
    </w:lvl>
    <w:lvl w:ilvl="2">
      <w:start w:val="1"/>
      <w:numFmt w:val="decimal"/>
      <w:pStyle w:val="3"/>
      <w:lvlText w:val="%1.%2.%3"/>
      <w:lvlJc w:val="left"/>
      <w:pPr>
        <w:tabs>
          <w:tab w:val="num" w:pos="-1247"/>
        </w:tabs>
        <w:ind w:left="1304" w:hanging="1304"/>
      </w:pPr>
      <w:rPr>
        <w:rFonts w:hint="default"/>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25">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3"/>
  </w:num>
  <w:num w:numId="4">
    <w:abstractNumId w:val="10"/>
  </w:num>
  <w:num w:numId="5">
    <w:abstractNumId w:val="9"/>
  </w:num>
  <w:num w:numId="6">
    <w:abstractNumId w:val="0"/>
  </w:num>
  <w:num w:numId="7">
    <w:abstractNumId w:val="17"/>
  </w:num>
  <w:num w:numId="8">
    <w:abstractNumId w:val="15"/>
  </w:num>
  <w:num w:numId="9">
    <w:abstractNumId w:val="21"/>
  </w:num>
  <w:num w:numId="10">
    <w:abstractNumId w:val="20"/>
  </w:num>
  <w:num w:numId="11">
    <w:abstractNumId w:val="12"/>
  </w:num>
  <w:num w:numId="12">
    <w:abstractNumId w:val="8"/>
  </w:num>
  <w:num w:numId="13">
    <w:abstractNumId w:val="25"/>
  </w:num>
  <w:num w:numId="14">
    <w:abstractNumId w:val="3"/>
  </w:num>
  <w:num w:numId="15">
    <w:abstractNumId w:val="1"/>
  </w:num>
  <w:num w:numId="16">
    <w:abstractNumId w:val="7"/>
  </w:num>
  <w:num w:numId="17">
    <w:abstractNumId w:val="5"/>
  </w:num>
  <w:num w:numId="18">
    <w:abstractNumId w:val="24"/>
  </w:num>
  <w:num w:numId="19">
    <w:abstractNumId w:val="24"/>
  </w:num>
  <w:num w:numId="20">
    <w:abstractNumId w:val="24"/>
  </w:num>
  <w:num w:numId="21">
    <w:abstractNumId w:val="24"/>
  </w:num>
  <w:num w:numId="22">
    <w:abstractNumId w:val="24"/>
  </w:num>
  <w:num w:numId="23">
    <w:abstractNumId w:val="23"/>
  </w:num>
  <w:num w:numId="24">
    <w:abstractNumId w:val="16"/>
  </w:num>
  <w:num w:numId="25">
    <w:abstractNumId w:val="24"/>
  </w:num>
  <w:num w:numId="26">
    <w:abstractNumId w:val="11"/>
  </w:num>
  <w:num w:numId="27">
    <w:abstractNumId w:val="4"/>
  </w:num>
  <w:num w:numId="28">
    <w:abstractNumId w:val="22"/>
  </w:num>
  <w:num w:numId="29">
    <w:abstractNumId w:val="2"/>
  </w:num>
  <w:num w:numId="30">
    <w:abstractNumId w:val="19"/>
  </w:num>
  <w:num w:numId="31">
    <w:abstractNumId w:val="14"/>
  </w:num>
  <w:num w:numId="32">
    <w:abstractNumId w:val="6"/>
  </w:num>
  <w:num w:numId="33">
    <w:abstractNumId w:val="24"/>
  </w:num>
  <w:num w:numId="34">
    <w:abstractNumId w:val="18"/>
  </w:num>
  <w:num w:numId="35">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0DF2"/>
    <w:rsid w:val="00000332"/>
    <w:rsid w:val="00006860"/>
    <w:rsid w:val="000314A8"/>
    <w:rsid w:val="0006664E"/>
    <w:rsid w:val="00072DD8"/>
    <w:rsid w:val="00074D91"/>
    <w:rsid w:val="00084275"/>
    <w:rsid w:val="00092E4E"/>
    <w:rsid w:val="000A120D"/>
    <w:rsid w:val="000B2EB7"/>
    <w:rsid w:val="000E3295"/>
    <w:rsid w:val="000E528C"/>
    <w:rsid w:val="000F586F"/>
    <w:rsid w:val="00102E8A"/>
    <w:rsid w:val="001113A5"/>
    <w:rsid w:val="00111DC3"/>
    <w:rsid w:val="00121F71"/>
    <w:rsid w:val="001303D3"/>
    <w:rsid w:val="0013067D"/>
    <w:rsid w:val="00156950"/>
    <w:rsid w:val="00167482"/>
    <w:rsid w:val="00176035"/>
    <w:rsid w:val="00177A8B"/>
    <w:rsid w:val="00190848"/>
    <w:rsid w:val="001B4F66"/>
    <w:rsid w:val="001C0310"/>
    <w:rsid w:val="001C184C"/>
    <w:rsid w:val="001C5C5B"/>
    <w:rsid w:val="001D1378"/>
    <w:rsid w:val="001D3E78"/>
    <w:rsid w:val="001D4E05"/>
    <w:rsid w:val="001E32E4"/>
    <w:rsid w:val="001E649E"/>
    <w:rsid w:val="001F3102"/>
    <w:rsid w:val="001F3140"/>
    <w:rsid w:val="001F39F2"/>
    <w:rsid w:val="001F50A3"/>
    <w:rsid w:val="002060B3"/>
    <w:rsid w:val="00215756"/>
    <w:rsid w:val="00225E82"/>
    <w:rsid w:val="00226E20"/>
    <w:rsid w:val="00231149"/>
    <w:rsid w:val="00233BB3"/>
    <w:rsid w:val="002556F2"/>
    <w:rsid w:val="0025571F"/>
    <w:rsid w:val="00255F76"/>
    <w:rsid w:val="002577DD"/>
    <w:rsid w:val="00264504"/>
    <w:rsid w:val="00270FF6"/>
    <w:rsid w:val="00285FB4"/>
    <w:rsid w:val="002A7C43"/>
    <w:rsid w:val="002B0B59"/>
    <w:rsid w:val="002B62FD"/>
    <w:rsid w:val="002B75DE"/>
    <w:rsid w:val="002C40FB"/>
    <w:rsid w:val="002C5D66"/>
    <w:rsid w:val="002C740B"/>
    <w:rsid w:val="002F02E0"/>
    <w:rsid w:val="00307114"/>
    <w:rsid w:val="003135EE"/>
    <w:rsid w:val="0032468A"/>
    <w:rsid w:val="00342A0E"/>
    <w:rsid w:val="00345F41"/>
    <w:rsid w:val="00354FCD"/>
    <w:rsid w:val="00360556"/>
    <w:rsid w:val="00386B60"/>
    <w:rsid w:val="00390103"/>
    <w:rsid w:val="0039563A"/>
    <w:rsid w:val="003C6C1C"/>
    <w:rsid w:val="003E0872"/>
    <w:rsid w:val="00413166"/>
    <w:rsid w:val="0041540B"/>
    <w:rsid w:val="004223C3"/>
    <w:rsid w:val="00422F0B"/>
    <w:rsid w:val="00437BB2"/>
    <w:rsid w:val="00443938"/>
    <w:rsid w:val="00445054"/>
    <w:rsid w:val="00445A60"/>
    <w:rsid w:val="00467553"/>
    <w:rsid w:val="00470C14"/>
    <w:rsid w:val="00475FE6"/>
    <w:rsid w:val="004872E0"/>
    <w:rsid w:val="00490DB0"/>
    <w:rsid w:val="00495828"/>
    <w:rsid w:val="004A2DA4"/>
    <w:rsid w:val="004A37A2"/>
    <w:rsid w:val="004B237A"/>
    <w:rsid w:val="004B6A5A"/>
    <w:rsid w:val="004C1235"/>
    <w:rsid w:val="004D6972"/>
    <w:rsid w:val="004E3DE6"/>
    <w:rsid w:val="004F2484"/>
    <w:rsid w:val="00506A84"/>
    <w:rsid w:val="00510D1E"/>
    <w:rsid w:val="00524881"/>
    <w:rsid w:val="00527671"/>
    <w:rsid w:val="005279D1"/>
    <w:rsid w:val="00533406"/>
    <w:rsid w:val="0054399F"/>
    <w:rsid w:val="005443BE"/>
    <w:rsid w:val="005559B5"/>
    <w:rsid w:val="00556CCF"/>
    <w:rsid w:val="005624B6"/>
    <w:rsid w:val="00571CC6"/>
    <w:rsid w:val="00572906"/>
    <w:rsid w:val="005755C0"/>
    <w:rsid w:val="00577B23"/>
    <w:rsid w:val="00584092"/>
    <w:rsid w:val="00590763"/>
    <w:rsid w:val="005A0037"/>
    <w:rsid w:val="005A0E16"/>
    <w:rsid w:val="005C2508"/>
    <w:rsid w:val="005C57AA"/>
    <w:rsid w:val="005D25C5"/>
    <w:rsid w:val="005D4894"/>
    <w:rsid w:val="005E0323"/>
    <w:rsid w:val="005E15F2"/>
    <w:rsid w:val="00612CAA"/>
    <w:rsid w:val="006211BB"/>
    <w:rsid w:val="006333C1"/>
    <w:rsid w:val="006375C0"/>
    <w:rsid w:val="00644A8F"/>
    <w:rsid w:val="00660322"/>
    <w:rsid w:val="00660613"/>
    <w:rsid w:val="00671AFB"/>
    <w:rsid w:val="00685676"/>
    <w:rsid w:val="00691150"/>
    <w:rsid w:val="006922E5"/>
    <w:rsid w:val="006A65A7"/>
    <w:rsid w:val="006C4D58"/>
    <w:rsid w:val="006E7D6F"/>
    <w:rsid w:val="007072E6"/>
    <w:rsid w:val="00710119"/>
    <w:rsid w:val="00743039"/>
    <w:rsid w:val="007452C2"/>
    <w:rsid w:val="0074707D"/>
    <w:rsid w:val="0075370F"/>
    <w:rsid w:val="007662A2"/>
    <w:rsid w:val="00766770"/>
    <w:rsid w:val="00767F78"/>
    <w:rsid w:val="00772383"/>
    <w:rsid w:val="00774114"/>
    <w:rsid w:val="007A14A0"/>
    <w:rsid w:val="007A66D2"/>
    <w:rsid w:val="007A670A"/>
    <w:rsid w:val="007A6EAF"/>
    <w:rsid w:val="007C0C79"/>
    <w:rsid w:val="007C74B3"/>
    <w:rsid w:val="007C7515"/>
    <w:rsid w:val="007C7CCD"/>
    <w:rsid w:val="007D592C"/>
    <w:rsid w:val="007E3C69"/>
    <w:rsid w:val="007E648E"/>
    <w:rsid w:val="00824164"/>
    <w:rsid w:val="00837069"/>
    <w:rsid w:val="00841ED1"/>
    <w:rsid w:val="00847DAA"/>
    <w:rsid w:val="00851882"/>
    <w:rsid w:val="0085247F"/>
    <w:rsid w:val="00860B3A"/>
    <w:rsid w:val="0086108F"/>
    <w:rsid w:val="00861127"/>
    <w:rsid w:val="0086256F"/>
    <w:rsid w:val="00863137"/>
    <w:rsid w:val="00864B8B"/>
    <w:rsid w:val="00885FD8"/>
    <w:rsid w:val="008C38A2"/>
    <w:rsid w:val="008C3EA0"/>
    <w:rsid w:val="008C606D"/>
    <w:rsid w:val="008C7F00"/>
    <w:rsid w:val="008E63AA"/>
    <w:rsid w:val="008E7F1E"/>
    <w:rsid w:val="008F300A"/>
    <w:rsid w:val="008F33D1"/>
    <w:rsid w:val="009112E5"/>
    <w:rsid w:val="00922EAD"/>
    <w:rsid w:val="00930A7B"/>
    <w:rsid w:val="00941AE1"/>
    <w:rsid w:val="009479F3"/>
    <w:rsid w:val="00957233"/>
    <w:rsid w:val="00957E6C"/>
    <w:rsid w:val="009614E4"/>
    <w:rsid w:val="00966FC6"/>
    <w:rsid w:val="00971D08"/>
    <w:rsid w:val="00974987"/>
    <w:rsid w:val="009764BF"/>
    <w:rsid w:val="0098327B"/>
    <w:rsid w:val="00983D65"/>
    <w:rsid w:val="00985E1F"/>
    <w:rsid w:val="009A05DF"/>
    <w:rsid w:val="009A0E6B"/>
    <w:rsid w:val="009A4DAA"/>
    <w:rsid w:val="009B2C8D"/>
    <w:rsid w:val="009B4057"/>
    <w:rsid w:val="009B5537"/>
    <w:rsid w:val="009D2699"/>
    <w:rsid w:val="009D2894"/>
    <w:rsid w:val="009E2425"/>
    <w:rsid w:val="009E5F40"/>
    <w:rsid w:val="009E7BE3"/>
    <w:rsid w:val="009F0A85"/>
    <w:rsid w:val="009F4B9A"/>
    <w:rsid w:val="009F6604"/>
    <w:rsid w:val="00A037A6"/>
    <w:rsid w:val="00A05256"/>
    <w:rsid w:val="00A1007E"/>
    <w:rsid w:val="00A10E8A"/>
    <w:rsid w:val="00A1272C"/>
    <w:rsid w:val="00A232E8"/>
    <w:rsid w:val="00A32DB9"/>
    <w:rsid w:val="00A410FE"/>
    <w:rsid w:val="00A43949"/>
    <w:rsid w:val="00A65BD1"/>
    <w:rsid w:val="00A81530"/>
    <w:rsid w:val="00A918B9"/>
    <w:rsid w:val="00A92FB1"/>
    <w:rsid w:val="00A964DD"/>
    <w:rsid w:val="00AA3B39"/>
    <w:rsid w:val="00AB0DF2"/>
    <w:rsid w:val="00AC05B9"/>
    <w:rsid w:val="00AC0AAD"/>
    <w:rsid w:val="00AD47E9"/>
    <w:rsid w:val="00AD5428"/>
    <w:rsid w:val="00AE1C96"/>
    <w:rsid w:val="00AE75A2"/>
    <w:rsid w:val="00AF5A4B"/>
    <w:rsid w:val="00B110BD"/>
    <w:rsid w:val="00B15A81"/>
    <w:rsid w:val="00B17647"/>
    <w:rsid w:val="00B52EC2"/>
    <w:rsid w:val="00B56ABC"/>
    <w:rsid w:val="00B57048"/>
    <w:rsid w:val="00B57364"/>
    <w:rsid w:val="00B63A44"/>
    <w:rsid w:val="00B65CED"/>
    <w:rsid w:val="00B86126"/>
    <w:rsid w:val="00B906A4"/>
    <w:rsid w:val="00B93982"/>
    <w:rsid w:val="00BB0FEC"/>
    <w:rsid w:val="00BB28AE"/>
    <w:rsid w:val="00BB2EB8"/>
    <w:rsid w:val="00BC2167"/>
    <w:rsid w:val="00BD1560"/>
    <w:rsid w:val="00BF65B4"/>
    <w:rsid w:val="00C118DA"/>
    <w:rsid w:val="00C13297"/>
    <w:rsid w:val="00C1715E"/>
    <w:rsid w:val="00C216F5"/>
    <w:rsid w:val="00C2381B"/>
    <w:rsid w:val="00C26808"/>
    <w:rsid w:val="00C35691"/>
    <w:rsid w:val="00C36393"/>
    <w:rsid w:val="00C363C6"/>
    <w:rsid w:val="00C37DD9"/>
    <w:rsid w:val="00C54EFA"/>
    <w:rsid w:val="00C5723B"/>
    <w:rsid w:val="00C807E0"/>
    <w:rsid w:val="00C82B48"/>
    <w:rsid w:val="00C92868"/>
    <w:rsid w:val="00C944A6"/>
    <w:rsid w:val="00CC4687"/>
    <w:rsid w:val="00CC63F3"/>
    <w:rsid w:val="00CD76F3"/>
    <w:rsid w:val="00CE7284"/>
    <w:rsid w:val="00CF207F"/>
    <w:rsid w:val="00D0099D"/>
    <w:rsid w:val="00D24D53"/>
    <w:rsid w:val="00D26BD4"/>
    <w:rsid w:val="00D32113"/>
    <w:rsid w:val="00D509B9"/>
    <w:rsid w:val="00D66097"/>
    <w:rsid w:val="00D716B3"/>
    <w:rsid w:val="00D722A8"/>
    <w:rsid w:val="00D8281D"/>
    <w:rsid w:val="00DB0815"/>
    <w:rsid w:val="00DB55F2"/>
    <w:rsid w:val="00DC156F"/>
    <w:rsid w:val="00DE4029"/>
    <w:rsid w:val="00DF1CAD"/>
    <w:rsid w:val="00DF7E86"/>
    <w:rsid w:val="00E103A7"/>
    <w:rsid w:val="00E10B81"/>
    <w:rsid w:val="00E11606"/>
    <w:rsid w:val="00E12BED"/>
    <w:rsid w:val="00E259D5"/>
    <w:rsid w:val="00E4010C"/>
    <w:rsid w:val="00E430F8"/>
    <w:rsid w:val="00E530ED"/>
    <w:rsid w:val="00E552AA"/>
    <w:rsid w:val="00E6470B"/>
    <w:rsid w:val="00E66AD6"/>
    <w:rsid w:val="00E81C4F"/>
    <w:rsid w:val="00E95E36"/>
    <w:rsid w:val="00EB10EC"/>
    <w:rsid w:val="00EB40A0"/>
    <w:rsid w:val="00EB4B15"/>
    <w:rsid w:val="00EC2FD4"/>
    <w:rsid w:val="00EC4429"/>
    <w:rsid w:val="00EE32D1"/>
    <w:rsid w:val="00EE3552"/>
    <w:rsid w:val="00EE59D0"/>
    <w:rsid w:val="00EE6DFA"/>
    <w:rsid w:val="00EF0EA9"/>
    <w:rsid w:val="00F16E61"/>
    <w:rsid w:val="00F4322E"/>
    <w:rsid w:val="00F56F42"/>
    <w:rsid w:val="00F742C2"/>
    <w:rsid w:val="00F77692"/>
    <w:rsid w:val="00F8741D"/>
    <w:rsid w:val="00F96BE4"/>
    <w:rsid w:val="00FA538E"/>
    <w:rsid w:val="00FA53FA"/>
    <w:rsid w:val="00FB22D7"/>
    <w:rsid w:val="00FC222D"/>
    <w:rsid w:val="00FD032F"/>
    <w:rsid w:val="00FE7AC4"/>
    <w:rsid w:val="00FF1057"/>
    <w:rsid w:val="00FF34ED"/>
    <w:rsid w:val="00FF665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B49669"/>
  <w15:chartTrackingRefBased/>
  <w15:docId w15:val="{8E108151-31F9-42BC-B592-C6A5D7D36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72E6"/>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Char"/>
    <w:qFormat/>
    <w:rsid w:val="007072E6"/>
    <w:pPr>
      <w:keepNext/>
      <w:numPr>
        <w:numId w:val="1"/>
      </w:numPr>
      <w:spacing w:before="240" w:after="60"/>
      <w:outlineLvl w:val="0"/>
    </w:pPr>
    <w:rPr>
      <w:rFonts w:ascii="Helvetica" w:eastAsia="MS Mincho" w:hAnsi="Helvetica" w:cs="Arial"/>
      <w:b/>
      <w:bCs/>
      <w:kern w:val="32"/>
      <w:sz w:val="28"/>
      <w:szCs w:val="32"/>
    </w:rPr>
  </w:style>
  <w:style w:type="paragraph" w:styleId="2">
    <w:name w:val="heading 2"/>
    <w:aliases w:val="Head2A,2,H2,UNDERRUBRIK 1-2,DO NOT USE_h2,h2,h21,H2 Char,h2 Char"/>
    <w:basedOn w:val="a"/>
    <w:next w:val="a0"/>
    <w:link w:val="2Char"/>
    <w:qFormat/>
    <w:rsid w:val="007072E6"/>
    <w:pPr>
      <w:keepNext/>
      <w:numPr>
        <w:ilvl w:val="1"/>
        <w:numId w:val="1"/>
      </w:numPr>
      <w:spacing w:before="240" w:after="60"/>
      <w:outlineLvl w:val="1"/>
    </w:pPr>
    <w:rPr>
      <w:rFonts w:ascii="Helvetica" w:eastAsia="MS Mincho" w:hAnsi="Helvetica"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7072E6"/>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link w:val="4Char"/>
    <w:qFormat/>
    <w:rsid w:val="007072E6"/>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7072E6"/>
    <w:rPr>
      <w:rFonts w:ascii="Helvetica" w:eastAsia="MS Mincho" w:hAnsi="Helvetica" w:cs="Arial"/>
      <w:b/>
      <w:bCs/>
      <w:kern w:val="32"/>
      <w:sz w:val="28"/>
      <w:szCs w:val="32"/>
      <w:lang w:eastAsia="en-US"/>
    </w:rPr>
  </w:style>
  <w:style w:type="character" w:customStyle="1" w:styleId="2Char">
    <w:name w:val="标题 2 Char"/>
    <w:aliases w:val="Head2A Char,2 Char,H2 Char1,UNDERRUBRIK 1-2 Char,DO NOT USE_h2 Char,h2 Char1,h21 Char,H2 Char Char,h2 Char Char"/>
    <w:basedOn w:val="a1"/>
    <w:link w:val="2"/>
    <w:rsid w:val="007072E6"/>
    <w:rPr>
      <w:rFonts w:ascii="Helvetica" w:eastAsia="MS Mincho" w:hAnsi="Helvetica" w:cs="Arial"/>
      <w:b/>
      <w:bCs/>
      <w:iCs/>
      <w:kern w:val="0"/>
      <w:sz w:val="20"/>
      <w:szCs w:val="28"/>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basedOn w:val="a1"/>
    <w:link w:val="3"/>
    <w:rsid w:val="007072E6"/>
    <w:rPr>
      <w:rFonts w:ascii="Arial" w:eastAsia="MS Mincho" w:hAnsi="Arial" w:cs="Arial"/>
      <w:b/>
      <w:bCs/>
      <w:kern w:val="0"/>
      <w:sz w:val="26"/>
      <w:szCs w:val="26"/>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basedOn w:val="a1"/>
    <w:link w:val="4"/>
    <w:rsid w:val="007072E6"/>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7072E6"/>
    <w:pPr>
      <w:spacing w:after="120"/>
      <w:jc w:val="both"/>
    </w:pPr>
    <w:rPr>
      <w:rFonts w:eastAsia="MS Mincho"/>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7072E6"/>
    <w:rPr>
      <w:rFonts w:ascii="Times New Roman" w:eastAsia="MS Mincho" w:hAnsi="Times New Roman" w:cs="Times New Roman"/>
      <w:kern w:val="0"/>
      <w:sz w:val="20"/>
      <w:szCs w:val="24"/>
      <w:lang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qFormat/>
    <w:rsid w:val="007072E6"/>
    <w:pPr>
      <w:tabs>
        <w:tab w:val="center" w:pos="4536"/>
        <w:tab w:val="right" w:pos="9072"/>
      </w:tabs>
    </w:pPr>
    <w:rPr>
      <w:rFonts w:ascii="Arial" w:eastAsia="MS Mincho" w:hAnsi="Arial"/>
      <w:b/>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qFormat/>
    <w:rsid w:val="007072E6"/>
    <w:rPr>
      <w:rFonts w:ascii="Arial" w:eastAsia="MS Mincho" w:hAnsi="Arial" w:cs="Times New Roman"/>
      <w:b/>
      <w:kern w:val="0"/>
      <w:sz w:val="20"/>
      <w:szCs w:val="24"/>
      <w:lang w:eastAsia="en-US"/>
    </w:rPr>
  </w:style>
  <w:style w:type="paragraph" w:styleId="a5">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
    <w:basedOn w:val="a"/>
    <w:link w:val="Char1"/>
    <w:uiPriority w:val="34"/>
    <w:qFormat/>
    <w:rsid w:val="007072E6"/>
    <w:pPr>
      <w:ind w:left="720"/>
      <w:contextualSpacing/>
    </w:pPr>
  </w:style>
  <w:style w:type="character" w:customStyle="1" w:styleId="Char1">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5"/>
    <w:uiPriority w:val="34"/>
    <w:qFormat/>
    <w:locked/>
    <w:rsid w:val="007072E6"/>
    <w:rPr>
      <w:rFonts w:ascii="Times New Roman" w:eastAsia="Times New Roman" w:hAnsi="Times New Roman" w:cs="Times New Roman"/>
      <w:kern w:val="0"/>
      <w:sz w:val="20"/>
      <w:szCs w:val="24"/>
      <w:lang w:eastAsia="en-US"/>
    </w:rPr>
  </w:style>
  <w:style w:type="paragraph" w:customStyle="1" w:styleId="TAH">
    <w:name w:val="TAH"/>
    <w:basedOn w:val="a"/>
    <w:link w:val="TAHCar"/>
    <w:qFormat/>
    <w:rsid w:val="009E2425"/>
    <w:pPr>
      <w:keepNext/>
      <w:keepLines/>
      <w:jc w:val="center"/>
    </w:pPr>
    <w:rPr>
      <w:rFonts w:ascii="Arial" w:eastAsia="Malgun Gothic" w:hAnsi="Arial"/>
      <w:b/>
      <w:sz w:val="18"/>
      <w:szCs w:val="20"/>
      <w:lang w:val="en-GB" w:eastAsia="x-none"/>
    </w:rPr>
  </w:style>
  <w:style w:type="paragraph" w:customStyle="1" w:styleId="B2">
    <w:name w:val="B2"/>
    <w:basedOn w:val="20"/>
    <w:uiPriority w:val="99"/>
    <w:rsid w:val="009E2425"/>
    <w:pPr>
      <w:overflowPunct w:val="0"/>
      <w:autoSpaceDE w:val="0"/>
      <w:autoSpaceDN w:val="0"/>
      <w:adjustRightInd w:val="0"/>
      <w:spacing w:after="180"/>
      <w:ind w:left="851" w:hanging="284"/>
      <w:contextualSpacing w:val="0"/>
      <w:textAlignment w:val="baseline"/>
    </w:pPr>
    <w:rPr>
      <w:szCs w:val="20"/>
      <w:lang w:val="en-GB" w:eastAsia="en-GB"/>
    </w:rPr>
  </w:style>
  <w:style w:type="paragraph" w:customStyle="1" w:styleId="B1">
    <w:name w:val="B1"/>
    <w:basedOn w:val="a6"/>
    <w:link w:val="B1Char"/>
    <w:qFormat/>
    <w:rsid w:val="009E2425"/>
    <w:pPr>
      <w:spacing w:after="180"/>
      <w:ind w:left="568" w:hanging="284"/>
      <w:contextualSpacing w:val="0"/>
    </w:pPr>
    <w:rPr>
      <w:rFonts w:eastAsia="宋体"/>
      <w:szCs w:val="20"/>
      <w:lang w:val="en-GB" w:eastAsia="x-none"/>
    </w:rPr>
  </w:style>
  <w:style w:type="character" w:customStyle="1" w:styleId="B1Char">
    <w:name w:val="B1 Char"/>
    <w:link w:val="B1"/>
    <w:rsid w:val="009E2425"/>
    <w:rPr>
      <w:rFonts w:ascii="Times New Roman" w:eastAsia="宋体" w:hAnsi="Times New Roman" w:cs="Times New Roman"/>
      <w:kern w:val="0"/>
      <w:sz w:val="20"/>
      <w:szCs w:val="20"/>
      <w:lang w:val="en-GB" w:eastAsia="x-none"/>
    </w:rPr>
  </w:style>
  <w:style w:type="character" w:customStyle="1" w:styleId="TAHCar">
    <w:name w:val="TAH Car"/>
    <w:link w:val="TAH"/>
    <w:qFormat/>
    <w:rsid w:val="009E2425"/>
    <w:rPr>
      <w:rFonts w:ascii="Arial" w:eastAsia="Malgun Gothic" w:hAnsi="Arial" w:cs="Times New Roman"/>
      <w:b/>
      <w:kern w:val="0"/>
      <w:sz w:val="18"/>
      <w:szCs w:val="20"/>
      <w:lang w:val="en-GB" w:eastAsia="x-none"/>
    </w:rPr>
  </w:style>
  <w:style w:type="paragraph" w:styleId="20">
    <w:name w:val="List 2"/>
    <w:basedOn w:val="a"/>
    <w:uiPriority w:val="99"/>
    <w:semiHidden/>
    <w:unhideWhenUsed/>
    <w:rsid w:val="009E2425"/>
    <w:pPr>
      <w:ind w:left="566" w:hanging="283"/>
      <w:contextualSpacing/>
    </w:pPr>
  </w:style>
  <w:style w:type="paragraph" w:styleId="a6">
    <w:name w:val="List"/>
    <w:basedOn w:val="a"/>
    <w:uiPriority w:val="99"/>
    <w:semiHidden/>
    <w:unhideWhenUsed/>
    <w:rsid w:val="009E2425"/>
    <w:pPr>
      <w:ind w:left="283" w:hanging="283"/>
      <w:contextualSpacing/>
    </w:pPr>
  </w:style>
  <w:style w:type="paragraph" w:styleId="a7">
    <w:name w:val="footer"/>
    <w:basedOn w:val="a"/>
    <w:link w:val="Char2"/>
    <w:uiPriority w:val="99"/>
    <w:unhideWhenUsed/>
    <w:rsid w:val="00B86126"/>
    <w:pPr>
      <w:tabs>
        <w:tab w:val="center" w:pos="4320"/>
        <w:tab w:val="right" w:pos="8640"/>
      </w:tabs>
    </w:pPr>
  </w:style>
  <w:style w:type="character" w:customStyle="1" w:styleId="Char2">
    <w:name w:val="页脚 Char"/>
    <w:basedOn w:val="a1"/>
    <w:link w:val="a7"/>
    <w:uiPriority w:val="99"/>
    <w:rsid w:val="00B86126"/>
    <w:rPr>
      <w:rFonts w:ascii="Times New Roman" w:eastAsia="Times New Roman" w:hAnsi="Times New Roman" w:cs="Times New Roman"/>
      <w:kern w:val="0"/>
      <w:sz w:val="20"/>
      <w:szCs w:val="24"/>
      <w:lang w:eastAsia="en-US"/>
    </w:rPr>
  </w:style>
  <w:style w:type="character" w:styleId="a8">
    <w:name w:val="annotation reference"/>
    <w:basedOn w:val="a1"/>
    <w:semiHidden/>
    <w:unhideWhenUsed/>
    <w:qFormat/>
    <w:rsid w:val="00B86126"/>
    <w:rPr>
      <w:sz w:val="16"/>
      <w:szCs w:val="16"/>
    </w:rPr>
  </w:style>
  <w:style w:type="paragraph" w:styleId="a9">
    <w:name w:val="annotation text"/>
    <w:basedOn w:val="a"/>
    <w:link w:val="Char3"/>
    <w:unhideWhenUsed/>
    <w:qFormat/>
    <w:rsid w:val="00B86126"/>
    <w:rPr>
      <w:szCs w:val="20"/>
    </w:rPr>
  </w:style>
  <w:style w:type="character" w:customStyle="1" w:styleId="Char3">
    <w:name w:val="批注文字 Char"/>
    <w:basedOn w:val="a1"/>
    <w:link w:val="a9"/>
    <w:qFormat/>
    <w:rsid w:val="00B86126"/>
    <w:rPr>
      <w:rFonts w:ascii="Times New Roman" w:eastAsia="Times New Roman" w:hAnsi="Times New Roman" w:cs="Times New Roman"/>
      <w:kern w:val="0"/>
      <w:sz w:val="20"/>
      <w:szCs w:val="20"/>
      <w:lang w:eastAsia="en-US"/>
    </w:rPr>
  </w:style>
  <w:style w:type="paragraph" w:styleId="aa">
    <w:name w:val="annotation subject"/>
    <w:basedOn w:val="a9"/>
    <w:next w:val="a9"/>
    <w:link w:val="Char4"/>
    <w:uiPriority w:val="99"/>
    <w:semiHidden/>
    <w:unhideWhenUsed/>
    <w:rsid w:val="00B86126"/>
    <w:rPr>
      <w:b/>
      <w:bCs/>
    </w:rPr>
  </w:style>
  <w:style w:type="character" w:customStyle="1" w:styleId="Char4">
    <w:name w:val="批注主题 Char"/>
    <w:basedOn w:val="Char3"/>
    <w:link w:val="aa"/>
    <w:uiPriority w:val="99"/>
    <w:semiHidden/>
    <w:rsid w:val="00B86126"/>
    <w:rPr>
      <w:rFonts w:ascii="Times New Roman" w:eastAsia="Times New Roman" w:hAnsi="Times New Roman" w:cs="Times New Roman"/>
      <w:b/>
      <w:bCs/>
      <w:kern w:val="0"/>
      <w:sz w:val="20"/>
      <w:szCs w:val="20"/>
      <w:lang w:eastAsia="en-US"/>
    </w:rPr>
  </w:style>
  <w:style w:type="paragraph" w:styleId="ab">
    <w:name w:val="Balloon Text"/>
    <w:basedOn w:val="a"/>
    <w:link w:val="Char5"/>
    <w:uiPriority w:val="99"/>
    <w:semiHidden/>
    <w:unhideWhenUsed/>
    <w:rsid w:val="00B86126"/>
    <w:rPr>
      <w:rFonts w:ascii="Microsoft YaHei UI" w:eastAsia="Microsoft YaHei UI"/>
      <w:sz w:val="18"/>
      <w:szCs w:val="18"/>
    </w:rPr>
  </w:style>
  <w:style w:type="character" w:customStyle="1" w:styleId="Char5">
    <w:name w:val="批注框文本 Char"/>
    <w:basedOn w:val="a1"/>
    <w:link w:val="ab"/>
    <w:uiPriority w:val="99"/>
    <w:semiHidden/>
    <w:rsid w:val="00B86126"/>
    <w:rPr>
      <w:rFonts w:ascii="Microsoft YaHei UI" w:eastAsia="Microsoft YaHei UI" w:hAnsi="Times New Roman" w:cs="Times New Roman"/>
      <w:kern w:val="0"/>
      <w:sz w:val="18"/>
      <w:szCs w:val="18"/>
      <w:lang w:eastAsia="en-US"/>
    </w:rPr>
  </w:style>
  <w:style w:type="paragraph" w:styleId="ac">
    <w:name w:val="Revision"/>
    <w:hidden/>
    <w:uiPriority w:val="99"/>
    <w:semiHidden/>
    <w:rsid w:val="0041540B"/>
    <w:rPr>
      <w:rFonts w:ascii="Times New Roman" w:eastAsia="Times New Roman" w:hAnsi="Times New Roman" w:cs="Times New Roman"/>
      <w:kern w:val="0"/>
      <w:sz w:val="20"/>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package" Target="embeddings/Microsoft_Visio___4.vsd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image" Target="media/image4.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197ADC-BD84-42B3-83B9-13D9A67279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348</TotalTime>
  <Pages>9</Pages>
  <Words>4400</Words>
  <Characters>25080</Characters>
  <Application>Microsoft Office Word</Application>
  <DocSecurity>0</DocSecurity>
  <Lines>209</Lines>
  <Paragraphs>58</Paragraphs>
  <ScaleCrop>false</ScaleCrop>
  <Company>oppo</Company>
  <LinksUpToDate>false</LinksUpToDate>
  <CharactersWithSpaces>29422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dc:creator>
  <cp:keywords/>
  <dc:description/>
  <cp:lastModifiedBy>oppo</cp:lastModifiedBy>
  <cp:revision>60</cp:revision>
  <dcterms:created xsi:type="dcterms:W3CDTF">2019-10-06T06:03:00Z</dcterms:created>
  <dcterms:modified xsi:type="dcterms:W3CDTF">2019-11-09T03:41:00Z</dcterms:modified>
</cp:coreProperties>
</file>