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530" w:rsidRPr="0058590B" w:rsidRDefault="00423530" w:rsidP="00423530">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9264" behindDoc="0" locked="1" layoutInCell="1" allowOverlap="1" wp14:anchorId="448B56A1" wp14:editId="308737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5DE9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590B">
        <w:rPr>
          <w:b/>
          <w:kern w:val="2"/>
          <w:lang w:eastAsia="zh-CN"/>
        </w:rPr>
        <w:t>3GPP TSG RAN WG1 Meeting #9</w:t>
      </w:r>
      <w:r>
        <w:rPr>
          <w:b/>
          <w:kern w:val="2"/>
          <w:lang w:eastAsia="zh-CN"/>
        </w:rPr>
        <w:t>9</w:t>
      </w:r>
      <w:r w:rsidRPr="0058590B">
        <w:rPr>
          <w:b/>
          <w:kern w:val="2"/>
          <w:lang w:eastAsia="zh-CN"/>
        </w:rPr>
        <w:tab/>
      </w:r>
      <w:r w:rsidRPr="00D11C11">
        <w:rPr>
          <w:b/>
          <w:kern w:val="2"/>
          <w:lang w:eastAsia="zh-CN"/>
        </w:rPr>
        <w:t>R1-19</w:t>
      </w:r>
      <w:r>
        <w:rPr>
          <w:b/>
          <w:kern w:val="2"/>
          <w:lang w:eastAsia="zh-CN"/>
        </w:rPr>
        <w:t>11914</w:t>
      </w:r>
    </w:p>
    <w:p w:rsidR="00423530" w:rsidRPr="0058590B" w:rsidRDefault="00423530" w:rsidP="00423530">
      <w:pPr>
        <w:jc w:val="left"/>
        <w:rPr>
          <w:b/>
          <w:kern w:val="2"/>
          <w:lang w:eastAsia="zh-CN"/>
        </w:rPr>
      </w:pPr>
      <w:r>
        <w:rPr>
          <w:b/>
          <w:kern w:val="2"/>
          <w:lang w:eastAsia="zh-CN"/>
        </w:rPr>
        <w:t>Reno</w:t>
      </w:r>
      <w:r w:rsidRPr="0058590B">
        <w:rPr>
          <w:b/>
          <w:kern w:val="2"/>
          <w:lang w:eastAsia="zh-CN"/>
        </w:rPr>
        <w:t xml:space="preserve">, </w:t>
      </w:r>
      <w:r>
        <w:rPr>
          <w:b/>
          <w:kern w:val="2"/>
          <w:lang w:eastAsia="zh-CN"/>
        </w:rPr>
        <w:t>USA</w:t>
      </w:r>
      <w:r w:rsidRPr="0058590B">
        <w:rPr>
          <w:b/>
          <w:kern w:val="2"/>
          <w:lang w:eastAsia="zh-CN"/>
        </w:rPr>
        <w:t xml:space="preserve">, </w:t>
      </w:r>
      <w:r>
        <w:rPr>
          <w:b/>
          <w:kern w:val="2"/>
          <w:lang w:eastAsia="zh-CN"/>
        </w:rPr>
        <w:t>November 18 – 22</w:t>
      </w:r>
      <w:r w:rsidRPr="0058590B">
        <w:rPr>
          <w:b/>
          <w:kern w:val="2"/>
          <w:lang w:eastAsia="zh-CN"/>
        </w:rPr>
        <w:t>, 201</w:t>
      </w:r>
      <w:r>
        <w:rPr>
          <w:b/>
          <w:kern w:val="2"/>
          <w:lang w:eastAsia="zh-CN"/>
        </w:rPr>
        <w:t>9</w:t>
      </w:r>
    </w:p>
    <w:p w:rsidR="00423530" w:rsidRPr="0058590B" w:rsidRDefault="00423530" w:rsidP="00423530">
      <w:pPr>
        <w:pBdr>
          <w:top w:val="single" w:sz="4" w:space="1" w:color="auto"/>
        </w:pBdr>
        <w:spacing w:after="0"/>
        <w:jc w:val="left"/>
        <w:rPr>
          <w:b/>
          <w:kern w:val="2"/>
          <w:sz w:val="16"/>
          <w:szCs w:val="16"/>
          <w:lang w:eastAsia="zh-CN"/>
        </w:rPr>
      </w:pPr>
    </w:p>
    <w:p w:rsidR="00423530" w:rsidRPr="0058590B" w:rsidRDefault="00423530" w:rsidP="00423530">
      <w:pPr>
        <w:spacing w:after="60"/>
        <w:ind w:left="1555" w:hanging="1555"/>
        <w:jc w:val="left"/>
        <w:rPr>
          <w:b/>
          <w:lang w:eastAsia="zh-CN"/>
        </w:rPr>
      </w:pPr>
      <w:r w:rsidRPr="0058590B">
        <w:rPr>
          <w:b/>
          <w:lang w:eastAsia="zh-CN"/>
        </w:rPr>
        <w:t>Agenda Item:</w:t>
      </w:r>
      <w:r w:rsidRPr="0058590B">
        <w:rPr>
          <w:b/>
          <w:lang w:eastAsia="zh-CN"/>
        </w:rPr>
        <w:tab/>
      </w:r>
      <w:r>
        <w:rPr>
          <w:b/>
          <w:lang w:eastAsia="zh-CN"/>
        </w:rPr>
        <w:t>6.2.4.2</w:t>
      </w:r>
    </w:p>
    <w:p w:rsidR="00423530" w:rsidRPr="0058590B" w:rsidRDefault="00423530" w:rsidP="00423530">
      <w:pPr>
        <w:spacing w:after="60"/>
        <w:ind w:left="1555" w:hanging="1555"/>
        <w:jc w:val="left"/>
        <w:rPr>
          <w:b/>
          <w:kern w:val="2"/>
          <w:lang w:eastAsia="zh-CN"/>
        </w:rPr>
      </w:pPr>
      <w:r w:rsidRPr="0058590B">
        <w:rPr>
          <w:b/>
          <w:kern w:val="2"/>
          <w:lang w:eastAsia="zh-CN"/>
        </w:rPr>
        <w:t>Source:</w:t>
      </w:r>
      <w:r w:rsidRPr="0058590B">
        <w:rPr>
          <w:b/>
          <w:kern w:val="2"/>
          <w:lang w:eastAsia="zh-CN"/>
        </w:rPr>
        <w:tab/>
        <w:t>Huawei, HiSilicon</w:t>
      </w:r>
    </w:p>
    <w:p w:rsidR="00423530" w:rsidRPr="0058590B" w:rsidRDefault="00423530" w:rsidP="00423530">
      <w:pPr>
        <w:spacing w:after="60"/>
        <w:ind w:left="1555" w:hanging="1555"/>
        <w:jc w:val="left"/>
        <w:rPr>
          <w:b/>
          <w:kern w:val="2"/>
          <w:lang w:eastAsia="zh-CN"/>
        </w:rPr>
      </w:pPr>
      <w:r w:rsidRPr="0058590B">
        <w:rPr>
          <w:b/>
          <w:kern w:val="2"/>
          <w:lang w:eastAsia="zh-CN"/>
        </w:rPr>
        <w:t>Title:</w:t>
      </w:r>
      <w:r w:rsidRPr="0058590B">
        <w:rPr>
          <w:b/>
          <w:kern w:val="2"/>
          <w:lang w:eastAsia="zh-CN"/>
        </w:rPr>
        <w:tab/>
      </w:r>
      <w:r w:rsidRPr="00275D30">
        <w:rPr>
          <w:b/>
          <w:kern w:val="2"/>
          <w:lang w:eastAsia="zh-CN"/>
        </w:rPr>
        <w:t>Potential enhancement for CAS</w:t>
      </w:r>
    </w:p>
    <w:p w:rsidR="00423530" w:rsidRPr="0058590B" w:rsidRDefault="00423530" w:rsidP="00423530">
      <w:pPr>
        <w:spacing w:after="60"/>
        <w:ind w:left="1555" w:hanging="1555"/>
        <w:jc w:val="left"/>
        <w:rPr>
          <w:b/>
          <w:kern w:val="2"/>
          <w:lang w:eastAsia="zh-CN"/>
        </w:rPr>
      </w:pPr>
      <w:r w:rsidRPr="0058590B">
        <w:rPr>
          <w:b/>
          <w:kern w:val="2"/>
          <w:lang w:eastAsia="zh-CN"/>
        </w:rPr>
        <w:t>Document for:</w:t>
      </w:r>
      <w:r w:rsidRPr="0058590B">
        <w:rPr>
          <w:b/>
          <w:kern w:val="2"/>
          <w:lang w:eastAsia="zh-CN"/>
        </w:rPr>
        <w:tab/>
        <w:t xml:space="preserve">Discussion and </w:t>
      </w:r>
      <w:r>
        <w:rPr>
          <w:b/>
          <w:kern w:val="2"/>
          <w:lang w:eastAsia="zh-CN"/>
        </w:rPr>
        <w:t>D</w:t>
      </w:r>
      <w:r w:rsidRPr="0058590B">
        <w:rPr>
          <w:b/>
          <w:kern w:val="2"/>
          <w:lang w:eastAsia="zh-CN"/>
        </w:rPr>
        <w:t>ecision</w:t>
      </w:r>
    </w:p>
    <w:p w:rsidR="00423530" w:rsidRPr="0058590B" w:rsidRDefault="00423530" w:rsidP="00423530">
      <w:pPr>
        <w:pBdr>
          <w:bottom w:val="single" w:sz="4" w:space="1" w:color="auto"/>
        </w:pBdr>
        <w:spacing w:after="0"/>
        <w:jc w:val="left"/>
        <w:rPr>
          <w:b/>
          <w:kern w:val="2"/>
          <w:sz w:val="16"/>
          <w:szCs w:val="16"/>
          <w:lang w:eastAsia="zh-CN"/>
        </w:rPr>
      </w:pPr>
    </w:p>
    <w:p w:rsidR="00423530" w:rsidRDefault="00423530" w:rsidP="00423530">
      <w:pPr>
        <w:pStyle w:val="Heading1"/>
      </w:pPr>
      <w:bookmarkStart w:id="0" w:name="_Ref124589705"/>
      <w:bookmarkStart w:id="1" w:name="_Ref129681862"/>
      <w:r w:rsidRPr="0058590B">
        <w:t>Introduction</w:t>
      </w:r>
      <w:bookmarkEnd w:id="0"/>
      <w:bookmarkEnd w:id="1"/>
    </w:p>
    <w:p w:rsidR="00423530" w:rsidRDefault="00423530" w:rsidP="00423530">
      <w:pPr>
        <w:rPr>
          <w:lang w:eastAsia="zh-CN"/>
        </w:rPr>
      </w:pPr>
      <w:bookmarkStart w:id="2" w:name="_Ref129681832"/>
      <w:r>
        <w:rPr>
          <w:rFonts w:hint="eastAsia"/>
          <w:lang w:eastAsia="zh-CN"/>
        </w:rPr>
        <w:t>In RAN #</w:t>
      </w:r>
      <w:r>
        <w:rPr>
          <w:lang w:eastAsia="zh-CN"/>
        </w:rPr>
        <w:t>83</w:t>
      </w:r>
      <w:r>
        <w:rPr>
          <w:rFonts w:hint="eastAsia"/>
          <w:lang w:eastAsia="zh-CN"/>
        </w:rPr>
        <w:t xml:space="preserve"> meeting, a new work item, i.e., </w:t>
      </w:r>
      <w:r>
        <w:rPr>
          <w:lang w:eastAsia="zh-CN"/>
        </w:rPr>
        <w:t>LTE-based 5G terrestrial broadcast</w:t>
      </w:r>
      <w:r>
        <w:rPr>
          <w:rFonts w:hint="eastAsia"/>
          <w:lang w:eastAsia="zh-CN"/>
        </w:rPr>
        <w:t xml:space="preserve"> was approved</w:t>
      </w:r>
      <w:r>
        <w:rPr>
          <w:lang w:eastAsia="zh-CN"/>
        </w:rPr>
        <w:t xml:space="preserve"> </w:t>
      </w:r>
      <w:r>
        <w:rPr>
          <w:lang w:eastAsia="zh-CN"/>
        </w:rPr>
        <w:fldChar w:fldCharType="begin"/>
      </w:r>
      <w:r>
        <w:rPr>
          <w:lang w:eastAsia="zh-CN"/>
        </w:rPr>
        <w:instrText xml:space="preserve"> REF _Ref12590 \r \h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One of its objectives is </w:t>
      </w:r>
      <w:r>
        <w:rPr>
          <w:lang w:eastAsia="zh-CN"/>
        </w:rPr>
        <w:t>as follows:</w:t>
      </w:r>
    </w:p>
    <w:p w:rsidR="00423530" w:rsidRPr="00872803" w:rsidRDefault="00423530" w:rsidP="00423530">
      <w:pPr>
        <w:numPr>
          <w:ilvl w:val="0"/>
          <w:numId w:val="3"/>
        </w:numPr>
        <w:overflowPunct w:val="0"/>
        <w:snapToGrid/>
        <w:spacing w:after="0"/>
        <w:jc w:val="left"/>
        <w:textAlignment w:val="baseline"/>
        <w:rPr>
          <w:bCs/>
          <w:i/>
        </w:rPr>
      </w:pPr>
      <w:r w:rsidRPr="00872803">
        <w:rPr>
          <w:bCs/>
          <w:i/>
        </w:rPr>
        <w:t>Specify, if found necessary, enhancements to the physical channels and signals in the CAS [RAN1, RAN4]</w:t>
      </w:r>
    </w:p>
    <w:p w:rsidR="00423530" w:rsidRPr="00872803" w:rsidRDefault="00423530" w:rsidP="00423530">
      <w:pPr>
        <w:numPr>
          <w:ilvl w:val="1"/>
          <w:numId w:val="3"/>
        </w:numPr>
        <w:overflowPunct w:val="0"/>
        <w:snapToGrid/>
        <w:spacing w:after="0"/>
        <w:jc w:val="left"/>
        <w:textAlignment w:val="baseline"/>
        <w:rPr>
          <w:bCs/>
          <w:i/>
        </w:rPr>
      </w:pPr>
      <w:r w:rsidRPr="00872803">
        <w:rPr>
          <w:bCs/>
          <w:i/>
        </w:rPr>
        <w:t>This objective includes determining a realistic modelling for the time variation of the desired and interfering signals (e.g. a model between the 50%/50% and 50%/1%), and identifying based on the modelling what channels and signals (if any) need to be enhanced.</w:t>
      </w:r>
    </w:p>
    <w:p w:rsidR="00423530" w:rsidRPr="00872803" w:rsidRDefault="00423530" w:rsidP="00423530">
      <w:pPr>
        <w:numPr>
          <w:ilvl w:val="1"/>
          <w:numId w:val="3"/>
        </w:numPr>
        <w:overflowPunct w:val="0"/>
        <w:snapToGrid/>
        <w:spacing w:after="0"/>
        <w:jc w:val="left"/>
        <w:textAlignment w:val="baseline"/>
        <w:rPr>
          <w:bCs/>
          <w:i/>
        </w:rPr>
      </w:pPr>
      <w:r w:rsidRPr="00872803">
        <w:rPr>
          <w:bCs/>
          <w:i/>
        </w:rPr>
        <w:t>For the specified enhancements (if any), specify related RRM core requirements (if needed) [RAN4]</w:t>
      </w:r>
    </w:p>
    <w:p w:rsidR="00537B74" w:rsidRDefault="00537B74" w:rsidP="00423530">
      <w:pPr>
        <w:rPr>
          <w:lang w:val="en-GB" w:eastAsia="zh-CN"/>
        </w:rPr>
      </w:pPr>
    </w:p>
    <w:p w:rsidR="00423530" w:rsidRDefault="00423530" w:rsidP="00423530">
      <w:pPr>
        <w:rPr>
          <w:lang w:val="en-GB" w:eastAsia="zh-CN"/>
        </w:rPr>
      </w:pPr>
      <w:r w:rsidRPr="008803C4">
        <w:rPr>
          <w:rFonts w:hint="eastAsia"/>
          <w:lang w:val="en-GB" w:eastAsia="zh-CN"/>
        </w:rPr>
        <w:t>I</w:t>
      </w:r>
      <w:r w:rsidRPr="008803C4">
        <w:rPr>
          <w:lang w:val="en-GB" w:eastAsia="zh-CN"/>
        </w:rPr>
        <w:t>n RAN1#9</w:t>
      </w:r>
      <w:r>
        <w:rPr>
          <w:lang w:val="en-GB" w:eastAsia="zh-CN"/>
        </w:rPr>
        <w:t>8bis</w:t>
      </w:r>
      <w:r w:rsidRPr="008803C4">
        <w:rPr>
          <w:lang w:val="en-GB" w:eastAsia="zh-CN"/>
        </w:rPr>
        <w:t xml:space="preserve"> meeting, the following agreements </w:t>
      </w:r>
      <w:r>
        <w:rPr>
          <w:lang w:val="en-GB" w:eastAsia="zh-CN"/>
        </w:rPr>
        <w:t>were</w:t>
      </w:r>
      <w:r w:rsidRPr="008803C4">
        <w:rPr>
          <w:lang w:val="en-GB" w:eastAsia="zh-CN"/>
        </w:rPr>
        <w:t xml:space="preserve"> made</w:t>
      </w:r>
      <w:r>
        <w:rPr>
          <w:lang w:val="en-GB" w:eastAsia="zh-CN"/>
        </w:rPr>
        <w:t xml:space="preserve"> </w:t>
      </w:r>
      <w:r>
        <w:rPr>
          <w:lang w:val="en-GB" w:eastAsia="zh-CN"/>
        </w:rPr>
        <w:fldChar w:fldCharType="begin"/>
      </w:r>
      <w:r>
        <w:rPr>
          <w:lang w:val="en-GB" w:eastAsia="zh-CN"/>
        </w:rPr>
        <w:instrText xml:space="preserve"> REF _Ref528088041 \r \h </w:instrText>
      </w:r>
      <w:r>
        <w:rPr>
          <w:lang w:val="en-GB" w:eastAsia="zh-CN"/>
        </w:rPr>
      </w:r>
      <w:r>
        <w:rPr>
          <w:lang w:val="en-GB" w:eastAsia="zh-CN"/>
        </w:rPr>
        <w:fldChar w:fldCharType="separate"/>
      </w:r>
      <w:r>
        <w:rPr>
          <w:lang w:val="en-GB" w:eastAsia="zh-CN"/>
        </w:rPr>
        <w:t>[2]</w:t>
      </w:r>
      <w:r>
        <w:rPr>
          <w:lang w:val="en-GB" w:eastAsia="zh-CN"/>
        </w:rPr>
        <w:fldChar w:fldCharType="end"/>
      </w:r>
      <w:r w:rsidR="00F7336E" w:rsidRPr="00F7336E">
        <w:rPr>
          <w:lang w:val="en-GB" w:eastAsia="zh-CN"/>
        </w:rPr>
        <w:t xml:space="preserve"> </w:t>
      </w:r>
      <w:r w:rsidR="00F7336E">
        <w:rPr>
          <w:lang w:val="en-GB" w:eastAsia="zh-CN"/>
        </w:rPr>
        <w:t>with regard to enhancement for CAS</w:t>
      </w:r>
      <w:r w:rsidRPr="008803C4">
        <w:rPr>
          <w:lang w:val="en-GB" w:eastAsia="zh-CN"/>
        </w:rPr>
        <w:t>:</w:t>
      </w:r>
    </w:p>
    <w:p w:rsidR="00423530" w:rsidRPr="009D71A5" w:rsidRDefault="00423530" w:rsidP="00423530">
      <w:pPr>
        <w:rPr>
          <w:i/>
          <w:lang w:eastAsia="x-none"/>
        </w:rPr>
      </w:pPr>
      <w:r w:rsidRPr="009D71A5">
        <w:rPr>
          <w:i/>
          <w:highlight w:val="green"/>
          <w:lang w:eastAsia="x-none"/>
        </w:rPr>
        <w:t>Agreement:</w:t>
      </w:r>
    </w:p>
    <w:p w:rsidR="00423530" w:rsidRPr="009D71A5" w:rsidRDefault="00423530" w:rsidP="00423530">
      <w:pPr>
        <w:rPr>
          <w:i/>
          <w:lang w:eastAsia="x-none"/>
        </w:rPr>
      </w:pPr>
      <w:r w:rsidRPr="009D71A5">
        <w:rPr>
          <w:i/>
          <w:lang w:eastAsia="x-none"/>
        </w:rPr>
        <w:t>For the CFI indication in MIB, use 2 bits to indicate CFI among the following: {</w:t>
      </w:r>
      <w:proofErr w:type="spellStart"/>
      <w:r w:rsidRPr="009D71A5">
        <w:rPr>
          <w:i/>
          <w:lang w:eastAsia="x-none"/>
        </w:rPr>
        <w:t>notConfigured</w:t>
      </w:r>
      <w:proofErr w:type="spellEnd"/>
      <w:r w:rsidRPr="009D71A5">
        <w:rPr>
          <w:i/>
          <w:lang w:eastAsia="x-none"/>
        </w:rPr>
        <w:t>, 1, 2, 3}</w:t>
      </w:r>
    </w:p>
    <w:p w:rsidR="00423530" w:rsidRPr="009D71A5" w:rsidRDefault="00423530" w:rsidP="00423530">
      <w:pPr>
        <w:rPr>
          <w:i/>
          <w:lang w:eastAsia="x-none"/>
        </w:rPr>
      </w:pPr>
      <w:r w:rsidRPr="009D71A5">
        <w:rPr>
          <w:i/>
          <w:highlight w:val="green"/>
          <w:lang w:eastAsia="x-none"/>
        </w:rPr>
        <w:t>Agreement:</w:t>
      </w:r>
    </w:p>
    <w:p w:rsidR="00423530" w:rsidRPr="009D71A5" w:rsidRDefault="00423530" w:rsidP="00423530">
      <w:pPr>
        <w:rPr>
          <w:i/>
          <w:lang w:eastAsia="x-none"/>
        </w:rPr>
      </w:pPr>
      <w:r w:rsidRPr="009D71A5">
        <w:rPr>
          <w:i/>
          <w:lang w:eastAsia="x-none"/>
        </w:rPr>
        <w:t>Repetition of legacy PBCH symbols should be defined</w:t>
      </w:r>
    </w:p>
    <w:p w:rsidR="00423530" w:rsidRPr="009D71A5" w:rsidRDefault="00423530" w:rsidP="00423530">
      <w:pPr>
        <w:numPr>
          <w:ilvl w:val="0"/>
          <w:numId w:val="4"/>
        </w:numPr>
        <w:autoSpaceDE/>
        <w:autoSpaceDN/>
        <w:adjustRightInd/>
        <w:snapToGrid/>
        <w:spacing w:after="0"/>
        <w:jc w:val="left"/>
        <w:rPr>
          <w:i/>
          <w:lang w:eastAsia="x-none"/>
        </w:rPr>
      </w:pPr>
      <w:r w:rsidRPr="009D71A5">
        <w:rPr>
          <w:i/>
          <w:lang w:eastAsia="x-none"/>
        </w:rPr>
        <w:t xml:space="preserve">FFS how many repetitions are needed. </w:t>
      </w:r>
    </w:p>
    <w:p w:rsidR="00423530" w:rsidRPr="009D71A5" w:rsidRDefault="00423530" w:rsidP="00423530">
      <w:pPr>
        <w:numPr>
          <w:ilvl w:val="0"/>
          <w:numId w:val="4"/>
        </w:numPr>
        <w:autoSpaceDE/>
        <w:autoSpaceDN/>
        <w:adjustRightInd/>
        <w:snapToGrid/>
        <w:spacing w:after="0"/>
        <w:jc w:val="left"/>
        <w:rPr>
          <w:i/>
          <w:lang w:eastAsia="x-none"/>
        </w:rPr>
      </w:pPr>
      <w:r w:rsidRPr="009D71A5">
        <w:rPr>
          <w:i/>
          <w:lang w:eastAsia="x-none"/>
        </w:rPr>
        <w:t xml:space="preserve">FFS detailed mapping (e.g. whether RE-level rotation, different mapping for different PCI are necessary) </w:t>
      </w:r>
    </w:p>
    <w:p w:rsidR="00423530" w:rsidRPr="009D71A5" w:rsidRDefault="00423530" w:rsidP="00423530">
      <w:pPr>
        <w:numPr>
          <w:ilvl w:val="0"/>
          <w:numId w:val="4"/>
        </w:numPr>
        <w:autoSpaceDE/>
        <w:autoSpaceDN/>
        <w:adjustRightInd/>
        <w:snapToGrid/>
        <w:spacing w:after="0"/>
        <w:jc w:val="left"/>
        <w:rPr>
          <w:i/>
          <w:lang w:eastAsia="x-none"/>
        </w:rPr>
      </w:pPr>
      <w:r w:rsidRPr="009D71A5">
        <w:rPr>
          <w:i/>
          <w:lang w:eastAsia="x-none"/>
        </w:rPr>
        <w:t>FFS whether interference randomization techniques are necessary until R1#99.</w:t>
      </w:r>
    </w:p>
    <w:p w:rsidR="00423530" w:rsidRDefault="00423530" w:rsidP="00423530">
      <w:pPr>
        <w:rPr>
          <w:rFonts w:eastAsia="Arial Unicode MS"/>
          <w:lang w:eastAsia="zh-CN"/>
        </w:rPr>
      </w:pPr>
    </w:p>
    <w:p w:rsidR="00423530" w:rsidRDefault="00423530" w:rsidP="00423530">
      <w:pPr>
        <w:rPr>
          <w:rFonts w:eastAsia="Arial Unicode MS"/>
          <w:lang w:eastAsia="zh-CN"/>
        </w:rPr>
      </w:pPr>
      <w:r>
        <w:rPr>
          <w:rFonts w:eastAsia="Arial Unicode MS"/>
          <w:lang w:eastAsia="zh-CN"/>
        </w:rPr>
        <w:t>T</w:t>
      </w:r>
      <w:r>
        <w:rPr>
          <w:rFonts w:eastAsia="Arial Unicode MS" w:hint="eastAsia"/>
          <w:lang w:eastAsia="zh-CN"/>
        </w:rPr>
        <w:t>his contribution</w:t>
      </w:r>
      <w:r>
        <w:rPr>
          <w:rFonts w:eastAsia="Arial Unicode MS"/>
          <w:lang w:eastAsia="zh-CN"/>
        </w:rPr>
        <w:t xml:space="preserve"> discusses the potential enhancements for CAS including PDCCH and PBCH.</w:t>
      </w:r>
    </w:p>
    <w:p w:rsidR="00423530" w:rsidRDefault="00423530" w:rsidP="00423530">
      <w:pPr>
        <w:pStyle w:val="Heading1"/>
        <w:rPr>
          <w:lang w:eastAsia="zh-CN"/>
        </w:rPr>
      </w:pPr>
      <w:r>
        <w:rPr>
          <w:rFonts w:hint="eastAsia"/>
          <w:lang w:eastAsia="zh-CN"/>
        </w:rPr>
        <w:t>P</w:t>
      </w:r>
      <w:r>
        <w:rPr>
          <w:lang w:eastAsia="zh-CN"/>
        </w:rPr>
        <w:t>DCCH enhancement</w:t>
      </w:r>
    </w:p>
    <w:p w:rsidR="000233E0" w:rsidRDefault="000233E0" w:rsidP="000233E0">
      <w:pPr>
        <w:rPr>
          <w:lang w:eastAsia="zh-CN"/>
        </w:rPr>
      </w:pPr>
      <w:r>
        <w:rPr>
          <w:lang w:eastAsia="zh-CN"/>
        </w:rPr>
        <w:t>PDCCH in CAS is used to schedule MBMS-SIB transmission via PDSCH</w:t>
      </w:r>
      <w:r w:rsidR="00030072">
        <w:rPr>
          <w:lang w:eastAsia="zh-CN"/>
        </w:rPr>
        <w:t>,</w:t>
      </w:r>
      <w:r>
        <w:rPr>
          <w:lang w:eastAsia="zh-CN"/>
        </w:rPr>
        <w:t xml:space="preserve"> </w:t>
      </w:r>
      <w:r w:rsidR="00030072">
        <w:rPr>
          <w:lang w:eastAsia="zh-CN"/>
        </w:rPr>
        <w:t>and PDCCH</w:t>
      </w:r>
      <w:r>
        <w:rPr>
          <w:lang w:eastAsia="zh-CN"/>
        </w:rPr>
        <w:t xml:space="preserve"> needs to be decodable by legacy UEs and Rel-16 UEs supporting broadcast. Therefore, PDCCH enhancement needs to be backwards compatible. AL8 repetition is a straightforward option versus AL16 as AL8 is supported </w:t>
      </w:r>
      <w:proofErr w:type="gramStart"/>
      <w:r>
        <w:rPr>
          <w:lang w:eastAsia="zh-CN"/>
        </w:rPr>
        <w:t>by</w:t>
      </w:r>
      <w:proofErr w:type="gramEnd"/>
      <w:r>
        <w:rPr>
          <w:lang w:eastAsia="zh-CN"/>
        </w:rPr>
        <w:t xml:space="preserve"> legacy UEs. </w:t>
      </w:r>
      <w:r>
        <w:rPr>
          <w:lang w:eastAsia="zh-CN"/>
        </w:rPr>
        <w:fldChar w:fldCharType="begin"/>
      </w:r>
      <w:r>
        <w:rPr>
          <w:lang w:eastAsia="zh-CN"/>
        </w:rPr>
        <w:instrText xml:space="preserve"> REF _Ref23242692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AL8 repetition versus AL16. </w:t>
      </w:r>
    </w:p>
    <w:p w:rsidR="000233E0" w:rsidRDefault="000233E0" w:rsidP="000233E0">
      <w:r>
        <w:rPr>
          <w:lang w:eastAsia="zh-CN"/>
        </w:rPr>
        <w:t xml:space="preserve">For AL8 repetition, two AL8 span 16CCE in total. One AL8 is processed following the current procedure defined in TS 36.211 and the difference for handling the other AL8 is using a new scrambling sequence that is unknown to the legacy UEs, so that legacy UEs can decode one AL8 </w:t>
      </w:r>
      <w:r w:rsidR="008A554B">
        <w:rPr>
          <w:lang w:eastAsia="zh-CN"/>
        </w:rPr>
        <w:t xml:space="preserve">that is processed following the current procedure </w:t>
      </w:r>
      <w:r w:rsidR="00304E1F">
        <w:rPr>
          <w:lang w:eastAsia="zh-CN"/>
        </w:rPr>
        <w:t>but</w:t>
      </w:r>
      <w:r w:rsidR="004D50B0">
        <w:rPr>
          <w:lang w:eastAsia="zh-CN"/>
        </w:rPr>
        <w:t xml:space="preserve"> cannot decode the other AL8 scrambled by a newly defined sequence to avoid legacy UEs obtaining two AL8 with identical SI-RNTI. </w:t>
      </w:r>
      <w:r w:rsidR="00304E1F">
        <w:rPr>
          <w:lang w:eastAsia="zh-CN"/>
        </w:rPr>
        <w:t>The</w:t>
      </w:r>
      <w:r>
        <w:rPr>
          <w:lang w:eastAsia="zh-CN"/>
        </w:rPr>
        <w:t xml:space="preserve"> new UEs before decoding can combine two AL8 for better performance. In details, the new </w:t>
      </w:r>
      <w:r w:rsidRPr="00F829B6">
        <w:t>scrambling sequence</w:t>
      </w:r>
      <w:r>
        <w:t xml:space="preserve"> can be </w:t>
      </w:r>
      <w:r w:rsidRPr="00F829B6">
        <w:t>initiali</w:t>
      </w:r>
      <w:r>
        <w:t>z</w:t>
      </w:r>
      <w:r w:rsidRPr="00F829B6">
        <w:t>ed</w:t>
      </w:r>
      <w:r>
        <w:t xml:space="preserve"> differently from the one defined in the current TS 36.211, e.g.</w:t>
      </w:r>
      <w:proofErr w:type="gramStart"/>
      <w:r>
        <w:t xml:space="preserve">, </w:t>
      </w:r>
      <w:proofErr w:type="gramEnd"/>
      <m:oMath>
        <m:sSub>
          <m:sSubPr>
            <m:ctrlPr>
              <w:rPr>
                <w:rFonts w:ascii="Cambria Math" w:eastAsia="楷体_GB2312" w:hAnsi="Cambria Math"/>
              </w:rPr>
            </m:ctrlPr>
          </m:sSubPr>
          <m:e>
            <m:r>
              <w:rPr>
                <w:rFonts w:ascii="Cambria Math" w:eastAsia="楷体_GB2312" w:hAnsi="Cambria Math"/>
              </w:rPr>
              <m:t>c</m:t>
            </m:r>
          </m:e>
          <m:sub>
            <m:r>
              <m:rPr>
                <m:sty m:val="p"/>
              </m:rPr>
              <w:rPr>
                <w:rFonts w:ascii="Cambria Math" w:eastAsia="楷体_GB2312" w:hAnsi="Cambria Math" w:hint="eastAsia"/>
              </w:rPr>
              <m:t>init</m:t>
            </m:r>
          </m:sub>
        </m:sSub>
        <m:r>
          <w:rPr>
            <w:rFonts w:ascii="Cambria Math" w:eastAsia="楷体_GB2312" w:hAnsi="Cambria Math" w:hint="eastAsia"/>
          </w:rPr>
          <m:t>=</m:t>
        </m:r>
        <m:d>
          <m:dPr>
            <m:ctrlPr>
              <w:rPr>
                <w:rFonts w:ascii="Cambria Math" w:eastAsia="楷体_GB2312" w:hAnsi="Cambria Math"/>
                <w:i/>
              </w:rPr>
            </m:ctrlPr>
          </m:dPr>
          <m:e>
            <m:d>
              <m:dPr>
                <m:begChr m:val="⌊"/>
                <m:endChr m:val="⌋"/>
                <m:ctrlPr>
                  <w:rPr>
                    <w:rFonts w:ascii="Cambria Math" w:eastAsia="楷体_GB2312" w:hAnsi="Cambria Math"/>
                    <w:i/>
                  </w:rPr>
                </m:ctrlPr>
              </m:dPr>
              <m:e>
                <m:f>
                  <m:fPr>
                    <m:type m:val="lin"/>
                    <m:ctrlPr>
                      <w:rPr>
                        <w:rFonts w:ascii="Cambria Math" w:eastAsia="楷体_GB2312" w:hAnsi="Cambria Math"/>
                        <w:i/>
                      </w:rPr>
                    </m:ctrlPr>
                  </m:fPr>
                  <m:num>
                    <m:sSub>
                      <m:sSubPr>
                        <m:ctrlPr>
                          <w:rPr>
                            <w:rFonts w:ascii="Cambria Math" w:eastAsia="楷体_GB2312" w:hAnsi="Cambria Math"/>
                            <w:i/>
                          </w:rPr>
                        </m:ctrlPr>
                      </m:sSubPr>
                      <m:e>
                        <m:r>
                          <w:rPr>
                            <w:rFonts w:ascii="Cambria Math" w:eastAsia="楷体_GB2312" w:hAnsi="Cambria Math"/>
                          </w:rPr>
                          <m:t>n</m:t>
                        </m:r>
                      </m:e>
                      <m:sub>
                        <m:r>
                          <m:rPr>
                            <m:sty m:val="p"/>
                          </m:rPr>
                          <w:rPr>
                            <w:rFonts w:ascii="Cambria Math" w:eastAsia="楷体_GB2312" w:hAnsi="Cambria Math" w:hint="eastAsia"/>
                          </w:rPr>
                          <m:t>s</m:t>
                        </m:r>
                      </m:sub>
                    </m:sSub>
                  </m:num>
                  <m:den>
                    <m:r>
                      <w:rPr>
                        <w:rFonts w:ascii="Cambria Math" w:eastAsia="楷体_GB2312" w:hAnsi="Cambria Math" w:hint="eastAsia"/>
                      </w:rPr>
                      <m:t>2</m:t>
                    </m:r>
                  </m:den>
                </m:f>
              </m:e>
            </m:d>
            <m:r>
              <w:rPr>
                <w:rFonts w:ascii="Cambria Math" w:eastAsia="楷体_GB2312" w:hAnsi="Cambria Math" w:hint="eastAsia"/>
              </w:rPr>
              <m:t>+1</m:t>
            </m:r>
          </m:e>
        </m:d>
        <m:r>
          <w:rPr>
            <w:rFonts w:ascii="Cambria Math" w:eastAsia="楷体_GB2312" w:hAnsi="Cambria Math"/>
          </w:rPr>
          <m:t>∙</m:t>
        </m:r>
        <m:sSup>
          <m:sSupPr>
            <m:ctrlPr>
              <w:rPr>
                <w:rFonts w:ascii="Cambria Math" w:eastAsia="楷体_GB2312" w:hAnsi="Cambria Math"/>
                <w:i/>
              </w:rPr>
            </m:ctrlPr>
          </m:sSupPr>
          <m:e>
            <m:d>
              <m:dPr>
                <m:ctrlPr>
                  <w:rPr>
                    <w:rFonts w:ascii="Cambria Math" w:eastAsia="楷体_GB2312" w:hAnsi="Cambria Math"/>
                    <w:i/>
                  </w:rPr>
                </m:ctrlPr>
              </m:dPr>
              <m:e>
                <m:r>
                  <w:rPr>
                    <w:rFonts w:ascii="Cambria Math" w:eastAsia="楷体_GB2312" w:hAnsi="Cambria Math"/>
                  </w:rPr>
                  <m:t>2∙</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hint="eastAsia"/>
                          </w:rPr>
                          <m:t>ID</m:t>
                        </m:r>
                      </m:sub>
                      <m:sup>
                        <m:r>
                          <m:rPr>
                            <m:sty m:val="p"/>
                          </m:rPr>
                          <w:rPr>
                            <w:rFonts w:ascii="Cambria Math" w:eastAsia="楷体_GB2312" w:hAnsi="Cambria Math" w:hint="eastAsia"/>
                          </w:rPr>
                          <m:t>cell</m:t>
                        </m:r>
                      </m:sup>
                    </m:sSubSup>
                    <m:r>
                      <w:rPr>
                        <w:rFonts w:ascii="Cambria Math" w:eastAsia="楷体_GB2312" w:hAnsi="Cambria Math" w:hint="eastAsia"/>
                      </w:rPr>
                      <m:t>+1</m:t>
                    </m:r>
                  </m:e>
                </m:d>
                <m:r>
                  <w:rPr>
                    <w:rFonts w:ascii="Cambria Math" w:eastAsia="楷体_GB2312" w:hAnsi="Cambria Math" w:hint="eastAsia"/>
                  </w:rPr>
                  <m:t>+1</m:t>
                </m:r>
              </m:e>
            </m:d>
            <m:r>
              <w:rPr>
                <w:rFonts w:ascii="Cambria Math" w:eastAsia="楷体_GB2312" w:hAnsi="Cambria Math"/>
              </w:rPr>
              <m:t>∙2</m:t>
            </m:r>
          </m:e>
          <m:sup>
            <m:r>
              <w:rPr>
                <w:rFonts w:ascii="Cambria Math" w:eastAsia="楷体_GB2312" w:hAnsi="Cambria Math" w:hint="eastAsia"/>
              </w:rPr>
              <m:t>9</m:t>
            </m:r>
          </m:sup>
        </m:sSup>
        <m:r>
          <w:rPr>
            <w:rFonts w:ascii="Cambria Math" w:eastAsia="楷体_GB2312" w:hAnsi="Cambria Math" w:hint="eastAsia"/>
          </w:rPr>
          <m:t>+</m:t>
        </m:r>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hint="eastAsia"/>
              </w:rPr>
              <m:t>ID</m:t>
            </m:r>
          </m:sub>
          <m:sup>
            <m:r>
              <m:rPr>
                <m:sty m:val="p"/>
              </m:rPr>
              <w:rPr>
                <w:rFonts w:ascii="Cambria Math" w:eastAsia="楷体_GB2312" w:hAnsi="Cambria Math" w:hint="eastAsia"/>
              </w:rPr>
              <m:t>cell</m:t>
            </m:r>
          </m:sup>
        </m:sSubSup>
        <m:r>
          <w:rPr>
            <w:rFonts w:ascii="Cambria Math" w:eastAsia="楷体_GB2312" w:hAnsi="Cambria Math" w:hint="eastAsia"/>
          </w:rPr>
          <m:t>+</m:t>
        </m:r>
        <m:sSup>
          <m:sSupPr>
            <m:ctrlPr>
              <w:rPr>
                <w:rFonts w:ascii="Cambria Math" w:eastAsia="楷体_GB2312" w:hAnsi="Cambria Math"/>
                <w:i/>
              </w:rPr>
            </m:ctrlPr>
          </m:sSupPr>
          <m:e>
            <m:r>
              <w:rPr>
                <w:rFonts w:ascii="Cambria Math" w:eastAsia="楷体_GB2312" w:hAnsi="Cambria Math" w:hint="eastAsia"/>
              </w:rPr>
              <m:t>2</m:t>
            </m:r>
          </m:e>
          <m:sup>
            <m:r>
              <w:rPr>
                <w:rFonts w:ascii="Cambria Math" w:eastAsia="楷体_GB2312" w:hAnsi="Cambria Math" w:hint="eastAsia"/>
              </w:rPr>
              <m:t>9</m:t>
            </m:r>
          </m:sup>
        </m:sSup>
      </m:oMath>
      <w:r>
        <w:t xml:space="preserve">. </w:t>
      </w:r>
    </w:p>
    <w:p w:rsidR="00423530" w:rsidRDefault="000233E0" w:rsidP="000233E0">
      <w:pPr>
        <w:rPr>
          <w:lang w:eastAsia="zh-CN"/>
        </w:rPr>
      </w:pPr>
      <w:r>
        <w:rPr>
          <w:lang w:eastAsia="zh-CN"/>
        </w:rPr>
        <w:t xml:space="preserve">AL16 was also proposed to enhance PDCCH. In such a case, </w:t>
      </w:r>
      <w:proofErr w:type="spellStart"/>
      <w:r>
        <w:rPr>
          <w:lang w:eastAsia="zh-CN"/>
        </w:rPr>
        <w:t>eNB</w:t>
      </w:r>
      <w:proofErr w:type="spellEnd"/>
      <w:r>
        <w:rPr>
          <w:lang w:eastAsia="zh-CN"/>
        </w:rPr>
        <w:t xml:space="preserve"> will treat PDCCH transmission as AL16 but legacy UEs will presume it as AL8 for decoding. </w:t>
      </w:r>
      <w:r w:rsidR="00AB08F1">
        <w:rPr>
          <w:lang w:eastAsia="zh-CN"/>
        </w:rPr>
        <w:t xml:space="preserve">Normally legacy UEs cannot decode AL8 if PDCCH is transmitted using AL16 so it does not work for legacy UEs. Even though in some cases there might be </w:t>
      </w:r>
      <w:r w:rsidR="00AB08F1">
        <w:rPr>
          <w:lang w:eastAsia="zh-CN"/>
        </w:rPr>
        <w:lastRenderedPageBreak/>
        <w:t xml:space="preserve">possibility that legacy UEs can decode one AL8 when PDCCH is </w:t>
      </w:r>
      <w:r w:rsidR="00304E1F">
        <w:rPr>
          <w:lang w:eastAsia="zh-CN"/>
        </w:rPr>
        <w:t xml:space="preserve">actually </w:t>
      </w:r>
      <w:r w:rsidR="00AB08F1">
        <w:rPr>
          <w:lang w:eastAsia="zh-CN"/>
        </w:rPr>
        <w:t xml:space="preserve">transmitted by AL16, </w:t>
      </w:r>
      <w:r w:rsidR="00D5356A">
        <w:rPr>
          <w:lang w:eastAsia="zh-CN"/>
        </w:rPr>
        <w:t>special</w:t>
      </w:r>
      <w:r w:rsidR="00AB08F1">
        <w:rPr>
          <w:lang w:eastAsia="zh-CN"/>
        </w:rPr>
        <w:t xml:space="preserve"> handling needs to be defined</w:t>
      </w:r>
      <w:r w:rsidR="00D5356A">
        <w:rPr>
          <w:lang w:eastAsia="zh-CN"/>
        </w:rPr>
        <w:t xml:space="preserve"> additionally</w:t>
      </w:r>
      <w:r w:rsidR="00AB08F1">
        <w:rPr>
          <w:lang w:eastAsia="zh-CN"/>
        </w:rPr>
        <w:t xml:space="preserve"> to ensure legacy UEs cannot decode the other </w:t>
      </w:r>
      <w:r w:rsidR="009B5F4E">
        <w:rPr>
          <w:lang w:eastAsia="zh-CN"/>
        </w:rPr>
        <w:t>AL8</w:t>
      </w:r>
      <w:r w:rsidR="00AB08F1">
        <w:rPr>
          <w:lang w:eastAsia="zh-CN"/>
        </w:rPr>
        <w:t xml:space="preserve"> in order not to confuse legacy UE of receiving two identical PDCCHs. </w:t>
      </w:r>
    </w:p>
    <w:p w:rsidR="009E15CF" w:rsidRDefault="009E15CF" w:rsidP="00423530">
      <w:pPr>
        <w:rPr>
          <w:lang w:eastAsia="zh-CN"/>
        </w:rPr>
      </w:pPr>
      <w:r>
        <w:rPr>
          <w:lang w:eastAsia="zh-CN"/>
        </w:rPr>
        <w:t xml:space="preserve">Therefore, comparing two options, AL16 cannot always work but AL8 repetition always works and is a straightforward option. </w:t>
      </w:r>
    </w:p>
    <w:p w:rsidR="00423530" w:rsidRDefault="00423530" w:rsidP="00423530">
      <w:pPr>
        <w:rPr>
          <w:lang w:eastAsia="zh-CN"/>
        </w:rPr>
      </w:pPr>
    </w:p>
    <w:p w:rsidR="00423530" w:rsidRDefault="00423530" w:rsidP="00423530">
      <w:pPr>
        <w:keepNext/>
        <w:jc w:val="center"/>
      </w:pPr>
    </w:p>
    <w:p w:rsidR="00423530" w:rsidRDefault="00423530" w:rsidP="00423530">
      <w:pPr>
        <w:keepNext/>
        <w:jc w:val="center"/>
      </w:pPr>
      <w:r>
        <w:rPr>
          <w:noProof/>
          <w:lang w:eastAsia="zh-CN"/>
        </w:rPr>
        <w:drawing>
          <wp:inline distT="0" distB="0" distL="0" distR="0" wp14:anchorId="4E71C139" wp14:editId="7D0E7BB3">
            <wp:extent cx="4320000" cy="1112913"/>
            <wp:effectExtent l="0" t="0" r="4445" b="0"/>
            <wp:docPr id="6" name="图片 6" descr="D:\1.部门工作\06.专利\06.CAS PDCCH增强\CCE组合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1.部门工作\06.专利\06.CAS PDCCH增强\CCE组合1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20000" cy="1112913"/>
                    </a:xfrm>
                    <a:prstGeom prst="rect">
                      <a:avLst/>
                    </a:prstGeom>
                    <a:noFill/>
                    <a:ln>
                      <a:noFill/>
                    </a:ln>
                  </pic:spPr>
                </pic:pic>
              </a:graphicData>
            </a:graphic>
          </wp:inline>
        </w:drawing>
      </w:r>
    </w:p>
    <w:p w:rsidR="00423530" w:rsidRDefault="00423530" w:rsidP="00423530">
      <w:pPr>
        <w:pStyle w:val="Caption"/>
        <w:rPr>
          <w:lang w:eastAsia="zh-CN"/>
        </w:rPr>
      </w:pPr>
      <w:bookmarkStart w:id="3" w:name="_Ref2324269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illustration of AL16 versus AL8</w:t>
      </w:r>
    </w:p>
    <w:p w:rsidR="00423530" w:rsidRDefault="00423530" w:rsidP="00423530">
      <w:pPr>
        <w:rPr>
          <w:lang w:eastAsia="zh-CN"/>
        </w:rPr>
      </w:pPr>
      <w:r w:rsidRPr="00490A54">
        <w:rPr>
          <w:lang w:eastAsia="zh-CN"/>
        </w:rPr>
        <w:t>Based on the above discussion</w:t>
      </w:r>
      <w:r>
        <w:rPr>
          <w:lang w:eastAsia="zh-CN"/>
        </w:rPr>
        <w:t>s</w:t>
      </w:r>
      <w:r w:rsidRPr="00490A54">
        <w:rPr>
          <w:lang w:eastAsia="zh-CN"/>
        </w:rPr>
        <w:t xml:space="preserve">, the following </w:t>
      </w:r>
      <w:r>
        <w:rPr>
          <w:rFonts w:hint="eastAsia"/>
          <w:lang w:eastAsia="zh-CN"/>
        </w:rPr>
        <w:t>is</w:t>
      </w:r>
      <w:r>
        <w:rPr>
          <w:lang w:eastAsia="zh-CN"/>
        </w:rPr>
        <w:t xml:space="preserve"> </w:t>
      </w:r>
      <w:r w:rsidRPr="00490A54">
        <w:rPr>
          <w:lang w:eastAsia="zh-CN"/>
        </w:rPr>
        <w:t>proposed:</w:t>
      </w:r>
    </w:p>
    <w:p w:rsidR="00304E1F" w:rsidRDefault="00423530" w:rsidP="00423530">
      <w:pPr>
        <w:rPr>
          <w:b/>
          <w:i/>
          <w:lang w:eastAsia="zh-CN"/>
        </w:rPr>
      </w:pPr>
      <w:r w:rsidRPr="0010303B">
        <w:rPr>
          <w:b/>
          <w:i/>
          <w:u w:val="single"/>
          <w:lang w:eastAsia="zh-CN"/>
        </w:rPr>
        <w:t>Proposal 1</w:t>
      </w:r>
      <w:r w:rsidRPr="0010303B">
        <w:rPr>
          <w:b/>
          <w:i/>
          <w:lang w:eastAsia="zh-CN"/>
        </w:rPr>
        <w:t xml:space="preserve">: </w:t>
      </w:r>
      <w:r w:rsidR="00481C62">
        <w:rPr>
          <w:b/>
          <w:i/>
          <w:lang w:eastAsia="zh-CN"/>
        </w:rPr>
        <w:t>AL8 repetition is supported for PDCCH enhancement</w:t>
      </w:r>
      <w:r w:rsidR="00956A9F">
        <w:rPr>
          <w:b/>
          <w:i/>
          <w:lang w:eastAsia="zh-CN"/>
        </w:rPr>
        <w:t xml:space="preserve"> for CAS</w:t>
      </w:r>
      <w:r w:rsidR="00481C62">
        <w:rPr>
          <w:b/>
          <w:i/>
          <w:lang w:eastAsia="zh-CN"/>
        </w:rPr>
        <w:t xml:space="preserve">. </w:t>
      </w:r>
    </w:p>
    <w:p w:rsidR="00423530" w:rsidRPr="00E73A9B" w:rsidRDefault="00481C62" w:rsidP="00E73A9B">
      <w:pPr>
        <w:pStyle w:val="ListParagraph"/>
        <w:numPr>
          <w:ilvl w:val="0"/>
          <w:numId w:val="5"/>
        </w:numPr>
        <w:rPr>
          <w:b/>
          <w:i/>
          <w:sz w:val="24"/>
          <w:szCs w:val="24"/>
          <w:lang w:eastAsia="zh-CN"/>
        </w:rPr>
      </w:pPr>
      <w:r w:rsidRPr="00E73A9B">
        <w:rPr>
          <w:rFonts w:ascii="Times New Roman" w:hAnsi="Times New Roman"/>
          <w:b/>
          <w:i/>
          <w:lang w:eastAsia="zh-CN"/>
        </w:rPr>
        <w:t xml:space="preserve">A new scrambling sequence </w:t>
      </w:r>
      <w:r w:rsidR="00AC67A0" w:rsidRPr="00E73A9B">
        <w:rPr>
          <w:rFonts w:ascii="Times New Roman" w:hAnsi="Times New Roman"/>
          <w:b/>
          <w:i/>
          <w:lang w:eastAsia="zh-CN"/>
        </w:rPr>
        <w:t xml:space="preserve">is </w:t>
      </w:r>
      <w:r w:rsidRPr="00E73A9B">
        <w:rPr>
          <w:rFonts w:ascii="Times New Roman" w:hAnsi="Times New Roman"/>
          <w:b/>
          <w:i/>
          <w:lang w:eastAsia="zh-CN"/>
        </w:rPr>
        <w:t xml:space="preserve">initialized differently than the one </w:t>
      </w:r>
      <w:r w:rsidR="00C2574A" w:rsidRPr="00E73A9B">
        <w:rPr>
          <w:rFonts w:ascii="Times New Roman" w:hAnsi="Times New Roman"/>
          <w:b/>
          <w:i/>
          <w:lang w:eastAsia="zh-CN"/>
        </w:rPr>
        <w:t>defined</w:t>
      </w:r>
      <w:r w:rsidRPr="00E73A9B">
        <w:rPr>
          <w:rFonts w:ascii="Times New Roman" w:hAnsi="Times New Roman"/>
          <w:b/>
          <w:i/>
          <w:lang w:eastAsia="zh-CN"/>
        </w:rPr>
        <w:t xml:space="preserve"> in current TS 36.211 for one AL8 processing. </w:t>
      </w:r>
    </w:p>
    <w:p w:rsidR="00423530" w:rsidRPr="0010303B" w:rsidRDefault="00423530" w:rsidP="00423530">
      <w:pPr>
        <w:rPr>
          <w:b/>
          <w:i/>
          <w:lang w:eastAsia="zh-CN"/>
        </w:rPr>
      </w:pPr>
    </w:p>
    <w:p w:rsidR="00423530" w:rsidRPr="00E10B96" w:rsidRDefault="00423530" w:rsidP="00423530">
      <w:pPr>
        <w:pStyle w:val="Heading1"/>
        <w:rPr>
          <w:lang w:eastAsia="zh-CN"/>
        </w:rPr>
      </w:pPr>
      <w:r>
        <w:rPr>
          <w:rFonts w:hint="eastAsia"/>
          <w:lang w:eastAsia="zh-CN"/>
        </w:rPr>
        <w:t>P</w:t>
      </w:r>
      <w:r>
        <w:rPr>
          <w:lang w:eastAsia="zh-CN"/>
        </w:rPr>
        <w:t>BCH enhancement</w:t>
      </w:r>
    </w:p>
    <w:p w:rsidR="00423530" w:rsidRDefault="00DB46FD" w:rsidP="00423530">
      <w:pPr>
        <w:pStyle w:val="Heading2"/>
        <w:rPr>
          <w:lang w:eastAsia="zh-CN"/>
        </w:rPr>
      </w:pPr>
      <w:r>
        <w:rPr>
          <w:lang w:eastAsia="zh-CN"/>
        </w:rPr>
        <w:t>Number</w:t>
      </w:r>
      <w:r>
        <w:rPr>
          <w:rFonts w:hint="eastAsia"/>
          <w:lang w:eastAsia="zh-CN"/>
        </w:rPr>
        <w:t xml:space="preserve"> </w:t>
      </w:r>
      <w:r w:rsidR="00423530">
        <w:rPr>
          <w:rFonts w:hint="eastAsia"/>
          <w:lang w:eastAsia="zh-CN"/>
        </w:rPr>
        <w:t>of PBCH repetition</w:t>
      </w:r>
    </w:p>
    <w:p w:rsidR="006516AD" w:rsidRDefault="00922CBE" w:rsidP="00423530">
      <w:pPr>
        <w:rPr>
          <w:lang w:eastAsia="zh-CN"/>
        </w:rPr>
      </w:pPr>
      <w:r>
        <w:rPr>
          <w:lang w:eastAsia="zh-CN"/>
        </w:rPr>
        <w:t xml:space="preserve">This section addresses the number of PBCH repetitions. For MBMS-dedicated cell, as illustrated in </w:t>
      </w:r>
      <w:r>
        <w:rPr>
          <w:lang w:eastAsia="zh-CN"/>
        </w:rPr>
        <w:fldChar w:fldCharType="begin"/>
      </w:r>
      <w:r>
        <w:rPr>
          <w:lang w:eastAsia="zh-CN"/>
        </w:rPr>
        <w:instrText xml:space="preserve"> REF _Ref23251950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PBCH is transmitted in subframe #0 in the radio frames satisfying SFN mod 4 =0 in periodicity of 160ms and MBMS-SIB1 is transmitted in subframe #0 in the radio frames satisfying SFN mod 8 =0 in periodicity of 160ms. </w:t>
      </w:r>
      <w:r w:rsidR="00704677">
        <w:rPr>
          <w:lang w:eastAsia="zh-CN"/>
        </w:rPr>
        <w:t>MBMS-SIB1</w:t>
      </w:r>
      <w:r w:rsidR="00CB0C5F">
        <w:rPr>
          <w:lang w:eastAsia="zh-CN"/>
        </w:rPr>
        <w:t>3</w:t>
      </w:r>
      <w:r w:rsidR="00704677">
        <w:rPr>
          <w:lang w:eastAsia="zh-CN"/>
        </w:rPr>
        <w:t xml:space="preserve"> is also transmitted in subframe #0 but periodicity could be larger</w:t>
      </w:r>
      <w:r w:rsidR="00D03D73">
        <w:rPr>
          <w:lang w:eastAsia="zh-CN"/>
        </w:rPr>
        <w:t xml:space="preserve"> than 160ms</w:t>
      </w:r>
      <w:r w:rsidR="00123DDE">
        <w:rPr>
          <w:lang w:eastAsia="zh-CN"/>
        </w:rPr>
        <w:t xml:space="preserve"> depending on SIB1 scheduling and in which SFN MBMS-SIB13 is transmitted depend</w:t>
      </w:r>
      <w:r w:rsidR="002E5A83">
        <w:rPr>
          <w:lang w:eastAsia="zh-CN"/>
        </w:rPr>
        <w:t>s</w:t>
      </w:r>
      <w:r w:rsidR="00123DDE">
        <w:rPr>
          <w:lang w:eastAsia="zh-CN"/>
        </w:rPr>
        <w:t xml:space="preserve"> on </w:t>
      </w:r>
      <w:r w:rsidR="00CF75A2">
        <w:rPr>
          <w:lang w:eastAsia="zh-CN"/>
        </w:rPr>
        <w:t>whether it is scheduled by PDCCH</w:t>
      </w:r>
      <w:r w:rsidR="006F4F74">
        <w:rPr>
          <w:lang w:eastAsia="zh-CN"/>
        </w:rPr>
        <w:t xml:space="preserve"> within a SI-window</w:t>
      </w:r>
      <w:r w:rsidR="00123DDE">
        <w:rPr>
          <w:lang w:eastAsia="zh-CN"/>
        </w:rPr>
        <w:t xml:space="preserve">. </w:t>
      </w:r>
      <w:r w:rsidR="00535FEE">
        <w:rPr>
          <w:lang w:eastAsia="zh-CN"/>
        </w:rPr>
        <w:t>T</w:t>
      </w:r>
      <w:r w:rsidR="006516AD">
        <w:rPr>
          <w:lang w:eastAsia="zh-CN"/>
        </w:rPr>
        <w:t>he worst case</w:t>
      </w:r>
      <w:r w:rsidR="00535FEE">
        <w:rPr>
          <w:lang w:eastAsia="zh-CN"/>
        </w:rPr>
        <w:t xml:space="preserve"> is</w:t>
      </w:r>
      <w:r w:rsidR="006516AD">
        <w:rPr>
          <w:lang w:eastAsia="zh-CN"/>
        </w:rPr>
        <w:t xml:space="preserve"> that PBCH, SIB1 and SIB13 are all transmitted in subframe #0</w:t>
      </w:r>
      <w:r w:rsidR="00FE25D3">
        <w:rPr>
          <w:lang w:eastAsia="zh-CN"/>
        </w:rPr>
        <w:t xml:space="preserve"> in SFN #0 as illustrated in </w:t>
      </w:r>
      <w:r w:rsidR="00FE25D3">
        <w:rPr>
          <w:lang w:eastAsia="zh-CN"/>
        </w:rPr>
        <w:fldChar w:fldCharType="begin"/>
      </w:r>
      <w:r w:rsidR="00FE25D3">
        <w:rPr>
          <w:lang w:eastAsia="zh-CN"/>
        </w:rPr>
        <w:instrText xml:space="preserve"> REF _Ref23251950 \h </w:instrText>
      </w:r>
      <w:r w:rsidR="00FE25D3">
        <w:rPr>
          <w:lang w:eastAsia="zh-CN"/>
        </w:rPr>
      </w:r>
      <w:r w:rsidR="00FE25D3">
        <w:rPr>
          <w:lang w:eastAsia="zh-CN"/>
        </w:rPr>
        <w:fldChar w:fldCharType="separate"/>
      </w:r>
      <w:r w:rsidR="00FE25D3">
        <w:t xml:space="preserve">Figure </w:t>
      </w:r>
      <w:r w:rsidR="00FE25D3">
        <w:rPr>
          <w:noProof/>
        </w:rPr>
        <w:t>2</w:t>
      </w:r>
      <w:r w:rsidR="00FE25D3">
        <w:rPr>
          <w:lang w:eastAsia="zh-CN"/>
        </w:rPr>
        <w:fldChar w:fldCharType="end"/>
      </w:r>
      <w:r w:rsidR="00993BB6">
        <w:rPr>
          <w:lang w:eastAsia="zh-CN"/>
        </w:rPr>
        <w:t xml:space="preserve">. </w:t>
      </w:r>
    </w:p>
    <w:p w:rsidR="00423530" w:rsidRDefault="00423530" w:rsidP="00423530">
      <w:pPr>
        <w:keepNext/>
        <w:jc w:val="center"/>
      </w:pPr>
      <w:r>
        <w:rPr>
          <w:noProof/>
          <w:lang w:eastAsia="zh-CN"/>
        </w:rPr>
        <w:drawing>
          <wp:inline distT="0" distB="0" distL="0" distR="0" wp14:anchorId="2FAC739F" wp14:editId="05DC5C54">
            <wp:extent cx="5400000" cy="1490135"/>
            <wp:effectExtent l="0" t="0" r="0" b="0"/>
            <wp:docPr id="4" name="图片 4" descr="D:\1.部门工作\06.专利\09.PBCH+PDSCH\leg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部门工作\06.专利\09.PBCH+PDSCH\legacy.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00" cy="1490135"/>
                    </a:xfrm>
                    <a:prstGeom prst="rect">
                      <a:avLst/>
                    </a:prstGeom>
                    <a:noFill/>
                    <a:ln>
                      <a:noFill/>
                    </a:ln>
                  </pic:spPr>
                </pic:pic>
              </a:graphicData>
            </a:graphic>
          </wp:inline>
        </w:drawing>
      </w:r>
    </w:p>
    <w:p w:rsidR="00423530" w:rsidRPr="009E667E" w:rsidRDefault="00423530" w:rsidP="00423530">
      <w:pPr>
        <w:pStyle w:val="Caption"/>
        <w:rPr>
          <w:lang w:eastAsia="zh-CN"/>
        </w:rPr>
      </w:pPr>
      <w:bookmarkStart w:id="4" w:name="_Ref2325195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xml:space="preserve">: PBCH and </w:t>
      </w:r>
      <w:r w:rsidR="00636F76">
        <w:t>MBMS-SIB1 transmission</w:t>
      </w:r>
      <w:r>
        <w:t xml:space="preserve"> on MBMS-dedicated carrier</w:t>
      </w:r>
    </w:p>
    <w:p w:rsidR="00535FEE" w:rsidRDefault="00535FEE" w:rsidP="00423530">
      <w:pPr>
        <w:rPr>
          <w:lang w:eastAsia="zh-CN"/>
        </w:rPr>
      </w:pPr>
    </w:p>
    <w:p w:rsidR="00535FEE" w:rsidRDefault="00535FEE" w:rsidP="00423530">
      <w:pPr>
        <w:rPr>
          <w:lang w:eastAsia="zh-CN"/>
        </w:rPr>
      </w:pPr>
      <w:r>
        <w:rPr>
          <w:lang w:eastAsia="zh-CN"/>
        </w:rPr>
        <w:t xml:space="preserve">From PDSCH performance evaluations in the companion contribution </w:t>
      </w:r>
      <w:r>
        <w:rPr>
          <w:lang w:eastAsia="zh-CN"/>
        </w:rPr>
        <w:fldChar w:fldCharType="begin"/>
      </w:r>
      <w:r>
        <w:rPr>
          <w:lang w:eastAsia="zh-CN"/>
        </w:rPr>
        <w:instrText xml:space="preserve"> REF _Ref23944071 \r \h </w:instrText>
      </w:r>
      <w:r>
        <w:rPr>
          <w:lang w:eastAsia="zh-CN"/>
        </w:rPr>
      </w:r>
      <w:r>
        <w:rPr>
          <w:lang w:eastAsia="zh-CN"/>
        </w:rPr>
        <w:fldChar w:fldCharType="separate"/>
      </w:r>
      <w:r>
        <w:rPr>
          <w:lang w:eastAsia="zh-CN"/>
        </w:rPr>
        <w:t>[3]</w:t>
      </w:r>
      <w:r>
        <w:rPr>
          <w:lang w:eastAsia="zh-CN"/>
        </w:rPr>
        <w:fldChar w:fldCharType="end"/>
      </w:r>
      <w:r w:rsidR="006A0450">
        <w:rPr>
          <w:lang w:eastAsia="zh-CN"/>
        </w:rPr>
        <w:t xml:space="preserve"> where PDSCH is of 208 bits </w:t>
      </w:r>
      <w:r w:rsidR="004C1786">
        <w:rPr>
          <w:lang w:eastAsia="zh-CN"/>
        </w:rPr>
        <w:t>counting both SIB1 and SIB13</w:t>
      </w:r>
      <w:r>
        <w:rPr>
          <w:lang w:eastAsia="zh-CN"/>
        </w:rPr>
        <w:t xml:space="preserve">, it was observed that </w:t>
      </w:r>
      <w:r w:rsidR="00A74FA7">
        <w:rPr>
          <w:lang w:eastAsia="zh-CN"/>
        </w:rPr>
        <w:t>i</w:t>
      </w:r>
      <w:r w:rsidRPr="00535FEE">
        <w:rPr>
          <w:lang w:eastAsia="zh-CN"/>
        </w:rPr>
        <w:t>n the MBMS-dedicated cell of 3MHz bandwidth, in order to guarantee the PDSCH performance, PDSCH transmission needs to take the resources of the central 6PRBs that are not occupied by the legacy PBCH, PSS/S</w:t>
      </w:r>
      <w:r w:rsidR="00E61872">
        <w:rPr>
          <w:lang w:eastAsia="zh-CN"/>
        </w:rPr>
        <w:t>S</w:t>
      </w:r>
      <w:r w:rsidRPr="00535FEE">
        <w:rPr>
          <w:lang w:eastAsia="zh-CN"/>
        </w:rPr>
        <w:t>S and CRS.</w:t>
      </w:r>
      <w:r>
        <w:rPr>
          <w:lang w:eastAsia="zh-CN"/>
        </w:rPr>
        <w:t xml:space="preserve"> </w:t>
      </w:r>
      <w:r w:rsidR="003F7447">
        <w:rPr>
          <w:lang w:eastAsia="zh-CN"/>
        </w:rPr>
        <w:t xml:space="preserve">It means PBCH cannot repeat in every CAS subframe at least not in the subframe where SIB1 and SIB13 are transmitted together with PBCH. </w:t>
      </w:r>
      <w:r w:rsidR="0067123F">
        <w:rPr>
          <w:lang w:eastAsia="zh-CN"/>
        </w:rPr>
        <w:t xml:space="preserve">Alternatively, PBCH can repeat </w:t>
      </w:r>
      <w:r w:rsidR="00621FDC">
        <w:rPr>
          <w:lang w:eastAsia="zh-CN"/>
        </w:rPr>
        <w:t xml:space="preserve">in subframe #0 of </w:t>
      </w:r>
      <w:r w:rsidR="0044551B">
        <w:rPr>
          <w:lang w:eastAsia="zh-CN"/>
        </w:rPr>
        <w:t>SFN</w:t>
      </w:r>
      <w:r w:rsidR="0067123F">
        <w:rPr>
          <w:lang w:eastAsia="zh-CN"/>
        </w:rPr>
        <w:t xml:space="preserve"> #4 </w:t>
      </w:r>
      <w:r w:rsidR="00E33807">
        <w:rPr>
          <w:lang w:eastAsia="zh-CN"/>
        </w:rPr>
        <w:t>and/</w:t>
      </w:r>
      <w:r w:rsidR="00621FDC">
        <w:rPr>
          <w:lang w:eastAsia="zh-CN"/>
        </w:rPr>
        <w:t>or SFN</w:t>
      </w:r>
      <w:r w:rsidR="0067123F">
        <w:rPr>
          <w:lang w:eastAsia="zh-CN"/>
        </w:rPr>
        <w:t xml:space="preserve"> #12 </w:t>
      </w:r>
      <w:r w:rsidR="00C87E42">
        <w:rPr>
          <w:lang w:eastAsia="zh-CN"/>
        </w:rPr>
        <w:t xml:space="preserve">as shown in </w:t>
      </w:r>
      <w:r w:rsidR="00C87E42">
        <w:rPr>
          <w:lang w:eastAsia="zh-CN"/>
        </w:rPr>
        <w:fldChar w:fldCharType="begin"/>
      </w:r>
      <w:r w:rsidR="00C87E42">
        <w:rPr>
          <w:lang w:eastAsia="zh-CN"/>
        </w:rPr>
        <w:instrText xml:space="preserve"> REF _Ref23251950 \h </w:instrText>
      </w:r>
      <w:r w:rsidR="00C87E42">
        <w:rPr>
          <w:lang w:eastAsia="zh-CN"/>
        </w:rPr>
      </w:r>
      <w:r w:rsidR="00C87E42">
        <w:rPr>
          <w:lang w:eastAsia="zh-CN"/>
        </w:rPr>
        <w:fldChar w:fldCharType="separate"/>
      </w:r>
      <w:r w:rsidR="00C87E42">
        <w:t xml:space="preserve">Figure </w:t>
      </w:r>
      <w:r w:rsidR="00C87E42">
        <w:rPr>
          <w:noProof/>
        </w:rPr>
        <w:t>2</w:t>
      </w:r>
      <w:r w:rsidR="00C87E42">
        <w:rPr>
          <w:lang w:eastAsia="zh-CN"/>
        </w:rPr>
        <w:fldChar w:fldCharType="end"/>
      </w:r>
      <w:r w:rsidR="00C87E42">
        <w:rPr>
          <w:lang w:eastAsia="zh-CN"/>
        </w:rPr>
        <w:t xml:space="preserve"> </w:t>
      </w:r>
      <w:r w:rsidR="0067123F">
        <w:rPr>
          <w:lang w:eastAsia="zh-CN"/>
        </w:rPr>
        <w:lastRenderedPageBreak/>
        <w:t>so as to guarantee PDSCH performance in subframe #0</w:t>
      </w:r>
      <w:r w:rsidR="0044551B">
        <w:rPr>
          <w:lang w:eastAsia="zh-CN"/>
        </w:rPr>
        <w:t xml:space="preserve"> of SFN #0</w:t>
      </w:r>
      <w:r w:rsidR="0067123F">
        <w:rPr>
          <w:lang w:eastAsia="zh-CN"/>
        </w:rPr>
        <w:t xml:space="preserve">. PBCH performance evaluations in </w:t>
      </w:r>
      <w:r w:rsidR="0067123F">
        <w:rPr>
          <w:lang w:eastAsia="zh-CN"/>
        </w:rPr>
        <w:fldChar w:fldCharType="begin"/>
      </w:r>
      <w:r w:rsidR="0067123F">
        <w:rPr>
          <w:lang w:eastAsia="zh-CN"/>
        </w:rPr>
        <w:instrText xml:space="preserve"> REF _Ref23944071 \r \h </w:instrText>
      </w:r>
      <w:r w:rsidR="0067123F">
        <w:rPr>
          <w:lang w:eastAsia="zh-CN"/>
        </w:rPr>
      </w:r>
      <w:r w:rsidR="0067123F">
        <w:rPr>
          <w:lang w:eastAsia="zh-CN"/>
        </w:rPr>
        <w:fldChar w:fldCharType="separate"/>
      </w:r>
      <w:r w:rsidR="0067123F">
        <w:rPr>
          <w:lang w:eastAsia="zh-CN"/>
        </w:rPr>
        <w:t>[3]</w:t>
      </w:r>
      <w:r w:rsidR="0067123F">
        <w:rPr>
          <w:lang w:eastAsia="zh-CN"/>
        </w:rPr>
        <w:fldChar w:fldCharType="end"/>
      </w:r>
      <w:r w:rsidR="0067123F">
        <w:rPr>
          <w:lang w:eastAsia="zh-CN"/>
        </w:rPr>
        <w:t xml:space="preserve"> also justified it is not necessary to repeat PBCH in each of CAS subframe given the observation that p</w:t>
      </w:r>
      <w:r w:rsidR="0067123F" w:rsidRPr="0067123F">
        <w:rPr>
          <w:lang w:eastAsia="zh-CN"/>
        </w:rPr>
        <w:t>erformance of after combining the legacy PBCH across 4 CAS subframes within a MBMS-SIB periodicity can fulfill the requirements for all evaluated cases</w:t>
      </w:r>
      <w:r w:rsidR="0067123F">
        <w:rPr>
          <w:lang w:eastAsia="zh-CN"/>
        </w:rPr>
        <w:t xml:space="preserve">. </w:t>
      </w:r>
    </w:p>
    <w:p w:rsidR="00540D4E" w:rsidRDefault="00540D4E" w:rsidP="00423530">
      <w:pPr>
        <w:rPr>
          <w:lang w:eastAsia="zh-CN"/>
        </w:rPr>
      </w:pPr>
      <w:r>
        <w:rPr>
          <w:lang w:eastAsia="zh-CN"/>
        </w:rPr>
        <w:t xml:space="preserve">As to the bandwidth larger than 3MHz, </w:t>
      </w:r>
      <w:r w:rsidR="00C87E42">
        <w:rPr>
          <w:lang w:eastAsia="zh-CN"/>
        </w:rPr>
        <w:t>for the MBMS-dedicated cell, there is no unicast transmission in the CAS subframe anyway, so SIB1 and/or SIB13 can take the available resources spanning the entire bandwidth that are enough to guarantee PDSCH performance. Therefore, in such a case, PBCH can repeat in each</w:t>
      </w:r>
      <w:r w:rsidR="00ED4B64">
        <w:rPr>
          <w:lang w:eastAsia="zh-CN"/>
        </w:rPr>
        <w:t xml:space="preserve"> of</w:t>
      </w:r>
      <w:r w:rsidR="00C87E42">
        <w:rPr>
          <w:lang w:eastAsia="zh-CN"/>
        </w:rPr>
        <w:t xml:space="preserve"> CAS subframe</w:t>
      </w:r>
      <w:r w:rsidR="00ED4B64">
        <w:rPr>
          <w:lang w:eastAsia="zh-CN"/>
        </w:rPr>
        <w:t>s</w:t>
      </w:r>
      <w:r w:rsidR="00C87E42">
        <w:rPr>
          <w:lang w:eastAsia="zh-CN"/>
        </w:rPr>
        <w:t xml:space="preserve"> to speed up PBCH decoding. </w:t>
      </w:r>
      <w:r w:rsidR="00A84D17">
        <w:rPr>
          <w:lang w:eastAsia="zh-CN"/>
        </w:rPr>
        <w:t xml:space="preserve">As depicted in </w:t>
      </w:r>
      <w:r w:rsidR="00A84D17">
        <w:rPr>
          <w:lang w:eastAsia="zh-CN"/>
        </w:rPr>
        <w:fldChar w:fldCharType="begin"/>
      </w:r>
      <w:r w:rsidR="00A84D17">
        <w:rPr>
          <w:lang w:eastAsia="zh-CN"/>
        </w:rPr>
        <w:instrText xml:space="preserve"> REF _Ref23253590 \h </w:instrText>
      </w:r>
      <w:r w:rsidR="00A84D17">
        <w:rPr>
          <w:lang w:eastAsia="zh-CN"/>
        </w:rPr>
      </w:r>
      <w:r w:rsidR="00A84D17">
        <w:rPr>
          <w:lang w:eastAsia="zh-CN"/>
        </w:rPr>
        <w:fldChar w:fldCharType="separate"/>
      </w:r>
      <w:r w:rsidR="00A84D17">
        <w:t xml:space="preserve">Figure </w:t>
      </w:r>
      <w:r w:rsidR="00A84D17">
        <w:rPr>
          <w:noProof/>
        </w:rPr>
        <w:t>3</w:t>
      </w:r>
      <w:r w:rsidR="00A84D17">
        <w:rPr>
          <w:lang w:eastAsia="zh-CN"/>
        </w:rPr>
        <w:fldChar w:fldCharType="end"/>
      </w:r>
      <w:r w:rsidR="00A84D17">
        <w:rPr>
          <w:lang w:eastAsia="zh-CN"/>
        </w:rPr>
        <w:t xml:space="preserve">, </w:t>
      </w:r>
      <w:r w:rsidR="00003386">
        <w:rPr>
          <w:lang w:eastAsia="zh-CN"/>
        </w:rPr>
        <w:t xml:space="preserve">PBCH is repeated in subframe #0 in SFN satisfying SFN mod 4 =0 </w:t>
      </w:r>
      <w:r w:rsidR="00587266">
        <w:rPr>
          <w:lang w:eastAsia="zh-CN"/>
        </w:rPr>
        <w:t xml:space="preserve">for bandwidth larger than 3MHz and is repeated in subframe #0 in SFN satisfying SFN </w:t>
      </w:r>
      <w:r w:rsidR="00714688">
        <w:rPr>
          <w:lang w:eastAsia="zh-CN"/>
        </w:rPr>
        <w:t>mod 8</w:t>
      </w:r>
      <w:r w:rsidR="00587266">
        <w:rPr>
          <w:lang w:eastAsia="zh-CN"/>
        </w:rPr>
        <w:t xml:space="preserve"> =4</w:t>
      </w:r>
      <w:r w:rsidR="00714688">
        <w:rPr>
          <w:lang w:eastAsia="zh-CN"/>
        </w:rPr>
        <w:t xml:space="preserve"> for </w:t>
      </w:r>
      <w:r w:rsidR="002003E9">
        <w:rPr>
          <w:lang w:eastAsia="zh-CN"/>
        </w:rPr>
        <w:t xml:space="preserve">small </w:t>
      </w:r>
      <w:r w:rsidR="00714688">
        <w:rPr>
          <w:lang w:eastAsia="zh-CN"/>
        </w:rPr>
        <w:t xml:space="preserve">bandwidth of 3MHz. </w:t>
      </w:r>
    </w:p>
    <w:p w:rsidR="00423530" w:rsidRDefault="00423530" w:rsidP="00423530">
      <w:pPr>
        <w:keepNext/>
        <w:jc w:val="center"/>
      </w:pPr>
      <w:r>
        <w:rPr>
          <w:noProof/>
          <w:lang w:eastAsia="zh-CN"/>
        </w:rPr>
        <w:drawing>
          <wp:inline distT="0" distB="0" distL="0" distR="0" wp14:anchorId="71CEB384" wp14:editId="21C9C737">
            <wp:extent cx="5400000" cy="1159961"/>
            <wp:effectExtent l="0" t="0" r="0" b="2540"/>
            <wp:docPr id="7" name="图片 7" descr="D:\1.部门工作\06.专利\09.PBCH+PDSCH\增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1.部门工作\06.专利\09.PBCH+PDSCH\增强.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159961"/>
                    </a:xfrm>
                    <a:prstGeom prst="rect">
                      <a:avLst/>
                    </a:prstGeom>
                    <a:noFill/>
                    <a:ln>
                      <a:noFill/>
                    </a:ln>
                  </pic:spPr>
                </pic:pic>
              </a:graphicData>
            </a:graphic>
          </wp:inline>
        </w:drawing>
      </w:r>
    </w:p>
    <w:p w:rsidR="00423530" w:rsidRDefault="00423530" w:rsidP="00423530">
      <w:pPr>
        <w:pStyle w:val="Caption"/>
        <w:rPr>
          <w:lang w:eastAsia="zh-CN"/>
        </w:rPr>
      </w:pPr>
      <w:bookmarkStart w:id="5" w:name="_Ref2325359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5"/>
      <w:r>
        <w:t xml:space="preserve">: </w:t>
      </w:r>
      <w:r w:rsidR="00A84D17">
        <w:t>PBCH repetition in CAS</w:t>
      </w:r>
      <w:r>
        <w:t xml:space="preserve"> on MBMS-dedicated carrier</w:t>
      </w:r>
      <w:r w:rsidR="00A84D17">
        <w:t xml:space="preserve"> with large or small bandwidth</w:t>
      </w:r>
    </w:p>
    <w:p w:rsidR="00ED4B64" w:rsidRDefault="00ED4B64" w:rsidP="00423530">
      <w:pPr>
        <w:rPr>
          <w:lang w:eastAsia="zh-CN"/>
        </w:rPr>
      </w:pPr>
    </w:p>
    <w:p w:rsidR="00ED4B64" w:rsidRDefault="00ED4B64" w:rsidP="00ED4B64">
      <w:pPr>
        <w:rPr>
          <w:lang w:eastAsia="zh-CN"/>
        </w:rPr>
      </w:pPr>
      <w:r>
        <w:rPr>
          <w:lang w:eastAsia="zh-CN"/>
        </w:rPr>
        <w:t xml:space="preserve">Moreover, for the MBMS-dedicated carrier with bandwidth of 1.4MHz which only has 6PRBs in total, so </w:t>
      </w:r>
      <w:r w:rsidR="0075424E">
        <w:rPr>
          <w:lang w:eastAsia="zh-CN"/>
        </w:rPr>
        <w:t xml:space="preserve">as shown in </w:t>
      </w:r>
      <w:r w:rsidR="0075424E">
        <w:rPr>
          <w:lang w:eastAsia="zh-CN"/>
        </w:rPr>
        <w:fldChar w:fldCharType="begin"/>
      </w:r>
      <w:r w:rsidR="0075424E">
        <w:rPr>
          <w:lang w:eastAsia="zh-CN"/>
        </w:rPr>
        <w:instrText xml:space="preserve"> REF _Ref23251950 \h </w:instrText>
      </w:r>
      <w:r w:rsidR="0075424E">
        <w:rPr>
          <w:lang w:eastAsia="zh-CN"/>
        </w:rPr>
      </w:r>
      <w:r w:rsidR="0075424E">
        <w:rPr>
          <w:lang w:eastAsia="zh-CN"/>
        </w:rPr>
        <w:fldChar w:fldCharType="separate"/>
      </w:r>
      <w:r w:rsidR="0075424E">
        <w:t xml:space="preserve">Figure </w:t>
      </w:r>
      <w:r w:rsidR="0075424E">
        <w:rPr>
          <w:noProof/>
        </w:rPr>
        <w:t>2</w:t>
      </w:r>
      <w:r w:rsidR="0075424E">
        <w:rPr>
          <w:lang w:eastAsia="zh-CN"/>
        </w:rPr>
        <w:fldChar w:fldCharType="end"/>
      </w:r>
      <w:r w:rsidR="0075424E">
        <w:rPr>
          <w:lang w:eastAsia="zh-CN"/>
        </w:rPr>
        <w:t xml:space="preserve"> </w:t>
      </w:r>
      <w:r>
        <w:rPr>
          <w:lang w:eastAsia="zh-CN"/>
        </w:rPr>
        <w:t xml:space="preserve">subframe #0 in SFN #0 and in SFN #8 are the ones for SIB1 transmission as well and </w:t>
      </w:r>
      <w:r w:rsidR="00773FD2">
        <w:rPr>
          <w:lang w:eastAsia="zh-CN"/>
        </w:rPr>
        <w:t xml:space="preserve">SIB13 are likely to be scheduled in subframe #0 in SFN </w:t>
      </w:r>
      <w:r w:rsidR="00C72235">
        <w:rPr>
          <w:lang w:eastAsia="zh-CN"/>
        </w:rPr>
        <w:t xml:space="preserve">#4 and in SFN #12 for each period of 160ms. Therefore, </w:t>
      </w:r>
      <w:r>
        <w:rPr>
          <w:lang w:eastAsia="zh-CN"/>
        </w:rPr>
        <w:t xml:space="preserve">there </w:t>
      </w:r>
      <w:r w:rsidR="00245447">
        <w:rPr>
          <w:lang w:eastAsia="zh-CN"/>
        </w:rPr>
        <w:t>are</w:t>
      </w:r>
      <w:r>
        <w:rPr>
          <w:lang w:eastAsia="zh-CN"/>
        </w:rPr>
        <w:t xml:space="preserve"> no available resources for PBCH repetition</w:t>
      </w:r>
      <w:r w:rsidR="00245447">
        <w:rPr>
          <w:lang w:eastAsia="zh-CN"/>
        </w:rPr>
        <w:t>s</w:t>
      </w:r>
      <w:r>
        <w:rPr>
          <w:lang w:eastAsia="zh-CN"/>
        </w:rPr>
        <w:t xml:space="preserve">. </w:t>
      </w:r>
    </w:p>
    <w:p w:rsidR="00ED4B64" w:rsidRDefault="00245447" w:rsidP="00ED4B64">
      <w:pPr>
        <w:rPr>
          <w:lang w:eastAsia="zh-CN"/>
        </w:rPr>
      </w:pPr>
      <w:r>
        <w:rPr>
          <w:lang w:eastAsia="zh-CN"/>
        </w:rPr>
        <w:t>To summarize the above</w:t>
      </w:r>
      <w:r w:rsidR="00526284">
        <w:rPr>
          <w:lang w:eastAsia="zh-CN"/>
        </w:rPr>
        <w:t xml:space="preserve"> discussion, the following proposal is given:</w:t>
      </w:r>
    </w:p>
    <w:p w:rsidR="00423530" w:rsidRPr="001C659D" w:rsidRDefault="00423530" w:rsidP="00423530">
      <w:pPr>
        <w:rPr>
          <w:b/>
          <w:i/>
          <w:lang w:eastAsia="zh-CN"/>
        </w:rPr>
      </w:pPr>
      <w:r w:rsidRPr="0010303B">
        <w:rPr>
          <w:b/>
          <w:i/>
          <w:u w:val="single"/>
          <w:lang w:eastAsia="zh-CN"/>
        </w:rPr>
        <w:t xml:space="preserve">Proposal </w:t>
      </w:r>
      <w:r>
        <w:rPr>
          <w:b/>
          <w:i/>
          <w:u w:val="single"/>
          <w:lang w:eastAsia="zh-CN"/>
        </w:rPr>
        <w:t>2</w:t>
      </w:r>
      <w:r w:rsidRPr="0010303B">
        <w:rPr>
          <w:b/>
          <w:i/>
          <w:lang w:eastAsia="zh-CN"/>
        </w:rPr>
        <w:t>:</w:t>
      </w:r>
      <w:r w:rsidRPr="001C659D">
        <w:rPr>
          <w:b/>
          <w:i/>
          <w:lang w:eastAsia="zh-CN"/>
        </w:rPr>
        <w:t xml:space="preserve"> PBCH repetition </w:t>
      </w:r>
      <w:r w:rsidR="000F6302">
        <w:rPr>
          <w:b/>
          <w:i/>
          <w:lang w:eastAsia="zh-CN"/>
        </w:rPr>
        <w:t>is</w:t>
      </w:r>
      <w:r w:rsidRPr="001C659D">
        <w:rPr>
          <w:b/>
          <w:i/>
          <w:lang w:eastAsia="zh-CN"/>
        </w:rPr>
        <w:t xml:space="preserve"> </w:t>
      </w:r>
      <w:r>
        <w:rPr>
          <w:b/>
          <w:i/>
          <w:lang w:eastAsia="zh-CN"/>
        </w:rPr>
        <w:t>specified</w:t>
      </w:r>
      <w:r w:rsidRPr="001C659D">
        <w:rPr>
          <w:b/>
          <w:i/>
          <w:lang w:eastAsia="zh-CN"/>
        </w:rPr>
        <w:t xml:space="preserve"> as</w:t>
      </w:r>
      <w:r>
        <w:rPr>
          <w:b/>
          <w:i/>
          <w:lang w:eastAsia="zh-CN"/>
        </w:rPr>
        <w:t xml:space="preserve"> following</w:t>
      </w:r>
      <w:r w:rsidRPr="001C659D">
        <w:rPr>
          <w:b/>
          <w:i/>
          <w:lang w:eastAsia="zh-CN"/>
        </w:rPr>
        <w:t>,</w:t>
      </w:r>
    </w:p>
    <w:p w:rsidR="00423530" w:rsidRPr="001C659D" w:rsidRDefault="00423530" w:rsidP="00423530">
      <w:pPr>
        <w:pStyle w:val="ListParagraph"/>
        <w:numPr>
          <w:ilvl w:val="0"/>
          <w:numId w:val="3"/>
        </w:numPr>
        <w:rPr>
          <w:rFonts w:ascii="Times New Roman" w:hAnsi="Times New Roman"/>
          <w:b/>
          <w:i/>
          <w:lang w:eastAsia="zh-CN"/>
        </w:rPr>
      </w:pPr>
      <w:r w:rsidRPr="001C659D">
        <w:rPr>
          <w:rFonts w:ascii="Times New Roman" w:hAnsi="Times New Roman"/>
          <w:b/>
          <w:i/>
          <w:lang w:eastAsia="zh-CN"/>
        </w:rPr>
        <w:t xml:space="preserve">For downlink bandwidth </w:t>
      </w:r>
      <w:proofErr w:type="gramStart"/>
      <w:r w:rsidRPr="001C659D">
        <w:rPr>
          <w:rFonts w:ascii="Times New Roman" w:hAnsi="Times New Roman"/>
          <w:b/>
          <w:i/>
          <w:lang w:eastAsia="zh-CN"/>
        </w:rPr>
        <w:t xml:space="preserve">configuration </w:t>
      </w:r>
      <w:proofErr w:type="gramEnd"/>
      <m:oMath>
        <m:sSubSup>
          <m:sSubSupPr>
            <m:ctrlPr>
              <w:rPr>
                <w:rFonts w:ascii="Cambria Math" w:eastAsia="宋体" w:hAnsi="Cambria Math"/>
                <w:b/>
                <w:i/>
                <w:lang w:val="en-US"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DL</m:t>
            </m:r>
          </m:sup>
        </m:sSubSup>
        <m:r>
          <m:rPr>
            <m:sty m:val="bi"/>
          </m:rPr>
          <w:rPr>
            <w:rFonts w:ascii="Cambria Math" w:hAnsi="Cambria Math"/>
            <w:lang w:eastAsia="zh-CN"/>
          </w:rPr>
          <m:t>≥25</m:t>
        </m:r>
      </m:oMath>
      <w:r w:rsidRPr="001C659D">
        <w:rPr>
          <w:rFonts w:ascii="Times New Roman" w:hAnsi="Times New Roman"/>
          <w:b/>
          <w:i/>
          <w:lang w:eastAsia="zh-CN"/>
        </w:rPr>
        <w:t xml:space="preserve">, PBCH </w:t>
      </w:r>
      <w:r w:rsidR="008E6858">
        <w:rPr>
          <w:rFonts w:ascii="Times New Roman" w:hAnsi="Times New Roman"/>
          <w:b/>
          <w:i/>
          <w:lang w:eastAsia="zh-CN"/>
        </w:rPr>
        <w:t xml:space="preserve">is repeated in subframe #0 of SFN satisfying </w:t>
      </w:r>
      <w:r w:rsidRPr="001C659D">
        <w:rPr>
          <w:rFonts w:ascii="Times New Roman" w:hAnsi="Times New Roman"/>
          <w:b/>
          <w:i/>
          <w:lang w:eastAsia="zh-CN"/>
        </w:rPr>
        <w:t>SFN mod 4 = 0.</w:t>
      </w:r>
    </w:p>
    <w:p w:rsidR="00423530" w:rsidRDefault="00423530" w:rsidP="00423530">
      <w:pPr>
        <w:pStyle w:val="ListParagraph"/>
        <w:numPr>
          <w:ilvl w:val="0"/>
          <w:numId w:val="3"/>
        </w:numPr>
        <w:rPr>
          <w:rFonts w:ascii="Times New Roman" w:hAnsi="Times New Roman"/>
          <w:b/>
          <w:i/>
          <w:lang w:eastAsia="zh-CN"/>
        </w:rPr>
      </w:pPr>
      <w:r w:rsidRPr="001C659D">
        <w:rPr>
          <w:rFonts w:ascii="Times New Roman" w:hAnsi="Times New Roman"/>
          <w:b/>
          <w:i/>
          <w:lang w:eastAsia="zh-CN"/>
        </w:rPr>
        <w:t xml:space="preserve">For downlink bandwidth </w:t>
      </w:r>
      <w:proofErr w:type="gramStart"/>
      <w:r w:rsidRPr="001C659D">
        <w:rPr>
          <w:rFonts w:ascii="Times New Roman" w:hAnsi="Times New Roman"/>
          <w:b/>
          <w:i/>
          <w:lang w:eastAsia="zh-CN"/>
        </w:rPr>
        <w:t xml:space="preserve">configuration </w:t>
      </w:r>
      <w:proofErr w:type="gramEnd"/>
      <m:oMath>
        <m:sSubSup>
          <m:sSubSupPr>
            <m:ctrlPr>
              <w:rPr>
                <w:rFonts w:ascii="Cambria Math" w:eastAsia="宋体" w:hAnsi="Cambria Math"/>
                <w:b/>
                <w:i/>
                <w:lang w:val="en-US"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DL</m:t>
            </m:r>
          </m:sup>
        </m:sSubSup>
        <m:r>
          <m:rPr>
            <m:sty m:val="bi"/>
          </m:rPr>
          <w:rPr>
            <w:rFonts w:ascii="Cambria Math" w:hAnsi="Cambria Math"/>
            <w:lang w:eastAsia="zh-CN"/>
          </w:rPr>
          <m:t>&lt;25</m:t>
        </m:r>
      </m:oMath>
      <w:r w:rsidRPr="001C659D">
        <w:rPr>
          <w:rFonts w:ascii="Times New Roman" w:hAnsi="Times New Roman"/>
          <w:b/>
          <w:i/>
          <w:lang w:eastAsia="zh-CN"/>
        </w:rPr>
        <w:t xml:space="preserve">, PBCH </w:t>
      </w:r>
      <w:r w:rsidR="008E6858">
        <w:rPr>
          <w:rFonts w:ascii="Times New Roman" w:hAnsi="Times New Roman"/>
          <w:b/>
          <w:i/>
          <w:lang w:eastAsia="zh-CN"/>
        </w:rPr>
        <w:t xml:space="preserve">is repeated in subframe #0 of SFN satisfying </w:t>
      </w:r>
      <w:r w:rsidRPr="001C659D">
        <w:rPr>
          <w:rFonts w:ascii="Times New Roman" w:hAnsi="Times New Roman"/>
          <w:b/>
          <w:i/>
          <w:lang w:eastAsia="zh-CN"/>
        </w:rPr>
        <w:t>SFN mod 8 = 4.</w:t>
      </w:r>
    </w:p>
    <w:p w:rsidR="00A85F0A" w:rsidRDefault="00A85F0A" w:rsidP="00A85F0A">
      <w:pPr>
        <w:pStyle w:val="ListParagraph"/>
        <w:numPr>
          <w:ilvl w:val="0"/>
          <w:numId w:val="3"/>
        </w:numPr>
        <w:rPr>
          <w:rFonts w:ascii="Times New Roman" w:hAnsi="Times New Roman"/>
          <w:b/>
          <w:i/>
          <w:lang w:eastAsia="zh-CN"/>
        </w:rPr>
      </w:pPr>
      <w:r w:rsidRPr="001C659D">
        <w:rPr>
          <w:rFonts w:ascii="Times New Roman" w:hAnsi="Times New Roman"/>
          <w:b/>
          <w:i/>
          <w:lang w:eastAsia="zh-CN"/>
        </w:rPr>
        <w:t xml:space="preserve">For downlink bandwidth </w:t>
      </w:r>
      <w:proofErr w:type="gramStart"/>
      <w:r w:rsidRPr="001C659D">
        <w:rPr>
          <w:rFonts w:ascii="Times New Roman" w:hAnsi="Times New Roman"/>
          <w:b/>
          <w:i/>
          <w:lang w:eastAsia="zh-CN"/>
        </w:rPr>
        <w:t xml:space="preserve">configuration </w:t>
      </w:r>
      <w:proofErr w:type="gramEnd"/>
      <m:oMath>
        <m:sSubSup>
          <m:sSubSupPr>
            <m:ctrlPr>
              <w:rPr>
                <w:rFonts w:ascii="Cambria Math" w:eastAsia="宋体" w:hAnsi="Cambria Math"/>
                <w:b/>
                <w:i/>
                <w:lang w:val="en-US"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DL</m:t>
            </m:r>
          </m:sup>
        </m:sSubSup>
        <m:r>
          <m:rPr>
            <m:sty m:val="bi"/>
          </m:rPr>
          <w:rPr>
            <w:rFonts w:ascii="Cambria Math" w:hAnsi="Cambria Math"/>
            <w:lang w:eastAsia="zh-CN"/>
          </w:rPr>
          <m:t>=6</m:t>
        </m:r>
      </m:oMath>
      <w:r w:rsidRPr="001C659D">
        <w:rPr>
          <w:rFonts w:ascii="Times New Roman" w:hAnsi="Times New Roman"/>
          <w:b/>
          <w:i/>
          <w:lang w:eastAsia="zh-CN"/>
        </w:rPr>
        <w:t xml:space="preserve">, PBCH </w:t>
      </w:r>
      <w:r>
        <w:rPr>
          <w:rFonts w:ascii="Times New Roman" w:hAnsi="Times New Roman"/>
          <w:b/>
          <w:i/>
          <w:lang w:eastAsia="zh-CN"/>
        </w:rPr>
        <w:t>is not repeated</w:t>
      </w:r>
      <w:r w:rsidRPr="001C659D">
        <w:rPr>
          <w:rFonts w:ascii="Times New Roman" w:hAnsi="Times New Roman"/>
          <w:b/>
          <w:i/>
          <w:lang w:eastAsia="zh-CN"/>
        </w:rPr>
        <w:t>.</w:t>
      </w:r>
    </w:p>
    <w:p w:rsidR="00526284" w:rsidRPr="001C659D" w:rsidRDefault="00526284" w:rsidP="00E73A9B">
      <w:pPr>
        <w:pStyle w:val="ListParagraph"/>
        <w:rPr>
          <w:rFonts w:ascii="Times New Roman" w:hAnsi="Times New Roman"/>
          <w:b/>
          <w:i/>
          <w:lang w:eastAsia="zh-CN"/>
        </w:rPr>
      </w:pPr>
    </w:p>
    <w:p w:rsidR="00423530" w:rsidRPr="001C659D" w:rsidRDefault="00423530" w:rsidP="00423530">
      <w:pPr>
        <w:pStyle w:val="Heading2"/>
        <w:rPr>
          <w:lang w:eastAsia="zh-CN"/>
        </w:rPr>
      </w:pPr>
      <w:r w:rsidRPr="009D71A5">
        <w:t xml:space="preserve">PBCH </w:t>
      </w:r>
      <w:r w:rsidR="00B66D9B">
        <w:t>repetition mapping</w:t>
      </w:r>
    </w:p>
    <w:p w:rsidR="00BA40D2" w:rsidRDefault="00BA40D2" w:rsidP="00423530">
      <w:pPr>
        <w:rPr>
          <w:lang w:eastAsia="zh-CN"/>
        </w:rPr>
      </w:pPr>
      <w:r>
        <w:rPr>
          <w:lang w:eastAsia="zh-CN"/>
        </w:rPr>
        <w:t xml:space="preserve">For the subframe as given in proposal 2 where PBCH is repeated, PBCH repetition mapping is discussed in this section. </w:t>
      </w:r>
    </w:p>
    <w:p w:rsidR="008249A5" w:rsidRDefault="008249A5" w:rsidP="00423530">
      <w:pPr>
        <w:rPr>
          <w:lang w:eastAsia="zh-CN"/>
        </w:rPr>
      </w:pPr>
      <w:r>
        <w:rPr>
          <w:lang w:eastAsia="zh-CN"/>
        </w:rPr>
        <w:t xml:space="preserve">PBCH repetition is also defined for LTE-MTC. The PBCH repetition mapping for LTE-MTC </w:t>
      </w:r>
      <w:r w:rsidR="000F3258">
        <w:rPr>
          <w:lang w:eastAsia="zh-CN"/>
        </w:rPr>
        <w:t xml:space="preserve">in subframe #0 in FDD system </w:t>
      </w:r>
      <w:r>
        <w:rPr>
          <w:lang w:eastAsia="zh-CN"/>
        </w:rPr>
        <w:t xml:space="preserve">is depicted in </w:t>
      </w:r>
      <w:r>
        <w:rPr>
          <w:lang w:eastAsia="zh-CN"/>
        </w:rPr>
        <w:fldChar w:fldCharType="begin"/>
      </w:r>
      <w:r>
        <w:rPr>
          <w:lang w:eastAsia="zh-CN"/>
        </w:rPr>
        <w:instrText xml:space="preserve"> REF _Ref23255255 \h </w:instrText>
      </w:r>
      <w:r>
        <w:rPr>
          <w:lang w:eastAsia="zh-CN"/>
        </w:rPr>
      </w:r>
      <w:r>
        <w:rPr>
          <w:lang w:eastAsia="zh-CN"/>
        </w:rPr>
        <w:fldChar w:fldCharType="separate"/>
      </w:r>
      <w:r>
        <w:t xml:space="preserve">Figure </w:t>
      </w:r>
      <w:r>
        <w:rPr>
          <w:noProof/>
        </w:rPr>
        <w:t>4</w:t>
      </w:r>
      <w:r>
        <w:rPr>
          <w:lang w:eastAsia="zh-CN"/>
        </w:rPr>
        <w:fldChar w:fldCharType="end"/>
      </w:r>
      <w:r w:rsidR="006649EA">
        <w:rPr>
          <w:lang w:eastAsia="zh-CN"/>
        </w:rPr>
        <w:t xml:space="preserve">, where symbol indices #7, #8, #9, and #10 are </w:t>
      </w:r>
      <w:r w:rsidR="00DA563E">
        <w:rPr>
          <w:lang w:eastAsia="zh-CN"/>
        </w:rPr>
        <w:t>legacy PBCH. Symbol indices #3 and #13 are repetition of symbol #10, and symbol</w:t>
      </w:r>
      <w:r w:rsidR="002410A8">
        <w:rPr>
          <w:lang w:eastAsia="zh-CN"/>
        </w:rPr>
        <w:t>s</w:t>
      </w:r>
      <w:r w:rsidR="00DA563E">
        <w:rPr>
          <w:lang w:eastAsia="zh-CN"/>
        </w:rPr>
        <w:t xml:space="preserve"> #4, #11 and #12 are repetition of symbol</w:t>
      </w:r>
      <w:r w:rsidR="002410A8">
        <w:rPr>
          <w:lang w:eastAsia="zh-CN"/>
        </w:rPr>
        <w:t>s</w:t>
      </w:r>
      <w:r w:rsidR="00DA563E">
        <w:rPr>
          <w:lang w:eastAsia="zh-CN"/>
        </w:rPr>
        <w:t xml:space="preserve"> #7, #8 and #9, respectively. </w:t>
      </w:r>
    </w:p>
    <w:p w:rsidR="00190541" w:rsidRDefault="00190541" w:rsidP="00423530">
      <w:pPr>
        <w:rPr>
          <w:lang w:eastAsia="zh-CN"/>
        </w:rPr>
      </w:pPr>
      <w:r>
        <w:rPr>
          <w:lang w:eastAsia="zh-CN"/>
        </w:rPr>
        <w:t>Such PBCH repetition mapping can be reused for PB</w:t>
      </w:r>
      <w:r w:rsidR="00286AFE">
        <w:rPr>
          <w:lang w:eastAsia="zh-CN"/>
        </w:rPr>
        <w:t xml:space="preserve">CH repetition in CAS subframes without additional spec impact. </w:t>
      </w:r>
      <w:r w:rsidR="00AD39DB">
        <w:rPr>
          <w:lang w:eastAsia="zh-CN"/>
        </w:rPr>
        <w:t>Interference randomization through randomizing symbol index or phase rotation</w:t>
      </w:r>
      <w:r w:rsidR="00AB538F">
        <w:rPr>
          <w:lang w:eastAsia="zh-CN"/>
        </w:rPr>
        <w:t xml:space="preserve"> is not necessary because,</w:t>
      </w:r>
      <w:r w:rsidR="00AD39DB">
        <w:rPr>
          <w:lang w:eastAsia="zh-CN"/>
        </w:rPr>
        <w:t xml:space="preserve"> even though PBCH is not repeated, combining legacy PBCH across CAS subframes within one periodicity can fulfill </w:t>
      </w:r>
      <w:r w:rsidR="001F44F1">
        <w:rPr>
          <w:lang w:eastAsia="zh-CN"/>
        </w:rPr>
        <w:t xml:space="preserve">the performance requirement as shown in the companion contribution </w:t>
      </w:r>
      <w:r w:rsidR="001F44F1">
        <w:rPr>
          <w:lang w:eastAsia="zh-CN"/>
        </w:rPr>
        <w:fldChar w:fldCharType="begin"/>
      </w:r>
      <w:r w:rsidR="001F44F1">
        <w:rPr>
          <w:lang w:eastAsia="zh-CN"/>
        </w:rPr>
        <w:instrText xml:space="preserve"> REF _Ref23944071 \n \h </w:instrText>
      </w:r>
      <w:r w:rsidR="001F44F1">
        <w:rPr>
          <w:lang w:eastAsia="zh-CN"/>
        </w:rPr>
      </w:r>
      <w:r w:rsidR="001F44F1">
        <w:rPr>
          <w:lang w:eastAsia="zh-CN"/>
        </w:rPr>
        <w:fldChar w:fldCharType="separate"/>
      </w:r>
      <w:r w:rsidR="001F44F1">
        <w:rPr>
          <w:lang w:eastAsia="zh-CN"/>
        </w:rPr>
        <w:t>[3]</w:t>
      </w:r>
      <w:r w:rsidR="001F44F1">
        <w:rPr>
          <w:lang w:eastAsia="zh-CN"/>
        </w:rPr>
        <w:fldChar w:fldCharType="end"/>
      </w:r>
      <w:r w:rsidR="001F44F1">
        <w:rPr>
          <w:lang w:eastAsia="zh-CN"/>
        </w:rPr>
        <w:t xml:space="preserve">. </w:t>
      </w:r>
    </w:p>
    <w:p w:rsidR="00423530" w:rsidRDefault="00423530" w:rsidP="00423530">
      <w:pPr>
        <w:keepNext/>
        <w:jc w:val="center"/>
      </w:pPr>
      <w:r>
        <w:rPr>
          <w:noProof/>
          <w:lang w:eastAsia="zh-CN"/>
        </w:rPr>
        <w:lastRenderedPageBreak/>
        <w:drawing>
          <wp:inline distT="0" distB="0" distL="0" distR="0" wp14:anchorId="579ABBC7" wp14:editId="6622A971">
            <wp:extent cx="5400000" cy="28480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CP2.png"/>
                    <pic:cNvPicPr/>
                  </pic:nvPicPr>
                  <pic:blipFill>
                    <a:blip r:embed="rId9">
                      <a:extLst>
                        <a:ext uri="{28A0092B-C50C-407E-A947-70E740481C1C}">
                          <a14:useLocalDpi xmlns:a14="http://schemas.microsoft.com/office/drawing/2010/main" val="0"/>
                        </a:ext>
                      </a:extLst>
                    </a:blip>
                    <a:stretch>
                      <a:fillRect/>
                    </a:stretch>
                  </pic:blipFill>
                  <pic:spPr>
                    <a:xfrm>
                      <a:off x="0" y="0"/>
                      <a:ext cx="5400000" cy="2848084"/>
                    </a:xfrm>
                    <a:prstGeom prst="rect">
                      <a:avLst/>
                    </a:prstGeom>
                  </pic:spPr>
                </pic:pic>
              </a:graphicData>
            </a:graphic>
          </wp:inline>
        </w:drawing>
      </w:r>
    </w:p>
    <w:p w:rsidR="00423530" w:rsidRPr="001C659D" w:rsidRDefault="00423530" w:rsidP="00423530">
      <w:pPr>
        <w:pStyle w:val="Caption"/>
        <w:rPr>
          <w:lang w:eastAsia="zh-CN"/>
        </w:rPr>
      </w:pPr>
      <w:bookmarkStart w:id="6" w:name="_Ref23255255"/>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6"/>
      <w:r>
        <w:t xml:space="preserve">: </w:t>
      </w:r>
      <w:r w:rsidRPr="009D71A5">
        <w:t xml:space="preserve">PBCH </w:t>
      </w:r>
      <w:r w:rsidR="002E5ECF">
        <w:t>repetition mapping</w:t>
      </w:r>
    </w:p>
    <w:p w:rsidR="00BA40D2" w:rsidRDefault="00BA40D2" w:rsidP="00423530">
      <w:pPr>
        <w:rPr>
          <w:b/>
          <w:i/>
          <w:u w:val="single"/>
          <w:lang w:eastAsia="zh-CN"/>
        </w:rPr>
      </w:pPr>
    </w:p>
    <w:p w:rsidR="00780332" w:rsidRDefault="00423530" w:rsidP="00423530">
      <w:pPr>
        <w:rPr>
          <w:b/>
          <w:i/>
          <w:lang w:eastAsia="zh-CN"/>
        </w:rPr>
      </w:pPr>
      <w:r w:rsidRPr="0010303B">
        <w:rPr>
          <w:b/>
          <w:i/>
          <w:u w:val="single"/>
          <w:lang w:eastAsia="zh-CN"/>
        </w:rPr>
        <w:t xml:space="preserve">Proposal </w:t>
      </w:r>
      <w:r>
        <w:rPr>
          <w:b/>
          <w:i/>
          <w:u w:val="single"/>
          <w:lang w:eastAsia="zh-CN"/>
        </w:rPr>
        <w:t>3</w:t>
      </w:r>
      <w:r w:rsidRPr="0010303B">
        <w:rPr>
          <w:b/>
          <w:i/>
          <w:lang w:eastAsia="zh-CN"/>
        </w:rPr>
        <w:t>:</w:t>
      </w:r>
      <w:r w:rsidRPr="001C659D">
        <w:rPr>
          <w:b/>
          <w:i/>
          <w:lang w:eastAsia="zh-CN"/>
        </w:rPr>
        <w:t xml:space="preserve"> </w:t>
      </w:r>
      <w:r w:rsidR="00780332">
        <w:rPr>
          <w:b/>
          <w:i/>
          <w:lang w:eastAsia="zh-CN"/>
        </w:rPr>
        <w:t xml:space="preserve">For CAS subframe where PBCH is repeated, PBCH repetition mapping is the same as defined for LTE-MTC in subframe #0 in FDD system. </w:t>
      </w:r>
    </w:p>
    <w:p w:rsidR="00423530" w:rsidRPr="00481E65" w:rsidRDefault="00423530" w:rsidP="00423530">
      <w:pPr>
        <w:rPr>
          <w:b/>
          <w:bCs/>
          <w:lang w:eastAsia="zh-CN"/>
        </w:rPr>
      </w:pPr>
    </w:p>
    <w:p w:rsidR="00423530" w:rsidRPr="0058590B" w:rsidRDefault="00423530" w:rsidP="00423530">
      <w:pPr>
        <w:pStyle w:val="Heading1"/>
      </w:pPr>
      <w:r w:rsidRPr="0058590B">
        <w:t>Conclusions</w:t>
      </w:r>
    </w:p>
    <w:p w:rsidR="00423530" w:rsidRDefault="00423530" w:rsidP="00423530">
      <w:pPr>
        <w:rPr>
          <w:rFonts w:eastAsiaTheme="minorEastAsia"/>
          <w:lang w:eastAsia="zh-CN"/>
        </w:rPr>
      </w:pPr>
      <w:r>
        <w:rPr>
          <w:rFonts w:eastAsia="Arial Unicode MS" w:hint="eastAsia"/>
          <w:lang w:eastAsia="zh-CN"/>
        </w:rPr>
        <w:t>I</w:t>
      </w:r>
      <w:r>
        <w:rPr>
          <w:rFonts w:eastAsia="Arial Unicode MS"/>
          <w:lang w:eastAsia="zh-CN"/>
        </w:rPr>
        <w:t xml:space="preserve">n this contribution, the enhancements for PDCCH and PBCH are discussed, which lead to the </w:t>
      </w:r>
      <w:r>
        <w:rPr>
          <w:rFonts w:eastAsia="Arial Unicode MS" w:hint="eastAsia"/>
          <w:lang w:eastAsia="zh-CN"/>
        </w:rPr>
        <w:t>following</w:t>
      </w:r>
      <w:r>
        <w:rPr>
          <w:rFonts w:eastAsia="Arial Unicode MS"/>
          <w:lang w:eastAsia="zh-CN"/>
        </w:rPr>
        <w:t xml:space="preserve"> proposals:</w:t>
      </w:r>
    </w:p>
    <w:p w:rsidR="007D5CA4" w:rsidRDefault="007D5CA4" w:rsidP="007D5CA4">
      <w:pPr>
        <w:rPr>
          <w:b/>
          <w:i/>
          <w:lang w:eastAsia="zh-CN"/>
        </w:rPr>
      </w:pPr>
      <w:r w:rsidRPr="0010303B">
        <w:rPr>
          <w:b/>
          <w:i/>
          <w:u w:val="single"/>
          <w:lang w:eastAsia="zh-CN"/>
        </w:rPr>
        <w:t>Proposal 1</w:t>
      </w:r>
      <w:r w:rsidRPr="0010303B">
        <w:rPr>
          <w:b/>
          <w:i/>
          <w:lang w:eastAsia="zh-CN"/>
        </w:rPr>
        <w:t xml:space="preserve">: </w:t>
      </w:r>
      <w:r>
        <w:rPr>
          <w:b/>
          <w:i/>
          <w:lang w:eastAsia="zh-CN"/>
        </w:rPr>
        <w:t xml:space="preserve">AL8 repetition is supported for PDCCH enhancement for CAS. </w:t>
      </w:r>
    </w:p>
    <w:p w:rsidR="007D5CA4" w:rsidRPr="00C45E62" w:rsidRDefault="007D5CA4" w:rsidP="007D5CA4">
      <w:pPr>
        <w:pStyle w:val="ListParagraph"/>
        <w:numPr>
          <w:ilvl w:val="0"/>
          <w:numId w:val="5"/>
        </w:numPr>
        <w:rPr>
          <w:rFonts w:ascii="Times New Roman" w:hAnsi="Times New Roman"/>
          <w:b/>
          <w:i/>
          <w:sz w:val="24"/>
          <w:szCs w:val="24"/>
          <w:lang w:eastAsia="zh-CN"/>
        </w:rPr>
      </w:pPr>
      <w:r w:rsidRPr="00C45E62">
        <w:rPr>
          <w:rFonts w:ascii="Times New Roman" w:hAnsi="Times New Roman"/>
          <w:b/>
          <w:i/>
          <w:lang w:eastAsia="zh-CN"/>
        </w:rPr>
        <w:t xml:space="preserve">A new scrambling sequence is initialized differently than the one defined in current TS 36.211 for one AL8 processing. </w:t>
      </w:r>
    </w:p>
    <w:p w:rsidR="007D5CA4" w:rsidRPr="001C659D" w:rsidRDefault="007D5CA4" w:rsidP="007D5CA4">
      <w:pPr>
        <w:rPr>
          <w:b/>
          <w:i/>
          <w:lang w:eastAsia="zh-CN"/>
        </w:rPr>
      </w:pPr>
      <w:r w:rsidRPr="0010303B">
        <w:rPr>
          <w:b/>
          <w:i/>
          <w:u w:val="single"/>
          <w:lang w:eastAsia="zh-CN"/>
        </w:rPr>
        <w:t xml:space="preserve">Proposal </w:t>
      </w:r>
      <w:r>
        <w:rPr>
          <w:b/>
          <w:i/>
          <w:u w:val="single"/>
          <w:lang w:eastAsia="zh-CN"/>
        </w:rPr>
        <w:t>2</w:t>
      </w:r>
      <w:r w:rsidRPr="0010303B">
        <w:rPr>
          <w:b/>
          <w:i/>
          <w:lang w:eastAsia="zh-CN"/>
        </w:rPr>
        <w:t>:</w:t>
      </w:r>
      <w:r w:rsidRPr="001C659D">
        <w:rPr>
          <w:b/>
          <w:i/>
          <w:lang w:eastAsia="zh-CN"/>
        </w:rPr>
        <w:t xml:space="preserve"> PBCH repetition </w:t>
      </w:r>
      <w:r>
        <w:rPr>
          <w:b/>
          <w:i/>
          <w:lang w:eastAsia="zh-CN"/>
        </w:rPr>
        <w:t>is</w:t>
      </w:r>
      <w:r w:rsidRPr="001C659D">
        <w:rPr>
          <w:b/>
          <w:i/>
          <w:lang w:eastAsia="zh-CN"/>
        </w:rPr>
        <w:t xml:space="preserve"> </w:t>
      </w:r>
      <w:r>
        <w:rPr>
          <w:b/>
          <w:i/>
          <w:lang w:eastAsia="zh-CN"/>
        </w:rPr>
        <w:t>specified</w:t>
      </w:r>
      <w:r w:rsidRPr="001C659D">
        <w:rPr>
          <w:b/>
          <w:i/>
          <w:lang w:eastAsia="zh-CN"/>
        </w:rPr>
        <w:t xml:space="preserve"> as</w:t>
      </w:r>
      <w:r>
        <w:rPr>
          <w:b/>
          <w:i/>
          <w:lang w:eastAsia="zh-CN"/>
        </w:rPr>
        <w:t xml:space="preserve"> following</w:t>
      </w:r>
      <w:r w:rsidRPr="001C659D">
        <w:rPr>
          <w:b/>
          <w:i/>
          <w:lang w:eastAsia="zh-CN"/>
        </w:rPr>
        <w:t>,</w:t>
      </w:r>
    </w:p>
    <w:p w:rsidR="007D5CA4" w:rsidRPr="001C659D" w:rsidRDefault="007D5CA4" w:rsidP="007D5CA4">
      <w:pPr>
        <w:pStyle w:val="ListParagraph"/>
        <w:numPr>
          <w:ilvl w:val="0"/>
          <w:numId w:val="3"/>
        </w:numPr>
        <w:rPr>
          <w:rFonts w:ascii="Times New Roman" w:hAnsi="Times New Roman"/>
          <w:b/>
          <w:i/>
          <w:lang w:eastAsia="zh-CN"/>
        </w:rPr>
      </w:pPr>
      <w:r w:rsidRPr="001C659D">
        <w:rPr>
          <w:rFonts w:ascii="Times New Roman" w:hAnsi="Times New Roman"/>
          <w:b/>
          <w:i/>
          <w:lang w:eastAsia="zh-CN"/>
        </w:rPr>
        <w:t xml:space="preserve">For downlink bandwidth </w:t>
      </w:r>
      <w:proofErr w:type="gramStart"/>
      <w:r w:rsidRPr="001C659D">
        <w:rPr>
          <w:rFonts w:ascii="Times New Roman" w:hAnsi="Times New Roman"/>
          <w:b/>
          <w:i/>
          <w:lang w:eastAsia="zh-CN"/>
        </w:rPr>
        <w:t xml:space="preserve">configuration </w:t>
      </w:r>
      <w:proofErr w:type="gramEnd"/>
      <m:oMath>
        <m:sSubSup>
          <m:sSubSupPr>
            <m:ctrlPr>
              <w:rPr>
                <w:rFonts w:ascii="Cambria Math" w:eastAsia="宋体" w:hAnsi="Cambria Math"/>
                <w:b/>
                <w:i/>
                <w:lang w:val="en-US"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DL</m:t>
            </m:r>
          </m:sup>
        </m:sSubSup>
        <m:r>
          <m:rPr>
            <m:sty m:val="bi"/>
          </m:rPr>
          <w:rPr>
            <w:rFonts w:ascii="Cambria Math" w:hAnsi="Cambria Math"/>
            <w:lang w:eastAsia="zh-CN"/>
          </w:rPr>
          <m:t>≥25</m:t>
        </m:r>
      </m:oMath>
      <w:r w:rsidRPr="001C659D">
        <w:rPr>
          <w:rFonts w:ascii="Times New Roman" w:hAnsi="Times New Roman"/>
          <w:b/>
          <w:i/>
          <w:lang w:eastAsia="zh-CN"/>
        </w:rPr>
        <w:t xml:space="preserve">, PBCH </w:t>
      </w:r>
      <w:r>
        <w:rPr>
          <w:rFonts w:ascii="Times New Roman" w:hAnsi="Times New Roman"/>
          <w:b/>
          <w:i/>
          <w:lang w:eastAsia="zh-CN"/>
        </w:rPr>
        <w:t xml:space="preserve">is repeated in subframe #0 of SFN satisfying </w:t>
      </w:r>
      <w:r w:rsidRPr="001C659D">
        <w:rPr>
          <w:rFonts w:ascii="Times New Roman" w:hAnsi="Times New Roman"/>
          <w:b/>
          <w:i/>
          <w:lang w:eastAsia="zh-CN"/>
        </w:rPr>
        <w:t>SFN mod 4 = 0.</w:t>
      </w:r>
    </w:p>
    <w:p w:rsidR="007D5CA4" w:rsidRDefault="007D5CA4" w:rsidP="007D5CA4">
      <w:pPr>
        <w:pStyle w:val="ListParagraph"/>
        <w:numPr>
          <w:ilvl w:val="0"/>
          <w:numId w:val="3"/>
        </w:numPr>
        <w:rPr>
          <w:rFonts w:ascii="Times New Roman" w:hAnsi="Times New Roman"/>
          <w:b/>
          <w:i/>
          <w:lang w:eastAsia="zh-CN"/>
        </w:rPr>
      </w:pPr>
      <w:r w:rsidRPr="001C659D">
        <w:rPr>
          <w:rFonts w:ascii="Times New Roman" w:hAnsi="Times New Roman"/>
          <w:b/>
          <w:i/>
          <w:lang w:eastAsia="zh-CN"/>
        </w:rPr>
        <w:t xml:space="preserve">For downlink bandwidth </w:t>
      </w:r>
      <w:proofErr w:type="gramStart"/>
      <w:r w:rsidRPr="001C659D">
        <w:rPr>
          <w:rFonts w:ascii="Times New Roman" w:hAnsi="Times New Roman"/>
          <w:b/>
          <w:i/>
          <w:lang w:eastAsia="zh-CN"/>
        </w:rPr>
        <w:t xml:space="preserve">configuration </w:t>
      </w:r>
      <w:proofErr w:type="gramEnd"/>
      <m:oMath>
        <m:sSubSup>
          <m:sSubSupPr>
            <m:ctrlPr>
              <w:rPr>
                <w:rFonts w:ascii="Cambria Math" w:eastAsia="宋体" w:hAnsi="Cambria Math"/>
                <w:b/>
                <w:i/>
                <w:lang w:val="en-US"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DL</m:t>
            </m:r>
          </m:sup>
        </m:sSubSup>
        <m:r>
          <m:rPr>
            <m:sty m:val="bi"/>
          </m:rPr>
          <w:rPr>
            <w:rFonts w:ascii="Cambria Math" w:hAnsi="Cambria Math"/>
            <w:lang w:eastAsia="zh-CN"/>
          </w:rPr>
          <m:t>&lt;25</m:t>
        </m:r>
      </m:oMath>
      <w:r w:rsidRPr="001C659D">
        <w:rPr>
          <w:rFonts w:ascii="Times New Roman" w:hAnsi="Times New Roman"/>
          <w:b/>
          <w:i/>
          <w:lang w:eastAsia="zh-CN"/>
        </w:rPr>
        <w:t xml:space="preserve">, PBCH </w:t>
      </w:r>
      <w:r>
        <w:rPr>
          <w:rFonts w:ascii="Times New Roman" w:hAnsi="Times New Roman"/>
          <w:b/>
          <w:i/>
          <w:lang w:eastAsia="zh-CN"/>
        </w:rPr>
        <w:t xml:space="preserve">is repeated in subframe #0 of SFN satisfying </w:t>
      </w:r>
      <w:r w:rsidRPr="001C659D">
        <w:rPr>
          <w:rFonts w:ascii="Times New Roman" w:hAnsi="Times New Roman"/>
          <w:b/>
          <w:i/>
          <w:lang w:eastAsia="zh-CN"/>
        </w:rPr>
        <w:t>SFN mod 8 = 4.</w:t>
      </w:r>
    </w:p>
    <w:p w:rsidR="007D5CA4" w:rsidRDefault="007D5CA4" w:rsidP="007D5CA4">
      <w:pPr>
        <w:pStyle w:val="ListParagraph"/>
        <w:numPr>
          <w:ilvl w:val="0"/>
          <w:numId w:val="3"/>
        </w:numPr>
        <w:rPr>
          <w:rFonts w:ascii="Times New Roman" w:hAnsi="Times New Roman"/>
          <w:b/>
          <w:i/>
          <w:lang w:eastAsia="zh-CN"/>
        </w:rPr>
      </w:pPr>
      <w:r w:rsidRPr="001C659D">
        <w:rPr>
          <w:rFonts w:ascii="Times New Roman" w:hAnsi="Times New Roman"/>
          <w:b/>
          <w:i/>
          <w:lang w:eastAsia="zh-CN"/>
        </w:rPr>
        <w:t xml:space="preserve">For downlink bandwidth </w:t>
      </w:r>
      <w:proofErr w:type="gramStart"/>
      <w:r w:rsidRPr="001C659D">
        <w:rPr>
          <w:rFonts w:ascii="Times New Roman" w:hAnsi="Times New Roman"/>
          <w:b/>
          <w:i/>
          <w:lang w:eastAsia="zh-CN"/>
        </w:rPr>
        <w:t xml:space="preserve">configuration </w:t>
      </w:r>
      <w:proofErr w:type="gramEnd"/>
      <m:oMath>
        <m:sSubSup>
          <m:sSubSupPr>
            <m:ctrlPr>
              <w:rPr>
                <w:rFonts w:ascii="Cambria Math" w:eastAsia="宋体" w:hAnsi="Cambria Math"/>
                <w:b/>
                <w:i/>
                <w:lang w:val="en-US"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DL</m:t>
            </m:r>
          </m:sup>
        </m:sSubSup>
        <m:r>
          <m:rPr>
            <m:sty m:val="bi"/>
          </m:rPr>
          <w:rPr>
            <w:rFonts w:ascii="Cambria Math" w:hAnsi="Cambria Math"/>
            <w:lang w:eastAsia="zh-CN"/>
          </w:rPr>
          <m:t>=6</m:t>
        </m:r>
      </m:oMath>
      <w:r w:rsidRPr="001C659D">
        <w:rPr>
          <w:rFonts w:ascii="Times New Roman" w:hAnsi="Times New Roman"/>
          <w:b/>
          <w:i/>
          <w:lang w:eastAsia="zh-CN"/>
        </w:rPr>
        <w:t xml:space="preserve">, PBCH </w:t>
      </w:r>
      <w:r>
        <w:rPr>
          <w:rFonts w:ascii="Times New Roman" w:hAnsi="Times New Roman"/>
          <w:b/>
          <w:i/>
          <w:lang w:eastAsia="zh-CN"/>
        </w:rPr>
        <w:t>is not repeated</w:t>
      </w:r>
      <w:r w:rsidRPr="001C659D">
        <w:rPr>
          <w:rFonts w:ascii="Times New Roman" w:hAnsi="Times New Roman"/>
          <w:b/>
          <w:i/>
          <w:lang w:eastAsia="zh-CN"/>
        </w:rPr>
        <w:t>.</w:t>
      </w:r>
    </w:p>
    <w:p w:rsidR="007D5CA4" w:rsidRDefault="007D5CA4" w:rsidP="007D5CA4">
      <w:pPr>
        <w:rPr>
          <w:b/>
          <w:i/>
          <w:lang w:eastAsia="zh-CN"/>
        </w:rPr>
      </w:pPr>
      <w:r w:rsidRPr="0010303B">
        <w:rPr>
          <w:b/>
          <w:i/>
          <w:u w:val="single"/>
          <w:lang w:eastAsia="zh-CN"/>
        </w:rPr>
        <w:t xml:space="preserve">Proposal </w:t>
      </w:r>
      <w:r>
        <w:rPr>
          <w:b/>
          <w:i/>
          <w:u w:val="single"/>
          <w:lang w:eastAsia="zh-CN"/>
        </w:rPr>
        <w:t>3</w:t>
      </w:r>
      <w:r w:rsidRPr="0010303B">
        <w:rPr>
          <w:b/>
          <w:i/>
          <w:lang w:eastAsia="zh-CN"/>
        </w:rPr>
        <w:t>:</w:t>
      </w:r>
      <w:r w:rsidRPr="001C659D">
        <w:rPr>
          <w:b/>
          <w:i/>
          <w:lang w:eastAsia="zh-CN"/>
        </w:rPr>
        <w:t xml:space="preserve"> </w:t>
      </w:r>
      <w:r>
        <w:rPr>
          <w:b/>
          <w:i/>
          <w:lang w:eastAsia="zh-CN"/>
        </w:rPr>
        <w:t xml:space="preserve">For CAS subframe where PBCH is repeated, PBCH repetition mapping is the same as defined for LTE-MTC in subframe #0 in FDD system. </w:t>
      </w:r>
    </w:p>
    <w:p w:rsidR="00423530" w:rsidRPr="002600DE" w:rsidRDefault="00423530" w:rsidP="00423530">
      <w:pPr>
        <w:rPr>
          <w:b/>
          <w:bCs/>
          <w:lang w:val="en-GB"/>
        </w:rPr>
      </w:pPr>
    </w:p>
    <w:p w:rsidR="00423530" w:rsidRPr="0058590B" w:rsidRDefault="00423530" w:rsidP="00423530">
      <w:pPr>
        <w:pStyle w:val="Heading1"/>
        <w:numPr>
          <w:ilvl w:val="0"/>
          <w:numId w:val="0"/>
        </w:numPr>
        <w:ind w:left="432" w:hanging="432"/>
      </w:pPr>
      <w:bookmarkStart w:id="7" w:name="_Ref124589665"/>
      <w:bookmarkStart w:id="8" w:name="_Ref71620620"/>
      <w:bookmarkStart w:id="9" w:name="_Ref124671424"/>
      <w:r w:rsidRPr="0058590B">
        <w:t>References</w:t>
      </w:r>
    </w:p>
    <w:p w:rsidR="00423530" w:rsidRDefault="00423530" w:rsidP="00423530">
      <w:pPr>
        <w:pStyle w:val="References"/>
      </w:pPr>
      <w:bookmarkStart w:id="10" w:name="_Ref528247146"/>
      <w:bookmarkStart w:id="11" w:name="_Ref12590"/>
      <w:bookmarkEnd w:id="2"/>
      <w:bookmarkEnd w:id="7"/>
      <w:bookmarkEnd w:id="8"/>
      <w:bookmarkEnd w:id="9"/>
      <w:r>
        <w:t>RP</w:t>
      </w:r>
      <w:r w:rsidRPr="008B3952">
        <w:t>-19</w:t>
      </w:r>
      <w:r>
        <w:t>0732, “LTE-based 5G terrestrial broadcast,”</w:t>
      </w:r>
      <w:bookmarkEnd w:id="10"/>
      <w:r>
        <w:t xml:space="preserve"> </w:t>
      </w:r>
      <w:r w:rsidRPr="009932A6">
        <w:t>Qualcomm Incorporated</w:t>
      </w:r>
      <w:r>
        <w:t>, RAN#83, Shenzhen, China, March 18-21, 2019.</w:t>
      </w:r>
      <w:bookmarkEnd w:id="11"/>
    </w:p>
    <w:p w:rsidR="00423530" w:rsidRDefault="00423530" w:rsidP="00423530">
      <w:pPr>
        <w:pStyle w:val="References"/>
        <w:jc w:val="left"/>
        <w:rPr>
          <w:lang w:eastAsia="zh-CN"/>
        </w:rPr>
      </w:pPr>
      <w:bookmarkStart w:id="12" w:name="_Ref528088041"/>
      <w:bookmarkStart w:id="13" w:name="_Ref524966456"/>
      <w:r>
        <w:rPr>
          <w:lang w:eastAsia="zh-CN"/>
        </w:rPr>
        <w:t xml:space="preserve">RAN1#98bis Chairman’s notes, Chongqing, </w:t>
      </w:r>
      <w:r w:rsidRPr="00D01F64">
        <w:rPr>
          <w:lang w:eastAsia="zh-CN"/>
        </w:rPr>
        <w:t>C</w:t>
      </w:r>
      <w:r>
        <w:rPr>
          <w:lang w:eastAsia="zh-CN"/>
        </w:rPr>
        <w:t>hina</w:t>
      </w:r>
      <w:r w:rsidRPr="002A1916">
        <w:rPr>
          <w:lang w:eastAsia="zh-CN"/>
        </w:rPr>
        <w:t>.</w:t>
      </w:r>
      <w:bookmarkEnd w:id="12"/>
      <w:bookmarkEnd w:id="13"/>
    </w:p>
    <w:p w:rsidR="00423530" w:rsidRPr="00B40D1E" w:rsidRDefault="00423530" w:rsidP="00423530">
      <w:pPr>
        <w:pStyle w:val="References"/>
        <w:rPr>
          <w:lang w:eastAsia="zh-CN"/>
        </w:rPr>
      </w:pPr>
      <w:bookmarkStart w:id="14" w:name="_Ref23944071"/>
      <w:r>
        <w:t>R1</w:t>
      </w:r>
      <w:r w:rsidRPr="008B3952">
        <w:t>-19</w:t>
      </w:r>
      <w:r w:rsidR="001B4F46">
        <w:t>12925</w:t>
      </w:r>
      <w:bookmarkStart w:id="15" w:name="_GoBack"/>
      <w:bookmarkEnd w:id="15"/>
      <w:r>
        <w:t>, “</w:t>
      </w:r>
      <w:r w:rsidRPr="00C935C9">
        <w:t>Additional simulation results for CAS evaluation</w:t>
      </w:r>
      <w:r>
        <w:t>,” Huawei, HiSilicon</w:t>
      </w:r>
      <w:r>
        <w:rPr>
          <w:rFonts w:hint="eastAsia"/>
          <w:lang w:eastAsia="zh-CN"/>
        </w:rPr>
        <w:t xml:space="preserve">, </w:t>
      </w:r>
      <w:r>
        <w:t>RAN1#99, Reno, USA, November 18-22, 2019.</w:t>
      </w:r>
      <w:bookmarkEnd w:id="14"/>
    </w:p>
    <w:p w:rsidR="00054ADA" w:rsidRDefault="00054ADA"/>
    <w:sectPr w:rsidR="00054ADA"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63913B2"/>
    <w:multiLevelType w:val="hybridMultilevel"/>
    <w:tmpl w:val="8DEAAEB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15C"/>
    <w:rsid w:val="000001B1"/>
    <w:rsid w:val="00002A1D"/>
    <w:rsid w:val="00003386"/>
    <w:rsid w:val="00004A10"/>
    <w:rsid w:val="00006E9A"/>
    <w:rsid w:val="00012422"/>
    <w:rsid w:val="0001507D"/>
    <w:rsid w:val="000152CF"/>
    <w:rsid w:val="00015E5A"/>
    <w:rsid w:val="00016541"/>
    <w:rsid w:val="0001689C"/>
    <w:rsid w:val="00017CF0"/>
    <w:rsid w:val="000233E0"/>
    <w:rsid w:val="00030072"/>
    <w:rsid w:val="00031012"/>
    <w:rsid w:val="00036D5C"/>
    <w:rsid w:val="000477E7"/>
    <w:rsid w:val="0005342D"/>
    <w:rsid w:val="00054ADA"/>
    <w:rsid w:val="00060847"/>
    <w:rsid w:val="000649B7"/>
    <w:rsid w:val="000653DD"/>
    <w:rsid w:val="0007153B"/>
    <w:rsid w:val="00082737"/>
    <w:rsid w:val="00085AD8"/>
    <w:rsid w:val="00091F1E"/>
    <w:rsid w:val="0009369C"/>
    <w:rsid w:val="00093983"/>
    <w:rsid w:val="000A0232"/>
    <w:rsid w:val="000A3646"/>
    <w:rsid w:val="000A3EE4"/>
    <w:rsid w:val="000A4D07"/>
    <w:rsid w:val="000A76D5"/>
    <w:rsid w:val="000C1992"/>
    <w:rsid w:val="000C7C26"/>
    <w:rsid w:val="000D2748"/>
    <w:rsid w:val="000D787F"/>
    <w:rsid w:val="000E2C19"/>
    <w:rsid w:val="000E6073"/>
    <w:rsid w:val="000E7A9D"/>
    <w:rsid w:val="000F3258"/>
    <w:rsid w:val="000F546D"/>
    <w:rsid w:val="000F6302"/>
    <w:rsid w:val="000F7EE4"/>
    <w:rsid w:val="00102856"/>
    <w:rsid w:val="00116679"/>
    <w:rsid w:val="0011742E"/>
    <w:rsid w:val="00121DB4"/>
    <w:rsid w:val="00122273"/>
    <w:rsid w:val="00123DDE"/>
    <w:rsid w:val="00125071"/>
    <w:rsid w:val="00125384"/>
    <w:rsid w:val="00126608"/>
    <w:rsid w:val="001341FB"/>
    <w:rsid w:val="00136346"/>
    <w:rsid w:val="0014252B"/>
    <w:rsid w:val="00144A60"/>
    <w:rsid w:val="00146964"/>
    <w:rsid w:val="00150AFA"/>
    <w:rsid w:val="00151952"/>
    <w:rsid w:val="00155761"/>
    <w:rsid w:val="0016533B"/>
    <w:rsid w:val="00166185"/>
    <w:rsid w:val="00167F51"/>
    <w:rsid w:val="001711FB"/>
    <w:rsid w:val="00180E4F"/>
    <w:rsid w:val="0018239E"/>
    <w:rsid w:val="00182B7A"/>
    <w:rsid w:val="00184483"/>
    <w:rsid w:val="00186467"/>
    <w:rsid w:val="00190541"/>
    <w:rsid w:val="00194631"/>
    <w:rsid w:val="00194DA8"/>
    <w:rsid w:val="001A339C"/>
    <w:rsid w:val="001A4512"/>
    <w:rsid w:val="001A5BA9"/>
    <w:rsid w:val="001B08DB"/>
    <w:rsid w:val="001B09AC"/>
    <w:rsid w:val="001B4F46"/>
    <w:rsid w:val="001B65AA"/>
    <w:rsid w:val="001C0483"/>
    <w:rsid w:val="001C171F"/>
    <w:rsid w:val="001C4AC9"/>
    <w:rsid w:val="001C6656"/>
    <w:rsid w:val="001C7629"/>
    <w:rsid w:val="001C795B"/>
    <w:rsid w:val="001D02E9"/>
    <w:rsid w:val="001D0517"/>
    <w:rsid w:val="001D37E6"/>
    <w:rsid w:val="001D46A8"/>
    <w:rsid w:val="001E5063"/>
    <w:rsid w:val="001E58C0"/>
    <w:rsid w:val="001E5D11"/>
    <w:rsid w:val="001E6DC2"/>
    <w:rsid w:val="001F3000"/>
    <w:rsid w:val="001F44F1"/>
    <w:rsid w:val="0020018E"/>
    <w:rsid w:val="002003E9"/>
    <w:rsid w:val="0020539B"/>
    <w:rsid w:val="00205714"/>
    <w:rsid w:val="00213CD6"/>
    <w:rsid w:val="00220165"/>
    <w:rsid w:val="002212E9"/>
    <w:rsid w:val="00221C40"/>
    <w:rsid w:val="00222D70"/>
    <w:rsid w:val="002301F6"/>
    <w:rsid w:val="00230DA8"/>
    <w:rsid w:val="002339F7"/>
    <w:rsid w:val="00237888"/>
    <w:rsid w:val="00237E6D"/>
    <w:rsid w:val="00240893"/>
    <w:rsid w:val="002410A8"/>
    <w:rsid w:val="00241995"/>
    <w:rsid w:val="0024510D"/>
    <w:rsid w:val="00245447"/>
    <w:rsid w:val="00250D4F"/>
    <w:rsid w:val="00255377"/>
    <w:rsid w:val="002558AD"/>
    <w:rsid w:val="00261872"/>
    <w:rsid w:val="00266C41"/>
    <w:rsid w:val="00271555"/>
    <w:rsid w:val="00271F6F"/>
    <w:rsid w:val="00274E27"/>
    <w:rsid w:val="00276ACD"/>
    <w:rsid w:val="002821D2"/>
    <w:rsid w:val="00283EC0"/>
    <w:rsid w:val="0028639E"/>
    <w:rsid w:val="00286AFE"/>
    <w:rsid w:val="002874D5"/>
    <w:rsid w:val="00294685"/>
    <w:rsid w:val="002A4BCD"/>
    <w:rsid w:val="002A5D12"/>
    <w:rsid w:val="002A7BBF"/>
    <w:rsid w:val="002B1192"/>
    <w:rsid w:val="002B19A1"/>
    <w:rsid w:val="002B2324"/>
    <w:rsid w:val="002B43A8"/>
    <w:rsid w:val="002B4EE6"/>
    <w:rsid w:val="002B604B"/>
    <w:rsid w:val="002C00BD"/>
    <w:rsid w:val="002C0482"/>
    <w:rsid w:val="002C1104"/>
    <w:rsid w:val="002C4E6E"/>
    <w:rsid w:val="002D139F"/>
    <w:rsid w:val="002D18E6"/>
    <w:rsid w:val="002D2466"/>
    <w:rsid w:val="002D2470"/>
    <w:rsid w:val="002D2D7A"/>
    <w:rsid w:val="002D3B3D"/>
    <w:rsid w:val="002D3BF1"/>
    <w:rsid w:val="002E4594"/>
    <w:rsid w:val="002E5A83"/>
    <w:rsid w:val="002E5ECF"/>
    <w:rsid w:val="002F22FC"/>
    <w:rsid w:val="002F3312"/>
    <w:rsid w:val="002F3AAE"/>
    <w:rsid w:val="002F4327"/>
    <w:rsid w:val="002F62D0"/>
    <w:rsid w:val="002F6D8F"/>
    <w:rsid w:val="002F7B7A"/>
    <w:rsid w:val="00302B49"/>
    <w:rsid w:val="00304E1F"/>
    <w:rsid w:val="00307DEB"/>
    <w:rsid w:val="00316DC1"/>
    <w:rsid w:val="00321B86"/>
    <w:rsid w:val="00322B32"/>
    <w:rsid w:val="003230CE"/>
    <w:rsid w:val="0032447E"/>
    <w:rsid w:val="00325E31"/>
    <w:rsid w:val="00332A24"/>
    <w:rsid w:val="00335154"/>
    <w:rsid w:val="0033595E"/>
    <w:rsid w:val="00335998"/>
    <w:rsid w:val="00335DB1"/>
    <w:rsid w:val="00345B8C"/>
    <w:rsid w:val="00346184"/>
    <w:rsid w:val="00346B77"/>
    <w:rsid w:val="00352620"/>
    <w:rsid w:val="00361B4F"/>
    <w:rsid w:val="0036483D"/>
    <w:rsid w:val="003659CF"/>
    <w:rsid w:val="00374228"/>
    <w:rsid w:val="00383BBF"/>
    <w:rsid w:val="00390D59"/>
    <w:rsid w:val="00393DCA"/>
    <w:rsid w:val="003958C5"/>
    <w:rsid w:val="003A09CD"/>
    <w:rsid w:val="003A2B7E"/>
    <w:rsid w:val="003A4235"/>
    <w:rsid w:val="003A433A"/>
    <w:rsid w:val="003A4C48"/>
    <w:rsid w:val="003A67C3"/>
    <w:rsid w:val="003B0D8C"/>
    <w:rsid w:val="003B52D7"/>
    <w:rsid w:val="003B75BB"/>
    <w:rsid w:val="003C684A"/>
    <w:rsid w:val="003D257D"/>
    <w:rsid w:val="003E070E"/>
    <w:rsid w:val="003E29CD"/>
    <w:rsid w:val="003E3308"/>
    <w:rsid w:val="003E4827"/>
    <w:rsid w:val="003E4B97"/>
    <w:rsid w:val="003E63A6"/>
    <w:rsid w:val="003F6F6E"/>
    <w:rsid w:val="003F7447"/>
    <w:rsid w:val="00400D56"/>
    <w:rsid w:val="00403C15"/>
    <w:rsid w:val="00405FF1"/>
    <w:rsid w:val="00407771"/>
    <w:rsid w:val="0041327F"/>
    <w:rsid w:val="00413DDA"/>
    <w:rsid w:val="00413F1F"/>
    <w:rsid w:val="004144F9"/>
    <w:rsid w:val="00423530"/>
    <w:rsid w:val="004244EE"/>
    <w:rsid w:val="00430304"/>
    <w:rsid w:val="00433E69"/>
    <w:rsid w:val="0043429E"/>
    <w:rsid w:val="0043462A"/>
    <w:rsid w:val="004403BF"/>
    <w:rsid w:val="00440D23"/>
    <w:rsid w:val="00442426"/>
    <w:rsid w:val="00443726"/>
    <w:rsid w:val="0044551B"/>
    <w:rsid w:val="00447433"/>
    <w:rsid w:val="00453537"/>
    <w:rsid w:val="00453BDB"/>
    <w:rsid w:val="00454629"/>
    <w:rsid w:val="00462D13"/>
    <w:rsid w:val="004646DC"/>
    <w:rsid w:val="00465C25"/>
    <w:rsid w:val="00467C7F"/>
    <w:rsid w:val="00471481"/>
    <w:rsid w:val="00471C19"/>
    <w:rsid w:val="00475F67"/>
    <w:rsid w:val="00476914"/>
    <w:rsid w:val="0048011D"/>
    <w:rsid w:val="00481C62"/>
    <w:rsid w:val="00490730"/>
    <w:rsid w:val="004931E4"/>
    <w:rsid w:val="00494341"/>
    <w:rsid w:val="004A2139"/>
    <w:rsid w:val="004A7503"/>
    <w:rsid w:val="004A7933"/>
    <w:rsid w:val="004A7D97"/>
    <w:rsid w:val="004B4109"/>
    <w:rsid w:val="004B4D80"/>
    <w:rsid w:val="004B5CD1"/>
    <w:rsid w:val="004B612D"/>
    <w:rsid w:val="004B7580"/>
    <w:rsid w:val="004C1786"/>
    <w:rsid w:val="004C546B"/>
    <w:rsid w:val="004C6155"/>
    <w:rsid w:val="004C7797"/>
    <w:rsid w:val="004D0F4A"/>
    <w:rsid w:val="004D21A4"/>
    <w:rsid w:val="004D4093"/>
    <w:rsid w:val="004D50B0"/>
    <w:rsid w:val="004D6766"/>
    <w:rsid w:val="004F0BEE"/>
    <w:rsid w:val="004F23F2"/>
    <w:rsid w:val="004F40E9"/>
    <w:rsid w:val="004F7EA0"/>
    <w:rsid w:val="00500359"/>
    <w:rsid w:val="005010AF"/>
    <w:rsid w:val="00502084"/>
    <w:rsid w:val="00502501"/>
    <w:rsid w:val="00503623"/>
    <w:rsid w:val="00504319"/>
    <w:rsid w:val="005138D9"/>
    <w:rsid w:val="0051681C"/>
    <w:rsid w:val="00516EDA"/>
    <w:rsid w:val="005179C1"/>
    <w:rsid w:val="0052062E"/>
    <w:rsid w:val="00526129"/>
    <w:rsid w:val="00526284"/>
    <w:rsid w:val="005324A1"/>
    <w:rsid w:val="00533C13"/>
    <w:rsid w:val="00533D71"/>
    <w:rsid w:val="00534F6C"/>
    <w:rsid w:val="00535FEE"/>
    <w:rsid w:val="005374DE"/>
    <w:rsid w:val="00537B74"/>
    <w:rsid w:val="00540D4E"/>
    <w:rsid w:val="00544441"/>
    <w:rsid w:val="0055034B"/>
    <w:rsid w:val="00552165"/>
    <w:rsid w:val="00553D80"/>
    <w:rsid w:val="0056238E"/>
    <w:rsid w:val="0056763D"/>
    <w:rsid w:val="005710B0"/>
    <w:rsid w:val="00574987"/>
    <w:rsid w:val="00575D7B"/>
    <w:rsid w:val="005774CC"/>
    <w:rsid w:val="005779EB"/>
    <w:rsid w:val="00580A65"/>
    <w:rsid w:val="00583E98"/>
    <w:rsid w:val="00584CE7"/>
    <w:rsid w:val="00587266"/>
    <w:rsid w:val="00587E86"/>
    <w:rsid w:val="005911CC"/>
    <w:rsid w:val="005937F6"/>
    <w:rsid w:val="00596AE0"/>
    <w:rsid w:val="005A13B1"/>
    <w:rsid w:val="005A1637"/>
    <w:rsid w:val="005A2D56"/>
    <w:rsid w:val="005A3637"/>
    <w:rsid w:val="005B2DB3"/>
    <w:rsid w:val="005B3083"/>
    <w:rsid w:val="005B31FB"/>
    <w:rsid w:val="005B4235"/>
    <w:rsid w:val="005C063D"/>
    <w:rsid w:val="005C1090"/>
    <w:rsid w:val="005C1406"/>
    <w:rsid w:val="005D08C1"/>
    <w:rsid w:val="005D1E98"/>
    <w:rsid w:val="005D29BF"/>
    <w:rsid w:val="005D2C8F"/>
    <w:rsid w:val="005D44F6"/>
    <w:rsid w:val="005D57F0"/>
    <w:rsid w:val="005D7043"/>
    <w:rsid w:val="005F4E0A"/>
    <w:rsid w:val="005F56D4"/>
    <w:rsid w:val="005F5735"/>
    <w:rsid w:val="00600DE7"/>
    <w:rsid w:val="006010D6"/>
    <w:rsid w:val="0060143A"/>
    <w:rsid w:val="00601F90"/>
    <w:rsid w:val="00603101"/>
    <w:rsid w:val="00611F35"/>
    <w:rsid w:val="00612A3A"/>
    <w:rsid w:val="00613B42"/>
    <w:rsid w:val="00613D28"/>
    <w:rsid w:val="0061471F"/>
    <w:rsid w:val="00616AF1"/>
    <w:rsid w:val="00621FDC"/>
    <w:rsid w:val="0062441A"/>
    <w:rsid w:val="0062561A"/>
    <w:rsid w:val="00631ABF"/>
    <w:rsid w:val="00633994"/>
    <w:rsid w:val="00633BF3"/>
    <w:rsid w:val="006350FC"/>
    <w:rsid w:val="00635B33"/>
    <w:rsid w:val="00636F76"/>
    <w:rsid w:val="00641EC6"/>
    <w:rsid w:val="0064367A"/>
    <w:rsid w:val="00643DE1"/>
    <w:rsid w:val="006447BB"/>
    <w:rsid w:val="00644E5E"/>
    <w:rsid w:val="006516AD"/>
    <w:rsid w:val="00657997"/>
    <w:rsid w:val="00660949"/>
    <w:rsid w:val="00662B08"/>
    <w:rsid w:val="00663018"/>
    <w:rsid w:val="006649EA"/>
    <w:rsid w:val="0066554B"/>
    <w:rsid w:val="00665A2C"/>
    <w:rsid w:val="006664DC"/>
    <w:rsid w:val="00667466"/>
    <w:rsid w:val="0067123F"/>
    <w:rsid w:val="00671E8E"/>
    <w:rsid w:val="00673AFC"/>
    <w:rsid w:val="00675E9E"/>
    <w:rsid w:val="00680886"/>
    <w:rsid w:val="00685F69"/>
    <w:rsid w:val="006918B3"/>
    <w:rsid w:val="00691E45"/>
    <w:rsid w:val="00693C5A"/>
    <w:rsid w:val="00694708"/>
    <w:rsid w:val="00695096"/>
    <w:rsid w:val="006A0173"/>
    <w:rsid w:val="006A0450"/>
    <w:rsid w:val="006A2366"/>
    <w:rsid w:val="006A79DE"/>
    <w:rsid w:val="006B0262"/>
    <w:rsid w:val="006B7AC1"/>
    <w:rsid w:val="006C01F0"/>
    <w:rsid w:val="006D184C"/>
    <w:rsid w:val="006D2482"/>
    <w:rsid w:val="006D529F"/>
    <w:rsid w:val="006E008A"/>
    <w:rsid w:val="006E2C45"/>
    <w:rsid w:val="006E7832"/>
    <w:rsid w:val="006F4F74"/>
    <w:rsid w:val="006F7EEF"/>
    <w:rsid w:val="0070279C"/>
    <w:rsid w:val="007028AB"/>
    <w:rsid w:val="00703E13"/>
    <w:rsid w:val="00704677"/>
    <w:rsid w:val="00705BA1"/>
    <w:rsid w:val="0071129C"/>
    <w:rsid w:val="00714688"/>
    <w:rsid w:val="0072181F"/>
    <w:rsid w:val="00722321"/>
    <w:rsid w:val="00726DA7"/>
    <w:rsid w:val="00727566"/>
    <w:rsid w:val="00727A77"/>
    <w:rsid w:val="007316A7"/>
    <w:rsid w:val="0073761A"/>
    <w:rsid w:val="00737DE3"/>
    <w:rsid w:val="00740A8D"/>
    <w:rsid w:val="00740B23"/>
    <w:rsid w:val="00744A0F"/>
    <w:rsid w:val="00747742"/>
    <w:rsid w:val="00751C2C"/>
    <w:rsid w:val="0075424E"/>
    <w:rsid w:val="007577AB"/>
    <w:rsid w:val="00760562"/>
    <w:rsid w:val="0076260E"/>
    <w:rsid w:val="00763B5A"/>
    <w:rsid w:val="00766FC4"/>
    <w:rsid w:val="00767279"/>
    <w:rsid w:val="007710FF"/>
    <w:rsid w:val="00773448"/>
    <w:rsid w:val="00773FD2"/>
    <w:rsid w:val="00776CCD"/>
    <w:rsid w:val="00776DB1"/>
    <w:rsid w:val="00780332"/>
    <w:rsid w:val="007847EF"/>
    <w:rsid w:val="007848F8"/>
    <w:rsid w:val="00787017"/>
    <w:rsid w:val="007903DE"/>
    <w:rsid w:val="0079565E"/>
    <w:rsid w:val="007A066E"/>
    <w:rsid w:val="007A0BA3"/>
    <w:rsid w:val="007A11CD"/>
    <w:rsid w:val="007A1966"/>
    <w:rsid w:val="007A289F"/>
    <w:rsid w:val="007A4A06"/>
    <w:rsid w:val="007A6751"/>
    <w:rsid w:val="007A6FF2"/>
    <w:rsid w:val="007B1DB3"/>
    <w:rsid w:val="007B2CCB"/>
    <w:rsid w:val="007B38A4"/>
    <w:rsid w:val="007B6441"/>
    <w:rsid w:val="007B704B"/>
    <w:rsid w:val="007D00EE"/>
    <w:rsid w:val="007D08F9"/>
    <w:rsid w:val="007D481C"/>
    <w:rsid w:val="007D5CA4"/>
    <w:rsid w:val="007D6355"/>
    <w:rsid w:val="007E021B"/>
    <w:rsid w:val="007E1BC6"/>
    <w:rsid w:val="007E2A72"/>
    <w:rsid w:val="007E2BD9"/>
    <w:rsid w:val="007E6C35"/>
    <w:rsid w:val="007F4380"/>
    <w:rsid w:val="007F48B5"/>
    <w:rsid w:val="007F52F7"/>
    <w:rsid w:val="00801E55"/>
    <w:rsid w:val="00803F6C"/>
    <w:rsid w:val="0080651B"/>
    <w:rsid w:val="0081115C"/>
    <w:rsid w:val="00812D7D"/>
    <w:rsid w:val="008158AB"/>
    <w:rsid w:val="00817602"/>
    <w:rsid w:val="008216D3"/>
    <w:rsid w:val="00821AC5"/>
    <w:rsid w:val="008249A5"/>
    <w:rsid w:val="0082774A"/>
    <w:rsid w:val="00836E22"/>
    <w:rsid w:val="00837FEC"/>
    <w:rsid w:val="00847705"/>
    <w:rsid w:val="00850787"/>
    <w:rsid w:val="00851A90"/>
    <w:rsid w:val="00852AB7"/>
    <w:rsid w:val="00861C91"/>
    <w:rsid w:val="00863EC2"/>
    <w:rsid w:val="008679E9"/>
    <w:rsid w:val="00867A32"/>
    <w:rsid w:val="00877C7F"/>
    <w:rsid w:val="008806E5"/>
    <w:rsid w:val="00881E30"/>
    <w:rsid w:val="0088745E"/>
    <w:rsid w:val="00887876"/>
    <w:rsid w:val="008903DE"/>
    <w:rsid w:val="00890E21"/>
    <w:rsid w:val="008911C2"/>
    <w:rsid w:val="00893FD6"/>
    <w:rsid w:val="00894FD6"/>
    <w:rsid w:val="0089552D"/>
    <w:rsid w:val="008A10FC"/>
    <w:rsid w:val="008A2E67"/>
    <w:rsid w:val="008A5224"/>
    <w:rsid w:val="008A554B"/>
    <w:rsid w:val="008A6B49"/>
    <w:rsid w:val="008A72E1"/>
    <w:rsid w:val="008A7972"/>
    <w:rsid w:val="008A7B9F"/>
    <w:rsid w:val="008B0506"/>
    <w:rsid w:val="008B62FB"/>
    <w:rsid w:val="008B752E"/>
    <w:rsid w:val="008B7672"/>
    <w:rsid w:val="008D1C4D"/>
    <w:rsid w:val="008D43F4"/>
    <w:rsid w:val="008D580A"/>
    <w:rsid w:val="008D5D7F"/>
    <w:rsid w:val="008D60C3"/>
    <w:rsid w:val="008E0103"/>
    <w:rsid w:val="008E5DF3"/>
    <w:rsid w:val="008E61CF"/>
    <w:rsid w:val="008E6858"/>
    <w:rsid w:val="008F6CF3"/>
    <w:rsid w:val="008F7FF4"/>
    <w:rsid w:val="00903343"/>
    <w:rsid w:val="00913D0F"/>
    <w:rsid w:val="00916C0E"/>
    <w:rsid w:val="00917262"/>
    <w:rsid w:val="00921102"/>
    <w:rsid w:val="00922CBE"/>
    <w:rsid w:val="00924C20"/>
    <w:rsid w:val="00926CAC"/>
    <w:rsid w:val="00931D9A"/>
    <w:rsid w:val="00933A2B"/>
    <w:rsid w:val="00937D90"/>
    <w:rsid w:val="00937FAC"/>
    <w:rsid w:val="00944216"/>
    <w:rsid w:val="00944B04"/>
    <w:rsid w:val="00944FB9"/>
    <w:rsid w:val="00956A9F"/>
    <w:rsid w:val="009609C4"/>
    <w:rsid w:val="009625FF"/>
    <w:rsid w:val="00962D2D"/>
    <w:rsid w:val="0096536D"/>
    <w:rsid w:val="00965FC3"/>
    <w:rsid w:val="00975443"/>
    <w:rsid w:val="00982AF0"/>
    <w:rsid w:val="0098563B"/>
    <w:rsid w:val="00990728"/>
    <w:rsid w:val="00993446"/>
    <w:rsid w:val="00993BB6"/>
    <w:rsid w:val="00996793"/>
    <w:rsid w:val="00996A76"/>
    <w:rsid w:val="00996FB6"/>
    <w:rsid w:val="009A0084"/>
    <w:rsid w:val="009A0834"/>
    <w:rsid w:val="009A4501"/>
    <w:rsid w:val="009A483E"/>
    <w:rsid w:val="009A54CE"/>
    <w:rsid w:val="009A6A9D"/>
    <w:rsid w:val="009B00BD"/>
    <w:rsid w:val="009B401B"/>
    <w:rsid w:val="009B5F4E"/>
    <w:rsid w:val="009C172E"/>
    <w:rsid w:val="009C1EA4"/>
    <w:rsid w:val="009C3D21"/>
    <w:rsid w:val="009C4191"/>
    <w:rsid w:val="009C4466"/>
    <w:rsid w:val="009C7657"/>
    <w:rsid w:val="009D0451"/>
    <w:rsid w:val="009D1C5D"/>
    <w:rsid w:val="009D2A88"/>
    <w:rsid w:val="009D40CE"/>
    <w:rsid w:val="009E0289"/>
    <w:rsid w:val="009E15CF"/>
    <w:rsid w:val="009E5340"/>
    <w:rsid w:val="009F3D75"/>
    <w:rsid w:val="009F504C"/>
    <w:rsid w:val="00A01F56"/>
    <w:rsid w:val="00A043F5"/>
    <w:rsid w:val="00A04C4B"/>
    <w:rsid w:val="00A125C5"/>
    <w:rsid w:val="00A12A60"/>
    <w:rsid w:val="00A12D29"/>
    <w:rsid w:val="00A13019"/>
    <w:rsid w:val="00A140A5"/>
    <w:rsid w:val="00A1463B"/>
    <w:rsid w:val="00A22CB2"/>
    <w:rsid w:val="00A243AC"/>
    <w:rsid w:val="00A24DEC"/>
    <w:rsid w:val="00A25122"/>
    <w:rsid w:val="00A25FE6"/>
    <w:rsid w:val="00A33742"/>
    <w:rsid w:val="00A3738E"/>
    <w:rsid w:val="00A42708"/>
    <w:rsid w:val="00A44A3A"/>
    <w:rsid w:val="00A45881"/>
    <w:rsid w:val="00A56B8F"/>
    <w:rsid w:val="00A57CCB"/>
    <w:rsid w:val="00A61BBF"/>
    <w:rsid w:val="00A6219E"/>
    <w:rsid w:val="00A6261D"/>
    <w:rsid w:val="00A65867"/>
    <w:rsid w:val="00A70DEC"/>
    <w:rsid w:val="00A71C02"/>
    <w:rsid w:val="00A7220F"/>
    <w:rsid w:val="00A727D0"/>
    <w:rsid w:val="00A746FE"/>
    <w:rsid w:val="00A74D03"/>
    <w:rsid w:val="00A74FA7"/>
    <w:rsid w:val="00A753F4"/>
    <w:rsid w:val="00A76BC0"/>
    <w:rsid w:val="00A81791"/>
    <w:rsid w:val="00A81D41"/>
    <w:rsid w:val="00A83540"/>
    <w:rsid w:val="00A84D17"/>
    <w:rsid w:val="00A859F5"/>
    <w:rsid w:val="00A85F0A"/>
    <w:rsid w:val="00A875FE"/>
    <w:rsid w:val="00A87BAD"/>
    <w:rsid w:val="00A90A3B"/>
    <w:rsid w:val="00A9342F"/>
    <w:rsid w:val="00AA129B"/>
    <w:rsid w:val="00AA2276"/>
    <w:rsid w:val="00AA5BE8"/>
    <w:rsid w:val="00AB08F1"/>
    <w:rsid w:val="00AB1481"/>
    <w:rsid w:val="00AB18BA"/>
    <w:rsid w:val="00AB1B66"/>
    <w:rsid w:val="00AB30BD"/>
    <w:rsid w:val="00AB4105"/>
    <w:rsid w:val="00AB4C4F"/>
    <w:rsid w:val="00AB538F"/>
    <w:rsid w:val="00AB551C"/>
    <w:rsid w:val="00AB5B85"/>
    <w:rsid w:val="00AC31D0"/>
    <w:rsid w:val="00AC67A0"/>
    <w:rsid w:val="00AD39DB"/>
    <w:rsid w:val="00AD6D1A"/>
    <w:rsid w:val="00AE0D2A"/>
    <w:rsid w:val="00AE0E4B"/>
    <w:rsid w:val="00AE0F76"/>
    <w:rsid w:val="00AE11C2"/>
    <w:rsid w:val="00AE1511"/>
    <w:rsid w:val="00AE24EC"/>
    <w:rsid w:val="00AE263C"/>
    <w:rsid w:val="00AF140C"/>
    <w:rsid w:val="00AF2599"/>
    <w:rsid w:val="00AF6170"/>
    <w:rsid w:val="00AF6A94"/>
    <w:rsid w:val="00B132EA"/>
    <w:rsid w:val="00B2428F"/>
    <w:rsid w:val="00B26D14"/>
    <w:rsid w:val="00B31528"/>
    <w:rsid w:val="00B360E7"/>
    <w:rsid w:val="00B373F7"/>
    <w:rsid w:val="00B40764"/>
    <w:rsid w:val="00B408E8"/>
    <w:rsid w:val="00B4250C"/>
    <w:rsid w:val="00B42D72"/>
    <w:rsid w:val="00B43B72"/>
    <w:rsid w:val="00B45E69"/>
    <w:rsid w:val="00B46E5B"/>
    <w:rsid w:val="00B513D1"/>
    <w:rsid w:val="00B5172D"/>
    <w:rsid w:val="00B5338E"/>
    <w:rsid w:val="00B64E98"/>
    <w:rsid w:val="00B66D9B"/>
    <w:rsid w:val="00B73BA4"/>
    <w:rsid w:val="00B745DA"/>
    <w:rsid w:val="00B76386"/>
    <w:rsid w:val="00B763A4"/>
    <w:rsid w:val="00B80DA5"/>
    <w:rsid w:val="00B82423"/>
    <w:rsid w:val="00B824F6"/>
    <w:rsid w:val="00B8633C"/>
    <w:rsid w:val="00B86BF8"/>
    <w:rsid w:val="00B91ABC"/>
    <w:rsid w:val="00B961F5"/>
    <w:rsid w:val="00B96805"/>
    <w:rsid w:val="00BA2DD6"/>
    <w:rsid w:val="00BA3353"/>
    <w:rsid w:val="00BA40D2"/>
    <w:rsid w:val="00BA438D"/>
    <w:rsid w:val="00BA78C3"/>
    <w:rsid w:val="00BB1396"/>
    <w:rsid w:val="00BB2A51"/>
    <w:rsid w:val="00BC0B1E"/>
    <w:rsid w:val="00BC0F8B"/>
    <w:rsid w:val="00BC1113"/>
    <w:rsid w:val="00BC4497"/>
    <w:rsid w:val="00BC5A33"/>
    <w:rsid w:val="00BD1555"/>
    <w:rsid w:val="00BE4BB7"/>
    <w:rsid w:val="00BE5C58"/>
    <w:rsid w:val="00BE5E85"/>
    <w:rsid w:val="00BF1841"/>
    <w:rsid w:val="00BF1A86"/>
    <w:rsid w:val="00BF6D97"/>
    <w:rsid w:val="00BF6F17"/>
    <w:rsid w:val="00BF7E2D"/>
    <w:rsid w:val="00C04396"/>
    <w:rsid w:val="00C12348"/>
    <w:rsid w:val="00C22C46"/>
    <w:rsid w:val="00C254AE"/>
    <w:rsid w:val="00C2574A"/>
    <w:rsid w:val="00C33823"/>
    <w:rsid w:val="00C36D0B"/>
    <w:rsid w:val="00C42CBE"/>
    <w:rsid w:val="00C44EA7"/>
    <w:rsid w:val="00C511BB"/>
    <w:rsid w:val="00C53CD3"/>
    <w:rsid w:val="00C5431E"/>
    <w:rsid w:val="00C651D9"/>
    <w:rsid w:val="00C6692C"/>
    <w:rsid w:val="00C66CB4"/>
    <w:rsid w:val="00C72235"/>
    <w:rsid w:val="00C74100"/>
    <w:rsid w:val="00C74EBE"/>
    <w:rsid w:val="00C82E99"/>
    <w:rsid w:val="00C83179"/>
    <w:rsid w:val="00C83B9D"/>
    <w:rsid w:val="00C87E42"/>
    <w:rsid w:val="00C90442"/>
    <w:rsid w:val="00C9203A"/>
    <w:rsid w:val="00C94EAB"/>
    <w:rsid w:val="00C95279"/>
    <w:rsid w:val="00C9657C"/>
    <w:rsid w:val="00C97D99"/>
    <w:rsid w:val="00CA2392"/>
    <w:rsid w:val="00CA2F5D"/>
    <w:rsid w:val="00CA454D"/>
    <w:rsid w:val="00CA5B82"/>
    <w:rsid w:val="00CB0C5F"/>
    <w:rsid w:val="00CB268C"/>
    <w:rsid w:val="00CB2DE5"/>
    <w:rsid w:val="00CB46A5"/>
    <w:rsid w:val="00CB5440"/>
    <w:rsid w:val="00CB6789"/>
    <w:rsid w:val="00CC01B2"/>
    <w:rsid w:val="00CD11D5"/>
    <w:rsid w:val="00CD7756"/>
    <w:rsid w:val="00CE17BC"/>
    <w:rsid w:val="00CE7773"/>
    <w:rsid w:val="00CF75A2"/>
    <w:rsid w:val="00D0052A"/>
    <w:rsid w:val="00D03423"/>
    <w:rsid w:val="00D03D73"/>
    <w:rsid w:val="00D071D9"/>
    <w:rsid w:val="00D100D8"/>
    <w:rsid w:val="00D1227A"/>
    <w:rsid w:val="00D20A81"/>
    <w:rsid w:val="00D20B43"/>
    <w:rsid w:val="00D26F48"/>
    <w:rsid w:val="00D3048C"/>
    <w:rsid w:val="00D31A96"/>
    <w:rsid w:val="00D33D8B"/>
    <w:rsid w:val="00D34DF8"/>
    <w:rsid w:val="00D3582F"/>
    <w:rsid w:val="00D40B8E"/>
    <w:rsid w:val="00D414C9"/>
    <w:rsid w:val="00D4225E"/>
    <w:rsid w:val="00D43820"/>
    <w:rsid w:val="00D45DAD"/>
    <w:rsid w:val="00D5356A"/>
    <w:rsid w:val="00D55BD4"/>
    <w:rsid w:val="00D55E63"/>
    <w:rsid w:val="00D71FF9"/>
    <w:rsid w:val="00D76291"/>
    <w:rsid w:val="00D81B35"/>
    <w:rsid w:val="00D81FDD"/>
    <w:rsid w:val="00D83767"/>
    <w:rsid w:val="00D846A8"/>
    <w:rsid w:val="00D854E6"/>
    <w:rsid w:val="00D85E61"/>
    <w:rsid w:val="00D8782F"/>
    <w:rsid w:val="00D921BF"/>
    <w:rsid w:val="00D93496"/>
    <w:rsid w:val="00D9695E"/>
    <w:rsid w:val="00D977E1"/>
    <w:rsid w:val="00D97DF9"/>
    <w:rsid w:val="00DA1EDE"/>
    <w:rsid w:val="00DA26BC"/>
    <w:rsid w:val="00DA563E"/>
    <w:rsid w:val="00DA6855"/>
    <w:rsid w:val="00DA70DD"/>
    <w:rsid w:val="00DB392D"/>
    <w:rsid w:val="00DB4091"/>
    <w:rsid w:val="00DB46FD"/>
    <w:rsid w:val="00DB7F38"/>
    <w:rsid w:val="00DC213A"/>
    <w:rsid w:val="00DC40B1"/>
    <w:rsid w:val="00DC6557"/>
    <w:rsid w:val="00DC7000"/>
    <w:rsid w:val="00DD0C69"/>
    <w:rsid w:val="00DD1EBD"/>
    <w:rsid w:val="00DD5BA7"/>
    <w:rsid w:val="00DD7B3B"/>
    <w:rsid w:val="00DE0CDB"/>
    <w:rsid w:val="00DE34C7"/>
    <w:rsid w:val="00DE65EA"/>
    <w:rsid w:val="00DF0E54"/>
    <w:rsid w:val="00DF1111"/>
    <w:rsid w:val="00DF129D"/>
    <w:rsid w:val="00DF1662"/>
    <w:rsid w:val="00DF3F83"/>
    <w:rsid w:val="00DF40FF"/>
    <w:rsid w:val="00DF430F"/>
    <w:rsid w:val="00DF5E38"/>
    <w:rsid w:val="00DF74E5"/>
    <w:rsid w:val="00E00783"/>
    <w:rsid w:val="00E01D0B"/>
    <w:rsid w:val="00E04B88"/>
    <w:rsid w:val="00E151FF"/>
    <w:rsid w:val="00E157EB"/>
    <w:rsid w:val="00E15E42"/>
    <w:rsid w:val="00E20833"/>
    <w:rsid w:val="00E21ADF"/>
    <w:rsid w:val="00E22B23"/>
    <w:rsid w:val="00E23C78"/>
    <w:rsid w:val="00E243E7"/>
    <w:rsid w:val="00E24453"/>
    <w:rsid w:val="00E3049C"/>
    <w:rsid w:val="00E30970"/>
    <w:rsid w:val="00E30AD4"/>
    <w:rsid w:val="00E316CE"/>
    <w:rsid w:val="00E33807"/>
    <w:rsid w:val="00E33CC7"/>
    <w:rsid w:val="00E41C4E"/>
    <w:rsid w:val="00E427C8"/>
    <w:rsid w:val="00E42841"/>
    <w:rsid w:val="00E47EB0"/>
    <w:rsid w:val="00E47EEE"/>
    <w:rsid w:val="00E51BB8"/>
    <w:rsid w:val="00E54B60"/>
    <w:rsid w:val="00E56DBA"/>
    <w:rsid w:val="00E60850"/>
    <w:rsid w:val="00E61872"/>
    <w:rsid w:val="00E62F61"/>
    <w:rsid w:val="00E64822"/>
    <w:rsid w:val="00E649E9"/>
    <w:rsid w:val="00E64BF2"/>
    <w:rsid w:val="00E7066E"/>
    <w:rsid w:val="00E73A9B"/>
    <w:rsid w:val="00E76E0B"/>
    <w:rsid w:val="00E80054"/>
    <w:rsid w:val="00E86B24"/>
    <w:rsid w:val="00E91BC7"/>
    <w:rsid w:val="00E94A6C"/>
    <w:rsid w:val="00EA6155"/>
    <w:rsid w:val="00EA661E"/>
    <w:rsid w:val="00EB51F3"/>
    <w:rsid w:val="00EC0E0E"/>
    <w:rsid w:val="00EC0F12"/>
    <w:rsid w:val="00EC13CC"/>
    <w:rsid w:val="00ED146B"/>
    <w:rsid w:val="00ED413E"/>
    <w:rsid w:val="00ED4A16"/>
    <w:rsid w:val="00ED4B64"/>
    <w:rsid w:val="00ED502B"/>
    <w:rsid w:val="00ED515C"/>
    <w:rsid w:val="00ED7229"/>
    <w:rsid w:val="00EE24C8"/>
    <w:rsid w:val="00EE4C59"/>
    <w:rsid w:val="00EE504C"/>
    <w:rsid w:val="00EE6631"/>
    <w:rsid w:val="00EE6A90"/>
    <w:rsid w:val="00EF0839"/>
    <w:rsid w:val="00EF0E4C"/>
    <w:rsid w:val="00EF3073"/>
    <w:rsid w:val="00EF3E3B"/>
    <w:rsid w:val="00EF3F56"/>
    <w:rsid w:val="00EF48CD"/>
    <w:rsid w:val="00EF6C8C"/>
    <w:rsid w:val="00F02F0A"/>
    <w:rsid w:val="00F04758"/>
    <w:rsid w:val="00F04FEE"/>
    <w:rsid w:val="00F1396F"/>
    <w:rsid w:val="00F1537F"/>
    <w:rsid w:val="00F32A9D"/>
    <w:rsid w:val="00F334B5"/>
    <w:rsid w:val="00F34514"/>
    <w:rsid w:val="00F40EA7"/>
    <w:rsid w:val="00F43673"/>
    <w:rsid w:val="00F502F9"/>
    <w:rsid w:val="00F519F3"/>
    <w:rsid w:val="00F5218E"/>
    <w:rsid w:val="00F5367D"/>
    <w:rsid w:val="00F64A87"/>
    <w:rsid w:val="00F66E40"/>
    <w:rsid w:val="00F67F60"/>
    <w:rsid w:val="00F71AF9"/>
    <w:rsid w:val="00F7336E"/>
    <w:rsid w:val="00F75E73"/>
    <w:rsid w:val="00F763F8"/>
    <w:rsid w:val="00F76C35"/>
    <w:rsid w:val="00F80E52"/>
    <w:rsid w:val="00F82595"/>
    <w:rsid w:val="00F849D8"/>
    <w:rsid w:val="00F85D45"/>
    <w:rsid w:val="00F85D5C"/>
    <w:rsid w:val="00F9569F"/>
    <w:rsid w:val="00F96A85"/>
    <w:rsid w:val="00FA4D3F"/>
    <w:rsid w:val="00FA72AB"/>
    <w:rsid w:val="00FB000D"/>
    <w:rsid w:val="00FB5943"/>
    <w:rsid w:val="00FB5E2F"/>
    <w:rsid w:val="00FB7562"/>
    <w:rsid w:val="00FB7607"/>
    <w:rsid w:val="00FC0E54"/>
    <w:rsid w:val="00FC0F98"/>
    <w:rsid w:val="00FC1EA8"/>
    <w:rsid w:val="00FC327D"/>
    <w:rsid w:val="00FC461B"/>
    <w:rsid w:val="00FD1465"/>
    <w:rsid w:val="00FD3329"/>
    <w:rsid w:val="00FD49AB"/>
    <w:rsid w:val="00FD4CD4"/>
    <w:rsid w:val="00FD749C"/>
    <w:rsid w:val="00FE0B75"/>
    <w:rsid w:val="00FE25D3"/>
    <w:rsid w:val="00FE5199"/>
    <w:rsid w:val="00FF3188"/>
    <w:rsid w:val="00FF38C6"/>
    <w:rsid w:val="00FF6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F8A061-9FE2-4D4B-BE52-E9D64493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530"/>
    <w:pPr>
      <w:autoSpaceDE w:val="0"/>
      <w:autoSpaceDN w:val="0"/>
      <w:adjustRightInd w:val="0"/>
      <w:snapToGrid w:val="0"/>
      <w:spacing w:after="120" w:line="240" w:lineRule="auto"/>
      <w:jc w:val="both"/>
    </w:pPr>
    <w:rPr>
      <w:rFonts w:ascii="Times New Roman" w:eastAsia="宋体" w:hAnsi="Times New Roman" w:cs="Times New Roman"/>
      <w:lang w:eastAsia="en-US"/>
    </w:rPr>
  </w:style>
  <w:style w:type="paragraph" w:styleId="Heading1">
    <w:name w:val="heading 1"/>
    <w:basedOn w:val="Normal"/>
    <w:next w:val="Normal"/>
    <w:link w:val="Heading1Char"/>
    <w:qFormat/>
    <w:rsid w:val="00423530"/>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423530"/>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423530"/>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423530"/>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423530"/>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423530"/>
    <w:pPr>
      <w:numPr>
        <w:ilvl w:val="5"/>
        <w:numId w:val="2"/>
      </w:numPr>
      <w:spacing w:before="240" w:after="60"/>
      <w:outlineLvl w:val="5"/>
    </w:pPr>
    <w:rPr>
      <w:b/>
      <w:bCs/>
    </w:rPr>
  </w:style>
  <w:style w:type="paragraph" w:styleId="Heading7">
    <w:name w:val="heading 7"/>
    <w:basedOn w:val="Normal"/>
    <w:next w:val="Normal"/>
    <w:link w:val="Heading7Char"/>
    <w:qFormat/>
    <w:rsid w:val="00423530"/>
    <w:pPr>
      <w:numPr>
        <w:ilvl w:val="6"/>
        <w:numId w:val="2"/>
      </w:numPr>
      <w:spacing w:before="240" w:after="60"/>
      <w:outlineLvl w:val="6"/>
    </w:pPr>
    <w:rPr>
      <w:sz w:val="24"/>
      <w:szCs w:val="24"/>
    </w:rPr>
  </w:style>
  <w:style w:type="paragraph" w:styleId="Heading8">
    <w:name w:val="heading 8"/>
    <w:basedOn w:val="Normal"/>
    <w:next w:val="Normal"/>
    <w:link w:val="Heading8Char"/>
    <w:qFormat/>
    <w:rsid w:val="00423530"/>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42353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3530"/>
    <w:rPr>
      <w:rFonts w:ascii="Times New Roman" w:eastAsia="宋体" w:hAnsi="Times New Roman" w:cs="Times New Roman"/>
      <w:b/>
      <w:bCs/>
      <w:sz w:val="28"/>
      <w:szCs w:val="28"/>
      <w:lang w:eastAsia="en-US"/>
    </w:rPr>
  </w:style>
  <w:style w:type="character" w:customStyle="1" w:styleId="Heading2Char">
    <w:name w:val="Heading 2 Char"/>
    <w:basedOn w:val="DefaultParagraphFont"/>
    <w:link w:val="Heading2"/>
    <w:rsid w:val="00423530"/>
    <w:rPr>
      <w:rFonts w:ascii="Times New Roman" w:eastAsia="宋体" w:hAnsi="Times New Roman" w:cs="Times New Roman"/>
      <w:b/>
      <w:bCs/>
      <w:sz w:val="24"/>
      <w:lang w:eastAsia="en-US"/>
    </w:rPr>
  </w:style>
  <w:style w:type="character" w:customStyle="1" w:styleId="Heading3Char">
    <w:name w:val="Heading 3 Char"/>
    <w:basedOn w:val="DefaultParagraphFont"/>
    <w:link w:val="Heading3"/>
    <w:rsid w:val="00423530"/>
    <w:rPr>
      <w:rFonts w:ascii="Times New Roman" w:eastAsia="宋体" w:hAnsi="Times New Roman" w:cs="Times New Roman"/>
      <w:b/>
      <w:lang w:eastAsia="en-US"/>
    </w:rPr>
  </w:style>
  <w:style w:type="character" w:customStyle="1" w:styleId="Heading4Char">
    <w:name w:val="Heading 4 Char"/>
    <w:basedOn w:val="DefaultParagraphFont"/>
    <w:link w:val="Heading4"/>
    <w:rsid w:val="00423530"/>
    <w:rPr>
      <w:rFonts w:ascii="Times New Roman" w:eastAsia="宋体" w:hAnsi="Times New Roman" w:cs="Times New Roman"/>
      <w:b/>
      <w:bCs/>
      <w:szCs w:val="28"/>
      <w:lang w:eastAsia="en-US"/>
    </w:rPr>
  </w:style>
  <w:style w:type="character" w:customStyle="1" w:styleId="Heading5Char">
    <w:name w:val="Heading 5 Char"/>
    <w:basedOn w:val="DefaultParagraphFont"/>
    <w:link w:val="Heading5"/>
    <w:rsid w:val="00423530"/>
    <w:rPr>
      <w:rFonts w:ascii="Times New Roman" w:eastAsia="宋体" w:hAnsi="Times New Roman" w:cs="Times New Roman"/>
      <w:b/>
      <w:bCs/>
      <w:i/>
      <w:iCs/>
      <w:szCs w:val="26"/>
      <w:lang w:eastAsia="en-US"/>
    </w:rPr>
  </w:style>
  <w:style w:type="character" w:customStyle="1" w:styleId="Heading6Char">
    <w:name w:val="Heading 6 Char"/>
    <w:basedOn w:val="DefaultParagraphFont"/>
    <w:link w:val="Heading6"/>
    <w:rsid w:val="00423530"/>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423530"/>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423530"/>
    <w:rPr>
      <w:rFonts w:ascii="Times New Roman" w:eastAsia="宋体" w:hAnsi="Times New Roman" w:cs="Times New Roman"/>
      <w:i/>
      <w:iCs/>
      <w:sz w:val="24"/>
      <w:szCs w:val="24"/>
      <w:lang w:eastAsia="en-US"/>
    </w:rPr>
  </w:style>
  <w:style w:type="character" w:customStyle="1" w:styleId="Heading9Char">
    <w:name w:val="Heading 9 Char"/>
    <w:basedOn w:val="DefaultParagraphFont"/>
    <w:link w:val="Heading9"/>
    <w:rsid w:val="00423530"/>
    <w:rPr>
      <w:rFonts w:ascii="Arial" w:eastAsia="宋体" w:hAnsi="Arial" w:cs="Arial"/>
      <w:lang w:eastAsia="en-US"/>
    </w:rPr>
  </w:style>
  <w:style w:type="paragraph" w:styleId="Caption">
    <w:name w:val="caption"/>
    <w:aliases w:val="cap,Caption Char,Caption Char1 Char,cap Char Char1,Caption Char Char1 Char,cap Char2,条目"/>
    <w:basedOn w:val="Normal"/>
    <w:next w:val="Normal"/>
    <w:link w:val="CaptionChar1"/>
    <w:qFormat/>
    <w:rsid w:val="00423530"/>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
    <w:basedOn w:val="DefaultParagraphFont"/>
    <w:link w:val="Caption"/>
    <w:rsid w:val="00423530"/>
    <w:rPr>
      <w:rFonts w:ascii="Times New Roman" w:eastAsia="宋体" w:hAnsi="Times New Roman" w:cs="Times New Roman"/>
      <w:b/>
      <w:bCs/>
      <w:sz w:val="20"/>
      <w:szCs w:val="20"/>
      <w:lang w:eastAsia="en-US"/>
    </w:rPr>
  </w:style>
  <w:style w:type="paragraph" w:customStyle="1" w:styleId="References">
    <w:name w:val="References"/>
    <w:basedOn w:val="Normal"/>
    <w:rsid w:val="00423530"/>
    <w:pPr>
      <w:numPr>
        <w:numId w:val="1"/>
      </w:numPr>
      <w:adjustRightInd/>
      <w:spacing w:after="60"/>
    </w:pPr>
    <w:rPr>
      <w:sz w:val="20"/>
      <w:szCs w:val="16"/>
    </w:rPr>
  </w:style>
  <w:style w:type="table" w:styleId="TableGrid">
    <w:name w:val="Table Grid"/>
    <w:basedOn w:val="TableNormal"/>
    <w:rsid w:val="00423530"/>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3530"/>
    <w:pPr>
      <w:autoSpaceDE/>
      <w:autoSpaceDN/>
      <w:adjustRightInd/>
      <w:snapToGrid/>
      <w:spacing w:after="160" w:line="259" w:lineRule="auto"/>
      <w:ind w:left="720"/>
      <w:contextualSpacing/>
      <w:jc w:val="left"/>
    </w:pPr>
    <w:rPr>
      <w:rFonts w:ascii="Calibri" w:eastAsia="等线" w:hAnsi="Calibri"/>
      <w:lang w:val="en-GB"/>
    </w:rPr>
  </w:style>
  <w:style w:type="paragraph" w:styleId="BalloonText">
    <w:name w:val="Balloon Text"/>
    <w:basedOn w:val="Normal"/>
    <w:link w:val="BalloonTextChar"/>
    <w:uiPriority w:val="99"/>
    <w:semiHidden/>
    <w:unhideWhenUsed/>
    <w:rsid w:val="00A84D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D17"/>
    <w:rPr>
      <w:rFonts w:ascii="Segoe UI" w:eastAsia="宋体"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069C1-6D52-47E2-994F-1DBF12A9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4</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Xiajinhuan</dc:creator>
  <cp:keywords/>
  <dc:description/>
  <cp:lastModifiedBy>Xiajinhuan</cp:lastModifiedBy>
  <cp:revision>97</cp:revision>
  <dcterms:created xsi:type="dcterms:W3CDTF">2019-11-06T12:09:00Z</dcterms:created>
  <dcterms:modified xsi:type="dcterms:W3CDTF">2019-11-08T08:22:00Z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(3)fTcSUYHqvX5XlPXSADEGXKnpuh8I6dIfYPnNf9lJGQP5266kX+y/E2MWDZLSC0rGAqxNRLSs
FxqwyGYSSkyw418dtXBS8O8572+0ZQnRU7Xw2nbEqTO1t0BwYcP0E84SioUEXpL4fBHuAMbG
xulvBnFnagnsCjLeWH7DuRl5FwSro8rCDmmkk4SM+1vct647tAW1VDGs5+qWevMW029hRqf7
mL+6nrDH6uM9LOVU/V</vt:lpwstr>
  </property>
  <property fmtid="{D5CDD505-2E9C-101B-9397-08002B2CF9AE}" pid="3" name="_2015_ms_pID_7253431">
    <vt:lpwstr>9y5AYinXXk1RVWmCXkIPuHvHG0dVAjemUV/wEpSTGLxLr+ereNG+pd
5TiJWQDyJJU4ZfvzrLZo4VrL/c2U1L0534hSK0r267KU4zOjxGYLUZ/SaY2iDVfcOuX/x3mA
5FOZgr2RnOBkLWmVQnIWEJhIT1gji7F7xgHuz2nGLbmLqexWvTAesjOocup7ZjjsJtdDzcYs
q0KBLyfssQEWP4rwrA9wtb86CQa617DSIrXB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1573175686</vt:lpwstr>
  </property>
  <property fmtid="{D5CDD505-2E9C-101B-9397-08002B2CF9AE}" pid="8" name="_2015_ms_pID_7253432">
    <vt:lpwstr>vg==</vt:lpwstr>
  </property>
</Properties>
</file>