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E436E" w14:textId="19E5A777" w:rsidR="009C0564" w:rsidRPr="00CF195E" w:rsidRDefault="008B4031"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5C3804E7" wp14:editId="747C609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CBBF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w:t>
      </w:r>
      <w:r w:rsidR="009F1F5E">
        <w:rPr>
          <w:b/>
          <w:lang w:eastAsia="zh-CN"/>
        </w:rPr>
        <w:t>8</w:t>
      </w:r>
      <w:r w:rsidR="00743505">
        <w:rPr>
          <w:b/>
          <w:lang w:eastAsia="zh-CN"/>
        </w:rPr>
        <w:t>bis</w:t>
      </w:r>
      <w:r w:rsidR="00972929" w:rsidRPr="00CF195E">
        <w:rPr>
          <w:b/>
          <w:kern w:val="2"/>
          <w:lang w:eastAsia="zh-CN"/>
        </w:rPr>
        <w:tab/>
      </w:r>
      <w:r w:rsidR="00685FD4" w:rsidRPr="0008538F">
        <w:rPr>
          <w:b/>
          <w:kern w:val="2"/>
          <w:lang w:eastAsia="zh-CN"/>
        </w:rPr>
        <w:t>R</w:t>
      </w:r>
      <w:r w:rsidR="00FF2E73" w:rsidRPr="0008538F">
        <w:rPr>
          <w:b/>
          <w:kern w:val="2"/>
          <w:lang w:eastAsia="zh-CN"/>
        </w:rPr>
        <w:t>1</w:t>
      </w:r>
      <w:r w:rsidR="009C0564" w:rsidRPr="0008538F">
        <w:rPr>
          <w:b/>
          <w:kern w:val="2"/>
          <w:lang w:eastAsia="zh-CN"/>
        </w:rPr>
        <w:t>-</w:t>
      </w:r>
      <w:r w:rsidR="00E76484" w:rsidRPr="0008538F">
        <w:rPr>
          <w:b/>
          <w:kern w:val="2"/>
          <w:lang w:eastAsia="zh-CN"/>
        </w:rPr>
        <w:t>19</w:t>
      </w:r>
      <w:r w:rsidR="00F24F73">
        <w:rPr>
          <w:b/>
          <w:kern w:val="2"/>
          <w:lang w:eastAsia="zh-CN"/>
        </w:rPr>
        <w:t>10078</w:t>
      </w:r>
    </w:p>
    <w:p w14:paraId="73ADB9AF" w14:textId="1A563ECC" w:rsidR="009C0564" w:rsidRPr="004F562F" w:rsidRDefault="005D59B8" w:rsidP="00530B9C">
      <w:pPr>
        <w:rPr>
          <w:b/>
          <w:kern w:val="2"/>
          <w:lang w:eastAsia="zh-CN"/>
        </w:rPr>
      </w:pPr>
      <w:r>
        <w:rPr>
          <w:b/>
          <w:kern w:val="2"/>
          <w:lang w:eastAsia="zh-CN"/>
        </w:rPr>
        <w:t xml:space="preserve">Chongqing, China, </w:t>
      </w:r>
      <w:r>
        <w:rPr>
          <w:rFonts w:hint="eastAsia"/>
          <w:b/>
          <w:kern w:val="2"/>
          <w:lang w:eastAsia="zh-CN"/>
        </w:rPr>
        <w:t>Oc</w:t>
      </w:r>
      <w:r>
        <w:rPr>
          <w:b/>
          <w:kern w:val="2"/>
          <w:lang w:eastAsia="zh-CN"/>
        </w:rPr>
        <w:t>tober 14-</w:t>
      </w:r>
      <w:r w:rsidR="00F24F73">
        <w:rPr>
          <w:b/>
          <w:kern w:val="2"/>
          <w:lang w:eastAsia="zh-CN"/>
        </w:rPr>
        <w:t>20</w:t>
      </w:r>
      <w:r>
        <w:rPr>
          <w:b/>
          <w:kern w:val="2"/>
          <w:lang w:eastAsia="zh-CN"/>
        </w:rPr>
        <w:t xml:space="preserve">, </w:t>
      </w:r>
      <w:r w:rsidR="005F4862" w:rsidRPr="005D59B8">
        <w:rPr>
          <w:b/>
          <w:kern w:val="2"/>
          <w:lang w:eastAsia="zh-CN"/>
        </w:rPr>
        <w:t>2019</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7777777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F3A72">
        <w:rPr>
          <w:b/>
          <w:kern w:val="2"/>
          <w:lang w:eastAsia="zh-CN"/>
        </w:rPr>
        <w:t>7.2.9.3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48ACAC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57032">
        <w:rPr>
          <w:b/>
          <w:kern w:val="2"/>
          <w:lang w:eastAsia="zh-CN"/>
        </w:rPr>
        <w:t>UE dynamic</w:t>
      </w:r>
      <w:r w:rsidR="00797740">
        <w:rPr>
          <w:b/>
          <w:kern w:val="2"/>
          <w:lang w:eastAsia="zh-CN"/>
        </w:rPr>
        <w:t xml:space="preserve"> adaptation </w:t>
      </w:r>
      <w:r w:rsidR="00FC5724">
        <w:rPr>
          <w:b/>
          <w:kern w:val="2"/>
          <w:lang w:eastAsia="zh-CN"/>
        </w:rPr>
        <w:t>to the maximum number of MIMO layer</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72EA4F08" w14:textId="4258B80D" w:rsidR="00A41E37" w:rsidRDefault="00023C91">
      <w:pPr>
        <w:spacing w:beforeLines="50" w:before="120"/>
        <w:rPr>
          <w:bCs/>
        </w:rPr>
      </w:pPr>
      <w:bookmarkStart w:id="2" w:name="OLE_LINK13"/>
      <w:r>
        <w:rPr>
          <w:rFonts w:eastAsia="MS Mincho"/>
          <w:lang w:eastAsia="ja-JP"/>
        </w:rPr>
        <w:t>In RAN#83</w:t>
      </w:r>
      <w:r w:rsidR="00EE37FA">
        <w:rPr>
          <w:rFonts w:eastAsia="MS Mincho"/>
          <w:lang w:eastAsia="ja-JP"/>
        </w:rPr>
        <w:t xml:space="preserve"> meeting</w:t>
      </w:r>
      <w:r w:rsidR="00464A91">
        <w:rPr>
          <w:rFonts w:eastAsia="MS Mincho"/>
          <w:lang w:eastAsia="ja-JP"/>
        </w:rPr>
        <w:t>, a</w:t>
      </w:r>
      <w:r>
        <w:rPr>
          <w:rFonts w:eastAsia="MS Mincho"/>
          <w:lang w:eastAsia="ja-JP"/>
        </w:rPr>
        <w:t xml:space="preserve"> WID on UE power saving in NR was approved </w:t>
      </w:r>
      <w:r w:rsidR="00830D56">
        <w:rPr>
          <w:rFonts w:eastAsia="MS Mincho"/>
          <w:lang w:eastAsia="ja-JP"/>
        </w:rPr>
        <w:fldChar w:fldCharType="begin"/>
      </w:r>
      <w:r>
        <w:rPr>
          <w:rFonts w:eastAsia="MS Mincho"/>
          <w:lang w:eastAsia="ja-JP"/>
        </w:rPr>
        <w:instrText xml:space="preserve"> REF _Ref4087029 \r \h </w:instrText>
      </w:r>
      <w:r w:rsidR="00830D56">
        <w:rPr>
          <w:rFonts w:eastAsia="MS Mincho"/>
          <w:lang w:eastAsia="ja-JP"/>
        </w:rPr>
      </w:r>
      <w:r w:rsidR="00830D56">
        <w:rPr>
          <w:rFonts w:eastAsia="MS Mincho"/>
          <w:lang w:eastAsia="ja-JP"/>
        </w:rPr>
        <w:fldChar w:fldCharType="separate"/>
      </w:r>
      <w:r>
        <w:rPr>
          <w:rFonts w:eastAsia="MS Mincho"/>
          <w:lang w:eastAsia="ja-JP"/>
        </w:rPr>
        <w:t>[1]</w:t>
      </w:r>
      <w:r w:rsidR="00830D56">
        <w:rPr>
          <w:rFonts w:eastAsia="MS Mincho"/>
          <w:lang w:eastAsia="ja-JP"/>
        </w:rPr>
        <w:fldChar w:fldCharType="end"/>
      </w:r>
      <w:r>
        <w:rPr>
          <w:rFonts w:eastAsia="MS Mincho"/>
          <w:lang w:eastAsia="ja-JP"/>
        </w:rPr>
        <w:t xml:space="preserve">. </w:t>
      </w:r>
      <w:r>
        <w:rPr>
          <w:bCs/>
        </w:rPr>
        <w:t xml:space="preserve">The objective is to specify the UE power saving techniques with UE adaption in achieving UE power saving. The power saving technique should address </w:t>
      </w:r>
      <w:r>
        <w:rPr>
          <w:bCs/>
          <w:lang w:eastAsia="zh-CN"/>
        </w:rPr>
        <w:t>latency and performance</w:t>
      </w:r>
      <w:r>
        <w:rPr>
          <w:rFonts w:hint="eastAsia"/>
          <w:bCs/>
          <w:lang w:eastAsia="zh-CN"/>
        </w:rPr>
        <w:t xml:space="preserve"> in NR</w:t>
      </w:r>
      <w:r>
        <w:rPr>
          <w:bCs/>
          <w:lang w:eastAsia="zh-CN"/>
        </w:rPr>
        <w:t xml:space="preserve"> as well as network impact</w:t>
      </w:r>
      <w:r>
        <w:rPr>
          <w:bCs/>
        </w:rPr>
        <w:t xml:space="preserve">. </w:t>
      </w:r>
      <w:r w:rsidR="00D35DEB">
        <w:rPr>
          <w:bCs/>
        </w:rPr>
        <w:t xml:space="preserve">In RAN#84 meeting, the scope of the WID on UE power saving was updated </w:t>
      </w:r>
      <w:r w:rsidR="00D35DEB">
        <w:rPr>
          <w:bCs/>
        </w:rPr>
        <w:fldChar w:fldCharType="begin"/>
      </w:r>
      <w:r w:rsidR="00D35DEB">
        <w:rPr>
          <w:bCs/>
        </w:rPr>
        <w:instrText xml:space="preserve"> REF _Ref13732098 \r \h </w:instrText>
      </w:r>
      <w:r w:rsidR="00D35DEB">
        <w:rPr>
          <w:bCs/>
        </w:rPr>
      </w:r>
      <w:r w:rsidR="00D35DEB">
        <w:rPr>
          <w:bCs/>
        </w:rPr>
        <w:fldChar w:fldCharType="separate"/>
      </w:r>
      <w:r w:rsidR="00D35DEB">
        <w:rPr>
          <w:bCs/>
        </w:rPr>
        <w:t>[2]</w:t>
      </w:r>
      <w:r w:rsidR="00D35DEB">
        <w:rPr>
          <w:bCs/>
        </w:rPr>
        <w:fldChar w:fldCharType="end"/>
      </w:r>
      <w:r w:rsidR="00D35DEB">
        <w:rPr>
          <w:bCs/>
        </w:rPr>
        <w:t xml:space="preserve">. </w:t>
      </w:r>
      <w:r w:rsidR="0013737A">
        <w:rPr>
          <w:bCs/>
        </w:rPr>
        <w:t>One of the objective</w:t>
      </w:r>
      <w:r w:rsidR="00646468">
        <w:rPr>
          <w:bCs/>
        </w:rPr>
        <w:t>s</w:t>
      </w:r>
      <w:r w:rsidR="00F032F8">
        <w:rPr>
          <w:bCs/>
          <w:lang w:eastAsia="zh-CN"/>
        </w:rPr>
        <w:t xml:space="preserve"> is to specify the power saving techniques of UE adaptation to the maximum number of MIMO layers</w:t>
      </w:r>
      <w:r w:rsidR="0013737A">
        <w:rPr>
          <w:bCs/>
        </w:rPr>
        <w:t>.</w:t>
      </w:r>
    </w:p>
    <w:p w14:paraId="1DD17F20" w14:textId="3D1C58E9" w:rsidR="00444629" w:rsidRPr="009147F5" w:rsidRDefault="00444629" w:rsidP="009147F5">
      <w:pPr>
        <w:spacing w:beforeLines="50" w:before="120"/>
        <w:rPr>
          <w:rFonts w:eastAsia="MS Mincho"/>
          <w:lang w:eastAsia="ja-JP"/>
        </w:rPr>
      </w:pPr>
      <w:r>
        <w:rPr>
          <w:rFonts w:eastAsia="MS Mincho"/>
          <w:lang w:eastAsia="ja-JP"/>
        </w:rPr>
        <w:t>In RAN1#98 meeting, it was agreed on supporting per-DL-BWP configuration of maximum number of MIMO layers</w:t>
      </w:r>
      <w:r w:rsidR="00F032F8">
        <w:rPr>
          <w:rFonts w:eastAsia="MS Mincho"/>
          <w:lang w:eastAsia="ja-JP"/>
        </w:rPr>
        <w:t xml:space="preserve"> </w:t>
      </w:r>
      <w:r w:rsidR="00F032F8">
        <w:rPr>
          <w:rFonts w:eastAsia="MS Mincho"/>
          <w:lang w:eastAsia="ja-JP"/>
        </w:rPr>
        <w:fldChar w:fldCharType="begin"/>
      </w:r>
      <w:r w:rsidR="00F032F8">
        <w:rPr>
          <w:rFonts w:eastAsia="MS Mincho"/>
          <w:lang w:eastAsia="ja-JP"/>
        </w:rPr>
        <w:instrText xml:space="preserve"> REF _Ref19811852 \r \h </w:instrText>
      </w:r>
      <w:r w:rsidR="00F032F8">
        <w:rPr>
          <w:rFonts w:eastAsia="MS Mincho"/>
          <w:lang w:eastAsia="ja-JP"/>
        </w:rPr>
      </w:r>
      <w:r w:rsidR="00F032F8">
        <w:rPr>
          <w:rFonts w:eastAsia="MS Mincho"/>
          <w:lang w:eastAsia="ja-JP"/>
        </w:rPr>
        <w:fldChar w:fldCharType="separate"/>
      </w:r>
      <w:r w:rsidR="00F032F8">
        <w:rPr>
          <w:rFonts w:eastAsia="MS Mincho"/>
          <w:lang w:eastAsia="ja-JP"/>
        </w:rPr>
        <w:t>[3]</w:t>
      </w:r>
      <w:r w:rsidR="00F032F8">
        <w:rPr>
          <w:rFonts w:eastAsia="MS Mincho"/>
          <w:lang w:eastAsia="ja-JP"/>
        </w:rPr>
        <w:fldChar w:fldCharType="end"/>
      </w:r>
      <w:r>
        <w:rPr>
          <w:rFonts w:eastAsia="MS Mincho"/>
          <w:lang w:eastAsia="ja-JP"/>
        </w:rPr>
        <w:t xml:space="preserve">. </w:t>
      </w:r>
      <w:r w:rsidR="003F5D1F">
        <w:rPr>
          <w:rFonts w:eastAsia="MS Mincho"/>
          <w:lang w:eastAsia="ja-JP"/>
        </w:rPr>
        <w:t>Th</w:t>
      </w:r>
      <w:r>
        <w:rPr>
          <w:rFonts w:eastAsia="MS Mincho"/>
          <w:lang w:eastAsia="ja-JP"/>
        </w:rPr>
        <w:t>is contribution</w:t>
      </w:r>
      <w:r w:rsidR="00344B57">
        <w:rPr>
          <w:rFonts w:eastAsia="MS Mincho"/>
          <w:lang w:eastAsia="ja-JP"/>
        </w:rPr>
        <w:t xml:space="preserve"> </w:t>
      </w:r>
      <w:r w:rsidR="00537E6C">
        <w:rPr>
          <w:rFonts w:eastAsia="MS Mincho"/>
          <w:lang w:eastAsia="ja-JP"/>
        </w:rPr>
        <w:t>discuss</w:t>
      </w:r>
      <w:r w:rsidR="00FD705B">
        <w:rPr>
          <w:rFonts w:eastAsia="MS Mincho"/>
          <w:lang w:eastAsia="ja-JP"/>
        </w:rPr>
        <w:t>es</w:t>
      </w:r>
      <w:r w:rsidR="00023C91">
        <w:rPr>
          <w:rFonts w:eastAsia="MS Mincho"/>
          <w:lang w:eastAsia="ja-JP"/>
        </w:rPr>
        <w:t xml:space="preserve"> </w:t>
      </w:r>
      <w:bookmarkStart w:id="3" w:name="OLE_LINK54"/>
      <w:bookmarkEnd w:id="2"/>
      <w:r>
        <w:rPr>
          <w:rFonts w:eastAsia="MS Mincho"/>
          <w:lang w:eastAsia="ja-JP"/>
        </w:rPr>
        <w:t xml:space="preserve">remaining issues on </w:t>
      </w:r>
      <w:r w:rsidR="001261B9">
        <w:rPr>
          <w:rFonts w:eastAsia="MS Mincho"/>
          <w:lang w:eastAsia="ja-JP"/>
        </w:rPr>
        <w:t>dynamic adaptation to th</w:t>
      </w:r>
      <w:r w:rsidR="00E6587D">
        <w:rPr>
          <w:rFonts w:eastAsia="MS Mincho"/>
          <w:lang w:eastAsia="ja-JP"/>
        </w:rPr>
        <w:t>e maximum number of MIMO layers</w:t>
      </w:r>
      <w:r w:rsidR="001261B9">
        <w:rPr>
          <w:rFonts w:eastAsia="MS Mincho"/>
          <w:lang w:eastAsia="ja-JP"/>
        </w:rPr>
        <w:t xml:space="preserve"> for UE power</w:t>
      </w:r>
      <w:r w:rsidR="00C5377C">
        <w:rPr>
          <w:rFonts w:eastAsia="MS Mincho"/>
          <w:lang w:eastAsia="ja-JP"/>
        </w:rPr>
        <w:t xml:space="preserve"> saving</w:t>
      </w:r>
      <w:r w:rsidR="001261B9">
        <w:rPr>
          <w:rFonts w:eastAsia="MS Mincho"/>
          <w:lang w:eastAsia="ja-JP"/>
        </w:rPr>
        <w:t>.</w:t>
      </w:r>
      <w:bookmarkStart w:id="4" w:name="OLE_LINK32"/>
      <w:bookmarkStart w:id="5" w:name="OLE_LINK20"/>
      <w:bookmarkStart w:id="6" w:name="_Ref129681832"/>
      <w:bookmarkEnd w:id="3"/>
    </w:p>
    <w:p w14:paraId="7AE01383" w14:textId="2D66A3A6" w:rsidR="005D59B8" w:rsidRDefault="005D59B8" w:rsidP="00444629">
      <w:pPr>
        <w:pStyle w:val="Heading1"/>
        <w:rPr>
          <w:lang w:eastAsia="ja-JP"/>
        </w:rPr>
      </w:pPr>
      <w:r>
        <w:rPr>
          <w:lang w:eastAsia="ja-JP"/>
        </w:rPr>
        <w:t xml:space="preserve">Remaining issues on per-DL-BWP configuration </w:t>
      </w:r>
      <w:r w:rsidR="00A63382">
        <w:rPr>
          <w:lang w:eastAsia="ja-JP"/>
        </w:rPr>
        <w:t>of maximum MIMO layers</w:t>
      </w:r>
    </w:p>
    <w:p w14:paraId="3B8073C5" w14:textId="056FFECF" w:rsidR="00A30818" w:rsidRDefault="00A63382" w:rsidP="00444629">
      <w:pPr>
        <w:rPr>
          <w:iCs/>
          <w:lang w:eastAsia="zh-CN"/>
        </w:rPr>
      </w:pPr>
      <w:r>
        <w:rPr>
          <w:lang w:eastAsia="ja-JP"/>
        </w:rPr>
        <w:t xml:space="preserve">Based on the study item phase discussion, it is a common </w:t>
      </w:r>
      <w:bookmarkStart w:id="7" w:name="OLE_LINK83"/>
      <w:r>
        <w:rPr>
          <w:lang w:eastAsia="ja-JP"/>
        </w:rPr>
        <w:t>understanding</w:t>
      </w:r>
      <w:bookmarkEnd w:id="7"/>
      <w:r>
        <w:rPr>
          <w:lang w:eastAsia="ja-JP"/>
        </w:rPr>
        <w:t xml:space="preserve"> that reducing the maximum number of MIMO layers, which gives the UE opportunity to reduce the number of antennas</w:t>
      </w:r>
      <w:r w:rsidR="001E5EC5">
        <w:rPr>
          <w:lang w:eastAsia="ja-JP"/>
        </w:rPr>
        <w:t>/RF chains</w:t>
      </w:r>
      <w:r>
        <w:rPr>
          <w:lang w:eastAsia="ja-JP"/>
        </w:rPr>
        <w:t>, can significantly save the UE power.</w:t>
      </w:r>
      <w:r w:rsidRPr="00A63382">
        <w:rPr>
          <w:lang w:eastAsia="ja-JP"/>
        </w:rPr>
        <w:t xml:space="preserve"> </w:t>
      </w:r>
      <w:r w:rsidR="001E5EC5" w:rsidRPr="00C06DCA">
        <w:rPr>
          <w:lang w:eastAsia="ja-JP"/>
        </w:rPr>
        <w:t xml:space="preserve">For example, if the </w:t>
      </w:r>
      <w:r w:rsidR="001E5EC5">
        <w:rPr>
          <w:lang w:eastAsia="ja-JP"/>
        </w:rPr>
        <w:t xml:space="preserve">UE supports at most </w:t>
      </w:r>
      <w:r w:rsidR="001E5EC5" w:rsidRPr="00C06DCA">
        <w:rPr>
          <w:lang w:eastAsia="ja-JP"/>
        </w:rPr>
        <w:t>4 DL MIMO layers</w:t>
      </w:r>
      <w:r w:rsidR="001E5EC5">
        <w:rPr>
          <w:lang w:eastAsia="ja-JP"/>
        </w:rPr>
        <w:t>, it usually means that the UE is equipped with at least 4 DL RF chains. If the gNB configures the UE with maximum number of DL MIMO layers equaling to 2</w:t>
      </w:r>
      <w:r w:rsidR="001E5EC5" w:rsidRPr="00C06DCA">
        <w:rPr>
          <w:lang w:eastAsia="ja-JP"/>
        </w:rPr>
        <w:t xml:space="preserve"> </w:t>
      </w:r>
      <w:r w:rsidR="001E5EC5">
        <w:rPr>
          <w:lang w:eastAsia="ja-JP"/>
        </w:rPr>
        <w:t xml:space="preserve">for a BWP, then in this BWP </w:t>
      </w:r>
      <w:r w:rsidR="001E5EC5" w:rsidRPr="00954CBA">
        <w:rPr>
          <w:iCs/>
          <w:lang w:eastAsia="zh-CN"/>
        </w:rPr>
        <w:t xml:space="preserve">the UE can </w:t>
      </w:r>
      <w:r w:rsidR="00460AF8">
        <w:rPr>
          <w:iCs/>
          <w:lang w:eastAsia="zh-CN"/>
        </w:rPr>
        <w:t>only turn</w:t>
      </w:r>
      <w:r w:rsidR="001E5EC5" w:rsidRPr="00954CBA">
        <w:rPr>
          <w:iCs/>
          <w:lang w:eastAsia="zh-CN"/>
        </w:rPr>
        <w:t xml:space="preserve"> </w:t>
      </w:r>
      <w:r w:rsidR="00460AF8">
        <w:rPr>
          <w:iCs/>
          <w:lang w:eastAsia="zh-CN"/>
        </w:rPr>
        <w:t>on</w:t>
      </w:r>
      <w:r w:rsidR="001E5EC5" w:rsidRPr="00954CBA">
        <w:rPr>
          <w:iCs/>
          <w:lang w:eastAsia="zh-CN"/>
        </w:rPr>
        <w:t xml:space="preserve"> 2 DL RF chains</w:t>
      </w:r>
      <w:r w:rsidR="00460AF8">
        <w:rPr>
          <w:iCs/>
          <w:lang w:eastAsia="zh-CN"/>
        </w:rPr>
        <w:t xml:space="preserve"> and turn off the remaining RF chains</w:t>
      </w:r>
      <w:r w:rsidR="001E5EC5" w:rsidRPr="00954CBA">
        <w:rPr>
          <w:iCs/>
          <w:lang w:eastAsia="zh-CN"/>
        </w:rPr>
        <w:t xml:space="preserve"> to save power.</w:t>
      </w:r>
      <w:r w:rsidR="001E5EC5">
        <w:rPr>
          <w:iCs/>
          <w:lang w:eastAsia="zh-CN"/>
        </w:rPr>
        <w:t xml:space="preserve"> </w:t>
      </w:r>
    </w:p>
    <w:p w14:paraId="5E5D52ED" w14:textId="49E6328B" w:rsidR="00444629" w:rsidRDefault="00A63382" w:rsidP="00444629">
      <w:pPr>
        <w:rPr>
          <w:lang w:eastAsia="ja-JP"/>
        </w:rPr>
      </w:pPr>
      <w:r>
        <w:rPr>
          <w:lang w:eastAsia="ja-JP"/>
        </w:rPr>
        <w:t xml:space="preserve">According to </w:t>
      </w:r>
      <w:r>
        <w:rPr>
          <w:rFonts w:eastAsia="MS Mincho"/>
          <w:lang w:eastAsia="ja-JP"/>
        </w:rPr>
        <w:t>RAN1#98 meeting</w:t>
      </w:r>
      <w:r>
        <w:rPr>
          <w:lang w:eastAsia="ja-JP"/>
        </w:rPr>
        <w:t xml:space="preserve">, different configuration of MIMO layers can be configured for each DL BWP, and the UE adapts to the </w:t>
      </w:r>
      <w:r w:rsidR="00460AF8">
        <w:rPr>
          <w:lang w:eastAsia="ja-JP"/>
        </w:rPr>
        <w:t xml:space="preserve">maximum </w:t>
      </w:r>
      <w:r>
        <w:rPr>
          <w:lang w:eastAsia="ja-JP"/>
        </w:rPr>
        <w:t xml:space="preserve">number of </w:t>
      </w:r>
      <w:r w:rsidR="00460AF8">
        <w:rPr>
          <w:lang w:eastAsia="ja-JP"/>
        </w:rPr>
        <w:t xml:space="preserve">DL </w:t>
      </w:r>
      <w:r>
        <w:rPr>
          <w:lang w:eastAsia="ja-JP"/>
        </w:rPr>
        <w:t>MIMO layers by BWP switching.</w:t>
      </w:r>
      <w:r w:rsidR="00D7006E">
        <w:rPr>
          <w:lang w:eastAsia="ja-JP"/>
        </w:rPr>
        <w:t xml:space="preserve"> According to RAN4 meeting </w:t>
      </w:r>
      <w:r w:rsidR="00460AF8">
        <w:rPr>
          <w:highlight w:val="yellow"/>
          <w:lang w:eastAsia="ja-JP"/>
        </w:rPr>
        <w:fldChar w:fldCharType="begin"/>
      </w:r>
      <w:r w:rsidR="00460AF8">
        <w:rPr>
          <w:lang w:eastAsia="ja-JP"/>
        </w:rPr>
        <w:instrText xml:space="preserve"> REF _Ref19812276 \r \h </w:instrText>
      </w:r>
      <w:r w:rsidR="00460AF8">
        <w:rPr>
          <w:highlight w:val="yellow"/>
          <w:lang w:eastAsia="ja-JP"/>
        </w:rPr>
      </w:r>
      <w:r w:rsidR="00460AF8">
        <w:rPr>
          <w:highlight w:val="yellow"/>
          <w:lang w:eastAsia="ja-JP"/>
        </w:rPr>
        <w:fldChar w:fldCharType="separate"/>
      </w:r>
      <w:r w:rsidR="00460AF8">
        <w:rPr>
          <w:lang w:eastAsia="ja-JP"/>
        </w:rPr>
        <w:t>[4]</w:t>
      </w:r>
      <w:r w:rsidR="00460AF8">
        <w:rPr>
          <w:highlight w:val="yellow"/>
          <w:lang w:eastAsia="ja-JP"/>
        </w:rPr>
        <w:fldChar w:fldCharType="end"/>
      </w:r>
      <w:r w:rsidR="00D7006E">
        <w:rPr>
          <w:lang w:eastAsia="ja-JP"/>
        </w:rPr>
        <w:t>, t</w:t>
      </w:r>
      <w:r w:rsidR="00D7006E" w:rsidRPr="00D7006E">
        <w:rPr>
          <w:lang w:eastAsia="ja-JP"/>
        </w:rPr>
        <w:t>he current BWP switch delay and interruption requirements for Type 1 and Type 2 UE in 38.133 are reused for MIMO layer adaption when the maximum number of MIMO layers is adapted as a part of the BWP change.</w:t>
      </w:r>
      <w:r w:rsidR="00D7006E">
        <w:rPr>
          <w:lang w:eastAsia="ja-JP"/>
        </w:rPr>
        <w:t xml:space="preserve"> In this section, remaining issues on BWP-based DL MIMO layers adaptation is discussed.</w:t>
      </w:r>
    </w:p>
    <w:p w14:paraId="099F05C2" w14:textId="48B7989C" w:rsidR="009147F5" w:rsidRDefault="009147F5" w:rsidP="003226F8">
      <w:pPr>
        <w:pStyle w:val="Heading2"/>
        <w:rPr>
          <w:lang w:eastAsia="ja-JP"/>
        </w:rPr>
      </w:pPr>
      <w:bookmarkStart w:id="8" w:name="OLE_LINK1"/>
      <w:r>
        <w:rPr>
          <w:lang w:eastAsia="ja-JP"/>
        </w:rPr>
        <w:t>Impact on CSI</w:t>
      </w:r>
      <w:r w:rsidR="00D6331C">
        <w:rPr>
          <w:lang w:eastAsia="ja-JP"/>
        </w:rPr>
        <w:t>-RS</w:t>
      </w:r>
      <w:r>
        <w:rPr>
          <w:lang w:eastAsia="ja-JP"/>
        </w:rPr>
        <w:t xml:space="preserve"> measurement for MIMO layers adaptation</w:t>
      </w:r>
    </w:p>
    <w:bookmarkEnd w:id="8"/>
    <w:p w14:paraId="35CD64D5" w14:textId="77777777" w:rsidR="00A30818" w:rsidRDefault="00C67AF1" w:rsidP="00444629">
      <w:pPr>
        <w:rPr>
          <w:rFonts w:eastAsia="MS Mincho"/>
          <w:lang w:eastAsia="ja-JP"/>
        </w:rPr>
      </w:pPr>
      <w:r>
        <w:rPr>
          <w:lang w:eastAsia="ja-JP"/>
        </w:rPr>
        <w:t xml:space="preserve">Based on the </w:t>
      </w:r>
      <w:r>
        <w:rPr>
          <w:rFonts w:eastAsia="MS Mincho"/>
          <w:lang w:eastAsia="ja-JP"/>
        </w:rPr>
        <w:t>per-DL-BWP configuration of maximum MIMO layers, the UE can turn off part of antennas by implementation on the active BWP.</w:t>
      </w:r>
      <w:r w:rsidR="009A5220">
        <w:rPr>
          <w:rFonts w:eastAsia="MS Mincho"/>
          <w:lang w:eastAsia="ja-JP"/>
        </w:rPr>
        <w:t xml:space="preserve"> </w:t>
      </w:r>
      <w:r w:rsidR="00EF52FF">
        <w:rPr>
          <w:rFonts w:eastAsia="MS Mincho"/>
          <w:lang w:eastAsia="ja-JP"/>
        </w:rPr>
        <w:t>On the active BWP, the UE will receive CSI-RS and measure/report CSI so that the gNB can correctly schedule the UE. Similarly as PDSCH reception, the UE can also determine the antennas for CSI-RS reception by implementation. For example, the UE use</w:t>
      </w:r>
      <w:r w:rsidR="009F504F">
        <w:rPr>
          <w:rFonts w:eastAsia="MS Mincho"/>
          <w:lang w:eastAsia="ja-JP"/>
        </w:rPr>
        <w:t>s</w:t>
      </w:r>
      <w:r w:rsidR="00EF52FF">
        <w:rPr>
          <w:rFonts w:eastAsia="MS Mincho"/>
          <w:lang w:eastAsia="ja-JP"/>
        </w:rPr>
        <w:t xml:space="preserve"> the same number of </w:t>
      </w:r>
      <w:r w:rsidR="009F504F">
        <w:rPr>
          <w:rFonts w:eastAsia="MS Mincho"/>
          <w:lang w:eastAsia="ja-JP"/>
        </w:rPr>
        <w:t>antennas as PD</w:t>
      </w:r>
      <w:r w:rsidR="0065091F">
        <w:rPr>
          <w:rFonts w:eastAsia="MS Mincho"/>
          <w:lang w:eastAsia="ja-JP"/>
        </w:rPr>
        <w:t>SCH reception to receive CSI-RS, then</w:t>
      </w:r>
      <w:r w:rsidR="009F504F">
        <w:rPr>
          <w:rFonts w:eastAsia="MS Mincho"/>
          <w:lang w:eastAsia="ja-JP"/>
        </w:rPr>
        <w:t xml:space="preserve"> the same wireless channel quality for CSI-RS and PDSCH </w:t>
      </w:r>
      <w:r w:rsidR="0065091F">
        <w:rPr>
          <w:rFonts w:eastAsia="MS Mincho"/>
          <w:lang w:eastAsia="ja-JP"/>
        </w:rPr>
        <w:t>are ensured</w:t>
      </w:r>
      <w:r w:rsidR="009F504F">
        <w:rPr>
          <w:rFonts w:eastAsia="MS Mincho"/>
          <w:lang w:eastAsia="ja-JP"/>
        </w:rPr>
        <w:t>.</w:t>
      </w:r>
      <w:r w:rsidR="0065091F">
        <w:rPr>
          <w:rFonts w:eastAsia="MS Mincho"/>
          <w:lang w:eastAsia="ja-JP"/>
        </w:rPr>
        <w:t xml:space="preserve"> </w:t>
      </w:r>
    </w:p>
    <w:p w14:paraId="174F8BF7" w14:textId="7AC95073" w:rsidR="00444629" w:rsidRDefault="0065091F" w:rsidP="00444629">
      <w:pPr>
        <w:rPr>
          <w:rFonts w:eastAsia="MS Mincho"/>
          <w:lang w:eastAsia="ja-JP"/>
        </w:rPr>
      </w:pPr>
      <w:r>
        <w:rPr>
          <w:rFonts w:eastAsia="MS Mincho"/>
          <w:lang w:eastAsia="ja-JP"/>
        </w:rPr>
        <w:t>When the number of maximum MIMO layers is changed by BWP switching,</w:t>
      </w:r>
      <w:r w:rsidR="008E0CEA">
        <w:rPr>
          <w:rFonts w:eastAsia="MS Mincho"/>
          <w:lang w:eastAsia="ja-JP"/>
        </w:rPr>
        <w:t xml:space="preserve"> an indistinct period may exist</w:t>
      </w:r>
      <w:r w:rsidR="00245BAE">
        <w:rPr>
          <w:rFonts w:eastAsia="MS Mincho"/>
          <w:lang w:eastAsia="ja-JP"/>
        </w:rPr>
        <w:t xml:space="preserve"> for gNB until the UE receives CSI-RS on the new active BWP and measure/report CSI. During the indistinct period because of the BWP switching, the gNB </w:t>
      </w:r>
      <w:r w:rsidR="00460AF8">
        <w:rPr>
          <w:rFonts w:eastAsia="MS Mincho"/>
          <w:lang w:eastAsia="ja-JP"/>
        </w:rPr>
        <w:t>may</w:t>
      </w:r>
      <w:r w:rsidR="00245BAE">
        <w:rPr>
          <w:rFonts w:eastAsia="MS Mincho"/>
          <w:lang w:eastAsia="ja-JP"/>
        </w:rPr>
        <w:t xml:space="preserve"> schedule the UE with </w:t>
      </w:r>
      <w:r w:rsidR="009A5021">
        <w:rPr>
          <w:rFonts w:eastAsia="MS Mincho"/>
          <w:lang w:eastAsia="ja-JP"/>
        </w:rPr>
        <w:t>fewer</w:t>
      </w:r>
      <w:r w:rsidR="00245BAE">
        <w:rPr>
          <w:rFonts w:eastAsia="MS Mincho"/>
          <w:lang w:eastAsia="ja-JP"/>
        </w:rPr>
        <w:t xml:space="preserve"> MIMO layers. </w:t>
      </w:r>
      <w:r>
        <w:rPr>
          <w:rFonts w:eastAsia="MS Mincho"/>
          <w:lang w:eastAsia="ja-JP"/>
        </w:rPr>
        <w:t>Hence, the current framework of CSI measurement can work for BWP based MIMO layers adaptation.</w:t>
      </w:r>
    </w:p>
    <w:p w14:paraId="515AACBC" w14:textId="348F0438" w:rsidR="0061339D" w:rsidRPr="00444629" w:rsidRDefault="00245BAE" w:rsidP="00444629">
      <w:pPr>
        <w:rPr>
          <w:lang w:eastAsia="ja-JP"/>
        </w:rPr>
      </w:pPr>
      <w:r w:rsidRPr="003226F8">
        <w:rPr>
          <w:rFonts w:eastAsia="MS Mincho"/>
          <w:b/>
          <w:i/>
          <w:lang w:eastAsia="ja-JP"/>
        </w:rPr>
        <w:t>Observation</w:t>
      </w:r>
      <w:r w:rsidR="00EF0CDF">
        <w:rPr>
          <w:rFonts w:eastAsia="MS Mincho"/>
          <w:b/>
          <w:i/>
          <w:lang w:eastAsia="ja-JP"/>
        </w:rPr>
        <w:t xml:space="preserve"> 1</w:t>
      </w:r>
      <w:r w:rsidRPr="003226F8">
        <w:rPr>
          <w:rFonts w:eastAsia="MS Mincho"/>
          <w:b/>
          <w:i/>
          <w:lang w:eastAsia="ja-JP"/>
        </w:rPr>
        <w:t>: For BWP switching based MIMO layer adaptation, the current framework of CSI measurement can work for BWP based MIMO layers adaptation</w:t>
      </w:r>
    </w:p>
    <w:p w14:paraId="5AF4433B" w14:textId="4891DFC8" w:rsidR="00444629" w:rsidRDefault="00444629" w:rsidP="003226F8">
      <w:pPr>
        <w:pStyle w:val="Heading2"/>
        <w:rPr>
          <w:lang w:eastAsia="ja-JP"/>
        </w:rPr>
      </w:pPr>
      <w:r>
        <w:rPr>
          <w:lang w:eastAsia="ja-JP"/>
        </w:rPr>
        <w:t xml:space="preserve">Issues on SRS </w:t>
      </w:r>
      <w:r w:rsidR="00992DF7">
        <w:rPr>
          <w:lang w:eastAsia="ja-JP"/>
        </w:rPr>
        <w:t xml:space="preserve">antenna </w:t>
      </w:r>
      <w:r w:rsidR="009147F5">
        <w:rPr>
          <w:lang w:eastAsia="ja-JP"/>
        </w:rPr>
        <w:t>switching</w:t>
      </w:r>
    </w:p>
    <w:p w14:paraId="0F7D58AD" w14:textId="2A3AD775" w:rsidR="000A0AF6" w:rsidRPr="00D75DE5" w:rsidRDefault="000A0AF6" w:rsidP="000A0AF6">
      <w:pPr>
        <w:rPr>
          <w:iCs/>
          <w:lang w:eastAsia="zh-CN"/>
        </w:rPr>
      </w:pPr>
      <w:r>
        <w:rPr>
          <w:iCs/>
          <w:lang w:eastAsia="zh-CN"/>
        </w:rPr>
        <w:t xml:space="preserve">SRS </w:t>
      </w:r>
      <w:r>
        <w:rPr>
          <w:lang w:eastAsia="ja-JP"/>
        </w:rPr>
        <w:t xml:space="preserve">antenna </w:t>
      </w:r>
      <w:r>
        <w:rPr>
          <w:iCs/>
          <w:lang w:eastAsia="zh-CN"/>
        </w:rPr>
        <w:t xml:space="preserve">switching is designed to acquire the DL CSI for different antenna ports at gNB side especially in TDD system because of the channel </w:t>
      </w:r>
      <w:r w:rsidRPr="00113752">
        <w:rPr>
          <w:iCs/>
          <w:lang w:eastAsia="zh-CN"/>
        </w:rPr>
        <w:t>reciprocity</w:t>
      </w:r>
      <w:r>
        <w:rPr>
          <w:iCs/>
          <w:lang w:eastAsia="zh-CN"/>
        </w:rPr>
        <w:t xml:space="preserve">. </w:t>
      </w:r>
      <w:r w:rsidR="00EF0CDF">
        <w:rPr>
          <w:iCs/>
          <w:lang w:eastAsia="zh-CN"/>
        </w:rPr>
        <w:t>T</w:t>
      </w:r>
      <w:r w:rsidRPr="00954CBA">
        <w:rPr>
          <w:iCs/>
          <w:lang w:eastAsia="zh-CN"/>
        </w:rPr>
        <w:t xml:space="preserve">he SRS antenna switching capability is also tightly </w:t>
      </w:r>
      <w:r w:rsidRPr="00954CBA">
        <w:rPr>
          <w:iCs/>
          <w:lang w:eastAsia="zh-CN"/>
        </w:rPr>
        <w:lastRenderedPageBreak/>
        <w:t>relevant to RF chains.</w:t>
      </w:r>
      <w:r>
        <w:rPr>
          <w:iCs/>
          <w:lang w:eastAsia="zh-CN"/>
        </w:rPr>
        <w:t xml:space="preserve"> </w:t>
      </w:r>
      <w:r w:rsidRPr="00954CBA">
        <w:rPr>
          <w:iCs/>
          <w:lang w:eastAsia="zh-CN"/>
        </w:rPr>
        <w:t xml:space="preserve">For example, the UE capability </w:t>
      </w:r>
      <w:r w:rsidR="001E5EC5">
        <w:rPr>
          <w:iCs/>
          <w:lang w:eastAsia="zh-CN"/>
        </w:rPr>
        <w:t>of</w:t>
      </w:r>
      <w:r w:rsidRPr="00954CBA">
        <w:rPr>
          <w:iCs/>
          <w:lang w:eastAsia="zh-CN"/>
        </w:rPr>
        <w:t xml:space="preserve"> maximum DL MIMO layers </w:t>
      </w:r>
      <w:r w:rsidR="001E5EC5">
        <w:rPr>
          <w:iCs/>
          <w:lang w:eastAsia="zh-CN"/>
        </w:rPr>
        <w:t xml:space="preserve">is 4 </w:t>
      </w:r>
      <w:r w:rsidRPr="00954CBA">
        <w:rPr>
          <w:iCs/>
          <w:lang w:eastAsia="zh-CN"/>
        </w:rPr>
        <w:t xml:space="preserve">and </w:t>
      </w:r>
      <w:r w:rsidR="00294334" w:rsidRPr="00954CBA">
        <w:rPr>
          <w:iCs/>
          <w:lang w:eastAsia="zh-CN"/>
        </w:rPr>
        <w:t xml:space="preserve">the UE capability </w:t>
      </w:r>
      <w:r w:rsidR="00294334">
        <w:rPr>
          <w:iCs/>
          <w:lang w:eastAsia="zh-CN"/>
        </w:rPr>
        <w:t>of</w:t>
      </w:r>
      <w:r w:rsidR="00294334" w:rsidRPr="00954CBA">
        <w:rPr>
          <w:iCs/>
          <w:lang w:eastAsia="zh-CN"/>
        </w:rPr>
        <w:t xml:space="preserve"> </w:t>
      </w:r>
      <w:r w:rsidR="00294334" w:rsidRPr="002D411F">
        <w:rPr>
          <w:i/>
          <w:color w:val="000000"/>
          <w:lang w:eastAsia="zh-CN"/>
        </w:rPr>
        <w:t>supportedSRS-TxPortSwitch</w:t>
      </w:r>
      <w:r w:rsidR="00294334" w:rsidRPr="00954CBA">
        <w:rPr>
          <w:iCs/>
          <w:lang w:eastAsia="zh-CN"/>
        </w:rPr>
        <w:t xml:space="preserve"> </w:t>
      </w:r>
      <w:r w:rsidR="00294334">
        <w:rPr>
          <w:iCs/>
          <w:lang w:eastAsia="zh-CN"/>
        </w:rPr>
        <w:t xml:space="preserve">is </w:t>
      </w:r>
      <w:r w:rsidRPr="00954CBA">
        <w:rPr>
          <w:iCs/>
          <w:lang w:eastAsia="zh-CN"/>
        </w:rPr>
        <w:t>2T4R</w:t>
      </w:r>
      <w:r>
        <w:rPr>
          <w:iCs/>
          <w:lang w:eastAsia="zh-CN"/>
        </w:rPr>
        <w:t>. If</w:t>
      </w:r>
      <w:r w:rsidRPr="00954CBA">
        <w:rPr>
          <w:iCs/>
          <w:lang w:eastAsia="zh-CN"/>
        </w:rPr>
        <w:t xml:space="preserve"> </w:t>
      </w:r>
      <w:r>
        <w:rPr>
          <w:iCs/>
          <w:lang w:eastAsia="zh-CN"/>
        </w:rPr>
        <w:t xml:space="preserve">on the active DL BWP </w:t>
      </w:r>
      <w:r w:rsidRPr="00954CBA">
        <w:rPr>
          <w:iCs/>
          <w:lang w:eastAsia="zh-CN"/>
        </w:rPr>
        <w:t xml:space="preserve">the maximum DL MIMO layers </w:t>
      </w:r>
      <w:r>
        <w:rPr>
          <w:iCs/>
          <w:lang w:eastAsia="zh-CN"/>
        </w:rPr>
        <w:t>equals</w:t>
      </w:r>
      <w:r w:rsidRPr="00954CBA">
        <w:rPr>
          <w:iCs/>
          <w:lang w:eastAsia="zh-CN"/>
        </w:rPr>
        <w:t xml:space="preserve"> to 2, </w:t>
      </w:r>
      <w:r w:rsidRPr="00D75DE5">
        <w:rPr>
          <w:iCs/>
          <w:lang w:eastAsia="zh-CN"/>
        </w:rPr>
        <w:t>the UE</w:t>
      </w:r>
      <w:r>
        <w:rPr>
          <w:iCs/>
          <w:lang w:eastAsia="zh-CN"/>
        </w:rPr>
        <w:t xml:space="preserve"> may </w:t>
      </w:r>
      <w:r w:rsidRPr="00D75DE5">
        <w:rPr>
          <w:iCs/>
          <w:lang w:eastAsia="zh-CN"/>
        </w:rPr>
        <w:t xml:space="preserve">not </w:t>
      </w:r>
      <w:r>
        <w:rPr>
          <w:iCs/>
          <w:lang w:eastAsia="zh-CN"/>
        </w:rPr>
        <w:t xml:space="preserve">be </w:t>
      </w:r>
      <w:r w:rsidRPr="00D75DE5">
        <w:rPr>
          <w:iCs/>
          <w:lang w:eastAsia="zh-CN"/>
        </w:rPr>
        <w:t xml:space="preserve">able </w:t>
      </w:r>
      <w:r>
        <w:rPr>
          <w:iCs/>
          <w:lang w:eastAsia="zh-CN"/>
        </w:rPr>
        <w:t xml:space="preserve">to </w:t>
      </w:r>
      <w:r w:rsidRPr="00D75DE5">
        <w:rPr>
          <w:iCs/>
          <w:lang w:eastAsia="zh-CN"/>
        </w:rPr>
        <w:t xml:space="preserve">switch off 2 DL RF chains </w:t>
      </w:r>
      <w:r w:rsidR="000A2F4D">
        <w:rPr>
          <w:iCs/>
          <w:lang w:eastAsia="zh-CN"/>
        </w:rPr>
        <w:t>because</w:t>
      </w:r>
      <w:r w:rsidR="00042017">
        <w:rPr>
          <w:iCs/>
          <w:lang w:eastAsia="zh-CN"/>
        </w:rPr>
        <w:t xml:space="preserve"> </w:t>
      </w:r>
      <w:r w:rsidR="00735BF0">
        <w:rPr>
          <w:iCs/>
          <w:lang w:eastAsia="zh-CN"/>
        </w:rPr>
        <w:t xml:space="preserve">the UE </w:t>
      </w:r>
      <w:r w:rsidR="00C80CD7">
        <w:rPr>
          <w:iCs/>
          <w:lang w:eastAsia="zh-CN"/>
        </w:rPr>
        <w:t xml:space="preserve">still </w:t>
      </w:r>
      <w:r w:rsidR="00735BF0">
        <w:rPr>
          <w:iCs/>
          <w:lang w:eastAsia="zh-CN"/>
        </w:rPr>
        <w:t>switches the antenna port</w:t>
      </w:r>
      <w:r w:rsidR="00C80CD7">
        <w:rPr>
          <w:iCs/>
          <w:lang w:eastAsia="zh-CN"/>
        </w:rPr>
        <w:t>s</w:t>
      </w:r>
      <w:r w:rsidR="00735BF0">
        <w:rPr>
          <w:iCs/>
          <w:lang w:eastAsia="zh-CN"/>
        </w:rPr>
        <w:t xml:space="preserve"> </w:t>
      </w:r>
      <w:r w:rsidR="00042017">
        <w:rPr>
          <w:iCs/>
          <w:lang w:eastAsia="zh-CN"/>
        </w:rPr>
        <w:t xml:space="preserve">based on </w:t>
      </w:r>
      <w:r w:rsidRPr="00D75DE5">
        <w:rPr>
          <w:iCs/>
          <w:lang w:eastAsia="zh-CN"/>
        </w:rPr>
        <w:t>2T4R SRS antenna switching</w:t>
      </w:r>
      <w:r w:rsidR="00C80CD7">
        <w:rPr>
          <w:iCs/>
          <w:lang w:eastAsia="zh-CN"/>
        </w:rPr>
        <w:t xml:space="preserve"> pattern</w:t>
      </w:r>
      <w:r w:rsidRPr="00D75DE5">
        <w:rPr>
          <w:iCs/>
          <w:lang w:eastAsia="zh-CN"/>
        </w:rPr>
        <w:t xml:space="preserve">. As the consequence, </w:t>
      </w:r>
      <w:r w:rsidR="00735BF0">
        <w:rPr>
          <w:iCs/>
          <w:lang w:eastAsia="zh-CN"/>
        </w:rPr>
        <w:t xml:space="preserve">even the maximum number of </w:t>
      </w:r>
      <w:r w:rsidR="00C80CD7">
        <w:rPr>
          <w:iCs/>
          <w:lang w:eastAsia="zh-CN"/>
        </w:rPr>
        <w:t xml:space="preserve">DL </w:t>
      </w:r>
      <w:r w:rsidR="00735BF0">
        <w:rPr>
          <w:iCs/>
          <w:lang w:eastAsia="zh-CN"/>
        </w:rPr>
        <w:t xml:space="preserve">MIMO layers is reduced, </w:t>
      </w:r>
      <w:r w:rsidRPr="00D75DE5">
        <w:rPr>
          <w:iCs/>
          <w:lang w:eastAsia="zh-CN"/>
        </w:rPr>
        <w:t xml:space="preserve">power saving cannot be achieved. </w:t>
      </w:r>
      <w:r w:rsidR="009A5021">
        <w:rPr>
          <w:iCs/>
          <w:lang w:eastAsia="zh-CN"/>
        </w:rPr>
        <w:t>E</w:t>
      </w:r>
      <w:r w:rsidRPr="00D75DE5">
        <w:rPr>
          <w:iCs/>
          <w:lang w:eastAsia="zh-CN"/>
        </w:rPr>
        <w:t>ven if the UE</w:t>
      </w:r>
      <w:r>
        <w:rPr>
          <w:iCs/>
          <w:lang w:eastAsia="zh-CN"/>
        </w:rPr>
        <w:t xml:space="preserve"> is able to</w:t>
      </w:r>
      <w:r w:rsidRPr="00D75DE5">
        <w:rPr>
          <w:iCs/>
          <w:lang w:eastAsia="zh-CN"/>
        </w:rPr>
        <w:t xml:space="preserve"> switch off 2 DL RF chains, </w:t>
      </w:r>
      <w:r w:rsidR="00EF0CDF">
        <w:rPr>
          <w:iCs/>
          <w:lang w:eastAsia="zh-CN"/>
        </w:rPr>
        <w:t xml:space="preserve">switching </w:t>
      </w:r>
      <w:r>
        <w:rPr>
          <w:iCs/>
          <w:lang w:eastAsia="zh-CN"/>
        </w:rPr>
        <w:t>SRS on 4 antenna ports is meaningless and power-wasting since only 2 antenna ports are available for PDSCH. If the UE only transmit</w:t>
      </w:r>
      <w:r w:rsidR="00E83927">
        <w:rPr>
          <w:iCs/>
          <w:lang w:eastAsia="zh-CN"/>
        </w:rPr>
        <w:t>s</w:t>
      </w:r>
      <w:r>
        <w:rPr>
          <w:iCs/>
          <w:lang w:eastAsia="zh-CN"/>
        </w:rPr>
        <w:t xml:space="preserve"> SRS on 2 antenna ports, </w:t>
      </w:r>
      <w:r w:rsidRPr="00D75DE5">
        <w:rPr>
          <w:iCs/>
          <w:lang w:eastAsia="zh-CN"/>
        </w:rPr>
        <w:t xml:space="preserve">it is not clear whether the </w:t>
      </w:r>
      <w:r w:rsidRPr="00954CBA">
        <w:t xml:space="preserve">fallback </w:t>
      </w:r>
      <w:r w:rsidRPr="00D75DE5">
        <w:rPr>
          <w:iCs/>
          <w:lang w:eastAsia="zh-CN"/>
        </w:rPr>
        <w:t>SRS Tx port switching pattern</w:t>
      </w:r>
      <w:r w:rsidRPr="00954CBA">
        <w:t xml:space="preserve"> is 2T2R or 1T2R</w:t>
      </w:r>
      <w:r w:rsidR="009A36BC">
        <w:t xml:space="preserve"> (see </w:t>
      </w:r>
      <w:r w:rsidR="009A36BC" w:rsidRPr="006F42C1">
        <w:t xml:space="preserve">Figure </w:t>
      </w:r>
      <w:r w:rsidR="00A30818">
        <w:t>1</w:t>
      </w:r>
      <w:r w:rsidR="009A36BC">
        <w:t>)</w:t>
      </w:r>
      <w:r w:rsidRPr="00954CBA">
        <w:t>, which would lead to misalignment between the UE and the network.</w:t>
      </w:r>
      <w:r>
        <w:t xml:space="preserve"> </w:t>
      </w:r>
      <w:r w:rsidR="00C80CD7">
        <w:t>To save the UE power, the behavior of fallback SRS antenna switching should be defined so that the UE can turn off part of antenna ports.</w:t>
      </w:r>
    </w:p>
    <w:p w14:paraId="56BF8B49" w14:textId="48897B74" w:rsidR="000A0AF6" w:rsidRDefault="000A0AF6" w:rsidP="000A0AF6">
      <w:pPr>
        <w:rPr>
          <w:rFonts w:eastAsia="MS Mincho"/>
          <w:b/>
          <w:i/>
          <w:lang w:eastAsia="ja-JP"/>
        </w:rPr>
      </w:pPr>
      <w:r w:rsidRPr="00A1440B">
        <w:rPr>
          <w:rFonts w:eastAsia="MS Mincho"/>
          <w:b/>
          <w:i/>
          <w:lang w:eastAsia="ja-JP"/>
        </w:rPr>
        <w:t xml:space="preserve">Observation </w:t>
      </w:r>
      <w:r w:rsidR="00AE1A93">
        <w:rPr>
          <w:rFonts w:eastAsia="MS Mincho"/>
          <w:b/>
          <w:i/>
          <w:lang w:eastAsia="ja-JP"/>
        </w:rPr>
        <w:t>2</w:t>
      </w:r>
      <w:r w:rsidRPr="00A1440B">
        <w:rPr>
          <w:rFonts w:eastAsia="MS Mincho"/>
          <w:b/>
          <w:i/>
          <w:lang w:eastAsia="ja-JP"/>
        </w:rPr>
        <w:t xml:space="preserve">: </w:t>
      </w:r>
      <w:r w:rsidR="00EF0CDF">
        <w:rPr>
          <w:rFonts w:eastAsia="MS Mincho"/>
          <w:b/>
          <w:i/>
          <w:lang w:eastAsia="ja-JP"/>
        </w:rPr>
        <w:t>From</w:t>
      </w:r>
      <w:r w:rsidRPr="00A1440B">
        <w:rPr>
          <w:rFonts w:eastAsia="MS Mincho"/>
          <w:b/>
          <w:i/>
          <w:lang w:eastAsia="ja-JP"/>
        </w:rPr>
        <w:t xml:space="preserve"> the UE side, for UE power saving, only the MIMO layers </w:t>
      </w:r>
      <w:r w:rsidR="00992DF7">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0B6E27A3" w14:textId="4B7394C0" w:rsidR="009A36BC" w:rsidRDefault="009A5021" w:rsidP="009A36BC">
      <w:pPr>
        <w:jc w:val="center"/>
      </w:pPr>
      <w:r w:rsidRPr="009A5021">
        <w:drawing>
          <wp:inline distT="0" distB="0" distL="0" distR="0" wp14:anchorId="6B78B7D9" wp14:editId="142E3352">
            <wp:extent cx="4257040"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7040" cy="1971040"/>
                    </a:xfrm>
                    <a:prstGeom prst="rect">
                      <a:avLst/>
                    </a:prstGeom>
                    <a:noFill/>
                    <a:ln>
                      <a:noFill/>
                    </a:ln>
                  </pic:spPr>
                </pic:pic>
              </a:graphicData>
            </a:graphic>
          </wp:inline>
        </w:drawing>
      </w:r>
    </w:p>
    <w:p w14:paraId="4D69FA8D" w14:textId="4D18AFDF" w:rsidR="009A36BC" w:rsidRPr="009A36BC" w:rsidRDefault="009A36BC" w:rsidP="00D53258">
      <w:pPr>
        <w:jc w:val="center"/>
        <w:rPr>
          <w:rFonts w:eastAsia="MS Mincho"/>
          <w:b/>
          <w:i/>
          <w:lang w:eastAsia="ja-JP"/>
        </w:rPr>
      </w:pPr>
      <w:r w:rsidRPr="006F42C1">
        <w:rPr>
          <w:b/>
          <w:sz w:val="18"/>
        </w:rPr>
        <w:t xml:space="preserve">Figure </w:t>
      </w:r>
      <w:r w:rsidR="00A30818" w:rsidRPr="00D53258">
        <w:rPr>
          <w:b/>
          <w:sz w:val="18"/>
        </w:rPr>
        <w:t>1</w:t>
      </w:r>
      <w:r>
        <w:rPr>
          <w:b/>
          <w:sz w:val="18"/>
        </w:rPr>
        <w:t>.</w:t>
      </w:r>
      <w:r w:rsidRPr="00E75C10">
        <w:rPr>
          <w:b/>
          <w:sz w:val="18"/>
        </w:rPr>
        <w:t xml:space="preserve"> The potential fallback SRS Tx port switching pattern</w:t>
      </w:r>
    </w:p>
    <w:p w14:paraId="0D4F5055" w14:textId="2B2A1D8F" w:rsidR="000A0AF6" w:rsidRDefault="000A0AF6" w:rsidP="000A0AF6">
      <w:r>
        <w:t>F</w:t>
      </w:r>
      <w:r w:rsidR="00B17E2A">
        <w:t>rom</w:t>
      </w:r>
      <w:r>
        <w:t xml:space="preserve"> the </w:t>
      </w:r>
      <w:r w:rsidR="00B17E2A">
        <w:t xml:space="preserve">perspective of </w:t>
      </w:r>
      <w:r>
        <w:t xml:space="preserve">network, the SRS resources are </w:t>
      </w:r>
      <w:r w:rsidRPr="00C95117">
        <w:t>precious</w:t>
      </w:r>
      <w:r>
        <w:t xml:space="preserve">. When the network configures </w:t>
      </w:r>
      <w:r w:rsidRPr="00954CBA">
        <w:t xml:space="preserve">the </w:t>
      </w:r>
      <w:r w:rsidRPr="00954CBA">
        <w:rPr>
          <w:iCs/>
          <w:lang w:eastAsia="zh-CN"/>
        </w:rPr>
        <w:t>reduced maximum MIMO layers</w:t>
      </w:r>
      <w:r w:rsidRPr="00C95117">
        <w:rPr>
          <w:rFonts w:hint="eastAsia"/>
        </w:rPr>
        <w:t>,</w:t>
      </w:r>
      <w:r>
        <w:t xml:space="preserve"> </w:t>
      </w:r>
      <w:r w:rsidRPr="00C95117">
        <w:rPr>
          <w:rFonts w:hint="eastAsia"/>
        </w:rPr>
        <w:t>the</w:t>
      </w:r>
      <w:r>
        <w:t xml:space="preserve"> network would prefer to configure the reduced </w:t>
      </w:r>
      <w:r w:rsidRPr="00954CBA">
        <w:rPr>
          <w:iCs/>
          <w:lang w:eastAsia="zh-CN"/>
        </w:rPr>
        <w:t xml:space="preserve">SRS antenna switching </w:t>
      </w:r>
      <w:r w:rsidR="00992DF7">
        <w:rPr>
          <w:iCs/>
          <w:lang w:eastAsia="zh-CN"/>
        </w:rPr>
        <w:t xml:space="preserve">pattern </w:t>
      </w:r>
      <w:r>
        <w:rPr>
          <w:iCs/>
          <w:lang w:eastAsia="zh-CN"/>
        </w:rPr>
        <w:t xml:space="preserve">to save the SRS resources. It is beneficial for the </w:t>
      </w:r>
      <w:r w:rsidRPr="00C95117">
        <w:rPr>
          <w:iCs/>
          <w:lang w:eastAsia="zh-CN"/>
        </w:rPr>
        <w:t>efficiency</w:t>
      </w:r>
      <w:r>
        <w:rPr>
          <w:iCs/>
          <w:lang w:eastAsia="zh-CN"/>
        </w:rPr>
        <w:t xml:space="preserve"> of resources usage.</w:t>
      </w:r>
    </w:p>
    <w:p w14:paraId="36C97411" w14:textId="65166309" w:rsidR="000A0AF6" w:rsidRPr="00A1440B" w:rsidRDefault="000A0AF6" w:rsidP="000A0AF6">
      <w:pPr>
        <w:rPr>
          <w:rFonts w:eastAsia="MS Mincho"/>
          <w:b/>
          <w:i/>
          <w:lang w:eastAsia="ja-JP"/>
        </w:rPr>
      </w:pPr>
      <w:r w:rsidRPr="00A1440B">
        <w:rPr>
          <w:rFonts w:eastAsia="MS Mincho"/>
          <w:b/>
          <w:i/>
          <w:lang w:eastAsia="ja-JP"/>
        </w:rPr>
        <w:t xml:space="preserve">Observation </w:t>
      </w:r>
      <w:r w:rsidR="00AE1A93">
        <w:rPr>
          <w:rFonts w:eastAsia="MS Mincho"/>
          <w:b/>
          <w:i/>
          <w:lang w:eastAsia="ja-JP"/>
        </w:rPr>
        <w:t>3</w:t>
      </w:r>
      <w:r w:rsidRPr="00A1440B">
        <w:rPr>
          <w:rFonts w:eastAsia="MS Mincho"/>
          <w:b/>
          <w:i/>
          <w:lang w:eastAsia="ja-JP"/>
        </w:rPr>
        <w:t xml:space="preserve">: </w:t>
      </w:r>
      <w:r w:rsidR="00EF0CDF">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697689F0" w14:textId="7B620F63" w:rsidR="000A0AF6" w:rsidRPr="00954CBA" w:rsidRDefault="000A0AF6" w:rsidP="000A0AF6">
      <w:r w:rsidRPr="00954CBA">
        <w:t xml:space="preserve">To address the issue discussed above, </w:t>
      </w:r>
      <w:r w:rsidR="006B1D5F">
        <w:t xml:space="preserve">a </w:t>
      </w:r>
      <w:r w:rsidRPr="00954CBA">
        <w:t>straight</w:t>
      </w:r>
      <w:r w:rsidR="006B1D5F">
        <w:t xml:space="preserve"> </w:t>
      </w:r>
      <w:r w:rsidRPr="00954CBA">
        <w:t xml:space="preserve">forward way is to report the fallback SRS antenna switching capability corresponding to the reduced </w:t>
      </w:r>
      <w:r w:rsidRPr="00954CBA">
        <w:rPr>
          <w:iCs/>
          <w:lang w:eastAsia="zh-CN"/>
        </w:rPr>
        <w:t xml:space="preserve">maximum </w:t>
      </w:r>
      <w:r w:rsidRPr="00954CBA">
        <w:t>MIMO layers.</w:t>
      </w:r>
      <w:r w:rsidR="000B3DAC">
        <w:t xml:space="preserve"> The following</w:t>
      </w:r>
      <w:r w:rsidRPr="00954CBA">
        <w:t xml:space="preserve"> potential ways </w:t>
      </w:r>
      <w:r w:rsidR="00516F19">
        <w:t>can be considered</w:t>
      </w:r>
      <w:r w:rsidRPr="00954CBA">
        <w:t>:</w:t>
      </w:r>
    </w:p>
    <w:p w14:paraId="0396AD42" w14:textId="130F6C67" w:rsidR="000A0AF6" w:rsidRPr="00954CBA" w:rsidRDefault="000A0AF6" w:rsidP="000A0AF6">
      <w:pPr>
        <w:numPr>
          <w:ilvl w:val="0"/>
          <w:numId w:val="31"/>
        </w:numPr>
        <w:overflowPunct w:val="0"/>
        <w:snapToGrid/>
        <w:spacing w:after="180"/>
        <w:ind w:left="567" w:hanging="207"/>
        <w:textAlignment w:val="baseline"/>
      </w:pPr>
      <w:r w:rsidRPr="00954CBA">
        <w:rPr>
          <w:b/>
        </w:rPr>
        <w:t>Solution 1: Indicating the reduced SRS antenna switching in the UE capability information message.</w:t>
      </w:r>
      <w:r w:rsidRPr="00954CBA">
        <w:t xml:space="preserve"> This solution is more suitable for the power saving case, the network is able to configure the different MIMO layers and SRS resources for SRS antenna switching in different BWP based on the UE capability </w:t>
      </w:r>
      <w:r w:rsidR="00E25B40">
        <w:t xml:space="preserve">which are indicated </w:t>
      </w:r>
      <w:r w:rsidRPr="00954CBA">
        <w:t>in the beginning.</w:t>
      </w:r>
    </w:p>
    <w:p w14:paraId="46817420" w14:textId="28B86B96" w:rsidR="000A0AF6" w:rsidRDefault="000A0AF6" w:rsidP="000A0AF6">
      <w:pPr>
        <w:numPr>
          <w:ilvl w:val="0"/>
          <w:numId w:val="31"/>
        </w:numPr>
        <w:overflowPunct w:val="0"/>
        <w:snapToGrid/>
        <w:spacing w:after="180"/>
        <w:ind w:left="567" w:hanging="207"/>
        <w:textAlignment w:val="baseline"/>
      </w:pPr>
      <w:r w:rsidRPr="00954CBA">
        <w:rPr>
          <w:b/>
        </w:rPr>
        <w:t xml:space="preserve">Solution 2: Indicating the reduced SRS antenna switching along with reporting the reduced MIMO layers in the </w:t>
      </w:r>
      <w:bookmarkStart w:id="9" w:name="OLE_LINK42"/>
      <w:r w:rsidRPr="00954CBA">
        <w:rPr>
          <w:b/>
        </w:rPr>
        <w:t>UE assistance information message</w:t>
      </w:r>
      <w:bookmarkEnd w:id="9"/>
      <w:r w:rsidRPr="00954CBA">
        <w:rPr>
          <w:b/>
        </w:rPr>
        <w:t>.</w:t>
      </w:r>
      <w:r w:rsidRPr="00954CBA">
        <w:t xml:space="preserve"> Considering the signalling overhead, the reduced SRS antenna switching capability only for the current configured band combination is reported</w:t>
      </w:r>
      <w:r w:rsidR="00E25B40">
        <w:t xml:space="preserve"> in UE assistance information</w:t>
      </w:r>
      <w:r w:rsidRPr="00954CBA">
        <w:t>.</w:t>
      </w:r>
    </w:p>
    <w:p w14:paraId="78BD4372" w14:textId="36F361F1" w:rsidR="000B3DAC" w:rsidRDefault="000F7186" w:rsidP="00A1440B">
      <w:pPr>
        <w:overflowPunct w:val="0"/>
        <w:snapToGrid/>
        <w:spacing w:after="180"/>
        <w:textAlignment w:val="baseline"/>
      </w:pPr>
      <w:r>
        <w:t>A</w:t>
      </w:r>
      <w:r w:rsidR="00AE1A93">
        <w:t xml:space="preserve">nother </w:t>
      </w:r>
      <w:r>
        <w:t xml:space="preserve">potential </w:t>
      </w:r>
      <w:r w:rsidR="00AE1A93">
        <w:t>way is to switch antenna port(s) on part of SRS resource</w:t>
      </w:r>
      <w:r w:rsidR="008C001B">
        <w:t>(s)</w:t>
      </w:r>
      <w:r w:rsidR="00AE1A93">
        <w:t xml:space="preserve"> if the reduced DL MIMO layers is configured. </w:t>
      </w:r>
      <w:r w:rsidR="00AE1A93" w:rsidRPr="00A1440B">
        <w:t xml:space="preserve">gNB configures SRS resource based on </w:t>
      </w:r>
      <w:r>
        <w:t xml:space="preserve">higher </w:t>
      </w:r>
      <w:r w:rsidR="00AE1A93" w:rsidRPr="00A1440B">
        <w:t>UE capability</w:t>
      </w:r>
      <w:r w:rsidR="00AE1A93">
        <w:t xml:space="preserve">, </w:t>
      </w:r>
      <w:r w:rsidR="00991F66">
        <w:t xml:space="preserve">but </w:t>
      </w:r>
      <w:r w:rsidR="00AE1A93" w:rsidRPr="00A1440B">
        <w:t xml:space="preserve">the UE </w:t>
      </w:r>
      <w:r w:rsidR="00AE1A93">
        <w:t xml:space="preserve">switches SRS </w:t>
      </w:r>
      <w:r w:rsidR="00AE1A93" w:rsidRPr="00A1440B">
        <w:t xml:space="preserve">antenna </w:t>
      </w:r>
      <w:r w:rsidR="00AE1A93">
        <w:t>ports o</w:t>
      </w:r>
      <w:r w:rsidR="00AE1A93" w:rsidRPr="00A1440B">
        <w:t>n part of SRS resource</w:t>
      </w:r>
      <w:r w:rsidR="00AE1A93">
        <w:t xml:space="preserve"> by predefined pattern.</w:t>
      </w:r>
      <w:r w:rsidR="00AE1A93" w:rsidRPr="00AE1A93">
        <w:t xml:space="preserve"> </w:t>
      </w:r>
      <w:r w:rsidR="00AE1A93">
        <w:t xml:space="preserve">For example, </w:t>
      </w:r>
      <w:r w:rsidR="00AE1A93" w:rsidRPr="00954CBA">
        <w:rPr>
          <w:iCs/>
          <w:lang w:eastAsia="zh-CN"/>
        </w:rPr>
        <w:t xml:space="preserve">the UE capability </w:t>
      </w:r>
      <w:r w:rsidR="00AE1A93">
        <w:rPr>
          <w:iCs/>
          <w:lang w:eastAsia="zh-CN"/>
        </w:rPr>
        <w:t>of</w:t>
      </w:r>
      <w:r w:rsidR="00AE1A93" w:rsidRPr="00954CBA">
        <w:rPr>
          <w:iCs/>
          <w:lang w:eastAsia="zh-CN"/>
        </w:rPr>
        <w:t xml:space="preserve"> </w:t>
      </w:r>
      <w:r w:rsidR="00AE1A93" w:rsidRPr="002D411F">
        <w:rPr>
          <w:i/>
          <w:color w:val="000000"/>
          <w:lang w:eastAsia="zh-CN"/>
        </w:rPr>
        <w:t>supportedSRS-TxPortSwitch</w:t>
      </w:r>
      <w:r w:rsidR="00AE1A93" w:rsidRPr="00954CBA">
        <w:rPr>
          <w:iCs/>
          <w:lang w:eastAsia="zh-CN"/>
        </w:rPr>
        <w:t xml:space="preserve"> </w:t>
      </w:r>
      <w:r w:rsidR="00AE1A93">
        <w:rPr>
          <w:iCs/>
          <w:lang w:eastAsia="zh-CN"/>
        </w:rPr>
        <w:t xml:space="preserve">is </w:t>
      </w:r>
      <w:r w:rsidR="00AE1A93" w:rsidRPr="00954CBA">
        <w:rPr>
          <w:iCs/>
          <w:lang w:eastAsia="zh-CN"/>
        </w:rPr>
        <w:t>2T4R</w:t>
      </w:r>
      <w:r w:rsidR="00AE1A93">
        <w:rPr>
          <w:iCs/>
          <w:lang w:eastAsia="zh-CN"/>
        </w:rPr>
        <w:t xml:space="preserve">, a SRS resource set is configured with </w:t>
      </w:r>
      <w:r w:rsidR="00AE1A93" w:rsidRPr="003226F8">
        <w:t>two SRS resources transmitted in different symbols</w:t>
      </w:r>
      <w:r w:rsidR="00AE1A93" w:rsidRPr="00F70C53">
        <w:t xml:space="preserve">, </w:t>
      </w:r>
      <w:r w:rsidR="00AE1A93">
        <w:t xml:space="preserve">and </w:t>
      </w:r>
      <w:r w:rsidR="00AE1A93" w:rsidRPr="003226F8">
        <w:t xml:space="preserve">each SRS resource consisting of two SRS ports. When the DL maximum MIMO layers is 2, the UE can only transmit the first SRS resource </w:t>
      </w:r>
      <w:r w:rsidR="00AE1A93">
        <w:t xml:space="preserve">with </w:t>
      </w:r>
      <w:r w:rsidR="00AE1A93" w:rsidRPr="003226F8">
        <w:t>two SRS ports to gNB for CSI measurement of 2Rx.</w:t>
      </w:r>
    </w:p>
    <w:p w14:paraId="6246DCA0" w14:textId="3D1AF5BA" w:rsidR="00444629" w:rsidRPr="00A1440B" w:rsidRDefault="000A0AF6" w:rsidP="000A0AF6">
      <w:pPr>
        <w:rPr>
          <w:rFonts w:eastAsia="MS Mincho"/>
          <w:b/>
          <w:i/>
          <w:lang w:eastAsia="ja-JP"/>
        </w:rPr>
      </w:pPr>
      <w:r w:rsidRPr="00A1440B">
        <w:rPr>
          <w:rFonts w:eastAsia="MS Mincho"/>
          <w:b/>
          <w:i/>
          <w:lang w:eastAsia="ja-JP"/>
        </w:rPr>
        <w:lastRenderedPageBreak/>
        <w:t xml:space="preserve">Proposal </w:t>
      </w:r>
      <w:r w:rsidR="00AE1A93">
        <w:rPr>
          <w:rFonts w:eastAsia="MS Mincho"/>
          <w:b/>
          <w:i/>
          <w:lang w:eastAsia="ja-JP"/>
        </w:rPr>
        <w:t>1</w:t>
      </w:r>
      <w:r w:rsidRPr="00A1440B">
        <w:rPr>
          <w:rFonts w:eastAsia="MS Mincho"/>
          <w:b/>
          <w:i/>
          <w:lang w:eastAsia="ja-JP"/>
        </w:rPr>
        <w:t xml:space="preserve">: </w:t>
      </w:r>
      <w:r w:rsidR="00A1737D" w:rsidRPr="00A1440B">
        <w:rPr>
          <w:rFonts w:eastAsia="MS Mincho"/>
          <w:b/>
          <w:i/>
          <w:lang w:eastAsia="ja-JP"/>
        </w:rPr>
        <w:t xml:space="preserve">When adapting to the maximum </w:t>
      </w:r>
      <w:r w:rsidR="00AE1A93">
        <w:rPr>
          <w:rFonts w:eastAsia="MS Mincho"/>
          <w:b/>
          <w:i/>
          <w:lang w:eastAsia="ja-JP"/>
        </w:rPr>
        <w:t xml:space="preserve">DL </w:t>
      </w:r>
      <w:r w:rsidR="00A1737D" w:rsidRPr="00A1440B">
        <w:rPr>
          <w:rFonts w:eastAsia="MS Mincho"/>
          <w:b/>
          <w:i/>
          <w:lang w:eastAsia="ja-JP"/>
        </w:rPr>
        <w:t xml:space="preserve">MIMO layers, </w:t>
      </w:r>
      <w:r w:rsidR="00A30818">
        <w:rPr>
          <w:rFonts w:eastAsia="MS Mincho"/>
          <w:b/>
          <w:i/>
          <w:lang w:eastAsia="ja-JP"/>
        </w:rPr>
        <w:t xml:space="preserve">one of </w:t>
      </w:r>
      <w:r w:rsidR="00A1737D" w:rsidRPr="00A1440B">
        <w:rPr>
          <w:rFonts w:eastAsia="MS Mincho"/>
          <w:b/>
          <w:i/>
          <w:lang w:eastAsia="ja-JP"/>
        </w:rPr>
        <w:t xml:space="preserve">the following ways of SRS antenna switching </w:t>
      </w:r>
      <w:r w:rsidRPr="00A1440B">
        <w:rPr>
          <w:rFonts w:eastAsia="MS Mincho"/>
          <w:b/>
          <w:i/>
          <w:lang w:eastAsia="ja-JP"/>
        </w:rPr>
        <w:t>should be supported</w:t>
      </w:r>
      <w:r w:rsidR="00A1737D" w:rsidRPr="00A1440B">
        <w:rPr>
          <w:rFonts w:eastAsia="MS Mincho"/>
          <w:b/>
          <w:i/>
          <w:lang w:eastAsia="ja-JP"/>
        </w:rPr>
        <w:t>:</w:t>
      </w:r>
    </w:p>
    <w:p w14:paraId="738175FC" w14:textId="58D4CB23" w:rsidR="00A1737D" w:rsidRDefault="00A1737D" w:rsidP="003226F8">
      <w:pPr>
        <w:pStyle w:val="ListParagraph"/>
        <w:numPr>
          <w:ilvl w:val="0"/>
          <w:numId w:val="32"/>
        </w:numPr>
        <w:rPr>
          <w:b/>
          <w:i/>
          <w:kern w:val="2"/>
          <w:sz w:val="22"/>
          <w:szCs w:val="22"/>
          <w:lang w:eastAsia="zh-CN"/>
        </w:rPr>
      </w:pPr>
      <w:r>
        <w:rPr>
          <w:b/>
          <w:i/>
          <w:kern w:val="2"/>
          <w:sz w:val="22"/>
          <w:szCs w:val="22"/>
          <w:lang w:eastAsia="zh-CN"/>
        </w:rPr>
        <w:t xml:space="preserve">Alt 1: </w:t>
      </w:r>
      <w:r w:rsidRPr="003226F8">
        <w:rPr>
          <w:b/>
          <w:i/>
          <w:kern w:val="2"/>
          <w:sz w:val="22"/>
          <w:szCs w:val="22"/>
          <w:lang w:eastAsia="zh-CN"/>
        </w:rPr>
        <w:t xml:space="preserve">Indicating the fallback capability for SRS antenna switching </w:t>
      </w:r>
      <w:r w:rsidR="00A30818" w:rsidRPr="00A30818">
        <w:rPr>
          <w:b/>
          <w:kern w:val="2"/>
          <w:sz w:val="22"/>
          <w:szCs w:val="22"/>
          <w:lang w:eastAsia="zh-CN"/>
        </w:rPr>
        <w:t xml:space="preserve">by </w:t>
      </w:r>
      <w:r w:rsidR="00A30818" w:rsidRPr="00A30818">
        <w:rPr>
          <w:b/>
        </w:rPr>
        <w:t>UE capability information</w:t>
      </w:r>
      <w:r w:rsidR="00A30818" w:rsidRPr="00A30818">
        <w:rPr>
          <w:b/>
          <w:kern w:val="2"/>
          <w:sz w:val="22"/>
          <w:szCs w:val="22"/>
          <w:lang w:eastAsia="zh-CN"/>
        </w:rPr>
        <w:t xml:space="preserve"> or </w:t>
      </w:r>
      <w:r w:rsidR="00A30818" w:rsidRPr="00A30818">
        <w:rPr>
          <w:b/>
        </w:rPr>
        <w:t>UE assistance information</w:t>
      </w:r>
      <w:r w:rsidR="00A30818" w:rsidRPr="003226F8">
        <w:rPr>
          <w:b/>
          <w:i/>
          <w:kern w:val="2"/>
          <w:sz w:val="22"/>
          <w:szCs w:val="22"/>
          <w:lang w:eastAsia="zh-CN"/>
        </w:rPr>
        <w:t xml:space="preserve"> </w:t>
      </w:r>
      <w:r w:rsidRPr="003226F8">
        <w:rPr>
          <w:b/>
          <w:i/>
          <w:kern w:val="2"/>
          <w:sz w:val="22"/>
          <w:szCs w:val="22"/>
          <w:lang w:eastAsia="zh-CN"/>
        </w:rPr>
        <w:t>corresponding to the reduced maximum MIMO layers</w:t>
      </w:r>
    </w:p>
    <w:p w14:paraId="6E8AABAA" w14:textId="5AEB0547" w:rsidR="00A1737D" w:rsidRPr="003226F8" w:rsidRDefault="00A1737D" w:rsidP="003226F8">
      <w:pPr>
        <w:pStyle w:val="ListParagraph"/>
        <w:numPr>
          <w:ilvl w:val="0"/>
          <w:numId w:val="32"/>
        </w:numPr>
        <w:rPr>
          <w:b/>
          <w:i/>
          <w:kern w:val="2"/>
          <w:sz w:val="22"/>
          <w:szCs w:val="22"/>
          <w:lang w:eastAsia="zh-CN"/>
        </w:rPr>
      </w:pPr>
      <w:r>
        <w:rPr>
          <w:b/>
          <w:i/>
          <w:sz w:val="22"/>
          <w:szCs w:val="22"/>
        </w:rPr>
        <w:t xml:space="preserve">Alt 2: </w:t>
      </w:r>
      <w:r w:rsidRPr="003226F8">
        <w:rPr>
          <w:b/>
          <w:i/>
          <w:sz w:val="22"/>
          <w:szCs w:val="22"/>
        </w:rPr>
        <w:t xml:space="preserve">gNB still configures SRS resource based </w:t>
      </w:r>
      <w:r>
        <w:rPr>
          <w:b/>
          <w:i/>
          <w:sz w:val="22"/>
          <w:szCs w:val="22"/>
        </w:rPr>
        <w:t xml:space="preserve">on </w:t>
      </w:r>
      <w:r w:rsidRPr="003226F8">
        <w:rPr>
          <w:b/>
          <w:i/>
          <w:sz w:val="22"/>
          <w:szCs w:val="22"/>
        </w:rPr>
        <w:t xml:space="preserve">UE capability, but the UE only </w:t>
      </w:r>
      <w:r w:rsidR="00644316">
        <w:rPr>
          <w:b/>
          <w:i/>
          <w:sz w:val="22"/>
          <w:szCs w:val="22"/>
        </w:rPr>
        <w:t>switches</w:t>
      </w:r>
      <w:r w:rsidRPr="003226F8">
        <w:rPr>
          <w:b/>
          <w:i/>
          <w:sz w:val="22"/>
          <w:szCs w:val="22"/>
        </w:rPr>
        <w:t xml:space="preserve"> </w:t>
      </w:r>
      <w:r w:rsidR="00644316">
        <w:rPr>
          <w:b/>
          <w:i/>
          <w:sz w:val="22"/>
          <w:szCs w:val="22"/>
        </w:rPr>
        <w:t xml:space="preserve">SRS </w:t>
      </w:r>
      <w:r w:rsidRPr="003226F8">
        <w:rPr>
          <w:b/>
          <w:i/>
          <w:sz w:val="22"/>
          <w:szCs w:val="22"/>
        </w:rPr>
        <w:t xml:space="preserve">antenna </w:t>
      </w:r>
      <w:r w:rsidR="00644316">
        <w:rPr>
          <w:b/>
          <w:i/>
          <w:sz w:val="22"/>
          <w:szCs w:val="22"/>
        </w:rPr>
        <w:t>port(s)</w:t>
      </w:r>
      <w:r w:rsidRPr="003226F8">
        <w:rPr>
          <w:b/>
          <w:i/>
          <w:sz w:val="22"/>
          <w:szCs w:val="22"/>
        </w:rPr>
        <w:t xml:space="preserve"> on part of SRS resource</w:t>
      </w:r>
      <w:r>
        <w:rPr>
          <w:b/>
          <w:i/>
          <w:sz w:val="22"/>
          <w:szCs w:val="22"/>
        </w:rPr>
        <w:t xml:space="preserve"> according to the configured maximum MIMO layers</w:t>
      </w:r>
      <w:r w:rsidR="0074547E">
        <w:rPr>
          <w:b/>
          <w:i/>
          <w:sz w:val="22"/>
          <w:szCs w:val="22"/>
        </w:rPr>
        <w:t xml:space="preserve"> by predefined rule.</w:t>
      </w:r>
    </w:p>
    <w:p w14:paraId="0781C099" w14:textId="1C345169" w:rsidR="000A0AF6" w:rsidRDefault="000A0AF6" w:rsidP="000A0AF6">
      <w:r>
        <w:rPr>
          <w:kern w:val="2"/>
          <w:lang w:eastAsia="zh-CN"/>
        </w:rPr>
        <w:t xml:space="preserve">If gNB has already known the fallback capability for SRS antenna switching, the gNB should configure the SRS resource set with </w:t>
      </w:r>
      <w:r w:rsidRPr="002625EB">
        <w:rPr>
          <w:i/>
        </w:rPr>
        <w:t>usage</w:t>
      </w:r>
      <w:r w:rsidRPr="002625EB">
        <w:t xml:space="preserve"> </w:t>
      </w:r>
      <w:r w:rsidRPr="002625EB">
        <w:rPr>
          <w:rFonts w:hint="eastAsia"/>
          <w:lang w:eastAsia="zh-CN"/>
        </w:rPr>
        <w:t>of value</w:t>
      </w:r>
      <w:r w:rsidRPr="002625EB">
        <w:t xml:space="preserve"> </w:t>
      </w:r>
      <w:r>
        <w:t>‘</w:t>
      </w:r>
      <w:r w:rsidRPr="003226F8">
        <w:rPr>
          <w:i/>
        </w:rPr>
        <w:t>antennaSwitching</w:t>
      </w:r>
      <w:r>
        <w:t xml:space="preserve">’ </w:t>
      </w:r>
      <w:r w:rsidR="002E5D97">
        <w:t xml:space="preserve">on the BWP with reduced maximum MIMO layers properly. </w:t>
      </w:r>
      <w:r w:rsidR="001D36FD">
        <w:t>Otherwise, power and physical resources are wasted.</w:t>
      </w:r>
    </w:p>
    <w:p w14:paraId="32524524" w14:textId="106203CB" w:rsidR="002E5D97" w:rsidRDefault="00A30818" w:rsidP="000A0AF6">
      <w:pPr>
        <w:rPr>
          <w:b/>
          <w:i/>
          <w:kern w:val="2"/>
          <w:lang w:eastAsia="zh-CN"/>
        </w:rPr>
      </w:pPr>
      <w:r w:rsidRPr="00D53258">
        <w:rPr>
          <w:b/>
          <w:i/>
          <w:kern w:val="2"/>
          <w:lang w:eastAsia="zh-CN"/>
        </w:rPr>
        <w:t>Observation</w:t>
      </w:r>
      <w:r w:rsidR="002E5D97" w:rsidRPr="00D53258">
        <w:rPr>
          <w:b/>
          <w:i/>
          <w:kern w:val="2"/>
          <w:lang w:eastAsia="zh-CN"/>
        </w:rPr>
        <w:t xml:space="preserve"> </w:t>
      </w:r>
      <w:r w:rsidRPr="00D53258">
        <w:rPr>
          <w:b/>
          <w:i/>
          <w:kern w:val="2"/>
          <w:lang w:eastAsia="zh-CN"/>
        </w:rPr>
        <w:t>4</w:t>
      </w:r>
      <w:r w:rsidR="002E5D97" w:rsidRPr="00D53258">
        <w:rPr>
          <w:b/>
          <w:i/>
          <w:kern w:val="2"/>
          <w:lang w:eastAsia="zh-CN"/>
        </w:rPr>
        <w:t>:</w:t>
      </w:r>
      <w:r w:rsidR="002E5D97" w:rsidRPr="00EC6E01">
        <w:rPr>
          <w:b/>
          <w:i/>
          <w:kern w:val="2"/>
          <w:lang w:eastAsia="zh-CN"/>
        </w:rPr>
        <w:t xml:space="preserve"> </w:t>
      </w:r>
      <w:r w:rsidR="002E5D97">
        <w:rPr>
          <w:b/>
          <w:i/>
          <w:kern w:val="2"/>
          <w:lang w:eastAsia="zh-CN"/>
        </w:rPr>
        <w:t>On the BWP with reduced</w:t>
      </w:r>
      <w:r w:rsidR="002E5D97" w:rsidRPr="002E5D97">
        <w:rPr>
          <w:b/>
          <w:i/>
          <w:kern w:val="2"/>
          <w:lang w:eastAsia="zh-CN"/>
        </w:rPr>
        <w:t xml:space="preserve"> maximum MIMO layers</w:t>
      </w:r>
      <w:r w:rsidR="002E5D97">
        <w:rPr>
          <w:b/>
          <w:i/>
          <w:kern w:val="2"/>
          <w:lang w:eastAsia="zh-CN"/>
        </w:rPr>
        <w:t xml:space="preserve"> configuration, </w:t>
      </w:r>
      <w:r w:rsidR="00921D42">
        <w:rPr>
          <w:b/>
          <w:i/>
          <w:kern w:val="2"/>
          <w:lang w:eastAsia="zh-CN"/>
        </w:rPr>
        <w:t xml:space="preserve">in order </w:t>
      </w:r>
      <w:r w:rsidR="001D36FD">
        <w:rPr>
          <w:b/>
          <w:i/>
          <w:kern w:val="2"/>
          <w:lang w:eastAsia="zh-CN"/>
        </w:rPr>
        <w:t>to achieve the power saving gain</w:t>
      </w:r>
      <w:r w:rsidR="00921D42" w:rsidRPr="00921D42">
        <w:rPr>
          <w:b/>
          <w:i/>
          <w:kern w:val="2"/>
          <w:lang w:eastAsia="zh-CN"/>
        </w:rPr>
        <w:t xml:space="preserve"> </w:t>
      </w:r>
      <w:r w:rsidR="00921D42">
        <w:rPr>
          <w:b/>
          <w:i/>
          <w:kern w:val="2"/>
          <w:lang w:eastAsia="zh-CN"/>
        </w:rPr>
        <w:t>the gNB need configure the SRS resource set for antennaSwitching properly</w:t>
      </w:r>
      <w:r w:rsidR="002E5D97" w:rsidRPr="00EC6E01">
        <w:rPr>
          <w:b/>
          <w:i/>
          <w:kern w:val="2"/>
          <w:lang w:eastAsia="zh-CN"/>
        </w:rPr>
        <w:t>.</w:t>
      </w:r>
    </w:p>
    <w:p w14:paraId="70B4562E" w14:textId="7275A1C8" w:rsidR="00F032F8" w:rsidRDefault="00F032F8" w:rsidP="00F032F8">
      <w:pPr>
        <w:pStyle w:val="Heading2"/>
        <w:rPr>
          <w:lang w:eastAsia="ja-JP"/>
        </w:rPr>
      </w:pPr>
      <w:r>
        <w:rPr>
          <w:lang w:eastAsia="ja-JP"/>
        </w:rPr>
        <w:t>Soft buffer size</w:t>
      </w:r>
    </w:p>
    <w:p w14:paraId="38A6B8E4" w14:textId="66084226" w:rsidR="00F032F8" w:rsidRDefault="00EB6D19" w:rsidP="000A0AF6">
      <w:pPr>
        <w:rPr>
          <w:lang w:eastAsia="ja-JP"/>
        </w:rPr>
      </w:pPr>
      <w:r>
        <w:rPr>
          <w:lang w:eastAsia="ja-JP"/>
        </w:rPr>
        <w:t>According to section 5.4.2</w:t>
      </w:r>
      <w:r w:rsidR="001D3887">
        <w:rPr>
          <w:lang w:eastAsia="ja-JP"/>
        </w:rPr>
        <w:t>.1</w:t>
      </w:r>
      <w:r>
        <w:rPr>
          <w:lang w:eastAsia="ja-JP"/>
        </w:rPr>
        <w:t xml:space="preserve"> in TS</w:t>
      </w:r>
      <w:r w:rsidR="007D6A3D">
        <w:rPr>
          <w:lang w:eastAsia="ja-JP"/>
        </w:rPr>
        <w:t xml:space="preserve"> </w:t>
      </w:r>
      <w:r>
        <w:rPr>
          <w:lang w:eastAsia="ja-JP"/>
        </w:rPr>
        <w:t>38.212, the determination of TBS for limited buffer rate matching for DL-SCH</w:t>
      </w:r>
      <w:r w:rsidR="001D3887">
        <w:rPr>
          <w:lang w:eastAsia="ja-JP"/>
        </w:rPr>
        <w:t>/PCH</w:t>
      </w:r>
      <w:r>
        <w:rPr>
          <w:lang w:eastAsia="ja-JP"/>
        </w:rPr>
        <w:t xml:space="preserve"> depends on configured maximum DL MIMO layers of the serving cell if configured, otherwise, depends on the UE capability of maximum DL MIMO layers. </w:t>
      </w:r>
      <w:r w:rsidR="008A24C3">
        <w:rPr>
          <w:lang w:eastAsia="ja-JP"/>
        </w:rPr>
        <w:t>R16 introduces per BWP configured maximum DL MIMO layers for power saving,</w:t>
      </w:r>
      <w:r>
        <w:rPr>
          <w:lang w:eastAsia="ja-JP"/>
        </w:rPr>
        <w:t xml:space="preserve"> </w:t>
      </w:r>
      <w:r w:rsidR="008A24C3">
        <w:rPr>
          <w:lang w:eastAsia="ja-JP"/>
        </w:rPr>
        <w:t>TBS for limited buffer rate matching for DL-SCH</w:t>
      </w:r>
      <w:r w:rsidR="001D3887">
        <w:rPr>
          <w:lang w:eastAsia="ja-JP"/>
        </w:rPr>
        <w:t>/PCH</w:t>
      </w:r>
      <w:r w:rsidR="008A24C3">
        <w:rPr>
          <w:lang w:eastAsia="ja-JP"/>
        </w:rPr>
        <w:t xml:space="preserve"> </w:t>
      </w:r>
      <w:r w:rsidR="001D3887">
        <w:rPr>
          <w:lang w:eastAsia="ja-JP"/>
        </w:rPr>
        <w:t>can</w:t>
      </w:r>
      <w:r w:rsidR="008A24C3">
        <w:rPr>
          <w:lang w:eastAsia="ja-JP"/>
        </w:rPr>
        <w:t xml:space="preserve"> depend on maximum value of maximum MIMO layers across all DL BWPs of the serving cell. If the reduced maximum DL MIMO layers is configured per BWP, the soft buffer size can be saved. </w:t>
      </w:r>
    </w:p>
    <w:p w14:paraId="6015E37C" w14:textId="315990E6" w:rsidR="001D3887" w:rsidRPr="00D53258" w:rsidRDefault="00D93C30" w:rsidP="000A0AF6">
      <w:pPr>
        <w:rPr>
          <w:b/>
          <w:i/>
          <w:lang w:eastAsia="ja-JP"/>
        </w:rPr>
      </w:pPr>
      <w:r w:rsidRPr="00D93C30">
        <w:rPr>
          <w:b/>
          <w:i/>
          <w:lang w:eastAsia="ja-JP"/>
        </w:rPr>
        <w:t>Proposal 2</w:t>
      </w:r>
      <w:r w:rsidR="001D3887" w:rsidRPr="00D53258">
        <w:rPr>
          <w:b/>
          <w:i/>
          <w:lang w:eastAsia="ja-JP"/>
        </w:rPr>
        <w:t>: When the maximum DL MIMO layers is configured per BWP, TBS for limited buffer rate matching for DL-SCH/PCH can depend on maximum value of maximum MIMO layers across all DL BWPs of the serving cell</w:t>
      </w:r>
      <w:r w:rsidR="001D3887">
        <w:rPr>
          <w:b/>
          <w:i/>
          <w:lang w:eastAsia="ja-JP"/>
        </w:rPr>
        <w:t>.</w:t>
      </w:r>
    </w:p>
    <w:p w14:paraId="537B3F07" w14:textId="27E8A2E3" w:rsidR="009147F5" w:rsidRDefault="00D93C30" w:rsidP="009147F5">
      <w:pPr>
        <w:pStyle w:val="Heading1"/>
        <w:rPr>
          <w:lang w:eastAsia="ja-JP"/>
        </w:rPr>
      </w:pPr>
      <w:r>
        <w:rPr>
          <w:lang w:eastAsia="ja-JP"/>
        </w:rPr>
        <w:t xml:space="preserve">Analysis </w:t>
      </w:r>
      <w:r w:rsidR="001B0B6B">
        <w:rPr>
          <w:lang w:eastAsia="ja-JP"/>
        </w:rPr>
        <w:t>the adaptation</w:t>
      </w:r>
      <w:r w:rsidR="009147F5">
        <w:rPr>
          <w:lang w:eastAsia="ja-JP"/>
        </w:rPr>
        <w:t xml:space="preserve"> of</w:t>
      </w:r>
      <w:r w:rsidR="009147F5" w:rsidRPr="00444629">
        <w:rPr>
          <w:lang w:eastAsia="ja-JP"/>
        </w:rPr>
        <w:t xml:space="preserve"> </w:t>
      </w:r>
      <w:r w:rsidR="001B0B6B">
        <w:rPr>
          <w:lang w:eastAsia="ja-JP"/>
        </w:rPr>
        <w:t xml:space="preserve">UL </w:t>
      </w:r>
      <w:r w:rsidR="009147F5" w:rsidRPr="00444629">
        <w:rPr>
          <w:lang w:eastAsia="ja-JP"/>
        </w:rPr>
        <w:t>maximum MIMO layer</w:t>
      </w:r>
      <w:r w:rsidR="009147F5">
        <w:rPr>
          <w:lang w:eastAsia="ja-JP"/>
        </w:rPr>
        <w:t>s</w:t>
      </w:r>
    </w:p>
    <w:p w14:paraId="54188AFD" w14:textId="565EFA1E" w:rsidR="00D93C30" w:rsidRPr="00D53258" w:rsidRDefault="00D93C30" w:rsidP="00A1440B">
      <w:pPr>
        <w:rPr>
          <w:b/>
          <w:u w:val="single"/>
          <w:lang w:eastAsia="ja-JP"/>
        </w:rPr>
      </w:pPr>
      <w:r w:rsidRPr="00D53258">
        <w:rPr>
          <w:b/>
          <w:u w:val="single"/>
          <w:lang w:eastAsia="ja-JP"/>
        </w:rPr>
        <w:t xml:space="preserve">Whether </w:t>
      </w:r>
      <w:r w:rsidR="001B0B6B">
        <w:rPr>
          <w:b/>
          <w:u w:val="single"/>
          <w:lang w:eastAsia="ja-JP"/>
        </w:rPr>
        <w:t xml:space="preserve">to </w:t>
      </w:r>
      <w:r w:rsidRPr="00D53258">
        <w:rPr>
          <w:b/>
          <w:u w:val="single"/>
          <w:lang w:eastAsia="ja-JP"/>
        </w:rPr>
        <w:t>configure the maximum number of MIMO layers per UL BWP</w:t>
      </w:r>
    </w:p>
    <w:p w14:paraId="4486F582" w14:textId="4A1318A6" w:rsidR="000A0AF6" w:rsidRDefault="003173B2" w:rsidP="00A1440B">
      <w:pPr>
        <w:rPr>
          <w:rFonts w:eastAsiaTheme="minorEastAsia"/>
          <w:lang w:eastAsia="zh-CN"/>
        </w:rPr>
      </w:pPr>
      <w:r>
        <w:rPr>
          <w:lang w:eastAsia="ja-JP"/>
        </w:rPr>
        <w:t>B</w:t>
      </w:r>
      <w:r w:rsidR="000A0AF6">
        <w:rPr>
          <w:lang w:eastAsia="ja-JP"/>
        </w:rPr>
        <w:t xml:space="preserve">ased on BWP switching framework, </w:t>
      </w:r>
      <w:r w:rsidR="00E25B40">
        <w:rPr>
          <w:lang w:eastAsia="ja-JP"/>
        </w:rPr>
        <w:t xml:space="preserve">it is still FFS on </w:t>
      </w:r>
      <w:r w:rsidR="000A0AF6">
        <w:rPr>
          <w:lang w:eastAsia="ja-JP"/>
        </w:rPr>
        <w:t xml:space="preserve">whether </w:t>
      </w:r>
      <w:r>
        <w:rPr>
          <w:lang w:eastAsia="ja-JP"/>
        </w:rPr>
        <w:t xml:space="preserve">or not </w:t>
      </w:r>
      <w:r w:rsidR="00E25B40">
        <w:rPr>
          <w:lang w:eastAsia="ja-JP"/>
        </w:rPr>
        <w:t xml:space="preserve">to extend </w:t>
      </w:r>
      <w:r>
        <w:rPr>
          <w:lang w:eastAsia="ja-JP"/>
        </w:rPr>
        <w:t xml:space="preserve">the configuration of </w:t>
      </w:r>
      <w:r w:rsidR="000A0AF6" w:rsidRPr="00FD7DD7">
        <w:rPr>
          <w:lang w:eastAsia="ja-JP"/>
        </w:rPr>
        <w:t xml:space="preserve">maximum number of </w:t>
      </w:r>
      <w:r w:rsidR="000A0AF6">
        <w:rPr>
          <w:lang w:eastAsia="ja-JP"/>
        </w:rPr>
        <w:t>UL</w:t>
      </w:r>
      <w:r w:rsidR="000A0AF6" w:rsidRPr="00FD7DD7">
        <w:rPr>
          <w:lang w:eastAsia="ja-JP"/>
        </w:rPr>
        <w:t xml:space="preserve"> MIMO layers</w:t>
      </w:r>
      <w:r w:rsidR="000A0AF6">
        <w:rPr>
          <w:lang w:eastAsia="ja-JP"/>
        </w:rPr>
        <w:t xml:space="preserve"> </w:t>
      </w:r>
      <w:r w:rsidR="00E25B40">
        <w:rPr>
          <w:lang w:eastAsia="ja-JP"/>
        </w:rPr>
        <w:t>to</w:t>
      </w:r>
      <w:r w:rsidR="000A0AF6">
        <w:rPr>
          <w:lang w:eastAsia="ja-JP"/>
        </w:rPr>
        <w:t xml:space="preserve"> per-BWP configuration.</w:t>
      </w:r>
      <w:r>
        <w:rPr>
          <w:rFonts w:eastAsiaTheme="minorEastAsia"/>
          <w:lang w:eastAsia="zh-CN"/>
        </w:rPr>
        <w:t xml:space="preserve"> </w:t>
      </w:r>
      <w:r w:rsidR="000A0AF6">
        <w:rPr>
          <w:rFonts w:eastAsiaTheme="minorEastAsia"/>
          <w:lang w:eastAsia="zh-CN"/>
        </w:rPr>
        <w:t>I</w:t>
      </w:r>
      <w:r w:rsidR="000A0AF6">
        <w:rPr>
          <w:rFonts w:eastAsiaTheme="minorEastAsia" w:hint="eastAsia"/>
          <w:lang w:eastAsia="zh-CN"/>
        </w:rPr>
        <w:t xml:space="preserve">n </w:t>
      </w:r>
      <w:r w:rsidR="000A0AF6">
        <w:rPr>
          <w:rFonts w:eastAsiaTheme="minorEastAsia"/>
          <w:lang w:eastAsia="zh-CN"/>
        </w:rPr>
        <w:t xml:space="preserve">Rel-15, there are two transmission schemes for PUSCH, codebook based (CB) transmission and non-codebook based (NCB) transmission. For both cases, the antenna port(s) used for PUSCH is indicated by the field </w:t>
      </w:r>
      <w:r>
        <w:rPr>
          <w:rFonts w:eastAsiaTheme="minorEastAsia"/>
          <w:lang w:eastAsia="zh-CN"/>
        </w:rPr>
        <w:t xml:space="preserve">of </w:t>
      </w:r>
      <w:r w:rsidRPr="002625EB">
        <w:rPr>
          <w:rFonts w:hint="eastAsia"/>
          <w:lang w:eastAsia="zh-CN"/>
        </w:rPr>
        <w:t>SRS resource indicator</w:t>
      </w:r>
      <w:r>
        <w:rPr>
          <w:rFonts w:eastAsiaTheme="minorEastAsia"/>
          <w:lang w:eastAsia="zh-CN"/>
        </w:rPr>
        <w:t xml:space="preserve"> (SRI) </w:t>
      </w:r>
      <w:r w:rsidR="000A0AF6">
        <w:rPr>
          <w:rFonts w:eastAsiaTheme="minorEastAsia"/>
          <w:lang w:eastAsia="zh-CN"/>
        </w:rPr>
        <w:t>in DCI format 0_1. But in different case, different interpretation is used.</w:t>
      </w:r>
    </w:p>
    <w:p w14:paraId="088565CE" w14:textId="7808F708" w:rsidR="000A0AF6" w:rsidRDefault="000A0AF6" w:rsidP="000A0AF6">
      <w:pPr>
        <w:spacing w:beforeLines="50" w:before="120"/>
        <w:rPr>
          <w:lang w:eastAsia="ja-JP"/>
        </w:rPr>
      </w:pPr>
      <w:r>
        <w:rPr>
          <w:rFonts w:eastAsiaTheme="minorEastAsia"/>
          <w:lang w:eastAsia="zh-CN"/>
        </w:rPr>
        <w:t xml:space="preserve">For CB PUSCH, SRI indicates one SRS resource out of </w:t>
      </w:r>
      <w:r w:rsidRPr="002625EB">
        <w:rPr>
          <w:position w:val="-12"/>
        </w:rPr>
        <w:object w:dxaOrig="499" w:dyaOrig="360" w14:anchorId="61265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6.35pt" o:ole="">
            <v:imagedata r:id="rId9" o:title=""/>
          </v:shape>
          <o:OLEObject Type="Embed" ProgID="Equation.3" ShapeID="_x0000_i1025" DrawAspect="Content" ObjectID="_1631638377" r:id="rId10"/>
        </w:object>
      </w:r>
      <w:r w:rsidRPr="002625EB">
        <w:rPr>
          <w:rFonts w:hint="eastAsia"/>
          <w:lang w:eastAsia="zh-CN"/>
        </w:rPr>
        <w:t xml:space="preserve"> SRS resources</w:t>
      </w:r>
      <w:r>
        <w:rPr>
          <w:lang w:eastAsia="zh-CN"/>
        </w:rPr>
        <w:t xml:space="preserve">, where the </w:t>
      </w:r>
      <w:r w:rsidRPr="002625EB">
        <w:rPr>
          <w:position w:val="-12"/>
        </w:rPr>
        <w:object w:dxaOrig="499" w:dyaOrig="360" w14:anchorId="17F10EFA">
          <v:shape id="_x0000_i1026" type="#_x0000_t75" style="width:23.4pt;height:16.35pt" o:ole="">
            <v:imagedata r:id="rId9" o:title=""/>
          </v:shape>
          <o:OLEObject Type="Embed" ProgID="Equation.3" ShapeID="_x0000_i1026" DrawAspect="Content" ObjectID="_1631638378" r:id="rId11"/>
        </w:object>
      </w:r>
      <w:r w:rsidRPr="002625EB">
        <w:rPr>
          <w:rFonts w:hint="eastAsia"/>
          <w:lang w:eastAsia="zh-CN"/>
        </w:rPr>
        <w:t xml:space="preserve"> SRS resources</w:t>
      </w:r>
      <w:r>
        <w:rPr>
          <w:lang w:eastAsia="zh-CN"/>
        </w:rPr>
        <w:t xml:space="preserve"> are</w:t>
      </w:r>
      <w:r w:rsidRPr="002625EB">
        <w:rPr>
          <w:rFonts w:hint="eastAsia"/>
          <w:lang w:eastAsia="zh-CN"/>
        </w:rPr>
        <w:t xml:space="preserve">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00E25B40">
        <w:t xml:space="preserve">which is </w:t>
      </w:r>
      <w:r w:rsidR="00E25B40">
        <w:rPr>
          <w:lang w:eastAsia="zh-CN"/>
        </w:rPr>
        <w:t>set to</w:t>
      </w:r>
      <w:r w:rsidR="00E25B40" w:rsidRPr="002625EB">
        <w:rPr>
          <w:rFonts w:hint="eastAsia"/>
          <w:lang w:eastAsia="zh-CN"/>
        </w:rPr>
        <w:t xml:space="preserve"> </w:t>
      </w:r>
      <w:r w:rsidR="00E25B40">
        <w:rPr>
          <w:lang w:eastAsia="zh-CN"/>
        </w:rPr>
        <w:t xml:space="preserve">the </w:t>
      </w:r>
      <w:r w:rsidRPr="002625EB">
        <w:rPr>
          <w:rFonts w:hint="eastAsia"/>
          <w:lang w:eastAsia="zh-CN"/>
        </w:rPr>
        <w:t>value</w:t>
      </w:r>
      <w:r w:rsidRPr="002625EB">
        <w:t xml:space="preserve"> </w:t>
      </w:r>
      <w:r w:rsidR="00E25B40">
        <w:t xml:space="preserve">of </w:t>
      </w:r>
      <w:r w:rsidRPr="002625EB">
        <w:t>'</w:t>
      </w:r>
      <w:r w:rsidRPr="002625EB">
        <w:rPr>
          <w:i/>
        </w:rPr>
        <w:t>codeBook</w:t>
      </w:r>
      <w:r w:rsidRPr="002625EB">
        <w:t>'</w:t>
      </w:r>
      <w:r w:rsidRPr="002625EB">
        <w:rPr>
          <w:rFonts w:hint="eastAsia"/>
          <w:lang w:eastAsia="zh-CN"/>
        </w:rPr>
        <w:t>.</w:t>
      </w:r>
      <w:r>
        <w:rPr>
          <w:lang w:eastAsia="zh-CN"/>
        </w:rPr>
        <w:t xml:space="preserve"> It is noted that SRS resource set is configured per BWP, which implies that if the gNB can configure the SRS resource set properly, UL MIMO adaptation can be implemented for CB </w:t>
      </w:r>
      <w:r w:rsidR="003173B2">
        <w:rPr>
          <w:lang w:eastAsia="zh-CN"/>
        </w:rPr>
        <w:t>transmission</w:t>
      </w:r>
      <w:r>
        <w:rPr>
          <w:lang w:eastAsia="zh-CN"/>
        </w:rPr>
        <w:t xml:space="preserve">. For example, the gNB configures </w:t>
      </w:r>
      <w:r w:rsidR="00E25B40">
        <w:rPr>
          <w:lang w:eastAsia="zh-CN"/>
        </w:rPr>
        <w:t xml:space="preserve">on BWP 1 </w:t>
      </w:r>
      <w:r>
        <w:rPr>
          <w:lang w:eastAsia="zh-CN"/>
        </w:rPr>
        <w:t xml:space="preserve">the SRS resource set with </w:t>
      </w:r>
      <w:r w:rsidR="00E25B40">
        <w:rPr>
          <w:lang w:eastAsia="zh-CN"/>
        </w:rPr>
        <w:t xml:space="preserve">the </w:t>
      </w:r>
      <w:r w:rsidRPr="002625EB">
        <w:rPr>
          <w:i/>
        </w:rPr>
        <w:t>usage</w:t>
      </w:r>
      <w:r w:rsidRPr="002625EB">
        <w:t xml:space="preserve"> </w:t>
      </w:r>
      <w:r w:rsidR="00E25B40">
        <w:rPr>
          <w:lang w:eastAsia="zh-CN"/>
        </w:rPr>
        <w:t>set to</w:t>
      </w:r>
      <w:r w:rsidR="00E25B40" w:rsidRPr="002625EB">
        <w:rPr>
          <w:rFonts w:hint="eastAsia"/>
          <w:lang w:eastAsia="zh-CN"/>
        </w:rPr>
        <w:t xml:space="preserve"> </w:t>
      </w:r>
      <w:r w:rsidR="00E25B40">
        <w:rPr>
          <w:lang w:eastAsia="zh-CN"/>
        </w:rPr>
        <w:t xml:space="preserve">the </w:t>
      </w:r>
      <w:r w:rsidR="00E25B40" w:rsidRPr="002625EB">
        <w:rPr>
          <w:rFonts w:hint="eastAsia"/>
          <w:lang w:eastAsia="zh-CN"/>
        </w:rPr>
        <w:t>value</w:t>
      </w:r>
      <w:r w:rsidR="00E25B40" w:rsidRPr="002625EB">
        <w:t xml:space="preserve"> </w:t>
      </w:r>
      <w:r w:rsidR="00E25B40">
        <w:t xml:space="preserve">of </w:t>
      </w:r>
      <w:r w:rsidR="00E25B40" w:rsidRPr="002625EB">
        <w:t>'</w:t>
      </w:r>
      <w:r w:rsidR="00E25B40" w:rsidRPr="002625EB">
        <w:rPr>
          <w:i/>
        </w:rPr>
        <w:t>codeBook</w:t>
      </w:r>
      <w:r w:rsidR="00E25B40" w:rsidRPr="002625EB">
        <w:t>'</w:t>
      </w:r>
      <w:r>
        <w:rPr>
          <w:lang w:eastAsia="zh-CN"/>
        </w:rPr>
        <w:t xml:space="preserve">, in which the maximum number of antenna port for any SRS resource is no larger than 4. And </w:t>
      </w:r>
      <w:r w:rsidR="002252BF">
        <w:rPr>
          <w:lang w:eastAsia="zh-CN"/>
        </w:rPr>
        <w:t xml:space="preserve">on BWP 2 </w:t>
      </w:r>
      <w:r>
        <w:rPr>
          <w:lang w:eastAsia="zh-CN"/>
        </w:rPr>
        <w:t xml:space="preserve">gNB configures the SRS resource set with </w:t>
      </w:r>
      <w:r w:rsidR="002252BF">
        <w:t xml:space="preserve">the </w:t>
      </w:r>
      <w:r w:rsidR="00E25B40">
        <w:t xml:space="preserve">parameter </w:t>
      </w:r>
      <w:r w:rsidR="00E25B40" w:rsidRPr="002625EB">
        <w:rPr>
          <w:i/>
        </w:rPr>
        <w:t>usage</w:t>
      </w:r>
      <w:r w:rsidR="00E25B40" w:rsidRPr="002625EB">
        <w:t xml:space="preserve"> </w:t>
      </w:r>
      <w:r w:rsidR="002252BF">
        <w:t xml:space="preserve">set to </w:t>
      </w:r>
      <w:r w:rsidR="002252BF">
        <w:rPr>
          <w:lang w:eastAsia="zh-CN"/>
        </w:rPr>
        <w:t xml:space="preserve">the value of </w:t>
      </w:r>
      <w:r w:rsidR="002252BF" w:rsidRPr="002625EB">
        <w:t>'</w:t>
      </w:r>
      <w:r w:rsidR="002252BF" w:rsidRPr="002625EB">
        <w:rPr>
          <w:i/>
        </w:rPr>
        <w:t>codeBook</w:t>
      </w:r>
      <w:r w:rsidR="002252BF" w:rsidRPr="002625EB">
        <w:t>'</w:t>
      </w:r>
      <w:r>
        <w:rPr>
          <w:lang w:eastAsia="zh-CN"/>
        </w:rPr>
        <w:t xml:space="preserve">, in which the maximum number of antenna port for any SRS resource is no larger than 2. Then by switching the active UL BWP between BWP 1 and BWP 2, the </w:t>
      </w:r>
      <w:r w:rsidRPr="00FD7DD7">
        <w:rPr>
          <w:lang w:eastAsia="ja-JP"/>
        </w:rPr>
        <w:t xml:space="preserve">maximum number of </w:t>
      </w:r>
      <w:r>
        <w:rPr>
          <w:lang w:eastAsia="ja-JP"/>
        </w:rPr>
        <w:t>UL</w:t>
      </w:r>
      <w:r w:rsidRPr="00FD7DD7">
        <w:rPr>
          <w:lang w:eastAsia="ja-JP"/>
        </w:rPr>
        <w:t xml:space="preserve"> MIMO layers</w:t>
      </w:r>
      <w:r>
        <w:rPr>
          <w:lang w:eastAsia="ja-JP"/>
        </w:rPr>
        <w:t xml:space="preserve"> can be adapted implicitly.</w:t>
      </w:r>
    </w:p>
    <w:p w14:paraId="009F40B2" w14:textId="5896693D" w:rsidR="000A0AF6" w:rsidRDefault="000A0AF6" w:rsidP="000A0AF6">
      <w:pPr>
        <w:spacing w:beforeLines="50" w:before="120"/>
        <w:rPr>
          <w:lang w:eastAsia="ja-JP"/>
        </w:rPr>
      </w:pPr>
      <w:r>
        <w:rPr>
          <w:lang w:eastAsia="ja-JP"/>
        </w:rPr>
        <w:t xml:space="preserve">For NCB PUSCH, SRI </w:t>
      </w:r>
      <w:r>
        <w:rPr>
          <w:rFonts w:eastAsiaTheme="minorEastAsia"/>
          <w:lang w:eastAsia="zh-CN"/>
        </w:rPr>
        <w:t xml:space="preserve">indicates at most </w:t>
      </w:r>
      <w:r w:rsidRPr="008E7E33">
        <w:rPr>
          <w:position w:val="-14"/>
        </w:rPr>
        <w:object w:dxaOrig="1620" w:dyaOrig="400" w14:anchorId="15D852A8">
          <v:shape id="_x0000_i1027" type="#_x0000_t75" style="width:80.9pt;height:20.1pt" o:ole="">
            <v:imagedata r:id="rId12" o:title=""/>
          </v:shape>
          <o:OLEObject Type="Embed" ProgID="Equation.DSMT4" ShapeID="_x0000_i1027" DrawAspect="Content" ObjectID="_1631638379" r:id="rId13"/>
        </w:object>
      </w:r>
      <w:r>
        <w:rPr>
          <w:rFonts w:eastAsiaTheme="minorEastAsia"/>
          <w:lang w:eastAsia="zh-CN"/>
        </w:rPr>
        <w:t xml:space="preserve"> SRS resources, where </w:t>
      </w:r>
      <w:r w:rsidRPr="002625EB">
        <w:rPr>
          <w:position w:val="-12"/>
        </w:rPr>
        <w:object w:dxaOrig="499" w:dyaOrig="360" w14:anchorId="26E7B599">
          <v:shape id="_x0000_i1028" type="#_x0000_t75" style="width:23.4pt;height:16.35pt" o:ole="">
            <v:imagedata r:id="rId9" o:title=""/>
          </v:shape>
          <o:OLEObject Type="Embed" ProgID="Equation.3" ShapeID="_x0000_i1028" DrawAspect="Content" ObjectID="_1631638380" r:id="rId14"/>
        </w:object>
      </w:r>
      <w:r w:rsidRPr="002625EB">
        <w:rPr>
          <w:rFonts w:hint="eastAsia"/>
          <w:lang w:eastAsia="zh-CN"/>
        </w:rPr>
        <w:t xml:space="preserve"> </w:t>
      </w:r>
      <w:r>
        <w:rPr>
          <w:lang w:eastAsia="zh-CN"/>
        </w:rPr>
        <w:t xml:space="preserve">is the </w:t>
      </w:r>
      <w:r w:rsidRPr="002625EB">
        <w:rPr>
          <w:rFonts w:hint="eastAsia"/>
          <w:lang w:eastAsia="zh-CN"/>
        </w:rPr>
        <w:t xml:space="preserve">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Pr>
          <w:lang w:eastAsia="zh-CN"/>
        </w:rPr>
        <w:t xml:space="preserve">, and </w:t>
      </w:r>
      <w:r w:rsidRPr="008E7E33">
        <w:rPr>
          <w:position w:val="-12"/>
        </w:rPr>
        <w:object w:dxaOrig="460" w:dyaOrig="360" w14:anchorId="222E7BC3">
          <v:shape id="_x0000_i1029" type="#_x0000_t75" style="width:22.9pt;height:18.7pt" o:ole="">
            <v:imagedata r:id="rId15" o:title=""/>
          </v:shape>
          <o:OLEObject Type="Embed" ProgID="Equation.DSMT4" ShapeID="_x0000_i1029" DrawAspect="Content" ObjectID="_1631638381" r:id="rId16"/>
        </w:object>
      </w:r>
      <w:r>
        <w:t xml:space="preserve"> is determined by </w:t>
      </w:r>
      <w:r w:rsidRPr="002625EB">
        <w:rPr>
          <w:i/>
          <w:iCs/>
          <w:lang w:eastAsia="zh-CN"/>
        </w:rPr>
        <w:t>maxMIMO-Layers</w:t>
      </w:r>
      <w:r>
        <w:rPr>
          <w:iCs/>
          <w:lang w:eastAsia="zh-CN"/>
        </w:rPr>
        <w:t xml:space="preserve"> if configured or by the reported UE capability if </w:t>
      </w:r>
      <w:r w:rsidRPr="002625EB">
        <w:rPr>
          <w:i/>
          <w:iCs/>
          <w:lang w:eastAsia="zh-CN"/>
        </w:rPr>
        <w:t>maxMIMO-Layers</w:t>
      </w:r>
      <w:r>
        <w:rPr>
          <w:iCs/>
          <w:lang w:eastAsia="zh-CN"/>
        </w:rPr>
        <w:t xml:space="preserve"> is not configured. </w:t>
      </w:r>
      <w:r>
        <w:rPr>
          <w:lang w:eastAsia="zh-CN"/>
        </w:rPr>
        <w:t>In Rel-15, o</w:t>
      </w:r>
      <w:r w:rsidRPr="0048482F">
        <w:rPr>
          <w:color w:val="000000"/>
        </w:rPr>
        <w:t xml:space="preserve">nly one SRS port for each SRS resource </w:t>
      </w:r>
      <w:r>
        <w:rPr>
          <w:color w:val="000000"/>
        </w:rPr>
        <w:t>can be</w:t>
      </w:r>
      <w:r w:rsidRPr="0048482F">
        <w:rPr>
          <w:color w:val="000000"/>
        </w:rPr>
        <w:t xml:space="preserve"> configured</w:t>
      </w:r>
      <w:r>
        <w:rPr>
          <w:lang w:eastAsia="zh-CN"/>
        </w:rPr>
        <w:t xml:space="preserve"> in the SRS resource set with </w:t>
      </w:r>
      <w:r w:rsidR="002252BF">
        <w:rPr>
          <w:lang w:eastAsia="zh-CN"/>
        </w:rPr>
        <w:t xml:space="preserve">the parameter </w:t>
      </w:r>
      <w:r w:rsidRPr="002625EB">
        <w:rPr>
          <w:i/>
        </w:rPr>
        <w:t>usage</w:t>
      </w:r>
      <w:r w:rsidRPr="002625EB">
        <w:t xml:space="preserve"> </w:t>
      </w:r>
      <w:r w:rsidR="002252BF">
        <w:rPr>
          <w:lang w:eastAsia="zh-CN"/>
        </w:rPr>
        <w:t>set to the</w:t>
      </w:r>
      <w:r w:rsidR="002252BF" w:rsidRPr="002625EB">
        <w:rPr>
          <w:rFonts w:hint="eastAsia"/>
          <w:lang w:eastAsia="zh-CN"/>
        </w:rPr>
        <w:t xml:space="preserve"> </w:t>
      </w:r>
      <w:r w:rsidRPr="002625EB">
        <w:rPr>
          <w:rFonts w:hint="eastAsia"/>
          <w:lang w:eastAsia="zh-CN"/>
        </w:rPr>
        <w:t>value</w:t>
      </w:r>
      <w:r w:rsidR="002252BF">
        <w:rPr>
          <w:lang w:eastAsia="zh-CN"/>
        </w:rPr>
        <w:t xml:space="preserve"> of</w:t>
      </w:r>
      <w:r w:rsidRPr="002625EB">
        <w:t xml:space="preserve"> '</w:t>
      </w:r>
      <w:bookmarkStart w:id="10" w:name="_GoBack"/>
      <w:r w:rsidRPr="007D6A3D">
        <w:rPr>
          <w:i/>
        </w:rPr>
        <w:t>nonC</w:t>
      </w:r>
      <w:bookmarkEnd w:id="10"/>
      <w:r w:rsidRPr="002625EB">
        <w:rPr>
          <w:i/>
        </w:rPr>
        <w:t>odeBook</w:t>
      </w:r>
      <w:r w:rsidRPr="002625EB">
        <w:t>'</w:t>
      </w:r>
      <w:r>
        <w:t xml:space="preserve">, which means that the number of indicated SRS resources equals to the number of antenna ports used for PUSCH. </w:t>
      </w:r>
      <w:r>
        <w:rPr>
          <w:iCs/>
          <w:lang w:eastAsia="zh-CN"/>
        </w:rPr>
        <w:t xml:space="preserve">Note </w:t>
      </w:r>
      <w:r>
        <w:rPr>
          <w:lang w:eastAsia="zh-CN"/>
        </w:rPr>
        <w:t xml:space="preserve">that SRS resource set is configured per BWP, then it implies that if the gNB can configure the SRS resource set properly, UL MIMO adaptation can be implemented for NCB case. For example, the gNB </w:t>
      </w:r>
      <w:r>
        <w:rPr>
          <w:lang w:eastAsia="zh-CN"/>
        </w:rPr>
        <w:lastRenderedPageBreak/>
        <w:t xml:space="preserve">configures the SRS resource set with </w:t>
      </w:r>
      <w:r w:rsidR="002252BF">
        <w:rPr>
          <w:lang w:eastAsia="zh-CN"/>
        </w:rPr>
        <w:t xml:space="preserve">the parameter </w:t>
      </w:r>
      <w:r w:rsidRPr="002625EB">
        <w:rPr>
          <w:i/>
        </w:rPr>
        <w:t>usage</w:t>
      </w:r>
      <w:r w:rsidRPr="002625EB">
        <w:t xml:space="preserve"> </w:t>
      </w:r>
      <w:r w:rsidR="002252BF">
        <w:rPr>
          <w:lang w:eastAsia="zh-CN"/>
        </w:rPr>
        <w:t>set to the</w:t>
      </w:r>
      <w:r w:rsidR="002252BF" w:rsidRPr="002625EB">
        <w:rPr>
          <w:rFonts w:hint="eastAsia"/>
          <w:lang w:eastAsia="zh-CN"/>
        </w:rPr>
        <w:t xml:space="preserve"> </w:t>
      </w:r>
      <w:r w:rsidRPr="002625EB">
        <w:rPr>
          <w:rFonts w:hint="eastAsia"/>
          <w:lang w:eastAsia="zh-CN"/>
        </w:rPr>
        <w:t>value</w:t>
      </w:r>
      <w:r w:rsidRPr="002625EB">
        <w:t xml:space="preserve"> </w:t>
      </w:r>
      <w:r w:rsidR="002252BF">
        <w:t xml:space="preserve">of </w:t>
      </w:r>
      <w:r w:rsidRPr="002625EB">
        <w:t>'</w:t>
      </w:r>
      <w:r w:rsidRPr="00EC6E01">
        <w:rPr>
          <w:i/>
        </w:rPr>
        <w:t>nonC</w:t>
      </w:r>
      <w:r w:rsidRPr="002625EB">
        <w:rPr>
          <w:i/>
        </w:rPr>
        <w:t>odeBook</w:t>
      </w:r>
      <w:r w:rsidRPr="002625EB">
        <w:t>'</w:t>
      </w:r>
      <w:r>
        <w:rPr>
          <w:lang w:eastAsia="zh-CN"/>
        </w:rPr>
        <w:t xml:space="preserve"> on BWP 1, in which </w:t>
      </w:r>
      <w:r w:rsidRPr="002625EB">
        <w:rPr>
          <w:position w:val="-12"/>
        </w:rPr>
        <w:object w:dxaOrig="880" w:dyaOrig="360" w14:anchorId="6C4E9EC3">
          <v:shape id="_x0000_i1030" type="#_x0000_t75" style="width:41.6pt;height:16.35pt" o:ole="">
            <v:imagedata r:id="rId17" o:title=""/>
          </v:shape>
          <o:OLEObject Type="Embed" ProgID="Equation.DSMT4" ShapeID="_x0000_i1030" DrawAspect="Content" ObjectID="_1631638382" r:id="rId18"/>
        </w:object>
      </w:r>
      <w:r>
        <w:rPr>
          <w:lang w:eastAsia="zh-CN"/>
        </w:rPr>
        <w:t xml:space="preserve">. And the gNB configures the SRS resource set with </w:t>
      </w:r>
      <w:r w:rsidR="002252BF">
        <w:rPr>
          <w:lang w:eastAsia="zh-CN"/>
        </w:rPr>
        <w:t xml:space="preserve">the parameter </w:t>
      </w:r>
      <w:r w:rsidR="002252BF" w:rsidRPr="002625EB">
        <w:rPr>
          <w:i/>
        </w:rPr>
        <w:t>usage</w:t>
      </w:r>
      <w:r w:rsidR="002252BF" w:rsidRPr="002625EB">
        <w:t xml:space="preserve"> </w:t>
      </w:r>
      <w:r w:rsidR="002252BF">
        <w:rPr>
          <w:lang w:eastAsia="zh-CN"/>
        </w:rPr>
        <w:t>set to the</w:t>
      </w:r>
      <w:r w:rsidR="002252BF" w:rsidRPr="002625EB">
        <w:rPr>
          <w:rFonts w:hint="eastAsia"/>
          <w:lang w:eastAsia="zh-CN"/>
        </w:rPr>
        <w:t xml:space="preserve"> value</w:t>
      </w:r>
      <w:r w:rsidR="002252BF" w:rsidRPr="002625EB">
        <w:t xml:space="preserve"> </w:t>
      </w:r>
      <w:r w:rsidR="002252BF">
        <w:t xml:space="preserve">of </w:t>
      </w:r>
      <w:r w:rsidR="002252BF" w:rsidRPr="002625EB">
        <w:t>'</w:t>
      </w:r>
      <w:r w:rsidR="002252BF" w:rsidRPr="00EC6E01">
        <w:rPr>
          <w:i/>
        </w:rPr>
        <w:t>nonC</w:t>
      </w:r>
      <w:r w:rsidR="002252BF" w:rsidRPr="002625EB">
        <w:rPr>
          <w:i/>
        </w:rPr>
        <w:t>odeBook</w:t>
      </w:r>
      <w:r w:rsidR="002252BF" w:rsidRPr="002625EB">
        <w:t>'</w:t>
      </w:r>
      <w:r w:rsidR="002252BF">
        <w:rPr>
          <w:lang w:eastAsia="zh-CN"/>
        </w:rPr>
        <w:t xml:space="preserve"> </w:t>
      </w:r>
      <w:r>
        <w:rPr>
          <w:lang w:eastAsia="zh-CN"/>
        </w:rPr>
        <w:t xml:space="preserve"> on BWP 2, in which </w:t>
      </w:r>
      <w:r w:rsidRPr="002625EB">
        <w:rPr>
          <w:position w:val="-12"/>
        </w:rPr>
        <w:object w:dxaOrig="880" w:dyaOrig="360" w14:anchorId="1F2D7E27">
          <v:shape id="_x0000_i1031" type="#_x0000_t75" style="width:41.6pt;height:16.35pt" o:ole="">
            <v:imagedata r:id="rId19" o:title=""/>
          </v:shape>
          <o:OLEObject Type="Embed" ProgID="Equation.DSMT4" ShapeID="_x0000_i1031" DrawAspect="Content" ObjectID="_1631638383" r:id="rId20"/>
        </w:object>
      </w:r>
      <w:r>
        <w:rPr>
          <w:lang w:eastAsia="zh-CN"/>
        </w:rPr>
        <w:t>.</w:t>
      </w:r>
      <w:r w:rsidRPr="00EB6399">
        <w:rPr>
          <w:lang w:eastAsia="zh-CN"/>
        </w:rPr>
        <w:t xml:space="preserve"> </w:t>
      </w:r>
      <w:r>
        <w:rPr>
          <w:lang w:eastAsia="zh-CN"/>
        </w:rPr>
        <w:t xml:space="preserve">Then by switching the active UL BWP between BWP 1 and BWP 2, the </w:t>
      </w:r>
      <w:r w:rsidRPr="00FD7DD7">
        <w:rPr>
          <w:lang w:eastAsia="ja-JP"/>
        </w:rPr>
        <w:t xml:space="preserve">maximum number of </w:t>
      </w:r>
      <w:r>
        <w:rPr>
          <w:lang w:eastAsia="ja-JP"/>
        </w:rPr>
        <w:t>UL</w:t>
      </w:r>
      <w:r w:rsidRPr="00FD7DD7">
        <w:rPr>
          <w:lang w:eastAsia="ja-JP"/>
        </w:rPr>
        <w:t xml:space="preserve"> MIMO layers</w:t>
      </w:r>
      <w:r>
        <w:rPr>
          <w:lang w:eastAsia="ja-JP"/>
        </w:rPr>
        <w:t xml:space="preserve"> can be adapted implicitly.</w:t>
      </w:r>
    </w:p>
    <w:p w14:paraId="78818A42" w14:textId="77777777" w:rsidR="000A0AF6" w:rsidRDefault="000A0AF6" w:rsidP="000A0AF6">
      <w:pPr>
        <w:spacing w:beforeLines="50" w:before="120"/>
        <w:rPr>
          <w:lang w:eastAsia="ja-JP"/>
        </w:rPr>
      </w:pPr>
      <w:r>
        <w:rPr>
          <w:lang w:eastAsia="ja-JP"/>
        </w:rPr>
        <w:t xml:space="preserve">According to the above analysis, </w:t>
      </w:r>
      <w:r w:rsidRPr="00FD7DD7">
        <w:rPr>
          <w:lang w:eastAsia="ja-JP"/>
        </w:rPr>
        <w:t xml:space="preserve">maximum number of </w:t>
      </w:r>
      <w:r>
        <w:rPr>
          <w:lang w:eastAsia="ja-JP"/>
        </w:rPr>
        <w:t>UL</w:t>
      </w:r>
      <w:r w:rsidRPr="00FD7DD7">
        <w:rPr>
          <w:lang w:eastAsia="ja-JP"/>
        </w:rPr>
        <w:t xml:space="preserve"> MIMO layers</w:t>
      </w:r>
      <w:r>
        <w:rPr>
          <w:lang w:eastAsia="ja-JP"/>
        </w:rPr>
        <w:t xml:space="preserve"> can be adapted by BWP switching in Rel-15 for all cases if the SRS resources are properly configured.</w:t>
      </w:r>
    </w:p>
    <w:p w14:paraId="0F5DDC17" w14:textId="18FBFFFA" w:rsidR="009147F5" w:rsidRDefault="000A0AF6" w:rsidP="003226F8">
      <w:pPr>
        <w:spacing w:beforeLines="50" w:before="120"/>
        <w:rPr>
          <w:b/>
          <w:i/>
          <w:lang w:eastAsia="ja-JP"/>
        </w:rPr>
      </w:pPr>
      <w:r w:rsidRPr="00EC6E01">
        <w:rPr>
          <w:b/>
          <w:i/>
          <w:lang w:eastAsia="ja-JP"/>
        </w:rPr>
        <w:t>Proposal</w:t>
      </w:r>
      <w:r>
        <w:rPr>
          <w:b/>
          <w:i/>
          <w:lang w:eastAsia="ja-JP"/>
        </w:rPr>
        <w:t xml:space="preserve"> </w:t>
      </w:r>
      <w:r w:rsidR="003173B2">
        <w:rPr>
          <w:b/>
          <w:i/>
          <w:lang w:eastAsia="ja-JP"/>
        </w:rPr>
        <w:t>3</w:t>
      </w:r>
      <w:r w:rsidRPr="00EC6E01">
        <w:rPr>
          <w:b/>
          <w:i/>
          <w:lang w:eastAsia="ja-JP"/>
        </w:rPr>
        <w:t>: To draw a conclusion that maximum number of UL MIMO layers can be adapted by BWP switching in Rel-15 for all cases if the SRS resources are properly configured</w:t>
      </w:r>
      <w:r w:rsidR="00A64C1A">
        <w:rPr>
          <w:b/>
          <w:i/>
          <w:lang w:eastAsia="ja-JP"/>
        </w:rPr>
        <w:t>.</w:t>
      </w:r>
    </w:p>
    <w:p w14:paraId="16E5667C" w14:textId="18A39179" w:rsidR="00D93C30" w:rsidRPr="00D53258" w:rsidRDefault="00F910B6" w:rsidP="003226F8">
      <w:pPr>
        <w:spacing w:beforeLines="50" w:before="120"/>
        <w:rPr>
          <w:b/>
          <w:u w:val="single"/>
          <w:lang w:eastAsia="zh-CN"/>
        </w:rPr>
      </w:pPr>
      <w:r w:rsidRPr="00D53258">
        <w:rPr>
          <w:b/>
          <w:kern w:val="2"/>
          <w:u w:val="single"/>
          <w:lang w:eastAsia="zh-CN"/>
        </w:rPr>
        <w:t>The coherent transmission capability for UL MIMO</w:t>
      </w:r>
    </w:p>
    <w:p w14:paraId="6AD26C3E" w14:textId="6CE55553" w:rsidR="00A64C1A" w:rsidRDefault="00A64C1A" w:rsidP="003226F8">
      <w:pPr>
        <w:spacing w:beforeLines="50" w:before="120"/>
        <w:rPr>
          <w:lang w:eastAsia="zh-CN"/>
        </w:rPr>
      </w:pPr>
      <w:r>
        <w:rPr>
          <w:lang w:eastAsia="zh-CN"/>
        </w:rPr>
        <w:t xml:space="preserve">Another issue for UL MIMO is </w:t>
      </w:r>
      <w:r>
        <w:rPr>
          <w:kern w:val="2"/>
          <w:lang w:eastAsia="zh-CN"/>
        </w:rPr>
        <w:t xml:space="preserve">about </w:t>
      </w:r>
      <w:bookmarkStart w:id="11" w:name="OLE_LINK7"/>
      <w:bookmarkStart w:id="12" w:name="OLE_LINK6"/>
      <w:r>
        <w:rPr>
          <w:kern w:val="2"/>
          <w:lang w:eastAsia="zh-CN"/>
        </w:rPr>
        <w:t>the coherent transmission</w:t>
      </w:r>
      <w:bookmarkEnd w:id="11"/>
      <w:r>
        <w:rPr>
          <w:kern w:val="2"/>
          <w:lang w:eastAsia="zh-CN"/>
        </w:rPr>
        <w:t xml:space="preserve"> capability</w:t>
      </w:r>
      <w:bookmarkEnd w:id="12"/>
      <w:r>
        <w:rPr>
          <w:lang w:eastAsia="zh-CN"/>
        </w:rPr>
        <w:t>.</w:t>
      </w:r>
      <w:r w:rsidRPr="00A64C1A">
        <w:rPr>
          <w:lang w:eastAsia="zh-CN"/>
        </w:rPr>
        <w:t xml:space="preserve"> </w:t>
      </w:r>
      <w:r w:rsidRPr="00954CBA">
        <w:rPr>
          <w:lang w:eastAsia="zh-CN"/>
        </w:rPr>
        <w:t>In Rel-15</w:t>
      </w:r>
      <w:r w:rsidRPr="00954CBA">
        <w:rPr>
          <w:rFonts w:hint="eastAsia"/>
          <w:lang w:eastAsia="zh-CN"/>
        </w:rPr>
        <w:t>,</w:t>
      </w:r>
      <w:r w:rsidRPr="00A64C1A">
        <w:rPr>
          <w:kern w:val="2"/>
          <w:lang w:eastAsia="zh-CN"/>
        </w:rPr>
        <w:t xml:space="preserve"> </w:t>
      </w:r>
      <w:r w:rsidR="00B47818">
        <w:rPr>
          <w:kern w:val="2"/>
          <w:lang w:eastAsia="zh-CN"/>
        </w:rPr>
        <w:t xml:space="preserve">the UE can report its capability of coherent transmission, and then be configured with the available codebook subset. </w:t>
      </w:r>
      <w:r w:rsidR="00363915">
        <w:rPr>
          <w:kern w:val="2"/>
          <w:lang w:eastAsia="zh-CN"/>
        </w:rPr>
        <w:t xml:space="preserve">Specifically, </w:t>
      </w:r>
      <w:r>
        <w:rPr>
          <w:kern w:val="2"/>
          <w:lang w:eastAsia="zh-CN"/>
        </w:rPr>
        <w:t xml:space="preserve">if the UE reports it can support </w:t>
      </w:r>
      <w:bookmarkStart w:id="13" w:name="OLE_LINK4"/>
      <w:r w:rsidRPr="00481066">
        <w:rPr>
          <w:i/>
          <w:kern w:val="2"/>
          <w:lang w:eastAsia="zh-CN"/>
        </w:rPr>
        <w:t>fullCoherent</w:t>
      </w:r>
      <w:bookmarkEnd w:id="13"/>
      <w:r>
        <w:rPr>
          <w:kern w:val="2"/>
          <w:lang w:eastAsia="zh-CN"/>
        </w:rPr>
        <w:t xml:space="preserve">, the UE can be configured by higher layer parameter </w:t>
      </w:r>
      <w:r w:rsidRPr="003226F8">
        <w:rPr>
          <w:i/>
          <w:kern w:val="2"/>
          <w:lang w:eastAsia="zh-CN"/>
        </w:rPr>
        <w:t>codebookSubset</w:t>
      </w:r>
      <w:r w:rsidRPr="00A64C1A">
        <w:rPr>
          <w:kern w:val="2"/>
          <w:lang w:eastAsia="zh-CN"/>
        </w:rPr>
        <w:t xml:space="preserve"> </w:t>
      </w:r>
      <w:r>
        <w:rPr>
          <w:kern w:val="2"/>
          <w:lang w:eastAsia="zh-CN"/>
        </w:rPr>
        <w:t xml:space="preserve">as </w:t>
      </w:r>
      <w:r w:rsidRPr="006F415D">
        <w:rPr>
          <w:i/>
          <w:kern w:val="2"/>
          <w:lang w:eastAsia="zh-CN"/>
        </w:rPr>
        <w:t>fullyAndPartialAndNonCoherent</w:t>
      </w:r>
      <w:r>
        <w:rPr>
          <w:kern w:val="2"/>
          <w:lang w:eastAsia="zh-CN"/>
        </w:rPr>
        <w:t xml:space="preserve">, or </w:t>
      </w:r>
      <w:r w:rsidRPr="006F415D">
        <w:rPr>
          <w:i/>
          <w:kern w:val="2"/>
          <w:lang w:eastAsia="zh-CN"/>
        </w:rPr>
        <w:t>partialAndNonCoherent</w:t>
      </w:r>
      <w:r>
        <w:rPr>
          <w:i/>
          <w:kern w:val="2"/>
          <w:lang w:eastAsia="zh-CN"/>
        </w:rPr>
        <w:t>,</w:t>
      </w:r>
      <w:r>
        <w:rPr>
          <w:kern w:val="2"/>
          <w:lang w:eastAsia="zh-CN"/>
        </w:rPr>
        <w:t xml:space="preserve"> or </w:t>
      </w:r>
      <w:r w:rsidRPr="006F415D">
        <w:rPr>
          <w:i/>
          <w:kern w:val="2"/>
          <w:lang w:eastAsia="zh-CN"/>
        </w:rPr>
        <w:t>nonCoherent</w:t>
      </w:r>
      <w:r>
        <w:rPr>
          <w:kern w:val="2"/>
          <w:lang w:eastAsia="zh-CN"/>
        </w:rPr>
        <w:t xml:space="preserve">. If the UE reports it can support </w:t>
      </w:r>
      <w:r w:rsidRPr="000338D7">
        <w:rPr>
          <w:i/>
          <w:kern w:val="2"/>
          <w:lang w:eastAsia="zh-CN"/>
        </w:rPr>
        <w:t>partialCoherent</w:t>
      </w:r>
      <w:r>
        <w:rPr>
          <w:kern w:val="2"/>
          <w:lang w:eastAsia="zh-CN"/>
        </w:rPr>
        <w:t xml:space="preserve">, the UE can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partialAndNonCoherent</w:t>
      </w:r>
      <w:r>
        <w:rPr>
          <w:kern w:val="2"/>
          <w:lang w:eastAsia="zh-CN"/>
        </w:rPr>
        <w:t xml:space="preserve"> or </w:t>
      </w:r>
      <w:r w:rsidRPr="00481066">
        <w:rPr>
          <w:i/>
          <w:kern w:val="2"/>
          <w:lang w:eastAsia="zh-CN"/>
        </w:rPr>
        <w:t>nonCoherent</w:t>
      </w:r>
      <w:r>
        <w:rPr>
          <w:kern w:val="2"/>
          <w:lang w:eastAsia="zh-CN"/>
        </w:rPr>
        <w:t xml:space="preserve">. If the UE reports it can support </w:t>
      </w:r>
      <w:r>
        <w:rPr>
          <w:i/>
          <w:kern w:val="2"/>
          <w:lang w:eastAsia="zh-CN"/>
        </w:rPr>
        <w:t>non</w:t>
      </w:r>
      <w:r w:rsidRPr="000338D7">
        <w:rPr>
          <w:i/>
          <w:kern w:val="2"/>
          <w:lang w:eastAsia="zh-CN"/>
        </w:rPr>
        <w:t>Coherent</w:t>
      </w:r>
      <w:r>
        <w:rPr>
          <w:kern w:val="2"/>
          <w:lang w:eastAsia="zh-CN"/>
        </w:rPr>
        <w:t xml:space="preserve">, the UE can only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nonCoherent</w:t>
      </w:r>
      <w:r>
        <w:rPr>
          <w:kern w:val="2"/>
          <w:lang w:eastAsia="zh-CN"/>
        </w:rPr>
        <w:t xml:space="preserve">. </w:t>
      </w:r>
      <w:r w:rsidR="007A3AE5">
        <w:rPr>
          <w:kern w:val="2"/>
          <w:lang w:eastAsia="zh-CN"/>
        </w:rPr>
        <w:t>T</w:t>
      </w:r>
      <w:r w:rsidR="00C84EBC">
        <w:rPr>
          <w:kern w:val="2"/>
          <w:lang w:eastAsia="zh-CN"/>
        </w:rPr>
        <w:t xml:space="preserve">he </w:t>
      </w:r>
      <w:r w:rsidR="007A3AE5">
        <w:rPr>
          <w:kern w:val="2"/>
          <w:lang w:eastAsia="zh-CN"/>
        </w:rPr>
        <w:t xml:space="preserve">reported </w:t>
      </w:r>
      <w:r w:rsidR="00C84EBC">
        <w:rPr>
          <w:kern w:val="2"/>
          <w:lang w:eastAsia="zh-CN"/>
        </w:rPr>
        <w:t xml:space="preserve">coherent transmission </w:t>
      </w:r>
      <w:r w:rsidR="00363915">
        <w:rPr>
          <w:kern w:val="2"/>
          <w:lang w:eastAsia="zh-CN"/>
        </w:rPr>
        <w:t>capability correspond</w:t>
      </w:r>
      <w:r w:rsidR="007A3AE5">
        <w:rPr>
          <w:kern w:val="2"/>
          <w:lang w:eastAsia="zh-CN"/>
        </w:rPr>
        <w:t>s</w:t>
      </w:r>
      <w:r w:rsidR="00363915">
        <w:rPr>
          <w:kern w:val="2"/>
          <w:lang w:eastAsia="zh-CN"/>
        </w:rPr>
        <w:t xml:space="preserve"> to the</w:t>
      </w:r>
      <w:r w:rsidR="000F4C0A">
        <w:rPr>
          <w:kern w:val="2"/>
          <w:lang w:eastAsia="zh-CN"/>
        </w:rPr>
        <w:t xml:space="preserve"> coherence when the</w:t>
      </w:r>
      <w:r w:rsidR="00363915">
        <w:rPr>
          <w:kern w:val="2"/>
          <w:lang w:eastAsia="zh-CN"/>
        </w:rPr>
        <w:t xml:space="preserve"> UE </w:t>
      </w:r>
      <w:r w:rsidR="000F4C0A">
        <w:rPr>
          <w:kern w:val="2"/>
          <w:lang w:eastAsia="zh-CN"/>
        </w:rPr>
        <w:t>turns on all</w:t>
      </w:r>
      <w:r w:rsidR="007A3AE5">
        <w:rPr>
          <w:kern w:val="2"/>
          <w:lang w:eastAsia="zh-CN"/>
        </w:rPr>
        <w:t xml:space="preserve"> the UL antenna ports</w:t>
      </w:r>
      <w:r w:rsidR="00363915">
        <w:rPr>
          <w:kern w:val="2"/>
          <w:lang w:eastAsia="zh-CN"/>
        </w:rPr>
        <w:t xml:space="preserve">. </w:t>
      </w:r>
    </w:p>
    <w:p w14:paraId="56389034" w14:textId="66C67BA9" w:rsidR="00A64C1A" w:rsidRPr="00DE6F64" w:rsidRDefault="00F910B6" w:rsidP="003226F8">
      <w:pPr>
        <w:spacing w:beforeLines="50" w:before="120"/>
        <w:rPr>
          <w:lang w:eastAsia="zh-CN"/>
        </w:rPr>
      </w:pPr>
      <w:r>
        <w:rPr>
          <w:lang w:eastAsia="zh-CN"/>
        </w:rPr>
        <w:t>As discussed above,</w:t>
      </w:r>
      <w:r w:rsidR="00A64C1A">
        <w:rPr>
          <w:lang w:eastAsia="zh-CN"/>
        </w:rPr>
        <w:t xml:space="preserve"> the </w:t>
      </w:r>
      <w:r w:rsidR="00A64C1A" w:rsidRPr="00A64C1A">
        <w:rPr>
          <w:lang w:eastAsia="zh-CN"/>
        </w:rPr>
        <w:t>maximum number of UL MIMO layers</w:t>
      </w:r>
      <w:r w:rsidR="00A64C1A">
        <w:rPr>
          <w:lang w:eastAsia="zh-CN"/>
        </w:rPr>
        <w:t xml:space="preserve"> can be </w:t>
      </w:r>
      <w:r w:rsidR="00A64C1A" w:rsidRPr="00A64C1A">
        <w:rPr>
          <w:lang w:eastAsia="zh-CN"/>
        </w:rPr>
        <w:t>adapted by BWP switching</w:t>
      </w:r>
      <w:r w:rsidR="00A64C1A">
        <w:rPr>
          <w:lang w:eastAsia="zh-CN"/>
        </w:rPr>
        <w:t xml:space="preserve">, it means that in some BWP the UE may use less antenna ports in UL than </w:t>
      </w:r>
      <w:r w:rsidR="002252BF">
        <w:rPr>
          <w:lang w:eastAsia="zh-CN"/>
        </w:rPr>
        <w:t xml:space="preserve">that </w:t>
      </w:r>
      <w:r w:rsidR="00A64C1A">
        <w:rPr>
          <w:lang w:eastAsia="zh-CN"/>
        </w:rPr>
        <w:t xml:space="preserve">it can support. </w:t>
      </w:r>
      <w:r w:rsidR="00363915">
        <w:rPr>
          <w:lang w:eastAsia="zh-CN"/>
        </w:rPr>
        <w:t xml:space="preserve"> </w:t>
      </w:r>
      <w:r w:rsidR="000D7EA1">
        <w:rPr>
          <w:lang w:eastAsia="zh-CN"/>
        </w:rPr>
        <w:t>F</w:t>
      </w:r>
      <w:r w:rsidR="00C84EBC">
        <w:rPr>
          <w:lang w:eastAsia="zh-CN"/>
        </w:rPr>
        <w:t>or</w:t>
      </w:r>
      <w:r w:rsidR="00363915">
        <w:rPr>
          <w:lang w:eastAsia="zh-CN"/>
        </w:rPr>
        <w:t xml:space="preserve"> the reduced </w:t>
      </w:r>
      <w:r w:rsidR="00C84EBC">
        <w:rPr>
          <w:lang w:eastAsia="zh-CN"/>
        </w:rPr>
        <w:t xml:space="preserve">maximum </w:t>
      </w:r>
      <w:r w:rsidR="000D7EA1">
        <w:rPr>
          <w:lang w:eastAsia="zh-CN"/>
        </w:rPr>
        <w:t xml:space="preserve">number of UL </w:t>
      </w:r>
      <w:r w:rsidR="00363915">
        <w:rPr>
          <w:lang w:eastAsia="zh-CN"/>
        </w:rPr>
        <w:t>MIMO layer</w:t>
      </w:r>
      <w:r w:rsidR="00C84EBC">
        <w:rPr>
          <w:lang w:eastAsia="zh-CN"/>
        </w:rPr>
        <w:t>s</w:t>
      </w:r>
      <w:r w:rsidR="00A64C1A">
        <w:rPr>
          <w:lang w:eastAsia="zh-CN"/>
        </w:rPr>
        <w:t xml:space="preserve">, </w:t>
      </w:r>
      <w:r w:rsidR="000D7EA1">
        <w:rPr>
          <w:lang w:eastAsia="zh-CN"/>
        </w:rPr>
        <w:t xml:space="preserve">the UE can turn off part of antenna ports but </w:t>
      </w:r>
      <w:r w:rsidR="00363915">
        <w:rPr>
          <w:lang w:eastAsia="zh-CN"/>
        </w:rPr>
        <w:t xml:space="preserve">the UE’s </w:t>
      </w:r>
      <w:r w:rsidR="00363915">
        <w:rPr>
          <w:kern w:val="2"/>
          <w:lang w:eastAsia="zh-CN"/>
        </w:rPr>
        <w:t>coherent transmission capability</w:t>
      </w:r>
      <w:r w:rsidR="00363915" w:rsidRPr="00363915">
        <w:t xml:space="preserve"> </w:t>
      </w:r>
      <w:r w:rsidR="000D7EA1">
        <w:t xml:space="preserve">of the remaining antenna ports </w:t>
      </w:r>
      <w:r w:rsidR="00363915">
        <w:t xml:space="preserve">is not known </w:t>
      </w:r>
      <w:r w:rsidR="00C84EBC">
        <w:t>by</w:t>
      </w:r>
      <w:r w:rsidR="00363915" w:rsidRPr="00954CBA">
        <w:t xml:space="preserve"> the network</w:t>
      </w:r>
      <w:r w:rsidR="00C8624B">
        <w:t xml:space="preserve">. For example, </w:t>
      </w:r>
      <w:r w:rsidR="00C8624B">
        <w:rPr>
          <w:iCs/>
          <w:lang w:eastAsia="zh-CN"/>
        </w:rPr>
        <w:t xml:space="preserve">the UE supports </w:t>
      </w:r>
      <w:r w:rsidR="00C84EBC">
        <w:rPr>
          <w:iCs/>
          <w:lang w:eastAsia="zh-CN"/>
        </w:rPr>
        <w:t>the maximum MIMO layer</w:t>
      </w:r>
      <w:r w:rsidR="000F4C0A">
        <w:rPr>
          <w:iCs/>
          <w:lang w:eastAsia="zh-CN"/>
        </w:rPr>
        <w:t>s</w:t>
      </w:r>
      <w:r w:rsidR="00C84EBC">
        <w:rPr>
          <w:iCs/>
          <w:lang w:eastAsia="zh-CN"/>
        </w:rPr>
        <w:t xml:space="preserve"> of </w:t>
      </w:r>
      <w:r w:rsidR="00C8624B" w:rsidRPr="006F415D">
        <w:rPr>
          <w:i/>
          <w:iCs/>
          <w:lang w:eastAsia="zh-CN"/>
        </w:rPr>
        <w:t>fourLayers</w:t>
      </w:r>
      <w:r w:rsidR="00C8624B">
        <w:rPr>
          <w:iCs/>
          <w:lang w:eastAsia="zh-CN"/>
        </w:rPr>
        <w:t xml:space="preserve"> for UL and supports </w:t>
      </w:r>
      <w:r w:rsidR="00C8624B">
        <w:rPr>
          <w:i/>
          <w:kern w:val="2"/>
          <w:lang w:eastAsia="zh-CN"/>
        </w:rPr>
        <w:t>partial</w:t>
      </w:r>
      <w:r w:rsidR="00C8624B" w:rsidRPr="00481066">
        <w:rPr>
          <w:i/>
          <w:kern w:val="2"/>
          <w:lang w:eastAsia="zh-CN"/>
        </w:rPr>
        <w:t>Coherent</w:t>
      </w:r>
      <w:r w:rsidR="00C8624B">
        <w:rPr>
          <w:iCs/>
          <w:lang w:eastAsia="zh-CN"/>
        </w:rPr>
        <w:t xml:space="preserve">. </w:t>
      </w:r>
      <w:r w:rsidR="00861737">
        <w:rPr>
          <w:iCs/>
          <w:lang w:eastAsia="zh-CN"/>
        </w:rPr>
        <w:t>O</w:t>
      </w:r>
      <w:r w:rsidR="00C8624B">
        <w:rPr>
          <w:iCs/>
          <w:lang w:eastAsia="zh-CN"/>
        </w:rPr>
        <w:t xml:space="preserve">n </w:t>
      </w:r>
      <w:r w:rsidR="000F4C0A">
        <w:rPr>
          <w:iCs/>
          <w:lang w:eastAsia="zh-CN"/>
        </w:rPr>
        <w:t xml:space="preserve">the active </w:t>
      </w:r>
      <w:r w:rsidR="00C8624B">
        <w:rPr>
          <w:iCs/>
          <w:lang w:eastAsia="zh-CN"/>
        </w:rPr>
        <w:t xml:space="preserve">BWP, the UE can switch off 2 UL RF chains to save power, </w:t>
      </w:r>
      <w:r w:rsidR="00861737">
        <w:rPr>
          <w:iCs/>
          <w:lang w:eastAsia="zh-CN"/>
        </w:rPr>
        <w:t>however the gNB</w:t>
      </w:r>
      <w:r w:rsidR="00C8624B" w:rsidRPr="00954CBA">
        <w:rPr>
          <w:iCs/>
          <w:lang w:eastAsia="zh-CN"/>
        </w:rPr>
        <w:t xml:space="preserve"> is not clear whether the </w:t>
      </w:r>
      <w:r w:rsidR="00C8624B" w:rsidRPr="00954CBA">
        <w:t xml:space="preserve">fallback </w:t>
      </w:r>
      <w:r w:rsidR="00C8624B">
        <w:rPr>
          <w:iCs/>
          <w:lang w:eastAsia="zh-CN"/>
        </w:rPr>
        <w:t>coherent transmission capability</w:t>
      </w:r>
      <w:r w:rsidR="00C8624B" w:rsidRPr="00954CBA">
        <w:t xml:space="preserve"> </w:t>
      </w:r>
      <w:r w:rsidR="00861737">
        <w:t xml:space="preserve">for the remaining antenna ports </w:t>
      </w:r>
      <w:r w:rsidR="00C8624B" w:rsidRPr="00954CBA">
        <w:t xml:space="preserve">is </w:t>
      </w:r>
      <w:r w:rsidR="00C8624B" w:rsidRPr="00481066">
        <w:rPr>
          <w:i/>
          <w:kern w:val="2"/>
          <w:lang w:eastAsia="zh-CN"/>
        </w:rPr>
        <w:t>fullCoherent</w:t>
      </w:r>
      <w:r w:rsidR="00C8624B" w:rsidRPr="00954CBA">
        <w:t xml:space="preserve"> or </w:t>
      </w:r>
      <w:r w:rsidR="00C8624B">
        <w:rPr>
          <w:i/>
          <w:kern w:val="2"/>
          <w:lang w:eastAsia="zh-CN"/>
        </w:rPr>
        <w:t>non</w:t>
      </w:r>
      <w:r w:rsidR="00C8624B" w:rsidRPr="00B34E14">
        <w:rPr>
          <w:i/>
          <w:kern w:val="2"/>
          <w:lang w:eastAsia="zh-CN"/>
        </w:rPr>
        <w:t>Coherent</w:t>
      </w:r>
      <w:r w:rsidR="00C8624B">
        <w:t>. If the UE cannot support coherent transmission for the remaining 2 antenna ports but the gNB</w:t>
      </w:r>
      <w:r w:rsidR="00861737">
        <w:t xml:space="preserve"> indicate a full coherent codebook</w:t>
      </w:r>
      <w:r w:rsidR="00C8624B">
        <w:t>, the scheduling of 2-layer PUSCH will fail.</w:t>
      </w:r>
      <w:r w:rsidR="00DE6F64">
        <w:t xml:space="preserve"> </w:t>
      </w:r>
      <w:r w:rsidR="00DE6F64">
        <w:rPr>
          <w:lang w:eastAsia="zh-CN"/>
        </w:rPr>
        <w:t xml:space="preserve">So a safe scheduling strategy is gNB only schedules single </w:t>
      </w:r>
      <w:r w:rsidR="00AC5B43">
        <w:rPr>
          <w:lang w:eastAsia="zh-CN"/>
        </w:rPr>
        <w:t>port</w:t>
      </w:r>
      <w:r w:rsidR="00DE6F64">
        <w:rPr>
          <w:lang w:eastAsia="zh-CN"/>
        </w:rPr>
        <w:t xml:space="preserve"> </w:t>
      </w:r>
      <w:r w:rsidR="00AC5B43">
        <w:rPr>
          <w:lang w:eastAsia="zh-CN"/>
        </w:rPr>
        <w:t xml:space="preserve">for </w:t>
      </w:r>
      <w:r w:rsidR="00DE6F64">
        <w:rPr>
          <w:lang w:eastAsia="zh-CN"/>
        </w:rPr>
        <w:t>PUSCH.</w:t>
      </w:r>
      <w:r w:rsidR="00AC5B43">
        <w:rPr>
          <w:lang w:eastAsia="zh-CN"/>
        </w:rPr>
        <w:t xml:space="preserve"> </w:t>
      </w:r>
      <w:r w:rsidR="00804370">
        <w:rPr>
          <w:lang w:eastAsia="zh-CN"/>
        </w:rPr>
        <w:t>For</w:t>
      </w:r>
      <w:r w:rsidR="00DE6F64">
        <w:rPr>
          <w:lang w:eastAsia="zh-CN"/>
        </w:rPr>
        <w:t xml:space="preserve"> </w:t>
      </w:r>
      <w:r w:rsidR="00DE6F64">
        <w:t xml:space="preserve">the UEs which can support </w:t>
      </w:r>
      <w:r w:rsidR="00DE6F64" w:rsidRPr="00D53258">
        <w:rPr>
          <w:i/>
        </w:rPr>
        <w:t>coherent</w:t>
      </w:r>
      <w:r w:rsidR="00DE6F64">
        <w:t xml:space="preserve"> transmission for the remaining 2 antenna ports but the gNB doesn’t know</w:t>
      </w:r>
      <w:r w:rsidR="00804370">
        <w:t xml:space="preserve"> the fallback coherent capability</w:t>
      </w:r>
      <w:r w:rsidR="00DE6F64">
        <w:t xml:space="preserve">, </w:t>
      </w:r>
      <w:r w:rsidR="00804370">
        <w:t xml:space="preserve">the UE </w:t>
      </w:r>
      <w:r w:rsidR="00DE6F64">
        <w:t>cannot be scheduled efficiently.</w:t>
      </w:r>
    </w:p>
    <w:p w14:paraId="5565A318" w14:textId="2B189259" w:rsidR="00C8624B" w:rsidRPr="003226F8" w:rsidRDefault="00C8624B" w:rsidP="003226F8">
      <w:pPr>
        <w:spacing w:beforeLines="50" w:before="120"/>
        <w:rPr>
          <w:b/>
          <w:i/>
          <w:iCs/>
          <w:lang w:eastAsia="zh-CN"/>
        </w:rPr>
      </w:pPr>
      <w:r w:rsidRPr="003226F8">
        <w:rPr>
          <w:b/>
          <w:i/>
        </w:rPr>
        <w:t xml:space="preserve">Observation </w:t>
      </w:r>
      <w:r w:rsidR="00A30818">
        <w:rPr>
          <w:b/>
          <w:i/>
        </w:rPr>
        <w:t>5</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sidR="00804370">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sidR="00DE6F64">
        <w:rPr>
          <w:b/>
          <w:i/>
          <w:iCs/>
          <w:lang w:eastAsia="zh-CN"/>
        </w:rPr>
        <w:t xml:space="preserve"> If the UE’s fallback coherent capability can be aligned with the gNB, the performance can be improved.</w:t>
      </w:r>
    </w:p>
    <w:p w14:paraId="1A8A50EA" w14:textId="1D50343C" w:rsidR="00C8624B" w:rsidRPr="00954CBA" w:rsidRDefault="00C8624B" w:rsidP="00C8624B">
      <w:r w:rsidRPr="00954CBA">
        <w:t xml:space="preserve">To address the issue discussed above, </w:t>
      </w:r>
      <w:r w:rsidR="002252BF">
        <w:t>a</w:t>
      </w:r>
      <w:r w:rsidR="002252BF" w:rsidRPr="00954CBA">
        <w:t xml:space="preserve"> </w:t>
      </w:r>
      <w:r w:rsidRPr="00954CBA">
        <w:t xml:space="preserve">straightforward way is to report the fallback </w:t>
      </w:r>
      <w:r>
        <w:t>coherent transmission</w:t>
      </w:r>
      <w:r w:rsidRPr="00954CBA">
        <w:t xml:space="preserve"> capability corresponding to the reduced </w:t>
      </w:r>
      <w:r w:rsidRPr="00954CBA">
        <w:rPr>
          <w:iCs/>
          <w:lang w:eastAsia="zh-CN"/>
        </w:rPr>
        <w:t xml:space="preserve">maximum </w:t>
      </w:r>
      <w:r>
        <w:rPr>
          <w:iCs/>
          <w:lang w:eastAsia="zh-CN"/>
        </w:rPr>
        <w:t xml:space="preserve">UL </w:t>
      </w:r>
      <w:r w:rsidRPr="00954CBA">
        <w:t>MIMO layers. Two potential ways are imaged:</w:t>
      </w:r>
    </w:p>
    <w:p w14:paraId="474ED396" w14:textId="77777777" w:rsidR="00C8624B" w:rsidRPr="00C8624B" w:rsidRDefault="00C8624B" w:rsidP="00C8624B">
      <w:pPr>
        <w:numPr>
          <w:ilvl w:val="0"/>
          <w:numId w:val="31"/>
        </w:numPr>
        <w:overflowPunct w:val="0"/>
        <w:snapToGrid/>
        <w:spacing w:after="180"/>
        <w:ind w:left="567" w:hanging="207"/>
        <w:textAlignment w:val="baseline"/>
      </w:pPr>
      <w:r w:rsidRPr="003226F8">
        <w:t xml:space="preserve">Solution 1: UE </w:t>
      </w:r>
      <w:r w:rsidRPr="003226F8">
        <w:rPr>
          <w:lang w:eastAsia="zh-CN"/>
        </w:rPr>
        <w:t>to report its fallback capability</w:t>
      </w:r>
      <w:r w:rsidRPr="003226F8">
        <w:t>.</w:t>
      </w:r>
      <w:r w:rsidRPr="00C8624B">
        <w:t xml:space="preserve"> </w:t>
      </w:r>
    </w:p>
    <w:p w14:paraId="3617EC46" w14:textId="77777777" w:rsidR="00C8624B" w:rsidRPr="00C8624B" w:rsidRDefault="00C8624B" w:rsidP="00C8624B">
      <w:pPr>
        <w:numPr>
          <w:ilvl w:val="0"/>
          <w:numId w:val="31"/>
        </w:numPr>
        <w:overflowPunct w:val="0"/>
        <w:snapToGrid/>
        <w:spacing w:after="180"/>
        <w:ind w:left="567" w:hanging="207"/>
        <w:textAlignment w:val="baseline"/>
      </w:pPr>
      <w:r w:rsidRPr="003226F8">
        <w:t>Solution 2: Define the fallback rule in spec.</w:t>
      </w:r>
      <w:r w:rsidRPr="00C8624B">
        <w:t xml:space="preserve"> </w:t>
      </w:r>
    </w:p>
    <w:p w14:paraId="4705F4EC" w14:textId="74D0CF90" w:rsidR="00C8624B" w:rsidRPr="003226F8" w:rsidRDefault="00C8624B" w:rsidP="003226F8">
      <w:pPr>
        <w:spacing w:beforeLines="50" w:before="120"/>
        <w:rPr>
          <w:rFonts w:eastAsia="MS Mincho"/>
          <w:i/>
          <w:lang w:eastAsia="zh-CN"/>
        </w:rPr>
      </w:pPr>
      <w:r w:rsidRPr="003226F8">
        <w:rPr>
          <w:b/>
          <w:i/>
          <w:kern w:val="2"/>
          <w:lang w:eastAsia="zh-CN"/>
        </w:rPr>
        <w:t xml:space="preserve">Proposal </w:t>
      </w:r>
      <w:r w:rsidR="003173B2">
        <w:rPr>
          <w:b/>
          <w:i/>
          <w:kern w:val="2"/>
          <w:lang w:eastAsia="zh-CN"/>
        </w:rPr>
        <w:t>4</w:t>
      </w:r>
      <w:r w:rsidRPr="003226F8">
        <w:rPr>
          <w:b/>
          <w:i/>
          <w:kern w:val="2"/>
          <w:lang w:eastAsia="zh-CN"/>
        </w:rPr>
        <w:t xml:space="preserve">: The fallback coherent transmission capability corresponding to the reduced maximum UL MIMO layers in the case </w:t>
      </w:r>
      <w:r w:rsidR="002252BF">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sidR="00C73EFB">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sidR="002252BF">
        <w:rPr>
          <w:b/>
          <w:i/>
          <w:kern w:val="2"/>
          <w:lang w:eastAsia="zh-CN"/>
        </w:rPr>
        <w:t>pre-</w:t>
      </w:r>
      <w:r w:rsidRPr="003226F8">
        <w:rPr>
          <w:b/>
          <w:i/>
          <w:kern w:val="2"/>
          <w:lang w:eastAsia="zh-CN"/>
        </w:rPr>
        <w:t>defined in spec.</w:t>
      </w:r>
    </w:p>
    <w:bookmarkEnd w:id="4"/>
    <w:bookmarkEnd w:id="5"/>
    <w:p w14:paraId="3A173CE2" w14:textId="77777777" w:rsidR="00157FC3" w:rsidRPr="00CF195E" w:rsidRDefault="00747F48" w:rsidP="00530B9C">
      <w:pPr>
        <w:pStyle w:val="Heading1"/>
      </w:pPr>
      <w:r w:rsidRPr="00CF195E">
        <w:t>Conclusion</w:t>
      </w:r>
      <w:r w:rsidR="006B1FD5" w:rsidRPr="00CF195E">
        <w:t>s</w:t>
      </w:r>
    </w:p>
    <w:p w14:paraId="1FA10E48" w14:textId="42BFF0EE" w:rsidR="00D962AF" w:rsidRDefault="0083380E" w:rsidP="00530B9C">
      <w:pPr>
        <w:rPr>
          <w:rFonts w:eastAsia="MS Mincho"/>
          <w:lang w:eastAsia="ja-JP"/>
        </w:rPr>
      </w:pPr>
      <w:r>
        <w:rPr>
          <w:rFonts w:eastAsia="MS Mincho"/>
          <w:lang w:eastAsia="ja-JP"/>
        </w:rPr>
        <w:t xml:space="preserve">In this contribution, </w:t>
      </w:r>
      <w:r w:rsidR="00804370">
        <w:rPr>
          <w:rFonts w:eastAsia="MS Mincho"/>
          <w:lang w:eastAsia="ja-JP"/>
        </w:rPr>
        <w:t>we firstly discuss the issues on per-DL-BWP configuration of maximum MIMO layers</w:t>
      </w:r>
      <w:r w:rsidR="006F42C1">
        <w:rPr>
          <w:rFonts w:eastAsia="MS Mincho"/>
          <w:lang w:eastAsia="ja-JP"/>
        </w:rPr>
        <w:t>, then analyze the adaptation of UL maximum MIMO layers. Based on the analysis, we have the following observations:</w:t>
      </w:r>
    </w:p>
    <w:p w14:paraId="33FFB976" w14:textId="2389E2B2" w:rsidR="006F42C1" w:rsidRDefault="006F42C1" w:rsidP="00530B9C">
      <w:pPr>
        <w:rPr>
          <w:rFonts w:eastAsia="MS Mincho"/>
          <w:b/>
          <w:i/>
          <w:lang w:eastAsia="ja-JP"/>
        </w:rPr>
      </w:pPr>
      <w:r w:rsidRPr="003226F8">
        <w:rPr>
          <w:rFonts w:eastAsia="MS Mincho"/>
          <w:b/>
          <w:i/>
          <w:lang w:eastAsia="ja-JP"/>
        </w:rPr>
        <w:t>Observation</w:t>
      </w:r>
      <w:r>
        <w:rPr>
          <w:rFonts w:eastAsia="MS Mincho"/>
          <w:b/>
          <w:i/>
          <w:lang w:eastAsia="ja-JP"/>
        </w:rPr>
        <w:t xml:space="preserve"> 1</w:t>
      </w:r>
      <w:r w:rsidRPr="003226F8">
        <w:rPr>
          <w:rFonts w:eastAsia="MS Mincho"/>
          <w:b/>
          <w:i/>
          <w:lang w:eastAsia="ja-JP"/>
        </w:rPr>
        <w:t>: For BWP switching based MIMO layer adaptation, the current framework of CSI measurement can work for BWP based MIMO layers adaptation</w:t>
      </w:r>
    </w:p>
    <w:p w14:paraId="131CE421" w14:textId="5668757E" w:rsidR="006F42C1" w:rsidRDefault="006F42C1" w:rsidP="00530B9C">
      <w:pPr>
        <w:rPr>
          <w:rFonts w:eastAsia="MS Mincho"/>
          <w:b/>
          <w:i/>
          <w:lang w:eastAsia="ja-JP"/>
        </w:rPr>
      </w:pPr>
      <w:r w:rsidRPr="00A1440B">
        <w:rPr>
          <w:rFonts w:eastAsia="MS Mincho"/>
          <w:b/>
          <w:i/>
          <w:lang w:eastAsia="ja-JP"/>
        </w:rPr>
        <w:lastRenderedPageBreak/>
        <w:t xml:space="preserve">Observation </w:t>
      </w:r>
      <w:r>
        <w:rPr>
          <w:rFonts w:eastAsia="MS Mincho"/>
          <w:b/>
          <w:i/>
          <w:lang w:eastAsia="ja-JP"/>
        </w:rPr>
        <w:t>2</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2764F82E" w14:textId="6791CEE8" w:rsidR="006F42C1" w:rsidRDefault="006F42C1" w:rsidP="00530B9C">
      <w:pPr>
        <w:rPr>
          <w:rFonts w:eastAsia="MS Mincho"/>
          <w:b/>
          <w:i/>
          <w:lang w:eastAsia="ja-JP"/>
        </w:rPr>
      </w:pPr>
      <w:r w:rsidRPr="00A1440B">
        <w:rPr>
          <w:rFonts w:eastAsia="MS Mincho"/>
          <w:b/>
          <w:i/>
          <w:lang w:eastAsia="ja-JP"/>
        </w:rPr>
        <w:t xml:space="preserve">Observation </w:t>
      </w:r>
      <w:r>
        <w:rPr>
          <w:rFonts w:eastAsia="MS Mincho"/>
          <w:b/>
          <w:i/>
          <w:lang w:eastAsia="ja-JP"/>
        </w:rPr>
        <w:t>3</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network side, the SRS resources can be saved if the network configures reduced SRS antenna switching along with the reduced maximum MIMO layers.</w:t>
      </w:r>
    </w:p>
    <w:p w14:paraId="22B972BC" w14:textId="486B79DD" w:rsidR="006F42C1" w:rsidRDefault="006F42C1" w:rsidP="00530B9C">
      <w:pPr>
        <w:rPr>
          <w:b/>
          <w:i/>
          <w:kern w:val="2"/>
          <w:lang w:eastAsia="zh-CN"/>
        </w:rPr>
      </w:pPr>
      <w:r w:rsidRPr="00D53258">
        <w:rPr>
          <w:b/>
          <w:i/>
          <w:kern w:val="2"/>
          <w:lang w:eastAsia="zh-CN"/>
        </w:rPr>
        <w:t>Observation 4:</w:t>
      </w:r>
      <w:r w:rsidRPr="00EC6E01">
        <w:rPr>
          <w:b/>
          <w:i/>
          <w:kern w:val="2"/>
          <w:lang w:eastAsia="zh-CN"/>
        </w:rPr>
        <w:t xml:space="preserve"> </w:t>
      </w:r>
      <w:r>
        <w:rPr>
          <w:b/>
          <w:i/>
          <w:kern w:val="2"/>
          <w:lang w:eastAsia="zh-CN"/>
        </w:rPr>
        <w:t>On the BWP with reduced</w:t>
      </w:r>
      <w:r w:rsidRPr="002E5D97">
        <w:rPr>
          <w:b/>
          <w:i/>
          <w:kern w:val="2"/>
          <w:lang w:eastAsia="zh-CN"/>
        </w:rPr>
        <w:t xml:space="preserve"> maximum MIMO layers</w:t>
      </w:r>
      <w:r>
        <w:rPr>
          <w:b/>
          <w:i/>
          <w:kern w:val="2"/>
          <w:lang w:eastAsia="zh-CN"/>
        </w:rPr>
        <w:t xml:space="preserve"> configuration, in order to achieve the power saving gain</w:t>
      </w:r>
      <w:r w:rsidRPr="00921D42">
        <w:rPr>
          <w:b/>
          <w:i/>
          <w:kern w:val="2"/>
          <w:lang w:eastAsia="zh-CN"/>
        </w:rPr>
        <w:t xml:space="preserve"> </w:t>
      </w:r>
      <w:r>
        <w:rPr>
          <w:b/>
          <w:i/>
          <w:kern w:val="2"/>
          <w:lang w:eastAsia="zh-CN"/>
        </w:rPr>
        <w:t>the gNB need configure the SRS resource set for antennaSwitching properly</w:t>
      </w:r>
      <w:r w:rsidRPr="00EC6E01">
        <w:rPr>
          <w:b/>
          <w:i/>
          <w:kern w:val="2"/>
          <w:lang w:eastAsia="zh-CN"/>
        </w:rPr>
        <w:t>.</w:t>
      </w:r>
    </w:p>
    <w:p w14:paraId="794F9DE7" w14:textId="77777777" w:rsidR="006F42C1" w:rsidRPr="003226F8" w:rsidRDefault="006F42C1" w:rsidP="006F42C1">
      <w:pPr>
        <w:spacing w:beforeLines="50" w:before="120"/>
        <w:rPr>
          <w:b/>
          <w:i/>
          <w:iCs/>
          <w:lang w:eastAsia="zh-CN"/>
        </w:rPr>
      </w:pPr>
      <w:r w:rsidRPr="003226F8">
        <w:rPr>
          <w:b/>
          <w:i/>
        </w:rPr>
        <w:t xml:space="preserve">Observation </w:t>
      </w:r>
      <w:r>
        <w:rPr>
          <w:b/>
          <w:i/>
        </w:rPr>
        <w:t>5</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65B203FB" w14:textId="5B6E516B" w:rsidR="006F42C1" w:rsidRPr="00D53258" w:rsidRDefault="006F42C1" w:rsidP="00530B9C">
      <w:pPr>
        <w:rPr>
          <w:kern w:val="2"/>
          <w:lang w:eastAsia="zh-CN"/>
        </w:rPr>
      </w:pPr>
      <w:r>
        <w:rPr>
          <w:kern w:val="2"/>
          <w:lang w:eastAsia="zh-CN"/>
        </w:rPr>
        <w:t>For the adaptation to the maximum number of MIMO layers, it is proposed that</w:t>
      </w:r>
    </w:p>
    <w:p w14:paraId="1EC4EDF3" w14:textId="77777777" w:rsidR="006F42C1" w:rsidRPr="00A1440B" w:rsidRDefault="006F42C1" w:rsidP="006F42C1">
      <w:pPr>
        <w:rPr>
          <w:rFonts w:eastAsia="MS Mincho"/>
          <w:b/>
          <w:i/>
          <w:lang w:eastAsia="ja-JP"/>
        </w:rPr>
      </w:pPr>
      <w:r w:rsidRPr="00A1440B">
        <w:rPr>
          <w:rFonts w:eastAsia="MS Mincho"/>
          <w:b/>
          <w:i/>
          <w:lang w:eastAsia="ja-JP"/>
        </w:rPr>
        <w:t xml:space="preserve">Proposal </w:t>
      </w:r>
      <w:r>
        <w:rPr>
          <w:rFonts w:eastAsia="MS Mincho"/>
          <w:b/>
          <w:i/>
          <w:lang w:eastAsia="ja-JP"/>
        </w:rPr>
        <w:t>1</w:t>
      </w:r>
      <w:r w:rsidRPr="00A1440B">
        <w:rPr>
          <w:rFonts w:eastAsia="MS Mincho"/>
          <w:b/>
          <w:i/>
          <w:lang w:eastAsia="ja-JP"/>
        </w:rPr>
        <w:t xml:space="preserve">: When adapting to the maximum </w:t>
      </w:r>
      <w:r>
        <w:rPr>
          <w:rFonts w:eastAsia="MS Mincho"/>
          <w:b/>
          <w:i/>
          <w:lang w:eastAsia="ja-JP"/>
        </w:rPr>
        <w:t xml:space="preserve">DL </w:t>
      </w:r>
      <w:r w:rsidRPr="00A1440B">
        <w:rPr>
          <w:rFonts w:eastAsia="MS Mincho"/>
          <w:b/>
          <w:i/>
          <w:lang w:eastAsia="ja-JP"/>
        </w:rPr>
        <w:t xml:space="preserve">MIMO layers, </w:t>
      </w:r>
      <w:r>
        <w:rPr>
          <w:rFonts w:eastAsia="MS Mincho"/>
          <w:b/>
          <w:i/>
          <w:lang w:eastAsia="ja-JP"/>
        </w:rPr>
        <w:t xml:space="preserve">one of </w:t>
      </w:r>
      <w:r w:rsidRPr="00A1440B">
        <w:rPr>
          <w:rFonts w:eastAsia="MS Mincho"/>
          <w:b/>
          <w:i/>
          <w:lang w:eastAsia="ja-JP"/>
        </w:rPr>
        <w:t>the following ways of SRS antenna switching should be supported:</w:t>
      </w:r>
    </w:p>
    <w:p w14:paraId="03E95687" w14:textId="77777777" w:rsidR="006F42C1" w:rsidRDefault="006F42C1" w:rsidP="006F42C1">
      <w:pPr>
        <w:pStyle w:val="ListParagraph"/>
        <w:numPr>
          <w:ilvl w:val="0"/>
          <w:numId w:val="32"/>
        </w:numPr>
        <w:rPr>
          <w:b/>
          <w:i/>
          <w:kern w:val="2"/>
          <w:sz w:val="22"/>
          <w:szCs w:val="22"/>
          <w:lang w:eastAsia="zh-CN"/>
        </w:rPr>
      </w:pPr>
      <w:r>
        <w:rPr>
          <w:b/>
          <w:i/>
          <w:kern w:val="2"/>
          <w:sz w:val="22"/>
          <w:szCs w:val="22"/>
          <w:lang w:eastAsia="zh-CN"/>
        </w:rPr>
        <w:t xml:space="preserve">Alt 1: </w:t>
      </w:r>
      <w:r w:rsidRPr="003226F8">
        <w:rPr>
          <w:b/>
          <w:i/>
          <w:kern w:val="2"/>
          <w:sz w:val="22"/>
          <w:szCs w:val="22"/>
          <w:lang w:eastAsia="zh-CN"/>
        </w:rPr>
        <w:t xml:space="preserve">Indicating the fallback capability for SRS antenna switching </w:t>
      </w:r>
      <w:r w:rsidRPr="00A30818">
        <w:rPr>
          <w:b/>
          <w:kern w:val="2"/>
          <w:sz w:val="22"/>
          <w:szCs w:val="22"/>
          <w:lang w:eastAsia="zh-CN"/>
        </w:rPr>
        <w:t xml:space="preserve">by </w:t>
      </w:r>
      <w:r w:rsidRPr="00A30818">
        <w:rPr>
          <w:b/>
        </w:rPr>
        <w:t>UE capability information</w:t>
      </w:r>
      <w:r w:rsidRPr="00A30818">
        <w:rPr>
          <w:b/>
          <w:kern w:val="2"/>
          <w:sz w:val="22"/>
          <w:szCs w:val="22"/>
          <w:lang w:eastAsia="zh-CN"/>
        </w:rPr>
        <w:t xml:space="preserve"> or </w:t>
      </w:r>
      <w:r w:rsidRPr="00A30818">
        <w:rPr>
          <w:b/>
        </w:rPr>
        <w:t>UE assistance information</w:t>
      </w:r>
      <w:r w:rsidRPr="003226F8">
        <w:rPr>
          <w:b/>
          <w:i/>
          <w:kern w:val="2"/>
          <w:sz w:val="22"/>
          <w:szCs w:val="22"/>
          <w:lang w:eastAsia="zh-CN"/>
        </w:rPr>
        <w:t xml:space="preserve"> corresponding to the reduced maximum MIMO layers</w:t>
      </w:r>
    </w:p>
    <w:p w14:paraId="1B942E67" w14:textId="29A924F4" w:rsidR="006F42C1" w:rsidRPr="00D53258" w:rsidRDefault="006F42C1" w:rsidP="00D53258">
      <w:pPr>
        <w:pStyle w:val="ListParagraph"/>
        <w:numPr>
          <w:ilvl w:val="0"/>
          <w:numId w:val="32"/>
        </w:numPr>
        <w:rPr>
          <w:b/>
          <w:i/>
          <w:kern w:val="2"/>
          <w:lang w:eastAsia="zh-CN"/>
        </w:rPr>
      </w:pPr>
      <w:r w:rsidRPr="00D53258">
        <w:rPr>
          <w:b/>
          <w:i/>
          <w:kern w:val="2"/>
          <w:sz w:val="22"/>
          <w:szCs w:val="22"/>
          <w:lang w:eastAsia="zh-CN"/>
        </w:rPr>
        <w:t>Alt 2: gNB still configures SRS resource based on UE capability, but the UE only switches SRS antenna port(s) on part of SRS resource according to the configured maximum MIMO layers by predefined rule.</w:t>
      </w:r>
    </w:p>
    <w:p w14:paraId="23CB3495" w14:textId="77777777" w:rsidR="006F42C1" w:rsidRPr="007D120D" w:rsidRDefault="006F42C1" w:rsidP="006F42C1">
      <w:pPr>
        <w:rPr>
          <w:b/>
          <w:i/>
          <w:lang w:eastAsia="ja-JP"/>
        </w:rPr>
      </w:pPr>
      <w:r w:rsidRPr="00D93C30">
        <w:rPr>
          <w:b/>
          <w:i/>
          <w:lang w:eastAsia="ja-JP"/>
        </w:rPr>
        <w:t>Proposal 2</w:t>
      </w:r>
      <w:r w:rsidRPr="007D120D">
        <w:rPr>
          <w:b/>
          <w:i/>
          <w:lang w:eastAsia="ja-JP"/>
        </w:rPr>
        <w:t>: When the maximum DL MIMO layers is configured per BWP, TBS for limited buffer rate matching for DL-SCH/PCH can depend on maximum value of maximum MIMO layers across all DL BWPs of the serving cell</w:t>
      </w:r>
      <w:r>
        <w:rPr>
          <w:b/>
          <w:i/>
          <w:lang w:eastAsia="ja-JP"/>
        </w:rPr>
        <w:t>.</w:t>
      </w:r>
    </w:p>
    <w:p w14:paraId="4A290C57" w14:textId="186C8D3D" w:rsidR="006F42C1" w:rsidRDefault="006F42C1" w:rsidP="006F42C1">
      <w:pPr>
        <w:rPr>
          <w:b/>
          <w:i/>
          <w:lang w:eastAsia="ja-JP"/>
        </w:rPr>
      </w:pPr>
      <w:r w:rsidRPr="00EC6E01">
        <w:rPr>
          <w:b/>
          <w:i/>
          <w:lang w:eastAsia="ja-JP"/>
        </w:rPr>
        <w:t>Proposal</w:t>
      </w:r>
      <w:r>
        <w:rPr>
          <w:b/>
          <w:i/>
          <w:lang w:eastAsia="ja-JP"/>
        </w:rPr>
        <w:t xml:space="preserve"> 3</w:t>
      </w:r>
      <w:r w:rsidRPr="00EC6E01">
        <w:rPr>
          <w:b/>
          <w:i/>
          <w:lang w:eastAsia="ja-JP"/>
        </w:rPr>
        <w:t>: To draw a conclusion that maximum number of UL MIMO layers can be adapted by BWP switching in Rel-15 for all cases if the SRS resources are properly configured</w:t>
      </w:r>
      <w:r>
        <w:rPr>
          <w:b/>
          <w:i/>
          <w:lang w:eastAsia="ja-JP"/>
        </w:rPr>
        <w:t>.</w:t>
      </w:r>
    </w:p>
    <w:p w14:paraId="3B22F1D8" w14:textId="77777777" w:rsidR="002252BF" w:rsidRPr="003226F8" w:rsidRDefault="002252BF" w:rsidP="002252BF">
      <w:pPr>
        <w:spacing w:beforeLines="50" w:before="120"/>
        <w:rPr>
          <w:rFonts w:eastAsia="MS Mincho"/>
          <w:i/>
          <w:lang w:eastAsia="zh-CN"/>
        </w:rPr>
      </w:pPr>
      <w:r w:rsidRPr="003226F8">
        <w:rPr>
          <w:b/>
          <w:i/>
          <w:kern w:val="2"/>
          <w:lang w:eastAsia="zh-CN"/>
        </w:rPr>
        <w:t xml:space="preserve">Proposal </w:t>
      </w:r>
      <w:r>
        <w:rPr>
          <w:b/>
          <w:i/>
          <w:kern w:val="2"/>
          <w:lang w:eastAsia="zh-CN"/>
        </w:rPr>
        <w:t>4</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1B572AD8" w14:textId="770F59C8" w:rsidR="00F92102" w:rsidRPr="00221E36" w:rsidRDefault="00F92102" w:rsidP="002E34FB">
      <w:pPr>
        <w:rPr>
          <w:b/>
          <w:lang w:eastAsia="zh-CN"/>
        </w:rPr>
      </w:pPr>
    </w:p>
    <w:p w14:paraId="7A135B95" w14:textId="77777777" w:rsidR="001D780E" w:rsidRPr="00CF195E" w:rsidRDefault="001D780E" w:rsidP="00530B9C">
      <w:pPr>
        <w:pStyle w:val="Heading1"/>
        <w:numPr>
          <w:ilvl w:val="0"/>
          <w:numId w:val="0"/>
        </w:numPr>
        <w:ind w:left="432" w:hanging="432"/>
      </w:pPr>
      <w:bookmarkStart w:id="14" w:name="_Ref124589665"/>
      <w:bookmarkStart w:id="15" w:name="_Ref71620620"/>
      <w:bookmarkStart w:id="16" w:name="_Ref124671424"/>
      <w:r w:rsidRPr="00CF195E">
        <w:t>References</w:t>
      </w:r>
    </w:p>
    <w:p w14:paraId="53AD6F65" w14:textId="77777777" w:rsidR="00907A57" w:rsidRDefault="00023C91" w:rsidP="00530B9C">
      <w:pPr>
        <w:pStyle w:val="References"/>
        <w:rPr>
          <w:szCs w:val="20"/>
        </w:rPr>
      </w:pPr>
      <w:bookmarkStart w:id="17" w:name="_Ref4087029"/>
      <w:bookmarkEnd w:id="6"/>
      <w:bookmarkEnd w:id="14"/>
      <w:bookmarkEnd w:id="15"/>
      <w:bookmarkEnd w:id="16"/>
      <w:r w:rsidRPr="00023C91">
        <w:rPr>
          <w:szCs w:val="20"/>
        </w:rPr>
        <w:t>RP-190727, New</w:t>
      </w:r>
      <w:r w:rsidR="00537E6C" w:rsidRPr="00023C91">
        <w:rPr>
          <w:szCs w:val="20"/>
        </w:rPr>
        <w:t xml:space="preserve"> </w:t>
      </w:r>
      <w:r w:rsidR="00F92102" w:rsidRPr="00023C91">
        <w:rPr>
          <w:szCs w:val="20"/>
        </w:rPr>
        <w:t>WID</w:t>
      </w:r>
      <w:r w:rsidRPr="00023C91">
        <w:rPr>
          <w:szCs w:val="20"/>
        </w:rPr>
        <w:t>: UE Power Saving in NR</w:t>
      </w:r>
      <w:bookmarkEnd w:id="17"/>
    </w:p>
    <w:p w14:paraId="0BA5083A" w14:textId="794E930D" w:rsidR="00450A62" w:rsidRDefault="00450A62" w:rsidP="00530B9C">
      <w:pPr>
        <w:pStyle w:val="References"/>
        <w:rPr>
          <w:szCs w:val="20"/>
        </w:rPr>
      </w:pPr>
      <w:bookmarkStart w:id="18" w:name="_Ref13732098"/>
      <w:r>
        <w:rPr>
          <w:szCs w:val="20"/>
        </w:rPr>
        <w:t>RP-191607, NR Power saving WID update</w:t>
      </w:r>
      <w:bookmarkEnd w:id="18"/>
    </w:p>
    <w:p w14:paraId="0BC4F208" w14:textId="77777777" w:rsidR="00F032F8" w:rsidRDefault="00F032F8" w:rsidP="00F032F8">
      <w:pPr>
        <w:pStyle w:val="References"/>
        <w:rPr>
          <w:szCs w:val="20"/>
        </w:rPr>
      </w:pPr>
      <w:bookmarkStart w:id="19" w:name="_Ref19811852"/>
      <w:r>
        <w:rPr>
          <w:szCs w:val="20"/>
        </w:rPr>
        <w:t>RAN1#98 Chairman’s Notes</w:t>
      </w:r>
      <w:bookmarkEnd w:id="19"/>
    </w:p>
    <w:p w14:paraId="4D85CFDA" w14:textId="7974CA4F" w:rsidR="00460AF8" w:rsidRDefault="00460AF8" w:rsidP="00F032F8">
      <w:pPr>
        <w:pStyle w:val="References"/>
        <w:rPr>
          <w:szCs w:val="20"/>
        </w:rPr>
      </w:pPr>
      <w:bookmarkStart w:id="20" w:name="_Ref19812276"/>
      <w:r>
        <w:rPr>
          <w:szCs w:val="20"/>
        </w:rPr>
        <w:t>RAN4#92 Chairman’s Notes</w:t>
      </w:r>
      <w:bookmarkEnd w:id="20"/>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88DF4" w14:textId="77777777" w:rsidR="004256BE" w:rsidRDefault="004256BE">
      <w:r>
        <w:separator/>
      </w:r>
    </w:p>
  </w:endnote>
  <w:endnote w:type="continuationSeparator" w:id="0">
    <w:p w14:paraId="64622EE0" w14:textId="77777777" w:rsidR="004256BE" w:rsidRDefault="0042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F048B" w14:textId="77777777" w:rsidR="004256BE" w:rsidRDefault="004256BE">
      <w:r>
        <w:separator/>
      </w:r>
    </w:p>
  </w:footnote>
  <w:footnote w:type="continuationSeparator" w:id="0">
    <w:p w14:paraId="62D98E9A" w14:textId="77777777" w:rsidR="004256BE" w:rsidRDefault="004256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8"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7"/>
  </w:num>
  <w:num w:numId="5">
    <w:abstractNumId w:val="23"/>
  </w:num>
  <w:num w:numId="6">
    <w:abstractNumId w:val="24"/>
  </w:num>
  <w:num w:numId="7">
    <w:abstractNumId w:val="2"/>
  </w:num>
  <w:num w:numId="8">
    <w:abstractNumId w:val="15"/>
  </w:num>
  <w:num w:numId="9">
    <w:abstractNumId w:val="26"/>
  </w:num>
  <w:num w:numId="10">
    <w:abstractNumId w:val="3"/>
  </w:num>
  <w:num w:numId="11">
    <w:abstractNumId w:val="4"/>
  </w:num>
  <w:num w:numId="12">
    <w:abstractNumId w:val="5"/>
  </w:num>
  <w:num w:numId="13">
    <w:abstractNumId w:val="25"/>
  </w:num>
  <w:num w:numId="14">
    <w:abstractNumId w:val="0"/>
  </w:num>
  <w:num w:numId="15">
    <w:abstractNumId w:val="27"/>
  </w:num>
  <w:num w:numId="16">
    <w:abstractNumId w:val="14"/>
  </w:num>
  <w:num w:numId="17">
    <w:abstractNumId w:val="10"/>
  </w:num>
  <w:num w:numId="18">
    <w:abstractNumId w:val="1"/>
  </w:num>
  <w:num w:numId="19">
    <w:abstractNumId w:val="5"/>
  </w:num>
  <w:num w:numId="20">
    <w:abstractNumId w:val="5"/>
  </w:num>
  <w:num w:numId="21">
    <w:abstractNumId w:val="16"/>
  </w:num>
  <w:num w:numId="22">
    <w:abstractNumId w:val="21"/>
  </w:num>
  <w:num w:numId="23">
    <w:abstractNumId w:val="17"/>
  </w:num>
  <w:num w:numId="24">
    <w:abstractNumId w:val="22"/>
  </w:num>
  <w:num w:numId="25">
    <w:abstractNumId w:val="18"/>
  </w:num>
  <w:num w:numId="26">
    <w:abstractNumId w:val="12"/>
  </w:num>
  <w:num w:numId="27">
    <w:abstractNumId w:val="20"/>
  </w:num>
  <w:num w:numId="28">
    <w:abstractNumId w:val="6"/>
  </w:num>
  <w:num w:numId="29">
    <w:abstractNumId w:val="11"/>
  </w:num>
  <w:num w:numId="30">
    <w:abstractNumId w:val="9"/>
  </w:num>
  <w:num w:numId="31">
    <w:abstractNumId w:val="19"/>
  </w:num>
  <w:num w:numId="32">
    <w:abstractNumId w:val="13"/>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0FE"/>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255F"/>
    <w:rsid w:val="003B3575"/>
    <w:rsid w:val="003B4F2B"/>
    <w:rsid w:val="003B50BC"/>
    <w:rsid w:val="003B5197"/>
    <w:rsid w:val="003B56B0"/>
    <w:rsid w:val="003B5D20"/>
    <w:rsid w:val="003B5D97"/>
    <w:rsid w:val="003B5F83"/>
    <w:rsid w:val="003B63A4"/>
    <w:rsid w:val="003B68FE"/>
    <w:rsid w:val="003B6A61"/>
    <w:rsid w:val="003B6D7D"/>
    <w:rsid w:val="003B7814"/>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752"/>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6ED"/>
    <w:rsid w:val="00566544"/>
    <w:rsid w:val="00566608"/>
    <w:rsid w:val="0056664D"/>
    <w:rsid w:val="005668E4"/>
    <w:rsid w:val="005669E8"/>
    <w:rsid w:val="00566C83"/>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E4F"/>
    <w:rsid w:val="005D1E32"/>
    <w:rsid w:val="005D206B"/>
    <w:rsid w:val="005D22B7"/>
    <w:rsid w:val="005D2BDE"/>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AEB"/>
    <w:rsid w:val="00713B8E"/>
    <w:rsid w:val="00713DE4"/>
    <w:rsid w:val="007141FB"/>
    <w:rsid w:val="00714C47"/>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543"/>
    <w:rsid w:val="007B1AC0"/>
    <w:rsid w:val="007B1B8A"/>
    <w:rsid w:val="007B270A"/>
    <w:rsid w:val="007B2D3B"/>
    <w:rsid w:val="007B2E0F"/>
    <w:rsid w:val="007B3106"/>
    <w:rsid w:val="007B3339"/>
    <w:rsid w:val="007B40F1"/>
    <w:rsid w:val="007B52CD"/>
    <w:rsid w:val="007B5D25"/>
    <w:rsid w:val="007B5E7F"/>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3DF5"/>
    <w:rsid w:val="007E42B3"/>
    <w:rsid w:val="007E4B12"/>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AD1"/>
    <w:rsid w:val="00927D47"/>
    <w:rsid w:val="00927EF1"/>
    <w:rsid w:val="00927F8B"/>
    <w:rsid w:val="0093094D"/>
    <w:rsid w:val="009316D8"/>
    <w:rsid w:val="00931A78"/>
    <w:rsid w:val="009321A6"/>
    <w:rsid w:val="009328C7"/>
    <w:rsid w:val="00932D22"/>
    <w:rsid w:val="0093333E"/>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7678"/>
    <w:rsid w:val="00B17E2A"/>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44"/>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BAE"/>
    <w:rsid w:val="00CD7EC6"/>
    <w:rsid w:val="00CE0109"/>
    <w:rsid w:val="00CE11AC"/>
    <w:rsid w:val="00CE13F8"/>
    <w:rsid w:val="00CE1547"/>
    <w:rsid w:val="00CE1FC5"/>
    <w:rsid w:val="00CE293C"/>
    <w:rsid w:val="00CE2AA1"/>
    <w:rsid w:val="00CE2FD3"/>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553"/>
    <w:rsid w:val="00D14604"/>
    <w:rsid w:val="00D14CF4"/>
    <w:rsid w:val="00D14DB1"/>
    <w:rsid w:val="00D15F43"/>
    <w:rsid w:val="00D15F5A"/>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96BEF-6F58-47E0-A2B8-37BEED88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2560</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11</cp:revision>
  <cp:lastPrinted>2007-06-18T22:08:00Z</cp:lastPrinted>
  <dcterms:created xsi:type="dcterms:W3CDTF">2019-09-29T03:09:00Z</dcterms:created>
  <dcterms:modified xsi:type="dcterms:W3CDTF">2019-10-03T19:06:00Z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(3)6ouC6PS5C86e24Lq7Xs8W5G2+HLtRVNwkQWLHjWiEo+AbtXF7QQQaU2d+akC9PbsmYHmscJv
DjI5Q6R83EbaJtwZptNhUc0Ksjm83j9LpzhcKO1LFQlwhEV0VwrGSw/0gtmOsm8XeOK7b0Tu
QTdRWB5/h7XyXFCMDJX1nTSGVuKs/4wi5YvRY8+LtcUoVNNmox+BCvEXoiDlBeO9PnGRlDKY
CbgZDoXzdLjbWwm3V6</vt:lpwstr>
  </property>
  <property fmtid="{D5CDD505-2E9C-101B-9397-08002B2CF9AE}" pid="13" name="_2015_ms_pID_725343_00">
    <vt:lpwstr>_2015_ms_pID_725343</vt:lpwstr>
  </property>
  <property fmtid="{D5CDD505-2E9C-101B-9397-08002B2CF9AE}" pid="14" name="_2015_ms_pID_7253431">
    <vt:lpwstr>TauZIZDIOGbOZhfSknP2ytaXOWQ8c7KHoL2vF9n66Uxo74ZpYUgA2G
VbhY7srpOz3Hr+aUrXC7kZaBS0mvFxVtq0jCzyYk9vKMEDd7k+BJ3Wp2sQ3sQZF5UYKAr0kz
wE5oUoTMnH6NXzHKRj7PzexcEMvtpdUCPsLYSEMYjr8EVqObCnB/NblvvY0yRtUecwaorlL5
XoRxnJCGNvBnxana3Z2KLIiPtIUhAGIAi0h7</vt:lpwstr>
  </property>
  <property fmtid="{D5CDD505-2E9C-101B-9397-08002B2CF9AE}" pid="15" name="_2015_ms_pID_7253431_00">
    <vt:lpwstr>_2015_ms_pID_7253431</vt:lpwstr>
  </property>
  <property fmtid="{D5CDD505-2E9C-101B-9397-08002B2CF9AE}" pid="16" name="_2015_ms_pID_7253432">
    <vt:lpwstr>xQHBRWiULLyufihWKzJGyz7EyGd5HP4zf+Pl
RDF46QxANgHdmbzez2lrDPRIoWzeLA==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1570129408</vt:lpwstr>
  </property>
</Properties>
</file>