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4AF7" w:rsidRPr="00E9532F" w:rsidRDefault="00334AF7" w:rsidP="00334AF7">
      <w:pPr>
        <w:rPr>
          <w:rFonts w:ascii="Times New Roman" w:hAnsi="Times New Roman" w:cs="Times New Roman"/>
          <w:b/>
          <w:bCs/>
          <w:sz w:val="24"/>
          <w:szCs w:val="24"/>
          <w:u w:val="single"/>
        </w:rPr>
      </w:pPr>
    </w:p>
    <w:p w:rsidR="00805BE2" w:rsidRPr="006F4F41" w:rsidRDefault="00C1287C" w:rsidP="008816DB">
      <w:pPr>
        <w:pStyle w:val="Header"/>
        <w:tabs>
          <w:tab w:val="right" w:pos="9639"/>
        </w:tabs>
        <w:spacing w:after="0"/>
        <w:rPr>
          <w:rFonts w:ascii="Times New Roman" w:hAnsi="Times New Roman"/>
          <w:sz w:val="28"/>
          <w:szCs w:val="24"/>
        </w:rPr>
      </w:pPr>
      <w:r w:rsidRPr="00C1287C">
        <w:rPr>
          <w:rFonts w:ascii="Times New Roman" w:hAnsi="Times New Roman"/>
          <w:bCs/>
          <w:position w:val="6"/>
          <w:sz w:val="28"/>
          <w:szCs w:val="24"/>
        </w:rPr>
        <w:t>3GPP TSG RAN WG1 #96bis</w:t>
      </w:r>
      <w:r w:rsidRPr="00C1287C" w:rsidDel="00C1287C">
        <w:rPr>
          <w:rFonts w:ascii="Times New Roman" w:hAnsi="Times New Roman"/>
          <w:bCs/>
          <w:position w:val="6"/>
          <w:sz w:val="28"/>
          <w:szCs w:val="24"/>
        </w:rPr>
        <w:t xml:space="preserve"> </w:t>
      </w:r>
      <w:r w:rsidR="00BD4A2E" w:rsidRPr="006F4F41">
        <w:rPr>
          <w:rFonts w:ascii="Times New Roman" w:hAnsi="Times New Roman"/>
          <w:bCs/>
          <w:sz w:val="28"/>
          <w:szCs w:val="24"/>
        </w:rPr>
        <w:t xml:space="preserve">                     </w:t>
      </w:r>
      <w:r w:rsidR="005F4AE0" w:rsidRPr="006F4F41">
        <w:rPr>
          <w:rFonts w:ascii="Times New Roman" w:hAnsi="Times New Roman"/>
          <w:bCs/>
          <w:sz w:val="28"/>
          <w:szCs w:val="24"/>
        </w:rPr>
        <w:t xml:space="preserve">                         </w:t>
      </w:r>
      <w:r>
        <w:rPr>
          <w:rFonts w:ascii="Times New Roman" w:hAnsi="Times New Roman"/>
          <w:bCs/>
          <w:sz w:val="28"/>
          <w:szCs w:val="24"/>
        </w:rPr>
        <w:t xml:space="preserve">       </w:t>
      </w:r>
      <w:r w:rsidR="000B05CB">
        <w:rPr>
          <w:rFonts w:ascii="Times New Roman" w:hAnsi="Times New Roman"/>
          <w:bCs/>
          <w:sz w:val="28"/>
          <w:szCs w:val="24"/>
        </w:rPr>
        <w:t xml:space="preserve">   </w:t>
      </w:r>
      <w:r>
        <w:rPr>
          <w:rFonts w:ascii="Times New Roman" w:hAnsi="Times New Roman"/>
          <w:bCs/>
          <w:sz w:val="28"/>
          <w:szCs w:val="24"/>
        </w:rPr>
        <w:t xml:space="preserve">  </w:t>
      </w:r>
      <w:r w:rsidR="00FD1737">
        <w:rPr>
          <w:rFonts w:ascii="Times New Roman" w:hAnsi="Times New Roman"/>
          <w:bCs/>
          <w:sz w:val="28"/>
          <w:szCs w:val="24"/>
        </w:rPr>
        <w:t xml:space="preserve"> </w:t>
      </w:r>
      <w:r w:rsidR="00876500">
        <w:rPr>
          <w:rFonts w:ascii="Times New Roman" w:hAnsi="Times New Roman"/>
          <w:bCs/>
          <w:sz w:val="28"/>
          <w:szCs w:val="24"/>
        </w:rPr>
        <w:t xml:space="preserve"> </w:t>
      </w:r>
      <w:r w:rsidR="00901092">
        <w:rPr>
          <w:rFonts w:ascii="Times New Roman" w:hAnsi="Times New Roman"/>
          <w:bCs/>
          <w:sz w:val="28"/>
          <w:szCs w:val="24"/>
        </w:rPr>
        <w:t xml:space="preserve"> </w:t>
      </w:r>
      <w:r w:rsidR="00805BE2" w:rsidRPr="006F4F41">
        <w:rPr>
          <w:rFonts w:ascii="Times New Roman" w:hAnsi="Times New Roman"/>
          <w:bCs/>
          <w:sz w:val="28"/>
          <w:szCs w:val="24"/>
        </w:rPr>
        <w:t>R1-</w:t>
      </w:r>
      <w:r w:rsidR="005B6FE5" w:rsidRPr="006F4F41">
        <w:rPr>
          <w:rFonts w:ascii="Times New Roman" w:hAnsi="Times New Roman"/>
          <w:bCs/>
          <w:sz w:val="28"/>
          <w:szCs w:val="24"/>
        </w:rPr>
        <w:t>1905210</w:t>
      </w:r>
    </w:p>
    <w:p w:rsidR="002F330C" w:rsidRPr="006F4F41" w:rsidRDefault="002F330C" w:rsidP="002F330C">
      <w:pPr>
        <w:tabs>
          <w:tab w:val="center" w:pos="4536"/>
          <w:tab w:val="right" w:pos="9072"/>
        </w:tabs>
        <w:rPr>
          <w:rFonts w:ascii="Times New Roman" w:eastAsia="MS Mincho" w:hAnsi="Times New Roman" w:cs="Times New Roman"/>
          <w:b/>
          <w:bCs/>
          <w:sz w:val="28"/>
          <w:szCs w:val="24"/>
          <w:lang w:eastAsia="ja-JP"/>
        </w:rPr>
      </w:pPr>
      <w:r w:rsidRPr="006F4F41">
        <w:rPr>
          <w:rFonts w:ascii="Times New Roman" w:eastAsia="MS Mincho" w:hAnsi="Times New Roman" w:cs="Times New Roman"/>
          <w:b/>
          <w:bCs/>
          <w:sz w:val="28"/>
          <w:szCs w:val="24"/>
          <w:lang w:eastAsia="ja-JP"/>
        </w:rPr>
        <w:t>Xi’an, China, 8</w:t>
      </w:r>
      <w:r w:rsidRPr="006F4F41">
        <w:rPr>
          <w:rFonts w:ascii="Times New Roman" w:eastAsia="MS Mincho" w:hAnsi="Times New Roman" w:cs="Times New Roman"/>
          <w:b/>
          <w:bCs/>
          <w:sz w:val="28"/>
          <w:szCs w:val="24"/>
          <w:vertAlign w:val="superscript"/>
          <w:lang w:eastAsia="ja-JP"/>
        </w:rPr>
        <w:t>th</w:t>
      </w:r>
      <w:r w:rsidRPr="006F4F41">
        <w:rPr>
          <w:rFonts w:ascii="Times New Roman" w:eastAsia="MS Mincho" w:hAnsi="Times New Roman" w:cs="Times New Roman"/>
          <w:b/>
          <w:bCs/>
          <w:sz w:val="28"/>
          <w:szCs w:val="24"/>
          <w:lang w:eastAsia="ja-JP"/>
        </w:rPr>
        <w:t xml:space="preserve"> – 12</w:t>
      </w:r>
      <w:r w:rsidRPr="006F4F41">
        <w:rPr>
          <w:rFonts w:ascii="Times New Roman" w:eastAsia="MS Mincho" w:hAnsi="Times New Roman" w:cs="Times New Roman"/>
          <w:b/>
          <w:bCs/>
          <w:sz w:val="28"/>
          <w:szCs w:val="24"/>
          <w:vertAlign w:val="superscript"/>
          <w:lang w:eastAsia="ja-JP"/>
        </w:rPr>
        <w:t>th</w:t>
      </w:r>
      <w:r w:rsidRPr="006F4F41">
        <w:rPr>
          <w:rFonts w:ascii="Times New Roman" w:eastAsia="MS Mincho" w:hAnsi="Times New Roman" w:cs="Times New Roman"/>
          <w:b/>
          <w:bCs/>
          <w:sz w:val="28"/>
          <w:szCs w:val="24"/>
          <w:lang w:eastAsia="ja-JP"/>
        </w:rPr>
        <w:t xml:space="preserve"> </w:t>
      </w:r>
      <w:proofErr w:type="gramStart"/>
      <w:r w:rsidRPr="006F4F41">
        <w:rPr>
          <w:rFonts w:ascii="Times New Roman" w:eastAsia="MS Mincho" w:hAnsi="Times New Roman" w:cs="Times New Roman"/>
          <w:b/>
          <w:bCs/>
          <w:sz w:val="28"/>
          <w:szCs w:val="24"/>
          <w:lang w:eastAsia="ja-JP"/>
        </w:rPr>
        <w:t>April,</w:t>
      </w:r>
      <w:proofErr w:type="gramEnd"/>
      <w:r w:rsidRPr="006F4F41">
        <w:rPr>
          <w:rFonts w:ascii="Times New Roman" w:eastAsia="MS Mincho" w:hAnsi="Times New Roman" w:cs="Times New Roman"/>
          <w:b/>
          <w:bCs/>
          <w:sz w:val="28"/>
          <w:szCs w:val="24"/>
          <w:lang w:eastAsia="ja-JP"/>
        </w:rPr>
        <w:t xml:space="preserve"> 2019</w:t>
      </w:r>
    </w:p>
    <w:p w:rsidR="006F4F41" w:rsidRDefault="006F4F41" w:rsidP="00805BE2">
      <w:pPr>
        <w:pStyle w:val="CRCoverPage"/>
        <w:rPr>
          <w:rFonts w:ascii="Times New Roman" w:hAnsi="Times New Roman"/>
          <w:b/>
          <w:bCs/>
          <w:sz w:val="24"/>
          <w:szCs w:val="24"/>
        </w:rPr>
      </w:pPr>
    </w:p>
    <w:p w:rsidR="00805BE2" w:rsidRPr="006F4F41" w:rsidRDefault="004D0F1E" w:rsidP="00805BE2">
      <w:pPr>
        <w:pStyle w:val="CRCoverPage"/>
        <w:rPr>
          <w:rFonts w:ascii="Times New Roman" w:hAnsi="Times New Roman"/>
          <w:b/>
          <w:bCs/>
          <w:sz w:val="24"/>
          <w:szCs w:val="24"/>
        </w:rPr>
      </w:pPr>
      <w:r w:rsidRPr="006F4F41">
        <w:rPr>
          <w:rFonts w:ascii="Times New Roman" w:hAnsi="Times New Roman"/>
          <w:b/>
          <w:bCs/>
          <w:sz w:val="24"/>
          <w:szCs w:val="24"/>
        </w:rPr>
        <w:t>Agenda item</w:t>
      </w:r>
      <w:r w:rsidR="005F4AE0" w:rsidRPr="006F4F41">
        <w:rPr>
          <w:rFonts w:ascii="Times New Roman" w:hAnsi="Times New Roman"/>
          <w:b/>
          <w:bCs/>
          <w:sz w:val="24"/>
          <w:szCs w:val="24"/>
        </w:rPr>
        <w:t xml:space="preserve">:    </w:t>
      </w:r>
      <w:r w:rsidRPr="006F4F41">
        <w:rPr>
          <w:rFonts w:ascii="Times New Roman" w:hAnsi="Times New Roman"/>
          <w:b/>
          <w:bCs/>
          <w:sz w:val="24"/>
          <w:szCs w:val="24"/>
        </w:rPr>
        <w:t xml:space="preserve"> </w:t>
      </w:r>
      <w:r w:rsidR="00805BE2" w:rsidRPr="006F4F41">
        <w:rPr>
          <w:rFonts w:ascii="Times New Roman" w:hAnsi="Times New Roman"/>
          <w:b/>
          <w:bCs/>
          <w:sz w:val="24"/>
          <w:szCs w:val="24"/>
        </w:rPr>
        <w:t>7.2.3.</w:t>
      </w:r>
      <w:r w:rsidR="00AC6A5A" w:rsidRPr="006F4F41">
        <w:rPr>
          <w:rFonts w:ascii="Times New Roman" w:hAnsi="Times New Roman"/>
          <w:b/>
          <w:bCs/>
          <w:sz w:val="24"/>
          <w:szCs w:val="24"/>
        </w:rPr>
        <w:t>3</w:t>
      </w:r>
    </w:p>
    <w:p w:rsidR="00805BE2" w:rsidRPr="006F4F41" w:rsidRDefault="00805BE2" w:rsidP="00805BE2">
      <w:pPr>
        <w:tabs>
          <w:tab w:val="left" w:pos="1985"/>
        </w:tabs>
        <w:spacing w:after="120"/>
        <w:ind w:left="1985" w:hanging="1985"/>
        <w:rPr>
          <w:rFonts w:ascii="Times New Roman" w:hAnsi="Times New Roman" w:cs="Times New Roman"/>
          <w:b/>
          <w:bCs/>
          <w:sz w:val="24"/>
          <w:szCs w:val="24"/>
        </w:rPr>
      </w:pPr>
      <w:r w:rsidRPr="006F4F41">
        <w:rPr>
          <w:rFonts w:ascii="Times New Roman" w:hAnsi="Times New Roman" w:cs="Times New Roman"/>
          <w:b/>
          <w:bCs/>
          <w:sz w:val="24"/>
          <w:szCs w:val="24"/>
        </w:rPr>
        <w:t>Source</w:t>
      </w:r>
      <w:r w:rsidR="005F4AE0" w:rsidRPr="006F4F41">
        <w:rPr>
          <w:rFonts w:ascii="Times New Roman" w:hAnsi="Times New Roman" w:cs="Times New Roman"/>
          <w:b/>
          <w:bCs/>
          <w:sz w:val="24"/>
          <w:szCs w:val="24"/>
        </w:rPr>
        <w:t xml:space="preserve">:               </w:t>
      </w:r>
      <w:r w:rsidRPr="006F4F41">
        <w:rPr>
          <w:rFonts w:ascii="Times New Roman" w:hAnsi="Times New Roman" w:cs="Times New Roman"/>
          <w:b/>
          <w:bCs/>
          <w:sz w:val="24"/>
          <w:szCs w:val="24"/>
        </w:rPr>
        <w:t>CEWiT</w:t>
      </w:r>
    </w:p>
    <w:p w:rsidR="00805BE2" w:rsidRPr="006F4F41" w:rsidRDefault="00805BE2" w:rsidP="00AE13BA">
      <w:pPr>
        <w:spacing w:after="120"/>
        <w:rPr>
          <w:rFonts w:ascii="Times New Roman" w:hAnsi="Times New Roman" w:cs="Times New Roman"/>
          <w:b/>
          <w:bCs/>
          <w:sz w:val="24"/>
          <w:szCs w:val="24"/>
        </w:rPr>
      </w:pPr>
      <w:r w:rsidRPr="006F4F41">
        <w:rPr>
          <w:rFonts w:ascii="Times New Roman" w:hAnsi="Times New Roman" w:cs="Times New Roman"/>
          <w:b/>
          <w:bCs/>
          <w:sz w:val="24"/>
          <w:szCs w:val="24"/>
        </w:rPr>
        <w:t>Title</w:t>
      </w:r>
      <w:r w:rsidR="005F4AE0" w:rsidRPr="006F4F41">
        <w:rPr>
          <w:rFonts w:ascii="Times New Roman" w:hAnsi="Times New Roman" w:cs="Times New Roman"/>
          <w:b/>
          <w:bCs/>
          <w:sz w:val="24"/>
          <w:szCs w:val="24"/>
        </w:rPr>
        <w:t xml:space="preserve">:                  </w:t>
      </w:r>
      <w:r w:rsidR="005835A3" w:rsidRPr="006F4F41">
        <w:rPr>
          <w:rFonts w:ascii="Times New Roman" w:hAnsi="Times New Roman" w:cs="Times New Roman"/>
          <w:b/>
          <w:bCs/>
          <w:sz w:val="24"/>
          <w:szCs w:val="24"/>
        </w:rPr>
        <w:t xml:space="preserve"> Discussions on resource multiplexing </w:t>
      </w:r>
      <w:r w:rsidR="003861F4" w:rsidRPr="006F4F41">
        <w:rPr>
          <w:rFonts w:ascii="Times New Roman" w:hAnsi="Times New Roman" w:cs="Times New Roman"/>
          <w:b/>
          <w:sz w:val="24"/>
          <w:szCs w:val="24"/>
        </w:rPr>
        <w:t>among</w:t>
      </w:r>
      <w:r w:rsidR="005835A3" w:rsidRPr="006F4F41">
        <w:rPr>
          <w:rFonts w:ascii="Times New Roman" w:hAnsi="Times New Roman" w:cs="Times New Roman"/>
          <w:b/>
          <w:sz w:val="24"/>
          <w:szCs w:val="24"/>
        </w:rPr>
        <w:t xml:space="preserve"> backhaul and access links</w:t>
      </w:r>
      <w:r w:rsidR="005835A3" w:rsidRPr="006F4F41">
        <w:rPr>
          <w:rFonts w:ascii="Times New Roman" w:hAnsi="Times New Roman" w:cs="Times New Roman"/>
          <w:b/>
          <w:bCs/>
          <w:sz w:val="24"/>
          <w:szCs w:val="24"/>
        </w:rPr>
        <w:t xml:space="preserve"> </w:t>
      </w:r>
      <w:r w:rsidRPr="006F4F41">
        <w:rPr>
          <w:rFonts w:ascii="Times New Roman" w:hAnsi="Times New Roman" w:cs="Times New Roman"/>
          <w:b/>
          <w:bCs/>
          <w:sz w:val="24"/>
          <w:szCs w:val="24"/>
        </w:rPr>
        <w:tab/>
      </w:r>
    </w:p>
    <w:p w:rsidR="00805BE2" w:rsidRPr="00AE13BA" w:rsidRDefault="00805BE2" w:rsidP="00805BE2">
      <w:pPr>
        <w:rPr>
          <w:rFonts w:ascii="Times New Roman" w:hAnsi="Times New Roman" w:cs="Times New Roman"/>
          <w:b/>
          <w:bCs/>
          <w:sz w:val="24"/>
          <w:szCs w:val="24"/>
        </w:rPr>
      </w:pPr>
      <w:r w:rsidRPr="006F4F41">
        <w:rPr>
          <w:rFonts w:ascii="Times New Roman" w:hAnsi="Times New Roman" w:cs="Times New Roman"/>
          <w:b/>
          <w:bCs/>
          <w:sz w:val="24"/>
          <w:szCs w:val="24"/>
        </w:rPr>
        <w:t xml:space="preserve">Document </w:t>
      </w:r>
      <w:r w:rsidR="003861F4" w:rsidRPr="006F4F41">
        <w:rPr>
          <w:rFonts w:ascii="Times New Roman" w:hAnsi="Times New Roman" w:cs="Times New Roman"/>
          <w:b/>
          <w:bCs/>
          <w:sz w:val="24"/>
          <w:szCs w:val="24"/>
        </w:rPr>
        <w:t>for</w:t>
      </w:r>
      <w:r w:rsidR="005F4AE0" w:rsidRPr="006F4F41">
        <w:rPr>
          <w:rFonts w:ascii="Times New Roman" w:hAnsi="Times New Roman" w:cs="Times New Roman"/>
          <w:b/>
          <w:bCs/>
          <w:sz w:val="24"/>
          <w:szCs w:val="24"/>
        </w:rPr>
        <w:t>:</w:t>
      </w:r>
      <w:r w:rsidR="003861F4" w:rsidRPr="006F4F41">
        <w:rPr>
          <w:rFonts w:ascii="Times New Roman" w:hAnsi="Times New Roman" w:cs="Times New Roman"/>
          <w:b/>
          <w:bCs/>
          <w:sz w:val="24"/>
          <w:szCs w:val="24"/>
        </w:rPr>
        <w:t xml:space="preserve"> </w:t>
      </w:r>
      <w:r w:rsidR="005F4AE0" w:rsidRPr="006F4F41">
        <w:rPr>
          <w:rFonts w:ascii="Times New Roman" w:hAnsi="Times New Roman" w:cs="Times New Roman"/>
          <w:b/>
          <w:bCs/>
          <w:sz w:val="24"/>
          <w:szCs w:val="24"/>
        </w:rPr>
        <w:t xml:space="preserve">   </w:t>
      </w:r>
      <w:r w:rsidR="003861F4" w:rsidRPr="006F4F41">
        <w:rPr>
          <w:rFonts w:ascii="Times New Roman" w:hAnsi="Times New Roman" w:cs="Times New Roman"/>
          <w:b/>
          <w:bCs/>
          <w:sz w:val="24"/>
          <w:szCs w:val="24"/>
        </w:rPr>
        <w:t>Discussion</w:t>
      </w:r>
      <w:r w:rsidR="00FB0A3B">
        <w:rPr>
          <w:rFonts w:ascii="Times New Roman" w:hAnsi="Times New Roman" w:cs="Times New Roman"/>
          <w:b/>
          <w:bCs/>
          <w:sz w:val="24"/>
          <w:szCs w:val="24"/>
        </w:rPr>
        <w:t xml:space="preserve"> and Decision</w:t>
      </w:r>
      <w:r w:rsidRPr="006F4F41">
        <w:rPr>
          <w:rFonts w:ascii="Times New Roman" w:hAnsi="Times New Roman" w:cs="Times New Roman"/>
          <w:b/>
          <w:bCs/>
          <w:sz w:val="20"/>
          <w:szCs w:val="24"/>
        </w:rPr>
        <w:tab/>
      </w:r>
      <w:r w:rsidRPr="00AE13BA">
        <w:rPr>
          <w:rFonts w:ascii="Times New Roman" w:hAnsi="Times New Roman" w:cs="Times New Roman"/>
          <w:b/>
          <w:bCs/>
          <w:sz w:val="24"/>
          <w:szCs w:val="24"/>
        </w:rPr>
        <w:tab/>
      </w:r>
    </w:p>
    <w:p w:rsidR="00BD4A2E" w:rsidRPr="00AE13BA" w:rsidRDefault="00BD4A2E" w:rsidP="00DC4937">
      <w:pPr>
        <w:rPr>
          <w:rFonts w:ascii="Times New Roman" w:hAnsi="Times New Roman" w:cs="Times New Roman"/>
          <w:sz w:val="24"/>
          <w:szCs w:val="24"/>
        </w:rPr>
      </w:pPr>
    </w:p>
    <w:p w:rsidR="00CC4336" w:rsidRPr="006F4F41" w:rsidRDefault="00CC4336" w:rsidP="00EB1CB9">
      <w:pPr>
        <w:pStyle w:val="Heading1"/>
        <w:numPr>
          <w:ilvl w:val="0"/>
          <w:numId w:val="21"/>
        </w:numPr>
        <w:rPr>
          <w:rFonts w:ascii="Times New Roman" w:hAnsi="Times New Roman" w:cs="Times New Roman"/>
          <w:b/>
          <w:sz w:val="32"/>
          <w:szCs w:val="24"/>
        </w:rPr>
      </w:pPr>
      <w:r w:rsidRPr="006F4F41">
        <w:rPr>
          <w:rFonts w:ascii="Times New Roman" w:hAnsi="Times New Roman" w:cs="Times New Roman"/>
          <w:b/>
          <w:sz w:val="32"/>
          <w:szCs w:val="24"/>
        </w:rPr>
        <w:t>Introduction</w:t>
      </w:r>
    </w:p>
    <w:p w:rsidR="00706426" w:rsidRPr="00AE13BA" w:rsidRDefault="003177C7" w:rsidP="0003768E">
      <w:pPr>
        <w:spacing w:after="120"/>
        <w:jc w:val="both"/>
        <w:rPr>
          <w:rFonts w:ascii="Times New Roman" w:hAnsi="Times New Roman" w:cs="Times New Roman"/>
          <w:sz w:val="24"/>
          <w:szCs w:val="24"/>
        </w:rPr>
      </w:pPr>
      <w:r w:rsidRPr="00AE13BA">
        <w:rPr>
          <w:rFonts w:ascii="Times New Roman" w:hAnsi="Times New Roman" w:cs="Times New Roman"/>
          <w:sz w:val="24"/>
          <w:szCs w:val="24"/>
        </w:rPr>
        <w:t>RAN1#96</w:t>
      </w:r>
      <w:r w:rsidR="00706426" w:rsidRPr="00AE13BA">
        <w:rPr>
          <w:rFonts w:ascii="Times New Roman" w:hAnsi="Times New Roman" w:cs="Times New Roman"/>
          <w:sz w:val="24"/>
          <w:szCs w:val="24"/>
        </w:rPr>
        <w:t xml:space="preserve"> [1] made the following agreement</w:t>
      </w:r>
      <w:r w:rsidR="00D33D30">
        <w:rPr>
          <w:rFonts w:ascii="Times New Roman" w:hAnsi="Times New Roman" w:cs="Times New Roman"/>
          <w:sz w:val="24"/>
          <w:szCs w:val="24"/>
        </w:rPr>
        <w:t>s</w:t>
      </w:r>
      <w:r w:rsidR="00706426" w:rsidRPr="00AE13BA">
        <w:rPr>
          <w:rFonts w:ascii="Times New Roman" w:hAnsi="Times New Roman" w:cs="Times New Roman"/>
          <w:sz w:val="24"/>
          <w:szCs w:val="24"/>
        </w:rPr>
        <w:t xml:space="preserve"> </w:t>
      </w:r>
      <w:r w:rsidR="0023509B" w:rsidRPr="00AE13BA">
        <w:rPr>
          <w:rFonts w:ascii="Times New Roman" w:hAnsi="Times New Roman" w:cs="Times New Roman"/>
          <w:sz w:val="24"/>
          <w:szCs w:val="24"/>
        </w:rPr>
        <w:t>about the resource multiplexing between the backhaul and access links</w:t>
      </w:r>
    </w:p>
    <w:p w:rsidR="00706426" w:rsidRPr="00AE13BA" w:rsidRDefault="00706426" w:rsidP="00706426">
      <w:pPr>
        <w:rPr>
          <w:rFonts w:ascii="Times New Roman" w:hAnsi="Times New Roman" w:cs="Times New Roman"/>
          <w:sz w:val="24"/>
          <w:szCs w:val="24"/>
          <w:highlight w:val="green"/>
          <w:lang w:eastAsia="x-none"/>
        </w:rPr>
      </w:pPr>
      <w:r w:rsidRPr="00AE13BA">
        <w:rPr>
          <w:rFonts w:ascii="Times New Roman" w:hAnsi="Times New Roman" w:cs="Times New Roman"/>
          <w:sz w:val="24"/>
          <w:szCs w:val="24"/>
          <w:highlight w:val="green"/>
          <w:lang w:eastAsia="x-none"/>
        </w:rPr>
        <w:t>Agreements:</w:t>
      </w:r>
    </w:p>
    <w:p w:rsidR="00706426" w:rsidRPr="00AE13BA" w:rsidRDefault="00706426" w:rsidP="00706426">
      <w:pPr>
        <w:numPr>
          <w:ilvl w:val="0"/>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If a resource is configured as not available, the DU cannot assume it can use the resource </w:t>
      </w:r>
    </w:p>
    <w:p w:rsidR="00706426" w:rsidRPr="00AE13BA" w:rsidRDefault="00706426" w:rsidP="00706426">
      <w:pPr>
        <w:numPr>
          <w:ilvl w:val="0"/>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In case of hard DU resources, the DU can assume it can use the resource regardless of the MT’s configuration </w:t>
      </w:r>
    </w:p>
    <w:p w:rsidR="00706426" w:rsidRPr="00AE13BA" w:rsidRDefault="00706426" w:rsidP="00706426">
      <w:pPr>
        <w:numPr>
          <w:ilvl w:val="1"/>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FFS: Exception cases for specific signals/channels to be transmitted or received by the MT in the same resource (e.g. SS/PBCH blocks, SI reception, RACH) </w:t>
      </w:r>
    </w:p>
    <w:p w:rsidR="00706426" w:rsidRPr="00AE13BA" w:rsidRDefault="00706426" w:rsidP="00706426">
      <w:pPr>
        <w:numPr>
          <w:ilvl w:val="0"/>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In case of soft DU resources: </w:t>
      </w:r>
    </w:p>
    <w:p w:rsidR="00706426" w:rsidRPr="00AE13BA" w:rsidRDefault="00706426" w:rsidP="00706426">
      <w:pPr>
        <w:numPr>
          <w:ilvl w:val="1"/>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If the soft resource is indicated as available, the DU can assume it can use the resource</w:t>
      </w:r>
    </w:p>
    <w:p w:rsidR="00706426" w:rsidRPr="00AE13BA" w:rsidRDefault="00706426" w:rsidP="00706426">
      <w:pPr>
        <w:numPr>
          <w:ilvl w:val="1"/>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If the soft resource is not indicated as available, the DU cannot assume it can use the resource </w:t>
      </w:r>
    </w:p>
    <w:p w:rsidR="00706426" w:rsidRPr="00AE13BA" w:rsidRDefault="00706426" w:rsidP="00706426">
      <w:pPr>
        <w:numPr>
          <w:ilvl w:val="1"/>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The use of soft resources at least corresponds to transmission/reception of specific signals and channels (e.g. PDSCH/PUSCH) at the DU </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FFS the use of soft resources in case of cell-specific (e.g. SS/PBCH blocks, SI reception, RACH) signals and channels to be potentially transmitted/received at the DU</w:t>
      </w:r>
    </w:p>
    <w:p w:rsidR="00706426" w:rsidRPr="00AE13BA" w:rsidRDefault="00706426" w:rsidP="00706426">
      <w:pPr>
        <w:numPr>
          <w:ilvl w:val="1"/>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Both implicit and explicit indication of the availability of soft resources at an IAB node is supported </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lastRenderedPageBreak/>
        <w:t>the lack of uplink scheduling grant at the MT</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no data available for MT transmission</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the configured MT search space, </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configured RS measurement occasions (e.g. SSB/CSI-RS)</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FFS: consider whether the parent should be able to always be aware of/control the outcome of implicit indications at child nodes</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Explicit indication that a resource is available is based on DCI indication. The following options can be considered:</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SFI-like indication via DCI Format 2_0 </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Use of 2 SFI indications (e.g. based on multi-slot scheduling mechanism)</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Define a new DCI format</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Other options are not precluded</w:t>
      </w:r>
    </w:p>
    <w:p w:rsidR="00706426" w:rsidRPr="00AE13BA" w:rsidRDefault="00706426" w:rsidP="00706426">
      <w:pPr>
        <w:numPr>
          <w:ilvl w:val="3"/>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FFS: whether an explicit indication that a resource is available always has priority over any implicit determination of the availability of a resource</w:t>
      </w:r>
    </w:p>
    <w:p w:rsidR="00706426" w:rsidRPr="00AE13BA" w:rsidRDefault="00706426" w:rsidP="00706426">
      <w:pPr>
        <w:numPr>
          <w:ilvl w:val="1"/>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Further consider factors impacting the usage of soft resources at a child DU, including:</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MT’s decoding delay</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Information exchange delay between MT and DU</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DU’s PDSCH preparation time</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UE PUSCH preparation time</w:t>
      </w:r>
    </w:p>
    <w:p w:rsidR="00706426" w:rsidRPr="00AE13BA" w:rsidRDefault="00706426" w:rsidP="00706426">
      <w:pPr>
        <w:numPr>
          <w:ilvl w:val="2"/>
          <w:numId w:val="18"/>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Accumulated delay across hops</w:t>
      </w:r>
    </w:p>
    <w:p w:rsidR="00706426" w:rsidRPr="00AE13BA" w:rsidRDefault="00706426" w:rsidP="00706426">
      <w:pPr>
        <w:rPr>
          <w:rFonts w:ascii="Times New Roman" w:hAnsi="Times New Roman" w:cs="Times New Roman"/>
          <w:sz w:val="24"/>
          <w:szCs w:val="24"/>
          <w:lang w:eastAsia="x-none"/>
        </w:rPr>
      </w:pPr>
      <w:r w:rsidRPr="00AE13BA">
        <w:rPr>
          <w:rFonts w:ascii="Times New Roman" w:hAnsi="Times New Roman" w:cs="Times New Roman"/>
          <w:sz w:val="24"/>
          <w:szCs w:val="24"/>
          <w:highlight w:val="green"/>
          <w:lang w:eastAsia="x-none"/>
        </w:rPr>
        <w:t>Agreements</w:t>
      </w:r>
      <w:r w:rsidRPr="00AE13BA">
        <w:rPr>
          <w:rFonts w:ascii="Times New Roman" w:hAnsi="Times New Roman" w:cs="Times New Roman"/>
          <w:sz w:val="24"/>
          <w:szCs w:val="24"/>
          <w:lang w:eastAsia="x-none"/>
        </w:rPr>
        <w:t>:</w:t>
      </w:r>
    </w:p>
    <w:p w:rsidR="00706426" w:rsidRPr="00AE13BA" w:rsidRDefault="00706426" w:rsidP="00706426">
      <w:pPr>
        <w:numPr>
          <w:ilvl w:val="0"/>
          <w:numId w:val="19"/>
        </w:numPr>
        <w:spacing w:before="60" w:after="12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Inter-IAB node conflict resolution can be supported by the following options (to be down-selected) </w:t>
      </w:r>
    </w:p>
    <w:p w:rsidR="00706426" w:rsidRPr="00AE13BA" w:rsidRDefault="00706426" w:rsidP="00706426">
      <w:pPr>
        <w:numPr>
          <w:ilvl w:val="1"/>
          <w:numId w:val="1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Alt1: the parent node is aware of </w:t>
      </w:r>
      <w:proofErr w:type="gramStart"/>
      <w:r w:rsidRPr="00AE13BA">
        <w:rPr>
          <w:rFonts w:ascii="Times New Roman" w:hAnsi="Times New Roman" w:cs="Times New Roman"/>
          <w:bCs/>
          <w:sz w:val="24"/>
          <w:szCs w:val="24"/>
        </w:rPr>
        <w:t>all of</w:t>
      </w:r>
      <w:proofErr w:type="gramEnd"/>
      <w:r w:rsidRPr="00AE13BA">
        <w:rPr>
          <w:rFonts w:ascii="Times New Roman" w:hAnsi="Times New Roman" w:cs="Times New Roman"/>
          <w:sz w:val="24"/>
          <w:szCs w:val="24"/>
        </w:rPr>
        <w:t xml:space="preserve"> the DU resource configurations (D/U/F/H/S/NA) of its child IAB node DUs, </w:t>
      </w:r>
    </w:p>
    <w:p w:rsidR="00706426" w:rsidRPr="00AE13BA" w:rsidRDefault="00706426" w:rsidP="00706426">
      <w:pPr>
        <w:numPr>
          <w:ilvl w:val="1"/>
          <w:numId w:val="1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Alt2: the parent node may be made aware of </w:t>
      </w:r>
      <w:r w:rsidRPr="00AE13BA">
        <w:rPr>
          <w:rFonts w:ascii="Times New Roman" w:hAnsi="Times New Roman" w:cs="Times New Roman"/>
          <w:bCs/>
          <w:sz w:val="24"/>
          <w:szCs w:val="24"/>
        </w:rPr>
        <w:t>a subset of</w:t>
      </w:r>
      <w:r w:rsidRPr="00AE13BA">
        <w:rPr>
          <w:rFonts w:ascii="Times New Roman" w:hAnsi="Times New Roman" w:cs="Times New Roman"/>
          <w:sz w:val="24"/>
          <w:szCs w:val="24"/>
        </w:rPr>
        <w:t xml:space="preserve"> the DU resource configurations (D/U/F/H/S/NA) of its child IAB node DUs</w:t>
      </w:r>
    </w:p>
    <w:p w:rsidR="00706426" w:rsidRPr="00AE13BA" w:rsidRDefault="00706426" w:rsidP="00706426">
      <w:pPr>
        <w:numPr>
          <w:ilvl w:val="1"/>
          <w:numId w:val="1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FFS: whether the indication of the child DU resources at the parent is via explicit (e.g. F1-AP signaling) or implicit (e.g. based on child MT configuration) means</w:t>
      </w:r>
    </w:p>
    <w:p w:rsidR="00A206D3" w:rsidRDefault="00A206D3" w:rsidP="00334AF7">
      <w:pPr>
        <w:rPr>
          <w:rFonts w:ascii="Times New Roman" w:hAnsi="Times New Roman" w:cs="Times New Roman"/>
          <w:bCs/>
          <w:sz w:val="24"/>
          <w:szCs w:val="24"/>
          <w:u w:val="single"/>
        </w:rPr>
      </w:pPr>
    </w:p>
    <w:p w:rsidR="00974A95" w:rsidRPr="00AE13BA" w:rsidRDefault="00A206D3" w:rsidP="00AE13BA">
      <w:pPr>
        <w:jc w:val="both"/>
        <w:rPr>
          <w:rFonts w:ascii="Times New Roman" w:eastAsia="Noto Sans CJK SC Regular" w:hAnsi="Times New Roman" w:cs="Times New Roman"/>
          <w:color w:val="00000A"/>
          <w:sz w:val="24"/>
          <w:szCs w:val="24"/>
          <w:lang w:val="en-GB"/>
        </w:rPr>
      </w:pPr>
      <w:r w:rsidRPr="00AE13BA">
        <w:rPr>
          <w:rFonts w:ascii="Times New Roman" w:hAnsi="Times New Roman" w:cs="Times New Roman"/>
          <w:bCs/>
          <w:sz w:val="24"/>
          <w:szCs w:val="24"/>
        </w:rPr>
        <w:t>In this contribution,</w:t>
      </w:r>
      <w:r>
        <w:rPr>
          <w:rFonts w:ascii="Times New Roman" w:eastAsia="Noto Sans CJK SC Regular" w:hAnsi="Times New Roman" w:cs="Times New Roman"/>
          <w:color w:val="00000A"/>
          <w:sz w:val="24"/>
          <w:szCs w:val="24"/>
          <w:lang w:val="en-GB"/>
        </w:rPr>
        <w:t xml:space="preserve"> </w:t>
      </w:r>
      <w:r>
        <w:rPr>
          <w:rFonts w:ascii="Times New Roman" w:hAnsi="Times New Roman" w:cs="Times New Roman"/>
          <w:color w:val="000000" w:themeColor="text1"/>
          <w:sz w:val="24"/>
          <w:szCs w:val="24"/>
        </w:rPr>
        <w:t>r</w:t>
      </w:r>
      <w:r w:rsidRPr="009F0C53">
        <w:rPr>
          <w:rFonts w:ascii="Times New Roman" w:hAnsi="Times New Roman" w:cs="Times New Roman"/>
          <w:color w:val="000000" w:themeColor="text1"/>
          <w:sz w:val="24"/>
          <w:szCs w:val="24"/>
        </w:rPr>
        <w:t xml:space="preserve">esource allocation strategies for </w:t>
      </w:r>
      <w:r>
        <w:rPr>
          <w:rFonts w:ascii="Times New Roman" w:hAnsi="Times New Roman" w:cs="Times New Roman"/>
          <w:color w:val="000000" w:themeColor="text1"/>
          <w:sz w:val="24"/>
          <w:szCs w:val="24"/>
        </w:rPr>
        <w:t xml:space="preserve">multi-hop IAB scenario and transmission of high priority signals are presented. </w:t>
      </w:r>
      <w:r w:rsidRPr="009F0C53">
        <w:rPr>
          <w:rFonts w:ascii="Times New Roman" w:hAnsi="Times New Roman" w:cs="Times New Roman"/>
          <w:color w:val="000000" w:themeColor="text1"/>
          <w:sz w:val="24"/>
          <w:szCs w:val="24"/>
        </w:rPr>
        <w:t>The effect of knowledge of child’s resource allocation at the parent is also discussed.</w:t>
      </w:r>
    </w:p>
    <w:p w:rsidR="00E10AB1" w:rsidRPr="006F4F41" w:rsidRDefault="00D83B0E" w:rsidP="0003768E">
      <w:pPr>
        <w:pStyle w:val="Heading1"/>
        <w:numPr>
          <w:ilvl w:val="0"/>
          <w:numId w:val="21"/>
        </w:numPr>
        <w:tabs>
          <w:tab w:val="left" w:pos="6435"/>
        </w:tabs>
        <w:rPr>
          <w:rFonts w:ascii="Times New Roman" w:hAnsi="Times New Roman" w:cs="Times New Roman"/>
          <w:color w:val="000000" w:themeColor="text1"/>
          <w:sz w:val="32"/>
          <w:szCs w:val="24"/>
        </w:rPr>
      </w:pPr>
      <w:r w:rsidRPr="006F4F41">
        <w:rPr>
          <w:rFonts w:ascii="Times New Roman" w:hAnsi="Times New Roman" w:cs="Times New Roman"/>
          <w:b/>
          <w:sz w:val="32"/>
          <w:szCs w:val="24"/>
        </w:rPr>
        <w:lastRenderedPageBreak/>
        <w:t>Discussion</w:t>
      </w:r>
      <w:r w:rsidR="00177044">
        <w:rPr>
          <w:rFonts w:ascii="Times New Roman" w:hAnsi="Times New Roman" w:cs="Times New Roman"/>
          <w:b/>
          <w:sz w:val="32"/>
          <w:szCs w:val="24"/>
        </w:rPr>
        <w:t>s</w:t>
      </w:r>
    </w:p>
    <w:p w:rsidR="00E71BAF" w:rsidRPr="00AE13BA" w:rsidRDefault="00E71BAF" w:rsidP="007E1A5C">
      <w:pPr>
        <w:jc w:val="both"/>
        <w:rPr>
          <w:rFonts w:ascii="Times New Roman" w:hAnsi="Times New Roman" w:cs="Times New Roman"/>
          <w:color w:val="000000" w:themeColor="text1"/>
          <w:sz w:val="24"/>
          <w:szCs w:val="24"/>
        </w:rPr>
      </w:pPr>
      <w:r w:rsidRPr="00AE13BA">
        <w:rPr>
          <w:rFonts w:ascii="Times New Roman" w:hAnsi="Times New Roman" w:cs="Times New Roman"/>
          <w:color w:val="000000" w:themeColor="text1"/>
          <w:sz w:val="24"/>
          <w:szCs w:val="24"/>
        </w:rPr>
        <w:t>Resource multiplexing in an IAB network is aimed at (</w:t>
      </w:r>
      <w:proofErr w:type="spellStart"/>
      <w:r w:rsidRPr="00AE13BA">
        <w:rPr>
          <w:rFonts w:ascii="Times New Roman" w:hAnsi="Times New Roman" w:cs="Times New Roman"/>
          <w:color w:val="000000" w:themeColor="text1"/>
          <w:sz w:val="24"/>
          <w:szCs w:val="24"/>
        </w:rPr>
        <w:t>i</w:t>
      </w:r>
      <w:proofErr w:type="spellEnd"/>
      <w:r w:rsidRPr="00AE13BA">
        <w:rPr>
          <w:rFonts w:ascii="Times New Roman" w:hAnsi="Times New Roman" w:cs="Times New Roman"/>
          <w:color w:val="000000" w:themeColor="text1"/>
          <w:sz w:val="24"/>
          <w:szCs w:val="24"/>
        </w:rPr>
        <w:t xml:space="preserve">) avoiding </w:t>
      </w:r>
      <w:r w:rsidR="00373A4F" w:rsidRPr="00AE13BA">
        <w:rPr>
          <w:rFonts w:ascii="Times New Roman" w:hAnsi="Times New Roman" w:cs="Times New Roman"/>
          <w:color w:val="000000" w:themeColor="text1"/>
          <w:sz w:val="24"/>
          <w:szCs w:val="24"/>
        </w:rPr>
        <w:t>conflicts/</w:t>
      </w:r>
      <w:r w:rsidRPr="00AE13BA">
        <w:rPr>
          <w:rFonts w:ascii="Times New Roman" w:hAnsi="Times New Roman" w:cs="Times New Roman"/>
          <w:color w:val="000000" w:themeColor="text1"/>
          <w:sz w:val="24"/>
          <w:szCs w:val="24"/>
        </w:rPr>
        <w:t xml:space="preserve">interference </w:t>
      </w:r>
      <w:r w:rsidR="00373A4F" w:rsidRPr="00AE13BA">
        <w:rPr>
          <w:rFonts w:ascii="Times New Roman" w:hAnsi="Times New Roman" w:cs="Times New Roman"/>
          <w:color w:val="000000" w:themeColor="text1"/>
          <w:sz w:val="24"/>
          <w:szCs w:val="24"/>
        </w:rPr>
        <w:t xml:space="preserve">within and between IAB nodes </w:t>
      </w:r>
      <w:r w:rsidRPr="00AE13BA">
        <w:rPr>
          <w:rFonts w:ascii="Times New Roman" w:hAnsi="Times New Roman" w:cs="Times New Roman"/>
          <w:color w:val="000000" w:themeColor="text1"/>
          <w:sz w:val="24"/>
          <w:szCs w:val="24"/>
        </w:rPr>
        <w:t>(ii) avoid</w:t>
      </w:r>
      <w:r w:rsidR="005B12E9" w:rsidRPr="00AE13BA">
        <w:rPr>
          <w:rFonts w:ascii="Times New Roman" w:hAnsi="Times New Roman" w:cs="Times New Roman"/>
          <w:color w:val="000000" w:themeColor="text1"/>
          <w:sz w:val="24"/>
          <w:szCs w:val="24"/>
        </w:rPr>
        <w:t>ing</w:t>
      </w:r>
      <w:r w:rsidRPr="00AE13BA">
        <w:rPr>
          <w:rFonts w:ascii="Times New Roman" w:hAnsi="Times New Roman" w:cs="Times New Roman"/>
          <w:color w:val="000000" w:themeColor="text1"/>
          <w:sz w:val="24"/>
          <w:szCs w:val="24"/>
        </w:rPr>
        <w:t xml:space="preserve"> resource wastage </w:t>
      </w:r>
      <w:r w:rsidR="005B12E9" w:rsidRPr="00AE13BA">
        <w:rPr>
          <w:rFonts w:ascii="Times New Roman" w:hAnsi="Times New Roman" w:cs="Times New Roman"/>
          <w:color w:val="000000" w:themeColor="text1"/>
          <w:sz w:val="24"/>
          <w:szCs w:val="24"/>
        </w:rPr>
        <w:t xml:space="preserve">and (iii) reducing </w:t>
      </w:r>
      <w:r w:rsidR="004139EB" w:rsidRPr="00AE13BA">
        <w:rPr>
          <w:rFonts w:ascii="Times New Roman" w:hAnsi="Times New Roman" w:cs="Times New Roman"/>
          <w:color w:val="000000" w:themeColor="text1"/>
          <w:sz w:val="24"/>
          <w:szCs w:val="24"/>
        </w:rPr>
        <w:t>latency.</w:t>
      </w:r>
      <w:r w:rsidRPr="00AE13BA">
        <w:rPr>
          <w:rFonts w:ascii="Times New Roman" w:hAnsi="Times New Roman" w:cs="Times New Roman"/>
          <w:color w:val="000000" w:themeColor="text1"/>
          <w:sz w:val="24"/>
          <w:szCs w:val="24"/>
        </w:rPr>
        <w:t xml:space="preserve"> </w:t>
      </w:r>
      <w:r w:rsidR="00943638" w:rsidRPr="00AE13BA">
        <w:rPr>
          <w:rFonts w:ascii="Times New Roman" w:hAnsi="Times New Roman" w:cs="Times New Roman"/>
          <w:color w:val="000000" w:themeColor="text1"/>
          <w:sz w:val="24"/>
          <w:szCs w:val="24"/>
        </w:rPr>
        <w:t>In a TDM scenario, backhaul and access link re</w:t>
      </w:r>
      <w:r w:rsidR="000E0A79" w:rsidRPr="00AE13BA">
        <w:rPr>
          <w:rFonts w:ascii="Times New Roman" w:hAnsi="Times New Roman" w:cs="Times New Roman"/>
          <w:color w:val="000000" w:themeColor="text1"/>
          <w:sz w:val="24"/>
          <w:szCs w:val="24"/>
        </w:rPr>
        <w:t>sources are multiplexed in time. The DU of IAB node is configured with D/U/F/NA resources through F1-AP signaling</w:t>
      </w:r>
      <w:r w:rsidR="00373A4F" w:rsidRPr="00AE13BA">
        <w:rPr>
          <w:rFonts w:ascii="Times New Roman" w:hAnsi="Times New Roman" w:cs="Times New Roman"/>
          <w:color w:val="000000" w:themeColor="text1"/>
          <w:sz w:val="24"/>
          <w:szCs w:val="24"/>
        </w:rPr>
        <w:t xml:space="preserve"> from the CU</w:t>
      </w:r>
      <w:r w:rsidR="000E0A79" w:rsidRPr="00AE13BA">
        <w:rPr>
          <w:rFonts w:ascii="Times New Roman" w:hAnsi="Times New Roman" w:cs="Times New Roman"/>
          <w:color w:val="000000" w:themeColor="text1"/>
          <w:sz w:val="24"/>
          <w:szCs w:val="24"/>
        </w:rPr>
        <w:t>. In ad</w:t>
      </w:r>
      <w:r w:rsidR="009B64DC" w:rsidRPr="00AE13BA">
        <w:rPr>
          <w:rFonts w:ascii="Times New Roman" w:hAnsi="Times New Roman" w:cs="Times New Roman"/>
          <w:color w:val="000000" w:themeColor="text1"/>
          <w:sz w:val="24"/>
          <w:szCs w:val="24"/>
        </w:rPr>
        <w:t xml:space="preserve">dition, each of D/U/F resources </w:t>
      </w:r>
      <w:r w:rsidR="00373A4F" w:rsidRPr="00AE13BA">
        <w:rPr>
          <w:rFonts w:ascii="Times New Roman" w:hAnsi="Times New Roman" w:cs="Times New Roman"/>
          <w:color w:val="000000" w:themeColor="text1"/>
          <w:sz w:val="24"/>
          <w:szCs w:val="24"/>
        </w:rPr>
        <w:t>is</w:t>
      </w:r>
      <w:r w:rsidR="009B64DC" w:rsidRPr="00AE13BA">
        <w:rPr>
          <w:rFonts w:ascii="Times New Roman" w:hAnsi="Times New Roman" w:cs="Times New Roman"/>
          <w:color w:val="000000" w:themeColor="text1"/>
          <w:sz w:val="24"/>
          <w:szCs w:val="24"/>
        </w:rPr>
        <w:t xml:space="preserve"> configured as hard or soft resource</w:t>
      </w:r>
      <w:r w:rsidR="00373A4F" w:rsidRPr="00AE13BA">
        <w:rPr>
          <w:rFonts w:ascii="Times New Roman" w:hAnsi="Times New Roman" w:cs="Times New Roman"/>
          <w:color w:val="000000" w:themeColor="text1"/>
          <w:sz w:val="24"/>
          <w:szCs w:val="24"/>
        </w:rPr>
        <w:t xml:space="preserve"> by CU through F1-AP </w:t>
      </w:r>
      <w:r w:rsidR="009672DE">
        <w:rPr>
          <w:rFonts w:ascii="Times New Roman" w:hAnsi="Times New Roman" w:cs="Times New Roman"/>
          <w:color w:val="000000" w:themeColor="text1"/>
          <w:sz w:val="24"/>
          <w:szCs w:val="24"/>
        </w:rPr>
        <w:t>signaling</w:t>
      </w:r>
      <w:r w:rsidR="009B64DC" w:rsidRPr="00AE13BA">
        <w:rPr>
          <w:rFonts w:ascii="Times New Roman" w:hAnsi="Times New Roman" w:cs="Times New Roman"/>
          <w:color w:val="000000" w:themeColor="text1"/>
          <w:sz w:val="24"/>
          <w:szCs w:val="24"/>
        </w:rPr>
        <w:t xml:space="preserve">. </w:t>
      </w:r>
      <w:r w:rsidR="00943638" w:rsidRPr="00AE13BA">
        <w:rPr>
          <w:rFonts w:ascii="Times New Roman" w:hAnsi="Times New Roman" w:cs="Times New Roman"/>
          <w:color w:val="000000" w:themeColor="text1"/>
          <w:sz w:val="24"/>
          <w:szCs w:val="24"/>
        </w:rPr>
        <w:t xml:space="preserve">The MT of the IAB node is configured with D/U/F resources </w:t>
      </w:r>
      <w:r w:rsidR="000E0A79" w:rsidRPr="00AE13BA">
        <w:rPr>
          <w:rFonts w:ascii="Times New Roman" w:hAnsi="Times New Roman" w:cs="Times New Roman"/>
          <w:color w:val="000000" w:themeColor="text1"/>
          <w:sz w:val="24"/>
          <w:szCs w:val="24"/>
        </w:rPr>
        <w:t>thro</w:t>
      </w:r>
      <w:r w:rsidR="00817A96" w:rsidRPr="00AE13BA">
        <w:rPr>
          <w:rFonts w:ascii="Times New Roman" w:hAnsi="Times New Roman" w:cs="Times New Roman"/>
          <w:color w:val="000000" w:themeColor="text1"/>
          <w:sz w:val="24"/>
          <w:szCs w:val="24"/>
        </w:rPr>
        <w:t>ugh RRC signaling from the parent.</w:t>
      </w:r>
    </w:p>
    <w:p w:rsidR="007B6474" w:rsidRPr="00AE13BA" w:rsidRDefault="007B6474" w:rsidP="007E1A5C">
      <w:pPr>
        <w:jc w:val="both"/>
        <w:rPr>
          <w:rFonts w:ascii="Times New Roman" w:hAnsi="Times New Roman" w:cs="Times New Roman"/>
          <w:color w:val="000000" w:themeColor="text1"/>
          <w:sz w:val="24"/>
          <w:szCs w:val="24"/>
        </w:rPr>
      </w:pPr>
      <w:r w:rsidRPr="00AE13BA">
        <w:rPr>
          <w:rFonts w:ascii="Times New Roman" w:hAnsi="Times New Roman" w:cs="Times New Roman"/>
          <w:color w:val="000000" w:themeColor="text1"/>
          <w:sz w:val="24"/>
          <w:szCs w:val="24"/>
        </w:rPr>
        <w:t>Resource allocation strategies for following scenario are presented in subsequent sections:</w:t>
      </w:r>
    </w:p>
    <w:p w:rsidR="007B6474" w:rsidRPr="00E9532F" w:rsidRDefault="007B6474" w:rsidP="0003768E">
      <w:pPr>
        <w:pStyle w:val="ListParagraph"/>
        <w:numPr>
          <w:ilvl w:val="0"/>
          <w:numId w:val="28"/>
        </w:numPr>
        <w:jc w:val="both"/>
        <w:rPr>
          <w:rFonts w:ascii="Times New Roman" w:hAnsi="Times New Roman" w:cs="Times New Roman"/>
          <w:color w:val="000000" w:themeColor="text1"/>
          <w:szCs w:val="24"/>
        </w:rPr>
      </w:pPr>
      <w:r w:rsidRPr="00E9532F">
        <w:rPr>
          <w:rFonts w:ascii="Times New Roman" w:hAnsi="Times New Roman" w:cs="Times New Roman"/>
          <w:color w:val="000000" w:themeColor="text1"/>
          <w:szCs w:val="24"/>
        </w:rPr>
        <w:t xml:space="preserve">Resource multiplexing in multi hop </w:t>
      </w:r>
      <w:r w:rsidR="00D21DC7" w:rsidRPr="00E9532F">
        <w:rPr>
          <w:rFonts w:ascii="Times New Roman" w:hAnsi="Times New Roman" w:cs="Times New Roman"/>
          <w:color w:val="000000" w:themeColor="text1"/>
          <w:szCs w:val="24"/>
        </w:rPr>
        <w:t xml:space="preserve">IAB </w:t>
      </w:r>
      <w:r w:rsidRPr="00E9532F">
        <w:rPr>
          <w:rFonts w:ascii="Times New Roman" w:hAnsi="Times New Roman" w:cs="Times New Roman"/>
          <w:color w:val="000000" w:themeColor="text1"/>
          <w:szCs w:val="24"/>
        </w:rPr>
        <w:t>scenario</w:t>
      </w:r>
    </w:p>
    <w:p w:rsidR="00DC3050" w:rsidRPr="00AE13BA" w:rsidRDefault="00DC3050" w:rsidP="0003768E">
      <w:pPr>
        <w:pStyle w:val="ListParagraph"/>
        <w:numPr>
          <w:ilvl w:val="0"/>
          <w:numId w:val="28"/>
        </w:numPr>
        <w:jc w:val="both"/>
        <w:rPr>
          <w:rFonts w:ascii="Times New Roman" w:hAnsi="Times New Roman" w:cs="Times New Roman"/>
          <w:color w:val="000000" w:themeColor="text1"/>
          <w:szCs w:val="24"/>
        </w:rPr>
      </w:pPr>
      <w:r w:rsidRPr="00AE13BA">
        <w:rPr>
          <w:rFonts w:ascii="Times New Roman" w:hAnsi="Times New Roman" w:cs="Times New Roman"/>
          <w:color w:val="000000" w:themeColor="text1"/>
          <w:szCs w:val="24"/>
        </w:rPr>
        <w:t>Transmission of high priority signals</w:t>
      </w:r>
    </w:p>
    <w:p w:rsidR="00CC4336" w:rsidRPr="00AE13BA" w:rsidRDefault="007B6474" w:rsidP="008816DB">
      <w:pPr>
        <w:spacing w:before="240"/>
        <w:rPr>
          <w:rFonts w:ascii="Times New Roman" w:hAnsi="Times New Roman" w:cs="Times New Roman"/>
          <w:color w:val="000000" w:themeColor="text1"/>
          <w:sz w:val="24"/>
          <w:szCs w:val="24"/>
        </w:rPr>
      </w:pPr>
      <w:r w:rsidRPr="00AE13BA">
        <w:rPr>
          <w:rFonts w:ascii="Times New Roman" w:hAnsi="Times New Roman" w:cs="Times New Roman"/>
          <w:color w:val="000000" w:themeColor="text1"/>
          <w:sz w:val="24"/>
          <w:szCs w:val="24"/>
        </w:rPr>
        <w:t>The effect of knowledge of child’s resource allocation at the parent is also discussed.</w:t>
      </w:r>
    </w:p>
    <w:p w:rsidR="005A0E5E" w:rsidRPr="006F4F41" w:rsidRDefault="005A0E5E" w:rsidP="0003768E">
      <w:pPr>
        <w:pStyle w:val="Heading1"/>
        <w:numPr>
          <w:ilvl w:val="0"/>
          <w:numId w:val="21"/>
        </w:numPr>
        <w:tabs>
          <w:tab w:val="left" w:pos="6435"/>
        </w:tabs>
        <w:rPr>
          <w:rFonts w:ascii="Times New Roman" w:hAnsi="Times New Roman" w:cs="Times New Roman"/>
          <w:b/>
          <w:bCs/>
          <w:sz w:val="32"/>
          <w:szCs w:val="24"/>
          <w:u w:val="single"/>
        </w:rPr>
      </w:pPr>
      <w:r w:rsidRPr="006F4F41">
        <w:rPr>
          <w:rFonts w:ascii="Times New Roman" w:hAnsi="Times New Roman" w:cs="Times New Roman"/>
          <w:b/>
          <w:sz w:val="32"/>
          <w:szCs w:val="24"/>
        </w:rPr>
        <w:t>Resource allocation rules in multi-hop IAB network</w:t>
      </w:r>
      <w:r w:rsidRPr="006F4F41">
        <w:rPr>
          <w:rFonts w:ascii="Times New Roman" w:hAnsi="Times New Roman" w:cs="Times New Roman"/>
          <w:b/>
          <w:sz w:val="32"/>
          <w:szCs w:val="24"/>
        </w:rPr>
        <w:tab/>
      </w:r>
    </w:p>
    <w:p w:rsidR="00C47255" w:rsidRPr="00E9532F" w:rsidRDefault="00CC4336" w:rsidP="00AE13BA">
      <w:pPr>
        <w:jc w:val="both"/>
        <w:rPr>
          <w:rFonts w:ascii="Times New Roman" w:hAnsi="Times New Roman" w:cs="Times New Roman"/>
          <w:sz w:val="24"/>
          <w:szCs w:val="24"/>
        </w:rPr>
      </w:pPr>
      <w:r w:rsidRPr="00AE13BA">
        <w:rPr>
          <w:rFonts w:ascii="Times New Roman" w:hAnsi="Times New Roman" w:cs="Times New Roman"/>
          <w:sz w:val="24"/>
          <w:szCs w:val="24"/>
        </w:rPr>
        <w:tab/>
        <w:t xml:space="preserve">IAB network where there are multiple hops between the donor node and access UE is called a multi-hop network. </w:t>
      </w:r>
      <w:r w:rsidR="00752AEF" w:rsidRPr="00AE13BA">
        <w:rPr>
          <w:rFonts w:ascii="Times New Roman" w:hAnsi="Times New Roman" w:cs="Times New Roman"/>
          <w:sz w:val="24"/>
          <w:szCs w:val="24"/>
        </w:rPr>
        <w:t xml:space="preserve">A multi-hop IAB scenario is presented in FIG. 1, where three IAB nodes are involved.  The node IAB2 is considered as a reference node. Therefore, IAB1 and IAB3 are the parent and child nodes of IAB3, respectively. </w:t>
      </w:r>
      <w:r w:rsidR="00752AEF" w:rsidRPr="00E9532F">
        <w:rPr>
          <w:rFonts w:ascii="Times New Roman" w:hAnsi="Times New Roman" w:cs="Times New Roman"/>
          <w:sz w:val="24"/>
          <w:szCs w:val="24"/>
        </w:rPr>
        <w:t xml:space="preserve">The resource allocation for MT and DU portion of an IAB nodes is done using semi-static </w:t>
      </w:r>
      <w:r w:rsidR="009672DE">
        <w:rPr>
          <w:rFonts w:ascii="Times New Roman" w:hAnsi="Times New Roman" w:cs="Times New Roman"/>
          <w:sz w:val="24"/>
          <w:szCs w:val="24"/>
        </w:rPr>
        <w:t>signaling</w:t>
      </w:r>
      <w:r w:rsidR="00752AEF" w:rsidRPr="00E9532F">
        <w:rPr>
          <w:rFonts w:ascii="Times New Roman" w:hAnsi="Times New Roman" w:cs="Times New Roman"/>
          <w:sz w:val="24"/>
          <w:szCs w:val="24"/>
        </w:rPr>
        <w:t xml:space="preserve"> and/or through dynamic </w:t>
      </w:r>
      <w:r w:rsidR="009672DE">
        <w:rPr>
          <w:rFonts w:ascii="Times New Roman" w:hAnsi="Times New Roman" w:cs="Times New Roman"/>
          <w:sz w:val="24"/>
          <w:szCs w:val="24"/>
        </w:rPr>
        <w:t>signaling</w:t>
      </w:r>
      <w:r w:rsidR="00752AEF" w:rsidRPr="00E9532F">
        <w:rPr>
          <w:rFonts w:ascii="Times New Roman" w:hAnsi="Times New Roman" w:cs="Times New Roman"/>
          <w:sz w:val="24"/>
          <w:szCs w:val="24"/>
        </w:rPr>
        <w:t xml:space="preserve">. </w:t>
      </w:r>
      <w:r w:rsidR="00752AEF" w:rsidRPr="00AE13BA">
        <w:rPr>
          <w:rFonts w:ascii="Times New Roman" w:hAnsi="Times New Roman" w:cs="Times New Roman"/>
          <w:sz w:val="24"/>
          <w:szCs w:val="24"/>
        </w:rPr>
        <w:t xml:space="preserve">The resource allocation in IAB node is a challenging task depending on various scenarios subject to various constraints. In general, an IAB node is subject to half duplexing constraint. Again, in case of TDM, the parent and child link cannot be active simultaneously. Resource allocation without considering the device capability like half duplex and TDM constraint leads to conflicts, resource wastage and increase in latency. Therefore, certain set of rules are defined in assigning resources semi-statically and/or dynamically to MT and DU of an IAB node. </w:t>
      </w:r>
    </w:p>
    <w:p w:rsidR="00DC3050" w:rsidRPr="00AE13BA" w:rsidRDefault="00DC3050" w:rsidP="008816DB">
      <w:pPr>
        <w:keepNext/>
        <w:jc w:val="center"/>
        <w:rPr>
          <w:rFonts w:ascii="Times New Roman" w:hAnsi="Times New Roman" w:cs="Times New Roman"/>
          <w:sz w:val="24"/>
          <w:szCs w:val="24"/>
        </w:rPr>
      </w:pPr>
      <w:r w:rsidRPr="00AE13BA">
        <w:rPr>
          <w:rFonts w:ascii="Times New Roman" w:hAnsi="Times New Roman" w:cs="Times New Roman"/>
          <w:noProof/>
          <w:sz w:val="24"/>
          <w:szCs w:val="24"/>
        </w:rPr>
        <w:drawing>
          <wp:inline distT="0" distB="0" distL="0" distR="0" wp14:anchorId="1937C0E4" wp14:editId="2722B64B">
            <wp:extent cx="4749421" cy="1162492"/>
            <wp:effectExtent l="0" t="0" r="0" b="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788081" cy="1171955"/>
                    </a:xfrm>
                    <a:prstGeom prst="rect">
                      <a:avLst/>
                    </a:prstGeom>
                  </pic:spPr>
                </pic:pic>
              </a:graphicData>
            </a:graphic>
          </wp:inline>
        </w:drawing>
      </w:r>
    </w:p>
    <w:p w:rsidR="00DC3050" w:rsidRPr="00AE13BA" w:rsidRDefault="00DC3050" w:rsidP="008816DB">
      <w:pPr>
        <w:pStyle w:val="Caption"/>
        <w:jc w:val="center"/>
        <w:rPr>
          <w:rFonts w:ascii="Times New Roman" w:hAnsi="Times New Roman" w:cs="Times New Roman"/>
          <w:sz w:val="24"/>
          <w:szCs w:val="24"/>
        </w:rPr>
      </w:pPr>
      <w:r w:rsidRPr="00AE13BA">
        <w:rPr>
          <w:rFonts w:ascii="Times New Roman" w:hAnsi="Times New Roman" w:cs="Times New Roman"/>
          <w:sz w:val="24"/>
          <w:szCs w:val="24"/>
        </w:rPr>
        <w:t xml:space="preserve">FIG. </w:t>
      </w:r>
      <w:r w:rsidRPr="00AE13BA">
        <w:rPr>
          <w:rFonts w:ascii="Times New Roman" w:hAnsi="Times New Roman" w:cs="Times New Roman"/>
          <w:sz w:val="24"/>
          <w:szCs w:val="24"/>
        </w:rPr>
        <w:fldChar w:fldCharType="begin"/>
      </w:r>
      <w:r w:rsidRPr="00AE13BA">
        <w:rPr>
          <w:rFonts w:ascii="Times New Roman" w:hAnsi="Times New Roman" w:cs="Times New Roman"/>
          <w:sz w:val="24"/>
          <w:szCs w:val="24"/>
        </w:rPr>
        <w:instrText xml:space="preserve"> SEQ Figure \* ARABIC </w:instrText>
      </w:r>
      <w:r w:rsidRPr="00AE13BA">
        <w:rPr>
          <w:rFonts w:ascii="Times New Roman" w:hAnsi="Times New Roman" w:cs="Times New Roman"/>
          <w:sz w:val="24"/>
          <w:szCs w:val="24"/>
        </w:rPr>
        <w:fldChar w:fldCharType="separate"/>
      </w:r>
      <w:r w:rsidR="00CC416D" w:rsidRPr="00AE13BA">
        <w:rPr>
          <w:rFonts w:ascii="Times New Roman" w:hAnsi="Times New Roman" w:cs="Times New Roman"/>
          <w:noProof/>
          <w:sz w:val="24"/>
          <w:szCs w:val="24"/>
        </w:rPr>
        <w:t>1</w:t>
      </w:r>
      <w:r w:rsidRPr="00AE13BA">
        <w:rPr>
          <w:rFonts w:ascii="Times New Roman" w:hAnsi="Times New Roman" w:cs="Times New Roman"/>
          <w:sz w:val="24"/>
          <w:szCs w:val="24"/>
        </w:rPr>
        <w:fldChar w:fldCharType="end"/>
      </w:r>
      <w:r w:rsidRPr="00AE13BA">
        <w:rPr>
          <w:rFonts w:ascii="Times New Roman" w:hAnsi="Times New Roman" w:cs="Times New Roman"/>
          <w:sz w:val="24"/>
          <w:szCs w:val="24"/>
        </w:rPr>
        <w:t>: Multi-hop IAB scenario</w:t>
      </w:r>
    </w:p>
    <w:p w:rsidR="00CC4336" w:rsidRPr="00AE13BA" w:rsidRDefault="005D68DA" w:rsidP="00CC4336">
      <w:pPr>
        <w:jc w:val="both"/>
        <w:rPr>
          <w:rFonts w:ascii="Times New Roman" w:hAnsi="Times New Roman" w:cs="Times New Roman"/>
          <w:b/>
          <w:sz w:val="24"/>
          <w:szCs w:val="24"/>
          <w:u w:val="single"/>
        </w:rPr>
      </w:pPr>
      <w:r w:rsidRPr="00AE13BA">
        <w:rPr>
          <w:rFonts w:ascii="Times New Roman" w:hAnsi="Times New Roman" w:cs="Times New Roman"/>
          <w:b/>
          <w:sz w:val="24"/>
          <w:szCs w:val="24"/>
          <w:u w:val="single"/>
        </w:rPr>
        <w:t xml:space="preserve">3.1 </w:t>
      </w:r>
      <w:r w:rsidR="00CC4336" w:rsidRPr="00AE13BA">
        <w:rPr>
          <w:rFonts w:ascii="Times New Roman" w:hAnsi="Times New Roman" w:cs="Times New Roman"/>
          <w:b/>
          <w:sz w:val="24"/>
          <w:szCs w:val="24"/>
          <w:u w:val="single"/>
        </w:rPr>
        <w:t>Rules for semi static resource allocation</w:t>
      </w:r>
    </w:p>
    <w:p w:rsidR="00C47255" w:rsidRPr="00AE13BA" w:rsidRDefault="00C47255" w:rsidP="00C47255">
      <w:pPr>
        <w:jc w:val="both"/>
        <w:rPr>
          <w:rFonts w:ascii="Times New Roman" w:hAnsi="Times New Roman" w:cs="Times New Roman"/>
          <w:sz w:val="24"/>
          <w:szCs w:val="24"/>
        </w:rPr>
      </w:pPr>
      <w:r w:rsidRPr="00E9532F">
        <w:rPr>
          <w:rFonts w:ascii="Times New Roman" w:hAnsi="Times New Roman" w:cs="Times New Roman"/>
          <w:sz w:val="24"/>
          <w:szCs w:val="24"/>
        </w:rPr>
        <w:t xml:space="preserve">In semi-static resource allocation, the central unit (CU) of the donor node assign resources to all the DU’s through F1-AP </w:t>
      </w:r>
      <w:r w:rsidR="009672DE">
        <w:rPr>
          <w:rFonts w:ascii="Times New Roman" w:hAnsi="Times New Roman" w:cs="Times New Roman"/>
          <w:sz w:val="24"/>
          <w:szCs w:val="24"/>
        </w:rPr>
        <w:t>signaling</w:t>
      </w:r>
      <w:r w:rsidRPr="00E9532F">
        <w:rPr>
          <w:rFonts w:ascii="Times New Roman" w:hAnsi="Times New Roman" w:cs="Times New Roman"/>
          <w:sz w:val="24"/>
          <w:szCs w:val="24"/>
        </w:rPr>
        <w:t xml:space="preserve"> and parent DU allocate resources to child MT through RRC </w:t>
      </w:r>
      <w:r w:rsidR="009672DE">
        <w:rPr>
          <w:rFonts w:ascii="Times New Roman" w:hAnsi="Times New Roman" w:cs="Times New Roman"/>
          <w:sz w:val="24"/>
          <w:szCs w:val="24"/>
        </w:rPr>
        <w:t>signaling</w:t>
      </w:r>
      <w:r w:rsidRPr="00E9532F">
        <w:rPr>
          <w:rFonts w:ascii="Times New Roman" w:hAnsi="Times New Roman" w:cs="Times New Roman"/>
          <w:sz w:val="24"/>
          <w:szCs w:val="24"/>
        </w:rPr>
        <w:t>.</w:t>
      </w:r>
      <w:r w:rsidRPr="00AE13BA">
        <w:rPr>
          <w:rFonts w:ascii="Times New Roman" w:hAnsi="Times New Roman" w:cs="Times New Roman"/>
          <w:sz w:val="24"/>
          <w:szCs w:val="24"/>
        </w:rPr>
        <w:t xml:space="preserve"> In multi-hop IAB scenario presented in FIG. 1, consider the following cases:</w:t>
      </w:r>
    </w:p>
    <w:p w:rsidR="00DC3050" w:rsidRPr="00AE13BA" w:rsidRDefault="00DC3050" w:rsidP="00DC3050">
      <w:pPr>
        <w:jc w:val="both"/>
        <w:rPr>
          <w:rFonts w:ascii="Times New Roman" w:hAnsi="Times New Roman" w:cs="Times New Roman"/>
          <w:sz w:val="24"/>
          <w:szCs w:val="24"/>
        </w:rPr>
      </w:pPr>
      <w:r w:rsidRPr="00AE13BA">
        <w:rPr>
          <w:rFonts w:ascii="Times New Roman" w:hAnsi="Times New Roman" w:cs="Times New Roman"/>
          <w:sz w:val="24"/>
          <w:szCs w:val="24"/>
        </w:rPr>
        <w:t xml:space="preserve">If DU2 is configured as hard, then </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proofErr w:type="gramStart"/>
      <w:r w:rsidRPr="00AE13BA">
        <w:rPr>
          <w:rFonts w:ascii="Times New Roman" w:hAnsi="Times New Roman" w:cs="Times New Roman"/>
          <w:sz w:val="24"/>
          <w:szCs w:val="24"/>
        </w:rPr>
        <w:lastRenderedPageBreak/>
        <w:t>By definition, the</w:t>
      </w:r>
      <w:proofErr w:type="gramEnd"/>
      <w:r w:rsidRPr="00AE13BA">
        <w:rPr>
          <w:rFonts w:ascii="Times New Roman" w:hAnsi="Times New Roman" w:cs="Times New Roman"/>
          <w:sz w:val="24"/>
          <w:szCs w:val="24"/>
        </w:rPr>
        <w:t xml:space="preserve"> resource is always available for link L2. Thus, the link L1 is not active and DU1 is NA</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The MT3 is configured depending on whether DU2 is DL/UL/F </w:t>
      </w:r>
    </w:p>
    <w:p w:rsidR="00DC3050" w:rsidRPr="00AE13BA" w:rsidRDefault="00DC3050" w:rsidP="00DC3050">
      <w:pPr>
        <w:numPr>
          <w:ilvl w:val="0"/>
          <w:numId w:val="10"/>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If DU3 is configured as soft, the availability of soft resource for DU3 depends on the link L2. </w:t>
      </w:r>
    </w:p>
    <w:p w:rsidR="00DC3050" w:rsidRPr="00AE13BA" w:rsidRDefault="00DC3050" w:rsidP="00DC3050">
      <w:pPr>
        <w:numPr>
          <w:ilvl w:val="0"/>
          <w:numId w:val="10"/>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If DU2 has some high priority signal for transmission/reception, then the resource cannot be shared with child DU3. Hence, DU3 </w:t>
      </w:r>
      <w:r w:rsidR="00CC416D" w:rsidRPr="00AE13BA">
        <w:rPr>
          <w:rFonts w:ascii="Times New Roman" w:hAnsi="Times New Roman" w:cs="Times New Roman"/>
          <w:sz w:val="24"/>
          <w:szCs w:val="24"/>
        </w:rPr>
        <w:t>is configured as</w:t>
      </w:r>
      <w:r w:rsidRPr="00AE13BA">
        <w:rPr>
          <w:rFonts w:ascii="Times New Roman" w:hAnsi="Times New Roman" w:cs="Times New Roman"/>
          <w:sz w:val="24"/>
          <w:szCs w:val="24"/>
        </w:rPr>
        <w:t xml:space="preserve"> NA</w:t>
      </w:r>
      <w:r w:rsidR="00CC416D" w:rsidRPr="00AE13BA">
        <w:rPr>
          <w:rFonts w:ascii="Times New Roman" w:hAnsi="Times New Roman" w:cs="Times New Roman"/>
          <w:sz w:val="24"/>
          <w:szCs w:val="24"/>
        </w:rPr>
        <w:t xml:space="preserve"> to avoid unnecessary monitoring of dynamic signaling from the parent</w:t>
      </w:r>
      <w:r w:rsidRPr="00AE13BA">
        <w:rPr>
          <w:rFonts w:ascii="Times New Roman" w:hAnsi="Times New Roman" w:cs="Times New Roman"/>
          <w:sz w:val="24"/>
          <w:szCs w:val="24"/>
        </w:rPr>
        <w:t xml:space="preserve">. In the absence of any high priority signal at DU2, the DU3 </w:t>
      </w:r>
      <w:r w:rsidR="00CC416D" w:rsidRPr="00AE13BA">
        <w:rPr>
          <w:rFonts w:ascii="Times New Roman" w:hAnsi="Times New Roman" w:cs="Times New Roman"/>
          <w:sz w:val="24"/>
          <w:szCs w:val="24"/>
        </w:rPr>
        <w:t>is</w:t>
      </w:r>
      <w:r w:rsidRPr="00AE13BA">
        <w:rPr>
          <w:rFonts w:ascii="Times New Roman" w:hAnsi="Times New Roman" w:cs="Times New Roman"/>
          <w:sz w:val="24"/>
          <w:szCs w:val="24"/>
        </w:rPr>
        <w:t xml:space="preserve"> configured as soft, and DU2 share the hard resource with child whenever there is no data/reference signal to transmit/receive.</w:t>
      </w:r>
    </w:p>
    <w:p w:rsidR="00BF35F2" w:rsidRDefault="00BF35F2" w:rsidP="00DC3050">
      <w:pPr>
        <w:jc w:val="both"/>
        <w:rPr>
          <w:rFonts w:ascii="Times New Roman" w:hAnsi="Times New Roman" w:cs="Times New Roman"/>
          <w:sz w:val="24"/>
          <w:szCs w:val="24"/>
        </w:rPr>
      </w:pPr>
    </w:p>
    <w:p w:rsidR="00DC3050" w:rsidRPr="00AE13BA" w:rsidRDefault="00DC3050" w:rsidP="00DC3050">
      <w:pPr>
        <w:jc w:val="both"/>
        <w:rPr>
          <w:rFonts w:ascii="Times New Roman" w:hAnsi="Times New Roman" w:cs="Times New Roman"/>
          <w:sz w:val="24"/>
          <w:szCs w:val="24"/>
        </w:rPr>
      </w:pPr>
      <w:r w:rsidRPr="00AE13BA">
        <w:rPr>
          <w:rFonts w:ascii="Times New Roman" w:hAnsi="Times New Roman" w:cs="Times New Roman"/>
          <w:sz w:val="24"/>
          <w:szCs w:val="24"/>
        </w:rPr>
        <w:t>If DU2 is configured as soft, then</w:t>
      </w:r>
    </w:p>
    <w:p w:rsidR="00DC3050" w:rsidRPr="00AE13BA" w:rsidRDefault="00DC3050" w:rsidP="00DC3050">
      <w:pPr>
        <w:numPr>
          <w:ilvl w:val="0"/>
          <w:numId w:val="9"/>
        </w:numPr>
        <w:spacing w:after="0" w:line="240" w:lineRule="auto"/>
        <w:jc w:val="both"/>
        <w:rPr>
          <w:rFonts w:ascii="Times New Roman" w:hAnsi="Times New Roman" w:cs="Times New Roman"/>
          <w:strike/>
          <w:sz w:val="24"/>
          <w:szCs w:val="24"/>
        </w:rPr>
      </w:pPr>
      <w:r w:rsidRPr="00AE13BA">
        <w:rPr>
          <w:rFonts w:ascii="Times New Roman" w:hAnsi="Times New Roman" w:cs="Times New Roman"/>
          <w:sz w:val="24"/>
          <w:szCs w:val="24"/>
        </w:rPr>
        <w:t xml:space="preserve">The availability of soft resource depends on the back-haul link and it will be handled using dynamic signaling. </w:t>
      </w:r>
    </w:p>
    <w:p w:rsidR="00DC3050" w:rsidRPr="00AE13BA" w:rsidRDefault="00CC416D" w:rsidP="00DC3050">
      <w:pPr>
        <w:pStyle w:val="3GPPNormalText"/>
        <w:numPr>
          <w:ilvl w:val="0"/>
          <w:numId w:val="9"/>
        </w:numPr>
        <w:spacing w:before="60" w:after="60"/>
        <w:rPr>
          <w:rFonts w:ascii="Times New Roman" w:hAnsi="Times New Roman" w:cs="Times New Roman"/>
          <w:color w:val="auto"/>
          <w:sz w:val="24"/>
        </w:rPr>
      </w:pPr>
      <w:r w:rsidRPr="00E9532F">
        <w:rPr>
          <w:rFonts w:ascii="Times New Roman" w:hAnsi="Times New Roman" w:cs="Times New Roman"/>
          <w:color w:val="auto"/>
          <w:sz w:val="24"/>
        </w:rPr>
        <w:t xml:space="preserve">Configuration of </w:t>
      </w:r>
      <w:r w:rsidR="00DC3050" w:rsidRPr="00E9532F">
        <w:rPr>
          <w:rFonts w:ascii="Times New Roman" w:hAnsi="Times New Roman" w:cs="Times New Roman"/>
          <w:color w:val="auto"/>
          <w:sz w:val="24"/>
        </w:rPr>
        <w:t xml:space="preserve">MT2 </w:t>
      </w:r>
      <w:r w:rsidRPr="00E9532F">
        <w:rPr>
          <w:rFonts w:ascii="Times New Roman" w:hAnsi="Times New Roman" w:cs="Times New Roman"/>
          <w:color w:val="auto"/>
          <w:sz w:val="24"/>
        </w:rPr>
        <w:t>is</w:t>
      </w:r>
      <w:r w:rsidR="00DC3050" w:rsidRPr="00AE13BA">
        <w:rPr>
          <w:rFonts w:ascii="Times New Roman" w:hAnsi="Times New Roman" w:cs="Times New Roman"/>
          <w:color w:val="auto"/>
          <w:sz w:val="24"/>
        </w:rPr>
        <w:t xml:space="preserve"> any one of DL, UL and F, depending on the configuration of DU1. </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Since the link L2 is conditionally available, MT3 should not transmit/receive anything unless instructed by its parent. Thus, MT3 </w:t>
      </w:r>
      <w:r w:rsidR="00CC416D" w:rsidRPr="00AE13BA">
        <w:rPr>
          <w:rFonts w:ascii="Times New Roman" w:hAnsi="Times New Roman" w:cs="Times New Roman"/>
          <w:sz w:val="24"/>
          <w:szCs w:val="24"/>
        </w:rPr>
        <w:t>is</w:t>
      </w:r>
      <w:r w:rsidRPr="00AE13BA">
        <w:rPr>
          <w:rFonts w:ascii="Times New Roman" w:hAnsi="Times New Roman" w:cs="Times New Roman"/>
          <w:sz w:val="24"/>
          <w:szCs w:val="24"/>
        </w:rPr>
        <w:t xml:space="preserve"> configured as F to avoid periodic transmission of UL reference signals or periodic reception of DL reference signals.</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DU3 cannot be configured as hard, as that leads to violation of TDM between parent and child links when L2 become active. However, configuring DU3 as soft also leads to certain limitations as shown in FIG. </w:t>
      </w:r>
      <w:r w:rsidR="00CC416D" w:rsidRPr="00AE13BA">
        <w:rPr>
          <w:rFonts w:ascii="Times New Roman" w:hAnsi="Times New Roman" w:cs="Times New Roman"/>
          <w:sz w:val="24"/>
          <w:szCs w:val="24"/>
        </w:rPr>
        <w:t>2</w:t>
      </w:r>
      <w:r w:rsidRPr="00AE13BA">
        <w:rPr>
          <w:rFonts w:ascii="Times New Roman" w:hAnsi="Times New Roman" w:cs="Times New Roman"/>
          <w:sz w:val="24"/>
          <w:szCs w:val="24"/>
        </w:rPr>
        <w:t xml:space="preserve">. Since DU3 is soft, its availability depends on the release of the resource by DU2, which in turn is controlled by DU1. However, the links L1 and L3 can be active simultaneously, as they belong to non-adjacent hops. Thus, allocation of soft resources for adjacent DUs results in resource wastage. Again, the permission to use the resource should come down the hop, resulting in aggregated delay. Further, the wastage and the delay increase down the hops. Two solutions are proposed for avoiding this scenario. </w:t>
      </w:r>
    </w:p>
    <w:p w:rsidR="00DC3050" w:rsidRPr="00AE13BA" w:rsidRDefault="00DC3050" w:rsidP="00DC3050">
      <w:pPr>
        <w:numPr>
          <w:ilvl w:val="1"/>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color w:val="000000"/>
          <w:sz w:val="24"/>
          <w:szCs w:val="24"/>
        </w:rPr>
        <w:t>A</w:t>
      </w:r>
      <w:r w:rsidRPr="00AE13BA">
        <w:rPr>
          <w:rFonts w:ascii="Times New Roman" w:hAnsi="Times New Roman" w:cs="Times New Roman"/>
          <w:sz w:val="24"/>
          <w:szCs w:val="24"/>
        </w:rPr>
        <w:t xml:space="preserve">llocate DU3 as NA, then DU4 can be allocated as hard and resource wastage can be avoided down the hops. </w:t>
      </w:r>
    </w:p>
    <w:p w:rsidR="00DC3050" w:rsidRPr="00AE13BA" w:rsidRDefault="00DC3050" w:rsidP="00DC3050">
      <w:pPr>
        <w:numPr>
          <w:ilvl w:val="1"/>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DU3 is configured as soft and IAB3 is dynamically deriving the permission to use the resource. This will be discussed in detail later in this </w:t>
      </w:r>
      <w:r w:rsidR="00FA4BF8">
        <w:rPr>
          <w:rFonts w:ascii="Times New Roman" w:hAnsi="Times New Roman" w:cs="Times New Roman"/>
          <w:sz w:val="24"/>
          <w:szCs w:val="24"/>
        </w:rPr>
        <w:t>contribution</w:t>
      </w:r>
      <w:r w:rsidRPr="00AE13BA">
        <w:rPr>
          <w:rFonts w:ascii="Times New Roman" w:hAnsi="Times New Roman" w:cs="Times New Roman"/>
          <w:sz w:val="24"/>
          <w:szCs w:val="24"/>
        </w:rPr>
        <w:t>, under the section dynamic resource allocation.</w:t>
      </w:r>
    </w:p>
    <w:p w:rsidR="00DC3050" w:rsidRPr="00AE13BA" w:rsidRDefault="00DC3050" w:rsidP="00DC3050">
      <w:pPr>
        <w:jc w:val="both"/>
        <w:rPr>
          <w:rFonts w:ascii="Times New Roman" w:hAnsi="Times New Roman" w:cs="Times New Roman"/>
          <w:sz w:val="24"/>
          <w:szCs w:val="24"/>
        </w:rPr>
      </w:pPr>
    </w:p>
    <w:p w:rsidR="00CC416D" w:rsidRPr="00AE13BA" w:rsidRDefault="00CC416D" w:rsidP="008816DB">
      <w:pPr>
        <w:keepNext/>
        <w:ind w:left="720"/>
        <w:jc w:val="center"/>
        <w:rPr>
          <w:rFonts w:ascii="Times New Roman" w:hAnsi="Times New Roman" w:cs="Times New Roman"/>
          <w:sz w:val="24"/>
          <w:szCs w:val="24"/>
        </w:rPr>
      </w:pPr>
      <w:r w:rsidRPr="00AE13BA">
        <w:rPr>
          <w:rFonts w:ascii="Times New Roman" w:hAnsi="Times New Roman" w:cs="Times New Roman"/>
          <w:noProof/>
          <w:sz w:val="24"/>
          <w:szCs w:val="24"/>
        </w:rPr>
        <w:drawing>
          <wp:inline distT="0" distB="0" distL="0" distR="0" wp14:anchorId="4C9E913C" wp14:editId="1BBE6E08">
            <wp:extent cx="4900015" cy="975815"/>
            <wp:effectExtent l="0" t="0" r="0" b="0"/>
            <wp:docPr id="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919080" cy="979612"/>
                    </a:xfrm>
                    <a:prstGeom prst="rect">
                      <a:avLst/>
                    </a:prstGeom>
                  </pic:spPr>
                </pic:pic>
              </a:graphicData>
            </a:graphic>
          </wp:inline>
        </w:drawing>
      </w:r>
    </w:p>
    <w:p w:rsidR="00DC3050" w:rsidRPr="00AE13BA" w:rsidRDefault="00FC4E94" w:rsidP="008816DB">
      <w:pPr>
        <w:pStyle w:val="Caption"/>
        <w:jc w:val="center"/>
        <w:rPr>
          <w:rFonts w:ascii="Times New Roman" w:hAnsi="Times New Roman" w:cs="Times New Roman"/>
          <w:sz w:val="24"/>
          <w:szCs w:val="24"/>
        </w:rPr>
      </w:pPr>
      <w:r w:rsidRPr="00AE13BA">
        <w:rPr>
          <w:rFonts w:ascii="Times New Roman" w:hAnsi="Times New Roman" w:cs="Times New Roman"/>
          <w:sz w:val="24"/>
          <w:szCs w:val="24"/>
        </w:rPr>
        <w:t>FIG.</w:t>
      </w:r>
      <w:r w:rsidR="00CC416D" w:rsidRPr="00AE13BA">
        <w:rPr>
          <w:rFonts w:ascii="Times New Roman" w:hAnsi="Times New Roman" w:cs="Times New Roman"/>
          <w:sz w:val="24"/>
          <w:szCs w:val="24"/>
        </w:rPr>
        <w:t xml:space="preserve"> </w:t>
      </w:r>
      <w:r w:rsidR="00CC416D" w:rsidRPr="00AE13BA">
        <w:rPr>
          <w:rFonts w:ascii="Times New Roman" w:hAnsi="Times New Roman" w:cs="Times New Roman"/>
          <w:sz w:val="24"/>
          <w:szCs w:val="24"/>
        </w:rPr>
        <w:fldChar w:fldCharType="begin"/>
      </w:r>
      <w:r w:rsidR="00CC416D" w:rsidRPr="00AE13BA">
        <w:rPr>
          <w:rFonts w:ascii="Times New Roman" w:hAnsi="Times New Roman" w:cs="Times New Roman"/>
          <w:sz w:val="24"/>
          <w:szCs w:val="24"/>
        </w:rPr>
        <w:instrText xml:space="preserve"> SEQ Figure \* ARABIC </w:instrText>
      </w:r>
      <w:r w:rsidR="00CC416D" w:rsidRPr="00AE13BA">
        <w:rPr>
          <w:rFonts w:ascii="Times New Roman" w:hAnsi="Times New Roman" w:cs="Times New Roman"/>
          <w:sz w:val="24"/>
          <w:szCs w:val="24"/>
        </w:rPr>
        <w:fldChar w:fldCharType="separate"/>
      </w:r>
      <w:r w:rsidR="00CC416D" w:rsidRPr="00AE13BA">
        <w:rPr>
          <w:rFonts w:ascii="Times New Roman" w:hAnsi="Times New Roman" w:cs="Times New Roman"/>
          <w:noProof/>
          <w:sz w:val="24"/>
          <w:szCs w:val="24"/>
        </w:rPr>
        <w:t>2</w:t>
      </w:r>
      <w:r w:rsidR="00CC416D" w:rsidRPr="00AE13BA">
        <w:rPr>
          <w:rFonts w:ascii="Times New Roman" w:hAnsi="Times New Roman" w:cs="Times New Roman"/>
          <w:sz w:val="24"/>
          <w:szCs w:val="24"/>
        </w:rPr>
        <w:fldChar w:fldCharType="end"/>
      </w:r>
      <w:r w:rsidR="00CC416D" w:rsidRPr="00AE13BA">
        <w:rPr>
          <w:rFonts w:ascii="Times New Roman" w:hAnsi="Times New Roman" w:cs="Times New Roman"/>
          <w:sz w:val="24"/>
          <w:szCs w:val="24"/>
        </w:rPr>
        <w:t>: Assigning soft resource for adjacent DUs in multi-hop IAB scenario</w:t>
      </w:r>
    </w:p>
    <w:p w:rsidR="00DC3050" w:rsidRPr="00AE13BA" w:rsidRDefault="00FC4E94" w:rsidP="00DC3050">
      <w:pPr>
        <w:jc w:val="both"/>
        <w:rPr>
          <w:rFonts w:ascii="Times New Roman" w:hAnsi="Times New Roman" w:cs="Times New Roman"/>
          <w:sz w:val="24"/>
          <w:szCs w:val="24"/>
        </w:rPr>
      </w:pPr>
      <w:r w:rsidRPr="00AE13BA">
        <w:rPr>
          <w:rFonts w:ascii="Times New Roman" w:hAnsi="Times New Roman" w:cs="Times New Roman"/>
          <w:sz w:val="24"/>
          <w:szCs w:val="24"/>
        </w:rPr>
        <w:t>In FIG. 1, i</w:t>
      </w:r>
      <w:r w:rsidR="00DC3050" w:rsidRPr="00AE13BA">
        <w:rPr>
          <w:rFonts w:ascii="Times New Roman" w:hAnsi="Times New Roman" w:cs="Times New Roman"/>
          <w:sz w:val="24"/>
          <w:szCs w:val="24"/>
        </w:rPr>
        <w:t>f DU2 is configured as NA, then</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proofErr w:type="gramStart"/>
      <w:r w:rsidRPr="00AE13BA">
        <w:rPr>
          <w:rFonts w:ascii="Times New Roman" w:hAnsi="Times New Roman" w:cs="Times New Roman"/>
          <w:sz w:val="24"/>
          <w:szCs w:val="24"/>
        </w:rPr>
        <w:lastRenderedPageBreak/>
        <w:t>By definition link</w:t>
      </w:r>
      <w:proofErr w:type="gramEnd"/>
      <w:r w:rsidRPr="00AE13BA">
        <w:rPr>
          <w:rFonts w:ascii="Times New Roman" w:hAnsi="Times New Roman" w:cs="Times New Roman"/>
          <w:sz w:val="24"/>
          <w:szCs w:val="24"/>
        </w:rPr>
        <w:t xml:space="preserve"> L2 is inactive, thus DU1 can be configured as hard</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 xml:space="preserve">Since L2 is inactive, MT3 should be configured as F to avoid transmission/reception </w:t>
      </w:r>
      <w:r w:rsidR="00BD0B55" w:rsidRPr="00AE13BA">
        <w:rPr>
          <w:rFonts w:ascii="Times New Roman" w:hAnsi="Times New Roman" w:cs="Times New Roman"/>
          <w:sz w:val="24"/>
          <w:szCs w:val="24"/>
        </w:rPr>
        <w:t xml:space="preserve">of </w:t>
      </w:r>
      <w:r w:rsidR="00BD0B55">
        <w:rPr>
          <w:rFonts w:ascii="Times New Roman" w:hAnsi="Times New Roman" w:cs="Times New Roman"/>
          <w:sz w:val="24"/>
          <w:szCs w:val="24"/>
        </w:rPr>
        <w:t xml:space="preserve">periodic </w:t>
      </w:r>
      <w:r w:rsidR="00BD0B55" w:rsidRPr="00AE13BA">
        <w:rPr>
          <w:rFonts w:ascii="Times New Roman" w:hAnsi="Times New Roman" w:cs="Times New Roman"/>
          <w:sz w:val="24"/>
          <w:szCs w:val="24"/>
        </w:rPr>
        <w:t>UL</w:t>
      </w:r>
      <w:r w:rsidRPr="00AE13BA">
        <w:rPr>
          <w:rFonts w:ascii="Times New Roman" w:hAnsi="Times New Roman" w:cs="Times New Roman"/>
          <w:sz w:val="24"/>
          <w:szCs w:val="24"/>
        </w:rPr>
        <w:t>/DL reference signals</w:t>
      </w:r>
    </w:p>
    <w:p w:rsidR="00DC3050" w:rsidRPr="00AE13BA" w:rsidRDefault="00DC3050" w:rsidP="00DC3050">
      <w:pPr>
        <w:numPr>
          <w:ilvl w:val="0"/>
          <w:numId w:val="9"/>
        </w:numPr>
        <w:spacing w:after="0" w:line="240" w:lineRule="auto"/>
        <w:jc w:val="both"/>
        <w:rPr>
          <w:rFonts w:ascii="Times New Roman" w:hAnsi="Times New Roman" w:cs="Times New Roman"/>
          <w:sz w:val="24"/>
          <w:szCs w:val="24"/>
        </w:rPr>
      </w:pPr>
      <w:r w:rsidRPr="00AE13BA">
        <w:rPr>
          <w:rFonts w:ascii="Times New Roman" w:hAnsi="Times New Roman" w:cs="Times New Roman"/>
          <w:sz w:val="24"/>
          <w:szCs w:val="24"/>
        </w:rPr>
        <w:t>DU3 can be configured as hard</w:t>
      </w:r>
    </w:p>
    <w:p w:rsidR="00BF35F2" w:rsidRDefault="00BF35F2" w:rsidP="00CC4336">
      <w:pPr>
        <w:jc w:val="both"/>
        <w:rPr>
          <w:rFonts w:ascii="Times New Roman" w:hAnsi="Times New Roman" w:cs="Times New Roman"/>
          <w:sz w:val="24"/>
          <w:szCs w:val="24"/>
        </w:rPr>
      </w:pPr>
    </w:p>
    <w:p w:rsidR="00CC4336" w:rsidRPr="00AE13BA" w:rsidRDefault="00CC4336" w:rsidP="00CC4336">
      <w:pPr>
        <w:jc w:val="both"/>
        <w:rPr>
          <w:rFonts w:ascii="Times New Roman" w:hAnsi="Times New Roman" w:cs="Times New Roman"/>
          <w:sz w:val="24"/>
          <w:szCs w:val="24"/>
        </w:rPr>
      </w:pPr>
      <w:r w:rsidRPr="00AE13BA">
        <w:rPr>
          <w:rFonts w:ascii="Times New Roman" w:hAnsi="Times New Roman" w:cs="Times New Roman"/>
          <w:sz w:val="24"/>
          <w:szCs w:val="24"/>
        </w:rPr>
        <w:t xml:space="preserve">The above observations are </w:t>
      </w:r>
      <w:r w:rsidR="00FC4E94" w:rsidRPr="00AE13BA">
        <w:rPr>
          <w:rFonts w:ascii="Times New Roman" w:hAnsi="Times New Roman" w:cs="Times New Roman"/>
          <w:sz w:val="24"/>
          <w:szCs w:val="24"/>
        </w:rPr>
        <w:t>summarized</w:t>
      </w:r>
      <w:r w:rsidRPr="00AE13BA">
        <w:rPr>
          <w:rFonts w:ascii="Times New Roman" w:hAnsi="Times New Roman" w:cs="Times New Roman"/>
          <w:sz w:val="24"/>
          <w:szCs w:val="24"/>
        </w:rPr>
        <w:t xml:space="preserve"> in Table 1 below</w:t>
      </w:r>
    </w:p>
    <w:p w:rsidR="00CC4336" w:rsidRPr="00AE13BA" w:rsidRDefault="00CC4336" w:rsidP="00CC4336">
      <w:pPr>
        <w:jc w:val="both"/>
        <w:rPr>
          <w:rFonts w:ascii="Times New Roman" w:hAnsi="Times New Roman" w:cs="Times New Roman"/>
          <w:sz w:val="24"/>
          <w:szCs w:val="24"/>
        </w:rPr>
      </w:pPr>
      <w:r w:rsidRPr="00AE13BA">
        <w:rPr>
          <w:rFonts w:ascii="Times New Roman" w:hAnsi="Times New Roman" w:cs="Times New Roman"/>
          <w:sz w:val="24"/>
          <w:szCs w:val="24"/>
        </w:rPr>
        <w:tab/>
        <w:t xml:space="preserve">  </w:t>
      </w:r>
      <w:r w:rsidRPr="00AE13BA">
        <w:rPr>
          <w:rFonts w:ascii="Times New Roman" w:hAnsi="Times New Roman" w:cs="Times New Roman"/>
          <w:sz w:val="24"/>
          <w:szCs w:val="24"/>
        </w:rPr>
        <w:tab/>
        <w:t>Table 1: Resource allocation pattern in multi-hop IAB network</w:t>
      </w:r>
    </w:p>
    <w:tbl>
      <w:tblPr>
        <w:tblW w:w="8222" w:type="dxa"/>
        <w:tblInd w:w="715"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1608"/>
        <w:gridCol w:w="2193"/>
        <w:gridCol w:w="2153"/>
        <w:gridCol w:w="2268"/>
      </w:tblGrid>
      <w:tr w:rsidR="00CC4336" w:rsidRPr="00AE13BA" w:rsidTr="00811CB5">
        <w:tc>
          <w:tcPr>
            <w:tcW w:w="1607" w:type="dxa"/>
            <w:tcBorders>
              <w:top w:val="single" w:sz="2" w:space="0" w:color="000001"/>
              <w:left w:val="single" w:sz="2" w:space="0" w:color="000001"/>
              <w:bottom w:val="single" w:sz="2" w:space="0" w:color="000001"/>
            </w:tcBorders>
            <w:shd w:val="clear" w:color="auto" w:fill="FFFFFF"/>
            <w:tcMar>
              <w:left w:w="-2" w:type="dxa"/>
            </w:tcMar>
          </w:tcPr>
          <w:p w:rsidR="00CC4336" w:rsidRPr="00E9532F" w:rsidRDefault="00CC4336" w:rsidP="00811CB5">
            <w:pPr>
              <w:pStyle w:val="TableContents"/>
              <w:jc w:val="both"/>
              <w:rPr>
                <w:rFonts w:ascii="Times New Roman" w:eastAsia="MS Mincho;ＭＳ 明朝" w:hAnsi="Times New Roman" w:cs="Times New Roman"/>
              </w:rPr>
            </w:pPr>
            <w:r w:rsidRPr="00E9532F">
              <w:rPr>
                <w:rFonts w:ascii="Times New Roman" w:eastAsia="MS Mincho;ＭＳ 明朝" w:hAnsi="Times New Roman" w:cs="Times New Roman"/>
              </w:rPr>
              <w:t>MT1</w:t>
            </w:r>
          </w:p>
        </w:tc>
        <w:tc>
          <w:tcPr>
            <w:tcW w:w="219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p>
        </w:tc>
        <w:tc>
          <w:tcPr>
            <w:tcW w:w="215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p>
        </w:tc>
        <w:tc>
          <w:tcPr>
            <w:tcW w:w="2268"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p>
        </w:tc>
      </w:tr>
      <w:tr w:rsidR="00CC4336" w:rsidRPr="00AE13BA" w:rsidTr="00811CB5">
        <w:tc>
          <w:tcPr>
            <w:tcW w:w="1607" w:type="dxa"/>
            <w:tcBorders>
              <w:top w:val="single" w:sz="2" w:space="0" w:color="000001"/>
              <w:left w:val="single" w:sz="2" w:space="0" w:color="000001"/>
              <w:bottom w:val="single" w:sz="2" w:space="0" w:color="000001"/>
            </w:tcBorders>
            <w:shd w:val="clear" w:color="auto" w:fill="FFFFFF"/>
            <w:tcMar>
              <w:left w:w="-2" w:type="dxa"/>
            </w:tcMar>
          </w:tcPr>
          <w:p w:rsidR="00CC4336" w:rsidRPr="00E9532F" w:rsidRDefault="00CC4336" w:rsidP="00811CB5">
            <w:pPr>
              <w:pStyle w:val="TableContents"/>
              <w:jc w:val="both"/>
              <w:rPr>
                <w:rFonts w:ascii="Times New Roman" w:eastAsia="MS Mincho;ＭＳ 明朝" w:hAnsi="Times New Roman" w:cs="Times New Roman"/>
              </w:rPr>
            </w:pPr>
            <w:r w:rsidRPr="00E9532F">
              <w:rPr>
                <w:rFonts w:ascii="Times New Roman" w:eastAsia="MS Mincho;ＭＳ 明朝" w:hAnsi="Times New Roman" w:cs="Times New Roman"/>
              </w:rPr>
              <w:t>DU1</w:t>
            </w:r>
          </w:p>
        </w:tc>
        <w:tc>
          <w:tcPr>
            <w:tcW w:w="219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color w:val="000000"/>
              </w:rPr>
            </w:pPr>
            <w:r w:rsidRPr="00AE13BA">
              <w:rPr>
                <w:rFonts w:ascii="Times New Roman" w:eastAsia="MS Mincho;ＭＳ 明朝" w:hAnsi="Times New Roman" w:cs="Times New Roman"/>
                <w:color w:val="000000"/>
              </w:rPr>
              <w:t>NA</w:t>
            </w:r>
          </w:p>
        </w:tc>
        <w:tc>
          <w:tcPr>
            <w:tcW w:w="215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color w:val="000000"/>
              </w:rPr>
            </w:pPr>
            <w:r w:rsidRPr="00AE13BA">
              <w:rPr>
                <w:rFonts w:ascii="Times New Roman" w:eastAsia="MS Mincho;ＭＳ 明朝" w:hAnsi="Times New Roman" w:cs="Times New Roman"/>
                <w:color w:val="000000"/>
              </w:rPr>
              <w:t>H</w:t>
            </w:r>
          </w:p>
        </w:tc>
        <w:tc>
          <w:tcPr>
            <w:tcW w:w="2268"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color w:val="000000"/>
              </w:rPr>
            </w:pPr>
            <w:r w:rsidRPr="00AE13BA">
              <w:rPr>
                <w:rFonts w:ascii="Times New Roman" w:eastAsia="MS Mincho;ＭＳ 明朝" w:hAnsi="Times New Roman" w:cs="Times New Roman"/>
                <w:color w:val="000000"/>
              </w:rPr>
              <w:t>H</w:t>
            </w:r>
          </w:p>
        </w:tc>
      </w:tr>
      <w:tr w:rsidR="00CC4336" w:rsidRPr="00AE13BA" w:rsidTr="00811CB5">
        <w:tc>
          <w:tcPr>
            <w:tcW w:w="1607" w:type="dxa"/>
            <w:tcBorders>
              <w:top w:val="single" w:sz="2" w:space="0" w:color="000001"/>
              <w:left w:val="single" w:sz="2" w:space="0" w:color="000001"/>
              <w:bottom w:val="single" w:sz="2" w:space="0" w:color="000001"/>
            </w:tcBorders>
            <w:shd w:val="clear" w:color="auto" w:fill="FFFFFF"/>
            <w:tcMar>
              <w:left w:w="-2" w:type="dxa"/>
            </w:tcMar>
          </w:tcPr>
          <w:p w:rsidR="00CC4336" w:rsidRPr="00E9532F" w:rsidRDefault="00CC4336" w:rsidP="00811CB5">
            <w:pPr>
              <w:pStyle w:val="TableContents"/>
              <w:jc w:val="both"/>
              <w:rPr>
                <w:rFonts w:ascii="Times New Roman" w:eastAsia="MS Mincho;ＭＳ 明朝" w:hAnsi="Times New Roman" w:cs="Times New Roman"/>
              </w:rPr>
            </w:pPr>
            <w:r w:rsidRPr="00E9532F">
              <w:rPr>
                <w:rFonts w:ascii="Times New Roman" w:eastAsia="MS Mincho;ＭＳ 明朝" w:hAnsi="Times New Roman" w:cs="Times New Roman"/>
              </w:rPr>
              <w:t>MT2</w:t>
            </w:r>
          </w:p>
        </w:tc>
        <w:tc>
          <w:tcPr>
            <w:tcW w:w="219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F</w:t>
            </w:r>
          </w:p>
        </w:tc>
        <w:tc>
          <w:tcPr>
            <w:tcW w:w="215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D/U/F depending on DU1 configuration</w:t>
            </w:r>
          </w:p>
        </w:tc>
        <w:tc>
          <w:tcPr>
            <w:tcW w:w="2268"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D/U/F depending on DU1 configuration</w:t>
            </w:r>
          </w:p>
        </w:tc>
      </w:tr>
      <w:tr w:rsidR="00CC4336" w:rsidRPr="00AE13BA" w:rsidTr="00811CB5">
        <w:tc>
          <w:tcPr>
            <w:tcW w:w="1607" w:type="dxa"/>
            <w:tcBorders>
              <w:top w:val="single" w:sz="2" w:space="0" w:color="000001"/>
              <w:left w:val="single" w:sz="2" w:space="0" w:color="000001"/>
              <w:bottom w:val="single" w:sz="2" w:space="0" w:color="000001"/>
            </w:tcBorders>
            <w:shd w:val="clear" w:color="auto" w:fill="FFFFFF"/>
            <w:tcMar>
              <w:left w:w="-2" w:type="dxa"/>
            </w:tcMar>
          </w:tcPr>
          <w:p w:rsidR="00CC4336" w:rsidRPr="00E9532F" w:rsidRDefault="00CC4336" w:rsidP="00811CB5">
            <w:pPr>
              <w:pStyle w:val="TableContents"/>
              <w:jc w:val="both"/>
              <w:rPr>
                <w:rFonts w:ascii="Times New Roman" w:eastAsia="MS Mincho;ＭＳ 明朝" w:hAnsi="Times New Roman" w:cs="Times New Roman"/>
              </w:rPr>
            </w:pPr>
            <w:r w:rsidRPr="00E9532F">
              <w:rPr>
                <w:rFonts w:ascii="Times New Roman" w:eastAsia="MS Mincho;ＭＳ 明朝" w:hAnsi="Times New Roman" w:cs="Times New Roman"/>
              </w:rPr>
              <w:t>DU2</w:t>
            </w:r>
          </w:p>
        </w:tc>
        <w:tc>
          <w:tcPr>
            <w:tcW w:w="219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color w:val="FF3333"/>
              </w:rPr>
            </w:pPr>
            <w:r w:rsidRPr="00AE13BA">
              <w:rPr>
                <w:rFonts w:ascii="Times New Roman" w:eastAsia="MS Mincho;ＭＳ 明朝" w:hAnsi="Times New Roman" w:cs="Times New Roman"/>
                <w:color w:val="FF3333"/>
              </w:rPr>
              <w:t>H</w:t>
            </w:r>
          </w:p>
        </w:tc>
        <w:tc>
          <w:tcPr>
            <w:tcW w:w="215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color w:val="FF3333"/>
              </w:rPr>
            </w:pPr>
            <w:r w:rsidRPr="00AE13BA">
              <w:rPr>
                <w:rFonts w:ascii="Times New Roman" w:eastAsia="MS Mincho;ＭＳ 明朝" w:hAnsi="Times New Roman" w:cs="Times New Roman"/>
                <w:color w:val="FF3333"/>
              </w:rPr>
              <w:t>S</w:t>
            </w:r>
          </w:p>
        </w:tc>
        <w:tc>
          <w:tcPr>
            <w:tcW w:w="2268"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color w:val="FF3333"/>
              </w:rPr>
            </w:pPr>
            <w:r w:rsidRPr="00AE13BA">
              <w:rPr>
                <w:rFonts w:ascii="Times New Roman" w:eastAsia="MS Mincho;ＭＳ 明朝" w:hAnsi="Times New Roman" w:cs="Times New Roman"/>
                <w:color w:val="FF3333"/>
              </w:rPr>
              <w:t>NA</w:t>
            </w:r>
          </w:p>
        </w:tc>
      </w:tr>
      <w:tr w:rsidR="00CC4336" w:rsidRPr="00AE13BA" w:rsidTr="00811CB5">
        <w:tc>
          <w:tcPr>
            <w:tcW w:w="1607" w:type="dxa"/>
            <w:tcBorders>
              <w:top w:val="single" w:sz="2" w:space="0" w:color="000001"/>
              <w:left w:val="single" w:sz="2" w:space="0" w:color="000001"/>
              <w:bottom w:val="single" w:sz="2" w:space="0" w:color="000001"/>
            </w:tcBorders>
            <w:shd w:val="clear" w:color="auto" w:fill="FFFFFF"/>
            <w:tcMar>
              <w:left w:w="-2" w:type="dxa"/>
            </w:tcMar>
          </w:tcPr>
          <w:p w:rsidR="00CC4336" w:rsidRPr="00E9532F" w:rsidRDefault="00CC4336" w:rsidP="00811CB5">
            <w:pPr>
              <w:pStyle w:val="TableContents"/>
              <w:jc w:val="both"/>
              <w:rPr>
                <w:rFonts w:ascii="Times New Roman" w:eastAsia="MS Mincho;ＭＳ 明朝" w:hAnsi="Times New Roman" w:cs="Times New Roman"/>
              </w:rPr>
            </w:pPr>
            <w:r w:rsidRPr="00E9532F">
              <w:rPr>
                <w:rFonts w:ascii="Times New Roman" w:eastAsia="MS Mincho;ＭＳ 明朝" w:hAnsi="Times New Roman" w:cs="Times New Roman"/>
              </w:rPr>
              <w:t>MT3</w:t>
            </w:r>
          </w:p>
        </w:tc>
        <w:tc>
          <w:tcPr>
            <w:tcW w:w="219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D/U/F depending on DU2 configuration</w:t>
            </w:r>
          </w:p>
        </w:tc>
        <w:tc>
          <w:tcPr>
            <w:tcW w:w="215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F</w:t>
            </w:r>
          </w:p>
        </w:tc>
        <w:tc>
          <w:tcPr>
            <w:tcW w:w="2268"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F</w:t>
            </w:r>
          </w:p>
        </w:tc>
      </w:tr>
      <w:tr w:rsidR="00CC4336" w:rsidRPr="00AE13BA" w:rsidTr="00811CB5">
        <w:tc>
          <w:tcPr>
            <w:tcW w:w="1607" w:type="dxa"/>
            <w:tcBorders>
              <w:top w:val="single" w:sz="2" w:space="0" w:color="000001"/>
              <w:left w:val="single" w:sz="2" w:space="0" w:color="000001"/>
              <w:bottom w:val="single" w:sz="2" w:space="0" w:color="000001"/>
            </w:tcBorders>
            <w:shd w:val="clear" w:color="auto" w:fill="FFFFFF"/>
            <w:tcMar>
              <w:left w:w="-2" w:type="dxa"/>
            </w:tcMar>
          </w:tcPr>
          <w:p w:rsidR="00CC4336" w:rsidRPr="00E9532F" w:rsidRDefault="00CC4336" w:rsidP="00811CB5">
            <w:pPr>
              <w:pStyle w:val="TableContents"/>
              <w:jc w:val="both"/>
              <w:rPr>
                <w:rFonts w:ascii="Times New Roman" w:eastAsia="MS Mincho;ＭＳ 明朝" w:hAnsi="Times New Roman" w:cs="Times New Roman"/>
              </w:rPr>
            </w:pPr>
            <w:r w:rsidRPr="00E9532F">
              <w:rPr>
                <w:rFonts w:ascii="Times New Roman" w:eastAsia="MS Mincho;ＭＳ 明朝" w:hAnsi="Times New Roman" w:cs="Times New Roman"/>
              </w:rPr>
              <w:t>DU3</w:t>
            </w:r>
          </w:p>
        </w:tc>
        <w:tc>
          <w:tcPr>
            <w:tcW w:w="219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S/NA</w:t>
            </w:r>
          </w:p>
        </w:tc>
        <w:tc>
          <w:tcPr>
            <w:tcW w:w="2153" w:type="dxa"/>
            <w:tcBorders>
              <w:top w:val="single" w:sz="2" w:space="0" w:color="000001"/>
              <w:left w:val="single" w:sz="2" w:space="0" w:color="000001"/>
              <w:bottom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S/NA</w:t>
            </w:r>
          </w:p>
        </w:tc>
        <w:tc>
          <w:tcPr>
            <w:tcW w:w="2268"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CC4336" w:rsidRPr="00AE13BA" w:rsidRDefault="00CC4336" w:rsidP="00811CB5">
            <w:pPr>
              <w:pStyle w:val="TableContents"/>
              <w:jc w:val="both"/>
              <w:rPr>
                <w:rFonts w:ascii="Times New Roman" w:eastAsia="MS Mincho;ＭＳ 明朝" w:hAnsi="Times New Roman" w:cs="Times New Roman"/>
              </w:rPr>
            </w:pPr>
            <w:r w:rsidRPr="00AE13BA">
              <w:rPr>
                <w:rFonts w:ascii="Times New Roman" w:eastAsia="MS Mincho;ＭＳ 明朝" w:hAnsi="Times New Roman" w:cs="Times New Roman"/>
              </w:rPr>
              <w:t>H</w:t>
            </w:r>
          </w:p>
        </w:tc>
      </w:tr>
    </w:tbl>
    <w:p w:rsidR="00CC4336" w:rsidRPr="00AE13BA" w:rsidRDefault="00CC4336" w:rsidP="00CC4336">
      <w:pPr>
        <w:jc w:val="both"/>
        <w:rPr>
          <w:rFonts w:ascii="Times New Roman" w:hAnsi="Times New Roman" w:cs="Times New Roman"/>
          <w:b/>
          <w:bCs/>
          <w:sz w:val="24"/>
          <w:szCs w:val="24"/>
          <w:u w:val="single"/>
        </w:rPr>
      </w:pPr>
    </w:p>
    <w:p w:rsidR="00247067" w:rsidRPr="00AE13BA" w:rsidRDefault="00247067" w:rsidP="00247067">
      <w:pPr>
        <w:pStyle w:val="3GPPNormalText"/>
        <w:spacing w:before="60" w:after="60"/>
        <w:rPr>
          <w:rFonts w:ascii="Times New Roman" w:hAnsi="Times New Roman" w:cs="Times New Roman"/>
          <w:sz w:val="24"/>
        </w:rPr>
      </w:pPr>
      <w:r w:rsidRPr="00AE13BA">
        <w:rPr>
          <w:rFonts w:ascii="Times New Roman" w:hAnsi="Times New Roman" w:cs="Times New Roman"/>
          <w:b/>
          <w:sz w:val="24"/>
        </w:rPr>
        <w:t>Proposal</w:t>
      </w:r>
      <w:r>
        <w:rPr>
          <w:rFonts w:ascii="Times New Roman" w:hAnsi="Times New Roman" w:cs="Times New Roman"/>
          <w:b/>
          <w:sz w:val="24"/>
        </w:rPr>
        <w:t xml:space="preserve"> 1</w:t>
      </w:r>
      <w:r w:rsidRPr="00AE13BA">
        <w:rPr>
          <w:rFonts w:ascii="Times New Roman" w:hAnsi="Times New Roman" w:cs="Times New Roman"/>
          <w:b/>
          <w:sz w:val="24"/>
        </w:rPr>
        <w:t>:</w:t>
      </w:r>
      <w:r w:rsidRPr="00AE13BA">
        <w:rPr>
          <w:rFonts w:ascii="Times New Roman" w:hAnsi="Times New Roman" w:cs="Times New Roman"/>
          <w:sz w:val="24"/>
        </w:rPr>
        <w:t xml:space="preserve"> Conflicts in multi-hop IAB scenario are avoided by allocating the resources using following rules:</w:t>
      </w:r>
    </w:p>
    <w:p w:rsidR="00247067" w:rsidRPr="00E9532F" w:rsidRDefault="00247067" w:rsidP="00247067">
      <w:pPr>
        <w:pStyle w:val="ListParagraph"/>
        <w:numPr>
          <w:ilvl w:val="0"/>
          <w:numId w:val="26"/>
        </w:numPr>
        <w:jc w:val="both"/>
        <w:rPr>
          <w:rFonts w:ascii="Times New Roman" w:hAnsi="Times New Roman" w:cs="Times New Roman"/>
          <w:szCs w:val="24"/>
        </w:rPr>
      </w:pPr>
      <w:r w:rsidRPr="00E9532F">
        <w:rPr>
          <w:rFonts w:ascii="Times New Roman" w:hAnsi="Times New Roman" w:cs="Times New Roman"/>
          <w:szCs w:val="24"/>
        </w:rPr>
        <w:t>When the parent node’s DU is hard, the child IAB node’s DU should be configured as soft or NA</w:t>
      </w:r>
    </w:p>
    <w:p w:rsidR="00247067" w:rsidRPr="00AE13BA" w:rsidRDefault="00247067" w:rsidP="00247067">
      <w:pPr>
        <w:pStyle w:val="ListParagraph"/>
        <w:numPr>
          <w:ilvl w:val="0"/>
          <w:numId w:val="26"/>
        </w:numPr>
        <w:jc w:val="both"/>
        <w:rPr>
          <w:rFonts w:ascii="Times New Roman" w:hAnsi="Times New Roman" w:cs="Times New Roman"/>
          <w:szCs w:val="24"/>
        </w:rPr>
      </w:pPr>
      <w:r w:rsidRPr="00AE13BA">
        <w:rPr>
          <w:rFonts w:ascii="Times New Roman" w:hAnsi="Times New Roman" w:cs="Times New Roman"/>
          <w:szCs w:val="24"/>
        </w:rPr>
        <w:t>When the child node’s DU needs to be configured as hard, the parent node’s DU should be NA</w:t>
      </w:r>
    </w:p>
    <w:p w:rsidR="00C40FFA" w:rsidRPr="0003768E" w:rsidRDefault="00247067" w:rsidP="0003768E">
      <w:pPr>
        <w:pStyle w:val="ListParagraph"/>
        <w:numPr>
          <w:ilvl w:val="0"/>
          <w:numId w:val="26"/>
        </w:numPr>
        <w:jc w:val="both"/>
        <w:rPr>
          <w:rFonts w:ascii="Times New Roman" w:hAnsi="Times New Roman" w:cs="Times New Roman"/>
          <w:szCs w:val="24"/>
        </w:rPr>
      </w:pPr>
      <w:r w:rsidRPr="00E9532F">
        <w:rPr>
          <w:rFonts w:ascii="Times New Roman" w:hAnsi="Times New Roman" w:cs="Times New Roman"/>
          <w:szCs w:val="24"/>
        </w:rPr>
        <w:t>Configuration of the MT of the child node should be in line with the configuration of parent node’s DU</w:t>
      </w:r>
    </w:p>
    <w:p w:rsidR="0049642D" w:rsidRDefault="0049642D" w:rsidP="00AE13BA">
      <w:pPr>
        <w:pStyle w:val="3GPPNormalText"/>
        <w:spacing w:before="60" w:after="60"/>
        <w:rPr>
          <w:rFonts w:ascii="Times New Roman" w:hAnsi="Times New Roman" w:cs="Times New Roman"/>
          <w:b/>
          <w:color w:val="auto"/>
          <w:sz w:val="24"/>
        </w:rPr>
      </w:pPr>
    </w:p>
    <w:p w:rsidR="00CC4336" w:rsidRPr="00AE13BA" w:rsidRDefault="00C40FFA" w:rsidP="00AE13BA">
      <w:pPr>
        <w:pStyle w:val="3GPPNormalText"/>
        <w:spacing w:before="60" w:after="60"/>
        <w:rPr>
          <w:rFonts w:ascii="Times New Roman" w:hAnsi="Times New Roman" w:cs="Times New Roman"/>
          <w:b/>
          <w:bCs/>
          <w:color w:val="FF0000"/>
          <w:sz w:val="24"/>
          <w:u w:val="single"/>
        </w:rPr>
      </w:pPr>
      <w:r w:rsidRPr="00AE13BA">
        <w:rPr>
          <w:rFonts w:ascii="Times New Roman" w:hAnsi="Times New Roman" w:cs="Times New Roman"/>
          <w:b/>
          <w:color w:val="auto"/>
          <w:sz w:val="24"/>
        </w:rPr>
        <w:t>Proposal</w:t>
      </w:r>
      <w:r w:rsidR="000A3E36">
        <w:rPr>
          <w:rFonts w:ascii="Times New Roman" w:hAnsi="Times New Roman" w:cs="Times New Roman"/>
          <w:b/>
          <w:color w:val="auto"/>
          <w:sz w:val="24"/>
        </w:rPr>
        <w:t xml:space="preserve"> 2</w:t>
      </w:r>
      <w:r w:rsidRPr="00AE13BA">
        <w:rPr>
          <w:rFonts w:ascii="Times New Roman" w:hAnsi="Times New Roman" w:cs="Times New Roman"/>
          <w:b/>
          <w:color w:val="auto"/>
          <w:sz w:val="24"/>
        </w:rPr>
        <w:t>:</w:t>
      </w:r>
      <w:r w:rsidRPr="00AE13BA">
        <w:rPr>
          <w:rFonts w:ascii="Times New Roman" w:hAnsi="Times New Roman" w:cs="Times New Roman"/>
          <w:color w:val="auto"/>
          <w:sz w:val="24"/>
        </w:rPr>
        <w:t xml:space="preserve"> In order to avoid resource wastage and incremental delay in multi-hop IAB scenario, DUs in adjacent hops should not be allocated soft resource</w:t>
      </w:r>
      <w:r w:rsidR="00CC4489">
        <w:rPr>
          <w:rFonts w:ascii="Times New Roman" w:hAnsi="Times New Roman" w:cs="Times New Roman"/>
          <w:color w:val="auto"/>
          <w:sz w:val="24"/>
        </w:rPr>
        <w:t xml:space="preserve"> simultaneously</w:t>
      </w:r>
      <w:r w:rsidRPr="00AE13BA">
        <w:rPr>
          <w:rFonts w:ascii="Times New Roman" w:hAnsi="Times New Roman" w:cs="Times New Roman"/>
          <w:color w:val="auto"/>
          <w:sz w:val="24"/>
        </w:rPr>
        <w:t xml:space="preserve">. </w:t>
      </w:r>
      <w:r w:rsidR="005F1A7E">
        <w:rPr>
          <w:rFonts w:ascii="Times New Roman" w:hAnsi="Times New Roman" w:cs="Times New Roman"/>
          <w:color w:val="auto"/>
          <w:sz w:val="24"/>
        </w:rPr>
        <w:t>CU should c</w:t>
      </w:r>
      <w:r w:rsidR="005F1A7E">
        <w:rPr>
          <w:rFonts w:ascii="Times New Roman" w:hAnsi="Times New Roman" w:cs="Times New Roman"/>
          <w:color w:val="000000"/>
          <w:sz w:val="24"/>
        </w:rPr>
        <w:t>onfigure</w:t>
      </w:r>
      <w:r w:rsidRPr="00AE13BA">
        <w:rPr>
          <w:rFonts w:ascii="Times New Roman" w:hAnsi="Times New Roman" w:cs="Times New Roman"/>
          <w:color w:val="000000"/>
          <w:sz w:val="24"/>
        </w:rPr>
        <w:t xml:space="preserve"> </w:t>
      </w:r>
      <w:r w:rsidR="005F1A7E" w:rsidRPr="009F0C53">
        <w:rPr>
          <w:rFonts w:ascii="Times New Roman" w:hAnsi="Times New Roman" w:cs="Times New Roman"/>
          <w:color w:val="000000"/>
          <w:sz w:val="24"/>
        </w:rPr>
        <w:t xml:space="preserve">the second DU </w:t>
      </w:r>
      <w:r w:rsidR="005F1A7E">
        <w:rPr>
          <w:rFonts w:ascii="Times New Roman" w:hAnsi="Times New Roman" w:cs="Times New Roman"/>
          <w:color w:val="000000"/>
          <w:sz w:val="24"/>
        </w:rPr>
        <w:t xml:space="preserve">as </w:t>
      </w:r>
      <w:r w:rsidRPr="00AE13BA">
        <w:rPr>
          <w:rFonts w:ascii="Times New Roman" w:hAnsi="Times New Roman" w:cs="Times New Roman"/>
          <w:color w:val="000000"/>
          <w:sz w:val="24"/>
        </w:rPr>
        <w:t xml:space="preserve">NA </w:t>
      </w:r>
      <w:r w:rsidR="005F1A7E">
        <w:rPr>
          <w:rFonts w:ascii="Times New Roman" w:hAnsi="Times New Roman" w:cs="Times New Roman"/>
          <w:color w:val="000000"/>
          <w:sz w:val="24"/>
        </w:rPr>
        <w:t>instead of</w:t>
      </w:r>
      <w:r w:rsidRPr="00AE13BA">
        <w:rPr>
          <w:rFonts w:ascii="Times New Roman" w:hAnsi="Times New Roman" w:cs="Times New Roman"/>
          <w:color w:val="000000"/>
          <w:sz w:val="24"/>
        </w:rPr>
        <w:t xml:space="preserve"> soft</w:t>
      </w:r>
      <w:r w:rsidR="00CC4489">
        <w:rPr>
          <w:rFonts w:ascii="Times New Roman" w:hAnsi="Times New Roman" w:cs="Times New Roman"/>
          <w:color w:val="000000"/>
          <w:sz w:val="24"/>
        </w:rPr>
        <w:t>,</w:t>
      </w:r>
      <w:r w:rsidRPr="00AE13BA">
        <w:rPr>
          <w:rFonts w:ascii="Times New Roman" w:hAnsi="Times New Roman" w:cs="Times New Roman"/>
          <w:color w:val="000000"/>
          <w:sz w:val="24"/>
        </w:rPr>
        <w:t xml:space="preserve"> and allocate hard to </w:t>
      </w:r>
      <w:r w:rsidR="00BB6D25" w:rsidRPr="00AE13BA">
        <w:rPr>
          <w:rFonts w:ascii="Times New Roman" w:hAnsi="Times New Roman" w:cs="Times New Roman"/>
          <w:color w:val="000000"/>
          <w:sz w:val="24"/>
        </w:rPr>
        <w:t xml:space="preserve">its </w:t>
      </w:r>
      <w:r w:rsidRPr="00AE13BA">
        <w:rPr>
          <w:rFonts w:ascii="Times New Roman" w:hAnsi="Times New Roman" w:cs="Times New Roman"/>
          <w:color w:val="000000"/>
          <w:sz w:val="24"/>
        </w:rPr>
        <w:t>child</w:t>
      </w:r>
      <w:r w:rsidR="00BB6D25" w:rsidRPr="00AE13BA">
        <w:rPr>
          <w:rFonts w:ascii="Times New Roman" w:hAnsi="Times New Roman" w:cs="Times New Roman"/>
          <w:color w:val="000000"/>
          <w:sz w:val="24"/>
        </w:rPr>
        <w:t xml:space="preserve"> node</w:t>
      </w:r>
    </w:p>
    <w:p w:rsidR="0049642D" w:rsidRDefault="0049642D" w:rsidP="00AE13BA">
      <w:pPr>
        <w:pStyle w:val="3GPPNormalText"/>
        <w:spacing w:before="60" w:after="60"/>
        <w:rPr>
          <w:rFonts w:ascii="Times New Roman" w:hAnsi="Times New Roman" w:cs="Times New Roman"/>
          <w:b/>
          <w:color w:val="000000"/>
          <w:sz w:val="24"/>
        </w:rPr>
      </w:pPr>
    </w:p>
    <w:p w:rsidR="00BB6D25" w:rsidRPr="00AE13BA" w:rsidRDefault="00BB6D25" w:rsidP="00AE13BA">
      <w:pPr>
        <w:pStyle w:val="3GPPNormalText"/>
        <w:spacing w:before="60" w:after="60"/>
        <w:rPr>
          <w:rFonts w:ascii="Times New Roman" w:hAnsi="Times New Roman" w:cs="Times New Roman"/>
          <w:color w:val="auto"/>
          <w:sz w:val="24"/>
        </w:rPr>
      </w:pPr>
      <w:r w:rsidRPr="00AE13BA">
        <w:rPr>
          <w:rFonts w:ascii="Times New Roman" w:hAnsi="Times New Roman" w:cs="Times New Roman"/>
          <w:b/>
          <w:color w:val="000000"/>
          <w:sz w:val="24"/>
        </w:rPr>
        <w:t>Proposal</w:t>
      </w:r>
      <w:r w:rsidR="005F1A7E">
        <w:rPr>
          <w:rFonts w:ascii="Times New Roman" w:hAnsi="Times New Roman" w:cs="Times New Roman"/>
          <w:b/>
          <w:color w:val="000000"/>
          <w:sz w:val="24"/>
        </w:rPr>
        <w:t xml:space="preserve"> 3</w:t>
      </w:r>
      <w:r w:rsidRPr="00AE13BA">
        <w:rPr>
          <w:rFonts w:ascii="Times New Roman" w:hAnsi="Times New Roman" w:cs="Times New Roman"/>
          <w:b/>
          <w:color w:val="000000"/>
          <w:sz w:val="24"/>
        </w:rPr>
        <w:t>:</w:t>
      </w:r>
      <w:r w:rsidRPr="00AE13BA">
        <w:rPr>
          <w:rFonts w:ascii="Times New Roman" w:hAnsi="Times New Roman" w:cs="Times New Roman"/>
          <w:color w:val="000000"/>
          <w:sz w:val="24"/>
        </w:rPr>
        <w:t xml:space="preserve"> The</w:t>
      </w:r>
      <w:r w:rsidRPr="00AE13BA">
        <w:rPr>
          <w:rFonts w:ascii="Times New Roman" w:hAnsi="Times New Roman" w:cs="Times New Roman"/>
          <w:color w:val="auto"/>
          <w:sz w:val="24"/>
        </w:rPr>
        <w:t xml:space="preserve"> child MT is configured as F when parent DU is soft/NA, to avoid transmission</w:t>
      </w:r>
      <w:r w:rsidR="009B0D6E">
        <w:rPr>
          <w:rFonts w:ascii="Times New Roman" w:hAnsi="Times New Roman" w:cs="Times New Roman"/>
          <w:color w:val="auto"/>
          <w:sz w:val="24"/>
        </w:rPr>
        <w:t xml:space="preserve"> of SRS and </w:t>
      </w:r>
      <w:r w:rsidRPr="00AE13BA">
        <w:rPr>
          <w:rFonts w:ascii="Times New Roman" w:hAnsi="Times New Roman" w:cs="Times New Roman"/>
          <w:color w:val="auto"/>
          <w:sz w:val="24"/>
        </w:rPr>
        <w:t xml:space="preserve">reception of </w:t>
      </w:r>
      <w:r w:rsidR="009B0D6E">
        <w:rPr>
          <w:rFonts w:ascii="Times New Roman" w:hAnsi="Times New Roman" w:cs="Times New Roman"/>
          <w:color w:val="auto"/>
          <w:sz w:val="24"/>
        </w:rPr>
        <w:t>CSI-RS</w:t>
      </w:r>
      <w:r w:rsidRPr="00AE13BA">
        <w:rPr>
          <w:rFonts w:ascii="Times New Roman" w:hAnsi="Times New Roman" w:cs="Times New Roman"/>
          <w:color w:val="auto"/>
          <w:sz w:val="24"/>
        </w:rPr>
        <w:t xml:space="preserve"> in parent link which is not active and thereby </w:t>
      </w:r>
      <w:r w:rsidR="009B0D6E">
        <w:rPr>
          <w:rFonts w:ascii="Times New Roman" w:hAnsi="Times New Roman" w:cs="Times New Roman"/>
          <w:color w:val="auto"/>
          <w:sz w:val="24"/>
        </w:rPr>
        <w:t xml:space="preserve">avoiding interference and </w:t>
      </w:r>
      <w:r w:rsidRPr="00AE13BA">
        <w:rPr>
          <w:rFonts w:ascii="Times New Roman" w:hAnsi="Times New Roman" w:cs="Times New Roman"/>
          <w:color w:val="auto"/>
          <w:sz w:val="24"/>
        </w:rPr>
        <w:t>improving the energy efficiency</w:t>
      </w:r>
    </w:p>
    <w:p w:rsidR="00BB6D25" w:rsidRPr="00E9532F" w:rsidRDefault="00BB6D25" w:rsidP="00AE13BA">
      <w:pPr>
        <w:pStyle w:val="3GPPNormalText"/>
        <w:spacing w:before="60" w:after="60"/>
        <w:ind w:left="1080"/>
        <w:rPr>
          <w:rFonts w:ascii="Times New Roman" w:hAnsi="Times New Roman" w:cs="Times New Roman"/>
          <w:b/>
          <w:bCs/>
          <w:color w:val="FF0000"/>
          <w:sz w:val="24"/>
          <w:u w:val="single"/>
        </w:rPr>
      </w:pPr>
    </w:p>
    <w:p w:rsidR="00CC4336" w:rsidRPr="00AE13BA" w:rsidRDefault="005D68DA" w:rsidP="00CC4336">
      <w:pPr>
        <w:pStyle w:val="3GPPNormalText"/>
        <w:spacing w:before="60" w:after="60"/>
        <w:rPr>
          <w:rFonts w:ascii="Times New Roman" w:hAnsi="Times New Roman" w:cs="Times New Roman"/>
          <w:b/>
          <w:sz w:val="24"/>
          <w:u w:val="single"/>
        </w:rPr>
      </w:pPr>
      <w:r w:rsidRPr="00AE13BA">
        <w:rPr>
          <w:rFonts w:ascii="Times New Roman" w:hAnsi="Times New Roman" w:cs="Times New Roman"/>
          <w:b/>
          <w:sz w:val="24"/>
          <w:u w:val="single"/>
        </w:rPr>
        <w:t xml:space="preserve">3.2 </w:t>
      </w:r>
      <w:r w:rsidR="00CC4336" w:rsidRPr="00AE13BA">
        <w:rPr>
          <w:rFonts w:ascii="Times New Roman" w:hAnsi="Times New Roman" w:cs="Times New Roman"/>
          <w:b/>
          <w:sz w:val="24"/>
          <w:u w:val="single"/>
        </w:rPr>
        <w:t>Rules for dynamic resource allocation</w:t>
      </w:r>
    </w:p>
    <w:p w:rsidR="00FC4E94" w:rsidRPr="00AE13BA" w:rsidRDefault="00FC4E94" w:rsidP="00752AEF">
      <w:pPr>
        <w:pStyle w:val="3GPPNormalText"/>
        <w:spacing w:before="60" w:after="60"/>
        <w:ind w:firstLine="720"/>
        <w:rPr>
          <w:rFonts w:ascii="Times New Roman" w:hAnsi="Times New Roman" w:cs="Times New Roman"/>
          <w:sz w:val="24"/>
        </w:rPr>
      </w:pPr>
      <w:r w:rsidRPr="00AE13BA">
        <w:rPr>
          <w:rFonts w:ascii="Times New Roman" w:hAnsi="Times New Roman" w:cs="Times New Roman"/>
          <w:sz w:val="24"/>
        </w:rPr>
        <w:t>In dynamic resource allocation, a parent node configures resources for its child node. There are two aspects of dynamic resource allocation. In the first case</w:t>
      </w:r>
      <w:r w:rsidR="00C04D84">
        <w:rPr>
          <w:rFonts w:ascii="Times New Roman" w:hAnsi="Times New Roman" w:cs="Times New Roman"/>
          <w:sz w:val="24"/>
        </w:rPr>
        <w:t>,</w:t>
      </w:r>
      <w:r w:rsidRPr="00AE13BA">
        <w:rPr>
          <w:rFonts w:ascii="Times New Roman" w:hAnsi="Times New Roman" w:cs="Times New Roman"/>
          <w:sz w:val="24"/>
        </w:rPr>
        <w:t xml:space="preserve"> parent node assigns DL/UL allocation for the F slots at the child nodes. Indication of IA and INA for the soft resource of the child node is the second aspect of dynamic allocation, and it can be done in different ways like implicit and explicit.</w:t>
      </w:r>
      <w:r w:rsidR="00752AEF" w:rsidRPr="00AE13BA">
        <w:rPr>
          <w:rFonts w:ascii="Times New Roman" w:hAnsi="Times New Roman" w:cs="Times New Roman"/>
          <w:sz w:val="24"/>
        </w:rPr>
        <w:t xml:space="preserve"> </w:t>
      </w:r>
      <w:r w:rsidRPr="00AE13BA">
        <w:rPr>
          <w:rFonts w:ascii="Times New Roman" w:hAnsi="Times New Roman" w:cs="Times New Roman"/>
          <w:sz w:val="24"/>
        </w:rPr>
        <w:t xml:space="preserve">In case of explicit </w:t>
      </w:r>
      <w:r w:rsidR="009672DE">
        <w:rPr>
          <w:rFonts w:ascii="Times New Roman" w:hAnsi="Times New Roman" w:cs="Times New Roman"/>
          <w:sz w:val="24"/>
        </w:rPr>
        <w:t>signaling</w:t>
      </w:r>
      <w:r w:rsidRPr="00AE13BA">
        <w:rPr>
          <w:rFonts w:ascii="Times New Roman" w:hAnsi="Times New Roman" w:cs="Times New Roman"/>
          <w:sz w:val="24"/>
        </w:rPr>
        <w:t xml:space="preserve">, parent node provides exclusive indication about the availability of the resource. The </w:t>
      </w:r>
      <w:r w:rsidR="009672DE">
        <w:rPr>
          <w:rFonts w:ascii="Times New Roman" w:hAnsi="Times New Roman" w:cs="Times New Roman"/>
          <w:sz w:val="24"/>
        </w:rPr>
        <w:t>signaling</w:t>
      </w:r>
      <w:r w:rsidRPr="00AE13BA">
        <w:rPr>
          <w:rFonts w:ascii="Times New Roman" w:hAnsi="Times New Roman" w:cs="Times New Roman"/>
          <w:sz w:val="24"/>
        </w:rPr>
        <w:t xml:space="preserve">, which is used to indicate the availability of soft </w:t>
      </w:r>
      <w:r w:rsidRPr="00AE13BA">
        <w:rPr>
          <w:rFonts w:ascii="Times New Roman" w:hAnsi="Times New Roman" w:cs="Times New Roman"/>
          <w:sz w:val="24"/>
        </w:rPr>
        <w:lastRenderedPageBreak/>
        <w:t xml:space="preserve">resource to child IAB node, will override the resource allocation of child MT. The explicit </w:t>
      </w:r>
      <w:r w:rsidR="009672DE">
        <w:rPr>
          <w:rFonts w:ascii="Times New Roman" w:hAnsi="Times New Roman" w:cs="Times New Roman"/>
          <w:sz w:val="24"/>
        </w:rPr>
        <w:t>signaling</w:t>
      </w:r>
      <w:r w:rsidRPr="00AE13BA">
        <w:rPr>
          <w:rFonts w:ascii="Times New Roman" w:hAnsi="Times New Roman" w:cs="Times New Roman"/>
          <w:sz w:val="24"/>
        </w:rPr>
        <w:t xml:space="preserve"> is possible only when parent node has a hard resource available with it, otherwise IAB node </w:t>
      </w:r>
      <w:r w:rsidR="005026ED" w:rsidRPr="00AE13BA">
        <w:rPr>
          <w:rFonts w:ascii="Times New Roman" w:hAnsi="Times New Roman" w:cs="Times New Roman"/>
          <w:sz w:val="24"/>
        </w:rPr>
        <w:t>must</w:t>
      </w:r>
      <w:r w:rsidRPr="00AE13BA">
        <w:rPr>
          <w:rFonts w:ascii="Times New Roman" w:hAnsi="Times New Roman" w:cs="Times New Roman"/>
          <w:sz w:val="24"/>
        </w:rPr>
        <w:t xml:space="preserve"> derive the information using implicit method. Consider the case </w:t>
      </w:r>
      <w:r w:rsidRPr="00AE13BA">
        <w:rPr>
          <w:rFonts w:ascii="Times New Roman" w:hAnsi="Times New Roman" w:cs="Times New Roman"/>
          <w:color w:val="000000"/>
          <w:sz w:val="24"/>
        </w:rPr>
        <w:t xml:space="preserve">when the parent DU is configured as soft/NA and child DU is soft. Since the parent DU is soft, it cannot send any IA to the child explicitly. Similarly, the parent cannot send any scheduling grant to the MT as well. In the absence of scheduling grant at the MT, the DU will derive the availability of resource by implicit means. Similarly, the </w:t>
      </w:r>
      <w:r w:rsidRPr="00AE13BA">
        <w:rPr>
          <w:rFonts w:ascii="Times New Roman" w:hAnsi="Times New Roman" w:cs="Times New Roman"/>
          <w:sz w:val="24"/>
        </w:rPr>
        <w:t xml:space="preserve">availability of soft resource is derived by the IAB-DU implicitly when the IAB-MT is not having any data for transmission. Thus, implicit IA of the resource is derived by the child node by monitoring the control channel that carries scheduling information of DL and UL and is available only in the current slot. In other words, implicit IA is not possible for the future slot. </w:t>
      </w:r>
    </w:p>
    <w:p w:rsidR="00752AEF" w:rsidRPr="00AE13BA" w:rsidRDefault="00752AEF" w:rsidP="00752AEF">
      <w:pPr>
        <w:pStyle w:val="3GPPNormalText"/>
        <w:spacing w:before="60" w:after="60"/>
        <w:rPr>
          <w:rFonts w:ascii="Times New Roman" w:hAnsi="Times New Roman" w:cs="Times New Roman"/>
          <w:color w:val="000000"/>
          <w:sz w:val="24"/>
        </w:rPr>
      </w:pPr>
      <w:r w:rsidRPr="00AE13BA">
        <w:rPr>
          <w:rFonts w:ascii="Times New Roman" w:hAnsi="Times New Roman" w:cs="Times New Roman"/>
          <w:b/>
          <w:color w:val="000000"/>
          <w:sz w:val="24"/>
        </w:rPr>
        <w:t>Proposal</w:t>
      </w:r>
      <w:r w:rsidR="00C04D84">
        <w:rPr>
          <w:rFonts w:ascii="Times New Roman" w:hAnsi="Times New Roman" w:cs="Times New Roman"/>
          <w:b/>
          <w:color w:val="000000"/>
          <w:sz w:val="24"/>
        </w:rPr>
        <w:t xml:space="preserve"> 4</w:t>
      </w:r>
      <w:r w:rsidRPr="00AE13BA">
        <w:rPr>
          <w:rFonts w:ascii="Times New Roman" w:hAnsi="Times New Roman" w:cs="Times New Roman"/>
          <w:b/>
          <w:color w:val="000000"/>
          <w:sz w:val="24"/>
        </w:rPr>
        <w:t>:</w:t>
      </w:r>
      <w:r w:rsidRPr="00AE13BA">
        <w:rPr>
          <w:rFonts w:ascii="Times New Roman" w:hAnsi="Times New Roman" w:cs="Times New Roman"/>
          <w:color w:val="000000"/>
          <w:sz w:val="24"/>
        </w:rPr>
        <w:t xml:space="preserve"> The rules for explicit and implicit signaling of availability of soft resource are proposed</w:t>
      </w:r>
    </w:p>
    <w:p w:rsidR="00752AEF" w:rsidRPr="00AE13BA" w:rsidRDefault="00752AEF" w:rsidP="00752AEF">
      <w:pPr>
        <w:pStyle w:val="3GPPNormalText"/>
        <w:numPr>
          <w:ilvl w:val="0"/>
          <w:numId w:val="11"/>
        </w:numPr>
        <w:spacing w:before="60" w:after="60"/>
        <w:rPr>
          <w:rFonts w:ascii="Times New Roman" w:hAnsi="Times New Roman" w:cs="Times New Roman"/>
          <w:b/>
          <w:bCs/>
          <w:sz w:val="24"/>
        </w:rPr>
      </w:pPr>
      <w:r w:rsidRPr="00AE13BA">
        <w:rPr>
          <w:rFonts w:ascii="Times New Roman" w:hAnsi="Times New Roman" w:cs="Times New Roman"/>
          <w:color w:val="000000"/>
          <w:sz w:val="24"/>
        </w:rPr>
        <w:t xml:space="preserve">The explicit </w:t>
      </w:r>
      <w:r w:rsidR="009672DE">
        <w:rPr>
          <w:rFonts w:ascii="Times New Roman" w:hAnsi="Times New Roman" w:cs="Times New Roman"/>
          <w:color w:val="000000"/>
          <w:sz w:val="24"/>
        </w:rPr>
        <w:t>signaling</w:t>
      </w:r>
      <w:r w:rsidR="0038714C">
        <w:rPr>
          <w:rFonts w:ascii="Times New Roman" w:hAnsi="Times New Roman" w:cs="Times New Roman"/>
          <w:color w:val="000000"/>
          <w:sz w:val="24"/>
        </w:rPr>
        <w:t xml:space="preserve"> IA</w:t>
      </w:r>
      <w:r w:rsidRPr="00AE13BA">
        <w:rPr>
          <w:rFonts w:ascii="Times New Roman" w:hAnsi="Times New Roman" w:cs="Times New Roman"/>
          <w:color w:val="000000"/>
          <w:sz w:val="24"/>
        </w:rPr>
        <w:t xml:space="preserve"> is possible only when parent node has a hard resource available with it and should be for the current slot, aggregated slots or future slot</w:t>
      </w:r>
    </w:p>
    <w:p w:rsidR="00752AEF" w:rsidRPr="00AE13BA" w:rsidRDefault="00752AEF" w:rsidP="00AE13BA">
      <w:pPr>
        <w:pStyle w:val="3GPPNormalText"/>
        <w:numPr>
          <w:ilvl w:val="1"/>
          <w:numId w:val="11"/>
        </w:numPr>
        <w:spacing w:before="60" w:after="60"/>
        <w:rPr>
          <w:rFonts w:ascii="Times New Roman" w:hAnsi="Times New Roman" w:cs="Times New Roman"/>
          <w:b/>
          <w:bCs/>
          <w:sz w:val="24"/>
        </w:rPr>
      </w:pPr>
      <w:r w:rsidRPr="00AE13BA">
        <w:rPr>
          <w:rFonts w:ascii="Times New Roman" w:hAnsi="Times New Roman" w:cs="Times New Roman"/>
          <w:sz w:val="24"/>
        </w:rPr>
        <w:t xml:space="preserve">The </w:t>
      </w:r>
      <w:r w:rsidR="00C41B60">
        <w:rPr>
          <w:rFonts w:ascii="Times New Roman" w:hAnsi="Times New Roman" w:cs="Times New Roman"/>
          <w:sz w:val="24"/>
        </w:rPr>
        <w:t xml:space="preserve">explicit </w:t>
      </w:r>
      <w:r w:rsidR="009672DE">
        <w:rPr>
          <w:rFonts w:ascii="Times New Roman" w:hAnsi="Times New Roman" w:cs="Times New Roman"/>
          <w:sz w:val="24"/>
        </w:rPr>
        <w:t>signaling</w:t>
      </w:r>
      <w:r w:rsidR="00C41B60">
        <w:rPr>
          <w:rFonts w:ascii="Times New Roman" w:hAnsi="Times New Roman" w:cs="Times New Roman"/>
          <w:sz w:val="24"/>
        </w:rPr>
        <w:t xml:space="preserve"> should deactivate</w:t>
      </w:r>
      <w:r w:rsidRPr="00AE13BA">
        <w:rPr>
          <w:rFonts w:ascii="Times New Roman" w:hAnsi="Times New Roman" w:cs="Times New Roman"/>
          <w:sz w:val="24"/>
        </w:rPr>
        <w:t xml:space="preserve"> child MT</w:t>
      </w:r>
    </w:p>
    <w:p w:rsidR="00752AEF" w:rsidRPr="00AE13BA" w:rsidRDefault="00752AEF" w:rsidP="00752AEF">
      <w:pPr>
        <w:pStyle w:val="3GPPNormalText"/>
        <w:numPr>
          <w:ilvl w:val="0"/>
          <w:numId w:val="11"/>
        </w:numPr>
        <w:spacing w:before="60" w:after="60"/>
        <w:rPr>
          <w:rFonts w:ascii="Times New Roman" w:hAnsi="Times New Roman" w:cs="Times New Roman"/>
          <w:b/>
          <w:bCs/>
          <w:sz w:val="24"/>
        </w:rPr>
      </w:pPr>
      <w:r w:rsidRPr="00AE13BA">
        <w:rPr>
          <w:rFonts w:ascii="Times New Roman" w:hAnsi="Times New Roman" w:cs="Times New Roman"/>
          <w:color w:val="000000"/>
          <w:sz w:val="24"/>
        </w:rPr>
        <w:t xml:space="preserve">The IA is derived by the IAB node implicitly when the parent is configured soft/NA and it will be </w:t>
      </w:r>
      <w:r w:rsidR="0083679F">
        <w:rPr>
          <w:rFonts w:ascii="Times New Roman" w:hAnsi="Times New Roman" w:cs="Times New Roman"/>
          <w:color w:val="000000"/>
          <w:sz w:val="24"/>
        </w:rPr>
        <w:t>valid</w:t>
      </w:r>
      <w:r w:rsidR="0083679F" w:rsidRPr="00AE13BA">
        <w:rPr>
          <w:rFonts w:ascii="Times New Roman" w:hAnsi="Times New Roman" w:cs="Times New Roman"/>
          <w:color w:val="000000"/>
          <w:sz w:val="24"/>
        </w:rPr>
        <w:t xml:space="preserve"> </w:t>
      </w:r>
      <w:r w:rsidRPr="00AE13BA">
        <w:rPr>
          <w:rFonts w:ascii="Times New Roman" w:hAnsi="Times New Roman" w:cs="Times New Roman"/>
          <w:color w:val="000000"/>
          <w:sz w:val="24"/>
        </w:rPr>
        <w:t>only for the current slot</w:t>
      </w:r>
    </w:p>
    <w:p w:rsidR="00125C4A" w:rsidRPr="00AE13BA" w:rsidRDefault="00125C4A" w:rsidP="00CC4336">
      <w:pPr>
        <w:pStyle w:val="3GPPNormalText"/>
        <w:spacing w:before="60" w:after="60"/>
        <w:rPr>
          <w:rFonts w:ascii="Times New Roman" w:hAnsi="Times New Roman" w:cs="Times New Roman"/>
          <w:color w:val="000000"/>
          <w:sz w:val="24"/>
        </w:rPr>
      </w:pPr>
    </w:p>
    <w:p w:rsidR="00CC4336" w:rsidRPr="00AE13BA" w:rsidRDefault="00CC4336" w:rsidP="00CC4336">
      <w:pPr>
        <w:pStyle w:val="3GPPNormalText"/>
        <w:spacing w:before="60" w:after="60"/>
        <w:ind w:firstLine="360"/>
        <w:rPr>
          <w:rFonts w:ascii="Times New Roman" w:hAnsi="Times New Roman" w:cs="Times New Roman"/>
          <w:color w:val="000000"/>
          <w:sz w:val="24"/>
        </w:rPr>
      </w:pPr>
      <w:r w:rsidRPr="00E9532F">
        <w:rPr>
          <w:rFonts w:ascii="Times New Roman" w:hAnsi="Times New Roman" w:cs="Times New Roman"/>
          <w:color w:val="000000"/>
          <w:sz w:val="24"/>
        </w:rPr>
        <w:t xml:space="preserve">In case the child DU is configured as Soft-UL, the child DU should schedule the resource for its child nodes </w:t>
      </w:r>
      <w:proofErr w:type="spellStart"/>
      <w:r w:rsidRPr="00AE13BA">
        <w:rPr>
          <w:rFonts w:ascii="Times New Roman" w:hAnsi="Times New Roman" w:cs="Times New Roman"/>
          <w:color w:val="000000"/>
          <w:sz w:val="24"/>
        </w:rPr>
        <w:t>apriori</w:t>
      </w:r>
      <w:proofErr w:type="spellEnd"/>
      <w:r w:rsidRPr="00AE13BA">
        <w:rPr>
          <w:rFonts w:ascii="Times New Roman" w:hAnsi="Times New Roman" w:cs="Times New Roman"/>
          <w:color w:val="000000"/>
          <w:sz w:val="24"/>
        </w:rPr>
        <w:t xml:space="preserve">, so that the UL transmission can take place. If IA for the Soft resource is received in the same slot, then DU cannot communicate with its child and schedule the resource, as it is an UL slot. Thus, IA is required before hand in case of the Soft-UL resource. Based on the above discussion, </w:t>
      </w:r>
      <w:proofErr w:type="gramStart"/>
      <w:r w:rsidRPr="00AE13BA">
        <w:rPr>
          <w:rFonts w:ascii="Times New Roman" w:hAnsi="Times New Roman" w:cs="Times New Roman"/>
          <w:color w:val="000000"/>
          <w:sz w:val="24"/>
        </w:rPr>
        <w:t>it is clear that implicit</w:t>
      </w:r>
      <w:proofErr w:type="gramEnd"/>
      <w:r w:rsidRPr="00AE13BA">
        <w:rPr>
          <w:rFonts w:ascii="Times New Roman" w:hAnsi="Times New Roman" w:cs="Times New Roman"/>
          <w:color w:val="000000"/>
          <w:sz w:val="24"/>
        </w:rPr>
        <w:t xml:space="preserve"> indication cannot be available beforehand. Thus, only explicit signaling can be used for the IA of Soft-UL slot at the child node and the location of Soft-UL slots at the child should be known to the parent node beforehand. Again, explicit signaling should be for the current slot, aggregated slots or future slot. </w:t>
      </w:r>
    </w:p>
    <w:p w:rsidR="000A607A" w:rsidRPr="009F0C53" w:rsidRDefault="000A607A" w:rsidP="000A607A">
      <w:pPr>
        <w:pStyle w:val="3GPPNormalText"/>
        <w:spacing w:before="60" w:after="60"/>
        <w:rPr>
          <w:rFonts w:ascii="Times New Roman" w:hAnsi="Times New Roman" w:cs="Times New Roman"/>
          <w:color w:val="000000"/>
          <w:sz w:val="24"/>
        </w:rPr>
      </w:pPr>
      <w:r w:rsidRPr="009F0C53">
        <w:rPr>
          <w:rFonts w:ascii="Times New Roman" w:hAnsi="Times New Roman" w:cs="Times New Roman"/>
          <w:b/>
          <w:bCs/>
          <w:sz w:val="24"/>
        </w:rPr>
        <w:t>Proposal</w:t>
      </w:r>
      <w:r>
        <w:rPr>
          <w:rFonts w:ascii="Times New Roman" w:hAnsi="Times New Roman" w:cs="Times New Roman"/>
          <w:b/>
          <w:bCs/>
          <w:sz w:val="24"/>
        </w:rPr>
        <w:t xml:space="preserve"> 5</w:t>
      </w:r>
      <w:r w:rsidRPr="009F0C53">
        <w:rPr>
          <w:rFonts w:ascii="Times New Roman" w:hAnsi="Times New Roman" w:cs="Times New Roman"/>
          <w:b/>
          <w:bCs/>
          <w:sz w:val="24"/>
        </w:rPr>
        <w:t xml:space="preserve">: </w:t>
      </w:r>
      <w:r w:rsidRPr="009F0C53">
        <w:rPr>
          <w:rFonts w:ascii="Times New Roman" w:hAnsi="Times New Roman" w:cs="Times New Roman"/>
          <w:color w:val="000000"/>
          <w:sz w:val="24"/>
        </w:rPr>
        <w:t xml:space="preserve">The slots where child DU is configured as soft-UL should be known to parent DU </w:t>
      </w:r>
      <w:proofErr w:type="spellStart"/>
      <w:r w:rsidRPr="009F0C53">
        <w:rPr>
          <w:rFonts w:ascii="Times New Roman" w:hAnsi="Times New Roman" w:cs="Times New Roman"/>
          <w:color w:val="000000"/>
          <w:sz w:val="24"/>
        </w:rPr>
        <w:t>apriori</w:t>
      </w:r>
      <w:proofErr w:type="spellEnd"/>
    </w:p>
    <w:p w:rsidR="000A607A" w:rsidRPr="00AE13BA" w:rsidRDefault="000A607A" w:rsidP="006A19C2">
      <w:pPr>
        <w:pStyle w:val="3GPPNormalText"/>
        <w:spacing w:before="60" w:after="60"/>
        <w:rPr>
          <w:rFonts w:ascii="Times New Roman" w:hAnsi="Times New Roman" w:cs="Times New Roman"/>
          <w:bCs/>
          <w:sz w:val="24"/>
        </w:rPr>
      </w:pPr>
      <w:r>
        <w:rPr>
          <w:rFonts w:ascii="Times New Roman" w:hAnsi="Times New Roman" w:cs="Times New Roman"/>
          <w:b/>
          <w:bCs/>
          <w:sz w:val="24"/>
        </w:rPr>
        <w:t xml:space="preserve">Proposal 6: </w:t>
      </w:r>
      <w:r w:rsidRPr="00AE13BA">
        <w:rPr>
          <w:rFonts w:ascii="Times New Roman" w:hAnsi="Times New Roman" w:cs="Times New Roman"/>
          <w:bCs/>
          <w:sz w:val="24"/>
        </w:rPr>
        <w:t xml:space="preserve">The parent should </w:t>
      </w:r>
      <w:r>
        <w:rPr>
          <w:rFonts w:ascii="Times New Roman" w:hAnsi="Times New Roman" w:cs="Times New Roman"/>
          <w:bCs/>
          <w:sz w:val="24"/>
        </w:rPr>
        <w:t>signal the IA for the</w:t>
      </w:r>
      <w:r w:rsidRPr="00AE13BA">
        <w:rPr>
          <w:rFonts w:ascii="Times New Roman" w:hAnsi="Times New Roman" w:cs="Times New Roman"/>
          <w:bCs/>
          <w:sz w:val="24"/>
        </w:rPr>
        <w:t xml:space="preserve"> soft-UL slot</w:t>
      </w:r>
      <w:r>
        <w:rPr>
          <w:rFonts w:ascii="Times New Roman" w:hAnsi="Times New Roman" w:cs="Times New Roman"/>
          <w:bCs/>
          <w:sz w:val="24"/>
        </w:rPr>
        <w:t xml:space="preserve"> in advance in order to enable the child DU to provide UL grant to its child IAB nodes and access UEs </w:t>
      </w:r>
    </w:p>
    <w:p w:rsidR="00CC4336" w:rsidRPr="00AE13BA" w:rsidRDefault="00BD2AB7" w:rsidP="00AE13BA">
      <w:pPr>
        <w:pStyle w:val="3GPPNormalText"/>
        <w:numPr>
          <w:ilvl w:val="0"/>
          <w:numId w:val="11"/>
        </w:numPr>
        <w:spacing w:before="60" w:after="60"/>
        <w:rPr>
          <w:rFonts w:ascii="Times New Roman" w:hAnsi="Times New Roman" w:cs="Times New Roman"/>
          <w:color w:val="000000"/>
          <w:sz w:val="24"/>
        </w:rPr>
      </w:pPr>
      <w:r w:rsidRPr="00AE13BA">
        <w:rPr>
          <w:rFonts w:ascii="Times New Roman" w:hAnsi="Times New Roman" w:cs="Times New Roman"/>
          <w:color w:val="000000"/>
          <w:sz w:val="24"/>
        </w:rPr>
        <w:t xml:space="preserve">Implicit signaling cannot be used for indicating availability of soft-UL </w:t>
      </w:r>
      <w:r>
        <w:rPr>
          <w:rFonts w:ascii="Times New Roman" w:hAnsi="Times New Roman" w:cs="Times New Roman"/>
          <w:color w:val="000000"/>
          <w:sz w:val="24"/>
        </w:rPr>
        <w:t>resource</w:t>
      </w:r>
    </w:p>
    <w:p w:rsidR="00F16844" w:rsidRPr="00AE13BA" w:rsidRDefault="00CC4336" w:rsidP="00F16844">
      <w:pPr>
        <w:pStyle w:val="3GPPNormalText"/>
        <w:spacing w:before="60" w:after="60"/>
        <w:rPr>
          <w:rFonts w:ascii="Times New Roman" w:hAnsi="Times New Roman" w:cs="Times New Roman"/>
          <w:sz w:val="24"/>
        </w:rPr>
      </w:pPr>
      <w:r w:rsidRPr="00AE13BA">
        <w:rPr>
          <w:rFonts w:ascii="Times New Roman" w:hAnsi="Times New Roman" w:cs="Times New Roman"/>
          <w:sz w:val="24"/>
        </w:rPr>
        <w:tab/>
      </w:r>
    </w:p>
    <w:p w:rsidR="00F16844" w:rsidRPr="00AE13BA" w:rsidRDefault="00F16844" w:rsidP="00F16844">
      <w:pPr>
        <w:pStyle w:val="3GPPNormalText"/>
        <w:spacing w:before="60" w:after="60"/>
        <w:rPr>
          <w:rFonts w:ascii="Times New Roman" w:hAnsi="Times New Roman" w:cs="Times New Roman"/>
          <w:sz w:val="24"/>
        </w:rPr>
      </w:pPr>
      <w:r w:rsidRPr="00E9532F">
        <w:rPr>
          <w:rFonts w:ascii="Times New Roman" w:hAnsi="Times New Roman" w:cs="Times New Roman"/>
          <w:sz w:val="24"/>
        </w:rPr>
        <w:t xml:space="preserve">If hard resource is available with the parent then, it is used for communicating with the child, or can be shared with the child, if parent link is free. However, if child DU is configured as NA, then child cannot use the resource shared by parent. </w:t>
      </w:r>
      <w:r w:rsidRPr="00AE13BA">
        <w:rPr>
          <w:rFonts w:ascii="Times New Roman" w:hAnsi="Times New Roman" w:cs="Times New Roman"/>
          <w:sz w:val="24"/>
        </w:rPr>
        <w:t xml:space="preserve">Hence, IA </w:t>
      </w:r>
      <w:r w:rsidR="009672DE">
        <w:rPr>
          <w:rFonts w:ascii="Times New Roman" w:hAnsi="Times New Roman" w:cs="Times New Roman"/>
          <w:sz w:val="24"/>
        </w:rPr>
        <w:t>signaling</w:t>
      </w:r>
      <w:r w:rsidRPr="00AE13BA">
        <w:rPr>
          <w:rFonts w:ascii="Times New Roman" w:hAnsi="Times New Roman" w:cs="Times New Roman"/>
          <w:sz w:val="24"/>
        </w:rPr>
        <w:t xml:space="preserve"> from parent is a not necessary when child DU is configured as NA. Therefore, parent node should know the slots of child nodes which are configured as NA to avoid this situation.</w:t>
      </w:r>
    </w:p>
    <w:p w:rsidR="00F16844" w:rsidRPr="00AE13BA" w:rsidRDefault="00F16844" w:rsidP="00F16844">
      <w:pPr>
        <w:pStyle w:val="3GPPNormalText"/>
        <w:spacing w:before="60" w:after="60"/>
        <w:rPr>
          <w:rFonts w:ascii="Times New Roman" w:hAnsi="Times New Roman" w:cs="Times New Roman"/>
          <w:color w:val="000000"/>
          <w:sz w:val="24"/>
        </w:rPr>
      </w:pPr>
    </w:p>
    <w:p w:rsidR="00F16844" w:rsidRPr="00AE13BA" w:rsidRDefault="00F16844" w:rsidP="00F16844">
      <w:pPr>
        <w:pStyle w:val="3GPPNormalText"/>
        <w:spacing w:before="60" w:after="60"/>
        <w:rPr>
          <w:rFonts w:ascii="Times New Roman" w:hAnsi="Times New Roman" w:cs="Times New Roman"/>
          <w:color w:val="000000"/>
          <w:sz w:val="24"/>
        </w:rPr>
      </w:pPr>
      <w:r w:rsidRPr="00AE13BA">
        <w:rPr>
          <w:rFonts w:ascii="Times New Roman" w:hAnsi="Times New Roman" w:cs="Times New Roman"/>
          <w:b/>
          <w:color w:val="000000"/>
          <w:sz w:val="24"/>
        </w:rPr>
        <w:t>Proposal</w:t>
      </w:r>
      <w:r w:rsidR="000157C2">
        <w:rPr>
          <w:rFonts w:ascii="Times New Roman" w:hAnsi="Times New Roman" w:cs="Times New Roman"/>
          <w:b/>
          <w:color w:val="000000"/>
          <w:sz w:val="24"/>
        </w:rPr>
        <w:t xml:space="preserve"> 7</w:t>
      </w:r>
      <w:r w:rsidRPr="00AE13BA">
        <w:rPr>
          <w:rFonts w:ascii="Times New Roman" w:hAnsi="Times New Roman" w:cs="Times New Roman"/>
          <w:b/>
          <w:color w:val="000000"/>
          <w:sz w:val="24"/>
        </w:rPr>
        <w:t>:</w:t>
      </w:r>
      <w:r w:rsidRPr="00AE13BA">
        <w:rPr>
          <w:rFonts w:ascii="Times New Roman" w:hAnsi="Times New Roman" w:cs="Times New Roman"/>
          <w:color w:val="000000"/>
          <w:sz w:val="24"/>
        </w:rPr>
        <w:t xml:space="preserve"> </w:t>
      </w:r>
      <w:r w:rsidR="000157C2" w:rsidRPr="009F0C53">
        <w:rPr>
          <w:rFonts w:ascii="Times New Roman" w:hAnsi="Times New Roman" w:cs="Times New Roman"/>
          <w:color w:val="000000"/>
          <w:sz w:val="24"/>
        </w:rPr>
        <w:t>The parent node needs to know slots where child DU is configured as NA</w:t>
      </w:r>
      <w:r w:rsidR="000157C2" w:rsidRPr="00AE13BA">
        <w:rPr>
          <w:rFonts w:ascii="Times New Roman" w:hAnsi="Times New Roman" w:cs="Times New Roman"/>
          <w:color w:val="000000"/>
          <w:sz w:val="24"/>
        </w:rPr>
        <w:t xml:space="preserve"> </w:t>
      </w:r>
      <w:r w:rsidR="000157C2">
        <w:rPr>
          <w:rFonts w:ascii="Times New Roman" w:hAnsi="Times New Roman" w:cs="Times New Roman"/>
          <w:color w:val="000000"/>
          <w:sz w:val="24"/>
        </w:rPr>
        <w:t>i</w:t>
      </w:r>
      <w:r w:rsidRPr="00AE13BA">
        <w:rPr>
          <w:rFonts w:ascii="Times New Roman" w:hAnsi="Times New Roman" w:cs="Times New Roman"/>
          <w:color w:val="000000"/>
          <w:sz w:val="24"/>
        </w:rPr>
        <w:t xml:space="preserve">n order to </w:t>
      </w:r>
      <w:r w:rsidR="000157C2">
        <w:rPr>
          <w:rFonts w:ascii="Times New Roman" w:hAnsi="Times New Roman" w:cs="Times New Roman"/>
          <w:color w:val="000000"/>
          <w:sz w:val="24"/>
        </w:rPr>
        <w:t>avoid</w:t>
      </w:r>
      <w:r w:rsidR="000157C2" w:rsidRPr="00AE13BA">
        <w:rPr>
          <w:rFonts w:ascii="Times New Roman" w:hAnsi="Times New Roman" w:cs="Times New Roman"/>
          <w:color w:val="000000"/>
          <w:sz w:val="24"/>
        </w:rPr>
        <w:t xml:space="preserve"> unnecessary signal</w:t>
      </w:r>
      <w:r w:rsidRPr="00AE13BA">
        <w:rPr>
          <w:rFonts w:ascii="Times New Roman" w:hAnsi="Times New Roman" w:cs="Times New Roman"/>
          <w:color w:val="000000"/>
          <w:sz w:val="24"/>
        </w:rPr>
        <w:t xml:space="preserve">ing overhead in dynamic signaling of IA or INA </w:t>
      </w:r>
    </w:p>
    <w:p w:rsidR="00F16844" w:rsidRPr="00AE13BA" w:rsidRDefault="00F16844" w:rsidP="00AE13BA">
      <w:pPr>
        <w:pStyle w:val="3GPPNormalText"/>
        <w:spacing w:before="60" w:after="60"/>
        <w:ind w:left="720"/>
        <w:rPr>
          <w:rFonts w:ascii="Times New Roman" w:hAnsi="Times New Roman" w:cs="Times New Roman"/>
          <w:b/>
          <w:bCs/>
          <w:sz w:val="24"/>
        </w:rPr>
      </w:pPr>
    </w:p>
    <w:p w:rsidR="00CC4336" w:rsidRPr="00AE13BA" w:rsidRDefault="00CC4336" w:rsidP="00CC4336">
      <w:pPr>
        <w:pStyle w:val="3GPPNormalText"/>
        <w:spacing w:before="60" w:after="60"/>
        <w:rPr>
          <w:rFonts w:ascii="Times New Roman" w:hAnsi="Times New Roman" w:cs="Times New Roman"/>
          <w:sz w:val="24"/>
        </w:rPr>
      </w:pPr>
      <w:r w:rsidRPr="00AE13BA">
        <w:rPr>
          <w:rFonts w:ascii="Times New Roman" w:hAnsi="Times New Roman" w:cs="Times New Roman"/>
          <w:sz w:val="24"/>
        </w:rPr>
        <w:t>The major points in dynamic signaling are summarized in Table 2 given below</w:t>
      </w:r>
    </w:p>
    <w:p w:rsidR="00CC4336" w:rsidRPr="00AE13BA" w:rsidRDefault="00CC4336" w:rsidP="00CC4336">
      <w:pPr>
        <w:pStyle w:val="3GPPNormalText"/>
        <w:spacing w:before="60" w:after="60"/>
        <w:rPr>
          <w:rFonts w:ascii="Times New Roman" w:hAnsi="Times New Roman" w:cs="Times New Roman"/>
          <w:sz w:val="24"/>
        </w:rPr>
      </w:pPr>
      <w:r w:rsidRPr="00AE13BA">
        <w:rPr>
          <w:rFonts w:ascii="Times New Roman" w:hAnsi="Times New Roman" w:cs="Times New Roman"/>
          <w:sz w:val="24"/>
        </w:rPr>
        <w:tab/>
      </w:r>
      <w:r w:rsidRPr="00AE13BA">
        <w:rPr>
          <w:rFonts w:ascii="Times New Roman" w:hAnsi="Times New Roman" w:cs="Times New Roman"/>
          <w:sz w:val="24"/>
        </w:rPr>
        <w:tab/>
      </w:r>
      <w:r w:rsidRPr="00AE13BA">
        <w:rPr>
          <w:rFonts w:ascii="Times New Roman" w:hAnsi="Times New Roman" w:cs="Times New Roman"/>
          <w:sz w:val="24"/>
        </w:rPr>
        <w:tab/>
      </w:r>
    </w:p>
    <w:p w:rsidR="00CC4336" w:rsidRPr="00AE13BA" w:rsidRDefault="00CC4336" w:rsidP="00CC4336">
      <w:pPr>
        <w:pStyle w:val="3GPPNormalText"/>
        <w:spacing w:before="60" w:after="60"/>
        <w:ind w:left="1418" w:firstLine="709"/>
        <w:rPr>
          <w:rFonts w:ascii="Times New Roman" w:hAnsi="Times New Roman" w:cs="Times New Roman"/>
          <w:sz w:val="24"/>
        </w:rPr>
      </w:pPr>
      <w:r w:rsidRPr="00AE13BA">
        <w:rPr>
          <w:rFonts w:ascii="Times New Roman" w:hAnsi="Times New Roman" w:cs="Times New Roman"/>
          <w:sz w:val="24"/>
        </w:rPr>
        <w:t xml:space="preserve">Table 2: Dynamic Signaling in Multi-hop IAB </w:t>
      </w:r>
    </w:p>
    <w:tbl>
      <w:tblPr>
        <w:tblW w:w="9503" w:type="dxa"/>
        <w:tblInd w:w="47"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000" w:firstRow="0" w:lastRow="0" w:firstColumn="0" w:lastColumn="0" w:noHBand="0" w:noVBand="0"/>
      </w:tblPr>
      <w:tblGrid>
        <w:gridCol w:w="1077"/>
        <w:gridCol w:w="537"/>
        <w:gridCol w:w="2296"/>
        <w:gridCol w:w="2939"/>
        <w:gridCol w:w="2654"/>
      </w:tblGrid>
      <w:tr w:rsidR="00CC4336" w:rsidRPr="00AE13BA" w:rsidTr="00AE13BA">
        <w:trPr>
          <w:trHeight w:val="318"/>
        </w:trPr>
        <w:tc>
          <w:tcPr>
            <w:tcW w:w="1614" w:type="dxa"/>
            <w:gridSpan w:val="2"/>
            <w:vMerge w:val="restart"/>
            <w:tcBorders>
              <w:top w:val="single" w:sz="2" w:space="0" w:color="000001"/>
              <w:left w:val="single" w:sz="2" w:space="0" w:color="000001"/>
              <w:bottom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p>
        </w:tc>
        <w:tc>
          <w:tcPr>
            <w:tcW w:w="7889" w:type="dxa"/>
            <w:gridSpan w:val="3"/>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Child DU</w:t>
            </w:r>
          </w:p>
        </w:tc>
      </w:tr>
      <w:tr w:rsidR="00CC4336" w:rsidRPr="00AE13BA" w:rsidTr="00175C54">
        <w:trPr>
          <w:trHeight w:val="340"/>
        </w:trPr>
        <w:tc>
          <w:tcPr>
            <w:tcW w:w="1614" w:type="dxa"/>
            <w:gridSpan w:val="2"/>
            <w:vMerge/>
            <w:tcBorders>
              <w:top w:val="single" w:sz="2" w:space="0" w:color="000001"/>
              <w:left w:val="single" w:sz="2" w:space="0" w:color="000001"/>
              <w:bottom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p>
        </w:tc>
        <w:tc>
          <w:tcPr>
            <w:tcW w:w="2296" w:type="dxa"/>
            <w:tcBorders>
              <w:top w:val="single" w:sz="2" w:space="0" w:color="000001"/>
              <w:left w:val="single" w:sz="2" w:space="0" w:color="000001"/>
              <w:bottom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H</w:t>
            </w:r>
          </w:p>
        </w:tc>
        <w:tc>
          <w:tcPr>
            <w:tcW w:w="2939" w:type="dxa"/>
            <w:tcBorders>
              <w:top w:val="single" w:sz="2" w:space="0" w:color="000001"/>
              <w:left w:val="single" w:sz="2" w:space="0" w:color="000001"/>
              <w:bottom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S</w:t>
            </w:r>
          </w:p>
        </w:tc>
        <w:tc>
          <w:tcPr>
            <w:tcW w:w="2654"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NA</w:t>
            </w:r>
          </w:p>
        </w:tc>
      </w:tr>
      <w:tr w:rsidR="00CC4336" w:rsidRPr="00AE13BA" w:rsidTr="00175C54">
        <w:trPr>
          <w:trHeight w:val="1425"/>
        </w:trPr>
        <w:tc>
          <w:tcPr>
            <w:tcW w:w="1077" w:type="dxa"/>
            <w:vMerge w:val="restart"/>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Parent DU</w:t>
            </w:r>
          </w:p>
        </w:tc>
        <w:tc>
          <w:tcPr>
            <w:tcW w:w="537"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H</w:t>
            </w:r>
          </w:p>
        </w:tc>
        <w:tc>
          <w:tcPr>
            <w:tcW w:w="2296"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FF0000"/>
              </w:rPr>
            </w:pPr>
            <w:r w:rsidRPr="00AE13BA">
              <w:rPr>
                <w:rFonts w:ascii="Times New Roman" w:hAnsi="Times New Roman" w:cs="Times New Roman"/>
                <w:color w:val="FF0000"/>
              </w:rPr>
              <w:t>Both links active simultaneously.</w:t>
            </w:r>
          </w:p>
          <w:p w:rsidR="00CC4336" w:rsidRPr="00AE13BA" w:rsidRDefault="00CC4336" w:rsidP="00AE13BA">
            <w:pPr>
              <w:pStyle w:val="TableContents"/>
              <w:jc w:val="center"/>
              <w:rPr>
                <w:rFonts w:ascii="Times New Roman" w:hAnsi="Times New Roman" w:cs="Times New Roman"/>
                <w:color w:val="FF0000"/>
              </w:rPr>
            </w:pPr>
            <w:r w:rsidRPr="00AE13BA">
              <w:rPr>
                <w:rFonts w:ascii="Times New Roman" w:hAnsi="Times New Roman" w:cs="Times New Roman"/>
                <w:color w:val="FF0000"/>
              </w:rPr>
              <w:t>C</w:t>
            </w:r>
            <w:r w:rsidR="00684B79">
              <w:rPr>
                <w:rFonts w:ascii="Times New Roman" w:hAnsi="Times New Roman" w:cs="Times New Roman"/>
                <w:color w:val="FF0000"/>
              </w:rPr>
              <w:t>reates c</w:t>
            </w:r>
            <w:r w:rsidRPr="00AE13BA">
              <w:rPr>
                <w:rFonts w:ascii="Times New Roman" w:hAnsi="Times New Roman" w:cs="Times New Roman"/>
                <w:color w:val="FF0000"/>
              </w:rPr>
              <w:t>onflict</w:t>
            </w:r>
            <w:r w:rsidR="00684B79">
              <w:rPr>
                <w:rFonts w:ascii="Times New Roman" w:hAnsi="Times New Roman" w:cs="Times New Roman"/>
                <w:color w:val="FF0000"/>
              </w:rPr>
              <w:t xml:space="preserve">, to be </w:t>
            </w:r>
            <w:r w:rsidRPr="00AE13BA">
              <w:rPr>
                <w:rFonts w:ascii="Times New Roman" w:hAnsi="Times New Roman" w:cs="Times New Roman"/>
                <w:color w:val="FF0000"/>
              </w:rPr>
              <w:t>avoided by CU.</w:t>
            </w:r>
          </w:p>
        </w:tc>
        <w:tc>
          <w:tcPr>
            <w:tcW w:w="2939"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009900"/>
              </w:rPr>
            </w:pPr>
            <w:r w:rsidRPr="00AE13BA">
              <w:rPr>
                <w:rFonts w:ascii="Times New Roman" w:hAnsi="Times New Roman" w:cs="Times New Roman"/>
                <w:color w:val="009900"/>
              </w:rPr>
              <w:t>Ideal scenario.</w:t>
            </w:r>
          </w:p>
          <w:p w:rsidR="004A6F75" w:rsidRPr="00AE13BA" w:rsidRDefault="00CC4336" w:rsidP="00AE13BA">
            <w:pPr>
              <w:pStyle w:val="TableContents"/>
              <w:jc w:val="center"/>
              <w:rPr>
                <w:rFonts w:ascii="Times New Roman" w:hAnsi="Times New Roman" w:cs="Times New Roman"/>
                <w:color w:val="009900"/>
              </w:rPr>
            </w:pPr>
            <w:r w:rsidRPr="00AE13BA">
              <w:rPr>
                <w:rFonts w:ascii="Times New Roman" w:hAnsi="Times New Roman" w:cs="Times New Roman"/>
                <w:color w:val="009900"/>
              </w:rPr>
              <w:t xml:space="preserve">Parent </w:t>
            </w:r>
            <w:r w:rsidR="00684B79">
              <w:rPr>
                <w:rFonts w:ascii="Times New Roman" w:hAnsi="Times New Roman" w:cs="Times New Roman"/>
                <w:color w:val="009900"/>
              </w:rPr>
              <w:t>DU will</w:t>
            </w:r>
            <w:r w:rsidR="00684B79" w:rsidRPr="00AE13BA">
              <w:rPr>
                <w:rFonts w:ascii="Times New Roman" w:hAnsi="Times New Roman" w:cs="Times New Roman"/>
                <w:color w:val="009900"/>
              </w:rPr>
              <w:t xml:space="preserve"> </w:t>
            </w:r>
            <w:r w:rsidR="00FE4D65">
              <w:rPr>
                <w:rFonts w:ascii="Times New Roman" w:hAnsi="Times New Roman" w:cs="Times New Roman"/>
                <w:color w:val="009900"/>
              </w:rPr>
              <w:t xml:space="preserve">indicate </w:t>
            </w:r>
            <w:r w:rsidRPr="00AE13BA">
              <w:rPr>
                <w:rFonts w:ascii="Times New Roman" w:hAnsi="Times New Roman" w:cs="Times New Roman"/>
                <w:color w:val="009900"/>
              </w:rPr>
              <w:t>IA explicitly.</w:t>
            </w:r>
          </w:p>
          <w:p w:rsidR="00CC4336" w:rsidRPr="00AE13BA" w:rsidRDefault="00CC4336" w:rsidP="00AE13BA">
            <w:pPr>
              <w:pStyle w:val="TableContents"/>
              <w:jc w:val="center"/>
              <w:rPr>
                <w:rFonts w:ascii="Times New Roman" w:hAnsi="Times New Roman" w:cs="Times New Roman"/>
                <w:color w:val="009900"/>
              </w:rPr>
            </w:pPr>
          </w:p>
        </w:tc>
        <w:tc>
          <w:tcPr>
            <w:tcW w:w="2654" w:type="dxa"/>
            <w:tcBorders>
              <w:top w:val="single" w:sz="2" w:space="0" w:color="000001"/>
              <w:left w:val="single" w:sz="2" w:space="0" w:color="000001"/>
              <w:bottom w:val="single" w:sz="2" w:space="0" w:color="000001"/>
              <w:right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BF8F00" w:themeColor="accent4" w:themeShade="BF"/>
              </w:rPr>
            </w:pPr>
            <w:r w:rsidRPr="00AE13BA">
              <w:rPr>
                <w:rFonts w:ascii="Times New Roman" w:hAnsi="Times New Roman" w:cs="Times New Roman"/>
                <w:color w:val="BF8F00" w:themeColor="accent4" w:themeShade="BF"/>
              </w:rPr>
              <w:t xml:space="preserve">Ideal for </w:t>
            </w:r>
            <w:r w:rsidR="00067149">
              <w:rPr>
                <w:rFonts w:ascii="Times New Roman" w:hAnsi="Times New Roman" w:cs="Times New Roman"/>
                <w:color w:val="BF8F00" w:themeColor="accent4" w:themeShade="BF"/>
              </w:rPr>
              <w:t>high priority signal transmission/reception</w:t>
            </w:r>
            <w:r w:rsidRPr="00AE13BA">
              <w:rPr>
                <w:rFonts w:ascii="Times New Roman" w:hAnsi="Times New Roman" w:cs="Times New Roman"/>
                <w:color w:val="BF8F00" w:themeColor="accent4" w:themeShade="BF"/>
              </w:rPr>
              <w:t xml:space="preserve"> in parent</w:t>
            </w:r>
            <w:r w:rsidR="00067149">
              <w:rPr>
                <w:rFonts w:ascii="Times New Roman" w:hAnsi="Times New Roman" w:cs="Times New Roman"/>
                <w:color w:val="BF8F00" w:themeColor="accent4" w:themeShade="BF"/>
              </w:rPr>
              <w:t xml:space="preserve"> link</w:t>
            </w:r>
            <w:r w:rsidRPr="00AE13BA">
              <w:rPr>
                <w:rFonts w:ascii="Times New Roman" w:hAnsi="Times New Roman" w:cs="Times New Roman"/>
                <w:color w:val="BF8F00" w:themeColor="accent4" w:themeShade="BF"/>
              </w:rPr>
              <w:t>.</w:t>
            </w:r>
          </w:p>
          <w:p w:rsidR="00CC4336" w:rsidRPr="00AE13BA" w:rsidRDefault="00CC4336" w:rsidP="0003768E">
            <w:pPr>
              <w:pStyle w:val="TableContents"/>
              <w:jc w:val="center"/>
              <w:rPr>
                <w:rFonts w:ascii="Times New Roman" w:hAnsi="Times New Roman" w:cs="Times New Roman"/>
              </w:rPr>
            </w:pPr>
            <w:r w:rsidRPr="00AE13BA">
              <w:rPr>
                <w:rFonts w:ascii="Times New Roman" w:hAnsi="Times New Roman" w:cs="Times New Roman"/>
                <w:color w:val="BF8F00" w:themeColor="accent4" w:themeShade="BF"/>
              </w:rPr>
              <w:t>Leads to resource wastage when parent link is inactive</w:t>
            </w:r>
          </w:p>
        </w:tc>
      </w:tr>
      <w:tr w:rsidR="00CC4336" w:rsidRPr="00AE13BA" w:rsidTr="00175C54">
        <w:trPr>
          <w:trHeight w:val="1497"/>
        </w:trPr>
        <w:tc>
          <w:tcPr>
            <w:tcW w:w="1077" w:type="dxa"/>
            <w:vMerge/>
            <w:tcBorders>
              <w:top w:val="single" w:sz="2" w:space="0" w:color="000001"/>
              <w:left w:val="single" w:sz="2" w:space="0" w:color="000001"/>
              <w:bottom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p>
        </w:tc>
        <w:tc>
          <w:tcPr>
            <w:tcW w:w="537"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S</w:t>
            </w:r>
          </w:p>
        </w:tc>
        <w:tc>
          <w:tcPr>
            <w:tcW w:w="2296"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FF0000"/>
              </w:rPr>
            </w:pPr>
            <w:r w:rsidRPr="00AE13BA">
              <w:rPr>
                <w:rFonts w:ascii="Times New Roman" w:hAnsi="Times New Roman" w:cs="Times New Roman"/>
                <w:color w:val="FF0000"/>
              </w:rPr>
              <w:t>C</w:t>
            </w:r>
            <w:r w:rsidR="00684B79">
              <w:rPr>
                <w:rFonts w:ascii="Times New Roman" w:hAnsi="Times New Roman" w:cs="Times New Roman"/>
                <w:color w:val="FF0000"/>
              </w:rPr>
              <w:t>reates conflict, to</w:t>
            </w:r>
            <w:r w:rsidRPr="00AE13BA">
              <w:rPr>
                <w:rFonts w:ascii="Times New Roman" w:hAnsi="Times New Roman" w:cs="Times New Roman"/>
                <w:color w:val="FF0000"/>
              </w:rPr>
              <w:t xml:space="preserve"> be avoided by CU/Parent</w:t>
            </w:r>
          </w:p>
        </w:tc>
        <w:tc>
          <w:tcPr>
            <w:tcW w:w="2939"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03768E">
            <w:pPr>
              <w:pStyle w:val="TableContents"/>
              <w:jc w:val="center"/>
              <w:rPr>
                <w:rFonts w:ascii="Times New Roman" w:hAnsi="Times New Roman" w:cs="Times New Roman"/>
                <w:color w:val="FF9900"/>
              </w:rPr>
            </w:pPr>
            <w:r w:rsidRPr="00AE13BA">
              <w:rPr>
                <w:rFonts w:ascii="Times New Roman" w:hAnsi="Times New Roman" w:cs="Times New Roman"/>
                <w:color w:val="BF8F00" w:themeColor="accent4" w:themeShade="BF"/>
              </w:rPr>
              <w:t>Child can derive IA implicitly</w:t>
            </w:r>
            <w:r w:rsidR="003E51D6" w:rsidRPr="00AE13BA">
              <w:rPr>
                <w:rFonts w:ascii="Times New Roman" w:hAnsi="Times New Roman" w:cs="Times New Roman"/>
                <w:color w:val="BF8F00" w:themeColor="accent4" w:themeShade="BF"/>
              </w:rPr>
              <w:t>, but leads to incremental delay</w:t>
            </w:r>
            <w:r w:rsidR="003E51D6">
              <w:rPr>
                <w:rFonts w:ascii="Times New Roman" w:hAnsi="Times New Roman" w:cs="Times New Roman"/>
                <w:color w:val="BF8F00" w:themeColor="accent4" w:themeShade="BF"/>
              </w:rPr>
              <w:t>. If child DU is soft-UL</w:t>
            </w:r>
            <w:r w:rsidR="007C0B73">
              <w:rPr>
                <w:rFonts w:ascii="Times New Roman" w:hAnsi="Times New Roman" w:cs="Times New Roman"/>
                <w:color w:val="BF8F00" w:themeColor="accent4" w:themeShade="BF"/>
              </w:rPr>
              <w:t>,</w:t>
            </w:r>
            <w:r w:rsidR="003E51D6">
              <w:rPr>
                <w:rFonts w:ascii="Times New Roman" w:hAnsi="Times New Roman" w:cs="Times New Roman"/>
                <w:color w:val="BF8F00" w:themeColor="accent4" w:themeShade="BF"/>
              </w:rPr>
              <w:t xml:space="preserve"> then leads to resource wastage</w:t>
            </w:r>
          </w:p>
        </w:tc>
        <w:tc>
          <w:tcPr>
            <w:tcW w:w="2654" w:type="dxa"/>
            <w:tcBorders>
              <w:top w:val="single" w:sz="2" w:space="0" w:color="000001"/>
              <w:left w:val="single" w:sz="2" w:space="0" w:color="000001"/>
              <w:bottom w:val="single" w:sz="2" w:space="0" w:color="000001"/>
              <w:right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FF9900"/>
              </w:rPr>
            </w:pPr>
            <w:r w:rsidRPr="00AE13BA">
              <w:rPr>
                <w:rFonts w:ascii="Times New Roman" w:hAnsi="Times New Roman" w:cs="Times New Roman"/>
                <w:color w:val="BF8F00" w:themeColor="accent4" w:themeShade="BF"/>
              </w:rPr>
              <w:t xml:space="preserve">Child </w:t>
            </w:r>
            <w:r w:rsidR="00F77D19">
              <w:rPr>
                <w:rFonts w:ascii="Times New Roman" w:hAnsi="Times New Roman" w:cs="Times New Roman"/>
                <w:color w:val="BF8F00" w:themeColor="accent4" w:themeShade="BF"/>
              </w:rPr>
              <w:t xml:space="preserve">DU will </w:t>
            </w:r>
            <w:r w:rsidRPr="00AE13BA">
              <w:rPr>
                <w:rFonts w:ascii="Times New Roman" w:hAnsi="Times New Roman" w:cs="Times New Roman"/>
                <w:color w:val="BF8F00" w:themeColor="accent4" w:themeShade="BF"/>
              </w:rPr>
              <w:t>not use the resource even though it can derive IA implicitly. Thus, leads to resource wastage</w:t>
            </w:r>
          </w:p>
        </w:tc>
      </w:tr>
      <w:tr w:rsidR="00CC4336" w:rsidRPr="00AE13BA" w:rsidTr="00175C54">
        <w:trPr>
          <w:trHeight w:val="1182"/>
        </w:trPr>
        <w:tc>
          <w:tcPr>
            <w:tcW w:w="1077" w:type="dxa"/>
            <w:vMerge/>
            <w:tcBorders>
              <w:top w:val="single" w:sz="2" w:space="0" w:color="000001"/>
              <w:left w:val="single" w:sz="2" w:space="0" w:color="000001"/>
              <w:bottom w:val="single" w:sz="2" w:space="0" w:color="000001"/>
            </w:tcBorders>
            <w:shd w:val="clear" w:color="auto" w:fill="auto"/>
            <w:tcMar>
              <w:left w:w="45" w:type="dxa"/>
            </w:tcMar>
          </w:tcPr>
          <w:p w:rsidR="00CC4336" w:rsidRPr="00AE13BA" w:rsidRDefault="00CC4336" w:rsidP="00AE13BA">
            <w:pPr>
              <w:pStyle w:val="TableContents"/>
              <w:jc w:val="center"/>
              <w:rPr>
                <w:rFonts w:ascii="Times New Roman" w:hAnsi="Times New Roman" w:cs="Times New Roman"/>
              </w:rPr>
            </w:pPr>
          </w:p>
        </w:tc>
        <w:tc>
          <w:tcPr>
            <w:tcW w:w="537"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rPr>
            </w:pPr>
            <w:r w:rsidRPr="00AE13BA">
              <w:rPr>
                <w:rFonts w:ascii="Times New Roman" w:hAnsi="Times New Roman" w:cs="Times New Roman"/>
              </w:rPr>
              <w:t>NA</w:t>
            </w:r>
          </w:p>
        </w:tc>
        <w:tc>
          <w:tcPr>
            <w:tcW w:w="2296"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009900"/>
              </w:rPr>
            </w:pPr>
            <w:r w:rsidRPr="00AE13BA">
              <w:rPr>
                <w:rFonts w:ascii="Times New Roman" w:hAnsi="Times New Roman" w:cs="Times New Roman"/>
                <w:color w:val="009900"/>
              </w:rPr>
              <w:t xml:space="preserve">Ideal </w:t>
            </w:r>
            <w:r w:rsidR="003E51D6">
              <w:rPr>
                <w:rFonts w:ascii="Times New Roman" w:hAnsi="Times New Roman" w:cs="Times New Roman"/>
                <w:color w:val="009900"/>
              </w:rPr>
              <w:t xml:space="preserve">scenario </w:t>
            </w:r>
            <w:r w:rsidRPr="00AE13BA">
              <w:rPr>
                <w:rFonts w:ascii="Times New Roman" w:hAnsi="Times New Roman" w:cs="Times New Roman"/>
                <w:color w:val="009900"/>
              </w:rPr>
              <w:t xml:space="preserve">for allocating </w:t>
            </w:r>
            <w:r w:rsidR="003E51D6">
              <w:rPr>
                <w:rFonts w:ascii="Times New Roman" w:hAnsi="Times New Roman" w:cs="Times New Roman"/>
                <w:color w:val="009900"/>
              </w:rPr>
              <w:t>h</w:t>
            </w:r>
            <w:r w:rsidR="003E51D6" w:rsidRPr="00AE13BA">
              <w:rPr>
                <w:rFonts w:ascii="Times New Roman" w:hAnsi="Times New Roman" w:cs="Times New Roman"/>
                <w:color w:val="009900"/>
              </w:rPr>
              <w:t xml:space="preserve">ard </w:t>
            </w:r>
            <w:r w:rsidR="003E51D6">
              <w:rPr>
                <w:rFonts w:ascii="Times New Roman" w:hAnsi="Times New Roman" w:cs="Times New Roman"/>
                <w:color w:val="009900"/>
              </w:rPr>
              <w:t xml:space="preserve">resource </w:t>
            </w:r>
            <w:r w:rsidRPr="00AE13BA">
              <w:rPr>
                <w:rFonts w:ascii="Times New Roman" w:hAnsi="Times New Roman" w:cs="Times New Roman"/>
                <w:color w:val="009900"/>
              </w:rPr>
              <w:t>to child</w:t>
            </w:r>
            <w:r w:rsidR="003E51D6">
              <w:rPr>
                <w:rFonts w:ascii="Times New Roman" w:hAnsi="Times New Roman" w:cs="Times New Roman"/>
                <w:color w:val="009900"/>
              </w:rPr>
              <w:t xml:space="preserve"> DU</w:t>
            </w:r>
          </w:p>
        </w:tc>
        <w:tc>
          <w:tcPr>
            <w:tcW w:w="2939" w:type="dxa"/>
            <w:tcBorders>
              <w:top w:val="single" w:sz="2" w:space="0" w:color="000001"/>
              <w:left w:val="single" w:sz="2" w:space="0" w:color="000001"/>
              <w:bottom w:val="single" w:sz="2" w:space="0" w:color="000001"/>
            </w:tcBorders>
            <w:shd w:val="clear" w:color="auto" w:fill="auto"/>
            <w:tcMar>
              <w:left w:w="45" w:type="dxa"/>
            </w:tcMar>
            <w:vAlign w:val="center"/>
          </w:tcPr>
          <w:p w:rsidR="00CC4336" w:rsidRPr="00AE13BA" w:rsidRDefault="00CC4336" w:rsidP="00AE13BA">
            <w:pPr>
              <w:pStyle w:val="TableContents"/>
              <w:jc w:val="center"/>
              <w:rPr>
                <w:rFonts w:ascii="Times New Roman" w:hAnsi="Times New Roman" w:cs="Times New Roman"/>
                <w:color w:val="BF8F00" w:themeColor="accent4" w:themeShade="BF"/>
              </w:rPr>
            </w:pPr>
            <w:r w:rsidRPr="00AE13BA">
              <w:rPr>
                <w:rFonts w:ascii="Times New Roman" w:hAnsi="Times New Roman" w:cs="Times New Roman"/>
                <w:color w:val="BF8F00" w:themeColor="accent4" w:themeShade="BF"/>
              </w:rPr>
              <w:t xml:space="preserve">Odd situation, as </w:t>
            </w:r>
            <w:r w:rsidR="003E51D6">
              <w:rPr>
                <w:rFonts w:ascii="Times New Roman" w:hAnsi="Times New Roman" w:cs="Times New Roman"/>
                <w:color w:val="BF8F00" w:themeColor="accent4" w:themeShade="BF"/>
              </w:rPr>
              <w:t>s</w:t>
            </w:r>
            <w:r w:rsidR="003E51D6" w:rsidRPr="00AE13BA">
              <w:rPr>
                <w:rFonts w:ascii="Times New Roman" w:hAnsi="Times New Roman" w:cs="Times New Roman"/>
                <w:color w:val="BF8F00" w:themeColor="accent4" w:themeShade="BF"/>
              </w:rPr>
              <w:t xml:space="preserve">oft </w:t>
            </w:r>
            <w:r w:rsidRPr="00AE13BA">
              <w:rPr>
                <w:rFonts w:ascii="Times New Roman" w:hAnsi="Times New Roman" w:cs="Times New Roman"/>
                <w:color w:val="BF8F00" w:themeColor="accent4" w:themeShade="BF"/>
              </w:rPr>
              <w:t>is not under the control of parent.</w:t>
            </w:r>
          </w:p>
          <w:p w:rsidR="003E51D6" w:rsidRDefault="00CC4336" w:rsidP="00AE13BA">
            <w:pPr>
              <w:pStyle w:val="TableContents"/>
              <w:jc w:val="center"/>
              <w:rPr>
                <w:rFonts w:ascii="Times New Roman" w:hAnsi="Times New Roman" w:cs="Times New Roman"/>
                <w:color w:val="BF8F00" w:themeColor="accent4" w:themeShade="BF"/>
              </w:rPr>
            </w:pPr>
            <w:r w:rsidRPr="00AE13BA">
              <w:rPr>
                <w:rFonts w:ascii="Times New Roman" w:hAnsi="Times New Roman" w:cs="Times New Roman"/>
                <w:color w:val="BF8F00" w:themeColor="accent4" w:themeShade="BF"/>
              </w:rPr>
              <w:t>Child can derive IA implicitly</w:t>
            </w:r>
            <w:r w:rsidR="003E51D6" w:rsidRPr="009F0C53">
              <w:rPr>
                <w:rFonts w:ascii="Times New Roman" w:hAnsi="Times New Roman" w:cs="Times New Roman"/>
                <w:color w:val="BF8F00" w:themeColor="accent4" w:themeShade="BF"/>
              </w:rPr>
              <w:t>, but leads to incremental delay</w:t>
            </w:r>
            <w:r w:rsidR="003E51D6">
              <w:rPr>
                <w:rFonts w:ascii="Times New Roman" w:hAnsi="Times New Roman" w:cs="Times New Roman"/>
                <w:color w:val="BF8F00" w:themeColor="accent4" w:themeShade="BF"/>
              </w:rPr>
              <w:t>.</w:t>
            </w:r>
          </w:p>
          <w:p w:rsidR="00CC4336" w:rsidRPr="00AE13BA" w:rsidRDefault="003E51D6" w:rsidP="006F4F41">
            <w:pPr>
              <w:pStyle w:val="TableContents"/>
              <w:jc w:val="center"/>
              <w:rPr>
                <w:rFonts w:ascii="Times New Roman" w:hAnsi="Times New Roman" w:cs="Times New Roman"/>
                <w:color w:val="FF0000"/>
              </w:rPr>
            </w:pPr>
            <w:r>
              <w:rPr>
                <w:rFonts w:ascii="Times New Roman" w:hAnsi="Times New Roman" w:cs="Times New Roman"/>
                <w:color w:val="BF8F00" w:themeColor="accent4" w:themeShade="BF"/>
              </w:rPr>
              <w:t>If child DU is soft-</w:t>
            </w:r>
            <w:r w:rsidR="007C0B73">
              <w:rPr>
                <w:rFonts w:ascii="Times New Roman" w:hAnsi="Times New Roman" w:cs="Times New Roman"/>
                <w:color w:val="BF8F00" w:themeColor="accent4" w:themeShade="BF"/>
              </w:rPr>
              <w:t>UL,</w:t>
            </w:r>
            <w:r>
              <w:rPr>
                <w:rFonts w:ascii="Times New Roman" w:hAnsi="Times New Roman" w:cs="Times New Roman"/>
                <w:color w:val="BF8F00" w:themeColor="accent4" w:themeShade="BF"/>
              </w:rPr>
              <w:t xml:space="preserve"> then leads to resource wastage</w:t>
            </w:r>
          </w:p>
        </w:tc>
        <w:tc>
          <w:tcPr>
            <w:tcW w:w="2654" w:type="dxa"/>
            <w:tcBorders>
              <w:top w:val="single" w:sz="2" w:space="0" w:color="000001"/>
              <w:left w:val="single" w:sz="2" w:space="0" w:color="000001"/>
              <w:bottom w:val="single" w:sz="2" w:space="0" w:color="000001"/>
              <w:right w:val="single" w:sz="2" w:space="0" w:color="000001"/>
            </w:tcBorders>
            <w:shd w:val="clear" w:color="auto" w:fill="auto"/>
            <w:tcMar>
              <w:left w:w="45" w:type="dxa"/>
            </w:tcMar>
            <w:vAlign w:val="center"/>
          </w:tcPr>
          <w:p w:rsidR="00CC4336" w:rsidRPr="00AE13BA" w:rsidRDefault="00CC4336" w:rsidP="0003768E">
            <w:pPr>
              <w:pStyle w:val="TableContents"/>
              <w:jc w:val="center"/>
              <w:rPr>
                <w:rFonts w:ascii="Times New Roman" w:hAnsi="Times New Roman" w:cs="Times New Roman"/>
                <w:color w:val="FF0000"/>
              </w:rPr>
            </w:pPr>
            <w:r w:rsidRPr="00AE13BA">
              <w:rPr>
                <w:rFonts w:ascii="Times New Roman" w:hAnsi="Times New Roman" w:cs="Times New Roman"/>
                <w:color w:val="FF0000"/>
              </w:rPr>
              <w:t>Leads to resource wastage</w:t>
            </w:r>
            <w:r w:rsidR="00F77D19">
              <w:rPr>
                <w:rFonts w:ascii="Times New Roman" w:hAnsi="Times New Roman" w:cs="Times New Roman"/>
                <w:color w:val="FF0000"/>
              </w:rPr>
              <w:t>, to be</w:t>
            </w:r>
            <w:r w:rsidRPr="00AE13BA">
              <w:rPr>
                <w:rFonts w:ascii="Times New Roman" w:hAnsi="Times New Roman" w:cs="Times New Roman"/>
                <w:color w:val="FF0000"/>
                <w:lang w:val="en-US"/>
              </w:rPr>
              <w:t xml:space="preserve"> avoided by CU</w:t>
            </w:r>
          </w:p>
        </w:tc>
      </w:tr>
    </w:tbl>
    <w:p w:rsidR="00546D07" w:rsidRPr="00AE13BA" w:rsidRDefault="00546D07" w:rsidP="00175C54">
      <w:pPr>
        <w:pStyle w:val="Heading1"/>
        <w:numPr>
          <w:ilvl w:val="0"/>
          <w:numId w:val="21"/>
        </w:numPr>
        <w:tabs>
          <w:tab w:val="left" w:pos="6435"/>
        </w:tabs>
        <w:rPr>
          <w:rFonts w:ascii="Times New Roman" w:hAnsi="Times New Roman" w:cs="Times New Roman"/>
          <w:sz w:val="24"/>
          <w:szCs w:val="24"/>
        </w:rPr>
      </w:pPr>
      <w:r w:rsidRPr="00175C54">
        <w:rPr>
          <w:rFonts w:ascii="Times New Roman" w:hAnsi="Times New Roman" w:cs="Times New Roman"/>
          <w:b/>
          <w:sz w:val="32"/>
          <w:szCs w:val="24"/>
        </w:rPr>
        <w:t xml:space="preserve">Transmission of </w:t>
      </w:r>
      <w:r w:rsidR="00177044">
        <w:rPr>
          <w:rFonts w:ascii="Times New Roman" w:hAnsi="Times New Roman" w:cs="Times New Roman"/>
          <w:b/>
          <w:sz w:val="32"/>
          <w:szCs w:val="24"/>
        </w:rPr>
        <w:t>H</w:t>
      </w:r>
      <w:r w:rsidRPr="00175C54">
        <w:rPr>
          <w:rFonts w:ascii="Times New Roman" w:hAnsi="Times New Roman" w:cs="Times New Roman"/>
          <w:b/>
          <w:sz w:val="32"/>
          <w:szCs w:val="24"/>
        </w:rPr>
        <w:t>igh Priority Signals</w:t>
      </w:r>
      <w:r w:rsidRPr="00AE13BA">
        <w:rPr>
          <w:rFonts w:ascii="Times New Roman" w:hAnsi="Times New Roman" w:cs="Times New Roman"/>
          <w:sz w:val="24"/>
          <w:szCs w:val="24"/>
        </w:rPr>
        <w:tab/>
      </w:r>
    </w:p>
    <w:p w:rsidR="00BB69DC" w:rsidRPr="00E9532F" w:rsidRDefault="00E26698" w:rsidP="00E26698">
      <w:pPr>
        <w:ind w:firstLine="720"/>
        <w:jc w:val="both"/>
        <w:rPr>
          <w:rFonts w:ascii="Times New Roman" w:hAnsi="Times New Roman" w:cs="Times New Roman"/>
          <w:color w:val="000000"/>
          <w:sz w:val="24"/>
          <w:szCs w:val="24"/>
        </w:rPr>
      </w:pPr>
      <w:r w:rsidRPr="00AE13BA">
        <w:rPr>
          <w:rFonts w:ascii="Times New Roman" w:hAnsi="Times New Roman" w:cs="Times New Roman"/>
          <w:color w:val="000000" w:themeColor="text1"/>
          <w:sz w:val="24"/>
          <w:szCs w:val="24"/>
        </w:rPr>
        <w:t xml:space="preserve">DL synchronization and UL random access procedures are mandatory in a network for initial access, </w:t>
      </w:r>
      <w:proofErr w:type="gramStart"/>
      <w:r w:rsidRPr="00AE13BA">
        <w:rPr>
          <w:rFonts w:ascii="Times New Roman" w:hAnsi="Times New Roman" w:cs="Times New Roman"/>
          <w:color w:val="000000" w:themeColor="text1"/>
          <w:sz w:val="24"/>
          <w:szCs w:val="24"/>
        </w:rPr>
        <w:t>in order for</w:t>
      </w:r>
      <w:proofErr w:type="gramEnd"/>
      <w:r w:rsidRPr="00AE13BA">
        <w:rPr>
          <w:rFonts w:ascii="Times New Roman" w:hAnsi="Times New Roman" w:cs="Times New Roman"/>
          <w:color w:val="000000" w:themeColor="text1"/>
          <w:sz w:val="24"/>
          <w:szCs w:val="24"/>
        </w:rPr>
        <w:t xml:space="preserve"> the UE/child IAB to get attached to the parent IAB. Inter IAB measurements, after connection establish</w:t>
      </w:r>
      <w:bookmarkStart w:id="0" w:name="_GoBack"/>
      <w:bookmarkEnd w:id="0"/>
      <w:r w:rsidRPr="00AE13BA">
        <w:rPr>
          <w:rFonts w:ascii="Times New Roman" w:hAnsi="Times New Roman" w:cs="Times New Roman"/>
          <w:color w:val="000000" w:themeColor="text1"/>
          <w:sz w:val="24"/>
          <w:szCs w:val="24"/>
        </w:rPr>
        <w:t xml:space="preserve">ment are also </w:t>
      </w:r>
      <w:r w:rsidRPr="00AE13BA">
        <w:rPr>
          <w:rFonts w:ascii="Times New Roman" w:hAnsi="Times New Roman" w:cs="Times New Roman"/>
          <w:sz w:val="24"/>
          <w:szCs w:val="24"/>
        </w:rPr>
        <w:t xml:space="preserve">essential. Signals such as synchronization signal blocks (SSB) used for downlink synchronization, random access signals used for uplink synchronization, system information block (SIB) used to provide essential information about the </w:t>
      </w:r>
      <w:proofErr w:type="spellStart"/>
      <w:r w:rsidRPr="00AE13BA">
        <w:rPr>
          <w:rFonts w:ascii="Times New Roman" w:hAnsi="Times New Roman" w:cs="Times New Roman"/>
          <w:sz w:val="24"/>
          <w:szCs w:val="24"/>
        </w:rPr>
        <w:t>gNB</w:t>
      </w:r>
      <w:proofErr w:type="spellEnd"/>
      <w:r w:rsidRPr="00AE13BA">
        <w:rPr>
          <w:rFonts w:ascii="Times New Roman" w:hAnsi="Times New Roman" w:cs="Times New Roman"/>
          <w:sz w:val="24"/>
          <w:szCs w:val="24"/>
        </w:rPr>
        <w:t xml:space="preserve"> to the newly introduced node etc., are defined for these purposes. These </w:t>
      </w:r>
      <w:r w:rsidRPr="00AE13BA">
        <w:rPr>
          <w:rFonts w:ascii="Times New Roman" w:hAnsi="Times New Roman" w:cs="Times New Roman"/>
          <w:color w:val="000000"/>
          <w:sz w:val="24"/>
          <w:szCs w:val="24"/>
        </w:rPr>
        <w:t xml:space="preserve">signals have higher priority compared to the data signals. Therefore, in an IAB scenario, certain set of resources </w:t>
      </w:r>
      <w:r w:rsidR="00837146" w:rsidRPr="00AE13BA">
        <w:rPr>
          <w:rFonts w:ascii="Times New Roman" w:hAnsi="Times New Roman" w:cs="Times New Roman"/>
          <w:color w:val="000000"/>
          <w:sz w:val="24"/>
          <w:szCs w:val="24"/>
        </w:rPr>
        <w:t>must</w:t>
      </w:r>
      <w:r w:rsidRPr="00AE13BA">
        <w:rPr>
          <w:rFonts w:ascii="Times New Roman" w:hAnsi="Times New Roman" w:cs="Times New Roman"/>
          <w:color w:val="000000"/>
          <w:sz w:val="24"/>
          <w:szCs w:val="24"/>
        </w:rPr>
        <w:t xml:space="preserve"> be reserved for transmitting/receiving these high priority signals. </w:t>
      </w:r>
    </w:p>
    <w:p w:rsidR="00BB69DC" w:rsidRPr="00AE13BA" w:rsidRDefault="00BB69DC" w:rsidP="00BB69DC">
      <w:pPr>
        <w:jc w:val="both"/>
        <w:rPr>
          <w:rFonts w:ascii="Times New Roman" w:hAnsi="Times New Roman" w:cs="Times New Roman"/>
          <w:sz w:val="24"/>
          <w:szCs w:val="24"/>
        </w:rPr>
      </w:pPr>
      <w:r w:rsidRPr="00AE13BA">
        <w:rPr>
          <w:rFonts w:ascii="Times New Roman" w:hAnsi="Times New Roman" w:cs="Times New Roman"/>
          <w:sz w:val="24"/>
          <w:szCs w:val="24"/>
        </w:rPr>
        <w:t xml:space="preserve">When the parent DU is configured as hard and needs to transmit/receive high priority information, it will not release the resources to the child DU. However, if the child DU is configured as soft, it will keep monitoring the backhaul link for IA/INA signaling. This is inefficient in terms of energy </w:t>
      </w:r>
      <w:r w:rsidR="001706DD">
        <w:rPr>
          <w:rFonts w:ascii="Times New Roman" w:hAnsi="Times New Roman" w:cs="Times New Roman"/>
          <w:sz w:val="24"/>
          <w:szCs w:val="24"/>
        </w:rPr>
        <w:t>efficiency</w:t>
      </w:r>
      <w:r w:rsidRPr="00AE13BA">
        <w:rPr>
          <w:rFonts w:ascii="Times New Roman" w:hAnsi="Times New Roman" w:cs="Times New Roman"/>
          <w:sz w:val="24"/>
          <w:szCs w:val="24"/>
        </w:rPr>
        <w:t>. In order to avoid this, the child DU should be configured as NA.</w:t>
      </w:r>
    </w:p>
    <w:p w:rsidR="00BB69DC" w:rsidRPr="00AE13BA" w:rsidRDefault="00BB69DC" w:rsidP="00BB69DC">
      <w:pPr>
        <w:jc w:val="both"/>
        <w:rPr>
          <w:rFonts w:ascii="Times New Roman" w:hAnsi="Times New Roman" w:cs="Times New Roman"/>
          <w:sz w:val="24"/>
          <w:szCs w:val="24"/>
        </w:rPr>
      </w:pPr>
      <w:r w:rsidRPr="00AE13BA">
        <w:rPr>
          <w:rFonts w:ascii="Times New Roman" w:hAnsi="Times New Roman" w:cs="Times New Roman"/>
          <w:b/>
          <w:sz w:val="24"/>
          <w:szCs w:val="24"/>
        </w:rPr>
        <w:lastRenderedPageBreak/>
        <w:t>Proposal</w:t>
      </w:r>
      <w:r w:rsidR="001C6E20">
        <w:rPr>
          <w:rFonts w:ascii="Times New Roman" w:hAnsi="Times New Roman" w:cs="Times New Roman"/>
          <w:b/>
          <w:sz w:val="24"/>
          <w:szCs w:val="24"/>
        </w:rPr>
        <w:t xml:space="preserve"> 8</w:t>
      </w:r>
      <w:r w:rsidRPr="00AE13BA">
        <w:rPr>
          <w:rFonts w:ascii="Times New Roman" w:hAnsi="Times New Roman" w:cs="Times New Roman"/>
          <w:b/>
          <w:sz w:val="24"/>
          <w:szCs w:val="24"/>
        </w:rPr>
        <w:t>:</w:t>
      </w:r>
      <w:r w:rsidRPr="00AE13BA">
        <w:rPr>
          <w:rFonts w:ascii="Times New Roman" w:hAnsi="Times New Roman" w:cs="Times New Roman"/>
          <w:sz w:val="24"/>
          <w:szCs w:val="24"/>
        </w:rPr>
        <w:t xml:space="preserve"> When parent DU is configured as hard and has some high priority signal for transmission/reception, the child DU should be configured as NA, in order to avoid child MT monitoring for IA/INA in backhaul link</w:t>
      </w:r>
    </w:p>
    <w:p w:rsidR="00BB69DC" w:rsidRPr="00AE13BA" w:rsidRDefault="00BB69DC" w:rsidP="00BB69DC">
      <w:pPr>
        <w:jc w:val="both"/>
        <w:rPr>
          <w:rFonts w:ascii="Times New Roman" w:hAnsi="Times New Roman" w:cs="Times New Roman"/>
          <w:sz w:val="24"/>
          <w:szCs w:val="24"/>
        </w:rPr>
      </w:pPr>
      <w:r w:rsidRPr="00AE13BA">
        <w:rPr>
          <w:rFonts w:ascii="Times New Roman" w:hAnsi="Times New Roman" w:cs="Times New Roman"/>
          <w:sz w:val="24"/>
          <w:szCs w:val="24"/>
        </w:rPr>
        <w:t>As mentioned above</w:t>
      </w:r>
      <w:r w:rsidR="001C6E20">
        <w:rPr>
          <w:rFonts w:ascii="Times New Roman" w:hAnsi="Times New Roman" w:cs="Times New Roman"/>
          <w:sz w:val="24"/>
          <w:szCs w:val="24"/>
        </w:rPr>
        <w:t>,</w:t>
      </w:r>
      <w:r w:rsidRPr="00AE13BA">
        <w:rPr>
          <w:rFonts w:ascii="Times New Roman" w:hAnsi="Times New Roman" w:cs="Times New Roman"/>
          <w:sz w:val="24"/>
          <w:szCs w:val="24"/>
        </w:rPr>
        <w:t xml:space="preserve"> making the child DU to be NA avoids conflicts and unnecessary monitoring when the parent is configured hard and has high priority signal for transmission. However, the IAB nodes separated by two hops can transmit high priority signal without causing interference to each other. This can be handled by configuring </w:t>
      </w:r>
      <w:r w:rsidR="001C6E20">
        <w:rPr>
          <w:rFonts w:ascii="Times New Roman" w:hAnsi="Times New Roman" w:cs="Times New Roman"/>
          <w:sz w:val="24"/>
          <w:szCs w:val="24"/>
        </w:rPr>
        <w:t xml:space="preserve">alternate DUs as </w:t>
      </w:r>
      <w:r w:rsidRPr="00AE13BA">
        <w:rPr>
          <w:rFonts w:ascii="Times New Roman" w:hAnsi="Times New Roman" w:cs="Times New Roman"/>
          <w:sz w:val="24"/>
          <w:szCs w:val="24"/>
        </w:rPr>
        <w:t xml:space="preserve">hard simultaneously. In this case, the intermediate DU </w:t>
      </w:r>
      <w:r w:rsidR="001C6E20">
        <w:rPr>
          <w:rFonts w:ascii="Times New Roman" w:hAnsi="Times New Roman" w:cs="Times New Roman"/>
          <w:sz w:val="24"/>
          <w:szCs w:val="24"/>
        </w:rPr>
        <w:t>should</w:t>
      </w:r>
      <w:r w:rsidRPr="00AE13BA">
        <w:rPr>
          <w:rFonts w:ascii="Times New Roman" w:hAnsi="Times New Roman" w:cs="Times New Roman"/>
          <w:sz w:val="24"/>
          <w:szCs w:val="24"/>
        </w:rPr>
        <w:t xml:space="preserve"> be </w:t>
      </w:r>
      <w:r w:rsidR="001C6E20">
        <w:rPr>
          <w:rFonts w:ascii="Times New Roman" w:hAnsi="Times New Roman" w:cs="Times New Roman"/>
          <w:sz w:val="24"/>
          <w:szCs w:val="24"/>
        </w:rPr>
        <w:t>configured as</w:t>
      </w:r>
      <w:r w:rsidRPr="00AE13BA">
        <w:rPr>
          <w:rFonts w:ascii="Times New Roman" w:hAnsi="Times New Roman" w:cs="Times New Roman"/>
          <w:sz w:val="24"/>
          <w:szCs w:val="24"/>
        </w:rPr>
        <w:t xml:space="preserve"> NA.</w:t>
      </w:r>
    </w:p>
    <w:p w:rsidR="00BB69DC" w:rsidRPr="00AE13BA" w:rsidRDefault="00BB69DC" w:rsidP="00BB69DC">
      <w:pPr>
        <w:jc w:val="both"/>
        <w:rPr>
          <w:rFonts w:ascii="Times New Roman" w:hAnsi="Times New Roman" w:cs="Times New Roman"/>
          <w:sz w:val="24"/>
          <w:szCs w:val="24"/>
        </w:rPr>
      </w:pPr>
      <w:r w:rsidRPr="00AE13BA">
        <w:rPr>
          <w:rFonts w:ascii="Times New Roman" w:hAnsi="Times New Roman" w:cs="Times New Roman"/>
          <w:b/>
          <w:sz w:val="24"/>
          <w:szCs w:val="24"/>
        </w:rPr>
        <w:t>Proposal</w:t>
      </w:r>
      <w:r w:rsidR="001C6E20">
        <w:rPr>
          <w:rFonts w:ascii="Times New Roman" w:hAnsi="Times New Roman" w:cs="Times New Roman"/>
          <w:b/>
          <w:sz w:val="24"/>
          <w:szCs w:val="24"/>
        </w:rPr>
        <w:t xml:space="preserve"> 9</w:t>
      </w:r>
      <w:r w:rsidRPr="00AE13BA">
        <w:rPr>
          <w:rFonts w:ascii="Times New Roman" w:hAnsi="Times New Roman" w:cs="Times New Roman"/>
          <w:b/>
          <w:sz w:val="24"/>
          <w:szCs w:val="24"/>
        </w:rPr>
        <w:t>:</w:t>
      </w:r>
      <w:r w:rsidRPr="00AE13BA">
        <w:rPr>
          <w:rFonts w:ascii="Times New Roman" w:hAnsi="Times New Roman" w:cs="Times New Roman"/>
          <w:sz w:val="24"/>
          <w:szCs w:val="24"/>
        </w:rPr>
        <w:t xml:space="preserve"> The DUs of alternate hops should be configured as hard and the intermediate DU should be configured as NA, in order to enable simultaneous transmission of high priority signals</w:t>
      </w:r>
    </w:p>
    <w:p w:rsidR="009939C5" w:rsidRPr="00AE13BA" w:rsidRDefault="00E26698" w:rsidP="00E26698">
      <w:pPr>
        <w:ind w:firstLine="720"/>
        <w:jc w:val="both"/>
        <w:rPr>
          <w:rFonts w:ascii="Times New Roman" w:hAnsi="Times New Roman" w:cs="Times New Roman"/>
          <w:color w:val="000000"/>
          <w:sz w:val="24"/>
          <w:szCs w:val="24"/>
        </w:rPr>
      </w:pPr>
      <w:r w:rsidRPr="00AE13BA">
        <w:rPr>
          <w:rFonts w:ascii="Times New Roman" w:hAnsi="Times New Roman" w:cs="Times New Roman"/>
          <w:color w:val="000000"/>
          <w:sz w:val="24"/>
          <w:szCs w:val="24"/>
        </w:rPr>
        <w:t xml:space="preserve">However, there can be conflicting scenarios, </w:t>
      </w:r>
      <w:proofErr w:type="gramStart"/>
      <w:r w:rsidRPr="00AE13BA">
        <w:rPr>
          <w:rFonts w:ascii="Times New Roman" w:hAnsi="Times New Roman" w:cs="Times New Roman"/>
          <w:color w:val="000000"/>
          <w:sz w:val="24"/>
          <w:szCs w:val="24"/>
        </w:rPr>
        <w:t>in spite of</w:t>
      </w:r>
      <w:proofErr w:type="gramEnd"/>
      <w:r w:rsidRPr="00AE13BA">
        <w:rPr>
          <w:rFonts w:ascii="Times New Roman" w:hAnsi="Times New Roman" w:cs="Times New Roman"/>
          <w:color w:val="000000"/>
          <w:sz w:val="24"/>
          <w:szCs w:val="24"/>
        </w:rPr>
        <w:t xml:space="preserve"> an IAB node being allocated with hard resources. </w:t>
      </w:r>
      <w:r w:rsidR="009939C5" w:rsidRPr="00E9532F">
        <w:rPr>
          <w:rFonts w:ascii="Times New Roman" w:hAnsi="Times New Roman" w:cs="Times New Roman"/>
          <w:color w:val="000000"/>
          <w:sz w:val="24"/>
          <w:szCs w:val="24"/>
        </w:rPr>
        <w:t xml:space="preserve">Consider the scenario in which, the number of hard resources is not </w:t>
      </w:r>
      <w:proofErr w:type="gramStart"/>
      <w:r w:rsidR="009939C5" w:rsidRPr="00E9532F">
        <w:rPr>
          <w:rFonts w:ascii="Times New Roman" w:hAnsi="Times New Roman" w:cs="Times New Roman"/>
          <w:color w:val="000000"/>
          <w:sz w:val="24"/>
          <w:szCs w:val="24"/>
        </w:rPr>
        <w:t>sufficient</w:t>
      </w:r>
      <w:proofErr w:type="gramEnd"/>
      <w:r w:rsidR="009939C5" w:rsidRPr="00E9532F">
        <w:rPr>
          <w:rFonts w:ascii="Times New Roman" w:hAnsi="Times New Roman" w:cs="Times New Roman"/>
          <w:color w:val="000000"/>
          <w:sz w:val="24"/>
          <w:szCs w:val="24"/>
        </w:rPr>
        <w:t xml:space="preserve"> for transmission of high priority signal</w:t>
      </w:r>
      <w:r w:rsidR="009939C5" w:rsidRPr="00AE13BA">
        <w:rPr>
          <w:rFonts w:ascii="Times New Roman" w:hAnsi="Times New Roman" w:cs="Times New Roman"/>
          <w:color w:val="000000"/>
          <w:sz w:val="24"/>
          <w:szCs w:val="24"/>
        </w:rPr>
        <w:t xml:space="preserve"> at the IAB node, then IAB-DU has to schedule some high priority signal in the soft resource. If parent link is active at the same time and soft resource is not released for the IAB-DU then conflict will occur.</w:t>
      </w:r>
      <w:r w:rsidR="00BB69DC" w:rsidRPr="00AE13BA">
        <w:rPr>
          <w:rFonts w:ascii="Times New Roman" w:hAnsi="Times New Roman" w:cs="Times New Roman"/>
          <w:color w:val="000000"/>
          <w:sz w:val="24"/>
          <w:szCs w:val="24"/>
        </w:rPr>
        <w:t xml:space="preserve"> </w:t>
      </w:r>
      <w:r w:rsidR="00BB69DC" w:rsidRPr="00AE13BA">
        <w:rPr>
          <w:rFonts w:ascii="Times New Roman" w:hAnsi="Times New Roman" w:cs="Times New Roman"/>
          <w:bCs/>
          <w:sz w:val="24"/>
          <w:szCs w:val="24"/>
        </w:rPr>
        <w:t xml:space="preserve">Similarly, conflict occurs when the child </w:t>
      </w:r>
      <w:r w:rsidR="00BB69DC" w:rsidRPr="00AE13BA">
        <w:rPr>
          <w:rFonts w:ascii="Times New Roman" w:hAnsi="Times New Roman" w:cs="Times New Roman"/>
          <w:color w:val="000000" w:themeColor="text1"/>
          <w:sz w:val="24"/>
          <w:szCs w:val="24"/>
        </w:rPr>
        <w:t xml:space="preserve">DU have hard resource and MT has some high priority signal for </w:t>
      </w:r>
      <w:r w:rsidR="00BB69DC" w:rsidRPr="00AE13BA">
        <w:rPr>
          <w:rFonts w:ascii="Times New Roman" w:hAnsi="Times New Roman" w:cs="Times New Roman"/>
          <w:bCs/>
          <w:sz w:val="24"/>
          <w:szCs w:val="24"/>
        </w:rPr>
        <w:t xml:space="preserve">transmission/reception. </w:t>
      </w:r>
    </w:p>
    <w:p w:rsidR="00B30F55" w:rsidRPr="009F0C53" w:rsidRDefault="00B30F55" w:rsidP="00B30F55">
      <w:pPr>
        <w:jc w:val="both"/>
        <w:rPr>
          <w:rFonts w:ascii="Times New Roman" w:hAnsi="Times New Roman" w:cs="Times New Roman"/>
          <w:sz w:val="24"/>
          <w:szCs w:val="24"/>
        </w:rPr>
      </w:pPr>
      <w:r w:rsidRPr="009F0C53">
        <w:rPr>
          <w:rFonts w:ascii="Times New Roman" w:hAnsi="Times New Roman" w:cs="Times New Roman"/>
          <w:sz w:val="24"/>
          <w:szCs w:val="24"/>
        </w:rPr>
        <w:t>The simplest solution is when parent know the high priority signal transmission slots of the child. In that case, the parent will not schedule child MT.</w:t>
      </w:r>
    </w:p>
    <w:p w:rsidR="00B30F55" w:rsidRPr="009F0C53" w:rsidRDefault="00B30F55" w:rsidP="00B30F55">
      <w:pPr>
        <w:jc w:val="both"/>
        <w:rPr>
          <w:rFonts w:ascii="Times New Roman" w:hAnsi="Times New Roman" w:cs="Times New Roman"/>
          <w:sz w:val="24"/>
          <w:szCs w:val="24"/>
        </w:rPr>
      </w:pPr>
      <w:r w:rsidRPr="009F0C53">
        <w:rPr>
          <w:rFonts w:ascii="Times New Roman" w:hAnsi="Times New Roman" w:cs="Times New Roman"/>
          <w:b/>
          <w:sz w:val="24"/>
          <w:szCs w:val="24"/>
        </w:rPr>
        <w:t>Proposal</w:t>
      </w:r>
      <w:r w:rsidR="008B0929">
        <w:rPr>
          <w:rFonts w:ascii="Times New Roman" w:hAnsi="Times New Roman" w:cs="Times New Roman"/>
          <w:b/>
          <w:sz w:val="24"/>
          <w:szCs w:val="24"/>
        </w:rPr>
        <w:t xml:space="preserve"> 10</w:t>
      </w:r>
      <w:r w:rsidRPr="009F0C53">
        <w:rPr>
          <w:rFonts w:ascii="Times New Roman" w:hAnsi="Times New Roman" w:cs="Times New Roman"/>
          <w:b/>
          <w:sz w:val="24"/>
          <w:szCs w:val="24"/>
        </w:rPr>
        <w:t>:</w:t>
      </w:r>
      <w:r w:rsidRPr="009F0C53">
        <w:rPr>
          <w:rFonts w:ascii="Times New Roman" w:hAnsi="Times New Roman" w:cs="Times New Roman"/>
          <w:sz w:val="24"/>
          <w:szCs w:val="24"/>
        </w:rPr>
        <w:t xml:space="preserve"> Conflict arises w</w:t>
      </w:r>
      <w:r w:rsidRPr="009F0C53">
        <w:rPr>
          <w:rFonts w:ascii="Times New Roman" w:hAnsi="Times New Roman" w:cs="Times New Roman"/>
          <w:color w:val="000000"/>
          <w:sz w:val="24"/>
          <w:szCs w:val="24"/>
        </w:rPr>
        <w:t>hen the child DU is soft but needs to transmit/receive high priority signal, and the parent link configured as hard and is active. In order to avoid the conflict, the p</w:t>
      </w:r>
      <w:r w:rsidRPr="009F0C53">
        <w:rPr>
          <w:rFonts w:ascii="Times New Roman" w:hAnsi="Times New Roman" w:cs="Times New Roman"/>
          <w:sz w:val="24"/>
          <w:szCs w:val="24"/>
        </w:rPr>
        <w:t xml:space="preserve">arent DU should be aware of the slots used for high priority signal transmission in the child DU, so that it will not </w:t>
      </w:r>
      <w:r>
        <w:rPr>
          <w:rFonts w:ascii="Times New Roman" w:hAnsi="Times New Roman" w:cs="Times New Roman"/>
          <w:sz w:val="24"/>
          <w:szCs w:val="24"/>
        </w:rPr>
        <w:t xml:space="preserve">transmit and </w:t>
      </w:r>
      <w:r w:rsidRPr="009F0C53">
        <w:rPr>
          <w:rFonts w:ascii="Times New Roman" w:hAnsi="Times New Roman" w:cs="Times New Roman"/>
          <w:sz w:val="24"/>
          <w:szCs w:val="24"/>
        </w:rPr>
        <w:t>schedule child MT in those slots</w:t>
      </w:r>
    </w:p>
    <w:p w:rsidR="00D54E98" w:rsidRPr="00AE13BA" w:rsidRDefault="00D54E98" w:rsidP="00D54E98">
      <w:pPr>
        <w:jc w:val="both"/>
        <w:rPr>
          <w:rFonts w:ascii="Times New Roman" w:hAnsi="Times New Roman" w:cs="Times New Roman"/>
          <w:color w:val="000000"/>
          <w:sz w:val="24"/>
          <w:szCs w:val="24"/>
        </w:rPr>
      </w:pPr>
      <w:r w:rsidRPr="00AE13BA">
        <w:rPr>
          <w:rFonts w:ascii="Times New Roman" w:hAnsi="Times New Roman" w:cs="Times New Roman"/>
          <w:color w:val="000000"/>
          <w:sz w:val="24"/>
          <w:szCs w:val="24"/>
        </w:rPr>
        <w:t>The child DU is configured with a soft resource but needs to transmit/receive high priority signal. The parent link is also active, does not have high priority signal for transmission/reception, but has scheduled the MT for transmission/reception on the backhaul link. In this situation, the child MT is informed of the high priority signal at the child DU. The child MT should send a signal to the parent DU requesting to suspend the transmission/reception on the backhaul link. The child DU can then transmit/receive high priority signals in the access link. This way interference between parent DU and child DU can be avoided. New L1 signaling in the uplink need to be defined for this purpose.</w:t>
      </w:r>
    </w:p>
    <w:p w:rsidR="00D54E98" w:rsidRPr="00AE13BA" w:rsidRDefault="00663998" w:rsidP="00D54E98">
      <w:pPr>
        <w:jc w:val="both"/>
        <w:rPr>
          <w:rFonts w:ascii="Times New Roman" w:hAnsi="Times New Roman" w:cs="Times New Roman"/>
          <w:color w:val="000000"/>
          <w:sz w:val="24"/>
          <w:szCs w:val="24"/>
        </w:rPr>
      </w:pPr>
      <w:r w:rsidRPr="00AE13BA">
        <w:rPr>
          <w:rFonts w:ascii="Times New Roman" w:hAnsi="Times New Roman" w:cs="Times New Roman"/>
          <w:b/>
          <w:color w:val="000000"/>
          <w:sz w:val="24"/>
          <w:szCs w:val="24"/>
        </w:rPr>
        <w:t>Proposal</w:t>
      </w:r>
      <w:r w:rsidR="00BF35F2">
        <w:rPr>
          <w:rFonts w:ascii="Times New Roman" w:hAnsi="Times New Roman" w:cs="Times New Roman"/>
          <w:b/>
          <w:color w:val="000000"/>
          <w:sz w:val="24"/>
          <w:szCs w:val="24"/>
        </w:rPr>
        <w:t xml:space="preserve"> 11</w:t>
      </w:r>
      <w:r w:rsidR="00D54E98" w:rsidRPr="00AE13BA">
        <w:rPr>
          <w:rFonts w:ascii="Times New Roman" w:hAnsi="Times New Roman" w:cs="Times New Roman"/>
          <w:color w:val="000000"/>
          <w:sz w:val="24"/>
          <w:szCs w:val="24"/>
        </w:rPr>
        <w:t>: When the child DU is soft but needs to transmit high priority signal for transmission and the parent link configured as hard and is active, the child MT should send a signal on the UL to parent DU in order to suspend transmission/reception in backhaul link</w:t>
      </w:r>
    </w:p>
    <w:p w:rsidR="00F72539" w:rsidRPr="00AE13BA" w:rsidRDefault="00007700" w:rsidP="00175C54">
      <w:pPr>
        <w:jc w:val="both"/>
        <w:rPr>
          <w:sz w:val="24"/>
        </w:rPr>
      </w:pPr>
      <w:r w:rsidRPr="00AE13BA">
        <w:rPr>
          <w:rFonts w:ascii="Times New Roman" w:hAnsi="Times New Roman" w:cs="Times New Roman"/>
          <w:color w:val="000000"/>
          <w:sz w:val="24"/>
          <w:szCs w:val="24"/>
        </w:rPr>
        <w:t>In half duplexing TDM scenario, the parent</w:t>
      </w:r>
      <w:r w:rsidR="000D4644" w:rsidRPr="00AE13BA">
        <w:rPr>
          <w:rFonts w:ascii="Times New Roman" w:hAnsi="Times New Roman" w:cs="Times New Roman"/>
          <w:color w:val="000000"/>
          <w:sz w:val="24"/>
          <w:szCs w:val="24"/>
        </w:rPr>
        <w:t xml:space="preserve"> and child </w:t>
      </w:r>
      <w:r w:rsidRPr="00AE13BA">
        <w:rPr>
          <w:rFonts w:ascii="Times New Roman" w:hAnsi="Times New Roman" w:cs="Times New Roman"/>
          <w:color w:val="000000"/>
          <w:sz w:val="24"/>
          <w:szCs w:val="24"/>
        </w:rPr>
        <w:t>IAB</w:t>
      </w:r>
      <w:r w:rsidR="000D4644" w:rsidRPr="00AE13B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nodes should transmit SSB in different time instants. </w:t>
      </w:r>
      <w:r w:rsidRPr="009F0C53">
        <w:rPr>
          <w:rFonts w:ascii="Times New Roman" w:hAnsi="Times New Roman" w:cs="Times New Roman"/>
          <w:color w:val="000000"/>
          <w:sz w:val="24"/>
          <w:szCs w:val="24"/>
        </w:rPr>
        <w:t xml:space="preserve">The SSB duration is always confined within a half frame. </w:t>
      </w:r>
      <w:r>
        <w:rPr>
          <w:rFonts w:ascii="Times New Roman" w:hAnsi="Times New Roman" w:cs="Times New Roman"/>
          <w:color w:val="000000"/>
          <w:sz w:val="24"/>
          <w:szCs w:val="24"/>
        </w:rPr>
        <w:t xml:space="preserve">Hence, the </w:t>
      </w:r>
      <w:r>
        <w:rPr>
          <w:rFonts w:ascii="Times New Roman" w:hAnsi="Times New Roman" w:cs="Times New Roman"/>
          <w:bCs/>
          <w:sz w:val="24"/>
          <w:szCs w:val="24"/>
        </w:rPr>
        <w:t xml:space="preserve">transmission of SSB from any two IAB nodes in adjacent hop should be in different half frames. </w:t>
      </w:r>
    </w:p>
    <w:p w:rsidR="00007700" w:rsidRPr="00AE13BA" w:rsidRDefault="00663998" w:rsidP="00AE13BA">
      <w:pPr>
        <w:jc w:val="both"/>
        <w:rPr>
          <w:rFonts w:ascii="Times New Roman" w:hAnsi="Times New Roman" w:cs="Times New Roman"/>
          <w:b/>
          <w:bCs/>
          <w:sz w:val="24"/>
          <w:szCs w:val="24"/>
          <w:u w:val="single"/>
        </w:rPr>
      </w:pPr>
      <w:r w:rsidRPr="00AE13BA">
        <w:rPr>
          <w:rFonts w:ascii="Times New Roman" w:hAnsi="Times New Roman" w:cs="Times New Roman"/>
          <w:b/>
          <w:bCs/>
          <w:sz w:val="24"/>
          <w:szCs w:val="24"/>
        </w:rPr>
        <w:t>Proposal</w:t>
      </w:r>
      <w:r w:rsidR="00D36BF4" w:rsidRPr="00AE13BA">
        <w:rPr>
          <w:rFonts w:ascii="Times New Roman" w:hAnsi="Times New Roman" w:cs="Times New Roman"/>
          <w:b/>
          <w:bCs/>
          <w:sz w:val="24"/>
          <w:szCs w:val="24"/>
        </w:rPr>
        <w:t xml:space="preserve"> 12</w:t>
      </w:r>
      <w:r w:rsidRPr="00AE13BA">
        <w:rPr>
          <w:rFonts w:ascii="Times New Roman" w:hAnsi="Times New Roman" w:cs="Times New Roman"/>
          <w:b/>
          <w:bCs/>
          <w:sz w:val="24"/>
          <w:szCs w:val="24"/>
        </w:rPr>
        <w:t xml:space="preserve">: </w:t>
      </w:r>
      <w:r w:rsidR="00007700" w:rsidRPr="00AE13BA">
        <w:rPr>
          <w:rFonts w:ascii="Times New Roman" w:hAnsi="Times New Roman" w:cs="Times New Roman"/>
          <w:bCs/>
          <w:sz w:val="24"/>
          <w:szCs w:val="24"/>
        </w:rPr>
        <w:t>The transmission of SSB from any two IAB nodes in adjacent hop should be in different half frames</w:t>
      </w:r>
    </w:p>
    <w:p w:rsidR="008C3653" w:rsidRDefault="00470769" w:rsidP="00175C54">
      <w:pPr>
        <w:jc w:val="both"/>
        <w:rPr>
          <w:rFonts w:ascii="Times New Roman" w:hAnsi="Times New Roman" w:cs="Times New Roman"/>
          <w:b/>
          <w:color w:val="000000"/>
          <w:sz w:val="24"/>
          <w:szCs w:val="24"/>
        </w:rPr>
      </w:pPr>
      <w:r w:rsidRPr="00AE13BA">
        <w:rPr>
          <w:rFonts w:ascii="Times New Roman" w:hAnsi="Times New Roman" w:cs="Times New Roman"/>
          <w:color w:val="000000"/>
          <w:sz w:val="24"/>
          <w:szCs w:val="24"/>
        </w:rPr>
        <w:lastRenderedPageBreak/>
        <w:t>When the child DU is configured as hard and has no high priority si</w:t>
      </w:r>
      <w:r w:rsidR="000D4644" w:rsidRPr="00AE13BA">
        <w:rPr>
          <w:rFonts w:ascii="Times New Roman" w:hAnsi="Times New Roman" w:cs="Times New Roman"/>
          <w:color w:val="000000"/>
          <w:sz w:val="24"/>
          <w:szCs w:val="24"/>
        </w:rPr>
        <w:t>gnal to be transmitted/received</w:t>
      </w:r>
      <w:r w:rsidRPr="00AE13BA">
        <w:rPr>
          <w:rFonts w:ascii="Times New Roman" w:hAnsi="Times New Roman" w:cs="Times New Roman"/>
          <w:color w:val="000000"/>
          <w:sz w:val="24"/>
          <w:szCs w:val="24"/>
        </w:rPr>
        <w:t xml:space="preserve">, and the child MT needs to transmit/receive high priority signal, then the child DU should not schedule any of its child nodes/access UEs to transmit/receive, and the child MT transmits/receives the high priority signal in </w:t>
      </w:r>
      <w:r w:rsidR="00F7493B">
        <w:rPr>
          <w:rFonts w:ascii="Times New Roman" w:hAnsi="Times New Roman" w:cs="Times New Roman"/>
          <w:color w:val="000000"/>
          <w:sz w:val="24"/>
          <w:szCs w:val="24"/>
        </w:rPr>
        <w:t xml:space="preserve">the </w:t>
      </w:r>
      <w:r w:rsidRPr="00AE13BA">
        <w:rPr>
          <w:rFonts w:ascii="Times New Roman" w:hAnsi="Times New Roman" w:cs="Times New Roman"/>
          <w:color w:val="000000"/>
          <w:sz w:val="24"/>
          <w:szCs w:val="24"/>
        </w:rPr>
        <w:t>backhaul link.</w:t>
      </w:r>
    </w:p>
    <w:p w:rsidR="008C3653" w:rsidRPr="00AE13BA" w:rsidRDefault="008C3653" w:rsidP="00175C54">
      <w:pPr>
        <w:jc w:val="both"/>
        <w:rPr>
          <w:rFonts w:ascii="Times New Roman" w:hAnsi="Times New Roman" w:cs="Times New Roman"/>
          <w:bCs/>
          <w:sz w:val="24"/>
          <w:szCs w:val="24"/>
          <w:u w:val="single"/>
        </w:rPr>
      </w:pPr>
      <w:r w:rsidRPr="009F0C53">
        <w:rPr>
          <w:rFonts w:ascii="Times New Roman" w:hAnsi="Times New Roman" w:cs="Times New Roman"/>
          <w:b/>
          <w:color w:val="000000"/>
          <w:sz w:val="24"/>
          <w:szCs w:val="24"/>
        </w:rPr>
        <w:t>Proposal</w:t>
      </w:r>
      <w:r>
        <w:rPr>
          <w:rFonts w:ascii="Times New Roman" w:hAnsi="Times New Roman" w:cs="Times New Roman"/>
          <w:b/>
          <w:color w:val="000000"/>
          <w:sz w:val="24"/>
          <w:szCs w:val="24"/>
        </w:rPr>
        <w:t xml:space="preserve"> 13</w:t>
      </w:r>
      <w:r w:rsidRPr="009F0C53">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sidRPr="00AE13BA">
        <w:rPr>
          <w:rFonts w:ascii="Times New Roman" w:hAnsi="Times New Roman" w:cs="Times New Roman"/>
          <w:color w:val="000000"/>
          <w:sz w:val="24"/>
          <w:szCs w:val="24"/>
        </w:rPr>
        <w:t xml:space="preserve">The high priority signal at IAB-MT will override the configuration of IAB-DU </w:t>
      </w:r>
    </w:p>
    <w:p w:rsidR="00470769" w:rsidRDefault="00470769" w:rsidP="00175C54">
      <w:pPr>
        <w:jc w:val="both"/>
        <w:rPr>
          <w:rFonts w:ascii="Times New Roman" w:hAnsi="Times New Roman" w:cs="Times New Roman"/>
          <w:bCs/>
          <w:sz w:val="24"/>
          <w:szCs w:val="24"/>
        </w:rPr>
      </w:pPr>
      <w:r w:rsidRPr="00AE13BA">
        <w:rPr>
          <w:rFonts w:ascii="Times New Roman" w:hAnsi="Times New Roman" w:cs="Times New Roman"/>
          <w:color w:val="000000"/>
          <w:sz w:val="24"/>
          <w:szCs w:val="24"/>
        </w:rPr>
        <w:t xml:space="preserve">When the child DU is configured as soft and the child MT needs to receive high priority signal, then the child MT should not monitor the IA/INA </w:t>
      </w:r>
      <w:r w:rsidR="009672DE">
        <w:rPr>
          <w:rFonts w:ascii="Times New Roman" w:hAnsi="Times New Roman" w:cs="Times New Roman"/>
          <w:color w:val="000000"/>
          <w:sz w:val="24"/>
          <w:szCs w:val="24"/>
        </w:rPr>
        <w:t>signaling</w:t>
      </w:r>
      <w:r w:rsidRPr="00AE13BA">
        <w:rPr>
          <w:rFonts w:ascii="Times New Roman" w:hAnsi="Times New Roman" w:cs="Times New Roman"/>
          <w:bCs/>
          <w:sz w:val="24"/>
          <w:szCs w:val="24"/>
        </w:rPr>
        <w:t>, and MT performs reception of the high priority signal using the same resource.</w:t>
      </w:r>
    </w:p>
    <w:p w:rsidR="008C3653" w:rsidRPr="00AE13BA" w:rsidRDefault="008C3653" w:rsidP="00175C54">
      <w:pPr>
        <w:jc w:val="both"/>
        <w:rPr>
          <w:rFonts w:ascii="Times New Roman" w:hAnsi="Times New Roman" w:cs="Times New Roman"/>
          <w:color w:val="000000"/>
          <w:sz w:val="24"/>
          <w:szCs w:val="24"/>
        </w:rPr>
      </w:pPr>
      <w:r w:rsidRPr="00AE13BA">
        <w:rPr>
          <w:rFonts w:ascii="Times New Roman" w:hAnsi="Times New Roman" w:cs="Times New Roman"/>
          <w:b/>
          <w:bCs/>
          <w:sz w:val="24"/>
          <w:szCs w:val="24"/>
        </w:rPr>
        <w:t>Proposal 14:</w:t>
      </w:r>
      <w:r>
        <w:rPr>
          <w:rFonts w:ascii="Times New Roman" w:hAnsi="Times New Roman" w:cs="Times New Roman"/>
          <w:bCs/>
          <w:sz w:val="24"/>
          <w:szCs w:val="24"/>
        </w:rPr>
        <w:t xml:space="preserve"> IAB MT should not monitor IA/INA signaling when it is configured to receive high priority signal</w:t>
      </w:r>
    </w:p>
    <w:p w:rsidR="00953399" w:rsidRPr="00175C54" w:rsidRDefault="00993524" w:rsidP="00175C54">
      <w:pPr>
        <w:pStyle w:val="Heading1"/>
        <w:numPr>
          <w:ilvl w:val="0"/>
          <w:numId w:val="21"/>
        </w:numPr>
        <w:tabs>
          <w:tab w:val="left" w:pos="6435"/>
        </w:tabs>
        <w:rPr>
          <w:rFonts w:ascii="Times New Roman" w:hAnsi="Times New Roman" w:cs="Times New Roman"/>
          <w:b/>
          <w:sz w:val="32"/>
          <w:szCs w:val="24"/>
        </w:rPr>
      </w:pPr>
      <w:r w:rsidRPr="00175C54">
        <w:rPr>
          <w:rFonts w:ascii="Times New Roman" w:hAnsi="Times New Roman" w:cs="Times New Roman"/>
          <w:b/>
          <w:sz w:val="32"/>
          <w:szCs w:val="24"/>
        </w:rPr>
        <w:t>Information on child c</w:t>
      </w:r>
      <w:r w:rsidR="00953399" w:rsidRPr="00175C54">
        <w:rPr>
          <w:rFonts w:ascii="Times New Roman" w:hAnsi="Times New Roman" w:cs="Times New Roman"/>
          <w:b/>
          <w:sz w:val="32"/>
          <w:szCs w:val="24"/>
        </w:rPr>
        <w:t>onfigur</w:t>
      </w:r>
      <w:r w:rsidR="00C56336" w:rsidRPr="00175C54">
        <w:rPr>
          <w:rFonts w:ascii="Times New Roman" w:hAnsi="Times New Roman" w:cs="Times New Roman"/>
          <w:b/>
          <w:sz w:val="32"/>
          <w:szCs w:val="24"/>
        </w:rPr>
        <w:t xml:space="preserve">ation at the </w:t>
      </w:r>
      <w:r w:rsidRPr="00175C54">
        <w:rPr>
          <w:rFonts w:ascii="Times New Roman" w:hAnsi="Times New Roman" w:cs="Times New Roman"/>
          <w:b/>
          <w:sz w:val="32"/>
          <w:szCs w:val="24"/>
        </w:rPr>
        <w:t>p</w:t>
      </w:r>
      <w:r w:rsidR="00C56336" w:rsidRPr="00175C54">
        <w:rPr>
          <w:rFonts w:ascii="Times New Roman" w:hAnsi="Times New Roman" w:cs="Times New Roman"/>
          <w:b/>
          <w:sz w:val="32"/>
          <w:szCs w:val="24"/>
        </w:rPr>
        <w:t xml:space="preserve">arent </w:t>
      </w:r>
    </w:p>
    <w:p w:rsidR="00953399" w:rsidRPr="00AE13BA" w:rsidRDefault="00953399" w:rsidP="00953399">
      <w:pPr>
        <w:pStyle w:val="3GPPNormalText"/>
        <w:spacing w:before="60" w:after="60"/>
        <w:rPr>
          <w:rFonts w:ascii="Times New Roman" w:hAnsi="Times New Roman" w:cs="Times New Roman"/>
          <w:sz w:val="24"/>
        </w:rPr>
      </w:pPr>
      <w:r w:rsidRPr="00E9532F">
        <w:rPr>
          <w:rFonts w:ascii="Times New Roman" w:hAnsi="Times New Roman" w:cs="Times New Roman"/>
          <w:sz w:val="24"/>
        </w:rPr>
        <w:tab/>
        <w:t>The semi-static allocation is done by the CU at the donor node, and the dynamic allocation is performed by the parent on top of that. For dynamic signaling, parent node should have information about the configuration of the child node and is provided by the CU through F1-AP signaling. If all the slot information of</w:t>
      </w:r>
      <w:r w:rsidRPr="00922E52">
        <w:rPr>
          <w:rFonts w:ascii="Times New Roman" w:hAnsi="Times New Roman" w:cs="Times New Roman"/>
          <w:sz w:val="24"/>
        </w:rPr>
        <w:t xml:space="preserve"> the child is known at the parent, then many of the conflicts can be avoided by that parent node itself, but at the cost of huge signaling overhead over F1-AP interface. On the contrary if parent is unaware of the child configuration, then there will be un</w:t>
      </w:r>
      <w:r w:rsidRPr="00B30F55">
        <w:rPr>
          <w:rFonts w:ascii="Times New Roman" w:hAnsi="Times New Roman" w:cs="Times New Roman"/>
          <w:sz w:val="24"/>
        </w:rPr>
        <w:t xml:space="preserve">necessary signaling, which leads to resource wastage. </w:t>
      </w:r>
    </w:p>
    <w:p w:rsidR="00C069B0" w:rsidRDefault="00C069B0" w:rsidP="00AE13BA">
      <w:pPr>
        <w:pStyle w:val="3GPPNormalText"/>
        <w:spacing w:before="60" w:after="60"/>
        <w:rPr>
          <w:rFonts w:ascii="Times New Roman" w:hAnsi="Times New Roman" w:cs="Times New Roman"/>
          <w:bCs/>
          <w:sz w:val="24"/>
        </w:rPr>
      </w:pPr>
      <w:r>
        <w:rPr>
          <w:rFonts w:ascii="Times New Roman" w:hAnsi="Times New Roman" w:cs="Times New Roman"/>
          <w:sz w:val="24"/>
        </w:rPr>
        <w:t>U</w:t>
      </w:r>
      <w:r w:rsidR="00953399" w:rsidRPr="00AE13BA">
        <w:rPr>
          <w:rFonts w:ascii="Times New Roman" w:hAnsi="Times New Roman" w:cs="Times New Roman"/>
          <w:sz w:val="24"/>
        </w:rPr>
        <w:t>sefulness of knowledge of child’s resource allocation at the parent is considered</w:t>
      </w:r>
    </w:p>
    <w:p w:rsidR="00953399" w:rsidRPr="00AE13BA" w:rsidRDefault="00953399" w:rsidP="00AE13BA">
      <w:pPr>
        <w:pStyle w:val="3GPPNormalText"/>
        <w:numPr>
          <w:ilvl w:val="0"/>
          <w:numId w:val="25"/>
        </w:numPr>
        <w:spacing w:before="60" w:after="60"/>
        <w:rPr>
          <w:rFonts w:ascii="Times New Roman" w:hAnsi="Times New Roman" w:cs="Times New Roman"/>
          <w:sz w:val="24"/>
        </w:rPr>
      </w:pPr>
      <w:r w:rsidRPr="00AE13BA">
        <w:rPr>
          <w:rFonts w:ascii="Times New Roman" w:hAnsi="Times New Roman" w:cs="Times New Roman"/>
          <w:bCs/>
          <w:sz w:val="24"/>
        </w:rPr>
        <w:t xml:space="preserve">If </w:t>
      </w:r>
      <w:r w:rsidRPr="00AE13BA">
        <w:rPr>
          <w:rFonts w:ascii="Times New Roman" w:hAnsi="Times New Roman" w:cs="Times New Roman"/>
          <w:sz w:val="24"/>
        </w:rPr>
        <w:t xml:space="preserve">parent knows </w:t>
      </w:r>
      <w:r w:rsidR="00811CB5" w:rsidRPr="00AE13BA">
        <w:rPr>
          <w:rFonts w:ascii="Times New Roman" w:hAnsi="Times New Roman" w:cs="Times New Roman"/>
          <w:sz w:val="24"/>
        </w:rPr>
        <w:t xml:space="preserve">hard </w:t>
      </w:r>
      <w:r w:rsidRPr="00AE13BA">
        <w:rPr>
          <w:rFonts w:ascii="Times New Roman" w:hAnsi="Times New Roman" w:cs="Times New Roman"/>
          <w:sz w:val="24"/>
        </w:rPr>
        <w:t>resources of child</w:t>
      </w:r>
      <w:r w:rsidR="00D55CCE">
        <w:rPr>
          <w:rFonts w:ascii="Times New Roman" w:hAnsi="Times New Roman" w:cs="Times New Roman"/>
          <w:sz w:val="24"/>
        </w:rPr>
        <w:t xml:space="preserve"> DU,</w:t>
      </w:r>
      <w:r w:rsidRPr="00AE13BA">
        <w:rPr>
          <w:rFonts w:ascii="Times New Roman" w:hAnsi="Times New Roman" w:cs="Times New Roman"/>
          <w:sz w:val="24"/>
        </w:rPr>
        <w:t xml:space="preserve"> </w:t>
      </w:r>
      <w:r w:rsidR="00D55CCE">
        <w:rPr>
          <w:rFonts w:ascii="Times New Roman" w:hAnsi="Times New Roman" w:cs="Times New Roman"/>
          <w:sz w:val="24"/>
        </w:rPr>
        <w:t>p</w:t>
      </w:r>
      <w:r w:rsidRPr="00AE13BA">
        <w:rPr>
          <w:rFonts w:ascii="Times New Roman" w:hAnsi="Times New Roman" w:cs="Times New Roman"/>
          <w:sz w:val="24"/>
        </w:rPr>
        <w:t xml:space="preserve">arent link </w:t>
      </w:r>
      <w:r w:rsidR="00D55CCE" w:rsidRPr="00AE13BA">
        <w:rPr>
          <w:rFonts w:ascii="Times New Roman" w:hAnsi="Times New Roman" w:cs="Times New Roman"/>
          <w:sz w:val="24"/>
        </w:rPr>
        <w:t>w</w:t>
      </w:r>
      <w:r w:rsidR="00D55CCE">
        <w:rPr>
          <w:rFonts w:ascii="Times New Roman" w:hAnsi="Times New Roman" w:cs="Times New Roman"/>
          <w:sz w:val="24"/>
        </w:rPr>
        <w:t>ill not</w:t>
      </w:r>
      <w:r w:rsidR="00D55CCE" w:rsidRPr="00AE13BA">
        <w:rPr>
          <w:rFonts w:ascii="Times New Roman" w:hAnsi="Times New Roman" w:cs="Times New Roman"/>
          <w:sz w:val="24"/>
        </w:rPr>
        <w:t xml:space="preserve"> </w:t>
      </w:r>
      <w:r w:rsidRPr="00AE13BA">
        <w:rPr>
          <w:rFonts w:ascii="Times New Roman" w:hAnsi="Times New Roman" w:cs="Times New Roman"/>
          <w:sz w:val="24"/>
        </w:rPr>
        <w:t>communicate to child</w:t>
      </w:r>
      <w:r w:rsidR="00D55CCE">
        <w:rPr>
          <w:rFonts w:ascii="Times New Roman" w:hAnsi="Times New Roman" w:cs="Times New Roman"/>
          <w:sz w:val="24"/>
        </w:rPr>
        <w:t xml:space="preserve"> MT</w:t>
      </w:r>
      <w:r w:rsidRPr="00AE13BA">
        <w:rPr>
          <w:rFonts w:ascii="Times New Roman" w:hAnsi="Times New Roman" w:cs="Times New Roman"/>
          <w:sz w:val="24"/>
        </w:rPr>
        <w:t xml:space="preserve"> irrespective of its slot configuration</w:t>
      </w:r>
    </w:p>
    <w:p w:rsidR="00953399" w:rsidRPr="00AE13BA" w:rsidRDefault="00953399" w:rsidP="00AE13BA">
      <w:pPr>
        <w:pStyle w:val="3GPPNormalText"/>
        <w:numPr>
          <w:ilvl w:val="0"/>
          <w:numId w:val="25"/>
        </w:numPr>
        <w:spacing w:before="60" w:after="60"/>
        <w:rPr>
          <w:rFonts w:ascii="Times New Roman" w:hAnsi="Times New Roman" w:cs="Times New Roman"/>
          <w:sz w:val="24"/>
        </w:rPr>
      </w:pPr>
      <w:r w:rsidRPr="00AE13BA">
        <w:rPr>
          <w:rFonts w:ascii="Times New Roman" w:hAnsi="Times New Roman" w:cs="Times New Roman"/>
          <w:bCs/>
          <w:sz w:val="24"/>
        </w:rPr>
        <w:t>I</w:t>
      </w:r>
      <w:r w:rsidRPr="00AE13BA">
        <w:rPr>
          <w:rFonts w:ascii="Times New Roman" w:hAnsi="Times New Roman" w:cs="Times New Roman"/>
          <w:sz w:val="24"/>
        </w:rPr>
        <w:t xml:space="preserve">f parent knows </w:t>
      </w:r>
      <w:r w:rsidR="00811CB5" w:rsidRPr="00AE13BA">
        <w:rPr>
          <w:rFonts w:ascii="Times New Roman" w:hAnsi="Times New Roman" w:cs="Times New Roman"/>
          <w:sz w:val="24"/>
        </w:rPr>
        <w:t xml:space="preserve">soft </w:t>
      </w:r>
      <w:r w:rsidRPr="00AE13BA">
        <w:rPr>
          <w:rFonts w:ascii="Times New Roman" w:hAnsi="Times New Roman" w:cs="Times New Roman"/>
          <w:sz w:val="24"/>
        </w:rPr>
        <w:t>resources of child, following can be done to avoid conflicts and resource wastage</w:t>
      </w:r>
    </w:p>
    <w:p w:rsidR="00953399" w:rsidRPr="00AE13BA" w:rsidRDefault="00953399" w:rsidP="00953399">
      <w:pPr>
        <w:pStyle w:val="3GPPNormalText"/>
        <w:numPr>
          <w:ilvl w:val="0"/>
          <w:numId w:val="16"/>
        </w:numPr>
        <w:spacing w:before="60" w:after="60"/>
        <w:rPr>
          <w:rFonts w:ascii="Times New Roman" w:hAnsi="Times New Roman" w:cs="Times New Roman"/>
          <w:sz w:val="24"/>
        </w:rPr>
      </w:pPr>
      <w:r w:rsidRPr="00AE13BA">
        <w:rPr>
          <w:rFonts w:ascii="Times New Roman" w:hAnsi="Times New Roman" w:cs="Times New Roman"/>
          <w:sz w:val="24"/>
        </w:rPr>
        <w:t>Parent shares the unused resource with that child</w:t>
      </w:r>
    </w:p>
    <w:p w:rsidR="00953399" w:rsidRPr="00AE13BA" w:rsidRDefault="00953399" w:rsidP="00AE13BA">
      <w:pPr>
        <w:pStyle w:val="3GPPNormalText"/>
        <w:numPr>
          <w:ilvl w:val="0"/>
          <w:numId w:val="16"/>
        </w:numPr>
        <w:spacing w:before="60" w:after="60"/>
        <w:rPr>
          <w:rFonts w:ascii="Times New Roman" w:hAnsi="Times New Roman" w:cs="Times New Roman"/>
          <w:sz w:val="24"/>
        </w:rPr>
      </w:pPr>
      <w:r w:rsidRPr="00AE13BA">
        <w:rPr>
          <w:rFonts w:ascii="Times New Roman" w:hAnsi="Times New Roman" w:cs="Times New Roman"/>
          <w:sz w:val="24"/>
        </w:rPr>
        <w:t xml:space="preserve">If child DU is </w:t>
      </w:r>
      <w:r w:rsidR="00811CB5" w:rsidRPr="00AE13BA">
        <w:rPr>
          <w:rFonts w:ascii="Times New Roman" w:hAnsi="Times New Roman" w:cs="Times New Roman"/>
          <w:sz w:val="24"/>
        </w:rPr>
        <w:t>soft</w:t>
      </w:r>
      <w:r w:rsidRPr="00AE13BA">
        <w:rPr>
          <w:rFonts w:ascii="Times New Roman" w:hAnsi="Times New Roman" w:cs="Times New Roman"/>
          <w:sz w:val="24"/>
        </w:rPr>
        <w:t>-UL</w:t>
      </w:r>
      <w:r w:rsidR="00F85B20">
        <w:rPr>
          <w:rFonts w:ascii="Times New Roman" w:hAnsi="Times New Roman" w:cs="Times New Roman"/>
          <w:sz w:val="24"/>
        </w:rPr>
        <w:t>,</w:t>
      </w:r>
      <w:r w:rsidRPr="00AE13BA">
        <w:rPr>
          <w:rFonts w:ascii="Times New Roman" w:hAnsi="Times New Roman" w:cs="Times New Roman"/>
          <w:sz w:val="24"/>
        </w:rPr>
        <w:t xml:space="preserve"> then parent provides advance explicit signaling to use the resource</w:t>
      </w:r>
    </w:p>
    <w:p w:rsidR="00953399" w:rsidRDefault="00953399" w:rsidP="00AE13BA">
      <w:pPr>
        <w:pStyle w:val="3GPPNormalText"/>
        <w:numPr>
          <w:ilvl w:val="0"/>
          <w:numId w:val="25"/>
        </w:numPr>
        <w:spacing w:before="60" w:after="60"/>
        <w:rPr>
          <w:rFonts w:ascii="Times New Roman" w:hAnsi="Times New Roman" w:cs="Times New Roman"/>
          <w:sz w:val="24"/>
        </w:rPr>
      </w:pPr>
      <w:r w:rsidRPr="00AE13BA">
        <w:rPr>
          <w:rFonts w:ascii="Times New Roman" w:hAnsi="Times New Roman" w:cs="Times New Roman"/>
          <w:bCs/>
          <w:sz w:val="24"/>
        </w:rPr>
        <w:t>I</w:t>
      </w:r>
      <w:r w:rsidRPr="00AE13BA">
        <w:rPr>
          <w:rFonts w:ascii="Times New Roman" w:hAnsi="Times New Roman" w:cs="Times New Roman"/>
          <w:sz w:val="24"/>
        </w:rPr>
        <w:t>f parent knows NA slots of child, then it will not share the unused resource with the child through explicit signaling, as the child link is inactive and that avoids the resource wastage</w:t>
      </w:r>
    </w:p>
    <w:p w:rsidR="00D55CCE" w:rsidRDefault="00D55CCE" w:rsidP="00AE13BA">
      <w:pPr>
        <w:pStyle w:val="3GPPNormalText"/>
        <w:spacing w:before="60" w:after="60"/>
        <w:rPr>
          <w:rFonts w:ascii="Times New Roman" w:hAnsi="Times New Roman" w:cs="Times New Roman"/>
          <w:b/>
          <w:sz w:val="24"/>
        </w:rPr>
      </w:pPr>
    </w:p>
    <w:p w:rsidR="007735E8" w:rsidRDefault="00855B01" w:rsidP="00AE13BA">
      <w:pPr>
        <w:pStyle w:val="3GPPNormalText"/>
        <w:spacing w:before="60" w:after="60"/>
        <w:rPr>
          <w:rFonts w:ascii="Times New Roman" w:hAnsi="Times New Roman" w:cs="Times New Roman"/>
          <w:sz w:val="24"/>
        </w:rPr>
      </w:pPr>
      <w:r w:rsidRPr="00AE13BA">
        <w:rPr>
          <w:rFonts w:ascii="Times New Roman" w:hAnsi="Times New Roman" w:cs="Times New Roman"/>
          <w:b/>
          <w:sz w:val="24"/>
        </w:rPr>
        <w:t>Proposal</w:t>
      </w:r>
      <w:r>
        <w:rPr>
          <w:rFonts w:ascii="Times New Roman" w:hAnsi="Times New Roman" w:cs="Times New Roman"/>
          <w:b/>
          <w:sz w:val="24"/>
        </w:rPr>
        <w:t xml:space="preserve"> </w:t>
      </w:r>
      <w:r w:rsidR="00D4755A">
        <w:rPr>
          <w:rFonts w:ascii="Times New Roman" w:hAnsi="Times New Roman" w:cs="Times New Roman"/>
          <w:b/>
          <w:sz w:val="24"/>
        </w:rPr>
        <w:t>15</w:t>
      </w:r>
      <w:r w:rsidRPr="00AE13BA">
        <w:rPr>
          <w:rFonts w:ascii="Times New Roman" w:hAnsi="Times New Roman" w:cs="Times New Roman"/>
          <w:b/>
          <w:sz w:val="24"/>
        </w:rPr>
        <w:t xml:space="preserve">: </w:t>
      </w:r>
      <w:r w:rsidR="009A08F8" w:rsidRPr="00AE13BA">
        <w:rPr>
          <w:rFonts w:ascii="Times New Roman" w:hAnsi="Times New Roman" w:cs="Times New Roman"/>
          <w:sz w:val="24"/>
        </w:rPr>
        <w:t xml:space="preserve">Parent node should </w:t>
      </w:r>
      <w:r w:rsidR="007735E8">
        <w:rPr>
          <w:rFonts w:ascii="Times New Roman" w:hAnsi="Times New Roman" w:cs="Times New Roman"/>
          <w:sz w:val="24"/>
        </w:rPr>
        <w:t xml:space="preserve">be </w:t>
      </w:r>
      <w:r w:rsidR="007735E8" w:rsidRPr="009F0C53">
        <w:rPr>
          <w:rFonts w:ascii="Times New Roman" w:hAnsi="Times New Roman" w:cs="Times New Roman"/>
          <w:sz w:val="24"/>
        </w:rPr>
        <w:t xml:space="preserve">aware of </w:t>
      </w:r>
      <w:r w:rsidR="007735E8" w:rsidRPr="009F0C53">
        <w:rPr>
          <w:rFonts w:ascii="Times New Roman" w:hAnsi="Times New Roman" w:cs="Times New Roman"/>
          <w:bCs/>
          <w:sz w:val="24"/>
        </w:rPr>
        <w:t>a subset of</w:t>
      </w:r>
      <w:r w:rsidR="007735E8" w:rsidRPr="009F0C53">
        <w:rPr>
          <w:rFonts w:ascii="Times New Roman" w:hAnsi="Times New Roman" w:cs="Times New Roman"/>
          <w:sz w:val="24"/>
        </w:rPr>
        <w:t xml:space="preserve"> the </w:t>
      </w:r>
      <w:r w:rsidR="007735E8">
        <w:rPr>
          <w:rFonts w:ascii="Times New Roman" w:hAnsi="Times New Roman" w:cs="Times New Roman"/>
          <w:sz w:val="24"/>
        </w:rPr>
        <w:t xml:space="preserve">child </w:t>
      </w:r>
      <w:r w:rsidR="007735E8" w:rsidRPr="009F0C53">
        <w:rPr>
          <w:rFonts w:ascii="Times New Roman" w:hAnsi="Times New Roman" w:cs="Times New Roman"/>
          <w:sz w:val="24"/>
        </w:rPr>
        <w:t>DU resource configurations</w:t>
      </w:r>
      <w:r w:rsidR="007735E8">
        <w:rPr>
          <w:rFonts w:ascii="Times New Roman" w:hAnsi="Times New Roman" w:cs="Times New Roman"/>
          <w:sz w:val="24"/>
        </w:rPr>
        <w:t xml:space="preserve"> (i.e., Alt</w:t>
      </w:r>
      <w:r w:rsidR="00D3530B">
        <w:rPr>
          <w:rFonts w:ascii="Times New Roman" w:hAnsi="Times New Roman" w:cs="Times New Roman"/>
          <w:sz w:val="24"/>
        </w:rPr>
        <w:t>.</w:t>
      </w:r>
      <w:r w:rsidR="007735E8">
        <w:rPr>
          <w:rFonts w:ascii="Times New Roman" w:hAnsi="Times New Roman" w:cs="Times New Roman"/>
          <w:sz w:val="24"/>
        </w:rPr>
        <w:t>2)</w:t>
      </w:r>
    </w:p>
    <w:p w:rsidR="007735E8" w:rsidRDefault="007735E8" w:rsidP="00AE13BA">
      <w:pPr>
        <w:pStyle w:val="3GPPNormalText"/>
        <w:numPr>
          <w:ilvl w:val="0"/>
          <w:numId w:val="11"/>
        </w:numPr>
        <w:spacing w:before="60" w:after="60"/>
        <w:rPr>
          <w:rFonts w:ascii="Times New Roman" w:hAnsi="Times New Roman" w:cs="Times New Roman"/>
          <w:sz w:val="24"/>
        </w:rPr>
      </w:pPr>
      <w:r>
        <w:rPr>
          <w:rFonts w:ascii="Times New Roman" w:hAnsi="Times New Roman" w:cs="Times New Roman"/>
          <w:sz w:val="24"/>
        </w:rPr>
        <w:t>S</w:t>
      </w:r>
      <w:r w:rsidRPr="009F0C53">
        <w:rPr>
          <w:rFonts w:ascii="Times New Roman" w:hAnsi="Times New Roman" w:cs="Times New Roman"/>
          <w:sz w:val="24"/>
        </w:rPr>
        <w:t>oft UL and NA configurations of the child DU</w:t>
      </w:r>
    </w:p>
    <w:p w:rsidR="007735E8" w:rsidRDefault="007735E8" w:rsidP="00AE13BA">
      <w:pPr>
        <w:pStyle w:val="3GPPNormalText"/>
        <w:spacing w:before="60" w:after="60"/>
        <w:rPr>
          <w:rFonts w:ascii="Times New Roman" w:hAnsi="Times New Roman" w:cs="Times New Roman"/>
          <w:sz w:val="24"/>
        </w:rPr>
      </w:pPr>
    </w:p>
    <w:p w:rsidR="00747AD6" w:rsidRPr="00175C54" w:rsidRDefault="00747AD6" w:rsidP="00175C54">
      <w:pPr>
        <w:pStyle w:val="Heading1"/>
        <w:numPr>
          <w:ilvl w:val="0"/>
          <w:numId w:val="21"/>
        </w:numPr>
        <w:tabs>
          <w:tab w:val="left" w:pos="6435"/>
        </w:tabs>
        <w:rPr>
          <w:rFonts w:ascii="Times New Roman" w:hAnsi="Times New Roman" w:cs="Times New Roman"/>
          <w:b/>
          <w:sz w:val="32"/>
          <w:szCs w:val="24"/>
        </w:rPr>
      </w:pPr>
      <w:r w:rsidRPr="00175C54">
        <w:rPr>
          <w:rFonts w:ascii="Times New Roman" w:hAnsi="Times New Roman" w:cs="Times New Roman"/>
          <w:b/>
          <w:sz w:val="32"/>
          <w:szCs w:val="24"/>
        </w:rPr>
        <w:t xml:space="preserve">Conclusion </w:t>
      </w:r>
    </w:p>
    <w:p w:rsidR="0005571C" w:rsidRDefault="0042648D" w:rsidP="008816DB">
      <w:pPr>
        <w:pStyle w:val="3GPPNormalText"/>
        <w:spacing w:before="60" w:after="60"/>
        <w:rPr>
          <w:rFonts w:ascii="Times New Roman" w:hAnsi="Times New Roman" w:cs="Times New Roman"/>
          <w:sz w:val="24"/>
        </w:rPr>
      </w:pPr>
      <w:r w:rsidRPr="008816DB">
        <w:rPr>
          <w:rFonts w:ascii="Times New Roman" w:hAnsi="Times New Roman" w:cs="Times New Roman"/>
          <w:sz w:val="24"/>
        </w:rPr>
        <w:t>In this contribution,</w:t>
      </w:r>
      <w:r w:rsidR="00FC5CF1">
        <w:rPr>
          <w:rFonts w:ascii="Times New Roman" w:hAnsi="Times New Roman" w:cs="Times New Roman"/>
          <w:sz w:val="24"/>
        </w:rPr>
        <w:t xml:space="preserve"> we have discussed on </w:t>
      </w:r>
      <w:r w:rsidR="00FC5CF1" w:rsidRPr="00175C54">
        <w:rPr>
          <w:rFonts w:ascii="Times New Roman" w:hAnsi="Times New Roman" w:cs="Times New Roman"/>
          <w:sz w:val="24"/>
        </w:rPr>
        <w:t>resource multiplexing among backhaul and access links</w:t>
      </w:r>
      <w:r w:rsidR="00BB4BD3" w:rsidRPr="00175C54">
        <w:rPr>
          <w:rFonts w:ascii="Times New Roman" w:hAnsi="Times New Roman" w:cs="Times New Roman"/>
          <w:sz w:val="24"/>
        </w:rPr>
        <w:t>. Based on the discussions,</w:t>
      </w:r>
      <w:r w:rsidRPr="008816DB">
        <w:rPr>
          <w:rFonts w:ascii="Times New Roman" w:hAnsi="Times New Roman" w:cs="Times New Roman"/>
          <w:sz w:val="24"/>
        </w:rPr>
        <w:t xml:space="preserve"> the following proposals are made.</w:t>
      </w:r>
    </w:p>
    <w:p w:rsidR="00BC03F2" w:rsidRPr="00AE13BA" w:rsidRDefault="00BC03F2" w:rsidP="00BC03F2">
      <w:pPr>
        <w:pStyle w:val="3GPPNormalText"/>
        <w:spacing w:before="60" w:after="60"/>
        <w:rPr>
          <w:rFonts w:ascii="Times New Roman" w:hAnsi="Times New Roman" w:cs="Times New Roman"/>
          <w:sz w:val="24"/>
        </w:rPr>
      </w:pPr>
      <w:bookmarkStart w:id="1" w:name="_Hlk4829269"/>
      <w:r w:rsidRPr="00AE13BA">
        <w:rPr>
          <w:rFonts w:ascii="Times New Roman" w:hAnsi="Times New Roman" w:cs="Times New Roman"/>
          <w:b/>
          <w:sz w:val="24"/>
        </w:rPr>
        <w:lastRenderedPageBreak/>
        <w:t>Proposal</w:t>
      </w:r>
      <w:r>
        <w:rPr>
          <w:rFonts w:ascii="Times New Roman" w:hAnsi="Times New Roman" w:cs="Times New Roman"/>
          <w:b/>
          <w:sz w:val="24"/>
        </w:rPr>
        <w:t xml:space="preserve"> 1</w:t>
      </w:r>
      <w:r w:rsidRPr="00AE13BA">
        <w:rPr>
          <w:rFonts w:ascii="Times New Roman" w:hAnsi="Times New Roman" w:cs="Times New Roman"/>
          <w:b/>
          <w:sz w:val="24"/>
        </w:rPr>
        <w:t>:</w:t>
      </w:r>
      <w:r w:rsidRPr="00AE13BA">
        <w:rPr>
          <w:rFonts w:ascii="Times New Roman" w:hAnsi="Times New Roman" w:cs="Times New Roman"/>
          <w:sz w:val="24"/>
        </w:rPr>
        <w:t xml:space="preserve"> Conflicts in multi-hop IAB scenario are avoided by allocating the resources using following rules:</w:t>
      </w:r>
    </w:p>
    <w:p w:rsidR="00BC03F2" w:rsidRPr="00E9532F" w:rsidRDefault="00BC03F2" w:rsidP="00175C54">
      <w:pPr>
        <w:pStyle w:val="ListParagraph"/>
        <w:numPr>
          <w:ilvl w:val="0"/>
          <w:numId w:val="26"/>
        </w:numPr>
        <w:jc w:val="both"/>
        <w:rPr>
          <w:rFonts w:ascii="Times New Roman" w:hAnsi="Times New Roman" w:cs="Times New Roman"/>
          <w:szCs w:val="24"/>
        </w:rPr>
      </w:pPr>
      <w:r w:rsidRPr="00E9532F">
        <w:rPr>
          <w:rFonts w:ascii="Times New Roman" w:hAnsi="Times New Roman" w:cs="Times New Roman"/>
          <w:szCs w:val="24"/>
        </w:rPr>
        <w:t>When the parent node’s DU is hard, the child IAB node’s DU should be configured as soft or NA</w:t>
      </w:r>
    </w:p>
    <w:p w:rsidR="00BC03F2" w:rsidRPr="00AE13BA" w:rsidRDefault="00BC03F2" w:rsidP="00175C54">
      <w:pPr>
        <w:pStyle w:val="ListParagraph"/>
        <w:numPr>
          <w:ilvl w:val="0"/>
          <w:numId w:val="26"/>
        </w:numPr>
        <w:jc w:val="both"/>
        <w:rPr>
          <w:rFonts w:ascii="Times New Roman" w:hAnsi="Times New Roman" w:cs="Times New Roman"/>
          <w:szCs w:val="24"/>
        </w:rPr>
      </w:pPr>
      <w:r w:rsidRPr="00AE13BA">
        <w:rPr>
          <w:rFonts w:ascii="Times New Roman" w:hAnsi="Times New Roman" w:cs="Times New Roman"/>
          <w:szCs w:val="24"/>
        </w:rPr>
        <w:t>When the child node’s DU needs to be configured as hard, the parent node’s DU should be NA</w:t>
      </w:r>
    </w:p>
    <w:p w:rsidR="00BC03F2" w:rsidRPr="00E9532F" w:rsidRDefault="00BC03F2" w:rsidP="00175C54">
      <w:pPr>
        <w:pStyle w:val="ListParagraph"/>
        <w:numPr>
          <w:ilvl w:val="0"/>
          <w:numId w:val="26"/>
        </w:numPr>
        <w:spacing w:after="240"/>
        <w:jc w:val="both"/>
        <w:rPr>
          <w:rFonts w:ascii="Times New Roman" w:hAnsi="Times New Roman" w:cs="Times New Roman"/>
          <w:szCs w:val="24"/>
        </w:rPr>
      </w:pPr>
      <w:r w:rsidRPr="00E9532F">
        <w:rPr>
          <w:rFonts w:ascii="Times New Roman" w:hAnsi="Times New Roman" w:cs="Times New Roman"/>
          <w:szCs w:val="24"/>
        </w:rPr>
        <w:t>Configuration of the MT of the child node should be in line with the configuration of parent node’s DU</w:t>
      </w:r>
      <w:bookmarkEnd w:id="1"/>
    </w:p>
    <w:p w:rsidR="00BC03F2" w:rsidRPr="00AE13BA" w:rsidRDefault="00BC03F2" w:rsidP="00BC03F2">
      <w:pPr>
        <w:pStyle w:val="3GPPNormalText"/>
        <w:spacing w:before="60" w:after="60"/>
        <w:rPr>
          <w:rFonts w:ascii="Times New Roman" w:hAnsi="Times New Roman" w:cs="Times New Roman"/>
          <w:b/>
          <w:bCs/>
          <w:color w:val="FF0000"/>
          <w:sz w:val="24"/>
          <w:u w:val="single"/>
        </w:rPr>
      </w:pPr>
      <w:r w:rsidRPr="00AE13BA">
        <w:rPr>
          <w:rFonts w:ascii="Times New Roman" w:hAnsi="Times New Roman" w:cs="Times New Roman"/>
          <w:b/>
          <w:color w:val="auto"/>
          <w:sz w:val="24"/>
        </w:rPr>
        <w:t>Proposal</w:t>
      </w:r>
      <w:r>
        <w:rPr>
          <w:rFonts w:ascii="Times New Roman" w:hAnsi="Times New Roman" w:cs="Times New Roman"/>
          <w:b/>
          <w:color w:val="auto"/>
          <w:sz w:val="24"/>
        </w:rPr>
        <w:t xml:space="preserve"> 2</w:t>
      </w:r>
      <w:r w:rsidRPr="00AE13BA">
        <w:rPr>
          <w:rFonts w:ascii="Times New Roman" w:hAnsi="Times New Roman" w:cs="Times New Roman"/>
          <w:b/>
          <w:color w:val="auto"/>
          <w:sz w:val="24"/>
        </w:rPr>
        <w:t>:</w:t>
      </w:r>
      <w:r w:rsidRPr="00AE13BA">
        <w:rPr>
          <w:rFonts w:ascii="Times New Roman" w:hAnsi="Times New Roman" w:cs="Times New Roman"/>
          <w:color w:val="auto"/>
          <w:sz w:val="24"/>
        </w:rPr>
        <w:t xml:space="preserve"> In order to avoid resource wastage and incremental delay in multi-hop IAB scenario, DUs in adjacent hops should not be allocated soft resource</w:t>
      </w:r>
      <w:r>
        <w:rPr>
          <w:rFonts w:ascii="Times New Roman" w:hAnsi="Times New Roman" w:cs="Times New Roman"/>
          <w:color w:val="auto"/>
          <w:sz w:val="24"/>
        </w:rPr>
        <w:t xml:space="preserve"> simultaneously</w:t>
      </w:r>
      <w:r w:rsidRPr="00AE13BA">
        <w:rPr>
          <w:rFonts w:ascii="Times New Roman" w:hAnsi="Times New Roman" w:cs="Times New Roman"/>
          <w:color w:val="auto"/>
          <w:sz w:val="24"/>
        </w:rPr>
        <w:t xml:space="preserve">. </w:t>
      </w:r>
      <w:r>
        <w:rPr>
          <w:rFonts w:ascii="Times New Roman" w:hAnsi="Times New Roman" w:cs="Times New Roman"/>
          <w:color w:val="auto"/>
          <w:sz w:val="24"/>
        </w:rPr>
        <w:t>CU should c</w:t>
      </w:r>
      <w:r>
        <w:rPr>
          <w:rFonts w:ascii="Times New Roman" w:hAnsi="Times New Roman" w:cs="Times New Roman"/>
          <w:color w:val="000000"/>
          <w:sz w:val="24"/>
        </w:rPr>
        <w:t>onfigure</w:t>
      </w:r>
      <w:r w:rsidRPr="00AE13BA">
        <w:rPr>
          <w:rFonts w:ascii="Times New Roman" w:hAnsi="Times New Roman" w:cs="Times New Roman"/>
          <w:color w:val="000000"/>
          <w:sz w:val="24"/>
        </w:rPr>
        <w:t xml:space="preserve"> </w:t>
      </w:r>
      <w:r w:rsidRPr="009F0C53">
        <w:rPr>
          <w:rFonts w:ascii="Times New Roman" w:hAnsi="Times New Roman" w:cs="Times New Roman"/>
          <w:color w:val="000000"/>
          <w:sz w:val="24"/>
        </w:rPr>
        <w:t xml:space="preserve">the second DU </w:t>
      </w:r>
      <w:r>
        <w:rPr>
          <w:rFonts w:ascii="Times New Roman" w:hAnsi="Times New Roman" w:cs="Times New Roman"/>
          <w:color w:val="000000"/>
          <w:sz w:val="24"/>
        </w:rPr>
        <w:t xml:space="preserve">as </w:t>
      </w:r>
      <w:r w:rsidRPr="00AE13BA">
        <w:rPr>
          <w:rFonts w:ascii="Times New Roman" w:hAnsi="Times New Roman" w:cs="Times New Roman"/>
          <w:color w:val="000000"/>
          <w:sz w:val="24"/>
        </w:rPr>
        <w:t xml:space="preserve">NA </w:t>
      </w:r>
      <w:r>
        <w:rPr>
          <w:rFonts w:ascii="Times New Roman" w:hAnsi="Times New Roman" w:cs="Times New Roman"/>
          <w:color w:val="000000"/>
          <w:sz w:val="24"/>
        </w:rPr>
        <w:t>instead of</w:t>
      </w:r>
      <w:r w:rsidRPr="00AE13BA">
        <w:rPr>
          <w:rFonts w:ascii="Times New Roman" w:hAnsi="Times New Roman" w:cs="Times New Roman"/>
          <w:color w:val="000000"/>
          <w:sz w:val="24"/>
        </w:rPr>
        <w:t xml:space="preserve"> soft</w:t>
      </w:r>
      <w:r>
        <w:rPr>
          <w:rFonts w:ascii="Times New Roman" w:hAnsi="Times New Roman" w:cs="Times New Roman"/>
          <w:color w:val="000000"/>
          <w:sz w:val="24"/>
        </w:rPr>
        <w:t>,</w:t>
      </w:r>
      <w:r w:rsidRPr="00AE13BA">
        <w:rPr>
          <w:rFonts w:ascii="Times New Roman" w:hAnsi="Times New Roman" w:cs="Times New Roman"/>
          <w:color w:val="000000"/>
          <w:sz w:val="24"/>
        </w:rPr>
        <w:t xml:space="preserve"> and allocate hard to its child node</w:t>
      </w:r>
    </w:p>
    <w:p w:rsidR="00BC03F2" w:rsidRDefault="00BC03F2" w:rsidP="00BC03F2">
      <w:pPr>
        <w:pStyle w:val="3GPPNormalText"/>
        <w:spacing w:before="60" w:after="60"/>
        <w:rPr>
          <w:rFonts w:ascii="Times New Roman" w:hAnsi="Times New Roman" w:cs="Times New Roman"/>
          <w:color w:val="auto"/>
          <w:sz w:val="24"/>
        </w:rPr>
      </w:pPr>
      <w:r w:rsidRPr="00AE13BA">
        <w:rPr>
          <w:rFonts w:ascii="Times New Roman" w:hAnsi="Times New Roman" w:cs="Times New Roman"/>
          <w:b/>
          <w:color w:val="000000"/>
          <w:sz w:val="24"/>
        </w:rPr>
        <w:t>Proposal</w:t>
      </w:r>
      <w:r>
        <w:rPr>
          <w:rFonts w:ascii="Times New Roman" w:hAnsi="Times New Roman" w:cs="Times New Roman"/>
          <w:b/>
          <w:color w:val="000000"/>
          <w:sz w:val="24"/>
        </w:rPr>
        <w:t xml:space="preserve"> 3</w:t>
      </w:r>
      <w:r w:rsidRPr="00AE13BA">
        <w:rPr>
          <w:rFonts w:ascii="Times New Roman" w:hAnsi="Times New Roman" w:cs="Times New Roman"/>
          <w:b/>
          <w:color w:val="000000"/>
          <w:sz w:val="24"/>
        </w:rPr>
        <w:t>:</w:t>
      </w:r>
      <w:r w:rsidRPr="00AE13BA">
        <w:rPr>
          <w:rFonts w:ascii="Times New Roman" w:hAnsi="Times New Roman" w:cs="Times New Roman"/>
          <w:color w:val="000000"/>
          <w:sz w:val="24"/>
        </w:rPr>
        <w:t xml:space="preserve"> The</w:t>
      </w:r>
      <w:r w:rsidRPr="00AE13BA">
        <w:rPr>
          <w:rFonts w:ascii="Times New Roman" w:hAnsi="Times New Roman" w:cs="Times New Roman"/>
          <w:color w:val="auto"/>
          <w:sz w:val="24"/>
        </w:rPr>
        <w:t xml:space="preserve"> child MT is configured as F when parent DU is soft/NA, to avoid transmission</w:t>
      </w:r>
      <w:r>
        <w:rPr>
          <w:rFonts w:ascii="Times New Roman" w:hAnsi="Times New Roman" w:cs="Times New Roman"/>
          <w:color w:val="auto"/>
          <w:sz w:val="24"/>
        </w:rPr>
        <w:t xml:space="preserve"> of SRS and </w:t>
      </w:r>
      <w:r w:rsidRPr="00AE13BA">
        <w:rPr>
          <w:rFonts w:ascii="Times New Roman" w:hAnsi="Times New Roman" w:cs="Times New Roman"/>
          <w:color w:val="auto"/>
          <w:sz w:val="24"/>
        </w:rPr>
        <w:t xml:space="preserve">reception of </w:t>
      </w:r>
      <w:r>
        <w:rPr>
          <w:rFonts w:ascii="Times New Roman" w:hAnsi="Times New Roman" w:cs="Times New Roman"/>
          <w:color w:val="auto"/>
          <w:sz w:val="24"/>
        </w:rPr>
        <w:t>CSI-RS</w:t>
      </w:r>
      <w:r w:rsidRPr="00AE13BA">
        <w:rPr>
          <w:rFonts w:ascii="Times New Roman" w:hAnsi="Times New Roman" w:cs="Times New Roman"/>
          <w:color w:val="auto"/>
          <w:sz w:val="24"/>
        </w:rPr>
        <w:t xml:space="preserve"> in parent link which is not active and thereby </w:t>
      </w:r>
      <w:r>
        <w:rPr>
          <w:rFonts w:ascii="Times New Roman" w:hAnsi="Times New Roman" w:cs="Times New Roman"/>
          <w:color w:val="auto"/>
          <w:sz w:val="24"/>
        </w:rPr>
        <w:t xml:space="preserve">avoiding interference and </w:t>
      </w:r>
      <w:r w:rsidRPr="00AE13BA">
        <w:rPr>
          <w:rFonts w:ascii="Times New Roman" w:hAnsi="Times New Roman" w:cs="Times New Roman"/>
          <w:color w:val="auto"/>
          <w:sz w:val="24"/>
        </w:rPr>
        <w:t>improving the energy efficiency</w:t>
      </w:r>
    </w:p>
    <w:p w:rsidR="00BC03F2" w:rsidRPr="00AE13BA" w:rsidRDefault="00BC03F2" w:rsidP="00BC03F2">
      <w:pPr>
        <w:pStyle w:val="3GPPNormalText"/>
        <w:spacing w:before="60" w:after="60"/>
        <w:rPr>
          <w:rFonts w:ascii="Times New Roman" w:hAnsi="Times New Roman" w:cs="Times New Roman"/>
          <w:color w:val="000000"/>
          <w:sz w:val="24"/>
        </w:rPr>
      </w:pPr>
      <w:r w:rsidRPr="00AE13BA">
        <w:rPr>
          <w:rFonts w:ascii="Times New Roman" w:hAnsi="Times New Roman" w:cs="Times New Roman"/>
          <w:b/>
          <w:color w:val="000000"/>
          <w:sz w:val="24"/>
        </w:rPr>
        <w:t>Proposal</w:t>
      </w:r>
      <w:r>
        <w:rPr>
          <w:rFonts w:ascii="Times New Roman" w:hAnsi="Times New Roman" w:cs="Times New Roman"/>
          <w:b/>
          <w:color w:val="000000"/>
          <w:sz w:val="24"/>
        </w:rPr>
        <w:t xml:space="preserve"> 4</w:t>
      </w:r>
      <w:r w:rsidRPr="00AE13BA">
        <w:rPr>
          <w:rFonts w:ascii="Times New Roman" w:hAnsi="Times New Roman" w:cs="Times New Roman"/>
          <w:b/>
          <w:color w:val="000000"/>
          <w:sz w:val="24"/>
        </w:rPr>
        <w:t>:</w:t>
      </w:r>
      <w:r w:rsidRPr="00AE13BA">
        <w:rPr>
          <w:rFonts w:ascii="Times New Roman" w:hAnsi="Times New Roman" w:cs="Times New Roman"/>
          <w:color w:val="000000"/>
          <w:sz w:val="24"/>
        </w:rPr>
        <w:t xml:space="preserve"> The rules for explicit and implicit signaling of availability of soft resource are proposed</w:t>
      </w:r>
    </w:p>
    <w:p w:rsidR="00BC03F2" w:rsidRPr="00AE13BA" w:rsidRDefault="00BC03F2" w:rsidP="00BC03F2">
      <w:pPr>
        <w:pStyle w:val="3GPPNormalText"/>
        <w:numPr>
          <w:ilvl w:val="0"/>
          <w:numId w:val="11"/>
        </w:numPr>
        <w:spacing w:before="60" w:after="60"/>
        <w:rPr>
          <w:rFonts w:ascii="Times New Roman" w:hAnsi="Times New Roman" w:cs="Times New Roman"/>
          <w:b/>
          <w:bCs/>
          <w:sz w:val="24"/>
        </w:rPr>
      </w:pPr>
      <w:r w:rsidRPr="00AE13BA">
        <w:rPr>
          <w:rFonts w:ascii="Times New Roman" w:hAnsi="Times New Roman" w:cs="Times New Roman"/>
          <w:color w:val="000000"/>
          <w:sz w:val="24"/>
        </w:rPr>
        <w:t xml:space="preserve">The explicit </w:t>
      </w:r>
      <w:r>
        <w:rPr>
          <w:rFonts w:ascii="Times New Roman" w:hAnsi="Times New Roman" w:cs="Times New Roman"/>
          <w:color w:val="000000"/>
          <w:sz w:val="24"/>
        </w:rPr>
        <w:t>signaling IA</w:t>
      </w:r>
      <w:r w:rsidRPr="00AE13BA">
        <w:rPr>
          <w:rFonts w:ascii="Times New Roman" w:hAnsi="Times New Roman" w:cs="Times New Roman"/>
          <w:color w:val="000000"/>
          <w:sz w:val="24"/>
        </w:rPr>
        <w:t xml:space="preserve"> is possible only when parent node has a hard resource available with it and should be for the current slot, aggregated slots or future slot</w:t>
      </w:r>
    </w:p>
    <w:p w:rsidR="00BC03F2" w:rsidRPr="00AE13BA" w:rsidRDefault="00BC03F2" w:rsidP="00BC03F2">
      <w:pPr>
        <w:pStyle w:val="3GPPNormalText"/>
        <w:numPr>
          <w:ilvl w:val="1"/>
          <w:numId w:val="11"/>
        </w:numPr>
        <w:spacing w:before="60" w:after="60"/>
        <w:rPr>
          <w:rFonts w:ascii="Times New Roman" w:hAnsi="Times New Roman" w:cs="Times New Roman"/>
          <w:b/>
          <w:bCs/>
          <w:sz w:val="24"/>
        </w:rPr>
      </w:pPr>
      <w:r w:rsidRPr="00AE13BA">
        <w:rPr>
          <w:rFonts w:ascii="Times New Roman" w:hAnsi="Times New Roman" w:cs="Times New Roman"/>
          <w:sz w:val="24"/>
        </w:rPr>
        <w:t xml:space="preserve">The </w:t>
      </w:r>
      <w:r>
        <w:rPr>
          <w:rFonts w:ascii="Times New Roman" w:hAnsi="Times New Roman" w:cs="Times New Roman"/>
          <w:sz w:val="24"/>
        </w:rPr>
        <w:t>explicit signaling should deactivate</w:t>
      </w:r>
      <w:r w:rsidRPr="00AE13BA">
        <w:rPr>
          <w:rFonts w:ascii="Times New Roman" w:hAnsi="Times New Roman" w:cs="Times New Roman"/>
          <w:sz w:val="24"/>
        </w:rPr>
        <w:t xml:space="preserve"> child MT</w:t>
      </w:r>
    </w:p>
    <w:p w:rsidR="00BC03F2" w:rsidRDefault="00BC03F2" w:rsidP="00BC03F2">
      <w:pPr>
        <w:pStyle w:val="3GPPNormalText"/>
        <w:spacing w:before="60" w:after="60"/>
        <w:rPr>
          <w:rFonts w:ascii="Times New Roman" w:hAnsi="Times New Roman" w:cs="Times New Roman"/>
          <w:color w:val="000000"/>
          <w:sz w:val="24"/>
        </w:rPr>
      </w:pPr>
      <w:r w:rsidRPr="00AE13BA">
        <w:rPr>
          <w:rFonts w:ascii="Times New Roman" w:hAnsi="Times New Roman" w:cs="Times New Roman"/>
          <w:color w:val="000000"/>
          <w:sz w:val="24"/>
        </w:rPr>
        <w:t xml:space="preserve">The IA is derived by the IAB node implicitly when the parent is configured soft/NA and it will be </w:t>
      </w:r>
      <w:r>
        <w:rPr>
          <w:rFonts w:ascii="Times New Roman" w:hAnsi="Times New Roman" w:cs="Times New Roman"/>
          <w:color w:val="000000"/>
          <w:sz w:val="24"/>
        </w:rPr>
        <w:t>valid</w:t>
      </w:r>
      <w:r w:rsidRPr="00AE13BA">
        <w:rPr>
          <w:rFonts w:ascii="Times New Roman" w:hAnsi="Times New Roman" w:cs="Times New Roman"/>
          <w:color w:val="000000"/>
          <w:sz w:val="24"/>
        </w:rPr>
        <w:t xml:space="preserve"> only for the current slot</w:t>
      </w:r>
    </w:p>
    <w:p w:rsidR="00F121E2" w:rsidRPr="009F0C53" w:rsidRDefault="00F121E2" w:rsidP="00F121E2">
      <w:pPr>
        <w:pStyle w:val="3GPPNormalText"/>
        <w:spacing w:before="60" w:after="60"/>
        <w:rPr>
          <w:rFonts w:ascii="Times New Roman" w:hAnsi="Times New Roman" w:cs="Times New Roman"/>
          <w:color w:val="000000"/>
          <w:sz w:val="24"/>
        </w:rPr>
      </w:pPr>
      <w:r w:rsidRPr="009F0C53">
        <w:rPr>
          <w:rFonts w:ascii="Times New Roman" w:hAnsi="Times New Roman" w:cs="Times New Roman"/>
          <w:b/>
          <w:bCs/>
          <w:sz w:val="24"/>
        </w:rPr>
        <w:t>Proposal</w:t>
      </w:r>
      <w:r>
        <w:rPr>
          <w:rFonts w:ascii="Times New Roman" w:hAnsi="Times New Roman" w:cs="Times New Roman"/>
          <w:b/>
          <w:bCs/>
          <w:sz w:val="24"/>
        </w:rPr>
        <w:t xml:space="preserve"> 5</w:t>
      </w:r>
      <w:r w:rsidRPr="009F0C53">
        <w:rPr>
          <w:rFonts w:ascii="Times New Roman" w:hAnsi="Times New Roman" w:cs="Times New Roman"/>
          <w:b/>
          <w:bCs/>
          <w:sz w:val="24"/>
        </w:rPr>
        <w:t xml:space="preserve">: </w:t>
      </w:r>
      <w:r w:rsidRPr="009F0C53">
        <w:rPr>
          <w:rFonts w:ascii="Times New Roman" w:hAnsi="Times New Roman" w:cs="Times New Roman"/>
          <w:color w:val="000000"/>
          <w:sz w:val="24"/>
        </w:rPr>
        <w:t xml:space="preserve">The slots where child DU is configured as soft-UL should be known to parent DU </w:t>
      </w:r>
      <w:proofErr w:type="spellStart"/>
      <w:r w:rsidRPr="009F0C53">
        <w:rPr>
          <w:rFonts w:ascii="Times New Roman" w:hAnsi="Times New Roman" w:cs="Times New Roman"/>
          <w:color w:val="000000"/>
          <w:sz w:val="24"/>
        </w:rPr>
        <w:t>apriori</w:t>
      </w:r>
      <w:proofErr w:type="spellEnd"/>
    </w:p>
    <w:p w:rsidR="00F121E2" w:rsidRPr="00AE13BA" w:rsidRDefault="00F121E2" w:rsidP="00F121E2">
      <w:pPr>
        <w:pStyle w:val="3GPPNormalText"/>
        <w:spacing w:before="60" w:after="60"/>
        <w:rPr>
          <w:rFonts w:ascii="Times New Roman" w:hAnsi="Times New Roman" w:cs="Times New Roman"/>
          <w:bCs/>
          <w:sz w:val="24"/>
        </w:rPr>
      </w:pPr>
      <w:r>
        <w:rPr>
          <w:rFonts w:ascii="Times New Roman" w:hAnsi="Times New Roman" w:cs="Times New Roman"/>
          <w:b/>
          <w:bCs/>
          <w:sz w:val="24"/>
        </w:rPr>
        <w:t xml:space="preserve">Proposal 6: </w:t>
      </w:r>
      <w:r w:rsidRPr="00AE13BA">
        <w:rPr>
          <w:rFonts w:ascii="Times New Roman" w:hAnsi="Times New Roman" w:cs="Times New Roman"/>
          <w:bCs/>
          <w:sz w:val="24"/>
        </w:rPr>
        <w:t xml:space="preserve">The parent should </w:t>
      </w:r>
      <w:r>
        <w:rPr>
          <w:rFonts w:ascii="Times New Roman" w:hAnsi="Times New Roman" w:cs="Times New Roman"/>
          <w:bCs/>
          <w:sz w:val="24"/>
        </w:rPr>
        <w:t>signal the IA for the</w:t>
      </w:r>
      <w:r w:rsidRPr="00AE13BA">
        <w:rPr>
          <w:rFonts w:ascii="Times New Roman" w:hAnsi="Times New Roman" w:cs="Times New Roman"/>
          <w:bCs/>
          <w:sz w:val="24"/>
        </w:rPr>
        <w:t xml:space="preserve"> soft-UL slot</w:t>
      </w:r>
      <w:r>
        <w:rPr>
          <w:rFonts w:ascii="Times New Roman" w:hAnsi="Times New Roman" w:cs="Times New Roman"/>
          <w:bCs/>
          <w:sz w:val="24"/>
        </w:rPr>
        <w:t xml:space="preserve"> in advance in order to enable the child DU to provide UL grant to its child IAB nodes and access UEs </w:t>
      </w:r>
    </w:p>
    <w:p w:rsidR="00F121E2" w:rsidRPr="00AE13BA" w:rsidRDefault="00F121E2" w:rsidP="00F121E2">
      <w:pPr>
        <w:pStyle w:val="3GPPNormalText"/>
        <w:numPr>
          <w:ilvl w:val="0"/>
          <w:numId w:val="11"/>
        </w:numPr>
        <w:spacing w:before="60" w:after="60"/>
        <w:rPr>
          <w:rFonts w:ascii="Times New Roman" w:hAnsi="Times New Roman" w:cs="Times New Roman"/>
          <w:color w:val="000000"/>
          <w:sz w:val="24"/>
        </w:rPr>
      </w:pPr>
      <w:r w:rsidRPr="00AE13BA">
        <w:rPr>
          <w:rFonts w:ascii="Times New Roman" w:hAnsi="Times New Roman" w:cs="Times New Roman"/>
          <w:color w:val="000000"/>
          <w:sz w:val="24"/>
        </w:rPr>
        <w:t xml:space="preserve">Implicit signaling cannot be used for indicating availability of soft-UL </w:t>
      </w:r>
      <w:r>
        <w:rPr>
          <w:rFonts w:ascii="Times New Roman" w:hAnsi="Times New Roman" w:cs="Times New Roman"/>
          <w:color w:val="000000"/>
          <w:sz w:val="24"/>
        </w:rPr>
        <w:t>resource</w:t>
      </w:r>
    </w:p>
    <w:p w:rsidR="00F121E2" w:rsidRDefault="00F121E2" w:rsidP="00BC03F2">
      <w:pPr>
        <w:pStyle w:val="3GPPNormalText"/>
        <w:spacing w:before="60" w:after="60"/>
        <w:rPr>
          <w:rFonts w:ascii="Times New Roman" w:hAnsi="Times New Roman" w:cs="Times New Roman"/>
          <w:color w:val="000000"/>
          <w:sz w:val="24"/>
        </w:rPr>
      </w:pPr>
      <w:r w:rsidRPr="00AE13BA">
        <w:rPr>
          <w:rFonts w:ascii="Times New Roman" w:hAnsi="Times New Roman" w:cs="Times New Roman"/>
          <w:b/>
          <w:color w:val="000000"/>
          <w:sz w:val="24"/>
        </w:rPr>
        <w:t>Proposal</w:t>
      </w:r>
      <w:r>
        <w:rPr>
          <w:rFonts w:ascii="Times New Roman" w:hAnsi="Times New Roman" w:cs="Times New Roman"/>
          <w:b/>
          <w:color w:val="000000"/>
          <w:sz w:val="24"/>
        </w:rPr>
        <w:t xml:space="preserve"> 7</w:t>
      </w:r>
      <w:r w:rsidRPr="00AE13BA">
        <w:rPr>
          <w:rFonts w:ascii="Times New Roman" w:hAnsi="Times New Roman" w:cs="Times New Roman"/>
          <w:b/>
          <w:color w:val="000000"/>
          <w:sz w:val="24"/>
        </w:rPr>
        <w:t>:</w:t>
      </w:r>
      <w:r w:rsidRPr="00AE13BA">
        <w:rPr>
          <w:rFonts w:ascii="Times New Roman" w:hAnsi="Times New Roman" w:cs="Times New Roman"/>
          <w:color w:val="000000"/>
          <w:sz w:val="24"/>
        </w:rPr>
        <w:t xml:space="preserve"> </w:t>
      </w:r>
      <w:r w:rsidRPr="009F0C53">
        <w:rPr>
          <w:rFonts w:ascii="Times New Roman" w:hAnsi="Times New Roman" w:cs="Times New Roman"/>
          <w:color w:val="000000"/>
          <w:sz w:val="24"/>
        </w:rPr>
        <w:t>The parent node needs to know slots where child DU is configured as NA</w:t>
      </w:r>
      <w:r w:rsidRPr="00AE13BA">
        <w:rPr>
          <w:rFonts w:ascii="Times New Roman" w:hAnsi="Times New Roman" w:cs="Times New Roman"/>
          <w:color w:val="000000"/>
          <w:sz w:val="24"/>
        </w:rPr>
        <w:t xml:space="preserve"> </w:t>
      </w:r>
      <w:r>
        <w:rPr>
          <w:rFonts w:ascii="Times New Roman" w:hAnsi="Times New Roman" w:cs="Times New Roman"/>
          <w:color w:val="000000"/>
          <w:sz w:val="24"/>
        </w:rPr>
        <w:t>i</w:t>
      </w:r>
      <w:r w:rsidRPr="00AE13BA">
        <w:rPr>
          <w:rFonts w:ascii="Times New Roman" w:hAnsi="Times New Roman" w:cs="Times New Roman"/>
          <w:color w:val="000000"/>
          <w:sz w:val="24"/>
        </w:rPr>
        <w:t xml:space="preserve">n order to </w:t>
      </w:r>
      <w:r>
        <w:rPr>
          <w:rFonts w:ascii="Times New Roman" w:hAnsi="Times New Roman" w:cs="Times New Roman"/>
          <w:color w:val="000000"/>
          <w:sz w:val="24"/>
        </w:rPr>
        <w:t>avoid</w:t>
      </w:r>
      <w:r w:rsidRPr="00AE13BA">
        <w:rPr>
          <w:rFonts w:ascii="Times New Roman" w:hAnsi="Times New Roman" w:cs="Times New Roman"/>
          <w:color w:val="000000"/>
          <w:sz w:val="24"/>
        </w:rPr>
        <w:t xml:space="preserve"> unnecessary signaling overhead in dynamic signaling of IA or INA</w:t>
      </w:r>
    </w:p>
    <w:p w:rsidR="00F121E2" w:rsidRDefault="00F121E2" w:rsidP="00BC03F2">
      <w:pPr>
        <w:pStyle w:val="3GPPNormalText"/>
        <w:spacing w:before="60" w:after="60"/>
        <w:rPr>
          <w:rFonts w:ascii="Times New Roman" w:hAnsi="Times New Roman" w:cs="Times New Roman"/>
          <w:sz w:val="24"/>
        </w:rPr>
      </w:pPr>
      <w:r w:rsidRPr="00AE13BA">
        <w:rPr>
          <w:rFonts w:ascii="Times New Roman" w:hAnsi="Times New Roman" w:cs="Times New Roman"/>
          <w:b/>
          <w:sz w:val="24"/>
        </w:rPr>
        <w:t>Proposal</w:t>
      </w:r>
      <w:r>
        <w:rPr>
          <w:rFonts w:ascii="Times New Roman" w:hAnsi="Times New Roman" w:cs="Times New Roman"/>
          <w:b/>
          <w:sz w:val="24"/>
        </w:rPr>
        <w:t xml:space="preserve"> 8</w:t>
      </w:r>
      <w:r w:rsidRPr="00AE13BA">
        <w:rPr>
          <w:rFonts w:ascii="Times New Roman" w:hAnsi="Times New Roman" w:cs="Times New Roman"/>
          <w:b/>
          <w:sz w:val="24"/>
        </w:rPr>
        <w:t>:</w:t>
      </w:r>
      <w:r w:rsidRPr="00AE13BA">
        <w:rPr>
          <w:rFonts w:ascii="Times New Roman" w:hAnsi="Times New Roman" w:cs="Times New Roman"/>
          <w:sz w:val="24"/>
        </w:rPr>
        <w:t xml:space="preserve"> When parent DU is configured as hard and has some high priority signal for transmission/reception, the child DU should be configured as NA, in order to avoid child MT monitoring for IA/INA in backhaul link</w:t>
      </w:r>
    </w:p>
    <w:p w:rsidR="00F121E2" w:rsidRDefault="00F121E2" w:rsidP="00BC03F2">
      <w:pPr>
        <w:pStyle w:val="3GPPNormalText"/>
        <w:spacing w:before="60" w:after="60"/>
        <w:rPr>
          <w:rFonts w:ascii="Times New Roman" w:hAnsi="Times New Roman" w:cs="Times New Roman"/>
          <w:sz w:val="24"/>
        </w:rPr>
      </w:pPr>
      <w:r w:rsidRPr="00AE13BA">
        <w:rPr>
          <w:rFonts w:ascii="Times New Roman" w:hAnsi="Times New Roman" w:cs="Times New Roman"/>
          <w:b/>
          <w:sz w:val="24"/>
        </w:rPr>
        <w:t>Proposal</w:t>
      </w:r>
      <w:r>
        <w:rPr>
          <w:rFonts w:ascii="Times New Roman" w:hAnsi="Times New Roman" w:cs="Times New Roman"/>
          <w:b/>
          <w:sz w:val="24"/>
        </w:rPr>
        <w:t xml:space="preserve"> 9</w:t>
      </w:r>
      <w:r w:rsidRPr="00AE13BA">
        <w:rPr>
          <w:rFonts w:ascii="Times New Roman" w:hAnsi="Times New Roman" w:cs="Times New Roman"/>
          <w:b/>
          <w:sz w:val="24"/>
        </w:rPr>
        <w:t>:</w:t>
      </w:r>
      <w:r w:rsidRPr="00AE13BA">
        <w:rPr>
          <w:rFonts w:ascii="Times New Roman" w:hAnsi="Times New Roman" w:cs="Times New Roman"/>
          <w:sz w:val="24"/>
        </w:rPr>
        <w:t xml:space="preserve"> The DUs of alternate hops should be configured as hard and the intermediate DU should be configured as NA, in order to enable simultaneous transmission of high priority signals</w:t>
      </w:r>
    </w:p>
    <w:p w:rsidR="00F121E2" w:rsidRDefault="00F121E2" w:rsidP="00BC03F2">
      <w:pPr>
        <w:pStyle w:val="3GPPNormalText"/>
        <w:spacing w:before="60" w:after="60"/>
        <w:rPr>
          <w:rFonts w:ascii="Times New Roman" w:hAnsi="Times New Roman" w:cs="Times New Roman"/>
          <w:sz w:val="24"/>
        </w:rPr>
      </w:pPr>
      <w:r w:rsidRPr="009F0C53">
        <w:rPr>
          <w:rFonts w:ascii="Times New Roman" w:hAnsi="Times New Roman" w:cs="Times New Roman"/>
          <w:b/>
          <w:sz w:val="24"/>
        </w:rPr>
        <w:t>Proposal</w:t>
      </w:r>
      <w:r>
        <w:rPr>
          <w:rFonts w:ascii="Times New Roman" w:hAnsi="Times New Roman" w:cs="Times New Roman"/>
          <w:b/>
          <w:sz w:val="24"/>
        </w:rPr>
        <w:t xml:space="preserve"> 10</w:t>
      </w:r>
      <w:r w:rsidRPr="009F0C53">
        <w:rPr>
          <w:rFonts w:ascii="Times New Roman" w:hAnsi="Times New Roman" w:cs="Times New Roman"/>
          <w:b/>
          <w:sz w:val="24"/>
        </w:rPr>
        <w:t>:</w:t>
      </w:r>
      <w:r w:rsidRPr="009F0C53">
        <w:rPr>
          <w:rFonts w:ascii="Times New Roman" w:hAnsi="Times New Roman" w:cs="Times New Roman"/>
          <w:sz w:val="24"/>
        </w:rPr>
        <w:t xml:space="preserve"> Conflict arises w</w:t>
      </w:r>
      <w:r w:rsidRPr="009F0C53">
        <w:rPr>
          <w:rFonts w:ascii="Times New Roman" w:hAnsi="Times New Roman" w:cs="Times New Roman"/>
          <w:color w:val="000000"/>
          <w:sz w:val="24"/>
        </w:rPr>
        <w:t>hen the child DU is soft but needs to transmit/receive high priority signal, and the parent link configured as hard and is active. In order to avoid the conflict, the p</w:t>
      </w:r>
      <w:r w:rsidRPr="009F0C53">
        <w:rPr>
          <w:rFonts w:ascii="Times New Roman" w:hAnsi="Times New Roman" w:cs="Times New Roman"/>
          <w:sz w:val="24"/>
        </w:rPr>
        <w:t xml:space="preserve">arent DU should be aware of the slots used for high priority signal transmission in the child DU, so that it will not </w:t>
      </w:r>
      <w:r>
        <w:rPr>
          <w:rFonts w:ascii="Times New Roman" w:hAnsi="Times New Roman" w:cs="Times New Roman"/>
          <w:sz w:val="24"/>
        </w:rPr>
        <w:t xml:space="preserve">transmit and </w:t>
      </w:r>
      <w:r w:rsidRPr="009F0C53">
        <w:rPr>
          <w:rFonts w:ascii="Times New Roman" w:hAnsi="Times New Roman" w:cs="Times New Roman"/>
          <w:sz w:val="24"/>
        </w:rPr>
        <w:t>schedule child MT in those slots</w:t>
      </w:r>
    </w:p>
    <w:p w:rsidR="00F121E2" w:rsidRPr="00AE13BA" w:rsidRDefault="00F121E2" w:rsidP="00F121E2">
      <w:pPr>
        <w:jc w:val="both"/>
        <w:rPr>
          <w:rFonts w:ascii="Times New Roman" w:hAnsi="Times New Roman" w:cs="Times New Roman"/>
          <w:color w:val="000000"/>
          <w:sz w:val="24"/>
          <w:szCs w:val="24"/>
        </w:rPr>
      </w:pPr>
      <w:r w:rsidRPr="00AE13BA">
        <w:rPr>
          <w:rFonts w:ascii="Times New Roman" w:hAnsi="Times New Roman" w:cs="Times New Roman"/>
          <w:b/>
          <w:color w:val="000000"/>
          <w:sz w:val="24"/>
          <w:szCs w:val="24"/>
        </w:rPr>
        <w:t>Proposal</w:t>
      </w:r>
      <w:r>
        <w:rPr>
          <w:rFonts w:ascii="Times New Roman" w:hAnsi="Times New Roman" w:cs="Times New Roman"/>
          <w:b/>
          <w:color w:val="000000"/>
          <w:sz w:val="24"/>
          <w:szCs w:val="24"/>
        </w:rPr>
        <w:t xml:space="preserve"> 11</w:t>
      </w:r>
      <w:r w:rsidRPr="00AE13BA">
        <w:rPr>
          <w:rFonts w:ascii="Times New Roman" w:hAnsi="Times New Roman" w:cs="Times New Roman"/>
          <w:color w:val="000000"/>
          <w:sz w:val="24"/>
          <w:szCs w:val="24"/>
        </w:rPr>
        <w:t>: When the child DU is soft but needs to transmit high priority signal for transmission and the parent link configured as hard and is active, the child MT should send a signal on the UL to parent DU in order to suspend transmission/reception in backhaul link</w:t>
      </w:r>
    </w:p>
    <w:p w:rsidR="00F121E2" w:rsidRDefault="00F121E2" w:rsidP="00F121E2">
      <w:pPr>
        <w:pStyle w:val="3GPPNormalText"/>
        <w:spacing w:before="60" w:after="60"/>
        <w:rPr>
          <w:rFonts w:ascii="Times New Roman" w:hAnsi="Times New Roman" w:cs="Times New Roman"/>
          <w:bCs/>
          <w:sz w:val="24"/>
        </w:rPr>
      </w:pPr>
      <w:r w:rsidRPr="00AE13BA">
        <w:rPr>
          <w:rFonts w:ascii="Times New Roman" w:hAnsi="Times New Roman" w:cs="Times New Roman"/>
          <w:b/>
          <w:bCs/>
          <w:sz w:val="24"/>
        </w:rPr>
        <w:lastRenderedPageBreak/>
        <w:t xml:space="preserve">Proposal 12: </w:t>
      </w:r>
      <w:r w:rsidRPr="00AE13BA">
        <w:rPr>
          <w:rFonts w:ascii="Times New Roman" w:hAnsi="Times New Roman" w:cs="Times New Roman"/>
          <w:bCs/>
          <w:sz w:val="24"/>
        </w:rPr>
        <w:t>The transmission of SSB from any two IAB nodes in adjacent hop should be in different half frames</w:t>
      </w:r>
    </w:p>
    <w:p w:rsidR="00CB12C2" w:rsidRPr="00AE13BA" w:rsidRDefault="00CB12C2" w:rsidP="00CB12C2">
      <w:pPr>
        <w:jc w:val="both"/>
        <w:rPr>
          <w:rFonts w:ascii="Times New Roman" w:hAnsi="Times New Roman" w:cs="Times New Roman"/>
          <w:bCs/>
          <w:sz w:val="24"/>
          <w:szCs w:val="24"/>
          <w:u w:val="single"/>
        </w:rPr>
      </w:pPr>
      <w:r w:rsidRPr="009F0C53">
        <w:rPr>
          <w:rFonts w:ascii="Times New Roman" w:hAnsi="Times New Roman" w:cs="Times New Roman"/>
          <w:b/>
          <w:color w:val="000000"/>
          <w:sz w:val="24"/>
          <w:szCs w:val="24"/>
        </w:rPr>
        <w:t>Proposal</w:t>
      </w:r>
      <w:r>
        <w:rPr>
          <w:rFonts w:ascii="Times New Roman" w:hAnsi="Times New Roman" w:cs="Times New Roman"/>
          <w:b/>
          <w:color w:val="000000"/>
          <w:sz w:val="24"/>
          <w:szCs w:val="24"/>
        </w:rPr>
        <w:t xml:space="preserve"> 13</w:t>
      </w:r>
      <w:r w:rsidRPr="009F0C53">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sidRPr="00AE13BA">
        <w:rPr>
          <w:rFonts w:ascii="Times New Roman" w:hAnsi="Times New Roman" w:cs="Times New Roman"/>
          <w:color w:val="000000"/>
          <w:sz w:val="24"/>
          <w:szCs w:val="24"/>
        </w:rPr>
        <w:t xml:space="preserve">The high priority signal at IAB-MT will override the configuration of IAB-DU </w:t>
      </w:r>
    </w:p>
    <w:p w:rsidR="00CB12C2" w:rsidRDefault="00CB12C2" w:rsidP="00CB12C2">
      <w:pPr>
        <w:pStyle w:val="3GPPNormalText"/>
        <w:spacing w:before="60" w:after="60"/>
        <w:rPr>
          <w:rFonts w:ascii="Times New Roman" w:hAnsi="Times New Roman" w:cs="Times New Roman"/>
          <w:sz w:val="24"/>
        </w:rPr>
      </w:pPr>
      <w:r w:rsidRPr="00AE13BA">
        <w:rPr>
          <w:rFonts w:ascii="Times New Roman" w:hAnsi="Times New Roman" w:cs="Times New Roman"/>
          <w:b/>
          <w:bCs/>
          <w:sz w:val="24"/>
        </w:rPr>
        <w:t>Proposal 14:</w:t>
      </w:r>
      <w:r>
        <w:rPr>
          <w:rFonts w:ascii="Times New Roman" w:hAnsi="Times New Roman" w:cs="Times New Roman"/>
          <w:bCs/>
          <w:sz w:val="24"/>
        </w:rPr>
        <w:t xml:space="preserve"> IAB MT should not monitor IA/INA signaling when it is configured to receive high priority signal</w:t>
      </w:r>
    </w:p>
    <w:p w:rsidR="00235F69" w:rsidRDefault="00235F69" w:rsidP="00235F69">
      <w:pPr>
        <w:pStyle w:val="3GPPNormalText"/>
        <w:spacing w:before="60" w:after="60"/>
        <w:rPr>
          <w:rFonts w:ascii="Times New Roman" w:hAnsi="Times New Roman" w:cs="Times New Roman"/>
          <w:sz w:val="24"/>
        </w:rPr>
      </w:pPr>
      <w:r w:rsidRPr="00AE13BA">
        <w:rPr>
          <w:rFonts w:ascii="Times New Roman" w:hAnsi="Times New Roman" w:cs="Times New Roman"/>
          <w:b/>
          <w:sz w:val="24"/>
        </w:rPr>
        <w:t>Proposal</w:t>
      </w:r>
      <w:r>
        <w:rPr>
          <w:rFonts w:ascii="Times New Roman" w:hAnsi="Times New Roman" w:cs="Times New Roman"/>
          <w:b/>
          <w:sz w:val="24"/>
        </w:rPr>
        <w:t xml:space="preserve"> 15</w:t>
      </w:r>
      <w:r w:rsidRPr="00AE13BA">
        <w:rPr>
          <w:rFonts w:ascii="Times New Roman" w:hAnsi="Times New Roman" w:cs="Times New Roman"/>
          <w:b/>
          <w:sz w:val="24"/>
        </w:rPr>
        <w:t xml:space="preserve">: </w:t>
      </w:r>
      <w:r w:rsidRPr="00AE13BA">
        <w:rPr>
          <w:rFonts w:ascii="Times New Roman" w:hAnsi="Times New Roman" w:cs="Times New Roman"/>
          <w:sz w:val="24"/>
        </w:rPr>
        <w:t xml:space="preserve">Parent node should </w:t>
      </w:r>
      <w:r>
        <w:rPr>
          <w:rFonts w:ascii="Times New Roman" w:hAnsi="Times New Roman" w:cs="Times New Roman"/>
          <w:sz w:val="24"/>
        </w:rPr>
        <w:t xml:space="preserve">be </w:t>
      </w:r>
      <w:r w:rsidRPr="009F0C53">
        <w:rPr>
          <w:rFonts w:ascii="Times New Roman" w:hAnsi="Times New Roman" w:cs="Times New Roman"/>
          <w:sz w:val="24"/>
        </w:rPr>
        <w:t xml:space="preserve">aware of </w:t>
      </w:r>
      <w:r w:rsidRPr="009F0C53">
        <w:rPr>
          <w:rFonts w:ascii="Times New Roman" w:hAnsi="Times New Roman" w:cs="Times New Roman"/>
          <w:bCs/>
          <w:sz w:val="24"/>
        </w:rPr>
        <w:t>a subset of</w:t>
      </w:r>
      <w:r w:rsidRPr="009F0C53">
        <w:rPr>
          <w:rFonts w:ascii="Times New Roman" w:hAnsi="Times New Roman" w:cs="Times New Roman"/>
          <w:sz w:val="24"/>
        </w:rPr>
        <w:t xml:space="preserve"> the </w:t>
      </w:r>
      <w:r>
        <w:rPr>
          <w:rFonts w:ascii="Times New Roman" w:hAnsi="Times New Roman" w:cs="Times New Roman"/>
          <w:sz w:val="24"/>
        </w:rPr>
        <w:t xml:space="preserve">child </w:t>
      </w:r>
      <w:r w:rsidRPr="009F0C53">
        <w:rPr>
          <w:rFonts w:ascii="Times New Roman" w:hAnsi="Times New Roman" w:cs="Times New Roman"/>
          <w:sz w:val="24"/>
        </w:rPr>
        <w:t>DU resource configurations</w:t>
      </w:r>
      <w:r>
        <w:rPr>
          <w:rFonts w:ascii="Times New Roman" w:hAnsi="Times New Roman" w:cs="Times New Roman"/>
          <w:sz w:val="24"/>
        </w:rPr>
        <w:t xml:space="preserve"> (i.e., Alt.2)</w:t>
      </w:r>
    </w:p>
    <w:p w:rsidR="00F121E2" w:rsidRDefault="00235F69" w:rsidP="00175C54">
      <w:pPr>
        <w:pStyle w:val="3GPPNormalText"/>
        <w:numPr>
          <w:ilvl w:val="0"/>
          <w:numId w:val="11"/>
        </w:numPr>
        <w:spacing w:before="60" w:after="60"/>
        <w:rPr>
          <w:rFonts w:ascii="Times New Roman" w:hAnsi="Times New Roman" w:cs="Times New Roman"/>
          <w:color w:val="auto"/>
          <w:sz w:val="24"/>
        </w:rPr>
      </w:pPr>
      <w:r>
        <w:rPr>
          <w:rFonts w:ascii="Times New Roman" w:hAnsi="Times New Roman" w:cs="Times New Roman"/>
          <w:sz w:val="24"/>
        </w:rPr>
        <w:t>S</w:t>
      </w:r>
      <w:r w:rsidRPr="009F0C53">
        <w:rPr>
          <w:rFonts w:ascii="Times New Roman" w:hAnsi="Times New Roman" w:cs="Times New Roman"/>
          <w:sz w:val="24"/>
        </w:rPr>
        <w:t>oft UL and NA configurations of the child DU</w:t>
      </w:r>
    </w:p>
    <w:p w:rsidR="00BC03F2" w:rsidRPr="008816DB" w:rsidRDefault="00BC03F2" w:rsidP="00BC03F2">
      <w:pPr>
        <w:pStyle w:val="3GPPNormalText"/>
        <w:spacing w:before="60" w:after="60"/>
        <w:rPr>
          <w:rFonts w:ascii="Times New Roman" w:hAnsi="Times New Roman" w:cs="Times New Roman"/>
          <w:sz w:val="24"/>
        </w:rPr>
      </w:pPr>
    </w:p>
    <w:p w:rsidR="003F6226" w:rsidRPr="00175C54" w:rsidRDefault="0005571C" w:rsidP="00177044">
      <w:pPr>
        <w:pStyle w:val="Heading1"/>
        <w:tabs>
          <w:tab w:val="left" w:pos="6435"/>
        </w:tabs>
        <w:rPr>
          <w:rFonts w:ascii="Times New Roman" w:hAnsi="Times New Roman" w:cs="Times New Roman"/>
          <w:b/>
          <w:sz w:val="32"/>
          <w:szCs w:val="24"/>
        </w:rPr>
      </w:pPr>
      <w:r w:rsidRPr="00175C54">
        <w:rPr>
          <w:rFonts w:ascii="Times New Roman" w:hAnsi="Times New Roman" w:cs="Times New Roman"/>
          <w:b/>
          <w:sz w:val="32"/>
          <w:szCs w:val="24"/>
        </w:rPr>
        <w:t>References</w:t>
      </w:r>
    </w:p>
    <w:p w:rsidR="0005571C" w:rsidRPr="00AE13BA" w:rsidRDefault="003F6226" w:rsidP="00AE13BA">
      <w:pPr>
        <w:pStyle w:val="Heading1"/>
        <w:tabs>
          <w:tab w:val="left" w:pos="6435"/>
        </w:tabs>
        <w:ind w:left="0" w:firstLine="0"/>
        <w:rPr>
          <w:rFonts w:ascii="Times New Roman" w:hAnsi="Times New Roman" w:cs="Times New Roman"/>
          <w:sz w:val="24"/>
          <w:szCs w:val="24"/>
        </w:rPr>
      </w:pPr>
      <w:r w:rsidRPr="00AE13BA">
        <w:rPr>
          <w:rFonts w:ascii="Times New Roman" w:hAnsi="Times New Roman" w:cs="Times New Roman"/>
          <w:sz w:val="24"/>
          <w:szCs w:val="24"/>
        </w:rPr>
        <w:t>[1</w:t>
      </w:r>
      <w:r w:rsidR="002F1653" w:rsidRPr="00AE13BA">
        <w:rPr>
          <w:rFonts w:ascii="Times New Roman" w:hAnsi="Times New Roman" w:cs="Times New Roman"/>
          <w:sz w:val="24"/>
          <w:szCs w:val="24"/>
        </w:rPr>
        <w:t xml:space="preserve">] </w:t>
      </w:r>
      <w:r w:rsidR="005E63C7">
        <w:rPr>
          <w:rFonts w:ascii="Times New Roman" w:hAnsi="Times New Roman" w:cs="Times New Roman"/>
          <w:sz w:val="24"/>
          <w:szCs w:val="24"/>
        </w:rPr>
        <w:t xml:space="preserve">     </w:t>
      </w:r>
      <w:r w:rsidR="002F1653">
        <w:rPr>
          <w:rFonts w:ascii="Times New Roman" w:hAnsi="Times New Roman" w:cs="Times New Roman"/>
          <w:sz w:val="24"/>
          <w:szCs w:val="24"/>
        </w:rPr>
        <w:t>Chairman</w:t>
      </w:r>
      <w:r>
        <w:rPr>
          <w:rFonts w:ascii="Times New Roman" w:hAnsi="Times New Roman" w:cs="Times New Roman"/>
          <w:sz w:val="24"/>
          <w:szCs w:val="24"/>
        </w:rPr>
        <w:t xml:space="preserve"> notes, RAN1 #96 meeting.</w:t>
      </w:r>
    </w:p>
    <w:p w:rsidR="00747AD6" w:rsidRDefault="00747AD6" w:rsidP="00AE13BA">
      <w:pPr>
        <w:pStyle w:val="3GPPNormalText"/>
        <w:spacing w:before="60" w:after="60"/>
        <w:rPr>
          <w:rFonts w:ascii="Times New Roman" w:hAnsi="Times New Roman" w:cs="Times New Roman"/>
          <w:sz w:val="24"/>
        </w:rPr>
      </w:pPr>
    </w:p>
    <w:p w:rsidR="00953399" w:rsidRPr="00AE13BA" w:rsidRDefault="00953399" w:rsidP="00AE13BA">
      <w:pPr>
        <w:rPr>
          <w:rFonts w:ascii="Times New Roman" w:hAnsi="Times New Roman" w:cs="Times New Roman"/>
          <w:sz w:val="24"/>
          <w:szCs w:val="24"/>
          <w:lang w:eastAsia="x-none"/>
        </w:rPr>
      </w:pPr>
    </w:p>
    <w:sectPr w:rsidR="00953399" w:rsidRPr="00AE13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D1B" w:rsidRDefault="006F1D1B" w:rsidP="00EB1CB9">
      <w:pPr>
        <w:spacing w:after="0" w:line="240" w:lineRule="auto"/>
      </w:pPr>
      <w:r>
        <w:separator/>
      </w:r>
    </w:p>
  </w:endnote>
  <w:endnote w:type="continuationSeparator" w:id="0">
    <w:p w:rsidR="006F1D1B" w:rsidRDefault="006F1D1B" w:rsidP="00EB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D1B" w:rsidRDefault="006F1D1B" w:rsidP="00EB1CB9">
      <w:pPr>
        <w:spacing w:after="0" w:line="240" w:lineRule="auto"/>
      </w:pPr>
      <w:r>
        <w:separator/>
      </w:r>
    </w:p>
  </w:footnote>
  <w:footnote w:type="continuationSeparator" w:id="0">
    <w:p w:rsidR="006F1D1B" w:rsidRDefault="006F1D1B" w:rsidP="00EB1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5CAD"/>
    <w:multiLevelType w:val="hybridMultilevel"/>
    <w:tmpl w:val="4DE23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EA419F"/>
    <w:multiLevelType w:val="multilevel"/>
    <w:tmpl w:val="476669B6"/>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 w15:restartNumberingAfterBreak="0">
    <w:nsid w:val="04F2632F"/>
    <w:multiLevelType w:val="multilevel"/>
    <w:tmpl w:val="9A2296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FA20B0"/>
    <w:multiLevelType w:val="hybridMultilevel"/>
    <w:tmpl w:val="7892D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76C0D"/>
    <w:multiLevelType w:val="multilevel"/>
    <w:tmpl w:val="E9C4BEA4"/>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19C000E2"/>
    <w:multiLevelType w:val="hybridMultilevel"/>
    <w:tmpl w:val="C9382300"/>
    <w:lvl w:ilvl="0" w:tplc="DB56F21C">
      <w:start w:val="1"/>
      <w:numFmt w:val="decimal"/>
      <w:lvlText w:val="%1."/>
      <w:lvlJc w:val="left"/>
      <w:pPr>
        <w:ind w:left="1080" w:hanging="360"/>
      </w:pPr>
      <w:rPr>
        <w:rFonts w:hint="default"/>
        <w:b w:val="0"/>
        <w:color w:val="000000"/>
        <w:sz w:val="2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3B084F"/>
    <w:multiLevelType w:val="hybridMultilevel"/>
    <w:tmpl w:val="90F6D190"/>
    <w:lvl w:ilvl="0" w:tplc="6318F1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775CBE"/>
    <w:multiLevelType w:val="hybridMultilevel"/>
    <w:tmpl w:val="E8022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226A9"/>
    <w:multiLevelType w:val="hybridMultilevel"/>
    <w:tmpl w:val="33AC9DC6"/>
    <w:lvl w:ilvl="0" w:tplc="521C6C66">
      <w:start w:val="1"/>
      <w:numFmt w:val="lowerLetter"/>
      <w:lvlText w:val="%1)"/>
      <w:lvlJc w:val="left"/>
      <w:pPr>
        <w:ind w:left="36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134A3"/>
    <w:multiLevelType w:val="multilevel"/>
    <w:tmpl w:val="177EB976"/>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36790B63"/>
    <w:multiLevelType w:val="hybridMultilevel"/>
    <w:tmpl w:val="F66A08EE"/>
    <w:lvl w:ilvl="0" w:tplc="04090011">
      <w:start w:val="1"/>
      <w:numFmt w:val="decimal"/>
      <w:lvlText w:val="%1)"/>
      <w:lvlJc w:val="left"/>
      <w:pPr>
        <w:ind w:left="720" w:hanging="360"/>
      </w:pPr>
      <w:rPr>
        <w:rFonts w:hint="default"/>
        <w:b/>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906465"/>
    <w:multiLevelType w:val="multilevel"/>
    <w:tmpl w:val="8E0E4E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74350DF"/>
    <w:multiLevelType w:val="hybridMultilevel"/>
    <w:tmpl w:val="AD2027B4"/>
    <w:lvl w:ilvl="0" w:tplc="757CB772">
      <w:start w:val="1"/>
      <w:numFmt w:val="decimal"/>
      <w:lvlText w:val="%1."/>
      <w:lvlJc w:val="left"/>
      <w:pPr>
        <w:ind w:left="360" w:hanging="360"/>
      </w:pPr>
      <w:rPr>
        <w:rFonts w:hint="default"/>
        <w:b/>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9E6E2E"/>
    <w:multiLevelType w:val="multilevel"/>
    <w:tmpl w:val="3A88E6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9F830FB"/>
    <w:multiLevelType w:val="hybridMultilevel"/>
    <w:tmpl w:val="8148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E24A3"/>
    <w:multiLevelType w:val="hybridMultilevel"/>
    <w:tmpl w:val="910E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C1D99"/>
    <w:multiLevelType w:val="hybridMultilevel"/>
    <w:tmpl w:val="41C6BF5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45648"/>
    <w:multiLevelType w:val="hybridMultilevel"/>
    <w:tmpl w:val="2FEE2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314D5"/>
    <w:multiLevelType w:val="hybridMultilevel"/>
    <w:tmpl w:val="409AD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24703"/>
    <w:multiLevelType w:val="hybridMultilevel"/>
    <w:tmpl w:val="0362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52295"/>
    <w:multiLevelType w:val="multilevel"/>
    <w:tmpl w:val="AE8CE720"/>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b w:val="0"/>
        <w:sz w:val="24"/>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556ED3"/>
    <w:multiLevelType w:val="multilevel"/>
    <w:tmpl w:val="DE202412"/>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6CB51FC3"/>
    <w:multiLevelType w:val="hybridMultilevel"/>
    <w:tmpl w:val="2806C8A0"/>
    <w:lvl w:ilvl="0" w:tplc="4BA09A50">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334F0F"/>
    <w:multiLevelType w:val="hybridMultilevel"/>
    <w:tmpl w:val="07F6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319E8"/>
    <w:multiLevelType w:val="hybridMultilevel"/>
    <w:tmpl w:val="32AEA6CA"/>
    <w:lvl w:ilvl="0" w:tplc="1774FECC">
      <w:start w:val="1"/>
      <w:numFmt w:val="decimal"/>
      <w:lvlText w:val="%1."/>
      <w:lvlJc w:val="left"/>
      <w:pPr>
        <w:ind w:left="36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4"/>
  </w:num>
  <w:num w:numId="3">
    <w:abstractNumId w:val="2"/>
  </w:num>
  <w:num w:numId="4">
    <w:abstractNumId w:val="22"/>
  </w:num>
  <w:num w:numId="5">
    <w:abstractNumId w:val="16"/>
  </w:num>
  <w:num w:numId="6">
    <w:abstractNumId w:val="19"/>
  </w:num>
  <w:num w:numId="7">
    <w:abstractNumId w:val="11"/>
  </w:num>
  <w:num w:numId="8">
    <w:abstractNumId w:val="7"/>
  </w:num>
  <w:num w:numId="9">
    <w:abstractNumId w:val="9"/>
  </w:num>
  <w:num w:numId="10">
    <w:abstractNumId w:val="4"/>
  </w:num>
  <w:num w:numId="11">
    <w:abstractNumId w:val="15"/>
  </w:num>
  <w:num w:numId="12">
    <w:abstractNumId w:val="3"/>
  </w:num>
  <w:num w:numId="13">
    <w:abstractNumId w:val="6"/>
  </w:num>
  <w:num w:numId="14">
    <w:abstractNumId w:val="18"/>
  </w:num>
  <w:num w:numId="15">
    <w:abstractNumId w:val="23"/>
  </w:num>
  <w:num w:numId="16">
    <w:abstractNumId w:val="1"/>
  </w:num>
  <w:num w:numId="17">
    <w:abstractNumId w:val="0"/>
  </w:num>
  <w:num w:numId="18">
    <w:abstractNumId w:val="25"/>
  </w:num>
  <w:num w:numId="19">
    <w:abstractNumId w:val="17"/>
  </w:num>
  <w:num w:numId="20">
    <w:abstractNumId w:val="27"/>
  </w:num>
  <w:num w:numId="21">
    <w:abstractNumId w:val="12"/>
  </w:num>
  <w:num w:numId="22">
    <w:abstractNumId w:val="5"/>
  </w:num>
  <w:num w:numId="23">
    <w:abstractNumId w:val="21"/>
  </w:num>
  <w:num w:numId="24">
    <w:abstractNumId w:val="20"/>
  </w:num>
  <w:num w:numId="25">
    <w:abstractNumId w:val="26"/>
  </w:num>
  <w:num w:numId="26">
    <w:abstractNumId w:val="8"/>
  </w:num>
  <w:num w:numId="27">
    <w:abstractNumId w:val="10"/>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5C"/>
    <w:rsid w:val="00007700"/>
    <w:rsid w:val="000157C2"/>
    <w:rsid w:val="000267BD"/>
    <w:rsid w:val="00032468"/>
    <w:rsid w:val="00033A8A"/>
    <w:rsid w:val="0003768E"/>
    <w:rsid w:val="00047AFF"/>
    <w:rsid w:val="0005571C"/>
    <w:rsid w:val="00066DEA"/>
    <w:rsid w:val="00067149"/>
    <w:rsid w:val="00074B91"/>
    <w:rsid w:val="000A3E36"/>
    <w:rsid w:val="000A607A"/>
    <w:rsid w:val="000B05CB"/>
    <w:rsid w:val="000B1730"/>
    <w:rsid w:val="000D4644"/>
    <w:rsid w:val="000D7F4D"/>
    <w:rsid w:val="000E0A79"/>
    <w:rsid w:val="000E4388"/>
    <w:rsid w:val="000E6B76"/>
    <w:rsid w:val="00104267"/>
    <w:rsid w:val="00125C4A"/>
    <w:rsid w:val="001336E3"/>
    <w:rsid w:val="00141C8E"/>
    <w:rsid w:val="00144DE2"/>
    <w:rsid w:val="001628E8"/>
    <w:rsid w:val="001706DD"/>
    <w:rsid w:val="00171E05"/>
    <w:rsid w:val="00175C54"/>
    <w:rsid w:val="00177044"/>
    <w:rsid w:val="001B48C2"/>
    <w:rsid w:val="001C6E20"/>
    <w:rsid w:val="001D56B3"/>
    <w:rsid w:val="001D7BE6"/>
    <w:rsid w:val="001E1404"/>
    <w:rsid w:val="001E2C42"/>
    <w:rsid w:val="001E683B"/>
    <w:rsid w:val="001E7E77"/>
    <w:rsid w:val="001F1842"/>
    <w:rsid w:val="001F393D"/>
    <w:rsid w:val="002251CC"/>
    <w:rsid w:val="002270E0"/>
    <w:rsid w:val="0023509B"/>
    <w:rsid w:val="00235F69"/>
    <w:rsid w:val="00240CE9"/>
    <w:rsid w:val="00247067"/>
    <w:rsid w:val="002478D5"/>
    <w:rsid w:val="0025483E"/>
    <w:rsid w:val="00263A8F"/>
    <w:rsid w:val="0026535C"/>
    <w:rsid w:val="00267EDE"/>
    <w:rsid w:val="00275867"/>
    <w:rsid w:val="00283865"/>
    <w:rsid w:val="00286C2A"/>
    <w:rsid w:val="00297F36"/>
    <w:rsid w:val="002A3F99"/>
    <w:rsid w:val="002B2B8C"/>
    <w:rsid w:val="002E770F"/>
    <w:rsid w:val="002F1653"/>
    <w:rsid w:val="002F330C"/>
    <w:rsid w:val="00307B8C"/>
    <w:rsid w:val="00314379"/>
    <w:rsid w:val="003177C7"/>
    <w:rsid w:val="00326F82"/>
    <w:rsid w:val="00330367"/>
    <w:rsid w:val="00334AF7"/>
    <w:rsid w:val="00345551"/>
    <w:rsid w:val="00360130"/>
    <w:rsid w:val="00373A4F"/>
    <w:rsid w:val="00381BC4"/>
    <w:rsid w:val="0038364B"/>
    <w:rsid w:val="003861F4"/>
    <w:rsid w:val="00386752"/>
    <w:rsid w:val="0038714C"/>
    <w:rsid w:val="00390799"/>
    <w:rsid w:val="003A08E0"/>
    <w:rsid w:val="003A4853"/>
    <w:rsid w:val="003A6B09"/>
    <w:rsid w:val="003B291B"/>
    <w:rsid w:val="003C4E73"/>
    <w:rsid w:val="003C7615"/>
    <w:rsid w:val="003D4DC7"/>
    <w:rsid w:val="003E51D6"/>
    <w:rsid w:val="003F6226"/>
    <w:rsid w:val="00407CD8"/>
    <w:rsid w:val="004139EB"/>
    <w:rsid w:val="004142DF"/>
    <w:rsid w:val="0042648D"/>
    <w:rsid w:val="004417BA"/>
    <w:rsid w:val="004540CE"/>
    <w:rsid w:val="00470769"/>
    <w:rsid w:val="004763BB"/>
    <w:rsid w:val="00482391"/>
    <w:rsid w:val="0049642D"/>
    <w:rsid w:val="004A6F75"/>
    <w:rsid w:val="004C66BB"/>
    <w:rsid w:val="004D0F1E"/>
    <w:rsid w:val="004E528A"/>
    <w:rsid w:val="004E6D18"/>
    <w:rsid w:val="005026ED"/>
    <w:rsid w:val="00522ADC"/>
    <w:rsid w:val="00546D07"/>
    <w:rsid w:val="005835A3"/>
    <w:rsid w:val="005940ED"/>
    <w:rsid w:val="005965B7"/>
    <w:rsid w:val="005A0E5E"/>
    <w:rsid w:val="005B12E9"/>
    <w:rsid w:val="005B6FE5"/>
    <w:rsid w:val="005C4CC3"/>
    <w:rsid w:val="005C5127"/>
    <w:rsid w:val="005C7C9A"/>
    <w:rsid w:val="005D59D7"/>
    <w:rsid w:val="005D68DA"/>
    <w:rsid w:val="005E63C7"/>
    <w:rsid w:val="005F1A7E"/>
    <w:rsid w:val="005F4AE0"/>
    <w:rsid w:val="005F6522"/>
    <w:rsid w:val="00600182"/>
    <w:rsid w:val="00623A68"/>
    <w:rsid w:val="0065555C"/>
    <w:rsid w:val="00663512"/>
    <w:rsid w:val="00663998"/>
    <w:rsid w:val="00664D3A"/>
    <w:rsid w:val="00683CE8"/>
    <w:rsid w:val="00684B79"/>
    <w:rsid w:val="00685BDF"/>
    <w:rsid w:val="0069285E"/>
    <w:rsid w:val="006941D0"/>
    <w:rsid w:val="006A19C2"/>
    <w:rsid w:val="006B5702"/>
    <w:rsid w:val="006C0BDA"/>
    <w:rsid w:val="006E06E0"/>
    <w:rsid w:val="006E6579"/>
    <w:rsid w:val="006F1D1B"/>
    <w:rsid w:val="006F4F41"/>
    <w:rsid w:val="00703EB5"/>
    <w:rsid w:val="00706426"/>
    <w:rsid w:val="00706CC8"/>
    <w:rsid w:val="007240BD"/>
    <w:rsid w:val="0073421D"/>
    <w:rsid w:val="00747AD6"/>
    <w:rsid w:val="00752AEF"/>
    <w:rsid w:val="0075433A"/>
    <w:rsid w:val="007629FE"/>
    <w:rsid w:val="007735E8"/>
    <w:rsid w:val="00780354"/>
    <w:rsid w:val="007A55B5"/>
    <w:rsid w:val="007A5929"/>
    <w:rsid w:val="007B6474"/>
    <w:rsid w:val="007C0B73"/>
    <w:rsid w:val="007D4D04"/>
    <w:rsid w:val="007E1A5C"/>
    <w:rsid w:val="00805BE2"/>
    <w:rsid w:val="00810122"/>
    <w:rsid w:val="00811CB5"/>
    <w:rsid w:val="00817A96"/>
    <w:rsid w:val="00830502"/>
    <w:rsid w:val="0083679F"/>
    <w:rsid w:val="00837146"/>
    <w:rsid w:val="00855B01"/>
    <w:rsid w:val="00876500"/>
    <w:rsid w:val="008816DB"/>
    <w:rsid w:val="00885D73"/>
    <w:rsid w:val="00893722"/>
    <w:rsid w:val="00893800"/>
    <w:rsid w:val="008B0929"/>
    <w:rsid w:val="008C3653"/>
    <w:rsid w:val="008D6A1E"/>
    <w:rsid w:val="008F415E"/>
    <w:rsid w:val="00901092"/>
    <w:rsid w:val="00903607"/>
    <w:rsid w:val="0090451E"/>
    <w:rsid w:val="00910AEF"/>
    <w:rsid w:val="00922E52"/>
    <w:rsid w:val="009242F4"/>
    <w:rsid w:val="00943638"/>
    <w:rsid w:val="009471D9"/>
    <w:rsid w:val="00953399"/>
    <w:rsid w:val="00955A9C"/>
    <w:rsid w:val="009632AD"/>
    <w:rsid w:val="009672DE"/>
    <w:rsid w:val="00974A95"/>
    <w:rsid w:val="00984F1B"/>
    <w:rsid w:val="00993524"/>
    <w:rsid w:val="009939C5"/>
    <w:rsid w:val="00994D1F"/>
    <w:rsid w:val="009A08F8"/>
    <w:rsid w:val="009B0D6E"/>
    <w:rsid w:val="009B64DC"/>
    <w:rsid w:val="009D5168"/>
    <w:rsid w:val="009F3092"/>
    <w:rsid w:val="00A206D3"/>
    <w:rsid w:val="00A22BD9"/>
    <w:rsid w:val="00A41C43"/>
    <w:rsid w:val="00A4604E"/>
    <w:rsid w:val="00A467ED"/>
    <w:rsid w:val="00A55A66"/>
    <w:rsid w:val="00A76D93"/>
    <w:rsid w:val="00A837FF"/>
    <w:rsid w:val="00A85F2A"/>
    <w:rsid w:val="00AA5E46"/>
    <w:rsid w:val="00AB6351"/>
    <w:rsid w:val="00AC6A5A"/>
    <w:rsid w:val="00AE13BA"/>
    <w:rsid w:val="00AF50CB"/>
    <w:rsid w:val="00B07486"/>
    <w:rsid w:val="00B30F55"/>
    <w:rsid w:val="00B466CE"/>
    <w:rsid w:val="00B613DB"/>
    <w:rsid w:val="00B64E9D"/>
    <w:rsid w:val="00B7532B"/>
    <w:rsid w:val="00B75665"/>
    <w:rsid w:val="00B77E4E"/>
    <w:rsid w:val="00B8444F"/>
    <w:rsid w:val="00BB4BD3"/>
    <w:rsid w:val="00BB69DC"/>
    <w:rsid w:val="00BB6D25"/>
    <w:rsid w:val="00BC03F2"/>
    <w:rsid w:val="00BC3DDE"/>
    <w:rsid w:val="00BD0B55"/>
    <w:rsid w:val="00BD29F4"/>
    <w:rsid w:val="00BD2AB7"/>
    <w:rsid w:val="00BD4A2E"/>
    <w:rsid w:val="00BF2CAE"/>
    <w:rsid w:val="00BF35F2"/>
    <w:rsid w:val="00C032A9"/>
    <w:rsid w:val="00C04D84"/>
    <w:rsid w:val="00C069B0"/>
    <w:rsid w:val="00C07D6C"/>
    <w:rsid w:val="00C1287C"/>
    <w:rsid w:val="00C16084"/>
    <w:rsid w:val="00C338C3"/>
    <w:rsid w:val="00C40FFA"/>
    <w:rsid w:val="00C41B60"/>
    <w:rsid w:val="00C441DC"/>
    <w:rsid w:val="00C47255"/>
    <w:rsid w:val="00C56336"/>
    <w:rsid w:val="00C62284"/>
    <w:rsid w:val="00C63D5A"/>
    <w:rsid w:val="00C76042"/>
    <w:rsid w:val="00CB12C2"/>
    <w:rsid w:val="00CB6BA9"/>
    <w:rsid w:val="00CC416D"/>
    <w:rsid w:val="00CC4336"/>
    <w:rsid w:val="00CC4489"/>
    <w:rsid w:val="00CD709B"/>
    <w:rsid w:val="00CE47AC"/>
    <w:rsid w:val="00CF1C61"/>
    <w:rsid w:val="00D11D91"/>
    <w:rsid w:val="00D21DC7"/>
    <w:rsid w:val="00D3269E"/>
    <w:rsid w:val="00D33D30"/>
    <w:rsid w:val="00D3530B"/>
    <w:rsid w:val="00D36BF4"/>
    <w:rsid w:val="00D41441"/>
    <w:rsid w:val="00D44FAA"/>
    <w:rsid w:val="00D4755A"/>
    <w:rsid w:val="00D54E98"/>
    <w:rsid w:val="00D55CCE"/>
    <w:rsid w:val="00D707C4"/>
    <w:rsid w:val="00D83B0E"/>
    <w:rsid w:val="00DC3050"/>
    <w:rsid w:val="00DC3D8B"/>
    <w:rsid w:val="00DC4937"/>
    <w:rsid w:val="00DC7D47"/>
    <w:rsid w:val="00DE0858"/>
    <w:rsid w:val="00DE515B"/>
    <w:rsid w:val="00DF24DE"/>
    <w:rsid w:val="00DF500A"/>
    <w:rsid w:val="00DF6651"/>
    <w:rsid w:val="00E06C31"/>
    <w:rsid w:val="00E10AB1"/>
    <w:rsid w:val="00E26698"/>
    <w:rsid w:val="00E26D5B"/>
    <w:rsid w:val="00E447C3"/>
    <w:rsid w:val="00E44A3F"/>
    <w:rsid w:val="00E71BAF"/>
    <w:rsid w:val="00E758BB"/>
    <w:rsid w:val="00E852F8"/>
    <w:rsid w:val="00E8739E"/>
    <w:rsid w:val="00E915E8"/>
    <w:rsid w:val="00E9532F"/>
    <w:rsid w:val="00EB1CB9"/>
    <w:rsid w:val="00EB1E52"/>
    <w:rsid w:val="00EB2DB0"/>
    <w:rsid w:val="00ED0BCE"/>
    <w:rsid w:val="00ED61C0"/>
    <w:rsid w:val="00F02DC7"/>
    <w:rsid w:val="00F121E2"/>
    <w:rsid w:val="00F13B86"/>
    <w:rsid w:val="00F16844"/>
    <w:rsid w:val="00F173B8"/>
    <w:rsid w:val="00F2354C"/>
    <w:rsid w:val="00F34445"/>
    <w:rsid w:val="00F65850"/>
    <w:rsid w:val="00F72539"/>
    <w:rsid w:val="00F7493B"/>
    <w:rsid w:val="00F77D19"/>
    <w:rsid w:val="00F85479"/>
    <w:rsid w:val="00F85B20"/>
    <w:rsid w:val="00F90887"/>
    <w:rsid w:val="00F94D36"/>
    <w:rsid w:val="00FA2C70"/>
    <w:rsid w:val="00FA4BF8"/>
    <w:rsid w:val="00FB0A3B"/>
    <w:rsid w:val="00FC1D10"/>
    <w:rsid w:val="00FC30D0"/>
    <w:rsid w:val="00FC4E94"/>
    <w:rsid w:val="00FC5CF1"/>
    <w:rsid w:val="00FD1737"/>
    <w:rsid w:val="00FD4CBB"/>
    <w:rsid w:val="00FE4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1EEB5"/>
  <w15:chartTrackingRefBased/>
  <w15:docId w15:val="{179C62FB-3A64-478D-A163-2924D3F8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336"/>
    <w:pPr>
      <w:keepNext/>
      <w:keepLines/>
      <w:pBdr>
        <w:top w:val="single" w:sz="12" w:space="3" w:color="00000A"/>
      </w:pBdr>
      <w:overflowPunct w:val="0"/>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paragraph" w:styleId="Heading2">
    <w:name w:val="heading 2"/>
    <w:basedOn w:val="Normal"/>
    <w:next w:val="Normal"/>
    <w:link w:val="Heading2Char"/>
    <w:uiPriority w:val="9"/>
    <w:unhideWhenUsed/>
    <w:qFormat/>
    <w:rsid w:val="00A22BD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AF7"/>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customStyle="1" w:styleId="3GPPNormalText">
    <w:name w:val="3GPP Normal Text"/>
    <w:basedOn w:val="BodyText"/>
    <w:qFormat/>
    <w:rsid w:val="006941D0"/>
    <w:pPr>
      <w:spacing w:after="140" w:line="252" w:lineRule="auto"/>
      <w:jc w:val="both"/>
    </w:pPr>
    <w:rPr>
      <w:rFonts w:ascii="Liberation Serif" w:eastAsia="MS Mincho;ＭＳ 明朝" w:hAnsi="Liberation Serif" w:cs="FreeSans"/>
      <w:color w:val="00000A"/>
      <w:szCs w:val="24"/>
      <w:lang w:eastAsia="ko-KR" w:bidi="hi-IN"/>
    </w:rPr>
  </w:style>
  <w:style w:type="paragraph" w:styleId="BodyText">
    <w:name w:val="Body Text"/>
    <w:basedOn w:val="Normal"/>
    <w:link w:val="BodyTextChar"/>
    <w:uiPriority w:val="99"/>
    <w:semiHidden/>
    <w:unhideWhenUsed/>
    <w:rsid w:val="006941D0"/>
    <w:pPr>
      <w:spacing w:after="120"/>
    </w:pPr>
  </w:style>
  <w:style w:type="character" w:customStyle="1" w:styleId="BodyTextChar">
    <w:name w:val="Body Text Char"/>
    <w:basedOn w:val="DefaultParagraphFont"/>
    <w:link w:val="BodyText"/>
    <w:uiPriority w:val="99"/>
    <w:semiHidden/>
    <w:rsid w:val="006941D0"/>
  </w:style>
  <w:style w:type="paragraph" w:customStyle="1" w:styleId="TableContents">
    <w:name w:val="Table Contents"/>
    <w:basedOn w:val="Normal"/>
    <w:qFormat/>
    <w:rsid w:val="005965B7"/>
    <w:pPr>
      <w:suppressLineNumbers/>
      <w:spacing w:after="0" w:line="240" w:lineRule="auto"/>
    </w:pPr>
    <w:rPr>
      <w:rFonts w:ascii="Liberation Serif" w:eastAsia="Noto Sans CJK SC Regular" w:hAnsi="Liberation Serif" w:cs="FreeSans"/>
      <w:color w:val="00000A"/>
      <w:sz w:val="24"/>
      <w:szCs w:val="24"/>
      <w:lang w:val="en-IN" w:eastAsia="zh-CN" w:bidi="hi-IN"/>
    </w:rPr>
  </w:style>
  <w:style w:type="character" w:customStyle="1" w:styleId="Heading1Char">
    <w:name w:val="Heading 1 Char"/>
    <w:basedOn w:val="DefaultParagraphFont"/>
    <w:link w:val="Heading1"/>
    <w:uiPriority w:val="9"/>
    <w:rsid w:val="00CC4336"/>
    <w:rPr>
      <w:rFonts w:ascii="Arial" w:eastAsia="Noto Sans CJK SC Regular" w:hAnsi="Arial" w:cs="FreeSans"/>
      <w:color w:val="00000A"/>
      <w:sz w:val="36"/>
      <w:szCs w:val="28"/>
      <w:lang w:val="en-GB"/>
    </w:rPr>
  </w:style>
  <w:style w:type="paragraph" w:styleId="Header">
    <w:name w:val="header"/>
    <w:basedOn w:val="Normal"/>
    <w:link w:val="HeaderChar"/>
    <w:rsid w:val="00805BE2"/>
    <w:pPr>
      <w:widowControl w:val="0"/>
      <w:overflowPunct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basedOn w:val="DefaultParagraphFont"/>
    <w:link w:val="Header"/>
    <w:rsid w:val="00805BE2"/>
    <w:rPr>
      <w:rFonts w:ascii="Arial" w:eastAsia="SimSun" w:hAnsi="Arial" w:cs="Times New Roman"/>
      <w:b/>
      <w:color w:val="00000A"/>
      <w:sz w:val="18"/>
      <w:szCs w:val="20"/>
      <w:lang w:val="en-GB"/>
    </w:rPr>
  </w:style>
  <w:style w:type="paragraph" w:customStyle="1" w:styleId="CRCoverPage">
    <w:name w:val="CR Cover Page"/>
    <w:qFormat/>
    <w:rsid w:val="00805BE2"/>
    <w:pPr>
      <w:overflowPunct w:val="0"/>
      <w:spacing w:after="120" w:line="276" w:lineRule="auto"/>
    </w:pPr>
    <w:rPr>
      <w:rFonts w:ascii="Arial" w:eastAsia="MS Mincho" w:hAnsi="Arial" w:cs="Times New Roman"/>
      <w:color w:val="00000A"/>
      <w:sz w:val="20"/>
      <w:szCs w:val="20"/>
      <w:lang w:val="en-GB"/>
    </w:rPr>
  </w:style>
  <w:style w:type="character" w:customStyle="1" w:styleId="Heading2Char">
    <w:name w:val="Heading 2 Char"/>
    <w:basedOn w:val="DefaultParagraphFont"/>
    <w:link w:val="Heading2"/>
    <w:uiPriority w:val="9"/>
    <w:rsid w:val="00A22BD9"/>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unhideWhenUsed/>
    <w:rsid w:val="00EB1C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CB9"/>
  </w:style>
  <w:style w:type="paragraph" w:styleId="BalloonText">
    <w:name w:val="Balloon Text"/>
    <w:basedOn w:val="Normal"/>
    <w:link w:val="BalloonTextChar"/>
    <w:uiPriority w:val="99"/>
    <w:semiHidden/>
    <w:unhideWhenUsed/>
    <w:rsid w:val="00E10A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0AB1"/>
    <w:rPr>
      <w:rFonts w:ascii="Segoe UI" w:hAnsi="Segoe UI" w:cs="Segoe UI"/>
      <w:sz w:val="18"/>
      <w:szCs w:val="18"/>
    </w:rPr>
  </w:style>
  <w:style w:type="paragraph" w:styleId="Caption">
    <w:name w:val="caption"/>
    <w:basedOn w:val="Normal"/>
    <w:next w:val="Normal"/>
    <w:uiPriority w:val="35"/>
    <w:unhideWhenUsed/>
    <w:qFormat/>
    <w:rsid w:val="00DC305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9469-BB7C-4AB8-B922-8EFD4979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11</Pages>
  <Words>3659</Words>
  <Characters>20862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Chandrasekaran Mohandoss</dc:creator>
  <cp:keywords/>
  <dc:description/>
  <cp:lastModifiedBy>Chandrasekaran Mohandoss</cp:lastModifiedBy>
  <cp:revision>301</cp:revision>
  <dcterms:created xsi:type="dcterms:W3CDTF">2019-03-28T00:01:00Z</dcterms:created>
  <dcterms:modified xsi:type="dcterms:W3CDTF">2019-03-30T04:06:00Z</dcterms:modified>
</cp:coreProperties>
</file>