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598628" w14:textId="4339725C" w:rsidR="004E3F80" w:rsidRPr="002B1794" w:rsidRDefault="004E3F80" w:rsidP="004E3F80">
      <w:pPr>
        <w:pStyle w:val="3GPPHeader"/>
        <w:rPr>
          <w:lang w:val="en-US"/>
        </w:rPr>
      </w:pPr>
      <w:bookmarkStart w:id="0" w:name="_GoBack"/>
      <w:bookmarkEnd w:id="0"/>
      <w:r w:rsidRPr="002B1794">
        <w:rPr>
          <w:lang w:val="en-US"/>
        </w:rPr>
        <w:t>3GPP TSG RAN WG1 Meeting RAN1#96</w:t>
      </w:r>
      <w:r>
        <w:rPr>
          <w:lang w:val="en-US"/>
        </w:rPr>
        <w:t>-bis</w:t>
      </w:r>
      <w:r w:rsidRPr="002B1794">
        <w:rPr>
          <w:lang w:val="en-US"/>
        </w:rPr>
        <w:tab/>
      </w:r>
      <w:r w:rsidRPr="00DE03F1">
        <w:rPr>
          <w:lang w:val="en-US"/>
        </w:rPr>
        <w:t>R1-19</w:t>
      </w:r>
      <w:r w:rsidR="00DE03F1" w:rsidRPr="00DE03F1">
        <w:rPr>
          <w:lang w:val="en-US"/>
        </w:rPr>
        <w:t>05163</w:t>
      </w:r>
    </w:p>
    <w:p w14:paraId="037C72E5" w14:textId="77777777" w:rsidR="004E3F80" w:rsidRPr="002B1794" w:rsidRDefault="004E3F80" w:rsidP="004E3F80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Xi’an</w:t>
      </w:r>
      <w:r w:rsidRPr="0051599E">
        <w:rPr>
          <w:lang w:val="en-US"/>
        </w:rPr>
        <w:t xml:space="preserve">, </w:t>
      </w:r>
      <w:r>
        <w:rPr>
          <w:lang w:val="en-US"/>
        </w:rPr>
        <w:t>China</w:t>
      </w:r>
      <w:r w:rsidRPr="0051599E">
        <w:rPr>
          <w:lang w:val="en-US"/>
        </w:rPr>
        <w:t xml:space="preserve">, </w:t>
      </w:r>
      <w:r>
        <w:rPr>
          <w:lang w:val="en-US"/>
        </w:rPr>
        <w:t>April</w:t>
      </w:r>
      <w:r w:rsidRPr="0051599E">
        <w:rPr>
          <w:lang w:val="en-US"/>
        </w:rPr>
        <w:t xml:space="preserve"> </w:t>
      </w:r>
      <w:r>
        <w:rPr>
          <w:lang w:val="en-US"/>
        </w:rPr>
        <w:t>8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 xml:space="preserve"> – </w:t>
      </w:r>
      <w:r>
        <w:rPr>
          <w:lang w:val="en-US"/>
        </w:rPr>
        <w:t>12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>,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69A91B9F" w:rsidR="00904CFD" w:rsidRPr="00561DAC" w:rsidRDefault="00904CFD" w:rsidP="00CB0C11">
      <w:pPr>
        <w:pStyle w:val="3GPPHeader"/>
        <w:ind w:left="1788" w:hanging="1788"/>
      </w:pPr>
      <w:r w:rsidRPr="00327997">
        <w:t>Title:</w:t>
      </w:r>
      <w:r w:rsidRPr="00327997">
        <w:tab/>
      </w:r>
      <w:r w:rsidR="003414B8" w:rsidRPr="003414B8">
        <w:t xml:space="preserve">Additional </w:t>
      </w:r>
      <w:r w:rsidR="00F76972">
        <w:t xml:space="preserve">system-level </w:t>
      </w:r>
      <w:r w:rsidR="003414B8" w:rsidRPr="003414B8">
        <w:t xml:space="preserve">results on NC-JT with </w:t>
      </w:r>
      <w:r w:rsidR="00E16268">
        <w:t>different</w:t>
      </w:r>
      <w:r w:rsidR="003414B8" w:rsidRPr="003414B8">
        <w:t xml:space="preserve"> codeword to layer mapping</w:t>
      </w:r>
      <w:r w:rsidR="00162E2C">
        <w:t>s</w:t>
      </w:r>
    </w:p>
    <w:p w14:paraId="00EFAC0D" w14:textId="5185653D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3414B8">
        <w:rPr>
          <w:lang w:val="en-US"/>
        </w:rPr>
        <w:t>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22E109AD" w14:textId="1B4C7DB4" w:rsidR="0005092A" w:rsidRDefault="00162E2C" w:rsidP="0005092A">
      <w:pPr>
        <w:pStyle w:val="BodyText"/>
        <w:spacing w:before="240"/>
      </w:pPr>
      <w:r>
        <w:t xml:space="preserve">For NC-JT with a single PDCCH </w:t>
      </w:r>
      <w:r w:rsidR="0021582C">
        <w:t xml:space="preserve">scheduling, a remaining open question is whether a single CW </w:t>
      </w:r>
      <w:r w:rsidR="006B71AC">
        <w:t xml:space="preserve">should be mapped to layers across </w:t>
      </w:r>
      <w:r w:rsidR="000C6475">
        <w:t xml:space="preserve">multiple </w:t>
      </w:r>
      <w:r w:rsidR="006B71AC">
        <w:t xml:space="preserve">TRPs or </w:t>
      </w:r>
      <w:r w:rsidR="00577C84">
        <w:t xml:space="preserve">each CW can only be mapped to one TRP. </w:t>
      </w:r>
      <w:r w:rsidR="003414B8">
        <w:t xml:space="preserve">In </w:t>
      </w:r>
      <w:r w:rsidR="003414B8">
        <w:fldChar w:fldCharType="begin"/>
      </w:r>
      <w:r w:rsidR="003414B8">
        <w:instrText xml:space="preserve"> REF _Ref534907800 \r \h </w:instrText>
      </w:r>
      <w:r w:rsidR="003414B8">
        <w:fldChar w:fldCharType="separate"/>
      </w:r>
      <w:r w:rsidR="003414B8">
        <w:t>[1]</w:t>
      </w:r>
      <w:r w:rsidR="003414B8">
        <w:fldChar w:fldCharType="end"/>
      </w:r>
      <w:r w:rsidR="003414B8">
        <w:t xml:space="preserve">, </w:t>
      </w:r>
      <w:r w:rsidR="00AD1442">
        <w:t>we show</w:t>
      </w:r>
      <w:r>
        <w:t>ed</w:t>
      </w:r>
      <w:r w:rsidR="00AD1442">
        <w:t xml:space="preserve"> that NC-JT using a single CW across two TRPs performs better than using 2 CWs each mapped to one TRP</w:t>
      </w:r>
      <w:r w:rsidR="00C11B47">
        <w:t xml:space="preserve"> under </w:t>
      </w:r>
      <w:r w:rsidR="007F049D">
        <w:t xml:space="preserve">the </w:t>
      </w:r>
      <w:r w:rsidR="007F049D" w:rsidRPr="00447017">
        <w:rPr>
          <w:b/>
        </w:rPr>
        <w:t>indoor hotspot scenario</w:t>
      </w:r>
      <w:r w:rsidR="00AD1442">
        <w:t>. In this contribution, we provided some additional results</w:t>
      </w:r>
      <w:r w:rsidR="007F049D">
        <w:t xml:space="preserve"> </w:t>
      </w:r>
      <w:r w:rsidR="00F736B7">
        <w:t xml:space="preserve">under the </w:t>
      </w:r>
      <w:r w:rsidR="00D61AC0" w:rsidRPr="00447017">
        <w:rPr>
          <w:b/>
        </w:rPr>
        <w:t xml:space="preserve">Dense </w:t>
      </w:r>
      <w:r w:rsidR="000739A9" w:rsidRPr="00447017">
        <w:rPr>
          <w:b/>
        </w:rPr>
        <w:t>U</w:t>
      </w:r>
      <w:r w:rsidR="00F736B7" w:rsidRPr="00447017">
        <w:rPr>
          <w:b/>
        </w:rPr>
        <w:t xml:space="preserve">rban </w:t>
      </w:r>
      <w:r w:rsidR="000739A9" w:rsidRPr="00447017">
        <w:rPr>
          <w:b/>
        </w:rPr>
        <w:t>M</w:t>
      </w:r>
      <w:r w:rsidR="00D61AC0" w:rsidRPr="00447017">
        <w:rPr>
          <w:b/>
        </w:rPr>
        <w:t xml:space="preserve">acro </w:t>
      </w:r>
      <w:r w:rsidR="00F736B7" w:rsidRPr="00447017">
        <w:rPr>
          <w:b/>
        </w:rPr>
        <w:t>scenario</w:t>
      </w:r>
      <w:r w:rsidR="00AD1442">
        <w:t xml:space="preserve">. </w:t>
      </w:r>
    </w:p>
    <w:p w14:paraId="2A91F61D" w14:textId="2DC482EC" w:rsidR="004A210E" w:rsidRDefault="004A210E" w:rsidP="00561DAC">
      <w:pPr>
        <w:pStyle w:val="Heading1"/>
      </w:pPr>
      <w:r>
        <w:t>NC-JT with a single vs. two CWs</w:t>
      </w:r>
    </w:p>
    <w:p w14:paraId="66DF5C84" w14:textId="58FF4476" w:rsidR="004A210E" w:rsidRDefault="004A210E" w:rsidP="004A210E">
      <w:pPr>
        <w:pStyle w:val="Heading2"/>
      </w:pPr>
      <w:r>
        <w:t>Simulation assumptions</w:t>
      </w:r>
    </w:p>
    <w:p w14:paraId="3F0B3288" w14:textId="6114C677" w:rsidR="00543A0B" w:rsidRPr="0062292A" w:rsidRDefault="00543A0B" w:rsidP="00543A0B">
      <w:r>
        <w:t>In the simulation, intra-site clustering was used with each cluster consists of 3 sectors in the same site</w:t>
      </w:r>
      <w:r w:rsidR="001E4589">
        <w:t xml:space="preserve"> under </w:t>
      </w:r>
      <w:r w:rsidR="00992F26">
        <w:t xml:space="preserve">the </w:t>
      </w:r>
      <w:r w:rsidR="0048066A">
        <w:t xml:space="preserve">5G </w:t>
      </w:r>
      <w:r w:rsidR="00D61AC0">
        <w:t xml:space="preserve">Dense </w:t>
      </w:r>
      <w:r w:rsidR="0048066A">
        <w:t xml:space="preserve">Urban </w:t>
      </w:r>
      <w:r w:rsidR="00AE4559">
        <w:t>(DU) m</w:t>
      </w:r>
      <w:r w:rsidR="0048066A">
        <w:t xml:space="preserve">acro </w:t>
      </w:r>
      <w:r w:rsidR="00AE4559">
        <w:t xml:space="preserve">layer </w:t>
      </w:r>
      <w:r w:rsidR="001E4589">
        <w:t>scenario</w:t>
      </w:r>
      <w:r>
        <w:t xml:space="preserve">. Each UE is associated with one cluster. Ideal backhaul is assumed so that a single scheduler is assigned to each cluster and is responsible for scheduling data transmission to a UE either via a single TRP or NC-JT via two TRPs, in the sense that DPS and NC-JT are dynamically selected. </w:t>
      </w:r>
      <w:r w:rsidR="001662E8">
        <w:t xml:space="preserve">2Tx </w:t>
      </w:r>
      <w:r w:rsidR="004350BF">
        <w:t>or</w:t>
      </w:r>
      <w:r w:rsidR="001662E8">
        <w:t xml:space="preserve"> 4Tx antenna ports were used </w:t>
      </w:r>
      <w:r w:rsidR="001265F7">
        <w:t xml:space="preserve">at the base station side and </w:t>
      </w:r>
      <w:r w:rsidR="001662E8">
        <w:t xml:space="preserve">4Rx antennas </w:t>
      </w:r>
      <w:r w:rsidR="00A47A47">
        <w:t>were</w:t>
      </w:r>
      <w:r w:rsidR="001662E8">
        <w:t xml:space="preserve"> used at the UE side. </w:t>
      </w:r>
      <w:r>
        <w:t xml:space="preserve"> </w:t>
      </w:r>
      <w:r w:rsidR="001265F7">
        <w:t>O</w:t>
      </w:r>
      <w:r>
        <w:t>ther simulation assumptions are included in the Appendix.</w:t>
      </w:r>
    </w:p>
    <w:p w14:paraId="46FE9008" w14:textId="625BA603" w:rsidR="00561DAC" w:rsidRDefault="000E69CD" w:rsidP="004A210E">
      <w:pPr>
        <w:pStyle w:val="Heading2"/>
      </w:pPr>
      <w:r>
        <w:t>Evaluation results</w:t>
      </w:r>
    </w:p>
    <w:p w14:paraId="70FCBC6B" w14:textId="14F58BB8" w:rsidR="000E69CD" w:rsidRDefault="00972CEE" w:rsidP="000E69CD">
      <w:r>
        <w:t xml:space="preserve">The evaluation results are summarized in </w:t>
      </w:r>
      <w:r>
        <w:fldChar w:fldCharType="begin"/>
      </w:r>
      <w:r>
        <w:instrText xml:space="preserve"> REF _Ref534904237 \h </w:instrText>
      </w:r>
      <w:r>
        <w:fldChar w:fldCharType="separate"/>
      </w:r>
      <w:r w:rsidR="004C7DC8">
        <w:t xml:space="preserve">Table </w:t>
      </w:r>
      <w:r w:rsidR="004C7DC8">
        <w:rPr>
          <w:noProof/>
        </w:rPr>
        <w:t>1</w:t>
      </w:r>
      <w:r>
        <w:fldChar w:fldCharType="end"/>
      </w:r>
      <w:r>
        <w:t xml:space="preserve"> and </w:t>
      </w:r>
      <w:r w:rsidR="0063065E">
        <w:fldChar w:fldCharType="begin"/>
      </w:r>
      <w:r w:rsidR="0063065E">
        <w:instrText xml:space="preserve"> REF _Ref4620081 \h </w:instrText>
      </w:r>
      <w:r w:rsidR="0063065E">
        <w:fldChar w:fldCharType="separate"/>
      </w:r>
      <w:r w:rsidR="0063065E">
        <w:t xml:space="preserve">Table </w:t>
      </w:r>
      <w:r w:rsidR="0063065E">
        <w:rPr>
          <w:noProof/>
        </w:rPr>
        <w:t>2</w:t>
      </w:r>
      <w:r w:rsidR="0063065E">
        <w:fldChar w:fldCharType="end"/>
      </w:r>
      <w:r w:rsidR="0063065E">
        <w:t xml:space="preserve"> </w:t>
      </w:r>
      <w:r>
        <w:t xml:space="preserve">for 2Tx and 4Tx, respectively. </w:t>
      </w:r>
      <w:r w:rsidR="00EB1311">
        <w:t xml:space="preserve"> </w:t>
      </w:r>
      <w:r w:rsidR="00285F6B">
        <w:t xml:space="preserve">It can be seen that single CW outperforms 2 CWs </w:t>
      </w:r>
      <w:r w:rsidR="00BA55C5">
        <w:t>in terms of cell edge and mean UE throughputs</w:t>
      </w:r>
      <w:r w:rsidR="00590751">
        <w:t xml:space="preserve"> for both 2Tx and 4Tx antennas at the gNB</w:t>
      </w:r>
      <w:r w:rsidR="00BA55C5">
        <w:t>.</w:t>
      </w:r>
    </w:p>
    <w:p w14:paraId="1D217E07" w14:textId="6193DEB2" w:rsidR="007B1BFC" w:rsidRDefault="00FB40B2" w:rsidP="007B1BFC">
      <w:pPr>
        <w:pStyle w:val="Observation"/>
      </w:pPr>
      <w:bookmarkStart w:id="1" w:name="_Toc4750828"/>
      <w:r>
        <w:t xml:space="preserve">NC-JT with a single CW outperforms NC-JT with 2 CWs </w:t>
      </w:r>
      <w:r w:rsidR="00096AE0">
        <w:t xml:space="preserve">for both 2Tx and 4Tx antennas at the gNB under </w:t>
      </w:r>
      <w:r w:rsidR="00AE4559">
        <w:t xml:space="preserve">the </w:t>
      </w:r>
      <w:r w:rsidR="00096AE0">
        <w:t xml:space="preserve">5G </w:t>
      </w:r>
      <w:r w:rsidR="00D61AC0">
        <w:t xml:space="preserve">Dense </w:t>
      </w:r>
      <w:r w:rsidR="00096AE0">
        <w:t>U</w:t>
      </w:r>
      <w:r w:rsidR="00AE4559">
        <w:t>rban scenario</w:t>
      </w:r>
      <w:r w:rsidR="00096AE0">
        <w:t>.</w:t>
      </w:r>
      <w:bookmarkEnd w:id="1"/>
    </w:p>
    <w:p w14:paraId="2B8DB12F" w14:textId="75D326AC" w:rsidR="00F30AB5" w:rsidRDefault="00F30AB5" w:rsidP="00F30AB5">
      <w:pPr>
        <w:pStyle w:val="Observation"/>
        <w:numPr>
          <w:ilvl w:val="0"/>
          <w:numId w:val="0"/>
        </w:numPr>
        <w:ind w:left="1701" w:hanging="1701"/>
      </w:pPr>
    </w:p>
    <w:p w14:paraId="407F8314" w14:textId="77777777" w:rsidR="00F30AB5" w:rsidRPr="000E69CD" w:rsidRDefault="00F30AB5" w:rsidP="00F30AB5">
      <w:pPr>
        <w:pStyle w:val="Observation"/>
        <w:numPr>
          <w:ilvl w:val="0"/>
          <w:numId w:val="0"/>
        </w:numPr>
        <w:ind w:left="1701" w:hanging="1701"/>
      </w:pPr>
    </w:p>
    <w:p w14:paraId="2F13461A" w14:textId="37B7AD5C" w:rsidR="00E36190" w:rsidRDefault="00E36190" w:rsidP="00E36190">
      <w:pPr>
        <w:pStyle w:val="Caption"/>
      </w:pPr>
      <w:bookmarkStart w:id="2" w:name="_Ref53490423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F4C04"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7D3301">
        <w:t xml:space="preserve">NC-JT </w:t>
      </w:r>
      <w:r w:rsidR="000C7BA9">
        <w:t xml:space="preserve">and DPS (dynamic selection) </w:t>
      </w:r>
      <w:r w:rsidR="007D3301">
        <w:t>with a single vs. 2 CWs</w:t>
      </w:r>
      <w:r>
        <w:t xml:space="preserve"> with </w:t>
      </w:r>
      <w:r w:rsidR="009A28B9">
        <w:t>2</w:t>
      </w:r>
      <w:r>
        <w:t xml:space="preserve">Tx </w:t>
      </w:r>
      <w:r w:rsidR="0008075A">
        <w:t>anten</w:t>
      </w:r>
      <w:r w:rsidR="0083615C">
        <w:t xml:space="preserve">nas </w:t>
      </w:r>
      <w:r w:rsidR="00AE4559">
        <w:t>in the DU scenario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1250"/>
        <w:gridCol w:w="1392"/>
        <w:gridCol w:w="1324"/>
        <w:gridCol w:w="1196"/>
      </w:tblGrid>
      <w:tr w:rsidR="001259E6" w:rsidRPr="008C5BF8" w14:paraId="185E1026" w14:textId="77777777" w:rsidTr="00BB1124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11752B1D" w14:textId="77777777" w:rsidR="001259E6" w:rsidRPr="008C5BF8" w:rsidRDefault="001259E6" w:rsidP="00131F98">
            <w:pPr>
              <w:rPr>
                <w:lang w:val="en-CA"/>
              </w:rPr>
            </w:pPr>
            <w:r w:rsidRPr="008C5BF8">
              <w:t> </w:t>
            </w:r>
          </w:p>
        </w:tc>
        <w:tc>
          <w:tcPr>
            <w:tcW w:w="2642" w:type="dxa"/>
            <w:gridSpan w:val="2"/>
            <w:shd w:val="clear" w:color="auto" w:fill="FFC000"/>
            <w:noWrap/>
            <w:hideMark/>
          </w:tcPr>
          <w:p w14:paraId="43FE72FA" w14:textId="571B42D7" w:rsidR="001259E6" w:rsidRPr="008C5BF8" w:rsidRDefault="001259E6" w:rsidP="00131F98">
            <w:r w:rsidRPr="008C5BF8">
              <w:t>Cell edge UE throughput gain</w:t>
            </w:r>
          </w:p>
        </w:tc>
        <w:tc>
          <w:tcPr>
            <w:tcW w:w="2520" w:type="dxa"/>
            <w:gridSpan w:val="2"/>
            <w:shd w:val="clear" w:color="auto" w:fill="FFC000"/>
            <w:noWrap/>
            <w:hideMark/>
          </w:tcPr>
          <w:p w14:paraId="180FE33A" w14:textId="2CADFD4E" w:rsidR="001259E6" w:rsidRPr="008C5BF8" w:rsidRDefault="001259E6" w:rsidP="00131F98">
            <w:r w:rsidRPr="008C5BF8">
              <w:t>Mean UE throughput gain</w:t>
            </w:r>
          </w:p>
        </w:tc>
      </w:tr>
      <w:tr w:rsidR="0056000C" w:rsidRPr="008C5BF8" w14:paraId="3B01069C" w14:textId="77777777" w:rsidTr="00BB1124">
        <w:trPr>
          <w:trHeight w:val="287"/>
          <w:jc w:val="center"/>
        </w:trPr>
        <w:tc>
          <w:tcPr>
            <w:tcW w:w="683" w:type="dxa"/>
            <w:shd w:val="clear" w:color="auto" w:fill="FBD4B4" w:themeFill="accent6" w:themeFillTint="66"/>
            <w:noWrap/>
            <w:hideMark/>
          </w:tcPr>
          <w:p w14:paraId="6B9E4098" w14:textId="77777777" w:rsidR="0056000C" w:rsidRPr="008C5BF8" w:rsidRDefault="0056000C" w:rsidP="0056000C">
            <w:r w:rsidRPr="008C5BF8">
              <w:t xml:space="preserve">RU </w:t>
            </w:r>
          </w:p>
        </w:tc>
        <w:tc>
          <w:tcPr>
            <w:tcW w:w="1250" w:type="dxa"/>
            <w:shd w:val="clear" w:color="auto" w:fill="FBD4B4" w:themeFill="accent6" w:themeFillTint="66"/>
            <w:hideMark/>
          </w:tcPr>
          <w:p w14:paraId="3120E94D" w14:textId="52BE5EA8" w:rsidR="0056000C" w:rsidRPr="008C5BF8" w:rsidRDefault="0056000C" w:rsidP="0056000C">
            <w:r>
              <w:t xml:space="preserve">Single CW </w:t>
            </w:r>
          </w:p>
        </w:tc>
        <w:tc>
          <w:tcPr>
            <w:tcW w:w="1392" w:type="dxa"/>
            <w:shd w:val="clear" w:color="auto" w:fill="FBD4B4" w:themeFill="accent6" w:themeFillTint="66"/>
            <w:hideMark/>
          </w:tcPr>
          <w:p w14:paraId="56A2FFF8" w14:textId="6C422EF7" w:rsidR="0056000C" w:rsidRPr="008C5BF8" w:rsidRDefault="0056000C" w:rsidP="0056000C">
            <w:r>
              <w:t>2CWs</w:t>
            </w:r>
          </w:p>
        </w:tc>
        <w:tc>
          <w:tcPr>
            <w:tcW w:w="1324" w:type="dxa"/>
            <w:shd w:val="clear" w:color="auto" w:fill="FBD4B4" w:themeFill="accent6" w:themeFillTint="66"/>
            <w:hideMark/>
          </w:tcPr>
          <w:p w14:paraId="08133918" w14:textId="648540FA" w:rsidR="0056000C" w:rsidRPr="008C5BF8" w:rsidRDefault="0056000C" w:rsidP="0056000C">
            <w:r>
              <w:t xml:space="preserve">Single CW </w:t>
            </w:r>
          </w:p>
        </w:tc>
        <w:tc>
          <w:tcPr>
            <w:tcW w:w="1196" w:type="dxa"/>
            <w:shd w:val="clear" w:color="auto" w:fill="FBD4B4" w:themeFill="accent6" w:themeFillTint="66"/>
            <w:hideMark/>
          </w:tcPr>
          <w:p w14:paraId="6481EFBC" w14:textId="03E6F5A5" w:rsidR="0056000C" w:rsidRPr="008C5BF8" w:rsidRDefault="0056000C" w:rsidP="0056000C">
            <w:r>
              <w:t>2CWs</w:t>
            </w:r>
          </w:p>
        </w:tc>
      </w:tr>
      <w:tr w:rsidR="00EB1311" w:rsidRPr="008C5BF8" w14:paraId="430C476A" w14:textId="77777777" w:rsidTr="00E46A4B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31675255" w14:textId="77777777" w:rsidR="00EB1311" w:rsidRPr="00590751" w:rsidRDefault="00EB1311" w:rsidP="00EB1311">
            <w:r w:rsidRPr="00590751">
              <w:t>10%</w:t>
            </w:r>
          </w:p>
        </w:tc>
        <w:tc>
          <w:tcPr>
            <w:tcW w:w="1250" w:type="dxa"/>
            <w:noWrap/>
            <w:vAlign w:val="bottom"/>
            <w:hideMark/>
          </w:tcPr>
          <w:p w14:paraId="63CE618A" w14:textId="55DBAB18" w:rsidR="00EB1311" w:rsidRPr="00590751" w:rsidRDefault="00EB1311" w:rsidP="00EB1311">
            <w:r w:rsidRPr="00590751">
              <w:rPr>
                <w:color w:val="000000"/>
              </w:rPr>
              <w:t>0%</w:t>
            </w:r>
          </w:p>
        </w:tc>
        <w:tc>
          <w:tcPr>
            <w:tcW w:w="1392" w:type="dxa"/>
            <w:noWrap/>
            <w:vAlign w:val="bottom"/>
            <w:hideMark/>
          </w:tcPr>
          <w:p w14:paraId="7F80E317" w14:textId="0BA0798F" w:rsidR="00EB1311" w:rsidRPr="00590751" w:rsidRDefault="00EB1311" w:rsidP="00EB1311">
            <w:r w:rsidRPr="00590751">
              <w:rPr>
                <w:color w:val="000000"/>
              </w:rPr>
              <w:t>-10%</w:t>
            </w:r>
          </w:p>
        </w:tc>
        <w:tc>
          <w:tcPr>
            <w:tcW w:w="1324" w:type="dxa"/>
            <w:noWrap/>
            <w:vAlign w:val="bottom"/>
            <w:hideMark/>
          </w:tcPr>
          <w:p w14:paraId="00B4516E" w14:textId="6730771D" w:rsidR="00EB1311" w:rsidRPr="00590751" w:rsidRDefault="00EB1311" w:rsidP="00EB1311">
            <w:r w:rsidRPr="00590751">
              <w:rPr>
                <w:color w:val="000000"/>
              </w:rPr>
              <w:t>0%</w:t>
            </w:r>
          </w:p>
        </w:tc>
        <w:tc>
          <w:tcPr>
            <w:tcW w:w="1196" w:type="dxa"/>
            <w:noWrap/>
            <w:vAlign w:val="bottom"/>
            <w:hideMark/>
          </w:tcPr>
          <w:p w14:paraId="20A48DFA" w14:textId="185A97C0" w:rsidR="00EB1311" w:rsidRPr="00590751" w:rsidRDefault="00EB1311" w:rsidP="00EB1311">
            <w:r w:rsidRPr="00590751">
              <w:rPr>
                <w:color w:val="000000"/>
              </w:rPr>
              <w:t>-9%</w:t>
            </w:r>
          </w:p>
        </w:tc>
      </w:tr>
      <w:tr w:rsidR="00EB1311" w:rsidRPr="008C5BF8" w14:paraId="1B9B9E19" w14:textId="77777777" w:rsidTr="00E46A4B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491C8EC4" w14:textId="77777777" w:rsidR="00EB1311" w:rsidRPr="00590751" w:rsidRDefault="00EB1311" w:rsidP="00EB1311">
            <w:r w:rsidRPr="00590751">
              <w:t>20%</w:t>
            </w:r>
          </w:p>
        </w:tc>
        <w:tc>
          <w:tcPr>
            <w:tcW w:w="1250" w:type="dxa"/>
            <w:noWrap/>
            <w:vAlign w:val="bottom"/>
            <w:hideMark/>
          </w:tcPr>
          <w:p w14:paraId="679DC633" w14:textId="4C72B2D3" w:rsidR="00EB1311" w:rsidRPr="00590751" w:rsidRDefault="00EB1311" w:rsidP="00EB1311">
            <w:r w:rsidRPr="00590751">
              <w:rPr>
                <w:color w:val="000000"/>
              </w:rPr>
              <w:t>0%</w:t>
            </w:r>
          </w:p>
        </w:tc>
        <w:tc>
          <w:tcPr>
            <w:tcW w:w="1392" w:type="dxa"/>
            <w:noWrap/>
            <w:vAlign w:val="bottom"/>
            <w:hideMark/>
          </w:tcPr>
          <w:p w14:paraId="2AC979EE" w14:textId="181E6FF6" w:rsidR="00EB1311" w:rsidRPr="00590751" w:rsidRDefault="00EB1311" w:rsidP="00EB1311">
            <w:r w:rsidRPr="00590751">
              <w:rPr>
                <w:color w:val="000000"/>
              </w:rPr>
              <w:t>-7%</w:t>
            </w:r>
          </w:p>
        </w:tc>
        <w:tc>
          <w:tcPr>
            <w:tcW w:w="1324" w:type="dxa"/>
            <w:noWrap/>
            <w:vAlign w:val="bottom"/>
            <w:hideMark/>
          </w:tcPr>
          <w:p w14:paraId="4AE6E6E3" w14:textId="1340C64B" w:rsidR="00EB1311" w:rsidRPr="00590751" w:rsidRDefault="00EB1311" w:rsidP="00EB1311">
            <w:r w:rsidRPr="00590751">
              <w:rPr>
                <w:color w:val="000000"/>
              </w:rPr>
              <w:t>0%</w:t>
            </w:r>
          </w:p>
        </w:tc>
        <w:tc>
          <w:tcPr>
            <w:tcW w:w="1196" w:type="dxa"/>
            <w:noWrap/>
            <w:vAlign w:val="bottom"/>
            <w:hideMark/>
          </w:tcPr>
          <w:p w14:paraId="17347E24" w14:textId="2E8F0253" w:rsidR="00EB1311" w:rsidRPr="00590751" w:rsidRDefault="00EB1311" w:rsidP="00EB1311">
            <w:r w:rsidRPr="00590751">
              <w:rPr>
                <w:color w:val="000000"/>
              </w:rPr>
              <w:t>-8%</w:t>
            </w:r>
          </w:p>
        </w:tc>
      </w:tr>
      <w:tr w:rsidR="00EB1311" w:rsidRPr="008C5BF8" w14:paraId="25FE804B" w14:textId="77777777" w:rsidTr="00E46A4B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3C0CD962" w14:textId="77777777" w:rsidR="00EB1311" w:rsidRPr="00590751" w:rsidRDefault="00EB1311" w:rsidP="00EB1311">
            <w:r w:rsidRPr="00590751">
              <w:t>30%</w:t>
            </w:r>
          </w:p>
        </w:tc>
        <w:tc>
          <w:tcPr>
            <w:tcW w:w="1250" w:type="dxa"/>
            <w:noWrap/>
            <w:vAlign w:val="bottom"/>
            <w:hideMark/>
          </w:tcPr>
          <w:p w14:paraId="53FC5633" w14:textId="510CE635" w:rsidR="00EB1311" w:rsidRPr="00590751" w:rsidRDefault="00EB1311" w:rsidP="00EB1311">
            <w:r w:rsidRPr="00590751">
              <w:rPr>
                <w:color w:val="000000"/>
              </w:rPr>
              <w:t>0%</w:t>
            </w:r>
          </w:p>
        </w:tc>
        <w:tc>
          <w:tcPr>
            <w:tcW w:w="1392" w:type="dxa"/>
            <w:noWrap/>
            <w:vAlign w:val="bottom"/>
            <w:hideMark/>
          </w:tcPr>
          <w:p w14:paraId="1283B4F4" w14:textId="4E0D1898" w:rsidR="00EB1311" w:rsidRPr="00590751" w:rsidRDefault="00EB1311" w:rsidP="00EB1311">
            <w:r w:rsidRPr="00590751">
              <w:rPr>
                <w:color w:val="000000"/>
              </w:rPr>
              <w:t>-6%</w:t>
            </w:r>
          </w:p>
        </w:tc>
        <w:tc>
          <w:tcPr>
            <w:tcW w:w="1324" w:type="dxa"/>
            <w:noWrap/>
            <w:vAlign w:val="bottom"/>
            <w:hideMark/>
          </w:tcPr>
          <w:p w14:paraId="5C3BE580" w14:textId="1A8D75A5" w:rsidR="00EB1311" w:rsidRPr="00590751" w:rsidRDefault="00EB1311" w:rsidP="00EB1311">
            <w:r w:rsidRPr="00590751">
              <w:rPr>
                <w:color w:val="000000"/>
              </w:rPr>
              <w:t>0%</w:t>
            </w:r>
          </w:p>
        </w:tc>
        <w:tc>
          <w:tcPr>
            <w:tcW w:w="1196" w:type="dxa"/>
            <w:noWrap/>
            <w:vAlign w:val="bottom"/>
            <w:hideMark/>
          </w:tcPr>
          <w:p w14:paraId="00E0555E" w14:textId="18A31890" w:rsidR="00EB1311" w:rsidRPr="00590751" w:rsidRDefault="00EB1311" w:rsidP="00EB1311">
            <w:r w:rsidRPr="00590751">
              <w:rPr>
                <w:color w:val="000000"/>
              </w:rPr>
              <w:t>-8%</w:t>
            </w:r>
          </w:p>
        </w:tc>
      </w:tr>
      <w:tr w:rsidR="00EB1311" w:rsidRPr="008C5BF8" w14:paraId="6D12C60D" w14:textId="77777777" w:rsidTr="00E46A4B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2F8C8999" w14:textId="77777777" w:rsidR="00EB1311" w:rsidRPr="00590751" w:rsidRDefault="00EB1311" w:rsidP="00EB1311">
            <w:r w:rsidRPr="00590751">
              <w:t>40%</w:t>
            </w:r>
          </w:p>
        </w:tc>
        <w:tc>
          <w:tcPr>
            <w:tcW w:w="1250" w:type="dxa"/>
            <w:noWrap/>
            <w:vAlign w:val="bottom"/>
            <w:hideMark/>
          </w:tcPr>
          <w:p w14:paraId="3D878FF1" w14:textId="39A90F1F" w:rsidR="00EB1311" w:rsidRPr="00590751" w:rsidRDefault="00EB1311" w:rsidP="00EB1311">
            <w:r w:rsidRPr="00590751">
              <w:rPr>
                <w:color w:val="000000"/>
              </w:rPr>
              <w:t>0%</w:t>
            </w:r>
          </w:p>
        </w:tc>
        <w:tc>
          <w:tcPr>
            <w:tcW w:w="1392" w:type="dxa"/>
            <w:noWrap/>
            <w:vAlign w:val="bottom"/>
            <w:hideMark/>
          </w:tcPr>
          <w:p w14:paraId="14A9F6D5" w14:textId="4C330DDD" w:rsidR="00EB1311" w:rsidRPr="00590751" w:rsidRDefault="00EB1311" w:rsidP="00EB1311">
            <w:r w:rsidRPr="00590751">
              <w:rPr>
                <w:color w:val="000000"/>
              </w:rPr>
              <w:t>-5%</w:t>
            </w:r>
          </w:p>
        </w:tc>
        <w:tc>
          <w:tcPr>
            <w:tcW w:w="1324" w:type="dxa"/>
            <w:noWrap/>
            <w:vAlign w:val="bottom"/>
            <w:hideMark/>
          </w:tcPr>
          <w:p w14:paraId="578E133D" w14:textId="0628DFF4" w:rsidR="00EB1311" w:rsidRPr="00590751" w:rsidRDefault="00EB1311" w:rsidP="00EB1311">
            <w:r w:rsidRPr="00590751">
              <w:rPr>
                <w:color w:val="000000"/>
              </w:rPr>
              <w:t>0%</w:t>
            </w:r>
          </w:p>
        </w:tc>
        <w:tc>
          <w:tcPr>
            <w:tcW w:w="1196" w:type="dxa"/>
            <w:noWrap/>
            <w:vAlign w:val="bottom"/>
            <w:hideMark/>
          </w:tcPr>
          <w:p w14:paraId="0084F137" w14:textId="320DC173" w:rsidR="00EB1311" w:rsidRPr="00590751" w:rsidRDefault="00EB1311" w:rsidP="00EB1311">
            <w:r w:rsidRPr="00590751">
              <w:rPr>
                <w:color w:val="000000"/>
              </w:rPr>
              <w:t>-7%</w:t>
            </w:r>
          </w:p>
        </w:tc>
      </w:tr>
      <w:tr w:rsidR="00EB1311" w:rsidRPr="008C5BF8" w14:paraId="20BE13B7" w14:textId="77777777" w:rsidTr="00E46A4B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0444D128" w14:textId="77777777" w:rsidR="00EB1311" w:rsidRPr="00590751" w:rsidRDefault="00EB1311" w:rsidP="00EB1311">
            <w:r w:rsidRPr="00590751">
              <w:t>50%</w:t>
            </w:r>
          </w:p>
        </w:tc>
        <w:tc>
          <w:tcPr>
            <w:tcW w:w="1250" w:type="dxa"/>
            <w:noWrap/>
            <w:vAlign w:val="bottom"/>
            <w:hideMark/>
          </w:tcPr>
          <w:p w14:paraId="5F18A11A" w14:textId="5B635825" w:rsidR="00EB1311" w:rsidRPr="00590751" w:rsidRDefault="00EB1311" w:rsidP="00EB1311">
            <w:r w:rsidRPr="00590751">
              <w:rPr>
                <w:color w:val="000000"/>
              </w:rPr>
              <w:t>0%</w:t>
            </w:r>
          </w:p>
        </w:tc>
        <w:tc>
          <w:tcPr>
            <w:tcW w:w="1392" w:type="dxa"/>
            <w:noWrap/>
            <w:vAlign w:val="bottom"/>
            <w:hideMark/>
          </w:tcPr>
          <w:p w14:paraId="4EE95DC7" w14:textId="6D409EE0" w:rsidR="00EB1311" w:rsidRPr="00590751" w:rsidRDefault="00EB1311" w:rsidP="00EB1311">
            <w:r w:rsidRPr="00590751">
              <w:rPr>
                <w:color w:val="000000"/>
              </w:rPr>
              <w:t>-5%</w:t>
            </w:r>
          </w:p>
        </w:tc>
        <w:tc>
          <w:tcPr>
            <w:tcW w:w="1324" w:type="dxa"/>
            <w:noWrap/>
            <w:vAlign w:val="bottom"/>
            <w:hideMark/>
          </w:tcPr>
          <w:p w14:paraId="70E0AC50" w14:textId="433AB769" w:rsidR="00EB1311" w:rsidRPr="00590751" w:rsidRDefault="00EB1311" w:rsidP="00EB1311">
            <w:r w:rsidRPr="00590751">
              <w:rPr>
                <w:color w:val="000000"/>
              </w:rPr>
              <w:t>0%</w:t>
            </w:r>
          </w:p>
        </w:tc>
        <w:tc>
          <w:tcPr>
            <w:tcW w:w="1196" w:type="dxa"/>
            <w:noWrap/>
            <w:vAlign w:val="bottom"/>
            <w:hideMark/>
          </w:tcPr>
          <w:p w14:paraId="763F7BA9" w14:textId="5B8EA03F" w:rsidR="00EB1311" w:rsidRPr="00590751" w:rsidRDefault="00EB1311" w:rsidP="00EB1311">
            <w:r w:rsidRPr="00590751">
              <w:rPr>
                <w:color w:val="000000"/>
              </w:rPr>
              <w:t>-6%</w:t>
            </w:r>
          </w:p>
        </w:tc>
      </w:tr>
    </w:tbl>
    <w:p w14:paraId="0D880DDC" w14:textId="716BA484" w:rsidR="004A210E" w:rsidRDefault="004A210E" w:rsidP="004A210E"/>
    <w:p w14:paraId="2C913A55" w14:textId="650700E8" w:rsidR="0083615C" w:rsidRDefault="0083615C" w:rsidP="0083615C">
      <w:pPr>
        <w:pStyle w:val="Caption"/>
      </w:pPr>
      <w:bookmarkStart w:id="3" w:name="_Ref462008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F4C04">
        <w:rPr>
          <w:noProof/>
        </w:rPr>
        <w:t>2</w:t>
      </w:r>
      <w:r>
        <w:fldChar w:fldCharType="end"/>
      </w:r>
      <w:bookmarkEnd w:id="3"/>
      <w:r>
        <w:t xml:space="preserve">: NC-JT </w:t>
      </w:r>
      <w:r w:rsidR="000C7BA9">
        <w:t xml:space="preserve">and DPS (dynamic selection) </w:t>
      </w:r>
      <w:r>
        <w:t xml:space="preserve">with a single vs. 2 CWs with 4Tx antennas </w:t>
      </w:r>
      <w:r w:rsidR="00AE4559">
        <w:t>in the DU scenario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83"/>
        <w:gridCol w:w="1250"/>
        <w:gridCol w:w="1392"/>
        <w:gridCol w:w="1324"/>
        <w:gridCol w:w="1196"/>
      </w:tblGrid>
      <w:tr w:rsidR="0083615C" w:rsidRPr="008C5BF8" w14:paraId="5357C0AB" w14:textId="77777777" w:rsidTr="00BB1124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5A779A7B" w14:textId="77777777" w:rsidR="0083615C" w:rsidRPr="008C5BF8" w:rsidRDefault="0083615C" w:rsidP="00131F98">
            <w:pPr>
              <w:rPr>
                <w:lang w:val="en-CA"/>
              </w:rPr>
            </w:pPr>
            <w:r w:rsidRPr="008C5BF8">
              <w:lastRenderedPageBreak/>
              <w:t> </w:t>
            </w:r>
          </w:p>
        </w:tc>
        <w:tc>
          <w:tcPr>
            <w:tcW w:w="2642" w:type="dxa"/>
            <w:gridSpan w:val="2"/>
            <w:shd w:val="clear" w:color="auto" w:fill="FFC000"/>
            <w:noWrap/>
            <w:hideMark/>
          </w:tcPr>
          <w:p w14:paraId="396E4517" w14:textId="77777777" w:rsidR="0083615C" w:rsidRPr="008C5BF8" w:rsidRDefault="0083615C" w:rsidP="00131F98">
            <w:r w:rsidRPr="008C5BF8">
              <w:t>Cell edge UE throughput gain</w:t>
            </w:r>
          </w:p>
        </w:tc>
        <w:tc>
          <w:tcPr>
            <w:tcW w:w="2520" w:type="dxa"/>
            <w:gridSpan w:val="2"/>
            <w:shd w:val="clear" w:color="auto" w:fill="FFC000"/>
            <w:noWrap/>
            <w:hideMark/>
          </w:tcPr>
          <w:p w14:paraId="565D461E" w14:textId="77777777" w:rsidR="0083615C" w:rsidRPr="008C5BF8" w:rsidRDefault="0083615C" w:rsidP="00131F98">
            <w:r w:rsidRPr="008C5BF8">
              <w:t>Mean UE throughput gain</w:t>
            </w:r>
          </w:p>
        </w:tc>
      </w:tr>
      <w:tr w:rsidR="0083615C" w:rsidRPr="008C5BF8" w14:paraId="0B7F3432" w14:textId="77777777" w:rsidTr="00BB1124">
        <w:trPr>
          <w:trHeight w:val="287"/>
          <w:jc w:val="center"/>
        </w:trPr>
        <w:tc>
          <w:tcPr>
            <w:tcW w:w="683" w:type="dxa"/>
            <w:shd w:val="clear" w:color="auto" w:fill="FBD4B4" w:themeFill="accent6" w:themeFillTint="66"/>
            <w:noWrap/>
            <w:hideMark/>
          </w:tcPr>
          <w:p w14:paraId="68873CCE" w14:textId="77777777" w:rsidR="0083615C" w:rsidRPr="008C5BF8" w:rsidRDefault="0083615C" w:rsidP="00131F98">
            <w:r w:rsidRPr="008C5BF8">
              <w:t xml:space="preserve">RU </w:t>
            </w:r>
          </w:p>
        </w:tc>
        <w:tc>
          <w:tcPr>
            <w:tcW w:w="1250" w:type="dxa"/>
            <w:shd w:val="clear" w:color="auto" w:fill="FBD4B4" w:themeFill="accent6" w:themeFillTint="66"/>
            <w:hideMark/>
          </w:tcPr>
          <w:p w14:paraId="27349F20" w14:textId="77777777" w:rsidR="0083615C" w:rsidRPr="008C5BF8" w:rsidRDefault="0083615C" w:rsidP="00131F98">
            <w:r>
              <w:t xml:space="preserve">Single CW </w:t>
            </w:r>
          </w:p>
        </w:tc>
        <w:tc>
          <w:tcPr>
            <w:tcW w:w="1392" w:type="dxa"/>
            <w:shd w:val="clear" w:color="auto" w:fill="FBD4B4" w:themeFill="accent6" w:themeFillTint="66"/>
            <w:hideMark/>
          </w:tcPr>
          <w:p w14:paraId="28C964DF" w14:textId="77777777" w:rsidR="0083615C" w:rsidRPr="008C5BF8" w:rsidRDefault="0083615C" w:rsidP="00131F98">
            <w:r>
              <w:t>2CWs</w:t>
            </w:r>
          </w:p>
        </w:tc>
        <w:tc>
          <w:tcPr>
            <w:tcW w:w="1324" w:type="dxa"/>
            <w:shd w:val="clear" w:color="auto" w:fill="FBD4B4" w:themeFill="accent6" w:themeFillTint="66"/>
            <w:hideMark/>
          </w:tcPr>
          <w:p w14:paraId="512F751C" w14:textId="77777777" w:rsidR="0083615C" w:rsidRPr="008C5BF8" w:rsidRDefault="0083615C" w:rsidP="00131F98">
            <w:r>
              <w:t xml:space="preserve">Single CW </w:t>
            </w:r>
          </w:p>
        </w:tc>
        <w:tc>
          <w:tcPr>
            <w:tcW w:w="1196" w:type="dxa"/>
            <w:shd w:val="clear" w:color="auto" w:fill="FBD4B4" w:themeFill="accent6" w:themeFillTint="66"/>
            <w:hideMark/>
          </w:tcPr>
          <w:p w14:paraId="24AC928F" w14:textId="77777777" w:rsidR="0083615C" w:rsidRPr="008C5BF8" w:rsidRDefault="0083615C" w:rsidP="00131F98">
            <w:r>
              <w:t>2CWs</w:t>
            </w:r>
          </w:p>
        </w:tc>
      </w:tr>
      <w:tr w:rsidR="00A4277F" w:rsidRPr="008C5BF8" w14:paraId="4AA3A7F6" w14:textId="77777777" w:rsidTr="00F1009C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2A021724" w14:textId="77777777" w:rsidR="00A4277F" w:rsidRPr="00590751" w:rsidRDefault="00A4277F" w:rsidP="00A4277F">
            <w:r w:rsidRPr="00590751">
              <w:t>10%</w:t>
            </w:r>
          </w:p>
        </w:tc>
        <w:tc>
          <w:tcPr>
            <w:tcW w:w="1250" w:type="dxa"/>
            <w:noWrap/>
            <w:vAlign w:val="bottom"/>
            <w:hideMark/>
          </w:tcPr>
          <w:p w14:paraId="2D3E83AA" w14:textId="230E5BA6" w:rsidR="00A4277F" w:rsidRPr="00590751" w:rsidRDefault="00A4277F" w:rsidP="00A4277F">
            <w:r w:rsidRPr="00590751">
              <w:rPr>
                <w:color w:val="000000"/>
              </w:rPr>
              <w:t>0%</w:t>
            </w:r>
          </w:p>
        </w:tc>
        <w:tc>
          <w:tcPr>
            <w:tcW w:w="1392" w:type="dxa"/>
            <w:noWrap/>
            <w:vAlign w:val="bottom"/>
            <w:hideMark/>
          </w:tcPr>
          <w:p w14:paraId="524DE474" w14:textId="109D4E51" w:rsidR="00A4277F" w:rsidRPr="00590751" w:rsidRDefault="00A4277F" w:rsidP="00A4277F">
            <w:r w:rsidRPr="00590751">
              <w:rPr>
                <w:color w:val="000000"/>
              </w:rPr>
              <w:t>-5%</w:t>
            </w:r>
          </w:p>
        </w:tc>
        <w:tc>
          <w:tcPr>
            <w:tcW w:w="1324" w:type="dxa"/>
            <w:noWrap/>
            <w:vAlign w:val="bottom"/>
            <w:hideMark/>
          </w:tcPr>
          <w:p w14:paraId="11420BDD" w14:textId="05EB8ABF" w:rsidR="00A4277F" w:rsidRPr="00590751" w:rsidRDefault="00A4277F" w:rsidP="00A4277F">
            <w:r w:rsidRPr="00590751">
              <w:rPr>
                <w:color w:val="000000"/>
              </w:rPr>
              <w:t>0%</w:t>
            </w:r>
          </w:p>
        </w:tc>
        <w:tc>
          <w:tcPr>
            <w:tcW w:w="1196" w:type="dxa"/>
            <w:noWrap/>
            <w:vAlign w:val="bottom"/>
            <w:hideMark/>
          </w:tcPr>
          <w:p w14:paraId="2DCDC8F8" w14:textId="1A79279E" w:rsidR="00A4277F" w:rsidRPr="00590751" w:rsidRDefault="00A4277F" w:rsidP="00A4277F">
            <w:r w:rsidRPr="00590751">
              <w:rPr>
                <w:color w:val="000000"/>
              </w:rPr>
              <w:t>-3%</w:t>
            </w:r>
          </w:p>
        </w:tc>
      </w:tr>
      <w:tr w:rsidR="00A4277F" w:rsidRPr="008C5BF8" w14:paraId="3D603A66" w14:textId="77777777" w:rsidTr="00F1009C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036F685B" w14:textId="77777777" w:rsidR="00A4277F" w:rsidRPr="00590751" w:rsidRDefault="00A4277F" w:rsidP="00A4277F">
            <w:r w:rsidRPr="00590751">
              <w:t>20%</w:t>
            </w:r>
          </w:p>
        </w:tc>
        <w:tc>
          <w:tcPr>
            <w:tcW w:w="1250" w:type="dxa"/>
            <w:noWrap/>
            <w:vAlign w:val="bottom"/>
            <w:hideMark/>
          </w:tcPr>
          <w:p w14:paraId="64031252" w14:textId="33618D19" w:rsidR="00A4277F" w:rsidRPr="00590751" w:rsidRDefault="00A4277F" w:rsidP="00A4277F">
            <w:r w:rsidRPr="00590751">
              <w:rPr>
                <w:color w:val="000000"/>
              </w:rPr>
              <w:t>0%</w:t>
            </w:r>
          </w:p>
        </w:tc>
        <w:tc>
          <w:tcPr>
            <w:tcW w:w="1392" w:type="dxa"/>
            <w:noWrap/>
            <w:vAlign w:val="bottom"/>
            <w:hideMark/>
          </w:tcPr>
          <w:p w14:paraId="64E2B485" w14:textId="7416B7D2" w:rsidR="00A4277F" w:rsidRPr="00590751" w:rsidRDefault="00A4277F" w:rsidP="00A4277F">
            <w:r w:rsidRPr="00590751">
              <w:rPr>
                <w:color w:val="000000"/>
              </w:rPr>
              <w:t>-6%</w:t>
            </w:r>
          </w:p>
        </w:tc>
        <w:tc>
          <w:tcPr>
            <w:tcW w:w="1324" w:type="dxa"/>
            <w:noWrap/>
            <w:vAlign w:val="bottom"/>
            <w:hideMark/>
          </w:tcPr>
          <w:p w14:paraId="68343F43" w14:textId="06A94A4D" w:rsidR="00A4277F" w:rsidRPr="00590751" w:rsidRDefault="00A4277F" w:rsidP="00A4277F">
            <w:r w:rsidRPr="00590751">
              <w:rPr>
                <w:color w:val="000000"/>
              </w:rPr>
              <w:t>0%</w:t>
            </w:r>
          </w:p>
        </w:tc>
        <w:tc>
          <w:tcPr>
            <w:tcW w:w="1196" w:type="dxa"/>
            <w:noWrap/>
            <w:vAlign w:val="bottom"/>
            <w:hideMark/>
          </w:tcPr>
          <w:p w14:paraId="376BCB3A" w14:textId="7A1C9E36" w:rsidR="00A4277F" w:rsidRPr="00590751" w:rsidRDefault="00A4277F" w:rsidP="00A4277F">
            <w:r w:rsidRPr="00590751">
              <w:rPr>
                <w:color w:val="000000"/>
              </w:rPr>
              <w:t>-4%</w:t>
            </w:r>
          </w:p>
        </w:tc>
      </w:tr>
      <w:tr w:rsidR="00A4277F" w:rsidRPr="008C5BF8" w14:paraId="728D3006" w14:textId="77777777" w:rsidTr="00F1009C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2FAD3C17" w14:textId="77777777" w:rsidR="00A4277F" w:rsidRPr="00590751" w:rsidRDefault="00A4277F" w:rsidP="00A4277F">
            <w:r w:rsidRPr="00590751">
              <w:t>30%</w:t>
            </w:r>
          </w:p>
        </w:tc>
        <w:tc>
          <w:tcPr>
            <w:tcW w:w="1250" w:type="dxa"/>
            <w:noWrap/>
            <w:vAlign w:val="bottom"/>
            <w:hideMark/>
          </w:tcPr>
          <w:p w14:paraId="23E6FA73" w14:textId="7574DD95" w:rsidR="00A4277F" w:rsidRPr="00590751" w:rsidRDefault="00A4277F" w:rsidP="00A4277F">
            <w:r w:rsidRPr="00590751">
              <w:rPr>
                <w:color w:val="000000"/>
              </w:rPr>
              <w:t>0%</w:t>
            </w:r>
          </w:p>
        </w:tc>
        <w:tc>
          <w:tcPr>
            <w:tcW w:w="1392" w:type="dxa"/>
            <w:noWrap/>
            <w:vAlign w:val="bottom"/>
            <w:hideMark/>
          </w:tcPr>
          <w:p w14:paraId="6F22DB2D" w14:textId="189F3436" w:rsidR="00A4277F" w:rsidRPr="00590751" w:rsidRDefault="00A4277F" w:rsidP="00A4277F">
            <w:r w:rsidRPr="00590751">
              <w:rPr>
                <w:color w:val="000000"/>
              </w:rPr>
              <w:t>-6%</w:t>
            </w:r>
          </w:p>
        </w:tc>
        <w:tc>
          <w:tcPr>
            <w:tcW w:w="1324" w:type="dxa"/>
            <w:noWrap/>
            <w:vAlign w:val="bottom"/>
            <w:hideMark/>
          </w:tcPr>
          <w:p w14:paraId="273F3F8A" w14:textId="34BBFF84" w:rsidR="00A4277F" w:rsidRPr="00590751" w:rsidRDefault="00A4277F" w:rsidP="00A4277F">
            <w:r w:rsidRPr="00590751">
              <w:rPr>
                <w:color w:val="000000"/>
              </w:rPr>
              <w:t>0%</w:t>
            </w:r>
          </w:p>
        </w:tc>
        <w:tc>
          <w:tcPr>
            <w:tcW w:w="1196" w:type="dxa"/>
            <w:noWrap/>
            <w:vAlign w:val="bottom"/>
            <w:hideMark/>
          </w:tcPr>
          <w:p w14:paraId="40756414" w14:textId="42C9C5E8" w:rsidR="00A4277F" w:rsidRPr="00590751" w:rsidRDefault="00A4277F" w:rsidP="00A4277F">
            <w:r w:rsidRPr="00590751">
              <w:rPr>
                <w:color w:val="000000"/>
              </w:rPr>
              <w:t>-5%</w:t>
            </w:r>
          </w:p>
        </w:tc>
      </w:tr>
      <w:tr w:rsidR="00A4277F" w:rsidRPr="008C5BF8" w14:paraId="4A137D46" w14:textId="77777777" w:rsidTr="00F1009C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2D785170" w14:textId="77777777" w:rsidR="00A4277F" w:rsidRPr="00590751" w:rsidRDefault="00A4277F" w:rsidP="00A4277F">
            <w:r w:rsidRPr="00590751">
              <w:t>40%</w:t>
            </w:r>
          </w:p>
        </w:tc>
        <w:tc>
          <w:tcPr>
            <w:tcW w:w="1250" w:type="dxa"/>
            <w:noWrap/>
            <w:vAlign w:val="bottom"/>
            <w:hideMark/>
          </w:tcPr>
          <w:p w14:paraId="7BD907E1" w14:textId="71240D9C" w:rsidR="00A4277F" w:rsidRPr="00590751" w:rsidRDefault="00A4277F" w:rsidP="00A4277F">
            <w:r w:rsidRPr="00590751">
              <w:rPr>
                <w:color w:val="000000"/>
              </w:rPr>
              <w:t>0%</w:t>
            </w:r>
          </w:p>
        </w:tc>
        <w:tc>
          <w:tcPr>
            <w:tcW w:w="1392" w:type="dxa"/>
            <w:noWrap/>
            <w:vAlign w:val="bottom"/>
            <w:hideMark/>
          </w:tcPr>
          <w:p w14:paraId="50104CE8" w14:textId="0075FB9E" w:rsidR="00A4277F" w:rsidRPr="00590751" w:rsidRDefault="00A4277F" w:rsidP="00A4277F">
            <w:r w:rsidRPr="00590751">
              <w:rPr>
                <w:color w:val="000000"/>
              </w:rPr>
              <w:t>-5%</w:t>
            </w:r>
          </w:p>
        </w:tc>
        <w:tc>
          <w:tcPr>
            <w:tcW w:w="1324" w:type="dxa"/>
            <w:noWrap/>
            <w:vAlign w:val="bottom"/>
            <w:hideMark/>
          </w:tcPr>
          <w:p w14:paraId="1C633806" w14:textId="16E19538" w:rsidR="00A4277F" w:rsidRPr="00590751" w:rsidRDefault="00A4277F" w:rsidP="00A4277F">
            <w:r w:rsidRPr="00590751">
              <w:rPr>
                <w:color w:val="000000"/>
              </w:rPr>
              <w:t>0%</w:t>
            </w:r>
          </w:p>
        </w:tc>
        <w:tc>
          <w:tcPr>
            <w:tcW w:w="1196" w:type="dxa"/>
            <w:noWrap/>
            <w:vAlign w:val="bottom"/>
            <w:hideMark/>
          </w:tcPr>
          <w:p w14:paraId="25690C8E" w14:textId="41615652" w:rsidR="00A4277F" w:rsidRPr="00590751" w:rsidRDefault="00A4277F" w:rsidP="00A4277F">
            <w:r w:rsidRPr="00590751">
              <w:rPr>
                <w:color w:val="000000"/>
              </w:rPr>
              <w:t>-5%</w:t>
            </w:r>
          </w:p>
        </w:tc>
      </w:tr>
      <w:tr w:rsidR="00A4277F" w:rsidRPr="008C5BF8" w14:paraId="4D1D3774" w14:textId="77777777" w:rsidTr="00F1009C">
        <w:trPr>
          <w:trHeight w:val="300"/>
          <w:jc w:val="center"/>
        </w:trPr>
        <w:tc>
          <w:tcPr>
            <w:tcW w:w="683" w:type="dxa"/>
            <w:noWrap/>
            <w:hideMark/>
          </w:tcPr>
          <w:p w14:paraId="68B9D087" w14:textId="77777777" w:rsidR="00A4277F" w:rsidRPr="00590751" w:rsidRDefault="00A4277F" w:rsidP="00A4277F">
            <w:r w:rsidRPr="00590751">
              <w:t>50%</w:t>
            </w:r>
          </w:p>
        </w:tc>
        <w:tc>
          <w:tcPr>
            <w:tcW w:w="1250" w:type="dxa"/>
            <w:noWrap/>
            <w:vAlign w:val="bottom"/>
            <w:hideMark/>
          </w:tcPr>
          <w:p w14:paraId="3B81ACAD" w14:textId="0C3A99F4" w:rsidR="00A4277F" w:rsidRPr="00590751" w:rsidRDefault="00A4277F" w:rsidP="00A4277F">
            <w:r w:rsidRPr="00590751">
              <w:rPr>
                <w:color w:val="000000"/>
              </w:rPr>
              <w:t>0%</w:t>
            </w:r>
          </w:p>
        </w:tc>
        <w:tc>
          <w:tcPr>
            <w:tcW w:w="1392" w:type="dxa"/>
            <w:noWrap/>
            <w:vAlign w:val="bottom"/>
            <w:hideMark/>
          </w:tcPr>
          <w:p w14:paraId="78CA3652" w14:textId="52284CFF" w:rsidR="00A4277F" w:rsidRPr="00590751" w:rsidRDefault="00A4277F" w:rsidP="00A4277F">
            <w:r w:rsidRPr="00590751">
              <w:rPr>
                <w:color w:val="000000"/>
              </w:rPr>
              <w:t>-4%</w:t>
            </w:r>
          </w:p>
        </w:tc>
        <w:tc>
          <w:tcPr>
            <w:tcW w:w="1324" w:type="dxa"/>
            <w:noWrap/>
            <w:vAlign w:val="bottom"/>
            <w:hideMark/>
          </w:tcPr>
          <w:p w14:paraId="0092E0F4" w14:textId="0A1E6FB7" w:rsidR="00A4277F" w:rsidRPr="00590751" w:rsidRDefault="00A4277F" w:rsidP="00A4277F">
            <w:r w:rsidRPr="00590751">
              <w:rPr>
                <w:color w:val="000000"/>
              </w:rPr>
              <w:t>0%</w:t>
            </w:r>
          </w:p>
        </w:tc>
        <w:tc>
          <w:tcPr>
            <w:tcW w:w="1196" w:type="dxa"/>
            <w:noWrap/>
            <w:vAlign w:val="bottom"/>
            <w:hideMark/>
          </w:tcPr>
          <w:p w14:paraId="1DCC992E" w14:textId="295665BF" w:rsidR="00A4277F" w:rsidRPr="00590751" w:rsidRDefault="00A4277F" w:rsidP="00A4277F">
            <w:r w:rsidRPr="00590751">
              <w:rPr>
                <w:color w:val="000000"/>
              </w:rPr>
              <w:t>-4%</w:t>
            </w:r>
          </w:p>
        </w:tc>
      </w:tr>
    </w:tbl>
    <w:p w14:paraId="0EC0E72D" w14:textId="1675A19B" w:rsidR="00C22138" w:rsidRDefault="00EE4F3F" w:rsidP="00C22138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3CFD0188" w14:textId="0DD4A0A0" w:rsidR="00FC7433" w:rsidRPr="00175052" w:rsidRDefault="00FC7433" w:rsidP="005336DB">
      <w:r w:rsidRPr="00175052">
        <w:t xml:space="preserve">Based on the </w:t>
      </w:r>
      <w:r w:rsidR="00FD2F6C">
        <w:t xml:space="preserve">evaluation results presented </w:t>
      </w:r>
      <w:r w:rsidRPr="00175052">
        <w:t xml:space="preserve">in this contribution we make </w:t>
      </w:r>
      <w:r w:rsidR="007B1BFC">
        <w:t>the following observation:</w:t>
      </w:r>
    </w:p>
    <w:p w14:paraId="1DE371C0" w14:textId="548FD48C" w:rsidR="00DB33C2" w:rsidRDefault="00B3050B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"Observation" </w:instrText>
      </w:r>
      <w:r>
        <w:rPr>
          <w:b w:val="0"/>
          <w:bCs/>
        </w:rPr>
        <w:fldChar w:fldCharType="separate"/>
      </w:r>
      <w:hyperlink w:anchor="_Toc4750828" w:history="1">
        <w:r w:rsidR="00DB33C2" w:rsidRPr="00866BA9">
          <w:rPr>
            <w:rStyle w:val="Hyperlink"/>
          </w:rPr>
          <w:t>Observation 1</w:t>
        </w:r>
        <w:r w:rsidR="00DB33C2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DB33C2" w:rsidRPr="00866BA9">
          <w:rPr>
            <w:rStyle w:val="Hyperlink"/>
          </w:rPr>
          <w:t>NC-JT with a single CW outperforms NC-JT with 2 CWs for both 2Tx and 4Tx antennas at the gNB under the 5G Dense Urban scenario.</w:t>
        </w:r>
      </w:hyperlink>
    </w:p>
    <w:p w14:paraId="2D8E226D" w14:textId="1DFD6A4B" w:rsidR="00B3050B" w:rsidRPr="00464932" w:rsidRDefault="00B3050B" w:rsidP="00B3050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DEF49B4" w14:textId="7F840ECB" w:rsidR="0045141A" w:rsidRDefault="0026523C" w:rsidP="0026523C">
      <w:pPr>
        <w:pStyle w:val="Heading1"/>
      </w:pPr>
      <w:r>
        <w:t>References</w:t>
      </w:r>
    </w:p>
    <w:p w14:paraId="0EAE08F5" w14:textId="77777777" w:rsidR="00492909" w:rsidRDefault="003414B8" w:rsidP="003414B8">
      <w:pPr>
        <w:pStyle w:val="Reference"/>
      </w:pPr>
      <w:bookmarkStart w:id="4" w:name="_Ref534907800"/>
      <w:r w:rsidRPr="003414B8">
        <w:t>R1-1900728</w:t>
      </w:r>
      <w:r>
        <w:t>,</w:t>
      </w:r>
      <w:r w:rsidRPr="003414B8">
        <w:t xml:space="preserve"> </w:t>
      </w:r>
      <w:r>
        <w:t>“</w:t>
      </w:r>
      <w:r w:rsidRPr="003414B8">
        <w:t>On multi-TRP and multi-panel</w:t>
      </w:r>
      <w:r>
        <w:t>”, Ericsson, RAN1#95 adhoc, Taipei.</w:t>
      </w:r>
      <w:bookmarkEnd w:id="4"/>
      <w:r w:rsidRPr="003414B8">
        <w:t xml:space="preserve"> </w:t>
      </w:r>
    </w:p>
    <w:p w14:paraId="459A4F1C" w14:textId="77777777" w:rsidR="00492909" w:rsidRDefault="00492909" w:rsidP="00492909">
      <w:pPr>
        <w:pStyle w:val="Heading1"/>
      </w:pPr>
      <w:r>
        <w:t>Appendix:  Simulation Assumptions</w:t>
      </w:r>
    </w:p>
    <w:tbl>
      <w:tblPr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6800"/>
      </w:tblGrid>
      <w:tr w:rsidR="00492909" w:rsidRPr="00E55D62" w14:paraId="6D97D6E0" w14:textId="77777777" w:rsidTr="0048066A">
        <w:trPr>
          <w:trHeight w:val="119"/>
        </w:trPr>
        <w:tc>
          <w:tcPr>
            <w:tcW w:w="2105" w:type="dxa"/>
            <w:shd w:val="clear" w:color="auto" w:fill="D9D9D9"/>
            <w:vAlign w:val="center"/>
          </w:tcPr>
          <w:p w14:paraId="4BD9B02D" w14:textId="77777777" w:rsidR="00492909" w:rsidRPr="00E55D62" w:rsidRDefault="00492909" w:rsidP="00131F98">
            <w:pPr>
              <w:pStyle w:val="TAH"/>
              <w:rPr>
                <w:lang w:eastAsia="ja-JP"/>
              </w:rPr>
            </w:pPr>
            <w:r w:rsidRPr="00E55D62">
              <w:rPr>
                <w:lang w:eastAsia="ja-JP"/>
              </w:rPr>
              <w:t>Parameters</w:t>
            </w:r>
          </w:p>
        </w:tc>
        <w:tc>
          <w:tcPr>
            <w:tcW w:w="6800" w:type="dxa"/>
            <w:shd w:val="clear" w:color="auto" w:fill="D9D9D9"/>
            <w:vAlign w:val="center"/>
          </w:tcPr>
          <w:p w14:paraId="7948815D" w14:textId="2695AE58" w:rsidR="00492909" w:rsidRPr="00E55D62" w:rsidRDefault="00D61AC0" w:rsidP="00131F9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 xml:space="preserve">Dense </w:t>
            </w:r>
            <w:r w:rsidR="00492909">
              <w:rPr>
                <w:lang w:eastAsia="ja-JP"/>
              </w:rPr>
              <w:t>Urban Macro</w:t>
            </w:r>
          </w:p>
        </w:tc>
      </w:tr>
      <w:tr w:rsidR="00492909" w:rsidRPr="007E3292" w14:paraId="5F611AEB" w14:textId="77777777" w:rsidTr="0048066A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751B4695" w14:textId="77777777" w:rsidR="00492909" w:rsidRPr="000E15F3" w:rsidRDefault="00492909" w:rsidP="00131F98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Carrier frequency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326FC208" w14:textId="77777777" w:rsidR="00492909" w:rsidRPr="000E15F3" w:rsidRDefault="00492909" w:rsidP="00131F98">
            <w:pPr>
              <w:pStyle w:val="TAL"/>
              <w:rPr>
                <w:sz w:val="20"/>
              </w:rPr>
            </w:pPr>
            <w:r w:rsidRPr="000E15F3">
              <w:rPr>
                <w:sz w:val="20"/>
              </w:rPr>
              <w:t xml:space="preserve">4GHz </w:t>
            </w:r>
          </w:p>
          <w:p w14:paraId="04738926" w14:textId="77777777" w:rsidR="00492909" w:rsidRPr="000E15F3" w:rsidRDefault="00492909" w:rsidP="00131F98">
            <w:pPr>
              <w:pStyle w:val="TAL"/>
              <w:rPr>
                <w:sz w:val="20"/>
              </w:rPr>
            </w:pPr>
          </w:p>
        </w:tc>
      </w:tr>
      <w:tr w:rsidR="00492909" w:rsidRPr="007E3292" w14:paraId="31571571" w14:textId="77777777" w:rsidTr="0048066A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2B529857" w14:textId="77777777" w:rsidR="00492909" w:rsidRPr="000E15F3" w:rsidRDefault="00492909" w:rsidP="00131F98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Channel model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1AAB1BD2" w14:textId="77777777" w:rsidR="00492909" w:rsidRPr="000E15F3" w:rsidRDefault="00492909" w:rsidP="00131F98">
            <w:pPr>
              <w:pStyle w:val="TAL"/>
              <w:rPr>
                <w:rFonts w:eastAsia="Malgun Gothic"/>
                <w:color w:val="000000"/>
                <w:kern w:val="24"/>
                <w:sz w:val="20"/>
                <w:lang w:val="sv-SE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TR</w:t>
            </w:r>
            <w:r>
              <w:rPr>
                <w:rFonts w:eastAsia="Malgun Gothic"/>
                <w:sz w:val="20"/>
                <w:lang w:eastAsia="ko-KR"/>
              </w:rPr>
              <w:t xml:space="preserve"> </w:t>
            </w:r>
            <w:r w:rsidRPr="000E15F3">
              <w:rPr>
                <w:rFonts w:eastAsia="Malgun Gothic"/>
                <w:sz w:val="20"/>
                <w:lang w:eastAsia="ko-KR"/>
              </w:rPr>
              <w:t>38.901</w:t>
            </w:r>
          </w:p>
        </w:tc>
      </w:tr>
      <w:tr w:rsidR="00492909" w:rsidRPr="007E3292" w14:paraId="4D0C4C93" w14:textId="77777777" w:rsidTr="0048066A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74DE54D5" w14:textId="77777777" w:rsidR="00492909" w:rsidRPr="000E15F3" w:rsidRDefault="00492909" w:rsidP="00131F98">
            <w:pPr>
              <w:pStyle w:val="TAL"/>
              <w:rPr>
                <w:sz w:val="20"/>
                <w:lang w:eastAsia="ja-JP"/>
              </w:rPr>
            </w:pPr>
            <w:r w:rsidRPr="000E15F3">
              <w:rPr>
                <w:sz w:val="20"/>
                <w:lang w:eastAsia="ja-JP"/>
              </w:rPr>
              <w:t>TP antenna configuration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106965D8" w14:textId="6EDCE4B1" w:rsidR="00492909" w:rsidRPr="000E15F3" w:rsidRDefault="00492909" w:rsidP="00131F98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4 </w:t>
            </w:r>
            <w:r w:rsidR="004A72B5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Tx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ports: 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="00B01C02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 xml:space="preserve">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(8,2,2,1,1,1,2)</w:t>
            </w:r>
          </w:p>
          <w:p w14:paraId="3674C9B0" w14:textId="7B5CFED7" w:rsidR="00492909" w:rsidRPr="000E15F3" w:rsidRDefault="00492909" w:rsidP="00131F98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2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 </w:t>
            </w:r>
            <w:r w:rsidR="004A72B5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Tx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ports: (M, N, P, 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g</w:t>
            </w:r>
            <w:r w:rsidR="00B01C02"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 xml:space="preserve"> 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M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 N</w:t>
            </w:r>
            <w:r w:rsidRPr="000E15F3">
              <w:rPr>
                <w:rFonts w:eastAsia="Malgun Gothic"/>
                <w:color w:val="000000"/>
                <w:kern w:val="24"/>
                <w:sz w:val="20"/>
                <w:vertAlign w:val="subscript"/>
                <w:lang w:val="sv-SE"/>
              </w:rPr>
              <w:t>p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 = (8,</w:t>
            </w:r>
            <w:r>
              <w:rPr>
                <w:rFonts w:eastAsia="Malgun Gothic"/>
                <w:color w:val="000000"/>
                <w:kern w:val="24"/>
                <w:sz w:val="20"/>
                <w:lang w:val="sv-SE"/>
              </w:rPr>
              <w:t>1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,2,1,1,</w:t>
            </w:r>
            <w:r w:rsidR="00B01C02">
              <w:rPr>
                <w:rFonts w:eastAsia="Malgun Gothic"/>
                <w:color w:val="000000"/>
                <w:kern w:val="24"/>
                <w:sz w:val="20"/>
                <w:lang w:val="sv-SE"/>
              </w:rPr>
              <w:t>1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,</w:t>
            </w:r>
            <w:r w:rsidR="00B01C02">
              <w:rPr>
                <w:rFonts w:eastAsia="Malgun Gothic"/>
                <w:color w:val="000000"/>
                <w:kern w:val="24"/>
                <w:sz w:val="20"/>
                <w:lang w:val="sv-SE"/>
              </w:rPr>
              <w:t>1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>)</w:t>
            </w:r>
          </w:p>
          <w:p w14:paraId="396A43F3" w14:textId="77777777" w:rsidR="00492909" w:rsidRPr="000E15F3" w:rsidRDefault="00492909" w:rsidP="00131F98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 w:rsidRPr="000E15F3">
              <w:rPr>
                <w:color w:val="000000"/>
                <w:sz w:val="20"/>
                <w:lang w:val="sv-SE"/>
              </w:rPr>
              <w:t xml:space="preserve"> (d</w:t>
            </w:r>
            <w:r w:rsidRPr="000E15F3">
              <w:rPr>
                <w:color w:val="000000"/>
                <w:sz w:val="20"/>
                <w:vertAlign w:val="subscript"/>
                <w:lang w:val="sv-SE"/>
              </w:rPr>
              <w:t>H</w:t>
            </w:r>
            <w:r w:rsidRPr="000E15F3">
              <w:rPr>
                <w:color w:val="000000"/>
                <w:sz w:val="20"/>
                <w:lang w:val="sv-SE"/>
              </w:rPr>
              <w:t>, d</w:t>
            </w:r>
            <w:r w:rsidRPr="000E15F3">
              <w:rPr>
                <w:color w:val="000000"/>
                <w:sz w:val="20"/>
                <w:vertAlign w:val="subscript"/>
                <w:lang w:val="sv-SE"/>
              </w:rPr>
              <w:t>V</w:t>
            </w:r>
            <w:r w:rsidRPr="000E15F3">
              <w:rPr>
                <w:color w:val="000000"/>
                <w:sz w:val="20"/>
                <w:lang w:val="sv-SE"/>
              </w:rPr>
              <w:t>)</w:t>
            </w:r>
            <w:r w:rsidRPr="000E15F3">
              <w:rPr>
                <w:rFonts w:eastAsia="Malgun Gothic"/>
                <w:color w:val="000000"/>
                <w:kern w:val="24"/>
                <w:sz w:val="20"/>
                <w:lang w:val="sv-SE"/>
              </w:rPr>
              <w:t xml:space="preserve"> = (0.5, 0.8)</w:t>
            </w:r>
            <w:r w:rsidRPr="000E15F3">
              <w:rPr>
                <w:rFonts w:eastAsia="Malgun Gothic"/>
                <w:color w:val="000000"/>
                <w:kern w:val="24"/>
                <w:sz w:val="20"/>
              </w:rPr>
              <w:t xml:space="preserve">λ </w:t>
            </w:r>
          </w:p>
          <w:p w14:paraId="3CBD810B" w14:textId="77777777" w:rsidR="00492909" w:rsidRPr="000E15F3" w:rsidRDefault="00492909" w:rsidP="00131F98">
            <w:pPr>
              <w:pStyle w:val="TAL"/>
              <w:rPr>
                <w:color w:val="000000"/>
                <w:kern w:val="24"/>
                <w:sz w:val="20"/>
                <w:lang w:val="sv-SE" w:eastAsia="ja-JP"/>
              </w:rPr>
            </w:pPr>
          </w:p>
        </w:tc>
      </w:tr>
      <w:tr w:rsidR="00492909" w:rsidRPr="00DE03F1" w14:paraId="782FA469" w14:textId="77777777" w:rsidTr="0048066A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6BE28B7A" w14:textId="77777777" w:rsidR="00492909" w:rsidRPr="000E15F3" w:rsidRDefault="00492909" w:rsidP="00131F98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sz w:val="20"/>
                <w:lang w:eastAsia="ko-KR"/>
              </w:rPr>
              <w:t>UE antenna configuration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6D0DAC9F" w14:textId="22B3802C" w:rsidR="00492909" w:rsidRPr="00076F5E" w:rsidRDefault="00492909" w:rsidP="00131F98">
            <w:pPr>
              <w:spacing w:line="240" w:lineRule="atLeast"/>
              <w:contextualSpacing/>
              <w:rPr>
                <w:snapToGrid w:val="0"/>
                <w:lang w:val="sv-SE"/>
              </w:rPr>
            </w:pPr>
            <w:r w:rsidRPr="00076F5E">
              <w:rPr>
                <w:snapToGrid w:val="0"/>
                <w:lang w:val="sv-SE"/>
              </w:rPr>
              <w:t>4</w:t>
            </w:r>
            <w:r w:rsidR="004A72B5">
              <w:rPr>
                <w:snapToGrid w:val="0"/>
                <w:lang w:val="sv-SE"/>
              </w:rPr>
              <w:t xml:space="preserve"> </w:t>
            </w:r>
            <w:r w:rsidRPr="00076F5E">
              <w:rPr>
                <w:snapToGrid w:val="0"/>
                <w:lang w:val="sv-SE"/>
              </w:rPr>
              <w:t>Rx Port</w:t>
            </w:r>
          </w:p>
          <w:p w14:paraId="40A43FC8" w14:textId="77777777" w:rsidR="00492909" w:rsidRPr="00076F5E" w:rsidRDefault="00492909" w:rsidP="00131F98">
            <w:pPr>
              <w:pStyle w:val="TAL"/>
              <w:rPr>
                <w:snapToGrid w:val="0"/>
                <w:sz w:val="20"/>
                <w:lang w:val="sv-SE"/>
              </w:rPr>
            </w:pPr>
            <w:r w:rsidRPr="00076F5E">
              <w:rPr>
                <w:rFonts w:eastAsia="SimSun"/>
                <w:sz w:val="20"/>
                <w:lang w:val="sv-SE"/>
              </w:rPr>
              <w:t xml:space="preserve">(M,N,P,Mg,Ng,Mp,Np) = </w:t>
            </w:r>
            <w:r w:rsidRPr="00076F5E">
              <w:rPr>
                <w:snapToGrid w:val="0"/>
                <w:sz w:val="20"/>
                <w:lang w:val="sv-SE"/>
              </w:rPr>
              <w:t>(1,2,2,1,1,1,2), (dH,dV) = (0.5, 0.5)</w:t>
            </w:r>
            <w:r w:rsidRPr="000E15F3">
              <w:rPr>
                <w:snapToGrid w:val="0"/>
                <w:sz w:val="20"/>
              </w:rPr>
              <w:t>λ</w:t>
            </w:r>
            <w:r w:rsidRPr="00076F5E">
              <w:rPr>
                <w:snapToGrid w:val="0"/>
                <w:sz w:val="20"/>
                <w:lang w:val="sv-SE"/>
              </w:rPr>
              <w:t xml:space="preserve"> </w:t>
            </w:r>
          </w:p>
        </w:tc>
      </w:tr>
      <w:tr w:rsidR="00492909" w:rsidRPr="007E3292" w14:paraId="10A25098" w14:textId="77777777" w:rsidTr="0048066A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56C3384B" w14:textId="77777777" w:rsidR="00492909" w:rsidRPr="000E15F3" w:rsidRDefault="00492909" w:rsidP="00131F98">
            <w:pPr>
              <w:pStyle w:val="TAL"/>
              <w:rPr>
                <w:rFonts w:eastAsia="Malgun Gothic"/>
                <w:sz w:val="20"/>
                <w:lang w:eastAsia="ko-KR"/>
              </w:rPr>
            </w:pPr>
            <w:r w:rsidRPr="000E15F3">
              <w:rPr>
                <w:rFonts w:eastAsia="Malgun Gothic"/>
                <w:color w:val="000000"/>
                <w:kern w:val="24"/>
                <w:sz w:val="20"/>
              </w:rPr>
              <w:t>Coordination assumptions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1A5381AC" w14:textId="72F58CFC" w:rsidR="00492909" w:rsidRPr="00B05A93" w:rsidRDefault="00492909" w:rsidP="00131F98">
            <w:pPr>
              <w:spacing w:line="240" w:lineRule="atLeast"/>
              <w:rPr>
                <w:snapToGrid w:val="0"/>
              </w:rPr>
            </w:pPr>
            <w:r>
              <w:rPr>
                <w:snapToGrid w:val="0"/>
              </w:rPr>
              <w:t xml:space="preserve">Coordination of </w:t>
            </w:r>
            <w:r w:rsidRPr="00B05A93">
              <w:rPr>
                <w:snapToGrid w:val="0"/>
              </w:rPr>
              <w:t>3 cells from the same site (intra-site clustering)</w:t>
            </w:r>
          </w:p>
        </w:tc>
      </w:tr>
      <w:tr w:rsidR="00492909" w:rsidRPr="00DE03F1" w14:paraId="19B47D2C" w14:textId="77777777" w:rsidTr="0048066A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DFA9808" w14:textId="77777777" w:rsidR="00492909" w:rsidRPr="000E15F3" w:rsidRDefault="00492909" w:rsidP="00131F98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 xml:space="preserve">Traffic model 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51A74951" w14:textId="77777777" w:rsidR="00492909" w:rsidRPr="00DB7811" w:rsidRDefault="00492909" w:rsidP="00131F98">
            <w:pPr>
              <w:spacing w:line="240" w:lineRule="atLeast"/>
              <w:rPr>
                <w:snapToGrid w:val="0"/>
                <w:lang w:val="sv-SE"/>
              </w:rPr>
            </w:pPr>
            <w:r w:rsidRPr="00DB7811">
              <w:rPr>
                <w:snapToGrid w:val="0"/>
                <w:lang w:val="sv-SE"/>
              </w:rPr>
              <w:t>ftp model 1, 500kB packet size</w:t>
            </w:r>
          </w:p>
        </w:tc>
      </w:tr>
      <w:tr w:rsidR="00492909" w:rsidRPr="007E3292" w14:paraId="0A3F9925" w14:textId="77777777" w:rsidTr="0048066A">
        <w:trPr>
          <w:trHeight w:val="119"/>
        </w:trPr>
        <w:tc>
          <w:tcPr>
            <w:tcW w:w="2105" w:type="dxa"/>
            <w:shd w:val="clear" w:color="auto" w:fill="auto"/>
            <w:vAlign w:val="center"/>
          </w:tcPr>
          <w:p w14:paraId="3C32C52B" w14:textId="77777777" w:rsidR="00492909" w:rsidRDefault="00492909" w:rsidP="00131F98">
            <w:pPr>
              <w:pStyle w:val="TAL"/>
              <w:rPr>
                <w:rFonts w:eastAsia="Malgun Gothic"/>
                <w:color w:val="000000"/>
                <w:kern w:val="24"/>
                <w:sz w:val="20"/>
              </w:rPr>
            </w:pPr>
            <w:r>
              <w:rPr>
                <w:rFonts w:eastAsia="Malgun Gothic"/>
                <w:color w:val="000000"/>
                <w:kern w:val="24"/>
                <w:sz w:val="20"/>
              </w:rPr>
              <w:t>Cell layout</w:t>
            </w:r>
          </w:p>
        </w:tc>
        <w:tc>
          <w:tcPr>
            <w:tcW w:w="6800" w:type="dxa"/>
            <w:shd w:val="clear" w:color="auto" w:fill="auto"/>
            <w:vAlign w:val="center"/>
          </w:tcPr>
          <w:p w14:paraId="02C2E7B4" w14:textId="77777777" w:rsidR="00492909" w:rsidRDefault="00492909" w:rsidP="00131F98">
            <w:pPr>
              <w:spacing w:line="240" w:lineRule="atLeast"/>
              <w:rPr>
                <w:snapToGrid w:val="0"/>
              </w:rPr>
            </w:pPr>
            <w:r>
              <w:t xml:space="preserve">19 sites with </w:t>
            </w:r>
            <w:r w:rsidRPr="001069B2">
              <w:t>57 homogeneous cells</w:t>
            </w:r>
          </w:p>
        </w:tc>
      </w:tr>
    </w:tbl>
    <w:p w14:paraId="53F5097C" w14:textId="0D23B732" w:rsidR="002919CD" w:rsidRPr="0005092A" w:rsidRDefault="002919CD" w:rsidP="00492909">
      <w:pPr>
        <w:pStyle w:val="Reference"/>
        <w:numPr>
          <w:ilvl w:val="0"/>
          <w:numId w:val="0"/>
        </w:numPr>
      </w:pPr>
    </w:p>
    <w:sectPr w:rsidR="002919CD" w:rsidRPr="0005092A" w:rsidSect="00C02A4C">
      <w:headerReference w:type="even" r:id="rId11"/>
      <w:footerReference w:type="default" r:id="rId12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BE398" w14:textId="77777777" w:rsidR="006C6CC4" w:rsidRDefault="006C6CC4">
      <w:r>
        <w:separator/>
      </w:r>
    </w:p>
  </w:endnote>
  <w:endnote w:type="continuationSeparator" w:id="0">
    <w:p w14:paraId="2B33FDF2" w14:textId="77777777" w:rsidR="006C6CC4" w:rsidRDefault="006C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12BB3" w14:textId="77777777" w:rsidR="006C6CC4" w:rsidRDefault="006C6CC4">
      <w:r>
        <w:separator/>
      </w:r>
    </w:p>
  </w:footnote>
  <w:footnote w:type="continuationSeparator" w:id="0">
    <w:p w14:paraId="04A44C33" w14:textId="77777777" w:rsidR="006C6CC4" w:rsidRDefault="006C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4D34A39" w:rsidR="00610252" w:rsidRPr="001A1B64" w:rsidRDefault="00610252" w:rsidP="001A1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04A4F5C"/>
    <w:multiLevelType w:val="hybridMultilevel"/>
    <w:tmpl w:val="86B43AC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734FC5"/>
    <w:multiLevelType w:val="hybridMultilevel"/>
    <w:tmpl w:val="F51E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7A0C3F"/>
    <w:multiLevelType w:val="hybridMultilevel"/>
    <w:tmpl w:val="FEE092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1E6909"/>
    <w:multiLevelType w:val="hybridMultilevel"/>
    <w:tmpl w:val="AEB04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690B5D"/>
    <w:multiLevelType w:val="hybridMultilevel"/>
    <w:tmpl w:val="5420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6317403D"/>
    <w:multiLevelType w:val="hybridMultilevel"/>
    <w:tmpl w:val="D2CC8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6CE39CF"/>
    <w:multiLevelType w:val="hybridMultilevel"/>
    <w:tmpl w:val="DEAAA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AE69BD"/>
    <w:multiLevelType w:val="hybridMultilevel"/>
    <w:tmpl w:val="ACB0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0F14DB"/>
    <w:multiLevelType w:val="hybridMultilevel"/>
    <w:tmpl w:val="B2A621F2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BA18FA"/>
    <w:multiLevelType w:val="hybridMultilevel"/>
    <w:tmpl w:val="D79A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8"/>
  </w:num>
  <w:num w:numId="3">
    <w:abstractNumId w:val="19"/>
  </w:num>
  <w:num w:numId="4">
    <w:abstractNumId w:val="20"/>
  </w:num>
  <w:num w:numId="5">
    <w:abstractNumId w:val="14"/>
  </w:num>
  <w:num w:numId="6">
    <w:abstractNumId w:val="24"/>
  </w:num>
  <w:num w:numId="7">
    <w:abstractNumId w:val="32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6"/>
  </w:num>
  <w:num w:numId="15">
    <w:abstractNumId w:val="18"/>
  </w:num>
  <w:num w:numId="16">
    <w:abstractNumId w:val="43"/>
  </w:num>
  <w:num w:numId="17">
    <w:abstractNumId w:val="36"/>
  </w:num>
  <w:num w:numId="18">
    <w:abstractNumId w:val="6"/>
  </w:num>
  <w:num w:numId="19">
    <w:abstractNumId w:val="42"/>
  </w:num>
  <w:num w:numId="20">
    <w:abstractNumId w:val="9"/>
  </w:num>
  <w:num w:numId="21">
    <w:abstractNumId w:val="34"/>
  </w:num>
  <w:num w:numId="22">
    <w:abstractNumId w:val="33"/>
  </w:num>
  <w:num w:numId="23">
    <w:abstractNumId w:val="11"/>
  </w:num>
  <w:num w:numId="24">
    <w:abstractNumId w:val="22"/>
  </w:num>
  <w:num w:numId="25">
    <w:abstractNumId w:val="41"/>
  </w:num>
  <w:num w:numId="26">
    <w:abstractNumId w:val="40"/>
  </w:num>
  <w:num w:numId="27">
    <w:abstractNumId w:val="38"/>
  </w:num>
  <w:num w:numId="28">
    <w:abstractNumId w:val="27"/>
  </w:num>
  <w:num w:numId="29">
    <w:abstractNumId w:val="7"/>
  </w:num>
  <w:num w:numId="30">
    <w:abstractNumId w:val="8"/>
  </w:num>
  <w:num w:numId="31">
    <w:abstractNumId w:val="10"/>
  </w:num>
  <w:num w:numId="32">
    <w:abstractNumId w:val="35"/>
  </w:num>
  <w:num w:numId="33">
    <w:abstractNumId w:val="48"/>
  </w:num>
  <w:num w:numId="34">
    <w:abstractNumId w:val="17"/>
  </w:num>
  <w:num w:numId="35">
    <w:abstractNumId w:val="26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5"/>
  </w:num>
  <w:num w:numId="38">
    <w:abstractNumId w:val="13"/>
  </w:num>
  <w:num w:numId="39">
    <w:abstractNumId w:val="45"/>
  </w:num>
  <w:num w:numId="40">
    <w:abstractNumId w:val="23"/>
  </w:num>
  <w:num w:numId="41">
    <w:abstractNumId w:val="4"/>
  </w:num>
  <w:num w:numId="42">
    <w:abstractNumId w:val="21"/>
  </w:num>
  <w:num w:numId="43">
    <w:abstractNumId w:val="39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6"/>
  </w:num>
  <w:num w:numId="46">
    <w:abstractNumId w:val="30"/>
  </w:num>
  <w:num w:numId="47">
    <w:abstractNumId w:val="29"/>
  </w:num>
  <w:num w:numId="48">
    <w:abstractNumId w:val="37"/>
  </w:num>
  <w:num w:numId="49">
    <w:abstractNumId w:val="47"/>
  </w:num>
  <w:num w:numId="50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48B8"/>
    <w:rsid w:val="00006379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45AB"/>
    <w:rsid w:val="00024CE0"/>
    <w:rsid w:val="0002564D"/>
    <w:rsid w:val="00025ECA"/>
    <w:rsid w:val="0002694F"/>
    <w:rsid w:val="00027643"/>
    <w:rsid w:val="00030B30"/>
    <w:rsid w:val="000325B8"/>
    <w:rsid w:val="00034521"/>
    <w:rsid w:val="00034C15"/>
    <w:rsid w:val="00035802"/>
    <w:rsid w:val="00036BA1"/>
    <w:rsid w:val="000375C6"/>
    <w:rsid w:val="00040596"/>
    <w:rsid w:val="00042009"/>
    <w:rsid w:val="000421EF"/>
    <w:rsid w:val="000422E2"/>
    <w:rsid w:val="00042754"/>
    <w:rsid w:val="00042AE4"/>
    <w:rsid w:val="00042E89"/>
    <w:rsid w:val="00042F22"/>
    <w:rsid w:val="000444EF"/>
    <w:rsid w:val="00045AA3"/>
    <w:rsid w:val="000466D5"/>
    <w:rsid w:val="0004749D"/>
    <w:rsid w:val="0005092A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39A9"/>
    <w:rsid w:val="000741A9"/>
    <w:rsid w:val="00074BEA"/>
    <w:rsid w:val="000753A5"/>
    <w:rsid w:val="000772CA"/>
    <w:rsid w:val="00077E5F"/>
    <w:rsid w:val="0008036A"/>
    <w:rsid w:val="0008075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96AE0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6475"/>
    <w:rsid w:val="000C7518"/>
    <w:rsid w:val="000C7BA9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69CD"/>
    <w:rsid w:val="000E77B8"/>
    <w:rsid w:val="000F06D6"/>
    <w:rsid w:val="000F0EB1"/>
    <w:rsid w:val="000F1106"/>
    <w:rsid w:val="000F3409"/>
    <w:rsid w:val="000F3BE9"/>
    <w:rsid w:val="000F3F6C"/>
    <w:rsid w:val="000F47C6"/>
    <w:rsid w:val="000F4B4C"/>
    <w:rsid w:val="000F600C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70AB"/>
    <w:rsid w:val="001219F5"/>
    <w:rsid w:val="00121A20"/>
    <w:rsid w:val="0012320A"/>
    <w:rsid w:val="0012377F"/>
    <w:rsid w:val="00124314"/>
    <w:rsid w:val="001259E6"/>
    <w:rsid w:val="001265F7"/>
    <w:rsid w:val="00126B27"/>
    <w:rsid w:val="00126B4A"/>
    <w:rsid w:val="00126B73"/>
    <w:rsid w:val="00127A16"/>
    <w:rsid w:val="0013013F"/>
    <w:rsid w:val="00130FE5"/>
    <w:rsid w:val="00132FD0"/>
    <w:rsid w:val="001343DB"/>
    <w:rsid w:val="001344C0"/>
    <w:rsid w:val="001346FA"/>
    <w:rsid w:val="00134B7E"/>
    <w:rsid w:val="00135252"/>
    <w:rsid w:val="00137AB5"/>
    <w:rsid w:val="00137BBC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0D34"/>
    <w:rsid w:val="00161351"/>
    <w:rsid w:val="00162339"/>
    <w:rsid w:val="001625FC"/>
    <w:rsid w:val="0016289D"/>
    <w:rsid w:val="00162E2C"/>
    <w:rsid w:val="00162F87"/>
    <w:rsid w:val="001636EC"/>
    <w:rsid w:val="001659C1"/>
    <w:rsid w:val="001662E8"/>
    <w:rsid w:val="0017041B"/>
    <w:rsid w:val="001723FD"/>
    <w:rsid w:val="0017253E"/>
    <w:rsid w:val="001731F8"/>
    <w:rsid w:val="00173A8E"/>
    <w:rsid w:val="00174111"/>
    <w:rsid w:val="001742B8"/>
    <w:rsid w:val="00175052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516"/>
    <w:rsid w:val="00186702"/>
    <w:rsid w:val="00190AC1"/>
    <w:rsid w:val="0019341A"/>
    <w:rsid w:val="0019508A"/>
    <w:rsid w:val="00196C4D"/>
    <w:rsid w:val="00197DF9"/>
    <w:rsid w:val="001A0FCE"/>
    <w:rsid w:val="001A1987"/>
    <w:rsid w:val="001A1B64"/>
    <w:rsid w:val="001A2564"/>
    <w:rsid w:val="001A43E7"/>
    <w:rsid w:val="001A5DB2"/>
    <w:rsid w:val="001A5E55"/>
    <w:rsid w:val="001A6173"/>
    <w:rsid w:val="001A6CBA"/>
    <w:rsid w:val="001B03F3"/>
    <w:rsid w:val="001B0D97"/>
    <w:rsid w:val="001B3648"/>
    <w:rsid w:val="001B4073"/>
    <w:rsid w:val="001B4C09"/>
    <w:rsid w:val="001B5A5D"/>
    <w:rsid w:val="001B6C05"/>
    <w:rsid w:val="001B70DD"/>
    <w:rsid w:val="001B7403"/>
    <w:rsid w:val="001C1CE5"/>
    <w:rsid w:val="001C1E13"/>
    <w:rsid w:val="001C3D2A"/>
    <w:rsid w:val="001C3FC0"/>
    <w:rsid w:val="001C47BD"/>
    <w:rsid w:val="001C6830"/>
    <w:rsid w:val="001C68DB"/>
    <w:rsid w:val="001C6D57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4589"/>
    <w:rsid w:val="001E5176"/>
    <w:rsid w:val="001E58E2"/>
    <w:rsid w:val="001E633E"/>
    <w:rsid w:val="001E7AED"/>
    <w:rsid w:val="001F06E2"/>
    <w:rsid w:val="001F2DB2"/>
    <w:rsid w:val="001F36BE"/>
    <w:rsid w:val="001F3916"/>
    <w:rsid w:val="001F3985"/>
    <w:rsid w:val="001F4E61"/>
    <w:rsid w:val="001F54C5"/>
    <w:rsid w:val="001F5D72"/>
    <w:rsid w:val="001F662C"/>
    <w:rsid w:val="001F6852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2C"/>
    <w:rsid w:val="002158FA"/>
    <w:rsid w:val="0021627C"/>
    <w:rsid w:val="00216FE0"/>
    <w:rsid w:val="00217193"/>
    <w:rsid w:val="00217242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D3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2D77"/>
    <w:rsid w:val="00283179"/>
    <w:rsid w:val="00283ADC"/>
    <w:rsid w:val="00285F6B"/>
    <w:rsid w:val="00286390"/>
    <w:rsid w:val="0028691E"/>
    <w:rsid w:val="00286ACD"/>
    <w:rsid w:val="00287838"/>
    <w:rsid w:val="00287886"/>
    <w:rsid w:val="00287A3D"/>
    <w:rsid w:val="002907B5"/>
    <w:rsid w:val="00290808"/>
    <w:rsid w:val="002919CD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A9A"/>
    <w:rsid w:val="002D7637"/>
    <w:rsid w:val="002D7B37"/>
    <w:rsid w:val="002E093B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7F6"/>
    <w:rsid w:val="002F4C04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4B8"/>
    <w:rsid w:val="003414C5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3FC6"/>
    <w:rsid w:val="0035474F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685E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45A1"/>
    <w:rsid w:val="003A49B9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16F3"/>
    <w:rsid w:val="003D2275"/>
    <w:rsid w:val="003D2478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0735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0BF"/>
    <w:rsid w:val="00435F56"/>
    <w:rsid w:val="0043620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017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066A"/>
    <w:rsid w:val="00481584"/>
    <w:rsid w:val="00481B5C"/>
    <w:rsid w:val="00483C1D"/>
    <w:rsid w:val="00485FFC"/>
    <w:rsid w:val="00490A9C"/>
    <w:rsid w:val="00491011"/>
    <w:rsid w:val="00492909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10E"/>
    <w:rsid w:val="004A2296"/>
    <w:rsid w:val="004A25D3"/>
    <w:rsid w:val="004A2B94"/>
    <w:rsid w:val="004A347A"/>
    <w:rsid w:val="004A3BE8"/>
    <w:rsid w:val="004A5269"/>
    <w:rsid w:val="004A5B39"/>
    <w:rsid w:val="004A72B5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7DC8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3F80"/>
    <w:rsid w:val="004E462E"/>
    <w:rsid w:val="004E56DC"/>
    <w:rsid w:val="004E6A85"/>
    <w:rsid w:val="004E76F4"/>
    <w:rsid w:val="004F0293"/>
    <w:rsid w:val="004F032D"/>
    <w:rsid w:val="004F0B4E"/>
    <w:rsid w:val="004F0B6C"/>
    <w:rsid w:val="004F17A6"/>
    <w:rsid w:val="004F19A8"/>
    <w:rsid w:val="004F2078"/>
    <w:rsid w:val="004F368A"/>
    <w:rsid w:val="004F4459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108CD"/>
    <w:rsid w:val="005108D8"/>
    <w:rsid w:val="00511236"/>
    <w:rsid w:val="005116F9"/>
    <w:rsid w:val="00511BFE"/>
    <w:rsid w:val="00513646"/>
    <w:rsid w:val="0051436A"/>
    <w:rsid w:val="005153A7"/>
    <w:rsid w:val="0051656B"/>
    <w:rsid w:val="00517FA4"/>
    <w:rsid w:val="005211D6"/>
    <w:rsid w:val="005219CF"/>
    <w:rsid w:val="00521DF1"/>
    <w:rsid w:val="00522461"/>
    <w:rsid w:val="00522D6A"/>
    <w:rsid w:val="0052439B"/>
    <w:rsid w:val="0052472F"/>
    <w:rsid w:val="005336DB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6E0"/>
    <w:rsid w:val="0054282F"/>
    <w:rsid w:val="00543A0B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00C"/>
    <w:rsid w:val="0056009F"/>
    <w:rsid w:val="005607C6"/>
    <w:rsid w:val="0056121F"/>
    <w:rsid w:val="00561DAC"/>
    <w:rsid w:val="00562320"/>
    <w:rsid w:val="00562529"/>
    <w:rsid w:val="005627B2"/>
    <w:rsid w:val="005630FF"/>
    <w:rsid w:val="00563DB8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77C84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798C"/>
    <w:rsid w:val="00587C89"/>
    <w:rsid w:val="005900FA"/>
    <w:rsid w:val="00590751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ED"/>
    <w:rsid w:val="005A29A0"/>
    <w:rsid w:val="005A2A5C"/>
    <w:rsid w:val="005A5DD4"/>
    <w:rsid w:val="005A60A3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B71AE"/>
    <w:rsid w:val="005C03D2"/>
    <w:rsid w:val="005C26BD"/>
    <w:rsid w:val="005C2ECC"/>
    <w:rsid w:val="005C39B0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1DD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F57"/>
    <w:rsid w:val="005F618C"/>
    <w:rsid w:val="005F6CA6"/>
    <w:rsid w:val="005F6CFF"/>
    <w:rsid w:val="005F70BD"/>
    <w:rsid w:val="0060040B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3257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3D1"/>
    <w:rsid w:val="00622A45"/>
    <w:rsid w:val="006234A6"/>
    <w:rsid w:val="00624A4C"/>
    <w:rsid w:val="00625742"/>
    <w:rsid w:val="006274AC"/>
    <w:rsid w:val="00627514"/>
    <w:rsid w:val="006278D1"/>
    <w:rsid w:val="00630001"/>
    <w:rsid w:val="0063065E"/>
    <w:rsid w:val="006311B3"/>
    <w:rsid w:val="00631541"/>
    <w:rsid w:val="00631EF2"/>
    <w:rsid w:val="0063284C"/>
    <w:rsid w:val="006333A0"/>
    <w:rsid w:val="00635C0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3ACA"/>
    <w:rsid w:val="0064624E"/>
    <w:rsid w:val="0064649F"/>
    <w:rsid w:val="0064679A"/>
    <w:rsid w:val="00650556"/>
    <w:rsid w:val="00650AB9"/>
    <w:rsid w:val="00651053"/>
    <w:rsid w:val="00654EB4"/>
    <w:rsid w:val="00655733"/>
    <w:rsid w:val="00655AAC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31A2"/>
    <w:rsid w:val="006B40B9"/>
    <w:rsid w:val="006B50CF"/>
    <w:rsid w:val="006B5317"/>
    <w:rsid w:val="006B717E"/>
    <w:rsid w:val="006B71AC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CC4"/>
    <w:rsid w:val="006C6DC1"/>
    <w:rsid w:val="006C7522"/>
    <w:rsid w:val="006D0117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5BD4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26C6"/>
    <w:rsid w:val="007227B2"/>
    <w:rsid w:val="00724CFB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38A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50A"/>
    <w:rsid w:val="00761B49"/>
    <w:rsid w:val="0076299E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428B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A6A52"/>
    <w:rsid w:val="007B1A8E"/>
    <w:rsid w:val="007B1BFC"/>
    <w:rsid w:val="007B3014"/>
    <w:rsid w:val="007B33DA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3E6"/>
    <w:rsid w:val="007D04E5"/>
    <w:rsid w:val="007D09D8"/>
    <w:rsid w:val="007D3301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4610"/>
    <w:rsid w:val="007E4715"/>
    <w:rsid w:val="007E4B43"/>
    <w:rsid w:val="007E505B"/>
    <w:rsid w:val="007E567A"/>
    <w:rsid w:val="007E6C01"/>
    <w:rsid w:val="007E7091"/>
    <w:rsid w:val="007F049D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67D9"/>
    <w:rsid w:val="00817196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689"/>
    <w:rsid w:val="00835144"/>
    <w:rsid w:val="0083611C"/>
    <w:rsid w:val="0083615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394"/>
    <w:rsid w:val="008758A4"/>
    <w:rsid w:val="00875CD7"/>
    <w:rsid w:val="0087641E"/>
    <w:rsid w:val="00876B4D"/>
    <w:rsid w:val="00876F50"/>
    <w:rsid w:val="00877F18"/>
    <w:rsid w:val="00877F78"/>
    <w:rsid w:val="008859E6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3400"/>
    <w:rsid w:val="008B40CF"/>
    <w:rsid w:val="008B4AE9"/>
    <w:rsid w:val="008B51A0"/>
    <w:rsid w:val="008B5268"/>
    <w:rsid w:val="008B592A"/>
    <w:rsid w:val="008B6371"/>
    <w:rsid w:val="008B770C"/>
    <w:rsid w:val="008B7B5C"/>
    <w:rsid w:val="008C087A"/>
    <w:rsid w:val="008C0AD7"/>
    <w:rsid w:val="008C0C99"/>
    <w:rsid w:val="008C0CB0"/>
    <w:rsid w:val="008C2017"/>
    <w:rsid w:val="008C2913"/>
    <w:rsid w:val="008C3EB0"/>
    <w:rsid w:val="008C4958"/>
    <w:rsid w:val="008C4BAA"/>
    <w:rsid w:val="008C5641"/>
    <w:rsid w:val="008C6466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488B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90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FB6"/>
    <w:rsid w:val="00965176"/>
    <w:rsid w:val="0096554B"/>
    <w:rsid w:val="0096584A"/>
    <w:rsid w:val="00966833"/>
    <w:rsid w:val="00967713"/>
    <w:rsid w:val="009700F2"/>
    <w:rsid w:val="00971F08"/>
    <w:rsid w:val="00972CEE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2BBC"/>
    <w:rsid w:val="009839A9"/>
    <w:rsid w:val="0098484F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2F26"/>
    <w:rsid w:val="00994DCA"/>
    <w:rsid w:val="009960EC"/>
    <w:rsid w:val="009970DD"/>
    <w:rsid w:val="00997CB2"/>
    <w:rsid w:val="009A0A2D"/>
    <w:rsid w:val="009A0B65"/>
    <w:rsid w:val="009A0FBA"/>
    <w:rsid w:val="009A1601"/>
    <w:rsid w:val="009A18A7"/>
    <w:rsid w:val="009A28B9"/>
    <w:rsid w:val="009A3A5C"/>
    <w:rsid w:val="009A3CCD"/>
    <w:rsid w:val="009A4210"/>
    <w:rsid w:val="009A462D"/>
    <w:rsid w:val="009A4DDD"/>
    <w:rsid w:val="009A5CBA"/>
    <w:rsid w:val="009A7113"/>
    <w:rsid w:val="009A7E55"/>
    <w:rsid w:val="009B1F30"/>
    <w:rsid w:val="009B200F"/>
    <w:rsid w:val="009B2162"/>
    <w:rsid w:val="009B2CBC"/>
    <w:rsid w:val="009B3AC2"/>
    <w:rsid w:val="009B41EE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1E16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CFD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5F16"/>
    <w:rsid w:val="00A36297"/>
    <w:rsid w:val="00A36782"/>
    <w:rsid w:val="00A417AD"/>
    <w:rsid w:val="00A41E2B"/>
    <w:rsid w:val="00A4277F"/>
    <w:rsid w:val="00A43B9B"/>
    <w:rsid w:val="00A4597C"/>
    <w:rsid w:val="00A45B74"/>
    <w:rsid w:val="00A45DE8"/>
    <w:rsid w:val="00A46CBD"/>
    <w:rsid w:val="00A4713F"/>
    <w:rsid w:val="00A47318"/>
    <w:rsid w:val="00A47A47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3AE5"/>
    <w:rsid w:val="00A9433C"/>
    <w:rsid w:val="00A9442A"/>
    <w:rsid w:val="00A94F4B"/>
    <w:rsid w:val="00AA016F"/>
    <w:rsid w:val="00AA0313"/>
    <w:rsid w:val="00AA158C"/>
    <w:rsid w:val="00AA1ED6"/>
    <w:rsid w:val="00AA2151"/>
    <w:rsid w:val="00AA2A52"/>
    <w:rsid w:val="00AA3784"/>
    <w:rsid w:val="00AA3F75"/>
    <w:rsid w:val="00AA51D6"/>
    <w:rsid w:val="00AA62C4"/>
    <w:rsid w:val="00AB00BA"/>
    <w:rsid w:val="00AB0392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7789"/>
    <w:rsid w:val="00AC7F79"/>
    <w:rsid w:val="00AD0AA3"/>
    <w:rsid w:val="00AD0D33"/>
    <w:rsid w:val="00AD1442"/>
    <w:rsid w:val="00AD3F94"/>
    <w:rsid w:val="00AD45AE"/>
    <w:rsid w:val="00AD4A5A"/>
    <w:rsid w:val="00AD5B85"/>
    <w:rsid w:val="00AE05B0"/>
    <w:rsid w:val="00AE0DC8"/>
    <w:rsid w:val="00AE124B"/>
    <w:rsid w:val="00AE1303"/>
    <w:rsid w:val="00AE22D5"/>
    <w:rsid w:val="00AE27AC"/>
    <w:rsid w:val="00AE2871"/>
    <w:rsid w:val="00AE2FEB"/>
    <w:rsid w:val="00AE40E0"/>
    <w:rsid w:val="00AE4559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610"/>
    <w:rsid w:val="00B019B2"/>
    <w:rsid w:val="00B01C02"/>
    <w:rsid w:val="00B01EA9"/>
    <w:rsid w:val="00B02AA9"/>
    <w:rsid w:val="00B02FA3"/>
    <w:rsid w:val="00B03374"/>
    <w:rsid w:val="00B05084"/>
    <w:rsid w:val="00B056E9"/>
    <w:rsid w:val="00B1174B"/>
    <w:rsid w:val="00B148B7"/>
    <w:rsid w:val="00B157F9"/>
    <w:rsid w:val="00B15F72"/>
    <w:rsid w:val="00B169DE"/>
    <w:rsid w:val="00B16AC4"/>
    <w:rsid w:val="00B20256"/>
    <w:rsid w:val="00B205BF"/>
    <w:rsid w:val="00B20D09"/>
    <w:rsid w:val="00B21953"/>
    <w:rsid w:val="00B21CED"/>
    <w:rsid w:val="00B22841"/>
    <w:rsid w:val="00B22D53"/>
    <w:rsid w:val="00B23F9B"/>
    <w:rsid w:val="00B2568A"/>
    <w:rsid w:val="00B25ACD"/>
    <w:rsid w:val="00B2763F"/>
    <w:rsid w:val="00B279B0"/>
    <w:rsid w:val="00B27AAC"/>
    <w:rsid w:val="00B3050B"/>
    <w:rsid w:val="00B30929"/>
    <w:rsid w:val="00B31806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53E0B"/>
    <w:rsid w:val="00B53F90"/>
    <w:rsid w:val="00B552BF"/>
    <w:rsid w:val="00B56376"/>
    <w:rsid w:val="00B56474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08A"/>
    <w:rsid w:val="00B75A51"/>
    <w:rsid w:val="00B75C45"/>
    <w:rsid w:val="00B761E0"/>
    <w:rsid w:val="00B769D8"/>
    <w:rsid w:val="00B77E1D"/>
    <w:rsid w:val="00B817F8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95393"/>
    <w:rsid w:val="00B95F2E"/>
    <w:rsid w:val="00B97C74"/>
    <w:rsid w:val="00BA2280"/>
    <w:rsid w:val="00BA2A08"/>
    <w:rsid w:val="00BA36FB"/>
    <w:rsid w:val="00BA4847"/>
    <w:rsid w:val="00BA5449"/>
    <w:rsid w:val="00BA55C5"/>
    <w:rsid w:val="00BA560D"/>
    <w:rsid w:val="00BA56D2"/>
    <w:rsid w:val="00BA61B7"/>
    <w:rsid w:val="00BA72E0"/>
    <w:rsid w:val="00BA76E0"/>
    <w:rsid w:val="00BB0C87"/>
    <w:rsid w:val="00BB1124"/>
    <w:rsid w:val="00BB2A25"/>
    <w:rsid w:val="00BB51E9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8AC"/>
    <w:rsid w:val="00BD598E"/>
    <w:rsid w:val="00BD5A79"/>
    <w:rsid w:val="00BD5F1A"/>
    <w:rsid w:val="00BD6758"/>
    <w:rsid w:val="00BD6A57"/>
    <w:rsid w:val="00BD6C50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2E47"/>
    <w:rsid w:val="00BF2F32"/>
    <w:rsid w:val="00BF3206"/>
    <w:rsid w:val="00BF3279"/>
    <w:rsid w:val="00BF4A0B"/>
    <w:rsid w:val="00BF64ED"/>
    <w:rsid w:val="00BF74C7"/>
    <w:rsid w:val="00BF7642"/>
    <w:rsid w:val="00BF7D06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1B47"/>
    <w:rsid w:val="00C12107"/>
    <w:rsid w:val="00C1295A"/>
    <w:rsid w:val="00C12E87"/>
    <w:rsid w:val="00C13A4B"/>
    <w:rsid w:val="00C14D4B"/>
    <w:rsid w:val="00C14F0B"/>
    <w:rsid w:val="00C154BB"/>
    <w:rsid w:val="00C159C8"/>
    <w:rsid w:val="00C16685"/>
    <w:rsid w:val="00C16880"/>
    <w:rsid w:val="00C20C02"/>
    <w:rsid w:val="00C22138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1685"/>
    <w:rsid w:val="00C32D47"/>
    <w:rsid w:val="00C33B33"/>
    <w:rsid w:val="00C33DD3"/>
    <w:rsid w:val="00C3719D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9F4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B0C11"/>
    <w:rsid w:val="00CB1945"/>
    <w:rsid w:val="00CB1C00"/>
    <w:rsid w:val="00CB1E33"/>
    <w:rsid w:val="00CB1F63"/>
    <w:rsid w:val="00CB29BE"/>
    <w:rsid w:val="00CB4659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49A8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4880"/>
    <w:rsid w:val="00D36309"/>
    <w:rsid w:val="00D36448"/>
    <w:rsid w:val="00D36CD4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46FF"/>
    <w:rsid w:val="00D54AA7"/>
    <w:rsid w:val="00D54B16"/>
    <w:rsid w:val="00D556B1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C0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77E4A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5A9A"/>
    <w:rsid w:val="00D86CA3"/>
    <w:rsid w:val="00D86D6B"/>
    <w:rsid w:val="00D871CE"/>
    <w:rsid w:val="00D8741A"/>
    <w:rsid w:val="00D8791D"/>
    <w:rsid w:val="00D9196D"/>
    <w:rsid w:val="00D92982"/>
    <w:rsid w:val="00D9433E"/>
    <w:rsid w:val="00D94C35"/>
    <w:rsid w:val="00D94E97"/>
    <w:rsid w:val="00D95501"/>
    <w:rsid w:val="00DA04FC"/>
    <w:rsid w:val="00DA0F2F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3C2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C6C3C"/>
    <w:rsid w:val="00DD0CB7"/>
    <w:rsid w:val="00DD42D8"/>
    <w:rsid w:val="00DE03F1"/>
    <w:rsid w:val="00DE2047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268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AEF"/>
    <w:rsid w:val="00E2608B"/>
    <w:rsid w:val="00E26441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B6E"/>
    <w:rsid w:val="00E353C8"/>
    <w:rsid w:val="00E35559"/>
    <w:rsid w:val="00E36190"/>
    <w:rsid w:val="00E3723A"/>
    <w:rsid w:val="00E376CA"/>
    <w:rsid w:val="00E37860"/>
    <w:rsid w:val="00E37EFC"/>
    <w:rsid w:val="00E40A56"/>
    <w:rsid w:val="00E41A6D"/>
    <w:rsid w:val="00E44305"/>
    <w:rsid w:val="00E446F1"/>
    <w:rsid w:val="00E44C4C"/>
    <w:rsid w:val="00E45151"/>
    <w:rsid w:val="00E460B2"/>
    <w:rsid w:val="00E46886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4EE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3828"/>
    <w:rsid w:val="00E74D51"/>
    <w:rsid w:val="00E7523A"/>
    <w:rsid w:val="00E758EC"/>
    <w:rsid w:val="00E76E65"/>
    <w:rsid w:val="00E77F4A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692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6263"/>
    <w:rsid w:val="00EA7839"/>
    <w:rsid w:val="00EA7A41"/>
    <w:rsid w:val="00EA7BCC"/>
    <w:rsid w:val="00EB077B"/>
    <w:rsid w:val="00EB1311"/>
    <w:rsid w:val="00EB14C4"/>
    <w:rsid w:val="00EB168F"/>
    <w:rsid w:val="00EB1EAA"/>
    <w:rsid w:val="00EB209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6431"/>
    <w:rsid w:val="00EC71CE"/>
    <w:rsid w:val="00EC71D3"/>
    <w:rsid w:val="00EC77A7"/>
    <w:rsid w:val="00ED04E1"/>
    <w:rsid w:val="00ED1006"/>
    <w:rsid w:val="00ED3F8A"/>
    <w:rsid w:val="00ED5E1D"/>
    <w:rsid w:val="00EE0E20"/>
    <w:rsid w:val="00EE163F"/>
    <w:rsid w:val="00EE1F8F"/>
    <w:rsid w:val="00EE29E6"/>
    <w:rsid w:val="00EE3738"/>
    <w:rsid w:val="00EE3BE4"/>
    <w:rsid w:val="00EE4F3F"/>
    <w:rsid w:val="00EE5820"/>
    <w:rsid w:val="00EE59C8"/>
    <w:rsid w:val="00EE6451"/>
    <w:rsid w:val="00EE651E"/>
    <w:rsid w:val="00EF025F"/>
    <w:rsid w:val="00EF09B1"/>
    <w:rsid w:val="00EF18FE"/>
    <w:rsid w:val="00EF1DB3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39C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0AB5"/>
    <w:rsid w:val="00F313D6"/>
    <w:rsid w:val="00F32F2E"/>
    <w:rsid w:val="00F33B9D"/>
    <w:rsid w:val="00F35EF1"/>
    <w:rsid w:val="00F37D47"/>
    <w:rsid w:val="00F37E63"/>
    <w:rsid w:val="00F40146"/>
    <w:rsid w:val="00F40F0C"/>
    <w:rsid w:val="00F41037"/>
    <w:rsid w:val="00F41D9F"/>
    <w:rsid w:val="00F4766C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36B7"/>
    <w:rsid w:val="00F73E5A"/>
    <w:rsid w:val="00F748DE"/>
    <w:rsid w:val="00F74BB9"/>
    <w:rsid w:val="00F74FDE"/>
    <w:rsid w:val="00F75582"/>
    <w:rsid w:val="00F7697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0B2"/>
    <w:rsid w:val="00FB4861"/>
    <w:rsid w:val="00FB4C80"/>
    <w:rsid w:val="00FB5282"/>
    <w:rsid w:val="00FB545A"/>
    <w:rsid w:val="00FB54A7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C7433"/>
    <w:rsid w:val="00FD07F6"/>
    <w:rsid w:val="00FD0EF6"/>
    <w:rsid w:val="00FD15BE"/>
    <w:rsid w:val="00FD1EC8"/>
    <w:rsid w:val="00FD2187"/>
    <w:rsid w:val="00FD2F6C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1DD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5E1DD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E1D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DD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5E1DD4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5E1DD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E1DD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E1DD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E1DD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1DD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E1DD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E1DD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5E1DD4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5E1DD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E1DD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E1DD4"/>
    <w:pPr>
      <w:ind w:left="1418" w:hanging="1418"/>
    </w:pPr>
  </w:style>
  <w:style w:type="paragraph" w:styleId="TOC3">
    <w:name w:val="toc 3"/>
    <w:basedOn w:val="TOC2"/>
    <w:semiHidden/>
    <w:rsid w:val="005E1DD4"/>
    <w:pPr>
      <w:ind w:left="1134" w:hanging="1134"/>
    </w:pPr>
  </w:style>
  <w:style w:type="paragraph" w:styleId="TOC2">
    <w:name w:val="toc 2"/>
    <w:basedOn w:val="TOC1"/>
    <w:semiHidden/>
    <w:rsid w:val="005E1DD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E1DD4"/>
    <w:pPr>
      <w:ind w:left="284"/>
    </w:pPr>
  </w:style>
  <w:style w:type="paragraph" w:styleId="Index1">
    <w:name w:val="index 1"/>
    <w:basedOn w:val="Normal"/>
    <w:semiHidden/>
    <w:rsid w:val="005E1DD4"/>
    <w:pPr>
      <w:keepLines/>
      <w:spacing w:after="0"/>
    </w:pPr>
  </w:style>
  <w:style w:type="paragraph" w:styleId="DocumentMap">
    <w:name w:val="Document Map"/>
    <w:basedOn w:val="Normal"/>
    <w:semiHidden/>
    <w:rsid w:val="005E1DD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E1DD4"/>
    <w:pPr>
      <w:ind w:left="851"/>
    </w:pPr>
  </w:style>
  <w:style w:type="paragraph" w:styleId="ListNumber">
    <w:name w:val="List Number"/>
    <w:basedOn w:val="List"/>
    <w:rsid w:val="005E1DD4"/>
  </w:style>
  <w:style w:type="paragraph" w:styleId="List">
    <w:name w:val="List"/>
    <w:basedOn w:val="Normal"/>
    <w:rsid w:val="005E1DD4"/>
    <w:pPr>
      <w:ind w:left="568" w:hanging="284"/>
    </w:pPr>
  </w:style>
  <w:style w:type="paragraph" w:styleId="Header">
    <w:name w:val="header"/>
    <w:rsid w:val="005E1D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E1DD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E1DD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5E1DD4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5E1DD4"/>
    <w:pPr>
      <w:ind w:left="1418" w:hanging="1418"/>
    </w:pPr>
  </w:style>
  <w:style w:type="paragraph" w:styleId="TOC6">
    <w:name w:val="toc 6"/>
    <w:basedOn w:val="TOC5"/>
    <w:next w:val="Normal"/>
    <w:semiHidden/>
    <w:rsid w:val="005E1DD4"/>
    <w:pPr>
      <w:ind w:left="1985" w:hanging="1985"/>
    </w:pPr>
  </w:style>
  <w:style w:type="paragraph" w:styleId="TOC7">
    <w:name w:val="toc 7"/>
    <w:basedOn w:val="TOC6"/>
    <w:next w:val="Normal"/>
    <w:semiHidden/>
    <w:rsid w:val="005E1DD4"/>
    <w:pPr>
      <w:ind w:left="2268" w:hanging="2268"/>
    </w:pPr>
  </w:style>
  <w:style w:type="paragraph" w:styleId="ListBullet2">
    <w:name w:val="List Bullet 2"/>
    <w:basedOn w:val="ListBullet"/>
    <w:rsid w:val="005E1DD4"/>
    <w:pPr>
      <w:numPr>
        <w:numId w:val="6"/>
      </w:numPr>
    </w:pPr>
  </w:style>
  <w:style w:type="paragraph" w:styleId="ListBullet">
    <w:name w:val="List Bullet"/>
    <w:basedOn w:val="BodyText"/>
    <w:rsid w:val="005E1DD4"/>
    <w:pPr>
      <w:numPr>
        <w:numId w:val="5"/>
      </w:numPr>
    </w:pPr>
  </w:style>
  <w:style w:type="paragraph" w:styleId="ListBullet3">
    <w:name w:val="List Bullet 3"/>
    <w:basedOn w:val="ListBullet2"/>
    <w:rsid w:val="005E1DD4"/>
    <w:pPr>
      <w:numPr>
        <w:numId w:val="7"/>
      </w:numPr>
    </w:pPr>
  </w:style>
  <w:style w:type="paragraph" w:customStyle="1" w:styleId="EQ">
    <w:name w:val="EQ"/>
    <w:basedOn w:val="Normal"/>
    <w:next w:val="Normal"/>
    <w:rsid w:val="005E1DD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E1DD4"/>
    <w:pPr>
      <w:ind w:left="851"/>
    </w:pPr>
  </w:style>
  <w:style w:type="paragraph" w:styleId="List3">
    <w:name w:val="List 3"/>
    <w:basedOn w:val="List2"/>
    <w:rsid w:val="005E1DD4"/>
    <w:pPr>
      <w:ind w:left="1135"/>
    </w:pPr>
  </w:style>
  <w:style w:type="paragraph" w:styleId="List4">
    <w:name w:val="List 4"/>
    <w:basedOn w:val="List3"/>
    <w:rsid w:val="005E1DD4"/>
    <w:pPr>
      <w:ind w:left="1418"/>
    </w:pPr>
  </w:style>
  <w:style w:type="paragraph" w:styleId="List5">
    <w:name w:val="List 5"/>
    <w:basedOn w:val="List4"/>
    <w:rsid w:val="005E1DD4"/>
    <w:pPr>
      <w:ind w:left="1702"/>
    </w:pPr>
  </w:style>
  <w:style w:type="paragraph" w:customStyle="1" w:styleId="EditorsNote">
    <w:name w:val="Editor's Note"/>
    <w:basedOn w:val="Normal"/>
    <w:rsid w:val="005E1DD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E1DD4"/>
    <w:pPr>
      <w:numPr>
        <w:numId w:val="8"/>
      </w:numPr>
    </w:pPr>
  </w:style>
  <w:style w:type="paragraph" w:styleId="ListBullet5">
    <w:name w:val="List Bullet 5"/>
    <w:basedOn w:val="ListBullet4"/>
    <w:rsid w:val="005E1DD4"/>
    <w:pPr>
      <w:numPr>
        <w:numId w:val="4"/>
      </w:numPr>
    </w:pPr>
  </w:style>
  <w:style w:type="paragraph" w:styleId="Footer">
    <w:name w:val="footer"/>
    <w:basedOn w:val="Header"/>
    <w:semiHidden/>
    <w:rsid w:val="005E1DD4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5E1DD4"/>
    <w:pPr>
      <w:numPr>
        <w:numId w:val="2"/>
      </w:numPr>
    </w:pPr>
  </w:style>
  <w:style w:type="paragraph" w:styleId="BalloonText">
    <w:name w:val="Balloon Text"/>
    <w:basedOn w:val="Normal"/>
    <w:semiHidden/>
    <w:rsid w:val="005E1DD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E1DD4"/>
  </w:style>
  <w:style w:type="paragraph" w:styleId="BodyText">
    <w:name w:val="Body Text"/>
    <w:basedOn w:val="Normal"/>
    <w:link w:val="BodyTextChar"/>
    <w:qFormat/>
    <w:rsid w:val="005E1DD4"/>
  </w:style>
  <w:style w:type="character" w:styleId="Hyperlink">
    <w:name w:val="Hyperlink"/>
    <w:uiPriority w:val="99"/>
    <w:rsid w:val="005E1DD4"/>
    <w:rPr>
      <w:color w:val="0000FF"/>
      <w:u w:val="single"/>
      <w:lang w:val="en-GB"/>
    </w:rPr>
  </w:style>
  <w:style w:type="character" w:styleId="FollowedHyperlink">
    <w:name w:val="FollowedHyperlink"/>
    <w:semiHidden/>
    <w:rsid w:val="005E1DD4"/>
    <w:rPr>
      <w:color w:val="FF0000"/>
      <w:u w:val="single"/>
    </w:rPr>
  </w:style>
  <w:style w:type="character" w:styleId="CommentReference">
    <w:name w:val="annotation reference"/>
    <w:rsid w:val="005E1D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E1DD4"/>
  </w:style>
  <w:style w:type="paragraph" w:styleId="CommentSubject">
    <w:name w:val="annotation subject"/>
    <w:basedOn w:val="CommentText"/>
    <w:next w:val="CommentText"/>
    <w:semiHidden/>
    <w:rsid w:val="005E1DD4"/>
    <w:rPr>
      <w:b/>
      <w:bCs/>
    </w:rPr>
  </w:style>
  <w:style w:type="character" w:customStyle="1" w:styleId="Heading1Char">
    <w:name w:val="Heading 1 Char"/>
    <w:link w:val="Heading1"/>
    <w:rsid w:val="005E1DD4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5E1DD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5E1DD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E1DD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E1DD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5E1DD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E1DD4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5E1DD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E1DD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E1DD4"/>
    <w:pPr>
      <w:spacing w:after="0"/>
    </w:pPr>
  </w:style>
  <w:style w:type="paragraph" w:customStyle="1" w:styleId="TAL">
    <w:name w:val="TAL"/>
    <w:basedOn w:val="Normal"/>
    <w:link w:val="TALChar"/>
    <w:rsid w:val="005E1DD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5E1DD4"/>
    <w:pPr>
      <w:jc w:val="center"/>
    </w:pPr>
  </w:style>
  <w:style w:type="paragraph" w:customStyle="1" w:styleId="TAH">
    <w:name w:val="TAH"/>
    <w:basedOn w:val="TAC"/>
    <w:link w:val="TAHCar"/>
    <w:rsid w:val="005E1DD4"/>
    <w:rPr>
      <w:b/>
    </w:rPr>
  </w:style>
  <w:style w:type="paragraph" w:customStyle="1" w:styleId="TAN">
    <w:name w:val="TAN"/>
    <w:basedOn w:val="TAL"/>
    <w:rsid w:val="005E1DD4"/>
    <w:pPr>
      <w:ind w:left="851" w:hanging="851"/>
    </w:pPr>
  </w:style>
  <w:style w:type="paragraph" w:customStyle="1" w:styleId="TAR">
    <w:name w:val="TAR"/>
    <w:basedOn w:val="TAL"/>
    <w:rsid w:val="005E1DD4"/>
    <w:pPr>
      <w:jc w:val="right"/>
    </w:pPr>
  </w:style>
  <w:style w:type="paragraph" w:customStyle="1" w:styleId="TH">
    <w:name w:val="TH"/>
    <w:basedOn w:val="Normal"/>
    <w:link w:val="THChar"/>
    <w:rsid w:val="005E1DD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5E1DD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E1DD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E1D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D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E1D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E1D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E1DD4"/>
  </w:style>
  <w:style w:type="paragraph" w:customStyle="1" w:styleId="ZH">
    <w:name w:val="ZH"/>
    <w:rsid w:val="005E1D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E1D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E1DD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E1D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E1DD4"/>
    <w:pPr>
      <w:framePr w:wrap="notBeside" w:y="16161"/>
    </w:pPr>
  </w:style>
  <w:style w:type="paragraph" w:customStyle="1" w:styleId="FP">
    <w:name w:val="FP"/>
    <w:basedOn w:val="Normal"/>
    <w:rsid w:val="005E1DD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E1DD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E1DD4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5E1DD4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character" w:customStyle="1" w:styleId="TALChar">
    <w:name w:val="TAL Char"/>
    <w:link w:val="TAL"/>
    <w:locked/>
    <w:rsid w:val="00492909"/>
    <w:rPr>
      <w:rFonts w:ascii="Times New Roman" w:hAnsi="Times New Roma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hiwga\Document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9b239327-9e80-40e4-b1b7-4394fed77a33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2f282d3b-eb4a-4b09-b61f-b9593442e28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B5FAC0F-A2C8-43BC-AAB3-98C8C88A2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35A2A5-321F-495D-BFFD-41BF818CD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80</TotalTime>
  <Pages>2</Pages>
  <Words>571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76</cp:revision>
  <cp:lastPrinted>2008-01-31T15:09:00Z</cp:lastPrinted>
  <dcterms:created xsi:type="dcterms:W3CDTF">2019-03-28T01:54:00Z</dcterms:created>
  <dcterms:modified xsi:type="dcterms:W3CDTF">2019-03-29T15:16:00Z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2">
    <vt:lpwstr>207</vt:lpwstr>
  </property>
  <property fmtid="{D5CDD505-2E9C-101B-9397-08002B2CF9AE}" pid="15" name="AuthorIds_UIVersion_4">
    <vt:lpwstr>202</vt:lpwstr>
  </property>
  <property fmtid="{D5CDD505-2E9C-101B-9397-08002B2CF9AE}" pid="16" name="AuthorIds_UIVersion_5">
    <vt:lpwstr>395,202</vt:lpwstr>
  </property>
  <property fmtid="{D5CDD505-2E9C-101B-9397-08002B2CF9AE}" pid="17" name="AuthorIds_UIVersion_7">
    <vt:lpwstr>206</vt:lpwstr>
  </property>
</Properties>
</file>