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337BF" w14:textId="0A43A2DD" w:rsidR="004B1D83" w:rsidRPr="00A21992" w:rsidRDefault="004B1D83" w:rsidP="004B1D83">
      <w:pPr>
        <w:pStyle w:val="CRCoverPage"/>
        <w:tabs>
          <w:tab w:val="right" w:pos="9639"/>
        </w:tabs>
        <w:spacing w:after="0"/>
        <w:rPr>
          <w:rFonts w:eastAsia="宋体"/>
          <w:b/>
          <w:sz w:val="24"/>
          <w:szCs w:val="24"/>
          <w:lang w:eastAsia="zh-CN"/>
        </w:rPr>
      </w:pPr>
      <w:bookmarkStart w:id="0" w:name="OLE_LINK1"/>
      <w:bookmarkStart w:id="1" w:name="OLE_LINK2"/>
      <w:bookmarkStart w:id="2" w:name="_GoBack"/>
      <w:bookmarkEnd w:id="2"/>
      <w:r w:rsidRPr="00C7708A">
        <w:rPr>
          <w:b/>
          <w:sz w:val="24"/>
          <w:szCs w:val="24"/>
        </w:rPr>
        <w:t>3GPP TSG RAN WG1 #96</w:t>
      </w:r>
      <w:r>
        <w:rPr>
          <w:rFonts w:eastAsia="宋体" w:hint="eastAsia"/>
          <w:b/>
          <w:sz w:val="24"/>
          <w:szCs w:val="24"/>
          <w:lang w:eastAsia="zh-CN"/>
        </w:rPr>
        <w:t>bis</w:t>
      </w:r>
      <w:r w:rsidRPr="006E473F">
        <w:rPr>
          <w:rFonts w:hint="eastAsia"/>
          <w:b/>
          <w:sz w:val="24"/>
          <w:szCs w:val="24"/>
          <w:lang w:eastAsia="ko-KR"/>
        </w:rPr>
        <w:tab/>
      </w:r>
      <w:r w:rsidR="00E9556D" w:rsidRPr="00E9556D">
        <w:rPr>
          <w:b/>
          <w:sz w:val="24"/>
          <w:szCs w:val="24"/>
          <w:lang w:eastAsia="ko-KR"/>
        </w:rPr>
        <w:t>R1-1904392</w:t>
      </w:r>
    </w:p>
    <w:bookmarkEnd w:id="0"/>
    <w:bookmarkEnd w:id="1"/>
    <w:p w14:paraId="5EBE878E" w14:textId="77777777" w:rsidR="004B1D83" w:rsidRPr="007753CC" w:rsidRDefault="004B1D83" w:rsidP="007753CC">
      <w:pPr>
        <w:tabs>
          <w:tab w:val="left" w:pos="1985"/>
        </w:tabs>
        <w:rPr>
          <w:b/>
          <w:sz w:val="24"/>
        </w:rPr>
      </w:pPr>
      <w:r w:rsidRPr="007753CC">
        <w:rPr>
          <w:rFonts w:ascii="Arial" w:hAnsi="Arial"/>
          <w:b/>
          <w:sz w:val="24"/>
        </w:rPr>
        <w:t>Xi’an, China, 8th – 12th April, 2019</w:t>
      </w:r>
    </w:p>
    <w:p w14:paraId="08664EDD" w14:textId="4C59DF6B"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w:t>
      </w:r>
      <w:r w:rsidR="00B87456">
        <w:rPr>
          <w:rFonts w:ascii="Arial" w:eastAsia="宋体" w:hAnsi="Arial" w:hint="eastAsia"/>
          <w:sz w:val="24"/>
          <w:lang w:eastAsia="zh-CN"/>
        </w:rPr>
        <w:t>1</w:t>
      </w:r>
      <w:r w:rsidR="005525FD">
        <w:rPr>
          <w:rFonts w:ascii="Arial" w:hAnsi="Arial"/>
          <w:sz w:val="24"/>
        </w:rPr>
        <w:t>.</w:t>
      </w:r>
      <w:r w:rsidR="00B87456">
        <w:rPr>
          <w:rFonts w:ascii="Arial" w:eastAsia="宋体"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宋体"/>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D67A59" w:rsidRPr="00B87456" w:rsidRDefault="00D67A59"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D67A59" w:rsidRPr="00B87456" w:rsidRDefault="00D67A59"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D67A59" w:rsidRPr="00B87456" w:rsidRDefault="00D67A59" w:rsidP="00C173F7">
                      <w:pPr>
                        <w:numPr>
                          <w:ilvl w:val="0"/>
                          <w:numId w:val="39"/>
                        </w:numPr>
                        <w:overflowPunct w:val="0"/>
                        <w:autoSpaceDE w:val="0"/>
                        <w:autoSpaceDN w:val="0"/>
                        <w:adjustRightInd w:val="0"/>
                        <w:spacing w:after="0" w:line="288" w:lineRule="auto"/>
                        <w:textAlignment w:val="baseline"/>
                        <w:rPr>
                          <w:rFonts w:eastAsia="宋体"/>
                          <w:b/>
                          <w:bCs/>
                          <w:lang w:val="en-US" w:eastAsia="zh-CN"/>
                        </w:rPr>
                      </w:pPr>
                      <w:r w:rsidRPr="00B87456">
                        <w:rPr>
                          <w:rFonts w:eastAsia="宋体"/>
                          <w:b/>
                          <w:bCs/>
                          <w:lang w:val="en-US" w:eastAsia="zh-CN"/>
                        </w:rPr>
                        <w:t>2</w:t>
                      </w:r>
                      <w:r w:rsidRPr="00B87456">
                        <w:rPr>
                          <w:rFonts w:eastAsia="宋体" w:hint="eastAsia"/>
                          <w:b/>
                          <w:bCs/>
                          <w:lang w:val="en-US" w:eastAsia="zh-CN"/>
                        </w:rPr>
                        <w:t>-step RACH</w:t>
                      </w:r>
                      <w:r w:rsidRPr="00B87456">
                        <w:rPr>
                          <w:rFonts w:eastAsia="宋体"/>
                          <w:b/>
                          <w:bCs/>
                          <w:lang w:val="en-US" w:eastAsia="zh-CN"/>
                        </w:rPr>
                        <w:t xml:space="preserve"> </w:t>
                      </w:r>
                      <w:r w:rsidRPr="00B87456">
                        <w:rPr>
                          <w:rFonts w:eastAsia="宋体" w:hint="eastAsia"/>
                          <w:b/>
                          <w:bCs/>
                          <w:lang w:val="en-US" w:eastAsia="zh-CN"/>
                        </w:rPr>
                        <w:t>[RAN1, RAN2]</w:t>
                      </w:r>
                    </w:p>
                    <w:p w14:paraId="5F1780F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shall be able operate regardless of whether the UE has valid TA or not.</w:t>
                      </w:r>
                    </w:p>
                    <w:p w14:paraId="23BB4CB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applicable to any cell size supported in Rel-15 NR;</w:t>
                      </w:r>
                    </w:p>
                    <w:p w14:paraId="637AB8CF"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2-step RACH is applied for RRC_INACTIVE , RRC_CONNECTED and RRC_IDLE state</w:t>
                      </w:r>
                    </w:p>
                    <w:p w14:paraId="7610BD1B"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contention-based 2-step RACH procedure (RAN2)</w:t>
                      </w:r>
                    </w:p>
                    <w:p w14:paraId="7B33A1D3"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hint="eastAsia"/>
                          <w:bCs/>
                          <w:lang w:val="en-US" w:eastAsia="zh-CN"/>
                        </w:rPr>
                        <w:t>Channel structure</w:t>
                      </w:r>
                      <w:r w:rsidRPr="00B87456">
                        <w:rPr>
                          <w:rFonts w:eastAsia="宋体"/>
                          <w:bCs/>
                          <w:lang w:val="en-US" w:eastAsia="zh-CN"/>
                        </w:rPr>
                        <w:t xml:space="preserve"> of </w:t>
                      </w:r>
                      <w:proofErr w:type="spellStart"/>
                      <w:r w:rsidRPr="00B87456">
                        <w:rPr>
                          <w:rFonts w:eastAsia="宋体"/>
                          <w:bCs/>
                          <w:lang w:val="en-US" w:eastAsia="zh-CN"/>
                        </w:rPr>
                        <w:t>msgA</w:t>
                      </w:r>
                      <w:proofErr w:type="spellEnd"/>
                      <w:r w:rsidRPr="00B87456">
                        <w:rPr>
                          <w:rFonts w:eastAsia="宋体"/>
                          <w:bCs/>
                          <w:lang w:val="en-US" w:eastAsia="zh-CN"/>
                        </w:rPr>
                        <w:t xml:space="preserve"> is Preamble and PUSCH carrying payload (RAN1)</w:t>
                      </w:r>
                    </w:p>
                    <w:p w14:paraId="06D426F3"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PRACH Preambles design. </w:t>
                      </w:r>
                    </w:p>
                    <w:p w14:paraId="13E6DF2B"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Only reuse the Rel-15 NR PUSCH including Rel-15 DMRS for transmission of payload of </w:t>
                      </w:r>
                      <w:proofErr w:type="spellStart"/>
                      <w:r w:rsidRPr="00B87456">
                        <w:rPr>
                          <w:rFonts w:eastAsia="宋体"/>
                          <w:bCs/>
                          <w:lang w:val="en-US" w:eastAsia="zh-CN"/>
                        </w:rPr>
                        <w:t>msgA</w:t>
                      </w:r>
                      <w:proofErr w:type="spellEnd"/>
                      <w:r w:rsidRPr="00B87456">
                        <w:rPr>
                          <w:rFonts w:eastAsia="宋体"/>
                          <w:bCs/>
                          <w:lang w:val="en-US" w:eastAsia="zh-CN"/>
                        </w:rPr>
                        <w:t>)</w:t>
                      </w:r>
                    </w:p>
                    <w:p w14:paraId="1B0C3284"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CP length and no sub-PRB guard subcarrier(s)</w:t>
                      </w:r>
                    </w:p>
                    <w:p w14:paraId="3DFAA6C7" w14:textId="77777777" w:rsidR="00D67A59" w:rsidRPr="00B87456" w:rsidRDefault="00D67A59" w:rsidP="00C173F7">
                      <w:pPr>
                        <w:overflowPunct w:val="0"/>
                        <w:autoSpaceDE w:val="0"/>
                        <w:autoSpaceDN w:val="0"/>
                        <w:adjustRightInd w:val="0"/>
                        <w:spacing w:after="0" w:line="288" w:lineRule="auto"/>
                        <w:ind w:left="1418" w:firstLine="22"/>
                        <w:textAlignment w:val="baseline"/>
                        <w:rPr>
                          <w:rFonts w:eastAsia="宋体"/>
                          <w:bCs/>
                          <w:highlight w:val="green"/>
                          <w:lang w:val="en-US" w:eastAsia="zh-CN"/>
                        </w:rPr>
                      </w:pPr>
                      <w:r w:rsidRPr="00B87456">
                        <w:rPr>
                          <w:rFonts w:eastAsia="宋体"/>
                          <w:bCs/>
                          <w:lang w:val="en-US" w:eastAsia="zh-CN"/>
                        </w:rPr>
                        <w:t>Note 1: The above sub-bullet is to ensure that signal structure optimizations for any specific cell size (e.g. cells with RTT larger than Rel-15 PUSCH CP duration) are not pursued.</w:t>
                      </w:r>
                    </w:p>
                    <w:p w14:paraId="53DCFC4E"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mapping between the PRACH preamble and the time-frequency resource of PUSCH in </w:t>
                      </w:r>
                      <w:proofErr w:type="spellStart"/>
                      <w:r w:rsidRPr="00B87456">
                        <w:rPr>
                          <w:rFonts w:eastAsia="宋体"/>
                          <w:bCs/>
                          <w:lang w:val="en-US" w:eastAsia="zh-CN"/>
                        </w:rPr>
                        <w:t>msgA</w:t>
                      </w:r>
                      <w:proofErr w:type="spellEnd"/>
                      <w:r w:rsidRPr="00B87456">
                        <w:rPr>
                          <w:rFonts w:eastAsia="宋体"/>
                          <w:bCs/>
                          <w:lang w:val="en-US" w:eastAsia="zh-CN"/>
                        </w:rPr>
                        <w:t>+ DMRS</w:t>
                      </w:r>
                    </w:p>
                    <w:p w14:paraId="5FC81845"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PRACH Preamble and PUSCH in a </w:t>
                      </w:r>
                      <w:proofErr w:type="spellStart"/>
                      <w:r w:rsidRPr="00B87456">
                        <w:rPr>
                          <w:rFonts w:eastAsia="宋体"/>
                          <w:bCs/>
                          <w:lang w:val="en-US" w:eastAsia="zh-CN"/>
                        </w:rPr>
                        <w:t>msgA</w:t>
                      </w:r>
                      <w:proofErr w:type="spellEnd"/>
                      <w:r w:rsidRPr="00B87456">
                        <w:rPr>
                          <w:rFonts w:eastAsia="宋体"/>
                          <w:bCs/>
                          <w:lang w:val="en-US" w:eastAsia="zh-CN"/>
                        </w:rPr>
                        <w:t xml:space="preserve"> is </w:t>
                      </w:r>
                      <w:proofErr w:type="spellStart"/>
                      <w:r w:rsidRPr="00B87456">
                        <w:rPr>
                          <w:rFonts w:eastAsia="宋体"/>
                          <w:bCs/>
                          <w:lang w:val="en-US" w:eastAsia="zh-CN"/>
                        </w:rPr>
                        <w:t>TDMed</w:t>
                      </w:r>
                      <w:proofErr w:type="spellEnd"/>
                    </w:p>
                    <w:p w14:paraId="1A580A67"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the supported MCS(s) and time-frequency resource size(s) of PUSCH in </w:t>
                      </w:r>
                      <w:proofErr w:type="spellStart"/>
                      <w:r w:rsidRPr="00B87456">
                        <w:rPr>
                          <w:rFonts w:eastAsia="宋体"/>
                          <w:bCs/>
                          <w:lang w:val="en-US" w:eastAsia="zh-CN"/>
                        </w:rPr>
                        <w:t>msgA</w:t>
                      </w:r>
                      <w:proofErr w:type="spellEnd"/>
                    </w:p>
                    <w:p w14:paraId="3E93C425" w14:textId="77777777" w:rsidR="00D67A59" w:rsidRPr="00B87456" w:rsidRDefault="00D67A59" w:rsidP="00C173F7">
                      <w:pPr>
                        <w:numPr>
                          <w:ilvl w:val="2"/>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Consider the </w:t>
                      </w:r>
                      <w:proofErr w:type="spellStart"/>
                      <w:r w:rsidRPr="00B87456">
                        <w:rPr>
                          <w:rFonts w:eastAsia="宋体"/>
                          <w:bCs/>
                          <w:lang w:val="en-US" w:eastAsia="zh-CN"/>
                        </w:rPr>
                        <w:t>msgA</w:t>
                      </w:r>
                      <w:proofErr w:type="spellEnd"/>
                      <w:r w:rsidRPr="00B87456">
                        <w:rPr>
                          <w:rFonts w:eastAsia="宋体"/>
                          <w:bCs/>
                          <w:lang w:val="en-US" w:eastAsia="zh-CN"/>
                        </w:rPr>
                        <w:t xml:space="preserve"> payload </w:t>
                      </w:r>
                      <w:r w:rsidRPr="00B87456">
                        <w:rPr>
                          <w:rFonts w:eastAsia="宋体" w:hint="eastAsia"/>
                          <w:bCs/>
                          <w:lang w:val="en-US" w:eastAsia="zh-CN"/>
                        </w:rPr>
                        <w:t>contents</w:t>
                      </w:r>
                      <w:r w:rsidRPr="00B87456">
                        <w:rPr>
                          <w:rFonts w:eastAsia="宋体"/>
                          <w:bCs/>
                          <w:lang w:val="en-US" w:eastAsia="zh-CN"/>
                        </w:rPr>
                        <w:t xml:space="preserve"> determined by RAN2</w:t>
                      </w:r>
                    </w:p>
                    <w:p w14:paraId="45D89828"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power control of PUSCH of </w:t>
                      </w:r>
                      <w:proofErr w:type="spellStart"/>
                      <w:r w:rsidRPr="00B87456">
                        <w:rPr>
                          <w:rFonts w:eastAsia="宋体"/>
                          <w:bCs/>
                          <w:lang w:val="en-US" w:eastAsia="zh-CN"/>
                        </w:rPr>
                        <w:t>msgA</w:t>
                      </w:r>
                      <w:proofErr w:type="spellEnd"/>
                    </w:p>
                    <w:p w14:paraId="215212C5"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msgA’s</w:t>
                      </w:r>
                      <w:proofErr w:type="spellEnd"/>
                      <w:r w:rsidRPr="00B87456">
                        <w:rPr>
                          <w:rFonts w:eastAsia="宋体"/>
                          <w:bCs/>
                          <w:i/>
                          <w:lang w:val="en-US" w:eastAsia="zh-CN"/>
                        </w:rPr>
                        <w:t xml:space="preserve"> </w:t>
                      </w:r>
                      <w:r w:rsidRPr="00B87456">
                        <w:rPr>
                          <w:rFonts w:eastAsia="宋体"/>
                          <w:bCs/>
                          <w:lang w:val="en-US" w:eastAsia="zh-CN"/>
                        </w:rPr>
                        <w:t xml:space="preserve">content: </w:t>
                      </w:r>
                      <w:r w:rsidRPr="00B87456">
                        <w:rPr>
                          <w:rFonts w:eastAsia="宋体" w:hint="eastAsia"/>
                          <w:bCs/>
                          <w:lang w:val="en-US" w:eastAsia="zh-CN"/>
                        </w:rPr>
                        <w:t xml:space="preserve">to include the equivalent contents of msg3 of </w:t>
                      </w:r>
                      <w:r w:rsidRPr="00B87456">
                        <w:rPr>
                          <w:rFonts w:eastAsia="宋体"/>
                          <w:bCs/>
                          <w:lang w:val="en-US" w:eastAsia="zh-CN"/>
                        </w:rPr>
                        <w:t>4-step RACH (RAN2/RAN1)</w:t>
                      </w:r>
                    </w:p>
                    <w:p w14:paraId="64A6DA0B" w14:textId="77777777"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Inclusion of UCI in </w:t>
                      </w:r>
                      <w:proofErr w:type="spellStart"/>
                      <w:r w:rsidRPr="00B87456">
                        <w:rPr>
                          <w:rFonts w:eastAsia="宋体"/>
                          <w:bCs/>
                          <w:lang w:val="en-US" w:eastAsia="zh-CN"/>
                        </w:rPr>
                        <w:t>msgA</w:t>
                      </w:r>
                      <w:proofErr w:type="spellEnd"/>
                      <w:r w:rsidRPr="00B87456">
                        <w:rPr>
                          <w:rFonts w:eastAsia="宋体"/>
                          <w:bCs/>
                          <w:lang w:val="en-US" w:eastAsia="zh-CN"/>
                        </w:rPr>
                        <w:t xml:space="preserve"> is not precluded</w:t>
                      </w:r>
                    </w:p>
                    <w:p w14:paraId="7007C6F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Specify </w:t>
                      </w:r>
                      <w:proofErr w:type="spellStart"/>
                      <w:r w:rsidRPr="00B87456">
                        <w:rPr>
                          <w:rFonts w:eastAsia="宋体"/>
                          <w:bCs/>
                          <w:lang w:val="en-US" w:eastAsia="zh-CN"/>
                        </w:rPr>
                        <w:t>msgB’s</w:t>
                      </w:r>
                      <w:proofErr w:type="spellEnd"/>
                      <w:r w:rsidRPr="00B87456">
                        <w:rPr>
                          <w:rFonts w:eastAsia="宋体"/>
                          <w:bCs/>
                          <w:i/>
                          <w:lang w:val="en-US" w:eastAsia="zh-CN"/>
                        </w:rPr>
                        <w:t xml:space="preserve"> </w:t>
                      </w:r>
                      <w:r w:rsidRPr="00B87456">
                        <w:rPr>
                          <w:rFonts w:eastAsia="宋体"/>
                          <w:bCs/>
                          <w:lang w:val="en-US" w:eastAsia="zh-CN"/>
                        </w:rPr>
                        <w:t>content: to include the equivalent contents of msg2 and msg4 of 4-step RACH (RAN1/RAN2)</w:t>
                      </w:r>
                    </w:p>
                    <w:p w14:paraId="7568CBF1"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Contention resolution for 2-step RACH (RAN2)</w:t>
                      </w:r>
                    </w:p>
                    <w:p w14:paraId="5064D110"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 xml:space="preserve">Design of RNTI for </w:t>
                      </w:r>
                      <w:proofErr w:type="spellStart"/>
                      <w:r w:rsidRPr="00B87456">
                        <w:rPr>
                          <w:rFonts w:eastAsia="宋体"/>
                          <w:bCs/>
                          <w:lang w:val="en-US" w:eastAsia="zh-CN"/>
                        </w:rPr>
                        <w:t>msgB</w:t>
                      </w:r>
                      <w:proofErr w:type="spellEnd"/>
                      <w:r w:rsidRPr="00B87456">
                        <w:rPr>
                          <w:rFonts w:eastAsia="宋体"/>
                          <w:bCs/>
                          <w:lang w:val="en-US" w:eastAsia="zh-CN"/>
                        </w:rPr>
                        <w:t xml:space="preserve"> of 2-step RACH (RAN2)</w:t>
                      </w:r>
                    </w:p>
                    <w:p w14:paraId="46B53E09"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Specify the fall back procedure from 2-step RACH to 4-step RACH (RAN2/RAN1)</w:t>
                      </w:r>
                    </w:p>
                    <w:p w14:paraId="3219B656" w14:textId="77777777" w:rsidR="00D67A59" w:rsidRPr="00B87456" w:rsidRDefault="00D67A59" w:rsidP="00C173F7">
                      <w:pPr>
                        <w:numPr>
                          <w:ilvl w:val="0"/>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All triggers for Rel-15 NR 4-step RACH are applied for 2-step RACH except for SI Request and BFR which are up to RAN2 discussion</w:t>
                      </w:r>
                    </w:p>
                    <w:p w14:paraId="616741E7" w14:textId="5DB69883" w:rsidR="00D67A59" w:rsidRPr="00B87456" w:rsidRDefault="00D67A59" w:rsidP="00C173F7">
                      <w:pPr>
                        <w:numPr>
                          <w:ilvl w:val="1"/>
                          <w:numId w:val="40"/>
                        </w:numPr>
                        <w:overflowPunct w:val="0"/>
                        <w:autoSpaceDE w:val="0"/>
                        <w:autoSpaceDN w:val="0"/>
                        <w:adjustRightInd w:val="0"/>
                        <w:spacing w:after="0" w:line="288" w:lineRule="auto"/>
                        <w:textAlignment w:val="baseline"/>
                        <w:rPr>
                          <w:rFonts w:eastAsia="宋体"/>
                          <w:bCs/>
                          <w:lang w:val="en-US" w:eastAsia="zh-CN"/>
                        </w:rPr>
                      </w:pPr>
                      <w:r w:rsidRPr="00B87456">
                        <w:rPr>
                          <w:rFonts w:eastAsia="宋体"/>
                          <w:bCs/>
                          <w:lang w:val="en-US" w:eastAsia="zh-CN"/>
                        </w:rPr>
                        <w:t>No new triggers for 2 step RACH</w:t>
                      </w:r>
                    </w:p>
                  </w:txbxContent>
                </v:textbox>
                <w10:anchorlock/>
              </v:shape>
            </w:pict>
          </mc:Fallback>
        </mc:AlternateContent>
      </w:r>
    </w:p>
    <w:p w14:paraId="7DE63133" w14:textId="2415F937" w:rsidR="00407785" w:rsidRPr="00445266" w:rsidRDefault="004F38EF" w:rsidP="007753CC">
      <w:pPr>
        <w:spacing w:after="0" w:line="288" w:lineRule="auto"/>
        <w:jc w:val="both"/>
        <w:rPr>
          <w:rFonts w:eastAsia="宋体"/>
          <w:lang w:val="en-US" w:eastAsia="zh-CN"/>
        </w:rPr>
      </w:pPr>
      <w:r>
        <w:rPr>
          <w:rFonts w:eastAsia="宋体"/>
          <w:lang w:val="en-US" w:eastAsia="zh-CN"/>
        </w:rPr>
        <w:t>I</w:t>
      </w:r>
      <w:r>
        <w:rPr>
          <w:rFonts w:eastAsia="宋体" w:hint="eastAsia"/>
          <w:lang w:val="en-US" w:eastAsia="zh-CN"/>
        </w:rPr>
        <w:t>n RAN1#96 meeting</w:t>
      </w:r>
      <w:r w:rsidR="00F22087">
        <w:rPr>
          <w:rFonts w:eastAsia="宋体" w:hint="eastAsia"/>
          <w:lang w:val="en-US" w:eastAsia="zh-CN"/>
        </w:rPr>
        <w:t xml:space="preserve"> [2]</w:t>
      </w:r>
      <w:r>
        <w:rPr>
          <w:rFonts w:eastAsia="宋体" w:hint="eastAsia"/>
          <w:lang w:val="en-US" w:eastAsia="zh-CN"/>
        </w:rPr>
        <w:t xml:space="preserve">, </w:t>
      </w:r>
      <w:r w:rsidR="00A62B2E">
        <w:rPr>
          <w:rFonts w:eastAsia="宋体" w:hint="eastAsia"/>
          <w:lang w:val="en-US" w:eastAsia="zh-CN"/>
        </w:rPr>
        <w:t>some</w:t>
      </w:r>
      <w:r>
        <w:rPr>
          <w:rFonts w:eastAsia="宋体" w:hint="eastAsia"/>
          <w:lang w:val="en-US" w:eastAsia="zh-CN"/>
        </w:rPr>
        <w:t xml:space="preserve"> agreements are made for channel structure of 2-step RACH</w:t>
      </w:r>
      <w:r w:rsidR="00A62B2E">
        <w:rPr>
          <w:rFonts w:eastAsia="宋体" w:hint="eastAsia"/>
          <w:lang w:val="en-US" w:eastAsia="zh-CN"/>
        </w:rPr>
        <w:t xml:space="preserve"> which will be discussed detailed in the paper. </w:t>
      </w:r>
      <w:r w:rsidR="00407785" w:rsidRPr="007753CC">
        <w:rPr>
          <w:rFonts w:eastAsia="宋体"/>
          <w:lang w:val="en-US" w:eastAsia="zh-CN"/>
        </w:rPr>
        <w:t xml:space="preserve">This contribution discusses the </w:t>
      </w:r>
      <w:r w:rsidR="00B87456">
        <w:rPr>
          <w:rFonts w:eastAsia="宋体" w:hint="eastAsia"/>
          <w:lang w:val="en-US" w:eastAsia="zh-CN"/>
        </w:rPr>
        <w:t>channel structure design</w:t>
      </w:r>
      <w:r w:rsidR="00910987">
        <w:rPr>
          <w:rFonts w:eastAsia="宋体" w:hint="eastAsia"/>
          <w:lang w:val="en-US" w:eastAsia="zh-CN"/>
        </w:rPr>
        <w:t xml:space="preserve"> for </w:t>
      </w:r>
      <w:r w:rsidR="00B87456">
        <w:rPr>
          <w:rFonts w:eastAsia="宋体" w:hint="eastAsia"/>
          <w:lang w:val="en-US" w:eastAsia="zh-CN"/>
        </w:rPr>
        <w:t>2step RACH</w:t>
      </w:r>
      <w:r w:rsidR="00CF3EF0">
        <w:rPr>
          <w:rFonts w:eastAsia="宋体" w:hint="eastAsia"/>
          <w:lang w:val="en-US" w:eastAsia="zh-CN"/>
        </w:rPr>
        <w:t>, including the resource configuration for both RACH part and PUSCH part</w:t>
      </w:r>
      <w:r>
        <w:rPr>
          <w:rFonts w:eastAsia="宋体" w:hint="eastAsia"/>
          <w:lang w:val="en-US" w:eastAsia="zh-CN"/>
        </w:rPr>
        <w:t xml:space="preserve">, and the association </w:t>
      </w:r>
      <w:r>
        <w:rPr>
          <w:rFonts w:eastAsia="宋体"/>
          <w:lang w:val="en-US" w:eastAsia="zh-CN"/>
        </w:rPr>
        <w:t>between</w:t>
      </w:r>
      <w:r>
        <w:rPr>
          <w:rFonts w:eastAsia="宋体" w:hint="eastAsia"/>
          <w:lang w:val="en-US" w:eastAsia="zh-CN"/>
        </w:rPr>
        <w:t xml:space="preserve"> RO and PUSCH</w:t>
      </w:r>
      <w:r w:rsidR="00CF3EF0">
        <w:rPr>
          <w:rFonts w:eastAsia="宋体" w:hint="eastAsia"/>
          <w:lang w:val="en-US" w:eastAsia="zh-CN"/>
        </w:rPr>
        <w:t>.</w:t>
      </w:r>
    </w:p>
    <w:p w14:paraId="2127F5F4" w14:textId="129F3867" w:rsidR="006F5362" w:rsidRPr="003B22A1" w:rsidRDefault="004B3E45"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Resource</w:t>
      </w:r>
      <w:r w:rsidR="003B5B38">
        <w:rPr>
          <w:rFonts w:eastAsia="宋体" w:hint="eastAsia"/>
          <w:lang w:val="en-US" w:eastAsia="zh-CN"/>
        </w:rPr>
        <w:t xml:space="preserve"> configuration for </w:t>
      </w:r>
      <w:r w:rsidR="0067267A">
        <w:rPr>
          <w:rFonts w:eastAsia="宋体" w:hint="eastAsia"/>
          <w:lang w:val="en-US" w:eastAsia="zh-CN"/>
        </w:rPr>
        <w:t>two-</w:t>
      </w:r>
      <w:r w:rsidR="003B5B38">
        <w:rPr>
          <w:rFonts w:eastAsia="宋体" w:hint="eastAsia"/>
          <w:lang w:val="en-US" w:eastAsia="zh-CN"/>
        </w:rPr>
        <w:t>step RACH</w:t>
      </w:r>
    </w:p>
    <w:p w14:paraId="795C42AA" w14:textId="555A4146" w:rsidR="005823E0" w:rsidRDefault="009502D2" w:rsidP="002A5080">
      <w:pPr>
        <w:spacing w:after="0" w:line="288" w:lineRule="auto"/>
        <w:jc w:val="both"/>
        <w:rPr>
          <w:rFonts w:eastAsia="宋体"/>
          <w:lang w:val="en-US" w:eastAsia="zh-CN"/>
        </w:rPr>
      </w:pPr>
      <w:r>
        <w:rPr>
          <w:rFonts w:eastAsia="宋体"/>
          <w:lang w:val="en-US" w:eastAsia="zh-CN"/>
        </w:rPr>
        <w:t>F</w:t>
      </w:r>
      <w:r>
        <w:rPr>
          <w:rFonts w:eastAsia="宋体" w:hint="eastAsia"/>
          <w:lang w:val="en-US" w:eastAsia="zh-CN"/>
        </w:rPr>
        <w:t>or two-step RACH, two aspects</w:t>
      </w:r>
      <w:r w:rsidR="00F951AE">
        <w:rPr>
          <w:rFonts w:eastAsia="宋体" w:hint="eastAsia"/>
          <w:lang w:val="en-US" w:eastAsia="zh-CN"/>
        </w:rPr>
        <w:t xml:space="preserve"> of </w:t>
      </w:r>
      <w:r w:rsidR="00F951AE">
        <w:rPr>
          <w:rFonts w:eastAsia="宋体"/>
          <w:lang w:val="en-US" w:eastAsia="zh-CN"/>
        </w:rPr>
        <w:t>resource</w:t>
      </w:r>
      <w:r w:rsidR="00F951AE">
        <w:rPr>
          <w:rFonts w:eastAsia="宋体" w:hint="eastAsia"/>
          <w:lang w:val="en-US" w:eastAsia="zh-CN"/>
        </w:rPr>
        <w:t xml:space="preserve"> configuration</w:t>
      </w:r>
      <w:r>
        <w:rPr>
          <w:rFonts w:eastAsia="宋体" w:hint="eastAsia"/>
          <w:lang w:val="en-US" w:eastAsia="zh-CN"/>
        </w:rPr>
        <w:t xml:space="preserve"> needs to be considered for MSG.A transmission, one is the RACH </w:t>
      </w:r>
      <w:r w:rsidR="00F826C1">
        <w:rPr>
          <w:rFonts w:eastAsia="宋体" w:hint="eastAsia"/>
          <w:lang w:val="en-US" w:eastAsia="zh-CN"/>
        </w:rPr>
        <w:t xml:space="preserve">resource </w:t>
      </w:r>
      <w:r>
        <w:rPr>
          <w:rFonts w:eastAsia="宋体"/>
          <w:lang w:val="en-US" w:eastAsia="zh-CN"/>
        </w:rPr>
        <w:t>including</w:t>
      </w:r>
      <w:r>
        <w:rPr>
          <w:rFonts w:eastAsia="宋体" w:hint="eastAsia"/>
          <w:lang w:val="en-US" w:eastAsia="zh-CN"/>
        </w:rPr>
        <w:t xml:space="preserve"> the PRACH </w:t>
      </w:r>
      <w:r>
        <w:rPr>
          <w:rFonts w:eastAsia="宋体"/>
          <w:lang w:val="en-US" w:eastAsia="zh-CN"/>
        </w:rPr>
        <w:t>occasion</w:t>
      </w:r>
      <w:r>
        <w:rPr>
          <w:rFonts w:eastAsia="宋体" w:hint="eastAsia"/>
          <w:lang w:val="en-US" w:eastAsia="zh-CN"/>
        </w:rPr>
        <w:t xml:space="preserve"> (denoted as 2step RO) and the preamble; the other is the PUSCH </w:t>
      </w:r>
      <w:r w:rsidR="00F826C1">
        <w:rPr>
          <w:rFonts w:eastAsia="宋体" w:hint="eastAsia"/>
          <w:lang w:val="en-US" w:eastAsia="zh-CN"/>
        </w:rPr>
        <w:t xml:space="preserve">resource </w:t>
      </w:r>
      <w:r>
        <w:rPr>
          <w:rFonts w:eastAsia="宋体"/>
          <w:lang w:val="en-US" w:eastAsia="zh-CN"/>
        </w:rPr>
        <w:t>including</w:t>
      </w:r>
      <w:r>
        <w:rPr>
          <w:rFonts w:eastAsia="宋体" w:hint="eastAsia"/>
          <w:lang w:val="en-US" w:eastAsia="zh-CN"/>
        </w:rPr>
        <w:t xml:space="preserve"> the time-</w:t>
      </w:r>
      <w:r>
        <w:rPr>
          <w:rFonts w:eastAsia="宋体"/>
          <w:lang w:val="en-US" w:eastAsia="zh-CN"/>
        </w:rPr>
        <w:t>frequency</w:t>
      </w:r>
      <w:r>
        <w:rPr>
          <w:rFonts w:eastAsia="宋体" w:hint="eastAsia"/>
          <w:lang w:val="en-US" w:eastAsia="zh-CN"/>
        </w:rPr>
        <w:t xml:space="preserve"> resource and the DMRS resources. </w:t>
      </w:r>
      <w:r>
        <w:rPr>
          <w:rFonts w:eastAsia="宋体"/>
          <w:lang w:val="en-US" w:eastAsia="zh-CN"/>
        </w:rPr>
        <w:t>I</w:t>
      </w:r>
      <w:r>
        <w:rPr>
          <w:rFonts w:eastAsia="宋体" w:hint="eastAsia"/>
          <w:lang w:val="en-US" w:eastAsia="zh-CN"/>
        </w:rPr>
        <w:t xml:space="preserve">n </w:t>
      </w:r>
      <w:r>
        <w:rPr>
          <w:rFonts w:eastAsia="宋体"/>
          <w:lang w:val="en-US" w:eastAsia="zh-CN"/>
        </w:rPr>
        <w:t>addition</w:t>
      </w:r>
      <w:r w:rsidR="005136C7">
        <w:rPr>
          <w:rFonts w:eastAsia="宋体" w:hint="eastAsia"/>
          <w:lang w:val="en-US" w:eastAsia="zh-CN"/>
        </w:rPr>
        <w:t xml:space="preserve">, how to associate the selected RACH resource and the available PUSCH resource is also an important issue to tackle. </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w:t>
      </w:r>
      <w:r w:rsidR="004B3E45">
        <w:rPr>
          <w:rFonts w:eastAsia="宋体" w:hint="eastAsia"/>
          <w:lang w:val="en-US" w:eastAsia="zh-CN"/>
        </w:rPr>
        <w:t>configuration</w:t>
      </w:r>
    </w:p>
    <w:p w14:paraId="769049F2" w14:textId="77777777" w:rsidR="00A24B2B" w:rsidRDefault="00B0291A" w:rsidP="005122C0">
      <w:pPr>
        <w:spacing w:before="100" w:beforeAutospacing="1" w:after="100" w:afterAutospacing="1" w:line="288" w:lineRule="auto"/>
        <w:jc w:val="both"/>
        <w:rPr>
          <w:rFonts w:eastAsia="宋体"/>
          <w:lang w:val="en-US" w:eastAsia="zh-CN"/>
        </w:rPr>
      </w:pPr>
      <w:r w:rsidRPr="00B0291A">
        <w:rPr>
          <w:rFonts w:eastAsia="宋体"/>
          <w:lang w:val="en-US" w:eastAsia="zh-CN"/>
        </w:rPr>
        <w:t>A</w:t>
      </w:r>
      <w:r w:rsidRPr="00B0291A">
        <w:rPr>
          <w:rFonts w:eastAsia="宋体" w:hint="eastAsia"/>
          <w:lang w:val="en-US" w:eastAsia="zh-CN"/>
        </w:rPr>
        <w:t>s aforementioned,</w:t>
      </w:r>
      <w:r w:rsidR="0034196F">
        <w:rPr>
          <w:rFonts w:eastAsia="宋体" w:hint="eastAsia"/>
          <w:lang w:val="en-US" w:eastAsia="zh-CN"/>
        </w:rPr>
        <w:t xml:space="preserve"> UE needs to determine the avai</w:t>
      </w:r>
      <w:r w:rsidR="00661744">
        <w:rPr>
          <w:rFonts w:eastAsia="宋体" w:hint="eastAsia"/>
          <w:lang w:val="en-US" w:eastAsia="zh-CN"/>
        </w:rPr>
        <w:t>lable</w:t>
      </w:r>
      <w:r w:rsidR="0034196F">
        <w:rPr>
          <w:rFonts w:eastAsia="宋体" w:hint="eastAsia"/>
          <w:lang w:val="en-US" w:eastAsia="zh-CN"/>
        </w:rPr>
        <w:t xml:space="preserve"> 2step RO </w:t>
      </w:r>
      <w:r w:rsidR="00661744">
        <w:rPr>
          <w:rFonts w:eastAsia="宋体" w:hint="eastAsia"/>
          <w:lang w:val="en-US" w:eastAsia="zh-CN"/>
        </w:rPr>
        <w:t xml:space="preserve">and the corresponding preambles. First of all, since the WID has restricted that </w:t>
      </w:r>
      <w:r w:rsidR="00661744">
        <w:rPr>
          <w:rFonts w:eastAsia="宋体"/>
          <w:lang w:val="en-US" w:eastAsia="zh-CN"/>
        </w:rPr>
        <w:t>“</w:t>
      </w:r>
      <w:r w:rsidR="00661744" w:rsidRPr="00B87456">
        <w:rPr>
          <w:rFonts w:eastAsia="宋体"/>
          <w:bCs/>
          <w:lang w:val="en-US" w:eastAsia="zh-CN"/>
        </w:rPr>
        <w:t>Only reuse the Rel-15 NR PRACH Preambles design</w:t>
      </w:r>
      <w:r w:rsidR="00661744">
        <w:rPr>
          <w:rFonts w:eastAsia="宋体"/>
          <w:lang w:val="en-US" w:eastAsia="zh-CN"/>
        </w:rPr>
        <w:t>”</w:t>
      </w:r>
      <w:r w:rsidR="00661744">
        <w:rPr>
          <w:rFonts w:eastAsia="宋体" w:hint="eastAsia"/>
          <w:lang w:val="en-US" w:eastAsia="zh-CN"/>
        </w:rPr>
        <w:t xml:space="preserve"> and </w:t>
      </w:r>
      <w:r w:rsidR="00661744">
        <w:rPr>
          <w:rFonts w:eastAsia="宋体"/>
          <w:lang w:val="en-US" w:eastAsia="zh-CN"/>
        </w:rPr>
        <w:t>“</w:t>
      </w:r>
      <w:r w:rsidR="00661744" w:rsidRPr="00B87456">
        <w:rPr>
          <w:rFonts w:eastAsia="宋体"/>
          <w:bCs/>
          <w:lang w:val="en-US" w:eastAsia="zh-CN"/>
        </w:rPr>
        <w:t>All triggers for Rel-15 NR 4-step RACH are applied for 2-step RACH except for SI Request and BFR which are up to RAN2 discussion</w:t>
      </w:r>
      <w:r w:rsidR="00661744">
        <w:rPr>
          <w:rFonts w:eastAsia="宋体"/>
          <w:lang w:val="en-US" w:eastAsia="zh-CN"/>
        </w:rPr>
        <w:t>”</w:t>
      </w:r>
      <w:r w:rsidR="00661744">
        <w:rPr>
          <w:rFonts w:eastAsia="宋体" w:hint="eastAsia"/>
          <w:lang w:val="en-US" w:eastAsia="zh-CN"/>
        </w:rPr>
        <w:t>, there is no motivation to introduce new PRACH configuration table/entries.</w:t>
      </w:r>
    </w:p>
    <w:p w14:paraId="1B6A6624" w14:textId="77777777" w:rsidR="00A24B2B" w:rsidRPr="007C1794" w:rsidRDefault="00A24B2B" w:rsidP="005122C0">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206CACBF" w14:textId="04F24A28" w:rsidR="00B90577" w:rsidRDefault="00A24B2B" w:rsidP="005122C0">
      <w:pPr>
        <w:spacing w:before="100" w:beforeAutospacing="1" w:after="100" w:afterAutospacing="1" w:line="288" w:lineRule="auto"/>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given the fact that the regular PRACH resource (denoted as 4step RO, e.g., used for 4step CBRA) will be configured regardless whether 2step RACH will be there or not. </w:t>
      </w:r>
      <w:r>
        <w:rPr>
          <w:rFonts w:eastAsia="宋体"/>
          <w:lang w:val="en-US" w:eastAsia="zh-CN"/>
        </w:rPr>
        <w:t>T</w:t>
      </w:r>
      <w:r w:rsidR="007C1794">
        <w:rPr>
          <w:rFonts w:eastAsia="宋体" w:hint="eastAsia"/>
          <w:lang w:val="en-US" w:eastAsia="zh-CN"/>
        </w:rPr>
        <w:t xml:space="preserve">hus, the configuration for 2step RACH could be two ways: one is totally </w:t>
      </w:r>
      <w:r w:rsidR="007C1794">
        <w:rPr>
          <w:rFonts w:eastAsia="宋体"/>
          <w:lang w:val="en-US" w:eastAsia="zh-CN"/>
        </w:rPr>
        <w:t>separate</w:t>
      </w:r>
      <w:r w:rsidR="007C1794">
        <w:rPr>
          <w:rFonts w:eastAsia="宋体" w:hint="eastAsia"/>
          <w:lang w:val="en-US" w:eastAsia="zh-CN"/>
        </w:rPr>
        <w:t xml:space="preserve"> configuration and the other is related configuration to 4step RO. </w:t>
      </w:r>
      <w:r w:rsidR="00B90577">
        <w:rPr>
          <w:rFonts w:eastAsia="宋体"/>
          <w:lang w:val="en-US" w:eastAsia="zh-CN"/>
        </w:rPr>
        <w:t>A</w:t>
      </w:r>
      <w:r w:rsidR="00B90577">
        <w:rPr>
          <w:rFonts w:eastAsia="宋体" w:hint="eastAsia"/>
          <w:lang w:val="en-US" w:eastAsia="zh-CN"/>
        </w:rPr>
        <w:t>s discussed in the last meeting:</w:t>
      </w:r>
    </w:p>
    <w:p w14:paraId="5E138253" w14:textId="21E918FA" w:rsidR="00B90577" w:rsidRPr="007753CC" w:rsidRDefault="00B90577" w:rsidP="005122C0">
      <w:pPr>
        <w:spacing w:before="100" w:beforeAutospacing="1" w:after="100" w:afterAutospacing="1" w:line="288" w:lineRule="auto"/>
        <w:jc w:val="both"/>
        <w:rPr>
          <w:rFonts w:eastAsia="宋体"/>
          <w:lang w:eastAsia="zh-CN"/>
        </w:rPr>
      </w:pPr>
      <w:r>
        <w:rPr>
          <w:noProof/>
          <w:lang w:val="en-US" w:eastAsia="zh-CN"/>
        </w:rPr>
        <mc:AlternateContent>
          <mc:Choice Requires="wps">
            <w:drawing>
              <wp:anchor distT="0" distB="0" distL="114300" distR="114300" simplePos="0" relativeHeight="251659264" behindDoc="0" locked="0" layoutInCell="1" allowOverlap="1" wp14:anchorId="067005F7" wp14:editId="12A191BA">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0674C1" w14:textId="77777777" w:rsidR="00D67A59" w:rsidRPr="007C727D" w:rsidRDefault="00D67A59" w:rsidP="00B90577">
                            <w:pPr>
                              <w:rPr>
                                <w:b/>
                                <w:lang w:eastAsia="x-none"/>
                              </w:rPr>
                            </w:pPr>
                            <w:r w:rsidRPr="007C727D">
                              <w:rPr>
                                <w:highlight w:val="green"/>
                                <w:lang w:eastAsia="x-none"/>
                              </w:rPr>
                              <w:t>Agreements</w:t>
                            </w:r>
                            <w:r w:rsidRPr="007C727D">
                              <w:rPr>
                                <w:b/>
                                <w:lang w:eastAsia="x-none"/>
                              </w:rPr>
                              <w:t>:</w:t>
                            </w:r>
                          </w:p>
                          <w:p w14:paraId="3CB9EC5A" w14:textId="77777777" w:rsidR="00D67A59" w:rsidRPr="007C727D" w:rsidRDefault="00D67A59" w:rsidP="003528C7">
                            <w:pPr>
                              <w:pStyle w:val="a4"/>
                              <w:numPr>
                                <w:ilvl w:val="0"/>
                                <w:numId w:val="45"/>
                              </w:numPr>
                              <w:autoSpaceDE w:val="0"/>
                              <w:autoSpaceDN w:val="0"/>
                              <w:adjustRightInd w:val="0"/>
                              <w:snapToGrid w:val="0"/>
                              <w:spacing w:afterLines="50" w:after="120"/>
                              <w:ind w:leftChars="0"/>
                              <w:contextualSpacing/>
                              <w:jc w:val="both"/>
                            </w:pPr>
                            <w:r w:rsidRPr="007C727D">
                              <w:t>For the relation of PRACH resources between 2-step and 4-step RACH, further study the following options (for possible down-selection or combination(s) of the options)</w:t>
                            </w:r>
                          </w:p>
                          <w:p w14:paraId="43AD032D" w14:textId="77777777" w:rsidR="00D67A59" w:rsidRPr="007C727D" w:rsidRDefault="00D67A59" w:rsidP="003528C7">
                            <w:pPr>
                              <w:pStyle w:val="a4"/>
                              <w:numPr>
                                <w:ilvl w:val="1"/>
                                <w:numId w:val="45"/>
                              </w:numPr>
                              <w:autoSpaceDE w:val="0"/>
                              <w:autoSpaceDN w:val="0"/>
                              <w:adjustRightInd w:val="0"/>
                              <w:snapToGrid w:val="0"/>
                              <w:spacing w:afterLines="50" w:after="120"/>
                              <w:ind w:leftChars="0"/>
                              <w:contextualSpacing/>
                              <w:jc w:val="both"/>
                            </w:pPr>
                            <w:r w:rsidRPr="007C727D">
                              <w:t>Option 1: Separate ROs are configured for</w:t>
                            </w:r>
                            <w:r w:rsidRPr="007C727D">
                              <w:rPr>
                                <w:rFonts w:hint="eastAsia"/>
                              </w:rPr>
                              <w:t xml:space="preserve"> 2</w:t>
                            </w:r>
                            <w:r w:rsidRPr="007C727D">
                              <w:t>-</w:t>
                            </w:r>
                            <w:r w:rsidRPr="007C727D">
                              <w:rPr>
                                <w:rFonts w:hint="eastAsia"/>
                              </w:rPr>
                              <w:t>step and 4</w:t>
                            </w:r>
                            <w:r w:rsidRPr="007C727D">
                              <w:t>-</w:t>
                            </w:r>
                            <w:r w:rsidRPr="007C727D">
                              <w:rPr>
                                <w:rFonts w:hint="eastAsia"/>
                              </w:rPr>
                              <w:t>step RACH</w:t>
                            </w:r>
                            <w:r w:rsidRPr="007C727D">
                              <w:t xml:space="preserve"> </w:t>
                            </w:r>
                          </w:p>
                          <w:p w14:paraId="5F5F9DF4" w14:textId="77777777" w:rsidR="00D67A59" w:rsidRPr="007C727D" w:rsidRDefault="00D67A59" w:rsidP="003528C7">
                            <w:pPr>
                              <w:pStyle w:val="a4"/>
                              <w:numPr>
                                <w:ilvl w:val="1"/>
                                <w:numId w:val="45"/>
                              </w:numPr>
                              <w:autoSpaceDE w:val="0"/>
                              <w:autoSpaceDN w:val="0"/>
                              <w:adjustRightInd w:val="0"/>
                              <w:snapToGrid w:val="0"/>
                              <w:spacing w:afterLines="50" w:after="120"/>
                              <w:ind w:leftChars="0"/>
                              <w:contextualSpacing/>
                              <w:jc w:val="both"/>
                            </w:pPr>
                            <w:r w:rsidRPr="007C727D">
                              <w:t xml:space="preserve">Option 2: Shared RO but separate preambles for </w:t>
                            </w:r>
                            <w:r w:rsidRPr="007C727D">
                              <w:rPr>
                                <w:rFonts w:hint="eastAsia"/>
                              </w:rPr>
                              <w:t>2</w:t>
                            </w:r>
                            <w:r w:rsidRPr="007C727D">
                              <w:t>-</w:t>
                            </w:r>
                            <w:r w:rsidRPr="007C727D">
                              <w:rPr>
                                <w:rFonts w:hint="eastAsia"/>
                              </w:rPr>
                              <w:t>step and 4</w:t>
                            </w:r>
                            <w:r w:rsidRPr="007C727D">
                              <w:t>-</w:t>
                            </w:r>
                            <w:r w:rsidRPr="007C727D">
                              <w:rPr>
                                <w:rFonts w:hint="eastAsia"/>
                              </w:rPr>
                              <w:t>step RACH</w:t>
                            </w:r>
                          </w:p>
                          <w:p w14:paraId="723B73DA" w14:textId="77777777" w:rsidR="00D67A59" w:rsidRPr="00F23FC8" w:rsidRDefault="00D67A59" w:rsidP="007753CC">
                            <w:pPr>
                              <w:pStyle w:val="a4"/>
                              <w:numPr>
                                <w:ilvl w:val="1"/>
                                <w:numId w:val="45"/>
                              </w:numPr>
                              <w:autoSpaceDE w:val="0"/>
                              <w:autoSpaceDN w:val="0"/>
                              <w:adjustRightInd w:val="0"/>
                              <w:snapToGrid w:val="0"/>
                              <w:spacing w:afterLines="50" w:after="120"/>
                              <w:ind w:leftChars="0"/>
                              <w:contextualSpacing/>
                              <w:jc w:val="both"/>
                            </w:pPr>
                            <w:r w:rsidRPr="007C727D">
                              <w:t xml:space="preserve">Option 3: </w:t>
                            </w:r>
                            <w:r w:rsidRPr="007753CC">
                              <w:t>Shared RO and shared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" filled="f" strokeweight=".5pt">
                <v:textbox style="mso-fit-shape-to-text:t">
                  <w:txbxContent>
                    <w:p w14:paraId="320674C1" w14:textId="77777777" w:rsidR="00D67A59" w:rsidRPr="007C727D" w:rsidRDefault="00D67A59" w:rsidP="00B90577">
                      <w:pPr>
                        <w:rPr>
                          <w:b/>
                          <w:lang w:eastAsia="x-none"/>
                        </w:rPr>
                      </w:pPr>
                      <w:r w:rsidRPr="007C727D">
                        <w:rPr>
                          <w:highlight w:val="green"/>
                          <w:lang w:eastAsia="x-none"/>
                        </w:rPr>
                        <w:t>Agreements</w:t>
                      </w:r>
                      <w:r w:rsidRPr="007C727D">
                        <w:rPr>
                          <w:b/>
                          <w:lang w:eastAsia="x-none"/>
                        </w:rPr>
                        <w:t>:</w:t>
                      </w:r>
                    </w:p>
                    <w:p w14:paraId="3CB9EC5A" w14:textId="77777777" w:rsidR="00D67A59" w:rsidRPr="007C727D" w:rsidRDefault="00D67A59" w:rsidP="003528C7">
                      <w:pPr>
                        <w:pStyle w:val="a4"/>
                        <w:numPr>
                          <w:ilvl w:val="0"/>
                          <w:numId w:val="45"/>
                        </w:numPr>
                        <w:autoSpaceDE w:val="0"/>
                        <w:autoSpaceDN w:val="0"/>
                        <w:adjustRightInd w:val="0"/>
                        <w:snapToGrid w:val="0"/>
                        <w:spacing w:afterLines="50" w:after="120"/>
                        <w:ind w:leftChars="0"/>
                        <w:contextualSpacing/>
                        <w:jc w:val="both"/>
                      </w:pPr>
                      <w:r w:rsidRPr="007C727D">
                        <w:t>For the relation of PRACH resources between 2-step and 4-step RACH, further study the following options (for possible down-selection or combination(s) of the options)</w:t>
                      </w:r>
                    </w:p>
                    <w:p w14:paraId="43AD032D" w14:textId="77777777" w:rsidR="00D67A59" w:rsidRPr="007C727D" w:rsidRDefault="00D67A59" w:rsidP="003528C7">
                      <w:pPr>
                        <w:pStyle w:val="a4"/>
                        <w:numPr>
                          <w:ilvl w:val="1"/>
                          <w:numId w:val="45"/>
                        </w:numPr>
                        <w:autoSpaceDE w:val="0"/>
                        <w:autoSpaceDN w:val="0"/>
                        <w:adjustRightInd w:val="0"/>
                        <w:snapToGrid w:val="0"/>
                        <w:spacing w:afterLines="50" w:after="120"/>
                        <w:ind w:leftChars="0"/>
                        <w:contextualSpacing/>
                        <w:jc w:val="both"/>
                      </w:pPr>
                      <w:r w:rsidRPr="007C727D">
                        <w:t>Option 1: Separate ROs are configured for</w:t>
                      </w:r>
                      <w:r w:rsidRPr="007C727D">
                        <w:rPr>
                          <w:rFonts w:hint="eastAsia"/>
                        </w:rPr>
                        <w:t xml:space="preserve"> 2</w:t>
                      </w:r>
                      <w:r w:rsidRPr="007C727D">
                        <w:t>-</w:t>
                      </w:r>
                      <w:r w:rsidRPr="007C727D">
                        <w:rPr>
                          <w:rFonts w:hint="eastAsia"/>
                        </w:rPr>
                        <w:t>step and 4</w:t>
                      </w:r>
                      <w:r w:rsidRPr="007C727D">
                        <w:t>-</w:t>
                      </w:r>
                      <w:r w:rsidRPr="007C727D">
                        <w:rPr>
                          <w:rFonts w:hint="eastAsia"/>
                        </w:rPr>
                        <w:t>step RACH</w:t>
                      </w:r>
                      <w:r w:rsidRPr="007C727D">
                        <w:t xml:space="preserve"> </w:t>
                      </w:r>
                    </w:p>
                    <w:p w14:paraId="5F5F9DF4" w14:textId="77777777" w:rsidR="00D67A59" w:rsidRPr="007C727D" w:rsidRDefault="00D67A59" w:rsidP="003528C7">
                      <w:pPr>
                        <w:pStyle w:val="a4"/>
                        <w:numPr>
                          <w:ilvl w:val="1"/>
                          <w:numId w:val="45"/>
                        </w:numPr>
                        <w:autoSpaceDE w:val="0"/>
                        <w:autoSpaceDN w:val="0"/>
                        <w:adjustRightInd w:val="0"/>
                        <w:snapToGrid w:val="0"/>
                        <w:spacing w:afterLines="50" w:after="120"/>
                        <w:ind w:leftChars="0"/>
                        <w:contextualSpacing/>
                        <w:jc w:val="both"/>
                      </w:pPr>
                      <w:r w:rsidRPr="007C727D">
                        <w:t xml:space="preserve">Option 2: Shared RO but separate preambles for </w:t>
                      </w:r>
                      <w:r w:rsidRPr="007C727D">
                        <w:rPr>
                          <w:rFonts w:hint="eastAsia"/>
                        </w:rPr>
                        <w:t>2</w:t>
                      </w:r>
                      <w:r w:rsidRPr="007C727D">
                        <w:t>-</w:t>
                      </w:r>
                      <w:r w:rsidRPr="007C727D">
                        <w:rPr>
                          <w:rFonts w:hint="eastAsia"/>
                        </w:rPr>
                        <w:t>step and 4</w:t>
                      </w:r>
                      <w:r w:rsidRPr="007C727D">
                        <w:t>-</w:t>
                      </w:r>
                      <w:r w:rsidRPr="007C727D">
                        <w:rPr>
                          <w:rFonts w:hint="eastAsia"/>
                        </w:rPr>
                        <w:t>step RACH</w:t>
                      </w:r>
                    </w:p>
                    <w:p w14:paraId="723B73DA" w14:textId="77777777" w:rsidR="00D67A59" w:rsidRPr="00F23FC8" w:rsidRDefault="00D67A59" w:rsidP="007753CC">
                      <w:pPr>
                        <w:pStyle w:val="a4"/>
                        <w:numPr>
                          <w:ilvl w:val="1"/>
                          <w:numId w:val="45"/>
                        </w:numPr>
                        <w:autoSpaceDE w:val="0"/>
                        <w:autoSpaceDN w:val="0"/>
                        <w:adjustRightInd w:val="0"/>
                        <w:snapToGrid w:val="0"/>
                        <w:spacing w:afterLines="50" w:after="120"/>
                        <w:ind w:leftChars="0"/>
                        <w:contextualSpacing/>
                        <w:jc w:val="both"/>
                      </w:pPr>
                      <w:r w:rsidRPr="007C727D">
                        <w:t xml:space="preserve">Option 3: </w:t>
                      </w:r>
                      <w:r w:rsidRPr="007753CC">
                        <w:t>Shared RO and shared preambles for 2-step and 4-step RACH</w:t>
                      </w:r>
                    </w:p>
                  </w:txbxContent>
                </v:textbox>
                <w10:wrap type="square"/>
              </v:shape>
            </w:pict>
          </mc:Fallback>
        </mc:AlternateContent>
      </w:r>
    </w:p>
    <w:p w14:paraId="22D3819E" w14:textId="3430D427" w:rsidR="00B90577" w:rsidRDefault="001D3A0D" w:rsidP="005122C0">
      <w:pPr>
        <w:spacing w:before="100" w:beforeAutospacing="1" w:after="100" w:afterAutospacing="1" w:line="288" w:lineRule="auto"/>
        <w:jc w:val="both"/>
        <w:rPr>
          <w:rFonts w:eastAsia="宋体"/>
          <w:lang w:val="en-US" w:eastAsia="zh-CN"/>
        </w:rPr>
      </w:pPr>
      <w:r>
        <w:rPr>
          <w:rFonts w:eastAsia="宋体"/>
          <w:lang w:val="en-US" w:eastAsia="zh-CN"/>
        </w:rPr>
        <w:t>T</w:t>
      </w:r>
      <w:r>
        <w:rPr>
          <w:rFonts w:eastAsia="宋体" w:hint="eastAsia"/>
          <w:lang w:val="en-US" w:eastAsia="zh-CN"/>
        </w:rPr>
        <w:t xml:space="preserve">he first two options are generally intending to </w:t>
      </w:r>
      <w:r>
        <w:rPr>
          <w:rFonts w:eastAsia="宋体"/>
          <w:lang w:val="en-US" w:eastAsia="zh-CN"/>
        </w:rPr>
        <w:t>separate</w:t>
      </w:r>
      <w:r>
        <w:rPr>
          <w:rFonts w:eastAsia="宋体" w:hint="eastAsia"/>
          <w:lang w:val="en-US" w:eastAsia="zh-CN"/>
        </w:rPr>
        <w:t xml:space="preserve"> 2step RA</w:t>
      </w:r>
      <w:r w:rsidR="004432F4">
        <w:rPr>
          <w:rFonts w:eastAsia="宋体" w:hint="eastAsia"/>
          <w:lang w:val="en-US" w:eastAsia="zh-CN"/>
        </w:rPr>
        <w:t>CH</w:t>
      </w:r>
      <w:r>
        <w:rPr>
          <w:rFonts w:eastAsia="宋体" w:hint="eastAsia"/>
          <w:lang w:val="en-US" w:eastAsia="zh-CN"/>
        </w:rPr>
        <w:t xml:space="preserve"> and 4step RA</w:t>
      </w:r>
      <w:r w:rsidR="004432F4">
        <w:rPr>
          <w:rFonts w:eastAsia="宋体" w:hint="eastAsia"/>
          <w:lang w:val="en-US" w:eastAsia="zh-CN"/>
        </w:rPr>
        <w:t>CH</w:t>
      </w:r>
      <w:r>
        <w:rPr>
          <w:rFonts w:eastAsia="宋体" w:hint="eastAsia"/>
          <w:lang w:val="en-US" w:eastAsia="zh-CN"/>
        </w:rPr>
        <w:t xml:space="preserve">, either by TDM/FDM (option 1) or CDM (option 2), while the </w:t>
      </w:r>
      <w:r>
        <w:rPr>
          <w:rFonts w:eastAsia="宋体"/>
          <w:lang w:val="en-US" w:eastAsia="zh-CN"/>
        </w:rPr>
        <w:t>option</w:t>
      </w:r>
      <w:r>
        <w:rPr>
          <w:rFonts w:eastAsia="宋体" w:hint="eastAsia"/>
          <w:lang w:val="en-US" w:eastAsia="zh-CN"/>
        </w:rPr>
        <w:t xml:space="preserve"> 3 mixe</w:t>
      </w:r>
      <w:r w:rsidR="004432F4">
        <w:rPr>
          <w:rFonts w:eastAsia="宋体" w:hint="eastAsia"/>
          <w:lang w:val="en-US" w:eastAsia="zh-CN"/>
        </w:rPr>
        <w:t>s</w:t>
      </w:r>
      <w:r>
        <w:rPr>
          <w:rFonts w:eastAsia="宋体" w:hint="eastAsia"/>
          <w:lang w:val="en-US" w:eastAsia="zh-CN"/>
        </w:rPr>
        <w:t xml:space="preserve"> these two types of RA</w:t>
      </w:r>
      <w:r w:rsidR="004432F4">
        <w:rPr>
          <w:rFonts w:eastAsia="宋体" w:hint="eastAsia"/>
          <w:lang w:val="en-US" w:eastAsia="zh-CN"/>
        </w:rPr>
        <w:t>CH</w:t>
      </w:r>
      <w:r>
        <w:rPr>
          <w:rFonts w:eastAsia="宋体" w:hint="eastAsia"/>
          <w:lang w:val="en-US" w:eastAsia="zh-CN"/>
        </w:rPr>
        <w:t xml:space="preserve"> together. </w:t>
      </w:r>
      <w:r>
        <w:rPr>
          <w:rFonts w:eastAsia="宋体"/>
          <w:lang w:val="en-US" w:eastAsia="zh-CN"/>
        </w:rPr>
        <w:t>O</w:t>
      </w:r>
      <w:r>
        <w:rPr>
          <w:rFonts w:eastAsia="宋体" w:hint="eastAsia"/>
          <w:lang w:val="en-US" w:eastAsia="zh-CN"/>
        </w:rPr>
        <w:t xml:space="preserve">ption 3 will cause issues such as the large </w:t>
      </w:r>
      <w:r>
        <w:rPr>
          <w:rFonts w:eastAsia="宋体"/>
          <w:lang w:val="en-US" w:eastAsia="zh-CN"/>
        </w:rPr>
        <w:t>complexity</w:t>
      </w:r>
      <w:r>
        <w:rPr>
          <w:rFonts w:eastAsia="宋体" w:hint="eastAsia"/>
          <w:lang w:val="en-US" w:eastAsia="zh-CN"/>
        </w:rPr>
        <w:t xml:space="preserve"> to detect/decode the PUSCH in </w:t>
      </w:r>
      <w:proofErr w:type="spellStart"/>
      <w:r>
        <w:rPr>
          <w:rFonts w:eastAsia="宋体" w:hint="eastAsia"/>
          <w:lang w:val="en-US" w:eastAsia="zh-CN"/>
        </w:rPr>
        <w:t>m</w:t>
      </w:r>
      <w:r w:rsidR="00FE4215">
        <w:rPr>
          <w:rFonts w:eastAsia="宋体" w:hint="eastAsia"/>
          <w:lang w:val="en-US" w:eastAsia="zh-CN"/>
        </w:rPr>
        <w:t>sg.A</w:t>
      </w:r>
      <w:proofErr w:type="spellEnd"/>
      <w:r w:rsidR="00FE4215">
        <w:rPr>
          <w:rFonts w:eastAsia="宋体" w:hint="eastAsia"/>
          <w:lang w:val="en-US" w:eastAsia="zh-CN"/>
        </w:rPr>
        <w:t xml:space="preserve">. Because </w:t>
      </w:r>
      <w:proofErr w:type="spellStart"/>
      <w:r>
        <w:rPr>
          <w:rFonts w:eastAsia="宋体" w:hint="eastAsia"/>
          <w:lang w:val="en-US" w:eastAsia="zh-CN"/>
        </w:rPr>
        <w:t>gNB</w:t>
      </w:r>
      <w:proofErr w:type="spellEnd"/>
      <w:r>
        <w:rPr>
          <w:rFonts w:eastAsia="宋体" w:hint="eastAsia"/>
          <w:lang w:val="en-US" w:eastAsia="zh-CN"/>
        </w:rPr>
        <w:t xml:space="preserve"> is not sure w</w:t>
      </w:r>
      <w:r w:rsidR="00FE4215">
        <w:rPr>
          <w:rFonts w:eastAsia="宋体" w:hint="eastAsia"/>
          <w:lang w:val="en-US" w:eastAsia="zh-CN"/>
        </w:rPr>
        <w:t xml:space="preserve">hether a detected preamble was sent for 2step RACH or for 4step RACH, thus </w:t>
      </w:r>
      <w:r>
        <w:rPr>
          <w:rFonts w:eastAsia="宋体" w:hint="eastAsia"/>
          <w:lang w:val="en-US" w:eastAsia="zh-CN"/>
        </w:rPr>
        <w:t>it has to try to detect/decode the PUSCH (with</w:t>
      </w:r>
      <w:r w:rsidR="00FE4215">
        <w:rPr>
          <w:rFonts w:eastAsia="宋体" w:hint="eastAsia"/>
          <w:lang w:val="en-US" w:eastAsia="zh-CN"/>
        </w:rPr>
        <w:t xml:space="preserve"> </w:t>
      </w:r>
      <w:r>
        <w:rPr>
          <w:rFonts w:eastAsia="宋体" w:hint="eastAsia"/>
          <w:lang w:val="en-US" w:eastAsia="zh-CN"/>
        </w:rPr>
        <w:t>possible DMRS ports) in all</w:t>
      </w:r>
      <w:r w:rsidR="00FE4215">
        <w:rPr>
          <w:rFonts w:eastAsia="宋体" w:hint="eastAsia"/>
          <w:lang w:val="en-US" w:eastAsia="zh-CN"/>
        </w:rPr>
        <w:t xml:space="preserve"> possible</w:t>
      </w:r>
      <w:r>
        <w:rPr>
          <w:rFonts w:eastAsia="宋体" w:hint="eastAsia"/>
          <w:lang w:val="en-US" w:eastAsia="zh-CN"/>
        </w:rPr>
        <w:t xml:space="preserve"> PUSCH</w:t>
      </w:r>
      <w:r w:rsidR="00FE4215">
        <w:rPr>
          <w:rFonts w:eastAsia="宋体" w:hint="eastAsia"/>
          <w:lang w:val="en-US" w:eastAsia="zh-CN"/>
        </w:rPr>
        <w:t xml:space="preserve"> position</w:t>
      </w:r>
      <w:r>
        <w:rPr>
          <w:rFonts w:eastAsia="宋体" w:hint="eastAsia"/>
          <w:lang w:val="en-US" w:eastAsia="zh-CN"/>
        </w:rPr>
        <w:t xml:space="preserve">. </w:t>
      </w:r>
      <w:r>
        <w:rPr>
          <w:rFonts w:eastAsia="宋体"/>
          <w:lang w:val="en-US" w:eastAsia="zh-CN"/>
        </w:rPr>
        <w:t>B</w:t>
      </w:r>
      <w:r>
        <w:rPr>
          <w:rFonts w:eastAsia="宋体" w:hint="eastAsia"/>
          <w:lang w:val="en-US" w:eastAsia="zh-CN"/>
        </w:rPr>
        <w:t xml:space="preserve">esides, allowing </w:t>
      </w:r>
      <w:proofErr w:type="spellStart"/>
      <w:r>
        <w:rPr>
          <w:rFonts w:eastAsia="宋体" w:hint="eastAsia"/>
          <w:lang w:val="en-US" w:eastAsia="zh-CN"/>
        </w:rPr>
        <w:t>gNB</w:t>
      </w:r>
      <w:proofErr w:type="spellEnd"/>
      <w:r>
        <w:rPr>
          <w:rFonts w:eastAsia="宋体" w:hint="eastAsia"/>
          <w:lang w:val="en-US" w:eastAsia="zh-CN"/>
        </w:rPr>
        <w:t xml:space="preserve"> to distinguish the 2step RA</w:t>
      </w:r>
      <w:r w:rsidR="00FE4215">
        <w:rPr>
          <w:rFonts w:eastAsia="宋体" w:hint="eastAsia"/>
          <w:lang w:val="en-US" w:eastAsia="zh-CN"/>
        </w:rPr>
        <w:t>CH</w:t>
      </w:r>
      <w:r>
        <w:rPr>
          <w:rFonts w:eastAsia="宋体" w:hint="eastAsia"/>
          <w:lang w:val="en-US" w:eastAsia="zh-CN"/>
        </w:rPr>
        <w:t xml:space="preserve"> and 4step RA</w:t>
      </w:r>
      <w:r w:rsidR="00FE4215">
        <w:rPr>
          <w:rFonts w:eastAsia="宋体" w:hint="eastAsia"/>
          <w:lang w:val="en-US" w:eastAsia="zh-CN"/>
        </w:rPr>
        <w:t>CH</w:t>
      </w:r>
      <w:r>
        <w:rPr>
          <w:rFonts w:eastAsia="宋体" w:hint="eastAsia"/>
          <w:lang w:val="en-US" w:eastAsia="zh-CN"/>
        </w:rPr>
        <w:t xml:space="preserve"> is also </w:t>
      </w:r>
      <w:r w:rsidR="0087767E">
        <w:rPr>
          <w:rFonts w:eastAsia="宋体"/>
          <w:lang w:val="en-US" w:eastAsia="zh-CN"/>
        </w:rPr>
        <w:t>beneficial</w:t>
      </w:r>
      <w:r w:rsidR="0087767E">
        <w:rPr>
          <w:rFonts w:eastAsia="宋体" w:hint="eastAsia"/>
          <w:lang w:val="en-US" w:eastAsia="zh-CN"/>
        </w:rPr>
        <w:t xml:space="preserve"> for the RAR (or </w:t>
      </w:r>
      <w:proofErr w:type="spellStart"/>
      <w:r w:rsidR="0087767E">
        <w:rPr>
          <w:rFonts w:eastAsia="宋体" w:hint="eastAsia"/>
          <w:lang w:val="en-US" w:eastAsia="zh-CN"/>
        </w:rPr>
        <w:t>msg.B</w:t>
      </w:r>
      <w:proofErr w:type="spellEnd"/>
      <w:r w:rsidR="0087767E">
        <w:rPr>
          <w:rFonts w:eastAsia="宋体" w:hint="eastAsia"/>
          <w:lang w:val="en-US" w:eastAsia="zh-CN"/>
        </w:rPr>
        <w:t xml:space="preserve">) design. </w:t>
      </w:r>
      <w:r w:rsidR="0087767E">
        <w:rPr>
          <w:rFonts w:eastAsia="宋体"/>
          <w:lang w:val="en-US" w:eastAsia="zh-CN"/>
        </w:rPr>
        <w:t>S</w:t>
      </w:r>
      <w:r w:rsidR="0087767E">
        <w:rPr>
          <w:rFonts w:eastAsia="宋体" w:hint="eastAsia"/>
          <w:lang w:val="en-US" w:eastAsia="zh-CN"/>
        </w:rPr>
        <w:t xml:space="preserve">ince there will be </w:t>
      </w:r>
      <w:r w:rsidR="004432F4">
        <w:rPr>
          <w:rFonts w:eastAsia="宋体" w:hint="eastAsia"/>
          <w:lang w:val="en-US" w:eastAsia="zh-CN"/>
        </w:rPr>
        <w:t xml:space="preserve">some new/updated contents for </w:t>
      </w:r>
      <w:proofErr w:type="spellStart"/>
      <w:r w:rsidR="004432F4">
        <w:rPr>
          <w:rFonts w:eastAsia="宋体" w:hint="eastAsia"/>
          <w:lang w:val="en-US" w:eastAsia="zh-CN"/>
        </w:rPr>
        <w:t>msg.B</w:t>
      </w:r>
      <w:proofErr w:type="spellEnd"/>
      <w:r w:rsidR="004432F4">
        <w:rPr>
          <w:rFonts w:eastAsia="宋体" w:hint="eastAsia"/>
          <w:lang w:val="en-US" w:eastAsia="zh-CN"/>
        </w:rPr>
        <w:t xml:space="preserve"> comparing to traditional RAR, </w:t>
      </w:r>
      <w:r w:rsidR="00FE4215">
        <w:rPr>
          <w:rFonts w:eastAsia="宋体" w:hint="eastAsia"/>
          <w:lang w:val="en-US" w:eastAsia="zh-CN"/>
        </w:rPr>
        <w:t xml:space="preserve">the Rel-15 UE will not have </w:t>
      </w:r>
      <w:r w:rsidR="00FE4215">
        <w:rPr>
          <w:rFonts w:eastAsia="宋体"/>
          <w:lang w:val="en-US" w:eastAsia="zh-CN"/>
        </w:rPr>
        <w:t>ambiguity</w:t>
      </w:r>
      <w:r w:rsidR="00FE4215">
        <w:rPr>
          <w:rFonts w:eastAsia="宋体" w:hint="eastAsia"/>
          <w:lang w:val="en-US" w:eastAsia="zh-CN"/>
        </w:rPr>
        <w:t xml:space="preserve"> on reading the RAR if </w:t>
      </w:r>
      <w:proofErr w:type="spellStart"/>
      <w:r w:rsidR="00FE4215">
        <w:rPr>
          <w:rFonts w:eastAsia="宋体" w:hint="eastAsia"/>
          <w:lang w:val="en-US" w:eastAsia="zh-CN"/>
        </w:rPr>
        <w:t>gNB</w:t>
      </w:r>
      <w:proofErr w:type="spellEnd"/>
      <w:r w:rsidR="00FE4215">
        <w:rPr>
          <w:rFonts w:eastAsia="宋体" w:hint="eastAsia"/>
          <w:lang w:val="en-US" w:eastAsia="zh-CN"/>
        </w:rPr>
        <w:t xml:space="preserve"> is able to </w:t>
      </w:r>
      <w:r w:rsidR="00FE4215">
        <w:rPr>
          <w:rFonts w:eastAsia="宋体"/>
          <w:lang w:val="en-US" w:eastAsia="zh-CN"/>
        </w:rPr>
        <w:t>s</w:t>
      </w:r>
      <w:r w:rsidR="00920050">
        <w:rPr>
          <w:rFonts w:eastAsia="宋体" w:hint="eastAsia"/>
          <w:lang w:val="en-US" w:eastAsia="zh-CN"/>
        </w:rPr>
        <w:t xml:space="preserve">eparate the RAR and </w:t>
      </w:r>
      <w:proofErr w:type="spellStart"/>
      <w:r w:rsidR="00920050">
        <w:rPr>
          <w:rFonts w:eastAsia="宋体" w:hint="eastAsia"/>
          <w:lang w:val="en-US" w:eastAsia="zh-CN"/>
        </w:rPr>
        <w:t>msg.B</w:t>
      </w:r>
      <w:proofErr w:type="spellEnd"/>
      <w:r w:rsidR="00920050">
        <w:rPr>
          <w:rFonts w:eastAsia="宋体" w:hint="eastAsia"/>
          <w:lang w:val="en-US" w:eastAsia="zh-CN"/>
        </w:rPr>
        <w:t>.</w:t>
      </w:r>
    </w:p>
    <w:p w14:paraId="32F3868C" w14:textId="6886AAA2" w:rsidR="00FE4215" w:rsidRDefault="00FE4215" w:rsidP="007753CC">
      <w:pPr>
        <w:spacing w:before="100" w:beforeAutospacing="1" w:after="100" w:afterAutospacing="1"/>
        <w:jc w:val="both"/>
        <w:rPr>
          <w:rFonts w:eastAsia="宋体"/>
          <w:lang w:val="en-US" w:eastAsia="zh-CN"/>
        </w:rPr>
      </w:pPr>
      <w:r w:rsidRPr="007753CC">
        <w:rPr>
          <w:rFonts w:eastAsia="宋体"/>
          <w:b/>
          <w:i/>
          <w:lang w:val="en-US" w:eastAsia="zh-CN"/>
        </w:rPr>
        <w:t>Observation 2: it’s beneficial to</w:t>
      </w:r>
      <w:r w:rsidR="00920050" w:rsidRPr="007753CC">
        <w:rPr>
          <w:rFonts w:eastAsia="宋体"/>
          <w:b/>
          <w:i/>
          <w:lang w:val="en-US" w:eastAsia="zh-CN"/>
        </w:rPr>
        <w:t xml:space="preserve"> separate</w:t>
      </w:r>
      <w:r w:rsidRPr="007753CC">
        <w:rPr>
          <w:rFonts w:eastAsia="宋体"/>
          <w:b/>
          <w:i/>
          <w:lang w:val="en-US" w:eastAsia="zh-CN"/>
        </w:rPr>
        <w:t xml:space="preserve"> </w:t>
      </w:r>
      <w:r w:rsidR="00920050" w:rsidRPr="007753CC">
        <w:rPr>
          <w:rFonts w:eastAsia="宋体"/>
          <w:b/>
          <w:i/>
          <w:lang w:val="en-US" w:eastAsia="zh-CN"/>
        </w:rPr>
        <w:t>the 2step RACH and 4step RACH.</w:t>
      </w:r>
    </w:p>
    <w:p w14:paraId="1F8FF6E5" w14:textId="0D7C6E09" w:rsidR="00B90577" w:rsidRDefault="00A93877" w:rsidP="005122C0">
      <w:pPr>
        <w:spacing w:before="100" w:beforeAutospacing="1" w:after="100" w:afterAutospacing="1" w:line="288" w:lineRule="auto"/>
        <w:jc w:val="both"/>
        <w:rPr>
          <w:rFonts w:eastAsia="宋体"/>
          <w:lang w:val="en-US" w:eastAsia="zh-CN"/>
        </w:rPr>
      </w:pPr>
      <w:r>
        <w:rPr>
          <w:rFonts w:eastAsia="宋体"/>
          <w:lang w:val="en-US" w:eastAsia="zh-CN"/>
        </w:rPr>
        <w:t>F</w:t>
      </w:r>
      <w:r>
        <w:rPr>
          <w:rFonts w:eastAsia="宋体" w:hint="eastAsia"/>
          <w:lang w:val="en-US" w:eastAsia="zh-CN"/>
        </w:rPr>
        <w:t xml:space="preserve">or this purpose, option 1 and/or option 2 should be supported. Option 1 seems to require additional resources for 2step RACH. </w:t>
      </w:r>
      <w:r>
        <w:rPr>
          <w:rFonts w:eastAsia="宋体"/>
          <w:lang w:val="en-US" w:eastAsia="zh-CN"/>
        </w:rPr>
        <w:t>However</w:t>
      </w:r>
      <w:r>
        <w:rPr>
          <w:rFonts w:eastAsia="宋体" w:hint="eastAsia"/>
          <w:lang w:val="en-US" w:eastAsia="zh-CN"/>
        </w:rPr>
        <w:t xml:space="preserve">, it may not be the case. </w:t>
      </w:r>
      <w:r>
        <w:rPr>
          <w:rFonts w:eastAsia="宋体"/>
          <w:lang w:val="en-US" w:eastAsia="zh-CN"/>
        </w:rPr>
        <w:t>A</w:t>
      </w:r>
      <w:r>
        <w:rPr>
          <w:rFonts w:eastAsia="宋体" w:hint="eastAsia"/>
          <w:lang w:val="en-US" w:eastAsia="zh-CN"/>
        </w:rPr>
        <w:t xml:space="preserve">s almost all the trigger events for 4step RACH will be also applicable for 2step RACH. </w:t>
      </w:r>
      <w:r>
        <w:rPr>
          <w:rFonts w:eastAsia="宋体"/>
          <w:lang w:val="en-US" w:eastAsia="zh-CN"/>
        </w:rPr>
        <w:t>S</w:t>
      </w:r>
      <w:r>
        <w:rPr>
          <w:rFonts w:eastAsia="宋体" w:hint="eastAsia"/>
          <w:lang w:val="en-US" w:eastAsia="zh-CN"/>
        </w:rPr>
        <w:t xml:space="preserve">o from </w:t>
      </w:r>
      <w:proofErr w:type="spellStart"/>
      <w:r>
        <w:rPr>
          <w:rFonts w:eastAsia="宋体" w:hint="eastAsia"/>
          <w:lang w:val="en-US" w:eastAsia="zh-CN"/>
        </w:rPr>
        <w:t>gNB</w:t>
      </w:r>
      <w:proofErr w:type="spellEnd"/>
      <w:r>
        <w:rPr>
          <w:rFonts w:eastAsia="宋体" w:hint="eastAsia"/>
          <w:lang w:val="en-US" w:eastAsia="zh-CN"/>
        </w:rPr>
        <w:t xml:space="preserve"> perspective, the resource for both 4step RACH and 2step RACH could be regarded as</w:t>
      </w:r>
      <w:r w:rsidR="002C6525">
        <w:rPr>
          <w:rFonts w:eastAsia="宋体" w:hint="eastAsia"/>
          <w:lang w:val="en-US" w:eastAsia="zh-CN"/>
        </w:rPr>
        <w:t xml:space="preserve"> the</w:t>
      </w:r>
      <w:r>
        <w:rPr>
          <w:rFonts w:eastAsia="宋体" w:hint="eastAsia"/>
          <w:lang w:val="en-US" w:eastAsia="zh-CN"/>
        </w:rPr>
        <w:t xml:space="preserve"> total RACH resource. </w:t>
      </w:r>
      <w:r>
        <w:rPr>
          <w:rFonts w:eastAsia="宋体"/>
          <w:lang w:val="en-US" w:eastAsia="zh-CN"/>
        </w:rPr>
        <w:t>F</w:t>
      </w:r>
      <w:r>
        <w:rPr>
          <w:rFonts w:eastAsia="宋体" w:hint="eastAsia"/>
          <w:lang w:val="en-US" w:eastAsia="zh-CN"/>
        </w:rPr>
        <w:t xml:space="preserve">or example, originally a </w:t>
      </w:r>
      <w:proofErr w:type="spellStart"/>
      <w:r>
        <w:rPr>
          <w:rFonts w:eastAsia="宋体" w:hint="eastAsia"/>
          <w:lang w:val="en-US" w:eastAsia="zh-CN"/>
        </w:rPr>
        <w:t>gNB</w:t>
      </w:r>
      <w:proofErr w:type="spellEnd"/>
      <w:r>
        <w:rPr>
          <w:rFonts w:eastAsia="宋体" w:hint="eastAsia"/>
          <w:lang w:val="en-US" w:eastAsia="zh-CN"/>
        </w:rPr>
        <w:t xml:space="preserve"> will configure 100 ROs for 4step RACH, now it could </w:t>
      </w:r>
      <w:r>
        <w:rPr>
          <w:rFonts w:eastAsia="宋体"/>
          <w:lang w:val="en-US" w:eastAsia="zh-CN"/>
        </w:rPr>
        <w:t>configure</w:t>
      </w:r>
      <w:r>
        <w:rPr>
          <w:rFonts w:eastAsia="宋体" w:hint="eastAsia"/>
          <w:lang w:val="en-US" w:eastAsia="zh-CN"/>
        </w:rPr>
        <w:t xml:space="preserve"> 60 ROs for 4step</w:t>
      </w:r>
      <w:r w:rsidR="000D4708" w:rsidRPr="000D4708">
        <w:rPr>
          <w:rFonts w:eastAsia="宋体" w:hint="eastAsia"/>
          <w:lang w:val="en-US" w:eastAsia="zh-CN"/>
        </w:rPr>
        <w:t xml:space="preserve"> </w:t>
      </w:r>
      <w:r w:rsidR="000D4708">
        <w:rPr>
          <w:rFonts w:eastAsia="宋体" w:hint="eastAsia"/>
          <w:lang w:val="en-US" w:eastAsia="zh-CN"/>
        </w:rPr>
        <w:t>RACH</w:t>
      </w:r>
      <w:r>
        <w:rPr>
          <w:rFonts w:eastAsia="宋体" w:hint="eastAsia"/>
          <w:lang w:val="en-US" w:eastAsia="zh-CN"/>
        </w:rPr>
        <w:t xml:space="preserve"> while 40 ROs for 2step RACH. In this sense, the total needed RACH source should be more or less the same. The similar analysis could be applied to option 2 as well. </w:t>
      </w:r>
      <w:r w:rsidR="0034435B">
        <w:rPr>
          <w:rFonts w:eastAsia="宋体"/>
          <w:lang w:val="en-US" w:eastAsia="zh-CN"/>
        </w:rPr>
        <w:t>I</w:t>
      </w:r>
      <w:r w:rsidR="0034435B">
        <w:rPr>
          <w:rFonts w:eastAsia="宋体" w:hint="eastAsia"/>
          <w:lang w:val="en-US" w:eastAsia="zh-CN"/>
        </w:rPr>
        <w:t xml:space="preserve">t may not be </w:t>
      </w:r>
      <w:r w:rsidR="0034435B">
        <w:rPr>
          <w:rFonts w:eastAsia="宋体"/>
          <w:lang w:val="en-US" w:eastAsia="zh-CN"/>
        </w:rPr>
        <w:t>regarded</w:t>
      </w:r>
      <w:r w:rsidR="0034435B">
        <w:rPr>
          <w:rFonts w:eastAsia="宋体" w:hint="eastAsia"/>
          <w:lang w:val="en-US" w:eastAsia="zh-CN"/>
        </w:rPr>
        <w:t xml:space="preserve"> as </w:t>
      </w:r>
      <w:r w:rsidR="000D4708">
        <w:rPr>
          <w:rFonts w:eastAsia="宋体" w:hint="eastAsia"/>
          <w:lang w:val="en-US" w:eastAsia="zh-CN"/>
        </w:rPr>
        <w:t xml:space="preserve">taking away </w:t>
      </w:r>
      <w:r w:rsidR="0034435B">
        <w:rPr>
          <w:rFonts w:eastAsia="宋体" w:hint="eastAsia"/>
          <w:lang w:val="en-US" w:eastAsia="zh-CN"/>
        </w:rPr>
        <w:t xml:space="preserve">the 4step RACH </w:t>
      </w:r>
      <w:r w:rsidR="0034435B">
        <w:rPr>
          <w:rFonts w:eastAsia="宋体"/>
          <w:lang w:val="en-US" w:eastAsia="zh-CN"/>
        </w:rPr>
        <w:t>preambles</w:t>
      </w:r>
      <w:r w:rsidR="000D4708">
        <w:rPr>
          <w:rFonts w:eastAsia="宋体" w:hint="eastAsia"/>
          <w:lang w:val="en-US" w:eastAsia="zh-CN"/>
        </w:rPr>
        <w:t xml:space="preserve"> but</w:t>
      </w:r>
      <w:r w:rsidR="0034435B">
        <w:rPr>
          <w:rFonts w:eastAsia="宋体" w:hint="eastAsia"/>
          <w:lang w:val="en-US" w:eastAsia="zh-CN"/>
        </w:rPr>
        <w:t xml:space="preserve"> just shar</w:t>
      </w:r>
      <w:r w:rsidR="00FC28D1">
        <w:rPr>
          <w:rFonts w:eastAsia="宋体" w:hint="eastAsia"/>
          <w:lang w:val="en-US" w:eastAsia="zh-CN"/>
        </w:rPr>
        <w:t>ing</w:t>
      </w:r>
      <w:r w:rsidR="0034435B">
        <w:rPr>
          <w:rFonts w:eastAsia="宋体" w:hint="eastAsia"/>
          <w:lang w:val="en-US" w:eastAsia="zh-CN"/>
        </w:rPr>
        <w:t xml:space="preserve"> part of the preamble</w:t>
      </w:r>
      <w:r w:rsidR="002C6525">
        <w:rPr>
          <w:rFonts w:eastAsia="宋体" w:hint="eastAsia"/>
          <w:lang w:val="en-US" w:eastAsia="zh-CN"/>
        </w:rPr>
        <w:t>s</w:t>
      </w:r>
      <w:r w:rsidR="0034435B">
        <w:rPr>
          <w:rFonts w:eastAsia="宋体" w:hint="eastAsia"/>
          <w:lang w:val="en-US" w:eastAsia="zh-CN"/>
        </w:rPr>
        <w:t xml:space="preserve"> to serve the </w:t>
      </w:r>
      <w:r w:rsidR="000D4708">
        <w:rPr>
          <w:rFonts w:eastAsia="宋体" w:hint="eastAsia"/>
          <w:lang w:val="en-US" w:eastAsia="zh-CN"/>
        </w:rPr>
        <w:t xml:space="preserve">same </w:t>
      </w:r>
      <w:r w:rsidR="0034435B">
        <w:rPr>
          <w:rFonts w:eastAsia="宋体" w:hint="eastAsia"/>
          <w:lang w:val="en-US" w:eastAsia="zh-CN"/>
        </w:rPr>
        <w:t>purpose of 4step RACH.</w:t>
      </w:r>
      <w:r w:rsidR="00DA1D14">
        <w:rPr>
          <w:rFonts w:eastAsia="宋体" w:hint="eastAsia"/>
          <w:lang w:val="en-US" w:eastAsia="zh-CN"/>
        </w:rPr>
        <w:t xml:space="preserve"> Thus, </w:t>
      </w:r>
      <w:r w:rsidR="00DA1D14" w:rsidRPr="00DA1D14">
        <w:rPr>
          <w:rFonts w:eastAsia="宋体"/>
          <w:lang w:val="en-US" w:eastAsia="zh-CN"/>
        </w:rPr>
        <w:t>both option 1 and option 2 could be considered to configure RACH resource for 2-step RACH.</w:t>
      </w:r>
    </w:p>
    <w:p w14:paraId="018029BB" w14:textId="75D985F4" w:rsidR="00A71752" w:rsidRPr="009538F9" w:rsidRDefault="00A71752" w:rsidP="009538F9">
      <w:pPr>
        <w:jc w:val="both"/>
        <w:rPr>
          <w:rFonts w:eastAsia="宋体"/>
          <w:b/>
          <w:i/>
          <w:lang w:val="en-US" w:eastAsia="zh-CN"/>
        </w:rPr>
      </w:pPr>
      <w:r w:rsidRPr="009538F9">
        <w:rPr>
          <w:rFonts w:eastAsia="宋体"/>
          <w:b/>
          <w:i/>
          <w:lang w:val="en-US" w:eastAsia="zh-CN"/>
        </w:rPr>
        <w:t>P</w:t>
      </w:r>
      <w:r w:rsidRPr="009538F9">
        <w:rPr>
          <w:rFonts w:eastAsia="宋体" w:hint="eastAsia"/>
          <w:b/>
          <w:i/>
          <w:lang w:val="en-US" w:eastAsia="zh-CN"/>
        </w:rPr>
        <w:t xml:space="preserve">roposal 1: </w:t>
      </w:r>
      <w:r w:rsidR="00D27E4F">
        <w:rPr>
          <w:rFonts w:eastAsia="宋体"/>
          <w:b/>
          <w:i/>
          <w:lang w:val="en-US" w:eastAsia="zh-CN"/>
        </w:rPr>
        <w:t>both s</w:t>
      </w:r>
      <w:r w:rsidR="00D27E4F" w:rsidRPr="00D27E4F">
        <w:rPr>
          <w:rFonts w:eastAsia="宋体"/>
          <w:b/>
          <w:i/>
          <w:lang w:val="en-US" w:eastAsia="zh-CN"/>
        </w:rPr>
        <w:t>eparate ROs (option 1) and</w:t>
      </w:r>
      <w:r w:rsidR="00D27E4F" w:rsidRPr="00D27E4F">
        <w:rPr>
          <w:rFonts w:eastAsia="宋体" w:hint="eastAsia"/>
          <w:b/>
          <w:i/>
          <w:lang w:val="en-US" w:eastAsia="zh-CN"/>
        </w:rPr>
        <w:t xml:space="preserve"> </w:t>
      </w:r>
      <w:r w:rsidR="00D27E4F" w:rsidRPr="00D27E4F">
        <w:rPr>
          <w:rFonts w:eastAsia="宋体"/>
          <w:b/>
          <w:i/>
          <w:lang w:val="en-US" w:eastAsia="zh-CN"/>
        </w:rPr>
        <w:t>Shared RO but separate preambles</w:t>
      </w:r>
      <w:r w:rsidR="00D27E4F" w:rsidRPr="00D27E4F">
        <w:rPr>
          <w:rFonts w:eastAsia="宋体" w:hint="eastAsia"/>
          <w:b/>
          <w:i/>
          <w:lang w:val="en-US" w:eastAsia="zh-CN"/>
        </w:rPr>
        <w:t xml:space="preserve"> (option 2) </w:t>
      </w:r>
      <w:r w:rsidR="00D27E4F" w:rsidRPr="00D27E4F">
        <w:rPr>
          <w:rFonts w:eastAsia="宋体"/>
          <w:b/>
          <w:i/>
          <w:lang w:val="en-US" w:eastAsia="zh-CN"/>
        </w:rPr>
        <w:t>for</w:t>
      </w:r>
      <w:r w:rsidR="00D27E4F" w:rsidRPr="00D27E4F">
        <w:rPr>
          <w:rFonts w:eastAsia="宋体" w:hint="eastAsia"/>
          <w:b/>
          <w:i/>
          <w:lang w:val="en-US" w:eastAsia="zh-CN"/>
        </w:rPr>
        <w:t xml:space="preserve"> 2</w:t>
      </w:r>
      <w:r w:rsidR="00D27E4F" w:rsidRPr="00D27E4F">
        <w:rPr>
          <w:rFonts w:eastAsia="宋体"/>
          <w:b/>
          <w:i/>
          <w:lang w:val="en-US" w:eastAsia="zh-CN"/>
        </w:rPr>
        <w:t>-</w:t>
      </w:r>
      <w:r w:rsidR="00D27E4F" w:rsidRPr="00D27E4F">
        <w:rPr>
          <w:rFonts w:eastAsia="宋体" w:hint="eastAsia"/>
          <w:b/>
          <w:i/>
          <w:lang w:val="en-US" w:eastAsia="zh-CN"/>
        </w:rPr>
        <w:t>step and 4</w:t>
      </w:r>
      <w:r w:rsidR="00D27E4F" w:rsidRPr="00D27E4F">
        <w:rPr>
          <w:rFonts w:eastAsia="宋体"/>
          <w:b/>
          <w:i/>
          <w:lang w:val="en-US" w:eastAsia="zh-CN"/>
        </w:rPr>
        <w:t>-</w:t>
      </w:r>
      <w:r w:rsidR="00D27E4F" w:rsidRPr="00D27E4F">
        <w:rPr>
          <w:rFonts w:eastAsia="宋体" w:hint="eastAsia"/>
          <w:b/>
          <w:i/>
          <w:lang w:val="en-US" w:eastAsia="zh-CN"/>
        </w:rPr>
        <w:t>step RACH</w:t>
      </w:r>
      <w:r w:rsidR="00D27E4F">
        <w:rPr>
          <w:rFonts w:eastAsia="宋体" w:hint="eastAsia"/>
          <w:b/>
          <w:i/>
          <w:lang w:val="en-US" w:eastAsia="zh-CN"/>
        </w:rPr>
        <w:t xml:space="preserve"> </w:t>
      </w:r>
      <w:r w:rsidR="00D307AC">
        <w:rPr>
          <w:rFonts w:eastAsia="宋体" w:hint="eastAsia"/>
          <w:b/>
          <w:i/>
          <w:lang w:val="en-US" w:eastAsia="zh-CN"/>
        </w:rPr>
        <w:t xml:space="preserve">could be </w:t>
      </w:r>
      <w:r w:rsidR="00D307AC">
        <w:rPr>
          <w:rFonts w:eastAsia="宋体"/>
          <w:b/>
          <w:i/>
          <w:lang w:val="en-US" w:eastAsia="zh-CN"/>
        </w:rPr>
        <w:t>considered</w:t>
      </w:r>
      <w:r w:rsidR="009538F9" w:rsidRPr="009538F9">
        <w:rPr>
          <w:rFonts w:eastAsia="宋体" w:hint="eastAsia"/>
          <w:b/>
          <w:i/>
          <w:lang w:val="en-US" w:eastAsia="zh-CN"/>
        </w:rPr>
        <w:t>.</w:t>
      </w:r>
    </w:p>
    <w:p w14:paraId="095249B0" w14:textId="12D8BA57" w:rsidR="00AE2DB6" w:rsidRPr="00AE2DB6" w:rsidRDefault="004B3E45" w:rsidP="00AE2DB6">
      <w:pPr>
        <w:pStyle w:val="2"/>
        <w:rPr>
          <w:rFonts w:eastAsia="宋体"/>
          <w:lang w:val="en-US" w:eastAsia="zh-CN"/>
        </w:rPr>
      </w:pPr>
      <w:r>
        <w:rPr>
          <w:rFonts w:eastAsia="宋体" w:hint="eastAsia"/>
          <w:lang w:val="en-US" w:eastAsia="zh-CN"/>
        </w:rPr>
        <w:t xml:space="preserve">PUSCH </w:t>
      </w:r>
      <w:r>
        <w:rPr>
          <w:rFonts w:eastAsia="宋体"/>
          <w:lang w:val="en-US" w:eastAsia="zh-CN"/>
        </w:rPr>
        <w:t>resource</w:t>
      </w:r>
      <w:r>
        <w:rPr>
          <w:rFonts w:eastAsia="宋体" w:hint="eastAsia"/>
          <w:lang w:val="en-US" w:eastAsia="zh-CN"/>
        </w:rPr>
        <w:t xml:space="preserve"> configuration</w:t>
      </w:r>
    </w:p>
    <w:p w14:paraId="71AC598D" w14:textId="0D8FA315" w:rsidR="0011524A" w:rsidRPr="007753CC" w:rsidRDefault="0011524A"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PUSCH waveform and numerology</w:t>
      </w:r>
    </w:p>
    <w:p w14:paraId="5A701A4B" w14:textId="6BC0DB7A" w:rsidR="0011524A" w:rsidRDefault="003528C7" w:rsidP="00142BCD">
      <w:pPr>
        <w:spacing w:before="100" w:beforeAutospacing="1" w:after="100" w:afterAutospacing="1" w:line="288" w:lineRule="auto"/>
        <w:jc w:val="both"/>
        <w:rPr>
          <w:rFonts w:eastAsia="宋体"/>
          <w:lang w:val="en-US" w:eastAsia="zh-CN"/>
        </w:rPr>
      </w:pPr>
      <w:r>
        <w:rPr>
          <w:noProof/>
          <w:lang w:val="en-US" w:eastAsia="zh-CN"/>
        </w:rPr>
        <w:lastRenderedPageBreak/>
        <mc:AlternateContent>
          <mc:Choice Requires="wps">
            <w:drawing>
              <wp:anchor distT="0" distB="0" distL="114300" distR="114300" simplePos="0" relativeHeight="251665408" behindDoc="0" locked="0" layoutInCell="1" allowOverlap="1" wp14:anchorId="2ABD1E3D" wp14:editId="09A1A02A">
                <wp:simplePos x="0" y="0"/>
                <wp:positionH relativeFrom="column">
                  <wp:posOffset>635</wp:posOffset>
                </wp:positionH>
                <wp:positionV relativeFrom="paragraph">
                  <wp:posOffset>787400</wp:posOffset>
                </wp:positionV>
                <wp:extent cx="5984240" cy="1828800"/>
                <wp:effectExtent l="0" t="0" r="16510" b="10795"/>
                <wp:wrapSquare wrapText="bothSides"/>
                <wp:docPr id="10" name="文本框 10"/>
                <wp:cNvGraphicFramePr/>
                <a:graphic xmlns:a="http://schemas.openxmlformats.org/drawingml/2006/main">
                  <a:graphicData uri="http://schemas.microsoft.com/office/word/2010/wordprocessingShape">
                    <wps:wsp>
                      <wps:cNvSpPr txBox="1"/>
                      <wps:spPr>
                        <a:xfrm>
                          <a:off x="0" y="0"/>
                          <a:ext cx="5984240" cy="1828800"/>
                        </a:xfrm>
                        <a:prstGeom prst="rect">
                          <a:avLst/>
                        </a:prstGeom>
                        <a:noFill/>
                        <a:ln w="6350">
                          <a:solidFill>
                            <a:prstClr val="black"/>
                          </a:solidFill>
                        </a:ln>
                        <a:effectLst/>
                      </wps:spPr>
                      <wps:txbx>
                        <w:txbxContent>
                          <w:p w14:paraId="5C125D76" w14:textId="77777777" w:rsidR="00D67A59" w:rsidRPr="007C727D" w:rsidRDefault="00D67A59" w:rsidP="0011524A">
                            <w:pPr>
                              <w:rPr>
                                <w:b/>
                                <w:highlight w:val="green"/>
                                <w:lang w:eastAsia="x-none"/>
                              </w:rPr>
                            </w:pPr>
                            <w:r w:rsidRPr="007C727D">
                              <w:rPr>
                                <w:highlight w:val="green"/>
                                <w:lang w:eastAsia="x-none"/>
                              </w:rPr>
                              <w:t>Agreements</w:t>
                            </w:r>
                            <w:r w:rsidRPr="007C727D">
                              <w:rPr>
                                <w:b/>
                                <w:highlight w:val="green"/>
                                <w:lang w:eastAsia="x-none"/>
                              </w:rPr>
                              <w:t>:</w:t>
                            </w:r>
                          </w:p>
                          <w:p w14:paraId="4798602B" w14:textId="77777777" w:rsidR="00D67A59" w:rsidRPr="007C727D" w:rsidRDefault="00D67A59"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D67A59" w:rsidRPr="007C727D" w:rsidRDefault="00D67A59"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D67A59" w:rsidRPr="007C727D" w:rsidRDefault="00D67A59" w:rsidP="0011524A">
                            <w:pPr>
                              <w:pStyle w:val="a4"/>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D67A59" w:rsidRPr="0089622D" w:rsidRDefault="00D67A59">
                            <w:pPr>
                              <w:pStyle w:val="a4"/>
                              <w:numPr>
                                <w:ilvl w:val="2"/>
                                <w:numId w:val="44"/>
                              </w:numPr>
                              <w:autoSpaceDE w:val="0"/>
                              <w:autoSpaceDN w:val="0"/>
                              <w:adjustRightInd w:val="0"/>
                              <w:snapToGrid w:val="0"/>
                              <w:spacing w:after="120"/>
                              <w:ind w:left="1160"/>
                              <w:contextualSpacing/>
                            </w:pPr>
                            <w:r w:rsidRPr="007C727D">
                              <w:rPr>
                                <w:lang w:eastAsia="zh-CN"/>
                              </w:rPr>
                              <w:t>E.g., when short preamble is used (L=139)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文本框 10" o:spid="_x0000_s1028" type="#_x0000_t202" style="position:absolute;left:0;text-align:left;margin-left:.05pt;margin-top:62pt;width:471.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" filled="f" strokeweight=".5pt">
                <v:textbox style="mso-fit-shape-to-text:t">
                  <w:txbxContent>
                    <w:p w14:paraId="5C125D76" w14:textId="77777777" w:rsidR="00D67A59" w:rsidRPr="007C727D" w:rsidRDefault="00D67A59" w:rsidP="0011524A">
                      <w:pPr>
                        <w:rPr>
                          <w:b/>
                          <w:highlight w:val="green"/>
                          <w:lang w:eastAsia="x-none"/>
                        </w:rPr>
                      </w:pPr>
                      <w:r w:rsidRPr="007C727D">
                        <w:rPr>
                          <w:highlight w:val="green"/>
                          <w:lang w:eastAsia="x-none"/>
                        </w:rPr>
                        <w:t>Agreements</w:t>
                      </w:r>
                      <w:r w:rsidRPr="007C727D">
                        <w:rPr>
                          <w:b/>
                          <w:highlight w:val="green"/>
                          <w:lang w:eastAsia="x-none"/>
                        </w:rPr>
                        <w:t>:</w:t>
                      </w:r>
                    </w:p>
                    <w:p w14:paraId="4798602B" w14:textId="77777777" w:rsidR="00D67A59" w:rsidRPr="007C727D" w:rsidRDefault="00D67A59"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3BAE2577"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D67A59" w:rsidRPr="007C727D" w:rsidRDefault="00D67A59" w:rsidP="0011524A">
                      <w:pPr>
                        <w:pStyle w:val="a4"/>
                        <w:numPr>
                          <w:ilvl w:val="0"/>
                          <w:numId w:val="44"/>
                        </w:numPr>
                        <w:autoSpaceDE w:val="0"/>
                        <w:autoSpaceDN w:val="0"/>
                        <w:adjustRightInd w:val="0"/>
                        <w:snapToGrid w:val="0"/>
                        <w:spacing w:after="120"/>
                        <w:ind w:leftChars="0"/>
                        <w:contextualSpacing/>
                        <w:jc w:val="both"/>
                        <w:rPr>
                          <w:lang w:eastAsia="zh-CN"/>
                        </w:rPr>
                      </w:pPr>
                      <w:r w:rsidRPr="007C727D">
                        <w:rPr>
                          <w:lang w:eastAsia="zh-CN"/>
                        </w:rPr>
                        <w:t xml:space="preserve">Consider the following numerology for </w:t>
                      </w:r>
                      <w:proofErr w:type="spellStart"/>
                      <w:r w:rsidRPr="007C727D">
                        <w:rPr>
                          <w:lang w:eastAsia="zh-CN"/>
                        </w:rPr>
                        <w:t>msgA</w:t>
                      </w:r>
                      <w:proofErr w:type="spellEnd"/>
                      <w:r w:rsidRPr="007C727D">
                        <w:rPr>
                          <w:lang w:eastAsia="zh-CN"/>
                        </w:rPr>
                        <w:t xml:space="preserve"> PUSCH (for possible down-selection)</w:t>
                      </w:r>
                    </w:p>
                    <w:p w14:paraId="0CB3B346"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D67A59" w:rsidRPr="007C727D" w:rsidRDefault="00D67A59" w:rsidP="0011524A">
                      <w:pPr>
                        <w:pStyle w:val="a4"/>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D67A59" w:rsidRPr="007C727D" w:rsidRDefault="00D67A59" w:rsidP="0011524A">
                      <w:pPr>
                        <w:pStyle w:val="a4"/>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宋体" w:hint="eastAsia"/>
                          <w:lang w:eastAsia="zh-CN"/>
                        </w:rPr>
                        <w:t xml:space="preserve"> </w:t>
                      </w:r>
                      <w:r w:rsidRPr="007C727D">
                        <w:rPr>
                          <w:lang w:eastAsia="zh-CN"/>
                        </w:rPr>
                        <w:t xml:space="preserve">same as </w:t>
                      </w:r>
                      <w:proofErr w:type="spellStart"/>
                      <w:r w:rsidRPr="007C727D">
                        <w:rPr>
                          <w:lang w:eastAsia="zh-CN"/>
                        </w:rPr>
                        <w:t>msgA</w:t>
                      </w:r>
                      <w:proofErr w:type="spellEnd"/>
                      <w:r w:rsidRPr="007C727D">
                        <w:rPr>
                          <w:lang w:eastAsia="zh-CN"/>
                        </w:rPr>
                        <w:t xml:space="preserve"> preamble numerology at least for some cases</w:t>
                      </w:r>
                    </w:p>
                    <w:p w14:paraId="65C3F0BB" w14:textId="77777777" w:rsidR="00D67A59" w:rsidRPr="0089622D" w:rsidRDefault="00D67A59">
                      <w:pPr>
                        <w:pStyle w:val="a4"/>
                        <w:numPr>
                          <w:ilvl w:val="2"/>
                          <w:numId w:val="44"/>
                        </w:numPr>
                        <w:autoSpaceDE w:val="0"/>
                        <w:autoSpaceDN w:val="0"/>
                        <w:adjustRightInd w:val="0"/>
                        <w:snapToGrid w:val="0"/>
                        <w:spacing w:after="120"/>
                        <w:ind w:left="1160"/>
                        <w:contextualSpacing/>
                      </w:pPr>
                      <w:r w:rsidRPr="007C727D">
                        <w:rPr>
                          <w:lang w:eastAsia="zh-CN"/>
                        </w:rPr>
                        <w:t>E.g., when short preamble is used (L=139)</w:t>
                      </w:r>
                    </w:p>
                  </w:txbxContent>
                </v:textbox>
                <w10:wrap type="square"/>
              </v:shape>
            </w:pict>
          </mc:Fallback>
        </mc:AlternateContent>
      </w:r>
      <w:r w:rsidR="0011524A">
        <w:rPr>
          <w:rFonts w:eastAsia="宋体"/>
          <w:lang w:val="en-US" w:eastAsia="zh-CN"/>
        </w:rPr>
        <w:t>F</w:t>
      </w:r>
      <w:r w:rsidR="0011524A">
        <w:rPr>
          <w:rFonts w:eastAsia="宋体" w:hint="eastAsia"/>
          <w:lang w:val="en-US" w:eastAsia="zh-CN"/>
        </w:rPr>
        <w:t xml:space="preserve">or determining the waveform and </w:t>
      </w:r>
      <w:r w:rsidR="0011524A">
        <w:rPr>
          <w:rFonts w:eastAsia="宋体"/>
          <w:lang w:val="en-US" w:eastAsia="zh-CN"/>
        </w:rPr>
        <w:t>numerology</w:t>
      </w:r>
      <w:r w:rsidR="0011524A">
        <w:rPr>
          <w:rFonts w:eastAsia="宋体" w:hint="eastAsia"/>
          <w:lang w:val="en-US" w:eastAsia="zh-CN"/>
        </w:rPr>
        <w:t xml:space="preserve"> of the PUSCH in 2step RACH </w:t>
      </w:r>
      <w:proofErr w:type="spellStart"/>
      <w:r w:rsidR="0011524A">
        <w:rPr>
          <w:rFonts w:eastAsia="宋体" w:hint="eastAsia"/>
          <w:lang w:val="en-US" w:eastAsia="zh-CN"/>
        </w:rPr>
        <w:t>msgA</w:t>
      </w:r>
      <w:proofErr w:type="spellEnd"/>
      <w:r w:rsidR="0011524A">
        <w:rPr>
          <w:rFonts w:eastAsia="宋体" w:hint="eastAsia"/>
          <w:lang w:val="en-US" w:eastAsia="zh-CN"/>
        </w:rPr>
        <w:t xml:space="preserve">, several FFS points are left as listed below. </w:t>
      </w:r>
    </w:p>
    <w:p w14:paraId="60F81406" w14:textId="77777777" w:rsidR="003528C7" w:rsidRDefault="003528C7" w:rsidP="00142BCD">
      <w:pPr>
        <w:spacing w:before="100" w:beforeAutospacing="1" w:after="100" w:afterAutospacing="1" w:line="288" w:lineRule="auto"/>
        <w:jc w:val="both"/>
        <w:rPr>
          <w:rFonts w:eastAsia="宋体"/>
          <w:lang w:val="en-US" w:eastAsia="zh-CN"/>
        </w:rPr>
      </w:pPr>
    </w:p>
    <w:p w14:paraId="7BF4718D" w14:textId="70081502" w:rsidR="0011524A" w:rsidRDefault="003528C7" w:rsidP="00142BCD">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is </w:t>
      </w:r>
      <w:r>
        <w:rPr>
          <w:rFonts w:eastAsia="宋体"/>
          <w:lang w:val="en-US" w:eastAsia="zh-CN"/>
        </w:rPr>
        <w:t>“</w:t>
      </w:r>
      <w:r w:rsidRPr="007C727D">
        <w:rPr>
          <w:lang w:eastAsia="zh-CN"/>
        </w:rPr>
        <w:t>how to indicate/configure the waveform</w:t>
      </w:r>
      <w:r>
        <w:rPr>
          <w:rFonts w:eastAsia="宋体"/>
          <w:lang w:val="en-US" w:eastAsia="zh-CN"/>
        </w:rPr>
        <w:t>”</w:t>
      </w:r>
      <w:r>
        <w:rPr>
          <w:rFonts w:eastAsia="宋体" w:hint="eastAsia"/>
          <w:lang w:val="en-US" w:eastAsia="zh-CN"/>
        </w:rPr>
        <w:t xml:space="preserve">, since initial access is at least happened in initial active UL BWP, the waveform indication could follow the msg.3 waveform </w:t>
      </w:r>
      <w:r>
        <w:rPr>
          <w:rFonts w:eastAsia="宋体"/>
          <w:lang w:val="en-US" w:eastAsia="zh-CN"/>
        </w:rPr>
        <w:t>indication</w:t>
      </w:r>
      <w:r>
        <w:rPr>
          <w:rFonts w:eastAsia="宋体" w:hint="eastAsia"/>
          <w:lang w:val="en-US" w:eastAsia="zh-CN"/>
        </w:rPr>
        <w:t xml:space="preserve"> (which is the same as the waveform for initial active UL BWP). </w:t>
      </w:r>
      <w:r>
        <w:rPr>
          <w:rFonts w:eastAsia="宋体"/>
          <w:lang w:val="en-US" w:eastAsia="zh-CN"/>
        </w:rPr>
        <w:t>S</w:t>
      </w:r>
      <w:r>
        <w:rPr>
          <w:rFonts w:eastAsia="宋体" w:hint="eastAsia"/>
          <w:lang w:val="en-US" w:eastAsia="zh-CN"/>
        </w:rPr>
        <w:t xml:space="preserve">imilar </w:t>
      </w:r>
      <w:r>
        <w:rPr>
          <w:rFonts w:eastAsia="宋体"/>
          <w:lang w:val="en-US" w:eastAsia="zh-CN"/>
        </w:rPr>
        <w:t>conclusion</w:t>
      </w:r>
      <w:r>
        <w:rPr>
          <w:rFonts w:eastAsia="宋体" w:hint="eastAsia"/>
          <w:lang w:val="en-US" w:eastAsia="zh-CN"/>
        </w:rPr>
        <w:t xml:space="preserve"> could draw for the </w:t>
      </w:r>
      <w:proofErr w:type="spellStart"/>
      <w:r>
        <w:rPr>
          <w:rFonts w:eastAsia="宋体" w:hint="eastAsia"/>
          <w:lang w:val="en-US" w:eastAsia="zh-CN"/>
        </w:rPr>
        <w:t>msgA</w:t>
      </w:r>
      <w:proofErr w:type="spellEnd"/>
      <w:r>
        <w:rPr>
          <w:rFonts w:eastAsia="宋体" w:hint="eastAsia"/>
          <w:lang w:val="en-US" w:eastAsia="zh-CN"/>
        </w:rPr>
        <w:t xml:space="preserve"> PUSCH numerology, atl.1 seems more reasonable, since in alt.2, there is case that PRACH is having </w:t>
      </w:r>
      <w:r>
        <w:rPr>
          <w:rFonts w:eastAsia="宋体"/>
          <w:lang w:val="en-US" w:eastAsia="zh-CN"/>
        </w:rPr>
        <w:t>different</w:t>
      </w:r>
      <w:r>
        <w:rPr>
          <w:rFonts w:eastAsia="宋体" w:hint="eastAsia"/>
          <w:lang w:val="en-US" w:eastAsia="zh-CN"/>
        </w:rPr>
        <w:t xml:space="preserve"> SCS with the PUSCH so that if the PUSCH for </w:t>
      </w:r>
      <w:proofErr w:type="spellStart"/>
      <w:r>
        <w:rPr>
          <w:rFonts w:eastAsia="宋体" w:hint="eastAsia"/>
          <w:lang w:val="en-US" w:eastAsia="zh-CN"/>
        </w:rPr>
        <w:t>msgA</w:t>
      </w:r>
      <w:proofErr w:type="spellEnd"/>
      <w:r>
        <w:rPr>
          <w:rFonts w:eastAsia="宋体" w:hint="eastAsia"/>
          <w:lang w:val="en-US" w:eastAsia="zh-CN"/>
        </w:rPr>
        <w:t xml:space="preserve"> follows the preamble SCS, then </w:t>
      </w:r>
      <w:proofErr w:type="spellStart"/>
      <w:r>
        <w:rPr>
          <w:rFonts w:eastAsia="宋体" w:hint="eastAsia"/>
          <w:lang w:val="en-US" w:eastAsia="zh-CN"/>
        </w:rPr>
        <w:t>msgA</w:t>
      </w:r>
      <w:proofErr w:type="spellEnd"/>
      <w:r>
        <w:rPr>
          <w:rFonts w:eastAsia="宋体" w:hint="eastAsia"/>
          <w:lang w:val="en-US" w:eastAsia="zh-CN"/>
        </w:rPr>
        <w:t xml:space="preserve"> PUSCH might have </w:t>
      </w:r>
      <w:r>
        <w:rPr>
          <w:rFonts w:eastAsia="宋体"/>
          <w:lang w:val="en-US" w:eastAsia="zh-CN"/>
        </w:rPr>
        <w:t>different</w:t>
      </w:r>
      <w:r>
        <w:rPr>
          <w:rFonts w:eastAsia="宋体" w:hint="eastAsia"/>
          <w:lang w:val="en-US" w:eastAsia="zh-CN"/>
        </w:rPr>
        <w:t xml:space="preserve"> SCS comparing to other regular PUSCH i</w:t>
      </w:r>
      <w:r w:rsidR="00193BD3">
        <w:rPr>
          <w:rFonts w:eastAsia="宋体" w:hint="eastAsia"/>
          <w:lang w:val="en-US" w:eastAsia="zh-CN"/>
        </w:rPr>
        <w:t xml:space="preserve">n the initial active BWP, this is </w:t>
      </w:r>
      <w:r w:rsidR="00193BD3">
        <w:rPr>
          <w:rFonts w:eastAsia="宋体"/>
          <w:lang w:val="en-US" w:eastAsia="zh-CN"/>
        </w:rPr>
        <w:t>contradictory</w:t>
      </w:r>
      <w:r w:rsidR="00193BD3">
        <w:rPr>
          <w:rFonts w:eastAsia="宋体" w:hint="eastAsia"/>
          <w:lang w:val="en-US" w:eastAsia="zh-CN"/>
        </w:rPr>
        <w:t xml:space="preserve"> to the common rule in NR that a BWP only have one SCS.</w:t>
      </w:r>
    </w:p>
    <w:p w14:paraId="011AE072" w14:textId="2EB48315" w:rsidR="00193BD3" w:rsidRPr="007753CC" w:rsidRDefault="00193BD3" w:rsidP="00142BCD">
      <w:pPr>
        <w:spacing w:before="100" w:beforeAutospacing="1" w:after="100" w:afterAutospacing="1" w:line="288" w:lineRule="auto"/>
        <w:jc w:val="both"/>
        <w:rPr>
          <w:rFonts w:eastAsia="宋体"/>
          <w:b/>
          <w:i/>
          <w:lang w:val="en-US" w:eastAsia="zh-CN"/>
        </w:rPr>
      </w:pPr>
      <w:r w:rsidRPr="007753CC">
        <w:rPr>
          <w:rFonts w:eastAsia="宋体"/>
          <w:b/>
          <w:i/>
          <w:lang w:val="en-US" w:eastAsia="zh-CN"/>
        </w:rPr>
        <w:t xml:space="preserve">Proposal 2: </w:t>
      </w:r>
      <w:r w:rsidRPr="007753CC">
        <w:rPr>
          <w:b/>
          <w:i/>
          <w:lang w:eastAsia="zh-CN"/>
        </w:rPr>
        <w:t>waveform</w:t>
      </w:r>
      <w:r w:rsidRPr="007753CC">
        <w:rPr>
          <w:rFonts w:eastAsia="宋体"/>
          <w:b/>
          <w:i/>
          <w:lang w:eastAsia="zh-CN"/>
        </w:rPr>
        <w:t xml:space="preserve"> indication for </w:t>
      </w:r>
      <w:proofErr w:type="spellStart"/>
      <w:r w:rsidRPr="007753CC">
        <w:rPr>
          <w:rFonts w:eastAsia="宋体"/>
          <w:b/>
          <w:i/>
          <w:lang w:eastAsia="zh-CN"/>
        </w:rPr>
        <w:t>msgA</w:t>
      </w:r>
      <w:proofErr w:type="spellEnd"/>
      <w:r w:rsidRPr="007753CC">
        <w:rPr>
          <w:rFonts w:eastAsia="宋体"/>
          <w:b/>
          <w:i/>
          <w:lang w:eastAsia="zh-CN"/>
        </w:rPr>
        <w:t xml:space="preserve"> PUSCH should follow</w:t>
      </w:r>
      <w:r w:rsidR="00A62B2E" w:rsidRPr="008E772A">
        <w:rPr>
          <w:rFonts w:eastAsia="宋体"/>
          <w:b/>
          <w:i/>
          <w:lang w:eastAsia="zh-CN"/>
        </w:rPr>
        <w:t xml:space="preserve"> </w:t>
      </w:r>
      <w:r w:rsidRPr="007753CC">
        <w:rPr>
          <w:rFonts w:eastAsia="宋体"/>
          <w:b/>
          <w:i/>
          <w:lang w:val="en-US" w:eastAsia="zh-CN"/>
        </w:rPr>
        <w:t xml:space="preserve">msg.3 waveform indication. Numerology indication </w:t>
      </w:r>
      <w:r w:rsidRPr="007753CC">
        <w:rPr>
          <w:rFonts w:eastAsia="宋体"/>
          <w:b/>
          <w:i/>
          <w:lang w:eastAsia="zh-CN"/>
        </w:rPr>
        <w:t xml:space="preserve">for </w:t>
      </w:r>
      <w:proofErr w:type="spellStart"/>
      <w:r w:rsidRPr="007753CC">
        <w:rPr>
          <w:rFonts w:eastAsia="宋体"/>
          <w:b/>
          <w:i/>
          <w:lang w:eastAsia="zh-CN"/>
        </w:rPr>
        <w:t>msgA</w:t>
      </w:r>
      <w:proofErr w:type="spellEnd"/>
      <w:r w:rsidRPr="007753CC">
        <w:rPr>
          <w:rFonts w:eastAsia="宋体"/>
          <w:b/>
          <w:i/>
          <w:lang w:eastAsia="zh-CN"/>
        </w:rPr>
        <w:t xml:space="preserve"> PUSCH should follow that for </w:t>
      </w:r>
      <w:r w:rsidRPr="007753CC">
        <w:rPr>
          <w:b/>
          <w:i/>
          <w:lang w:eastAsia="zh-CN"/>
        </w:rPr>
        <w:t>the UL BWP</w:t>
      </w:r>
      <w:r w:rsidRPr="007753CC">
        <w:rPr>
          <w:rFonts w:eastAsia="宋体"/>
          <w:b/>
          <w:i/>
          <w:lang w:eastAsia="zh-CN"/>
        </w:rPr>
        <w:t>.</w:t>
      </w:r>
    </w:p>
    <w:p w14:paraId="4D1F18CA" w14:textId="3E887285" w:rsidR="003528C7" w:rsidRPr="007753CC" w:rsidRDefault="003528C7" w:rsidP="00142BCD">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PUSCH resource unit definition</w:t>
      </w:r>
    </w:p>
    <w:p w14:paraId="74B76281" w14:textId="64AC099C" w:rsidR="007F2CA2" w:rsidRDefault="0060490F" w:rsidP="00142BCD">
      <w:pPr>
        <w:spacing w:before="100" w:beforeAutospacing="1" w:after="100" w:afterAutospacing="1" w:line="288" w:lineRule="auto"/>
        <w:jc w:val="both"/>
        <w:rPr>
          <w:rFonts w:eastAsia="宋体"/>
          <w:lang w:val="en-US" w:eastAsia="zh-CN"/>
        </w:rPr>
      </w:pPr>
      <w:r>
        <w:rPr>
          <w:rFonts w:eastAsia="宋体" w:hint="eastAsia"/>
          <w:lang w:val="en-US" w:eastAsia="zh-CN"/>
        </w:rPr>
        <w:t>As commonly understood, a preamble (in a given 2step RO) should be associated with at least one PUSCH resource unit (</w:t>
      </w:r>
      <w:r>
        <w:rPr>
          <w:rFonts w:eastAsia="宋体"/>
          <w:lang w:val="en-US" w:eastAsia="zh-CN"/>
        </w:rPr>
        <w:t>including</w:t>
      </w:r>
      <w:r>
        <w:rPr>
          <w:rFonts w:eastAsia="宋体" w:hint="eastAsia"/>
          <w:lang w:val="en-US" w:eastAsia="zh-CN"/>
        </w:rPr>
        <w:t xml:space="preserve"> a PUSCH T/F resource unit and a DMRS port). The same PUSCH T/F resource unit with different DMRS ports is considered as different PUSCH resource unit</w:t>
      </w:r>
      <w:r w:rsidR="00A60A42">
        <w:rPr>
          <w:rFonts w:eastAsia="宋体" w:hint="eastAsia"/>
          <w:lang w:val="en-US" w:eastAsia="zh-CN"/>
        </w:rPr>
        <w:t>s</w:t>
      </w:r>
      <w:r>
        <w:rPr>
          <w:rFonts w:eastAsia="宋体" w:hint="eastAsia"/>
          <w:lang w:val="en-US" w:eastAsia="zh-CN"/>
        </w:rPr>
        <w:t xml:space="preserve">. Thus by selecting a preamble, UE could find the </w:t>
      </w:r>
      <w:r>
        <w:rPr>
          <w:rFonts w:eastAsia="宋体"/>
          <w:lang w:val="en-US" w:eastAsia="zh-CN"/>
        </w:rPr>
        <w:t>available</w:t>
      </w:r>
      <w:r>
        <w:rPr>
          <w:rFonts w:eastAsia="宋体" w:hint="eastAsia"/>
          <w:lang w:val="en-US" w:eastAsia="zh-CN"/>
        </w:rPr>
        <w:t xml:space="preserve"> PUSCH resources. For example, </w:t>
      </w:r>
      <w:r w:rsidR="00142BCD">
        <w:rPr>
          <w:rFonts w:eastAsia="宋体" w:hint="eastAsia"/>
          <w:lang w:val="en-US" w:eastAsia="zh-CN"/>
        </w:rPr>
        <w:t>a P</w:t>
      </w:r>
      <w:r w:rsidR="002B4ACF">
        <w:rPr>
          <w:rFonts w:eastAsia="宋体" w:hint="eastAsia"/>
          <w:lang w:val="en-US" w:eastAsia="zh-CN"/>
        </w:rPr>
        <w:t xml:space="preserve">USCH </w:t>
      </w:r>
      <w:r w:rsidR="002B4ACF">
        <w:rPr>
          <w:rFonts w:eastAsia="宋体"/>
          <w:lang w:val="en-US" w:eastAsia="zh-CN"/>
        </w:rPr>
        <w:t>resource</w:t>
      </w:r>
      <w:r w:rsidR="002B4ACF">
        <w:rPr>
          <w:rFonts w:eastAsia="宋体" w:hint="eastAsia"/>
          <w:lang w:val="en-US" w:eastAsia="zh-CN"/>
        </w:rPr>
        <w:t xml:space="preserve"> </w:t>
      </w:r>
      <w:r>
        <w:rPr>
          <w:rFonts w:eastAsia="宋体" w:hint="eastAsia"/>
          <w:lang w:val="en-US" w:eastAsia="zh-CN"/>
        </w:rPr>
        <w:t xml:space="preserve">unit </w:t>
      </w:r>
      <w:r w:rsidR="002654EF">
        <w:rPr>
          <w:rFonts w:eastAsia="宋体" w:hint="eastAsia"/>
          <w:lang w:val="en-US" w:eastAsia="zh-CN"/>
        </w:rPr>
        <w:t>for 2step RACH</w:t>
      </w:r>
      <w:r w:rsidR="002B4ACF">
        <w:rPr>
          <w:rFonts w:eastAsia="宋体" w:hint="eastAsia"/>
          <w:lang w:val="en-US" w:eastAsia="zh-CN"/>
        </w:rPr>
        <w:t xml:space="preserve"> could be introduced as shown in following figure</w:t>
      </w:r>
      <w:r w:rsidR="002654EF">
        <w:rPr>
          <w:rFonts w:eastAsia="宋体" w:hint="eastAsia"/>
          <w:lang w:val="en-US" w:eastAsia="zh-CN"/>
        </w:rPr>
        <w:t>, which</w:t>
      </w:r>
      <w:r w:rsidR="002B4ACF">
        <w:rPr>
          <w:rFonts w:eastAsia="宋体" w:hint="eastAsia"/>
          <w:lang w:val="en-US" w:eastAsia="zh-CN"/>
        </w:rPr>
        <w:t xml:space="preserve"> </w:t>
      </w:r>
      <w:r w:rsidR="00AA3805">
        <w:rPr>
          <w:rFonts w:eastAsia="宋体" w:hint="eastAsia"/>
          <w:lang w:val="en-US" w:eastAsia="zh-CN"/>
        </w:rPr>
        <w:t xml:space="preserve">could include two potential </w:t>
      </w:r>
      <w:r w:rsidR="002B4ACF">
        <w:rPr>
          <w:rFonts w:eastAsia="宋体" w:hint="eastAsia"/>
          <w:lang w:val="en-US" w:eastAsia="zh-CN"/>
        </w:rPr>
        <w:t>parts:</w:t>
      </w:r>
      <w:r w:rsidR="00AA3805">
        <w:rPr>
          <w:rFonts w:eastAsia="宋体" w:hint="eastAsia"/>
          <w:lang w:val="en-US" w:eastAsia="zh-CN"/>
        </w:rPr>
        <w:t xml:space="preserve"> </w:t>
      </w:r>
      <w:r w:rsidR="002B4ACF">
        <w:rPr>
          <w:rFonts w:eastAsia="宋体" w:hint="eastAsia"/>
          <w:lang w:val="en-US" w:eastAsia="zh-CN"/>
        </w:rPr>
        <w:t xml:space="preserve">guard period and guard band. </w:t>
      </w:r>
      <w:r w:rsidR="002B4ACF">
        <w:rPr>
          <w:rFonts w:eastAsia="宋体"/>
          <w:lang w:val="en-US" w:eastAsia="zh-CN"/>
        </w:rPr>
        <w:t>T</w:t>
      </w:r>
      <w:r w:rsidR="002B4ACF">
        <w:rPr>
          <w:rFonts w:eastAsia="宋体" w:hint="eastAsia"/>
          <w:lang w:val="en-US" w:eastAsia="zh-CN"/>
        </w:rPr>
        <w:t>he guard period is used for handling the potential inter-symbol interference</w:t>
      </w:r>
      <w:r w:rsidR="002654EF">
        <w:rPr>
          <w:rFonts w:eastAsia="宋体" w:hint="eastAsia"/>
          <w:lang w:val="en-US" w:eastAsia="zh-CN"/>
        </w:rPr>
        <w:t xml:space="preserve"> (ISI)</w:t>
      </w:r>
      <w:r w:rsidR="002B4ACF">
        <w:rPr>
          <w:rFonts w:eastAsia="宋体" w:hint="eastAsia"/>
          <w:lang w:val="en-US" w:eastAsia="zh-CN"/>
        </w:rPr>
        <w:t xml:space="preserve"> since the normal CP of the OFDM symbols may not cover the RTT </w:t>
      </w:r>
      <w:r w:rsidR="00AA3805">
        <w:rPr>
          <w:rFonts w:eastAsia="宋体" w:hint="eastAsia"/>
          <w:lang w:val="en-US" w:eastAsia="zh-CN"/>
        </w:rPr>
        <w:t>if it</w:t>
      </w:r>
      <w:r w:rsidR="00AA3805">
        <w:rPr>
          <w:rFonts w:eastAsia="宋体"/>
          <w:lang w:val="en-US" w:eastAsia="zh-CN"/>
        </w:rPr>
        <w:t>’</w:t>
      </w:r>
      <w:r w:rsidR="00AA3805">
        <w:rPr>
          <w:rFonts w:eastAsia="宋体" w:hint="eastAsia"/>
          <w:lang w:val="en-US" w:eastAsia="zh-CN"/>
        </w:rPr>
        <w:t xml:space="preserve">s a </w:t>
      </w:r>
      <w:r w:rsidR="002B4ACF">
        <w:rPr>
          <w:rFonts w:eastAsia="宋体" w:hint="eastAsia"/>
          <w:lang w:val="en-US" w:eastAsia="zh-CN"/>
        </w:rPr>
        <w:t xml:space="preserve">relatively large cell, thus a guard period similar to preamble format </w:t>
      </w:r>
      <w:r w:rsidR="00AA3805">
        <w:rPr>
          <w:rFonts w:eastAsia="宋体" w:hint="eastAsia"/>
          <w:lang w:val="en-US" w:eastAsia="zh-CN"/>
        </w:rPr>
        <w:t>might be</w:t>
      </w:r>
      <w:r w:rsidR="002B4ACF">
        <w:rPr>
          <w:rFonts w:eastAsia="宋体" w:hint="eastAsia"/>
          <w:lang w:val="en-US" w:eastAsia="zh-CN"/>
        </w:rPr>
        <w:t xml:space="preserve"> needed. </w:t>
      </w:r>
      <w:r w:rsidR="002B4ACF">
        <w:rPr>
          <w:rFonts w:eastAsia="宋体"/>
          <w:lang w:val="en-US" w:eastAsia="zh-CN"/>
        </w:rPr>
        <w:t>T</w:t>
      </w:r>
      <w:r w:rsidR="002B4ACF">
        <w:rPr>
          <w:rFonts w:eastAsia="宋体" w:hint="eastAsia"/>
          <w:lang w:val="en-US" w:eastAsia="zh-CN"/>
        </w:rPr>
        <w:t>he guard band is introduce</w:t>
      </w:r>
      <w:r w:rsidR="002654EF">
        <w:rPr>
          <w:rFonts w:eastAsia="宋体" w:hint="eastAsia"/>
          <w:lang w:val="en-US" w:eastAsia="zh-CN"/>
        </w:rPr>
        <w:t xml:space="preserve">d due to the similar reason to handle the potential inter-subcarrier </w:t>
      </w:r>
      <w:r w:rsidR="002654EF">
        <w:rPr>
          <w:rFonts w:eastAsia="宋体"/>
          <w:lang w:val="en-US" w:eastAsia="zh-CN"/>
        </w:rPr>
        <w:t>interference</w:t>
      </w:r>
      <w:r w:rsidR="002654EF">
        <w:rPr>
          <w:rFonts w:eastAsia="宋体" w:hint="eastAsia"/>
          <w:lang w:val="en-US" w:eastAsia="zh-CN"/>
        </w:rPr>
        <w:t xml:space="preserve"> (ICI) </w:t>
      </w:r>
      <w:r w:rsidR="002654EF">
        <w:rPr>
          <w:rFonts w:eastAsia="宋体"/>
          <w:lang w:val="en-US" w:eastAsia="zh-CN"/>
        </w:rPr>
        <w:t>between</w:t>
      </w:r>
      <w:r w:rsidR="002654EF">
        <w:rPr>
          <w:rFonts w:eastAsia="宋体" w:hint="eastAsia"/>
          <w:lang w:val="en-US" w:eastAsia="zh-CN"/>
        </w:rPr>
        <w:t xml:space="preserve"> UEs. </w:t>
      </w:r>
      <w:r>
        <w:rPr>
          <w:rFonts w:eastAsia="宋体" w:hint="eastAsia"/>
          <w:lang w:val="en-US" w:eastAsia="zh-CN"/>
        </w:rPr>
        <w:t>Since the 2step RACH needs to support the UEs in RRC idle or inactive mode, the configuration of PUSCH will be broadcasted in the system information, so that it leaves limited room for very flexible configuration of PUSCH.</w:t>
      </w:r>
    </w:p>
    <w:p w14:paraId="39ACB733" w14:textId="36F983DC" w:rsidR="002B4ACF" w:rsidRDefault="00216C39" w:rsidP="002B4ACF">
      <w:pPr>
        <w:spacing w:before="100" w:beforeAutospacing="1" w:after="100" w:afterAutospacing="1" w:line="288" w:lineRule="auto"/>
        <w:jc w:val="center"/>
        <w:rPr>
          <w:rFonts w:eastAsia="宋体"/>
          <w:lang w:val="en-US" w:eastAsia="zh-CN"/>
        </w:rPr>
      </w:pPr>
      <w:r w:rsidRPr="007753CC">
        <w:rPr>
          <w:rFonts w:eastAsia="宋体"/>
          <w:noProof/>
          <w:lang w:val="en-US" w:eastAsia="zh-CN"/>
        </w:rPr>
        <w:drawing>
          <wp:inline distT="0" distB="0" distL="0" distR="0" wp14:anchorId="31CEFCD6" wp14:editId="386CC0DC">
            <wp:extent cx="2110105" cy="1594485"/>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0105" cy="1594485"/>
                    </a:xfrm>
                    <a:prstGeom prst="rect">
                      <a:avLst/>
                    </a:prstGeom>
                    <a:noFill/>
                    <a:ln>
                      <a:noFill/>
                    </a:ln>
                  </pic:spPr>
                </pic:pic>
              </a:graphicData>
            </a:graphic>
          </wp:inline>
        </w:drawing>
      </w:r>
    </w:p>
    <w:p w14:paraId="655DBEBE" w14:textId="1D444EC3" w:rsidR="002654EF" w:rsidRDefault="002654EF" w:rsidP="002B4ACF">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1 an </w:t>
      </w:r>
      <w:r w:rsidR="00A60A42">
        <w:rPr>
          <w:rFonts w:eastAsia="宋体" w:hint="eastAsia"/>
          <w:lang w:val="en-US" w:eastAsia="zh-CN"/>
        </w:rPr>
        <w:t xml:space="preserve">example </w:t>
      </w:r>
      <w:r>
        <w:rPr>
          <w:rFonts w:eastAsia="宋体" w:hint="eastAsia"/>
          <w:lang w:val="en-US" w:eastAsia="zh-CN"/>
        </w:rPr>
        <w:t xml:space="preserve">of PUSCH resource </w:t>
      </w:r>
      <w:r w:rsidR="0060490F">
        <w:rPr>
          <w:rFonts w:eastAsia="宋体" w:hint="eastAsia"/>
          <w:lang w:val="en-US" w:eastAsia="zh-CN"/>
        </w:rPr>
        <w:t xml:space="preserve">unit </w:t>
      </w:r>
      <w:r>
        <w:rPr>
          <w:rFonts w:eastAsia="宋体" w:hint="eastAsia"/>
          <w:lang w:val="en-US" w:eastAsia="zh-CN"/>
        </w:rPr>
        <w:t>for 2step RACH</w:t>
      </w:r>
    </w:p>
    <w:p w14:paraId="5E663683" w14:textId="608E5F63" w:rsidR="00114D6D" w:rsidRDefault="00796F73" w:rsidP="00796F73">
      <w:pPr>
        <w:jc w:val="both"/>
        <w:rPr>
          <w:rFonts w:eastAsia="宋体"/>
          <w:b/>
          <w:i/>
          <w:lang w:val="en-US" w:eastAsia="zh-CN"/>
        </w:rPr>
      </w:pPr>
      <w:r w:rsidRPr="00796F73">
        <w:rPr>
          <w:rFonts w:eastAsia="宋体" w:hint="eastAsia"/>
          <w:b/>
          <w:i/>
          <w:lang w:val="en-US" w:eastAsia="zh-CN"/>
        </w:rPr>
        <w:lastRenderedPageBreak/>
        <w:t xml:space="preserve">Proposal </w:t>
      </w:r>
      <w:r w:rsidR="00193BD3">
        <w:rPr>
          <w:rFonts w:eastAsia="宋体" w:hint="eastAsia"/>
          <w:b/>
          <w:i/>
          <w:lang w:val="en-US" w:eastAsia="zh-CN"/>
        </w:rPr>
        <w:t>3</w:t>
      </w:r>
      <w:r w:rsidRPr="00796F73">
        <w:rPr>
          <w:rFonts w:eastAsia="宋体" w:hint="eastAsia"/>
          <w:b/>
          <w:i/>
          <w:lang w:val="en-US" w:eastAsia="zh-CN"/>
        </w:rPr>
        <w:t>: a PUSCH resource</w:t>
      </w:r>
      <w:r w:rsidR="00187EAC">
        <w:rPr>
          <w:rFonts w:eastAsia="宋体" w:hint="eastAsia"/>
          <w:b/>
          <w:i/>
          <w:lang w:val="en-US" w:eastAsia="zh-CN"/>
        </w:rPr>
        <w:t xml:space="preserve"> unit</w:t>
      </w:r>
      <w:r w:rsidRPr="00796F73">
        <w:rPr>
          <w:rFonts w:eastAsia="宋体" w:hint="eastAsia"/>
          <w:b/>
          <w:i/>
          <w:lang w:val="en-US" w:eastAsia="zh-CN"/>
        </w:rPr>
        <w:t xml:space="preserve"> </w:t>
      </w:r>
      <w:r w:rsidR="00114D6D">
        <w:rPr>
          <w:rFonts w:eastAsia="宋体" w:hint="eastAsia"/>
          <w:b/>
          <w:i/>
          <w:lang w:val="en-US" w:eastAsia="zh-CN"/>
        </w:rPr>
        <w:t xml:space="preserve">is defined as </w:t>
      </w:r>
      <w:r w:rsidR="00187EAC">
        <w:rPr>
          <w:rFonts w:eastAsia="宋体" w:hint="eastAsia"/>
          <w:b/>
          <w:i/>
          <w:lang w:val="en-US" w:eastAsia="zh-CN"/>
        </w:rPr>
        <w:t>consisting of a PUSCH T/F resource unit and a DMRS port</w:t>
      </w:r>
      <w:r w:rsidR="00114D6D">
        <w:rPr>
          <w:rFonts w:eastAsia="宋体" w:hint="eastAsia"/>
          <w:b/>
          <w:i/>
          <w:lang w:val="en-US" w:eastAsia="zh-CN"/>
        </w:rPr>
        <w:t>, which is used to associate with a PRACH preamble in Msg. A.</w:t>
      </w:r>
    </w:p>
    <w:p w14:paraId="05620E3A" w14:textId="5EA3E90C" w:rsidR="00796F73" w:rsidRDefault="00114D6D" w:rsidP="00796F73">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w:t>
      </w:r>
      <w:r w:rsidR="00193BD3">
        <w:rPr>
          <w:rFonts w:eastAsia="宋体" w:hint="eastAsia"/>
          <w:b/>
          <w:i/>
          <w:lang w:val="en-US" w:eastAsia="zh-CN"/>
        </w:rPr>
        <w:t>4</w:t>
      </w:r>
      <w:r>
        <w:rPr>
          <w:rFonts w:eastAsia="宋体" w:hint="eastAsia"/>
          <w:b/>
          <w:i/>
          <w:lang w:val="en-US" w:eastAsia="zh-CN"/>
        </w:rPr>
        <w:t xml:space="preserve">: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sidR="00AA3805">
        <w:rPr>
          <w:rFonts w:eastAsia="宋体" w:hint="eastAsia"/>
          <w:b/>
          <w:i/>
          <w:lang w:val="en-US" w:eastAsia="zh-CN"/>
        </w:rPr>
        <w:t xml:space="preserve">could potentially </w:t>
      </w:r>
      <w:r w:rsidR="00AA3805">
        <w:rPr>
          <w:rFonts w:eastAsia="宋体"/>
          <w:b/>
          <w:i/>
          <w:lang w:val="en-US" w:eastAsia="zh-CN"/>
        </w:rPr>
        <w:t>include</w:t>
      </w:r>
      <w:r w:rsidR="00AA3805">
        <w:rPr>
          <w:rFonts w:eastAsia="宋体" w:hint="eastAsia"/>
          <w:b/>
          <w:i/>
          <w:lang w:val="en-US" w:eastAsia="zh-CN"/>
        </w:rPr>
        <w:t xml:space="preserve"> </w:t>
      </w:r>
      <w:r w:rsidR="00796F73" w:rsidRPr="00796F73">
        <w:rPr>
          <w:rFonts w:eastAsia="宋体" w:hint="eastAsia"/>
          <w:b/>
          <w:i/>
          <w:lang w:val="en-US" w:eastAsia="zh-CN"/>
        </w:rPr>
        <w:t>a GP and</w:t>
      </w:r>
      <w:r w:rsidR="00187EAC">
        <w:rPr>
          <w:rFonts w:eastAsia="宋体" w:hint="eastAsia"/>
          <w:b/>
          <w:i/>
          <w:lang w:val="en-US" w:eastAsia="zh-CN"/>
        </w:rPr>
        <w:t>/or</w:t>
      </w:r>
      <w:r w:rsidR="00796F73" w:rsidRPr="00796F73">
        <w:rPr>
          <w:rFonts w:eastAsia="宋体" w:hint="eastAsia"/>
          <w:b/>
          <w:i/>
          <w:lang w:val="en-US" w:eastAsia="zh-CN"/>
        </w:rPr>
        <w:t xml:space="preserve"> a GB.</w:t>
      </w:r>
    </w:p>
    <w:p w14:paraId="1B6EC43C" w14:textId="77777777" w:rsidR="00187EAC" w:rsidRPr="00193BD3" w:rsidRDefault="00187EAC" w:rsidP="00796F73">
      <w:pPr>
        <w:jc w:val="both"/>
        <w:rPr>
          <w:rFonts w:eastAsia="宋体"/>
          <w:b/>
          <w:i/>
          <w:lang w:val="en-US" w:eastAsia="zh-CN"/>
        </w:rPr>
      </w:pPr>
    </w:p>
    <w:p w14:paraId="0EE73C0B" w14:textId="251A87CA" w:rsidR="00187EAC" w:rsidRDefault="00187EAC" w:rsidP="00796F73">
      <w:pPr>
        <w:jc w:val="both"/>
        <w:rPr>
          <w:rFonts w:eastAsia="宋体"/>
          <w:b/>
          <w:i/>
          <w:lang w:eastAsia="zh-CN"/>
        </w:rPr>
      </w:pPr>
      <w:r>
        <w:rPr>
          <w:noProof/>
          <w:lang w:val="en-US" w:eastAsia="zh-CN"/>
        </w:rPr>
        <mc:AlternateContent>
          <mc:Choice Requires="wps">
            <w:drawing>
              <wp:anchor distT="0" distB="0" distL="114300" distR="114300" simplePos="0" relativeHeight="251661312" behindDoc="0" locked="0" layoutInCell="1" allowOverlap="1" wp14:anchorId="05D80609" wp14:editId="4B6C3CD8">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B6450C3" w14:textId="77777777" w:rsidR="00D67A59" w:rsidRPr="00C923EC" w:rsidRDefault="00D67A59" w:rsidP="00187EAC">
                            <w:pPr>
                              <w:spacing w:after="0"/>
                              <w:rPr>
                                <w:b/>
                                <w:lang w:eastAsia="x-none"/>
                              </w:rPr>
                            </w:pPr>
                            <w:r w:rsidRPr="00C923EC">
                              <w:rPr>
                                <w:highlight w:val="green"/>
                                <w:lang w:eastAsia="x-none"/>
                              </w:rPr>
                              <w:t>Agreements</w:t>
                            </w:r>
                            <w:r w:rsidRPr="00C923EC">
                              <w:rPr>
                                <w:b/>
                                <w:lang w:eastAsia="x-none"/>
                              </w:rPr>
                              <w:t>:</w:t>
                            </w:r>
                          </w:p>
                          <w:p w14:paraId="327B40F3" w14:textId="77777777" w:rsidR="00D67A59" w:rsidRPr="00C923EC" w:rsidRDefault="00D67A59" w:rsidP="00187EAC">
                            <w:pPr>
                              <w:pStyle w:val="a4"/>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D67A59" w:rsidRPr="00C923EC" w:rsidRDefault="00D67A59" w:rsidP="00187EAC">
                            <w:pPr>
                              <w:pStyle w:val="a4"/>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D67A59" w:rsidRPr="00C923EC" w:rsidRDefault="00D67A59" w:rsidP="00187EAC">
                            <w:pPr>
                              <w:pStyle w:val="a4"/>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D67A59" w:rsidRPr="00C923EC" w:rsidRDefault="00D67A59"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D67A59" w:rsidRPr="00C923EC" w:rsidRDefault="00D67A59" w:rsidP="00187EAC">
                            <w:pPr>
                              <w:pStyle w:val="a4"/>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D67A59" w:rsidRPr="00C923EC" w:rsidRDefault="00D67A59" w:rsidP="00187EAC">
                            <w:pPr>
                              <w:pStyle w:val="a4"/>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D67A59" w:rsidRPr="00C923EC" w:rsidRDefault="00D67A59"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D67A59" w:rsidRPr="001E1E64" w:rsidRDefault="00D67A59" w:rsidP="00114D6D">
                            <w:pPr>
                              <w:pStyle w:val="a4"/>
                              <w:numPr>
                                <w:ilvl w:val="1"/>
                                <w:numId w:val="42"/>
                              </w:numPr>
                              <w:autoSpaceDE w:val="0"/>
                              <w:autoSpaceDN w:val="0"/>
                              <w:adjustRightInd w:val="0"/>
                              <w:snapToGrid w:val="0"/>
                              <w:ind w:left="1160"/>
                            </w:pPr>
                            <w:r w:rsidRPr="00C923EC">
                              <w:t>FFS detailed mapping between preamble and PUSCH resource + 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4" o:spid="_x0000_s1029"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H17fRpVAgAAjgQAAA4AAAAAAAAAAAAAAAAALgIAAGRycy9lMm9Eb2MueG1sUEsBAi0AFAAGAAgA&#10;AAAhALcMAwjXAAAABQEAAA8AAAAAAAAAAAAAAAAArwQAAGRycy9kb3ducmV2LnhtbFBLBQYAAAAA&#10;BAAEAPMAAACzBQAAAAA=&#10;" filled="f" strokeweight=".5pt">
                <v:textbox style="mso-fit-shape-to-text:t">
                  <w:txbxContent>
                    <w:p w14:paraId="5B6450C3" w14:textId="77777777" w:rsidR="00D67A59" w:rsidRPr="00C923EC" w:rsidRDefault="00D67A59" w:rsidP="00187EAC">
                      <w:pPr>
                        <w:spacing w:after="0"/>
                        <w:rPr>
                          <w:b/>
                          <w:lang w:eastAsia="x-none"/>
                        </w:rPr>
                      </w:pPr>
                      <w:r w:rsidRPr="00C923EC">
                        <w:rPr>
                          <w:highlight w:val="green"/>
                          <w:lang w:eastAsia="x-none"/>
                        </w:rPr>
                        <w:t>Agreements</w:t>
                      </w:r>
                      <w:r w:rsidRPr="00C923EC">
                        <w:rPr>
                          <w:b/>
                          <w:lang w:eastAsia="x-none"/>
                        </w:rPr>
                        <w:t>:</w:t>
                      </w:r>
                    </w:p>
                    <w:p w14:paraId="327B40F3" w14:textId="77777777" w:rsidR="00D67A59" w:rsidRPr="00C923EC" w:rsidRDefault="00D67A59" w:rsidP="00187EAC">
                      <w:pPr>
                        <w:pStyle w:val="a4"/>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D67A59" w:rsidRPr="00C923EC" w:rsidRDefault="00D67A59" w:rsidP="00187EAC">
                      <w:pPr>
                        <w:pStyle w:val="a4"/>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 xml:space="preserve">associated with a PRACH preamble in </w:t>
                      </w:r>
                      <w:proofErr w:type="spellStart"/>
                      <w:r w:rsidRPr="00C923EC">
                        <w:rPr>
                          <w:strike/>
                          <w:color w:val="FF0000"/>
                        </w:rPr>
                        <w:t>msgA</w:t>
                      </w:r>
                      <w:proofErr w:type="spellEnd"/>
                    </w:p>
                    <w:p w14:paraId="2E0E5952" w14:textId="77777777" w:rsidR="00D67A59" w:rsidRPr="00C923EC" w:rsidRDefault="00D67A59" w:rsidP="00187EAC">
                      <w:pPr>
                        <w:pStyle w:val="a4"/>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 xml:space="preserve">methods for PUSCH occasion of </w:t>
                      </w:r>
                      <w:proofErr w:type="spellStart"/>
                      <w:r w:rsidRPr="00C923EC">
                        <w:t>msgA</w:t>
                      </w:r>
                      <w:proofErr w:type="spellEnd"/>
                      <w:r w:rsidRPr="00C923EC">
                        <w:t xml:space="preserve"> transmission:</w:t>
                      </w:r>
                    </w:p>
                    <w:p w14:paraId="77856AEA" w14:textId="77777777" w:rsidR="00D67A59" w:rsidRPr="00C923EC" w:rsidRDefault="00D67A59"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D67A59" w:rsidRPr="00C923EC" w:rsidRDefault="00D67A59" w:rsidP="00187EAC">
                      <w:pPr>
                        <w:pStyle w:val="a4"/>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D67A59" w:rsidRPr="00C923EC" w:rsidRDefault="00D67A59" w:rsidP="00187EAC">
                      <w:pPr>
                        <w:pStyle w:val="a4"/>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宋体" w:hint="eastAsia"/>
                          <w:lang w:eastAsia="zh-CN"/>
                        </w:rPr>
                        <w:t xml:space="preserve"> </w:t>
                      </w:r>
                      <w:r w:rsidRPr="00C923EC">
                        <w:t>reuse PRACH RO, etc.)</w:t>
                      </w:r>
                    </w:p>
                    <w:p w14:paraId="15C10682"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 xml:space="preserve">FFS detailed association rule between the PRACH and PUSCH for </w:t>
                      </w:r>
                      <w:proofErr w:type="spellStart"/>
                      <w:r w:rsidRPr="00C923EC">
                        <w:t>msgA</w:t>
                      </w:r>
                      <w:proofErr w:type="spellEnd"/>
                      <w:r w:rsidRPr="00C923EC">
                        <w:t xml:space="preserve"> transmission</w:t>
                      </w:r>
                    </w:p>
                    <w:p w14:paraId="29235A62" w14:textId="77777777" w:rsidR="00D67A59" w:rsidRPr="00C923EC" w:rsidRDefault="00D67A59" w:rsidP="00187EAC">
                      <w:pPr>
                        <w:pStyle w:val="a4"/>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D67A59" w:rsidRPr="00C923EC" w:rsidRDefault="00D67A59" w:rsidP="00187EAC">
                      <w:pPr>
                        <w:pStyle w:val="a4"/>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D67A59" w:rsidRPr="00C923EC" w:rsidRDefault="00D67A59" w:rsidP="00187EAC">
                      <w:pPr>
                        <w:pStyle w:val="a4"/>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D67A59" w:rsidRPr="001E1E64" w:rsidRDefault="00D67A59" w:rsidP="00114D6D">
                      <w:pPr>
                        <w:pStyle w:val="a4"/>
                        <w:numPr>
                          <w:ilvl w:val="1"/>
                          <w:numId w:val="42"/>
                        </w:numPr>
                        <w:autoSpaceDE w:val="0"/>
                        <w:autoSpaceDN w:val="0"/>
                        <w:adjustRightInd w:val="0"/>
                        <w:snapToGrid w:val="0"/>
                        <w:ind w:left="1160"/>
                      </w:pPr>
                      <w:r w:rsidRPr="00C923EC">
                        <w:t>FFS detailed mapping between preamble and PUSCH resource + DMRS</w:t>
                      </w:r>
                    </w:p>
                  </w:txbxContent>
                </v:textbox>
                <w10:wrap type="square"/>
              </v:shape>
            </w:pict>
          </mc:Fallback>
        </mc:AlternateContent>
      </w:r>
    </w:p>
    <w:p w14:paraId="0C2AE749" w14:textId="50951EB0" w:rsidR="00187EAC" w:rsidRDefault="00187EAC" w:rsidP="007753CC">
      <w:pPr>
        <w:spacing w:before="100" w:beforeAutospacing="1" w:after="100" w:afterAutospacing="1" w:line="288" w:lineRule="auto"/>
        <w:jc w:val="both"/>
        <w:rPr>
          <w:rFonts w:eastAsia="宋体"/>
          <w:lang w:eastAsia="zh-CN"/>
        </w:rPr>
      </w:pPr>
      <w:r w:rsidRPr="007753CC">
        <w:rPr>
          <w:rFonts w:eastAsia="宋体"/>
          <w:lang w:val="en-US" w:eastAsia="zh-CN"/>
        </w:rPr>
        <w:t xml:space="preserve">As discussed in the RAN1#96, </w:t>
      </w:r>
      <w:r>
        <w:rPr>
          <w:rFonts w:eastAsia="宋体" w:hint="eastAsia"/>
          <w:lang w:val="en-US" w:eastAsia="zh-CN"/>
        </w:rPr>
        <w:t xml:space="preserve">two options are </w:t>
      </w:r>
      <w:r>
        <w:rPr>
          <w:rFonts w:eastAsia="宋体"/>
          <w:lang w:val="en-US" w:eastAsia="zh-CN"/>
        </w:rPr>
        <w:t>considered</w:t>
      </w:r>
      <w:r>
        <w:rPr>
          <w:rFonts w:eastAsia="宋体" w:hint="eastAsia"/>
          <w:lang w:val="en-US" w:eastAsia="zh-CN"/>
        </w:rPr>
        <w:t xml:space="preserve"> for configuring the PUSCH resource in 2-step RACH. </w:t>
      </w:r>
      <w:r w:rsidR="008D755E">
        <w:rPr>
          <w:rFonts w:eastAsia="宋体"/>
          <w:lang w:val="en-US" w:eastAsia="zh-CN"/>
        </w:rPr>
        <w:t>O</w:t>
      </w:r>
      <w:r w:rsidR="008D755E">
        <w:rPr>
          <w:rFonts w:eastAsia="宋体" w:hint="eastAsia"/>
          <w:lang w:val="en-US" w:eastAsia="zh-CN"/>
        </w:rPr>
        <w:t xml:space="preserve">ne is </w:t>
      </w:r>
      <w:r w:rsidR="008D755E" w:rsidRPr="00C923EC">
        <w:rPr>
          <w:lang w:eastAsia="zh-CN"/>
        </w:rPr>
        <w:t>separately configur</w:t>
      </w:r>
      <w:r w:rsidR="008D755E">
        <w:rPr>
          <w:rFonts w:eastAsia="宋体" w:hint="eastAsia"/>
          <w:lang w:eastAsia="zh-CN"/>
        </w:rPr>
        <w:t>ing</w:t>
      </w:r>
      <w:r w:rsidR="008D755E" w:rsidRPr="00C923EC">
        <w:rPr>
          <w:lang w:eastAsia="zh-CN"/>
        </w:rPr>
        <w:t xml:space="preserve"> from PRACH </w:t>
      </w:r>
      <w:r w:rsidR="008D755E">
        <w:rPr>
          <w:rFonts w:eastAsia="宋体" w:hint="eastAsia"/>
          <w:lang w:eastAsia="zh-CN"/>
        </w:rPr>
        <w:t xml:space="preserve">resource. By the indicated two alternatives for this option, the outcome of the PUSCH configuration is that such PUSCH resource will have its own T/F configuration </w:t>
      </w:r>
      <w:r w:rsidR="008D755E">
        <w:rPr>
          <w:rFonts w:eastAsia="宋体"/>
          <w:lang w:eastAsia="zh-CN"/>
        </w:rPr>
        <w:t>information</w:t>
      </w:r>
      <w:r w:rsidR="008D755E">
        <w:rPr>
          <w:rFonts w:eastAsia="宋体" w:hint="eastAsia"/>
          <w:lang w:eastAsia="zh-CN"/>
        </w:rPr>
        <w:t xml:space="preserve"> </w:t>
      </w:r>
      <w:r w:rsidR="006D1DCC">
        <w:rPr>
          <w:rFonts w:eastAsia="宋体" w:hint="eastAsia"/>
          <w:lang w:eastAsia="zh-CN"/>
        </w:rPr>
        <w:t>for indicating the</w:t>
      </w:r>
      <w:r w:rsidR="008D755E">
        <w:rPr>
          <w:rFonts w:eastAsia="宋体" w:hint="eastAsia"/>
          <w:lang w:eastAsia="zh-CN"/>
        </w:rPr>
        <w:t xml:space="preserve"> time/frequency position and periodicity. </w:t>
      </w:r>
      <w:r w:rsidR="00BB6FF0">
        <w:rPr>
          <w:rFonts w:eastAsia="宋体"/>
          <w:lang w:eastAsia="zh-CN"/>
        </w:rPr>
        <w:t>I</w:t>
      </w:r>
      <w:r w:rsidR="00BB6FF0">
        <w:rPr>
          <w:rFonts w:eastAsia="宋体" w:hint="eastAsia"/>
          <w:lang w:eastAsia="zh-CN"/>
        </w:rPr>
        <w:t xml:space="preserve">n addition, the time/frequency position and periodicity are independent from the RACH </w:t>
      </w:r>
      <w:r w:rsidR="00BB6FF0">
        <w:rPr>
          <w:rFonts w:eastAsia="宋体"/>
          <w:lang w:eastAsia="zh-CN"/>
        </w:rPr>
        <w:t>configuration</w:t>
      </w:r>
      <w:r w:rsidR="00BB6FF0">
        <w:rPr>
          <w:rFonts w:eastAsia="宋体" w:hint="eastAsia"/>
          <w:lang w:eastAsia="zh-CN"/>
        </w:rPr>
        <w:t xml:space="preserve">, e.g., its periodicity is not related to RACH configuration periodicity. In sum, </w:t>
      </w:r>
      <w:r w:rsidR="00C06FAC">
        <w:rPr>
          <w:rFonts w:eastAsia="宋体" w:hint="eastAsia"/>
          <w:lang w:eastAsia="zh-CN"/>
        </w:rPr>
        <w:t xml:space="preserve">by this configuration information, </w:t>
      </w:r>
      <w:r w:rsidR="006D1DCC">
        <w:rPr>
          <w:rFonts w:eastAsia="宋体" w:hint="eastAsia"/>
          <w:lang w:eastAsia="zh-CN"/>
        </w:rPr>
        <w:t>a UE</w:t>
      </w:r>
      <w:r w:rsidR="00C06FAC">
        <w:rPr>
          <w:rFonts w:eastAsia="宋体" w:hint="eastAsia"/>
          <w:lang w:eastAsia="zh-CN"/>
        </w:rPr>
        <w:t xml:space="preserve"> could have idea of what the PUSCH resource pattern for 2-step RACH looks like. </w:t>
      </w:r>
      <w:r w:rsidR="00C06FAC">
        <w:rPr>
          <w:rFonts w:eastAsia="宋体"/>
          <w:lang w:eastAsia="zh-CN"/>
        </w:rPr>
        <w:t>T</w:t>
      </w:r>
      <w:r w:rsidR="00C06FAC">
        <w:rPr>
          <w:rFonts w:eastAsia="宋体" w:hint="eastAsia"/>
          <w:lang w:eastAsia="zh-CN"/>
        </w:rPr>
        <w:t>his is similar to the RACH resource</w:t>
      </w:r>
      <w:r w:rsidR="00BB6FF0">
        <w:rPr>
          <w:rFonts w:eastAsia="宋体" w:hint="eastAsia"/>
          <w:lang w:eastAsia="zh-CN"/>
        </w:rPr>
        <w:t xml:space="preserve"> configuration</w:t>
      </w:r>
      <w:r w:rsidR="00C06FAC">
        <w:rPr>
          <w:rFonts w:eastAsia="宋体" w:hint="eastAsia"/>
          <w:lang w:eastAsia="zh-CN"/>
        </w:rPr>
        <w:t xml:space="preserve">, </w:t>
      </w:r>
      <w:r w:rsidR="00BB6FF0">
        <w:rPr>
          <w:rFonts w:eastAsia="宋体" w:hint="eastAsia"/>
          <w:lang w:eastAsia="zh-CN"/>
        </w:rPr>
        <w:t xml:space="preserve">by which </w:t>
      </w:r>
      <w:r w:rsidR="00C06FAC">
        <w:rPr>
          <w:rFonts w:eastAsia="宋体" w:hint="eastAsia"/>
          <w:lang w:eastAsia="zh-CN"/>
        </w:rPr>
        <w:t>UE will have the image of what the RO patterns for 2step RACH looks like. Then this option will request to additionally define the mapping between PUSCH resource and RACH resources</w:t>
      </w:r>
      <w:r w:rsidR="00BB6FF0">
        <w:rPr>
          <w:rFonts w:eastAsia="宋体" w:hint="eastAsia"/>
          <w:lang w:eastAsia="zh-CN"/>
        </w:rPr>
        <w:t xml:space="preserve">. </w:t>
      </w:r>
      <w:r w:rsidR="00BB6FF0">
        <w:rPr>
          <w:rFonts w:eastAsia="宋体"/>
          <w:lang w:eastAsia="zh-CN"/>
        </w:rPr>
        <w:t>T</w:t>
      </w:r>
      <w:r w:rsidR="00BB6FF0">
        <w:rPr>
          <w:rFonts w:eastAsia="宋体" w:hint="eastAsia"/>
          <w:lang w:eastAsia="zh-CN"/>
        </w:rPr>
        <w:t xml:space="preserve">he other option is trying to link the PUSCH resource to </w:t>
      </w:r>
      <w:r w:rsidR="00E72BE3">
        <w:rPr>
          <w:rFonts w:eastAsia="宋体" w:hint="eastAsia"/>
          <w:lang w:eastAsia="zh-CN"/>
        </w:rPr>
        <w:t xml:space="preserve">the 2step RO, which could do the PUSCH resource configuration/determination and association between PUSCH and RACH </w:t>
      </w:r>
      <w:r w:rsidR="00E72BE3">
        <w:rPr>
          <w:rFonts w:eastAsia="宋体"/>
          <w:lang w:eastAsia="zh-CN"/>
        </w:rPr>
        <w:t>resource</w:t>
      </w:r>
      <w:r w:rsidR="00E72BE3">
        <w:rPr>
          <w:rFonts w:eastAsia="宋体" w:hint="eastAsia"/>
          <w:lang w:eastAsia="zh-CN"/>
        </w:rPr>
        <w:t xml:space="preserve"> at the same time. </w:t>
      </w:r>
    </w:p>
    <w:p w14:paraId="24913030" w14:textId="05E835A6" w:rsidR="002B779A" w:rsidRPr="007753CC" w:rsidRDefault="002B779A" w:rsidP="007753CC">
      <w:pPr>
        <w:spacing w:before="100" w:beforeAutospacing="1" w:after="100" w:afterAutospacing="1" w:line="288" w:lineRule="auto"/>
        <w:jc w:val="both"/>
        <w:rPr>
          <w:rFonts w:eastAsia="宋体"/>
          <w:i/>
          <w:u w:val="single"/>
          <w:lang w:eastAsia="zh-CN"/>
        </w:rPr>
      </w:pPr>
      <w:r w:rsidRPr="007753CC">
        <w:rPr>
          <w:rFonts w:eastAsia="宋体"/>
          <w:i/>
          <w:u w:val="single"/>
          <w:lang w:eastAsia="zh-CN"/>
        </w:rPr>
        <w:t>Association between SSB and PUSCH</w:t>
      </w:r>
    </w:p>
    <w:p w14:paraId="2911D062" w14:textId="60C49360" w:rsidR="002B779A" w:rsidRDefault="002B779A" w:rsidP="007753CC">
      <w:pPr>
        <w:spacing w:before="100" w:beforeAutospacing="1" w:after="100" w:afterAutospacing="1" w:line="288" w:lineRule="auto"/>
        <w:jc w:val="both"/>
        <w:rPr>
          <w:rFonts w:eastAsia="宋体"/>
          <w:lang w:eastAsia="zh-CN"/>
        </w:rPr>
      </w:pPr>
      <w:r>
        <w:rPr>
          <w:noProof/>
          <w:lang w:val="en-US" w:eastAsia="zh-CN"/>
        </w:rPr>
        <mc:AlternateContent>
          <mc:Choice Requires="wps">
            <w:drawing>
              <wp:anchor distT="0" distB="0" distL="114300" distR="114300" simplePos="0" relativeHeight="251663360" behindDoc="0" locked="0" layoutInCell="1" allowOverlap="1" wp14:anchorId="7056C308" wp14:editId="4B84FF18">
                <wp:simplePos x="0" y="0"/>
                <wp:positionH relativeFrom="column">
                  <wp:posOffset>0</wp:posOffset>
                </wp:positionH>
                <wp:positionV relativeFrom="paragraph">
                  <wp:posOffset>0</wp:posOffset>
                </wp:positionV>
                <wp:extent cx="182880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8F04A3B" w14:textId="77777777" w:rsidR="00D67A59" w:rsidRPr="00DD5E50" w:rsidRDefault="00D67A59" w:rsidP="002B779A">
                            <w:pPr>
                              <w:rPr>
                                <w:lang w:eastAsia="x-none"/>
                              </w:rPr>
                            </w:pPr>
                            <w:r w:rsidRPr="00DD5E50">
                              <w:rPr>
                                <w:highlight w:val="green"/>
                                <w:lang w:eastAsia="x-none"/>
                              </w:rPr>
                              <w:t>Agreements</w:t>
                            </w:r>
                            <w:r w:rsidRPr="00DD5E50">
                              <w:rPr>
                                <w:lang w:eastAsia="x-none"/>
                              </w:rPr>
                              <w:t>:</w:t>
                            </w:r>
                          </w:p>
                          <w:p w14:paraId="655CB97C" w14:textId="77777777" w:rsidR="00D67A59" w:rsidRPr="00DD5E50" w:rsidRDefault="00D67A59" w:rsidP="00FA2D33">
                            <w:pPr>
                              <w:pStyle w:val="a4"/>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D67A59" w:rsidRPr="00FD5797" w:rsidRDefault="00D67A59">
                            <w:pPr>
                              <w:pStyle w:val="a4"/>
                              <w:numPr>
                                <w:ilvl w:val="1"/>
                                <w:numId w:val="45"/>
                              </w:numPr>
                              <w:spacing w:beforeLines="50" w:before="120" w:afterLines="50" w:after="120"/>
                              <w:ind w:left="1160"/>
                              <w:contextualSpacing/>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6" o:sp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" filled="f" strokeweight=".5pt">
                <v:textbox style="mso-fit-shape-to-text:t">
                  <w:txbxContent>
                    <w:p w14:paraId="68F04A3B" w14:textId="77777777" w:rsidR="00D67A59" w:rsidRPr="00DD5E50" w:rsidRDefault="00D67A59" w:rsidP="002B779A">
                      <w:pPr>
                        <w:rPr>
                          <w:lang w:eastAsia="x-none"/>
                        </w:rPr>
                      </w:pPr>
                      <w:r w:rsidRPr="00DD5E50">
                        <w:rPr>
                          <w:highlight w:val="green"/>
                          <w:lang w:eastAsia="x-none"/>
                        </w:rPr>
                        <w:t>Agreements</w:t>
                      </w:r>
                      <w:r w:rsidRPr="00DD5E50">
                        <w:rPr>
                          <w:lang w:eastAsia="x-none"/>
                        </w:rPr>
                        <w:t>:</w:t>
                      </w:r>
                    </w:p>
                    <w:p w14:paraId="655CB97C" w14:textId="77777777" w:rsidR="00D67A59" w:rsidRPr="00DD5E50" w:rsidRDefault="00D67A59" w:rsidP="00FA2D33">
                      <w:pPr>
                        <w:pStyle w:val="a4"/>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D67A59" w:rsidRPr="00FD5797" w:rsidRDefault="00D67A59">
                      <w:pPr>
                        <w:pStyle w:val="a4"/>
                        <w:numPr>
                          <w:ilvl w:val="1"/>
                          <w:numId w:val="45"/>
                        </w:numPr>
                        <w:spacing w:beforeLines="50" w:before="120" w:afterLines="50" w:after="120"/>
                        <w:ind w:left="1160"/>
                        <w:contextualSpacing/>
                      </w:pPr>
                      <w:r w:rsidRPr="00DD5E50">
                        <w:rPr>
                          <w:kern w:val="2"/>
                          <w:lang w:eastAsia="zh-CN"/>
                        </w:rPr>
                        <w:t>FFS beam association for PUSCH</w:t>
                      </w:r>
                    </w:p>
                  </w:txbxContent>
                </v:textbox>
                <w10:wrap type="square"/>
              </v:shape>
            </w:pict>
          </mc:Fallback>
        </mc:AlternateContent>
      </w:r>
    </w:p>
    <w:p w14:paraId="2B73FCAB" w14:textId="63A5559B" w:rsidR="002B779A" w:rsidRDefault="002B779A" w:rsidP="007753CC">
      <w:pPr>
        <w:spacing w:before="100" w:beforeAutospacing="1" w:after="100" w:afterAutospacing="1" w:line="288" w:lineRule="auto"/>
        <w:jc w:val="both"/>
        <w:rPr>
          <w:rFonts w:eastAsia="宋体"/>
          <w:lang w:eastAsia="zh-CN"/>
        </w:rPr>
      </w:pPr>
      <w:r>
        <w:rPr>
          <w:rFonts w:eastAsia="宋体"/>
          <w:lang w:eastAsia="zh-CN"/>
        </w:rPr>
        <w:t>F</w:t>
      </w:r>
      <w:r>
        <w:rPr>
          <w:rFonts w:eastAsia="宋体" w:hint="eastAsia"/>
          <w:lang w:eastAsia="zh-CN"/>
        </w:rPr>
        <w:t xml:space="preserve">or option 1, </w:t>
      </w:r>
      <w:r w:rsidR="00A07665">
        <w:rPr>
          <w:rFonts w:eastAsia="宋体" w:hint="eastAsia"/>
          <w:lang w:eastAsia="zh-CN"/>
        </w:rPr>
        <w:t xml:space="preserve">since the PUSCH is independently configured from RACH resource, it might be the cases that the </w:t>
      </w:r>
      <w:r w:rsidR="00A07665">
        <w:rPr>
          <w:rFonts w:eastAsia="宋体"/>
          <w:lang w:eastAsia="zh-CN"/>
        </w:rPr>
        <w:t>periodicity</w:t>
      </w:r>
      <w:r w:rsidR="00A07665">
        <w:rPr>
          <w:rFonts w:eastAsia="宋体" w:hint="eastAsia"/>
          <w:lang w:eastAsia="zh-CN"/>
        </w:rPr>
        <w:t xml:space="preserve"> of the PUSCH doesn</w:t>
      </w:r>
      <w:r w:rsidR="00A07665">
        <w:rPr>
          <w:rFonts w:eastAsia="宋体"/>
          <w:lang w:eastAsia="zh-CN"/>
        </w:rPr>
        <w:t>’</w:t>
      </w:r>
      <w:r w:rsidR="00A07665">
        <w:rPr>
          <w:rFonts w:eastAsia="宋体" w:hint="eastAsia"/>
          <w:lang w:eastAsia="zh-CN"/>
        </w:rPr>
        <w:t xml:space="preserve">t equal that of PRACH, so </w:t>
      </w:r>
      <w:r w:rsidR="00AC736F">
        <w:rPr>
          <w:rFonts w:eastAsia="宋体" w:hint="eastAsia"/>
          <w:lang w:eastAsia="zh-CN"/>
        </w:rPr>
        <w:t xml:space="preserve">for example </w:t>
      </w:r>
      <w:r w:rsidR="00A07665">
        <w:rPr>
          <w:rFonts w:eastAsia="宋体" w:hint="eastAsia"/>
          <w:lang w:eastAsia="zh-CN"/>
        </w:rPr>
        <w:t xml:space="preserve">it could be </w:t>
      </w:r>
      <w:r w:rsidR="00AC736F">
        <w:rPr>
          <w:rFonts w:eastAsia="宋体" w:hint="eastAsia"/>
          <w:lang w:eastAsia="zh-CN"/>
        </w:rPr>
        <w:t xml:space="preserve">in 40ms, there are 4 </w:t>
      </w:r>
      <w:r w:rsidR="00A07665">
        <w:rPr>
          <w:rFonts w:eastAsia="宋体" w:hint="eastAsia"/>
          <w:lang w:eastAsia="zh-CN"/>
        </w:rPr>
        <w:t xml:space="preserve">PRACH </w:t>
      </w:r>
      <w:r w:rsidR="00AC736F">
        <w:rPr>
          <w:rFonts w:eastAsia="宋体" w:hint="eastAsia"/>
          <w:lang w:eastAsia="zh-CN"/>
        </w:rPr>
        <w:lastRenderedPageBreak/>
        <w:t>configuration</w:t>
      </w:r>
      <w:r w:rsidR="00A07665">
        <w:rPr>
          <w:rFonts w:eastAsia="宋体" w:hint="eastAsia"/>
          <w:lang w:eastAsia="zh-CN"/>
        </w:rPr>
        <w:t xml:space="preserve"> </w:t>
      </w:r>
      <w:r w:rsidR="00A07665">
        <w:rPr>
          <w:rFonts w:eastAsia="宋体"/>
          <w:lang w:eastAsia="zh-CN"/>
        </w:rPr>
        <w:t>periodicities</w:t>
      </w:r>
      <w:r w:rsidR="00A07665">
        <w:rPr>
          <w:rFonts w:eastAsia="宋体" w:hint="eastAsia"/>
          <w:lang w:eastAsia="zh-CN"/>
        </w:rPr>
        <w:t xml:space="preserve"> </w:t>
      </w:r>
      <w:r w:rsidR="00AC736F">
        <w:rPr>
          <w:rFonts w:eastAsia="宋体" w:hint="eastAsia"/>
          <w:lang w:eastAsia="zh-CN"/>
        </w:rPr>
        <w:t>but only one</w:t>
      </w:r>
      <w:r w:rsidR="00A07665">
        <w:rPr>
          <w:rFonts w:eastAsia="宋体" w:hint="eastAsia"/>
          <w:lang w:eastAsia="zh-CN"/>
        </w:rPr>
        <w:t xml:space="preserve"> PUSCH </w:t>
      </w:r>
      <w:r w:rsidR="00AC736F">
        <w:rPr>
          <w:rFonts w:eastAsia="宋体" w:hint="eastAsia"/>
          <w:lang w:eastAsia="zh-CN"/>
        </w:rPr>
        <w:t>configuration</w:t>
      </w:r>
      <w:r w:rsidR="00A07665">
        <w:rPr>
          <w:rFonts w:eastAsia="宋体" w:hint="eastAsia"/>
          <w:lang w:eastAsia="zh-CN"/>
        </w:rPr>
        <w:t xml:space="preserve"> </w:t>
      </w:r>
      <w:r w:rsidR="00A07665">
        <w:rPr>
          <w:rFonts w:eastAsia="宋体"/>
          <w:lang w:eastAsia="zh-CN"/>
        </w:rPr>
        <w:t>periodicity</w:t>
      </w:r>
      <w:r w:rsidR="00A07665">
        <w:rPr>
          <w:rFonts w:eastAsia="宋体" w:hint="eastAsia"/>
          <w:lang w:eastAsia="zh-CN"/>
        </w:rPr>
        <w:t xml:space="preserve"> </w:t>
      </w:r>
      <w:r w:rsidR="00AC736F">
        <w:rPr>
          <w:rFonts w:eastAsia="宋体" w:hint="eastAsia"/>
          <w:lang w:eastAsia="zh-CN"/>
        </w:rPr>
        <w:t>or</w:t>
      </w:r>
      <w:r w:rsidR="00A07665">
        <w:rPr>
          <w:rFonts w:eastAsia="宋体" w:hint="eastAsia"/>
          <w:lang w:eastAsia="zh-CN"/>
        </w:rPr>
        <w:t xml:space="preserve"> vice versa. </w:t>
      </w:r>
      <w:r w:rsidR="00AC736F">
        <w:rPr>
          <w:rFonts w:eastAsia="宋体" w:hint="eastAsia"/>
          <w:lang w:eastAsia="zh-CN"/>
        </w:rPr>
        <w:t>Thus, i</w:t>
      </w:r>
      <w:r w:rsidR="00A07665">
        <w:rPr>
          <w:rFonts w:eastAsia="宋体" w:hint="eastAsia"/>
          <w:lang w:eastAsia="zh-CN"/>
        </w:rPr>
        <w:t xml:space="preserve">t might be very difficult for </w:t>
      </w:r>
      <w:r w:rsidR="00AC736F">
        <w:rPr>
          <w:rFonts w:eastAsia="宋体" w:hint="eastAsia"/>
          <w:lang w:eastAsia="zh-CN"/>
        </w:rPr>
        <w:t xml:space="preserve">associate the PRACH to PUSCH due to such flexibility. </w:t>
      </w:r>
      <w:r w:rsidR="00AC736F">
        <w:rPr>
          <w:rFonts w:eastAsia="宋体"/>
          <w:lang w:eastAsia="zh-CN"/>
        </w:rPr>
        <w:t>H</w:t>
      </w:r>
      <w:r w:rsidR="00AC736F">
        <w:rPr>
          <w:rFonts w:eastAsia="宋体" w:hint="eastAsia"/>
          <w:lang w:eastAsia="zh-CN"/>
        </w:rPr>
        <w:t xml:space="preserve">owever, the RACH resources are already </w:t>
      </w:r>
      <w:r w:rsidR="00AC736F">
        <w:rPr>
          <w:rFonts w:eastAsia="宋体"/>
          <w:lang w:eastAsia="zh-CN"/>
        </w:rPr>
        <w:t>associated</w:t>
      </w:r>
      <w:r w:rsidR="00AC736F">
        <w:rPr>
          <w:rFonts w:eastAsia="宋体" w:hint="eastAsia"/>
          <w:lang w:eastAsia="zh-CN"/>
        </w:rPr>
        <w:t xml:space="preserve"> with SSB, thus if the association between SSB and PUSCH is also created, the association between RACH resource and PUSCH resource could be defined </w:t>
      </w:r>
      <w:r w:rsidR="00165569">
        <w:rPr>
          <w:rFonts w:eastAsia="宋体" w:hint="eastAsia"/>
          <w:lang w:eastAsia="zh-CN"/>
        </w:rPr>
        <w:t>for</w:t>
      </w:r>
      <w:r w:rsidR="00AC736F">
        <w:rPr>
          <w:rFonts w:eastAsia="宋体" w:hint="eastAsia"/>
          <w:lang w:eastAsia="zh-CN"/>
        </w:rPr>
        <w:t xml:space="preserve"> </w:t>
      </w:r>
      <w:r w:rsidR="00165569">
        <w:rPr>
          <w:rFonts w:eastAsia="宋体" w:hint="eastAsia"/>
          <w:lang w:eastAsia="zh-CN"/>
        </w:rPr>
        <w:t xml:space="preserve">both resources associated to </w:t>
      </w:r>
      <w:r w:rsidR="00AC736F">
        <w:rPr>
          <w:rFonts w:eastAsia="宋体" w:hint="eastAsia"/>
          <w:lang w:eastAsia="zh-CN"/>
        </w:rPr>
        <w:t>the same SSB index, which will be discussed</w:t>
      </w:r>
      <w:r w:rsidR="00165569">
        <w:rPr>
          <w:rFonts w:eastAsia="宋体" w:hint="eastAsia"/>
          <w:lang w:eastAsia="zh-CN"/>
        </w:rPr>
        <w:t xml:space="preserve"> more </w:t>
      </w:r>
      <w:r w:rsidR="00165569">
        <w:rPr>
          <w:rFonts w:eastAsia="宋体"/>
          <w:lang w:eastAsia="zh-CN"/>
        </w:rPr>
        <w:t>detai</w:t>
      </w:r>
      <w:r w:rsidR="00165569">
        <w:rPr>
          <w:rFonts w:eastAsia="宋体" w:hint="eastAsia"/>
          <w:lang w:eastAsia="zh-CN"/>
        </w:rPr>
        <w:t>led</w:t>
      </w:r>
      <w:r w:rsidR="00AC736F">
        <w:rPr>
          <w:rFonts w:eastAsia="宋体" w:hint="eastAsia"/>
          <w:lang w:eastAsia="zh-CN"/>
        </w:rPr>
        <w:t xml:space="preserve"> in the next section. </w:t>
      </w:r>
      <w:r w:rsidR="00165569">
        <w:rPr>
          <w:rFonts w:eastAsia="宋体"/>
          <w:lang w:eastAsia="zh-CN"/>
        </w:rPr>
        <w:t>T</w:t>
      </w:r>
      <w:r w:rsidR="00165569">
        <w:rPr>
          <w:rFonts w:eastAsia="宋体" w:hint="eastAsia"/>
          <w:lang w:eastAsia="zh-CN"/>
        </w:rPr>
        <w:t xml:space="preserve">o create such association between SSB and PUSCH, the similar association rule as that for SSB and RACH could be reused. </w:t>
      </w:r>
      <w:r w:rsidR="00165569">
        <w:rPr>
          <w:rFonts w:eastAsia="宋体"/>
          <w:lang w:eastAsia="zh-CN"/>
        </w:rPr>
        <w:t>F</w:t>
      </w:r>
      <w:r w:rsidR="00165569">
        <w:rPr>
          <w:rFonts w:eastAsia="宋体" w:hint="eastAsia"/>
          <w:lang w:eastAsia="zh-CN"/>
        </w:rPr>
        <w:t>or example, the PUSCH T/F resource unit and the DMRS port</w:t>
      </w:r>
      <w:r w:rsidR="00FA2D33">
        <w:rPr>
          <w:rFonts w:eastAsia="宋体" w:hint="eastAsia"/>
          <w:lang w:eastAsia="zh-CN"/>
        </w:rPr>
        <w:t>s</w:t>
      </w:r>
      <w:r w:rsidR="00165569">
        <w:rPr>
          <w:rFonts w:eastAsia="宋体" w:hint="eastAsia"/>
          <w:lang w:eastAsia="zh-CN"/>
        </w:rPr>
        <w:t xml:space="preserve"> on it could be regarded as RACH occasion and </w:t>
      </w:r>
      <w:r w:rsidR="00FA2D33">
        <w:rPr>
          <w:rFonts w:eastAsia="宋体" w:hint="eastAsia"/>
          <w:lang w:eastAsia="zh-CN"/>
        </w:rPr>
        <w:t xml:space="preserve">the preambles on it. Thus, by defining </w:t>
      </w:r>
      <w:r w:rsidR="00FA2D33">
        <w:rPr>
          <w:rFonts w:eastAsia="宋体"/>
          <w:lang w:eastAsia="zh-CN"/>
        </w:rPr>
        <w:t>“</w:t>
      </w:r>
      <w:proofErr w:type="spellStart"/>
      <w:r w:rsidR="00FA2D33" w:rsidRPr="007753CC">
        <w:rPr>
          <w:rFonts w:eastAsia="宋体"/>
          <w:i/>
          <w:lang w:eastAsia="zh-CN"/>
        </w:rPr>
        <w:t>SSBperPUSCH</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proofErr w:type="spellStart"/>
      <w:r w:rsidR="00FA2D33" w:rsidRPr="007753CC">
        <w:rPr>
          <w:i/>
        </w:rPr>
        <w:t>ssb</w:t>
      </w:r>
      <w:proofErr w:type="spellEnd"/>
      <w:r w:rsidR="00FA2D33" w:rsidRPr="007753CC">
        <w:rPr>
          <w:i/>
        </w:rPr>
        <w:t>-</w:t>
      </w:r>
      <w:proofErr w:type="spellStart"/>
      <w:r w:rsidR="00FA2D33" w:rsidRPr="007753CC">
        <w:rPr>
          <w:i/>
        </w:rPr>
        <w:t>perRACH</w:t>
      </w:r>
      <w:proofErr w:type="spellEnd"/>
      <w:r w:rsidR="00FA2D33" w:rsidRPr="007753CC">
        <w:rPr>
          <w:i/>
        </w:rPr>
        <w:t>-Occasion</w:t>
      </w:r>
      <w:r w:rsidR="00FA2D33">
        <w:rPr>
          <w:rFonts w:eastAsia="宋体"/>
          <w:lang w:eastAsia="zh-CN"/>
        </w:rPr>
        <w:t>”</w:t>
      </w:r>
      <w:r w:rsidR="00FA2D33">
        <w:rPr>
          <w:rFonts w:eastAsia="宋体" w:hint="eastAsia"/>
          <w:lang w:eastAsia="zh-CN"/>
        </w:rPr>
        <w:t xml:space="preserve"> and also </w:t>
      </w:r>
      <w:r w:rsidR="00FA2D33">
        <w:rPr>
          <w:rFonts w:eastAsia="宋体"/>
          <w:lang w:eastAsia="zh-CN"/>
        </w:rPr>
        <w:t>“</w:t>
      </w:r>
      <w:r w:rsidR="00FA2D33" w:rsidRPr="007753CC">
        <w:rPr>
          <w:rFonts w:eastAsia="宋体"/>
          <w:i/>
          <w:lang w:eastAsia="zh-CN"/>
        </w:rPr>
        <w:t>DMRS-</w:t>
      </w:r>
      <w:proofErr w:type="spellStart"/>
      <w:r w:rsidR="00FA2D33" w:rsidRPr="007753CC">
        <w:rPr>
          <w:rFonts w:eastAsia="宋体"/>
          <w:i/>
          <w:lang w:eastAsia="zh-CN"/>
        </w:rPr>
        <w:t>PortsPerSSB</w:t>
      </w:r>
      <w:proofErr w:type="spellEnd"/>
      <w:r w:rsidR="00FA2D33">
        <w:rPr>
          <w:rFonts w:eastAsia="宋体"/>
          <w:lang w:eastAsia="zh-CN"/>
        </w:rPr>
        <w:t>”</w:t>
      </w:r>
      <w:r w:rsidR="00FA2D33">
        <w:rPr>
          <w:rFonts w:eastAsia="宋体" w:hint="eastAsia"/>
          <w:lang w:eastAsia="zh-CN"/>
        </w:rPr>
        <w:t xml:space="preserve"> as similar to </w:t>
      </w:r>
      <w:r w:rsidR="00FA2D33">
        <w:rPr>
          <w:rFonts w:eastAsia="宋体"/>
          <w:lang w:eastAsia="zh-CN"/>
        </w:rPr>
        <w:t>“</w:t>
      </w:r>
      <w:r w:rsidR="00FA2D33" w:rsidRPr="007753CC">
        <w:rPr>
          <w:i/>
        </w:rPr>
        <w:t>CB-</w:t>
      </w:r>
      <w:proofErr w:type="spellStart"/>
      <w:r w:rsidR="00FA2D33" w:rsidRPr="007753CC">
        <w:rPr>
          <w:i/>
        </w:rPr>
        <w:t>PreamblesPerSSB</w:t>
      </w:r>
      <w:proofErr w:type="spellEnd"/>
      <w:r w:rsidR="00FA2D33">
        <w:rPr>
          <w:rFonts w:eastAsia="宋体"/>
          <w:lang w:eastAsia="zh-CN"/>
        </w:rPr>
        <w:t>”</w:t>
      </w:r>
      <w:r w:rsidR="00FA2D33">
        <w:rPr>
          <w:rFonts w:eastAsia="宋体" w:hint="eastAsia"/>
          <w:lang w:eastAsia="zh-CN"/>
        </w:rPr>
        <w:t>, we can determine the mapping pattern between SSB and PUSCH.</w:t>
      </w:r>
    </w:p>
    <w:p w14:paraId="0D5450C9" w14:textId="2E2CA18C" w:rsidR="00FA2D33" w:rsidRPr="007753CC" w:rsidRDefault="00FA2D33" w:rsidP="007753CC">
      <w:pPr>
        <w:spacing w:before="100" w:beforeAutospacing="1" w:after="100" w:afterAutospacing="1" w:line="288" w:lineRule="auto"/>
        <w:jc w:val="both"/>
        <w:rPr>
          <w:rFonts w:eastAsia="宋体"/>
          <w:b/>
          <w:i/>
          <w:lang w:eastAsia="zh-CN"/>
        </w:rPr>
      </w:pPr>
      <w:r w:rsidRPr="007753CC">
        <w:rPr>
          <w:rFonts w:eastAsia="宋体"/>
          <w:b/>
          <w:i/>
          <w:lang w:eastAsia="zh-CN"/>
        </w:rPr>
        <w:t xml:space="preserve">Proposal </w:t>
      </w:r>
      <w:r w:rsidR="00193BD3">
        <w:rPr>
          <w:rFonts w:eastAsia="宋体" w:hint="eastAsia"/>
          <w:b/>
          <w:i/>
          <w:lang w:eastAsia="zh-CN"/>
        </w:rPr>
        <w:t>5</w:t>
      </w:r>
      <w:r w:rsidRPr="007753CC">
        <w:rPr>
          <w:rFonts w:eastAsia="宋体"/>
          <w:b/>
          <w:i/>
          <w:lang w:eastAsia="zh-CN"/>
        </w:rPr>
        <w:t xml:space="preserve">: </w:t>
      </w:r>
      <w:r w:rsidR="00193BD3">
        <w:rPr>
          <w:rFonts w:eastAsia="宋体" w:hint="eastAsia"/>
          <w:b/>
          <w:i/>
          <w:lang w:eastAsia="zh-CN"/>
        </w:rPr>
        <w:t>A</w:t>
      </w:r>
      <w:r w:rsidR="00193BD3" w:rsidRPr="001E558D">
        <w:rPr>
          <w:rFonts w:eastAsia="宋体" w:hint="eastAsia"/>
          <w:b/>
          <w:i/>
          <w:lang w:eastAsia="zh-CN"/>
        </w:rPr>
        <w:t>ssociation between SSB and PUSCH</w:t>
      </w:r>
      <w:r w:rsidR="00193BD3" w:rsidRPr="006B7424">
        <w:rPr>
          <w:rFonts w:eastAsia="宋体"/>
          <w:b/>
          <w:i/>
          <w:lang w:eastAsia="zh-CN"/>
        </w:rPr>
        <w:t xml:space="preserve"> </w:t>
      </w:r>
      <w:r w:rsidR="00193BD3">
        <w:rPr>
          <w:rFonts w:eastAsia="宋体" w:hint="eastAsia"/>
          <w:b/>
          <w:i/>
          <w:lang w:eastAsia="zh-CN"/>
        </w:rPr>
        <w:t>could use s</w:t>
      </w:r>
      <w:r w:rsidR="006B7424" w:rsidRPr="007753CC">
        <w:rPr>
          <w:rFonts w:eastAsia="宋体"/>
          <w:b/>
          <w:i/>
          <w:lang w:eastAsia="zh-CN"/>
        </w:rPr>
        <w:t>imilar association rule</w:t>
      </w:r>
      <w:r w:rsidR="00193BD3">
        <w:rPr>
          <w:rFonts w:eastAsia="宋体" w:hint="eastAsia"/>
          <w:b/>
          <w:i/>
          <w:lang w:eastAsia="zh-CN"/>
        </w:rPr>
        <w:t xml:space="preserve"> between </w:t>
      </w:r>
      <w:r w:rsidR="006B7424" w:rsidRPr="007753CC">
        <w:rPr>
          <w:rFonts w:eastAsia="宋体"/>
          <w:b/>
          <w:i/>
          <w:lang w:eastAsia="zh-CN"/>
        </w:rPr>
        <w:t>SSB and RACH.</w:t>
      </w:r>
    </w:p>
    <w:p w14:paraId="1BFB9ACF" w14:textId="51305DDB" w:rsidR="00BE44BD" w:rsidRPr="007753CC" w:rsidRDefault="000A0E6B" w:rsidP="007753CC">
      <w:pPr>
        <w:pStyle w:val="2"/>
        <w:rPr>
          <w:rFonts w:eastAsia="宋体"/>
          <w:lang w:val="en-US" w:eastAsia="zh-CN"/>
        </w:rPr>
      </w:pPr>
      <w:r>
        <w:rPr>
          <w:rFonts w:eastAsia="宋体"/>
          <w:lang w:val="en-US" w:eastAsia="zh-CN"/>
        </w:rPr>
        <w:t>M</w:t>
      </w:r>
      <w:r>
        <w:rPr>
          <w:rFonts w:eastAsia="宋体" w:hint="eastAsia"/>
          <w:lang w:val="en-US" w:eastAsia="zh-CN"/>
        </w:rPr>
        <w:t>apping between RACH resource and PUSCH resource</w:t>
      </w:r>
    </w:p>
    <w:p w14:paraId="41FD1436" w14:textId="568CE222" w:rsidR="000A0E6B" w:rsidRDefault="00BE2113" w:rsidP="00BE2113">
      <w:pPr>
        <w:spacing w:before="100" w:beforeAutospacing="1" w:after="100" w:afterAutospacing="1" w:line="288" w:lineRule="auto"/>
        <w:jc w:val="both"/>
        <w:rPr>
          <w:rFonts w:eastAsia="宋体"/>
          <w:lang w:val="en-US" w:eastAsia="zh-CN"/>
        </w:rPr>
      </w:pPr>
      <w:r>
        <w:rPr>
          <w:rFonts w:eastAsia="宋体"/>
          <w:lang w:val="en-US" w:eastAsia="zh-CN"/>
        </w:rPr>
        <w:t>O</w:t>
      </w:r>
      <w:r>
        <w:rPr>
          <w:rFonts w:eastAsia="宋体" w:hint="eastAsia"/>
          <w:lang w:val="en-US" w:eastAsia="zh-CN"/>
        </w:rPr>
        <w:t xml:space="preserve">ne important issue to solve is the mapping between RACH resource and PUSCH resource. </w:t>
      </w:r>
      <w:r w:rsidR="00C76895">
        <w:rPr>
          <w:rFonts w:eastAsia="宋体"/>
          <w:lang w:val="en-US" w:eastAsia="zh-CN"/>
        </w:rPr>
        <w:t>F</w:t>
      </w:r>
      <w:r w:rsidR="00C76895">
        <w:rPr>
          <w:rFonts w:eastAsia="宋体" w:hint="eastAsia"/>
          <w:lang w:val="en-US" w:eastAsia="zh-CN"/>
        </w:rPr>
        <w:t xml:space="preserve">rom </w:t>
      </w:r>
      <w:r>
        <w:rPr>
          <w:rFonts w:eastAsia="宋体" w:hint="eastAsia"/>
          <w:lang w:val="en-US" w:eastAsia="zh-CN"/>
        </w:rPr>
        <w:t xml:space="preserve">the </w:t>
      </w:r>
      <w:r w:rsidR="00C76895">
        <w:rPr>
          <w:rFonts w:eastAsia="宋体" w:hint="eastAsia"/>
          <w:lang w:val="en-US" w:eastAsia="zh-CN"/>
        </w:rPr>
        <w:t xml:space="preserve">selected </w:t>
      </w:r>
      <w:r>
        <w:rPr>
          <w:rFonts w:eastAsia="宋体" w:hint="eastAsia"/>
          <w:lang w:val="en-US" w:eastAsia="zh-CN"/>
        </w:rPr>
        <w:t xml:space="preserve">2step </w:t>
      </w:r>
      <w:r w:rsidR="00C76895">
        <w:rPr>
          <w:rFonts w:eastAsia="宋体" w:hint="eastAsia"/>
          <w:lang w:val="en-US" w:eastAsia="zh-CN"/>
        </w:rPr>
        <w:t xml:space="preserve">RO, UE should be able to find the </w:t>
      </w:r>
      <w:r>
        <w:rPr>
          <w:rFonts w:eastAsia="宋体" w:hint="eastAsia"/>
          <w:lang w:val="en-US" w:eastAsia="zh-CN"/>
        </w:rPr>
        <w:t>corresponding</w:t>
      </w:r>
      <w:r w:rsidR="00C76895">
        <w:rPr>
          <w:rFonts w:eastAsia="宋体" w:hint="eastAsia"/>
          <w:lang w:val="en-US" w:eastAsia="zh-CN"/>
        </w:rPr>
        <w:t xml:space="preserve"> position of the PUSCH</w:t>
      </w:r>
      <w:r>
        <w:rPr>
          <w:rFonts w:eastAsia="宋体" w:hint="eastAsia"/>
          <w:lang w:val="en-US" w:eastAsia="zh-CN"/>
        </w:rPr>
        <w:t xml:space="preserve"> transmission. First, there should be a gap between 2step RO and the corresponding PUSCH for two reasons. </w:t>
      </w:r>
      <w:r>
        <w:rPr>
          <w:rFonts w:eastAsia="宋体"/>
          <w:lang w:val="en-US" w:eastAsia="zh-CN"/>
        </w:rPr>
        <w:t>O</w:t>
      </w:r>
      <w:r>
        <w:rPr>
          <w:rFonts w:eastAsia="宋体" w:hint="eastAsia"/>
          <w:lang w:val="en-US" w:eastAsia="zh-CN"/>
        </w:rPr>
        <w:t xml:space="preserve">ne is that it usually takes some time for </w:t>
      </w:r>
      <w:proofErr w:type="spellStart"/>
      <w:r>
        <w:rPr>
          <w:rFonts w:eastAsia="宋体" w:hint="eastAsia"/>
          <w:lang w:val="en-US" w:eastAsia="zh-CN"/>
        </w:rPr>
        <w:t>gNB</w:t>
      </w:r>
      <w:proofErr w:type="spellEnd"/>
      <w:r>
        <w:rPr>
          <w:rFonts w:eastAsia="宋体" w:hint="eastAsia"/>
          <w:lang w:val="en-US" w:eastAsia="zh-CN"/>
        </w:rPr>
        <w:t xml:space="preserve"> to detect the possible transmitted preamble in the 2step RO, and it</w:t>
      </w:r>
      <w:r>
        <w:rPr>
          <w:rFonts w:eastAsia="宋体"/>
          <w:lang w:val="en-US" w:eastAsia="zh-CN"/>
        </w:rPr>
        <w:t>’</w:t>
      </w:r>
      <w:r>
        <w:rPr>
          <w:rFonts w:eastAsia="宋体" w:hint="eastAsia"/>
          <w:lang w:val="en-US" w:eastAsia="zh-CN"/>
        </w:rPr>
        <w:t xml:space="preserve">s </w:t>
      </w:r>
      <w:r>
        <w:rPr>
          <w:rFonts w:eastAsia="宋体"/>
          <w:lang w:val="en-US" w:eastAsia="zh-CN"/>
        </w:rPr>
        <w:t>beneficial</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hint="eastAsia"/>
          <w:lang w:val="en-US" w:eastAsia="zh-CN"/>
        </w:rPr>
        <w:t xml:space="preserve"> to know this information (which preambles are detected) so that it could know in which corresponding PUSCH there might be a real transmission. Thus </w:t>
      </w:r>
      <w:proofErr w:type="spellStart"/>
      <w:r>
        <w:rPr>
          <w:rFonts w:eastAsia="宋体" w:hint="eastAsia"/>
          <w:lang w:val="en-US" w:eastAsia="zh-CN"/>
        </w:rPr>
        <w:t>gNB</w:t>
      </w:r>
      <w:proofErr w:type="spellEnd"/>
      <w:r>
        <w:rPr>
          <w:rFonts w:eastAsia="宋体" w:hint="eastAsia"/>
          <w:lang w:val="en-US" w:eastAsia="zh-CN"/>
        </w:rPr>
        <w:t xml:space="preserve"> doesn</w:t>
      </w:r>
      <w:r>
        <w:rPr>
          <w:rFonts w:eastAsia="宋体"/>
          <w:lang w:val="en-US" w:eastAsia="zh-CN"/>
        </w:rPr>
        <w:t>’</w:t>
      </w:r>
      <w:r>
        <w:rPr>
          <w:rFonts w:eastAsia="宋体" w:hint="eastAsia"/>
          <w:lang w:val="en-US" w:eastAsia="zh-CN"/>
        </w:rPr>
        <w:t xml:space="preserve">t need to try all the PUSCH detection and decoding. </w:t>
      </w:r>
      <w:r>
        <w:rPr>
          <w:rFonts w:eastAsia="宋体"/>
          <w:lang w:val="en-US" w:eastAsia="zh-CN"/>
        </w:rPr>
        <w:t>T</w:t>
      </w:r>
      <w:r>
        <w:rPr>
          <w:rFonts w:eastAsia="宋体" w:hint="eastAsia"/>
          <w:lang w:val="en-US" w:eastAsia="zh-CN"/>
        </w:rPr>
        <w:t xml:space="preserve">he other reason is that in case of multi-beam operation, there is a case that </w:t>
      </w:r>
      <w:proofErr w:type="spellStart"/>
      <w:r>
        <w:rPr>
          <w:rFonts w:eastAsia="宋体" w:hint="eastAsia"/>
          <w:lang w:val="en-US" w:eastAsia="zh-CN"/>
        </w:rPr>
        <w:t>gNB</w:t>
      </w:r>
      <w:proofErr w:type="spellEnd"/>
      <w:r>
        <w:rPr>
          <w:rFonts w:eastAsia="宋体" w:hint="eastAsia"/>
          <w:lang w:val="en-US" w:eastAsia="zh-CN"/>
        </w:rPr>
        <w:t xml:space="preserve"> is performing Rx beam sweeping during preamble detection, once it detects one preamble with one suitable beam</w:t>
      </w:r>
      <w:r w:rsidR="00A062AA">
        <w:rPr>
          <w:rFonts w:eastAsia="宋体" w:hint="eastAsia"/>
          <w:lang w:val="en-US" w:eastAsia="zh-CN"/>
        </w:rPr>
        <w:t xml:space="preserve">, it could use the same Rx beam for the PUSCH reception. </w:t>
      </w:r>
    </w:p>
    <w:p w14:paraId="75CC1195" w14:textId="478D74FF" w:rsidR="00A062AA" w:rsidRPr="00A062AA" w:rsidRDefault="00A062AA" w:rsidP="00A062AA">
      <w:pPr>
        <w:jc w:val="both"/>
        <w:rPr>
          <w:rFonts w:eastAsia="宋体"/>
          <w:b/>
          <w:i/>
          <w:lang w:val="en-US" w:eastAsia="zh-CN"/>
        </w:rPr>
      </w:pPr>
      <w:r w:rsidRPr="00A062AA">
        <w:rPr>
          <w:rFonts w:eastAsia="宋体" w:hint="eastAsia"/>
          <w:b/>
          <w:i/>
          <w:lang w:val="en-US" w:eastAsia="zh-CN"/>
        </w:rPr>
        <w:t xml:space="preserve">Observation </w:t>
      </w:r>
      <w:r w:rsidR="008E772A">
        <w:rPr>
          <w:rFonts w:eastAsia="宋体" w:hint="eastAsia"/>
          <w:b/>
          <w:i/>
          <w:lang w:val="en-US" w:eastAsia="zh-CN"/>
        </w:rPr>
        <w:t>3</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211B2A04" w14:textId="1154B338" w:rsidR="00A062AA" w:rsidRPr="00A062AA" w:rsidRDefault="00A062AA" w:rsidP="00A062AA">
      <w:pPr>
        <w:jc w:val="both"/>
        <w:rPr>
          <w:rFonts w:eastAsia="宋体"/>
          <w:b/>
          <w:i/>
          <w:lang w:val="en-US" w:eastAsia="zh-CN"/>
        </w:rPr>
      </w:pPr>
      <w:r w:rsidRPr="00A062AA">
        <w:rPr>
          <w:rFonts w:eastAsia="宋体"/>
          <w:b/>
          <w:i/>
          <w:lang w:val="en-US" w:eastAsia="zh-CN"/>
        </w:rPr>
        <w:t>P</w:t>
      </w:r>
      <w:r w:rsidRPr="00A062AA">
        <w:rPr>
          <w:rFonts w:eastAsia="宋体" w:hint="eastAsia"/>
          <w:b/>
          <w:i/>
          <w:lang w:val="en-US" w:eastAsia="zh-CN"/>
        </w:rPr>
        <w:t xml:space="preserve">roposal </w:t>
      </w:r>
      <w:r w:rsidR="00DD26F5">
        <w:rPr>
          <w:rFonts w:eastAsia="宋体" w:hint="eastAsia"/>
          <w:b/>
          <w:i/>
          <w:lang w:val="en-US" w:eastAsia="zh-CN"/>
        </w:rPr>
        <w:t>6</w:t>
      </w:r>
      <w:r w:rsidRPr="00A062AA">
        <w:rPr>
          <w:rFonts w:eastAsia="宋体" w:hint="eastAsia"/>
          <w:b/>
          <w:i/>
          <w:lang w:val="en-US" w:eastAsia="zh-CN"/>
        </w:rPr>
        <w:t>: a gap between 2step RO and corresponding PUSCH</w:t>
      </w:r>
      <w:r w:rsidR="007E3AA0">
        <w:rPr>
          <w:rFonts w:eastAsia="宋体" w:hint="eastAsia"/>
          <w:b/>
          <w:i/>
          <w:lang w:val="en-US" w:eastAsia="zh-CN"/>
        </w:rPr>
        <w:t xml:space="preserve"> can be considered</w:t>
      </w:r>
      <w:r w:rsidRPr="00A062AA">
        <w:rPr>
          <w:rFonts w:eastAsia="宋体" w:hint="eastAsia"/>
          <w:b/>
          <w:i/>
          <w:lang w:val="en-US" w:eastAsia="zh-CN"/>
        </w:rPr>
        <w:t xml:space="preserve">. </w:t>
      </w:r>
    </w:p>
    <w:p w14:paraId="09CDA3F6" w14:textId="7674B0FE" w:rsidR="008A5A4A" w:rsidRPr="001E558D" w:rsidRDefault="008A5A4A" w:rsidP="008A5A4A">
      <w:pPr>
        <w:spacing w:before="100" w:beforeAutospacing="1" w:after="100" w:afterAutospacing="1" w:line="288" w:lineRule="auto"/>
        <w:jc w:val="both"/>
        <w:rPr>
          <w:rFonts w:eastAsia="宋体"/>
          <w:i/>
          <w:u w:val="single"/>
          <w:lang w:val="en-US" w:eastAsia="zh-CN"/>
        </w:rPr>
      </w:pPr>
      <w:r w:rsidRPr="001E558D">
        <w:rPr>
          <w:rFonts w:eastAsia="宋体"/>
          <w:i/>
          <w:u w:val="single"/>
          <w:lang w:val="en-US" w:eastAsia="zh-CN"/>
        </w:rPr>
        <w:t>D</w:t>
      </w:r>
      <w:r w:rsidRPr="001E558D">
        <w:rPr>
          <w:rFonts w:eastAsia="宋体" w:hint="eastAsia"/>
          <w:i/>
          <w:u w:val="single"/>
          <w:lang w:val="en-US" w:eastAsia="zh-CN"/>
        </w:rPr>
        <w:t xml:space="preserve">iscussion on option </w:t>
      </w:r>
      <w:r>
        <w:rPr>
          <w:rFonts w:eastAsia="宋体" w:hint="eastAsia"/>
          <w:i/>
          <w:u w:val="single"/>
          <w:lang w:val="en-US" w:eastAsia="zh-CN"/>
        </w:rPr>
        <w:t>1</w:t>
      </w:r>
    </w:p>
    <w:p w14:paraId="0D86DCB4" w14:textId="31E05034" w:rsidR="008A5A4A" w:rsidRDefault="00804FCC" w:rsidP="00AF67D4">
      <w:pPr>
        <w:spacing w:before="100" w:beforeAutospacing="1" w:after="100" w:afterAutospacing="1" w:line="288" w:lineRule="auto"/>
        <w:jc w:val="both"/>
        <w:rPr>
          <w:rFonts w:eastAsia="宋体"/>
          <w:lang w:eastAsia="zh-CN"/>
        </w:rPr>
      </w:pPr>
      <w:r w:rsidRPr="007753CC">
        <w:rPr>
          <w:rFonts w:eastAsia="宋体"/>
          <w:lang w:val="en-US" w:eastAsia="zh-CN"/>
        </w:rPr>
        <w:t xml:space="preserve">As aforementioned, </w:t>
      </w:r>
      <w:r>
        <w:rPr>
          <w:rFonts w:eastAsia="宋体" w:hint="eastAsia"/>
          <w:lang w:val="en-US" w:eastAsia="zh-CN"/>
        </w:rPr>
        <w:t xml:space="preserve">for option 1, if the </w:t>
      </w:r>
      <w:r>
        <w:rPr>
          <w:rFonts w:eastAsia="宋体"/>
          <w:lang w:val="en-US" w:eastAsia="zh-CN"/>
        </w:rPr>
        <w:t>association</w:t>
      </w:r>
      <w:r>
        <w:rPr>
          <w:rFonts w:eastAsia="宋体" w:hint="eastAsia"/>
          <w:lang w:val="en-US" w:eastAsia="zh-CN"/>
        </w:rPr>
        <w:t xml:space="preserve"> between SSB and PUSCH are created, </w:t>
      </w:r>
      <w:r w:rsidR="00D67A59">
        <w:rPr>
          <w:rFonts w:eastAsia="宋体" w:hint="eastAsia"/>
          <w:lang w:val="en-US" w:eastAsia="zh-CN"/>
        </w:rPr>
        <w:t>a</w:t>
      </w:r>
      <w:r>
        <w:rPr>
          <w:rFonts w:eastAsia="宋体" w:hint="eastAsia"/>
          <w:lang w:val="en-US" w:eastAsia="zh-CN"/>
        </w:rPr>
        <w:t xml:space="preserve"> UE could </w:t>
      </w:r>
      <w:r w:rsidR="00D67A59">
        <w:rPr>
          <w:rFonts w:eastAsia="宋体" w:hint="eastAsia"/>
          <w:lang w:val="en-US" w:eastAsia="zh-CN"/>
        </w:rPr>
        <w:t>have the mapping pattern between SSB and RACH and mappin</w:t>
      </w:r>
      <w:r w:rsidR="008F2E15">
        <w:rPr>
          <w:rFonts w:eastAsia="宋体" w:hint="eastAsia"/>
          <w:lang w:val="en-US" w:eastAsia="zh-CN"/>
        </w:rPr>
        <w:t xml:space="preserve">g pattern between SSB and PUSCH, e.g., the mapping </w:t>
      </w:r>
      <w:r w:rsidR="008F2E15">
        <w:rPr>
          <w:rFonts w:eastAsia="宋体"/>
          <w:lang w:val="en-US" w:eastAsia="zh-CN"/>
        </w:rPr>
        <w:t>circle</w:t>
      </w:r>
      <w:r w:rsidR="008F2E15">
        <w:rPr>
          <w:rFonts w:eastAsia="宋体" w:hint="eastAsia"/>
          <w:lang w:val="en-US" w:eastAsia="zh-CN"/>
        </w:rPr>
        <w:t xml:space="preserve"> </w:t>
      </w:r>
      <w:r w:rsidR="008F2E15">
        <w:rPr>
          <w:rFonts w:eastAsia="宋体"/>
          <w:lang w:val="en-US" w:eastAsia="zh-CN"/>
        </w:rPr>
        <w:t>definition</w:t>
      </w:r>
      <w:r w:rsidR="008F2E15">
        <w:rPr>
          <w:rFonts w:eastAsia="宋体" w:hint="eastAsia"/>
          <w:lang w:val="en-US" w:eastAsia="zh-CN"/>
        </w:rPr>
        <w:t xml:space="preserve"> between SSB and RO could also apply to SSB and PUSCH.</w:t>
      </w:r>
      <w:r w:rsidR="00D67A59">
        <w:rPr>
          <w:rFonts w:eastAsia="宋体" w:hint="eastAsia"/>
          <w:lang w:val="en-US" w:eastAsia="zh-CN"/>
        </w:rPr>
        <w:t xml:space="preserve"> </w:t>
      </w:r>
      <w:r w:rsidR="00D67A59">
        <w:rPr>
          <w:rFonts w:eastAsia="宋体"/>
          <w:lang w:eastAsia="zh-CN"/>
        </w:rPr>
        <w:t>B</w:t>
      </w:r>
      <w:r w:rsidR="00D67A59">
        <w:rPr>
          <w:rFonts w:eastAsia="宋体" w:hint="eastAsia"/>
          <w:lang w:eastAsia="zh-CN"/>
        </w:rPr>
        <w:t xml:space="preserve">ecause the number of RACH resources (ROs and preambles)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SSB-RO mapping circle</w:t>
      </w:r>
      <w:r w:rsidR="00D67A59">
        <w:rPr>
          <w:rFonts w:eastAsia="宋体" w:hint="eastAsia"/>
          <w:lang w:eastAsia="zh-CN"/>
        </w:rPr>
        <w:t xml:space="preserve"> and the number of PUSCH resource units (PUSCH T/F resource units and DMRS ports)</w:t>
      </w:r>
      <w:r w:rsidR="00D67A59" w:rsidRPr="00D67A59">
        <w:rPr>
          <w:rFonts w:eastAsia="宋体"/>
          <w:lang w:eastAsia="zh-CN"/>
        </w:rPr>
        <w:t xml:space="preserve"> </w:t>
      </w:r>
      <w:r w:rsidR="00D67A59">
        <w:rPr>
          <w:rFonts w:eastAsia="宋体"/>
          <w:lang w:eastAsia="zh-CN"/>
        </w:rPr>
        <w:t>associated</w:t>
      </w:r>
      <w:r w:rsidR="00D67A59">
        <w:rPr>
          <w:rFonts w:eastAsia="宋体" w:hint="eastAsia"/>
          <w:lang w:eastAsia="zh-CN"/>
        </w:rPr>
        <w:t xml:space="preserve"> to one SSB</w:t>
      </w:r>
      <w:r w:rsidR="008F2E15">
        <w:rPr>
          <w:rFonts w:eastAsia="宋体" w:hint="eastAsia"/>
          <w:lang w:eastAsia="zh-CN"/>
        </w:rPr>
        <w:t xml:space="preserve"> in one SSB-PUSCH mapping circle</w:t>
      </w:r>
      <w:r w:rsidR="00D67A59">
        <w:rPr>
          <w:rFonts w:eastAsia="宋体" w:hint="eastAsia"/>
          <w:lang w:eastAsia="zh-CN"/>
        </w:rPr>
        <w:t xml:space="preserve"> are the same </w:t>
      </w:r>
      <w:r w:rsidR="00D67A59">
        <w:rPr>
          <w:rFonts w:eastAsia="宋体"/>
          <w:lang w:eastAsia="zh-CN"/>
        </w:rPr>
        <w:t>across</w:t>
      </w:r>
      <w:r w:rsidR="00D67A59">
        <w:rPr>
          <w:rFonts w:eastAsia="宋体" w:hint="eastAsia"/>
          <w:lang w:eastAsia="zh-CN"/>
        </w:rPr>
        <w:t xml:space="preserve"> all SSBs for a given </w:t>
      </w:r>
      <w:r w:rsidR="00D67A59">
        <w:rPr>
          <w:rFonts w:eastAsia="宋体"/>
          <w:lang w:eastAsia="zh-CN"/>
        </w:rPr>
        <w:t>configuration</w:t>
      </w:r>
      <w:r w:rsidR="00D67A59">
        <w:rPr>
          <w:rFonts w:eastAsia="宋体" w:hint="eastAsia"/>
          <w:lang w:eastAsia="zh-CN"/>
        </w:rPr>
        <w:t xml:space="preserve">, respectively. </w:t>
      </w:r>
      <w:r w:rsidR="00D67A59">
        <w:rPr>
          <w:rFonts w:eastAsia="宋体"/>
          <w:lang w:val="en-US" w:eastAsia="zh-CN"/>
        </w:rPr>
        <w:t>T</w:t>
      </w:r>
      <w:r w:rsidR="00D67A59">
        <w:rPr>
          <w:rFonts w:eastAsia="宋体" w:hint="eastAsia"/>
          <w:lang w:val="en-US" w:eastAsia="zh-CN"/>
        </w:rPr>
        <w:t>hus, it will be very convenient to define the</w:t>
      </w:r>
      <w:r w:rsidR="00D67A59">
        <w:rPr>
          <w:rFonts w:eastAsia="宋体" w:hint="eastAsia"/>
          <w:lang w:eastAsia="zh-CN"/>
        </w:rPr>
        <w:t xml:space="preserve"> association between RACH resource and PUSCH resource these are associated to the same SSB index.</w:t>
      </w:r>
    </w:p>
    <w:p w14:paraId="27E5A8E4" w14:textId="46712EAA" w:rsidR="004A5EB2" w:rsidRDefault="004A5EB2" w:rsidP="007753CC">
      <w:pPr>
        <w:spacing w:before="100" w:beforeAutospacing="1" w:after="100" w:afterAutospacing="1" w:line="288" w:lineRule="auto"/>
        <w:jc w:val="center"/>
        <w:rPr>
          <w:rFonts w:eastAsia="宋体"/>
          <w:lang w:eastAsia="zh-CN"/>
        </w:rPr>
      </w:pPr>
      <w:r w:rsidRPr="007753CC">
        <w:rPr>
          <w:rFonts w:eastAsia="宋体"/>
          <w:noProof/>
          <w:lang w:val="en-US" w:eastAsia="zh-CN"/>
        </w:rPr>
        <w:drawing>
          <wp:inline distT="0" distB="0" distL="0" distR="0" wp14:anchorId="09125D6A" wp14:editId="501C538C">
            <wp:extent cx="2563091" cy="2113126"/>
            <wp:effectExtent l="0" t="0" r="889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6369" cy="2115828"/>
                    </a:xfrm>
                    <a:prstGeom prst="rect">
                      <a:avLst/>
                    </a:prstGeom>
                    <a:noFill/>
                    <a:ln>
                      <a:noFill/>
                    </a:ln>
                  </pic:spPr>
                </pic:pic>
              </a:graphicData>
            </a:graphic>
          </wp:inline>
        </w:drawing>
      </w:r>
    </w:p>
    <w:p w14:paraId="7A0EA6D9" w14:textId="3E40209D" w:rsidR="004A5EB2" w:rsidRPr="007753CC" w:rsidRDefault="004A5EB2"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2 an example of </w:t>
      </w:r>
      <w:r w:rsidR="00BD390B">
        <w:rPr>
          <w:rFonts w:eastAsia="宋体" w:hint="eastAsia"/>
          <w:lang w:val="en-US" w:eastAsia="zh-CN"/>
        </w:rPr>
        <w:t xml:space="preserve">defining </w:t>
      </w:r>
      <w:r w:rsidRPr="004A5EB2">
        <w:rPr>
          <w:rFonts w:eastAsia="宋体"/>
          <w:lang w:val="en-US" w:eastAsia="zh-CN"/>
        </w:rPr>
        <w:t>association between RACH and PUSCH associated to the same SSB index</w:t>
      </w:r>
    </w:p>
    <w:p w14:paraId="058E7A47" w14:textId="2F6A684C" w:rsidR="00D67A59" w:rsidRPr="007753CC" w:rsidRDefault="00D67A59" w:rsidP="007753CC">
      <w:pPr>
        <w:jc w:val="both"/>
        <w:rPr>
          <w:rFonts w:eastAsia="宋体"/>
          <w:b/>
          <w:i/>
          <w:lang w:val="en-US" w:eastAsia="zh-CN"/>
        </w:rPr>
      </w:pPr>
      <w:r w:rsidRPr="007753CC">
        <w:rPr>
          <w:rFonts w:eastAsia="宋体"/>
          <w:b/>
          <w:i/>
          <w:lang w:val="en-US" w:eastAsia="zh-CN"/>
        </w:rPr>
        <w:lastRenderedPageBreak/>
        <w:t xml:space="preserve">Observation </w:t>
      </w:r>
      <w:r w:rsidR="008E772A">
        <w:rPr>
          <w:rFonts w:eastAsia="宋体" w:hint="eastAsia"/>
          <w:b/>
          <w:i/>
          <w:lang w:val="en-US" w:eastAsia="zh-CN"/>
        </w:rPr>
        <w:t>4</w:t>
      </w:r>
      <w:r w:rsidRPr="007753CC">
        <w:rPr>
          <w:rFonts w:eastAsia="宋体"/>
          <w:b/>
          <w:i/>
          <w:lang w:val="en-US" w:eastAsia="zh-CN"/>
        </w:rPr>
        <w:t xml:space="preserve">: it </w:t>
      </w:r>
      <w:r w:rsidR="008E772A">
        <w:rPr>
          <w:rFonts w:eastAsia="宋体" w:hint="eastAsia"/>
          <w:b/>
          <w:i/>
          <w:lang w:val="en-US" w:eastAsia="zh-CN"/>
        </w:rPr>
        <w:t xml:space="preserve">is </w:t>
      </w:r>
      <w:r w:rsidR="008E772A">
        <w:rPr>
          <w:rFonts w:eastAsia="宋体"/>
          <w:b/>
          <w:i/>
          <w:lang w:val="en-US" w:eastAsia="zh-CN"/>
        </w:rPr>
        <w:t>beneficial</w:t>
      </w:r>
      <w:r w:rsidRPr="007753CC">
        <w:rPr>
          <w:rFonts w:eastAsia="宋体"/>
          <w:b/>
          <w:i/>
          <w:lang w:val="en-US" w:eastAsia="zh-CN"/>
        </w:rPr>
        <w:t xml:space="preserve"> to define the association between RACH resource and PUSCH resource these are associated to the same SSB index.</w:t>
      </w:r>
    </w:p>
    <w:p w14:paraId="4FBDB3FF" w14:textId="389EF7FF" w:rsidR="00D67A59" w:rsidRDefault="00D67A59" w:rsidP="007753CC">
      <w:pPr>
        <w:jc w:val="both"/>
        <w:rPr>
          <w:rFonts w:eastAsia="宋体"/>
          <w:b/>
          <w:i/>
          <w:lang w:val="en-US" w:eastAsia="zh-CN"/>
        </w:rPr>
      </w:pPr>
      <w:r w:rsidRPr="007753CC">
        <w:rPr>
          <w:rFonts w:eastAsia="宋体"/>
          <w:b/>
          <w:i/>
          <w:lang w:val="en-US" w:eastAsia="zh-CN"/>
        </w:rPr>
        <w:t>Proposal 7: the association rule should be defined between RACH resource and PUSCH resource associated to the same SSB index</w:t>
      </w:r>
      <w:r w:rsidR="007E3AA0">
        <w:rPr>
          <w:rFonts w:eastAsia="宋体" w:hint="eastAsia"/>
          <w:b/>
          <w:i/>
          <w:lang w:val="en-US" w:eastAsia="zh-CN"/>
        </w:rPr>
        <w:t>.</w:t>
      </w:r>
    </w:p>
    <w:p w14:paraId="2168BB39" w14:textId="5A924647" w:rsidR="00BD390B" w:rsidRDefault="00D67A59">
      <w:pPr>
        <w:spacing w:before="100" w:beforeAutospacing="1" w:after="100" w:afterAutospacing="1" w:line="288" w:lineRule="auto"/>
        <w:jc w:val="both"/>
        <w:rPr>
          <w:rFonts w:eastAsia="宋体"/>
          <w:lang w:val="en-US" w:eastAsia="zh-CN"/>
        </w:rPr>
      </w:pPr>
      <w:r w:rsidRPr="007753CC">
        <w:rPr>
          <w:rFonts w:eastAsia="宋体"/>
          <w:lang w:val="en-US" w:eastAsia="zh-CN"/>
        </w:rPr>
        <w:t xml:space="preserve">By doing so, the flexibility of configuring the RACH resource and PUSCH resource are still keeping for </w:t>
      </w:r>
      <w:proofErr w:type="spellStart"/>
      <w:r w:rsidRPr="007753CC">
        <w:rPr>
          <w:rFonts w:eastAsia="宋体"/>
          <w:lang w:val="en-US" w:eastAsia="zh-CN"/>
        </w:rPr>
        <w:t>gNB</w:t>
      </w:r>
      <w:proofErr w:type="spellEnd"/>
      <w:r w:rsidRPr="007753CC">
        <w:rPr>
          <w:rFonts w:eastAsia="宋体"/>
          <w:lang w:val="en-US" w:eastAsia="zh-CN"/>
        </w:rPr>
        <w:t>, while UE only needs to care about the SSB index it selected, and then the available RACH resource and PUSCH resource in every mapping circle</w:t>
      </w:r>
      <w:r w:rsidR="009E6652">
        <w:rPr>
          <w:rFonts w:eastAsia="宋体" w:hint="eastAsia"/>
          <w:lang w:val="en-US" w:eastAsia="zh-CN"/>
        </w:rPr>
        <w:t xml:space="preserve"> could be determined</w:t>
      </w:r>
      <w:r w:rsidR="00997E54">
        <w:rPr>
          <w:rFonts w:eastAsia="宋体" w:hint="eastAsia"/>
          <w:lang w:val="en-US" w:eastAsia="zh-CN"/>
        </w:rPr>
        <w:t xml:space="preserve">. </w:t>
      </w:r>
      <w:r w:rsidR="00BD390B">
        <w:rPr>
          <w:rFonts w:eastAsia="宋体"/>
          <w:lang w:val="en-US" w:eastAsia="zh-CN"/>
        </w:rPr>
        <w:t>T</w:t>
      </w:r>
      <w:r w:rsidR="00BD390B">
        <w:rPr>
          <w:rFonts w:eastAsia="宋体" w:hint="eastAsia"/>
          <w:lang w:val="en-US" w:eastAsia="zh-CN"/>
        </w:rPr>
        <w:t xml:space="preserve">hen by </w:t>
      </w:r>
      <w:r w:rsidR="00997E54">
        <w:rPr>
          <w:rFonts w:eastAsia="宋体" w:hint="eastAsia"/>
          <w:lang w:val="en-US" w:eastAsia="zh-CN"/>
        </w:rPr>
        <w:t>determining</w:t>
      </w:r>
      <w:r w:rsidR="00BD390B">
        <w:rPr>
          <w:rFonts w:eastAsia="宋体" w:hint="eastAsia"/>
          <w:lang w:val="en-US" w:eastAsia="zh-CN"/>
        </w:rPr>
        <w:t xml:space="preserve"> the preamble-per-PUSCH-resource-unit, a UE could easily find the PUSCH resource corresponding to the preamble/RO it selected.</w:t>
      </w:r>
      <w:r w:rsidR="00997E54">
        <w:rPr>
          <w:rFonts w:eastAsia="宋体" w:hint="eastAsia"/>
          <w:lang w:val="en-US" w:eastAsia="zh-CN"/>
        </w:rPr>
        <w:t xml:space="preserve"> </w:t>
      </w:r>
      <w:r w:rsidR="00997E54">
        <w:rPr>
          <w:rFonts w:eastAsia="宋体"/>
          <w:lang w:val="en-US" w:eastAsia="zh-CN"/>
        </w:rPr>
        <w:t>F</w:t>
      </w:r>
      <w:r w:rsidR="00997E54">
        <w:rPr>
          <w:rFonts w:eastAsia="宋体" w:hint="eastAsia"/>
          <w:lang w:val="en-US" w:eastAsia="zh-CN"/>
        </w:rPr>
        <w:t xml:space="preserve">or example, in </w:t>
      </w:r>
      <w:r w:rsidR="009E6652">
        <w:rPr>
          <w:rFonts w:eastAsia="宋体" w:hint="eastAsia"/>
          <w:lang w:val="en-US" w:eastAsia="zh-CN"/>
        </w:rPr>
        <w:t>F</w:t>
      </w:r>
      <w:r w:rsidR="00997E54">
        <w:rPr>
          <w:rFonts w:eastAsia="宋体" w:hint="eastAsia"/>
          <w:lang w:val="en-US" w:eastAsia="zh-CN"/>
        </w:rPr>
        <w:t xml:space="preserve">ig. 3, </w:t>
      </w:r>
      <w:proofErr w:type="spellStart"/>
      <w:r w:rsidR="00997E54">
        <w:rPr>
          <w:rFonts w:eastAsia="宋体" w:hint="eastAsia"/>
          <w:lang w:val="en-US" w:eastAsia="zh-CN"/>
        </w:rPr>
        <w:t>N_preamble</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=32, </w:t>
      </w:r>
      <w:proofErr w:type="spellStart"/>
      <w:r w:rsidR="00997E54">
        <w:rPr>
          <w:rFonts w:eastAsia="宋体" w:hint="eastAsia"/>
          <w:lang w:val="en-US" w:eastAsia="zh-CN"/>
        </w:rPr>
        <w:t>N_pusch</w:t>
      </w:r>
      <w:proofErr w:type="spellEnd"/>
      <w:r w:rsidR="009E6652">
        <w:rPr>
          <w:rFonts w:eastAsia="宋体" w:hint="eastAsia"/>
          <w:lang w:val="en-US" w:eastAsia="zh-CN"/>
        </w:rPr>
        <w:t>(</w:t>
      </w:r>
      <w:proofErr w:type="spellStart"/>
      <w:r w:rsidR="009E6652">
        <w:rPr>
          <w:rFonts w:eastAsia="宋体" w:hint="eastAsia"/>
          <w:lang w:val="en-US" w:eastAsia="zh-CN"/>
        </w:rPr>
        <w:t>perSSB</w:t>
      </w:r>
      <w:proofErr w:type="spellEnd"/>
      <w:r w:rsidR="009E6652">
        <w:rPr>
          <w:rFonts w:eastAsia="宋体" w:hint="eastAsia"/>
          <w:lang w:val="en-US" w:eastAsia="zh-CN"/>
        </w:rPr>
        <w:t>)</w:t>
      </w:r>
      <w:r w:rsidR="00997E54">
        <w:rPr>
          <w:rFonts w:eastAsia="宋体" w:hint="eastAsia"/>
          <w:lang w:val="en-US" w:eastAsia="zh-CN"/>
        </w:rPr>
        <w:t xml:space="preserve">=8 and the </w:t>
      </w:r>
      <w:proofErr w:type="spellStart"/>
      <w:r w:rsidR="00997E54">
        <w:rPr>
          <w:rFonts w:eastAsia="宋体" w:hint="eastAsia"/>
          <w:lang w:val="en-US" w:eastAsia="zh-CN"/>
        </w:rPr>
        <w:t>DMRS</w:t>
      </w:r>
      <w:r w:rsidR="009E6652">
        <w:rPr>
          <w:rFonts w:eastAsia="宋体" w:hint="eastAsia"/>
          <w:lang w:val="en-US" w:eastAsia="zh-CN"/>
        </w:rPr>
        <w:t>_id</w:t>
      </w:r>
      <w:proofErr w:type="spellEnd"/>
      <w:r w:rsidR="009E6652">
        <w:rPr>
          <w:rFonts w:eastAsia="宋体" w:hint="eastAsia"/>
          <w:lang w:val="en-US" w:eastAsia="zh-CN"/>
        </w:rPr>
        <w:t xml:space="preserve"> </w:t>
      </w:r>
      <m:oMath>
        <m:r>
          <m:rPr>
            <m:sty m:val="p"/>
          </m:rPr>
          <w:rPr>
            <w:rFonts w:ascii="Cambria Math" w:eastAsia="宋体" w:hAnsi="Cambria Math"/>
            <w:lang w:val="en-US" w:eastAsia="zh-CN"/>
          </w:rPr>
          <m:t>∈</m:t>
        </m:r>
      </m:oMath>
      <w:r w:rsidR="009E6652">
        <w:rPr>
          <w:rFonts w:eastAsia="宋体" w:hint="eastAsia"/>
          <w:lang w:val="en-US" w:eastAsia="zh-CN"/>
        </w:rPr>
        <w:t>{</w:t>
      </w:r>
      <w:r w:rsidR="00997E54">
        <w:rPr>
          <w:rFonts w:eastAsia="宋体" w:hint="eastAsia"/>
          <w:lang w:val="en-US" w:eastAsia="zh-CN"/>
        </w:rPr>
        <w:t>0~11</w:t>
      </w:r>
      <w:r w:rsidR="009E6652">
        <w:rPr>
          <w:rFonts w:eastAsia="宋体" w:hint="eastAsia"/>
          <w:lang w:val="en-US" w:eastAsia="zh-CN"/>
        </w:rPr>
        <w:t>}</w:t>
      </w:r>
      <w:r w:rsidR="00997E54">
        <w:rPr>
          <w:rFonts w:eastAsia="宋体" w:hint="eastAsia"/>
          <w:lang w:val="en-US" w:eastAsia="zh-CN"/>
        </w:rPr>
        <w:t xml:space="preserve"> (i.e., 12 DMRS ports are </w:t>
      </w:r>
      <w:r w:rsidR="00997E54">
        <w:rPr>
          <w:rFonts w:eastAsia="宋体"/>
          <w:lang w:val="en-US" w:eastAsia="zh-CN"/>
        </w:rPr>
        <w:t>available</w:t>
      </w:r>
      <w:r w:rsidR="00997E54">
        <w:rPr>
          <w:rFonts w:eastAsia="宋体" w:hint="eastAsia"/>
          <w:lang w:val="en-US" w:eastAsia="zh-CN"/>
        </w:rPr>
        <w:t xml:space="preserve"> for one PUSCH T/F resource unit), if one preamble maps to one PUSCH resource unit, </w:t>
      </w:r>
      <w:r w:rsidR="00997E54">
        <w:rPr>
          <w:rFonts w:eastAsia="宋体"/>
          <w:lang w:val="en-US" w:eastAsia="zh-CN"/>
        </w:rPr>
        <w:t>then</w:t>
      </w:r>
      <w:r w:rsidR="00997E54">
        <w:rPr>
          <w:rFonts w:eastAsia="宋体" w:hint="eastAsia"/>
          <w:lang w:val="en-US" w:eastAsia="zh-CN"/>
        </w:rPr>
        <w:t xml:space="preserve"> totally 64 preambles (in 2 ROs) will </w:t>
      </w:r>
      <w:r w:rsidR="00997E54">
        <w:rPr>
          <w:rFonts w:eastAsia="宋体"/>
          <w:lang w:val="en-US" w:eastAsia="zh-CN"/>
        </w:rPr>
        <w:t>map</w:t>
      </w:r>
      <w:r w:rsidR="00997E54">
        <w:rPr>
          <w:rFonts w:eastAsia="宋体" w:hint="eastAsia"/>
          <w:lang w:val="en-US" w:eastAsia="zh-CN"/>
        </w:rPr>
        <w:t xml:space="preserve"> to the 64 PUSCH resource units. </w:t>
      </w:r>
      <w:r w:rsidR="00997E54">
        <w:rPr>
          <w:rFonts w:eastAsia="宋体"/>
          <w:lang w:val="en-US" w:eastAsia="zh-CN"/>
        </w:rPr>
        <w:t>I</w:t>
      </w:r>
      <w:r w:rsidR="00997E54">
        <w:rPr>
          <w:rFonts w:eastAsia="宋体" w:hint="eastAsia"/>
          <w:lang w:val="en-US" w:eastAsia="zh-CN"/>
        </w:rPr>
        <w:t xml:space="preserve">n this example, there will be 8*12=96 PUSCH resource units available. </w:t>
      </w:r>
      <w:r w:rsidR="00997E54">
        <w:rPr>
          <w:rFonts w:eastAsia="宋体"/>
          <w:lang w:val="en-US" w:eastAsia="zh-CN"/>
        </w:rPr>
        <w:t>T</w:t>
      </w:r>
      <w:r w:rsidR="00997E54">
        <w:rPr>
          <w:rFonts w:eastAsia="宋体" w:hint="eastAsia"/>
          <w:lang w:val="en-US" w:eastAsia="zh-CN"/>
        </w:rPr>
        <w:t xml:space="preserve">hus 32 PUSCH resource units will be left over without any preamble mapping to it. </w:t>
      </w:r>
      <w:r w:rsidR="00997E54">
        <w:rPr>
          <w:rFonts w:eastAsia="宋体"/>
          <w:lang w:val="en-US" w:eastAsia="zh-CN"/>
        </w:rPr>
        <w:t>T</w:t>
      </w:r>
      <w:r w:rsidR="00997E54">
        <w:rPr>
          <w:rFonts w:eastAsia="宋体" w:hint="eastAsia"/>
          <w:lang w:val="en-US" w:eastAsia="zh-CN"/>
        </w:rPr>
        <w:t xml:space="preserve">his is similar handling </w:t>
      </w:r>
      <w:r w:rsidR="00AC3A36">
        <w:rPr>
          <w:rFonts w:eastAsia="宋体" w:hint="eastAsia"/>
          <w:lang w:val="en-US" w:eastAsia="zh-CN"/>
        </w:rPr>
        <w:t>for these</w:t>
      </w:r>
      <w:r w:rsidR="00997E54">
        <w:rPr>
          <w:rFonts w:eastAsia="宋体" w:hint="eastAsia"/>
          <w:lang w:val="en-US" w:eastAsia="zh-CN"/>
        </w:rPr>
        <w:t xml:space="preserve"> left over ROs cannot map to the SSBs</w:t>
      </w:r>
      <w:r w:rsidR="00AC3A36">
        <w:rPr>
          <w:rFonts w:eastAsia="宋体" w:hint="eastAsia"/>
          <w:lang w:val="en-US" w:eastAsia="zh-CN"/>
        </w:rPr>
        <w:t xml:space="preserve"> in Rel-15 NR</w:t>
      </w:r>
      <w:r w:rsidR="00997E54">
        <w:rPr>
          <w:rFonts w:eastAsia="宋体" w:hint="eastAsia"/>
          <w:lang w:val="en-US" w:eastAsia="zh-CN"/>
        </w:rPr>
        <w:t>.</w:t>
      </w:r>
      <w:r w:rsidR="00AA3F41">
        <w:rPr>
          <w:rFonts w:eastAsia="宋体" w:hint="eastAsia"/>
          <w:lang w:val="en-US" w:eastAsia="zh-CN"/>
        </w:rPr>
        <w:t xml:space="preserve"> </w:t>
      </w:r>
      <w:r w:rsidR="00AA3F41">
        <w:rPr>
          <w:rFonts w:eastAsia="宋体"/>
          <w:lang w:val="en-US" w:eastAsia="zh-CN"/>
        </w:rPr>
        <w:t>Then</w:t>
      </w:r>
      <w:r w:rsidR="00AA3F41">
        <w:rPr>
          <w:rFonts w:eastAsia="宋体" w:hint="eastAsia"/>
          <w:lang w:val="en-US" w:eastAsia="zh-CN"/>
        </w:rPr>
        <w:t xml:space="preserve"> by selecting one preamble in one RO (i.e., one </w:t>
      </w:r>
      <w:proofErr w:type="spellStart"/>
      <w:r w:rsidR="00AA3F41">
        <w:rPr>
          <w:rFonts w:eastAsia="宋体" w:hint="eastAsia"/>
          <w:lang w:val="en-US" w:eastAsia="zh-CN"/>
        </w:rPr>
        <w:t>P_id</w:t>
      </w:r>
      <w:proofErr w:type="spellEnd"/>
      <w:r w:rsidR="00AA3F41">
        <w:rPr>
          <w:rFonts w:eastAsia="宋体" w:hint="eastAsia"/>
          <w:lang w:val="en-US" w:eastAsia="zh-CN"/>
        </w:rPr>
        <w:t xml:space="preserve">), UE could determine the corresponding PUSCH T/F resource unit (i.e., </w:t>
      </w:r>
      <w:proofErr w:type="spellStart"/>
      <w:r w:rsidR="00AA3F41">
        <w:rPr>
          <w:rFonts w:eastAsia="宋体" w:hint="eastAsia"/>
          <w:lang w:val="en-US" w:eastAsia="zh-CN"/>
        </w:rPr>
        <w:t>TF_id</w:t>
      </w:r>
      <w:proofErr w:type="spellEnd"/>
      <w:r w:rsidR="00AA3F41">
        <w:rPr>
          <w:rFonts w:eastAsia="宋体" w:hint="eastAsia"/>
          <w:lang w:val="en-US" w:eastAsia="zh-CN"/>
        </w:rPr>
        <w:t xml:space="preserve">) and DMRS port (i.e., </w:t>
      </w:r>
      <w:proofErr w:type="spellStart"/>
      <w:r w:rsidR="00AA3F41">
        <w:rPr>
          <w:rFonts w:eastAsia="宋体" w:hint="eastAsia"/>
          <w:lang w:val="en-US" w:eastAsia="zh-CN"/>
        </w:rPr>
        <w:t>DMRS_id</w:t>
      </w:r>
      <w:proofErr w:type="spellEnd"/>
      <w:r w:rsidR="00AA3F41">
        <w:rPr>
          <w:rFonts w:eastAsia="宋体" w:hint="eastAsia"/>
          <w:lang w:val="en-US" w:eastAsia="zh-CN"/>
        </w:rPr>
        <w:t>).</w:t>
      </w:r>
    </w:p>
    <w:p w14:paraId="0668F977" w14:textId="20448FDE" w:rsidR="00D67A59" w:rsidRDefault="00E438CA">
      <w:pPr>
        <w:spacing w:before="100" w:beforeAutospacing="1" w:after="100" w:afterAutospacing="1" w:line="288" w:lineRule="auto"/>
        <w:jc w:val="both"/>
        <w:rPr>
          <w:rFonts w:eastAsia="宋体"/>
          <w:lang w:val="en-US" w:eastAsia="zh-CN"/>
        </w:rPr>
      </w:pPr>
      <w:r w:rsidRPr="007753CC">
        <w:rPr>
          <w:rFonts w:eastAsia="宋体"/>
          <w:noProof/>
          <w:lang w:val="en-US" w:eastAsia="zh-CN"/>
        </w:rPr>
        <w:drawing>
          <wp:inline distT="0" distB="0" distL="0" distR="0" wp14:anchorId="42DF7B32" wp14:editId="2DED6706">
            <wp:extent cx="6120765" cy="2963777"/>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963777"/>
                    </a:xfrm>
                    <a:prstGeom prst="rect">
                      <a:avLst/>
                    </a:prstGeom>
                    <a:noFill/>
                    <a:ln>
                      <a:noFill/>
                    </a:ln>
                  </pic:spPr>
                </pic:pic>
              </a:graphicData>
            </a:graphic>
          </wp:inline>
        </w:drawing>
      </w:r>
    </w:p>
    <w:p w14:paraId="47AB1298" w14:textId="55AF5F08" w:rsidR="00BD390B" w:rsidRPr="007753CC" w:rsidRDefault="00BD390B" w:rsidP="007753CC">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3 an example of </w:t>
      </w:r>
      <w:r w:rsidRPr="004A5EB2">
        <w:rPr>
          <w:rFonts w:eastAsia="宋体"/>
          <w:lang w:val="en-US" w:eastAsia="zh-CN"/>
        </w:rPr>
        <w:t>association rule between RACH and PUSCH associated to the same SSB index</w:t>
      </w:r>
    </w:p>
    <w:p w14:paraId="558B6C4E" w14:textId="7AD75D3C" w:rsidR="008A5A4A" w:rsidRPr="007753CC" w:rsidRDefault="008A5A4A" w:rsidP="00AF67D4">
      <w:pPr>
        <w:spacing w:before="100" w:beforeAutospacing="1" w:after="100" w:afterAutospacing="1" w:line="288" w:lineRule="auto"/>
        <w:jc w:val="both"/>
        <w:rPr>
          <w:rFonts w:eastAsia="宋体"/>
          <w:i/>
          <w:u w:val="single"/>
          <w:lang w:val="en-US" w:eastAsia="zh-CN"/>
        </w:rPr>
      </w:pPr>
      <w:r w:rsidRPr="007753CC">
        <w:rPr>
          <w:rFonts w:eastAsia="宋体"/>
          <w:i/>
          <w:u w:val="single"/>
          <w:lang w:val="en-US" w:eastAsia="zh-CN"/>
        </w:rPr>
        <w:t>Discussion on option 2</w:t>
      </w:r>
    </w:p>
    <w:p w14:paraId="2B157475" w14:textId="2C0CE86E" w:rsidR="00F76A5C" w:rsidRPr="00027817" w:rsidRDefault="008A5A4A">
      <w:pPr>
        <w:spacing w:before="100" w:beforeAutospacing="1" w:after="100" w:afterAutospacing="1" w:line="288" w:lineRule="auto"/>
        <w:jc w:val="both"/>
        <w:rPr>
          <w:rFonts w:eastAsia="宋体"/>
          <w:lang w:val="en-US" w:eastAsia="zh-CN"/>
        </w:rPr>
      </w:pPr>
      <w:r>
        <w:rPr>
          <w:rFonts w:eastAsia="宋体"/>
          <w:lang w:val="en-US" w:eastAsia="zh-CN"/>
        </w:rPr>
        <w:t>I</w:t>
      </w:r>
      <w:r>
        <w:rPr>
          <w:rFonts w:eastAsia="宋体" w:hint="eastAsia"/>
          <w:lang w:val="en-US" w:eastAsia="zh-CN"/>
        </w:rPr>
        <w:t>f using option 2, it</w:t>
      </w:r>
      <w:r>
        <w:rPr>
          <w:rFonts w:eastAsia="宋体"/>
          <w:lang w:val="en-US" w:eastAsia="zh-CN"/>
        </w:rPr>
        <w:t>’</w:t>
      </w:r>
      <w:r>
        <w:rPr>
          <w:rFonts w:eastAsia="宋体" w:hint="eastAsia"/>
          <w:lang w:val="en-US" w:eastAsia="zh-CN"/>
        </w:rPr>
        <w:t xml:space="preserve">s better to allocate the </w:t>
      </w:r>
      <w:r w:rsidR="005A72DA">
        <w:rPr>
          <w:rFonts w:eastAsia="宋体" w:hint="eastAsia"/>
          <w:lang w:val="en-US" w:eastAsia="zh-CN"/>
        </w:rPr>
        <w:t>PUSCH resource follow</w:t>
      </w:r>
      <w:r w:rsidR="00C80CC6">
        <w:rPr>
          <w:rFonts w:eastAsia="宋体" w:hint="eastAsia"/>
          <w:lang w:val="en-US" w:eastAsia="zh-CN"/>
        </w:rPr>
        <w:t xml:space="preserve">ing the </w:t>
      </w:r>
      <w:r w:rsidR="005A72DA">
        <w:rPr>
          <w:rFonts w:eastAsia="宋体" w:hint="eastAsia"/>
          <w:lang w:val="en-US" w:eastAsia="zh-CN"/>
        </w:rPr>
        <w:t xml:space="preserve">PRACH </w:t>
      </w:r>
      <w:r w:rsidR="005A72DA">
        <w:rPr>
          <w:rFonts w:eastAsia="宋体"/>
          <w:lang w:val="en-US" w:eastAsia="zh-CN"/>
        </w:rPr>
        <w:t>configuration</w:t>
      </w:r>
      <w:r w:rsidR="005A72DA">
        <w:rPr>
          <w:rFonts w:eastAsia="宋体" w:hint="eastAsia"/>
          <w:lang w:val="en-US" w:eastAsia="zh-CN"/>
        </w:rPr>
        <w:t xml:space="preserve"> periodicity to avoid complicated </w:t>
      </w:r>
      <w:r w:rsidR="005A72DA" w:rsidRPr="007753CC">
        <w:rPr>
          <w:rFonts w:eastAsia="宋体"/>
          <w:lang w:val="en-US" w:eastAsia="zh-CN"/>
        </w:rPr>
        <w:t xml:space="preserve">time/frequency relation between PRACH </w:t>
      </w:r>
      <w:r w:rsidR="00C80CC6">
        <w:rPr>
          <w:rFonts w:eastAsia="宋体" w:hint="eastAsia"/>
          <w:lang w:val="en-US" w:eastAsia="zh-CN"/>
        </w:rPr>
        <w:t>and PUSCH</w:t>
      </w:r>
      <w:r w:rsidR="005A72DA" w:rsidRPr="007753CC">
        <w:rPr>
          <w:rFonts w:eastAsia="宋体"/>
          <w:lang w:val="en-US" w:eastAsia="zh-CN"/>
        </w:rPr>
        <w:t>.</w:t>
      </w:r>
      <w:r w:rsidR="005A72DA">
        <w:rPr>
          <w:rFonts w:eastAsia="宋体" w:hint="eastAsia"/>
          <w:lang w:val="en-US" w:eastAsia="zh-CN"/>
        </w:rPr>
        <w:t xml:space="preserve"> </w:t>
      </w:r>
      <w:r w:rsidR="00AF67D4">
        <w:rPr>
          <w:rFonts w:eastAsia="宋体" w:hint="eastAsia"/>
          <w:lang w:val="en-US" w:eastAsia="zh-CN"/>
        </w:rPr>
        <w:t>It</w:t>
      </w:r>
      <w:r w:rsidR="00AF67D4">
        <w:rPr>
          <w:rFonts w:eastAsia="宋体"/>
          <w:lang w:val="en-US" w:eastAsia="zh-CN"/>
        </w:rPr>
        <w:t>’</w:t>
      </w:r>
      <w:r w:rsidR="00AF67D4">
        <w:rPr>
          <w:rFonts w:eastAsia="宋体" w:hint="eastAsia"/>
          <w:lang w:val="en-US" w:eastAsia="zh-CN"/>
        </w:rPr>
        <w:t xml:space="preserve">s </w:t>
      </w:r>
      <w:r w:rsidR="005A72DA">
        <w:rPr>
          <w:rFonts w:eastAsia="宋体" w:hint="eastAsia"/>
          <w:lang w:val="en-US" w:eastAsia="zh-CN"/>
        </w:rPr>
        <w:t xml:space="preserve">also </w:t>
      </w:r>
      <w:r w:rsidR="00AF67D4">
        <w:rPr>
          <w:rFonts w:eastAsia="宋体" w:hint="eastAsia"/>
          <w:lang w:val="en-US" w:eastAsia="zh-CN"/>
        </w:rPr>
        <w:t xml:space="preserve">inefficient to indicate the PUSCH resource for each 2step RO </w:t>
      </w:r>
      <w:r w:rsidR="00AF67D4">
        <w:rPr>
          <w:rFonts w:eastAsia="宋体"/>
          <w:lang w:val="en-US" w:eastAsia="zh-CN"/>
        </w:rPr>
        <w:t>individually</w:t>
      </w:r>
      <w:r w:rsidR="00C80CC6">
        <w:rPr>
          <w:rFonts w:eastAsia="宋体" w:hint="eastAsia"/>
          <w:lang w:val="en-US" w:eastAsia="zh-CN"/>
        </w:rPr>
        <w:t>. S</w:t>
      </w:r>
      <w:r w:rsidR="00AF67D4">
        <w:rPr>
          <w:rFonts w:eastAsia="宋体" w:hint="eastAsia"/>
          <w:lang w:val="en-US" w:eastAsia="zh-CN"/>
        </w:rPr>
        <w:t>ince</w:t>
      </w:r>
      <w:r w:rsidR="005A72DA">
        <w:rPr>
          <w:rFonts w:eastAsia="宋体" w:hint="eastAsia"/>
          <w:lang w:val="en-US" w:eastAsia="zh-CN"/>
        </w:rPr>
        <w:t xml:space="preserve"> a </w:t>
      </w:r>
      <w:r w:rsidR="00AF67D4">
        <w:rPr>
          <w:rFonts w:eastAsia="宋体" w:hint="eastAsia"/>
          <w:lang w:val="en-US" w:eastAsia="zh-CN"/>
        </w:rPr>
        <w:t>PUSCH</w:t>
      </w:r>
      <w:r w:rsidR="005A72DA">
        <w:rPr>
          <w:rFonts w:eastAsia="宋体" w:hint="eastAsia"/>
          <w:lang w:val="en-US" w:eastAsia="zh-CN"/>
        </w:rPr>
        <w:t xml:space="preserve"> resource unit</w:t>
      </w:r>
      <w:r w:rsidR="00AF67D4">
        <w:rPr>
          <w:rFonts w:eastAsia="宋体" w:hint="eastAsia"/>
          <w:lang w:val="en-US" w:eastAsia="zh-CN"/>
        </w:rPr>
        <w:t xml:space="preserve"> for 2step RACH should </w:t>
      </w:r>
      <w:r w:rsidR="00AF67D4">
        <w:rPr>
          <w:rFonts w:eastAsia="宋体"/>
          <w:lang w:val="en-US" w:eastAsia="zh-CN"/>
        </w:rPr>
        <w:t>have</w:t>
      </w:r>
      <w:r w:rsidR="00AF67D4">
        <w:rPr>
          <w:rFonts w:eastAsia="宋体" w:hint="eastAsia"/>
          <w:lang w:val="en-US" w:eastAsia="zh-CN"/>
        </w:rPr>
        <w:t xml:space="preserve"> same </w:t>
      </w:r>
      <w:r w:rsidR="005A72DA">
        <w:rPr>
          <w:rFonts w:eastAsia="宋体" w:hint="eastAsia"/>
          <w:lang w:val="en-US" w:eastAsia="zh-CN"/>
        </w:rPr>
        <w:t>time/</w:t>
      </w:r>
      <w:r w:rsidR="005A72DA">
        <w:rPr>
          <w:rFonts w:eastAsia="宋体"/>
          <w:lang w:val="en-US" w:eastAsia="zh-CN"/>
        </w:rPr>
        <w:t>frequency</w:t>
      </w:r>
      <w:r w:rsidR="005A72DA">
        <w:rPr>
          <w:rFonts w:eastAsia="宋体" w:hint="eastAsia"/>
          <w:lang w:val="en-US" w:eastAsia="zh-CN"/>
        </w:rPr>
        <w:t xml:space="preserve"> </w:t>
      </w:r>
      <w:r w:rsidR="00AF67D4">
        <w:rPr>
          <w:rFonts w:eastAsia="宋体" w:hint="eastAsia"/>
          <w:lang w:val="en-US" w:eastAsia="zh-CN"/>
        </w:rPr>
        <w:t>resource, it</w:t>
      </w:r>
      <w:r w:rsidR="00AF67D4">
        <w:rPr>
          <w:rFonts w:eastAsia="宋体"/>
          <w:lang w:val="en-US" w:eastAsia="zh-CN"/>
        </w:rPr>
        <w:t>’</w:t>
      </w:r>
      <w:r w:rsidR="00AF67D4">
        <w:rPr>
          <w:rFonts w:eastAsia="宋体" w:hint="eastAsia"/>
          <w:lang w:val="en-US" w:eastAsia="zh-CN"/>
        </w:rPr>
        <w:t>s enough to indicate the starting position on time-domain and frequency domain of the first PUSCH corresponding to the given 2step RO.</w:t>
      </w:r>
      <w:r w:rsidR="005A72DA">
        <w:rPr>
          <w:rFonts w:eastAsia="宋体" w:hint="eastAsia"/>
          <w:lang w:val="en-US" w:eastAsia="zh-CN"/>
        </w:rPr>
        <w:t xml:space="preserve"> Such</w:t>
      </w:r>
      <w:r w:rsidR="005A72DA" w:rsidRPr="005A72DA">
        <w:rPr>
          <w:rFonts w:eastAsia="宋体" w:hint="eastAsia"/>
          <w:lang w:val="en-US" w:eastAsia="zh-CN"/>
        </w:rPr>
        <w:t xml:space="preserve"> </w:t>
      </w:r>
      <w:r w:rsidR="005A72DA">
        <w:rPr>
          <w:rFonts w:eastAsia="宋体" w:hint="eastAsia"/>
          <w:lang w:val="en-US" w:eastAsia="zh-CN"/>
        </w:rPr>
        <w:t xml:space="preserve">starting position information could be </w:t>
      </w:r>
      <w:r w:rsidR="005A72DA">
        <w:rPr>
          <w:rFonts w:eastAsia="宋体"/>
          <w:lang w:val="en-US" w:eastAsia="zh-CN"/>
        </w:rPr>
        <w:t>determined</w:t>
      </w:r>
      <w:r w:rsidR="005A72DA">
        <w:rPr>
          <w:rFonts w:eastAsia="宋体" w:hint="eastAsia"/>
          <w:lang w:val="en-US" w:eastAsia="zh-CN"/>
        </w:rPr>
        <w:t xml:space="preserve"> by</w:t>
      </w:r>
      <w:r w:rsidR="001F01E4">
        <w:rPr>
          <w:rFonts w:eastAsia="宋体" w:hint="eastAsia"/>
          <w:lang w:val="en-US" w:eastAsia="zh-CN"/>
        </w:rPr>
        <w:t xml:space="preserve"> alt.3 for option 2, e.g.,</w:t>
      </w:r>
      <w:r w:rsidR="005A72DA">
        <w:rPr>
          <w:rFonts w:eastAsia="宋体" w:hint="eastAsia"/>
          <w:lang w:val="en-US" w:eastAsia="zh-CN"/>
        </w:rPr>
        <w:t xml:space="preserve"> </w:t>
      </w:r>
      <w:r w:rsidR="001F01E4">
        <w:rPr>
          <w:rFonts w:eastAsia="宋体" w:hint="eastAsia"/>
          <w:lang w:val="en-US" w:eastAsia="zh-CN"/>
        </w:rPr>
        <w:t>a time-domain</w:t>
      </w:r>
      <w:r w:rsidR="005A72DA">
        <w:rPr>
          <w:rFonts w:eastAsia="宋体" w:hint="eastAsia"/>
          <w:lang w:val="en-US" w:eastAsia="zh-CN"/>
        </w:rPr>
        <w:t xml:space="preserve"> gap between the last symbol of the 2step RO and the start of the first PUSCH resource unit</w:t>
      </w:r>
      <w:r w:rsidR="001F01E4">
        <w:rPr>
          <w:rFonts w:eastAsia="宋体" w:hint="eastAsia"/>
          <w:lang w:val="en-US" w:eastAsia="zh-CN"/>
        </w:rPr>
        <w:t xml:space="preserve"> and similar for the frequency domain gap</w:t>
      </w:r>
      <w:r w:rsidR="005A72DA">
        <w:rPr>
          <w:rFonts w:eastAsia="宋体" w:hint="eastAsia"/>
          <w:lang w:val="en-US" w:eastAsia="zh-CN"/>
        </w:rPr>
        <w:t xml:space="preserve">. </w:t>
      </w:r>
      <w:r w:rsidR="00AF67D4">
        <w:rPr>
          <w:rFonts w:eastAsia="宋体" w:hint="eastAsia"/>
          <w:lang w:val="en-US" w:eastAsia="zh-CN"/>
        </w:rPr>
        <w:t xml:space="preserve">The rest PUSCH </w:t>
      </w:r>
      <w:r w:rsidR="005A72DA">
        <w:rPr>
          <w:rFonts w:eastAsia="宋体" w:hint="eastAsia"/>
          <w:lang w:val="en-US" w:eastAsia="zh-CN"/>
        </w:rPr>
        <w:t xml:space="preserve">unit </w:t>
      </w:r>
      <w:r w:rsidR="00AF67D4">
        <w:rPr>
          <w:rFonts w:eastAsia="宋体"/>
          <w:lang w:val="en-US" w:eastAsia="zh-CN"/>
        </w:rPr>
        <w:t>corresponding</w:t>
      </w:r>
      <w:r w:rsidR="00AF67D4">
        <w:rPr>
          <w:rFonts w:eastAsia="宋体" w:hint="eastAsia"/>
          <w:lang w:val="en-US" w:eastAsia="zh-CN"/>
        </w:rPr>
        <w:t xml:space="preserve"> to</w:t>
      </w:r>
      <w:r w:rsidR="005A72DA">
        <w:rPr>
          <w:rFonts w:eastAsia="宋体" w:hint="eastAsia"/>
          <w:lang w:val="en-US" w:eastAsia="zh-CN"/>
        </w:rPr>
        <w:t xml:space="preserve"> the </w:t>
      </w:r>
      <w:r w:rsidR="00AF67D4">
        <w:rPr>
          <w:rFonts w:eastAsia="宋体" w:hint="eastAsia"/>
          <w:lang w:val="en-US" w:eastAsia="zh-CN"/>
        </w:rPr>
        <w:t>2step RO</w:t>
      </w:r>
      <w:r w:rsidR="005A72DA">
        <w:rPr>
          <w:rFonts w:eastAsia="宋体" w:hint="eastAsia"/>
          <w:lang w:val="en-US" w:eastAsia="zh-CN"/>
        </w:rPr>
        <w:t>(s)</w:t>
      </w:r>
      <w:r w:rsidR="00AF67D4">
        <w:rPr>
          <w:rFonts w:eastAsia="宋体" w:hint="eastAsia"/>
          <w:lang w:val="en-US" w:eastAsia="zh-CN"/>
        </w:rPr>
        <w:t xml:space="preserve"> could be determined by UE</w:t>
      </w:r>
      <w:r w:rsidR="00146AB2">
        <w:rPr>
          <w:rFonts w:eastAsia="宋体" w:hint="eastAsia"/>
          <w:lang w:val="en-US" w:eastAsia="zh-CN"/>
        </w:rPr>
        <w:t xml:space="preserve"> via some pre-defined rules, like frequency domain consecutive mapping</w:t>
      </w:r>
      <w:r w:rsidR="00AF67D4">
        <w:rPr>
          <w:rFonts w:eastAsia="宋体" w:hint="eastAsia"/>
          <w:lang w:val="en-US" w:eastAsia="zh-CN"/>
        </w:rPr>
        <w:t xml:space="preserve">. </w:t>
      </w:r>
      <w:r w:rsidR="00027817">
        <w:rPr>
          <w:rFonts w:eastAsia="宋体" w:hint="eastAsia"/>
          <w:lang w:val="en-US" w:eastAsia="zh-CN"/>
        </w:rPr>
        <w:t>Thus, for a simply one-2-one mapping, the 2step RO could be mapped to the PUSCH resource.</w:t>
      </w:r>
    </w:p>
    <w:p w14:paraId="46F758F3" w14:textId="14DF7E11" w:rsidR="00F265A5" w:rsidRDefault="00F265A5" w:rsidP="00F265A5">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sidR="008E772A">
        <w:rPr>
          <w:rFonts w:eastAsia="宋体" w:hint="eastAsia"/>
          <w:b/>
          <w:i/>
          <w:lang w:val="en-US" w:eastAsia="zh-CN"/>
        </w:rPr>
        <w:t>8</w:t>
      </w:r>
      <w:r w:rsidRPr="00F265A5">
        <w:rPr>
          <w:rFonts w:eastAsia="宋体" w:hint="eastAsia"/>
          <w:b/>
          <w:i/>
          <w:lang w:val="en-US" w:eastAsia="zh-CN"/>
        </w:rPr>
        <w:t xml:space="preserve">: </w:t>
      </w:r>
      <w:r w:rsidR="001F01E4">
        <w:rPr>
          <w:rFonts w:eastAsia="宋体" w:hint="eastAsia"/>
          <w:b/>
          <w:i/>
          <w:lang w:val="en-US" w:eastAsia="zh-CN"/>
        </w:rPr>
        <w:t>At least</w:t>
      </w:r>
      <w:r w:rsidR="00F22087" w:rsidRPr="00F22087">
        <w:rPr>
          <w:rFonts w:eastAsia="宋体"/>
          <w:b/>
          <w:i/>
          <w:lang w:val="en-US" w:eastAsia="zh-CN"/>
        </w:rPr>
        <w:t xml:space="preserve"> </w:t>
      </w:r>
      <w:r w:rsidR="00F22087" w:rsidRPr="00F22087">
        <w:rPr>
          <w:rFonts w:eastAsia="宋体" w:hint="eastAsia"/>
          <w:b/>
          <w:i/>
          <w:lang w:val="en-US" w:eastAsia="zh-CN"/>
        </w:rPr>
        <w:t xml:space="preserve">using a </w:t>
      </w:r>
      <w:r w:rsidR="00F22087" w:rsidRPr="00F22087">
        <w:rPr>
          <w:rFonts w:eastAsia="宋体"/>
          <w:b/>
          <w:i/>
          <w:lang w:val="en-US" w:eastAsia="zh-CN"/>
        </w:rPr>
        <w:t xml:space="preserve">single semi-statically configured value </w:t>
      </w:r>
      <w:r w:rsidR="00F22087" w:rsidRPr="00F22087">
        <w:rPr>
          <w:rFonts w:eastAsia="宋体" w:hint="eastAsia"/>
          <w:b/>
          <w:i/>
          <w:lang w:val="en-US" w:eastAsia="zh-CN"/>
        </w:rPr>
        <w:t>for t</w:t>
      </w:r>
      <w:r w:rsidR="00F22087" w:rsidRPr="00F22087">
        <w:rPr>
          <w:rFonts w:eastAsia="宋体"/>
          <w:b/>
          <w:i/>
          <w:lang w:val="en-US" w:eastAsia="zh-CN"/>
        </w:rPr>
        <w:t>ime/frequency relation between PRACH preambles in PRACH occasion(s) and PUSCH occasion</w:t>
      </w:r>
      <w:r w:rsidR="00F22087">
        <w:rPr>
          <w:rFonts w:eastAsia="宋体" w:hint="eastAsia"/>
          <w:b/>
          <w:i/>
          <w:lang w:val="en-US" w:eastAsia="zh-CN"/>
        </w:rPr>
        <w:t>(</w:t>
      </w:r>
      <w:r w:rsidR="00F22087" w:rsidRPr="00F22087">
        <w:rPr>
          <w:rFonts w:eastAsia="宋体"/>
          <w:b/>
          <w:i/>
          <w:lang w:val="en-US" w:eastAsia="zh-CN"/>
        </w:rPr>
        <w:t>s</w:t>
      </w:r>
      <w:r w:rsidR="00F22087">
        <w:rPr>
          <w:rFonts w:eastAsia="宋体" w:hint="eastAsia"/>
          <w:b/>
          <w:i/>
          <w:lang w:val="en-US" w:eastAsia="zh-CN"/>
        </w:rPr>
        <w:t>)</w:t>
      </w:r>
      <w:r w:rsidR="00F22087" w:rsidRPr="00F22087">
        <w:rPr>
          <w:rFonts w:eastAsia="宋体"/>
          <w:b/>
          <w:i/>
          <w:lang w:val="en-US" w:eastAsia="zh-CN"/>
        </w:rPr>
        <w:t xml:space="preserve"> </w:t>
      </w:r>
      <w:r w:rsidR="00F22087">
        <w:rPr>
          <w:rFonts w:eastAsia="宋体" w:hint="eastAsia"/>
          <w:b/>
          <w:i/>
          <w:lang w:val="en-US" w:eastAsia="zh-CN"/>
        </w:rPr>
        <w:t>(</w:t>
      </w:r>
      <w:r w:rsidR="001F01E4" w:rsidRPr="007753CC">
        <w:rPr>
          <w:rFonts w:eastAsia="宋体"/>
          <w:b/>
          <w:i/>
          <w:lang w:val="en-US" w:eastAsia="zh-CN"/>
        </w:rPr>
        <w:t>alt.3 for option 2</w:t>
      </w:r>
      <w:r w:rsidR="00F22087">
        <w:rPr>
          <w:rFonts w:eastAsia="宋体" w:hint="eastAsia"/>
          <w:b/>
          <w:i/>
          <w:lang w:val="en-US" w:eastAsia="zh-CN"/>
        </w:rPr>
        <w:t>)</w:t>
      </w:r>
      <w:r w:rsidR="001F01E4"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78E99003" w14:textId="524B597D" w:rsidR="00AF67D4" w:rsidRPr="00F76A5C" w:rsidRDefault="00AF67D4" w:rsidP="00F76A5C">
      <w:pPr>
        <w:pStyle w:val="a4"/>
        <w:numPr>
          <w:ilvl w:val="0"/>
          <w:numId w:val="41"/>
        </w:numPr>
        <w:spacing w:before="100" w:beforeAutospacing="1" w:after="100" w:afterAutospacing="1" w:line="288" w:lineRule="auto"/>
        <w:ind w:leftChars="0"/>
        <w:jc w:val="both"/>
        <w:rPr>
          <w:rFonts w:eastAsia="宋体"/>
          <w:lang w:val="en-US" w:eastAsia="zh-CN"/>
        </w:rPr>
      </w:pPr>
      <w:r w:rsidRPr="00F76A5C">
        <w:rPr>
          <w:rFonts w:eastAsia="宋体"/>
          <w:lang w:val="en-US" w:eastAsia="zh-CN"/>
        </w:rPr>
        <w:lastRenderedPageBreak/>
        <w:t>I</w:t>
      </w:r>
      <w:r w:rsidRPr="00F76A5C">
        <w:rPr>
          <w:rFonts w:eastAsia="宋体" w:hint="eastAsia"/>
          <w:lang w:val="en-US" w:eastAsia="zh-CN"/>
        </w:rPr>
        <w:t>f MU-MIMO is not enabled in this case, the UE should map the preamble index to the PUSCH for 2step RACH, e.g., preamble 0 for this 2step RACH maps to the first PUSCH, preamble 1 maps to the second PUSCH,</w:t>
      </w:r>
      <w:r w:rsidR="00F33778" w:rsidRPr="00F76A5C">
        <w:rPr>
          <w:rFonts w:eastAsia="宋体" w:hint="eastAsia"/>
          <w:lang w:val="en-US" w:eastAsia="zh-CN"/>
        </w:rPr>
        <w:t xml:space="preserve"> and so on.</w:t>
      </w:r>
      <w:r w:rsidR="00F76A5C">
        <w:rPr>
          <w:rFonts w:eastAsia="宋体" w:hint="eastAsia"/>
          <w:lang w:val="en-US" w:eastAsia="zh-CN"/>
        </w:rPr>
        <w:t xml:space="preserve"> </w:t>
      </w:r>
      <w:r w:rsidR="00F76A5C">
        <w:rPr>
          <w:rFonts w:eastAsia="宋体"/>
          <w:lang w:val="en-US" w:eastAsia="zh-CN"/>
        </w:rPr>
        <w:t>A</w:t>
      </w:r>
      <w:r w:rsidR="00F76A5C">
        <w:rPr>
          <w:rFonts w:eastAsia="宋体" w:hint="eastAsia"/>
          <w:lang w:val="en-US" w:eastAsia="zh-CN"/>
        </w:rPr>
        <w:t>s shown in the following figure.</w:t>
      </w:r>
    </w:p>
    <w:p w14:paraId="695463B8" w14:textId="17F7684B" w:rsidR="007D5986" w:rsidRPr="00854CF0" w:rsidRDefault="00854CF0" w:rsidP="007753CC">
      <w:pPr>
        <w:pStyle w:val="a4"/>
        <w:spacing w:before="100" w:beforeAutospacing="1" w:after="100" w:afterAutospacing="1" w:line="288" w:lineRule="auto"/>
        <w:ind w:leftChars="0" w:left="360"/>
        <w:jc w:val="center"/>
        <w:rPr>
          <w:rFonts w:eastAsia="宋体"/>
          <w:lang w:val="en-US" w:eastAsia="zh-CN"/>
        </w:rPr>
      </w:pPr>
      <w:r w:rsidRPr="007753CC">
        <w:rPr>
          <w:rFonts w:eastAsia="宋体"/>
          <w:noProof/>
          <w:lang w:val="en-US" w:eastAsia="zh-CN"/>
        </w:rPr>
        <w:drawing>
          <wp:inline distT="0" distB="0" distL="0" distR="0" wp14:anchorId="474AB805" wp14:editId="3EE12106">
            <wp:extent cx="2598420" cy="21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1376" cy="2153342"/>
                    </a:xfrm>
                    <a:prstGeom prst="rect">
                      <a:avLst/>
                    </a:prstGeom>
                    <a:noFill/>
                    <a:ln>
                      <a:noFill/>
                    </a:ln>
                  </pic:spPr>
                </pic:pic>
              </a:graphicData>
            </a:graphic>
          </wp:inline>
        </w:drawing>
      </w:r>
    </w:p>
    <w:p w14:paraId="4CCD55C7" w14:textId="0968BB46" w:rsidR="007D5986" w:rsidRDefault="007D5986" w:rsidP="007D5986">
      <w:pPr>
        <w:spacing w:before="100" w:beforeAutospacing="1" w:after="100" w:afterAutospacing="1" w:line="288" w:lineRule="auto"/>
        <w:jc w:val="center"/>
        <w:rPr>
          <w:rFonts w:eastAsia="宋体"/>
          <w:lang w:val="en-US" w:eastAsia="zh-CN"/>
        </w:rPr>
      </w:pPr>
      <w:r>
        <w:rPr>
          <w:rFonts w:eastAsia="宋体" w:hint="eastAsia"/>
          <w:lang w:val="en-US" w:eastAsia="zh-CN"/>
        </w:rPr>
        <w:t xml:space="preserve">Fig. </w:t>
      </w:r>
      <w:r w:rsidR="00C80CC6">
        <w:rPr>
          <w:rFonts w:eastAsia="宋体" w:hint="eastAsia"/>
          <w:lang w:val="en-US" w:eastAsia="zh-CN"/>
        </w:rPr>
        <w:t xml:space="preserve">4 </w:t>
      </w:r>
      <w:r w:rsidR="00F76A5C">
        <w:rPr>
          <w:rFonts w:eastAsia="宋体" w:hint="eastAsia"/>
          <w:lang w:val="en-US" w:eastAsia="zh-CN"/>
        </w:rPr>
        <w:t xml:space="preserve">- </w:t>
      </w:r>
      <w:r>
        <w:rPr>
          <w:rFonts w:eastAsia="宋体" w:hint="eastAsia"/>
          <w:lang w:val="en-US" w:eastAsia="zh-CN"/>
        </w:rPr>
        <w:t>illustration of mapping between preamble and PUSCH</w:t>
      </w:r>
    </w:p>
    <w:p w14:paraId="00AFB788" w14:textId="47338A12" w:rsidR="007D5986" w:rsidRDefault="00F76A5C" w:rsidP="00F76A5C">
      <w:pPr>
        <w:pStyle w:val="a4"/>
        <w:numPr>
          <w:ilvl w:val="0"/>
          <w:numId w:val="41"/>
        </w:numPr>
        <w:spacing w:before="100" w:beforeAutospacing="1" w:after="100" w:afterAutospacing="1" w:line="288" w:lineRule="auto"/>
        <w:ind w:leftChars="0"/>
        <w:jc w:val="both"/>
        <w:rPr>
          <w:rFonts w:eastAsia="宋体"/>
          <w:lang w:val="en-US" w:eastAsia="zh-CN"/>
        </w:rPr>
      </w:pPr>
      <w:r>
        <w:rPr>
          <w:rFonts w:eastAsia="宋体"/>
          <w:lang w:val="en-US" w:eastAsia="zh-CN"/>
        </w:rPr>
        <w:t>I</w:t>
      </w:r>
      <w:r>
        <w:rPr>
          <w:rFonts w:eastAsia="宋体" w:hint="eastAsia"/>
          <w:lang w:val="en-US" w:eastAsia="zh-CN"/>
        </w:rPr>
        <w:t xml:space="preserve">f the MU-MIMO is enabled, the DMRS port index could be used to further group the preambles in the 2step RO. For example, if 12 DMRS ports are allowed in one PUSCH, we can group a 12-preamble group map to the same PUSCH but different DMRS ports (which is with </w:t>
      </w:r>
      <w:r>
        <w:rPr>
          <w:rFonts w:eastAsia="宋体"/>
          <w:lang w:val="en-US" w:eastAsia="zh-CN"/>
        </w:rPr>
        <w:t>different</w:t>
      </w:r>
      <w:r>
        <w:rPr>
          <w:rFonts w:eastAsia="宋体" w:hint="eastAsia"/>
          <w:lang w:val="en-US" w:eastAsia="zh-CN"/>
        </w:rPr>
        <w:t xml:space="preserve"> cyclic shift, OCC or Comb) as </w:t>
      </w:r>
      <w:r>
        <w:rPr>
          <w:rFonts w:eastAsia="宋体"/>
          <w:lang w:val="en-US" w:eastAsia="zh-CN"/>
        </w:rPr>
        <w:t>shown</w:t>
      </w:r>
      <w:r>
        <w:rPr>
          <w:rFonts w:eastAsia="宋体" w:hint="eastAsia"/>
          <w:lang w:val="en-US" w:eastAsia="zh-CN"/>
        </w:rPr>
        <w:t xml:space="preserve"> in the following figure. </w:t>
      </w:r>
    </w:p>
    <w:p w14:paraId="3784C4C8" w14:textId="11E51E7C" w:rsidR="00F76A5C" w:rsidRDefault="00854CF0" w:rsidP="00F76A5C">
      <w:pPr>
        <w:spacing w:before="100" w:beforeAutospacing="1" w:after="100" w:afterAutospacing="1" w:line="288" w:lineRule="auto"/>
        <w:jc w:val="center"/>
        <w:rPr>
          <w:rFonts w:eastAsia="宋体"/>
          <w:lang w:val="en-US" w:eastAsia="zh-CN"/>
        </w:rPr>
      </w:pPr>
      <w:r w:rsidRPr="00854CF0">
        <w:rPr>
          <w:rFonts w:eastAsia="宋体"/>
          <w:lang w:val="en-US" w:eastAsia="zh-CN"/>
        </w:rPr>
        <w:t xml:space="preserve"> </w:t>
      </w:r>
      <w:r w:rsidRPr="007753CC">
        <w:rPr>
          <w:rFonts w:eastAsia="宋体"/>
          <w:noProof/>
          <w:lang w:val="en-US" w:eastAsia="zh-CN"/>
        </w:rPr>
        <w:drawing>
          <wp:inline distT="0" distB="0" distL="0" distR="0" wp14:anchorId="7AEBD671" wp14:editId="285ECDD2">
            <wp:extent cx="4343400" cy="2143812"/>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9858" cy="2147000"/>
                    </a:xfrm>
                    <a:prstGeom prst="rect">
                      <a:avLst/>
                    </a:prstGeom>
                    <a:noFill/>
                    <a:ln>
                      <a:noFill/>
                    </a:ln>
                  </pic:spPr>
                </pic:pic>
              </a:graphicData>
            </a:graphic>
          </wp:inline>
        </w:drawing>
      </w:r>
    </w:p>
    <w:p w14:paraId="534D64DF" w14:textId="1E222748" w:rsidR="00854CF0" w:rsidRDefault="00AB0385" w:rsidP="007753CC">
      <w:pPr>
        <w:spacing w:before="100" w:beforeAutospacing="1" w:after="100" w:afterAutospacing="1" w:line="288" w:lineRule="auto"/>
        <w:jc w:val="center"/>
        <w:rPr>
          <w:rFonts w:eastAsia="宋体"/>
          <w:b/>
          <w:i/>
          <w:lang w:val="en-US" w:eastAsia="zh-CN"/>
        </w:rPr>
      </w:pPr>
      <w:r>
        <w:rPr>
          <w:rFonts w:eastAsia="宋体" w:hint="eastAsia"/>
          <w:lang w:val="en-US" w:eastAsia="zh-CN"/>
        </w:rPr>
        <w:t xml:space="preserve">Fig. </w:t>
      </w:r>
      <w:r w:rsidR="00C80CC6">
        <w:rPr>
          <w:rFonts w:eastAsia="宋体" w:hint="eastAsia"/>
          <w:lang w:val="en-US" w:eastAsia="zh-CN"/>
        </w:rPr>
        <w:t xml:space="preserve">5 </w:t>
      </w:r>
      <w:r>
        <w:rPr>
          <w:rFonts w:eastAsia="宋体" w:hint="eastAsia"/>
          <w:lang w:val="en-US" w:eastAsia="zh-CN"/>
        </w:rPr>
        <w:t xml:space="preserve">- </w:t>
      </w:r>
      <w:r w:rsidR="00F50B35">
        <w:rPr>
          <w:rFonts w:eastAsia="宋体"/>
          <w:lang w:val="en-US" w:eastAsia="zh-CN"/>
        </w:rPr>
        <w:t>Illustration</w:t>
      </w:r>
      <w:r>
        <w:rPr>
          <w:rFonts w:eastAsia="宋体" w:hint="eastAsia"/>
          <w:lang w:val="en-US" w:eastAsia="zh-CN"/>
        </w:rPr>
        <w:t xml:space="preserve"> of mapping between preamble and PUSCH and DMRS</w:t>
      </w:r>
    </w:p>
    <w:p w14:paraId="03423189" w14:textId="64564981" w:rsidR="00BA5232" w:rsidRPr="00BA5232" w:rsidRDefault="00BA5232" w:rsidP="00F265A5">
      <w:pPr>
        <w:jc w:val="both"/>
        <w:rPr>
          <w:rFonts w:eastAsia="宋体"/>
          <w:i/>
          <w:u w:val="single"/>
          <w:lang w:val="en-US" w:eastAsia="zh-CN"/>
        </w:rPr>
      </w:pPr>
      <w:r w:rsidRPr="00BA5232">
        <w:rPr>
          <w:rFonts w:eastAsia="宋体"/>
          <w:i/>
          <w:u w:val="single"/>
          <w:lang w:val="en-US" w:eastAsia="zh-CN"/>
        </w:rPr>
        <w:t>S</w:t>
      </w:r>
      <w:r w:rsidRPr="00BA5232">
        <w:rPr>
          <w:rFonts w:eastAsia="宋体" w:hint="eastAsia"/>
          <w:i/>
          <w:u w:val="single"/>
          <w:lang w:val="en-US" w:eastAsia="zh-CN"/>
        </w:rPr>
        <w:t xml:space="preserve">crambling ID for PUSCH </w:t>
      </w:r>
      <w:r w:rsidRPr="00BA5232">
        <w:rPr>
          <w:rFonts w:eastAsia="宋体"/>
          <w:i/>
          <w:u w:val="single"/>
          <w:lang w:val="en-US" w:eastAsia="zh-CN"/>
        </w:rPr>
        <w:t>transmission</w:t>
      </w:r>
      <w:r w:rsidRPr="00BA5232">
        <w:rPr>
          <w:rFonts w:eastAsia="宋体" w:hint="eastAsia"/>
          <w:i/>
          <w:u w:val="single"/>
          <w:lang w:val="en-US" w:eastAsia="zh-CN"/>
        </w:rPr>
        <w:t xml:space="preserve"> </w:t>
      </w:r>
    </w:p>
    <w:p w14:paraId="39507CD5" w14:textId="1EE49834" w:rsidR="00F6284A" w:rsidRDefault="00BA5232" w:rsidP="00BA5232">
      <w:pPr>
        <w:spacing w:before="100" w:beforeAutospacing="1" w:after="100" w:afterAutospacing="1" w:line="288" w:lineRule="auto"/>
        <w:jc w:val="both"/>
        <w:rPr>
          <w:rFonts w:eastAsia="宋体"/>
          <w:lang w:val="en-US" w:eastAsia="zh-CN"/>
        </w:rPr>
      </w:pPr>
      <w:r w:rsidRPr="00BA5232">
        <w:rPr>
          <w:rFonts w:eastAsia="宋体" w:hint="eastAsia"/>
          <w:lang w:val="en-US" w:eastAsia="zh-CN"/>
        </w:rPr>
        <w:t>For PUSCH transmission, it needs a scrambling ID in the bit level processing</w:t>
      </w:r>
      <w:r>
        <w:rPr>
          <w:rFonts w:eastAsia="宋体" w:hint="eastAsia"/>
          <w:lang w:val="en-US" w:eastAsia="zh-CN"/>
        </w:rPr>
        <w:t xml:space="preserve">, and such ID is usually the C-RNTI or TC-RNTI in Rel-15 NR. </w:t>
      </w:r>
      <w:r>
        <w:rPr>
          <w:rFonts w:eastAsia="宋体"/>
          <w:lang w:val="en-US" w:eastAsia="zh-CN"/>
        </w:rPr>
        <w:t>F</w:t>
      </w:r>
      <w:r>
        <w:rPr>
          <w:rFonts w:eastAsia="宋体" w:hint="eastAsia"/>
          <w:lang w:val="en-US" w:eastAsia="zh-CN"/>
        </w:rPr>
        <w:t xml:space="preserve">or the </w:t>
      </w:r>
      <w:r w:rsidR="00F6284A">
        <w:rPr>
          <w:rFonts w:eastAsia="宋体" w:hint="eastAsia"/>
          <w:lang w:val="en-US" w:eastAsia="zh-CN"/>
        </w:rPr>
        <w:t xml:space="preserve">idle or inactive UE, it may not have a valid C-RNTI. </w:t>
      </w:r>
      <w:r w:rsidR="00F6284A">
        <w:rPr>
          <w:rFonts w:eastAsia="宋体"/>
          <w:lang w:val="en-US" w:eastAsia="zh-CN"/>
        </w:rPr>
        <w:t>S</w:t>
      </w:r>
      <w:r w:rsidR="00F6284A">
        <w:rPr>
          <w:rFonts w:eastAsia="宋体" w:hint="eastAsia"/>
          <w:lang w:val="en-US" w:eastAsia="zh-CN"/>
        </w:rPr>
        <w:t xml:space="preserve">o which RNTI should be used as the scrambling ID is an issue to be solved. </w:t>
      </w:r>
      <w:r w:rsidR="00F6284A">
        <w:rPr>
          <w:rFonts w:eastAsia="宋体"/>
          <w:lang w:val="en-US" w:eastAsia="zh-CN"/>
        </w:rPr>
        <w:t>O</w:t>
      </w:r>
      <w:r w:rsidR="00F6284A">
        <w:rPr>
          <w:rFonts w:eastAsia="宋体" w:hint="eastAsia"/>
          <w:lang w:val="en-US" w:eastAsia="zh-CN"/>
        </w:rPr>
        <w:t xml:space="preserve">ne possible solution could be using a modified version of RA-RNTI </w:t>
      </w:r>
      <w:r w:rsidR="00F6284A">
        <w:rPr>
          <w:rFonts w:eastAsia="宋体"/>
          <w:lang w:val="en-US" w:eastAsia="zh-CN"/>
        </w:rPr>
        <w:t>incorporate</w:t>
      </w:r>
      <w:r w:rsidR="00F6284A">
        <w:rPr>
          <w:rFonts w:eastAsia="宋体" w:hint="eastAsia"/>
          <w:lang w:val="en-US" w:eastAsia="zh-CN"/>
        </w:rPr>
        <w:t xml:space="preserve"> with preamble index or DMRS port index. </w:t>
      </w:r>
      <w:r w:rsidR="00F6284A">
        <w:rPr>
          <w:rFonts w:eastAsia="宋体"/>
          <w:lang w:val="en-US" w:eastAsia="zh-CN"/>
        </w:rPr>
        <w:t>I</w:t>
      </w:r>
      <w:r w:rsidR="00F6284A">
        <w:rPr>
          <w:rFonts w:eastAsia="宋体" w:hint="eastAsia"/>
          <w:lang w:val="en-US" w:eastAsia="zh-CN"/>
        </w:rPr>
        <w:t xml:space="preserve">n this case, both </w:t>
      </w:r>
      <w:proofErr w:type="spellStart"/>
      <w:r w:rsidR="00F6284A">
        <w:rPr>
          <w:rFonts w:eastAsia="宋体" w:hint="eastAsia"/>
          <w:lang w:val="en-US" w:eastAsia="zh-CN"/>
        </w:rPr>
        <w:t>gNB</w:t>
      </w:r>
      <w:proofErr w:type="spellEnd"/>
      <w:r w:rsidR="00F6284A">
        <w:rPr>
          <w:rFonts w:eastAsia="宋体" w:hint="eastAsia"/>
          <w:lang w:val="en-US" w:eastAsia="zh-CN"/>
        </w:rPr>
        <w:t xml:space="preserve"> and UE could have clearly understanding on th</w:t>
      </w:r>
      <w:r w:rsidR="000D4028">
        <w:rPr>
          <w:rFonts w:eastAsia="宋体" w:hint="eastAsia"/>
          <w:lang w:val="en-US" w:eastAsia="zh-CN"/>
        </w:rPr>
        <w:t xml:space="preserve">e </w:t>
      </w:r>
      <w:proofErr w:type="spellStart"/>
      <w:proofErr w:type="gramStart"/>
      <w:r w:rsidR="000D4028">
        <w:rPr>
          <w:rFonts w:eastAsia="宋体" w:hint="eastAsia"/>
          <w:lang w:val="en-US" w:eastAsia="zh-CN"/>
        </w:rPr>
        <w:t>Tx</w:t>
      </w:r>
      <w:proofErr w:type="spellEnd"/>
      <w:proofErr w:type="gramEnd"/>
      <w:r w:rsidR="000D4028">
        <w:rPr>
          <w:rFonts w:eastAsia="宋体" w:hint="eastAsia"/>
          <w:lang w:val="en-US" w:eastAsia="zh-CN"/>
        </w:rPr>
        <w:t xml:space="preserve"> and Rx processing, different UEs selecting different ROs/preambles will not collide on this scrambling ID.</w:t>
      </w:r>
    </w:p>
    <w:p w14:paraId="5D4EC708" w14:textId="41987BED" w:rsidR="00BA5232" w:rsidRPr="000D4028" w:rsidRDefault="00F6284A" w:rsidP="000D4028">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sidR="008E772A">
        <w:rPr>
          <w:rFonts w:eastAsia="宋体" w:hint="eastAsia"/>
          <w:b/>
          <w:i/>
          <w:lang w:val="en-US" w:eastAsia="zh-CN"/>
        </w:rPr>
        <w:t>9</w:t>
      </w:r>
      <w:r w:rsidRPr="000D4028">
        <w:rPr>
          <w:rFonts w:eastAsia="宋体" w:hint="eastAsia"/>
          <w:b/>
          <w:i/>
          <w:lang w:val="en-US" w:eastAsia="zh-CN"/>
        </w:rPr>
        <w:t xml:space="preserve">: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w:t>
      </w:r>
      <w:r w:rsidR="000D4028" w:rsidRPr="000D4028">
        <w:rPr>
          <w:rFonts w:eastAsia="宋体" w:hint="eastAsia"/>
          <w:b/>
          <w:i/>
          <w:lang w:val="en-US" w:eastAsia="zh-CN"/>
        </w:rPr>
        <w:t xml:space="preserve">consider the modified RA-RNTI </w:t>
      </w:r>
      <w:r w:rsidR="000D4028" w:rsidRPr="000D4028">
        <w:rPr>
          <w:rFonts w:eastAsia="宋体"/>
          <w:b/>
          <w:i/>
          <w:lang w:val="en-US" w:eastAsia="zh-CN"/>
        </w:rPr>
        <w:t>incorporate</w:t>
      </w:r>
      <w:r w:rsidR="000D4028" w:rsidRPr="000D4028">
        <w:rPr>
          <w:rFonts w:eastAsia="宋体" w:hint="eastAsia"/>
          <w:b/>
          <w:i/>
          <w:lang w:val="en-US" w:eastAsia="zh-CN"/>
        </w:rPr>
        <w:t xml:space="preserve"> with preamble index or DMRS port index</w:t>
      </w:r>
      <w:r w:rsidR="000D4028">
        <w:rPr>
          <w:rFonts w:eastAsia="宋体" w:hint="eastAsia"/>
          <w:b/>
          <w:i/>
          <w:lang w:val="en-US" w:eastAsia="zh-CN"/>
        </w:rPr>
        <w:t>.</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lastRenderedPageBreak/>
        <w:t>Conclusion</w:t>
      </w:r>
    </w:p>
    <w:p w14:paraId="721E762D" w14:textId="77777777" w:rsidR="00815493" w:rsidRDefault="00815493" w:rsidP="00815493">
      <w:pPr>
        <w:rPr>
          <w:rFonts w:eastAsia="宋体"/>
          <w:lang w:eastAsia="zh-CN"/>
        </w:rPr>
      </w:pPr>
      <w:r w:rsidRPr="00031EF0">
        <w:t xml:space="preserve">The </w:t>
      </w:r>
      <w:r>
        <w:t>proposals made in this contribution are summarized below:</w:t>
      </w:r>
    </w:p>
    <w:p w14:paraId="2D52369C" w14:textId="77777777" w:rsidR="00D425EA" w:rsidRPr="007C1794" w:rsidRDefault="00D425EA" w:rsidP="00D425EA">
      <w:pPr>
        <w:spacing w:before="100" w:beforeAutospacing="1" w:after="100" w:afterAutospacing="1"/>
        <w:jc w:val="both"/>
        <w:rPr>
          <w:rFonts w:eastAsia="宋体"/>
          <w:b/>
          <w:i/>
          <w:lang w:val="en-US" w:eastAsia="zh-CN"/>
        </w:rPr>
      </w:pPr>
      <w:r w:rsidRPr="007C1794">
        <w:rPr>
          <w:rFonts w:eastAsia="宋体"/>
          <w:b/>
          <w:i/>
          <w:lang w:val="en-US" w:eastAsia="zh-CN"/>
        </w:rPr>
        <w:t>O</w:t>
      </w:r>
      <w:r w:rsidRPr="007C1794">
        <w:rPr>
          <w:rFonts w:eastAsia="宋体" w:hint="eastAsia"/>
          <w:b/>
          <w:i/>
          <w:lang w:val="en-US" w:eastAsia="zh-CN"/>
        </w:rPr>
        <w:t>bservation 1: it</w:t>
      </w:r>
      <w:r w:rsidRPr="007C1794">
        <w:rPr>
          <w:rFonts w:eastAsia="宋体"/>
          <w:b/>
          <w:i/>
          <w:lang w:val="en-US" w:eastAsia="zh-CN"/>
        </w:rPr>
        <w:t>’</w:t>
      </w:r>
      <w:r w:rsidRPr="007C1794">
        <w:rPr>
          <w:rFonts w:eastAsia="宋体" w:hint="eastAsia"/>
          <w:b/>
          <w:i/>
          <w:lang w:val="en-US" w:eastAsia="zh-CN"/>
        </w:rPr>
        <w:t xml:space="preserve">s enough to reuse the current PRACH configuration table for 2step RO </w:t>
      </w:r>
      <w:r w:rsidRPr="007C1794">
        <w:rPr>
          <w:rFonts w:eastAsia="宋体"/>
          <w:b/>
          <w:i/>
          <w:lang w:val="en-US" w:eastAsia="zh-CN"/>
        </w:rPr>
        <w:t>configuration</w:t>
      </w:r>
      <w:r w:rsidRPr="007C1794">
        <w:rPr>
          <w:rFonts w:eastAsia="宋体" w:hint="eastAsia"/>
          <w:b/>
          <w:i/>
          <w:lang w:val="en-US" w:eastAsia="zh-CN"/>
        </w:rPr>
        <w:t>.</w:t>
      </w:r>
    </w:p>
    <w:p w14:paraId="39B26CFE" w14:textId="77777777" w:rsidR="008E772A" w:rsidRDefault="008E772A" w:rsidP="008E772A">
      <w:pPr>
        <w:spacing w:before="100" w:beforeAutospacing="1" w:after="100" w:afterAutospacing="1"/>
        <w:jc w:val="both"/>
        <w:rPr>
          <w:rFonts w:eastAsia="宋体"/>
          <w:lang w:val="en-US" w:eastAsia="zh-CN"/>
        </w:rPr>
      </w:pPr>
      <w:r w:rsidRPr="004319D3">
        <w:rPr>
          <w:rFonts w:eastAsia="宋体"/>
          <w:b/>
          <w:i/>
          <w:lang w:val="en-US" w:eastAsia="zh-CN"/>
        </w:rPr>
        <w:t>Observation 2: it’s beneficial to separate the 2step RACH and 4step RACH.</w:t>
      </w:r>
    </w:p>
    <w:p w14:paraId="341528D6" w14:textId="77777777" w:rsidR="008E772A" w:rsidRPr="00A062AA" w:rsidRDefault="008E772A" w:rsidP="008E772A">
      <w:pPr>
        <w:jc w:val="both"/>
        <w:rPr>
          <w:rFonts w:eastAsia="宋体"/>
          <w:b/>
          <w:i/>
          <w:lang w:val="en-US" w:eastAsia="zh-CN"/>
        </w:rPr>
      </w:pPr>
      <w:r w:rsidRPr="00A062AA">
        <w:rPr>
          <w:rFonts w:eastAsia="宋体" w:hint="eastAsia"/>
          <w:b/>
          <w:i/>
          <w:lang w:val="en-US" w:eastAsia="zh-CN"/>
        </w:rPr>
        <w:t xml:space="preserve">Observation </w:t>
      </w:r>
      <w:r>
        <w:rPr>
          <w:rFonts w:eastAsia="宋体" w:hint="eastAsia"/>
          <w:b/>
          <w:i/>
          <w:lang w:val="en-US" w:eastAsia="zh-CN"/>
        </w:rPr>
        <w:t>3</w:t>
      </w:r>
      <w:r w:rsidRPr="00A062AA">
        <w:rPr>
          <w:rFonts w:eastAsia="宋体" w:hint="eastAsia"/>
          <w:b/>
          <w:i/>
          <w:lang w:val="en-US" w:eastAsia="zh-CN"/>
        </w:rPr>
        <w:t>: it</w:t>
      </w:r>
      <w:r w:rsidRPr="00A062AA">
        <w:rPr>
          <w:rFonts w:eastAsia="宋体"/>
          <w:b/>
          <w:i/>
          <w:lang w:val="en-US" w:eastAsia="zh-CN"/>
        </w:rPr>
        <w:t>’</w:t>
      </w:r>
      <w:r w:rsidRPr="00A062AA">
        <w:rPr>
          <w:rFonts w:eastAsia="宋体" w:hint="eastAsia"/>
          <w:b/>
          <w:i/>
          <w:lang w:val="en-US" w:eastAsia="zh-CN"/>
        </w:rPr>
        <w:t xml:space="preserve">s </w:t>
      </w:r>
      <w:r w:rsidRPr="00A062AA">
        <w:rPr>
          <w:rFonts w:eastAsia="宋体"/>
          <w:b/>
          <w:i/>
          <w:lang w:val="en-US" w:eastAsia="zh-CN"/>
        </w:rPr>
        <w:t>beneficial</w:t>
      </w:r>
      <w:r w:rsidRPr="00A062AA">
        <w:rPr>
          <w:rFonts w:eastAsia="宋体" w:hint="eastAsia"/>
          <w:b/>
          <w:i/>
          <w:lang w:val="en-US" w:eastAsia="zh-CN"/>
        </w:rPr>
        <w:t xml:space="preserve"> for </w:t>
      </w:r>
      <w:proofErr w:type="spellStart"/>
      <w:r w:rsidRPr="00A062AA">
        <w:rPr>
          <w:rFonts w:eastAsia="宋体" w:hint="eastAsia"/>
          <w:b/>
          <w:i/>
          <w:lang w:val="en-US" w:eastAsia="zh-CN"/>
        </w:rPr>
        <w:t>gNB</w:t>
      </w:r>
      <w:proofErr w:type="spellEnd"/>
      <w:r w:rsidRPr="00A062AA">
        <w:rPr>
          <w:rFonts w:eastAsia="宋体" w:hint="eastAsia"/>
          <w:b/>
          <w:i/>
          <w:lang w:val="en-US" w:eastAsia="zh-CN"/>
        </w:rPr>
        <w:t xml:space="preserve"> to detect the preamble first before reception of the PUSCH.</w:t>
      </w:r>
    </w:p>
    <w:p w14:paraId="1FE9E3A0" w14:textId="77777777" w:rsidR="008E772A" w:rsidRPr="004319D3" w:rsidRDefault="008E772A" w:rsidP="008E772A">
      <w:pPr>
        <w:jc w:val="both"/>
        <w:rPr>
          <w:rFonts w:eastAsia="宋体"/>
          <w:b/>
          <w:i/>
          <w:lang w:val="en-US" w:eastAsia="zh-CN"/>
        </w:rPr>
      </w:pPr>
      <w:r w:rsidRPr="004319D3">
        <w:rPr>
          <w:rFonts w:eastAsia="宋体"/>
          <w:b/>
          <w:i/>
          <w:lang w:val="en-US" w:eastAsia="zh-CN"/>
        </w:rPr>
        <w:t xml:space="preserve">Observation </w:t>
      </w:r>
      <w:r>
        <w:rPr>
          <w:rFonts w:eastAsia="宋体" w:hint="eastAsia"/>
          <w:b/>
          <w:i/>
          <w:lang w:val="en-US" w:eastAsia="zh-CN"/>
        </w:rPr>
        <w:t>4</w:t>
      </w:r>
      <w:r w:rsidRPr="004319D3">
        <w:rPr>
          <w:rFonts w:eastAsia="宋体"/>
          <w:b/>
          <w:i/>
          <w:lang w:val="en-US" w:eastAsia="zh-CN"/>
        </w:rPr>
        <w:t xml:space="preserve">: it </w:t>
      </w:r>
      <w:r>
        <w:rPr>
          <w:rFonts w:eastAsia="宋体" w:hint="eastAsia"/>
          <w:b/>
          <w:i/>
          <w:lang w:val="en-US" w:eastAsia="zh-CN"/>
        </w:rPr>
        <w:t xml:space="preserve">is </w:t>
      </w:r>
      <w:r>
        <w:rPr>
          <w:rFonts w:eastAsia="宋体"/>
          <w:b/>
          <w:i/>
          <w:lang w:val="en-US" w:eastAsia="zh-CN"/>
        </w:rPr>
        <w:t>beneficial</w:t>
      </w:r>
      <w:r w:rsidRPr="004319D3">
        <w:rPr>
          <w:rFonts w:eastAsia="宋体"/>
          <w:b/>
          <w:i/>
          <w:lang w:val="en-US" w:eastAsia="zh-CN"/>
        </w:rPr>
        <w:t xml:space="preserve"> to define the association between RACH resource and PUSCH resource these are associated to the same SSB index.</w:t>
      </w:r>
    </w:p>
    <w:p w14:paraId="7791EBEF" w14:textId="77777777" w:rsidR="008E772A" w:rsidRPr="008E772A" w:rsidRDefault="008E772A" w:rsidP="008E772A">
      <w:pPr>
        <w:jc w:val="both"/>
        <w:rPr>
          <w:rFonts w:eastAsia="宋体"/>
          <w:b/>
          <w:i/>
          <w:lang w:val="en-US" w:eastAsia="zh-CN"/>
        </w:rPr>
      </w:pPr>
    </w:p>
    <w:p w14:paraId="11541F83" w14:textId="77777777" w:rsidR="00EB2A1E" w:rsidRPr="009538F9" w:rsidRDefault="00EB2A1E" w:rsidP="00EB2A1E">
      <w:pPr>
        <w:jc w:val="both"/>
        <w:rPr>
          <w:rFonts w:eastAsia="宋体"/>
          <w:b/>
          <w:i/>
          <w:lang w:val="en-US" w:eastAsia="zh-CN"/>
        </w:rPr>
      </w:pPr>
      <w:r w:rsidRPr="009538F9">
        <w:rPr>
          <w:rFonts w:eastAsia="宋体"/>
          <w:b/>
          <w:i/>
          <w:lang w:val="en-US" w:eastAsia="zh-CN"/>
        </w:rPr>
        <w:t>P</w:t>
      </w:r>
      <w:r w:rsidRPr="009538F9">
        <w:rPr>
          <w:rFonts w:eastAsia="宋体" w:hint="eastAsia"/>
          <w:b/>
          <w:i/>
          <w:lang w:val="en-US" w:eastAsia="zh-CN"/>
        </w:rPr>
        <w:t xml:space="preserve">roposal 1: </w:t>
      </w:r>
      <w:r>
        <w:rPr>
          <w:rFonts w:eastAsia="宋体"/>
          <w:b/>
          <w:i/>
          <w:lang w:val="en-US" w:eastAsia="zh-CN"/>
        </w:rPr>
        <w:t>both s</w:t>
      </w:r>
      <w:r w:rsidRPr="00D27E4F">
        <w:rPr>
          <w:rFonts w:eastAsia="宋体"/>
          <w:b/>
          <w:i/>
          <w:lang w:val="en-US" w:eastAsia="zh-CN"/>
        </w:rPr>
        <w:t>eparate ROs (option 1) and</w:t>
      </w:r>
      <w:r w:rsidRPr="00D27E4F">
        <w:rPr>
          <w:rFonts w:eastAsia="宋体" w:hint="eastAsia"/>
          <w:b/>
          <w:i/>
          <w:lang w:val="en-US" w:eastAsia="zh-CN"/>
        </w:rPr>
        <w:t xml:space="preserve"> </w:t>
      </w:r>
      <w:r w:rsidRPr="00D27E4F">
        <w:rPr>
          <w:rFonts w:eastAsia="宋体"/>
          <w:b/>
          <w:i/>
          <w:lang w:val="en-US" w:eastAsia="zh-CN"/>
        </w:rPr>
        <w:t>Shared RO but separate preambles</w:t>
      </w:r>
      <w:r w:rsidRPr="00D27E4F">
        <w:rPr>
          <w:rFonts w:eastAsia="宋体" w:hint="eastAsia"/>
          <w:b/>
          <w:i/>
          <w:lang w:val="en-US" w:eastAsia="zh-CN"/>
        </w:rPr>
        <w:t xml:space="preserve"> (option 2) </w:t>
      </w:r>
      <w:r w:rsidRPr="00D27E4F">
        <w:rPr>
          <w:rFonts w:eastAsia="宋体"/>
          <w:b/>
          <w:i/>
          <w:lang w:val="en-US" w:eastAsia="zh-CN"/>
        </w:rPr>
        <w:t>for</w:t>
      </w:r>
      <w:r w:rsidRPr="00D27E4F">
        <w:rPr>
          <w:rFonts w:eastAsia="宋体" w:hint="eastAsia"/>
          <w:b/>
          <w:i/>
          <w:lang w:val="en-US" w:eastAsia="zh-CN"/>
        </w:rPr>
        <w:t xml:space="preserve"> 2</w:t>
      </w:r>
      <w:r w:rsidRPr="00D27E4F">
        <w:rPr>
          <w:rFonts w:eastAsia="宋体"/>
          <w:b/>
          <w:i/>
          <w:lang w:val="en-US" w:eastAsia="zh-CN"/>
        </w:rPr>
        <w:t>-</w:t>
      </w:r>
      <w:r w:rsidRPr="00D27E4F">
        <w:rPr>
          <w:rFonts w:eastAsia="宋体" w:hint="eastAsia"/>
          <w:b/>
          <w:i/>
          <w:lang w:val="en-US" w:eastAsia="zh-CN"/>
        </w:rPr>
        <w:t>step and 4</w:t>
      </w:r>
      <w:r w:rsidRPr="00D27E4F">
        <w:rPr>
          <w:rFonts w:eastAsia="宋体"/>
          <w:b/>
          <w:i/>
          <w:lang w:val="en-US" w:eastAsia="zh-CN"/>
        </w:rPr>
        <w:t>-</w:t>
      </w:r>
      <w:r w:rsidRPr="00D27E4F">
        <w:rPr>
          <w:rFonts w:eastAsia="宋体" w:hint="eastAsia"/>
          <w:b/>
          <w:i/>
          <w:lang w:val="en-US" w:eastAsia="zh-CN"/>
        </w:rPr>
        <w:t>step RACH</w:t>
      </w:r>
      <w:r>
        <w:rPr>
          <w:rFonts w:eastAsia="宋体" w:hint="eastAsia"/>
          <w:b/>
          <w:i/>
          <w:lang w:val="en-US" w:eastAsia="zh-CN"/>
        </w:rPr>
        <w:t xml:space="preserve"> could be </w:t>
      </w:r>
      <w:r>
        <w:rPr>
          <w:rFonts w:eastAsia="宋体"/>
          <w:b/>
          <w:i/>
          <w:lang w:val="en-US" w:eastAsia="zh-CN"/>
        </w:rPr>
        <w:t>considered</w:t>
      </w:r>
      <w:r w:rsidRPr="009538F9">
        <w:rPr>
          <w:rFonts w:eastAsia="宋体" w:hint="eastAsia"/>
          <w:b/>
          <w:i/>
          <w:lang w:val="en-US" w:eastAsia="zh-CN"/>
        </w:rPr>
        <w:t>.</w:t>
      </w:r>
    </w:p>
    <w:p w14:paraId="762CC3DB" w14:textId="77777777" w:rsidR="008E772A" w:rsidRPr="004319D3" w:rsidRDefault="008E772A" w:rsidP="008E772A">
      <w:pPr>
        <w:spacing w:before="100" w:beforeAutospacing="1" w:after="100" w:afterAutospacing="1" w:line="288" w:lineRule="auto"/>
        <w:jc w:val="both"/>
        <w:rPr>
          <w:rFonts w:eastAsia="宋体"/>
          <w:b/>
          <w:i/>
          <w:lang w:val="en-US" w:eastAsia="zh-CN"/>
        </w:rPr>
      </w:pPr>
      <w:r w:rsidRPr="004319D3">
        <w:rPr>
          <w:rFonts w:eastAsia="宋体"/>
          <w:b/>
          <w:i/>
          <w:lang w:val="en-US" w:eastAsia="zh-CN"/>
        </w:rPr>
        <w:t xml:space="preserve">Proposal 2: </w:t>
      </w:r>
      <w:r w:rsidRPr="004319D3">
        <w:rPr>
          <w:b/>
          <w:i/>
          <w:lang w:eastAsia="zh-CN"/>
        </w:rPr>
        <w:t>waveform</w:t>
      </w:r>
      <w:r w:rsidRPr="004319D3">
        <w:rPr>
          <w:rFonts w:eastAsia="宋体"/>
          <w:b/>
          <w:i/>
          <w:lang w:eastAsia="zh-CN"/>
        </w:rPr>
        <w:t xml:space="preserve"> indication for </w:t>
      </w:r>
      <w:proofErr w:type="spellStart"/>
      <w:r w:rsidRPr="004319D3">
        <w:rPr>
          <w:rFonts w:eastAsia="宋体"/>
          <w:b/>
          <w:i/>
          <w:lang w:eastAsia="zh-CN"/>
        </w:rPr>
        <w:t>msgA</w:t>
      </w:r>
      <w:proofErr w:type="spellEnd"/>
      <w:r w:rsidRPr="004319D3">
        <w:rPr>
          <w:rFonts w:eastAsia="宋体"/>
          <w:b/>
          <w:i/>
          <w:lang w:eastAsia="zh-CN"/>
        </w:rPr>
        <w:t xml:space="preserve"> PUSCH should follow</w:t>
      </w:r>
      <w:r w:rsidRPr="004319D3">
        <w:rPr>
          <w:rFonts w:eastAsia="宋体" w:hint="eastAsia"/>
          <w:b/>
          <w:i/>
          <w:lang w:eastAsia="zh-CN"/>
        </w:rPr>
        <w:t xml:space="preserve"> </w:t>
      </w:r>
      <w:r w:rsidRPr="004319D3">
        <w:rPr>
          <w:rFonts w:eastAsia="宋体"/>
          <w:b/>
          <w:i/>
          <w:lang w:val="en-US" w:eastAsia="zh-CN"/>
        </w:rPr>
        <w:t xml:space="preserve">msg.3 waveform indication. Numerology indication </w:t>
      </w:r>
      <w:r w:rsidRPr="004319D3">
        <w:rPr>
          <w:rFonts w:eastAsia="宋体"/>
          <w:b/>
          <w:i/>
          <w:lang w:eastAsia="zh-CN"/>
        </w:rPr>
        <w:t xml:space="preserve">for </w:t>
      </w:r>
      <w:proofErr w:type="spellStart"/>
      <w:r w:rsidRPr="004319D3">
        <w:rPr>
          <w:rFonts w:eastAsia="宋体"/>
          <w:b/>
          <w:i/>
          <w:lang w:eastAsia="zh-CN"/>
        </w:rPr>
        <w:t>msgA</w:t>
      </w:r>
      <w:proofErr w:type="spellEnd"/>
      <w:r w:rsidRPr="004319D3">
        <w:rPr>
          <w:rFonts w:eastAsia="宋体"/>
          <w:b/>
          <w:i/>
          <w:lang w:eastAsia="zh-CN"/>
        </w:rPr>
        <w:t xml:space="preserve"> PUSCH should follow that for </w:t>
      </w:r>
      <w:r w:rsidRPr="004319D3">
        <w:rPr>
          <w:b/>
          <w:i/>
          <w:lang w:eastAsia="zh-CN"/>
        </w:rPr>
        <w:t>the UL BWP</w:t>
      </w:r>
      <w:r w:rsidRPr="004319D3">
        <w:rPr>
          <w:rFonts w:eastAsia="宋体"/>
          <w:b/>
          <w:i/>
          <w:lang w:eastAsia="zh-CN"/>
        </w:rPr>
        <w:t>.</w:t>
      </w:r>
    </w:p>
    <w:p w14:paraId="2440E309" w14:textId="77777777" w:rsidR="008E772A" w:rsidRDefault="008E772A" w:rsidP="008E772A">
      <w:pPr>
        <w:jc w:val="both"/>
        <w:rPr>
          <w:rFonts w:eastAsia="宋体"/>
          <w:b/>
          <w:i/>
          <w:lang w:val="en-US" w:eastAsia="zh-CN"/>
        </w:rPr>
      </w:pPr>
      <w:r w:rsidRPr="00796F73">
        <w:rPr>
          <w:rFonts w:eastAsia="宋体" w:hint="eastAsia"/>
          <w:b/>
          <w:i/>
          <w:lang w:val="en-US" w:eastAsia="zh-CN"/>
        </w:rPr>
        <w:t xml:space="preserve">Proposal </w:t>
      </w:r>
      <w:r>
        <w:rPr>
          <w:rFonts w:eastAsia="宋体" w:hint="eastAsia"/>
          <w:b/>
          <w:i/>
          <w:lang w:val="en-US" w:eastAsia="zh-CN"/>
        </w:rPr>
        <w:t>3</w:t>
      </w:r>
      <w:r w:rsidRPr="00796F73">
        <w:rPr>
          <w:rFonts w:eastAsia="宋体" w:hint="eastAsia"/>
          <w:b/>
          <w:i/>
          <w:lang w:val="en-US" w:eastAsia="zh-CN"/>
        </w:rPr>
        <w:t>: a PUSCH resource</w:t>
      </w:r>
      <w:r>
        <w:rPr>
          <w:rFonts w:eastAsia="宋体" w:hint="eastAsia"/>
          <w:b/>
          <w:i/>
          <w:lang w:val="en-US" w:eastAsia="zh-CN"/>
        </w:rPr>
        <w:t xml:space="preserve"> unit</w:t>
      </w:r>
      <w:r w:rsidRPr="00796F73">
        <w:rPr>
          <w:rFonts w:eastAsia="宋体" w:hint="eastAsia"/>
          <w:b/>
          <w:i/>
          <w:lang w:val="en-US" w:eastAsia="zh-CN"/>
        </w:rPr>
        <w:t xml:space="preserve"> </w:t>
      </w:r>
      <w:r>
        <w:rPr>
          <w:rFonts w:eastAsia="宋体" w:hint="eastAsia"/>
          <w:b/>
          <w:i/>
          <w:lang w:val="en-US" w:eastAsia="zh-CN"/>
        </w:rPr>
        <w:t>is defined as consisting of a PUSCH T/F resource unit and a DMRS port, which is used to associate with a PRACH preamble in Msg. A.</w:t>
      </w:r>
    </w:p>
    <w:p w14:paraId="68529B6C" w14:textId="77777777" w:rsidR="008E772A" w:rsidRDefault="008E772A" w:rsidP="008E772A">
      <w:pPr>
        <w:jc w:val="both"/>
        <w:rPr>
          <w:rFonts w:eastAsia="宋体"/>
          <w:b/>
          <w:i/>
          <w:lang w:val="en-US" w:eastAsia="zh-CN"/>
        </w:rPr>
      </w:pPr>
      <w:r>
        <w:rPr>
          <w:rFonts w:eastAsia="宋体"/>
          <w:b/>
          <w:i/>
          <w:lang w:val="en-US" w:eastAsia="zh-CN"/>
        </w:rPr>
        <w:t>P</w:t>
      </w:r>
      <w:r>
        <w:rPr>
          <w:rFonts w:eastAsia="宋体" w:hint="eastAsia"/>
          <w:b/>
          <w:i/>
          <w:lang w:val="en-US" w:eastAsia="zh-CN"/>
        </w:rPr>
        <w:t xml:space="preserve">roposal 4: </w:t>
      </w:r>
      <w:r w:rsidRPr="00796F73">
        <w:rPr>
          <w:rFonts w:eastAsia="宋体" w:hint="eastAsia"/>
          <w:b/>
          <w:i/>
          <w:lang w:val="en-US" w:eastAsia="zh-CN"/>
        </w:rPr>
        <w:t>a PUSCH resource</w:t>
      </w:r>
      <w:r>
        <w:rPr>
          <w:rFonts w:eastAsia="宋体" w:hint="eastAsia"/>
          <w:b/>
          <w:i/>
          <w:lang w:val="en-US" w:eastAsia="zh-CN"/>
        </w:rPr>
        <w:t xml:space="preserve"> unit</w:t>
      </w:r>
      <w:r w:rsidRPr="00796F73" w:rsidDel="00114D6D">
        <w:rPr>
          <w:rFonts w:eastAsia="宋体" w:hint="eastAsia"/>
          <w:b/>
          <w:i/>
          <w:lang w:val="en-US" w:eastAsia="zh-CN"/>
        </w:rPr>
        <w:t xml:space="preserve"> </w:t>
      </w:r>
      <w:r>
        <w:rPr>
          <w:rFonts w:eastAsia="宋体" w:hint="eastAsia"/>
          <w:b/>
          <w:i/>
          <w:lang w:val="en-US" w:eastAsia="zh-CN"/>
        </w:rPr>
        <w:t xml:space="preserve">could potentially </w:t>
      </w:r>
      <w:r>
        <w:rPr>
          <w:rFonts w:eastAsia="宋体"/>
          <w:b/>
          <w:i/>
          <w:lang w:val="en-US" w:eastAsia="zh-CN"/>
        </w:rPr>
        <w:t>include</w:t>
      </w:r>
      <w:r>
        <w:rPr>
          <w:rFonts w:eastAsia="宋体" w:hint="eastAsia"/>
          <w:b/>
          <w:i/>
          <w:lang w:val="en-US" w:eastAsia="zh-CN"/>
        </w:rPr>
        <w:t xml:space="preserve"> </w:t>
      </w:r>
      <w:r w:rsidRPr="00796F73">
        <w:rPr>
          <w:rFonts w:eastAsia="宋体" w:hint="eastAsia"/>
          <w:b/>
          <w:i/>
          <w:lang w:val="en-US" w:eastAsia="zh-CN"/>
        </w:rPr>
        <w:t>a GP and</w:t>
      </w:r>
      <w:r>
        <w:rPr>
          <w:rFonts w:eastAsia="宋体" w:hint="eastAsia"/>
          <w:b/>
          <w:i/>
          <w:lang w:val="en-US" w:eastAsia="zh-CN"/>
        </w:rPr>
        <w:t>/or</w:t>
      </w:r>
      <w:r w:rsidRPr="00796F73">
        <w:rPr>
          <w:rFonts w:eastAsia="宋体" w:hint="eastAsia"/>
          <w:b/>
          <w:i/>
          <w:lang w:val="en-US" w:eastAsia="zh-CN"/>
        </w:rPr>
        <w:t xml:space="preserve"> a GB.</w:t>
      </w:r>
    </w:p>
    <w:p w14:paraId="392ACACA" w14:textId="298F7F22" w:rsidR="008E772A" w:rsidRDefault="008E772A" w:rsidP="00D425EA">
      <w:pPr>
        <w:jc w:val="both"/>
        <w:rPr>
          <w:rFonts w:eastAsia="宋体"/>
          <w:b/>
          <w:i/>
          <w:lang w:eastAsia="zh-CN"/>
        </w:rPr>
      </w:pPr>
      <w:r w:rsidRPr="004319D3">
        <w:rPr>
          <w:rFonts w:eastAsia="宋体"/>
          <w:b/>
          <w:i/>
          <w:lang w:eastAsia="zh-CN"/>
        </w:rPr>
        <w:t xml:space="preserve">Proposal </w:t>
      </w:r>
      <w:r>
        <w:rPr>
          <w:rFonts w:eastAsia="宋体" w:hint="eastAsia"/>
          <w:b/>
          <w:i/>
          <w:lang w:eastAsia="zh-CN"/>
        </w:rPr>
        <w:t>5</w:t>
      </w:r>
      <w:r w:rsidRPr="004319D3">
        <w:rPr>
          <w:rFonts w:eastAsia="宋体"/>
          <w:b/>
          <w:i/>
          <w:lang w:eastAsia="zh-CN"/>
        </w:rPr>
        <w:t xml:space="preserve">: </w:t>
      </w:r>
      <w:r>
        <w:rPr>
          <w:rFonts w:eastAsia="宋体" w:hint="eastAsia"/>
          <w:b/>
          <w:i/>
          <w:lang w:eastAsia="zh-CN"/>
        </w:rPr>
        <w:t>A</w:t>
      </w:r>
      <w:r w:rsidRPr="001E558D">
        <w:rPr>
          <w:rFonts w:eastAsia="宋体" w:hint="eastAsia"/>
          <w:b/>
          <w:i/>
          <w:lang w:eastAsia="zh-CN"/>
        </w:rPr>
        <w:t>ssociation between SSB and PUSCH</w:t>
      </w:r>
      <w:r w:rsidRPr="006B7424">
        <w:rPr>
          <w:rFonts w:eastAsia="宋体"/>
          <w:b/>
          <w:i/>
          <w:lang w:eastAsia="zh-CN"/>
        </w:rPr>
        <w:t xml:space="preserve"> </w:t>
      </w:r>
      <w:r>
        <w:rPr>
          <w:rFonts w:eastAsia="宋体" w:hint="eastAsia"/>
          <w:b/>
          <w:i/>
          <w:lang w:eastAsia="zh-CN"/>
        </w:rPr>
        <w:t>could use s</w:t>
      </w:r>
      <w:r w:rsidRPr="004319D3">
        <w:rPr>
          <w:rFonts w:eastAsia="宋体"/>
          <w:b/>
          <w:i/>
          <w:lang w:eastAsia="zh-CN"/>
        </w:rPr>
        <w:t>imilar association rule</w:t>
      </w:r>
      <w:r>
        <w:rPr>
          <w:rFonts w:eastAsia="宋体" w:hint="eastAsia"/>
          <w:b/>
          <w:i/>
          <w:lang w:eastAsia="zh-CN"/>
        </w:rPr>
        <w:t xml:space="preserve"> between </w:t>
      </w:r>
      <w:r w:rsidRPr="004319D3">
        <w:rPr>
          <w:rFonts w:eastAsia="宋体"/>
          <w:b/>
          <w:i/>
          <w:lang w:eastAsia="zh-CN"/>
        </w:rPr>
        <w:t>SSB and RACH.</w:t>
      </w:r>
    </w:p>
    <w:p w14:paraId="0B24DA07" w14:textId="77777777" w:rsidR="008E772A" w:rsidRPr="00A062AA" w:rsidRDefault="008E772A" w:rsidP="008E772A">
      <w:pPr>
        <w:jc w:val="both"/>
        <w:rPr>
          <w:rFonts w:eastAsia="宋体"/>
          <w:b/>
          <w:i/>
          <w:lang w:val="en-US" w:eastAsia="zh-CN"/>
        </w:rPr>
      </w:pPr>
      <w:r w:rsidRPr="00A062AA">
        <w:rPr>
          <w:rFonts w:eastAsia="宋体"/>
          <w:b/>
          <w:i/>
          <w:lang w:val="en-US" w:eastAsia="zh-CN"/>
        </w:rPr>
        <w:t>P</w:t>
      </w:r>
      <w:r w:rsidRPr="00A062AA">
        <w:rPr>
          <w:rFonts w:eastAsia="宋体" w:hint="eastAsia"/>
          <w:b/>
          <w:i/>
          <w:lang w:val="en-US" w:eastAsia="zh-CN"/>
        </w:rPr>
        <w:t xml:space="preserve">roposal </w:t>
      </w:r>
      <w:r>
        <w:rPr>
          <w:rFonts w:eastAsia="宋体" w:hint="eastAsia"/>
          <w:b/>
          <w:i/>
          <w:lang w:val="en-US" w:eastAsia="zh-CN"/>
        </w:rPr>
        <w:t>6</w:t>
      </w:r>
      <w:r w:rsidRPr="00A062AA">
        <w:rPr>
          <w:rFonts w:eastAsia="宋体" w:hint="eastAsia"/>
          <w:b/>
          <w:i/>
          <w:lang w:val="en-US" w:eastAsia="zh-CN"/>
        </w:rPr>
        <w:t>: a gap between 2step RO and corresponding PUSCH</w:t>
      </w:r>
      <w:r>
        <w:rPr>
          <w:rFonts w:eastAsia="宋体" w:hint="eastAsia"/>
          <w:b/>
          <w:i/>
          <w:lang w:val="en-US" w:eastAsia="zh-CN"/>
        </w:rPr>
        <w:t xml:space="preserve"> can be considered</w:t>
      </w:r>
      <w:r w:rsidRPr="00A062AA">
        <w:rPr>
          <w:rFonts w:eastAsia="宋体" w:hint="eastAsia"/>
          <w:b/>
          <w:i/>
          <w:lang w:val="en-US" w:eastAsia="zh-CN"/>
        </w:rPr>
        <w:t xml:space="preserve">. </w:t>
      </w:r>
    </w:p>
    <w:p w14:paraId="4100CC89" w14:textId="77777777" w:rsidR="008E772A" w:rsidRDefault="008E772A" w:rsidP="008E772A">
      <w:pPr>
        <w:jc w:val="both"/>
        <w:rPr>
          <w:rFonts w:eastAsia="宋体"/>
          <w:b/>
          <w:i/>
          <w:lang w:val="en-US" w:eastAsia="zh-CN"/>
        </w:rPr>
      </w:pPr>
      <w:r w:rsidRPr="004319D3">
        <w:rPr>
          <w:rFonts w:eastAsia="宋体"/>
          <w:b/>
          <w:i/>
          <w:lang w:val="en-US" w:eastAsia="zh-CN"/>
        </w:rPr>
        <w:t>Proposal 7: the association rule should be defined between RACH resource and PUSCH resource associated to the same SSB index</w:t>
      </w:r>
      <w:r>
        <w:rPr>
          <w:rFonts w:eastAsia="宋体" w:hint="eastAsia"/>
          <w:b/>
          <w:i/>
          <w:lang w:val="en-US" w:eastAsia="zh-CN"/>
        </w:rPr>
        <w:t>.</w:t>
      </w:r>
    </w:p>
    <w:p w14:paraId="77A2B8CD" w14:textId="77777777" w:rsidR="00F22087" w:rsidRDefault="00F22087" w:rsidP="00F22087">
      <w:pPr>
        <w:jc w:val="both"/>
        <w:rPr>
          <w:rFonts w:eastAsia="宋体"/>
          <w:b/>
          <w:i/>
          <w:lang w:val="en-US" w:eastAsia="zh-CN"/>
        </w:rPr>
      </w:pPr>
      <w:r w:rsidRPr="00F265A5">
        <w:rPr>
          <w:rFonts w:eastAsia="宋体"/>
          <w:b/>
          <w:i/>
          <w:lang w:val="en-US" w:eastAsia="zh-CN"/>
        </w:rPr>
        <w:t>P</w:t>
      </w:r>
      <w:r w:rsidRPr="00F265A5">
        <w:rPr>
          <w:rFonts w:eastAsia="宋体" w:hint="eastAsia"/>
          <w:b/>
          <w:i/>
          <w:lang w:val="en-US" w:eastAsia="zh-CN"/>
        </w:rPr>
        <w:t xml:space="preserve">roposal </w:t>
      </w:r>
      <w:r>
        <w:rPr>
          <w:rFonts w:eastAsia="宋体" w:hint="eastAsia"/>
          <w:b/>
          <w:i/>
          <w:lang w:val="en-US" w:eastAsia="zh-CN"/>
        </w:rPr>
        <w:t>8</w:t>
      </w:r>
      <w:r w:rsidRPr="00F265A5">
        <w:rPr>
          <w:rFonts w:eastAsia="宋体" w:hint="eastAsia"/>
          <w:b/>
          <w:i/>
          <w:lang w:val="en-US" w:eastAsia="zh-CN"/>
        </w:rPr>
        <w:t xml:space="preserve">: </w:t>
      </w:r>
      <w:r>
        <w:rPr>
          <w:rFonts w:eastAsia="宋体" w:hint="eastAsia"/>
          <w:b/>
          <w:i/>
          <w:lang w:val="en-US" w:eastAsia="zh-CN"/>
        </w:rPr>
        <w:t>At least</w:t>
      </w:r>
      <w:r w:rsidRPr="00F22087">
        <w:rPr>
          <w:rFonts w:eastAsia="宋体"/>
          <w:b/>
          <w:i/>
          <w:lang w:val="en-US" w:eastAsia="zh-CN"/>
        </w:rPr>
        <w:t xml:space="preserve"> </w:t>
      </w:r>
      <w:r w:rsidRPr="00F22087">
        <w:rPr>
          <w:rFonts w:eastAsia="宋体" w:hint="eastAsia"/>
          <w:b/>
          <w:i/>
          <w:lang w:val="en-US" w:eastAsia="zh-CN"/>
        </w:rPr>
        <w:t xml:space="preserve">using a </w:t>
      </w:r>
      <w:r w:rsidRPr="00F22087">
        <w:rPr>
          <w:rFonts w:eastAsia="宋体"/>
          <w:b/>
          <w:i/>
          <w:lang w:val="en-US" w:eastAsia="zh-CN"/>
        </w:rPr>
        <w:t xml:space="preserve">single semi-statically configured value </w:t>
      </w:r>
      <w:r w:rsidRPr="00F22087">
        <w:rPr>
          <w:rFonts w:eastAsia="宋体" w:hint="eastAsia"/>
          <w:b/>
          <w:i/>
          <w:lang w:val="en-US" w:eastAsia="zh-CN"/>
        </w:rPr>
        <w:t>for t</w:t>
      </w:r>
      <w:r w:rsidRPr="00F22087">
        <w:rPr>
          <w:rFonts w:eastAsia="宋体"/>
          <w:b/>
          <w:i/>
          <w:lang w:val="en-US" w:eastAsia="zh-CN"/>
        </w:rPr>
        <w:t>ime/frequency relation between PRACH preambles in PRACH occasion(s) and PUSCH occasion</w:t>
      </w:r>
      <w:r>
        <w:rPr>
          <w:rFonts w:eastAsia="宋体" w:hint="eastAsia"/>
          <w:b/>
          <w:i/>
          <w:lang w:val="en-US" w:eastAsia="zh-CN"/>
        </w:rPr>
        <w:t>(</w:t>
      </w:r>
      <w:r w:rsidRPr="00F22087">
        <w:rPr>
          <w:rFonts w:eastAsia="宋体"/>
          <w:b/>
          <w:i/>
          <w:lang w:val="en-US" w:eastAsia="zh-CN"/>
        </w:rPr>
        <w:t>s</w:t>
      </w:r>
      <w:r>
        <w:rPr>
          <w:rFonts w:eastAsia="宋体" w:hint="eastAsia"/>
          <w:b/>
          <w:i/>
          <w:lang w:val="en-US" w:eastAsia="zh-CN"/>
        </w:rPr>
        <w:t>)</w:t>
      </w:r>
      <w:r w:rsidRPr="00F22087">
        <w:rPr>
          <w:rFonts w:eastAsia="宋体"/>
          <w:b/>
          <w:i/>
          <w:lang w:val="en-US" w:eastAsia="zh-CN"/>
        </w:rPr>
        <w:t xml:space="preserve"> </w:t>
      </w:r>
      <w:r>
        <w:rPr>
          <w:rFonts w:eastAsia="宋体" w:hint="eastAsia"/>
          <w:b/>
          <w:i/>
          <w:lang w:val="en-US" w:eastAsia="zh-CN"/>
        </w:rPr>
        <w:t>(</w:t>
      </w:r>
      <w:r w:rsidRPr="007753CC">
        <w:rPr>
          <w:rFonts w:eastAsia="宋体"/>
          <w:b/>
          <w:i/>
          <w:lang w:val="en-US" w:eastAsia="zh-CN"/>
        </w:rPr>
        <w:t>alt.3 for option 2</w:t>
      </w:r>
      <w:r>
        <w:rPr>
          <w:rFonts w:eastAsia="宋体" w:hint="eastAsia"/>
          <w:b/>
          <w:i/>
          <w:lang w:val="en-US" w:eastAsia="zh-CN"/>
        </w:rPr>
        <w:t>)</w:t>
      </w:r>
      <w:r w:rsidRPr="007753CC">
        <w:rPr>
          <w:rFonts w:eastAsia="宋体"/>
          <w:b/>
          <w:i/>
          <w:lang w:val="en-US" w:eastAsia="zh-CN"/>
        </w:rPr>
        <w:t xml:space="preserve"> should be supported if option 2 is adopted</w:t>
      </w:r>
      <w:r w:rsidRPr="00F265A5">
        <w:rPr>
          <w:rFonts w:eastAsia="宋体" w:hint="eastAsia"/>
          <w:b/>
          <w:i/>
          <w:lang w:val="en-US" w:eastAsia="zh-CN"/>
        </w:rPr>
        <w:t xml:space="preserve">. </w:t>
      </w:r>
    </w:p>
    <w:p w14:paraId="57695148" w14:textId="77777777" w:rsidR="008E772A" w:rsidRPr="000D4028" w:rsidRDefault="008E772A" w:rsidP="008E772A">
      <w:pPr>
        <w:jc w:val="both"/>
        <w:rPr>
          <w:rFonts w:eastAsia="宋体"/>
          <w:b/>
          <w:i/>
          <w:lang w:val="en-US" w:eastAsia="zh-CN"/>
        </w:rPr>
      </w:pPr>
      <w:r w:rsidRPr="000D4028">
        <w:rPr>
          <w:rFonts w:eastAsia="宋体"/>
          <w:b/>
          <w:i/>
          <w:lang w:val="en-US" w:eastAsia="zh-CN"/>
        </w:rPr>
        <w:t>P</w:t>
      </w:r>
      <w:r w:rsidRPr="000D4028">
        <w:rPr>
          <w:rFonts w:eastAsia="宋体" w:hint="eastAsia"/>
          <w:b/>
          <w:i/>
          <w:lang w:val="en-US" w:eastAsia="zh-CN"/>
        </w:rPr>
        <w:t xml:space="preserve">roposal </w:t>
      </w:r>
      <w:r>
        <w:rPr>
          <w:rFonts w:eastAsia="宋体" w:hint="eastAsia"/>
          <w:b/>
          <w:i/>
          <w:lang w:val="en-US" w:eastAsia="zh-CN"/>
        </w:rPr>
        <w:t>9</w:t>
      </w:r>
      <w:r w:rsidRPr="000D4028">
        <w:rPr>
          <w:rFonts w:eastAsia="宋体" w:hint="eastAsia"/>
          <w:b/>
          <w:i/>
          <w:lang w:val="en-US" w:eastAsia="zh-CN"/>
        </w:rPr>
        <w:t xml:space="preserve">: the scrambling ID for PUSCH transmission in 2step RACH </w:t>
      </w:r>
      <w:proofErr w:type="spellStart"/>
      <w:r w:rsidRPr="000D4028">
        <w:rPr>
          <w:rFonts w:eastAsia="宋体" w:hint="eastAsia"/>
          <w:b/>
          <w:i/>
          <w:lang w:val="en-US" w:eastAsia="zh-CN"/>
        </w:rPr>
        <w:t>Msg</w:t>
      </w:r>
      <w:proofErr w:type="spellEnd"/>
      <w:r w:rsidRPr="000D4028">
        <w:rPr>
          <w:rFonts w:eastAsia="宋体" w:hint="eastAsia"/>
          <w:b/>
          <w:i/>
          <w:lang w:val="en-US" w:eastAsia="zh-CN"/>
        </w:rPr>
        <w:t xml:space="preserve"> A could consider the modified RA-RNTI </w:t>
      </w:r>
      <w:r w:rsidRPr="000D4028">
        <w:rPr>
          <w:rFonts w:eastAsia="宋体"/>
          <w:b/>
          <w:i/>
          <w:lang w:val="en-US" w:eastAsia="zh-CN"/>
        </w:rPr>
        <w:t>incorporate</w:t>
      </w:r>
      <w:r w:rsidRPr="000D4028">
        <w:rPr>
          <w:rFonts w:eastAsia="宋体" w:hint="eastAsia"/>
          <w:b/>
          <w:i/>
          <w:lang w:val="en-US" w:eastAsia="zh-CN"/>
        </w:rPr>
        <w:t xml:space="preserve"> with preamble index or DMRS port index</w:t>
      </w:r>
      <w:r>
        <w:rPr>
          <w:rFonts w:eastAsia="宋体" w:hint="eastAsia"/>
          <w:b/>
          <w:i/>
          <w:lang w:val="en-US" w:eastAsia="zh-CN"/>
        </w:rPr>
        <w:t>.</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FA7015C" w14:textId="545E1696" w:rsidR="00FD6EC9" w:rsidRPr="00074F04" w:rsidRDefault="00B87456" w:rsidP="00D425EA">
      <w:pPr>
        <w:pStyle w:val="a4"/>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Pr>
          <w:rFonts w:eastAsia="宋体" w:hint="eastAsia"/>
          <w:lang w:eastAsia="zh-CN"/>
        </w:rPr>
        <w:t>.</w:t>
      </w:r>
      <w:r w:rsidR="00F20CB6">
        <w:rPr>
          <w:rFonts w:eastAsia="MS Mincho"/>
          <w:lang w:eastAsia="ja-JP"/>
        </w:rPr>
        <w:t xml:space="preserve"> </w:t>
      </w:r>
    </w:p>
    <w:p w14:paraId="61F30232" w14:textId="77777777" w:rsidR="00074F04" w:rsidRDefault="00074F04" w:rsidP="00074F04">
      <w:pPr>
        <w:pStyle w:val="a4"/>
        <w:numPr>
          <w:ilvl w:val="0"/>
          <w:numId w:val="33"/>
        </w:numPr>
        <w:spacing w:after="0" w:line="288" w:lineRule="auto"/>
        <w:ind w:leftChars="0"/>
        <w:jc w:val="both"/>
        <w:rPr>
          <w:rFonts w:eastAsia="MS Mincho"/>
          <w:lang w:eastAsia="ja-JP"/>
        </w:rPr>
      </w:pPr>
      <w:r w:rsidRPr="00A16E54">
        <w:rPr>
          <w:rFonts w:eastAsia="MS Mincho"/>
          <w:lang w:eastAsia="ja-JP"/>
        </w:rPr>
        <w:t>RAN1 Chairman’s Note, 3GPP TSG RAN WG1 Meeting #9</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 2019.</w:t>
      </w:r>
    </w:p>
    <w:p w14:paraId="26E2B2D3" w14:textId="77777777" w:rsidR="00074F04" w:rsidRPr="00074F04" w:rsidRDefault="00074F04" w:rsidP="00074F04">
      <w:pPr>
        <w:spacing w:after="0"/>
        <w:jc w:val="both"/>
        <w:rPr>
          <w:rFonts w:eastAsia="宋体"/>
          <w:lang w:eastAsia="zh-CN"/>
        </w:rPr>
      </w:pPr>
    </w:p>
    <w:sectPr w:rsidR="00074F04" w:rsidRPr="00074F04"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BE8DD" w14:textId="77777777" w:rsidR="007F2F61" w:rsidRDefault="007F2F61" w:rsidP="00083046">
      <w:r>
        <w:separator/>
      </w:r>
    </w:p>
  </w:endnote>
  <w:endnote w:type="continuationSeparator" w:id="0">
    <w:p w14:paraId="1EFE709C" w14:textId="77777777" w:rsidR="007F2F61" w:rsidRDefault="007F2F6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3D669" w14:textId="77777777" w:rsidR="007F2F61" w:rsidRDefault="007F2F61" w:rsidP="00083046">
      <w:r>
        <w:separator/>
      </w:r>
    </w:p>
  </w:footnote>
  <w:footnote w:type="continuationSeparator" w:id="0">
    <w:p w14:paraId="17AB0C0E" w14:textId="77777777" w:rsidR="007F2F61" w:rsidRDefault="007F2F6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D67A59" w:rsidRDefault="00D67A5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7">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27"/>
  </w:num>
  <w:num w:numId="4">
    <w:abstractNumId w:val="36"/>
  </w:num>
  <w:num w:numId="5">
    <w:abstractNumId w:val="24"/>
  </w:num>
  <w:num w:numId="6">
    <w:abstractNumId w:val="4"/>
  </w:num>
  <w:num w:numId="7">
    <w:abstractNumId w:val="10"/>
  </w:num>
  <w:num w:numId="8">
    <w:abstractNumId w:val="9"/>
  </w:num>
  <w:num w:numId="9">
    <w:abstractNumId w:val="5"/>
  </w:num>
  <w:num w:numId="10">
    <w:abstractNumId w:val="6"/>
  </w:num>
  <w:num w:numId="11">
    <w:abstractNumId w:val="2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3"/>
  </w:num>
  <w:num w:numId="15">
    <w:abstractNumId w:val="39"/>
  </w:num>
  <w:num w:numId="16">
    <w:abstractNumId w:val="30"/>
  </w:num>
  <w:num w:numId="17">
    <w:abstractNumId w:val="1"/>
  </w:num>
  <w:num w:numId="18">
    <w:abstractNumId w:val="17"/>
  </w:num>
  <w:num w:numId="19">
    <w:abstractNumId w:val="28"/>
  </w:num>
  <w:num w:numId="20">
    <w:abstractNumId w:val="25"/>
  </w:num>
  <w:num w:numId="21">
    <w:abstractNumId w:val="18"/>
  </w:num>
  <w:num w:numId="22">
    <w:abstractNumId w:val="19"/>
  </w:num>
  <w:num w:numId="23">
    <w:abstractNumId w:val="29"/>
  </w:num>
  <w:num w:numId="24">
    <w:abstractNumId w:val="11"/>
  </w:num>
  <w:num w:numId="25">
    <w:abstractNumId w:val="2"/>
  </w:num>
  <w:num w:numId="26">
    <w:abstractNumId w:val="34"/>
  </w:num>
  <w:num w:numId="27">
    <w:abstractNumId w:val="31"/>
  </w:num>
  <w:num w:numId="28">
    <w:abstractNumId w:val="23"/>
  </w:num>
  <w:num w:numId="29">
    <w:abstractNumId w:val="35"/>
  </w:num>
  <w:num w:numId="30">
    <w:abstractNumId w:val="37"/>
  </w:num>
  <w:num w:numId="31">
    <w:abstractNumId w:val="40"/>
  </w:num>
  <w:num w:numId="32">
    <w:abstractNumId w:val="14"/>
  </w:num>
  <w:num w:numId="33">
    <w:abstractNumId w:val="41"/>
  </w:num>
  <w:num w:numId="34">
    <w:abstractNumId w:val="22"/>
  </w:num>
  <w:num w:numId="35">
    <w:abstractNumId w:val="7"/>
  </w:num>
  <w:num w:numId="36">
    <w:abstractNumId w:val="7"/>
  </w:num>
  <w:num w:numId="37">
    <w:abstractNumId w:val="16"/>
  </w:num>
  <w:num w:numId="38">
    <w:abstractNumId w:val="32"/>
  </w:num>
  <w:num w:numId="39">
    <w:abstractNumId w:val="38"/>
  </w:num>
  <w:num w:numId="40">
    <w:abstractNumId w:val="15"/>
  </w:num>
  <w:num w:numId="41">
    <w:abstractNumId w:val="26"/>
  </w:num>
  <w:num w:numId="42">
    <w:abstractNumId w:val="8"/>
  </w:num>
  <w:num w:numId="43">
    <w:abstractNumId w:val="0"/>
  </w:num>
  <w:num w:numId="44">
    <w:abstractNumId w:val="3"/>
  </w:num>
  <w:num w:numId="45">
    <w:abstractNumId w:val="21"/>
  </w:num>
  <w:num w:numId="46">
    <w:abstractNumId w:val="7"/>
  </w:num>
  <w:num w:numId="4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BCD"/>
    <w:rsid w:val="00142F25"/>
    <w:rsid w:val="0014343A"/>
    <w:rsid w:val="001437A2"/>
    <w:rsid w:val="00143869"/>
    <w:rsid w:val="001445F5"/>
    <w:rsid w:val="001449C4"/>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650E"/>
    <w:rsid w:val="00196848"/>
    <w:rsid w:val="00196998"/>
    <w:rsid w:val="00196B28"/>
    <w:rsid w:val="0019735B"/>
    <w:rsid w:val="00197743"/>
    <w:rsid w:val="00197BA4"/>
    <w:rsid w:val="00197DD4"/>
    <w:rsid w:val="001A00D9"/>
    <w:rsid w:val="001A051E"/>
    <w:rsid w:val="001A18AC"/>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1E4"/>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626F"/>
    <w:rsid w:val="002A671A"/>
    <w:rsid w:val="002A6EC1"/>
    <w:rsid w:val="002A7253"/>
    <w:rsid w:val="002A74D6"/>
    <w:rsid w:val="002A74FA"/>
    <w:rsid w:val="002A7F71"/>
    <w:rsid w:val="002B08D0"/>
    <w:rsid w:val="002B099E"/>
    <w:rsid w:val="002B1610"/>
    <w:rsid w:val="002B16DB"/>
    <w:rsid w:val="002B18CD"/>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1D8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033B"/>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98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99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9AB"/>
    <w:rsid w:val="00A024D3"/>
    <w:rsid w:val="00A02D0F"/>
    <w:rsid w:val="00A034CE"/>
    <w:rsid w:val="00A04117"/>
    <w:rsid w:val="00A04FCB"/>
    <w:rsid w:val="00A053C7"/>
    <w:rsid w:val="00A062AA"/>
    <w:rsid w:val="00A06D75"/>
    <w:rsid w:val="00A0766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623"/>
    <w:rsid w:val="00A67A3E"/>
    <w:rsid w:val="00A67B64"/>
    <w:rsid w:val="00A67E61"/>
    <w:rsid w:val="00A70256"/>
    <w:rsid w:val="00A70599"/>
    <w:rsid w:val="00A705B7"/>
    <w:rsid w:val="00A70D7D"/>
    <w:rsid w:val="00A71124"/>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4E3F"/>
    <w:rsid w:val="00BA51BD"/>
    <w:rsid w:val="00BA5232"/>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44BD"/>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64BD"/>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D06"/>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3B57"/>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087"/>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56AE"/>
    <w:rsid w:val="00FA5825"/>
    <w:rsid w:val="00FA6CFE"/>
    <w:rsid w:val="00FA7C6D"/>
    <w:rsid w:val="00FB03EA"/>
    <w:rsid w:val="00FB05B8"/>
    <w:rsid w:val="00FB1962"/>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9E665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3C43-FED1-4CFE-9C68-2CD1B19A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2510</Words>
  <Characters>14310</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7</cp:revision>
  <cp:lastPrinted>2012-03-15T10:36:00Z</cp:lastPrinted>
  <dcterms:created xsi:type="dcterms:W3CDTF">2019-03-29T06:10:00Z</dcterms:created>
  <dcterms:modified xsi:type="dcterms:W3CDTF">2019-03-29T09:39:00Z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