
<file path=[Content_Types].xml><?xml version="1.0" encoding="utf-8"?>
<Types xmlns="http://schemas.openxmlformats.org/package/2006/content-types">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85B0E" w14:textId="43F498D7" w:rsidR="00882283" w:rsidRPr="00D457CB" w:rsidRDefault="00882283" w:rsidP="00EA1CD6">
      <w:pPr>
        <w:tabs>
          <w:tab w:val="right" w:pos="9216"/>
        </w:tabs>
        <w:wordWrap w:val="0"/>
        <w:spacing w:after="0"/>
        <w:ind w:right="440"/>
        <w:rPr>
          <w:b/>
          <w:kern w:val="2"/>
          <w:lang w:eastAsia="zh-CN"/>
        </w:rPr>
      </w:pPr>
      <w:r w:rsidRPr="00D457CB">
        <w:rPr>
          <w:b/>
          <w:noProof/>
          <w:kern w:val="2"/>
          <w:lang w:eastAsia="zh-CN"/>
        </w:rPr>
        <mc:AlternateContent>
          <mc:Choice Requires="wps">
            <w:drawing>
              <wp:anchor distT="0" distB="0" distL="114300" distR="114300" simplePos="0" relativeHeight="251659264" behindDoc="0" locked="1" layoutInCell="1" allowOverlap="1" wp14:anchorId="3FE9261E" wp14:editId="6E6835B8">
                <wp:simplePos x="0" y="0"/>
                <wp:positionH relativeFrom="column">
                  <wp:posOffset>0</wp:posOffset>
                </wp:positionH>
                <wp:positionV relativeFrom="paragraph">
                  <wp:posOffset>0</wp:posOffset>
                </wp:positionV>
                <wp:extent cx="635" cy="635"/>
                <wp:effectExtent l="9525" t="9525" r="8890" b="889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043EEA"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QOgFw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q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HrBA6AXBQAAY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457CB">
        <w:rPr>
          <w:b/>
          <w:kern w:val="2"/>
          <w:lang w:eastAsia="zh-CN"/>
        </w:rPr>
        <w:t xml:space="preserve">3GPP TSG RAN WG1 </w:t>
      </w:r>
      <w:r w:rsidR="009F32F5" w:rsidRPr="00D457CB">
        <w:rPr>
          <w:b/>
          <w:kern w:val="2"/>
          <w:lang w:eastAsia="zh-CN"/>
        </w:rPr>
        <w:t xml:space="preserve">Meeting </w:t>
      </w:r>
      <w:r w:rsidR="00086AE3" w:rsidRPr="00D457CB">
        <w:rPr>
          <w:b/>
          <w:kern w:val="2"/>
          <w:lang w:eastAsia="zh-CN"/>
        </w:rPr>
        <w:t>#96</w:t>
      </w:r>
      <w:r w:rsidR="009F32F5" w:rsidRPr="00D457CB">
        <w:rPr>
          <w:b/>
          <w:kern w:val="2"/>
          <w:lang w:eastAsia="zh-CN"/>
        </w:rPr>
        <w:t xml:space="preserve">                               </w:t>
      </w:r>
      <w:r w:rsidR="008B692E">
        <w:rPr>
          <w:b/>
          <w:kern w:val="2"/>
          <w:lang w:eastAsia="zh-CN"/>
        </w:rPr>
        <w:t xml:space="preserve">                      </w:t>
      </w:r>
      <w:r w:rsidR="009F32F5" w:rsidRPr="00D457CB">
        <w:rPr>
          <w:b/>
          <w:kern w:val="2"/>
          <w:lang w:eastAsia="zh-CN"/>
        </w:rPr>
        <w:t xml:space="preserve">                            </w:t>
      </w:r>
      <w:r w:rsidRPr="00A55DDC">
        <w:rPr>
          <w:b/>
          <w:kern w:val="2"/>
          <w:lang w:eastAsia="zh-CN"/>
        </w:rPr>
        <w:t>R1-</w:t>
      </w:r>
      <w:r w:rsidR="007A67FD" w:rsidRPr="00A55DDC">
        <w:rPr>
          <w:b/>
          <w:kern w:val="2"/>
          <w:lang w:eastAsia="zh-CN"/>
        </w:rPr>
        <w:t>19</w:t>
      </w:r>
      <w:r w:rsidR="007A67FD" w:rsidRPr="007A67FD">
        <w:rPr>
          <w:b/>
          <w:kern w:val="2"/>
          <w:lang w:eastAsia="zh-CN"/>
        </w:rPr>
        <w:t>0</w:t>
      </w:r>
      <w:r w:rsidR="00CD7077">
        <w:rPr>
          <w:b/>
          <w:kern w:val="2"/>
          <w:lang w:eastAsia="zh-CN"/>
        </w:rPr>
        <w:t>3430</w:t>
      </w:r>
    </w:p>
    <w:p w14:paraId="47CA19AD" w14:textId="2020B0A5" w:rsidR="00882283" w:rsidRPr="00D457CB" w:rsidRDefault="00086AE3" w:rsidP="00882283">
      <w:pPr>
        <w:jc w:val="left"/>
        <w:rPr>
          <w:b/>
          <w:kern w:val="2"/>
          <w:lang w:eastAsia="zh-CN"/>
        </w:rPr>
      </w:pPr>
      <w:r w:rsidRPr="00D457CB">
        <w:rPr>
          <w:b/>
          <w:kern w:val="2"/>
          <w:lang w:eastAsia="zh-CN"/>
        </w:rPr>
        <w:t>Athens</w:t>
      </w:r>
      <w:r w:rsidR="00E9538D">
        <w:rPr>
          <w:b/>
          <w:kern w:val="2"/>
          <w:lang w:eastAsia="zh-CN"/>
        </w:rPr>
        <w:t>,</w:t>
      </w:r>
      <w:r w:rsidRPr="00D457CB">
        <w:rPr>
          <w:b/>
          <w:kern w:val="2"/>
          <w:lang w:eastAsia="zh-CN"/>
        </w:rPr>
        <w:t xml:space="preserve"> Greece</w:t>
      </w:r>
      <w:r w:rsidR="00882283" w:rsidRPr="00D457CB">
        <w:rPr>
          <w:b/>
          <w:kern w:val="2"/>
          <w:lang w:eastAsia="zh-CN"/>
        </w:rPr>
        <w:t xml:space="preserve">, </w:t>
      </w:r>
      <w:r w:rsidRPr="00D457CB">
        <w:rPr>
          <w:b/>
          <w:kern w:val="2"/>
          <w:lang w:eastAsia="zh-CN"/>
        </w:rPr>
        <w:t xml:space="preserve">February </w:t>
      </w:r>
      <w:r w:rsidR="00747119" w:rsidRPr="00D457CB">
        <w:rPr>
          <w:b/>
          <w:kern w:val="2"/>
          <w:lang w:eastAsia="zh-CN"/>
        </w:rPr>
        <w:t>25</w:t>
      </w:r>
      <w:r w:rsidR="00747119" w:rsidRPr="00D457CB">
        <w:rPr>
          <w:b/>
          <w:kern w:val="2"/>
          <w:vertAlign w:val="superscript"/>
          <w:lang w:eastAsia="zh-CN"/>
        </w:rPr>
        <w:t>th</w:t>
      </w:r>
      <w:r w:rsidR="00747119">
        <w:rPr>
          <w:b/>
          <w:kern w:val="2"/>
          <w:vertAlign w:val="superscript"/>
          <w:lang w:eastAsia="zh-CN"/>
        </w:rPr>
        <w:t xml:space="preserve"> </w:t>
      </w:r>
      <w:r w:rsidR="00882283" w:rsidRPr="00D457CB">
        <w:rPr>
          <w:b/>
          <w:kern w:val="2"/>
          <w:lang w:eastAsia="zh-CN"/>
        </w:rPr>
        <w:t>–</w:t>
      </w:r>
      <w:r w:rsidR="00747119">
        <w:rPr>
          <w:b/>
          <w:kern w:val="2"/>
          <w:lang w:eastAsia="zh-CN"/>
        </w:rPr>
        <w:t xml:space="preserve"> </w:t>
      </w:r>
      <w:r w:rsidRPr="00D457CB">
        <w:rPr>
          <w:b/>
          <w:kern w:val="2"/>
          <w:lang w:eastAsia="zh-CN"/>
        </w:rPr>
        <w:t>March</w:t>
      </w:r>
      <w:r w:rsidR="009E1490">
        <w:rPr>
          <w:b/>
          <w:kern w:val="2"/>
          <w:lang w:eastAsia="zh-CN"/>
        </w:rPr>
        <w:t xml:space="preserve"> </w:t>
      </w:r>
      <w:r w:rsidR="00747119" w:rsidRPr="00D457CB">
        <w:rPr>
          <w:b/>
          <w:kern w:val="2"/>
          <w:lang w:eastAsia="zh-CN"/>
        </w:rPr>
        <w:t>1</w:t>
      </w:r>
      <w:r w:rsidR="00747119" w:rsidRPr="00D457CB">
        <w:rPr>
          <w:b/>
          <w:kern w:val="2"/>
          <w:vertAlign w:val="superscript"/>
          <w:lang w:eastAsia="zh-CN"/>
        </w:rPr>
        <w:t>st</w:t>
      </w:r>
      <w:r w:rsidR="00882283" w:rsidRPr="00D457CB">
        <w:rPr>
          <w:b/>
          <w:kern w:val="2"/>
          <w:lang w:eastAsia="zh-CN"/>
        </w:rPr>
        <w:t>, 2019</w:t>
      </w:r>
    </w:p>
    <w:p w14:paraId="2F47E9C6" w14:textId="77777777" w:rsidR="009C0564" w:rsidRPr="00D457CB" w:rsidRDefault="009C0564" w:rsidP="00CF195E">
      <w:pPr>
        <w:pBdr>
          <w:top w:val="single" w:sz="4" w:space="1" w:color="auto"/>
        </w:pBdr>
        <w:spacing w:after="0"/>
        <w:jc w:val="left"/>
        <w:rPr>
          <w:b/>
          <w:kern w:val="2"/>
          <w:sz w:val="16"/>
          <w:szCs w:val="16"/>
          <w:lang w:eastAsia="zh-CN"/>
        </w:rPr>
      </w:pPr>
    </w:p>
    <w:p w14:paraId="74E0284B" w14:textId="77777777" w:rsidR="009C0564" w:rsidRPr="00D457CB" w:rsidRDefault="009C0564" w:rsidP="00CF195E">
      <w:pPr>
        <w:spacing w:after="60"/>
        <w:ind w:left="1555" w:hanging="1555"/>
        <w:jc w:val="left"/>
        <w:rPr>
          <w:b/>
          <w:kern w:val="2"/>
          <w:lang w:eastAsia="zh-CN"/>
        </w:rPr>
      </w:pPr>
      <w:r w:rsidRPr="00D457CB">
        <w:rPr>
          <w:b/>
          <w:kern w:val="2"/>
          <w:lang w:eastAsia="zh-CN"/>
        </w:rPr>
        <w:t>Agenda Item:</w:t>
      </w:r>
      <w:r w:rsidR="00F31B49" w:rsidRPr="00D457CB">
        <w:rPr>
          <w:b/>
          <w:kern w:val="2"/>
          <w:lang w:eastAsia="zh-CN"/>
        </w:rPr>
        <w:tab/>
      </w:r>
      <w:r w:rsidR="003C1192" w:rsidRPr="00D457CB">
        <w:rPr>
          <w:b/>
          <w:kern w:val="2"/>
          <w:lang w:eastAsia="zh-CN"/>
        </w:rPr>
        <w:t>7.2.9.3</w:t>
      </w:r>
    </w:p>
    <w:p w14:paraId="5676BD81" w14:textId="77777777" w:rsidR="00BC1C3C" w:rsidRPr="00D457CB" w:rsidRDefault="00305FF9" w:rsidP="00CF195E">
      <w:pPr>
        <w:spacing w:after="60"/>
        <w:ind w:left="1555" w:hanging="1555"/>
        <w:jc w:val="left"/>
        <w:rPr>
          <w:b/>
          <w:kern w:val="2"/>
          <w:lang w:eastAsia="zh-CN"/>
        </w:rPr>
      </w:pPr>
      <w:r w:rsidRPr="00D457CB">
        <w:rPr>
          <w:b/>
          <w:kern w:val="2"/>
          <w:lang w:eastAsia="zh-CN"/>
        </w:rPr>
        <w:t>Source:</w:t>
      </w:r>
      <w:r w:rsidRPr="00D457CB">
        <w:rPr>
          <w:b/>
          <w:kern w:val="2"/>
          <w:lang w:eastAsia="zh-CN"/>
        </w:rPr>
        <w:tab/>
      </w:r>
      <w:r w:rsidR="009C0564" w:rsidRPr="00D457CB">
        <w:rPr>
          <w:b/>
          <w:kern w:val="2"/>
          <w:lang w:eastAsia="zh-CN"/>
        </w:rPr>
        <w:t>Huawei</w:t>
      </w:r>
      <w:r w:rsidR="00EE7ABA" w:rsidRPr="00D457CB">
        <w:rPr>
          <w:b/>
          <w:kern w:val="2"/>
          <w:lang w:eastAsia="zh-CN"/>
        </w:rPr>
        <w:t>, HiSilicon</w:t>
      </w:r>
    </w:p>
    <w:p w14:paraId="2450EC3C" w14:textId="77777777" w:rsidR="0026538C" w:rsidRPr="00D457CB" w:rsidRDefault="009C0564" w:rsidP="00CF195E">
      <w:pPr>
        <w:spacing w:after="60"/>
        <w:ind w:left="1555" w:hanging="1555"/>
        <w:jc w:val="left"/>
        <w:rPr>
          <w:b/>
          <w:kern w:val="2"/>
          <w:lang w:eastAsia="zh-CN"/>
        </w:rPr>
      </w:pPr>
      <w:r w:rsidRPr="00D457CB">
        <w:rPr>
          <w:b/>
          <w:kern w:val="2"/>
          <w:lang w:eastAsia="zh-CN"/>
        </w:rPr>
        <w:t>Title:</w:t>
      </w:r>
      <w:r w:rsidRPr="00D457CB">
        <w:rPr>
          <w:b/>
          <w:kern w:val="2"/>
          <w:lang w:eastAsia="zh-CN"/>
        </w:rPr>
        <w:tab/>
      </w:r>
      <w:r w:rsidR="004B2144" w:rsidRPr="00D457CB">
        <w:rPr>
          <w:b/>
          <w:kern w:val="2"/>
          <w:lang w:eastAsia="zh-CN"/>
        </w:rPr>
        <w:t>P</w:t>
      </w:r>
      <w:r w:rsidR="00724C5A" w:rsidRPr="00D457CB">
        <w:rPr>
          <w:b/>
          <w:kern w:val="2"/>
          <w:lang w:eastAsia="zh-CN"/>
        </w:rPr>
        <w:t>ower consumption reduction in RRM measurements</w:t>
      </w:r>
    </w:p>
    <w:p w14:paraId="4F8382A0" w14:textId="77777777" w:rsidR="009C0564" w:rsidRPr="00D457CB" w:rsidRDefault="009C0564" w:rsidP="00CF195E">
      <w:pPr>
        <w:spacing w:after="60"/>
        <w:ind w:left="1555" w:hanging="1555"/>
        <w:jc w:val="left"/>
        <w:rPr>
          <w:b/>
          <w:kern w:val="2"/>
          <w:lang w:eastAsia="zh-CN"/>
        </w:rPr>
      </w:pPr>
      <w:r w:rsidRPr="00D457CB">
        <w:rPr>
          <w:b/>
          <w:kern w:val="2"/>
          <w:lang w:eastAsia="zh-CN"/>
        </w:rPr>
        <w:t>Document for:</w:t>
      </w:r>
      <w:r w:rsidRPr="00D457CB">
        <w:rPr>
          <w:b/>
          <w:kern w:val="2"/>
          <w:lang w:eastAsia="zh-CN"/>
        </w:rPr>
        <w:tab/>
      </w:r>
      <w:r w:rsidR="00945A90" w:rsidRPr="00D457CB">
        <w:rPr>
          <w:b/>
          <w:kern w:val="2"/>
          <w:lang w:eastAsia="zh-CN"/>
        </w:rPr>
        <w:t>Discussion and D</w:t>
      </w:r>
      <w:r w:rsidR="001F7121" w:rsidRPr="00D457CB">
        <w:rPr>
          <w:b/>
          <w:kern w:val="2"/>
          <w:lang w:eastAsia="zh-CN"/>
        </w:rPr>
        <w:t>ecision</w:t>
      </w:r>
      <w:r w:rsidR="002D0439" w:rsidRPr="00D457CB">
        <w:rPr>
          <w:b/>
          <w:kern w:val="2"/>
          <w:lang w:eastAsia="zh-CN"/>
        </w:rPr>
        <w:t xml:space="preserve"> </w:t>
      </w:r>
    </w:p>
    <w:p w14:paraId="0337233F" w14:textId="77777777" w:rsidR="009C0564" w:rsidRPr="00D457CB" w:rsidRDefault="001235E1" w:rsidP="001235E1">
      <w:pPr>
        <w:pBdr>
          <w:bottom w:val="single" w:sz="4" w:space="1" w:color="auto"/>
        </w:pBdr>
        <w:tabs>
          <w:tab w:val="left" w:pos="2777"/>
        </w:tabs>
        <w:spacing w:after="0"/>
        <w:jc w:val="left"/>
        <w:rPr>
          <w:b/>
          <w:kern w:val="2"/>
          <w:sz w:val="16"/>
          <w:szCs w:val="16"/>
          <w:lang w:eastAsia="zh-CN"/>
        </w:rPr>
      </w:pPr>
      <w:r w:rsidRPr="00D457CB">
        <w:rPr>
          <w:b/>
          <w:kern w:val="2"/>
          <w:sz w:val="16"/>
          <w:szCs w:val="16"/>
          <w:lang w:eastAsia="zh-CN"/>
        </w:rPr>
        <w:tab/>
      </w:r>
    </w:p>
    <w:p w14:paraId="754FE9AC" w14:textId="77777777" w:rsidR="009C0564" w:rsidRPr="00D457CB" w:rsidRDefault="009C0564">
      <w:pPr>
        <w:pStyle w:val="Heading1"/>
      </w:pPr>
      <w:bookmarkStart w:id="0" w:name="_Ref124589705"/>
      <w:bookmarkStart w:id="1" w:name="_Ref129681862"/>
      <w:r w:rsidRPr="00D457CB">
        <w:t>Introduction</w:t>
      </w:r>
      <w:bookmarkEnd w:id="0"/>
      <w:bookmarkEnd w:id="1"/>
    </w:p>
    <w:p w14:paraId="65A1FC0F" w14:textId="47749EB1" w:rsidR="002A1BC7" w:rsidRDefault="002A1BC7" w:rsidP="002A1BC7">
      <w:pPr>
        <w:rPr>
          <w:lang w:eastAsia="zh-CN"/>
        </w:rPr>
      </w:pPr>
      <w:r>
        <w:rPr>
          <w:lang w:eastAsia="zh-CN"/>
        </w:rPr>
        <w:t>This contribution is an</w:t>
      </w:r>
      <w:r>
        <w:rPr>
          <w:lang w:eastAsia="zh-CN"/>
        </w:rPr>
        <w:t xml:space="preserve"> update of </w:t>
      </w:r>
      <w:r>
        <w:rPr>
          <w:lang w:eastAsia="zh-CN"/>
        </w:rPr>
        <w:t>R1-1901573 (</w:t>
      </w:r>
      <w:r w:rsidR="00E9538D">
        <w:rPr>
          <w:lang w:eastAsia="zh-CN"/>
        </w:rPr>
        <w:t xml:space="preserve">updated evaluation results in Sec.2.1, and </w:t>
      </w:r>
      <w:r>
        <w:rPr>
          <w:lang w:eastAsia="zh-CN"/>
        </w:rPr>
        <w:t>added further information on the used simulation assumptions</w:t>
      </w:r>
      <w:r w:rsidR="00E9538D">
        <w:rPr>
          <w:lang w:eastAsia="zh-CN"/>
        </w:rPr>
        <w:t xml:space="preserve"> in Sec.2.1 and Sec.2.2</w:t>
      </w:r>
      <w:r>
        <w:rPr>
          <w:lang w:eastAsia="zh-CN"/>
        </w:rPr>
        <w:t>).</w:t>
      </w:r>
    </w:p>
    <w:p w14:paraId="76243213" w14:textId="77777777" w:rsidR="002A1BC7" w:rsidRPr="002A1BC7" w:rsidRDefault="002A1BC7" w:rsidP="00A8130A">
      <w:pPr>
        <w:rPr>
          <w:rFonts w:eastAsiaTheme="minorEastAsia"/>
          <w:lang w:eastAsia="zh-CN"/>
        </w:rPr>
      </w:pPr>
    </w:p>
    <w:p w14:paraId="15C457C3" w14:textId="5AB83577" w:rsidR="00A8130A" w:rsidRPr="00D457CB" w:rsidRDefault="00A8130A" w:rsidP="00A8130A">
      <w:pPr>
        <w:rPr>
          <w:rFonts w:eastAsiaTheme="minorEastAsia"/>
          <w:bCs/>
        </w:rPr>
      </w:pPr>
      <w:r w:rsidRPr="00D457CB">
        <w:rPr>
          <w:rFonts w:eastAsiaTheme="minorEastAsia"/>
          <w:lang w:eastAsia="zh-CN"/>
        </w:rPr>
        <w:t>In RAN1#</w:t>
      </w:r>
      <w:r w:rsidR="00617C33" w:rsidRPr="00D457CB">
        <w:rPr>
          <w:rFonts w:eastAsiaTheme="minorEastAsia"/>
          <w:lang w:eastAsia="zh-CN"/>
        </w:rPr>
        <w:t>95</w:t>
      </w:r>
      <w:r w:rsidR="003C1192" w:rsidRPr="00D457CB">
        <w:rPr>
          <w:rFonts w:eastAsiaTheme="minorEastAsia"/>
          <w:lang w:eastAsia="zh-CN"/>
        </w:rPr>
        <w:t xml:space="preserve"> and </w:t>
      </w:r>
      <w:r w:rsidR="003C1192" w:rsidRPr="00D457CB">
        <w:rPr>
          <w:lang w:eastAsia="zh-CN"/>
        </w:rPr>
        <w:t>AdHoc# 1901 meetings</w:t>
      </w:r>
      <w:r w:rsidRPr="00D457CB">
        <w:rPr>
          <w:rFonts w:eastAsiaTheme="minorEastAsia"/>
          <w:lang w:eastAsia="zh-CN"/>
        </w:rPr>
        <w:t>, power saving about RRM measurement was discussed and the following</w:t>
      </w:r>
      <w:r w:rsidR="00597E25" w:rsidRPr="00D457CB">
        <w:rPr>
          <w:rFonts w:eastAsiaTheme="minorEastAsia"/>
          <w:lang w:eastAsia="zh-CN"/>
        </w:rPr>
        <w:t xml:space="preserve"> contents</w:t>
      </w:r>
      <w:r w:rsidRPr="00D457CB">
        <w:rPr>
          <w:rFonts w:eastAsiaTheme="minorEastAsia"/>
          <w:lang w:eastAsia="zh-CN"/>
        </w:rPr>
        <w:t xml:space="preserve"> were agreed [1]</w:t>
      </w:r>
      <w:r w:rsidR="003C1192" w:rsidRPr="00D457CB">
        <w:rPr>
          <w:rFonts w:eastAsiaTheme="minorEastAsia"/>
          <w:lang w:eastAsia="zh-CN"/>
        </w:rPr>
        <w:t>[2]</w:t>
      </w:r>
      <w:r w:rsidRPr="00D457CB">
        <w:rPr>
          <w:rFonts w:eastAsiaTheme="minorEastAsia"/>
          <w:bCs/>
        </w:rPr>
        <w:t>:</w:t>
      </w:r>
    </w:p>
    <w:p w14:paraId="28678A04" w14:textId="77777777" w:rsidR="00A8130A" w:rsidRPr="00D457CB" w:rsidRDefault="00A8130A" w:rsidP="00A8130A">
      <w:pPr>
        <w:autoSpaceDE/>
        <w:autoSpaceDN/>
        <w:adjustRightInd/>
        <w:ind w:left="720" w:hanging="720"/>
        <w:rPr>
          <w:rFonts w:eastAsia="Batang"/>
          <w:highlight w:val="green"/>
          <w:lang w:val="en-GB"/>
        </w:rPr>
      </w:pPr>
      <w:r w:rsidRPr="00D457CB">
        <w:rPr>
          <w:rFonts w:eastAsia="Batang"/>
          <w:highlight w:val="green"/>
          <w:lang w:val="en-GB"/>
        </w:rPr>
        <w:t>Agreements:</w:t>
      </w:r>
    </w:p>
    <w:p w14:paraId="27267B72" w14:textId="77777777" w:rsidR="00617C33" w:rsidRPr="00D457CB" w:rsidRDefault="00617C33" w:rsidP="00617C33">
      <w:pPr>
        <w:numPr>
          <w:ilvl w:val="0"/>
          <w:numId w:val="34"/>
        </w:numPr>
        <w:autoSpaceDE/>
        <w:autoSpaceDN/>
        <w:adjustRightInd/>
        <w:snapToGrid/>
        <w:spacing w:after="0"/>
        <w:jc w:val="left"/>
        <w:rPr>
          <w:rFonts w:eastAsia="Batang"/>
          <w:i/>
          <w:lang w:val="en-GB"/>
        </w:rPr>
      </w:pPr>
      <w:r w:rsidRPr="00D457CB">
        <w:rPr>
          <w:rFonts w:eastAsia="DengXian"/>
          <w:i/>
          <w:lang w:val="en-GB" w:eastAsia="zh-CN"/>
        </w:rPr>
        <w:t xml:space="preserve">For </w:t>
      </w:r>
      <w:bookmarkStart w:id="2" w:name="_Hlk530059834"/>
      <w:r w:rsidRPr="00D457CB">
        <w:rPr>
          <w:rFonts w:eastAsia="DengXian"/>
          <w:i/>
          <w:lang w:val="en-GB" w:eastAsia="zh-CN"/>
        </w:rPr>
        <w:t>intra frequency and/or inter frequency measurement</w:t>
      </w:r>
      <w:bookmarkEnd w:id="2"/>
      <w:r w:rsidRPr="00D457CB">
        <w:rPr>
          <w:rFonts w:eastAsia="DengXian"/>
          <w:i/>
          <w:lang w:val="en-GB" w:eastAsia="zh-CN"/>
        </w:rPr>
        <w:t>, the following approaches are</w:t>
      </w:r>
      <w:r w:rsidRPr="00D457CB">
        <w:rPr>
          <w:rFonts w:eastAsia="Batang"/>
          <w:i/>
          <w:lang w:val="en-GB"/>
        </w:rPr>
        <w:t xml:space="preserve"> to be studied for UE power saving in time domain, including impact on mobility performance</w:t>
      </w:r>
    </w:p>
    <w:p w14:paraId="0A5A7C8A" w14:textId="77777777" w:rsidR="00617C33" w:rsidRPr="00D457CB" w:rsidRDefault="00617C33" w:rsidP="00617C33">
      <w:pPr>
        <w:widowControl w:val="0"/>
        <w:numPr>
          <w:ilvl w:val="1"/>
          <w:numId w:val="34"/>
        </w:numPr>
        <w:autoSpaceDE/>
        <w:autoSpaceDN/>
        <w:adjustRightInd/>
        <w:snapToGrid/>
        <w:spacing w:after="0"/>
        <w:jc w:val="left"/>
        <w:rPr>
          <w:rFonts w:eastAsia="Batang"/>
          <w:i/>
          <w:iCs/>
          <w:color w:val="000000"/>
          <w:lang w:val="en-GB" w:eastAsia="x-none"/>
        </w:rPr>
      </w:pPr>
      <w:r w:rsidRPr="00D457CB">
        <w:rPr>
          <w:rFonts w:eastAsia="Batang"/>
          <w:i/>
          <w:iCs/>
          <w:color w:val="000000"/>
          <w:lang w:val="en-GB" w:eastAsia="x-none"/>
        </w:rPr>
        <w:t>Increasing measurement period</w:t>
      </w:r>
    </w:p>
    <w:p w14:paraId="4C686F7B" w14:textId="77777777" w:rsidR="00617C33" w:rsidRPr="00D457CB" w:rsidRDefault="00617C33" w:rsidP="00617C33">
      <w:pPr>
        <w:widowControl w:val="0"/>
        <w:numPr>
          <w:ilvl w:val="1"/>
          <w:numId w:val="34"/>
        </w:numPr>
        <w:autoSpaceDE/>
        <w:autoSpaceDN/>
        <w:adjustRightInd/>
        <w:snapToGrid/>
        <w:spacing w:after="0"/>
        <w:jc w:val="left"/>
        <w:rPr>
          <w:rFonts w:eastAsia="Batang"/>
          <w:i/>
          <w:iCs/>
          <w:color w:val="000000"/>
          <w:lang w:val="en-GB" w:eastAsia="x-none"/>
        </w:rPr>
      </w:pPr>
      <w:r w:rsidRPr="00D457CB">
        <w:rPr>
          <w:rFonts w:eastAsia="Batang"/>
          <w:i/>
          <w:iCs/>
          <w:color w:val="000000"/>
          <w:lang w:val="en-GB" w:eastAsia="x-none"/>
        </w:rPr>
        <w:t>Reducing number of samples (e.g., OFDM symbols / slots) within a measurement period (e.g., SMTC window)</w:t>
      </w:r>
    </w:p>
    <w:p w14:paraId="5D89A81C" w14:textId="77777777" w:rsidR="00617C33" w:rsidRPr="00D457CB" w:rsidRDefault="00617C33" w:rsidP="00617C33">
      <w:pPr>
        <w:widowControl w:val="0"/>
        <w:numPr>
          <w:ilvl w:val="1"/>
          <w:numId w:val="34"/>
        </w:numPr>
        <w:autoSpaceDE/>
        <w:autoSpaceDN/>
        <w:adjustRightInd/>
        <w:snapToGrid/>
        <w:spacing w:after="0"/>
        <w:jc w:val="left"/>
        <w:rPr>
          <w:rFonts w:eastAsia="Batang"/>
          <w:i/>
          <w:iCs/>
          <w:lang w:val="en-GB" w:eastAsia="x-none"/>
        </w:rPr>
      </w:pPr>
      <w:r w:rsidRPr="00D457CB">
        <w:rPr>
          <w:rFonts w:eastAsia="Batang"/>
          <w:i/>
          <w:iCs/>
          <w:lang w:val="en-GB" w:eastAsia="x-none"/>
        </w:rPr>
        <w:t>Confining RRM measurements within a measurement window and increasing the periodicity of the measurement window for intra frequency and/or inter frequency measurement</w:t>
      </w:r>
    </w:p>
    <w:p w14:paraId="05031FA1" w14:textId="77777777" w:rsidR="00617C33" w:rsidRPr="00D457CB" w:rsidRDefault="00617C33" w:rsidP="00617C33">
      <w:pPr>
        <w:widowControl w:val="0"/>
        <w:numPr>
          <w:ilvl w:val="1"/>
          <w:numId w:val="34"/>
        </w:numPr>
        <w:autoSpaceDE/>
        <w:autoSpaceDN/>
        <w:adjustRightInd/>
        <w:snapToGrid/>
        <w:spacing w:after="0"/>
        <w:jc w:val="left"/>
        <w:rPr>
          <w:rFonts w:eastAsia="Times New Roman"/>
          <w:i/>
          <w:lang w:val="en-GB"/>
        </w:rPr>
      </w:pPr>
      <w:r w:rsidRPr="00D457CB">
        <w:rPr>
          <w:rFonts w:eastAsia="Batang"/>
          <w:i/>
          <w:iCs/>
          <w:color w:val="000000"/>
          <w:lang w:val="en-GB" w:eastAsia="x-none"/>
        </w:rPr>
        <w:t>Other approaches are not precluded</w:t>
      </w:r>
    </w:p>
    <w:p w14:paraId="63E114B7" w14:textId="77777777" w:rsidR="00617C33" w:rsidRPr="00D457CB" w:rsidRDefault="00617C33" w:rsidP="00617C33">
      <w:pPr>
        <w:widowControl w:val="0"/>
        <w:numPr>
          <w:ilvl w:val="1"/>
          <w:numId w:val="34"/>
        </w:numPr>
        <w:autoSpaceDE/>
        <w:autoSpaceDN/>
        <w:adjustRightInd/>
        <w:snapToGrid/>
        <w:spacing w:after="0"/>
        <w:jc w:val="left"/>
        <w:rPr>
          <w:rFonts w:eastAsia="Times New Roman"/>
          <w:sz w:val="20"/>
          <w:szCs w:val="20"/>
          <w:lang w:val="en-GB"/>
        </w:rPr>
      </w:pPr>
      <w:r w:rsidRPr="00D457CB">
        <w:rPr>
          <w:rFonts w:eastAsia="Times New Roman"/>
          <w:i/>
          <w:lang w:val="en-GB"/>
        </w:rPr>
        <w:t>Note: this does not necessarily mean that the techniques studied will have spec impact</w:t>
      </w:r>
    </w:p>
    <w:p w14:paraId="4CE49748" w14:textId="77777777" w:rsidR="00273A23" w:rsidRPr="00D457CB" w:rsidRDefault="00273A23" w:rsidP="003C1192">
      <w:pPr>
        <w:spacing w:beforeLines="50" w:before="120"/>
        <w:rPr>
          <w:szCs w:val="20"/>
          <w:lang w:eastAsia="x-none"/>
        </w:rPr>
      </w:pPr>
      <w:r w:rsidRPr="00D457CB">
        <w:rPr>
          <w:szCs w:val="20"/>
          <w:highlight w:val="green"/>
          <w:lang w:eastAsia="x-none"/>
        </w:rPr>
        <w:t>Agreements</w:t>
      </w:r>
      <w:r w:rsidRPr="00D457CB">
        <w:rPr>
          <w:szCs w:val="20"/>
          <w:lang w:eastAsia="x-none"/>
        </w:rPr>
        <w:t>:</w:t>
      </w:r>
    </w:p>
    <w:p w14:paraId="788C8716" w14:textId="77777777" w:rsidR="00273A23" w:rsidRPr="00D457CB" w:rsidRDefault="00273A23" w:rsidP="00273A23">
      <w:pPr>
        <w:pStyle w:val="BodyText"/>
        <w:rPr>
          <w:bCs/>
          <w:i/>
          <w:sz w:val="22"/>
          <w:szCs w:val="22"/>
          <w:lang w:eastAsia="zh-CN"/>
        </w:rPr>
      </w:pPr>
      <w:r w:rsidRPr="00D457CB">
        <w:rPr>
          <w:bCs/>
          <w:i/>
          <w:sz w:val="22"/>
          <w:szCs w:val="22"/>
          <w:lang w:eastAsia="zh-CN"/>
        </w:rPr>
        <w:t xml:space="preserve">For UE autonomous </w:t>
      </w:r>
      <w:r w:rsidRPr="00D457CB">
        <w:rPr>
          <w:i/>
          <w:sz w:val="22"/>
          <w:szCs w:val="22"/>
        </w:rPr>
        <w:t xml:space="preserve">RRM measurement adaptation in time-domain with </w:t>
      </w:r>
      <w:r w:rsidRPr="00D457CB">
        <w:rPr>
          <w:bCs/>
          <w:i/>
          <w:sz w:val="22"/>
          <w:szCs w:val="22"/>
          <w:lang w:eastAsia="zh-CN"/>
        </w:rPr>
        <w:t>gNB controlled threshold, the following thresholds and corresponding adaptation schemes can be considered,</w:t>
      </w:r>
    </w:p>
    <w:p w14:paraId="42274057" w14:textId="77777777" w:rsidR="00273A23" w:rsidRPr="00D457CB" w:rsidRDefault="00273A23" w:rsidP="00273A23">
      <w:pPr>
        <w:pStyle w:val="ListParagraph"/>
        <w:widowControl w:val="0"/>
        <w:numPr>
          <w:ilvl w:val="0"/>
          <w:numId w:val="34"/>
        </w:numPr>
        <w:snapToGrid/>
        <w:spacing w:after="0"/>
        <w:ind w:firstLineChars="0"/>
        <w:jc w:val="left"/>
        <w:rPr>
          <w:i/>
          <w:szCs w:val="20"/>
        </w:rPr>
      </w:pPr>
      <w:r w:rsidRPr="00D457CB">
        <w:rPr>
          <w:i/>
          <w:szCs w:val="20"/>
        </w:rPr>
        <w:t xml:space="preserve">A RSRP threshold for UE adapting RRM measurement period, </w:t>
      </w:r>
    </w:p>
    <w:p w14:paraId="76DC326D" w14:textId="77777777" w:rsidR="00273A23" w:rsidRPr="00D457CB" w:rsidRDefault="00273A23" w:rsidP="00273A23">
      <w:pPr>
        <w:pStyle w:val="ListParagraph"/>
        <w:widowControl w:val="0"/>
        <w:numPr>
          <w:ilvl w:val="0"/>
          <w:numId w:val="34"/>
        </w:numPr>
        <w:snapToGrid/>
        <w:spacing w:after="0"/>
        <w:ind w:firstLineChars="0"/>
        <w:jc w:val="left"/>
        <w:rPr>
          <w:i/>
          <w:szCs w:val="20"/>
        </w:rPr>
      </w:pPr>
      <w:r w:rsidRPr="00D457CB">
        <w:rPr>
          <w:i/>
          <w:szCs w:val="20"/>
        </w:rPr>
        <w:t xml:space="preserve">A RSRP threshold for UE adapting RRM number of samples within a measurement period, </w:t>
      </w:r>
    </w:p>
    <w:p w14:paraId="78878438" w14:textId="77777777" w:rsidR="00273A23" w:rsidRPr="00D457CB" w:rsidRDefault="00273A23" w:rsidP="00273A23">
      <w:pPr>
        <w:pStyle w:val="ListParagraph"/>
        <w:widowControl w:val="0"/>
        <w:numPr>
          <w:ilvl w:val="0"/>
          <w:numId w:val="34"/>
        </w:numPr>
        <w:snapToGrid/>
        <w:spacing w:after="0"/>
        <w:ind w:firstLineChars="0"/>
        <w:jc w:val="left"/>
        <w:rPr>
          <w:i/>
          <w:szCs w:val="20"/>
        </w:rPr>
      </w:pPr>
      <w:r w:rsidRPr="00D457CB">
        <w:rPr>
          <w:i/>
          <w:szCs w:val="20"/>
        </w:rPr>
        <w:t xml:space="preserve">A RSRP threshold and a RSRP variation threshold within a period of time, and based on that, UE can adapt the measurement or report period </w:t>
      </w:r>
    </w:p>
    <w:p w14:paraId="01E845AB" w14:textId="77777777" w:rsidR="00273A23" w:rsidRPr="00D457CB" w:rsidRDefault="00273A23" w:rsidP="00273A23">
      <w:pPr>
        <w:pStyle w:val="ListParagraph"/>
        <w:widowControl w:val="0"/>
        <w:numPr>
          <w:ilvl w:val="0"/>
          <w:numId w:val="34"/>
        </w:numPr>
        <w:snapToGrid/>
        <w:spacing w:after="0"/>
        <w:ind w:firstLineChars="0"/>
        <w:jc w:val="left"/>
        <w:rPr>
          <w:i/>
          <w:szCs w:val="20"/>
        </w:rPr>
      </w:pPr>
      <w:r w:rsidRPr="00D457CB">
        <w:rPr>
          <w:i/>
          <w:szCs w:val="20"/>
        </w:rPr>
        <w:t>A RSRP variation threshold within a period of time, and based on that, UE can adapt the measurement or report period</w:t>
      </w:r>
    </w:p>
    <w:p w14:paraId="46C56532" w14:textId="77777777" w:rsidR="00273A23" w:rsidRPr="00D457CB" w:rsidRDefault="00273A23" w:rsidP="00273A23">
      <w:pPr>
        <w:pStyle w:val="ListParagraph"/>
        <w:widowControl w:val="0"/>
        <w:numPr>
          <w:ilvl w:val="0"/>
          <w:numId w:val="34"/>
        </w:numPr>
        <w:snapToGrid/>
        <w:spacing w:after="0"/>
        <w:ind w:firstLineChars="0"/>
        <w:jc w:val="left"/>
        <w:rPr>
          <w:i/>
          <w:szCs w:val="20"/>
        </w:rPr>
      </w:pPr>
      <w:r w:rsidRPr="00D457CB">
        <w:rPr>
          <w:i/>
          <w:szCs w:val="20"/>
        </w:rPr>
        <w:t>A threshold for UE adapting RRM measurement period and the threshold can be at least one of the followings,</w:t>
      </w:r>
    </w:p>
    <w:p w14:paraId="1DC81239" w14:textId="77777777" w:rsidR="00273A23" w:rsidRPr="00D457CB" w:rsidRDefault="00273A23" w:rsidP="00273A23">
      <w:pPr>
        <w:pStyle w:val="ListParagraph"/>
        <w:widowControl w:val="0"/>
        <w:numPr>
          <w:ilvl w:val="1"/>
          <w:numId w:val="34"/>
        </w:numPr>
        <w:snapToGrid/>
        <w:spacing w:after="0"/>
        <w:ind w:firstLineChars="0"/>
        <w:jc w:val="left"/>
        <w:rPr>
          <w:i/>
          <w:iCs/>
          <w:szCs w:val="20"/>
        </w:rPr>
      </w:pPr>
      <w:r w:rsidRPr="00D457CB">
        <w:rPr>
          <w:i/>
          <w:iCs/>
          <w:szCs w:val="20"/>
        </w:rPr>
        <w:t xml:space="preserve">The amount of time during which the UE stays with a specific cell or beam (for RRM measurement) </w:t>
      </w:r>
    </w:p>
    <w:p w14:paraId="1F6FE422" w14:textId="77777777" w:rsidR="00273A23" w:rsidRPr="00D457CB" w:rsidRDefault="00273A23" w:rsidP="00273A23">
      <w:pPr>
        <w:pStyle w:val="ListParagraph"/>
        <w:widowControl w:val="0"/>
        <w:numPr>
          <w:ilvl w:val="1"/>
          <w:numId w:val="34"/>
        </w:numPr>
        <w:snapToGrid/>
        <w:spacing w:after="0"/>
        <w:ind w:firstLineChars="0"/>
        <w:jc w:val="left"/>
        <w:rPr>
          <w:i/>
          <w:iCs/>
          <w:szCs w:val="20"/>
        </w:rPr>
      </w:pPr>
      <w:r w:rsidRPr="00D457CB">
        <w:rPr>
          <w:i/>
          <w:iCs/>
          <w:szCs w:val="20"/>
        </w:rPr>
        <w:t>UE’s active TCI state for PDCCH does not change for specific time period.</w:t>
      </w:r>
    </w:p>
    <w:p w14:paraId="228FB482" w14:textId="77777777" w:rsidR="00273A23" w:rsidRPr="00D457CB" w:rsidRDefault="00273A23" w:rsidP="00273A23">
      <w:pPr>
        <w:pStyle w:val="ListParagraph"/>
        <w:widowControl w:val="0"/>
        <w:numPr>
          <w:ilvl w:val="1"/>
          <w:numId w:val="34"/>
        </w:numPr>
        <w:snapToGrid/>
        <w:spacing w:after="0"/>
        <w:ind w:firstLineChars="0"/>
        <w:jc w:val="left"/>
        <w:rPr>
          <w:i/>
          <w:iCs/>
          <w:color w:val="000000"/>
          <w:szCs w:val="20"/>
        </w:rPr>
      </w:pPr>
      <w:r w:rsidRPr="00D457CB">
        <w:rPr>
          <w:i/>
          <w:iCs/>
          <w:szCs w:val="20"/>
        </w:rPr>
        <w:t>The number of handovers/reselections for</w:t>
      </w:r>
      <w:r w:rsidRPr="00D457CB">
        <w:rPr>
          <w:i/>
          <w:iCs/>
          <w:color w:val="000000"/>
          <w:szCs w:val="20"/>
        </w:rPr>
        <w:t xml:space="preserve"> certain period.</w:t>
      </w:r>
    </w:p>
    <w:p w14:paraId="7E0CB5FD" w14:textId="77777777" w:rsidR="00273A23" w:rsidRPr="00D457CB" w:rsidRDefault="00273A23" w:rsidP="00273A23">
      <w:pPr>
        <w:numPr>
          <w:ilvl w:val="0"/>
          <w:numId w:val="34"/>
        </w:numPr>
        <w:autoSpaceDE/>
        <w:autoSpaceDN/>
        <w:adjustRightInd/>
        <w:snapToGrid/>
        <w:spacing w:after="0"/>
        <w:jc w:val="left"/>
        <w:rPr>
          <w:i/>
          <w:szCs w:val="20"/>
        </w:rPr>
      </w:pPr>
      <w:r w:rsidRPr="00D457CB">
        <w:rPr>
          <w:i/>
          <w:szCs w:val="20"/>
        </w:rPr>
        <w:t>A threshold which includes UE mobility status, serving cell quality, and based on that, UE can adapt the SMTC window, number of CSI-RS resources sets per target cell, periodicity of CSI-RS resources.</w:t>
      </w:r>
    </w:p>
    <w:p w14:paraId="48AEB826" w14:textId="77777777" w:rsidR="004D6825" w:rsidRPr="00D457CB" w:rsidRDefault="004D6825" w:rsidP="003C1192">
      <w:pPr>
        <w:spacing w:beforeLines="50" w:before="120"/>
        <w:rPr>
          <w:bCs/>
          <w:lang w:eastAsia="zh-CN"/>
        </w:rPr>
      </w:pPr>
      <w:r w:rsidRPr="00D457CB">
        <w:rPr>
          <w:szCs w:val="20"/>
          <w:highlight w:val="green"/>
          <w:lang w:eastAsia="x-none"/>
        </w:rPr>
        <w:t>Agreements</w:t>
      </w:r>
      <w:r w:rsidRPr="00D457CB">
        <w:rPr>
          <w:szCs w:val="20"/>
          <w:lang w:eastAsia="x-none"/>
        </w:rPr>
        <w:t>:</w:t>
      </w:r>
    </w:p>
    <w:p w14:paraId="71DB72C7" w14:textId="77777777" w:rsidR="004D6825" w:rsidRPr="00D457CB" w:rsidRDefault="004D6825" w:rsidP="004D6825">
      <w:pPr>
        <w:pStyle w:val="BodyText"/>
        <w:numPr>
          <w:ilvl w:val="0"/>
          <w:numId w:val="34"/>
        </w:numPr>
        <w:autoSpaceDE/>
        <w:autoSpaceDN/>
        <w:adjustRightInd/>
        <w:snapToGrid/>
        <w:spacing w:after="0"/>
        <w:ind w:hanging="357"/>
        <w:rPr>
          <w:bCs/>
          <w:i/>
          <w:sz w:val="22"/>
          <w:szCs w:val="22"/>
          <w:lang w:eastAsia="zh-CN"/>
        </w:rPr>
      </w:pPr>
      <w:r w:rsidRPr="00D457CB">
        <w:rPr>
          <w:bCs/>
          <w:i/>
          <w:sz w:val="22"/>
          <w:szCs w:val="22"/>
          <w:lang w:eastAsia="zh-CN"/>
        </w:rPr>
        <w:t>Companies are encouraged to report the following additional assumption if applicable for each scheme,</w:t>
      </w:r>
    </w:p>
    <w:p w14:paraId="0ACF287E" w14:textId="77777777" w:rsidR="004D6825" w:rsidRPr="00D457CB" w:rsidRDefault="004D6825" w:rsidP="004D6825">
      <w:pPr>
        <w:pStyle w:val="BodyText"/>
        <w:numPr>
          <w:ilvl w:val="1"/>
          <w:numId w:val="34"/>
        </w:numPr>
        <w:autoSpaceDE/>
        <w:autoSpaceDN/>
        <w:adjustRightInd/>
        <w:snapToGrid/>
        <w:spacing w:after="0"/>
        <w:ind w:hanging="357"/>
        <w:rPr>
          <w:bCs/>
          <w:i/>
          <w:sz w:val="22"/>
          <w:szCs w:val="22"/>
          <w:lang w:eastAsia="zh-CN"/>
        </w:rPr>
      </w:pPr>
      <w:r w:rsidRPr="00D457CB">
        <w:rPr>
          <w:i/>
          <w:sz w:val="22"/>
          <w:szCs w:val="22"/>
          <w:lang w:eastAsia="zh-CN"/>
        </w:rPr>
        <w:t>DRX configuration</w:t>
      </w:r>
    </w:p>
    <w:p w14:paraId="48512857" w14:textId="77777777" w:rsidR="004D6825" w:rsidRPr="00D457CB" w:rsidRDefault="004D6825" w:rsidP="004D6825">
      <w:pPr>
        <w:pStyle w:val="BodyText"/>
        <w:numPr>
          <w:ilvl w:val="1"/>
          <w:numId w:val="34"/>
        </w:numPr>
        <w:autoSpaceDE/>
        <w:autoSpaceDN/>
        <w:adjustRightInd/>
        <w:snapToGrid/>
        <w:spacing w:after="0"/>
        <w:ind w:hanging="357"/>
        <w:rPr>
          <w:bCs/>
          <w:i/>
          <w:sz w:val="22"/>
          <w:szCs w:val="22"/>
          <w:lang w:eastAsia="zh-CN"/>
        </w:rPr>
      </w:pPr>
      <w:r w:rsidRPr="00D457CB">
        <w:rPr>
          <w:bCs/>
          <w:i/>
          <w:sz w:val="22"/>
          <w:szCs w:val="22"/>
          <w:lang w:eastAsia="zh-CN"/>
        </w:rPr>
        <w:t>Offset between paging occasion and SSB/CSI-RS</w:t>
      </w:r>
    </w:p>
    <w:p w14:paraId="6C855EC7" w14:textId="77777777" w:rsidR="004D6825" w:rsidRPr="00D457CB" w:rsidRDefault="004D6825" w:rsidP="004D6825">
      <w:pPr>
        <w:pStyle w:val="BodyText"/>
        <w:numPr>
          <w:ilvl w:val="1"/>
          <w:numId w:val="34"/>
        </w:numPr>
        <w:autoSpaceDE/>
        <w:autoSpaceDN/>
        <w:adjustRightInd/>
        <w:snapToGrid/>
        <w:spacing w:after="0"/>
        <w:ind w:hanging="357"/>
        <w:rPr>
          <w:bCs/>
          <w:i/>
          <w:sz w:val="22"/>
          <w:szCs w:val="22"/>
          <w:lang w:eastAsia="zh-CN"/>
        </w:rPr>
      </w:pPr>
      <w:r w:rsidRPr="00D457CB">
        <w:rPr>
          <w:bCs/>
          <w:i/>
          <w:sz w:val="22"/>
          <w:szCs w:val="22"/>
          <w:lang w:eastAsia="zh-CN"/>
        </w:rPr>
        <w:lastRenderedPageBreak/>
        <w:t>For evaluation of adapting/relaxing RRM measurement in time domain, the following is recommended to be provided</w:t>
      </w:r>
    </w:p>
    <w:p w14:paraId="5391FBF1" w14:textId="77777777" w:rsidR="004D6825" w:rsidRPr="00D457CB" w:rsidRDefault="004D6825" w:rsidP="004D6825">
      <w:pPr>
        <w:pStyle w:val="BodyText"/>
        <w:numPr>
          <w:ilvl w:val="2"/>
          <w:numId w:val="34"/>
        </w:numPr>
        <w:autoSpaceDE/>
        <w:autoSpaceDN/>
        <w:adjustRightInd/>
        <w:snapToGrid/>
        <w:spacing w:after="0"/>
        <w:ind w:hanging="357"/>
        <w:rPr>
          <w:bCs/>
          <w:i/>
          <w:sz w:val="22"/>
          <w:szCs w:val="22"/>
          <w:lang w:eastAsia="zh-CN"/>
        </w:rPr>
      </w:pPr>
      <w:r w:rsidRPr="00D457CB">
        <w:rPr>
          <w:bCs/>
          <w:i/>
          <w:sz w:val="22"/>
          <w:szCs w:val="22"/>
          <w:lang w:eastAsia="zh-CN"/>
        </w:rPr>
        <w:t>Impact to measurement accuracy, e.g., RSRP accuracy</w:t>
      </w:r>
    </w:p>
    <w:p w14:paraId="227B2BF0" w14:textId="77777777" w:rsidR="004D6825" w:rsidRPr="00D457CB" w:rsidRDefault="004D6825" w:rsidP="004D6825">
      <w:pPr>
        <w:pStyle w:val="BodyText"/>
        <w:numPr>
          <w:ilvl w:val="2"/>
          <w:numId w:val="34"/>
        </w:numPr>
        <w:autoSpaceDE/>
        <w:autoSpaceDN/>
        <w:adjustRightInd/>
        <w:snapToGrid/>
        <w:spacing w:after="0"/>
        <w:ind w:hanging="357"/>
        <w:rPr>
          <w:bCs/>
          <w:i/>
          <w:sz w:val="22"/>
          <w:szCs w:val="22"/>
          <w:lang w:eastAsia="zh-CN"/>
        </w:rPr>
      </w:pPr>
      <w:r w:rsidRPr="00D457CB">
        <w:rPr>
          <w:bCs/>
          <w:i/>
          <w:sz w:val="22"/>
          <w:szCs w:val="22"/>
          <w:lang w:eastAsia="zh-CN"/>
        </w:rPr>
        <w:t>Impact to mobility performance, e.g., handover failure rate</w:t>
      </w:r>
    </w:p>
    <w:p w14:paraId="6A51526D" w14:textId="77777777" w:rsidR="004D6825" w:rsidRPr="00D457CB" w:rsidRDefault="004D6825" w:rsidP="004D6825">
      <w:pPr>
        <w:pStyle w:val="BodyText"/>
        <w:numPr>
          <w:ilvl w:val="1"/>
          <w:numId w:val="34"/>
        </w:numPr>
        <w:autoSpaceDE/>
        <w:autoSpaceDN/>
        <w:adjustRightInd/>
        <w:snapToGrid/>
        <w:spacing w:after="0"/>
        <w:ind w:hanging="357"/>
        <w:rPr>
          <w:bCs/>
          <w:i/>
          <w:sz w:val="22"/>
          <w:szCs w:val="22"/>
          <w:lang w:eastAsia="zh-CN"/>
        </w:rPr>
      </w:pPr>
      <w:r w:rsidRPr="00D457CB">
        <w:rPr>
          <w:bCs/>
          <w:i/>
          <w:sz w:val="22"/>
          <w:szCs w:val="22"/>
          <w:lang w:eastAsia="zh-CN"/>
        </w:rPr>
        <w:t>For evaluation of reducing intra-frequency measurement</w:t>
      </w:r>
    </w:p>
    <w:p w14:paraId="4CD4214C" w14:textId="77777777" w:rsidR="004D6825" w:rsidRPr="00D457CB" w:rsidRDefault="004D6825" w:rsidP="004D6825">
      <w:pPr>
        <w:pStyle w:val="BodyText"/>
        <w:numPr>
          <w:ilvl w:val="2"/>
          <w:numId w:val="34"/>
        </w:numPr>
        <w:autoSpaceDE/>
        <w:autoSpaceDN/>
        <w:adjustRightInd/>
        <w:snapToGrid/>
        <w:spacing w:after="0"/>
        <w:ind w:hanging="357"/>
        <w:rPr>
          <w:bCs/>
          <w:i/>
          <w:sz w:val="22"/>
          <w:szCs w:val="22"/>
          <w:lang w:eastAsia="zh-CN"/>
        </w:rPr>
      </w:pPr>
      <w:r w:rsidRPr="00D457CB">
        <w:rPr>
          <w:bCs/>
          <w:i/>
          <w:sz w:val="22"/>
          <w:szCs w:val="22"/>
          <w:lang w:eastAsia="zh-CN"/>
        </w:rPr>
        <w:t>Number of cells for measurement</w:t>
      </w:r>
    </w:p>
    <w:p w14:paraId="010E4A90" w14:textId="77777777" w:rsidR="004D6825" w:rsidRPr="00D457CB" w:rsidRDefault="004D6825" w:rsidP="004D6825">
      <w:pPr>
        <w:pStyle w:val="BodyText"/>
        <w:numPr>
          <w:ilvl w:val="1"/>
          <w:numId w:val="34"/>
        </w:numPr>
        <w:autoSpaceDE/>
        <w:autoSpaceDN/>
        <w:adjustRightInd/>
        <w:snapToGrid/>
        <w:spacing w:after="0"/>
        <w:ind w:hanging="357"/>
        <w:rPr>
          <w:bCs/>
          <w:i/>
          <w:sz w:val="22"/>
          <w:szCs w:val="22"/>
          <w:lang w:eastAsia="zh-CN"/>
        </w:rPr>
      </w:pPr>
      <w:r w:rsidRPr="00D457CB">
        <w:rPr>
          <w:bCs/>
          <w:i/>
          <w:sz w:val="22"/>
          <w:szCs w:val="22"/>
          <w:lang w:eastAsia="zh-CN"/>
        </w:rPr>
        <w:t>For evaluation of additional resource</w:t>
      </w:r>
    </w:p>
    <w:p w14:paraId="1C4F23A6" w14:textId="77777777" w:rsidR="004D6825" w:rsidRPr="00D457CB" w:rsidRDefault="004D6825" w:rsidP="004D6825">
      <w:pPr>
        <w:pStyle w:val="BodyText"/>
        <w:numPr>
          <w:ilvl w:val="2"/>
          <w:numId w:val="34"/>
        </w:numPr>
        <w:autoSpaceDE/>
        <w:autoSpaceDN/>
        <w:adjustRightInd/>
        <w:snapToGrid/>
        <w:spacing w:after="0"/>
        <w:ind w:hanging="357"/>
        <w:rPr>
          <w:bCs/>
          <w:i/>
          <w:sz w:val="22"/>
          <w:szCs w:val="22"/>
          <w:lang w:eastAsia="zh-CN"/>
        </w:rPr>
      </w:pPr>
      <w:r w:rsidRPr="00D457CB">
        <w:rPr>
          <w:bCs/>
          <w:i/>
          <w:sz w:val="22"/>
          <w:szCs w:val="22"/>
          <w:lang w:eastAsia="zh-CN"/>
        </w:rPr>
        <w:t>Resource type, e.g., CSI-RS, SSB or others</w:t>
      </w:r>
    </w:p>
    <w:p w14:paraId="231746AA" w14:textId="77777777" w:rsidR="00273A23" w:rsidRPr="00D457CB" w:rsidRDefault="004D6825" w:rsidP="001B6975">
      <w:pPr>
        <w:pStyle w:val="BodyText"/>
        <w:numPr>
          <w:ilvl w:val="1"/>
          <w:numId w:val="34"/>
        </w:numPr>
        <w:autoSpaceDE/>
        <w:autoSpaceDN/>
        <w:adjustRightInd/>
        <w:snapToGrid/>
        <w:spacing w:after="0"/>
        <w:ind w:hanging="357"/>
        <w:rPr>
          <w:bCs/>
          <w:i/>
          <w:sz w:val="22"/>
          <w:szCs w:val="22"/>
          <w:lang w:eastAsia="zh-CN"/>
        </w:rPr>
      </w:pPr>
      <w:r w:rsidRPr="00D457CB">
        <w:rPr>
          <w:bCs/>
          <w:i/>
          <w:sz w:val="22"/>
          <w:szCs w:val="22"/>
          <w:lang w:eastAsia="zh-CN"/>
        </w:rPr>
        <w:t>Others are not precluded</w:t>
      </w:r>
    </w:p>
    <w:p w14:paraId="4EFE9EF1" w14:textId="77777777" w:rsidR="004D6825" w:rsidRPr="00D457CB" w:rsidRDefault="004D6825" w:rsidP="0061527F">
      <w:pPr>
        <w:spacing w:beforeLines="50" w:before="120"/>
        <w:rPr>
          <w:rFonts w:eastAsiaTheme="minorEastAsia"/>
          <w:lang w:eastAsia="zh-CN"/>
        </w:rPr>
      </w:pPr>
    </w:p>
    <w:p w14:paraId="19246812" w14:textId="77777777" w:rsidR="00273A23" w:rsidRPr="00D457CB" w:rsidRDefault="00A8130A" w:rsidP="0061527F">
      <w:pPr>
        <w:spacing w:beforeLines="50" w:before="120"/>
        <w:rPr>
          <w:rFonts w:eastAsiaTheme="minorEastAsia"/>
          <w:lang w:eastAsia="zh-CN"/>
        </w:rPr>
      </w:pPr>
      <w:r w:rsidRPr="00D457CB">
        <w:rPr>
          <w:rFonts w:eastAsiaTheme="minorEastAsia"/>
          <w:lang w:eastAsia="zh-CN"/>
        </w:rPr>
        <w:t>This contribution focuses on the study of UE power consumption reduction in RRM measurements based on the above agreements.</w:t>
      </w:r>
    </w:p>
    <w:p w14:paraId="24B93489" w14:textId="77777777" w:rsidR="00694797" w:rsidRPr="00D457CB" w:rsidRDefault="00407589" w:rsidP="003C1192">
      <w:pPr>
        <w:pStyle w:val="Heading1"/>
        <w:spacing w:before="240"/>
        <w:ind w:left="431" w:hanging="431"/>
      </w:pPr>
      <w:bookmarkStart w:id="3" w:name="_Ref129681832"/>
      <w:r w:rsidRPr="00D457CB">
        <w:t xml:space="preserve">Discussion </w:t>
      </w:r>
    </w:p>
    <w:p w14:paraId="702135DF" w14:textId="55890F9D" w:rsidR="00B45CC8" w:rsidRPr="00D457CB" w:rsidRDefault="00B45CC8" w:rsidP="004A46E9">
      <w:r w:rsidRPr="00D457CB">
        <w:t>RRM measurement is one of most power consum</w:t>
      </w:r>
      <w:r w:rsidR="00062B32" w:rsidRPr="00D457CB">
        <w:t>ing</w:t>
      </w:r>
      <w:r w:rsidRPr="00D457CB">
        <w:t xml:space="preserve"> function for UE, which is used for managing mobility. For RRM measurement, the power consumption is </w:t>
      </w:r>
      <w:r w:rsidRPr="00D457CB">
        <w:rPr>
          <w:kern w:val="2"/>
          <w:lang w:eastAsia="zh-CN"/>
        </w:rPr>
        <w:t>directly proportional to</w:t>
      </w:r>
      <w:r w:rsidRPr="00D457CB">
        <w:t xml:space="preserve"> the measurements frequen</w:t>
      </w:r>
      <w:r w:rsidR="00BF6270" w:rsidRPr="00D457CB">
        <w:t>cy and the number of measured</w:t>
      </w:r>
      <w:r w:rsidRPr="00D457CB">
        <w:t xml:space="preserve"> </w:t>
      </w:r>
      <w:r w:rsidR="00BF6270" w:rsidRPr="00D457CB">
        <w:t>quantities</w:t>
      </w:r>
      <w:r w:rsidRPr="00D457CB">
        <w:t xml:space="preserve"> including SSBs, cells, frequencies and so on. The power consumption is also affected by the measurement configuration from </w:t>
      </w:r>
      <w:r w:rsidR="00076E33" w:rsidRPr="00D457CB">
        <w:t xml:space="preserve">the </w:t>
      </w:r>
      <w:r w:rsidR="0061527F" w:rsidRPr="00D457CB">
        <w:t>n</w:t>
      </w:r>
      <w:r w:rsidRPr="00D457CB">
        <w:t xml:space="preserve">etwork. For each measurement result, which may </w:t>
      </w:r>
      <w:r w:rsidR="00076E33" w:rsidRPr="00D457CB">
        <w:t xml:space="preserve">be </w:t>
      </w:r>
      <w:r w:rsidRPr="00D457CB">
        <w:t>obtain</w:t>
      </w:r>
      <w:r w:rsidR="00076E33" w:rsidRPr="00D457CB">
        <w:t>ed</w:t>
      </w:r>
      <w:r w:rsidRPr="00D457CB">
        <w:t xml:space="preserve"> through multiple </w:t>
      </w:r>
      <w:bookmarkStart w:id="4" w:name="OLE_LINK1"/>
      <w:r w:rsidRPr="00D457CB">
        <w:t>measurement samples</w:t>
      </w:r>
      <w:bookmarkEnd w:id="4"/>
      <w:r w:rsidRPr="00D457CB">
        <w:t xml:space="preserve">, a straight forward way to reduce power consumption for measurement is to reduce the measurement samples when the accuracy should also be guaranteed. </w:t>
      </w:r>
      <w:r w:rsidR="00076E33" w:rsidRPr="00D457CB">
        <w:t>N</w:t>
      </w:r>
      <w:r w:rsidR="00C56F92" w:rsidRPr="00D457CB">
        <w:t>ew measurement method</w:t>
      </w:r>
      <w:r w:rsidR="0061527F" w:rsidRPr="00D457CB">
        <w:t>s</w:t>
      </w:r>
      <w:r w:rsidR="00C56F92" w:rsidRPr="00D457CB">
        <w:t xml:space="preserve"> may also</w:t>
      </w:r>
      <w:r w:rsidR="00B33129" w:rsidRPr="00D457CB">
        <w:t xml:space="preserve"> be proposed to</w:t>
      </w:r>
      <w:r w:rsidR="00C56F92" w:rsidRPr="00D457CB">
        <w:t xml:space="preserve"> reduce power consumption in RRM measurement</w:t>
      </w:r>
      <w:r w:rsidR="00C552CF" w:rsidRPr="00D457CB">
        <w:t>s</w:t>
      </w:r>
      <w:r w:rsidR="00C56F92" w:rsidRPr="00D457CB">
        <w:t xml:space="preserve">. </w:t>
      </w:r>
      <w:r w:rsidRPr="00D457CB">
        <w:t xml:space="preserve">In the following, we discuss the power consumption from </w:t>
      </w:r>
      <w:r w:rsidR="007A5F0D">
        <w:t>three</w:t>
      </w:r>
      <w:r w:rsidR="00A62957" w:rsidRPr="00D457CB">
        <w:t xml:space="preserve"> </w:t>
      </w:r>
      <w:r w:rsidR="0061527F" w:rsidRPr="00D457CB">
        <w:t>aspects</w:t>
      </w:r>
      <w:r w:rsidRPr="00D457CB">
        <w:t>.</w:t>
      </w:r>
    </w:p>
    <w:p w14:paraId="451C9E81" w14:textId="77777777" w:rsidR="00650139" w:rsidRPr="00D457CB" w:rsidRDefault="005B4D9B" w:rsidP="003C1192">
      <w:pPr>
        <w:pStyle w:val="Heading2"/>
        <w:spacing w:before="240"/>
        <w:ind w:left="578" w:hanging="578"/>
        <w:rPr>
          <w:lang w:eastAsia="ja-JP"/>
        </w:rPr>
      </w:pPr>
      <w:r w:rsidRPr="00D457CB">
        <w:rPr>
          <w:lang w:eastAsia="ja-JP"/>
        </w:rPr>
        <w:t xml:space="preserve">RRM measurement period adjustment </w:t>
      </w:r>
    </w:p>
    <w:p w14:paraId="3AD11037" w14:textId="0628E70F" w:rsidR="00342F00" w:rsidRDefault="00342F00" w:rsidP="00342F00">
      <w:pPr>
        <w:pStyle w:val="Eqn"/>
        <w:rPr>
          <w:lang w:eastAsia="zh-CN"/>
        </w:rPr>
      </w:pPr>
      <w:r>
        <w:t xml:space="preserve">L3 </w:t>
      </w:r>
      <w:r w:rsidR="007A67FD">
        <w:t>m</w:t>
      </w:r>
      <w:r>
        <w:t xml:space="preserve">easurement is used for mobility, such as cell reselection and handover. In Idle mode, </w:t>
      </w:r>
      <w:r>
        <w:rPr>
          <w:lang w:val="en-GB"/>
        </w:rPr>
        <w:t xml:space="preserve">cell reselection measurements </w:t>
      </w:r>
      <w:r w:rsidRPr="00CB220C">
        <w:t xml:space="preserve">of </w:t>
      </w:r>
      <w:r>
        <w:rPr>
          <w:lang w:val="en-GB"/>
        </w:rPr>
        <w:t xml:space="preserve">the </w:t>
      </w:r>
      <w:r w:rsidRPr="00CB220C">
        <w:t xml:space="preserve">serving cell and neighbor cells are performed </w:t>
      </w:r>
      <w:r w:rsidRPr="00D457CB">
        <w:rPr>
          <w:lang w:eastAsia="zh-CN"/>
        </w:rPr>
        <w:t>in cycles.</w:t>
      </w:r>
      <w:r>
        <w:rPr>
          <w:lang w:eastAsia="zh-CN"/>
        </w:rPr>
        <w:t xml:space="preserve"> For</w:t>
      </w:r>
      <w:r w:rsidRPr="00D457CB">
        <w:rPr>
          <w:lang w:eastAsia="zh-CN"/>
        </w:rPr>
        <w:t xml:space="preserve"> </w:t>
      </w:r>
      <w:r>
        <w:rPr>
          <w:lang w:eastAsia="zh-CN"/>
        </w:rPr>
        <w:t>serving cell measurement,</w:t>
      </w:r>
      <w:r w:rsidRPr="00D50DB6">
        <w:t xml:space="preserve"> </w:t>
      </w:r>
      <w:r w:rsidRPr="00D50DB6">
        <w:rPr>
          <w:lang w:eastAsia="zh-CN"/>
        </w:rPr>
        <w:t>RAN 4 defines the minimum requirement on the measurement period of serving cell according to the length of SMTC periodicity and DRX cycle</w:t>
      </w:r>
      <w:r>
        <w:rPr>
          <w:lang w:eastAsia="zh-CN"/>
        </w:rPr>
        <w:t xml:space="preserve"> in TS 38.133</w:t>
      </w:r>
      <w:r w:rsidRPr="00D50DB6">
        <w:rPr>
          <w:lang w:eastAsia="zh-CN"/>
        </w:rPr>
        <w:t>, i.e., the same measurement rate of the serving cell is required for the UE camping on the edge and</w:t>
      </w:r>
      <w:r>
        <w:rPr>
          <w:lang w:eastAsia="zh-CN"/>
        </w:rPr>
        <w:t xml:space="preserve"> the UE camping on</w:t>
      </w:r>
      <w:r w:rsidRPr="00D50DB6">
        <w:rPr>
          <w:lang w:eastAsia="zh-CN"/>
        </w:rPr>
        <w:t xml:space="preserve"> center of the cell.</w:t>
      </w:r>
      <w:r>
        <w:rPr>
          <w:lang w:eastAsia="zh-CN"/>
        </w:rPr>
        <w:t xml:space="preserve"> </w:t>
      </w:r>
    </w:p>
    <w:tbl>
      <w:tblPr>
        <w:tblStyle w:val="TableGrid"/>
        <w:tblW w:w="0" w:type="auto"/>
        <w:tblLook w:val="04A0" w:firstRow="1" w:lastRow="0" w:firstColumn="1" w:lastColumn="0" w:noHBand="0" w:noVBand="1"/>
      </w:tblPr>
      <w:tblGrid>
        <w:gridCol w:w="9307"/>
      </w:tblGrid>
      <w:tr w:rsidR="00342F00" w14:paraId="3310D20F" w14:textId="77777777" w:rsidTr="008249EA">
        <w:tc>
          <w:tcPr>
            <w:tcW w:w="12611" w:type="dxa"/>
          </w:tcPr>
          <w:p w14:paraId="0167E93F" w14:textId="77777777" w:rsidR="00342F00" w:rsidRPr="00C768F5" w:rsidRDefault="00342F00" w:rsidP="008249EA">
            <w:pPr>
              <w:rPr>
                <w:rFonts w:cs="v4.2.0"/>
              </w:rPr>
            </w:pPr>
            <w:r w:rsidRPr="00C768F5">
              <w:rPr>
                <w:rFonts w:cs="v4.2.0"/>
              </w:rPr>
              <w:t xml:space="preserve">The UE shall measure the </w:t>
            </w:r>
            <w:r w:rsidRPr="00C768F5">
              <w:rPr>
                <w:rFonts w:cs="v4.2.0" w:hint="eastAsia"/>
                <w:lang w:eastAsia="zh-CN"/>
              </w:rPr>
              <w:t>SS-</w:t>
            </w:r>
            <w:r w:rsidRPr="00C768F5">
              <w:rPr>
                <w:rFonts w:cs="v4.2.0"/>
              </w:rPr>
              <w:t xml:space="preserve">RSRP and </w:t>
            </w:r>
            <w:r w:rsidRPr="00C768F5">
              <w:rPr>
                <w:rFonts w:cs="v4.2.0" w:hint="eastAsia"/>
                <w:lang w:eastAsia="zh-CN"/>
              </w:rPr>
              <w:t>SS-</w:t>
            </w:r>
            <w:r w:rsidRPr="00C768F5">
              <w:rPr>
                <w:rFonts w:cs="v4.2.0"/>
              </w:rPr>
              <w:t>RSRQ level of the serving cell and evaluate the cell selection criterion S defined in [1] for the serving cell at least once every M1 DRX cycle; where:</w:t>
            </w:r>
          </w:p>
          <w:p w14:paraId="0A6BD282" w14:textId="77777777" w:rsidR="00342F00" w:rsidRPr="00C768F5" w:rsidRDefault="00342F00" w:rsidP="008249EA">
            <w:pPr>
              <w:ind w:left="284"/>
              <w:rPr>
                <w:rFonts w:cs="v4.2.0"/>
              </w:rPr>
            </w:pPr>
            <w:r w:rsidRPr="00C768F5">
              <w:rPr>
                <w:rFonts w:cs="v4.2.0"/>
              </w:rPr>
              <w:t>M1=2 if SMTC periodicity (T</w:t>
            </w:r>
            <w:r w:rsidRPr="00C768F5">
              <w:rPr>
                <w:rFonts w:cs="v4.2.0"/>
                <w:vertAlign w:val="subscript"/>
              </w:rPr>
              <w:t>SMTC</w:t>
            </w:r>
            <w:r w:rsidRPr="00C768F5">
              <w:rPr>
                <w:rFonts w:cs="v4.2.0"/>
              </w:rPr>
              <w:t xml:space="preserve">) </w:t>
            </w:r>
            <w:r w:rsidRPr="00D76831">
              <w:t>&gt;</w:t>
            </w:r>
            <w:r w:rsidRPr="00C768F5">
              <w:rPr>
                <w:rFonts w:cs="v4.2.0"/>
              </w:rPr>
              <w:t xml:space="preserve"> 20 ms and DRX cycle </w:t>
            </w:r>
            <w:r w:rsidRPr="00D76831">
              <w:t>≤</w:t>
            </w:r>
            <w:r w:rsidRPr="00C768F5">
              <w:rPr>
                <w:rFonts w:cs="v4.2.0"/>
              </w:rPr>
              <w:t xml:space="preserve">  0.64 second,</w:t>
            </w:r>
          </w:p>
          <w:p w14:paraId="657776AE" w14:textId="77777777" w:rsidR="00342F00" w:rsidRDefault="00342F00" w:rsidP="008249EA">
            <w:pPr>
              <w:pStyle w:val="Eqn"/>
              <w:rPr>
                <w:rFonts w:cs="v4.2.0"/>
              </w:rPr>
            </w:pPr>
            <w:r w:rsidRPr="00C768F5">
              <w:rPr>
                <w:rFonts w:cs="v4.2.0"/>
              </w:rPr>
              <w:t>otherwise M1=1.</w:t>
            </w:r>
          </w:p>
        </w:tc>
      </w:tr>
    </w:tbl>
    <w:p w14:paraId="002FAD12" w14:textId="2793202B" w:rsidR="00AA51C6" w:rsidRPr="00D457CB" w:rsidRDefault="00342F00" w:rsidP="00A55DDC">
      <w:pPr>
        <w:pStyle w:val="Eqn"/>
        <w:spacing w:beforeLines="50" w:before="120"/>
        <w:rPr>
          <w:rFonts w:eastAsiaTheme="minorEastAsia"/>
        </w:rPr>
      </w:pPr>
      <w:r>
        <w:t xml:space="preserve">When UE is at the edge of the serving cell, the defined measurement rate of serving cell should be satisfied for the mobility requirement. </w:t>
      </w:r>
      <w:r w:rsidRPr="00CB220C">
        <w:t>However, when the UE is</w:t>
      </w:r>
      <w:r>
        <w:rPr>
          <w:lang w:val="en-GB"/>
        </w:rPr>
        <w:t xml:space="preserve"> moving or staying in good coverage</w:t>
      </w:r>
      <w:r w:rsidRPr="00CB220C">
        <w:t xml:space="preserve">, it may not need to perform </w:t>
      </w:r>
      <w:r>
        <w:t xml:space="preserve">serving </w:t>
      </w:r>
      <w:r w:rsidRPr="00CB220C">
        <w:t>cell measurement</w:t>
      </w:r>
      <w:r>
        <w:rPr>
          <w:lang w:val="en-GB"/>
        </w:rPr>
        <w:t>s</w:t>
      </w:r>
      <w:r w:rsidRPr="00CB220C">
        <w:t xml:space="preserve"> frequently</w:t>
      </w:r>
      <w:r>
        <w:t xml:space="preserve"> and the measurement can be relaxed, since there is no such requirement on </w:t>
      </w:r>
      <w:r w:rsidR="008249EA">
        <w:t>mobility. In</w:t>
      </w:r>
      <w:r w:rsidR="00AA51C6" w:rsidRPr="00D457CB">
        <w:rPr>
          <w:rFonts w:eastAsiaTheme="minorEastAsia"/>
        </w:rPr>
        <w:t xml:space="preserve"> RAN1 #AH1901, it is agreed that </w:t>
      </w:r>
      <w:r w:rsidR="00AA51C6" w:rsidRPr="00D457CB">
        <w:rPr>
          <w:szCs w:val="20"/>
        </w:rPr>
        <w:t xml:space="preserve">a RSRP threshold for UE adapting RRM measurement period can be considered for RRM measurement adaptation in time-domain. The UE measures the serving cell every 1 DRX cycle (if the periodicity of SMTC </w:t>
      </w:r>
      <w:r w:rsidR="00907222">
        <w:rPr>
          <w:position w:val="-4"/>
          <w:szCs w:val="20"/>
        </w:rPr>
        <w:pict w14:anchorId="2495F2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5pt;height:14.95pt">
            <v:imagedata r:id="rId8" o:title=""/>
          </v:shape>
        </w:pict>
      </w:r>
      <w:r w:rsidR="00AA51C6" w:rsidRPr="00D457CB">
        <w:rPr>
          <w:szCs w:val="20"/>
        </w:rPr>
        <w:t xml:space="preserve"> 20ms or the length of DRX cycle </w:t>
      </w:r>
      <w:r w:rsidR="00907222">
        <w:rPr>
          <w:position w:val="-4"/>
          <w:szCs w:val="20"/>
        </w:rPr>
        <w:pict w14:anchorId="0D895C12">
          <v:shape id="_x0000_i1026" type="#_x0000_t75" style="width:6.15pt;height:14.95pt">
            <v:imagedata r:id="rId9" o:title=""/>
          </v:shape>
        </w:pict>
      </w:r>
      <w:r w:rsidR="00AA51C6" w:rsidRPr="00D457CB">
        <w:rPr>
          <w:szCs w:val="20"/>
        </w:rPr>
        <w:t xml:space="preserve"> 0.64s) according to RAN4 requirement. If the RSRP of the serving cell is good enough, e.g. is larger than a threshold X, the RRM measurement may be relaxed </w:t>
      </w:r>
      <w:r w:rsidR="00AA51C6" w:rsidRPr="00D457CB">
        <w:rPr>
          <w:rFonts w:eastAsiaTheme="minorEastAsia"/>
        </w:rPr>
        <w:t xml:space="preserve">to every 2 DRX cycles from every one DRX cycle. Because high RSRP usually means that the UE is at the center of the serving cell, the UE will not reselect to another cell in a short time. Thus the RRM measurement can be relaxed. </w:t>
      </w:r>
      <w:r w:rsidR="00AA51C6" w:rsidRPr="00D457CB">
        <w:rPr>
          <w:szCs w:val="20"/>
        </w:rPr>
        <w:t xml:space="preserve">If the RSRP of the serving cell becomes bad, e.g. less than a threshold X, the RRM measurement may be recovered </w:t>
      </w:r>
      <w:r w:rsidR="00AA51C6" w:rsidRPr="00D457CB">
        <w:rPr>
          <w:rFonts w:eastAsiaTheme="minorEastAsia"/>
        </w:rPr>
        <w:t>to every 1 DRX cycle. Since low RSRP usually means that the UE has moved to cell edge. Similar relaxation method can also be applied to neighbor cell measurement.</w:t>
      </w:r>
    </w:p>
    <w:p w14:paraId="400F3BB8" w14:textId="77777777" w:rsidR="00AA51C6" w:rsidRPr="00D457CB" w:rsidRDefault="00AA51C6" w:rsidP="00AA51C6">
      <w:pPr>
        <w:pStyle w:val="Eqn"/>
        <w:rPr>
          <w:rFonts w:eastAsiaTheme="minorEastAsia"/>
          <w:lang w:eastAsia="zh-CN"/>
        </w:rPr>
      </w:pPr>
      <w:r w:rsidRPr="00D457CB">
        <w:rPr>
          <w:rFonts w:eastAsiaTheme="minorEastAsia"/>
          <w:lang w:eastAsia="zh-CN"/>
        </w:rPr>
        <w:t>The assumptions for the simulation are as follows, and also be captured in Table 1:</w:t>
      </w:r>
    </w:p>
    <w:p w14:paraId="2372D3D2" w14:textId="2EC4198C" w:rsidR="00AA51C6" w:rsidRPr="00D457CB" w:rsidRDefault="00AA51C6" w:rsidP="003C1192">
      <w:pPr>
        <w:pStyle w:val="Eqn"/>
        <w:numPr>
          <w:ilvl w:val="0"/>
          <w:numId w:val="39"/>
        </w:numPr>
        <w:rPr>
          <w:rFonts w:eastAsiaTheme="minorEastAsia"/>
          <w:lang w:eastAsia="zh-CN"/>
        </w:rPr>
      </w:pPr>
      <w:r w:rsidRPr="00D457CB">
        <w:rPr>
          <w:rFonts w:eastAsiaTheme="minorEastAsia"/>
          <w:lang w:eastAsia="zh-CN"/>
        </w:rPr>
        <w:t>IDLE mode</w:t>
      </w:r>
      <w:r w:rsidR="0030723E">
        <w:rPr>
          <w:rFonts w:eastAsiaTheme="minorEastAsia"/>
          <w:lang w:eastAsia="zh-CN"/>
        </w:rPr>
        <w:t xml:space="preserve"> and FR1</w:t>
      </w:r>
      <w:r w:rsidRPr="00D457CB">
        <w:rPr>
          <w:rFonts w:eastAsiaTheme="minorEastAsia"/>
          <w:lang w:eastAsia="zh-CN"/>
        </w:rPr>
        <w:t>;</w:t>
      </w:r>
    </w:p>
    <w:p w14:paraId="0734D637" w14:textId="5D0DD3C9" w:rsidR="00AA51C6" w:rsidRPr="00D457CB" w:rsidRDefault="00AA51C6" w:rsidP="003C1192">
      <w:pPr>
        <w:pStyle w:val="Eqn"/>
        <w:numPr>
          <w:ilvl w:val="0"/>
          <w:numId w:val="39"/>
        </w:numPr>
        <w:rPr>
          <w:rFonts w:eastAsiaTheme="minorEastAsia"/>
          <w:lang w:eastAsia="zh-CN"/>
        </w:rPr>
      </w:pPr>
      <w:r w:rsidRPr="00D457CB">
        <w:rPr>
          <w:rFonts w:eastAsiaTheme="minorEastAsia"/>
          <w:lang w:eastAsia="zh-CN"/>
        </w:rPr>
        <w:t xml:space="preserve">1 sample in each MP, and each filtered RSRP is based on 2 samples, according to the RAN4 requirement defined in </w:t>
      </w:r>
      <w:r w:rsidR="003C1192" w:rsidRPr="00A55DDC">
        <w:rPr>
          <w:rFonts w:eastAsiaTheme="minorEastAsia"/>
          <w:lang w:eastAsia="zh-CN"/>
        </w:rPr>
        <w:t>[3]</w:t>
      </w:r>
      <w:r w:rsidRPr="00D457CB">
        <w:rPr>
          <w:rFonts w:eastAsiaTheme="minorEastAsia"/>
          <w:lang w:eastAsia="zh-CN"/>
        </w:rPr>
        <w:t>;</w:t>
      </w:r>
    </w:p>
    <w:p w14:paraId="110AB4EE" w14:textId="77777777" w:rsidR="00AA51C6" w:rsidRPr="00D457CB" w:rsidRDefault="00AA51C6" w:rsidP="003C1192">
      <w:pPr>
        <w:pStyle w:val="Eqn"/>
        <w:numPr>
          <w:ilvl w:val="0"/>
          <w:numId w:val="39"/>
        </w:numPr>
        <w:rPr>
          <w:rFonts w:eastAsiaTheme="minorEastAsia"/>
          <w:lang w:eastAsia="zh-CN"/>
        </w:rPr>
      </w:pPr>
      <w:r w:rsidRPr="00D457CB">
        <w:rPr>
          <w:rFonts w:eastAsiaTheme="minorEastAsia"/>
          <w:lang w:eastAsia="zh-CN"/>
        </w:rPr>
        <w:t>The speeds are 3km/h and 30km/h, and the channel models are LOS and NLOS;</w:t>
      </w:r>
    </w:p>
    <w:p w14:paraId="62CBC3BC" w14:textId="77777777" w:rsidR="00AA51C6" w:rsidRPr="00D457CB" w:rsidRDefault="00AA51C6" w:rsidP="003C1192">
      <w:pPr>
        <w:pStyle w:val="Eqn"/>
        <w:numPr>
          <w:ilvl w:val="0"/>
          <w:numId w:val="39"/>
        </w:numPr>
        <w:rPr>
          <w:rFonts w:eastAsiaTheme="minorEastAsia"/>
          <w:lang w:eastAsia="zh-CN"/>
        </w:rPr>
      </w:pPr>
      <w:r w:rsidRPr="00D457CB">
        <w:rPr>
          <w:rFonts w:eastAsiaTheme="minorEastAsia"/>
          <w:lang w:eastAsia="zh-CN"/>
        </w:rPr>
        <w:t>The periodicity of SSB is 20ms, and the gap length between PO and SSB are randomly distributed;</w:t>
      </w:r>
    </w:p>
    <w:p w14:paraId="3E20E2C2" w14:textId="77777777" w:rsidR="00AA51C6" w:rsidRPr="00D457CB" w:rsidRDefault="00AA51C6" w:rsidP="003C1192">
      <w:pPr>
        <w:pStyle w:val="Eqn"/>
        <w:numPr>
          <w:ilvl w:val="0"/>
          <w:numId w:val="39"/>
        </w:numPr>
        <w:rPr>
          <w:rFonts w:eastAsiaTheme="minorEastAsia"/>
          <w:lang w:eastAsia="zh-CN"/>
        </w:rPr>
      </w:pPr>
      <w:r w:rsidRPr="00D457CB">
        <w:rPr>
          <w:rFonts w:eastAsiaTheme="minorEastAsia"/>
          <w:lang w:eastAsia="zh-CN"/>
        </w:rPr>
        <w:t>8 neighbor cells for intra-frequency measurement; 8 neighbor cells in each layer for inter-frequency measurement and totally 3 layers;</w:t>
      </w:r>
    </w:p>
    <w:p w14:paraId="0EA7EFB1" w14:textId="77777777" w:rsidR="00AA51C6" w:rsidRPr="00D457CB" w:rsidRDefault="00AA51C6" w:rsidP="003C1192">
      <w:pPr>
        <w:pStyle w:val="Eqn"/>
        <w:numPr>
          <w:ilvl w:val="0"/>
          <w:numId w:val="39"/>
        </w:numPr>
        <w:rPr>
          <w:rFonts w:eastAsiaTheme="minorEastAsia"/>
          <w:lang w:eastAsia="zh-CN"/>
        </w:rPr>
      </w:pPr>
      <w:r w:rsidRPr="00D457CB">
        <w:rPr>
          <w:rFonts w:eastAsiaTheme="minorEastAsia"/>
          <w:lang w:eastAsia="zh-CN"/>
        </w:rPr>
        <w:t>Cell search is performed every three measurements;</w:t>
      </w:r>
    </w:p>
    <w:p w14:paraId="5BA30A27" w14:textId="77777777" w:rsidR="00AA51C6" w:rsidRPr="00D457CB" w:rsidRDefault="00AA51C6" w:rsidP="003C1192">
      <w:pPr>
        <w:pStyle w:val="Eqn"/>
        <w:numPr>
          <w:ilvl w:val="0"/>
          <w:numId w:val="39"/>
        </w:numPr>
        <w:rPr>
          <w:rFonts w:eastAsiaTheme="minorEastAsia"/>
          <w:lang w:eastAsia="zh-CN"/>
        </w:rPr>
      </w:pPr>
      <w:r w:rsidRPr="00D457CB">
        <w:rPr>
          <w:rFonts w:eastAsiaTheme="minorEastAsia"/>
          <w:lang w:eastAsia="zh-CN"/>
        </w:rPr>
        <w:t>Group paging rate is 10%, and paging rate is 0%;</w:t>
      </w:r>
    </w:p>
    <w:p w14:paraId="18C9647E" w14:textId="5306D0F0" w:rsidR="00AA51C6" w:rsidRDefault="00AA51C6" w:rsidP="003C1192">
      <w:pPr>
        <w:pStyle w:val="Eqn"/>
        <w:numPr>
          <w:ilvl w:val="0"/>
          <w:numId w:val="39"/>
        </w:numPr>
        <w:rPr>
          <w:rFonts w:eastAsiaTheme="minorEastAsia"/>
          <w:lang w:eastAsia="zh-CN"/>
        </w:rPr>
      </w:pPr>
      <w:r w:rsidRPr="00D457CB">
        <w:rPr>
          <w:rFonts w:eastAsiaTheme="minorEastAsia"/>
          <w:lang w:eastAsia="zh-CN"/>
        </w:rPr>
        <w:t>1 SSB burst set with 2SSB is used for loop convergence</w:t>
      </w:r>
      <w:r w:rsidR="003A1B7A">
        <w:rPr>
          <w:rFonts w:eastAsiaTheme="minorEastAsia"/>
          <w:lang w:eastAsia="zh-CN"/>
        </w:rPr>
        <w:t xml:space="preserve">, with periodicity of </w:t>
      </w:r>
      <w:r w:rsidR="00F624E2">
        <w:rPr>
          <w:rFonts w:eastAsiaTheme="minorEastAsia"/>
          <w:lang w:eastAsia="zh-CN"/>
        </w:rPr>
        <w:t>max</w:t>
      </w:r>
      <w:r w:rsidR="003A1B7A">
        <w:rPr>
          <w:rFonts w:eastAsiaTheme="minorEastAsia"/>
          <w:lang w:eastAsia="zh-CN"/>
        </w:rPr>
        <w:t xml:space="preserve"> (160ms, DRX cycle)</w:t>
      </w:r>
      <w:r w:rsidRPr="00D457CB">
        <w:rPr>
          <w:rFonts w:eastAsiaTheme="minorEastAsia"/>
          <w:lang w:eastAsia="zh-CN"/>
        </w:rPr>
        <w:t>.</w:t>
      </w:r>
    </w:p>
    <w:p w14:paraId="012105F3" w14:textId="77777777" w:rsidR="00AA51C6" w:rsidRPr="005D045D" w:rsidRDefault="00AA51C6" w:rsidP="003C1192">
      <w:pPr>
        <w:pStyle w:val="Eqn"/>
        <w:numPr>
          <w:ilvl w:val="0"/>
          <w:numId w:val="39"/>
        </w:numPr>
        <w:rPr>
          <w:rFonts w:eastAsiaTheme="minorEastAsia"/>
          <w:lang w:eastAsia="zh-CN"/>
        </w:rPr>
      </w:pPr>
      <w:r w:rsidRPr="00D457CB">
        <w:rPr>
          <w:rFonts w:eastAsiaTheme="minorEastAsia"/>
          <w:lang w:eastAsia="zh-CN"/>
        </w:rPr>
        <w:t xml:space="preserve">The threshold is </w:t>
      </w:r>
      <w:r w:rsidRPr="00D457CB">
        <w:rPr>
          <w:szCs w:val="20"/>
        </w:rPr>
        <w:t xml:space="preserve">X = -120dBm, which is </w:t>
      </w:r>
      <w:r w:rsidRPr="00D457CB">
        <w:rPr>
          <w:szCs w:val="20"/>
          <w:lang w:eastAsia="zh-CN"/>
        </w:rPr>
        <w:t>a typical value based on assumptions in Table A-2 in Annex-2</w:t>
      </w:r>
      <w:r w:rsidRPr="00D457CB">
        <w:rPr>
          <w:szCs w:val="20"/>
        </w:rPr>
        <w:t>;</w:t>
      </w:r>
    </w:p>
    <w:p w14:paraId="5E3D584D" w14:textId="4CF95F66" w:rsidR="006C6F2D" w:rsidRPr="00D457CB" w:rsidRDefault="006C6F2D" w:rsidP="003C1192">
      <w:pPr>
        <w:pStyle w:val="Eqn"/>
        <w:numPr>
          <w:ilvl w:val="0"/>
          <w:numId w:val="39"/>
        </w:numPr>
        <w:rPr>
          <w:rFonts w:eastAsiaTheme="minorEastAsia"/>
          <w:lang w:eastAsia="zh-CN"/>
        </w:rPr>
      </w:pPr>
      <w:r>
        <w:rPr>
          <w:szCs w:val="20"/>
        </w:rPr>
        <w:t xml:space="preserve">The threshold for S-criterion is </w:t>
      </w:r>
      <w:r w:rsidR="00172852">
        <w:rPr>
          <w:szCs w:val="20"/>
        </w:rPr>
        <w:t xml:space="preserve">selected as </w:t>
      </w:r>
      <w:r>
        <w:rPr>
          <w:szCs w:val="20"/>
        </w:rPr>
        <w:t>-110dBm.</w:t>
      </w:r>
    </w:p>
    <w:p w14:paraId="6AEDFC63" w14:textId="77777777" w:rsidR="00AA51C6" w:rsidRPr="00D457CB" w:rsidRDefault="00AA51C6" w:rsidP="003C1192">
      <w:pPr>
        <w:pStyle w:val="Eqn"/>
        <w:numPr>
          <w:ilvl w:val="0"/>
          <w:numId w:val="39"/>
        </w:numPr>
        <w:rPr>
          <w:rFonts w:eastAsiaTheme="minorEastAsia"/>
          <w:lang w:eastAsia="zh-CN"/>
        </w:rPr>
      </w:pPr>
      <w:r w:rsidRPr="00D457CB">
        <w:rPr>
          <w:szCs w:val="20"/>
          <w:lang w:eastAsia="zh-CN"/>
        </w:rPr>
        <w:t>Other simulation assumptions are given in Table A-1 in Annex.</w:t>
      </w:r>
    </w:p>
    <w:p w14:paraId="46F85C40" w14:textId="54F00381" w:rsidR="00AA51C6" w:rsidRPr="00D457CB" w:rsidRDefault="00AA51C6" w:rsidP="00AA51C6">
      <w:pPr>
        <w:pStyle w:val="Eqn"/>
        <w:rPr>
          <w:szCs w:val="20"/>
          <w:lang w:eastAsia="zh-CN"/>
        </w:rPr>
      </w:pPr>
      <w:r w:rsidRPr="00D457CB">
        <w:rPr>
          <w:szCs w:val="20"/>
          <w:lang w:eastAsia="zh-CN"/>
        </w:rPr>
        <w:t>Then the power saving gains for different cases are shown in</w:t>
      </w:r>
      <w:r w:rsidR="00845508" w:rsidRPr="00D457CB">
        <w:rPr>
          <w:szCs w:val="20"/>
          <w:lang w:eastAsia="zh-CN"/>
        </w:rPr>
        <w:t xml:space="preserve"> </w:t>
      </w:r>
      <w:r w:rsidR="00C23D93" w:rsidRPr="00D457CB">
        <w:t xml:space="preserve">Table </w:t>
      </w:r>
      <w:r w:rsidR="00C23D93" w:rsidRPr="00D457CB">
        <w:rPr>
          <w:b/>
          <w:noProof/>
        </w:rPr>
        <w:t>1</w:t>
      </w:r>
      <w:r w:rsidRPr="00D457CB">
        <w:rPr>
          <w:szCs w:val="20"/>
          <w:lang w:eastAsia="zh-CN"/>
        </w:rPr>
        <w:t>, the RSRP accuracy are shown in</w:t>
      </w:r>
      <w:r w:rsidR="008378FE" w:rsidRPr="00D457CB">
        <w:rPr>
          <w:szCs w:val="20"/>
          <w:lang w:eastAsia="zh-CN"/>
        </w:rPr>
        <w:t xml:space="preserve"> </w:t>
      </w:r>
      <w:r w:rsidR="00C23D93" w:rsidRPr="00D457CB">
        <w:t xml:space="preserve">Fig. </w:t>
      </w:r>
      <w:r w:rsidR="00C23D93" w:rsidRPr="00D457CB">
        <w:rPr>
          <w:noProof/>
        </w:rPr>
        <w:t>1</w:t>
      </w:r>
      <w:r w:rsidR="00845508" w:rsidRPr="00D457CB">
        <w:rPr>
          <w:szCs w:val="20"/>
          <w:lang w:eastAsia="zh-CN"/>
        </w:rPr>
        <w:t>, and the RSRP difference between two adjacent samples are shown in</w:t>
      </w:r>
      <w:r w:rsidR="008378FE" w:rsidRPr="00D457CB">
        <w:rPr>
          <w:szCs w:val="20"/>
          <w:lang w:eastAsia="zh-CN"/>
        </w:rPr>
        <w:t xml:space="preserve"> </w:t>
      </w:r>
      <w:r w:rsidR="00C23D93" w:rsidRPr="00D457CB">
        <w:t xml:space="preserve">Fig. </w:t>
      </w:r>
      <w:r w:rsidR="00C23D93" w:rsidRPr="00D457CB">
        <w:rPr>
          <w:noProof/>
        </w:rPr>
        <w:t>2</w:t>
      </w:r>
      <w:r w:rsidRPr="00D457CB">
        <w:rPr>
          <w:szCs w:val="20"/>
          <w:lang w:eastAsia="zh-CN"/>
        </w:rPr>
        <w:t>.</w:t>
      </w:r>
    </w:p>
    <w:p w14:paraId="40F7D30D" w14:textId="486B035F" w:rsidR="00AA51C6" w:rsidRPr="00D457CB" w:rsidRDefault="00845508" w:rsidP="001B6975">
      <w:pPr>
        <w:pStyle w:val="Caption"/>
        <w:rPr>
          <w:lang w:eastAsia="zh-CN"/>
        </w:rPr>
      </w:pPr>
      <w:bookmarkStart w:id="5" w:name="_Ref536869009"/>
      <w:r w:rsidRPr="00D457CB">
        <w:rPr>
          <w:b w:val="0"/>
        </w:rPr>
        <w:t xml:space="preserve">Table </w:t>
      </w:r>
      <w:r w:rsidR="00C23D93" w:rsidRPr="00D457CB">
        <w:rPr>
          <w:b w:val="0"/>
          <w:noProof/>
        </w:rPr>
        <w:t>1</w:t>
      </w:r>
      <w:bookmarkEnd w:id="5"/>
      <w:r w:rsidR="00AA51C6" w:rsidRPr="00D457CB">
        <w:rPr>
          <w:b w:val="0"/>
          <w:lang w:eastAsia="zh-CN"/>
        </w:rPr>
        <w:t xml:space="preserve"> Simulation results for the RSRP threshold based adaptation met</w:t>
      </w:r>
      <w:r w:rsidR="006D7615">
        <w:rPr>
          <w:b w:val="0"/>
          <w:lang w:eastAsia="zh-CN"/>
        </w:rPr>
        <w:t>h</w:t>
      </w:r>
      <w:r w:rsidR="00AA51C6" w:rsidRPr="00D457CB">
        <w:rPr>
          <w:b w:val="0"/>
          <w:lang w:eastAsia="zh-CN"/>
        </w:rPr>
        <w:t>od</w:t>
      </w:r>
    </w:p>
    <w:tbl>
      <w:tblPr>
        <w:tblW w:w="50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1135"/>
        <w:gridCol w:w="1687"/>
        <w:gridCol w:w="575"/>
        <w:gridCol w:w="256"/>
        <w:gridCol w:w="616"/>
        <w:gridCol w:w="502"/>
        <w:gridCol w:w="577"/>
        <w:gridCol w:w="663"/>
        <w:gridCol w:w="514"/>
        <w:gridCol w:w="575"/>
        <w:gridCol w:w="648"/>
        <w:gridCol w:w="945"/>
      </w:tblGrid>
      <w:tr w:rsidR="00AA51C6" w:rsidRPr="00D457CB" w14:paraId="4600E45F" w14:textId="77777777" w:rsidTr="000511D0">
        <w:tc>
          <w:tcPr>
            <w:tcW w:w="346" w:type="pct"/>
            <w:vMerge w:val="restart"/>
            <w:tcBorders>
              <w:top w:val="single" w:sz="18" w:space="0" w:color="000000"/>
              <w:left w:val="single" w:sz="18" w:space="0" w:color="000000"/>
            </w:tcBorders>
            <w:shd w:val="clear" w:color="auto" w:fill="auto"/>
          </w:tcPr>
          <w:p w14:paraId="7E685E5A" w14:textId="77777777" w:rsidR="00AA51C6" w:rsidRPr="00D457CB" w:rsidRDefault="00AA51C6" w:rsidP="00C0331A">
            <w:pPr>
              <w:pStyle w:val="Comments"/>
              <w:rPr>
                <w:rFonts w:ascii="Times New Roman" w:hAnsi="Times New Roman"/>
                <w:i w:val="0"/>
                <w:sz w:val="20"/>
                <w:szCs w:val="20"/>
              </w:rPr>
            </w:pPr>
          </w:p>
        </w:tc>
        <w:tc>
          <w:tcPr>
            <w:tcW w:w="607" w:type="pct"/>
            <w:vMerge w:val="restart"/>
            <w:tcBorders>
              <w:top w:val="single" w:sz="12" w:space="0" w:color="auto"/>
            </w:tcBorders>
            <w:shd w:val="clear" w:color="auto" w:fill="auto"/>
            <w:vAlign w:val="center"/>
          </w:tcPr>
          <w:p w14:paraId="04F8B196" w14:textId="77777777" w:rsidR="00AA51C6" w:rsidRPr="00D457CB" w:rsidRDefault="00AA51C6" w:rsidP="00C0331A">
            <w:pPr>
              <w:pStyle w:val="Comments"/>
              <w:rPr>
                <w:rFonts w:ascii="Times New Roman" w:hAnsi="Times New Roman"/>
                <w:i w:val="0"/>
                <w:sz w:val="20"/>
                <w:szCs w:val="20"/>
                <w:highlight w:val="yellow"/>
              </w:rPr>
            </w:pPr>
            <w:r w:rsidRPr="00D457CB">
              <w:rPr>
                <w:rFonts w:ascii="Times New Roman" w:hAnsi="Times New Roman"/>
                <w:i w:val="0"/>
                <w:sz w:val="20"/>
                <w:szCs w:val="20"/>
              </w:rPr>
              <w:t>(0)</w:t>
            </w:r>
          </w:p>
        </w:tc>
        <w:tc>
          <w:tcPr>
            <w:tcW w:w="903" w:type="pct"/>
            <w:vMerge w:val="restart"/>
            <w:tcBorders>
              <w:top w:val="single" w:sz="12" w:space="0" w:color="auto"/>
            </w:tcBorders>
            <w:shd w:val="clear" w:color="auto" w:fill="auto"/>
            <w:vAlign w:val="center"/>
          </w:tcPr>
          <w:p w14:paraId="53C189F4" w14:textId="77777777" w:rsidR="00AA51C6" w:rsidRPr="00D457CB" w:rsidRDefault="00AA51C6" w:rsidP="00C0331A">
            <w:pPr>
              <w:pStyle w:val="Comments"/>
              <w:rPr>
                <w:rFonts w:ascii="Times New Roman" w:hAnsi="Times New Roman"/>
                <w:i w:val="0"/>
                <w:sz w:val="20"/>
                <w:szCs w:val="20"/>
                <w:highlight w:val="yellow"/>
              </w:rPr>
            </w:pPr>
            <w:r w:rsidRPr="00D457CB">
              <w:rPr>
                <w:rFonts w:ascii="Times New Roman" w:hAnsi="Times New Roman"/>
                <w:i w:val="0"/>
                <w:sz w:val="20"/>
                <w:szCs w:val="20"/>
              </w:rPr>
              <w:t xml:space="preserve"> (1)</w:t>
            </w:r>
          </w:p>
        </w:tc>
        <w:tc>
          <w:tcPr>
            <w:tcW w:w="308" w:type="pct"/>
            <w:vMerge w:val="restart"/>
            <w:tcBorders>
              <w:top w:val="single" w:sz="12" w:space="0" w:color="auto"/>
            </w:tcBorders>
            <w:shd w:val="clear" w:color="auto" w:fill="auto"/>
            <w:vAlign w:val="center"/>
          </w:tcPr>
          <w:p w14:paraId="42D633E7" w14:textId="77777777" w:rsidR="00AA51C6" w:rsidRPr="00D457CB" w:rsidRDefault="00AA51C6" w:rsidP="00C0331A">
            <w:pPr>
              <w:pStyle w:val="Comments"/>
              <w:rPr>
                <w:rFonts w:ascii="Times New Roman" w:hAnsi="Times New Roman"/>
                <w:i w:val="0"/>
                <w:sz w:val="20"/>
                <w:szCs w:val="20"/>
                <w:highlight w:val="yellow"/>
              </w:rPr>
            </w:pPr>
            <w:r w:rsidRPr="00D457CB">
              <w:rPr>
                <w:rFonts w:ascii="Times New Roman" w:hAnsi="Times New Roman"/>
                <w:i w:val="0"/>
                <w:sz w:val="20"/>
                <w:szCs w:val="20"/>
              </w:rPr>
              <w:t>(2)</w:t>
            </w:r>
          </w:p>
        </w:tc>
        <w:tc>
          <w:tcPr>
            <w:tcW w:w="137" w:type="pct"/>
            <w:vMerge w:val="restart"/>
            <w:tcBorders>
              <w:top w:val="single" w:sz="12" w:space="0" w:color="auto"/>
            </w:tcBorders>
            <w:shd w:val="clear" w:color="auto" w:fill="auto"/>
            <w:vAlign w:val="center"/>
          </w:tcPr>
          <w:p w14:paraId="2E91EBBA" w14:textId="77777777" w:rsidR="00AA51C6" w:rsidRPr="00D457CB" w:rsidRDefault="00AA51C6" w:rsidP="00C0331A">
            <w:pPr>
              <w:pStyle w:val="Comments"/>
              <w:rPr>
                <w:rFonts w:ascii="Times New Roman" w:hAnsi="Times New Roman"/>
                <w:i w:val="0"/>
                <w:sz w:val="20"/>
                <w:szCs w:val="20"/>
              </w:rPr>
            </w:pPr>
          </w:p>
        </w:tc>
        <w:tc>
          <w:tcPr>
            <w:tcW w:w="1538" w:type="pct"/>
            <w:gridSpan w:val="5"/>
            <w:tcBorders>
              <w:top w:val="single" w:sz="12" w:space="0" w:color="auto"/>
            </w:tcBorders>
            <w:shd w:val="clear" w:color="auto" w:fill="auto"/>
          </w:tcPr>
          <w:p w14:paraId="2F0D0B00" w14:textId="77777777" w:rsidR="00AA51C6" w:rsidRPr="00D457CB" w:rsidRDefault="00AA51C6" w:rsidP="00C0331A">
            <w:pPr>
              <w:pStyle w:val="Comments"/>
              <w:rPr>
                <w:rFonts w:ascii="Times New Roman" w:hAnsi="Times New Roman"/>
                <w:i w:val="0"/>
                <w:strike/>
                <w:sz w:val="20"/>
                <w:szCs w:val="20"/>
              </w:rPr>
            </w:pPr>
          </w:p>
        </w:tc>
        <w:tc>
          <w:tcPr>
            <w:tcW w:w="308" w:type="pct"/>
            <w:vMerge w:val="restart"/>
            <w:tcBorders>
              <w:top w:val="single" w:sz="12" w:space="0" w:color="auto"/>
            </w:tcBorders>
            <w:shd w:val="clear" w:color="auto" w:fill="auto"/>
            <w:vAlign w:val="center"/>
          </w:tcPr>
          <w:p w14:paraId="226BBCF8" w14:textId="77777777" w:rsidR="00AA51C6" w:rsidRPr="00D457CB" w:rsidRDefault="00AA51C6" w:rsidP="00C0331A">
            <w:pPr>
              <w:pStyle w:val="Comments"/>
              <w:rPr>
                <w:rFonts w:ascii="Times New Roman" w:hAnsi="Times New Roman"/>
                <w:i w:val="0"/>
                <w:sz w:val="20"/>
                <w:szCs w:val="20"/>
              </w:rPr>
            </w:pPr>
            <w:r w:rsidRPr="00D457CB">
              <w:rPr>
                <w:rFonts w:ascii="Times New Roman" w:hAnsi="Times New Roman"/>
                <w:i w:val="0"/>
                <w:sz w:val="20"/>
                <w:szCs w:val="20"/>
              </w:rPr>
              <w:t>(6)</w:t>
            </w:r>
          </w:p>
        </w:tc>
        <w:tc>
          <w:tcPr>
            <w:tcW w:w="347" w:type="pct"/>
            <w:vMerge w:val="restart"/>
            <w:tcBorders>
              <w:top w:val="single" w:sz="18" w:space="0" w:color="000000"/>
            </w:tcBorders>
            <w:shd w:val="clear" w:color="auto" w:fill="auto"/>
            <w:vAlign w:val="center"/>
          </w:tcPr>
          <w:p w14:paraId="1A3D31E4" w14:textId="77777777" w:rsidR="00AA51C6" w:rsidRPr="00D457CB" w:rsidRDefault="00AA51C6" w:rsidP="00C0331A">
            <w:pPr>
              <w:pStyle w:val="Comments"/>
              <w:rPr>
                <w:rFonts w:ascii="Times New Roman" w:hAnsi="Times New Roman"/>
                <w:i w:val="0"/>
                <w:sz w:val="20"/>
                <w:szCs w:val="20"/>
              </w:rPr>
            </w:pPr>
            <w:r w:rsidRPr="00D457CB">
              <w:rPr>
                <w:rFonts w:ascii="Times New Roman" w:hAnsi="Times New Roman"/>
                <w:i w:val="0"/>
                <w:sz w:val="20"/>
                <w:szCs w:val="20"/>
              </w:rPr>
              <w:t>(7)</w:t>
            </w:r>
          </w:p>
        </w:tc>
        <w:tc>
          <w:tcPr>
            <w:tcW w:w="506" w:type="pct"/>
            <w:vMerge w:val="restart"/>
            <w:tcBorders>
              <w:top w:val="single" w:sz="18" w:space="0" w:color="000000"/>
              <w:right w:val="single" w:sz="18" w:space="0" w:color="000000"/>
            </w:tcBorders>
            <w:shd w:val="clear" w:color="auto" w:fill="auto"/>
          </w:tcPr>
          <w:p w14:paraId="38AFA95B" w14:textId="77777777" w:rsidR="00AA51C6" w:rsidRPr="00D457CB" w:rsidRDefault="00AA51C6" w:rsidP="00C0331A">
            <w:pPr>
              <w:pStyle w:val="Comments"/>
              <w:rPr>
                <w:rFonts w:ascii="Times New Roman" w:hAnsi="Times New Roman"/>
                <w:i w:val="0"/>
                <w:sz w:val="20"/>
                <w:szCs w:val="20"/>
              </w:rPr>
            </w:pPr>
            <w:r w:rsidRPr="00D457CB">
              <w:rPr>
                <w:rFonts w:ascii="Times New Roman" w:hAnsi="Times New Roman"/>
                <w:i w:val="0"/>
                <w:sz w:val="20"/>
                <w:szCs w:val="20"/>
              </w:rPr>
              <w:t>Note</w:t>
            </w:r>
          </w:p>
        </w:tc>
      </w:tr>
      <w:tr w:rsidR="00AA51C6" w:rsidRPr="00D457CB" w14:paraId="1A3F200A" w14:textId="77777777" w:rsidTr="000511D0">
        <w:tc>
          <w:tcPr>
            <w:tcW w:w="346" w:type="pct"/>
            <w:vMerge/>
            <w:tcBorders>
              <w:left w:val="single" w:sz="18" w:space="0" w:color="000000"/>
            </w:tcBorders>
            <w:shd w:val="clear" w:color="auto" w:fill="auto"/>
          </w:tcPr>
          <w:p w14:paraId="2B45E1F6" w14:textId="77777777" w:rsidR="00AA51C6" w:rsidRPr="00D457CB" w:rsidRDefault="00AA51C6" w:rsidP="00C0331A">
            <w:pPr>
              <w:pStyle w:val="Comments"/>
              <w:rPr>
                <w:rFonts w:ascii="Times New Roman" w:hAnsi="Times New Roman"/>
                <w:i w:val="0"/>
                <w:sz w:val="20"/>
                <w:szCs w:val="20"/>
              </w:rPr>
            </w:pPr>
          </w:p>
        </w:tc>
        <w:tc>
          <w:tcPr>
            <w:tcW w:w="607" w:type="pct"/>
            <w:vMerge/>
            <w:shd w:val="clear" w:color="auto" w:fill="auto"/>
          </w:tcPr>
          <w:p w14:paraId="32FA5EDA" w14:textId="77777777" w:rsidR="00AA51C6" w:rsidRPr="00D457CB" w:rsidRDefault="00AA51C6" w:rsidP="00C0331A">
            <w:pPr>
              <w:pStyle w:val="Comments"/>
              <w:rPr>
                <w:rFonts w:ascii="Times New Roman" w:hAnsi="Times New Roman"/>
                <w:i w:val="0"/>
                <w:sz w:val="20"/>
                <w:szCs w:val="20"/>
              </w:rPr>
            </w:pPr>
          </w:p>
        </w:tc>
        <w:tc>
          <w:tcPr>
            <w:tcW w:w="903" w:type="pct"/>
            <w:vMerge/>
            <w:shd w:val="clear" w:color="auto" w:fill="auto"/>
          </w:tcPr>
          <w:p w14:paraId="4A15ABC9" w14:textId="77777777" w:rsidR="00AA51C6" w:rsidRPr="00D457CB" w:rsidRDefault="00AA51C6" w:rsidP="00C0331A">
            <w:pPr>
              <w:pStyle w:val="Comments"/>
              <w:rPr>
                <w:rFonts w:ascii="Times New Roman" w:hAnsi="Times New Roman"/>
                <w:i w:val="0"/>
                <w:sz w:val="20"/>
                <w:szCs w:val="20"/>
              </w:rPr>
            </w:pPr>
          </w:p>
        </w:tc>
        <w:tc>
          <w:tcPr>
            <w:tcW w:w="308" w:type="pct"/>
            <w:vMerge/>
            <w:shd w:val="clear" w:color="auto" w:fill="auto"/>
          </w:tcPr>
          <w:p w14:paraId="3C6C08A6" w14:textId="77777777" w:rsidR="00AA51C6" w:rsidRPr="00D457CB" w:rsidRDefault="00AA51C6" w:rsidP="00C0331A">
            <w:pPr>
              <w:pStyle w:val="Comments"/>
              <w:rPr>
                <w:rFonts w:ascii="Times New Roman" w:hAnsi="Times New Roman"/>
                <w:i w:val="0"/>
                <w:sz w:val="20"/>
                <w:szCs w:val="20"/>
              </w:rPr>
            </w:pPr>
          </w:p>
        </w:tc>
        <w:tc>
          <w:tcPr>
            <w:tcW w:w="137" w:type="pct"/>
            <w:vMerge/>
            <w:shd w:val="clear" w:color="auto" w:fill="auto"/>
          </w:tcPr>
          <w:p w14:paraId="17949EDA" w14:textId="77777777" w:rsidR="00AA51C6" w:rsidRPr="00D457CB" w:rsidRDefault="00AA51C6" w:rsidP="00C0331A">
            <w:pPr>
              <w:pStyle w:val="Comments"/>
              <w:rPr>
                <w:rFonts w:ascii="Times New Roman" w:hAnsi="Times New Roman"/>
                <w:i w:val="0"/>
                <w:sz w:val="20"/>
                <w:szCs w:val="20"/>
              </w:rPr>
            </w:pPr>
          </w:p>
        </w:tc>
        <w:tc>
          <w:tcPr>
            <w:tcW w:w="330" w:type="pct"/>
            <w:shd w:val="clear" w:color="auto" w:fill="auto"/>
          </w:tcPr>
          <w:p w14:paraId="3B9EBCCE" w14:textId="77777777" w:rsidR="00AA51C6" w:rsidRPr="00D457CB" w:rsidRDefault="00AA51C6" w:rsidP="00C0331A">
            <w:pPr>
              <w:pStyle w:val="Comments"/>
              <w:rPr>
                <w:rFonts w:ascii="Times New Roman" w:hAnsi="Times New Roman"/>
                <w:i w:val="0"/>
                <w:sz w:val="20"/>
                <w:szCs w:val="20"/>
              </w:rPr>
            </w:pPr>
            <w:r w:rsidRPr="00D457CB">
              <w:rPr>
                <w:rFonts w:ascii="Times New Roman" w:hAnsi="Times New Roman"/>
                <w:i w:val="0"/>
                <w:sz w:val="20"/>
                <w:szCs w:val="20"/>
              </w:rPr>
              <w:t>(1)</w:t>
            </w:r>
          </w:p>
        </w:tc>
        <w:tc>
          <w:tcPr>
            <w:tcW w:w="269" w:type="pct"/>
            <w:tcBorders>
              <w:top w:val="single" w:sz="4" w:space="0" w:color="000000"/>
            </w:tcBorders>
            <w:shd w:val="clear" w:color="auto" w:fill="auto"/>
          </w:tcPr>
          <w:p w14:paraId="53BDF9BC" w14:textId="77777777" w:rsidR="00AA51C6" w:rsidRPr="00D457CB" w:rsidRDefault="00AA51C6" w:rsidP="00C0331A">
            <w:pPr>
              <w:pStyle w:val="Comments"/>
              <w:rPr>
                <w:rFonts w:ascii="Times New Roman" w:hAnsi="Times New Roman"/>
                <w:i w:val="0"/>
                <w:sz w:val="20"/>
                <w:szCs w:val="20"/>
              </w:rPr>
            </w:pPr>
            <w:r w:rsidRPr="00D457CB">
              <w:rPr>
                <w:rFonts w:ascii="Times New Roman" w:hAnsi="Times New Roman"/>
                <w:i w:val="0"/>
                <w:sz w:val="20"/>
                <w:szCs w:val="20"/>
              </w:rPr>
              <w:t>(2)</w:t>
            </w:r>
          </w:p>
        </w:tc>
        <w:tc>
          <w:tcPr>
            <w:tcW w:w="309" w:type="pct"/>
            <w:tcBorders>
              <w:top w:val="single" w:sz="4" w:space="0" w:color="000000"/>
            </w:tcBorders>
            <w:shd w:val="clear" w:color="auto" w:fill="auto"/>
          </w:tcPr>
          <w:p w14:paraId="3A228567" w14:textId="77777777" w:rsidR="00AA51C6" w:rsidRPr="00D457CB" w:rsidRDefault="00AA51C6" w:rsidP="00C0331A">
            <w:pPr>
              <w:pStyle w:val="Comments"/>
              <w:rPr>
                <w:rFonts w:ascii="Times New Roman" w:hAnsi="Times New Roman"/>
                <w:i w:val="0"/>
                <w:sz w:val="20"/>
                <w:szCs w:val="20"/>
              </w:rPr>
            </w:pPr>
            <w:r w:rsidRPr="00D457CB">
              <w:rPr>
                <w:rFonts w:ascii="Times New Roman" w:hAnsi="Times New Roman"/>
                <w:i w:val="0"/>
                <w:sz w:val="20"/>
                <w:szCs w:val="20"/>
              </w:rPr>
              <w:t>(3)</w:t>
            </w:r>
          </w:p>
        </w:tc>
        <w:tc>
          <w:tcPr>
            <w:tcW w:w="355" w:type="pct"/>
            <w:tcBorders>
              <w:top w:val="single" w:sz="4" w:space="0" w:color="000000"/>
            </w:tcBorders>
            <w:shd w:val="clear" w:color="auto" w:fill="auto"/>
          </w:tcPr>
          <w:p w14:paraId="59648DAB" w14:textId="77777777" w:rsidR="00AA51C6" w:rsidRPr="00D457CB" w:rsidRDefault="00AA51C6" w:rsidP="00C0331A">
            <w:pPr>
              <w:pStyle w:val="Comments"/>
              <w:rPr>
                <w:rFonts w:ascii="Times New Roman" w:hAnsi="Times New Roman"/>
                <w:i w:val="0"/>
                <w:sz w:val="20"/>
                <w:szCs w:val="20"/>
              </w:rPr>
            </w:pPr>
            <w:r w:rsidRPr="00D457CB">
              <w:rPr>
                <w:rFonts w:ascii="Times New Roman" w:hAnsi="Times New Roman"/>
                <w:i w:val="0"/>
                <w:sz w:val="20"/>
                <w:szCs w:val="20"/>
              </w:rPr>
              <w:t>(4)</w:t>
            </w:r>
          </w:p>
        </w:tc>
        <w:tc>
          <w:tcPr>
            <w:tcW w:w="275" w:type="pct"/>
            <w:tcBorders>
              <w:top w:val="single" w:sz="4" w:space="0" w:color="000000"/>
            </w:tcBorders>
            <w:shd w:val="clear" w:color="auto" w:fill="auto"/>
          </w:tcPr>
          <w:p w14:paraId="019BBD61" w14:textId="77777777" w:rsidR="00AA51C6" w:rsidRPr="00D457CB" w:rsidRDefault="00AA51C6" w:rsidP="00C0331A">
            <w:pPr>
              <w:pStyle w:val="Comments"/>
              <w:rPr>
                <w:rFonts w:ascii="Times New Roman" w:hAnsi="Times New Roman"/>
                <w:i w:val="0"/>
                <w:sz w:val="20"/>
                <w:szCs w:val="20"/>
              </w:rPr>
            </w:pPr>
            <w:r w:rsidRPr="00D457CB">
              <w:rPr>
                <w:rFonts w:ascii="Times New Roman" w:hAnsi="Times New Roman"/>
                <w:i w:val="0"/>
                <w:sz w:val="20"/>
                <w:szCs w:val="20"/>
              </w:rPr>
              <w:t>(5)</w:t>
            </w:r>
          </w:p>
        </w:tc>
        <w:tc>
          <w:tcPr>
            <w:tcW w:w="308" w:type="pct"/>
            <w:vMerge/>
            <w:shd w:val="clear" w:color="auto" w:fill="auto"/>
          </w:tcPr>
          <w:p w14:paraId="4EBCE710" w14:textId="77777777" w:rsidR="00AA51C6" w:rsidRPr="00D457CB" w:rsidRDefault="00AA51C6" w:rsidP="00C0331A">
            <w:pPr>
              <w:pStyle w:val="Comments"/>
              <w:rPr>
                <w:rFonts w:ascii="Times New Roman" w:hAnsi="Times New Roman"/>
                <w:i w:val="0"/>
                <w:sz w:val="20"/>
                <w:szCs w:val="20"/>
              </w:rPr>
            </w:pPr>
          </w:p>
        </w:tc>
        <w:tc>
          <w:tcPr>
            <w:tcW w:w="347" w:type="pct"/>
            <w:vMerge/>
            <w:shd w:val="clear" w:color="auto" w:fill="auto"/>
          </w:tcPr>
          <w:p w14:paraId="3FF92CD3" w14:textId="77777777" w:rsidR="00AA51C6" w:rsidRPr="00D457CB" w:rsidRDefault="00AA51C6" w:rsidP="00C0331A">
            <w:pPr>
              <w:pStyle w:val="Comments"/>
              <w:rPr>
                <w:rFonts w:ascii="Times New Roman" w:hAnsi="Times New Roman"/>
                <w:i w:val="0"/>
                <w:sz w:val="20"/>
                <w:szCs w:val="20"/>
              </w:rPr>
            </w:pPr>
          </w:p>
        </w:tc>
        <w:tc>
          <w:tcPr>
            <w:tcW w:w="506" w:type="pct"/>
            <w:vMerge/>
            <w:tcBorders>
              <w:right w:val="single" w:sz="18" w:space="0" w:color="000000"/>
            </w:tcBorders>
            <w:shd w:val="clear" w:color="auto" w:fill="auto"/>
          </w:tcPr>
          <w:p w14:paraId="5539820D" w14:textId="77777777" w:rsidR="00AA51C6" w:rsidRPr="00D457CB" w:rsidRDefault="00AA51C6" w:rsidP="00C0331A">
            <w:pPr>
              <w:pStyle w:val="Comments"/>
              <w:rPr>
                <w:rFonts w:ascii="Times New Roman" w:hAnsi="Times New Roman"/>
                <w:i w:val="0"/>
                <w:sz w:val="20"/>
                <w:szCs w:val="20"/>
              </w:rPr>
            </w:pPr>
          </w:p>
        </w:tc>
      </w:tr>
      <w:tr w:rsidR="00AA51C6" w:rsidRPr="00D457CB" w14:paraId="331C80FB" w14:textId="77777777" w:rsidTr="003C1192">
        <w:tc>
          <w:tcPr>
            <w:tcW w:w="346" w:type="pct"/>
            <w:vMerge/>
            <w:tcBorders>
              <w:left w:val="single" w:sz="18" w:space="0" w:color="000000"/>
              <w:bottom w:val="double" w:sz="4" w:space="0" w:color="000000"/>
            </w:tcBorders>
            <w:shd w:val="clear" w:color="auto" w:fill="auto"/>
          </w:tcPr>
          <w:p w14:paraId="02BCE805" w14:textId="77777777" w:rsidR="00AA51C6" w:rsidRPr="00D457CB" w:rsidRDefault="00AA51C6" w:rsidP="00C0331A">
            <w:pPr>
              <w:pStyle w:val="Comments"/>
              <w:rPr>
                <w:rFonts w:ascii="Times New Roman" w:hAnsi="Times New Roman"/>
                <w:i w:val="0"/>
                <w:sz w:val="20"/>
                <w:szCs w:val="20"/>
              </w:rPr>
            </w:pPr>
          </w:p>
        </w:tc>
        <w:tc>
          <w:tcPr>
            <w:tcW w:w="1818" w:type="pct"/>
            <w:gridSpan w:val="3"/>
            <w:tcBorders>
              <w:bottom w:val="double" w:sz="4" w:space="0" w:color="000000"/>
            </w:tcBorders>
            <w:shd w:val="clear" w:color="auto" w:fill="auto"/>
          </w:tcPr>
          <w:p w14:paraId="241DA6C4" w14:textId="77777777" w:rsidR="00AA51C6" w:rsidRPr="00D457CB" w:rsidRDefault="00AA51C6" w:rsidP="00C0331A">
            <w:pPr>
              <w:pStyle w:val="Comments"/>
              <w:rPr>
                <w:rFonts w:ascii="Times New Roman" w:hAnsi="Times New Roman"/>
                <w:i w:val="0"/>
                <w:sz w:val="20"/>
                <w:szCs w:val="20"/>
              </w:rPr>
            </w:pPr>
            <w:r w:rsidRPr="00D457CB">
              <w:rPr>
                <w:rFonts w:ascii="Times New Roman" w:hAnsi="Times New Roman"/>
                <w:i w:val="0"/>
                <w:sz w:val="20"/>
                <w:szCs w:val="20"/>
              </w:rPr>
              <w:t>(0) Power saving schemes description</w:t>
            </w:r>
          </w:p>
          <w:p w14:paraId="2093615C" w14:textId="77777777" w:rsidR="00AA51C6" w:rsidRPr="00D457CB" w:rsidRDefault="00AA51C6" w:rsidP="00C0331A">
            <w:pPr>
              <w:pStyle w:val="Comments"/>
              <w:rPr>
                <w:rFonts w:ascii="Times New Roman" w:hAnsi="Times New Roman"/>
                <w:i w:val="0"/>
                <w:sz w:val="20"/>
                <w:szCs w:val="20"/>
              </w:rPr>
            </w:pPr>
            <w:r w:rsidRPr="00D457CB">
              <w:rPr>
                <w:rFonts w:ascii="Times New Roman" w:hAnsi="Times New Roman"/>
                <w:i w:val="0"/>
                <w:sz w:val="20"/>
                <w:szCs w:val="20"/>
              </w:rPr>
              <w:t xml:space="preserve">(1) Average power consumption </w:t>
            </w:r>
          </w:p>
          <w:p w14:paraId="510ABAB9" w14:textId="77777777" w:rsidR="00AA51C6" w:rsidRPr="00D457CB" w:rsidRDefault="00AA51C6" w:rsidP="00C0331A">
            <w:pPr>
              <w:pStyle w:val="Comments"/>
              <w:rPr>
                <w:rFonts w:ascii="Times New Roman" w:hAnsi="Times New Roman"/>
                <w:i w:val="0"/>
                <w:sz w:val="20"/>
                <w:szCs w:val="20"/>
              </w:rPr>
            </w:pPr>
            <w:r w:rsidRPr="00D457CB">
              <w:rPr>
                <w:rFonts w:ascii="Times New Roman" w:hAnsi="Times New Roman"/>
                <w:i w:val="0"/>
                <w:sz w:val="20"/>
                <w:szCs w:val="20"/>
              </w:rPr>
              <w:t>(2) Power reduction compared to baseline [%]</w:t>
            </w:r>
          </w:p>
        </w:tc>
        <w:tc>
          <w:tcPr>
            <w:tcW w:w="137" w:type="pct"/>
            <w:tcBorders>
              <w:bottom w:val="double" w:sz="4" w:space="0" w:color="000000"/>
            </w:tcBorders>
            <w:shd w:val="clear" w:color="auto" w:fill="auto"/>
          </w:tcPr>
          <w:p w14:paraId="23AA1CCE" w14:textId="77777777" w:rsidR="00AA51C6" w:rsidRPr="00D457CB" w:rsidDel="00C00ACE" w:rsidRDefault="00AA51C6" w:rsidP="00C0331A">
            <w:pPr>
              <w:pStyle w:val="Comments"/>
              <w:rPr>
                <w:rFonts w:ascii="Times New Roman" w:hAnsi="Times New Roman"/>
                <w:i w:val="0"/>
                <w:sz w:val="20"/>
                <w:szCs w:val="20"/>
              </w:rPr>
            </w:pPr>
          </w:p>
        </w:tc>
        <w:tc>
          <w:tcPr>
            <w:tcW w:w="2193" w:type="pct"/>
            <w:gridSpan w:val="7"/>
            <w:tcBorders>
              <w:bottom w:val="double" w:sz="4" w:space="0" w:color="000000"/>
            </w:tcBorders>
            <w:shd w:val="clear" w:color="auto" w:fill="auto"/>
          </w:tcPr>
          <w:p w14:paraId="501FDD42" w14:textId="77777777" w:rsidR="00AA51C6" w:rsidRPr="00D457CB" w:rsidRDefault="00AA51C6" w:rsidP="00C0331A">
            <w:pPr>
              <w:pStyle w:val="Comments"/>
              <w:rPr>
                <w:rFonts w:ascii="Times New Roman" w:hAnsi="Times New Roman"/>
                <w:i w:val="0"/>
                <w:sz w:val="20"/>
                <w:szCs w:val="20"/>
              </w:rPr>
            </w:pPr>
            <w:r w:rsidRPr="00D457CB">
              <w:rPr>
                <w:rFonts w:ascii="Times New Roman" w:hAnsi="Times New Roman"/>
                <w:i w:val="0"/>
                <w:sz w:val="20"/>
                <w:szCs w:val="20"/>
              </w:rPr>
              <w:t>(1) RRC Idle/RRC Inactive or  RRC Connected</w:t>
            </w:r>
          </w:p>
          <w:p w14:paraId="7177FF52" w14:textId="77777777" w:rsidR="00AA51C6" w:rsidRPr="00D457CB" w:rsidRDefault="00AA51C6" w:rsidP="00C0331A">
            <w:pPr>
              <w:pStyle w:val="Comments"/>
              <w:rPr>
                <w:rFonts w:ascii="Times New Roman" w:hAnsi="Times New Roman"/>
                <w:i w:val="0"/>
                <w:sz w:val="20"/>
                <w:szCs w:val="20"/>
              </w:rPr>
            </w:pPr>
            <w:r w:rsidRPr="00D457CB">
              <w:rPr>
                <w:rFonts w:ascii="Times New Roman" w:hAnsi="Times New Roman"/>
                <w:i w:val="0"/>
                <w:sz w:val="20"/>
                <w:szCs w:val="20"/>
              </w:rPr>
              <w:t>(2)Measurement period [ms]</w:t>
            </w:r>
          </w:p>
          <w:p w14:paraId="238ADE88" w14:textId="77777777" w:rsidR="00AA51C6" w:rsidRPr="00D457CB" w:rsidRDefault="00AA51C6" w:rsidP="00C0331A">
            <w:pPr>
              <w:pStyle w:val="Comments"/>
              <w:rPr>
                <w:rFonts w:ascii="Times New Roman" w:hAnsi="Times New Roman"/>
                <w:i w:val="0"/>
                <w:sz w:val="20"/>
                <w:szCs w:val="20"/>
              </w:rPr>
            </w:pPr>
            <w:r w:rsidRPr="00D457CB">
              <w:rPr>
                <w:rFonts w:ascii="Times New Roman" w:hAnsi="Times New Roman"/>
                <w:i w:val="0"/>
                <w:sz w:val="20"/>
                <w:szCs w:val="20"/>
              </w:rPr>
              <w:t xml:space="preserve">(3)number of samples(e.g., SSB bursts) in each MP </w:t>
            </w:r>
          </w:p>
          <w:p w14:paraId="2187D70F" w14:textId="77777777" w:rsidR="00AA51C6" w:rsidRPr="00D457CB" w:rsidRDefault="00AA51C6" w:rsidP="00C0331A">
            <w:pPr>
              <w:pStyle w:val="Comments"/>
              <w:rPr>
                <w:rFonts w:ascii="Times New Roman" w:hAnsi="Times New Roman"/>
                <w:i w:val="0"/>
                <w:sz w:val="20"/>
                <w:szCs w:val="20"/>
              </w:rPr>
            </w:pPr>
            <w:r w:rsidRPr="00D457CB">
              <w:rPr>
                <w:rFonts w:ascii="Times New Roman" w:hAnsi="Times New Roman"/>
                <w:i w:val="0"/>
                <w:sz w:val="20"/>
                <w:szCs w:val="20"/>
              </w:rPr>
              <w:t>(4) UE speed and channel model</w:t>
            </w:r>
          </w:p>
          <w:p w14:paraId="73521125" w14:textId="77777777" w:rsidR="00AA51C6" w:rsidRPr="00D457CB" w:rsidRDefault="00AA51C6" w:rsidP="00C0331A">
            <w:pPr>
              <w:pStyle w:val="Comments"/>
              <w:rPr>
                <w:rFonts w:ascii="Times New Roman" w:hAnsi="Times New Roman"/>
                <w:i w:val="0"/>
                <w:sz w:val="20"/>
                <w:szCs w:val="20"/>
              </w:rPr>
            </w:pPr>
            <w:r w:rsidRPr="00D457CB">
              <w:rPr>
                <w:rFonts w:ascii="Times New Roman" w:hAnsi="Times New Roman"/>
                <w:i w:val="0"/>
                <w:sz w:val="20"/>
                <w:szCs w:val="20"/>
              </w:rPr>
              <w:t>(5) system impact, e.g., overhead</w:t>
            </w:r>
          </w:p>
          <w:p w14:paraId="2E68A936" w14:textId="77777777" w:rsidR="00AA51C6" w:rsidRPr="00D457CB" w:rsidRDefault="00AA51C6" w:rsidP="00C0331A">
            <w:pPr>
              <w:pStyle w:val="Comments"/>
              <w:rPr>
                <w:rFonts w:ascii="Times New Roman" w:hAnsi="Times New Roman"/>
                <w:i w:val="0"/>
                <w:strike/>
                <w:sz w:val="20"/>
                <w:szCs w:val="20"/>
              </w:rPr>
            </w:pPr>
            <w:r w:rsidRPr="00D457CB">
              <w:rPr>
                <w:rFonts w:ascii="Times New Roman" w:hAnsi="Times New Roman"/>
                <w:i w:val="0"/>
                <w:sz w:val="20"/>
                <w:szCs w:val="20"/>
              </w:rPr>
              <w:t>(6) Performance impact</w:t>
            </w:r>
          </w:p>
          <w:p w14:paraId="00303E55" w14:textId="77777777" w:rsidR="00AA51C6" w:rsidRPr="00D457CB" w:rsidRDefault="00AA51C6" w:rsidP="00C0331A">
            <w:pPr>
              <w:pStyle w:val="Comments"/>
              <w:rPr>
                <w:rFonts w:ascii="Times New Roman" w:hAnsi="Times New Roman"/>
                <w:i w:val="0"/>
                <w:sz w:val="20"/>
                <w:szCs w:val="20"/>
              </w:rPr>
            </w:pPr>
            <w:r w:rsidRPr="00D457CB">
              <w:rPr>
                <w:rFonts w:ascii="Times New Roman" w:hAnsi="Times New Roman"/>
                <w:i w:val="0"/>
                <w:sz w:val="20"/>
                <w:szCs w:val="20"/>
              </w:rPr>
              <w:t>(7)Additional assumption, e.g., PO and SSB offset,</w:t>
            </w:r>
          </w:p>
          <w:p w14:paraId="55D401D1" w14:textId="77777777" w:rsidR="00AA51C6" w:rsidRPr="00D457CB" w:rsidRDefault="00AA51C6" w:rsidP="00C0331A">
            <w:pPr>
              <w:pStyle w:val="Comments"/>
              <w:rPr>
                <w:rFonts w:ascii="Times New Roman" w:hAnsi="Times New Roman"/>
                <w:i w:val="0"/>
                <w:sz w:val="20"/>
                <w:szCs w:val="20"/>
              </w:rPr>
            </w:pPr>
          </w:p>
        </w:tc>
        <w:tc>
          <w:tcPr>
            <w:tcW w:w="506" w:type="pct"/>
            <w:vMerge/>
            <w:tcBorders>
              <w:right w:val="single" w:sz="18" w:space="0" w:color="000000"/>
            </w:tcBorders>
            <w:shd w:val="clear" w:color="auto" w:fill="auto"/>
          </w:tcPr>
          <w:p w14:paraId="41569EF2" w14:textId="77777777" w:rsidR="00AA51C6" w:rsidRPr="00D457CB" w:rsidRDefault="00AA51C6" w:rsidP="00C0331A">
            <w:pPr>
              <w:pStyle w:val="Comments"/>
              <w:rPr>
                <w:rFonts w:ascii="Times New Roman" w:hAnsi="Times New Roman"/>
                <w:i w:val="0"/>
                <w:sz w:val="20"/>
                <w:szCs w:val="20"/>
              </w:rPr>
            </w:pPr>
          </w:p>
        </w:tc>
      </w:tr>
      <w:tr w:rsidR="003C1192" w:rsidRPr="00D457CB" w14:paraId="51A269BD" w14:textId="77777777" w:rsidTr="000511D0">
        <w:tc>
          <w:tcPr>
            <w:tcW w:w="346" w:type="pct"/>
            <w:vMerge w:val="restart"/>
            <w:tcBorders>
              <w:top w:val="double" w:sz="4" w:space="0" w:color="000000"/>
              <w:left w:val="single" w:sz="18" w:space="0" w:color="000000"/>
            </w:tcBorders>
            <w:shd w:val="clear" w:color="auto" w:fill="auto"/>
          </w:tcPr>
          <w:p w14:paraId="678CF991" w14:textId="77777777" w:rsidR="003C1192" w:rsidRPr="00D457CB" w:rsidRDefault="003C1192" w:rsidP="00C0331A">
            <w:pPr>
              <w:pStyle w:val="Comments"/>
              <w:rPr>
                <w:rFonts w:ascii="Times New Roman" w:hAnsi="Times New Roman"/>
                <w:i w:val="0"/>
                <w:sz w:val="20"/>
                <w:szCs w:val="20"/>
              </w:rPr>
            </w:pPr>
            <w:r w:rsidRPr="00D457CB">
              <w:rPr>
                <w:rFonts w:ascii="Times New Roman" w:hAnsi="Times New Roman"/>
                <w:i w:val="0"/>
                <w:sz w:val="20"/>
                <w:szCs w:val="20"/>
              </w:rPr>
              <w:t>Huawei</w:t>
            </w:r>
          </w:p>
        </w:tc>
        <w:tc>
          <w:tcPr>
            <w:tcW w:w="607" w:type="pct"/>
            <w:vMerge w:val="restart"/>
            <w:tcBorders>
              <w:top w:val="double" w:sz="4" w:space="0" w:color="000000"/>
            </w:tcBorders>
            <w:shd w:val="clear" w:color="auto" w:fill="auto"/>
          </w:tcPr>
          <w:p w14:paraId="264F2E75"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If the RSRP of the serving cell is less than X, the MPs of serving cell and neighbour cells are according to RAN4’s requirement; otherwise the MPs are N times of RAN4’s requirement.</w:t>
            </w:r>
          </w:p>
        </w:tc>
        <w:tc>
          <w:tcPr>
            <w:tcW w:w="903" w:type="pct"/>
            <w:tcBorders>
              <w:top w:val="double" w:sz="4" w:space="0" w:color="000000"/>
            </w:tcBorders>
            <w:shd w:val="clear" w:color="auto" w:fill="auto"/>
          </w:tcPr>
          <w:p w14:paraId="46B5FEDE"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DRX cycle length = 0.32s</w:t>
            </w:r>
          </w:p>
          <w:p w14:paraId="44F40141" w14:textId="2B9CCE16" w:rsidR="006C6F2D" w:rsidRPr="00D457CB" w:rsidRDefault="006C6F2D" w:rsidP="006C6F2D">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7.22</w:t>
            </w:r>
            <w:r w:rsidRPr="00D457CB">
              <w:rPr>
                <w:rFonts w:ascii="Times New Roman" w:eastAsiaTheme="minorEastAsia" w:hAnsi="Times New Roman"/>
                <w:i w:val="0"/>
                <w:sz w:val="20"/>
                <w:szCs w:val="20"/>
                <w:lang w:eastAsia="zh-CN"/>
              </w:rPr>
              <w:t>(baseline)</w:t>
            </w:r>
          </w:p>
          <w:p w14:paraId="5FE0E9E3" w14:textId="5CD58A21" w:rsidR="006C6F2D" w:rsidRPr="00D457CB" w:rsidRDefault="006D097B" w:rsidP="006C6F2D">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5.21</w:t>
            </w:r>
            <w:r w:rsidR="006C6F2D" w:rsidRPr="00D457CB">
              <w:rPr>
                <w:rFonts w:ascii="Times New Roman" w:eastAsiaTheme="minorEastAsia" w:hAnsi="Times New Roman"/>
                <w:i w:val="0"/>
                <w:sz w:val="20"/>
                <w:szCs w:val="20"/>
                <w:lang w:eastAsia="zh-CN"/>
              </w:rPr>
              <w:t>(N=4)</w:t>
            </w:r>
          </w:p>
          <w:p w14:paraId="49EDF061" w14:textId="527C3EB8" w:rsidR="006C6F2D" w:rsidRPr="00D457CB" w:rsidRDefault="006C6F2D" w:rsidP="006D097B">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4.8</w:t>
            </w:r>
            <w:r w:rsidR="006D097B">
              <w:rPr>
                <w:rFonts w:ascii="Times New Roman" w:eastAsiaTheme="minorEastAsia" w:hAnsi="Times New Roman"/>
                <w:i w:val="0"/>
                <w:sz w:val="20"/>
                <w:szCs w:val="20"/>
                <w:lang w:eastAsia="zh-CN"/>
              </w:rPr>
              <w:t>7</w:t>
            </w:r>
            <w:r w:rsidRPr="00D457CB">
              <w:rPr>
                <w:rFonts w:ascii="Times New Roman" w:eastAsiaTheme="minorEastAsia" w:hAnsi="Times New Roman"/>
                <w:i w:val="0"/>
                <w:sz w:val="20"/>
                <w:szCs w:val="20"/>
                <w:lang w:eastAsia="zh-CN"/>
              </w:rPr>
              <w:t>(N=8)</w:t>
            </w:r>
          </w:p>
        </w:tc>
        <w:tc>
          <w:tcPr>
            <w:tcW w:w="308" w:type="pct"/>
            <w:tcBorders>
              <w:top w:val="double" w:sz="4" w:space="0" w:color="000000"/>
            </w:tcBorders>
            <w:shd w:val="clear" w:color="auto" w:fill="auto"/>
          </w:tcPr>
          <w:p w14:paraId="24B9C6CB" w14:textId="399AF6A9" w:rsidR="006C6F2D" w:rsidRPr="00D457CB" w:rsidRDefault="006C6F2D" w:rsidP="00C0331A">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2</w:t>
            </w:r>
            <w:r w:rsidR="006D097B">
              <w:rPr>
                <w:rFonts w:ascii="Times New Roman" w:eastAsiaTheme="minorEastAsia" w:hAnsi="Times New Roman"/>
                <w:i w:val="0"/>
                <w:sz w:val="20"/>
                <w:szCs w:val="20"/>
                <w:lang w:eastAsia="zh-CN"/>
              </w:rPr>
              <w:t>7.9</w:t>
            </w:r>
            <w:r>
              <w:rPr>
                <w:rFonts w:ascii="Times New Roman" w:eastAsiaTheme="minorEastAsia" w:hAnsi="Times New Roman"/>
                <w:i w:val="0"/>
                <w:sz w:val="20"/>
                <w:szCs w:val="20"/>
                <w:lang w:eastAsia="zh-CN"/>
              </w:rPr>
              <w:t>%</w:t>
            </w:r>
          </w:p>
          <w:p w14:paraId="49D04249"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(N=4)</w:t>
            </w:r>
          </w:p>
          <w:p w14:paraId="2B33371E" w14:textId="08F594FA" w:rsidR="006C6F2D" w:rsidRPr="00D457CB" w:rsidRDefault="006C6F2D" w:rsidP="00C0331A">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32.</w:t>
            </w:r>
            <w:r w:rsidR="006D097B">
              <w:rPr>
                <w:rFonts w:ascii="Times New Roman" w:eastAsiaTheme="minorEastAsia" w:hAnsi="Times New Roman"/>
                <w:i w:val="0"/>
                <w:sz w:val="20"/>
                <w:szCs w:val="20"/>
                <w:lang w:eastAsia="zh-CN"/>
              </w:rPr>
              <w:t>5</w:t>
            </w:r>
            <w:r>
              <w:rPr>
                <w:rFonts w:ascii="Times New Roman" w:eastAsiaTheme="minorEastAsia" w:hAnsi="Times New Roman"/>
                <w:i w:val="0"/>
                <w:sz w:val="20"/>
                <w:szCs w:val="20"/>
                <w:lang w:eastAsia="zh-CN"/>
              </w:rPr>
              <w:t>%</w:t>
            </w:r>
          </w:p>
          <w:p w14:paraId="6B91AAC4"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(N=8)</w:t>
            </w:r>
          </w:p>
        </w:tc>
        <w:tc>
          <w:tcPr>
            <w:tcW w:w="137" w:type="pct"/>
            <w:tcBorders>
              <w:top w:val="double" w:sz="4" w:space="0" w:color="000000"/>
            </w:tcBorders>
            <w:shd w:val="clear" w:color="auto" w:fill="auto"/>
          </w:tcPr>
          <w:p w14:paraId="4E512081" w14:textId="77777777" w:rsidR="003C1192" w:rsidRPr="00D457CB" w:rsidRDefault="003C1192" w:rsidP="00C0331A">
            <w:pPr>
              <w:pStyle w:val="Comments"/>
              <w:rPr>
                <w:rFonts w:ascii="Times New Roman" w:hAnsi="Times New Roman"/>
                <w:i w:val="0"/>
                <w:sz w:val="20"/>
                <w:szCs w:val="20"/>
              </w:rPr>
            </w:pPr>
          </w:p>
        </w:tc>
        <w:tc>
          <w:tcPr>
            <w:tcW w:w="330" w:type="pct"/>
            <w:shd w:val="clear" w:color="auto" w:fill="auto"/>
          </w:tcPr>
          <w:p w14:paraId="1958E615"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IDLE</w:t>
            </w:r>
          </w:p>
        </w:tc>
        <w:tc>
          <w:tcPr>
            <w:tcW w:w="269" w:type="pct"/>
            <w:shd w:val="clear" w:color="auto" w:fill="auto"/>
          </w:tcPr>
          <w:p w14:paraId="027F78B8"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w:t>
            </w:r>
          </w:p>
        </w:tc>
        <w:tc>
          <w:tcPr>
            <w:tcW w:w="309" w:type="pct"/>
            <w:shd w:val="clear" w:color="auto" w:fill="auto"/>
          </w:tcPr>
          <w:p w14:paraId="6F46CA16"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w:t>
            </w:r>
          </w:p>
        </w:tc>
        <w:tc>
          <w:tcPr>
            <w:tcW w:w="355" w:type="pct"/>
            <w:shd w:val="clear" w:color="auto" w:fill="auto"/>
          </w:tcPr>
          <w:p w14:paraId="09C3A463"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3km/h and 30km/h</w:t>
            </w:r>
          </w:p>
          <w:p w14:paraId="31860DDB"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NLOS</w:t>
            </w:r>
          </w:p>
        </w:tc>
        <w:tc>
          <w:tcPr>
            <w:tcW w:w="275" w:type="pct"/>
            <w:shd w:val="clear" w:color="auto" w:fill="auto"/>
          </w:tcPr>
          <w:p w14:paraId="7ECE649E"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w:t>
            </w:r>
          </w:p>
        </w:tc>
        <w:tc>
          <w:tcPr>
            <w:tcW w:w="308" w:type="pct"/>
            <w:vMerge w:val="restart"/>
            <w:shd w:val="clear" w:color="auto" w:fill="auto"/>
          </w:tcPr>
          <w:p w14:paraId="76EDECB4" w14:textId="21161B86" w:rsidR="007E3DE0" w:rsidRDefault="007E3DE0" w:rsidP="007E3DE0">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L</w:t>
            </w:r>
            <w:r>
              <w:rPr>
                <w:rFonts w:ascii="Times New Roman" w:eastAsiaTheme="minorEastAsia" w:hAnsi="Times New Roman" w:hint="eastAsia"/>
                <w:i w:val="0"/>
                <w:sz w:val="20"/>
                <w:szCs w:val="20"/>
                <w:lang w:eastAsia="zh-CN"/>
              </w:rPr>
              <w:t>ittle</w:t>
            </w:r>
            <w:r>
              <w:rPr>
                <w:rFonts w:ascii="Times New Roman" w:eastAsiaTheme="minorEastAsia" w:hAnsi="Times New Roman"/>
                <w:i w:val="0"/>
                <w:sz w:val="20"/>
                <w:szCs w:val="20"/>
                <w:lang w:eastAsia="zh-CN"/>
              </w:rPr>
              <w:t xml:space="preserve"> impact on RSRP accuracy, which can be seen in </w:t>
            </w:r>
            <w:r w:rsidRPr="007E3DE0">
              <w:rPr>
                <w:rFonts w:ascii="Times New Roman" w:eastAsiaTheme="minorEastAsia" w:hAnsi="Times New Roman"/>
                <w:i w:val="0"/>
                <w:sz w:val="20"/>
                <w:szCs w:val="20"/>
                <w:lang w:val="en-US" w:eastAsia="zh-CN"/>
              </w:rPr>
              <w:t xml:space="preserve"> Fig. 1</w:t>
            </w:r>
            <w:r>
              <w:rPr>
                <w:rFonts w:ascii="Times New Roman" w:eastAsiaTheme="minorEastAsia" w:hAnsi="Times New Roman"/>
                <w:i w:val="0"/>
                <w:sz w:val="20"/>
                <w:szCs w:val="20"/>
                <w:lang w:eastAsia="zh-CN"/>
              </w:rPr>
              <w:t>.</w:t>
            </w:r>
          </w:p>
          <w:p w14:paraId="209EB213" w14:textId="77777777" w:rsidR="007E3DE0" w:rsidRDefault="007E3DE0" w:rsidP="007E3DE0">
            <w:pPr>
              <w:pStyle w:val="Comments"/>
              <w:rPr>
                <w:rFonts w:ascii="Times New Roman" w:eastAsiaTheme="minorEastAsia" w:hAnsi="Times New Roman"/>
                <w:i w:val="0"/>
                <w:sz w:val="20"/>
                <w:szCs w:val="20"/>
                <w:lang w:eastAsia="zh-CN"/>
              </w:rPr>
            </w:pPr>
          </w:p>
          <w:p w14:paraId="03223FF9" w14:textId="5D4B60D4" w:rsidR="003C1192" w:rsidRPr="00D457CB" w:rsidRDefault="007E3DE0" w:rsidP="007E3DE0">
            <w:pPr>
              <w:pStyle w:val="Comments"/>
              <w:rPr>
                <w:rFonts w:ascii="Times New Roman" w:eastAsiaTheme="minorEastAsia" w:hAnsi="Times New Roman"/>
                <w:i w:val="0"/>
                <w:sz w:val="20"/>
                <w:szCs w:val="20"/>
                <w:lang w:eastAsia="zh-CN"/>
              </w:rPr>
            </w:pPr>
            <w:r w:rsidRPr="007E3DE0">
              <w:rPr>
                <w:rFonts w:ascii="Times New Roman" w:eastAsiaTheme="minorEastAsia" w:hAnsi="Times New Roman"/>
                <w:i w:val="0"/>
                <w:sz w:val="20"/>
                <w:szCs w:val="20"/>
                <w:lang w:eastAsia="zh-CN"/>
              </w:rPr>
              <w:t>RSRP difference</w:t>
            </w:r>
            <w:r>
              <w:rPr>
                <w:rFonts w:ascii="Times New Roman" w:eastAsiaTheme="minorEastAsia" w:hAnsi="Times New Roman"/>
                <w:i w:val="0"/>
                <w:sz w:val="20"/>
                <w:szCs w:val="20"/>
                <w:lang w:eastAsia="zh-CN"/>
              </w:rPr>
              <w:t xml:space="preserve"> increases, which can be seen in </w:t>
            </w:r>
            <w:r w:rsidRPr="007E3DE0">
              <w:rPr>
                <w:rFonts w:ascii="Times New Roman" w:eastAsiaTheme="minorEastAsia" w:hAnsi="Times New Roman"/>
                <w:i w:val="0"/>
                <w:sz w:val="20"/>
                <w:szCs w:val="20"/>
                <w:lang w:val="en-US" w:eastAsia="zh-CN"/>
              </w:rPr>
              <w:t>Fig. 2</w:t>
            </w:r>
            <w:r>
              <w:rPr>
                <w:rFonts w:ascii="Times New Roman" w:eastAsiaTheme="minorEastAsia" w:hAnsi="Times New Roman"/>
                <w:i w:val="0"/>
                <w:sz w:val="20"/>
                <w:szCs w:val="20"/>
                <w:lang w:eastAsia="zh-CN"/>
              </w:rPr>
              <w:t>.</w:t>
            </w:r>
          </w:p>
        </w:tc>
        <w:tc>
          <w:tcPr>
            <w:tcW w:w="347" w:type="pct"/>
            <w:vMerge w:val="restart"/>
            <w:shd w:val="clear" w:color="auto" w:fill="auto"/>
          </w:tcPr>
          <w:p w14:paraId="53FCE85B" w14:textId="74674093" w:rsidR="00C50DBA" w:rsidRPr="002A1BC7" w:rsidRDefault="003C1192" w:rsidP="00C0331A">
            <w:pPr>
              <w:pStyle w:val="Comments"/>
              <w:rPr>
                <w:rFonts w:ascii="Times New Roman" w:eastAsiaTheme="minorEastAsia" w:hAnsi="Times New Roman" w:hint="eastAsia"/>
                <w:i w:val="0"/>
                <w:sz w:val="20"/>
                <w:szCs w:val="20"/>
                <w:lang w:eastAsia="zh-CN"/>
              </w:rPr>
            </w:pPr>
            <w:r w:rsidRPr="00D457CB">
              <w:rPr>
                <w:rFonts w:ascii="Times New Roman" w:eastAsiaTheme="minorEastAsia" w:hAnsi="Times New Roman"/>
                <w:i w:val="0"/>
                <w:sz w:val="20"/>
                <w:szCs w:val="20"/>
                <w:lang w:eastAsia="zh-CN"/>
              </w:rPr>
              <w:t>The periodicity of SSB is 20ms, and the gap length between PO and SSB are randomly distributed</w:t>
            </w:r>
          </w:p>
        </w:tc>
        <w:tc>
          <w:tcPr>
            <w:tcW w:w="506" w:type="pct"/>
            <w:vMerge w:val="restart"/>
            <w:tcBorders>
              <w:right w:val="single" w:sz="18" w:space="0" w:color="000000"/>
            </w:tcBorders>
            <w:shd w:val="clear" w:color="auto" w:fill="auto"/>
          </w:tcPr>
          <w:p w14:paraId="4BE3B198" w14:textId="77777777" w:rsidR="00172852" w:rsidRDefault="00172852" w:rsidP="00C0331A">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FR1</w:t>
            </w:r>
          </w:p>
          <w:p w14:paraId="286ACE0B" w14:textId="7920E12B"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8 neighbor cells for intra-frequency measurement; 8 neighbor cells in each layer for inter-frequency measurement and totally 3 layers.</w:t>
            </w:r>
          </w:p>
          <w:p w14:paraId="246F4474"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Cell search is performed every three measurements.</w:t>
            </w:r>
          </w:p>
          <w:p w14:paraId="5BA1E26B"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Group paging rate is 10%, and paging rate is 0%.</w:t>
            </w:r>
          </w:p>
          <w:p w14:paraId="6C77F943" w14:textId="5060FDA8" w:rsidR="003C1192" w:rsidRPr="00D457CB" w:rsidRDefault="003C1192" w:rsidP="004624AB">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 xml:space="preserve">1 SSB burst set with </w:t>
            </w:r>
            <w:r w:rsidR="004624AB">
              <w:rPr>
                <w:rFonts w:ascii="Times New Roman" w:eastAsiaTheme="minorEastAsia" w:hAnsi="Times New Roman"/>
                <w:i w:val="0"/>
                <w:sz w:val="20"/>
                <w:szCs w:val="20"/>
                <w:lang w:eastAsia="zh-CN"/>
              </w:rPr>
              <w:t>2</w:t>
            </w:r>
            <w:r w:rsidR="004624AB" w:rsidRPr="00D457CB">
              <w:rPr>
                <w:rFonts w:ascii="Times New Roman" w:eastAsiaTheme="minorEastAsia" w:hAnsi="Times New Roman"/>
                <w:i w:val="0"/>
                <w:sz w:val="20"/>
                <w:szCs w:val="20"/>
                <w:lang w:eastAsia="zh-CN"/>
              </w:rPr>
              <w:t xml:space="preserve"> </w:t>
            </w:r>
            <w:r w:rsidRPr="00D457CB">
              <w:rPr>
                <w:rFonts w:ascii="Times New Roman" w:eastAsiaTheme="minorEastAsia" w:hAnsi="Times New Roman"/>
                <w:i w:val="0"/>
                <w:sz w:val="20"/>
                <w:szCs w:val="20"/>
                <w:lang w:eastAsia="zh-CN"/>
              </w:rPr>
              <w:t>SSB is used for loop convergence</w:t>
            </w:r>
            <w:r w:rsidR="004624AB" w:rsidRPr="004624AB">
              <w:rPr>
                <w:rFonts w:ascii="Times New Roman" w:eastAsiaTheme="minorEastAsia" w:hAnsi="Times New Roman"/>
                <w:i w:val="0"/>
                <w:sz w:val="20"/>
                <w:szCs w:val="20"/>
                <w:lang w:eastAsia="zh-CN"/>
              </w:rPr>
              <w:t xml:space="preserve">, with periodicity of </w:t>
            </w:r>
            <w:r w:rsidR="00F624E2" w:rsidRPr="00F624E2">
              <w:rPr>
                <w:rFonts w:ascii="Times New Roman" w:eastAsiaTheme="minorEastAsia" w:hAnsi="Times New Roman"/>
                <w:i w:val="0"/>
                <w:sz w:val="20"/>
                <w:szCs w:val="20"/>
                <w:lang w:eastAsia="zh-CN"/>
              </w:rPr>
              <w:t xml:space="preserve">max </w:t>
            </w:r>
            <w:r w:rsidR="004624AB" w:rsidRPr="004624AB">
              <w:rPr>
                <w:rFonts w:ascii="Times New Roman" w:eastAsiaTheme="minorEastAsia" w:hAnsi="Times New Roman"/>
                <w:i w:val="0"/>
                <w:sz w:val="20"/>
                <w:szCs w:val="20"/>
                <w:lang w:eastAsia="zh-CN"/>
              </w:rPr>
              <w:t>(160ms, DRX cycle)</w:t>
            </w:r>
            <w:r w:rsidRPr="00D457CB">
              <w:rPr>
                <w:rFonts w:ascii="Times New Roman" w:eastAsiaTheme="minorEastAsia" w:hAnsi="Times New Roman"/>
                <w:i w:val="0"/>
                <w:sz w:val="20"/>
                <w:szCs w:val="20"/>
                <w:lang w:eastAsia="zh-CN"/>
              </w:rPr>
              <w:t>.</w:t>
            </w:r>
          </w:p>
        </w:tc>
      </w:tr>
      <w:tr w:rsidR="003C1192" w:rsidRPr="00D457CB" w14:paraId="169205C9" w14:textId="77777777" w:rsidTr="000511D0">
        <w:tc>
          <w:tcPr>
            <w:tcW w:w="346" w:type="pct"/>
            <w:vMerge/>
            <w:tcBorders>
              <w:left w:val="single" w:sz="18" w:space="0" w:color="000000"/>
            </w:tcBorders>
            <w:shd w:val="clear" w:color="auto" w:fill="auto"/>
          </w:tcPr>
          <w:p w14:paraId="5EBF4ECD" w14:textId="77777777" w:rsidR="003C1192" w:rsidRPr="00D457CB" w:rsidRDefault="003C1192" w:rsidP="00C0331A">
            <w:pPr>
              <w:pStyle w:val="Comments"/>
              <w:rPr>
                <w:rFonts w:ascii="Times New Roman" w:hAnsi="Times New Roman"/>
                <w:i w:val="0"/>
                <w:sz w:val="20"/>
                <w:szCs w:val="20"/>
              </w:rPr>
            </w:pPr>
          </w:p>
        </w:tc>
        <w:tc>
          <w:tcPr>
            <w:tcW w:w="607" w:type="pct"/>
            <w:vMerge/>
            <w:shd w:val="clear" w:color="auto" w:fill="auto"/>
          </w:tcPr>
          <w:p w14:paraId="6C3EF1D3" w14:textId="77777777" w:rsidR="003C1192" w:rsidRPr="00D457CB" w:rsidRDefault="003C1192" w:rsidP="00C0331A">
            <w:pPr>
              <w:pStyle w:val="Comments"/>
              <w:rPr>
                <w:rFonts w:ascii="Times New Roman" w:hAnsi="Times New Roman"/>
                <w:i w:val="0"/>
                <w:sz w:val="20"/>
                <w:szCs w:val="20"/>
              </w:rPr>
            </w:pPr>
          </w:p>
        </w:tc>
        <w:tc>
          <w:tcPr>
            <w:tcW w:w="903" w:type="pct"/>
            <w:shd w:val="clear" w:color="auto" w:fill="auto"/>
          </w:tcPr>
          <w:p w14:paraId="45D0264F"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DRX cycle length = 0.64s</w:t>
            </w:r>
          </w:p>
          <w:p w14:paraId="42CEBC59" w14:textId="3EFD7CA7" w:rsidR="006C6F2D" w:rsidRPr="00D457CB" w:rsidRDefault="006C6F2D" w:rsidP="006C6F2D">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4.11</w:t>
            </w:r>
            <w:r w:rsidRPr="00D457CB">
              <w:rPr>
                <w:rFonts w:ascii="Times New Roman" w:eastAsiaTheme="minorEastAsia" w:hAnsi="Times New Roman"/>
                <w:i w:val="0"/>
                <w:sz w:val="20"/>
                <w:szCs w:val="20"/>
                <w:lang w:eastAsia="zh-CN"/>
              </w:rPr>
              <w:t>(baseline)</w:t>
            </w:r>
          </w:p>
          <w:p w14:paraId="101C6FA9" w14:textId="017096F6" w:rsidR="006C6F2D" w:rsidRPr="00D457CB" w:rsidRDefault="006C6F2D" w:rsidP="006C6F2D">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3.</w:t>
            </w:r>
            <w:r w:rsidR="006D097B">
              <w:rPr>
                <w:rFonts w:ascii="Times New Roman" w:eastAsiaTheme="minorEastAsia" w:hAnsi="Times New Roman"/>
                <w:i w:val="0"/>
                <w:sz w:val="20"/>
                <w:szCs w:val="20"/>
                <w:lang w:eastAsia="zh-CN"/>
              </w:rPr>
              <w:t>11</w:t>
            </w:r>
            <w:r w:rsidRPr="00D457CB">
              <w:rPr>
                <w:rFonts w:ascii="Times New Roman" w:eastAsiaTheme="minorEastAsia" w:hAnsi="Times New Roman"/>
                <w:i w:val="0"/>
                <w:sz w:val="20"/>
                <w:szCs w:val="20"/>
                <w:lang w:eastAsia="zh-CN"/>
              </w:rPr>
              <w:t>(N=4)</w:t>
            </w:r>
          </w:p>
          <w:p w14:paraId="393969C4" w14:textId="529EC88F" w:rsidR="006C6F2D" w:rsidRPr="00D457CB" w:rsidRDefault="006C6F2D" w:rsidP="006D097B">
            <w:pPr>
              <w:pStyle w:val="Comments"/>
              <w:rPr>
                <w:rFonts w:ascii="Times New Roman" w:hAnsi="Times New Roman"/>
                <w:i w:val="0"/>
                <w:sz w:val="20"/>
                <w:szCs w:val="20"/>
              </w:rPr>
            </w:pPr>
            <w:r>
              <w:rPr>
                <w:rFonts w:ascii="Times New Roman" w:eastAsiaTheme="minorEastAsia" w:hAnsi="Times New Roman"/>
                <w:i w:val="0"/>
                <w:sz w:val="20"/>
                <w:szCs w:val="20"/>
                <w:lang w:eastAsia="zh-CN"/>
              </w:rPr>
              <w:t>2.9</w:t>
            </w:r>
            <w:r w:rsidR="006D097B">
              <w:rPr>
                <w:rFonts w:ascii="Times New Roman" w:eastAsiaTheme="minorEastAsia" w:hAnsi="Times New Roman"/>
                <w:i w:val="0"/>
                <w:sz w:val="20"/>
                <w:szCs w:val="20"/>
                <w:lang w:eastAsia="zh-CN"/>
              </w:rPr>
              <w:t>4</w:t>
            </w:r>
            <w:r w:rsidRPr="00D457CB">
              <w:rPr>
                <w:rFonts w:ascii="Times New Roman" w:eastAsiaTheme="minorEastAsia" w:hAnsi="Times New Roman"/>
                <w:i w:val="0"/>
                <w:sz w:val="20"/>
                <w:szCs w:val="20"/>
                <w:lang w:eastAsia="zh-CN"/>
              </w:rPr>
              <w:t>(N=8)</w:t>
            </w:r>
          </w:p>
        </w:tc>
        <w:tc>
          <w:tcPr>
            <w:tcW w:w="308" w:type="pct"/>
            <w:shd w:val="clear" w:color="auto" w:fill="auto"/>
          </w:tcPr>
          <w:p w14:paraId="6D8128CA" w14:textId="1DA3E564" w:rsidR="006C6F2D" w:rsidRPr="00D457CB" w:rsidRDefault="006C6F2D" w:rsidP="00C0331A">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24.7</w:t>
            </w:r>
            <w:r w:rsidR="006D097B">
              <w:rPr>
                <w:rFonts w:ascii="Times New Roman" w:eastAsiaTheme="minorEastAsia" w:hAnsi="Times New Roman"/>
                <w:i w:val="0"/>
                <w:sz w:val="20"/>
                <w:szCs w:val="20"/>
                <w:lang w:eastAsia="zh-CN"/>
              </w:rPr>
              <w:t>5</w:t>
            </w:r>
            <w:r>
              <w:rPr>
                <w:rFonts w:ascii="Times New Roman" w:eastAsiaTheme="minorEastAsia" w:hAnsi="Times New Roman"/>
                <w:i w:val="0"/>
                <w:sz w:val="20"/>
                <w:szCs w:val="20"/>
                <w:lang w:eastAsia="zh-CN"/>
              </w:rPr>
              <w:t>%</w:t>
            </w:r>
          </w:p>
          <w:p w14:paraId="6237C2E9"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(N=4)</w:t>
            </w:r>
          </w:p>
          <w:p w14:paraId="52D7507D" w14:textId="33A3F52F" w:rsidR="006C6F2D" w:rsidRPr="00D457CB" w:rsidRDefault="006C6F2D" w:rsidP="00C0331A">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28.</w:t>
            </w:r>
            <w:r w:rsidR="006D097B">
              <w:rPr>
                <w:rFonts w:ascii="Times New Roman" w:eastAsiaTheme="minorEastAsia" w:hAnsi="Times New Roman"/>
                <w:i w:val="0"/>
                <w:sz w:val="20"/>
                <w:szCs w:val="20"/>
                <w:lang w:eastAsia="zh-CN"/>
              </w:rPr>
              <w:t>6</w:t>
            </w:r>
          </w:p>
          <w:p w14:paraId="1DE56F6C"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(N=8)</w:t>
            </w:r>
          </w:p>
        </w:tc>
        <w:tc>
          <w:tcPr>
            <w:tcW w:w="137" w:type="pct"/>
            <w:shd w:val="clear" w:color="auto" w:fill="auto"/>
          </w:tcPr>
          <w:p w14:paraId="05F03869" w14:textId="77777777" w:rsidR="003C1192" w:rsidRPr="00D457CB" w:rsidRDefault="003C1192" w:rsidP="00C0331A">
            <w:pPr>
              <w:pStyle w:val="Comments"/>
              <w:rPr>
                <w:rFonts w:ascii="Times New Roman" w:hAnsi="Times New Roman"/>
                <w:i w:val="0"/>
                <w:sz w:val="20"/>
                <w:szCs w:val="20"/>
              </w:rPr>
            </w:pPr>
          </w:p>
        </w:tc>
        <w:tc>
          <w:tcPr>
            <w:tcW w:w="330" w:type="pct"/>
            <w:shd w:val="clear" w:color="auto" w:fill="auto"/>
          </w:tcPr>
          <w:p w14:paraId="6BB0D422"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269" w:type="pct"/>
            <w:shd w:val="clear" w:color="auto" w:fill="auto"/>
          </w:tcPr>
          <w:p w14:paraId="79C6FAD5"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w:t>
            </w:r>
          </w:p>
        </w:tc>
        <w:tc>
          <w:tcPr>
            <w:tcW w:w="309" w:type="pct"/>
            <w:shd w:val="clear" w:color="auto" w:fill="auto"/>
          </w:tcPr>
          <w:p w14:paraId="6191BF87"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355" w:type="pct"/>
            <w:shd w:val="clear" w:color="auto" w:fill="auto"/>
          </w:tcPr>
          <w:p w14:paraId="2F6D8B84"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3km/h and 30km/h</w:t>
            </w:r>
          </w:p>
          <w:p w14:paraId="188E08E5"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NLOS</w:t>
            </w:r>
          </w:p>
        </w:tc>
        <w:tc>
          <w:tcPr>
            <w:tcW w:w="275" w:type="pct"/>
            <w:shd w:val="clear" w:color="auto" w:fill="auto"/>
          </w:tcPr>
          <w:p w14:paraId="1BF7E6AD"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w:t>
            </w:r>
          </w:p>
        </w:tc>
        <w:tc>
          <w:tcPr>
            <w:tcW w:w="308" w:type="pct"/>
            <w:vMerge/>
            <w:shd w:val="clear" w:color="auto" w:fill="auto"/>
          </w:tcPr>
          <w:p w14:paraId="10593824" w14:textId="77777777" w:rsidR="003C1192" w:rsidRPr="00D457CB" w:rsidRDefault="003C1192" w:rsidP="00C0331A">
            <w:pPr>
              <w:pStyle w:val="Comments"/>
              <w:rPr>
                <w:rFonts w:ascii="Times New Roman" w:hAnsi="Times New Roman"/>
                <w:i w:val="0"/>
                <w:sz w:val="20"/>
                <w:szCs w:val="20"/>
              </w:rPr>
            </w:pPr>
          </w:p>
        </w:tc>
        <w:tc>
          <w:tcPr>
            <w:tcW w:w="347" w:type="pct"/>
            <w:vMerge/>
            <w:shd w:val="clear" w:color="auto" w:fill="auto"/>
          </w:tcPr>
          <w:p w14:paraId="49CB86E2" w14:textId="77777777" w:rsidR="003C1192" w:rsidRPr="00D457CB" w:rsidRDefault="003C1192" w:rsidP="00C0331A">
            <w:pPr>
              <w:pStyle w:val="Comments"/>
              <w:rPr>
                <w:rFonts w:ascii="Times New Roman" w:hAnsi="Times New Roman"/>
                <w:i w:val="0"/>
                <w:sz w:val="20"/>
                <w:szCs w:val="20"/>
              </w:rPr>
            </w:pPr>
          </w:p>
        </w:tc>
        <w:tc>
          <w:tcPr>
            <w:tcW w:w="506" w:type="pct"/>
            <w:vMerge/>
            <w:tcBorders>
              <w:right w:val="single" w:sz="18" w:space="0" w:color="000000"/>
            </w:tcBorders>
            <w:shd w:val="clear" w:color="auto" w:fill="auto"/>
          </w:tcPr>
          <w:p w14:paraId="200262B9" w14:textId="77777777" w:rsidR="003C1192" w:rsidRPr="00D457CB" w:rsidRDefault="003C1192" w:rsidP="00C0331A">
            <w:pPr>
              <w:pStyle w:val="Comments"/>
              <w:rPr>
                <w:rFonts w:ascii="Times New Roman" w:hAnsi="Times New Roman"/>
                <w:i w:val="0"/>
                <w:sz w:val="20"/>
                <w:szCs w:val="20"/>
              </w:rPr>
            </w:pPr>
          </w:p>
        </w:tc>
      </w:tr>
      <w:tr w:rsidR="003C1192" w:rsidRPr="00D457CB" w14:paraId="698CFD58" w14:textId="77777777" w:rsidTr="000511D0">
        <w:tc>
          <w:tcPr>
            <w:tcW w:w="346" w:type="pct"/>
            <w:vMerge/>
            <w:tcBorders>
              <w:left w:val="single" w:sz="18" w:space="0" w:color="000000"/>
            </w:tcBorders>
            <w:shd w:val="clear" w:color="auto" w:fill="auto"/>
          </w:tcPr>
          <w:p w14:paraId="7AF4BACB" w14:textId="77777777" w:rsidR="003C1192" w:rsidRPr="00D457CB" w:rsidRDefault="003C1192" w:rsidP="00C0331A">
            <w:pPr>
              <w:pStyle w:val="Comments"/>
              <w:rPr>
                <w:rFonts w:ascii="Times New Roman" w:hAnsi="Times New Roman"/>
                <w:i w:val="0"/>
                <w:sz w:val="20"/>
                <w:szCs w:val="20"/>
              </w:rPr>
            </w:pPr>
          </w:p>
        </w:tc>
        <w:tc>
          <w:tcPr>
            <w:tcW w:w="607" w:type="pct"/>
            <w:vMerge/>
            <w:shd w:val="clear" w:color="auto" w:fill="auto"/>
          </w:tcPr>
          <w:p w14:paraId="19AF0897" w14:textId="77777777" w:rsidR="003C1192" w:rsidRPr="00D457CB" w:rsidRDefault="003C1192" w:rsidP="00C0331A">
            <w:pPr>
              <w:pStyle w:val="Comments"/>
              <w:rPr>
                <w:rFonts w:ascii="Times New Roman" w:hAnsi="Times New Roman"/>
                <w:i w:val="0"/>
                <w:sz w:val="20"/>
                <w:szCs w:val="20"/>
              </w:rPr>
            </w:pPr>
          </w:p>
        </w:tc>
        <w:tc>
          <w:tcPr>
            <w:tcW w:w="903" w:type="pct"/>
            <w:shd w:val="clear" w:color="auto" w:fill="auto"/>
          </w:tcPr>
          <w:p w14:paraId="6AE952A8"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DRX cycle length = 1.28s</w:t>
            </w:r>
          </w:p>
          <w:p w14:paraId="2939B699" w14:textId="52E0C6C6" w:rsidR="006C6F2D" w:rsidRPr="00D457CB" w:rsidRDefault="006C6F2D" w:rsidP="006C6F2D">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2.56</w:t>
            </w:r>
            <w:r w:rsidRPr="00D457CB">
              <w:rPr>
                <w:rFonts w:ascii="Times New Roman" w:eastAsiaTheme="minorEastAsia" w:hAnsi="Times New Roman"/>
                <w:i w:val="0"/>
                <w:sz w:val="20"/>
                <w:szCs w:val="20"/>
                <w:lang w:eastAsia="zh-CN"/>
              </w:rPr>
              <w:t>(baseline)</w:t>
            </w:r>
          </w:p>
          <w:p w14:paraId="261EE400" w14:textId="605AD846" w:rsidR="006C6F2D" w:rsidRPr="00D457CB" w:rsidRDefault="006C6F2D" w:rsidP="006C6F2D">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2.05</w:t>
            </w:r>
            <w:r w:rsidRPr="00D457CB">
              <w:rPr>
                <w:rFonts w:ascii="Times New Roman" w:eastAsiaTheme="minorEastAsia" w:hAnsi="Times New Roman"/>
                <w:i w:val="0"/>
                <w:sz w:val="20"/>
                <w:szCs w:val="20"/>
                <w:lang w:eastAsia="zh-CN"/>
              </w:rPr>
              <w:t>(N=4)</w:t>
            </w:r>
          </w:p>
          <w:p w14:paraId="30C22DB0" w14:textId="5BAECEC4" w:rsidR="006C6F2D" w:rsidRPr="00D457CB" w:rsidRDefault="006C6F2D" w:rsidP="006D097B">
            <w:pPr>
              <w:pStyle w:val="Comments"/>
              <w:rPr>
                <w:rFonts w:ascii="Times New Roman" w:hAnsi="Times New Roman"/>
                <w:i w:val="0"/>
                <w:sz w:val="20"/>
                <w:szCs w:val="20"/>
              </w:rPr>
            </w:pPr>
            <w:r>
              <w:rPr>
                <w:rFonts w:ascii="Times New Roman" w:eastAsiaTheme="minorEastAsia" w:hAnsi="Times New Roman"/>
                <w:i w:val="0"/>
                <w:sz w:val="20"/>
                <w:szCs w:val="20"/>
                <w:lang w:eastAsia="zh-CN"/>
              </w:rPr>
              <w:t>1.9</w:t>
            </w:r>
            <w:r w:rsidR="006D097B">
              <w:rPr>
                <w:rFonts w:ascii="Times New Roman" w:eastAsiaTheme="minorEastAsia" w:hAnsi="Times New Roman"/>
                <w:i w:val="0"/>
                <w:sz w:val="20"/>
                <w:szCs w:val="20"/>
                <w:lang w:eastAsia="zh-CN"/>
              </w:rPr>
              <w:t>7</w:t>
            </w:r>
            <w:r w:rsidRPr="00D457CB">
              <w:rPr>
                <w:rFonts w:ascii="Times New Roman" w:eastAsiaTheme="minorEastAsia" w:hAnsi="Times New Roman"/>
                <w:i w:val="0"/>
                <w:sz w:val="20"/>
                <w:szCs w:val="20"/>
                <w:lang w:eastAsia="zh-CN"/>
              </w:rPr>
              <w:t>(N=8)</w:t>
            </w:r>
          </w:p>
        </w:tc>
        <w:tc>
          <w:tcPr>
            <w:tcW w:w="308" w:type="pct"/>
            <w:shd w:val="clear" w:color="auto" w:fill="auto"/>
          </w:tcPr>
          <w:p w14:paraId="196C2365" w14:textId="14368D3F" w:rsidR="006C6F2D" w:rsidRPr="00D457CB" w:rsidRDefault="006C6F2D" w:rsidP="00C0331A">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19.</w:t>
            </w:r>
            <w:r w:rsidR="006D097B">
              <w:rPr>
                <w:rFonts w:ascii="Times New Roman" w:eastAsiaTheme="minorEastAsia" w:hAnsi="Times New Roman"/>
                <w:i w:val="0"/>
                <w:sz w:val="20"/>
                <w:szCs w:val="20"/>
                <w:lang w:eastAsia="zh-CN"/>
              </w:rPr>
              <w:t>7</w:t>
            </w:r>
            <w:r>
              <w:rPr>
                <w:rFonts w:ascii="Times New Roman" w:eastAsiaTheme="minorEastAsia" w:hAnsi="Times New Roman"/>
                <w:i w:val="0"/>
                <w:sz w:val="20"/>
                <w:szCs w:val="20"/>
                <w:lang w:eastAsia="zh-CN"/>
              </w:rPr>
              <w:t>%</w:t>
            </w:r>
          </w:p>
          <w:p w14:paraId="7D6734D1"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(N=4)</w:t>
            </w:r>
          </w:p>
          <w:p w14:paraId="4C950BC4" w14:textId="0BD57245" w:rsidR="006C6F2D" w:rsidRPr="00D457CB" w:rsidRDefault="006C6F2D" w:rsidP="00C0331A">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23.</w:t>
            </w:r>
            <w:r w:rsidR="006D097B">
              <w:rPr>
                <w:rFonts w:ascii="Times New Roman" w:eastAsiaTheme="minorEastAsia" w:hAnsi="Times New Roman"/>
                <w:i w:val="0"/>
                <w:sz w:val="20"/>
                <w:szCs w:val="20"/>
                <w:lang w:eastAsia="zh-CN"/>
              </w:rPr>
              <w:t>0</w:t>
            </w:r>
            <w:r>
              <w:rPr>
                <w:rFonts w:ascii="Times New Roman" w:eastAsiaTheme="minorEastAsia" w:hAnsi="Times New Roman"/>
                <w:i w:val="0"/>
                <w:sz w:val="20"/>
                <w:szCs w:val="20"/>
                <w:lang w:eastAsia="zh-CN"/>
              </w:rPr>
              <w:t>%</w:t>
            </w:r>
          </w:p>
          <w:p w14:paraId="7EE0A30B"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(N=8)</w:t>
            </w:r>
          </w:p>
        </w:tc>
        <w:tc>
          <w:tcPr>
            <w:tcW w:w="137" w:type="pct"/>
            <w:shd w:val="clear" w:color="auto" w:fill="auto"/>
          </w:tcPr>
          <w:p w14:paraId="0ADBDBB4" w14:textId="77777777" w:rsidR="003C1192" w:rsidRPr="00D457CB" w:rsidRDefault="003C1192" w:rsidP="00C0331A">
            <w:pPr>
              <w:pStyle w:val="Comments"/>
              <w:rPr>
                <w:rFonts w:ascii="Times New Roman" w:hAnsi="Times New Roman"/>
                <w:i w:val="0"/>
                <w:sz w:val="20"/>
                <w:szCs w:val="20"/>
              </w:rPr>
            </w:pPr>
          </w:p>
        </w:tc>
        <w:tc>
          <w:tcPr>
            <w:tcW w:w="330" w:type="pct"/>
            <w:shd w:val="clear" w:color="auto" w:fill="auto"/>
          </w:tcPr>
          <w:p w14:paraId="2F8841DD"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269" w:type="pct"/>
            <w:shd w:val="clear" w:color="auto" w:fill="auto"/>
          </w:tcPr>
          <w:p w14:paraId="19537AFA"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w:t>
            </w:r>
          </w:p>
        </w:tc>
        <w:tc>
          <w:tcPr>
            <w:tcW w:w="309" w:type="pct"/>
            <w:shd w:val="clear" w:color="auto" w:fill="auto"/>
          </w:tcPr>
          <w:p w14:paraId="32A18B6F"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355" w:type="pct"/>
            <w:shd w:val="clear" w:color="auto" w:fill="auto"/>
          </w:tcPr>
          <w:p w14:paraId="7A6EE727" w14:textId="77777777" w:rsidR="003C1192" w:rsidRPr="00D457CB" w:rsidRDefault="003C1192" w:rsidP="003C1192">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3km/h and 30km/h</w:t>
            </w:r>
          </w:p>
          <w:p w14:paraId="0BA6CE77" w14:textId="77777777" w:rsidR="003C1192" w:rsidRPr="00D457CB" w:rsidRDefault="003C1192" w:rsidP="003C1192">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NLOS</w:t>
            </w:r>
          </w:p>
        </w:tc>
        <w:tc>
          <w:tcPr>
            <w:tcW w:w="275" w:type="pct"/>
            <w:shd w:val="clear" w:color="auto" w:fill="auto"/>
          </w:tcPr>
          <w:p w14:paraId="194B521F"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w:t>
            </w:r>
          </w:p>
        </w:tc>
        <w:tc>
          <w:tcPr>
            <w:tcW w:w="308" w:type="pct"/>
            <w:vMerge/>
            <w:shd w:val="clear" w:color="auto" w:fill="auto"/>
          </w:tcPr>
          <w:p w14:paraId="799A2D26" w14:textId="77777777" w:rsidR="003C1192" w:rsidRPr="00D457CB" w:rsidRDefault="003C1192" w:rsidP="00C0331A">
            <w:pPr>
              <w:pStyle w:val="Comments"/>
              <w:rPr>
                <w:rFonts w:ascii="Times New Roman" w:hAnsi="Times New Roman"/>
                <w:i w:val="0"/>
                <w:sz w:val="20"/>
                <w:szCs w:val="20"/>
              </w:rPr>
            </w:pPr>
          </w:p>
        </w:tc>
        <w:tc>
          <w:tcPr>
            <w:tcW w:w="347" w:type="pct"/>
            <w:vMerge/>
            <w:shd w:val="clear" w:color="auto" w:fill="auto"/>
          </w:tcPr>
          <w:p w14:paraId="2AC30C5B" w14:textId="77777777" w:rsidR="003C1192" w:rsidRPr="00D457CB" w:rsidRDefault="003C1192" w:rsidP="00C0331A">
            <w:pPr>
              <w:pStyle w:val="Comments"/>
              <w:rPr>
                <w:rFonts w:ascii="Times New Roman" w:hAnsi="Times New Roman"/>
                <w:i w:val="0"/>
                <w:sz w:val="20"/>
                <w:szCs w:val="20"/>
              </w:rPr>
            </w:pPr>
          </w:p>
        </w:tc>
        <w:tc>
          <w:tcPr>
            <w:tcW w:w="506" w:type="pct"/>
            <w:vMerge/>
            <w:tcBorders>
              <w:right w:val="single" w:sz="18" w:space="0" w:color="000000"/>
            </w:tcBorders>
            <w:shd w:val="clear" w:color="auto" w:fill="auto"/>
          </w:tcPr>
          <w:p w14:paraId="17BDDB26" w14:textId="77777777" w:rsidR="003C1192" w:rsidRPr="00D457CB" w:rsidRDefault="003C1192" w:rsidP="00C0331A">
            <w:pPr>
              <w:pStyle w:val="Comments"/>
              <w:rPr>
                <w:rFonts w:ascii="Times New Roman" w:hAnsi="Times New Roman"/>
                <w:i w:val="0"/>
                <w:sz w:val="20"/>
                <w:szCs w:val="20"/>
              </w:rPr>
            </w:pPr>
          </w:p>
        </w:tc>
      </w:tr>
      <w:tr w:rsidR="003C1192" w:rsidRPr="00D457CB" w14:paraId="413C4DDF" w14:textId="77777777" w:rsidTr="000511D0">
        <w:tc>
          <w:tcPr>
            <w:tcW w:w="346" w:type="pct"/>
            <w:vMerge/>
            <w:tcBorders>
              <w:left w:val="single" w:sz="18" w:space="0" w:color="000000"/>
            </w:tcBorders>
            <w:shd w:val="clear" w:color="auto" w:fill="auto"/>
          </w:tcPr>
          <w:p w14:paraId="60E0102E" w14:textId="77777777" w:rsidR="003C1192" w:rsidRPr="00D457CB" w:rsidRDefault="003C1192" w:rsidP="00C0331A">
            <w:pPr>
              <w:pStyle w:val="Comments"/>
              <w:rPr>
                <w:rFonts w:ascii="Times New Roman" w:hAnsi="Times New Roman"/>
                <w:i w:val="0"/>
                <w:sz w:val="20"/>
                <w:szCs w:val="20"/>
              </w:rPr>
            </w:pPr>
          </w:p>
        </w:tc>
        <w:tc>
          <w:tcPr>
            <w:tcW w:w="607" w:type="pct"/>
            <w:vMerge/>
            <w:shd w:val="clear" w:color="auto" w:fill="auto"/>
          </w:tcPr>
          <w:p w14:paraId="0ED98E2E" w14:textId="77777777" w:rsidR="003C1192" w:rsidRPr="00D457CB" w:rsidRDefault="003C1192" w:rsidP="00C0331A">
            <w:pPr>
              <w:pStyle w:val="Comments"/>
              <w:rPr>
                <w:rFonts w:ascii="Times New Roman" w:hAnsi="Times New Roman"/>
                <w:i w:val="0"/>
                <w:sz w:val="20"/>
                <w:szCs w:val="20"/>
              </w:rPr>
            </w:pPr>
          </w:p>
        </w:tc>
        <w:tc>
          <w:tcPr>
            <w:tcW w:w="903" w:type="pct"/>
            <w:shd w:val="clear" w:color="auto" w:fill="auto"/>
          </w:tcPr>
          <w:p w14:paraId="4B30298A"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DRX cycle length = 2.56s</w:t>
            </w:r>
          </w:p>
          <w:p w14:paraId="215E22DC" w14:textId="2A1B1EFD" w:rsidR="006C6F2D" w:rsidRPr="00D457CB" w:rsidRDefault="006C6F2D" w:rsidP="006C6F2D">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1.78</w:t>
            </w:r>
            <w:r w:rsidRPr="00D457CB">
              <w:rPr>
                <w:rFonts w:ascii="Times New Roman" w:eastAsiaTheme="minorEastAsia" w:hAnsi="Times New Roman"/>
                <w:i w:val="0"/>
                <w:sz w:val="20"/>
                <w:szCs w:val="20"/>
                <w:lang w:eastAsia="zh-CN"/>
              </w:rPr>
              <w:t>(baseline)</w:t>
            </w:r>
          </w:p>
          <w:p w14:paraId="336C13DC" w14:textId="7D3C0B47" w:rsidR="006C6F2D" w:rsidRPr="00D457CB" w:rsidRDefault="006C6F2D" w:rsidP="006C6F2D">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1.5</w:t>
            </w:r>
            <w:r w:rsidR="006D097B">
              <w:rPr>
                <w:rFonts w:ascii="Times New Roman" w:eastAsiaTheme="minorEastAsia" w:hAnsi="Times New Roman"/>
                <w:i w:val="0"/>
                <w:sz w:val="20"/>
                <w:szCs w:val="20"/>
                <w:lang w:eastAsia="zh-CN"/>
              </w:rPr>
              <w:t>3</w:t>
            </w:r>
            <w:r w:rsidRPr="00D457CB">
              <w:rPr>
                <w:rFonts w:ascii="Times New Roman" w:eastAsiaTheme="minorEastAsia" w:hAnsi="Times New Roman"/>
                <w:i w:val="0"/>
                <w:sz w:val="20"/>
                <w:szCs w:val="20"/>
                <w:lang w:eastAsia="zh-CN"/>
              </w:rPr>
              <w:t>(N=4)</w:t>
            </w:r>
          </w:p>
          <w:p w14:paraId="2BD18EC0" w14:textId="5C9A161F" w:rsidR="006C6F2D" w:rsidRPr="00D457CB" w:rsidRDefault="006C6F2D" w:rsidP="006C6F2D">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1.48</w:t>
            </w:r>
            <w:r w:rsidRPr="00D457CB">
              <w:rPr>
                <w:rFonts w:ascii="Times New Roman" w:eastAsiaTheme="minorEastAsia" w:hAnsi="Times New Roman"/>
                <w:i w:val="0"/>
                <w:sz w:val="20"/>
                <w:szCs w:val="20"/>
                <w:lang w:eastAsia="zh-CN"/>
              </w:rPr>
              <w:t>(N=8)</w:t>
            </w:r>
          </w:p>
          <w:p w14:paraId="284B2B02" w14:textId="77777777" w:rsidR="003C1192" w:rsidRPr="00D457CB" w:rsidRDefault="003C1192" w:rsidP="00C0331A">
            <w:pPr>
              <w:pStyle w:val="Comments"/>
              <w:rPr>
                <w:rFonts w:ascii="Times New Roman" w:hAnsi="Times New Roman"/>
                <w:i w:val="0"/>
                <w:sz w:val="20"/>
                <w:szCs w:val="20"/>
              </w:rPr>
            </w:pPr>
          </w:p>
        </w:tc>
        <w:tc>
          <w:tcPr>
            <w:tcW w:w="308" w:type="pct"/>
            <w:shd w:val="clear" w:color="auto" w:fill="auto"/>
          </w:tcPr>
          <w:p w14:paraId="6BD23CA9" w14:textId="6D80AA92" w:rsidR="006C6F2D" w:rsidRPr="00D457CB" w:rsidRDefault="006C6F2D" w:rsidP="00C0331A">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14.</w:t>
            </w:r>
            <w:r w:rsidR="006D097B">
              <w:rPr>
                <w:rFonts w:ascii="Times New Roman" w:eastAsiaTheme="minorEastAsia" w:hAnsi="Times New Roman"/>
                <w:i w:val="0"/>
                <w:sz w:val="20"/>
                <w:szCs w:val="20"/>
                <w:lang w:eastAsia="zh-CN"/>
              </w:rPr>
              <w:t>2</w:t>
            </w:r>
            <w:r>
              <w:rPr>
                <w:rFonts w:ascii="Times New Roman" w:eastAsiaTheme="minorEastAsia" w:hAnsi="Times New Roman"/>
                <w:i w:val="0"/>
                <w:sz w:val="20"/>
                <w:szCs w:val="20"/>
                <w:lang w:eastAsia="zh-CN"/>
              </w:rPr>
              <w:t>%</w:t>
            </w:r>
          </w:p>
          <w:p w14:paraId="18FAE13B"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(N=4)</w:t>
            </w:r>
          </w:p>
          <w:p w14:paraId="1E4F965B" w14:textId="7C1C9AFF" w:rsidR="006C6F2D" w:rsidRPr="00D457CB" w:rsidRDefault="006C6F2D" w:rsidP="00C0331A">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16.</w:t>
            </w:r>
            <w:r w:rsidR="006D097B">
              <w:rPr>
                <w:rFonts w:ascii="Times New Roman" w:eastAsiaTheme="minorEastAsia" w:hAnsi="Times New Roman"/>
                <w:i w:val="0"/>
                <w:sz w:val="20"/>
                <w:szCs w:val="20"/>
                <w:lang w:eastAsia="zh-CN"/>
              </w:rPr>
              <w:t>5</w:t>
            </w:r>
            <w:r>
              <w:rPr>
                <w:rFonts w:ascii="Times New Roman" w:eastAsiaTheme="minorEastAsia" w:hAnsi="Times New Roman"/>
                <w:i w:val="0"/>
                <w:sz w:val="20"/>
                <w:szCs w:val="20"/>
                <w:lang w:eastAsia="zh-CN"/>
              </w:rPr>
              <w:t>%</w:t>
            </w:r>
          </w:p>
          <w:p w14:paraId="59CCF959"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(N=8)</w:t>
            </w:r>
          </w:p>
        </w:tc>
        <w:tc>
          <w:tcPr>
            <w:tcW w:w="137" w:type="pct"/>
            <w:shd w:val="clear" w:color="auto" w:fill="auto"/>
          </w:tcPr>
          <w:p w14:paraId="2786B429" w14:textId="77777777" w:rsidR="003C1192" w:rsidRPr="00D457CB" w:rsidRDefault="003C1192" w:rsidP="00C0331A">
            <w:pPr>
              <w:pStyle w:val="Comments"/>
              <w:rPr>
                <w:rFonts w:ascii="Times New Roman" w:hAnsi="Times New Roman"/>
                <w:i w:val="0"/>
                <w:sz w:val="20"/>
                <w:szCs w:val="20"/>
              </w:rPr>
            </w:pPr>
          </w:p>
        </w:tc>
        <w:tc>
          <w:tcPr>
            <w:tcW w:w="330" w:type="pct"/>
            <w:shd w:val="clear" w:color="auto" w:fill="auto"/>
          </w:tcPr>
          <w:p w14:paraId="75BA40CA"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269" w:type="pct"/>
            <w:shd w:val="clear" w:color="auto" w:fill="auto"/>
          </w:tcPr>
          <w:p w14:paraId="0554728F"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w:t>
            </w:r>
          </w:p>
        </w:tc>
        <w:tc>
          <w:tcPr>
            <w:tcW w:w="309" w:type="pct"/>
            <w:shd w:val="clear" w:color="auto" w:fill="auto"/>
          </w:tcPr>
          <w:p w14:paraId="13BB7E17"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355" w:type="pct"/>
            <w:shd w:val="clear" w:color="auto" w:fill="auto"/>
          </w:tcPr>
          <w:p w14:paraId="1AE0FD4B" w14:textId="77777777" w:rsidR="003C1192" w:rsidRPr="00D457CB" w:rsidRDefault="003C1192" w:rsidP="003C1192">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3km/h and 30km/h</w:t>
            </w:r>
          </w:p>
          <w:p w14:paraId="4461DDEB" w14:textId="77777777" w:rsidR="003C1192" w:rsidRPr="00D457CB" w:rsidRDefault="003C1192" w:rsidP="003C1192">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NLOS</w:t>
            </w:r>
          </w:p>
        </w:tc>
        <w:tc>
          <w:tcPr>
            <w:tcW w:w="275" w:type="pct"/>
            <w:shd w:val="clear" w:color="auto" w:fill="auto"/>
          </w:tcPr>
          <w:p w14:paraId="798B58A2"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w:t>
            </w:r>
          </w:p>
        </w:tc>
        <w:tc>
          <w:tcPr>
            <w:tcW w:w="308" w:type="pct"/>
            <w:vMerge/>
            <w:shd w:val="clear" w:color="auto" w:fill="auto"/>
          </w:tcPr>
          <w:p w14:paraId="71D43E01" w14:textId="77777777" w:rsidR="003C1192" w:rsidRPr="00D457CB" w:rsidRDefault="003C1192" w:rsidP="00C0331A">
            <w:pPr>
              <w:pStyle w:val="Comments"/>
              <w:rPr>
                <w:rFonts w:ascii="Times New Roman" w:hAnsi="Times New Roman"/>
                <w:i w:val="0"/>
                <w:sz w:val="20"/>
                <w:szCs w:val="20"/>
              </w:rPr>
            </w:pPr>
          </w:p>
        </w:tc>
        <w:tc>
          <w:tcPr>
            <w:tcW w:w="347" w:type="pct"/>
            <w:vMerge/>
            <w:shd w:val="clear" w:color="auto" w:fill="auto"/>
          </w:tcPr>
          <w:p w14:paraId="765B8FA4" w14:textId="77777777" w:rsidR="003C1192" w:rsidRPr="00D457CB" w:rsidRDefault="003C1192" w:rsidP="00C0331A">
            <w:pPr>
              <w:pStyle w:val="Comments"/>
              <w:rPr>
                <w:rFonts w:ascii="Times New Roman" w:hAnsi="Times New Roman"/>
                <w:i w:val="0"/>
                <w:sz w:val="20"/>
                <w:szCs w:val="20"/>
              </w:rPr>
            </w:pPr>
          </w:p>
        </w:tc>
        <w:tc>
          <w:tcPr>
            <w:tcW w:w="506" w:type="pct"/>
            <w:vMerge/>
            <w:tcBorders>
              <w:right w:val="single" w:sz="18" w:space="0" w:color="000000"/>
            </w:tcBorders>
            <w:shd w:val="clear" w:color="auto" w:fill="auto"/>
          </w:tcPr>
          <w:p w14:paraId="31A27A58" w14:textId="77777777" w:rsidR="003C1192" w:rsidRPr="00D457CB" w:rsidRDefault="003C1192" w:rsidP="00C0331A">
            <w:pPr>
              <w:pStyle w:val="Comments"/>
              <w:rPr>
                <w:rFonts w:ascii="Times New Roman" w:hAnsi="Times New Roman"/>
                <w:i w:val="0"/>
                <w:sz w:val="20"/>
                <w:szCs w:val="20"/>
              </w:rPr>
            </w:pPr>
          </w:p>
        </w:tc>
      </w:tr>
      <w:tr w:rsidR="003C1192" w:rsidRPr="00D457CB" w14:paraId="1FAAA036" w14:textId="77777777" w:rsidTr="000511D0">
        <w:tc>
          <w:tcPr>
            <w:tcW w:w="346" w:type="pct"/>
            <w:vMerge/>
            <w:tcBorders>
              <w:left w:val="single" w:sz="18" w:space="0" w:color="000000"/>
            </w:tcBorders>
            <w:shd w:val="clear" w:color="auto" w:fill="auto"/>
          </w:tcPr>
          <w:p w14:paraId="41843DED" w14:textId="77777777" w:rsidR="003C1192" w:rsidRPr="00D457CB" w:rsidRDefault="003C1192" w:rsidP="00C0331A">
            <w:pPr>
              <w:pStyle w:val="Comments"/>
              <w:rPr>
                <w:rFonts w:ascii="Times New Roman" w:hAnsi="Times New Roman"/>
                <w:i w:val="0"/>
                <w:sz w:val="20"/>
                <w:szCs w:val="20"/>
              </w:rPr>
            </w:pPr>
          </w:p>
        </w:tc>
        <w:tc>
          <w:tcPr>
            <w:tcW w:w="607" w:type="pct"/>
            <w:vMerge/>
            <w:shd w:val="clear" w:color="auto" w:fill="auto"/>
          </w:tcPr>
          <w:p w14:paraId="094885BE" w14:textId="77777777" w:rsidR="003C1192" w:rsidRPr="00D457CB" w:rsidRDefault="003C1192" w:rsidP="00C0331A">
            <w:pPr>
              <w:pStyle w:val="Comments"/>
              <w:rPr>
                <w:rFonts w:ascii="Times New Roman" w:hAnsi="Times New Roman"/>
                <w:i w:val="0"/>
                <w:sz w:val="20"/>
                <w:szCs w:val="20"/>
              </w:rPr>
            </w:pPr>
          </w:p>
        </w:tc>
        <w:tc>
          <w:tcPr>
            <w:tcW w:w="903" w:type="pct"/>
            <w:shd w:val="clear" w:color="auto" w:fill="auto"/>
          </w:tcPr>
          <w:p w14:paraId="3E3F78EE"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DRX cycle length = 0.32s</w:t>
            </w:r>
          </w:p>
          <w:p w14:paraId="5A7E995F" w14:textId="71B06F54" w:rsidR="006D097B" w:rsidRPr="00D457CB" w:rsidRDefault="006D097B" w:rsidP="006D097B">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3.35</w:t>
            </w:r>
            <w:r w:rsidRPr="00D457CB">
              <w:rPr>
                <w:rFonts w:ascii="Times New Roman" w:eastAsiaTheme="minorEastAsia" w:hAnsi="Times New Roman"/>
                <w:i w:val="0"/>
                <w:sz w:val="20"/>
                <w:szCs w:val="20"/>
                <w:lang w:eastAsia="zh-CN"/>
              </w:rPr>
              <w:t>(baseline)</w:t>
            </w:r>
          </w:p>
          <w:p w14:paraId="45CEB77D" w14:textId="3F7C3A20" w:rsidR="006D097B" w:rsidRPr="00D457CB" w:rsidRDefault="006D097B" w:rsidP="006D097B">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2.21</w:t>
            </w:r>
            <w:r w:rsidRPr="00D457CB">
              <w:rPr>
                <w:rFonts w:ascii="Times New Roman" w:eastAsiaTheme="minorEastAsia" w:hAnsi="Times New Roman"/>
                <w:i w:val="0"/>
                <w:sz w:val="20"/>
                <w:szCs w:val="20"/>
                <w:lang w:eastAsia="zh-CN"/>
              </w:rPr>
              <w:t>(N=4)</w:t>
            </w:r>
          </w:p>
          <w:p w14:paraId="5954F2C3" w14:textId="0BFB1C64" w:rsidR="003C1192" w:rsidRPr="005D045D" w:rsidRDefault="006D097B" w:rsidP="00C0331A">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2.02</w:t>
            </w:r>
            <w:r w:rsidRPr="00D457CB">
              <w:rPr>
                <w:rFonts w:ascii="Times New Roman" w:eastAsiaTheme="minorEastAsia" w:hAnsi="Times New Roman"/>
                <w:i w:val="0"/>
                <w:sz w:val="20"/>
                <w:szCs w:val="20"/>
                <w:lang w:eastAsia="zh-CN"/>
              </w:rPr>
              <w:t>(N=8)</w:t>
            </w:r>
          </w:p>
        </w:tc>
        <w:tc>
          <w:tcPr>
            <w:tcW w:w="308" w:type="pct"/>
            <w:shd w:val="clear" w:color="auto" w:fill="auto"/>
          </w:tcPr>
          <w:p w14:paraId="7F725494" w14:textId="689C95B0" w:rsidR="006D097B" w:rsidRPr="00D457CB" w:rsidRDefault="006D097B" w:rsidP="00C0331A">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34.0%</w:t>
            </w:r>
          </w:p>
          <w:p w14:paraId="23D2EA37"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(N=4)</w:t>
            </w:r>
          </w:p>
          <w:p w14:paraId="557D8AFB" w14:textId="5A276F28" w:rsidR="006D097B" w:rsidRPr="00D457CB" w:rsidRDefault="006D097B" w:rsidP="00C0331A">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39.7</w:t>
            </w:r>
          </w:p>
          <w:p w14:paraId="7FDAC79F"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(N=8)</w:t>
            </w:r>
          </w:p>
        </w:tc>
        <w:tc>
          <w:tcPr>
            <w:tcW w:w="137" w:type="pct"/>
            <w:shd w:val="clear" w:color="auto" w:fill="auto"/>
          </w:tcPr>
          <w:p w14:paraId="07292629" w14:textId="77777777" w:rsidR="003C1192" w:rsidRPr="00D457CB" w:rsidRDefault="003C1192" w:rsidP="00C0331A">
            <w:pPr>
              <w:pStyle w:val="Comments"/>
              <w:rPr>
                <w:rFonts w:ascii="Times New Roman" w:hAnsi="Times New Roman"/>
                <w:i w:val="0"/>
                <w:sz w:val="20"/>
                <w:szCs w:val="20"/>
              </w:rPr>
            </w:pPr>
          </w:p>
        </w:tc>
        <w:tc>
          <w:tcPr>
            <w:tcW w:w="330" w:type="pct"/>
            <w:shd w:val="clear" w:color="auto" w:fill="auto"/>
          </w:tcPr>
          <w:p w14:paraId="50A9AF10"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269" w:type="pct"/>
            <w:shd w:val="clear" w:color="auto" w:fill="auto"/>
          </w:tcPr>
          <w:p w14:paraId="18ADCD2F"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w:t>
            </w:r>
          </w:p>
        </w:tc>
        <w:tc>
          <w:tcPr>
            <w:tcW w:w="309" w:type="pct"/>
            <w:shd w:val="clear" w:color="auto" w:fill="auto"/>
          </w:tcPr>
          <w:p w14:paraId="5EA54BC7"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355" w:type="pct"/>
            <w:shd w:val="clear" w:color="auto" w:fill="auto"/>
          </w:tcPr>
          <w:p w14:paraId="06590AFB"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3km/h and 30km/h</w:t>
            </w:r>
          </w:p>
          <w:p w14:paraId="2106F210"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LOS</w:t>
            </w:r>
          </w:p>
        </w:tc>
        <w:tc>
          <w:tcPr>
            <w:tcW w:w="275" w:type="pct"/>
            <w:shd w:val="clear" w:color="auto" w:fill="auto"/>
          </w:tcPr>
          <w:p w14:paraId="2281101A"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w:t>
            </w:r>
          </w:p>
        </w:tc>
        <w:tc>
          <w:tcPr>
            <w:tcW w:w="308" w:type="pct"/>
            <w:vMerge/>
            <w:shd w:val="clear" w:color="auto" w:fill="auto"/>
          </w:tcPr>
          <w:p w14:paraId="4C538971" w14:textId="77777777" w:rsidR="003C1192" w:rsidRPr="00D457CB" w:rsidRDefault="003C1192" w:rsidP="00C0331A">
            <w:pPr>
              <w:pStyle w:val="Comments"/>
              <w:rPr>
                <w:rFonts w:ascii="Times New Roman" w:hAnsi="Times New Roman"/>
                <w:i w:val="0"/>
                <w:sz w:val="20"/>
                <w:szCs w:val="20"/>
              </w:rPr>
            </w:pPr>
          </w:p>
        </w:tc>
        <w:tc>
          <w:tcPr>
            <w:tcW w:w="347" w:type="pct"/>
            <w:vMerge/>
            <w:shd w:val="clear" w:color="auto" w:fill="auto"/>
          </w:tcPr>
          <w:p w14:paraId="3BCC7F48" w14:textId="77777777" w:rsidR="003C1192" w:rsidRPr="00D457CB" w:rsidRDefault="003C1192" w:rsidP="00C0331A">
            <w:pPr>
              <w:pStyle w:val="Comments"/>
              <w:rPr>
                <w:rFonts w:ascii="Times New Roman" w:hAnsi="Times New Roman"/>
                <w:i w:val="0"/>
                <w:sz w:val="20"/>
                <w:szCs w:val="20"/>
              </w:rPr>
            </w:pPr>
          </w:p>
        </w:tc>
        <w:tc>
          <w:tcPr>
            <w:tcW w:w="506" w:type="pct"/>
            <w:tcBorders>
              <w:right w:val="single" w:sz="18" w:space="0" w:color="000000"/>
            </w:tcBorders>
            <w:shd w:val="clear" w:color="auto" w:fill="auto"/>
          </w:tcPr>
          <w:p w14:paraId="2F3BAEB8" w14:textId="77777777" w:rsidR="003C1192" w:rsidRPr="00D457CB" w:rsidRDefault="003C1192" w:rsidP="00C0331A">
            <w:pPr>
              <w:pStyle w:val="Comments"/>
              <w:rPr>
                <w:rFonts w:ascii="Times New Roman" w:hAnsi="Times New Roman"/>
                <w:i w:val="0"/>
                <w:sz w:val="20"/>
                <w:szCs w:val="20"/>
              </w:rPr>
            </w:pPr>
          </w:p>
        </w:tc>
      </w:tr>
      <w:tr w:rsidR="003C1192" w:rsidRPr="00D457CB" w14:paraId="3DB4B322" w14:textId="77777777" w:rsidTr="000511D0">
        <w:tc>
          <w:tcPr>
            <w:tcW w:w="346" w:type="pct"/>
            <w:vMerge/>
            <w:tcBorders>
              <w:left w:val="single" w:sz="18" w:space="0" w:color="000000"/>
            </w:tcBorders>
            <w:shd w:val="clear" w:color="auto" w:fill="auto"/>
          </w:tcPr>
          <w:p w14:paraId="6FD10983" w14:textId="77777777" w:rsidR="003C1192" w:rsidRPr="00D457CB" w:rsidRDefault="003C1192" w:rsidP="00C0331A">
            <w:pPr>
              <w:pStyle w:val="Comments"/>
              <w:rPr>
                <w:rFonts w:ascii="Times New Roman" w:hAnsi="Times New Roman"/>
                <w:i w:val="0"/>
                <w:sz w:val="20"/>
                <w:szCs w:val="20"/>
              </w:rPr>
            </w:pPr>
          </w:p>
        </w:tc>
        <w:tc>
          <w:tcPr>
            <w:tcW w:w="607" w:type="pct"/>
            <w:vMerge/>
            <w:shd w:val="clear" w:color="auto" w:fill="auto"/>
          </w:tcPr>
          <w:p w14:paraId="4166D4E2" w14:textId="77777777" w:rsidR="003C1192" w:rsidRPr="00D457CB" w:rsidRDefault="003C1192" w:rsidP="00C0331A">
            <w:pPr>
              <w:pStyle w:val="Comments"/>
              <w:rPr>
                <w:rFonts w:ascii="Times New Roman" w:hAnsi="Times New Roman"/>
                <w:i w:val="0"/>
                <w:sz w:val="20"/>
                <w:szCs w:val="20"/>
              </w:rPr>
            </w:pPr>
          </w:p>
        </w:tc>
        <w:tc>
          <w:tcPr>
            <w:tcW w:w="903" w:type="pct"/>
            <w:shd w:val="clear" w:color="auto" w:fill="auto"/>
          </w:tcPr>
          <w:p w14:paraId="2101CA54"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DRX cycle length = 0.64s</w:t>
            </w:r>
          </w:p>
          <w:p w14:paraId="5230C1B3" w14:textId="09834263" w:rsidR="006D097B" w:rsidRPr="00D457CB" w:rsidRDefault="006D097B" w:rsidP="006D097B">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2.17</w:t>
            </w:r>
            <w:r w:rsidRPr="00D457CB">
              <w:rPr>
                <w:rFonts w:ascii="Times New Roman" w:eastAsiaTheme="minorEastAsia" w:hAnsi="Times New Roman"/>
                <w:i w:val="0"/>
                <w:sz w:val="20"/>
                <w:szCs w:val="20"/>
                <w:lang w:eastAsia="zh-CN"/>
              </w:rPr>
              <w:t>(baseline)</w:t>
            </w:r>
          </w:p>
          <w:p w14:paraId="3383C453" w14:textId="37B158E6" w:rsidR="006D097B" w:rsidRPr="00D457CB" w:rsidRDefault="006D097B" w:rsidP="006D097B">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1.60</w:t>
            </w:r>
            <w:r w:rsidRPr="00D457CB">
              <w:rPr>
                <w:rFonts w:ascii="Times New Roman" w:eastAsiaTheme="minorEastAsia" w:hAnsi="Times New Roman"/>
                <w:i w:val="0"/>
                <w:sz w:val="20"/>
                <w:szCs w:val="20"/>
                <w:lang w:eastAsia="zh-CN"/>
              </w:rPr>
              <w:t>(N=4)</w:t>
            </w:r>
          </w:p>
          <w:p w14:paraId="4C9E3C4C" w14:textId="4CE3F40D" w:rsidR="003C1192" w:rsidRPr="005D045D" w:rsidRDefault="006D097B" w:rsidP="00C0331A">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1.51</w:t>
            </w:r>
            <w:r w:rsidRPr="00D457CB">
              <w:rPr>
                <w:rFonts w:ascii="Times New Roman" w:eastAsiaTheme="minorEastAsia" w:hAnsi="Times New Roman"/>
                <w:i w:val="0"/>
                <w:sz w:val="20"/>
                <w:szCs w:val="20"/>
                <w:lang w:eastAsia="zh-CN"/>
              </w:rPr>
              <w:t>(N=8)</w:t>
            </w:r>
          </w:p>
        </w:tc>
        <w:tc>
          <w:tcPr>
            <w:tcW w:w="308" w:type="pct"/>
            <w:shd w:val="clear" w:color="auto" w:fill="auto"/>
          </w:tcPr>
          <w:p w14:paraId="29AC3A8F" w14:textId="7F405087" w:rsidR="006D097B" w:rsidRPr="00D457CB" w:rsidRDefault="006D097B" w:rsidP="00C0331A">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26.2%</w:t>
            </w:r>
          </w:p>
          <w:p w14:paraId="4D776770"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(N=4)</w:t>
            </w:r>
          </w:p>
          <w:p w14:paraId="60167E0C" w14:textId="615E39DC" w:rsidR="006D097B" w:rsidRPr="00D457CB" w:rsidRDefault="006D097B" w:rsidP="00C0331A">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30.6%</w:t>
            </w:r>
          </w:p>
          <w:p w14:paraId="309BA49C"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(N=8)</w:t>
            </w:r>
          </w:p>
        </w:tc>
        <w:tc>
          <w:tcPr>
            <w:tcW w:w="137" w:type="pct"/>
            <w:shd w:val="clear" w:color="auto" w:fill="auto"/>
          </w:tcPr>
          <w:p w14:paraId="5E06BB07" w14:textId="77777777" w:rsidR="003C1192" w:rsidRPr="00D457CB" w:rsidRDefault="003C1192" w:rsidP="00C0331A">
            <w:pPr>
              <w:pStyle w:val="Comments"/>
              <w:rPr>
                <w:rFonts w:ascii="Times New Roman" w:hAnsi="Times New Roman"/>
                <w:i w:val="0"/>
                <w:sz w:val="20"/>
                <w:szCs w:val="20"/>
              </w:rPr>
            </w:pPr>
          </w:p>
        </w:tc>
        <w:tc>
          <w:tcPr>
            <w:tcW w:w="330" w:type="pct"/>
            <w:shd w:val="clear" w:color="auto" w:fill="auto"/>
          </w:tcPr>
          <w:p w14:paraId="4341EAE3"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269" w:type="pct"/>
            <w:shd w:val="clear" w:color="auto" w:fill="auto"/>
          </w:tcPr>
          <w:p w14:paraId="52DCDD28"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w:t>
            </w:r>
          </w:p>
        </w:tc>
        <w:tc>
          <w:tcPr>
            <w:tcW w:w="309" w:type="pct"/>
            <w:shd w:val="clear" w:color="auto" w:fill="auto"/>
          </w:tcPr>
          <w:p w14:paraId="7E1D2770"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355" w:type="pct"/>
            <w:shd w:val="clear" w:color="auto" w:fill="auto"/>
          </w:tcPr>
          <w:p w14:paraId="3F7EE0B5"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3km/h and 30km/h</w:t>
            </w:r>
          </w:p>
          <w:p w14:paraId="017F64B0"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LOS</w:t>
            </w:r>
          </w:p>
        </w:tc>
        <w:tc>
          <w:tcPr>
            <w:tcW w:w="275" w:type="pct"/>
            <w:shd w:val="clear" w:color="auto" w:fill="auto"/>
          </w:tcPr>
          <w:p w14:paraId="0F465AC1"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w:t>
            </w:r>
          </w:p>
        </w:tc>
        <w:tc>
          <w:tcPr>
            <w:tcW w:w="308" w:type="pct"/>
            <w:vMerge/>
            <w:shd w:val="clear" w:color="auto" w:fill="auto"/>
          </w:tcPr>
          <w:p w14:paraId="1914550A" w14:textId="77777777" w:rsidR="003C1192" w:rsidRPr="00D457CB" w:rsidRDefault="003C1192" w:rsidP="00C0331A">
            <w:pPr>
              <w:pStyle w:val="Comments"/>
              <w:rPr>
                <w:rFonts w:ascii="Times New Roman" w:hAnsi="Times New Roman"/>
                <w:i w:val="0"/>
                <w:sz w:val="20"/>
                <w:szCs w:val="20"/>
              </w:rPr>
            </w:pPr>
          </w:p>
        </w:tc>
        <w:tc>
          <w:tcPr>
            <w:tcW w:w="347" w:type="pct"/>
            <w:vMerge/>
            <w:shd w:val="clear" w:color="auto" w:fill="auto"/>
          </w:tcPr>
          <w:p w14:paraId="3C0F2515" w14:textId="77777777" w:rsidR="003C1192" w:rsidRPr="00D457CB" w:rsidRDefault="003C1192" w:rsidP="00C0331A">
            <w:pPr>
              <w:pStyle w:val="Comments"/>
              <w:rPr>
                <w:rFonts w:ascii="Times New Roman" w:hAnsi="Times New Roman"/>
                <w:i w:val="0"/>
                <w:sz w:val="20"/>
                <w:szCs w:val="20"/>
              </w:rPr>
            </w:pPr>
          </w:p>
        </w:tc>
        <w:tc>
          <w:tcPr>
            <w:tcW w:w="506" w:type="pct"/>
            <w:tcBorders>
              <w:right w:val="single" w:sz="18" w:space="0" w:color="000000"/>
            </w:tcBorders>
            <w:shd w:val="clear" w:color="auto" w:fill="auto"/>
          </w:tcPr>
          <w:p w14:paraId="2C0E5A8E" w14:textId="77777777" w:rsidR="003C1192" w:rsidRPr="00D457CB" w:rsidRDefault="003C1192" w:rsidP="00C0331A">
            <w:pPr>
              <w:pStyle w:val="Comments"/>
              <w:rPr>
                <w:rFonts w:ascii="Times New Roman" w:hAnsi="Times New Roman"/>
                <w:i w:val="0"/>
                <w:sz w:val="20"/>
                <w:szCs w:val="20"/>
              </w:rPr>
            </w:pPr>
          </w:p>
        </w:tc>
      </w:tr>
      <w:tr w:rsidR="00AA51C6" w:rsidRPr="00D457CB" w14:paraId="088D0FF7" w14:textId="77777777" w:rsidTr="000511D0">
        <w:tc>
          <w:tcPr>
            <w:tcW w:w="346" w:type="pct"/>
            <w:vMerge/>
            <w:tcBorders>
              <w:left w:val="single" w:sz="18" w:space="0" w:color="000000"/>
            </w:tcBorders>
            <w:shd w:val="clear" w:color="auto" w:fill="auto"/>
          </w:tcPr>
          <w:p w14:paraId="5848E602" w14:textId="77777777" w:rsidR="00AA51C6" w:rsidRPr="00D457CB" w:rsidRDefault="00AA51C6" w:rsidP="00C0331A">
            <w:pPr>
              <w:pStyle w:val="Comments"/>
              <w:rPr>
                <w:rFonts w:ascii="Times New Roman" w:hAnsi="Times New Roman"/>
                <w:i w:val="0"/>
                <w:sz w:val="20"/>
                <w:szCs w:val="20"/>
              </w:rPr>
            </w:pPr>
          </w:p>
        </w:tc>
        <w:tc>
          <w:tcPr>
            <w:tcW w:w="607" w:type="pct"/>
            <w:shd w:val="clear" w:color="auto" w:fill="auto"/>
          </w:tcPr>
          <w:p w14:paraId="7FACBF94" w14:textId="77777777" w:rsidR="00AA51C6" w:rsidRPr="00D457CB" w:rsidRDefault="00AA51C6" w:rsidP="00C0331A">
            <w:pPr>
              <w:pStyle w:val="Comments"/>
              <w:rPr>
                <w:rFonts w:ascii="Times New Roman" w:hAnsi="Times New Roman"/>
                <w:i w:val="0"/>
                <w:sz w:val="20"/>
                <w:szCs w:val="20"/>
              </w:rPr>
            </w:pPr>
          </w:p>
        </w:tc>
        <w:tc>
          <w:tcPr>
            <w:tcW w:w="903" w:type="pct"/>
            <w:shd w:val="clear" w:color="auto" w:fill="auto"/>
          </w:tcPr>
          <w:p w14:paraId="213E7D57" w14:textId="77777777" w:rsidR="00AA51C6" w:rsidRPr="00D457CB" w:rsidRDefault="00AA51C6"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DRX cycle length = 1.28s</w:t>
            </w:r>
          </w:p>
          <w:p w14:paraId="0EE0221D" w14:textId="5265E6FB" w:rsidR="006D097B" w:rsidRPr="00D457CB" w:rsidRDefault="006D097B" w:rsidP="006D097B">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1.59</w:t>
            </w:r>
            <w:r w:rsidRPr="00D457CB">
              <w:rPr>
                <w:rFonts w:ascii="Times New Roman" w:eastAsiaTheme="minorEastAsia" w:hAnsi="Times New Roman"/>
                <w:i w:val="0"/>
                <w:sz w:val="20"/>
                <w:szCs w:val="20"/>
                <w:lang w:eastAsia="zh-CN"/>
              </w:rPr>
              <w:t>(baseline)</w:t>
            </w:r>
          </w:p>
          <w:p w14:paraId="47896F60" w14:textId="7DA92155" w:rsidR="006D097B" w:rsidRPr="00D457CB" w:rsidRDefault="006D097B" w:rsidP="006D097B">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1.30</w:t>
            </w:r>
            <w:r w:rsidRPr="00D457CB">
              <w:rPr>
                <w:rFonts w:ascii="Times New Roman" w:eastAsiaTheme="minorEastAsia" w:hAnsi="Times New Roman"/>
                <w:i w:val="0"/>
                <w:sz w:val="20"/>
                <w:szCs w:val="20"/>
                <w:lang w:eastAsia="zh-CN"/>
              </w:rPr>
              <w:t>(N=4)</w:t>
            </w:r>
          </w:p>
          <w:p w14:paraId="066C56B2" w14:textId="71765400" w:rsidR="00AA51C6" w:rsidRPr="005D045D" w:rsidRDefault="006D097B" w:rsidP="00C0331A">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1.25</w:t>
            </w:r>
            <w:r w:rsidRPr="00D457CB">
              <w:rPr>
                <w:rFonts w:ascii="Times New Roman" w:eastAsiaTheme="minorEastAsia" w:hAnsi="Times New Roman"/>
                <w:i w:val="0"/>
                <w:sz w:val="20"/>
                <w:szCs w:val="20"/>
                <w:lang w:eastAsia="zh-CN"/>
              </w:rPr>
              <w:t>(N=8)</w:t>
            </w:r>
          </w:p>
        </w:tc>
        <w:tc>
          <w:tcPr>
            <w:tcW w:w="308" w:type="pct"/>
            <w:shd w:val="clear" w:color="auto" w:fill="auto"/>
          </w:tcPr>
          <w:p w14:paraId="5C70B5E2" w14:textId="7F84F877" w:rsidR="006D097B" w:rsidRPr="00D457CB" w:rsidRDefault="006D097B" w:rsidP="00C0331A">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17.9%</w:t>
            </w:r>
          </w:p>
          <w:p w14:paraId="02BA4AE8" w14:textId="77777777" w:rsidR="00AA51C6" w:rsidRPr="00D457CB" w:rsidRDefault="00AA51C6"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(N=4)</w:t>
            </w:r>
          </w:p>
          <w:p w14:paraId="63816E3F" w14:textId="2B3CEB30" w:rsidR="006D097B" w:rsidRPr="00D457CB" w:rsidRDefault="006D097B" w:rsidP="00C0331A">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20.9%</w:t>
            </w:r>
          </w:p>
          <w:p w14:paraId="6AE9AE49" w14:textId="77777777" w:rsidR="00AA51C6" w:rsidRPr="00D457CB" w:rsidRDefault="00AA51C6"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(N=8)</w:t>
            </w:r>
          </w:p>
        </w:tc>
        <w:tc>
          <w:tcPr>
            <w:tcW w:w="137" w:type="pct"/>
            <w:shd w:val="clear" w:color="auto" w:fill="auto"/>
          </w:tcPr>
          <w:p w14:paraId="21D01604" w14:textId="77777777" w:rsidR="00AA51C6" w:rsidRPr="00D457CB" w:rsidRDefault="00AA51C6" w:rsidP="00C0331A">
            <w:pPr>
              <w:pStyle w:val="Comments"/>
              <w:rPr>
                <w:rFonts w:ascii="Times New Roman" w:hAnsi="Times New Roman"/>
                <w:i w:val="0"/>
                <w:sz w:val="20"/>
                <w:szCs w:val="20"/>
              </w:rPr>
            </w:pPr>
          </w:p>
        </w:tc>
        <w:tc>
          <w:tcPr>
            <w:tcW w:w="330" w:type="pct"/>
            <w:shd w:val="clear" w:color="auto" w:fill="auto"/>
          </w:tcPr>
          <w:p w14:paraId="46E955B8" w14:textId="77777777" w:rsidR="00AA51C6" w:rsidRPr="00D457CB" w:rsidRDefault="00AA51C6"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269" w:type="pct"/>
            <w:shd w:val="clear" w:color="auto" w:fill="auto"/>
          </w:tcPr>
          <w:p w14:paraId="008A4B84" w14:textId="77777777" w:rsidR="00AA51C6" w:rsidRPr="00D457CB" w:rsidRDefault="00AA51C6"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w:t>
            </w:r>
          </w:p>
        </w:tc>
        <w:tc>
          <w:tcPr>
            <w:tcW w:w="309" w:type="pct"/>
            <w:shd w:val="clear" w:color="auto" w:fill="auto"/>
          </w:tcPr>
          <w:p w14:paraId="547FA7FF" w14:textId="77777777" w:rsidR="00AA51C6" w:rsidRPr="00D457CB" w:rsidRDefault="00AA51C6"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355" w:type="pct"/>
            <w:shd w:val="clear" w:color="auto" w:fill="auto"/>
          </w:tcPr>
          <w:p w14:paraId="405CBF73" w14:textId="77777777" w:rsidR="00AA51C6" w:rsidRPr="00D457CB" w:rsidRDefault="00AA51C6"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3km/h and 30km/h</w:t>
            </w:r>
          </w:p>
          <w:p w14:paraId="41296D9A" w14:textId="77777777" w:rsidR="00AA51C6" w:rsidRPr="00D457CB" w:rsidRDefault="00AA51C6"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LOS</w:t>
            </w:r>
          </w:p>
        </w:tc>
        <w:tc>
          <w:tcPr>
            <w:tcW w:w="275" w:type="pct"/>
            <w:shd w:val="clear" w:color="auto" w:fill="auto"/>
          </w:tcPr>
          <w:p w14:paraId="6D5E8A14" w14:textId="77777777" w:rsidR="00AA51C6" w:rsidRPr="00D457CB" w:rsidRDefault="00AA51C6"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w:t>
            </w:r>
          </w:p>
        </w:tc>
        <w:tc>
          <w:tcPr>
            <w:tcW w:w="308" w:type="pct"/>
            <w:vMerge/>
            <w:shd w:val="clear" w:color="auto" w:fill="auto"/>
          </w:tcPr>
          <w:p w14:paraId="5EE41900" w14:textId="77777777" w:rsidR="00AA51C6" w:rsidRPr="00D457CB" w:rsidRDefault="00AA51C6" w:rsidP="00C0331A">
            <w:pPr>
              <w:pStyle w:val="Comments"/>
              <w:rPr>
                <w:rFonts w:ascii="Times New Roman" w:hAnsi="Times New Roman"/>
                <w:i w:val="0"/>
                <w:sz w:val="20"/>
                <w:szCs w:val="20"/>
              </w:rPr>
            </w:pPr>
          </w:p>
        </w:tc>
        <w:tc>
          <w:tcPr>
            <w:tcW w:w="347" w:type="pct"/>
            <w:vMerge/>
            <w:shd w:val="clear" w:color="auto" w:fill="auto"/>
          </w:tcPr>
          <w:p w14:paraId="6F9FF907" w14:textId="77777777" w:rsidR="00AA51C6" w:rsidRPr="00D457CB" w:rsidRDefault="00AA51C6" w:rsidP="00C0331A">
            <w:pPr>
              <w:pStyle w:val="Comments"/>
              <w:rPr>
                <w:rFonts w:ascii="Times New Roman" w:hAnsi="Times New Roman"/>
                <w:i w:val="0"/>
                <w:sz w:val="20"/>
                <w:szCs w:val="20"/>
              </w:rPr>
            </w:pPr>
          </w:p>
        </w:tc>
        <w:tc>
          <w:tcPr>
            <w:tcW w:w="506" w:type="pct"/>
            <w:tcBorders>
              <w:right w:val="single" w:sz="18" w:space="0" w:color="000000"/>
            </w:tcBorders>
            <w:shd w:val="clear" w:color="auto" w:fill="auto"/>
          </w:tcPr>
          <w:p w14:paraId="67216E30" w14:textId="77777777" w:rsidR="00AA51C6" w:rsidRPr="00D457CB" w:rsidRDefault="00AA51C6" w:rsidP="00C0331A">
            <w:pPr>
              <w:pStyle w:val="Comments"/>
              <w:rPr>
                <w:rFonts w:ascii="Times New Roman" w:hAnsi="Times New Roman"/>
                <w:i w:val="0"/>
                <w:sz w:val="20"/>
                <w:szCs w:val="20"/>
              </w:rPr>
            </w:pPr>
          </w:p>
        </w:tc>
      </w:tr>
      <w:tr w:rsidR="00AA51C6" w:rsidRPr="00D457CB" w14:paraId="4C5B1963" w14:textId="77777777" w:rsidTr="000511D0">
        <w:tc>
          <w:tcPr>
            <w:tcW w:w="346" w:type="pct"/>
            <w:vMerge/>
            <w:tcBorders>
              <w:left w:val="single" w:sz="18" w:space="0" w:color="000000"/>
            </w:tcBorders>
            <w:shd w:val="clear" w:color="auto" w:fill="auto"/>
          </w:tcPr>
          <w:p w14:paraId="26AA391E" w14:textId="77777777" w:rsidR="00AA51C6" w:rsidRPr="00D457CB" w:rsidRDefault="00AA51C6" w:rsidP="00C0331A">
            <w:pPr>
              <w:pStyle w:val="Comments"/>
              <w:rPr>
                <w:rFonts w:ascii="Times New Roman" w:hAnsi="Times New Roman"/>
                <w:i w:val="0"/>
                <w:sz w:val="20"/>
                <w:szCs w:val="20"/>
              </w:rPr>
            </w:pPr>
          </w:p>
        </w:tc>
        <w:tc>
          <w:tcPr>
            <w:tcW w:w="607" w:type="pct"/>
            <w:shd w:val="clear" w:color="auto" w:fill="auto"/>
          </w:tcPr>
          <w:p w14:paraId="6B5E0B30" w14:textId="77777777" w:rsidR="00AA51C6" w:rsidRPr="00D457CB" w:rsidRDefault="00AA51C6" w:rsidP="00C0331A">
            <w:pPr>
              <w:pStyle w:val="Comments"/>
              <w:rPr>
                <w:rFonts w:ascii="Times New Roman" w:hAnsi="Times New Roman"/>
                <w:i w:val="0"/>
                <w:sz w:val="20"/>
                <w:szCs w:val="20"/>
              </w:rPr>
            </w:pPr>
          </w:p>
        </w:tc>
        <w:tc>
          <w:tcPr>
            <w:tcW w:w="903" w:type="pct"/>
            <w:shd w:val="clear" w:color="auto" w:fill="auto"/>
          </w:tcPr>
          <w:p w14:paraId="11E021BB" w14:textId="77777777" w:rsidR="00AA51C6" w:rsidRPr="00D457CB" w:rsidRDefault="00AA51C6"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DRX cycle length = 2.56s</w:t>
            </w:r>
          </w:p>
          <w:p w14:paraId="76922A06" w14:textId="2CF657E9" w:rsidR="006D097B" w:rsidRPr="00D457CB" w:rsidRDefault="006D097B" w:rsidP="006D097B">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1.29</w:t>
            </w:r>
            <w:r w:rsidRPr="00D457CB">
              <w:rPr>
                <w:rFonts w:ascii="Times New Roman" w:eastAsiaTheme="minorEastAsia" w:hAnsi="Times New Roman"/>
                <w:i w:val="0"/>
                <w:sz w:val="20"/>
                <w:szCs w:val="20"/>
                <w:lang w:eastAsia="zh-CN"/>
              </w:rPr>
              <w:t>(baseline)</w:t>
            </w:r>
          </w:p>
          <w:p w14:paraId="60632A07" w14:textId="6DB93A80" w:rsidR="006D097B" w:rsidRPr="00D457CB" w:rsidRDefault="006D097B" w:rsidP="006D097B">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1.15</w:t>
            </w:r>
            <w:r w:rsidRPr="00D457CB">
              <w:rPr>
                <w:rFonts w:ascii="Times New Roman" w:eastAsiaTheme="minorEastAsia" w:hAnsi="Times New Roman"/>
                <w:i w:val="0"/>
                <w:sz w:val="20"/>
                <w:szCs w:val="20"/>
                <w:lang w:eastAsia="zh-CN"/>
              </w:rPr>
              <w:t>(N=4)</w:t>
            </w:r>
          </w:p>
          <w:p w14:paraId="0B669629" w14:textId="04553D36" w:rsidR="00AA51C6" w:rsidRPr="005D045D" w:rsidRDefault="006D097B" w:rsidP="00C0331A">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1.13</w:t>
            </w:r>
            <w:r w:rsidRPr="00D457CB">
              <w:rPr>
                <w:rFonts w:ascii="Times New Roman" w:eastAsiaTheme="minorEastAsia" w:hAnsi="Times New Roman"/>
                <w:i w:val="0"/>
                <w:sz w:val="20"/>
                <w:szCs w:val="20"/>
                <w:lang w:eastAsia="zh-CN"/>
              </w:rPr>
              <w:t>(N=8)</w:t>
            </w:r>
          </w:p>
        </w:tc>
        <w:tc>
          <w:tcPr>
            <w:tcW w:w="308" w:type="pct"/>
            <w:shd w:val="clear" w:color="auto" w:fill="auto"/>
          </w:tcPr>
          <w:p w14:paraId="76063217" w14:textId="7A6CE273" w:rsidR="006D097B" w:rsidRPr="00D457CB" w:rsidRDefault="006D097B" w:rsidP="00C0331A">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11.0%</w:t>
            </w:r>
          </w:p>
          <w:p w14:paraId="5A4FA986" w14:textId="77777777" w:rsidR="00AA51C6" w:rsidRPr="00D457CB" w:rsidRDefault="00AA51C6"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(N=4)</w:t>
            </w:r>
          </w:p>
          <w:p w14:paraId="5519E123" w14:textId="3E3848F1" w:rsidR="006D097B" w:rsidRPr="00D457CB" w:rsidRDefault="006D097B" w:rsidP="00C0331A">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12.8%</w:t>
            </w:r>
          </w:p>
          <w:p w14:paraId="29E6D98A" w14:textId="77777777" w:rsidR="00AA51C6" w:rsidRPr="00D457CB" w:rsidRDefault="00AA51C6"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(N=8)</w:t>
            </w:r>
          </w:p>
        </w:tc>
        <w:tc>
          <w:tcPr>
            <w:tcW w:w="137" w:type="pct"/>
            <w:shd w:val="clear" w:color="auto" w:fill="auto"/>
          </w:tcPr>
          <w:p w14:paraId="183455EE" w14:textId="77777777" w:rsidR="00AA51C6" w:rsidRPr="00D457CB" w:rsidRDefault="00AA51C6" w:rsidP="00C0331A">
            <w:pPr>
              <w:pStyle w:val="Comments"/>
              <w:rPr>
                <w:rFonts w:ascii="Times New Roman" w:hAnsi="Times New Roman"/>
                <w:i w:val="0"/>
                <w:sz w:val="20"/>
                <w:szCs w:val="20"/>
              </w:rPr>
            </w:pPr>
          </w:p>
        </w:tc>
        <w:tc>
          <w:tcPr>
            <w:tcW w:w="330" w:type="pct"/>
            <w:shd w:val="clear" w:color="auto" w:fill="auto"/>
          </w:tcPr>
          <w:p w14:paraId="2AD15A4A" w14:textId="77777777" w:rsidR="00AA51C6" w:rsidRPr="00D457CB" w:rsidRDefault="00AA51C6"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269" w:type="pct"/>
            <w:shd w:val="clear" w:color="auto" w:fill="auto"/>
          </w:tcPr>
          <w:p w14:paraId="3C817FA8" w14:textId="77777777" w:rsidR="00AA51C6" w:rsidRPr="00D457CB" w:rsidRDefault="00AA51C6"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w:t>
            </w:r>
          </w:p>
        </w:tc>
        <w:tc>
          <w:tcPr>
            <w:tcW w:w="309" w:type="pct"/>
            <w:shd w:val="clear" w:color="auto" w:fill="auto"/>
          </w:tcPr>
          <w:p w14:paraId="4F0B2167" w14:textId="77777777" w:rsidR="00AA51C6" w:rsidRPr="00D457CB" w:rsidRDefault="00AA51C6"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355" w:type="pct"/>
            <w:shd w:val="clear" w:color="auto" w:fill="auto"/>
          </w:tcPr>
          <w:p w14:paraId="790D504B" w14:textId="77777777" w:rsidR="00AA51C6" w:rsidRPr="00D457CB" w:rsidRDefault="00AA51C6"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3km/h and 30km/h</w:t>
            </w:r>
          </w:p>
          <w:p w14:paraId="0ECE5252" w14:textId="77777777" w:rsidR="00AA51C6" w:rsidRPr="00D457CB" w:rsidRDefault="00AA51C6"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LOS</w:t>
            </w:r>
          </w:p>
        </w:tc>
        <w:tc>
          <w:tcPr>
            <w:tcW w:w="275" w:type="pct"/>
            <w:shd w:val="clear" w:color="auto" w:fill="auto"/>
          </w:tcPr>
          <w:p w14:paraId="1C38DE0C" w14:textId="77777777" w:rsidR="00AA51C6" w:rsidRPr="00D457CB" w:rsidRDefault="00AA51C6"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w:t>
            </w:r>
          </w:p>
        </w:tc>
        <w:tc>
          <w:tcPr>
            <w:tcW w:w="308" w:type="pct"/>
            <w:vMerge/>
            <w:shd w:val="clear" w:color="auto" w:fill="auto"/>
          </w:tcPr>
          <w:p w14:paraId="4CAB260F" w14:textId="77777777" w:rsidR="00AA51C6" w:rsidRPr="00D457CB" w:rsidRDefault="00AA51C6" w:rsidP="00C0331A">
            <w:pPr>
              <w:pStyle w:val="Comments"/>
              <w:rPr>
                <w:rFonts w:ascii="Times New Roman" w:hAnsi="Times New Roman"/>
                <w:i w:val="0"/>
                <w:sz w:val="20"/>
                <w:szCs w:val="20"/>
              </w:rPr>
            </w:pPr>
          </w:p>
        </w:tc>
        <w:tc>
          <w:tcPr>
            <w:tcW w:w="347" w:type="pct"/>
            <w:vMerge/>
            <w:shd w:val="clear" w:color="auto" w:fill="auto"/>
          </w:tcPr>
          <w:p w14:paraId="5CDFF406" w14:textId="77777777" w:rsidR="00AA51C6" w:rsidRPr="00D457CB" w:rsidRDefault="00AA51C6" w:rsidP="00C0331A">
            <w:pPr>
              <w:pStyle w:val="Comments"/>
              <w:rPr>
                <w:rFonts w:ascii="Times New Roman" w:hAnsi="Times New Roman"/>
                <w:i w:val="0"/>
                <w:sz w:val="20"/>
                <w:szCs w:val="20"/>
              </w:rPr>
            </w:pPr>
          </w:p>
        </w:tc>
        <w:tc>
          <w:tcPr>
            <w:tcW w:w="506" w:type="pct"/>
            <w:tcBorders>
              <w:right w:val="single" w:sz="18" w:space="0" w:color="000000"/>
            </w:tcBorders>
            <w:shd w:val="clear" w:color="auto" w:fill="auto"/>
          </w:tcPr>
          <w:p w14:paraId="16A17D92" w14:textId="77777777" w:rsidR="00AA51C6" w:rsidRPr="00D457CB" w:rsidRDefault="00AA51C6" w:rsidP="00C0331A">
            <w:pPr>
              <w:pStyle w:val="Comments"/>
              <w:rPr>
                <w:rFonts w:ascii="Times New Roman" w:hAnsi="Times New Roman"/>
                <w:i w:val="0"/>
                <w:sz w:val="20"/>
                <w:szCs w:val="20"/>
              </w:rPr>
            </w:pPr>
          </w:p>
        </w:tc>
      </w:tr>
    </w:tbl>
    <w:p w14:paraId="5DE9D284" w14:textId="77777777" w:rsidR="00AA51C6" w:rsidRPr="00D457CB" w:rsidRDefault="00AA51C6" w:rsidP="00AA51C6">
      <w:pPr>
        <w:pStyle w:val="Eqn"/>
        <w:rPr>
          <w:rFonts w:eastAsiaTheme="minorEastAsia"/>
          <w:lang w:eastAsia="zh-CN"/>
        </w:rPr>
      </w:pPr>
    </w:p>
    <w:p w14:paraId="6E3DECD7" w14:textId="77777777" w:rsidR="00AA51C6" w:rsidRPr="00D457CB" w:rsidRDefault="00AA51C6" w:rsidP="001B6975">
      <w:pPr>
        <w:pStyle w:val="Eqn"/>
        <w:jc w:val="center"/>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9"/>
        <w:gridCol w:w="4668"/>
      </w:tblGrid>
      <w:tr w:rsidR="00086A8C" w:rsidRPr="00D457CB" w14:paraId="6816D167" w14:textId="77777777" w:rsidTr="001B6975">
        <w:trPr>
          <w:trHeight w:val="273"/>
        </w:trPr>
        <w:tc>
          <w:tcPr>
            <w:tcW w:w="6677" w:type="dxa"/>
          </w:tcPr>
          <w:p w14:paraId="58B3DA9B" w14:textId="77777777" w:rsidR="00086A8C" w:rsidRPr="00D457CB" w:rsidRDefault="00086A8C" w:rsidP="00086A8C">
            <w:pPr>
              <w:pStyle w:val="BodyText"/>
              <w:jc w:val="center"/>
              <w:rPr>
                <w:lang w:eastAsia="zh-CN"/>
              </w:rPr>
            </w:pPr>
            <w:r w:rsidRPr="00D457CB">
              <w:rPr>
                <w:noProof/>
                <w:lang w:eastAsia="zh-CN"/>
              </w:rPr>
              <w:drawing>
                <wp:inline distT="0" distB="0" distL="0" distR="0" wp14:anchorId="0521A9BA" wp14:editId="7778F4BF">
                  <wp:extent cx="2940409" cy="2204082"/>
                  <wp:effectExtent l="0" t="0" r="0" b="6350"/>
                  <wp:docPr id="34" name="图片 34" descr="D:\Outputs\2019\[power saving]\RAN1 #96 contribution\AWGN_3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Outputs\2019\[power saving]\RAN1 #96 contribution\AWGN_3km_RSRS_accuracy.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53569" cy="2213947"/>
                          </a:xfrm>
                          <a:prstGeom prst="rect">
                            <a:avLst/>
                          </a:prstGeom>
                          <a:noFill/>
                          <a:ln>
                            <a:noFill/>
                          </a:ln>
                        </pic:spPr>
                      </pic:pic>
                    </a:graphicData>
                  </a:graphic>
                </wp:inline>
              </w:drawing>
            </w:r>
          </w:p>
        </w:tc>
        <w:tc>
          <w:tcPr>
            <w:tcW w:w="6668" w:type="dxa"/>
          </w:tcPr>
          <w:p w14:paraId="06D658BC" w14:textId="77777777" w:rsidR="00086A8C" w:rsidRPr="00D457CB" w:rsidRDefault="00086A8C" w:rsidP="00086A8C">
            <w:pPr>
              <w:pStyle w:val="BodyText"/>
              <w:jc w:val="center"/>
              <w:rPr>
                <w:lang w:eastAsia="zh-CN"/>
              </w:rPr>
            </w:pPr>
            <w:r w:rsidRPr="00D457CB">
              <w:rPr>
                <w:noProof/>
                <w:lang w:eastAsia="zh-CN"/>
              </w:rPr>
              <w:drawing>
                <wp:inline distT="0" distB="0" distL="0" distR="0" wp14:anchorId="6F01FADA" wp14:editId="692617A8">
                  <wp:extent cx="2948552" cy="2210186"/>
                  <wp:effectExtent l="0" t="0" r="4445" b="0"/>
                  <wp:docPr id="36" name="图片 36" descr="D:\Outputs\2019\[power saving]\RAN1 #96 contribution\AWGN_30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Outputs\2019\[power saving]\RAN1 #96 contribution\AWGN_30km_RSRS_accuracy.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68918" cy="2225452"/>
                          </a:xfrm>
                          <a:prstGeom prst="rect">
                            <a:avLst/>
                          </a:prstGeom>
                          <a:noFill/>
                          <a:ln>
                            <a:noFill/>
                          </a:ln>
                        </pic:spPr>
                      </pic:pic>
                    </a:graphicData>
                  </a:graphic>
                </wp:inline>
              </w:drawing>
            </w:r>
          </w:p>
        </w:tc>
      </w:tr>
      <w:tr w:rsidR="00AA51C6" w:rsidRPr="00D457CB" w14:paraId="3F0D813C" w14:textId="77777777" w:rsidTr="001B6975">
        <w:trPr>
          <w:trHeight w:val="273"/>
        </w:trPr>
        <w:tc>
          <w:tcPr>
            <w:tcW w:w="6677" w:type="dxa"/>
          </w:tcPr>
          <w:p w14:paraId="4E6C4398" w14:textId="77777777" w:rsidR="00AA51C6" w:rsidRPr="00D457CB" w:rsidRDefault="00AA51C6">
            <w:pPr>
              <w:pStyle w:val="BodyText"/>
              <w:jc w:val="center"/>
              <w:rPr>
                <w:lang w:eastAsia="zh-CN"/>
              </w:rPr>
            </w:pPr>
            <w:r w:rsidRPr="00D457CB">
              <w:rPr>
                <w:lang w:eastAsia="zh-CN"/>
              </w:rPr>
              <w:t>(a)</w:t>
            </w:r>
            <w:r w:rsidR="00086A8C" w:rsidRPr="00D457CB">
              <w:rPr>
                <w:lang w:eastAsia="zh-CN"/>
              </w:rPr>
              <w:t xml:space="preserve"> AWGN</w:t>
            </w:r>
            <w:r w:rsidRPr="00D457CB">
              <w:rPr>
                <w:lang w:eastAsia="zh-CN"/>
              </w:rPr>
              <w:t xml:space="preserve"> 3km/h RSRP accuracy</w:t>
            </w:r>
          </w:p>
        </w:tc>
        <w:tc>
          <w:tcPr>
            <w:tcW w:w="6668" w:type="dxa"/>
          </w:tcPr>
          <w:p w14:paraId="2A69FCA1" w14:textId="77777777" w:rsidR="00AA51C6" w:rsidRPr="00D457CB" w:rsidRDefault="00AA51C6" w:rsidP="00086A8C">
            <w:pPr>
              <w:pStyle w:val="BodyText"/>
              <w:jc w:val="center"/>
              <w:rPr>
                <w:lang w:eastAsia="zh-CN"/>
              </w:rPr>
            </w:pPr>
            <w:r w:rsidRPr="00D457CB">
              <w:rPr>
                <w:lang w:eastAsia="zh-CN"/>
              </w:rPr>
              <w:t>(b)</w:t>
            </w:r>
            <w:r w:rsidR="00086A8C" w:rsidRPr="00D457CB">
              <w:rPr>
                <w:lang w:eastAsia="zh-CN"/>
              </w:rPr>
              <w:t xml:space="preserve"> AWGN</w:t>
            </w:r>
            <w:r w:rsidRPr="00D457CB">
              <w:rPr>
                <w:lang w:eastAsia="zh-CN"/>
              </w:rPr>
              <w:t xml:space="preserve"> 30km/h RSRP accuracy</w:t>
            </w:r>
          </w:p>
        </w:tc>
      </w:tr>
      <w:tr w:rsidR="00086A8C" w:rsidRPr="00D457CB" w14:paraId="69592D73" w14:textId="77777777" w:rsidTr="001B6975">
        <w:trPr>
          <w:trHeight w:val="273"/>
        </w:trPr>
        <w:tc>
          <w:tcPr>
            <w:tcW w:w="6677" w:type="dxa"/>
          </w:tcPr>
          <w:p w14:paraId="04239EFC" w14:textId="77777777" w:rsidR="00086A8C" w:rsidRPr="00D457CB" w:rsidRDefault="00086A8C" w:rsidP="00086A8C">
            <w:pPr>
              <w:pStyle w:val="BodyText"/>
              <w:jc w:val="center"/>
              <w:rPr>
                <w:lang w:eastAsia="zh-CN"/>
              </w:rPr>
            </w:pPr>
            <w:r w:rsidRPr="00D457CB">
              <w:rPr>
                <w:noProof/>
                <w:lang w:eastAsia="zh-CN"/>
              </w:rPr>
              <w:drawing>
                <wp:inline distT="0" distB="0" distL="0" distR="0" wp14:anchorId="229134BC" wp14:editId="70B99E5C">
                  <wp:extent cx="2927705" cy="2194560"/>
                  <wp:effectExtent l="0" t="0" r="6350" b="0"/>
                  <wp:docPr id="35" name="图片 35" descr="D:\Outputs\2019\[power saving]\RAN1 #96 contribution\CDLC_3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Outputs\2019\[power saving]\RAN1 #96 contribution\CDLC_3km_RSRS_accuracy.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3430" cy="2206347"/>
                          </a:xfrm>
                          <a:prstGeom prst="rect">
                            <a:avLst/>
                          </a:prstGeom>
                          <a:noFill/>
                          <a:ln>
                            <a:noFill/>
                          </a:ln>
                        </pic:spPr>
                      </pic:pic>
                    </a:graphicData>
                  </a:graphic>
                </wp:inline>
              </w:drawing>
            </w:r>
          </w:p>
        </w:tc>
        <w:tc>
          <w:tcPr>
            <w:tcW w:w="6668" w:type="dxa"/>
          </w:tcPr>
          <w:p w14:paraId="6596E843" w14:textId="77777777" w:rsidR="00086A8C" w:rsidRPr="00D457CB" w:rsidRDefault="00086A8C" w:rsidP="00086A8C">
            <w:pPr>
              <w:pStyle w:val="BodyText"/>
              <w:jc w:val="center"/>
              <w:rPr>
                <w:lang w:eastAsia="zh-CN"/>
              </w:rPr>
            </w:pPr>
            <w:r w:rsidRPr="00D457CB">
              <w:rPr>
                <w:noProof/>
                <w:lang w:eastAsia="zh-CN"/>
              </w:rPr>
              <w:drawing>
                <wp:inline distT="0" distB="0" distL="0" distR="0" wp14:anchorId="5B912ADA" wp14:editId="1045E4B3">
                  <wp:extent cx="2948921" cy="2210462"/>
                  <wp:effectExtent l="0" t="0" r="4445" b="0"/>
                  <wp:docPr id="37" name="图片 37" descr="D:\Outputs\2019\[power saving]\RAN1 #96 contribution\CDLC_30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Outputs\2019\[power saving]\RAN1 #96 contribution\CDLC_30km_RSRS_accuracy.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76794" cy="2231355"/>
                          </a:xfrm>
                          <a:prstGeom prst="rect">
                            <a:avLst/>
                          </a:prstGeom>
                          <a:noFill/>
                          <a:ln>
                            <a:noFill/>
                          </a:ln>
                        </pic:spPr>
                      </pic:pic>
                    </a:graphicData>
                  </a:graphic>
                </wp:inline>
              </w:drawing>
            </w:r>
          </w:p>
        </w:tc>
      </w:tr>
      <w:tr w:rsidR="00086A8C" w:rsidRPr="00D457CB" w14:paraId="596A5BF2" w14:textId="77777777" w:rsidTr="001B6975">
        <w:trPr>
          <w:trHeight w:val="273"/>
        </w:trPr>
        <w:tc>
          <w:tcPr>
            <w:tcW w:w="6677" w:type="dxa"/>
          </w:tcPr>
          <w:p w14:paraId="1D319030" w14:textId="77777777" w:rsidR="00086A8C" w:rsidRPr="00D457CB" w:rsidRDefault="00086A8C" w:rsidP="00086A8C">
            <w:pPr>
              <w:pStyle w:val="BodyText"/>
              <w:jc w:val="center"/>
              <w:rPr>
                <w:lang w:eastAsia="zh-CN"/>
              </w:rPr>
            </w:pPr>
            <w:r w:rsidRPr="00D457CB">
              <w:rPr>
                <w:lang w:eastAsia="zh-CN"/>
              </w:rPr>
              <w:t>(c) CDL-C 3km/h RSRP accuracy</w:t>
            </w:r>
          </w:p>
        </w:tc>
        <w:tc>
          <w:tcPr>
            <w:tcW w:w="6668" w:type="dxa"/>
          </w:tcPr>
          <w:p w14:paraId="11753B23" w14:textId="77777777" w:rsidR="00086A8C" w:rsidRPr="00D457CB" w:rsidRDefault="008378FE">
            <w:pPr>
              <w:pStyle w:val="BodyText"/>
              <w:jc w:val="center"/>
              <w:rPr>
                <w:lang w:eastAsia="zh-CN"/>
              </w:rPr>
            </w:pPr>
            <w:r w:rsidRPr="00D457CB">
              <w:rPr>
                <w:lang w:eastAsia="zh-CN"/>
              </w:rPr>
              <w:t>(d</w:t>
            </w:r>
            <w:r w:rsidR="00086A8C" w:rsidRPr="00D457CB">
              <w:rPr>
                <w:lang w:eastAsia="zh-CN"/>
              </w:rPr>
              <w:t>) CDL-C 30km/h RSRP accuracy</w:t>
            </w:r>
          </w:p>
        </w:tc>
      </w:tr>
    </w:tbl>
    <w:p w14:paraId="60562F86" w14:textId="22D657E0" w:rsidR="00AA51C6" w:rsidRPr="00D457CB" w:rsidRDefault="008378FE" w:rsidP="001B6975">
      <w:pPr>
        <w:pStyle w:val="Caption"/>
        <w:rPr>
          <w:b w:val="0"/>
          <w:lang w:eastAsia="zh-CN"/>
        </w:rPr>
      </w:pPr>
      <w:bookmarkStart w:id="6" w:name="_Ref536869010"/>
      <w:r w:rsidRPr="00D457CB">
        <w:t xml:space="preserve">Fig. </w:t>
      </w:r>
      <w:r w:rsidR="00C23D93" w:rsidRPr="00D457CB">
        <w:rPr>
          <w:noProof/>
        </w:rPr>
        <w:t>1</w:t>
      </w:r>
      <w:bookmarkEnd w:id="6"/>
      <w:r w:rsidR="00AA51C6" w:rsidRPr="00D457CB">
        <w:rPr>
          <w:lang w:eastAsia="zh-CN"/>
        </w:rPr>
        <w:t xml:space="preserve"> </w:t>
      </w:r>
      <w:r w:rsidR="00086A8C" w:rsidRPr="00D457CB">
        <w:rPr>
          <w:lang w:eastAsia="zh-CN"/>
        </w:rPr>
        <w:t xml:space="preserve">L3 filtered </w:t>
      </w:r>
      <w:r w:rsidR="00AA51C6" w:rsidRPr="00D457CB">
        <w:rPr>
          <w:lang w:eastAsia="zh-CN"/>
        </w:rPr>
        <w:t xml:space="preserve">RSRP accuracy performance </w:t>
      </w:r>
    </w:p>
    <w:p w14:paraId="656A1500" w14:textId="77777777" w:rsidR="00845508" w:rsidRPr="00D457CB" w:rsidRDefault="00845508" w:rsidP="00AA51C6">
      <w:pPr>
        <w:pStyle w:val="Eqn"/>
        <w:rPr>
          <w:szCs w:val="20"/>
          <w:lang w:eastAsia="zh-CN"/>
        </w:rPr>
      </w:pPr>
    </w:p>
    <w:p w14:paraId="31B47B5D" w14:textId="77777777" w:rsidR="00845508" w:rsidRPr="00D457CB" w:rsidRDefault="00845508" w:rsidP="00845508">
      <w:pPr>
        <w:pStyle w:val="Eqn"/>
        <w:jc w:val="center"/>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2"/>
        <w:gridCol w:w="4635"/>
      </w:tblGrid>
      <w:tr w:rsidR="008378FE" w:rsidRPr="00D457CB" w14:paraId="38F6CB38" w14:textId="77777777" w:rsidTr="001B6975">
        <w:trPr>
          <w:trHeight w:val="273"/>
        </w:trPr>
        <w:tc>
          <w:tcPr>
            <w:tcW w:w="6677" w:type="dxa"/>
          </w:tcPr>
          <w:p w14:paraId="73ED7ADF" w14:textId="77777777" w:rsidR="00845508" w:rsidRPr="00D457CB" w:rsidRDefault="008378FE" w:rsidP="003C1192">
            <w:pPr>
              <w:pStyle w:val="BodyText"/>
              <w:jc w:val="center"/>
              <w:rPr>
                <w:lang w:eastAsia="zh-CN"/>
              </w:rPr>
            </w:pPr>
            <w:r w:rsidRPr="00D457CB">
              <w:rPr>
                <w:noProof/>
                <w:lang w:eastAsia="zh-CN"/>
              </w:rPr>
              <w:drawing>
                <wp:inline distT="0" distB="0" distL="0" distR="0" wp14:anchorId="639138BA" wp14:editId="0554AD72">
                  <wp:extent cx="3172570" cy="2378106"/>
                  <wp:effectExtent l="0" t="0" r="8890" b="3175"/>
                  <wp:docPr id="42" name="图片 42" descr="D:\Outputs\2019\[power saving]\RAN1 #96 contribution\AWGN_3km_RSRS_differe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Outputs\2019\[power saving]\RAN1 #96 contribution\AWGN_3km_RSRS_difference.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90491" cy="2391539"/>
                          </a:xfrm>
                          <a:prstGeom prst="rect">
                            <a:avLst/>
                          </a:prstGeom>
                          <a:noFill/>
                          <a:ln>
                            <a:noFill/>
                          </a:ln>
                        </pic:spPr>
                      </pic:pic>
                    </a:graphicData>
                  </a:graphic>
                </wp:inline>
              </w:drawing>
            </w:r>
          </w:p>
        </w:tc>
        <w:tc>
          <w:tcPr>
            <w:tcW w:w="6668" w:type="dxa"/>
          </w:tcPr>
          <w:p w14:paraId="788F9FEA" w14:textId="77777777" w:rsidR="00845508" w:rsidRPr="00D457CB" w:rsidRDefault="008378FE" w:rsidP="003C1192">
            <w:pPr>
              <w:pStyle w:val="BodyText"/>
              <w:jc w:val="center"/>
              <w:rPr>
                <w:lang w:eastAsia="zh-CN"/>
              </w:rPr>
            </w:pPr>
            <w:r w:rsidRPr="00D457CB">
              <w:rPr>
                <w:noProof/>
                <w:lang w:eastAsia="zh-CN"/>
              </w:rPr>
              <w:drawing>
                <wp:inline distT="0" distB="0" distL="0" distR="0" wp14:anchorId="6D763A11" wp14:editId="12C9FC7C">
                  <wp:extent cx="3148717" cy="2360226"/>
                  <wp:effectExtent l="0" t="0" r="0" b="2540"/>
                  <wp:docPr id="43" name="图片 43" descr="D:\Outputs\2019\[power saving]\RAN1 #96 contribution\AWGN_30km_RSRS_differe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Outputs\2019\[power saving]\RAN1 #96 contribution\AWGN_30km_RSRS_difference.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55489" cy="2365302"/>
                          </a:xfrm>
                          <a:prstGeom prst="rect">
                            <a:avLst/>
                          </a:prstGeom>
                          <a:noFill/>
                          <a:ln>
                            <a:noFill/>
                          </a:ln>
                        </pic:spPr>
                      </pic:pic>
                    </a:graphicData>
                  </a:graphic>
                </wp:inline>
              </w:drawing>
            </w:r>
          </w:p>
        </w:tc>
      </w:tr>
      <w:tr w:rsidR="008378FE" w:rsidRPr="00D457CB" w14:paraId="1BCC625E" w14:textId="77777777" w:rsidTr="001B6975">
        <w:trPr>
          <w:trHeight w:val="273"/>
        </w:trPr>
        <w:tc>
          <w:tcPr>
            <w:tcW w:w="6677" w:type="dxa"/>
          </w:tcPr>
          <w:p w14:paraId="6EDEFCE1" w14:textId="77777777" w:rsidR="00845508" w:rsidRPr="00D457CB" w:rsidRDefault="00845508" w:rsidP="003C1192">
            <w:pPr>
              <w:pStyle w:val="BodyText"/>
              <w:jc w:val="center"/>
              <w:rPr>
                <w:lang w:eastAsia="zh-CN"/>
              </w:rPr>
            </w:pPr>
            <w:r w:rsidRPr="00D457CB">
              <w:rPr>
                <w:lang w:eastAsia="zh-CN"/>
              </w:rPr>
              <w:t>(a) AWGN 3km/h</w:t>
            </w:r>
            <w:r w:rsidR="008378FE" w:rsidRPr="00D457CB">
              <w:rPr>
                <w:lang w:eastAsia="zh-CN"/>
              </w:rPr>
              <w:t xml:space="preserve"> RSRP difference</w:t>
            </w:r>
          </w:p>
        </w:tc>
        <w:tc>
          <w:tcPr>
            <w:tcW w:w="6668" w:type="dxa"/>
          </w:tcPr>
          <w:p w14:paraId="7B984643" w14:textId="77777777" w:rsidR="00845508" w:rsidRPr="00D457CB" w:rsidRDefault="00845508" w:rsidP="003C1192">
            <w:pPr>
              <w:pStyle w:val="BodyText"/>
              <w:jc w:val="center"/>
              <w:rPr>
                <w:lang w:eastAsia="zh-CN"/>
              </w:rPr>
            </w:pPr>
            <w:r w:rsidRPr="00D457CB">
              <w:rPr>
                <w:lang w:eastAsia="zh-CN"/>
              </w:rPr>
              <w:t xml:space="preserve">(b) AWGN 30km/h RSRP </w:t>
            </w:r>
            <w:r w:rsidR="008378FE" w:rsidRPr="00D457CB">
              <w:rPr>
                <w:lang w:eastAsia="zh-CN"/>
              </w:rPr>
              <w:t>difference</w:t>
            </w:r>
          </w:p>
        </w:tc>
      </w:tr>
      <w:tr w:rsidR="008378FE" w:rsidRPr="00D457CB" w14:paraId="1BF2DC30" w14:textId="77777777" w:rsidTr="001B6975">
        <w:trPr>
          <w:trHeight w:val="273"/>
        </w:trPr>
        <w:tc>
          <w:tcPr>
            <w:tcW w:w="6677" w:type="dxa"/>
          </w:tcPr>
          <w:p w14:paraId="0AE66487" w14:textId="77777777" w:rsidR="00845508" w:rsidRPr="00D457CB" w:rsidRDefault="008378FE" w:rsidP="003C1192">
            <w:pPr>
              <w:pStyle w:val="BodyText"/>
              <w:jc w:val="center"/>
              <w:rPr>
                <w:lang w:eastAsia="zh-CN"/>
              </w:rPr>
            </w:pPr>
            <w:r w:rsidRPr="00D457CB">
              <w:rPr>
                <w:noProof/>
                <w:lang w:eastAsia="zh-CN"/>
              </w:rPr>
              <w:drawing>
                <wp:inline distT="0" distB="0" distL="0" distR="0" wp14:anchorId="71BDEF19" wp14:editId="6650FD8C">
                  <wp:extent cx="3037343" cy="2276742"/>
                  <wp:effectExtent l="0" t="0" r="0" b="9525"/>
                  <wp:docPr id="44" name="图片 44" descr="D:\Outputs\2019\[power saving]\RAN1 #96 contribution\CDLC_3km_RSRS_differe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Outputs\2019\[power saving]\RAN1 #96 contribution\CDLC_3km_RSRS_difference.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45275" cy="2282688"/>
                          </a:xfrm>
                          <a:prstGeom prst="rect">
                            <a:avLst/>
                          </a:prstGeom>
                          <a:noFill/>
                          <a:ln>
                            <a:noFill/>
                          </a:ln>
                        </pic:spPr>
                      </pic:pic>
                    </a:graphicData>
                  </a:graphic>
                </wp:inline>
              </w:drawing>
            </w:r>
          </w:p>
        </w:tc>
        <w:tc>
          <w:tcPr>
            <w:tcW w:w="6668" w:type="dxa"/>
          </w:tcPr>
          <w:p w14:paraId="43AB413F" w14:textId="77777777" w:rsidR="00845508" w:rsidRPr="00D457CB" w:rsidRDefault="008378FE" w:rsidP="003C1192">
            <w:pPr>
              <w:pStyle w:val="BodyText"/>
              <w:jc w:val="center"/>
              <w:rPr>
                <w:lang w:eastAsia="zh-CN"/>
              </w:rPr>
            </w:pPr>
            <w:r w:rsidRPr="00D457CB">
              <w:rPr>
                <w:noProof/>
                <w:lang w:eastAsia="zh-CN"/>
              </w:rPr>
              <w:drawing>
                <wp:inline distT="0" distB="0" distL="0" distR="0" wp14:anchorId="17B15C33" wp14:editId="7D721F83">
                  <wp:extent cx="3069203" cy="2300623"/>
                  <wp:effectExtent l="0" t="0" r="0" b="4445"/>
                  <wp:docPr id="45" name="图片 45" descr="D:\Outputs\2019\[power saving]\RAN1 #96 contribution\CDLC_30km_RSRS_differe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Outputs\2019\[power saving]\RAN1 #96 contribution\CDLC_30km_RSRS_difference.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95854" cy="2320600"/>
                          </a:xfrm>
                          <a:prstGeom prst="rect">
                            <a:avLst/>
                          </a:prstGeom>
                          <a:noFill/>
                          <a:ln>
                            <a:noFill/>
                          </a:ln>
                        </pic:spPr>
                      </pic:pic>
                    </a:graphicData>
                  </a:graphic>
                </wp:inline>
              </w:drawing>
            </w:r>
          </w:p>
        </w:tc>
      </w:tr>
      <w:tr w:rsidR="008378FE" w:rsidRPr="00D457CB" w14:paraId="615AD301" w14:textId="77777777" w:rsidTr="001B6975">
        <w:trPr>
          <w:trHeight w:val="273"/>
        </w:trPr>
        <w:tc>
          <w:tcPr>
            <w:tcW w:w="6677" w:type="dxa"/>
          </w:tcPr>
          <w:p w14:paraId="4EF5F028" w14:textId="77777777" w:rsidR="00845508" w:rsidRPr="00D457CB" w:rsidRDefault="00845508" w:rsidP="003C1192">
            <w:pPr>
              <w:pStyle w:val="BodyText"/>
              <w:jc w:val="center"/>
              <w:rPr>
                <w:lang w:eastAsia="zh-CN"/>
              </w:rPr>
            </w:pPr>
            <w:r w:rsidRPr="00D457CB">
              <w:rPr>
                <w:lang w:eastAsia="zh-CN"/>
              </w:rPr>
              <w:t xml:space="preserve">(c) CDL-C 3km/h RSRP </w:t>
            </w:r>
            <w:r w:rsidR="008378FE" w:rsidRPr="00D457CB">
              <w:rPr>
                <w:lang w:eastAsia="zh-CN"/>
              </w:rPr>
              <w:t>difference</w:t>
            </w:r>
          </w:p>
        </w:tc>
        <w:tc>
          <w:tcPr>
            <w:tcW w:w="6668" w:type="dxa"/>
          </w:tcPr>
          <w:p w14:paraId="4C0B1CC0" w14:textId="77777777" w:rsidR="00845508" w:rsidRPr="00D457CB" w:rsidRDefault="008378FE" w:rsidP="003C1192">
            <w:pPr>
              <w:pStyle w:val="BodyText"/>
              <w:jc w:val="center"/>
              <w:rPr>
                <w:lang w:eastAsia="zh-CN"/>
              </w:rPr>
            </w:pPr>
            <w:r w:rsidRPr="00D457CB">
              <w:rPr>
                <w:lang w:eastAsia="zh-CN"/>
              </w:rPr>
              <w:t>(d</w:t>
            </w:r>
            <w:r w:rsidR="00845508" w:rsidRPr="00D457CB">
              <w:rPr>
                <w:lang w:eastAsia="zh-CN"/>
              </w:rPr>
              <w:t xml:space="preserve">) CDL-C 30km/h RSRP </w:t>
            </w:r>
            <w:r w:rsidRPr="00D457CB">
              <w:rPr>
                <w:lang w:eastAsia="zh-CN"/>
              </w:rPr>
              <w:t>difference</w:t>
            </w:r>
          </w:p>
        </w:tc>
      </w:tr>
    </w:tbl>
    <w:p w14:paraId="745DC4B9" w14:textId="057D4BF7" w:rsidR="00845508" w:rsidRPr="00D457CB" w:rsidRDefault="008378FE" w:rsidP="001B6975">
      <w:pPr>
        <w:pStyle w:val="Caption"/>
        <w:rPr>
          <w:lang w:eastAsia="zh-CN"/>
        </w:rPr>
      </w:pPr>
      <w:bookmarkStart w:id="7" w:name="_Ref536869012"/>
      <w:r w:rsidRPr="00D457CB">
        <w:t xml:space="preserve">Fig. </w:t>
      </w:r>
      <w:r w:rsidR="00C23D93" w:rsidRPr="00D457CB">
        <w:rPr>
          <w:noProof/>
        </w:rPr>
        <w:t>2</w:t>
      </w:r>
      <w:bookmarkEnd w:id="7"/>
      <w:r w:rsidRPr="00D457CB">
        <w:t xml:space="preserve"> </w:t>
      </w:r>
      <w:r w:rsidR="00845508" w:rsidRPr="00D457CB">
        <w:rPr>
          <w:lang w:eastAsia="zh-CN"/>
        </w:rPr>
        <w:t>RSRP difference between two adjacent samples</w:t>
      </w:r>
    </w:p>
    <w:p w14:paraId="4C50D49C" w14:textId="3A6639A9" w:rsidR="00AA51C6" w:rsidRPr="00D457CB" w:rsidRDefault="00AA51C6" w:rsidP="00AA51C6">
      <w:pPr>
        <w:pStyle w:val="Eqn"/>
        <w:rPr>
          <w:lang w:eastAsia="zh-CN"/>
        </w:rPr>
      </w:pPr>
      <w:r w:rsidRPr="00D457CB">
        <w:rPr>
          <w:szCs w:val="20"/>
          <w:lang w:eastAsia="zh-CN"/>
        </w:rPr>
        <w:t>According to the simulation results in</w:t>
      </w:r>
      <w:r w:rsidR="008378FE" w:rsidRPr="00D457CB">
        <w:rPr>
          <w:szCs w:val="20"/>
          <w:lang w:eastAsia="zh-CN"/>
        </w:rPr>
        <w:t xml:space="preserve"> </w:t>
      </w:r>
      <w:r w:rsidR="00C23D93" w:rsidRPr="00D457CB">
        <w:t xml:space="preserve">Table </w:t>
      </w:r>
      <w:r w:rsidR="00C23D93" w:rsidRPr="00D457CB">
        <w:rPr>
          <w:noProof/>
        </w:rPr>
        <w:t>1</w:t>
      </w:r>
      <w:r w:rsidR="005F77A6" w:rsidRPr="00D457CB">
        <w:rPr>
          <w:szCs w:val="20"/>
          <w:lang w:eastAsia="zh-CN"/>
        </w:rPr>
        <w:t xml:space="preserve"> and </w:t>
      </w:r>
      <w:r w:rsidR="00C23D93" w:rsidRPr="00D457CB">
        <w:t xml:space="preserve">Fig. </w:t>
      </w:r>
      <w:r w:rsidR="00C23D93" w:rsidRPr="00D457CB">
        <w:rPr>
          <w:noProof/>
        </w:rPr>
        <w:t>1</w:t>
      </w:r>
      <w:r w:rsidRPr="00D457CB">
        <w:rPr>
          <w:szCs w:val="20"/>
          <w:lang w:eastAsia="zh-CN"/>
        </w:rPr>
        <w:t xml:space="preserve">, it can be seen that about </w:t>
      </w:r>
      <w:r w:rsidR="00E9538D" w:rsidRPr="00E9538D">
        <w:rPr>
          <w:szCs w:val="20"/>
          <w:lang w:eastAsia="zh-CN"/>
        </w:rPr>
        <w:t>11.0%-39.7%</w:t>
      </w:r>
      <w:r w:rsidRPr="00D457CB">
        <w:rPr>
          <w:szCs w:val="20"/>
          <w:lang w:eastAsia="zh-CN"/>
        </w:rPr>
        <w:t xml:space="preserve"> power saving gain can be obtained by using larger measurement periodicity</w:t>
      </w:r>
      <w:r w:rsidR="005F77A6" w:rsidRPr="00D457CB">
        <w:rPr>
          <w:szCs w:val="20"/>
          <w:lang w:eastAsia="zh-CN"/>
        </w:rPr>
        <w:t xml:space="preserve">, while RSRP accuracy impact is </w:t>
      </w:r>
      <w:r w:rsidR="006D7615">
        <w:rPr>
          <w:szCs w:val="20"/>
          <w:lang w:eastAsia="zh-CN"/>
        </w:rPr>
        <w:t>negligible</w:t>
      </w:r>
      <w:r w:rsidR="00E265E1">
        <w:rPr>
          <w:szCs w:val="20"/>
          <w:lang w:eastAsia="zh-CN"/>
        </w:rPr>
        <w:t xml:space="preserve"> for low speed cases</w:t>
      </w:r>
      <w:r w:rsidRPr="00D457CB">
        <w:rPr>
          <w:szCs w:val="20"/>
          <w:lang w:eastAsia="zh-CN"/>
        </w:rPr>
        <w:t xml:space="preserve">. </w:t>
      </w:r>
      <w:r w:rsidR="008378FE" w:rsidRPr="00D457CB">
        <w:rPr>
          <w:szCs w:val="20"/>
          <w:lang w:eastAsia="zh-CN"/>
        </w:rPr>
        <w:t xml:space="preserve">From </w:t>
      </w:r>
      <w:r w:rsidR="00C23D93" w:rsidRPr="00D457CB">
        <w:t xml:space="preserve">Fig. </w:t>
      </w:r>
      <w:r w:rsidR="00C23D93" w:rsidRPr="00D457CB">
        <w:rPr>
          <w:noProof/>
        </w:rPr>
        <w:t>2</w:t>
      </w:r>
      <w:r w:rsidR="005F77A6" w:rsidRPr="00D457CB">
        <w:rPr>
          <w:szCs w:val="20"/>
          <w:lang w:eastAsia="zh-CN"/>
        </w:rPr>
        <w:t xml:space="preserve">, it can be observed that when </w:t>
      </w:r>
      <w:r w:rsidR="000511D0" w:rsidRPr="00D457CB">
        <w:rPr>
          <w:szCs w:val="20"/>
          <w:lang w:eastAsia="zh-CN"/>
        </w:rPr>
        <w:t xml:space="preserve">the UE </w:t>
      </w:r>
      <w:r w:rsidR="005F77A6" w:rsidRPr="00D457CB">
        <w:rPr>
          <w:szCs w:val="20"/>
          <w:lang w:eastAsia="zh-CN"/>
        </w:rPr>
        <w:t xml:space="preserve">speed is low, RSRP differences are almost the same, but when </w:t>
      </w:r>
      <w:r w:rsidR="000511D0" w:rsidRPr="00D457CB">
        <w:rPr>
          <w:szCs w:val="20"/>
          <w:lang w:eastAsia="zh-CN"/>
        </w:rPr>
        <w:t xml:space="preserve">the UE </w:t>
      </w:r>
      <w:r w:rsidR="005F77A6" w:rsidRPr="00D457CB">
        <w:rPr>
          <w:szCs w:val="20"/>
          <w:lang w:eastAsia="zh-CN"/>
        </w:rPr>
        <w:t>speed is high, larger measurement periodicity leads to lager RSRP difference.</w:t>
      </w:r>
      <w:bookmarkStart w:id="8" w:name="_GoBack"/>
      <w:bookmarkEnd w:id="8"/>
    </w:p>
    <w:p w14:paraId="53F9319F" w14:textId="66E0B32F" w:rsidR="00AA51C6" w:rsidRDefault="00AA51C6" w:rsidP="00AA51C6">
      <w:pPr>
        <w:rPr>
          <w:b/>
          <w:lang w:eastAsia="zh-CN"/>
        </w:rPr>
      </w:pPr>
      <w:r w:rsidRPr="00D457CB">
        <w:rPr>
          <w:b/>
          <w:lang w:eastAsia="zh-CN"/>
        </w:rPr>
        <w:t xml:space="preserve">Proposal 1: Capture the simulation results </w:t>
      </w:r>
      <w:r w:rsidR="000511D0" w:rsidRPr="00D457CB">
        <w:rPr>
          <w:b/>
          <w:lang w:eastAsia="zh-CN"/>
        </w:rPr>
        <w:t>of</w:t>
      </w:r>
      <w:r w:rsidRPr="00D457CB">
        <w:rPr>
          <w:b/>
          <w:lang w:eastAsia="zh-CN"/>
        </w:rPr>
        <w:t xml:space="preserve"> </w:t>
      </w:r>
      <w:r w:rsidR="00C23D93" w:rsidRPr="00D457CB">
        <w:rPr>
          <w:b/>
        </w:rPr>
        <w:t xml:space="preserve">Table </w:t>
      </w:r>
      <w:r w:rsidR="00C23D93" w:rsidRPr="00D457CB">
        <w:rPr>
          <w:b/>
          <w:noProof/>
        </w:rPr>
        <w:t>1</w:t>
      </w:r>
      <w:r w:rsidR="004D400C" w:rsidRPr="00D457CB">
        <w:rPr>
          <w:b/>
          <w:szCs w:val="20"/>
          <w:lang w:eastAsia="zh-CN"/>
        </w:rPr>
        <w:t xml:space="preserve">, </w:t>
      </w:r>
      <w:r w:rsidR="00C23D93" w:rsidRPr="00D457CB">
        <w:rPr>
          <w:b/>
        </w:rPr>
        <w:t xml:space="preserve">Fig. </w:t>
      </w:r>
      <w:r w:rsidR="00C23D93" w:rsidRPr="00D457CB">
        <w:rPr>
          <w:b/>
          <w:noProof/>
        </w:rPr>
        <w:t>1</w:t>
      </w:r>
      <w:r w:rsidR="004D400C" w:rsidRPr="00D457CB">
        <w:rPr>
          <w:b/>
          <w:szCs w:val="20"/>
          <w:lang w:eastAsia="zh-CN"/>
        </w:rPr>
        <w:t xml:space="preserve"> </w:t>
      </w:r>
      <w:r w:rsidRPr="00D457CB">
        <w:rPr>
          <w:b/>
          <w:lang w:eastAsia="zh-CN"/>
        </w:rPr>
        <w:t xml:space="preserve">and </w:t>
      </w:r>
      <w:r w:rsidR="00C23D93" w:rsidRPr="00D457CB">
        <w:rPr>
          <w:b/>
        </w:rPr>
        <w:t xml:space="preserve">Fig. </w:t>
      </w:r>
      <w:r w:rsidR="00C23D93" w:rsidRPr="00D457CB">
        <w:rPr>
          <w:b/>
          <w:noProof/>
        </w:rPr>
        <w:t>2</w:t>
      </w:r>
      <w:r w:rsidRPr="00D457CB">
        <w:rPr>
          <w:b/>
          <w:lang w:eastAsia="zh-CN"/>
        </w:rPr>
        <w:t xml:space="preserve"> into TR 38.840.</w:t>
      </w:r>
    </w:p>
    <w:p w14:paraId="19F18F82" w14:textId="77777777" w:rsidR="006D7615" w:rsidRPr="00D457CB" w:rsidRDefault="0018421E" w:rsidP="00AA51C6">
      <w:pPr>
        <w:rPr>
          <w:b/>
          <w:lang w:eastAsia="zh-CN"/>
        </w:rPr>
      </w:pPr>
      <w:r w:rsidRPr="0018421E">
        <w:rPr>
          <w:b/>
          <w:lang w:eastAsia="zh-CN"/>
        </w:rPr>
        <w:t xml:space="preserve">Proposal </w:t>
      </w:r>
      <w:r>
        <w:rPr>
          <w:b/>
          <w:lang w:eastAsia="zh-CN"/>
        </w:rPr>
        <w:t>2</w:t>
      </w:r>
      <w:r w:rsidRPr="0018421E">
        <w:rPr>
          <w:b/>
          <w:lang w:eastAsia="zh-CN"/>
        </w:rPr>
        <w:t>: The threshold based mechanism for RRM relaxation in time domain can reduce power consumption while having little impact on the measurement accuracy.</w:t>
      </w:r>
    </w:p>
    <w:p w14:paraId="631B3389" w14:textId="77777777" w:rsidR="000109E6" w:rsidRPr="00D457CB" w:rsidRDefault="00522F62" w:rsidP="000511D0">
      <w:pPr>
        <w:pStyle w:val="Heading2"/>
        <w:spacing w:before="240"/>
        <w:ind w:left="578" w:hanging="578"/>
        <w:rPr>
          <w:lang w:eastAsia="ja-JP"/>
        </w:rPr>
      </w:pPr>
      <w:r w:rsidRPr="00D457CB">
        <w:rPr>
          <w:lang w:eastAsia="ja-JP"/>
        </w:rPr>
        <w:t>R</w:t>
      </w:r>
      <w:r w:rsidR="005B4D9B" w:rsidRPr="00D457CB">
        <w:rPr>
          <w:lang w:eastAsia="ja-JP"/>
        </w:rPr>
        <w:t xml:space="preserve">eduction in number of </w:t>
      </w:r>
      <w:r w:rsidR="00D0430B" w:rsidRPr="00D457CB">
        <w:rPr>
          <w:lang w:eastAsia="ja-JP"/>
        </w:rPr>
        <w:t xml:space="preserve">SSBs, cells and </w:t>
      </w:r>
      <w:r w:rsidR="00D31629" w:rsidRPr="00D457CB">
        <w:rPr>
          <w:lang w:eastAsia="ja-JP"/>
        </w:rPr>
        <w:t xml:space="preserve">frequencies </w:t>
      </w:r>
      <w:r w:rsidRPr="00D457CB">
        <w:rPr>
          <w:lang w:eastAsia="ja-JP"/>
        </w:rPr>
        <w:t xml:space="preserve">for RRM </w:t>
      </w:r>
      <w:r w:rsidR="00D0430B" w:rsidRPr="00D457CB">
        <w:rPr>
          <w:lang w:eastAsia="ja-JP"/>
        </w:rPr>
        <w:t xml:space="preserve">measurement </w:t>
      </w:r>
    </w:p>
    <w:p w14:paraId="2594E949" w14:textId="77777777" w:rsidR="000C184B" w:rsidRPr="00D457CB" w:rsidRDefault="000C184B" w:rsidP="001B6975">
      <w:pPr>
        <w:pStyle w:val="Heading3"/>
        <w:rPr>
          <w:rFonts w:eastAsia="MS Mincho"/>
          <w:lang w:eastAsia="ja-JP"/>
        </w:rPr>
      </w:pPr>
      <w:r w:rsidRPr="00D457CB">
        <w:rPr>
          <w:lang w:eastAsia="ja-JP"/>
        </w:rPr>
        <w:t>Reduction in number of SSBs</w:t>
      </w:r>
    </w:p>
    <w:p w14:paraId="5CC6592E" w14:textId="77777777" w:rsidR="00B74451" w:rsidRPr="00D457CB" w:rsidRDefault="00597E25" w:rsidP="00CA6A48">
      <w:pPr>
        <w:rPr>
          <w:kern w:val="2"/>
          <w:lang w:eastAsia="zh-CN"/>
        </w:rPr>
      </w:pPr>
      <w:r w:rsidRPr="00D457CB">
        <w:rPr>
          <w:lang w:eastAsia="zh-CN"/>
        </w:rPr>
        <w:t>In RAN1#</w:t>
      </w:r>
      <w:r w:rsidR="00617C33" w:rsidRPr="00D457CB">
        <w:rPr>
          <w:lang w:eastAsia="zh-CN"/>
        </w:rPr>
        <w:t>95</w:t>
      </w:r>
      <w:r w:rsidRPr="00D457CB">
        <w:rPr>
          <w:lang w:eastAsia="zh-CN"/>
        </w:rPr>
        <w:t>,</w:t>
      </w:r>
      <w:r w:rsidRPr="00D457CB">
        <w:rPr>
          <w:rFonts w:eastAsiaTheme="minorEastAsia"/>
        </w:rPr>
        <w:t xml:space="preserve"> it has been agreed </w:t>
      </w:r>
      <w:r w:rsidR="00B74451" w:rsidRPr="00D457CB">
        <w:rPr>
          <w:rFonts w:eastAsiaTheme="minorEastAsia"/>
        </w:rPr>
        <w:t xml:space="preserve">to study </w:t>
      </w:r>
      <w:r w:rsidR="008B4787" w:rsidRPr="00D457CB">
        <w:rPr>
          <w:rFonts w:eastAsiaTheme="minorEastAsia"/>
        </w:rPr>
        <w:t>reducing number of samples (e.g., OFDM symbols / slots) within a measurement period (e.g., SMTC window)</w:t>
      </w:r>
      <w:r w:rsidRPr="00D457CB">
        <w:t xml:space="preserve">. </w:t>
      </w:r>
      <w:r w:rsidR="00CA6A48" w:rsidRPr="00D457CB">
        <w:rPr>
          <w:kern w:val="2"/>
          <w:lang w:eastAsia="zh-CN"/>
        </w:rPr>
        <w:t xml:space="preserve">In RRC_Idle/Inactive state, when the channel quality of </w:t>
      </w:r>
      <w:r w:rsidR="00B74451" w:rsidRPr="00D457CB">
        <w:rPr>
          <w:kern w:val="2"/>
          <w:lang w:eastAsia="zh-CN"/>
        </w:rPr>
        <w:t xml:space="preserve">the </w:t>
      </w:r>
      <w:r w:rsidR="00CA6A48" w:rsidRPr="00D457CB">
        <w:rPr>
          <w:kern w:val="2"/>
          <w:lang w:eastAsia="zh-CN"/>
        </w:rPr>
        <w:t>serving cell is above a threshold</w:t>
      </w:r>
      <w:r w:rsidR="00517C25" w:rsidRPr="00D457CB">
        <w:rPr>
          <w:kern w:val="2"/>
          <w:lang w:eastAsia="zh-CN"/>
        </w:rPr>
        <w:t xml:space="preserve">, such as </w:t>
      </w:r>
      <w:r w:rsidR="00C94108" w:rsidRPr="00D457CB">
        <w:rPr>
          <w:kern w:val="2"/>
          <w:lang w:eastAsia="zh-CN"/>
        </w:rPr>
        <w:t>criterion S</w:t>
      </w:r>
      <w:r w:rsidR="00CA6A48" w:rsidRPr="00D457CB">
        <w:rPr>
          <w:kern w:val="2"/>
          <w:lang w:eastAsia="zh-CN"/>
        </w:rPr>
        <w:t xml:space="preserve">, only serving cell measurement </w:t>
      </w:r>
      <w:r w:rsidR="00B93FB0" w:rsidRPr="00D457CB">
        <w:rPr>
          <w:kern w:val="2"/>
          <w:lang w:eastAsia="zh-CN"/>
        </w:rPr>
        <w:t>is</w:t>
      </w:r>
      <w:r w:rsidR="00CA6A48" w:rsidRPr="00D457CB">
        <w:rPr>
          <w:kern w:val="2"/>
          <w:lang w:eastAsia="zh-CN"/>
        </w:rPr>
        <w:t xml:space="preserve"> performed</w:t>
      </w:r>
      <w:r w:rsidR="007D693C" w:rsidRPr="00D457CB">
        <w:rPr>
          <w:kern w:val="2"/>
          <w:lang w:eastAsia="zh-CN"/>
        </w:rPr>
        <w:t xml:space="preserve"> and the neighbor cell measurement is not performed for UE</w:t>
      </w:r>
      <w:r w:rsidR="00EC0D9C" w:rsidRPr="00D457CB">
        <w:rPr>
          <w:kern w:val="2"/>
          <w:lang w:eastAsia="zh-CN"/>
        </w:rPr>
        <w:t xml:space="preserve">. So power consumption reduction of serving cell measurement should be included in </w:t>
      </w:r>
      <w:r w:rsidR="007D45CC" w:rsidRPr="00D457CB">
        <w:rPr>
          <w:kern w:val="2"/>
          <w:lang w:eastAsia="zh-CN"/>
        </w:rPr>
        <w:t xml:space="preserve">the </w:t>
      </w:r>
      <w:r w:rsidR="00EC0D9C" w:rsidRPr="00D457CB">
        <w:rPr>
          <w:kern w:val="2"/>
          <w:lang w:eastAsia="zh-CN"/>
        </w:rPr>
        <w:t>study of power consumption reduction in RRM measurement</w:t>
      </w:r>
      <w:r w:rsidR="007D45CC" w:rsidRPr="00D457CB">
        <w:rPr>
          <w:kern w:val="2"/>
          <w:lang w:eastAsia="zh-CN"/>
        </w:rPr>
        <w:t xml:space="preserve"> and</w:t>
      </w:r>
      <w:r w:rsidR="00EC0D9C" w:rsidRPr="00D457CB">
        <w:rPr>
          <w:kern w:val="2"/>
          <w:lang w:eastAsia="zh-CN"/>
        </w:rPr>
        <w:t xml:space="preserve"> the power saving gain should be evaluated. </w:t>
      </w:r>
    </w:p>
    <w:p w14:paraId="40581460" w14:textId="1EEB4279" w:rsidR="00A23FE5" w:rsidRPr="00D457CB" w:rsidRDefault="007D693C" w:rsidP="00CA6A48">
      <w:pPr>
        <w:rPr>
          <w:lang w:eastAsia="zh-CN"/>
        </w:rPr>
      </w:pPr>
      <w:r w:rsidRPr="00D457CB">
        <w:rPr>
          <w:kern w:val="2"/>
          <w:lang w:eastAsia="zh-CN"/>
        </w:rPr>
        <w:t xml:space="preserve">The first evaluation </w:t>
      </w:r>
      <w:r w:rsidR="00B74451" w:rsidRPr="00D457CB">
        <w:rPr>
          <w:kern w:val="2"/>
          <w:lang w:eastAsia="zh-CN"/>
        </w:rPr>
        <w:t>is</w:t>
      </w:r>
      <w:r w:rsidRPr="00D457CB">
        <w:rPr>
          <w:kern w:val="2"/>
          <w:lang w:eastAsia="zh-CN"/>
        </w:rPr>
        <w:t xml:space="preserve"> the number of UEs </w:t>
      </w:r>
      <w:r w:rsidRPr="00D457CB">
        <w:rPr>
          <w:szCs w:val="20"/>
          <w:lang w:eastAsia="zh-CN"/>
        </w:rPr>
        <w:t>for which the neighbor cell measurement is not performed</w:t>
      </w:r>
      <w:r w:rsidRPr="00D457CB">
        <w:rPr>
          <w:kern w:val="2"/>
          <w:lang w:eastAsia="zh-CN"/>
        </w:rPr>
        <w:t xml:space="preserve"> and only serving cell is performed in an area</w:t>
      </w:r>
      <w:r w:rsidR="00EC0D9C" w:rsidRPr="00D457CB">
        <w:rPr>
          <w:szCs w:val="20"/>
          <w:lang w:eastAsia="zh-CN"/>
        </w:rPr>
        <w:t>.</w:t>
      </w:r>
      <w:r w:rsidR="00517C25" w:rsidRPr="00D457CB">
        <w:rPr>
          <w:szCs w:val="20"/>
          <w:lang w:eastAsia="zh-CN"/>
        </w:rPr>
        <w:t xml:space="preserve"> </w:t>
      </w:r>
      <w:r w:rsidR="00C94108" w:rsidRPr="00D457CB">
        <w:rPr>
          <w:szCs w:val="20"/>
          <w:lang w:eastAsia="zh-CN"/>
        </w:rPr>
        <w:t>According to the section 5.2.3.2 of Spec</w:t>
      </w:r>
      <w:r w:rsidR="00B74451" w:rsidRPr="00D457CB">
        <w:rPr>
          <w:szCs w:val="20"/>
          <w:lang w:eastAsia="zh-CN"/>
        </w:rPr>
        <w:t>ification</w:t>
      </w:r>
      <w:r w:rsidR="00C94108" w:rsidRPr="00D457CB">
        <w:rPr>
          <w:szCs w:val="20"/>
          <w:lang w:eastAsia="zh-CN"/>
        </w:rPr>
        <w:t xml:space="preserve"> 38.304, when </w:t>
      </w:r>
      <w:r w:rsidR="00C94108" w:rsidRPr="00D457CB">
        <w:rPr>
          <w:lang w:eastAsia="ja-JP"/>
        </w:rPr>
        <w:t>Q</w:t>
      </w:r>
      <w:r w:rsidR="00C94108" w:rsidRPr="00D457CB">
        <w:rPr>
          <w:vertAlign w:val="subscript"/>
          <w:lang w:eastAsia="ja-JP"/>
        </w:rPr>
        <w:t>rxlevmeas</w:t>
      </w:r>
      <w:r w:rsidR="00C94108" w:rsidRPr="00D457CB">
        <w:rPr>
          <w:szCs w:val="20"/>
          <w:lang w:eastAsia="zh-CN"/>
        </w:rPr>
        <w:t xml:space="preserve"> is larger than the </w:t>
      </w:r>
      <w:r w:rsidR="000A449D" w:rsidRPr="00D457CB">
        <w:rPr>
          <w:kern w:val="2"/>
          <w:lang w:val="en-GB" w:eastAsia="zh-CN"/>
        </w:rPr>
        <w:t>Q</w:t>
      </w:r>
      <w:r w:rsidR="000A449D" w:rsidRPr="00D457CB">
        <w:rPr>
          <w:kern w:val="2"/>
          <w:vertAlign w:val="subscript"/>
          <w:lang w:val="en-GB" w:eastAsia="zh-CN"/>
        </w:rPr>
        <w:t>rxlevmin</w:t>
      </w:r>
      <w:r w:rsidR="0019341A" w:rsidRPr="00D457CB">
        <w:rPr>
          <w:szCs w:val="20"/>
          <w:lang w:eastAsia="zh-CN"/>
        </w:rPr>
        <w:t xml:space="preserve">, UEs will not perform neighbor cell measurement. </w:t>
      </w:r>
      <w:r w:rsidR="005F675D" w:rsidRPr="00D457CB">
        <w:rPr>
          <w:kern w:val="2"/>
          <w:lang w:val="en-GB" w:eastAsia="zh-CN"/>
        </w:rPr>
        <w:t>Q</w:t>
      </w:r>
      <w:r w:rsidR="005F675D" w:rsidRPr="00D457CB">
        <w:rPr>
          <w:kern w:val="2"/>
          <w:vertAlign w:val="subscript"/>
          <w:lang w:val="en-GB" w:eastAsia="zh-CN"/>
        </w:rPr>
        <w:t>rxlevmin</w:t>
      </w:r>
      <w:r w:rsidR="005F675D" w:rsidRPr="00D457CB">
        <w:rPr>
          <w:szCs w:val="20"/>
          <w:lang w:eastAsia="zh-CN"/>
        </w:rPr>
        <w:t xml:space="preserve"> is set to be -</w:t>
      </w:r>
      <w:r w:rsidR="00A23FE5" w:rsidRPr="00D457CB">
        <w:rPr>
          <w:szCs w:val="20"/>
          <w:lang w:eastAsia="zh-CN"/>
        </w:rPr>
        <w:t xml:space="preserve">128dBm </w:t>
      </w:r>
      <w:r w:rsidR="005F675D" w:rsidRPr="00D457CB">
        <w:rPr>
          <w:szCs w:val="20"/>
          <w:lang w:eastAsia="zh-CN"/>
        </w:rPr>
        <w:t>in the simulation assumption</w:t>
      </w:r>
      <w:r w:rsidR="00B74451" w:rsidRPr="00D457CB">
        <w:rPr>
          <w:szCs w:val="20"/>
          <w:lang w:eastAsia="zh-CN"/>
        </w:rPr>
        <w:t>s</w:t>
      </w:r>
      <w:r w:rsidR="005F675D" w:rsidRPr="00D457CB">
        <w:rPr>
          <w:szCs w:val="20"/>
          <w:lang w:eastAsia="zh-CN"/>
        </w:rPr>
        <w:t xml:space="preserve"> which is up to gNB implement</w:t>
      </w:r>
      <w:r w:rsidR="00B74451" w:rsidRPr="00D457CB">
        <w:rPr>
          <w:szCs w:val="20"/>
          <w:lang w:eastAsia="zh-CN"/>
        </w:rPr>
        <w:t>ation</w:t>
      </w:r>
      <w:r w:rsidR="005F675D" w:rsidRPr="00D457CB">
        <w:rPr>
          <w:szCs w:val="20"/>
          <w:lang w:eastAsia="zh-CN"/>
        </w:rPr>
        <w:t xml:space="preserve"> </w:t>
      </w:r>
      <w:r w:rsidR="00B74451" w:rsidRPr="00D457CB">
        <w:rPr>
          <w:szCs w:val="20"/>
          <w:lang w:eastAsia="zh-CN"/>
        </w:rPr>
        <w:t xml:space="preserve">with a </w:t>
      </w:r>
      <w:r w:rsidR="005F675D" w:rsidRPr="00D457CB">
        <w:rPr>
          <w:szCs w:val="20"/>
          <w:lang w:eastAsia="zh-CN"/>
        </w:rPr>
        <w:t xml:space="preserve">typical value </w:t>
      </w:r>
      <w:r w:rsidR="00B74451" w:rsidRPr="00D457CB">
        <w:rPr>
          <w:szCs w:val="20"/>
          <w:lang w:eastAsia="zh-CN"/>
        </w:rPr>
        <w:t xml:space="preserve">of </w:t>
      </w:r>
      <w:r w:rsidR="005F675D" w:rsidRPr="00D457CB">
        <w:rPr>
          <w:szCs w:val="20"/>
          <w:lang w:eastAsia="zh-CN"/>
        </w:rPr>
        <w:t>-130dBm~-120dBm</w:t>
      </w:r>
      <w:r w:rsidR="00B84D16" w:rsidRPr="00D457CB">
        <w:rPr>
          <w:szCs w:val="20"/>
          <w:lang w:eastAsia="zh-CN"/>
        </w:rPr>
        <w:t xml:space="preserve"> based on assumptions in Table A-2 in Annex-2</w:t>
      </w:r>
      <w:r w:rsidR="005F675D" w:rsidRPr="00D457CB">
        <w:rPr>
          <w:szCs w:val="20"/>
          <w:lang w:eastAsia="zh-CN"/>
        </w:rPr>
        <w:t>. The</w:t>
      </w:r>
      <w:r w:rsidR="0019341A" w:rsidRPr="00D457CB">
        <w:rPr>
          <w:szCs w:val="20"/>
          <w:lang w:eastAsia="zh-CN"/>
        </w:rPr>
        <w:t xml:space="preserve"> </w:t>
      </w:r>
      <w:r w:rsidR="00B74451" w:rsidRPr="00D457CB">
        <w:rPr>
          <w:szCs w:val="20"/>
          <w:lang w:eastAsia="zh-CN"/>
        </w:rPr>
        <w:t xml:space="preserve">system </w:t>
      </w:r>
      <w:r w:rsidR="0019341A" w:rsidRPr="00D457CB">
        <w:rPr>
          <w:szCs w:val="20"/>
          <w:lang w:eastAsia="zh-CN"/>
        </w:rPr>
        <w:t xml:space="preserve">simulation results in </w:t>
      </w:r>
      <w:r w:rsidR="00C23D93" w:rsidRPr="00D457CB">
        <w:t xml:space="preserve">Fig. </w:t>
      </w:r>
      <w:r w:rsidR="00C23D93" w:rsidRPr="00D457CB">
        <w:rPr>
          <w:noProof/>
        </w:rPr>
        <w:t>3</w:t>
      </w:r>
      <w:r w:rsidR="00402068" w:rsidRPr="00D457CB">
        <w:rPr>
          <w:szCs w:val="20"/>
          <w:lang w:eastAsia="zh-CN"/>
        </w:rPr>
        <w:t xml:space="preserve"> show that</w:t>
      </w:r>
      <w:r w:rsidR="0019341A" w:rsidRPr="00D457CB">
        <w:rPr>
          <w:szCs w:val="20"/>
          <w:lang w:eastAsia="zh-CN"/>
        </w:rPr>
        <w:t xml:space="preserve"> almost </w:t>
      </w:r>
      <w:r w:rsidR="005F675D" w:rsidRPr="00D457CB">
        <w:rPr>
          <w:szCs w:val="20"/>
          <w:lang w:eastAsia="zh-CN"/>
        </w:rPr>
        <w:t>10</w:t>
      </w:r>
      <w:r w:rsidR="0019341A" w:rsidRPr="00D457CB">
        <w:rPr>
          <w:szCs w:val="20"/>
          <w:lang w:eastAsia="zh-CN"/>
        </w:rPr>
        <w:t>0% UEs</w:t>
      </w:r>
      <w:r w:rsidR="0051767F" w:rsidRPr="00D457CB">
        <w:rPr>
          <w:szCs w:val="20"/>
          <w:lang w:eastAsia="zh-CN"/>
        </w:rPr>
        <w:t xml:space="preserve"> in LOS scenario</w:t>
      </w:r>
      <w:r w:rsidR="0019341A" w:rsidRPr="00D457CB">
        <w:rPr>
          <w:szCs w:val="20"/>
          <w:lang w:eastAsia="zh-CN"/>
        </w:rPr>
        <w:t xml:space="preserve"> need not to perform neighbor cell measurement</w:t>
      </w:r>
      <w:r w:rsidR="00402068" w:rsidRPr="00D457CB">
        <w:rPr>
          <w:szCs w:val="20"/>
          <w:lang w:eastAsia="zh-CN"/>
        </w:rPr>
        <w:t xml:space="preserve"> and almost </w:t>
      </w:r>
      <w:r w:rsidR="002C4905" w:rsidRPr="00D457CB">
        <w:rPr>
          <w:szCs w:val="20"/>
          <w:lang w:eastAsia="zh-CN"/>
        </w:rPr>
        <w:t>7</w:t>
      </w:r>
      <w:r w:rsidR="00601C7C" w:rsidRPr="00D457CB">
        <w:rPr>
          <w:szCs w:val="20"/>
          <w:lang w:eastAsia="zh-CN"/>
        </w:rPr>
        <w:t>0% UEs in NLOS scenario need not to perform neighbor cell measurement</w:t>
      </w:r>
      <w:r w:rsidR="00B84D16" w:rsidRPr="00D457CB">
        <w:rPr>
          <w:szCs w:val="20"/>
          <w:lang w:eastAsia="zh-CN"/>
        </w:rPr>
        <w:t xml:space="preserve"> based on assumptions in Table A-2 in Annex-2 and Table A-3 in Annex-3</w:t>
      </w:r>
      <w:r w:rsidR="0019341A" w:rsidRPr="00D457CB">
        <w:rPr>
          <w:szCs w:val="20"/>
          <w:lang w:eastAsia="zh-CN"/>
        </w:rPr>
        <w:t>.</w:t>
      </w:r>
      <w:r w:rsidR="005F675D" w:rsidRPr="00D457CB">
        <w:rPr>
          <w:szCs w:val="20"/>
          <w:lang w:eastAsia="zh-CN"/>
        </w:rPr>
        <w:t xml:space="preserve"> </w:t>
      </w:r>
      <w:r w:rsidRPr="00D457CB">
        <w:rPr>
          <w:szCs w:val="20"/>
          <w:lang w:eastAsia="zh-CN"/>
        </w:rPr>
        <w:t>These UEs only perform serving cell</w:t>
      </w:r>
      <w:r w:rsidRPr="00D457CB">
        <w:rPr>
          <w:rStyle w:val="CommentReference"/>
        </w:rPr>
        <w:t xml:space="preserve"> </w:t>
      </w:r>
      <w:r w:rsidRPr="00D457CB">
        <w:rPr>
          <w:szCs w:val="20"/>
          <w:lang w:eastAsia="zh-CN"/>
        </w:rPr>
        <w:t>measurement</w:t>
      </w:r>
      <w:r w:rsidR="005C1A54" w:rsidRPr="00D457CB">
        <w:rPr>
          <w:szCs w:val="20"/>
          <w:lang w:eastAsia="zh-CN"/>
        </w:rPr>
        <w:t xml:space="preserve"> which</w:t>
      </w:r>
      <w:r w:rsidRPr="00D457CB">
        <w:rPr>
          <w:szCs w:val="20"/>
          <w:lang w:eastAsia="zh-CN"/>
        </w:rPr>
        <w:t xml:space="preserve"> is important for p</w:t>
      </w:r>
      <w:r w:rsidRPr="00D457CB">
        <w:rPr>
          <w:lang w:eastAsia="zh-CN"/>
        </w:rPr>
        <w:t>ower consumption reduction of serving cell measurement.</w:t>
      </w:r>
      <w:r w:rsidR="00A23FE5" w:rsidRPr="00D457CB">
        <w:rPr>
          <w:lang w:eastAsia="zh-CN"/>
        </w:rPr>
        <w:t xml:space="preserve"> </w:t>
      </w:r>
    </w:p>
    <w:p w14:paraId="0E12787A" w14:textId="75BDBA15" w:rsidR="00C94108" w:rsidRPr="00D457CB" w:rsidRDefault="00A23FE5" w:rsidP="00CA6A48">
      <w:pPr>
        <w:rPr>
          <w:szCs w:val="20"/>
          <w:lang w:eastAsia="zh-CN"/>
        </w:rPr>
      </w:pPr>
      <w:r w:rsidRPr="00D457CB">
        <w:rPr>
          <w:lang w:eastAsia="zh-CN"/>
        </w:rPr>
        <w:t xml:space="preserve">Furthermore, </w:t>
      </w:r>
      <w:r w:rsidR="00D17259" w:rsidRPr="00D457CB">
        <w:rPr>
          <w:lang w:eastAsia="zh-CN"/>
        </w:rPr>
        <w:t xml:space="preserve">to show the reasonable </w:t>
      </w:r>
      <w:r w:rsidR="00D17259" w:rsidRPr="00D457CB">
        <w:rPr>
          <w:kern w:val="2"/>
          <w:lang w:val="en-GB" w:eastAsia="zh-CN"/>
        </w:rPr>
        <w:t>Q</w:t>
      </w:r>
      <w:r w:rsidR="00D17259" w:rsidRPr="00D457CB">
        <w:rPr>
          <w:kern w:val="2"/>
          <w:vertAlign w:val="subscript"/>
          <w:lang w:val="en-GB" w:eastAsia="zh-CN"/>
        </w:rPr>
        <w:t>rxlevmin</w:t>
      </w:r>
      <w:r w:rsidR="00D17259" w:rsidRPr="00D457CB">
        <w:rPr>
          <w:lang w:eastAsia="zh-CN"/>
        </w:rPr>
        <w:t xml:space="preserve"> =-128dBm, </w:t>
      </w:r>
      <w:r w:rsidR="00C23D93" w:rsidRPr="00D457CB">
        <w:t xml:space="preserve">Fig. </w:t>
      </w:r>
      <w:r w:rsidR="00C23D93" w:rsidRPr="00D457CB">
        <w:rPr>
          <w:noProof/>
        </w:rPr>
        <w:t>4</w:t>
      </w:r>
      <w:r w:rsidR="00D17259" w:rsidRPr="00D457CB">
        <w:rPr>
          <w:lang w:eastAsia="zh-CN"/>
        </w:rPr>
        <w:t xml:space="preserve"> is given </w:t>
      </w:r>
      <w:r w:rsidR="00F364B4" w:rsidRPr="00D457CB">
        <w:rPr>
          <w:lang w:eastAsia="zh-CN"/>
        </w:rPr>
        <w:t xml:space="preserve">to show the accuracy </w:t>
      </w:r>
      <w:r w:rsidR="00D17259" w:rsidRPr="00D457CB">
        <w:rPr>
          <w:lang w:eastAsia="zh-CN"/>
        </w:rPr>
        <w:t>with different</w:t>
      </w:r>
      <w:r w:rsidR="00F364B4" w:rsidRPr="00D457CB">
        <w:rPr>
          <w:lang w:eastAsia="zh-CN"/>
        </w:rPr>
        <w:t xml:space="preserve"> measurement RSRP level</w:t>
      </w:r>
      <w:r w:rsidR="00D17259" w:rsidRPr="00D457CB">
        <w:rPr>
          <w:lang w:eastAsia="zh-CN"/>
        </w:rPr>
        <w:t xml:space="preserve">. </w:t>
      </w:r>
      <w:r w:rsidR="00E2531A" w:rsidRPr="00D457CB">
        <w:rPr>
          <w:szCs w:val="20"/>
          <w:lang w:eastAsia="zh-CN"/>
        </w:rPr>
        <w:t xml:space="preserve">According to the simulation results in </w:t>
      </w:r>
      <w:r w:rsidR="00C23D93" w:rsidRPr="00D457CB">
        <w:t xml:space="preserve">Fig. </w:t>
      </w:r>
      <w:r w:rsidR="00C23D93" w:rsidRPr="00D457CB">
        <w:rPr>
          <w:noProof/>
        </w:rPr>
        <w:t>4</w:t>
      </w:r>
      <w:r w:rsidR="00E2531A" w:rsidRPr="00D457CB">
        <w:rPr>
          <w:szCs w:val="20"/>
          <w:lang w:eastAsia="zh-CN"/>
        </w:rPr>
        <w:t xml:space="preserve">, the measurement accuracy of SSB-RSRP almost are seriously affected by the RSRP level. However, for most UEs, their measurement accuracies in the simulation results meet the requirements of speci 133 which is not smaller than </w:t>
      </w:r>
      <m:oMath>
        <m:r>
          <m:rPr>
            <m:sty m:val="p"/>
          </m:rPr>
          <w:rPr>
            <w:rFonts w:ascii="Cambria Math" w:eastAsia="Cambria Math" w:hAnsi="Cambria Math"/>
            <w:szCs w:val="20"/>
            <w:lang w:eastAsia="zh-CN"/>
          </w:rPr>
          <m:t>±</m:t>
        </m:r>
      </m:oMath>
      <w:r w:rsidR="00E2531A" w:rsidRPr="00D457CB">
        <w:rPr>
          <w:szCs w:val="20"/>
          <w:lang w:eastAsia="zh-CN"/>
        </w:rPr>
        <w:t>4.5dB.</w:t>
      </w:r>
    </w:p>
    <w:p w14:paraId="75A48C60" w14:textId="77777777" w:rsidR="00E2531A" w:rsidRPr="00D457CB" w:rsidRDefault="00E2531A" w:rsidP="00E2531A">
      <w:pPr>
        <w:jc w:val="center"/>
        <w:rPr>
          <w:noProof/>
          <w:lang w:eastAsia="zh-CN"/>
        </w:rPr>
        <w:sectPr w:rsidR="00E2531A" w:rsidRPr="00D457CB" w:rsidSect="006C43CA">
          <w:pgSz w:w="11909" w:h="16834" w:code="9"/>
          <w:pgMar w:top="1440" w:right="1152" w:bottom="1440" w:left="1440" w:header="720" w:footer="720" w:gutter="0"/>
          <w:cols w:space="720"/>
          <w:noEndnote/>
          <w:docGrid w:linePitch="299"/>
        </w:sectPr>
      </w:pPr>
    </w:p>
    <w:p w14:paraId="44AA3796" w14:textId="77777777" w:rsidR="00E2531A" w:rsidRPr="00D457CB" w:rsidRDefault="00402068" w:rsidP="00E2531A">
      <w:pPr>
        <w:jc w:val="center"/>
        <w:rPr>
          <w:noProof/>
          <w:lang w:eastAsia="zh-CN"/>
        </w:rPr>
      </w:pPr>
      <w:r w:rsidRPr="00D457CB">
        <w:rPr>
          <w:noProof/>
          <w:lang w:eastAsia="zh-CN"/>
        </w:rPr>
        <w:drawing>
          <wp:inline distT="0" distB="0" distL="0" distR="0" wp14:anchorId="09FAD1D8" wp14:editId="7E56AF33">
            <wp:extent cx="2564756" cy="189117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2448" cy="1911598"/>
                    </a:xfrm>
                    <a:prstGeom prst="rect">
                      <a:avLst/>
                    </a:prstGeom>
                    <a:noFill/>
                    <a:ln>
                      <a:noFill/>
                    </a:ln>
                  </pic:spPr>
                </pic:pic>
              </a:graphicData>
            </a:graphic>
          </wp:inline>
        </w:drawing>
      </w:r>
      <w:r w:rsidR="00E60664" w:rsidRPr="00D457CB">
        <w:rPr>
          <w:noProof/>
          <w:lang w:eastAsia="zh-CN"/>
        </w:rPr>
        <w:t xml:space="preserve"> </w:t>
      </w:r>
    </w:p>
    <w:p w14:paraId="512340F2" w14:textId="5A060F19" w:rsidR="00E2531A" w:rsidRPr="00D457CB" w:rsidRDefault="004D400C" w:rsidP="001B6975">
      <w:pPr>
        <w:pStyle w:val="Caption"/>
        <w:rPr>
          <w:b w:val="0"/>
          <w:lang w:eastAsia="zh-CN"/>
        </w:rPr>
      </w:pPr>
      <w:bookmarkStart w:id="9" w:name="_Ref536869013"/>
      <w:r w:rsidRPr="00D457CB">
        <w:t xml:space="preserve">Fig. </w:t>
      </w:r>
      <w:r w:rsidR="00C23D93" w:rsidRPr="00D457CB">
        <w:rPr>
          <w:noProof/>
        </w:rPr>
        <w:t>3</w:t>
      </w:r>
      <w:bookmarkEnd w:id="9"/>
      <w:r w:rsidRPr="00D457CB">
        <w:rPr>
          <w:lang w:eastAsia="zh-CN"/>
        </w:rPr>
        <w:t xml:space="preserve"> </w:t>
      </w:r>
      <w:r w:rsidR="00E2531A" w:rsidRPr="00D457CB">
        <w:rPr>
          <w:lang w:eastAsia="zh-CN"/>
        </w:rPr>
        <w:t>RSRP vs. number of UEs CDF in a cell</w:t>
      </w:r>
    </w:p>
    <w:p w14:paraId="507F5A61" w14:textId="77777777" w:rsidR="00E2531A" w:rsidRPr="00D457CB" w:rsidRDefault="00E2531A" w:rsidP="00E2531A">
      <w:pPr>
        <w:jc w:val="center"/>
      </w:pPr>
      <w:r w:rsidRPr="00D457CB">
        <w:rPr>
          <w:noProof/>
          <w:szCs w:val="20"/>
          <w:lang w:eastAsia="zh-CN"/>
        </w:rPr>
        <w:drawing>
          <wp:inline distT="0" distB="0" distL="0" distR="0" wp14:anchorId="15AAB7F9" wp14:editId="5160806E">
            <wp:extent cx="2987899" cy="1867873"/>
            <wp:effectExtent l="0" t="0" r="3175" b="0"/>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996638" cy="1873336"/>
                    </a:xfrm>
                    <a:prstGeom prst="rect">
                      <a:avLst/>
                    </a:prstGeom>
                  </pic:spPr>
                </pic:pic>
              </a:graphicData>
            </a:graphic>
          </wp:inline>
        </w:drawing>
      </w:r>
    </w:p>
    <w:p w14:paraId="4B39A872" w14:textId="4F66CAF8" w:rsidR="009D43C2" w:rsidRDefault="004D400C" w:rsidP="009D43C2">
      <w:pPr>
        <w:pStyle w:val="Caption"/>
        <w:jc w:val="both"/>
        <w:rPr>
          <w:lang w:eastAsia="zh-CN"/>
        </w:rPr>
      </w:pPr>
      <w:bookmarkStart w:id="10" w:name="_Ref536869014"/>
      <w:r w:rsidRPr="00D457CB">
        <w:t xml:space="preserve">Fig. </w:t>
      </w:r>
      <w:r w:rsidR="00C23D93" w:rsidRPr="00D457CB">
        <w:rPr>
          <w:noProof/>
        </w:rPr>
        <w:t>4</w:t>
      </w:r>
      <w:bookmarkEnd w:id="10"/>
      <w:r w:rsidRPr="00D457CB">
        <w:t xml:space="preserve"> </w:t>
      </w:r>
      <w:r w:rsidR="00E2531A" w:rsidRPr="00D457CB">
        <w:rPr>
          <w:lang w:eastAsia="zh-CN"/>
        </w:rPr>
        <w:t>RSRP accuracy performance evaluation for different RSRP levels of UE</w:t>
      </w:r>
    </w:p>
    <w:p w14:paraId="2791BF3F" w14:textId="586DF435" w:rsidR="00D557CA" w:rsidRPr="00D457CB" w:rsidRDefault="007D693C" w:rsidP="000511D0">
      <w:pPr>
        <w:spacing w:beforeLines="100" w:before="240"/>
        <w:rPr>
          <w:kern w:val="2"/>
          <w:lang w:eastAsia="zh-CN"/>
        </w:rPr>
      </w:pPr>
      <w:r w:rsidRPr="00D457CB">
        <w:rPr>
          <w:rFonts w:eastAsiaTheme="minorEastAsia"/>
          <w:b/>
          <w:lang w:eastAsia="zh-CN"/>
        </w:rPr>
        <w:t>Observation</w:t>
      </w:r>
      <w:r w:rsidR="000E327D">
        <w:rPr>
          <w:rFonts w:eastAsiaTheme="minorEastAsia"/>
          <w:b/>
          <w:lang w:eastAsia="zh-CN"/>
        </w:rPr>
        <w:t xml:space="preserve"> 1</w:t>
      </w:r>
      <w:r w:rsidRPr="00D457CB">
        <w:rPr>
          <w:rFonts w:eastAsiaTheme="minorEastAsia"/>
          <w:b/>
          <w:lang w:eastAsia="zh-CN"/>
        </w:rPr>
        <w:t>: Most UEs in a cell only perform serving cell measurement and do</w:t>
      </w:r>
      <w:r w:rsidR="005C1A54" w:rsidRPr="00D457CB">
        <w:rPr>
          <w:rFonts w:eastAsiaTheme="minorEastAsia"/>
          <w:b/>
          <w:lang w:eastAsia="zh-CN"/>
        </w:rPr>
        <w:t xml:space="preserve"> </w:t>
      </w:r>
      <w:r w:rsidRPr="00D457CB">
        <w:rPr>
          <w:rFonts w:eastAsiaTheme="minorEastAsia"/>
          <w:b/>
          <w:lang w:eastAsia="zh-CN"/>
        </w:rPr>
        <w:t>n</w:t>
      </w:r>
      <w:r w:rsidR="005C1A54" w:rsidRPr="00D457CB">
        <w:rPr>
          <w:rFonts w:eastAsiaTheme="minorEastAsia"/>
          <w:b/>
          <w:lang w:eastAsia="zh-CN"/>
        </w:rPr>
        <w:t>o</w:t>
      </w:r>
      <w:r w:rsidRPr="00D457CB">
        <w:rPr>
          <w:rFonts w:eastAsiaTheme="minorEastAsia"/>
          <w:b/>
          <w:lang w:eastAsia="zh-CN"/>
        </w:rPr>
        <w:t>t perform neighbor cell measurement</w:t>
      </w:r>
      <w:r w:rsidR="003D1744" w:rsidRPr="00D457CB">
        <w:rPr>
          <w:rFonts w:eastAsiaTheme="minorEastAsia"/>
          <w:b/>
          <w:lang w:eastAsia="zh-CN"/>
        </w:rPr>
        <w:t xml:space="preserve"> </w:t>
      </w:r>
      <w:r w:rsidR="005C1A54" w:rsidRPr="00D457CB">
        <w:rPr>
          <w:rFonts w:eastAsiaTheme="minorEastAsia"/>
          <w:b/>
          <w:lang w:eastAsia="zh-CN"/>
        </w:rPr>
        <w:t>in the evaluated cases</w:t>
      </w:r>
      <w:r w:rsidRPr="00D457CB">
        <w:rPr>
          <w:b/>
          <w:lang w:eastAsia="zh-CN"/>
        </w:rPr>
        <w:t>.</w:t>
      </w:r>
    </w:p>
    <w:p w14:paraId="1D62A4A9" w14:textId="3F4CE9A3" w:rsidR="00403BDA" w:rsidRPr="00D457CB" w:rsidRDefault="0084130B" w:rsidP="007D693C">
      <w:pPr>
        <w:rPr>
          <w:kern w:val="2"/>
          <w:lang w:eastAsia="zh-CN"/>
        </w:rPr>
      </w:pPr>
      <w:r w:rsidRPr="00D457CB">
        <w:rPr>
          <w:kern w:val="2"/>
          <w:lang w:eastAsia="zh-CN"/>
        </w:rPr>
        <w:t xml:space="preserve">For serving cell measurement, </w:t>
      </w:r>
      <w:r w:rsidR="00D0430B" w:rsidRPr="00D457CB">
        <w:rPr>
          <w:kern w:val="2"/>
          <w:lang w:eastAsia="zh-CN"/>
        </w:rPr>
        <w:t xml:space="preserve">UE may perform </w:t>
      </w:r>
      <w:r w:rsidRPr="00D457CB">
        <w:rPr>
          <w:kern w:val="2"/>
          <w:lang w:eastAsia="zh-CN"/>
        </w:rPr>
        <w:t xml:space="preserve">RRM </w:t>
      </w:r>
      <w:r w:rsidR="00D0430B" w:rsidRPr="00D457CB">
        <w:rPr>
          <w:kern w:val="2"/>
          <w:lang w:eastAsia="zh-CN"/>
        </w:rPr>
        <w:t xml:space="preserve">measurement </w:t>
      </w:r>
      <w:r w:rsidR="00A202DC" w:rsidRPr="00D457CB">
        <w:rPr>
          <w:kern w:val="2"/>
          <w:lang w:eastAsia="zh-CN"/>
        </w:rPr>
        <w:t>on all SSBs</w:t>
      </w:r>
      <w:r w:rsidR="00060743" w:rsidRPr="00D457CB">
        <w:rPr>
          <w:kern w:val="2"/>
          <w:lang w:eastAsia="zh-CN"/>
        </w:rPr>
        <w:t xml:space="preserve"> of the serving cell</w:t>
      </w:r>
      <w:r w:rsidR="00A202DC" w:rsidRPr="00D457CB">
        <w:rPr>
          <w:kern w:val="2"/>
          <w:lang w:eastAsia="zh-CN"/>
        </w:rPr>
        <w:t xml:space="preserve"> in a </w:t>
      </w:r>
      <w:r w:rsidR="00A27E9D" w:rsidRPr="00D457CB">
        <w:rPr>
          <w:kern w:val="2"/>
          <w:lang w:eastAsia="zh-CN"/>
        </w:rPr>
        <w:t>half radio frame</w:t>
      </w:r>
      <w:r w:rsidR="00A202DC" w:rsidRPr="00D457CB">
        <w:rPr>
          <w:kern w:val="2"/>
          <w:lang w:eastAsia="zh-CN"/>
        </w:rPr>
        <w:t xml:space="preserve"> to derive cell measurement </w:t>
      </w:r>
      <w:r w:rsidR="00241C0A" w:rsidRPr="00D457CB">
        <w:rPr>
          <w:kern w:val="2"/>
          <w:lang w:eastAsia="zh-CN"/>
        </w:rPr>
        <w:t>quality</w:t>
      </w:r>
      <w:r w:rsidR="00A202DC" w:rsidRPr="00D457CB">
        <w:rPr>
          <w:kern w:val="2"/>
          <w:lang w:eastAsia="zh-CN"/>
        </w:rPr>
        <w:t xml:space="preserve">. Power consumption </w:t>
      </w:r>
      <w:r w:rsidR="00A27E9D" w:rsidRPr="00D457CB">
        <w:rPr>
          <w:kern w:val="2"/>
          <w:lang w:eastAsia="zh-CN"/>
        </w:rPr>
        <w:t xml:space="preserve">will </w:t>
      </w:r>
      <w:r w:rsidR="00A202DC" w:rsidRPr="00D457CB">
        <w:rPr>
          <w:kern w:val="2"/>
          <w:lang w:eastAsia="zh-CN"/>
        </w:rPr>
        <w:t>be reduced if the number of SSBs to be measured is reduced</w:t>
      </w:r>
      <w:r w:rsidR="00C80CF2" w:rsidRPr="00D457CB">
        <w:rPr>
          <w:kern w:val="2"/>
          <w:lang w:eastAsia="zh-CN"/>
        </w:rPr>
        <w:t xml:space="preserve"> with gNB assistant information</w:t>
      </w:r>
      <w:r w:rsidR="00B33129" w:rsidRPr="00D457CB">
        <w:rPr>
          <w:kern w:val="2"/>
          <w:lang w:eastAsia="zh-CN"/>
        </w:rPr>
        <w:t>, especially for UE in mobility state</w:t>
      </w:r>
      <w:r w:rsidR="00A202DC" w:rsidRPr="00D457CB">
        <w:rPr>
          <w:kern w:val="2"/>
          <w:lang w:eastAsia="zh-CN"/>
        </w:rPr>
        <w:t xml:space="preserve">. </w:t>
      </w:r>
      <w:r w:rsidR="002108B6" w:rsidRPr="00D457CB">
        <w:rPr>
          <w:kern w:val="2"/>
          <w:lang w:eastAsia="zh-CN"/>
        </w:rPr>
        <w:t>One solution is that for RRC_Idle/Inactive state UE, the adjacent beams represented by SS</w:t>
      </w:r>
      <w:r w:rsidR="00A465E7" w:rsidRPr="00D457CB">
        <w:rPr>
          <w:kern w:val="2"/>
          <w:lang w:eastAsia="zh-CN"/>
        </w:rPr>
        <w:t>B</w:t>
      </w:r>
      <w:r w:rsidR="002108B6" w:rsidRPr="00D457CB">
        <w:rPr>
          <w:kern w:val="2"/>
          <w:lang w:eastAsia="zh-CN"/>
        </w:rPr>
        <w:t>s can be provided</w:t>
      </w:r>
      <w:r w:rsidR="00507A36" w:rsidRPr="00D457CB">
        <w:rPr>
          <w:kern w:val="2"/>
          <w:lang w:eastAsia="zh-CN"/>
        </w:rPr>
        <w:t xml:space="preserve"> </w:t>
      </w:r>
      <w:r w:rsidR="002108B6" w:rsidRPr="00D457CB">
        <w:rPr>
          <w:kern w:val="2"/>
          <w:lang w:eastAsia="zh-CN"/>
        </w:rPr>
        <w:t>to UE when UE selects one SS</w:t>
      </w:r>
      <w:r w:rsidR="00A465E7" w:rsidRPr="00D457CB">
        <w:rPr>
          <w:kern w:val="2"/>
          <w:lang w:eastAsia="zh-CN"/>
        </w:rPr>
        <w:t>B</w:t>
      </w:r>
      <w:r w:rsidR="002108B6" w:rsidRPr="00D457CB">
        <w:rPr>
          <w:kern w:val="2"/>
          <w:lang w:eastAsia="zh-CN"/>
        </w:rPr>
        <w:t xml:space="preserve"> to receive </w:t>
      </w:r>
      <w:r w:rsidR="00C26B70" w:rsidRPr="00D457CB">
        <w:rPr>
          <w:kern w:val="2"/>
          <w:lang w:eastAsia="zh-CN"/>
        </w:rPr>
        <w:t xml:space="preserve">associated </w:t>
      </w:r>
      <w:r w:rsidR="002108B6" w:rsidRPr="00D457CB">
        <w:rPr>
          <w:kern w:val="2"/>
          <w:lang w:eastAsia="zh-CN"/>
        </w:rPr>
        <w:t>data information.</w:t>
      </w:r>
      <w:r w:rsidR="00C26B70" w:rsidRPr="00D457CB">
        <w:rPr>
          <w:kern w:val="2"/>
          <w:lang w:eastAsia="zh-CN"/>
        </w:rPr>
        <w:t xml:space="preserve"> The </w:t>
      </w:r>
      <w:r w:rsidR="002A2567" w:rsidRPr="00D457CB">
        <w:rPr>
          <w:kern w:val="2"/>
          <w:lang w:eastAsia="zh-CN"/>
        </w:rPr>
        <w:t>S</w:t>
      </w:r>
      <w:r w:rsidR="00C26B70" w:rsidRPr="00D457CB">
        <w:rPr>
          <w:kern w:val="2"/>
          <w:lang w:eastAsia="zh-CN"/>
        </w:rPr>
        <w:t>S</w:t>
      </w:r>
      <w:r w:rsidR="00A465E7" w:rsidRPr="00D457CB">
        <w:rPr>
          <w:kern w:val="2"/>
          <w:lang w:eastAsia="zh-CN"/>
        </w:rPr>
        <w:t>B</w:t>
      </w:r>
      <w:r w:rsidR="002A2567" w:rsidRPr="00D457CB">
        <w:rPr>
          <w:kern w:val="2"/>
          <w:lang w:eastAsia="zh-CN"/>
        </w:rPr>
        <w:t xml:space="preserve"> represents the UE location beam, a</w:t>
      </w:r>
      <w:r w:rsidR="00C26B70" w:rsidRPr="00D457CB">
        <w:rPr>
          <w:kern w:val="2"/>
          <w:lang w:eastAsia="zh-CN"/>
        </w:rPr>
        <w:t xml:space="preserve">s shown in </w:t>
      </w:r>
      <w:r w:rsidR="00C23D93" w:rsidRPr="00D457CB">
        <w:t xml:space="preserve">Fig. </w:t>
      </w:r>
      <w:r w:rsidR="00C23D93" w:rsidRPr="00D457CB">
        <w:rPr>
          <w:noProof/>
        </w:rPr>
        <w:t>5</w:t>
      </w:r>
      <w:r w:rsidR="00C26B70" w:rsidRPr="00D457CB">
        <w:rPr>
          <w:kern w:val="2"/>
          <w:lang w:eastAsia="zh-CN"/>
        </w:rPr>
        <w:t>.</w:t>
      </w:r>
      <w:r w:rsidR="002A2567" w:rsidRPr="00D457CB">
        <w:rPr>
          <w:kern w:val="2"/>
          <w:lang w:eastAsia="zh-CN"/>
        </w:rPr>
        <w:t xml:space="preserve"> When UE performs the RRM measurement loc</w:t>
      </w:r>
      <w:r w:rsidR="00A465E7" w:rsidRPr="00D457CB">
        <w:rPr>
          <w:kern w:val="2"/>
          <w:lang w:eastAsia="zh-CN"/>
        </w:rPr>
        <w:t>ated the area where beam #0 represented by SSB #0 covers</w:t>
      </w:r>
      <w:r w:rsidR="002A2567" w:rsidRPr="00D457CB">
        <w:rPr>
          <w:kern w:val="2"/>
          <w:lang w:eastAsia="zh-CN"/>
        </w:rPr>
        <w:t xml:space="preserve">, </w:t>
      </w:r>
      <w:r w:rsidR="00A465E7" w:rsidRPr="00D457CB">
        <w:rPr>
          <w:kern w:val="2"/>
          <w:lang w:eastAsia="zh-CN"/>
        </w:rPr>
        <w:t xml:space="preserve">only the RSRPs of SSB #0, SSB #1, SSB #6, SSB#7 can be measured by UE. </w:t>
      </w:r>
      <w:r w:rsidR="005113B6" w:rsidRPr="00D457CB">
        <w:rPr>
          <w:kern w:val="2"/>
          <w:lang w:eastAsia="zh-CN"/>
        </w:rPr>
        <w:t>The other SSBs is not needed to be measured for the UEs covered by SSB#0.</w:t>
      </w:r>
      <w:r w:rsidR="00DB023B">
        <w:rPr>
          <w:kern w:val="2"/>
          <w:lang w:eastAsia="zh-CN"/>
        </w:rPr>
        <w:t xml:space="preserve"> </w:t>
      </w:r>
      <w:r w:rsidR="00465C0B" w:rsidRPr="00D457CB">
        <w:rPr>
          <w:kern w:val="2"/>
          <w:lang w:eastAsia="zh-CN"/>
        </w:rPr>
        <w:t>For the UE in SSB#0~15, the corresponding measured adjacent SSB numbers are 4, 6, 6, 4, 6, 9, 9, 6, 6, 9, 9, 6, 4, 6, 6, 4</w:t>
      </w:r>
      <w:r w:rsidR="00C53B07" w:rsidRPr="00D457CB">
        <w:rPr>
          <w:kern w:val="2"/>
          <w:lang w:eastAsia="zh-CN"/>
        </w:rPr>
        <w:t>.</w:t>
      </w:r>
      <w:r w:rsidR="00465C0B" w:rsidRPr="00D457CB">
        <w:rPr>
          <w:kern w:val="2"/>
          <w:lang w:eastAsia="zh-CN"/>
        </w:rPr>
        <w:t xml:space="preserve"> So the averaged adjacent SSB number to be measured is 7 in the cell. </w:t>
      </w:r>
      <w:r w:rsidR="00C53B07" w:rsidRPr="00D457CB">
        <w:rPr>
          <w:kern w:val="2"/>
          <w:lang w:eastAsia="zh-CN"/>
        </w:rPr>
        <w:t xml:space="preserve"> </w:t>
      </w:r>
      <w:r w:rsidR="00DB023B">
        <w:rPr>
          <w:kern w:val="2"/>
          <w:lang w:eastAsia="zh-CN"/>
        </w:rPr>
        <w:t xml:space="preserve">The </w:t>
      </w:r>
      <w:r w:rsidR="00FC4D66" w:rsidRPr="00D457CB">
        <w:rPr>
          <w:kern w:val="2"/>
          <w:lang w:eastAsia="zh-CN"/>
        </w:rPr>
        <w:t>averaged adjacent SSB number</w:t>
      </w:r>
      <w:r w:rsidR="00FC4D66">
        <w:rPr>
          <w:kern w:val="2"/>
          <w:lang w:eastAsia="zh-CN"/>
        </w:rPr>
        <w:t xml:space="preserve"> is used in the power saving gain </w:t>
      </w:r>
      <w:r w:rsidR="005B5540">
        <w:rPr>
          <w:kern w:val="2"/>
          <w:lang w:eastAsia="zh-CN"/>
        </w:rPr>
        <w:t>simulation</w:t>
      </w:r>
      <w:r w:rsidR="00DB023B">
        <w:rPr>
          <w:kern w:val="2"/>
          <w:lang w:eastAsia="zh-CN"/>
        </w:rPr>
        <w:t xml:space="preserve"> results</w:t>
      </w:r>
      <w:r w:rsidR="005B5540">
        <w:rPr>
          <w:kern w:val="2"/>
          <w:lang w:eastAsia="zh-CN"/>
        </w:rPr>
        <w:t xml:space="preserve"> of </w:t>
      </w:r>
      <w:r w:rsidR="00DB023B">
        <w:rPr>
          <w:kern w:val="2"/>
          <w:lang w:eastAsia="zh-CN"/>
        </w:rPr>
        <w:t>T</w:t>
      </w:r>
      <w:r w:rsidR="005B5540">
        <w:rPr>
          <w:kern w:val="2"/>
          <w:lang w:eastAsia="zh-CN"/>
        </w:rPr>
        <w:t>able 2</w:t>
      </w:r>
      <w:r w:rsidR="00FC4D66">
        <w:rPr>
          <w:kern w:val="2"/>
          <w:lang w:eastAsia="zh-CN"/>
        </w:rPr>
        <w:t>. The adjacent beam information</w:t>
      </w:r>
      <w:r w:rsidR="00DB023B">
        <w:rPr>
          <w:kern w:val="2"/>
          <w:lang w:eastAsia="zh-CN"/>
        </w:rPr>
        <w:t xml:space="preserve"> can</w:t>
      </w:r>
      <w:r w:rsidR="00FC4D66">
        <w:rPr>
          <w:kern w:val="2"/>
          <w:lang w:eastAsia="zh-CN"/>
        </w:rPr>
        <w:t xml:space="preserve"> also</w:t>
      </w:r>
      <w:r w:rsidR="00DB023B">
        <w:rPr>
          <w:kern w:val="2"/>
          <w:lang w:eastAsia="zh-CN"/>
        </w:rPr>
        <w:t xml:space="preserve"> </w:t>
      </w:r>
      <w:r w:rsidR="00FC4D66">
        <w:rPr>
          <w:kern w:val="2"/>
          <w:lang w:eastAsia="zh-CN"/>
        </w:rPr>
        <w:t xml:space="preserve">benefit  UE presync and AGC-tuning after waking up in DRX cycle. </w:t>
      </w:r>
    </w:p>
    <w:p w14:paraId="5A1007B2" w14:textId="6799896F" w:rsidR="00E2531A" w:rsidRPr="00D457CB" w:rsidRDefault="000A2A45" w:rsidP="008C5007">
      <w:pPr>
        <w:jc w:val="center"/>
      </w:pPr>
      <w:r>
        <w:pict w14:anchorId="1A526FD9">
          <v:shape id="_x0000_i1027" type="#_x0000_t75" style="width:161.6pt;height:114.9pt">
            <v:imagedata r:id="rId20" o:title=""/>
          </v:shape>
        </w:pict>
      </w:r>
      <w:r w:rsidR="00E2531A" w:rsidRPr="00D457CB">
        <w:t xml:space="preserve">               </w:t>
      </w:r>
    </w:p>
    <w:p w14:paraId="34042DE7" w14:textId="76AC3745" w:rsidR="005E76FB" w:rsidRDefault="004161EA" w:rsidP="001B6975">
      <w:pPr>
        <w:pStyle w:val="Caption"/>
        <w:rPr>
          <w:lang w:eastAsia="zh-CN"/>
        </w:rPr>
      </w:pPr>
      <w:bookmarkStart w:id="11" w:name="_Ref536869015"/>
      <w:r w:rsidRPr="00D457CB">
        <w:t xml:space="preserve">Fig. </w:t>
      </w:r>
      <w:r w:rsidR="00C23D93" w:rsidRPr="00D457CB">
        <w:rPr>
          <w:noProof/>
        </w:rPr>
        <w:t>5</w:t>
      </w:r>
      <w:bookmarkEnd w:id="11"/>
      <w:r w:rsidR="00E2531A" w:rsidRPr="00D457CB">
        <w:rPr>
          <w:b w:val="0"/>
        </w:rPr>
        <w:t xml:space="preserve"> </w:t>
      </w:r>
      <w:r w:rsidR="00E2531A" w:rsidRPr="00D457CB">
        <w:rPr>
          <w:lang w:eastAsia="zh-CN"/>
        </w:rPr>
        <w:t>UE location beam and adjacent beam</w:t>
      </w:r>
    </w:p>
    <w:p w14:paraId="04704CB9" w14:textId="128CC377" w:rsidR="005E3645" w:rsidRPr="00D457CB" w:rsidRDefault="005E3645" w:rsidP="005E3645">
      <w:pPr>
        <w:rPr>
          <w:kern w:val="2"/>
          <w:lang w:eastAsia="zh-CN"/>
        </w:rPr>
      </w:pPr>
      <w:r w:rsidRPr="00D457CB">
        <w:t>To show the power saving gain, we have the following simulation parameters.</w:t>
      </w:r>
      <w:r w:rsidR="00511F94" w:rsidRPr="00D457CB">
        <w:t xml:space="preserve"> Part of the assumption parameters are shown follows and the other assumption are shown in</w:t>
      </w:r>
      <w:r w:rsidR="00F81A57" w:rsidRPr="00D457CB">
        <w:t xml:space="preserve"> </w:t>
      </w:r>
      <w:r w:rsidR="00C23D93" w:rsidRPr="00D457CB">
        <w:t xml:space="preserve">Table </w:t>
      </w:r>
      <w:r w:rsidR="00C23D93" w:rsidRPr="00D457CB">
        <w:rPr>
          <w:noProof/>
        </w:rPr>
        <w:t>2</w:t>
      </w:r>
      <w:r w:rsidR="00511F94" w:rsidRPr="00D457CB">
        <w:t>.</w:t>
      </w:r>
    </w:p>
    <w:p w14:paraId="633C17F7" w14:textId="77777777" w:rsidR="00BD04E2" w:rsidRPr="00D457CB" w:rsidRDefault="00BD04E2" w:rsidP="000511D0">
      <w:pPr>
        <w:pStyle w:val="Eqn"/>
        <w:numPr>
          <w:ilvl w:val="0"/>
          <w:numId w:val="40"/>
        </w:numPr>
        <w:rPr>
          <w:rFonts w:eastAsiaTheme="minorEastAsia"/>
          <w:lang w:eastAsia="zh-CN"/>
        </w:rPr>
      </w:pPr>
      <w:r w:rsidRPr="00D457CB">
        <w:rPr>
          <w:rFonts w:eastAsiaTheme="minorEastAsia"/>
          <w:lang w:eastAsia="zh-CN"/>
        </w:rPr>
        <w:t>IDLE mode;</w:t>
      </w:r>
    </w:p>
    <w:p w14:paraId="137058DE" w14:textId="004B688A" w:rsidR="00BD04E2" w:rsidRPr="00D457CB" w:rsidRDefault="00BD04E2" w:rsidP="000511D0">
      <w:pPr>
        <w:pStyle w:val="Eqn"/>
        <w:numPr>
          <w:ilvl w:val="0"/>
          <w:numId w:val="40"/>
        </w:numPr>
        <w:rPr>
          <w:rFonts w:eastAsiaTheme="minorEastAsia"/>
          <w:lang w:eastAsia="zh-CN"/>
        </w:rPr>
      </w:pPr>
      <w:r w:rsidRPr="00D457CB">
        <w:rPr>
          <w:rFonts w:eastAsiaTheme="minorEastAsia"/>
          <w:lang w:eastAsia="zh-CN"/>
        </w:rPr>
        <w:t>1 sample in each DRX;</w:t>
      </w:r>
    </w:p>
    <w:p w14:paraId="580DF2F8" w14:textId="77777777" w:rsidR="00BD04E2" w:rsidRPr="00D457CB" w:rsidRDefault="00BD04E2" w:rsidP="000511D0">
      <w:pPr>
        <w:pStyle w:val="Eqn"/>
        <w:numPr>
          <w:ilvl w:val="0"/>
          <w:numId w:val="40"/>
        </w:numPr>
        <w:rPr>
          <w:rFonts w:eastAsiaTheme="minorEastAsia"/>
          <w:lang w:eastAsia="zh-CN"/>
        </w:rPr>
      </w:pPr>
      <w:r w:rsidRPr="00D457CB">
        <w:rPr>
          <w:rFonts w:eastAsiaTheme="minorEastAsia"/>
          <w:lang w:eastAsia="zh-CN"/>
        </w:rPr>
        <w:t>The periodicity of SSB is 20ms, and the gap length between PO and SSB are randomly distributed;</w:t>
      </w:r>
    </w:p>
    <w:p w14:paraId="2A2F0862" w14:textId="67F626E9" w:rsidR="00BD04E2" w:rsidRPr="00D457CB" w:rsidRDefault="006E3CBC" w:rsidP="000511D0">
      <w:pPr>
        <w:pStyle w:val="Eqn"/>
        <w:numPr>
          <w:ilvl w:val="0"/>
          <w:numId w:val="40"/>
        </w:numPr>
        <w:rPr>
          <w:rFonts w:eastAsiaTheme="minorEastAsia"/>
          <w:lang w:eastAsia="zh-CN"/>
        </w:rPr>
      </w:pPr>
      <w:r w:rsidRPr="00D457CB">
        <w:rPr>
          <w:rFonts w:eastAsiaTheme="minorEastAsia"/>
          <w:lang w:eastAsia="zh-CN"/>
        </w:rPr>
        <w:t>PDCCH only rate is 10%</w:t>
      </w:r>
      <w:r w:rsidR="00BD04E2" w:rsidRPr="00D457CB">
        <w:rPr>
          <w:rFonts w:eastAsiaTheme="minorEastAsia"/>
          <w:lang w:eastAsia="zh-CN"/>
        </w:rPr>
        <w:t>, and paging rate is 0%;</w:t>
      </w:r>
    </w:p>
    <w:p w14:paraId="69616DD8" w14:textId="3C983305" w:rsidR="00A91681" w:rsidRPr="00D457CB" w:rsidRDefault="00A91681" w:rsidP="000511D0">
      <w:pPr>
        <w:pStyle w:val="Eqn"/>
        <w:numPr>
          <w:ilvl w:val="0"/>
          <w:numId w:val="40"/>
        </w:numPr>
        <w:rPr>
          <w:rFonts w:eastAsiaTheme="minorEastAsia"/>
          <w:lang w:eastAsia="zh-CN"/>
        </w:rPr>
      </w:pPr>
      <w:r w:rsidRPr="00D457CB">
        <w:rPr>
          <w:rFonts w:eastAsiaTheme="minorEastAsia"/>
          <w:lang w:eastAsia="zh-CN"/>
        </w:rPr>
        <w:t>SSB number in a SSB burst set is 64</w:t>
      </w:r>
      <w:r w:rsidR="00814FFF">
        <w:rPr>
          <w:rFonts w:eastAsiaTheme="minorEastAsia"/>
          <w:lang w:eastAsia="zh-CN"/>
        </w:rPr>
        <w:t xml:space="preserve"> and 32</w:t>
      </w:r>
      <w:r w:rsidR="00F624E2">
        <w:rPr>
          <w:rFonts w:eastAsiaTheme="minorEastAsia"/>
          <w:lang w:eastAsia="zh-CN"/>
        </w:rPr>
        <w:t xml:space="preserve"> for loop convergence, with periodicity of max (160ms, DRX cycle)</w:t>
      </w:r>
    </w:p>
    <w:p w14:paraId="2F3230D9" w14:textId="72BB2CC7" w:rsidR="00BD04E2" w:rsidRPr="00D457CB" w:rsidRDefault="00BD04E2" w:rsidP="000511D0">
      <w:pPr>
        <w:pStyle w:val="Eqn"/>
        <w:numPr>
          <w:ilvl w:val="0"/>
          <w:numId w:val="40"/>
        </w:numPr>
        <w:rPr>
          <w:rFonts w:eastAsiaTheme="minorEastAsia"/>
          <w:lang w:eastAsia="zh-CN"/>
        </w:rPr>
      </w:pPr>
      <w:r w:rsidRPr="00D457CB">
        <w:rPr>
          <w:rFonts w:eastAsiaTheme="minorEastAsia"/>
          <w:lang w:eastAsia="zh-CN"/>
        </w:rPr>
        <w:t xml:space="preserve">The </w:t>
      </w:r>
      <w:r w:rsidR="006E3CBC" w:rsidRPr="00D457CB">
        <w:rPr>
          <w:rFonts w:eastAsiaTheme="minorEastAsia"/>
          <w:lang w:eastAsia="zh-CN"/>
        </w:rPr>
        <w:t>UE only performs the ser</w:t>
      </w:r>
      <w:r w:rsidR="008249EA">
        <w:rPr>
          <w:rFonts w:eastAsiaTheme="minorEastAsia"/>
          <w:lang w:eastAsia="zh-CN"/>
        </w:rPr>
        <w:t>v</w:t>
      </w:r>
      <w:r w:rsidR="006E3CBC" w:rsidRPr="00D457CB">
        <w:rPr>
          <w:rFonts w:eastAsiaTheme="minorEastAsia"/>
          <w:lang w:eastAsia="zh-CN"/>
        </w:rPr>
        <w:t>ing cell measurement and doesn’t do the neighbor cell measurement</w:t>
      </w:r>
    </w:p>
    <w:p w14:paraId="3388B113" w14:textId="77777777" w:rsidR="006E3CBC" w:rsidRPr="00D457CB" w:rsidRDefault="006E3CBC" w:rsidP="000511D0">
      <w:pPr>
        <w:pStyle w:val="Eqn"/>
        <w:numPr>
          <w:ilvl w:val="0"/>
          <w:numId w:val="40"/>
        </w:numPr>
        <w:rPr>
          <w:rFonts w:eastAsiaTheme="minorEastAsia"/>
          <w:lang w:eastAsia="zh-CN"/>
        </w:rPr>
      </w:pPr>
      <w:r w:rsidRPr="00D457CB">
        <w:rPr>
          <w:rFonts w:eastAsiaTheme="minorEastAsia"/>
          <w:lang w:eastAsia="zh-CN"/>
        </w:rPr>
        <w:t>The total simulation time is 499.2s</w:t>
      </w:r>
    </w:p>
    <w:p w14:paraId="1DFE013E" w14:textId="56589353" w:rsidR="00BD04E2" w:rsidRPr="00D457CB" w:rsidRDefault="00BD04E2" w:rsidP="00BD04E2">
      <w:pPr>
        <w:pStyle w:val="Eqn"/>
        <w:rPr>
          <w:szCs w:val="20"/>
          <w:lang w:eastAsia="zh-CN"/>
        </w:rPr>
      </w:pPr>
      <w:r w:rsidRPr="00D457CB">
        <w:rPr>
          <w:szCs w:val="20"/>
          <w:lang w:eastAsia="zh-CN"/>
        </w:rPr>
        <w:t xml:space="preserve">Then the power saving gains for different cases are shown in </w:t>
      </w:r>
      <w:r w:rsidR="00C23D93" w:rsidRPr="00D457CB">
        <w:t xml:space="preserve">Table </w:t>
      </w:r>
      <w:r w:rsidR="00C23D93" w:rsidRPr="00D457CB">
        <w:rPr>
          <w:noProof/>
        </w:rPr>
        <w:t>2</w:t>
      </w:r>
      <w:r w:rsidRPr="00D457CB">
        <w:rPr>
          <w:szCs w:val="20"/>
          <w:lang w:eastAsia="zh-CN"/>
        </w:rPr>
        <w:t>.</w:t>
      </w:r>
    </w:p>
    <w:p w14:paraId="34826B1C" w14:textId="40147FBF" w:rsidR="00BD04E2" w:rsidRPr="00D457CB" w:rsidRDefault="004161EA" w:rsidP="001B6975">
      <w:pPr>
        <w:pStyle w:val="Caption"/>
        <w:rPr>
          <w:lang w:eastAsia="zh-CN"/>
        </w:rPr>
      </w:pPr>
      <w:bookmarkStart w:id="12" w:name="_Ref536869016"/>
      <w:r w:rsidRPr="00D457CB">
        <w:t xml:space="preserve">Table </w:t>
      </w:r>
      <w:r w:rsidR="00C23D93" w:rsidRPr="00D457CB">
        <w:rPr>
          <w:noProof/>
        </w:rPr>
        <w:t>2</w:t>
      </w:r>
      <w:bookmarkEnd w:id="12"/>
      <w:r w:rsidRPr="00D457CB">
        <w:t xml:space="preserve"> </w:t>
      </w:r>
      <w:r w:rsidR="00BD04E2" w:rsidRPr="00D457CB">
        <w:rPr>
          <w:lang w:eastAsia="zh-CN"/>
        </w:rPr>
        <w:t xml:space="preserve">Simulation results </w:t>
      </w:r>
      <w:r w:rsidR="0080520E">
        <w:rPr>
          <w:rFonts w:hint="eastAsia"/>
          <w:lang w:eastAsia="zh-CN"/>
        </w:rPr>
        <w:t>of</w:t>
      </w:r>
      <w:r w:rsidR="0080520E">
        <w:rPr>
          <w:lang w:eastAsia="zh-CN"/>
        </w:rPr>
        <w:t xml:space="preserve"> power saving gain </w:t>
      </w:r>
      <w:r w:rsidR="00BD04E2" w:rsidRPr="00D457CB">
        <w:rPr>
          <w:lang w:eastAsia="zh-CN"/>
        </w:rPr>
        <w:t xml:space="preserve">for the </w:t>
      </w:r>
      <w:r w:rsidRPr="00D457CB">
        <w:rPr>
          <w:lang w:eastAsia="zh-CN"/>
        </w:rPr>
        <w:t>SSB reduction</w:t>
      </w:r>
      <w:r w:rsidR="00BD04E2" w:rsidRPr="00D457CB">
        <w:rPr>
          <w:lang w:eastAsia="zh-CN"/>
        </w:rPr>
        <w:t xml:space="preserve"> met</w:t>
      </w:r>
      <w:r w:rsidRPr="00D457CB">
        <w:rPr>
          <w:lang w:eastAsia="zh-CN"/>
        </w:rPr>
        <w:t>h</w:t>
      </w:r>
      <w:r w:rsidR="00BD04E2" w:rsidRPr="00D457CB">
        <w:rPr>
          <w:lang w:eastAsia="zh-CN"/>
        </w:rPr>
        <w:t>od</w:t>
      </w:r>
    </w:p>
    <w:tbl>
      <w:tblPr>
        <w:tblW w:w="51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2261"/>
        <w:gridCol w:w="644"/>
        <w:gridCol w:w="573"/>
        <w:gridCol w:w="253"/>
        <w:gridCol w:w="613"/>
        <w:gridCol w:w="498"/>
        <w:gridCol w:w="514"/>
        <w:gridCol w:w="56"/>
        <w:gridCol w:w="319"/>
        <w:gridCol w:w="236"/>
        <w:gridCol w:w="666"/>
        <w:gridCol w:w="572"/>
        <w:gridCol w:w="1036"/>
        <w:gridCol w:w="797"/>
      </w:tblGrid>
      <w:tr w:rsidR="006C43CA" w:rsidRPr="00D457CB" w14:paraId="2767E3F9" w14:textId="77777777" w:rsidTr="00A55DDC">
        <w:tc>
          <w:tcPr>
            <w:tcW w:w="289" w:type="pct"/>
            <w:vMerge w:val="restart"/>
            <w:tcBorders>
              <w:top w:val="single" w:sz="18" w:space="0" w:color="000000"/>
              <w:left w:val="single" w:sz="18" w:space="0" w:color="000000"/>
            </w:tcBorders>
            <w:shd w:val="clear" w:color="auto" w:fill="auto"/>
          </w:tcPr>
          <w:p w14:paraId="0A53E4DF" w14:textId="77777777" w:rsidR="00BD04E2" w:rsidRPr="00D457CB" w:rsidRDefault="00BD04E2" w:rsidP="00FA353D">
            <w:pPr>
              <w:pStyle w:val="Comments"/>
              <w:rPr>
                <w:rFonts w:ascii="Times New Roman" w:hAnsi="Times New Roman"/>
                <w:i w:val="0"/>
                <w:sz w:val="20"/>
                <w:szCs w:val="20"/>
              </w:rPr>
            </w:pPr>
          </w:p>
        </w:tc>
        <w:tc>
          <w:tcPr>
            <w:tcW w:w="1181" w:type="pct"/>
            <w:vMerge w:val="restart"/>
            <w:tcBorders>
              <w:top w:val="single" w:sz="18" w:space="0" w:color="000000"/>
            </w:tcBorders>
            <w:shd w:val="clear" w:color="auto" w:fill="auto"/>
            <w:vAlign w:val="center"/>
          </w:tcPr>
          <w:p w14:paraId="4F7FEE5E" w14:textId="77777777" w:rsidR="00BD04E2" w:rsidRPr="00D457CB" w:rsidRDefault="00BD04E2" w:rsidP="00FA353D">
            <w:pPr>
              <w:pStyle w:val="Comments"/>
              <w:rPr>
                <w:rFonts w:ascii="Times New Roman" w:hAnsi="Times New Roman"/>
                <w:i w:val="0"/>
                <w:sz w:val="20"/>
                <w:szCs w:val="20"/>
                <w:highlight w:val="yellow"/>
              </w:rPr>
            </w:pPr>
            <w:r w:rsidRPr="00D457CB">
              <w:rPr>
                <w:rFonts w:ascii="Times New Roman" w:hAnsi="Times New Roman"/>
                <w:i w:val="0"/>
                <w:sz w:val="20"/>
                <w:szCs w:val="20"/>
              </w:rPr>
              <w:t>(0)</w:t>
            </w:r>
          </w:p>
        </w:tc>
        <w:tc>
          <w:tcPr>
            <w:tcW w:w="338" w:type="pct"/>
            <w:vMerge w:val="restart"/>
            <w:tcBorders>
              <w:top w:val="single" w:sz="12" w:space="0" w:color="auto"/>
            </w:tcBorders>
            <w:shd w:val="clear" w:color="auto" w:fill="auto"/>
            <w:vAlign w:val="center"/>
          </w:tcPr>
          <w:p w14:paraId="79E85E31" w14:textId="77777777" w:rsidR="00BD04E2" w:rsidRPr="00D457CB" w:rsidRDefault="00BD04E2" w:rsidP="00FA353D">
            <w:pPr>
              <w:pStyle w:val="Comments"/>
              <w:rPr>
                <w:rFonts w:ascii="Times New Roman" w:hAnsi="Times New Roman"/>
                <w:i w:val="0"/>
                <w:sz w:val="20"/>
                <w:szCs w:val="20"/>
                <w:highlight w:val="yellow"/>
              </w:rPr>
            </w:pPr>
            <w:r w:rsidRPr="00D457CB">
              <w:rPr>
                <w:rFonts w:ascii="Times New Roman" w:hAnsi="Times New Roman"/>
                <w:i w:val="0"/>
                <w:sz w:val="20"/>
                <w:szCs w:val="20"/>
              </w:rPr>
              <w:t xml:space="preserve"> (1)</w:t>
            </w:r>
          </w:p>
        </w:tc>
        <w:tc>
          <w:tcPr>
            <w:tcW w:w="301" w:type="pct"/>
            <w:vMerge w:val="restart"/>
            <w:tcBorders>
              <w:top w:val="single" w:sz="12" w:space="0" w:color="auto"/>
            </w:tcBorders>
            <w:shd w:val="clear" w:color="auto" w:fill="auto"/>
            <w:vAlign w:val="center"/>
          </w:tcPr>
          <w:p w14:paraId="62727A08" w14:textId="77777777" w:rsidR="00BD04E2" w:rsidRPr="00D457CB" w:rsidRDefault="00BD04E2" w:rsidP="00FA353D">
            <w:pPr>
              <w:pStyle w:val="Comments"/>
              <w:rPr>
                <w:rFonts w:ascii="Times New Roman" w:hAnsi="Times New Roman"/>
                <w:i w:val="0"/>
                <w:sz w:val="20"/>
                <w:szCs w:val="20"/>
                <w:highlight w:val="yellow"/>
              </w:rPr>
            </w:pPr>
            <w:r w:rsidRPr="00D457CB">
              <w:rPr>
                <w:rFonts w:ascii="Times New Roman" w:hAnsi="Times New Roman"/>
                <w:i w:val="0"/>
                <w:sz w:val="20"/>
                <w:szCs w:val="20"/>
              </w:rPr>
              <w:t>(2)</w:t>
            </w:r>
          </w:p>
        </w:tc>
        <w:tc>
          <w:tcPr>
            <w:tcW w:w="134" w:type="pct"/>
            <w:vMerge w:val="restart"/>
            <w:tcBorders>
              <w:top w:val="single" w:sz="12" w:space="0" w:color="auto"/>
            </w:tcBorders>
            <w:shd w:val="clear" w:color="auto" w:fill="auto"/>
            <w:vAlign w:val="center"/>
          </w:tcPr>
          <w:p w14:paraId="5CC0650A" w14:textId="77777777" w:rsidR="00BD04E2" w:rsidRPr="00D457CB" w:rsidRDefault="00BD04E2" w:rsidP="00FA353D">
            <w:pPr>
              <w:pStyle w:val="Comments"/>
              <w:rPr>
                <w:rFonts w:ascii="Times New Roman" w:hAnsi="Times New Roman"/>
                <w:i w:val="0"/>
                <w:sz w:val="20"/>
                <w:szCs w:val="20"/>
              </w:rPr>
            </w:pPr>
          </w:p>
        </w:tc>
        <w:tc>
          <w:tcPr>
            <w:tcW w:w="1498" w:type="pct"/>
            <w:gridSpan w:val="7"/>
            <w:tcBorders>
              <w:top w:val="single" w:sz="12" w:space="0" w:color="auto"/>
            </w:tcBorders>
            <w:shd w:val="clear" w:color="auto" w:fill="auto"/>
          </w:tcPr>
          <w:p w14:paraId="5BF10C32" w14:textId="77777777" w:rsidR="00BD04E2" w:rsidRPr="00D457CB" w:rsidRDefault="00BD04E2" w:rsidP="00FA353D">
            <w:pPr>
              <w:pStyle w:val="Comments"/>
              <w:rPr>
                <w:rFonts w:ascii="Times New Roman" w:hAnsi="Times New Roman"/>
                <w:i w:val="0"/>
                <w:strike/>
                <w:color w:val="000000"/>
                <w:sz w:val="20"/>
                <w:szCs w:val="20"/>
              </w:rPr>
            </w:pPr>
          </w:p>
        </w:tc>
        <w:tc>
          <w:tcPr>
            <w:tcW w:w="300" w:type="pct"/>
            <w:vMerge w:val="restart"/>
            <w:tcBorders>
              <w:top w:val="single" w:sz="12" w:space="0" w:color="auto"/>
            </w:tcBorders>
            <w:shd w:val="clear" w:color="auto" w:fill="auto"/>
            <w:vAlign w:val="center"/>
          </w:tcPr>
          <w:p w14:paraId="496DB2A7" w14:textId="77777777" w:rsidR="00BD04E2" w:rsidRPr="00D457CB" w:rsidRDefault="00BD04E2" w:rsidP="00FA353D">
            <w:pPr>
              <w:pStyle w:val="Comments"/>
              <w:rPr>
                <w:rFonts w:ascii="Times New Roman" w:hAnsi="Times New Roman"/>
                <w:i w:val="0"/>
                <w:color w:val="000000"/>
                <w:sz w:val="20"/>
                <w:szCs w:val="20"/>
              </w:rPr>
            </w:pPr>
            <w:r w:rsidRPr="00D457CB">
              <w:rPr>
                <w:rFonts w:ascii="Times New Roman" w:hAnsi="Times New Roman"/>
                <w:i w:val="0"/>
                <w:color w:val="000000"/>
                <w:sz w:val="20"/>
                <w:szCs w:val="20"/>
              </w:rPr>
              <w:t>(6)</w:t>
            </w:r>
          </w:p>
        </w:tc>
        <w:tc>
          <w:tcPr>
            <w:tcW w:w="534" w:type="pct"/>
            <w:vMerge w:val="restart"/>
            <w:tcBorders>
              <w:top w:val="single" w:sz="12" w:space="0" w:color="auto"/>
            </w:tcBorders>
            <w:shd w:val="clear" w:color="auto" w:fill="auto"/>
            <w:vAlign w:val="center"/>
          </w:tcPr>
          <w:p w14:paraId="106B9E5E" w14:textId="77777777" w:rsidR="00BD04E2" w:rsidRPr="00D457CB" w:rsidRDefault="00BD04E2" w:rsidP="00FA353D">
            <w:pPr>
              <w:pStyle w:val="Comments"/>
              <w:rPr>
                <w:rFonts w:ascii="Times New Roman" w:hAnsi="Times New Roman"/>
                <w:i w:val="0"/>
                <w:color w:val="000000"/>
                <w:sz w:val="20"/>
                <w:szCs w:val="20"/>
              </w:rPr>
            </w:pPr>
            <w:r w:rsidRPr="00D457CB">
              <w:rPr>
                <w:rFonts w:ascii="Times New Roman" w:hAnsi="Times New Roman"/>
                <w:i w:val="0"/>
                <w:color w:val="000000"/>
                <w:sz w:val="20"/>
                <w:szCs w:val="20"/>
              </w:rPr>
              <w:t>(7)</w:t>
            </w:r>
          </w:p>
        </w:tc>
        <w:tc>
          <w:tcPr>
            <w:tcW w:w="425" w:type="pct"/>
            <w:vMerge w:val="restart"/>
            <w:tcBorders>
              <w:top w:val="single" w:sz="18" w:space="0" w:color="000000"/>
              <w:right w:val="single" w:sz="18" w:space="0" w:color="000000"/>
            </w:tcBorders>
            <w:shd w:val="clear" w:color="auto" w:fill="auto"/>
          </w:tcPr>
          <w:p w14:paraId="0BA72CA1" w14:textId="77777777" w:rsidR="00BD04E2" w:rsidRPr="00D457CB" w:rsidRDefault="00BD04E2" w:rsidP="00FA353D">
            <w:pPr>
              <w:pStyle w:val="Comments"/>
              <w:rPr>
                <w:rFonts w:ascii="Times New Roman" w:hAnsi="Times New Roman"/>
                <w:i w:val="0"/>
                <w:color w:val="000000"/>
                <w:sz w:val="20"/>
                <w:szCs w:val="20"/>
              </w:rPr>
            </w:pPr>
            <w:r w:rsidRPr="00D457CB">
              <w:rPr>
                <w:rFonts w:ascii="Times New Roman" w:hAnsi="Times New Roman"/>
                <w:i w:val="0"/>
                <w:color w:val="000000"/>
                <w:sz w:val="20"/>
                <w:szCs w:val="20"/>
              </w:rPr>
              <w:t>Note</w:t>
            </w:r>
          </w:p>
        </w:tc>
      </w:tr>
      <w:tr w:rsidR="00A55DDC" w:rsidRPr="00D457CB" w14:paraId="2750432F" w14:textId="77777777" w:rsidTr="00A55DDC">
        <w:tc>
          <w:tcPr>
            <w:tcW w:w="289" w:type="pct"/>
            <w:vMerge/>
            <w:tcBorders>
              <w:left w:val="single" w:sz="18" w:space="0" w:color="000000"/>
            </w:tcBorders>
            <w:shd w:val="clear" w:color="auto" w:fill="auto"/>
          </w:tcPr>
          <w:p w14:paraId="57A185DF" w14:textId="77777777" w:rsidR="00BD04E2" w:rsidRPr="00D457CB" w:rsidRDefault="00BD04E2" w:rsidP="00FA353D">
            <w:pPr>
              <w:pStyle w:val="Comments"/>
              <w:rPr>
                <w:rFonts w:ascii="Times New Roman" w:hAnsi="Times New Roman"/>
                <w:i w:val="0"/>
                <w:sz w:val="20"/>
                <w:szCs w:val="20"/>
              </w:rPr>
            </w:pPr>
          </w:p>
        </w:tc>
        <w:tc>
          <w:tcPr>
            <w:tcW w:w="1181" w:type="pct"/>
            <w:vMerge/>
            <w:shd w:val="clear" w:color="auto" w:fill="auto"/>
          </w:tcPr>
          <w:p w14:paraId="6A99A19D" w14:textId="77777777" w:rsidR="00BD04E2" w:rsidRPr="00D457CB" w:rsidRDefault="00BD04E2" w:rsidP="00FA353D">
            <w:pPr>
              <w:pStyle w:val="Comments"/>
              <w:rPr>
                <w:rFonts w:ascii="Times New Roman" w:hAnsi="Times New Roman"/>
                <w:i w:val="0"/>
                <w:sz w:val="20"/>
                <w:szCs w:val="20"/>
              </w:rPr>
            </w:pPr>
          </w:p>
        </w:tc>
        <w:tc>
          <w:tcPr>
            <w:tcW w:w="338" w:type="pct"/>
            <w:vMerge/>
            <w:shd w:val="clear" w:color="auto" w:fill="auto"/>
          </w:tcPr>
          <w:p w14:paraId="22D9E991" w14:textId="77777777" w:rsidR="00BD04E2" w:rsidRPr="00D457CB" w:rsidRDefault="00BD04E2" w:rsidP="00FA353D">
            <w:pPr>
              <w:pStyle w:val="Comments"/>
              <w:rPr>
                <w:rFonts w:ascii="Times New Roman" w:hAnsi="Times New Roman"/>
                <w:i w:val="0"/>
                <w:sz w:val="20"/>
                <w:szCs w:val="20"/>
              </w:rPr>
            </w:pPr>
          </w:p>
        </w:tc>
        <w:tc>
          <w:tcPr>
            <w:tcW w:w="301" w:type="pct"/>
            <w:vMerge/>
            <w:shd w:val="clear" w:color="auto" w:fill="auto"/>
          </w:tcPr>
          <w:p w14:paraId="1CE217E0" w14:textId="77777777" w:rsidR="00BD04E2" w:rsidRPr="00D457CB" w:rsidRDefault="00BD04E2" w:rsidP="00FA353D">
            <w:pPr>
              <w:pStyle w:val="Comments"/>
              <w:rPr>
                <w:rFonts w:ascii="Times New Roman" w:hAnsi="Times New Roman"/>
                <w:i w:val="0"/>
                <w:sz w:val="20"/>
                <w:szCs w:val="20"/>
              </w:rPr>
            </w:pPr>
          </w:p>
        </w:tc>
        <w:tc>
          <w:tcPr>
            <w:tcW w:w="134" w:type="pct"/>
            <w:vMerge/>
            <w:shd w:val="clear" w:color="auto" w:fill="auto"/>
          </w:tcPr>
          <w:p w14:paraId="28BAA8B2" w14:textId="77777777" w:rsidR="00BD04E2" w:rsidRPr="00D457CB" w:rsidRDefault="00BD04E2" w:rsidP="00FA353D">
            <w:pPr>
              <w:pStyle w:val="Comments"/>
              <w:rPr>
                <w:rFonts w:ascii="Times New Roman" w:hAnsi="Times New Roman"/>
                <w:i w:val="0"/>
                <w:sz w:val="20"/>
                <w:szCs w:val="20"/>
              </w:rPr>
            </w:pPr>
          </w:p>
        </w:tc>
        <w:tc>
          <w:tcPr>
            <w:tcW w:w="322" w:type="pct"/>
            <w:shd w:val="clear" w:color="auto" w:fill="auto"/>
          </w:tcPr>
          <w:p w14:paraId="1BE6709C" w14:textId="77777777" w:rsidR="00BD04E2" w:rsidRPr="00D457CB" w:rsidRDefault="00BD04E2" w:rsidP="00FA353D">
            <w:pPr>
              <w:pStyle w:val="Comments"/>
              <w:rPr>
                <w:rFonts w:ascii="Times New Roman" w:hAnsi="Times New Roman"/>
                <w:i w:val="0"/>
                <w:sz w:val="20"/>
                <w:szCs w:val="20"/>
              </w:rPr>
            </w:pPr>
            <w:r w:rsidRPr="00D457CB">
              <w:rPr>
                <w:rFonts w:ascii="Times New Roman" w:hAnsi="Times New Roman"/>
                <w:i w:val="0"/>
                <w:sz w:val="20"/>
                <w:szCs w:val="20"/>
              </w:rPr>
              <w:t>(1)</w:t>
            </w:r>
          </w:p>
        </w:tc>
        <w:tc>
          <w:tcPr>
            <w:tcW w:w="262" w:type="pct"/>
            <w:tcBorders>
              <w:top w:val="single" w:sz="4" w:space="0" w:color="000000"/>
            </w:tcBorders>
            <w:shd w:val="clear" w:color="auto" w:fill="auto"/>
          </w:tcPr>
          <w:p w14:paraId="727AD022" w14:textId="77777777" w:rsidR="00BD04E2" w:rsidRPr="00D457CB" w:rsidRDefault="00BD04E2" w:rsidP="00FA353D">
            <w:pPr>
              <w:pStyle w:val="Comments"/>
              <w:rPr>
                <w:rFonts w:ascii="Times New Roman" w:hAnsi="Times New Roman"/>
                <w:i w:val="0"/>
                <w:sz w:val="20"/>
                <w:szCs w:val="20"/>
              </w:rPr>
            </w:pPr>
            <w:r w:rsidRPr="00D457CB">
              <w:rPr>
                <w:rFonts w:ascii="Times New Roman" w:hAnsi="Times New Roman"/>
                <w:i w:val="0"/>
                <w:color w:val="000000"/>
                <w:sz w:val="20"/>
                <w:szCs w:val="20"/>
              </w:rPr>
              <w:t>(2)</w:t>
            </w:r>
          </w:p>
        </w:tc>
        <w:tc>
          <w:tcPr>
            <w:tcW w:w="301" w:type="pct"/>
            <w:gridSpan w:val="2"/>
            <w:tcBorders>
              <w:top w:val="single" w:sz="4" w:space="0" w:color="000000"/>
            </w:tcBorders>
            <w:shd w:val="clear" w:color="auto" w:fill="auto"/>
          </w:tcPr>
          <w:p w14:paraId="6C8FA2C8" w14:textId="77777777" w:rsidR="00BD04E2" w:rsidRPr="00D457CB" w:rsidRDefault="00BD04E2" w:rsidP="00FA353D">
            <w:pPr>
              <w:pStyle w:val="Comments"/>
              <w:rPr>
                <w:rFonts w:ascii="Times New Roman" w:hAnsi="Times New Roman"/>
                <w:i w:val="0"/>
                <w:color w:val="000000"/>
                <w:sz w:val="20"/>
                <w:szCs w:val="20"/>
              </w:rPr>
            </w:pPr>
            <w:r w:rsidRPr="00D457CB">
              <w:rPr>
                <w:rFonts w:ascii="Times New Roman" w:hAnsi="Times New Roman"/>
                <w:i w:val="0"/>
                <w:color w:val="000000"/>
                <w:sz w:val="20"/>
                <w:szCs w:val="20"/>
              </w:rPr>
              <w:t>(3)</w:t>
            </w:r>
          </w:p>
        </w:tc>
        <w:tc>
          <w:tcPr>
            <w:tcW w:w="168" w:type="pct"/>
            <w:tcBorders>
              <w:top w:val="single" w:sz="4" w:space="0" w:color="000000"/>
            </w:tcBorders>
            <w:shd w:val="clear" w:color="auto" w:fill="auto"/>
          </w:tcPr>
          <w:p w14:paraId="5D64CB5D" w14:textId="77777777" w:rsidR="00BD04E2" w:rsidRPr="00D457CB" w:rsidRDefault="00BD04E2" w:rsidP="00FA353D">
            <w:pPr>
              <w:pStyle w:val="Comments"/>
              <w:rPr>
                <w:rFonts w:ascii="Times New Roman" w:hAnsi="Times New Roman"/>
                <w:i w:val="0"/>
                <w:color w:val="000000"/>
                <w:sz w:val="20"/>
                <w:szCs w:val="20"/>
              </w:rPr>
            </w:pPr>
            <w:r w:rsidRPr="00D457CB">
              <w:rPr>
                <w:rFonts w:ascii="Times New Roman" w:hAnsi="Times New Roman"/>
                <w:i w:val="0"/>
                <w:sz w:val="20"/>
                <w:szCs w:val="20"/>
              </w:rPr>
              <w:t>(4)</w:t>
            </w:r>
          </w:p>
        </w:tc>
        <w:tc>
          <w:tcPr>
            <w:tcW w:w="445" w:type="pct"/>
            <w:gridSpan w:val="2"/>
            <w:tcBorders>
              <w:top w:val="single" w:sz="4" w:space="0" w:color="000000"/>
            </w:tcBorders>
            <w:shd w:val="clear" w:color="auto" w:fill="auto"/>
          </w:tcPr>
          <w:p w14:paraId="7EDAA099" w14:textId="77777777" w:rsidR="00BD04E2" w:rsidRPr="00D457CB" w:rsidRDefault="00BD04E2" w:rsidP="00FA353D">
            <w:pPr>
              <w:pStyle w:val="Comments"/>
              <w:rPr>
                <w:rFonts w:ascii="Times New Roman" w:hAnsi="Times New Roman"/>
                <w:i w:val="0"/>
                <w:color w:val="000000"/>
                <w:sz w:val="20"/>
                <w:szCs w:val="20"/>
              </w:rPr>
            </w:pPr>
            <w:r w:rsidRPr="00D457CB">
              <w:rPr>
                <w:rFonts w:ascii="Times New Roman" w:hAnsi="Times New Roman"/>
                <w:i w:val="0"/>
                <w:color w:val="000000"/>
                <w:sz w:val="20"/>
                <w:szCs w:val="20"/>
              </w:rPr>
              <w:t>(5)</w:t>
            </w:r>
          </w:p>
        </w:tc>
        <w:tc>
          <w:tcPr>
            <w:tcW w:w="300" w:type="pct"/>
            <w:vMerge/>
            <w:shd w:val="clear" w:color="auto" w:fill="auto"/>
          </w:tcPr>
          <w:p w14:paraId="24500A6A" w14:textId="77777777" w:rsidR="00BD04E2" w:rsidRPr="00D457CB" w:rsidRDefault="00BD04E2" w:rsidP="00FA353D">
            <w:pPr>
              <w:pStyle w:val="Comments"/>
              <w:rPr>
                <w:rFonts w:ascii="Times New Roman" w:hAnsi="Times New Roman"/>
                <w:i w:val="0"/>
                <w:color w:val="000000"/>
                <w:sz w:val="20"/>
                <w:szCs w:val="20"/>
              </w:rPr>
            </w:pPr>
          </w:p>
        </w:tc>
        <w:tc>
          <w:tcPr>
            <w:tcW w:w="534" w:type="pct"/>
            <w:vMerge/>
            <w:shd w:val="clear" w:color="auto" w:fill="auto"/>
          </w:tcPr>
          <w:p w14:paraId="2DAC4FAA" w14:textId="77777777" w:rsidR="00BD04E2" w:rsidRPr="00D457CB" w:rsidRDefault="00BD04E2" w:rsidP="00FA353D">
            <w:pPr>
              <w:pStyle w:val="Comments"/>
              <w:rPr>
                <w:rFonts w:ascii="Times New Roman" w:hAnsi="Times New Roman"/>
                <w:i w:val="0"/>
                <w:color w:val="000000"/>
                <w:sz w:val="20"/>
                <w:szCs w:val="20"/>
              </w:rPr>
            </w:pPr>
          </w:p>
        </w:tc>
        <w:tc>
          <w:tcPr>
            <w:tcW w:w="425" w:type="pct"/>
            <w:vMerge/>
            <w:tcBorders>
              <w:right w:val="single" w:sz="18" w:space="0" w:color="000000"/>
            </w:tcBorders>
            <w:shd w:val="clear" w:color="auto" w:fill="auto"/>
          </w:tcPr>
          <w:p w14:paraId="4678E75A" w14:textId="77777777" w:rsidR="00BD04E2" w:rsidRPr="00D457CB" w:rsidRDefault="00BD04E2" w:rsidP="00FA353D">
            <w:pPr>
              <w:pStyle w:val="Comments"/>
              <w:rPr>
                <w:rFonts w:ascii="Times New Roman" w:hAnsi="Times New Roman"/>
                <w:i w:val="0"/>
                <w:color w:val="000000"/>
                <w:sz w:val="20"/>
                <w:szCs w:val="20"/>
              </w:rPr>
            </w:pPr>
          </w:p>
        </w:tc>
      </w:tr>
      <w:tr w:rsidR="00BD04E2" w:rsidRPr="00D457CB" w14:paraId="674AB4E2" w14:textId="77777777" w:rsidTr="00A55DDC">
        <w:tc>
          <w:tcPr>
            <w:tcW w:w="289" w:type="pct"/>
            <w:vMerge/>
            <w:tcBorders>
              <w:left w:val="single" w:sz="18" w:space="0" w:color="000000"/>
              <w:bottom w:val="double" w:sz="4" w:space="0" w:color="000000"/>
            </w:tcBorders>
            <w:shd w:val="clear" w:color="auto" w:fill="auto"/>
          </w:tcPr>
          <w:p w14:paraId="4D2E3399" w14:textId="77777777" w:rsidR="00BD04E2" w:rsidRPr="00D457CB" w:rsidRDefault="00BD04E2" w:rsidP="00FA353D">
            <w:pPr>
              <w:pStyle w:val="Comments"/>
              <w:rPr>
                <w:rFonts w:ascii="Times New Roman" w:hAnsi="Times New Roman"/>
                <w:i w:val="0"/>
                <w:sz w:val="20"/>
                <w:szCs w:val="20"/>
              </w:rPr>
            </w:pPr>
          </w:p>
        </w:tc>
        <w:tc>
          <w:tcPr>
            <w:tcW w:w="1820" w:type="pct"/>
            <w:gridSpan w:val="3"/>
            <w:tcBorders>
              <w:bottom w:val="double" w:sz="4" w:space="0" w:color="000000"/>
            </w:tcBorders>
            <w:shd w:val="clear" w:color="auto" w:fill="auto"/>
          </w:tcPr>
          <w:p w14:paraId="007E400A" w14:textId="77777777" w:rsidR="00BD04E2" w:rsidRPr="00D457CB" w:rsidRDefault="00BD04E2" w:rsidP="00FA353D">
            <w:pPr>
              <w:pStyle w:val="Comments"/>
              <w:rPr>
                <w:rFonts w:ascii="Times New Roman" w:hAnsi="Times New Roman"/>
                <w:i w:val="0"/>
                <w:sz w:val="20"/>
                <w:szCs w:val="20"/>
              </w:rPr>
            </w:pPr>
            <w:r w:rsidRPr="00D457CB">
              <w:rPr>
                <w:rFonts w:ascii="Times New Roman" w:hAnsi="Times New Roman"/>
                <w:i w:val="0"/>
                <w:sz w:val="20"/>
                <w:szCs w:val="20"/>
              </w:rPr>
              <w:t>(0) Power saving schemes description</w:t>
            </w:r>
          </w:p>
          <w:p w14:paraId="066B6FBE" w14:textId="77777777" w:rsidR="00BD04E2" w:rsidRPr="00D457CB" w:rsidRDefault="00BD04E2" w:rsidP="00FA353D">
            <w:pPr>
              <w:pStyle w:val="Comments"/>
              <w:rPr>
                <w:rFonts w:ascii="Times New Roman" w:hAnsi="Times New Roman"/>
                <w:i w:val="0"/>
                <w:sz w:val="20"/>
                <w:szCs w:val="20"/>
              </w:rPr>
            </w:pPr>
            <w:r w:rsidRPr="00D457CB">
              <w:rPr>
                <w:rFonts w:ascii="Times New Roman" w:hAnsi="Times New Roman"/>
                <w:i w:val="0"/>
                <w:sz w:val="20"/>
                <w:szCs w:val="20"/>
              </w:rPr>
              <w:t xml:space="preserve">(1) Average power consumption </w:t>
            </w:r>
          </w:p>
          <w:p w14:paraId="62AA70AA" w14:textId="77777777" w:rsidR="00BD04E2" w:rsidRPr="00D457CB" w:rsidRDefault="00BD04E2" w:rsidP="00FA353D">
            <w:pPr>
              <w:pStyle w:val="Comments"/>
              <w:rPr>
                <w:rFonts w:ascii="Times New Roman" w:hAnsi="Times New Roman"/>
                <w:i w:val="0"/>
                <w:color w:val="808080"/>
                <w:sz w:val="20"/>
                <w:szCs w:val="20"/>
              </w:rPr>
            </w:pPr>
            <w:r w:rsidRPr="00D457CB">
              <w:rPr>
                <w:rFonts w:ascii="Times New Roman" w:hAnsi="Times New Roman"/>
                <w:i w:val="0"/>
                <w:sz w:val="20"/>
                <w:szCs w:val="20"/>
              </w:rPr>
              <w:t>(2) Power reduction compared to baseline [%]</w:t>
            </w:r>
          </w:p>
        </w:tc>
        <w:tc>
          <w:tcPr>
            <w:tcW w:w="134" w:type="pct"/>
            <w:tcBorders>
              <w:bottom w:val="double" w:sz="4" w:space="0" w:color="000000"/>
            </w:tcBorders>
            <w:shd w:val="clear" w:color="auto" w:fill="auto"/>
          </w:tcPr>
          <w:p w14:paraId="3FB10847" w14:textId="77777777" w:rsidR="00BD04E2" w:rsidRPr="00D457CB" w:rsidDel="00C00ACE" w:rsidRDefault="00BD04E2" w:rsidP="00FA353D">
            <w:pPr>
              <w:pStyle w:val="Comments"/>
              <w:rPr>
                <w:rFonts w:ascii="Times New Roman" w:hAnsi="Times New Roman"/>
                <w:i w:val="0"/>
                <w:sz w:val="20"/>
                <w:szCs w:val="20"/>
              </w:rPr>
            </w:pPr>
          </w:p>
        </w:tc>
        <w:tc>
          <w:tcPr>
            <w:tcW w:w="2332" w:type="pct"/>
            <w:gridSpan w:val="9"/>
            <w:tcBorders>
              <w:bottom w:val="double" w:sz="4" w:space="0" w:color="000000"/>
            </w:tcBorders>
            <w:shd w:val="clear" w:color="auto" w:fill="auto"/>
          </w:tcPr>
          <w:p w14:paraId="05975035" w14:textId="77777777" w:rsidR="00BD04E2" w:rsidRPr="00D457CB" w:rsidRDefault="00BD04E2" w:rsidP="00FA353D">
            <w:pPr>
              <w:pStyle w:val="Comments"/>
              <w:rPr>
                <w:rFonts w:ascii="Times New Roman" w:hAnsi="Times New Roman"/>
                <w:i w:val="0"/>
                <w:sz w:val="20"/>
                <w:szCs w:val="20"/>
              </w:rPr>
            </w:pPr>
            <w:r w:rsidRPr="00D457CB">
              <w:rPr>
                <w:rFonts w:ascii="Times New Roman" w:hAnsi="Times New Roman"/>
                <w:i w:val="0"/>
                <w:sz w:val="20"/>
                <w:szCs w:val="20"/>
              </w:rPr>
              <w:t>(1) RRC Idle/RRC Inactive or  RRC Connected</w:t>
            </w:r>
          </w:p>
          <w:p w14:paraId="18ECAE83" w14:textId="77777777" w:rsidR="00BD04E2" w:rsidRPr="00D457CB" w:rsidRDefault="00BD04E2" w:rsidP="00FA353D">
            <w:pPr>
              <w:pStyle w:val="Comments"/>
              <w:rPr>
                <w:rFonts w:ascii="Times New Roman" w:hAnsi="Times New Roman"/>
                <w:i w:val="0"/>
                <w:sz w:val="20"/>
                <w:szCs w:val="20"/>
              </w:rPr>
            </w:pPr>
            <w:r w:rsidRPr="00D457CB">
              <w:rPr>
                <w:rFonts w:ascii="Times New Roman" w:hAnsi="Times New Roman"/>
                <w:i w:val="0"/>
                <w:sz w:val="20"/>
                <w:szCs w:val="20"/>
              </w:rPr>
              <w:t>(2)Measurement period [ms]</w:t>
            </w:r>
          </w:p>
          <w:p w14:paraId="4AEFA657" w14:textId="77777777" w:rsidR="00BD04E2" w:rsidRPr="00D457CB" w:rsidRDefault="00BD04E2" w:rsidP="00FA353D">
            <w:pPr>
              <w:pStyle w:val="Comments"/>
              <w:rPr>
                <w:rFonts w:ascii="Times New Roman" w:hAnsi="Times New Roman"/>
                <w:i w:val="0"/>
                <w:sz w:val="20"/>
                <w:szCs w:val="20"/>
              </w:rPr>
            </w:pPr>
            <w:r w:rsidRPr="00D457CB">
              <w:rPr>
                <w:rFonts w:ascii="Times New Roman" w:hAnsi="Times New Roman"/>
                <w:i w:val="0"/>
                <w:sz w:val="20"/>
                <w:szCs w:val="20"/>
              </w:rPr>
              <w:t xml:space="preserve">(3)number of samples(e.g., SSB bursts) in each MP </w:t>
            </w:r>
          </w:p>
          <w:p w14:paraId="66CD2DC5" w14:textId="77777777" w:rsidR="00BD04E2" w:rsidRPr="00D457CB" w:rsidRDefault="00BD04E2" w:rsidP="00FA353D">
            <w:pPr>
              <w:pStyle w:val="Comments"/>
              <w:rPr>
                <w:rFonts w:ascii="Times New Roman" w:hAnsi="Times New Roman"/>
                <w:i w:val="0"/>
                <w:sz w:val="20"/>
                <w:szCs w:val="20"/>
              </w:rPr>
            </w:pPr>
            <w:r w:rsidRPr="00D457CB">
              <w:rPr>
                <w:rFonts w:ascii="Times New Roman" w:hAnsi="Times New Roman"/>
                <w:i w:val="0"/>
                <w:sz w:val="20"/>
                <w:szCs w:val="20"/>
              </w:rPr>
              <w:t>(4) UE speed and channel model</w:t>
            </w:r>
          </w:p>
          <w:p w14:paraId="6861DA6C" w14:textId="77777777" w:rsidR="00BD04E2" w:rsidRPr="00D457CB" w:rsidRDefault="00BD04E2" w:rsidP="00FA353D">
            <w:pPr>
              <w:pStyle w:val="Comments"/>
              <w:rPr>
                <w:rFonts w:ascii="Times New Roman" w:hAnsi="Times New Roman"/>
                <w:i w:val="0"/>
                <w:sz w:val="20"/>
                <w:szCs w:val="20"/>
              </w:rPr>
            </w:pPr>
            <w:r w:rsidRPr="00D457CB">
              <w:rPr>
                <w:rFonts w:ascii="Times New Roman" w:hAnsi="Times New Roman"/>
                <w:i w:val="0"/>
                <w:sz w:val="20"/>
                <w:szCs w:val="20"/>
              </w:rPr>
              <w:t>(5) system impact, e.g., overhead</w:t>
            </w:r>
          </w:p>
          <w:p w14:paraId="0D0544BE" w14:textId="77777777" w:rsidR="00BD04E2" w:rsidRPr="00D457CB" w:rsidRDefault="00BD04E2" w:rsidP="00FA353D">
            <w:pPr>
              <w:pStyle w:val="Comments"/>
              <w:rPr>
                <w:rFonts w:ascii="Times New Roman" w:hAnsi="Times New Roman"/>
                <w:i w:val="0"/>
                <w:strike/>
                <w:sz w:val="20"/>
                <w:szCs w:val="20"/>
              </w:rPr>
            </w:pPr>
            <w:r w:rsidRPr="00D457CB">
              <w:rPr>
                <w:rFonts w:ascii="Times New Roman" w:hAnsi="Times New Roman"/>
                <w:i w:val="0"/>
                <w:sz w:val="20"/>
                <w:szCs w:val="20"/>
              </w:rPr>
              <w:t>(6) Performance impact</w:t>
            </w:r>
          </w:p>
          <w:p w14:paraId="1E2AE8E5" w14:textId="77777777" w:rsidR="00BD04E2" w:rsidRPr="00D457CB" w:rsidRDefault="00BD04E2" w:rsidP="00FA353D">
            <w:pPr>
              <w:pStyle w:val="Comments"/>
              <w:rPr>
                <w:rFonts w:ascii="Times New Roman" w:hAnsi="Times New Roman"/>
                <w:i w:val="0"/>
                <w:sz w:val="20"/>
                <w:szCs w:val="20"/>
              </w:rPr>
            </w:pPr>
            <w:r w:rsidRPr="00D457CB">
              <w:rPr>
                <w:rFonts w:ascii="Times New Roman" w:hAnsi="Times New Roman"/>
                <w:i w:val="0"/>
                <w:sz w:val="20"/>
                <w:szCs w:val="20"/>
              </w:rPr>
              <w:t>(7)Additional assumption, e.g., PO and SSB offset,</w:t>
            </w:r>
          </w:p>
          <w:p w14:paraId="6F3551AF" w14:textId="77777777" w:rsidR="00BD04E2" w:rsidRPr="00D457CB" w:rsidRDefault="00BD04E2" w:rsidP="00FA353D">
            <w:pPr>
              <w:pStyle w:val="Comments"/>
              <w:rPr>
                <w:rFonts w:ascii="Times New Roman" w:hAnsi="Times New Roman"/>
                <w:i w:val="0"/>
                <w:sz w:val="20"/>
                <w:szCs w:val="20"/>
              </w:rPr>
            </w:pPr>
          </w:p>
        </w:tc>
        <w:tc>
          <w:tcPr>
            <w:tcW w:w="425" w:type="pct"/>
            <w:vMerge/>
            <w:tcBorders>
              <w:right w:val="single" w:sz="18" w:space="0" w:color="000000"/>
            </w:tcBorders>
            <w:shd w:val="clear" w:color="auto" w:fill="auto"/>
          </w:tcPr>
          <w:p w14:paraId="6B8BA520" w14:textId="77777777" w:rsidR="00BD04E2" w:rsidRPr="00D457CB" w:rsidRDefault="00BD04E2" w:rsidP="00FA353D">
            <w:pPr>
              <w:pStyle w:val="Comments"/>
              <w:rPr>
                <w:rFonts w:ascii="Times New Roman" w:hAnsi="Times New Roman"/>
                <w:i w:val="0"/>
                <w:sz w:val="20"/>
                <w:szCs w:val="20"/>
              </w:rPr>
            </w:pPr>
          </w:p>
        </w:tc>
      </w:tr>
      <w:tr w:rsidR="00A55DDC" w:rsidRPr="00D457CB" w14:paraId="36C5B2A6" w14:textId="77777777" w:rsidTr="00A55DDC">
        <w:trPr>
          <w:trHeight w:val="1999"/>
        </w:trPr>
        <w:tc>
          <w:tcPr>
            <w:tcW w:w="289" w:type="pct"/>
            <w:vMerge w:val="restart"/>
            <w:tcBorders>
              <w:top w:val="double" w:sz="4" w:space="0" w:color="000000"/>
              <w:left w:val="single" w:sz="18" w:space="0" w:color="000000"/>
            </w:tcBorders>
            <w:shd w:val="clear" w:color="auto" w:fill="auto"/>
          </w:tcPr>
          <w:p w14:paraId="380A3079" w14:textId="77777777" w:rsidR="00814FFF" w:rsidRPr="00D457CB" w:rsidRDefault="00814FFF" w:rsidP="00FA353D">
            <w:pPr>
              <w:pStyle w:val="Comments"/>
              <w:rPr>
                <w:rFonts w:ascii="Times New Roman" w:hAnsi="Times New Roman"/>
                <w:i w:val="0"/>
                <w:sz w:val="20"/>
                <w:szCs w:val="20"/>
              </w:rPr>
            </w:pPr>
            <w:r w:rsidRPr="00D457CB">
              <w:rPr>
                <w:rFonts w:ascii="Times New Roman" w:hAnsi="Times New Roman"/>
                <w:i w:val="0"/>
                <w:sz w:val="20"/>
                <w:szCs w:val="20"/>
              </w:rPr>
              <w:t>Huawei</w:t>
            </w:r>
          </w:p>
        </w:tc>
        <w:tc>
          <w:tcPr>
            <w:tcW w:w="1181" w:type="pct"/>
            <w:tcBorders>
              <w:top w:val="double" w:sz="4" w:space="0" w:color="000000"/>
            </w:tcBorders>
            <w:shd w:val="clear" w:color="auto" w:fill="auto"/>
          </w:tcPr>
          <w:p w14:paraId="79F25AC9" w14:textId="4C69C997" w:rsidR="00814FFF" w:rsidRPr="00D457CB" w:rsidRDefault="00814FFF" w:rsidP="00FA353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Adjacent directional beams of each SSB can be provided by gNB to reduce SSB number of UE RRM measurement</w:t>
            </w:r>
            <w:r>
              <w:rPr>
                <w:rFonts w:ascii="Times New Roman" w:eastAsiaTheme="minorEastAsia" w:hAnsi="Times New Roman"/>
                <w:i w:val="0"/>
                <w:sz w:val="20"/>
                <w:szCs w:val="20"/>
                <w:lang w:eastAsia="zh-CN"/>
              </w:rPr>
              <w:t xml:space="preserve"> and </w:t>
            </w:r>
            <w:r w:rsidR="0061230D" w:rsidRPr="00C97654">
              <w:rPr>
                <w:rFonts w:ascii="Times New Roman" w:eastAsiaTheme="minorEastAsia" w:hAnsi="Times New Roman"/>
                <w:i w:val="0"/>
                <w:sz w:val="20"/>
                <w:szCs w:val="20"/>
                <w:lang w:eastAsia="zh-CN"/>
              </w:rPr>
              <w:t>loop convergence</w:t>
            </w:r>
            <w:r w:rsidRPr="00D457CB">
              <w:rPr>
                <w:rFonts w:ascii="Times New Roman" w:eastAsiaTheme="minorEastAsia" w:hAnsi="Times New Roman"/>
                <w:i w:val="0"/>
                <w:sz w:val="20"/>
                <w:szCs w:val="20"/>
                <w:lang w:eastAsia="zh-CN"/>
              </w:rPr>
              <w:t>.</w:t>
            </w:r>
          </w:p>
          <w:p w14:paraId="6191C023" w14:textId="77777777" w:rsidR="00814FFF" w:rsidRPr="00D457CB" w:rsidRDefault="00814FFF" w:rsidP="00FA353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 UE measures all the beams</w:t>
            </w:r>
          </w:p>
          <w:p w14:paraId="2F84E6F1" w14:textId="11B1C8BB" w:rsidR="00814FFF" w:rsidRPr="00D457CB" w:rsidRDefault="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 xml:space="preserve">B: all the adjacent beams and serving beam </w:t>
            </w:r>
            <w:r>
              <w:rPr>
                <w:rFonts w:ascii="Times New Roman" w:eastAsiaTheme="minorEastAsia" w:hAnsi="Times New Roman"/>
                <w:i w:val="0"/>
                <w:sz w:val="20"/>
                <w:szCs w:val="20"/>
                <w:lang w:eastAsia="zh-CN"/>
              </w:rPr>
              <w:t xml:space="preserve">is used for RRM </w:t>
            </w:r>
            <w:r w:rsidRPr="00D457CB">
              <w:rPr>
                <w:rFonts w:ascii="Times New Roman" w:eastAsiaTheme="minorEastAsia" w:hAnsi="Times New Roman"/>
                <w:i w:val="0"/>
                <w:sz w:val="20"/>
                <w:szCs w:val="20"/>
                <w:lang w:eastAsia="zh-CN"/>
              </w:rPr>
              <w:t>measure</w:t>
            </w:r>
            <w:r>
              <w:rPr>
                <w:rFonts w:ascii="Times New Roman" w:eastAsiaTheme="minorEastAsia" w:hAnsi="Times New Roman"/>
                <w:i w:val="0"/>
                <w:sz w:val="20"/>
                <w:szCs w:val="20"/>
                <w:lang w:eastAsia="zh-CN"/>
              </w:rPr>
              <w:t xml:space="preserve">ment and </w:t>
            </w:r>
            <w:r w:rsidRPr="00C97654">
              <w:rPr>
                <w:rFonts w:ascii="Times New Roman" w:eastAsiaTheme="minorEastAsia" w:hAnsi="Times New Roman"/>
                <w:i w:val="0"/>
                <w:sz w:val="20"/>
                <w:szCs w:val="20"/>
                <w:lang w:eastAsia="zh-CN"/>
              </w:rPr>
              <w:t>loop convergence</w:t>
            </w:r>
            <w:r>
              <w:rPr>
                <w:rFonts w:ascii="Times New Roman" w:eastAsiaTheme="minorEastAsia" w:hAnsi="Times New Roman"/>
                <w:i w:val="0"/>
                <w:sz w:val="20"/>
                <w:szCs w:val="20"/>
                <w:lang w:eastAsia="zh-CN"/>
              </w:rPr>
              <w:t>.</w:t>
            </w:r>
          </w:p>
        </w:tc>
        <w:tc>
          <w:tcPr>
            <w:tcW w:w="338" w:type="pct"/>
            <w:tcBorders>
              <w:top w:val="double" w:sz="4" w:space="0" w:color="000000"/>
            </w:tcBorders>
            <w:shd w:val="clear" w:color="auto" w:fill="auto"/>
          </w:tcPr>
          <w:p w14:paraId="189C786E" w14:textId="77777777" w:rsidR="00814FFF" w:rsidRPr="00D457CB" w:rsidRDefault="00814FFF" w:rsidP="00FA353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A(baseline):</w:t>
            </w:r>
          </w:p>
          <w:p w14:paraId="45C4D560" w14:textId="6C6E59EA" w:rsidR="00814FFF" w:rsidRPr="00D457CB" w:rsidRDefault="00814FFF" w:rsidP="00FA353D">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6.09</w:t>
            </w:r>
          </w:p>
          <w:p w14:paraId="2B3A8D4E" w14:textId="607C57BF" w:rsidR="00814FFF" w:rsidRPr="00D457CB" w:rsidRDefault="00814FFF" w:rsidP="00FA353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B:</w:t>
            </w:r>
            <w:r>
              <w:rPr>
                <w:rFonts w:ascii="Times New Roman" w:eastAsiaTheme="minorEastAsia" w:hAnsi="Times New Roman"/>
                <w:i w:val="0"/>
                <w:sz w:val="20"/>
                <w:szCs w:val="20"/>
                <w:lang w:eastAsia="zh-CN"/>
              </w:rPr>
              <w:t>3</w:t>
            </w:r>
          </w:p>
          <w:p w14:paraId="004BC37B" w14:textId="77777777" w:rsidR="00814FFF" w:rsidRPr="00D457CB" w:rsidRDefault="00814FFF" w:rsidP="00FA353D">
            <w:pPr>
              <w:pStyle w:val="Comments"/>
              <w:rPr>
                <w:rFonts w:ascii="Times New Roman" w:eastAsiaTheme="minorEastAsia" w:hAnsi="Times New Roman"/>
                <w:i w:val="0"/>
                <w:sz w:val="20"/>
                <w:szCs w:val="20"/>
                <w:lang w:eastAsia="zh-CN"/>
              </w:rPr>
            </w:pPr>
          </w:p>
        </w:tc>
        <w:tc>
          <w:tcPr>
            <w:tcW w:w="301" w:type="pct"/>
            <w:tcBorders>
              <w:top w:val="double" w:sz="4" w:space="0" w:color="000000"/>
            </w:tcBorders>
            <w:shd w:val="clear" w:color="auto" w:fill="auto"/>
          </w:tcPr>
          <w:p w14:paraId="7596E680" w14:textId="1C30961E" w:rsidR="00814FFF" w:rsidRPr="00D457CB" w:rsidRDefault="00814FFF">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50.7</w:t>
            </w:r>
            <w:r w:rsidRPr="00D457CB">
              <w:rPr>
                <w:rFonts w:ascii="Times New Roman" w:eastAsiaTheme="minorEastAsia" w:hAnsi="Times New Roman"/>
                <w:i w:val="0"/>
                <w:sz w:val="20"/>
                <w:szCs w:val="20"/>
                <w:lang w:eastAsia="zh-CN"/>
              </w:rPr>
              <w:t>%</w:t>
            </w:r>
          </w:p>
        </w:tc>
        <w:tc>
          <w:tcPr>
            <w:tcW w:w="134" w:type="pct"/>
            <w:tcBorders>
              <w:top w:val="double" w:sz="4" w:space="0" w:color="000000"/>
            </w:tcBorders>
            <w:shd w:val="clear" w:color="auto" w:fill="auto"/>
          </w:tcPr>
          <w:p w14:paraId="3915ABC5" w14:textId="77777777" w:rsidR="00814FFF" w:rsidRPr="00D457CB" w:rsidRDefault="00814FFF" w:rsidP="00FA353D">
            <w:pPr>
              <w:pStyle w:val="Comments"/>
              <w:rPr>
                <w:rFonts w:ascii="Times New Roman" w:hAnsi="Times New Roman"/>
                <w:i w:val="0"/>
                <w:sz w:val="20"/>
                <w:szCs w:val="20"/>
              </w:rPr>
            </w:pPr>
          </w:p>
        </w:tc>
        <w:tc>
          <w:tcPr>
            <w:tcW w:w="322" w:type="pct"/>
            <w:shd w:val="clear" w:color="auto" w:fill="auto"/>
          </w:tcPr>
          <w:p w14:paraId="0F6B82C1" w14:textId="77777777" w:rsidR="00814FFF" w:rsidRPr="00D457CB" w:rsidRDefault="00814FFF" w:rsidP="00FA353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IDLE</w:t>
            </w:r>
          </w:p>
        </w:tc>
        <w:tc>
          <w:tcPr>
            <w:tcW w:w="532" w:type="pct"/>
            <w:gridSpan w:val="2"/>
            <w:shd w:val="clear" w:color="auto" w:fill="auto"/>
          </w:tcPr>
          <w:p w14:paraId="2A83E5F4" w14:textId="77777777" w:rsidR="00814FFF" w:rsidRPr="00D457CB" w:rsidRDefault="00814FFF" w:rsidP="00112C3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DRX cycle length = 0.32s</w:t>
            </w:r>
          </w:p>
          <w:p w14:paraId="21199231" w14:textId="77777777" w:rsidR="00814FFF" w:rsidRPr="00D457CB" w:rsidRDefault="00814FFF" w:rsidP="00FA353D">
            <w:pPr>
              <w:pStyle w:val="Comments"/>
              <w:rPr>
                <w:rFonts w:ascii="Times New Roman" w:eastAsiaTheme="minorEastAsia" w:hAnsi="Times New Roman"/>
                <w:i w:val="0"/>
                <w:sz w:val="20"/>
                <w:szCs w:val="20"/>
                <w:lang w:eastAsia="zh-CN"/>
              </w:rPr>
            </w:pPr>
          </w:p>
        </w:tc>
        <w:tc>
          <w:tcPr>
            <w:tcW w:w="199" w:type="pct"/>
            <w:gridSpan w:val="2"/>
            <w:shd w:val="clear" w:color="auto" w:fill="auto"/>
          </w:tcPr>
          <w:p w14:paraId="6D0A1F64" w14:textId="77777777" w:rsidR="00814FFF" w:rsidRPr="00D457CB" w:rsidRDefault="00814FFF" w:rsidP="00FA353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w:t>
            </w:r>
          </w:p>
        </w:tc>
        <w:tc>
          <w:tcPr>
            <w:tcW w:w="96" w:type="pct"/>
            <w:shd w:val="clear" w:color="auto" w:fill="auto"/>
          </w:tcPr>
          <w:p w14:paraId="38632502" w14:textId="77777777" w:rsidR="00814FFF" w:rsidRPr="00D457CB" w:rsidRDefault="00814FFF" w:rsidP="00FA353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w:t>
            </w:r>
          </w:p>
        </w:tc>
        <w:tc>
          <w:tcPr>
            <w:tcW w:w="345" w:type="pct"/>
            <w:shd w:val="clear" w:color="auto" w:fill="auto"/>
          </w:tcPr>
          <w:p w14:paraId="4E8F83EF" w14:textId="0EFBC74E" w:rsidR="00814FFF" w:rsidRPr="00D457CB" w:rsidRDefault="00814FFF" w:rsidP="00FA353D">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Determined by signalling</w:t>
            </w:r>
            <w:r w:rsidRPr="00D457CB">
              <w:rPr>
                <w:rFonts w:ascii="Times New Roman" w:eastAsiaTheme="minorEastAsia" w:hAnsi="Times New Roman"/>
                <w:i w:val="0"/>
                <w:sz w:val="20"/>
                <w:szCs w:val="20"/>
                <w:lang w:eastAsia="zh-CN"/>
              </w:rPr>
              <w:t xml:space="preserve"> periodicity</w:t>
            </w:r>
          </w:p>
        </w:tc>
        <w:tc>
          <w:tcPr>
            <w:tcW w:w="296" w:type="pct"/>
            <w:shd w:val="clear" w:color="auto" w:fill="auto"/>
          </w:tcPr>
          <w:p w14:paraId="72C5493A" w14:textId="267D2BE8" w:rsidR="00814FFF" w:rsidRPr="00D457CB" w:rsidRDefault="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Ref to the Fig. 4</w:t>
            </w:r>
          </w:p>
        </w:tc>
        <w:tc>
          <w:tcPr>
            <w:tcW w:w="542" w:type="pct"/>
            <w:shd w:val="clear" w:color="auto" w:fill="auto"/>
          </w:tcPr>
          <w:p w14:paraId="15973B5F" w14:textId="77777777" w:rsidR="00814FFF" w:rsidRPr="00D457CB" w:rsidRDefault="00814FFF" w:rsidP="00FA353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The periodicity of SSB is 20ms, and the gap length between PO and SSB are randomly distributed</w:t>
            </w:r>
          </w:p>
        </w:tc>
        <w:tc>
          <w:tcPr>
            <w:tcW w:w="425" w:type="pct"/>
            <w:vMerge w:val="restart"/>
            <w:tcBorders>
              <w:right w:val="single" w:sz="18" w:space="0" w:color="000000"/>
            </w:tcBorders>
            <w:shd w:val="clear" w:color="auto" w:fill="auto"/>
          </w:tcPr>
          <w:p w14:paraId="65CD6461" w14:textId="43A85B12" w:rsidR="00814FFF" w:rsidRPr="00D457CB" w:rsidRDefault="00814FFF" w:rsidP="00A55DDC">
            <w:pPr>
              <w:pStyle w:val="Eqn"/>
              <w:rPr>
                <w:rFonts w:eastAsiaTheme="minorEastAsia"/>
                <w:lang w:eastAsia="zh-CN"/>
              </w:rPr>
            </w:pPr>
            <w:r>
              <w:rPr>
                <w:rFonts w:eastAsiaTheme="minorEastAsia"/>
                <w:i/>
                <w:sz w:val="20"/>
                <w:szCs w:val="20"/>
                <w:lang w:eastAsia="zh-CN"/>
              </w:rPr>
              <w:t xml:space="preserve"> </w:t>
            </w:r>
            <w:r w:rsidRPr="00D457CB">
              <w:rPr>
                <w:rFonts w:eastAsiaTheme="minorEastAsia"/>
                <w:lang w:eastAsia="zh-CN"/>
              </w:rPr>
              <w:t xml:space="preserve">1 SSB burst set with </w:t>
            </w:r>
            <w:r>
              <w:rPr>
                <w:rFonts w:eastAsiaTheme="minorEastAsia"/>
                <w:lang w:eastAsia="zh-CN"/>
              </w:rPr>
              <w:t>64</w:t>
            </w:r>
            <w:r w:rsidRPr="00D457CB">
              <w:rPr>
                <w:rFonts w:eastAsiaTheme="minorEastAsia"/>
                <w:lang w:eastAsia="zh-CN"/>
              </w:rPr>
              <w:t xml:space="preserve"> SSB</w:t>
            </w:r>
            <w:r>
              <w:rPr>
                <w:rFonts w:eastAsiaTheme="minorEastAsia"/>
                <w:lang w:eastAsia="zh-CN"/>
              </w:rPr>
              <w:t>s</w:t>
            </w:r>
            <w:r w:rsidRPr="00D457CB">
              <w:rPr>
                <w:rFonts w:eastAsiaTheme="minorEastAsia"/>
                <w:lang w:eastAsia="zh-CN"/>
              </w:rPr>
              <w:t xml:space="preserve"> is used for loop convergence</w:t>
            </w:r>
            <w:r>
              <w:rPr>
                <w:rFonts w:eastAsiaTheme="minorEastAsia"/>
                <w:lang w:eastAsia="zh-CN"/>
              </w:rPr>
              <w:t xml:space="preserve"> in baseline and with averaged adjacent SSBs</w:t>
            </w:r>
            <w:r w:rsidRPr="00147B08">
              <w:rPr>
                <w:rFonts w:eastAsiaTheme="minorEastAsia"/>
                <w:lang w:eastAsia="zh-CN"/>
              </w:rPr>
              <w:t xml:space="preserve"> </w:t>
            </w:r>
            <w:r w:rsidRPr="00D457CB">
              <w:rPr>
                <w:rFonts w:eastAsiaTheme="minorEastAsia"/>
                <w:lang w:eastAsia="zh-CN"/>
              </w:rPr>
              <w:t>for loop convergence</w:t>
            </w:r>
            <w:r>
              <w:rPr>
                <w:rFonts w:eastAsiaTheme="minorEastAsia"/>
                <w:lang w:eastAsia="zh-CN"/>
              </w:rPr>
              <w:t xml:space="preserve"> in optimal schemes</w:t>
            </w:r>
            <w:r w:rsidR="00F624E2">
              <w:rPr>
                <w:rFonts w:eastAsiaTheme="minorEastAsia"/>
                <w:lang w:eastAsia="zh-CN"/>
              </w:rPr>
              <w:t>, with periodicity of max (160ms, DRX cycle)</w:t>
            </w:r>
            <w:r w:rsidRPr="00D457CB">
              <w:rPr>
                <w:rFonts w:eastAsiaTheme="minorEastAsia"/>
                <w:lang w:eastAsia="zh-CN"/>
              </w:rPr>
              <w:t>.</w:t>
            </w:r>
          </w:p>
          <w:p w14:paraId="1390D846" w14:textId="77777777" w:rsidR="00814FFF" w:rsidRPr="00A55DDC" w:rsidRDefault="00814FFF">
            <w:pPr>
              <w:pStyle w:val="Comments"/>
              <w:rPr>
                <w:rFonts w:ascii="Times New Roman" w:eastAsiaTheme="minorEastAsia" w:hAnsi="Times New Roman"/>
                <w:i w:val="0"/>
                <w:sz w:val="20"/>
                <w:szCs w:val="20"/>
                <w:lang w:val="en-US" w:eastAsia="zh-CN"/>
              </w:rPr>
            </w:pPr>
          </w:p>
        </w:tc>
      </w:tr>
      <w:tr w:rsidR="00A55DDC" w:rsidRPr="00D457CB" w14:paraId="509925FC" w14:textId="77777777" w:rsidTr="00A55DDC">
        <w:tc>
          <w:tcPr>
            <w:tcW w:w="289" w:type="pct"/>
            <w:vMerge/>
            <w:tcBorders>
              <w:left w:val="single" w:sz="18" w:space="0" w:color="000000"/>
            </w:tcBorders>
            <w:shd w:val="clear" w:color="auto" w:fill="auto"/>
          </w:tcPr>
          <w:p w14:paraId="59634D24" w14:textId="77777777" w:rsidR="00814FFF" w:rsidRPr="00D457CB" w:rsidRDefault="00814FFF" w:rsidP="00FA353D">
            <w:pPr>
              <w:pStyle w:val="Comments"/>
              <w:rPr>
                <w:rFonts w:ascii="Times New Roman" w:hAnsi="Times New Roman"/>
                <w:i w:val="0"/>
                <w:sz w:val="20"/>
                <w:szCs w:val="20"/>
              </w:rPr>
            </w:pPr>
          </w:p>
        </w:tc>
        <w:tc>
          <w:tcPr>
            <w:tcW w:w="1181" w:type="pct"/>
            <w:shd w:val="clear" w:color="auto" w:fill="auto"/>
          </w:tcPr>
          <w:p w14:paraId="519338D1" w14:textId="4ABD1FC9" w:rsidR="00814FFF" w:rsidRPr="00D457CB" w:rsidRDefault="00814FFF" w:rsidP="003652F4">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Adjacent directional beams of each SSB can be provided by gNB to reduce SSB number of UE RRM measurement</w:t>
            </w:r>
            <w:r w:rsidR="00156A0A">
              <w:rPr>
                <w:rFonts w:ascii="Times New Roman" w:eastAsiaTheme="minorEastAsia" w:hAnsi="Times New Roman"/>
                <w:i w:val="0"/>
                <w:sz w:val="20"/>
                <w:szCs w:val="20"/>
                <w:lang w:eastAsia="zh-CN"/>
              </w:rPr>
              <w:t xml:space="preserve"> and </w:t>
            </w:r>
            <w:r w:rsidR="0061230D" w:rsidRPr="00C97654">
              <w:rPr>
                <w:rFonts w:ascii="Times New Roman" w:eastAsiaTheme="minorEastAsia" w:hAnsi="Times New Roman"/>
                <w:i w:val="0"/>
                <w:sz w:val="20"/>
                <w:szCs w:val="20"/>
                <w:lang w:eastAsia="zh-CN"/>
              </w:rPr>
              <w:t>loop convergence</w:t>
            </w:r>
            <w:r w:rsidRPr="00D457CB">
              <w:rPr>
                <w:rFonts w:ascii="Times New Roman" w:eastAsiaTheme="minorEastAsia" w:hAnsi="Times New Roman"/>
                <w:i w:val="0"/>
                <w:sz w:val="20"/>
                <w:szCs w:val="20"/>
                <w:lang w:eastAsia="zh-CN"/>
              </w:rPr>
              <w:t>.</w:t>
            </w:r>
          </w:p>
          <w:p w14:paraId="17F7827E" w14:textId="77777777" w:rsidR="00814FFF" w:rsidRPr="00D457CB" w:rsidRDefault="00814FFF" w:rsidP="003652F4">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 UE measures all the beams</w:t>
            </w:r>
          </w:p>
          <w:p w14:paraId="0D55EA14" w14:textId="133A8B9A" w:rsidR="00814FFF" w:rsidRPr="00D457CB" w:rsidRDefault="00814FFF">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 xml:space="preserve">B: all the adjacent beams and serving beam </w:t>
            </w:r>
            <w:r>
              <w:rPr>
                <w:rFonts w:ascii="Times New Roman" w:eastAsiaTheme="minorEastAsia" w:hAnsi="Times New Roman"/>
                <w:i w:val="0"/>
                <w:sz w:val="20"/>
                <w:szCs w:val="20"/>
                <w:lang w:eastAsia="zh-CN"/>
              </w:rPr>
              <w:t xml:space="preserve">is used for RRM </w:t>
            </w:r>
            <w:r w:rsidRPr="00D457CB">
              <w:rPr>
                <w:rFonts w:ascii="Times New Roman" w:eastAsiaTheme="minorEastAsia" w:hAnsi="Times New Roman"/>
                <w:i w:val="0"/>
                <w:sz w:val="20"/>
                <w:szCs w:val="20"/>
                <w:lang w:eastAsia="zh-CN"/>
              </w:rPr>
              <w:t>measure</w:t>
            </w:r>
            <w:r>
              <w:rPr>
                <w:rFonts w:ascii="Times New Roman" w:eastAsiaTheme="minorEastAsia" w:hAnsi="Times New Roman"/>
                <w:i w:val="0"/>
                <w:sz w:val="20"/>
                <w:szCs w:val="20"/>
                <w:lang w:eastAsia="zh-CN"/>
              </w:rPr>
              <w:t xml:space="preserve">ment and </w:t>
            </w:r>
            <w:r w:rsidRPr="00A55DDC">
              <w:rPr>
                <w:rFonts w:ascii="Times New Roman" w:eastAsiaTheme="minorEastAsia" w:hAnsi="Times New Roman"/>
                <w:i w:val="0"/>
                <w:sz w:val="20"/>
                <w:szCs w:val="20"/>
                <w:lang w:eastAsia="zh-CN"/>
              </w:rPr>
              <w:t>loop convergence</w:t>
            </w:r>
            <w:r>
              <w:rPr>
                <w:rFonts w:ascii="Times New Roman" w:eastAsiaTheme="minorEastAsia" w:hAnsi="Times New Roman"/>
                <w:i w:val="0"/>
                <w:sz w:val="20"/>
                <w:szCs w:val="20"/>
                <w:lang w:eastAsia="zh-CN"/>
              </w:rPr>
              <w:t>.</w:t>
            </w:r>
          </w:p>
        </w:tc>
        <w:tc>
          <w:tcPr>
            <w:tcW w:w="338" w:type="pct"/>
            <w:shd w:val="clear" w:color="auto" w:fill="auto"/>
          </w:tcPr>
          <w:p w14:paraId="3F6E9AFB" w14:textId="4BA72124" w:rsidR="00814FFF" w:rsidRPr="00D457CB" w:rsidRDefault="00814FFF" w:rsidP="00FA353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A(baseline):</w:t>
            </w:r>
            <w:r>
              <w:rPr>
                <w:rFonts w:ascii="Times New Roman" w:eastAsiaTheme="minorEastAsia" w:hAnsi="Times New Roman"/>
                <w:i w:val="0"/>
                <w:sz w:val="20"/>
                <w:szCs w:val="20"/>
                <w:lang w:eastAsia="zh-CN"/>
              </w:rPr>
              <w:t>4.64</w:t>
            </w:r>
          </w:p>
          <w:p w14:paraId="113C7072" w14:textId="65AF4116" w:rsidR="00814FFF" w:rsidRPr="00D457CB" w:rsidRDefault="00814FFF" w:rsidP="00FA353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B:</w:t>
            </w:r>
            <w:r>
              <w:rPr>
                <w:rFonts w:ascii="Times New Roman" w:eastAsiaTheme="minorEastAsia" w:hAnsi="Times New Roman"/>
                <w:i w:val="0"/>
                <w:sz w:val="20"/>
                <w:szCs w:val="20"/>
                <w:lang w:eastAsia="zh-CN"/>
              </w:rPr>
              <w:t>2</w:t>
            </w:r>
          </w:p>
          <w:p w14:paraId="56B2700C" w14:textId="77777777" w:rsidR="00814FFF" w:rsidRPr="00D457CB" w:rsidRDefault="00814FFF" w:rsidP="00FA353D">
            <w:pPr>
              <w:pStyle w:val="Comments"/>
              <w:rPr>
                <w:rFonts w:ascii="Times New Roman" w:hAnsi="Times New Roman"/>
                <w:i w:val="0"/>
                <w:sz w:val="20"/>
                <w:szCs w:val="20"/>
              </w:rPr>
            </w:pPr>
          </w:p>
        </w:tc>
        <w:tc>
          <w:tcPr>
            <w:tcW w:w="301" w:type="pct"/>
            <w:shd w:val="clear" w:color="auto" w:fill="auto"/>
          </w:tcPr>
          <w:p w14:paraId="168163C3" w14:textId="0F60CF1F" w:rsidR="00814FFF" w:rsidRPr="00D457CB" w:rsidRDefault="00814FFF">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56.9</w:t>
            </w:r>
            <w:r w:rsidRPr="00D457CB">
              <w:rPr>
                <w:rFonts w:ascii="Times New Roman" w:eastAsiaTheme="minorEastAsia" w:hAnsi="Times New Roman"/>
                <w:i w:val="0"/>
                <w:sz w:val="20"/>
                <w:szCs w:val="20"/>
                <w:lang w:eastAsia="zh-CN"/>
              </w:rPr>
              <w:t>%</w:t>
            </w:r>
          </w:p>
        </w:tc>
        <w:tc>
          <w:tcPr>
            <w:tcW w:w="134" w:type="pct"/>
            <w:shd w:val="clear" w:color="auto" w:fill="auto"/>
          </w:tcPr>
          <w:p w14:paraId="7CDCFCCA" w14:textId="77777777" w:rsidR="00814FFF" w:rsidRPr="00D457CB" w:rsidRDefault="00814FFF" w:rsidP="00FA353D">
            <w:pPr>
              <w:pStyle w:val="Comments"/>
              <w:rPr>
                <w:rFonts w:ascii="Times New Roman" w:hAnsi="Times New Roman"/>
                <w:i w:val="0"/>
                <w:sz w:val="20"/>
                <w:szCs w:val="20"/>
              </w:rPr>
            </w:pPr>
          </w:p>
        </w:tc>
        <w:tc>
          <w:tcPr>
            <w:tcW w:w="322" w:type="pct"/>
            <w:shd w:val="clear" w:color="auto" w:fill="auto"/>
          </w:tcPr>
          <w:p w14:paraId="44DAC020" w14:textId="77777777" w:rsidR="00814FFF" w:rsidRPr="00D457CB" w:rsidRDefault="00814FFF" w:rsidP="00FA353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532" w:type="pct"/>
            <w:gridSpan w:val="2"/>
            <w:shd w:val="clear" w:color="auto" w:fill="auto"/>
          </w:tcPr>
          <w:p w14:paraId="17097773" w14:textId="77777777" w:rsidR="00814FFF" w:rsidRPr="00D457CB" w:rsidRDefault="00814FFF" w:rsidP="00A9168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DRX cycle length = 0.64s</w:t>
            </w:r>
          </w:p>
          <w:p w14:paraId="613838DD" w14:textId="77777777" w:rsidR="00814FFF" w:rsidRPr="00D457CB" w:rsidRDefault="00814FFF" w:rsidP="00FA353D">
            <w:pPr>
              <w:pStyle w:val="Comments"/>
              <w:rPr>
                <w:rFonts w:ascii="Times New Roman" w:hAnsi="Times New Roman"/>
                <w:i w:val="0"/>
                <w:sz w:val="20"/>
                <w:szCs w:val="20"/>
              </w:rPr>
            </w:pPr>
          </w:p>
        </w:tc>
        <w:tc>
          <w:tcPr>
            <w:tcW w:w="199" w:type="pct"/>
            <w:gridSpan w:val="2"/>
            <w:shd w:val="clear" w:color="auto" w:fill="auto"/>
          </w:tcPr>
          <w:p w14:paraId="44EA5811" w14:textId="77777777" w:rsidR="00814FFF" w:rsidRPr="00D457CB" w:rsidRDefault="00814FFF" w:rsidP="00FA353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96" w:type="pct"/>
            <w:shd w:val="clear" w:color="auto" w:fill="auto"/>
          </w:tcPr>
          <w:p w14:paraId="6D415F96" w14:textId="77777777" w:rsidR="00814FFF" w:rsidRPr="00D457CB" w:rsidRDefault="00814FFF" w:rsidP="00FA353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w:t>
            </w:r>
          </w:p>
        </w:tc>
        <w:tc>
          <w:tcPr>
            <w:tcW w:w="345" w:type="pct"/>
            <w:shd w:val="clear" w:color="auto" w:fill="auto"/>
          </w:tcPr>
          <w:p w14:paraId="7FFCEE68" w14:textId="0FF6A1D8" w:rsidR="00814FFF" w:rsidRPr="00D457CB" w:rsidRDefault="00814FFF" w:rsidP="00FA353D">
            <w:pPr>
              <w:pStyle w:val="Comments"/>
              <w:rPr>
                <w:rFonts w:ascii="Times New Roman" w:hAnsi="Times New Roman"/>
                <w:i w:val="0"/>
                <w:sz w:val="20"/>
                <w:szCs w:val="20"/>
              </w:rPr>
            </w:pPr>
            <w:r>
              <w:rPr>
                <w:rFonts w:ascii="Times New Roman" w:eastAsiaTheme="minorEastAsia" w:hAnsi="Times New Roman"/>
                <w:i w:val="0"/>
                <w:sz w:val="20"/>
                <w:szCs w:val="20"/>
                <w:lang w:eastAsia="zh-CN"/>
              </w:rPr>
              <w:t>Determined by signalling</w:t>
            </w:r>
            <w:r w:rsidRPr="00D457CB">
              <w:rPr>
                <w:rFonts w:ascii="Times New Roman" w:eastAsiaTheme="minorEastAsia" w:hAnsi="Times New Roman"/>
                <w:i w:val="0"/>
                <w:sz w:val="20"/>
                <w:szCs w:val="20"/>
                <w:lang w:eastAsia="zh-CN"/>
              </w:rPr>
              <w:t xml:space="preserve"> periodicity</w:t>
            </w:r>
          </w:p>
        </w:tc>
        <w:tc>
          <w:tcPr>
            <w:tcW w:w="296" w:type="pct"/>
            <w:shd w:val="clear" w:color="auto" w:fill="auto"/>
          </w:tcPr>
          <w:p w14:paraId="255301CC" w14:textId="01749B2B" w:rsidR="00814FFF" w:rsidRPr="00D457CB" w:rsidRDefault="00814FFF">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Ref to the Fig. 4</w:t>
            </w:r>
          </w:p>
        </w:tc>
        <w:tc>
          <w:tcPr>
            <w:tcW w:w="542" w:type="pct"/>
            <w:shd w:val="clear" w:color="auto" w:fill="auto"/>
          </w:tcPr>
          <w:p w14:paraId="7C78A5E1" w14:textId="2D7C9108" w:rsidR="00814FFF" w:rsidRPr="00D457CB" w:rsidRDefault="0087584F" w:rsidP="00FA353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The periodicity of SSB is 20ms, and the gap length between PO and SSB are randomly distributed</w:t>
            </w:r>
          </w:p>
        </w:tc>
        <w:tc>
          <w:tcPr>
            <w:tcW w:w="425" w:type="pct"/>
            <w:vMerge/>
            <w:tcBorders>
              <w:right w:val="single" w:sz="18" w:space="0" w:color="000000"/>
            </w:tcBorders>
            <w:shd w:val="clear" w:color="auto" w:fill="auto"/>
          </w:tcPr>
          <w:p w14:paraId="3B80A079" w14:textId="77777777" w:rsidR="00814FFF" w:rsidRPr="00D457CB" w:rsidRDefault="00814FFF" w:rsidP="00FA353D">
            <w:pPr>
              <w:pStyle w:val="Comments"/>
              <w:rPr>
                <w:rFonts w:ascii="Times New Roman" w:hAnsi="Times New Roman"/>
                <w:i w:val="0"/>
                <w:sz w:val="20"/>
                <w:szCs w:val="20"/>
              </w:rPr>
            </w:pPr>
          </w:p>
        </w:tc>
      </w:tr>
      <w:tr w:rsidR="00A55DDC" w:rsidRPr="00D457CB" w14:paraId="33B8098D" w14:textId="77777777" w:rsidTr="00A55DDC">
        <w:tc>
          <w:tcPr>
            <w:tcW w:w="289" w:type="pct"/>
            <w:vMerge/>
            <w:tcBorders>
              <w:left w:val="single" w:sz="18" w:space="0" w:color="000000"/>
            </w:tcBorders>
            <w:shd w:val="clear" w:color="auto" w:fill="auto"/>
          </w:tcPr>
          <w:p w14:paraId="1E532132" w14:textId="77777777" w:rsidR="00814FFF" w:rsidRPr="00D457CB" w:rsidRDefault="00814FFF" w:rsidP="00FA353D">
            <w:pPr>
              <w:pStyle w:val="Comments"/>
              <w:rPr>
                <w:rFonts w:ascii="Times New Roman" w:hAnsi="Times New Roman"/>
                <w:i w:val="0"/>
                <w:sz w:val="20"/>
                <w:szCs w:val="20"/>
              </w:rPr>
            </w:pPr>
          </w:p>
        </w:tc>
        <w:tc>
          <w:tcPr>
            <w:tcW w:w="1181" w:type="pct"/>
            <w:shd w:val="clear" w:color="auto" w:fill="auto"/>
          </w:tcPr>
          <w:p w14:paraId="762D3D2C" w14:textId="483F8C82" w:rsidR="00814FFF" w:rsidRPr="00D457CB" w:rsidRDefault="00814FFF" w:rsidP="003652F4">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Adjacent directional beams of each SSB can be provided by gNB to reduce SSB number of UE RRM measurement</w:t>
            </w:r>
            <w:r w:rsidR="00156A0A">
              <w:rPr>
                <w:rFonts w:ascii="Times New Roman" w:eastAsiaTheme="minorEastAsia" w:hAnsi="Times New Roman"/>
                <w:i w:val="0"/>
                <w:sz w:val="20"/>
                <w:szCs w:val="20"/>
                <w:lang w:eastAsia="zh-CN"/>
              </w:rPr>
              <w:t xml:space="preserve"> and </w:t>
            </w:r>
            <w:r w:rsidR="0061230D" w:rsidRPr="00C97654">
              <w:rPr>
                <w:rFonts w:ascii="Times New Roman" w:eastAsiaTheme="minorEastAsia" w:hAnsi="Times New Roman"/>
                <w:i w:val="0"/>
                <w:sz w:val="20"/>
                <w:szCs w:val="20"/>
                <w:lang w:eastAsia="zh-CN"/>
              </w:rPr>
              <w:t>loop convergence</w:t>
            </w:r>
            <w:r w:rsidRPr="00D457CB">
              <w:rPr>
                <w:rFonts w:ascii="Times New Roman" w:eastAsiaTheme="minorEastAsia" w:hAnsi="Times New Roman"/>
                <w:i w:val="0"/>
                <w:sz w:val="20"/>
                <w:szCs w:val="20"/>
                <w:lang w:eastAsia="zh-CN"/>
              </w:rPr>
              <w:t>.</w:t>
            </w:r>
          </w:p>
          <w:p w14:paraId="4090C229" w14:textId="77777777" w:rsidR="00814FFF" w:rsidRPr="00D457CB" w:rsidRDefault="00814FFF" w:rsidP="003652F4">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 UE measures all the beams</w:t>
            </w:r>
          </w:p>
          <w:p w14:paraId="0C757E6E" w14:textId="03AB9D2F" w:rsidR="00814FFF" w:rsidRPr="00D457CB" w:rsidRDefault="00814FFF">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 xml:space="preserve">B: all the adjacent beams and serving beam </w:t>
            </w:r>
            <w:r>
              <w:rPr>
                <w:rFonts w:ascii="Times New Roman" w:eastAsiaTheme="minorEastAsia" w:hAnsi="Times New Roman"/>
                <w:i w:val="0"/>
                <w:sz w:val="20"/>
                <w:szCs w:val="20"/>
                <w:lang w:eastAsia="zh-CN"/>
              </w:rPr>
              <w:t xml:space="preserve">is used for RRM </w:t>
            </w:r>
            <w:r w:rsidRPr="00D457CB">
              <w:rPr>
                <w:rFonts w:ascii="Times New Roman" w:eastAsiaTheme="minorEastAsia" w:hAnsi="Times New Roman"/>
                <w:i w:val="0"/>
                <w:sz w:val="20"/>
                <w:szCs w:val="20"/>
                <w:lang w:eastAsia="zh-CN"/>
              </w:rPr>
              <w:t>measure</w:t>
            </w:r>
            <w:r>
              <w:rPr>
                <w:rFonts w:ascii="Times New Roman" w:eastAsiaTheme="minorEastAsia" w:hAnsi="Times New Roman"/>
                <w:i w:val="0"/>
                <w:sz w:val="20"/>
                <w:szCs w:val="20"/>
                <w:lang w:eastAsia="zh-CN"/>
              </w:rPr>
              <w:t xml:space="preserve">ment and </w:t>
            </w:r>
            <w:r w:rsidRPr="00C97654">
              <w:rPr>
                <w:rFonts w:ascii="Times New Roman" w:eastAsiaTheme="minorEastAsia" w:hAnsi="Times New Roman"/>
                <w:i w:val="0"/>
                <w:sz w:val="20"/>
                <w:szCs w:val="20"/>
                <w:lang w:eastAsia="zh-CN"/>
              </w:rPr>
              <w:t>loop convergence</w:t>
            </w:r>
            <w:r>
              <w:rPr>
                <w:rFonts w:ascii="Times New Roman" w:eastAsiaTheme="minorEastAsia" w:hAnsi="Times New Roman"/>
                <w:i w:val="0"/>
                <w:sz w:val="20"/>
                <w:szCs w:val="20"/>
                <w:lang w:eastAsia="zh-CN"/>
              </w:rPr>
              <w:t>.</w:t>
            </w:r>
          </w:p>
        </w:tc>
        <w:tc>
          <w:tcPr>
            <w:tcW w:w="338" w:type="pct"/>
            <w:shd w:val="clear" w:color="auto" w:fill="auto"/>
          </w:tcPr>
          <w:p w14:paraId="12800C25" w14:textId="77777777" w:rsidR="00814FFF" w:rsidRPr="00D457CB" w:rsidRDefault="00814FFF" w:rsidP="00FA353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A(baseline):</w:t>
            </w:r>
          </w:p>
          <w:p w14:paraId="555E942C" w14:textId="69B9D303" w:rsidR="00814FFF" w:rsidRPr="00D457CB" w:rsidRDefault="00814FFF" w:rsidP="00FA353D">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3.91</w:t>
            </w:r>
          </w:p>
          <w:p w14:paraId="286746AF" w14:textId="18E10A1C" w:rsidR="00814FFF" w:rsidRPr="00D457CB" w:rsidRDefault="00814FFF" w:rsidP="00FA353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B:</w:t>
            </w:r>
            <w:r>
              <w:rPr>
                <w:rFonts w:ascii="Times New Roman" w:eastAsiaTheme="minorEastAsia" w:hAnsi="Times New Roman"/>
                <w:i w:val="0"/>
                <w:sz w:val="20"/>
                <w:szCs w:val="20"/>
                <w:lang w:eastAsia="zh-CN"/>
              </w:rPr>
              <w:t>1.5</w:t>
            </w:r>
          </w:p>
          <w:p w14:paraId="1D0F743A" w14:textId="77777777" w:rsidR="00814FFF" w:rsidRPr="00D457CB" w:rsidRDefault="00814FFF" w:rsidP="00FA353D">
            <w:pPr>
              <w:pStyle w:val="Comments"/>
              <w:rPr>
                <w:rFonts w:ascii="Times New Roman" w:eastAsiaTheme="minorEastAsia" w:hAnsi="Times New Roman"/>
                <w:i w:val="0"/>
                <w:sz w:val="20"/>
                <w:szCs w:val="20"/>
                <w:lang w:eastAsia="zh-CN"/>
              </w:rPr>
            </w:pPr>
          </w:p>
          <w:p w14:paraId="74EAA7F0" w14:textId="77777777" w:rsidR="00814FFF" w:rsidRPr="00D457CB" w:rsidRDefault="00814FFF" w:rsidP="00FA353D">
            <w:pPr>
              <w:pStyle w:val="Comments"/>
              <w:rPr>
                <w:rFonts w:ascii="Times New Roman" w:hAnsi="Times New Roman"/>
                <w:i w:val="0"/>
                <w:sz w:val="20"/>
                <w:szCs w:val="20"/>
              </w:rPr>
            </w:pPr>
          </w:p>
        </w:tc>
        <w:tc>
          <w:tcPr>
            <w:tcW w:w="301" w:type="pct"/>
            <w:shd w:val="clear" w:color="auto" w:fill="auto"/>
          </w:tcPr>
          <w:p w14:paraId="69399E57" w14:textId="0C4D9CDB" w:rsidR="00814FFF" w:rsidRPr="00D457CB" w:rsidRDefault="00814FFF">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61.7</w:t>
            </w:r>
            <w:r w:rsidRPr="00D457CB">
              <w:rPr>
                <w:rFonts w:ascii="Times New Roman" w:eastAsiaTheme="minorEastAsia" w:hAnsi="Times New Roman"/>
                <w:i w:val="0"/>
                <w:sz w:val="20"/>
                <w:szCs w:val="20"/>
                <w:lang w:eastAsia="zh-CN"/>
              </w:rPr>
              <w:t>%</w:t>
            </w:r>
          </w:p>
        </w:tc>
        <w:tc>
          <w:tcPr>
            <w:tcW w:w="134" w:type="pct"/>
            <w:shd w:val="clear" w:color="auto" w:fill="auto"/>
          </w:tcPr>
          <w:p w14:paraId="627C6F0F" w14:textId="77777777" w:rsidR="00814FFF" w:rsidRPr="00D457CB" w:rsidRDefault="00814FFF" w:rsidP="00FA353D">
            <w:pPr>
              <w:pStyle w:val="Comments"/>
              <w:rPr>
                <w:rFonts w:ascii="Times New Roman" w:hAnsi="Times New Roman"/>
                <w:i w:val="0"/>
                <w:sz w:val="20"/>
                <w:szCs w:val="20"/>
              </w:rPr>
            </w:pPr>
          </w:p>
        </w:tc>
        <w:tc>
          <w:tcPr>
            <w:tcW w:w="322" w:type="pct"/>
            <w:shd w:val="clear" w:color="auto" w:fill="auto"/>
          </w:tcPr>
          <w:p w14:paraId="5ABD6B2A" w14:textId="77777777" w:rsidR="00814FFF" w:rsidRPr="00D457CB" w:rsidRDefault="00814FFF" w:rsidP="00FA353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532" w:type="pct"/>
            <w:gridSpan w:val="2"/>
            <w:shd w:val="clear" w:color="auto" w:fill="auto"/>
          </w:tcPr>
          <w:p w14:paraId="2FC5067F" w14:textId="77777777" w:rsidR="00814FFF" w:rsidRPr="00D457CB" w:rsidRDefault="00814FFF" w:rsidP="00A9168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DRX cycle length = 1.28 s</w:t>
            </w:r>
          </w:p>
          <w:p w14:paraId="3497009E" w14:textId="77777777" w:rsidR="00814FFF" w:rsidRPr="00D457CB" w:rsidRDefault="00814FFF" w:rsidP="00FA353D">
            <w:pPr>
              <w:pStyle w:val="Comments"/>
              <w:rPr>
                <w:rFonts w:ascii="Times New Roman" w:hAnsi="Times New Roman"/>
                <w:i w:val="0"/>
                <w:sz w:val="20"/>
                <w:szCs w:val="20"/>
              </w:rPr>
            </w:pPr>
          </w:p>
        </w:tc>
        <w:tc>
          <w:tcPr>
            <w:tcW w:w="199" w:type="pct"/>
            <w:gridSpan w:val="2"/>
            <w:shd w:val="clear" w:color="auto" w:fill="auto"/>
          </w:tcPr>
          <w:p w14:paraId="1FFF7602" w14:textId="77777777" w:rsidR="00814FFF" w:rsidRPr="00D457CB" w:rsidRDefault="00814FFF" w:rsidP="00FA353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96" w:type="pct"/>
            <w:shd w:val="clear" w:color="auto" w:fill="auto"/>
          </w:tcPr>
          <w:p w14:paraId="265EDE94" w14:textId="77777777" w:rsidR="00814FFF" w:rsidRPr="00D457CB" w:rsidRDefault="00814FFF" w:rsidP="00FA353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w:t>
            </w:r>
          </w:p>
        </w:tc>
        <w:tc>
          <w:tcPr>
            <w:tcW w:w="345" w:type="pct"/>
            <w:shd w:val="clear" w:color="auto" w:fill="auto"/>
          </w:tcPr>
          <w:p w14:paraId="208DA1EB" w14:textId="18873861" w:rsidR="00814FFF" w:rsidRPr="00D457CB" w:rsidRDefault="00814FFF" w:rsidP="00FA353D">
            <w:pPr>
              <w:pStyle w:val="Comments"/>
              <w:rPr>
                <w:rFonts w:ascii="Times New Roman" w:hAnsi="Times New Roman"/>
                <w:i w:val="0"/>
                <w:sz w:val="20"/>
                <w:szCs w:val="20"/>
              </w:rPr>
            </w:pPr>
            <w:r>
              <w:rPr>
                <w:rFonts w:ascii="Times New Roman" w:eastAsiaTheme="minorEastAsia" w:hAnsi="Times New Roman"/>
                <w:i w:val="0"/>
                <w:sz w:val="20"/>
                <w:szCs w:val="20"/>
                <w:lang w:eastAsia="zh-CN"/>
              </w:rPr>
              <w:t>Determined by signalling</w:t>
            </w:r>
            <w:r w:rsidRPr="00D457CB">
              <w:rPr>
                <w:rFonts w:ascii="Times New Roman" w:eastAsiaTheme="minorEastAsia" w:hAnsi="Times New Roman"/>
                <w:i w:val="0"/>
                <w:sz w:val="20"/>
                <w:szCs w:val="20"/>
                <w:lang w:eastAsia="zh-CN"/>
              </w:rPr>
              <w:t xml:space="preserve"> periodicity</w:t>
            </w:r>
          </w:p>
        </w:tc>
        <w:tc>
          <w:tcPr>
            <w:tcW w:w="296" w:type="pct"/>
            <w:shd w:val="clear" w:color="auto" w:fill="auto"/>
          </w:tcPr>
          <w:p w14:paraId="74897927" w14:textId="5C01B5E4" w:rsidR="00814FFF" w:rsidRPr="00D457CB" w:rsidRDefault="00814FFF" w:rsidP="00FA353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Ref to the Fig. 4</w:t>
            </w:r>
          </w:p>
        </w:tc>
        <w:tc>
          <w:tcPr>
            <w:tcW w:w="542" w:type="pct"/>
            <w:shd w:val="clear" w:color="auto" w:fill="auto"/>
          </w:tcPr>
          <w:p w14:paraId="58F9C3A1" w14:textId="1ED4A25F" w:rsidR="00814FFF" w:rsidRPr="00D457CB" w:rsidRDefault="0087584F" w:rsidP="00FA353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The periodicity of SSB is 20ms, and the gap length between PO and SSB are randomly distributed</w:t>
            </w:r>
          </w:p>
        </w:tc>
        <w:tc>
          <w:tcPr>
            <w:tcW w:w="425" w:type="pct"/>
            <w:vMerge/>
            <w:tcBorders>
              <w:right w:val="single" w:sz="18" w:space="0" w:color="000000"/>
            </w:tcBorders>
            <w:shd w:val="clear" w:color="auto" w:fill="auto"/>
          </w:tcPr>
          <w:p w14:paraId="00D2D813" w14:textId="77777777" w:rsidR="00814FFF" w:rsidRPr="00D457CB" w:rsidRDefault="00814FFF" w:rsidP="00FA353D">
            <w:pPr>
              <w:pStyle w:val="Comments"/>
              <w:rPr>
                <w:rFonts w:ascii="Times New Roman" w:hAnsi="Times New Roman"/>
                <w:i w:val="0"/>
                <w:sz w:val="20"/>
                <w:szCs w:val="20"/>
              </w:rPr>
            </w:pPr>
          </w:p>
        </w:tc>
      </w:tr>
      <w:tr w:rsidR="00A55DDC" w:rsidRPr="00D457CB" w14:paraId="2E8968D4" w14:textId="77777777" w:rsidTr="00A55DDC">
        <w:trPr>
          <w:trHeight w:val="65"/>
        </w:trPr>
        <w:tc>
          <w:tcPr>
            <w:tcW w:w="289" w:type="pct"/>
            <w:vMerge/>
            <w:tcBorders>
              <w:left w:val="single" w:sz="18" w:space="0" w:color="000000"/>
            </w:tcBorders>
            <w:shd w:val="clear" w:color="auto" w:fill="auto"/>
          </w:tcPr>
          <w:p w14:paraId="365325FD" w14:textId="77777777" w:rsidR="00814FFF" w:rsidRPr="00D457CB" w:rsidRDefault="00814FFF" w:rsidP="00FA353D">
            <w:pPr>
              <w:pStyle w:val="Comments"/>
              <w:rPr>
                <w:rFonts w:ascii="Times New Roman" w:hAnsi="Times New Roman"/>
                <w:i w:val="0"/>
                <w:sz w:val="20"/>
                <w:szCs w:val="20"/>
              </w:rPr>
            </w:pPr>
          </w:p>
        </w:tc>
        <w:tc>
          <w:tcPr>
            <w:tcW w:w="1181" w:type="pct"/>
            <w:shd w:val="clear" w:color="auto" w:fill="auto"/>
          </w:tcPr>
          <w:p w14:paraId="2EE52FFE" w14:textId="5DBB07AB" w:rsidR="00814FFF" w:rsidRPr="00D457CB" w:rsidRDefault="00814FFF" w:rsidP="003652F4">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Adjacent directional beams of each SSB can be provided by gNB to reduce SSB number of UE RRM measurement</w:t>
            </w:r>
            <w:r w:rsidR="00156A0A">
              <w:rPr>
                <w:rFonts w:ascii="Times New Roman" w:eastAsiaTheme="minorEastAsia" w:hAnsi="Times New Roman"/>
                <w:i w:val="0"/>
                <w:sz w:val="20"/>
                <w:szCs w:val="20"/>
                <w:lang w:eastAsia="zh-CN"/>
              </w:rPr>
              <w:t xml:space="preserve"> and </w:t>
            </w:r>
            <w:r w:rsidR="0061230D" w:rsidRPr="00C97654">
              <w:rPr>
                <w:rFonts w:ascii="Times New Roman" w:eastAsiaTheme="minorEastAsia" w:hAnsi="Times New Roman"/>
                <w:i w:val="0"/>
                <w:sz w:val="20"/>
                <w:szCs w:val="20"/>
                <w:lang w:eastAsia="zh-CN"/>
              </w:rPr>
              <w:t>loop convergence</w:t>
            </w:r>
            <w:r w:rsidRPr="00D457CB">
              <w:rPr>
                <w:rFonts w:ascii="Times New Roman" w:eastAsiaTheme="minorEastAsia" w:hAnsi="Times New Roman"/>
                <w:i w:val="0"/>
                <w:sz w:val="20"/>
                <w:szCs w:val="20"/>
                <w:lang w:eastAsia="zh-CN"/>
              </w:rPr>
              <w:t>.</w:t>
            </w:r>
          </w:p>
          <w:p w14:paraId="296EF399" w14:textId="77777777" w:rsidR="00814FFF" w:rsidRPr="00D457CB" w:rsidRDefault="00814FFF" w:rsidP="003652F4">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 UE measures all the beams</w:t>
            </w:r>
          </w:p>
          <w:p w14:paraId="208403A2" w14:textId="168AAB45" w:rsidR="00814FFF" w:rsidRPr="00D457CB" w:rsidRDefault="00814FFF">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 xml:space="preserve">B: all the adjacent beams and serving beam </w:t>
            </w:r>
            <w:r>
              <w:rPr>
                <w:rFonts w:ascii="Times New Roman" w:eastAsiaTheme="minorEastAsia" w:hAnsi="Times New Roman"/>
                <w:i w:val="0"/>
                <w:sz w:val="20"/>
                <w:szCs w:val="20"/>
                <w:lang w:eastAsia="zh-CN"/>
              </w:rPr>
              <w:t xml:space="preserve">is used for RRM </w:t>
            </w:r>
            <w:r w:rsidRPr="00D457CB">
              <w:rPr>
                <w:rFonts w:ascii="Times New Roman" w:eastAsiaTheme="minorEastAsia" w:hAnsi="Times New Roman"/>
                <w:i w:val="0"/>
                <w:sz w:val="20"/>
                <w:szCs w:val="20"/>
                <w:lang w:eastAsia="zh-CN"/>
              </w:rPr>
              <w:t>measure</w:t>
            </w:r>
            <w:r>
              <w:rPr>
                <w:rFonts w:ascii="Times New Roman" w:eastAsiaTheme="minorEastAsia" w:hAnsi="Times New Roman"/>
                <w:i w:val="0"/>
                <w:sz w:val="20"/>
                <w:szCs w:val="20"/>
                <w:lang w:eastAsia="zh-CN"/>
              </w:rPr>
              <w:t xml:space="preserve">ment and </w:t>
            </w:r>
            <w:r w:rsidRPr="00C97654">
              <w:rPr>
                <w:rFonts w:ascii="Times New Roman" w:eastAsiaTheme="minorEastAsia" w:hAnsi="Times New Roman"/>
                <w:i w:val="0"/>
                <w:sz w:val="20"/>
                <w:szCs w:val="20"/>
                <w:lang w:eastAsia="zh-CN"/>
              </w:rPr>
              <w:t>loop convergence</w:t>
            </w:r>
            <w:r>
              <w:rPr>
                <w:rFonts w:ascii="Times New Roman" w:eastAsiaTheme="minorEastAsia" w:hAnsi="Times New Roman"/>
                <w:i w:val="0"/>
                <w:sz w:val="20"/>
                <w:szCs w:val="20"/>
                <w:lang w:eastAsia="zh-CN"/>
              </w:rPr>
              <w:t>.</w:t>
            </w:r>
          </w:p>
        </w:tc>
        <w:tc>
          <w:tcPr>
            <w:tcW w:w="338" w:type="pct"/>
            <w:shd w:val="clear" w:color="auto" w:fill="auto"/>
          </w:tcPr>
          <w:p w14:paraId="038C2988" w14:textId="77777777" w:rsidR="00814FFF" w:rsidRPr="00D457CB" w:rsidRDefault="00814FFF" w:rsidP="00FA353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A(baseline):</w:t>
            </w:r>
          </w:p>
          <w:p w14:paraId="33220B6B" w14:textId="60D93B39" w:rsidR="00814FFF" w:rsidRPr="00D457CB" w:rsidRDefault="00814FFF" w:rsidP="00FA353D">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3.55</w:t>
            </w:r>
          </w:p>
          <w:p w14:paraId="3C1CC683" w14:textId="08C1ECA7" w:rsidR="00814FFF" w:rsidRPr="00D457CB" w:rsidRDefault="00814FFF" w:rsidP="00FA353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B:</w:t>
            </w:r>
            <w:r>
              <w:rPr>
                <w:rFonts w:ascii="Times New Roman" w:eastAsiaTheme="minorEastAsia" w:hAnsi="Times New Roman"/>
                <w:i w:val="0"/>
                <w:sz w:val="20"/>
                <w:szCs w:val="20"/>
                <w:lang w:eastAsia="zh-CN"/>
              </w:rPr>
              <w:t>1.25</w:t>
            </w:r>
          </w:p>
          <w:p w14:paraId="36F863BC" w14:textId="77777777" w:rsidR="00814FFF" w:rsidRPr="00D457CB" w:rsidRDefault="00814FFF" w:rsidP="00FA353D">
            <w:pPr>
              <w:pStyle w:val="Comments"/>
              <w:rPr>
                <w:rFonts w:ascii="Times New Roman" w:hAnsi="Times New Roman"/>
                <w:i w:val="0"/>
                <w:sz w:val="20"/>
                <w:szCs w:val="20"/>
              </w:rPr>
            </w:pPr>
          </w:p>
        </w:tc>
        <w:tc>
          <w:tcPr>
            <w:tcW w:w="301" w:type="pct"/>
            <w:shd w:val="clear" w:color="auto" w:fill="auto"/>
          </w:tcPr>
          <w:p w14:paraId="7216FC75" w14:textId="12A06836" w:rsidR="00814FFF" w:rsidRPr="00D457CB" w:rsidRDefault="00814FFF">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64.7</w:t>
            </w:r>
            <w:r w:rsidRPr="00D457CB">
              <w:rPr>
                <w:rFonts w:ascii="Times New Roman" w:eastAsiaTheme="minorEastAsia" w:hAnsi="Times New Roman"/>
                <w:i w:val="0"/>
                <w:sz w:val="20"/>
                <w:szCs w:val="20"/>
                <w:lang w:eastAsia="zh-CN"/>
              </w:rPr>
              <w:t>%</w:t>
            </w:r>
          </w:p>
        </w:tc>
        <w:tc>
          <w:tcPr>
            <w:tcW w:w="134" w:type="pct"/>
            <w:shd w:val="clear" w:color="auto" w:fill="auto"/>
          </w:tcPr>
          <w:p w14:paraId="76E01A8C" w14:textId="77777777" w:rsidR="00814FFF" w:rsidRPr="00D457CB" w:rsidRDefault="00814FFF" w:rsidP="00FA353D">
            <w:pPr>
              <w:pStyle w:val="Comments"/>
              <w:rPr>
                <w:rFonts w:ascii="Times New Roman" w:hAnsi="Times New Roman"/>
                <w:i w:val="0"/>
                <w:sz w:val="20"/>
                <w:szCs w:val="20"/>
              </w:rPr>
            </w:pPr>
          </w:p>
        </w:tc>
        <w:tc>
          <w:tcPr>
            <w:tcW w:w="322" w:type="pct"/>
            <w:shd w:val="clear" w:color="auto" w:fill="auto"/>
          </w:tcPr>
          <w:p w14:paraId="0E676B6B" w14:textId="77777777" w:rsidR="00814FFF" w:rsidRPr="00D457CB" w:rsidRDefault="00814FFF" w:rsidP="00FA353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532" w:type="pct"/>
            <w:gridSpan w:val="2"/>
            <w:shd w:val="clear" w:color="auto" w:fill="auto"/>
          </w:tcPr>
          <w:p w14:paraId="30909368" w14:textId="77777777" w:rsidR="00814FFF" w:rsidRPr="00D457CB" w:rsidRDefault="00814FFF" w:rsidP="00A9168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DRX cycle length = 2.56 s</w:t>
            </w:r>
          </w:p>
          <w:p w14:paraId="3573C4B7" w14:textId="77777777" w:rsidR="00814FFF" w:rsidRPr="00D457CB" w:rsidRDefault="00814FFF" w:rsidP="00FA353D">
            <w:pPr>
              <w:pStyle w:val="Comments"/>
              <w:rPr>
                <w:rFonts w:ascii="Times New Roman" w:hAnsi="Times New Roman"/>
                <w:i w:val="0"/>
                <w:sz w:val="20"/>
                <w:szCs w:val="20"/>
              </w:rPr>
            </w:pPr>
          </w:p>
        </w:tc>
        <w:tc>
          <w:tcPr>
            <w:tcW w:w="199" w:type="pct"/>
            <w:gridSpan w:val="2"/>
            <w:shd w:val="clear" w:color="auto" w:fill="auto"/>
          </w:tcPr>
          <w:p w14:paraId="354E6258" w14:textId="77777777" w:rsidR="00814FFF" w:rsidRPr="00D457CB" w:rsidRDefault="00814FFF" w:rsidP="00FA353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96" w:type="pct"/>
            <w:shd w:val="clear" w:color="auto" w:fill="auto"/>
          </w:tcPr>
          <w:p w14:paraId="1B1F96D9" w14:textId="77777777" w:rsidR="00814FFF" w:rsidRPr="00D457CB" w:rsidRDefault="00814FFF" w:rsidP="00FA353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w:t>
            </w:r>
          </w:p>
        </w:tc>
        <w:tc>
          <w:tcPr>
            <w:tcW w:w="345" w:type="pct"/>
            <w:shd w:val="clear" w:color="auto" w:fill="auto"/>
          </w:tcPr>
          <w:p w14:paraId="25EAC43F" w14:textId="2ECA932B" w:rsidR="00814FFF" w:rsidRPr="00D457CB" w:rsidRDefault="00814FFF" w:rsidP="00FA353D">
            <w:pPr>
              <w:pStyle w:val="Comments"/>
              <w:rPr>
                <w:rFonts w:ascii="Times New Roman" w:hAnsi="Times New Roman"/>
                <w:i w:val="0"/>
                <w:sz w:val="20"/>
                <w:szCs w:val="20"/>
              </w:rPr>
            </w:pPr>
            <w:r>
              <w:rPr>
                <w:rFonts w:ascii="Times New Roman" w:eastAsiaTheme="minorEastAsia" w:hAnsi="Times New Roman"/>
                <w:i w:val="0"/>
                <w:sz w:val="20"/>
                <w:szCs w:val="20"/>
                <w:lang w:eastAsia="zh-CN"/>
              </w:rPr>
              <w:t>Determined by signalling</w:t>
            </w:r>
            <w:r w:rsidRPr="00D457CB">
              <w:rPr>
                <w:rFonts w:ascii="Times New Roman" w:eastAsiaTheme="minorEastAsia" w:hAnsi="Times New Roman"/>
                <w:i w:val="0"/>
                <w:sz w:val="20"/>
                <w:szCs w:val="20"/>
                <w:lang w:eastAsia="zh-CN"/>
              </w:rPr>
              <w:t xml:space="preserve"> periodicity</w:t>
            </w:r>
          </w:p>
        </w:tc>
        <w:tc>
          <w:tcPr>
            <w:tcW w:w="296" w:type="pct"/>
            <w:shd w:val="clear" w:color="auto" w:fill="auto"/>
          </w:tcPr>
          <w:p w14:paraId="3A776E51" w14:textId="707471DC" w:rsidR="00814FFF" w:rsidRPr="00D457CB" w:rsidRDefault="00814FFF">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Ref to the Fig. 4</w:t>
            </w:r>
          </w:p>
        </w:tc>
        <w:tc>
          <w:tcPr>
            <w:tcW w:w="542" w:type="pct"/>
            <w:shd w:val="clear" w:color="auto" w:fill="auto"/>
          </w:tcPr>
          <w:p w14:paraId="12CFF391" w14:textId="5E65CE68" w:rsidR="00814FFF" w:rsidRPr="00D457CB" w:rsidRDefault="0087584F" w:rsidP="00FA353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The periodicity of SSB is 20ms, and the gap length between PO and SSB are randomly distributed</w:t>
            </w:r>
          </w:p>
        </w:tc>
        <w:tc>
          <w:tcPr>
            <w:tcW w:w="425" w:type="pct"/>
            <w:vMerge/>
            <w:tcBorders>
              <w:right w:val="single" w:sz="18" w:space="0" w:color="000000"/>
            </w:tcBorders>
            <w:shd w:val="clear" w:color="auto" w:fill="auto"/>
          </w:tcPr>
          <w:p w14:paraId="4EBFC8DB" w14:textId="77777777" w:rsidR="00814FFF" w:rsidRPr="00D457CB" w:rsidRDefault="00814FFF" w:rsidP="00FA353D">
            <w:pPr>
              <w:pStyle w:val="Comments"/>
              <w:rPr>
                <w:rFonts w:ascii="Times New Roman" w:hAnsi="Times New Roman"/>
                <w:i w:val="0"/>
                <w:sz w:val="20"/>
                <w:szCs w:val="20"/>
              </w:rPr>
            </w:pPr>
          </w:p>
        </w:tc>
      </w:tr>
      <w:tr w:rsidR="00A55DDC" w:rsidRPr="00D457CB" w14:paraId="2D5FEAA9" w14:textId="77777777" w:rsidTr="00A55DDC">
        <w:trPr>
          <w:trHeight w:val="65"/>
        </w:trPr>
        <w:tc>
          <w:tcPr>
            <w:tcW w:w="289" w:type="pct"/>
            <w:vMerge/>
            <w:tcBorders>
              <w:left w:val="single" w:sz="18" w:space="0" w:color="000000"/>
            </w:tcBorders>
            <w:shd w:val="clear" w:color="auto" w:fill="auto"/>
          </w:tcPr>
          <w:p w14:paraId="68875CBD" w14:textId="77777777" w:rsidR="00814FFF" w:rsidRPr="00D457CB" w:rsidRDefault="00814FFF" w:rsidP="00814FFF">
            <w:pPr>
              <w:pStyle w:val="Comments"/>
              <w:rPr>
                <w:rFonts w:ascii="Times New Roman" w:hAnsi="Times New Roman"/>
                <w:i w:val="0"/>
                <w:sz w:val="20"/>
                <w:szCs w:val="20"/>
              </w:rPr>
            </w:pPr>
          </w:p>
        </w:tc>
        <w:tc>
          <w:tcPr>
            <w:tcW w:w="1181" w:type="pct"/>
            <w:shd w:val="clear" w:color="auto" w:fill="auto"/>
          </w:tcPr>
          <w:p w14:paraId="2BFDA2B1" w14:textId="1791B016"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Adjacent directional beams of each SSB can be provided by gNB to reduce SSB number of UE RRM measurement</w:t>
            </w:r>
            <w:r>
              <w:rPr>
                <w:rFonts w:ascii="Times New Roman" w:eastAsiaTheme="minorEastAsia" w:hAnsi="Times New Roman"/>
                <w:i w:val="0"/>
                <w:sz w:val="20"/>
                <w:szCs w:val="20"/>
                <w:lang w:eastAsia="zh-CN"/>
              </w:rPr>
              <w:t xml:space="preserve"> and </w:t>
            </w:r>
            <w:r w:rsidR="0061230D" w:rsidRPr="00C97654">
              <w:rPr>
                <w:rFonts w:ascii="Times New Roman" w:eastAsiaTheme="minorEastAsia" w:hAnsi="Times New Roman"/>
                <w:i w:val="0"/>
                <w:sz w:val="20"/>
                <w:szCs w:val="20"/>
                <w:lang w:eastAsia="zh-CN"/>
              </w:rPr>
              <w:t>loop convergence</w:t>
            </w:r>
            <w:r w:rsidRPr="00D457CB">
              <w:rPr>
                <w:rFonts w:ascii="Times New Roman" w:eastAsiaTheme="minorEastAsia" w:hAnsi="Times New Roman"/>
                <w:i w:val="0"/>
                <w:sz w:val="20"/>
                <w:szCs w:val="20"/>
                <w:lang w:eastAsia="zh-CN"/>
              </w:rPr>
              <w:t>.</w:t>
            </w:r>
          </w:p>
          <w:p w14:paraId="3C572696"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 UE measures all the beams</w:t>
            </w:r>
          </w:p>
          <w:p w14:paraId="76700A80" w14:textId="795E7A46" w:rsidR="00814FFF" w:rsidRPr="00D457CB" w:rsidRDefault="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 xml:space="preserve">B: all the adjacent beams and serving beam </w:t>
            </w:r>
            <w:r>
              <w:rPr>
                <w:rFonts w:ascii="Times New Roman" w:eastAsiaTheme="minorEastAsia" w:hAnsi="Times New Roman"/>
                <w:i w:val="0"/>
                <w:sz w:val="20"/>
                <w:szCs w:val="20"/>
                <w:lang w:eastAsia="zh-CN"/>
              </w:rPr>
              <w:t xml:space="preserve">is used for RRM </w:t>
            </w:r>
            <w:r w:rsidRPr="00D457CB">
              <w:rPr>
                <w:rFonts w:ascii="Times New Roman" w:eastAsiaTheme="minorEastAsia" w:hAnsi="Times New Roman"/>
                <w:i w:val="0"/>
                <w:sz w:val="20"/>
                <w:szCs w:val="20"/>
                <w:lang w:eastAsia="zh-CN"/>
              </w:rPr>
              <w:t>measure</w:t>
            </w:r>
            <w:r>
              <w:rPr>
                <w:rFonts w:ascii="Times New Roman" w:eastAsiaTheme="minorEastAsia" w:hAnsi="Times New Roman"/>
                <w:i w:val="0"/>
                <w:sz w:val="20"/>
                <w:szCs w:val="20"/>
                <w:lang w:eastAsia="zh-CN"/>
              </w:rPr>
              <w:t xml:space="preserve">ment and </w:t>
            </w:r>
            <w:r w:rsidRPr="00C97654">
              <w:rPr>
                <w:rFonts w:ascii="Times New Roman" w:eastAsiaTheme="minorEastAsia" w:hAnsi="Times New Roman"/>
                <w:i w:val="0"/>
                <w:sz w:val="20"/>
                <w:szCs w:val="20"/>
                <w:lang w:eastAsia="zh-CN"/>
              </w:rPr>
              <w:t>loop convergence</w:t>
            </w:r>
            <w:r>
              <w:rPr>
                <w:rFonts w:ascii="Times New Roman" w:eastAsiaTheme="minorEastAsia" w:hAnsi="Times New Roman"/>
                <w:i w:val="0"/>
                <w:sz w:val="20"/>
                <w:szCs w:val="20"/>
                <w:lang w:eastAsia="zh-CN"/>
              </w:rPr>
              <w:t>.</w:t>
            </w:r>
          </w:p>
        </w:tc>
        <w:tc>
          <w:tcPr>
            <w:tcW w:w="338" w:type="pct"/>
            <w:shd w:val="clear" w:color="auto" w:fill="auto"/>
          </w:tcPr>
          <w:p w14:paraId="434FD1AD"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A(baseline):</w:t>
            </w:r>
          </w:p>
          <w:p w14:paraId="682BB961" w14:textId="77777777" w:rsidR="00814FFF" w:rsidRPr="00D457CB" w:rsidRDefault="00814FFF" w:rsidP="00814FFF">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3.9</w:t>
            </w:r>
          </w:p>
          <w:p w14:paraId="7073AEC7"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B:</w:t>
            </w:r>
            <w:r>
              <w:rPr>
                <w:rFonts w:ascii="Times New Roman" w:eastAsiaTheme="minorEastAsia" w:hAnsi="Times New Roman"/>
                <w:i w:val="0"/>
                <w:sz w:val="20"/>
                <w:szCs w:val="20"/>
                <w:lang w:eastAsia="zh-CN"/>
              </w:rPr>
              <w:t>2.47</w:t>
            </w:r>
          </w:p>
          <w:p w14:paraId="210501C1" w14:textId="77777777" w:rsidR="00814FFF" w:rsidRPr="00D457CB" w:rsidRDefault="00814FFF" w:rsidP="00814FFF">
            <w:pPr>
              <w:pStyle w:val="Comments"/>
              <w:rPr>
                <w:rFonts w:ascii="Times New Roman" w:eastAsiaTheme="minorEastAsia" w:hAnsi="Times New Roman"/>
                <w:i w:val="0"/>
                <w:sz w:val="20"/>
                <w:szCs w:val="20"/>
                <w:lang w:eastAsia="zh-CN"/>
              </w:rPr>
            </w:pPr>
          </w:p>
        </w:tc>
        <w:tc>
          <w:tcPr>
            <w:tcW w:w="301" w:type="pct"/>
            <w:shd w:val="clear" w:color="auto" w:fill="auto"/>
          </w:tcPr>
          <w:p w14:paraId="58210D86" w14:textId="77777777" w:rsidR="00814FFF" w:rsidRDefault="00814FFF" w:rsidP="00814FFF">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36.6</w:t>
            </w:r>
            <w:r w:rsidRPr="00D457CB">
              <w:rPr>
                <w:rFonts w:ascii="Times New Roman" w:eastAsiaTheme="minorEastAsia" w:hAnsi="Times New Roman"/>
                <w:i w:val="0"/>
                <w:sz w:val="20"/>
                <w:szCs w:val="20"/>
                <w:lang w:eastAsia="zh-CN"/>
              </w:rPr>
              <w:t>%</w:t>
            </w:r>
          </w:p>
        </w:tc>
        <w:tc>
          <w:tcPr>
            <w:tcW w:w="134" w:type="pct"/>
            <w:shd w:val="clear" w:color="auto" w:fill="auto"/>
          </w:tcPr>
          <w:p w14:paraId="0710A14E" w14:textId="77777777" w:rsidR="00814FFF" w:rsidRPr="00D457CB" w:rsidRDefault="00814FFF" w:rsidP="00814FFF">
            <w:pPr>
              <w:pStyle w:val="Comments"/>
              <w:rPr>
                <w:rFonts w:ascii="Times New Roman" w:hAnsi="Times New Roman"/>
                <w:i w:val="0"/>
                <w:sz w:val="20"/>
                <w:szCs w:val="20"/>
              </w:rPr>
            </w:pPr>
          </w:p>
        </w:tc>
        <w:tc>
          <w:tcPr>
            <w:tcW w:w="322" w:type="pct"/>
            <w:shd w:val="clear" w:color="auto" w:fill="auto"/>
          </w:tcPr>
          <w:p w14:paraId="2408D5B9"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IDLE</w:t>
            </w:r>
          </w:p>
        </w:tc>
        <w:tc>
          <w:tcPr>
            <w:tcW w:w="532" w:type="pct"/>
            <w:gridSpan w:val="2"/>
            <w:shd w:val="clear" w:color="auto" w:fill="auto"/>
          </w:tcPr>
          <w:p w14:paraId="01FBF061"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DRX cycle length = 0.32s</w:t>
            </w:r>
          </w:p>
          <w:p w14:paraId="3941685E" w14:textId="77777777" w:rsidR="00814FFF" w:rsidRPr="00D457CB" w:rsidRDefault="00814FFF" w:rsidP="00814FFF">
            <w:pPr>
              <w:pStyle w:val="Comments"/>
              <w:rPr>
                <w:rFonts w:ascii="Times New Roman" w:eastAsiaTheme="minorEastAsia" w:hAnsi="Times New Roman"/>
                <w:i w:val="0"/>
                <w:sz w:val="20"/>
                <w:szCs w:val="20"/>
                <w:lang w:eastAsia="zh-CN"/>
              </w:rPr>
            </w:pPr>
          </w:p>
        </w:tc>
        <w:tc>
          <w:tcPr>
            <w:tcW w:w="199" w:type="pct"/>
            <w:gridSpan w:val="2"/>
            <w:shd w:val="clear" w:color="auto" w:fill="auto"/>
          </w:tcPr>
          <w:p w14:paraId="1D4DC1A8"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w:t>
            </w:r>
          </w:p>
        </w:tc>
        <w:tc>
          <w:tcPr>
            <w:tcW w:w="96" w:type="pct"/>
            <w:shd w:val="clear" w:color="auto" w:fill="auto"/>
          </w:tcPr>
          <w:p w14:paraId="4B0B1CE7"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w:t>
            </w:r>
          </w:p>
        </w:tc>
        <w:tc>
          <w:tcPr>
            <w:tcW w:w="345" w:type="pct"/>
            <w:shd w:val="clear" w:color="auto" w:fill="auto"/>
          </w:tcPr>
          <w:p w14:paraId="04609FB7" w14:textId="77777777" w:rsidR="00814FFF" w:rsidRDefault="00814FFF" w:rsidP="00814FFF">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Determined by signalling</w:t>
            </w:r>
            <w:r w:rsidRPr="00D457CB">
              <w:rPr>
                <w:rFonts w:ascii="Times New Roman" w:eastAsiaTheme="minorEastAsia" w:hAnsi="Times New Roman"/>
                <w:i w:val="0"/>
                <w:sz w:val="20"/>
                <w:szCs w:val="20"/>
                <w:lang w:eastAsia="zh-CN"/>
              </w:rPr>
              <w:t xml:space="preserve"> periodicity</w:t>
            </w:r>
          </w:p>
        </w:tc>
        <w:tc>
          <w:tcPr>
            <w:tcW w:w="296" w:type="pct"/>
            <w:shd w:val="clear" w:color="auto" w:fill="auto"/>
          </w:tcPr>
          <w:p w14:paraId="09DBE223" w14:textId="7BDFA35E"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Ref to the Fig. 4</w:t>
            </w:r>
          </w:p>
        </w:tc>
        <w:tc>
          <w:tcPr>
            <w:tcW w:w="542" w:type="pct"/>
            <w:shd w:val="clear" w:color="auto" w:fill="auto"/>
          </w:tcPr>
          <w:p w14:paraId="537F0419" w14:textId="77777777" w:rsidR="00814FFF" w:rsidRPr="00D457CB" w:rsidRDefault="00814FFF" w:rsidP="00814FFF">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The periodicity of SSB is 20ms, and the gap length between PO and SSB are randomly distributed</w:t>
            </w:r>
          </w:p>
        </w:tc>
        <w:tc>
          <w:tcPr>
            <w:tcW w:w="425" w:type="pct"/>
            <w:vMerge w:val="restart"/>
            <w:tcBorders>
              <w:right w:val="single" w:sz="18" w:space="0" w:color="000000"/>
            </w:tcBorders>
            <w:shd w:val="clear" w:color="auto" w:fill="auto"/>
          </w:tcPr>
          <w:p w14:paraId="4ACD1371" w14:textId="2745C500" w:rsidR="00814FFF" w:rsidRPr="00D457CB" w:rsidRDefault="00814FFF" w:rsidP="00814FFF">
            <w:pPr>
              <w:pStyle w:val="Eqn"/>
              <w:rPr>
                <w:rFonts w:eastAsiaTheme="minorEastAsia"/>
                <w:lang w:eastAsia="zh-CN"/>
              </w:rPr>
            </w:pPr>
            <w:r w:rsidRPr="00D457CB">
              <w:rPr>
                <w:rFonts w:eastAsiaTheme="minorEastAsia"/>
                <w:lang w:eastAsia="zh-CN"/>
              </w:rPr>
              <w:t xml:space="preserve">1 SSB burst set with </w:t>
            </w:r>
            <w:r>
              <w:rPr>
                <w:rFonts w:eastAsiaTheme="minorEastAsia"/>
                <w:lang w:eastAsia="zh-CN"/>
              </w:rPr>
              <w:t>32</w:t>
            </w:r>
            <w:r w:rsidRPr="00D457CB">
              <w:rPr>
                <w:rFonts w:eastAsiaTheme="minorEastAsia"/>
                <w:lang w:eastAsia="zh-CN"/>
              </w:rPr>
              <w:t xml:space="preserve"> SSB</w:t>
            </w:r>
            <w:r>
              <w:rPr>
                <w:rFonts w:eastAsiaTheme="minorEastAsia"/>
                <w:lang w:eastAsia="zh-CN"/>
              </w:rPr>
              <w:t>s</w:t>
            </w:r>
            <w:r w:rsidRPr="00D457CB">
              <w:rPr>
                <w:rFonts w:eastAsiaTheme="minorEastAsia"/>
                <w:lang w:eastAsia="zh-CN"/>
              </w:rPr>
              <w:t xml:space="preserve"> is used for loop convergence</w:t>
            </w:r>
            <w:r>
              <w:rPr>
                <w:rFonts w:eastAsiaTheme="minorEastAsia"/>
                <w:lang w:eastAsia="zh-CN"/>
              </w:rPr>
              <w:t xml:space="preserve"> in baseline and with averaged adjacent SSBs</w:t>
            </w:r>
            <w:r w:rsidRPr="00147B08">
              <w:rPr>
                <w:rFonts w:eastAsiaTheme="minorEastAsia"/>
                <w:lang w:eastAsia="zh-CN"/>
              </w:rPr>
              <w:t xml:space="preserve"> </w:t>
            </w:r>
            <w:r w:rsidRPr="00D457CB">
              <w:rPr>
                <w:rFonts w:eastAsiaTheme="minorEastAsia"/>
                <w:lang w:eastAsia="zh-CN"/>
              </w:rPr>
              <w:t>for loop convergence</w:t>
            </w:r>
            <w:r>
              <w:rPr>
                <w:rFonts w:eastAsiaTheme="minorEastAsia"/>
                <w:lang w:eastAsia="zh-CN"/>
              </w:rPr>
              <w:t xml:space="preserve"> in optimal schemes</w:t>
            </w:r>
            <w:r w:rsidR="00F624E2">
              <w:rPr>
                <w:rFonts w:eastAsiaTheme="minorEastAsia"/>
                <w:lang w:eastAsia="zh-CN"/>
              </w:rPr>
              <w:t>, with periodicity of max (160ms, DRX cycle)</w:t>
            </w:r>
            <w:r w:rsidRPr="00D457CB">
              <w:rPr>
                <w:rFonts w:eastAsiaTheme="minorEastAsia"/>
                <w:lang w:eastAsia="zh-CN"/>
              </w:rPr>
              <w:t>.</w:t>
            </w:r>
          </w:p>
          <w:p w14:paraId="386FA028" w14:textId="77777777" w:rsidR="00814FFF" w:rsidRPr="00A55DDC" w:rsidRDefault="00814FFF" w:rsidP="00814FFF">
            <w:pPr>
              <w:pStyle w:val="Comments"/>
              <w:rPr>
                <w:rFonts w:ascii="Times New Roman" w:hAnsi="Times New Roman"/>
                <w:i w:val="0"/>
                <w:sz w:val="20"/>
                <w:szCs w:val="20"/>
                <w:lang w:val="en-US"/>
              </w:rPr>
            </w:pPr>
          </w:p>
        </w:tc>
      </w:tr>
      <w:tr w:rsidR="00A55DDC" w:rsidRPr="00D457CB" w14:paraId="5C965170" w14:textId="77777777" w:rsidTr="00A55DDC">
        <w:trPr>
          <w:trHeight w:val="65"/>
        </w:trPr>
        <w:tc>
          <w:tcPr>
            <w:tcW w:w="289" w:type="pct"/>
            <w:vMerge/>
            <w:tcBorders>
              <w:left w:val="single" w:sz="18" w:space="0" w:color="000000"/>
            </w:tcBorders>
            <w:shd w:val="clear" w:color="auto" w:fill="auto"/>
          </w:tcPr>
          <w:p w14:paraId="53BA1DD9" w14:textId="77777777" w:rsidR="00814FFF" w:rsidRPr="00D457CB" w:rsidRDefault="00814FFF" w:rsidP="00814FFF">
            <w:pPr>
              <w:pStyle w:val="Comments"/>
              <w:rPr>
                <w:rFonts w:ascii="Times New Roman" w:hAnsi="Times New Roman"/>
                <w:i w:val="0"/>
                <w:sz w:val="20"/>
                <w:szCs w:val="20"/>
              </w:rPr>
            </w:pPr>
          </w:p>
        </w:tc>
        <w:tc>
          <w:tcPr>
            <w:tcW w:w="1181" w:type="pct"/>
            <w:shd w:val="clear" w:color="auto" w:fill="auto"/>
          </w:tcPr>
          <w:p w14:paraId="26180079" w14:textId="33ECF44C"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Adjacent directional beams of each SSB can be provided by gNB to reduce SSB number of UE RRM measurement</w:t>
            </w:r>
            <w:r w:rsidR="00156A0A">
              <w:rPr>
                <w:rFonts w:ascii="Times New Roman" w:eastAsiaTheme="minorEastAsia" w:hAnsi="Times New Roman"/>
                <w:i w:val="0"/>
                <w:sz w:val="20"/>
                <w:szCs w:val="20"/>
                <w:lang w:eastAsia="zh-CN"/>
              </w:rPr>
              <w:t xml:space="preserve"> and </w:t>
            </w:r>
            <w:r w:rsidR="0061230D" w:rsidRPr="00C97654">
              <w:rPr>
                <w:rFonts w:ascii="Times New Roman" w:eastAsiaTheme="minorEastAsia" w:hAnsi="Times New Roman"/>
                <w:i w:val="0"/>
                <w:sz w:val="20"/>
                <w:szCs w:val="20"/>
                <w:lang w:eastAsia="zh-CN"/>
              </w:rPr>
              <w:t>loop convergence</w:t>
            </w:r>
            <w:r w:rsidRPr="00D457CB">
              <w:rPr>
                <w:rFonts w:ascii="Times New Roman" w:eastAsiaTheme="minorEastAsia" w:hAnsi="Times New Roman"/>
                <w:i w:val="0"/>
                <w:sz w:val="20"/>
                <w:szCs w:val="20"/>
                <w:lang w:eastAsia="zh-CN"/>
              </w:rPr>
              <w:t>.</w:t>
            </w:r>
          </w:p>
          <w:p w14:paraId="01D6F85A"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 UE measures all the beams</w:t>
            </w:r>
          </w:p>
          <w:p w14:paraId="2F0258BB" w14:textId="6787FB41" w:rsidR="00814FFF" w:rsidRPr="00D457CB" w:rsidRDefault="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 xml:space="preserve">B: all the adjacent beams and serving beam </w:t>
            </w:r>
            <w:r>
              <w:rPr>
                <w:rFonts w:ascii="Times New Roman" w:eastAsiaTheme="minorEastAsia" w:hAnsi="Times New Roman"/>
                <w:i w:val="0"/>
                <w:sz w:val="20"/>
                <w:szCs w:val="20"/>
                <w:lang w:eastAsia="zh-CN"/>
              </w:rPr>
              <w:t xml:space="preserve">is used for RRM </w:t>
            </w:r>
            <w:r w:rsidRPr="00D457CB">
              <w:rPr>
                <w:rFonts w:ascii="Times New Roman" w:eastAsiaTheme="minorEastAsia" w:hAnsi="Times New Roman"/>
                <w:i w:val="0"/>
                <w:sz w:val="20"/>
                <w:szCs w:val="20"/>
                <w:lang w:eastAsia="zh-CN"/>
              </w:rPr>
              <w:t>measure</w:t>
            </w:r>
            <w:r>
              <w:rPr>
                <w:rFonts w:ascii="Times New Roman" w:eastAsiaTheme="minorEastAsia" w:hAnsi="Times New Roman"/>
                <w:i w:val="0"/>
                <w:sz w:val="20"/>
                <w:szCs w:val="20"/>
                <w:lang w:eastAsia="zh-CN"/>
              </w:rPr>
              <w:t xml:space="preserve">ment and </w:t>
            </w:r>
            <w:r w:rsidRPr="00C97654">
              <w:rPr>
                <w:rFonts w:ascii="Times New Roman" w:eastAsiaTheme="minorEastAsia" w:hAnsi="Times New Roman"/>
                <w:i w:val="0"/>
                <w:sz w:val="20"/>
                <w:szCs w:val="20"/>
                <w:lang w:eastAsia="zh-CN"/>
              </w:rPr>
              <w:t>loop convergence</w:t>
            </w:r>
            <w:r>
              <w:rPr>
                <w:rFonts w:ascii="Times New Roman" w:eastAsiaTheme="minorEastAsia" w:hAnsi="Times New Roman"/>
                <w:i w:val="0"/>
                <w:sz w:val="20"/>
                <w:szCs w:val="20"/>
                <w:lang w:eastAsia="zh-CN"/>
              </w:rPr>
              <w:t>.</w:t>
            </w:r>
          </w:p>
        </w:tc>
        <w:tc>
          <w:tcPr>
            <w:tcW w:w="338" w:type="pct"/>
            <w:shd w:val="clear" w:color="auto" w:fill="auto"/>
          </w:tcPr>
          <w:p w14:paraId="0812D515"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A(baseline):</w:t>
            </w:r>
            <w:r>
              <w:rPr>
                <w:rFonts w:ascii="Times New Roman" w:eastAsiaTheme="minorEastAsia" w:hAnsi="Times New Roman"/>
                <w:i w:val="0"/>
                <w:sz w:val="20"/>
                <w:szCs w:val="20"/>
                <w:lang w:eastAsia="zh-CN"/>
              </w:rPr>
              <w:t>3</w:t>
            </w:r>
          </w:p>
          <w:p w14:paraId="55853442"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B:</w:t>
            </w:r>
            <w:r>
              <w:rPr>
                <w:rFonts w:ascii="Times New Roman" w:eastAsiaTheme="minorEastAsia" w:hAnsi="Times New Roman"/>
                <w:i w:val="0"/>
                <w:sz w:val="20"/>
                <w:szCs w:val="20"/>
                <w:lang w:eastAsia="zh-CN"/>
              </w:rPr>
              <w:t>1.73</w:t>
            </w:r>
          </w:p>
          <w:p w14:paraId="7232B991" w14:textId="77777777" w:rsidR="00814FFF" w:rsidRPr="00D457CB" w:rsidRDefault="00814FFF" w:rsidP="00814FFF">
            <w:pPr>
              <w:pStyle w:val="Comments"/>
              <w:rPr>
                <w:rFonts w:ascii="Times New Roman" w:eastAsiaTheme="minorEastAsia" w:hAnsi="Times New Roman"/>
                <w:i w:val="0"/>
                <w:sz w:val="20"/>
                <w:szCs w:val="20"/>
                <w:lang w:eastAsia="zh-CN"/>
              </w:rPr>
            </w:pPr>
          </w:p>
        </w:tc>
        <w:tc>
          <w:tcPr>
            <w:tcW w:w="301" w:type="pct"/>
            <w:shd w:val="clear" w:color="auto" w:fill="auto"/>
          </w:tcPr>
          <w:p w14:paraId="1F05D79B" w14:textId="77777777" w:rsidR="00814FFF" w:rsidRDefault="00814FFF" w:rsidP="00814FFF">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42.1</w:t>
            </w:r>
            <w:r w:rsidRPr="00D457CB">
              <w:rPr>
                <w:rFonts w:ascii="Times New Roman" w:eastAsiaTheme="minorEastAsia" w:hAnsi="Times New Roman"/>
                <w:i w:val="0"/>
                <w:sz w:val="20"/>
                <w:szCs w:val="20"/>
                <w:lang w:eastAsia="zh-CN"/>
              </w:rPr>
              <w:t>%</w:t>
            </w:r>
          </w:p>
        </w:tc>
        <w:tc>
          <w:tcPr>
            <w:tcW w:w="134" w:type="pct"/>
            <w:shd w:val="clear" w:color="auto" w:fill="auto"/>
          </w:tcPr>
          <w:p w14:paraId="3E2D0663" w14:textId="77777777" w:rsidR="00814FFF" w:rsidRPr="00D457CB" w:rsidRDefault="00814FFF" w:rsidP="00814FFF">
            <w:pPr>
              <w:pStyle w:val="Comments"/>
              <w:rPr>
                <w:rFonts w:ascii="Times New Roman" w:hAnsi="Times New Roman"/>
                <w:i w:val="0"/>
                <w:sz w:val="20"/>
                <w:szCs w:val="20"/>
              </w:rPr>
            </w:pPr>
          </w:p>
        </w:tc>
        <w:tc>
          <w:tcPr>
            <w:tcW w:w="322" w:type="pct"/>
            <w:shd w:val="clear" w:color="auto" w:fill="auto"/>
          </w:tcPr>
          <w:p w14:paraId="605ADCD4"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IDLE</w:t>
            </w:r>
          </w:p>
        </w:tc>
        <w:tc>
          <w:tcPr>
            <w:tcW w:w="532" w:type="pct"/>
            <w:gridSpan w:val="2"/>
            <w:shd w:val="clear" w:color="auto" w:fill="auto"/>
          </w:tcPr>
          <w:p w14:paraId="18D69B31"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DRX cycle length = 0.64s</w:t>
            </w:r>
          </w:p>
          <w:p w14:paraId="7C0C6909" w14:textId="77777777" w:rsidR="00814FFF" w:rsidRPr="00D457CB" w:rsidRDefault="00814FFF" w:rsidP="00814FFF">
            <w:pPr>
              <w:pStyle w:val="Comments"/>
              <w:rPr>
                <w:rFonts w:ascii="Times New Roman" w:eastAsiaTheme="minorEastAsia" w:hAnsi="Times New Roman"/>
                <w:i w:val="0"/>
                <w:sz w:val="20"/>
                <w:szCs w:val="20"/>
                <w:lang w:eastAsia="zh-CN"/>
              </w:rPr>
            </w:pPr>
          </w:p>
        </w:tc>
        <w:tc>
          <w:tcPr>
            <w:tcW w:w="199" w:type="pct"/>
            <w:gridSpan w:val="2"/>
            <w:shd w:val="clear" w:color="auto" w:fill="auto"/>
          </w:tcPr>
          <w:p w14:paraId="03266DFE"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w:t>
            </w:r>
          </w:p>
        </w:tc>
        <w:tc>
          <w:tcPr>
            <w:tcW w:w="96" w:type="pct"/>
            <w:shd w:val="clear" w:color="auto" w:fill="auto"/>
          </w:tcPr>
          <w:p w14:paraId="74565627"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w:t>
            </w:r>
          </w:p>
        </w:tc>
        <w:tc>
          <w:tcPr>
            <w:tcW w:w="345" w:type="pct"/>
            <w:shd w:val="clear" w:color="auto" w:fill="auto"/>
          </w:tcPr>
          <w:p w14:paraId="2F340ECE" w14:textId="77777777" w:rsidR="00814FFF" w:rsidRDefault="00814FFF" w:rsidP="00814FFF">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Determined by signalling</w:t>
            </w:r>
            <w:r w:rsidRPr="00D457CB">
              <w:rPr>
                <w:rFonts w:ascii="Times New Roman" w:eastAsiaTheme="minorEastAsia" w:hAnsi="Times New Roman"/>
                <w:i w:val="0"/>
                <w:sz w:val="20"/>
                <w:szCs w:val="20"/>
                <w:lang w:eastAsia="zh-CN"/>
              </w:rPr>
              <w:t xml:space="preserve"> periodicity</w:t>
            </w:r>
          </w:p>
        </w:tc>
        <w:tc>
          <w:tcPr>
            <w:tcW w:w="296" w:type="pct"/>
            <w:shd w:val="clear" w:color="auto" w:fill="auto"/>
          </w:tcPr>
          <w:p w14:paraId="7B28D052" w14:textId="3A9A1D20"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Ref to the Fig. 4</w:t>
            </w:r>
          </w:p>
        </w:tc>
        <w:tc>
          <w:tcPr>
            <w:tcW w:w="542" w:type="pct"/>
            <w:shd w:val="clear" w:color="auto" w:fill="auto"/>
          </w:tcPr>
          <w:p w14:paraId="67CCD1AC" w14:textId="02AC58F5" w:rsidR="00814FFF" w:rsidRPr="00D457CB" w:rsidRDefault="0087584F" w:rsidP="00814FFF">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The periodicity of SSB is 20ms, and the gap length between PO and SSB are randomly distributed</w:t>
            </w:r>
          </w:p>
        </w:tc>
        <w:tc>
          <w:tcPr>
            <w:tcW w:w="425" w:type="pct"/>
            <w:vMerge/>
            <w:tcBorders>
              <w:right w:val="single" w:sz="18" w:space="0" w:color="000000"/>
            </w:tcBorders>
            <w:shd w:val="clear" w:color="auto" w:fill="auto"/>
          </w:tcPr>
          <w:p w14:paraId="3794A54D" w14:textId="77777777" w:rsidR="00814FFF" w:rsidRPr="00D457CB" w:rsidRDefault="00814FFF" w:rsidP="00814FFF">
            <w:pPr>
              <w:pStyle w:val="Comments"/>
              <w:rPr>
                <w:rFonts w:ascii="Times New Roman" w:hAnsi="Times New Roman"/>
                <w:i w:val="0"/>
                <w:sz w:val="20"/>
                <w:szCs w:val="20"/>
              </w:rPr>
            </w:pPr>
          </w:p>
        </w:tc>
      </w:tr>
      <w:tr w:rsidR="00A55DDC" w:rsidRPr="00D457CB" w14:paraId="05DC2B8D" w14:textId="77777777" w:rsidTr="00A55DDC">
        <w:trPr>
          <w:trHeight w:val="65"/>
        </w:trPr>
        <w:tc>
          <w:tcPr>
            <w:tcW w:w="289" w:type="pct"/>
            <w:vMerge/>
            <w:tcBorders>
              <w:left w:val="single" w:sz="18" w:space="0" w:color="000000"/>
            </w:tcBorders>
            <w:shd w:val="clear" w:color="auto" w:fill="auto"/>
          </w:tcPr>
          <w:p w14:paraId="0DBF270F" w14:textId="77777777" w:rsidR="00814FFF" w:rsidRPr="00D457CB" w:rsidRDefault="00814FFF" w:rsidP="00814FFF">
            <w:pPr>
              <w:pStyle w:val="Comments"/>
              <w:rPr>
                <w:rFonts w:ascii="Times New Roman" w:hAnsi="Times New Roman"/>
                <w:i w:val="0"/>
                <w:sz w:val="20"/>
                <w:szCs w:val="20"/>
              </w:rPr>
            </w:pPr>
          </w:p>
        </w:tc>
        <w:tc>
          <w:tcPr>
            <w:tcW w:w="1181" w:type="pct"/>
            <w:shd w:val="clear" w:color="auto" w:fill="auto"/>
          </w:tcPr>
          <w:p w14:paraId="794A171A" w14:textId="4A162DE2"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Adjacent directional beams of each SSB can be provided by gNB to reduce SSB number of UE RRM measurement</w:t>
            </w:r>
            <w:r w:rsidR="00156A0A">
              <w:rPr>
                <w:rFonts w:ascii="Times New Roman" w:eastAsiaTheme="minorEastAsia" w:hAnsi="Times New Roman"/>
                <w:i w:val="0"/>
                <w:sz w:val="20"/>
                <w:szCs w:val="20"/>
                <w:lang w:eastAsia="zh-CN"/>
              </w:rPr>
              <w:t xml:space="preserve"> and </w:t>
            </w:r>
            <w:r w:rsidR="0061230D" w:rsidRPr="00C97654">
              <w:rPr>
                <w:rFonts w:ascii="Times New Roman" w:eastAsiaTheme="minorEastAsia" w:hAnsi="Times New Roman"/>
                <w:i w:val="0"/>
                <w:sz w:val="20"/>
                <w:szCs w:val="20"/>
                <w:lang w:eastAsia="zh-CN"/>
              </w:rPr>
              <w:t>loop convergence</w:t>
            </w:r>
            <w:r w:rsidRPr="00D457CB">
              <w:rPr>
                <w:rFonts w:ascii="Times New Roman" w:eastAsiaTheme="minorEastAsia" w:hAnsi="Times New Roman"/>
                <w:i w:val="0"/>
                <w:sz w:val="20"/>
                <w:szCs w:val="20"/>
                <w:lang w:eastAsia="zh-CN"/>
              </w:rPr>
              <w:t>.</w:t>
            </w:r>
          </w:p>
          <w:p w14:paraId="2A654A8A"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 UE measures all the beams</w:t>
            </w:r>
          </w:p>
          <w:p w14:paraId="0AE960FC" w14:textId="5DE7DDE0" w:rsidR="00814FFF" w:rsidRPr="00D457CB" w:rsidRDefault="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 xml:space="preserve">B: all the adjacent beams and serving beam </w:t>
            </w:r>
            <w:r>
              <w:rPr>
                <w:rFonts w:ascii="Times New Roman" w:eastAsiaTheme="minorEastAsia" w:hAnsi="Times New Roman"/>
                <w:i w:val="0"/>
                <w:sz w:val="20"/>
                <w:szCs w:val="20"/>
                <w:lang w:eastAsia="zh-CN"/>
              </w:rPr>
              <w:t xml:space="preserve">is used for RRM </w:t>
            </w:r>
            <w:r w:rsidRPr="00D457CB">
              <w:rPr>
                <w:rFonts w:ascii="Times New Roman" w:eastAsiaTheme="minorEastAsia" w:hAnsi="Times New Roman"/>
                <w:i w:val="0"/>
                <w:sz w:val="20"/>
                <w:szCs w:val="20"/>
                <w:lang w:eastAsia="zh-CN"/>
              </w:rPr>
              <w:t>measure</w:t>
            </w:r>
            <w:r>
              <w:rPr>
                <w:rFonts w:ascii="Times New Roman" w:eastAsiaTheme="minorEastAsia" w:hAnsi="Times New Roman"/>
                <w:i w:val="0"/>
                <w:sz w:val="20"/>
                <w:szCs w:val="20"/>
                <w:lang w:eastAsia="zh-CN"/>
              </w:rPr>
              <w:t xml:space="preserve">ment and </w:t>
            </w:r>
            <w:r w:rsidRPr="00C97654">
              <w:rPr>
                <w:rFonts w:ascii="Times New Roman" w:eastAsiaTheme="minorEastAsia" w:hAnsi="Times New Roman"/>
                <w:i w:val="0"/>
                <w:sz w:val="20"/>
                <w:szCs w:val="20"/>
                <w:lang w:eastAsia="zh-CN"/>
              </w:rPr>
              <w:t>loop convergence</w:t>
            </w:r>
            <w:r>
              <w:rPr>
                <w:rFonts w:ascii="Times New Roman" w:eastAsiaTheme="minorEastAsia" w:hAnsi="Times New Roman"/>
                <w:i w:val="0"/>
                <w:sz w:val="20"/>
                <w:szCs w:val="20"/>
                <w:lang w:eastAsia="zh-CN"/>
              </w:rPr>
              <w:t>.</w:t>
            </w:r>
          </w:p>
        </w:tc>
        <w:tc>
          <w:tcPr>
            <w:tcW w:w="338" w:type="pct"/>
            <w:shd w:val="clear" w:color="auto" w:fill="auto"/>
          </w:tcPr>
          <w:p w14:paraId="363A56A6"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A(baseline):</w:t>
            </w:r>
          </w:p>
          <w:p w14:paraId="771AF37F" w14:textId="77777777" w:rsidR="00814FFF" w:rsidRPr="00D457CB" w:rsidRDefault="00814FFF" w:rsidP="00814FFF">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2.54</w:t>
            </w:r>
          </w:p>
          <w:p w14:paraId="5FFC3D21"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B:</w:t>
            </w:r>
            <w:r>
              <w:rPr>
                <w:rFonts w:ascii="Times New Roman" w:eastAsiaTheme="minorEastAsia" w:hAnsi="Times New Roman"/>
                <w:i w:val="0"/>
                <w:sz w:val="20"/>
                <w:szCs w:val="20"/>
                <w:lang w:eastAsia="zh-CN"/>
              </w:rPr>
              <w:t>1.37</w:t>
            </w:r>
          </w:p>
          <w:p w14:paraId="6AC20DB4" w14:textId="77777777" w:rsidR="00814FFF" w:rsidRPr="00D457CB" w:rsidRDefault="00814FFF" w:rsidP="00814FFF">
            <w:pPr>
              <w:pStyle w:val="Comments"/>
              <w:rPr>
                <w:rFonts w:ascii="Times New Roman" w:eastAsiaTheme="minorEastAsia" w:hAnsi="Times New Roman"/>
                <w:i w:val="0"/>
                <w:sz w:val="20"/>
                <w:szCs w:val="20"/>
                <w:lang w:eastAsia="zh-CN"/>
              </w:rPr>
            </w:pPr>
          </w:p>
          <w:p w14:paraId="31948FC1" w14:textId="77777777" w:rsidR="00814FFF" w:rsidRPr="00D457CB" w:rsidRDefault="00814FFF" w:rsidP="00814FFF">
            <w:pPr>
              <w:pStyle w:val="Comments"/>
              <w:rPr>
                <w:rFonts w:ascii="Times New Roman" w:eastAsiaTheme="minorEastAsia" w:hAnsi="Times New Roman"/>
                <w:i w:val="0"/>
                <w:sz w:val="20"/>
                <w:szCs w:val="20"/>
                <w:lang w:eastAsia="zh-CN"/>
              </w:rPr>
            </w:pPr>
          </w:p>
        </w:tc>
        <w:tc>
          <w:tcPr>
            <w:tcW w:w="301" w:type="pct"/>
            <w:shd w:val="clear" w:color="auto" w:fill="auto"/>
          </w:tcPr>
          <w:p w14:paraId="2B5B9F07" w14:textId="77777777" w:rsidR="00814FFF" w:rsidRDefault="00814FFF" w:rsidP="00814FFF">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46.25</w:t>
            </w:r>
            <w:r w:rsidRPr="00D457CB">
              <w:rPr>
                <w:rFonts w:ascii="Times New Roman" w:eastAsiaTheme="minorEastAsia" w:hAnsi="Times New Roman"/>
                <w:i w:val="0"/>
                <w:sz w:val="20"/>
                <w:szCs w:val="20"/>
                <w:lang w:eastAsia="zh-CN"/>
              </w:rPr>
              <w:t>%</w:t>
            </w:r>
          </w:p>
        </w:tc>
        <w:tc>
          <w:tcPr>
            <w:tcW w:w="134" w:type="pct"/>
            <w:shd w:val="clear" w:color="auto" w:fill="auto"/>
          </w:tcPr>
          <w:p w14:paraId="74F0A70E" w14:textId="77777777" w:rsidR="00814FFF" w:rsidRPr="00D457CB" w:rsidRDefault="00814FFF" w:rsidP="00814FFF">
            <w:pPr>
              <w:pStyle w:val="Comments"/>
              <w:rPr>
                <w:rFonts w:ascii="Times New Roman" w:hAnsi="Times New Roman"/>
                <w:i w:val="0"/>
                <w:sz w:val="20"/>
                <w:szCs w:val="20"/>
              </w:rPr>
            </w:pPr>
          </w:p>
        </w:tc>
        <w:tc>
          <w:tcPr>
            <w:tcW w:w="322" w:type="pct"/>
            <w:shd w:val="clear" w:color="auto" w:fill="auto"/>
          </w:tcPr>
          <w:p w14:paraId="4F45CA48"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IDLE</w:t>
            </w:r>
          </w:p>
        </w:tc>
        <w:tc>
          <w:tcPr>
            <w:tcW w:w="532" w:type="pct"/>
            <w:gridSpan w:val="2"/>
            <w:shd w:val="clear" w:color="auto" w:fill="auto"/>
          </w:tcPr>
          <w:p w14:paraId="436E1249"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DRX cycle length = 1.28 s</w:t>
            </w:r>
          </w:p>
          <w:p w14:paraId="70C04419" w14:textId="77777777" w:rsidR="00814FFF" w:rsidRPr="00D457CB" w:rsidRDefault="00814FFF" w:rsidP="00814FFF">
            <w:pPr>
              <w:pStyle w:val="Comments"/>
              <w:rPr>
                <w:rFonts w:ascii="Times New Roman" w:eastAsiaTheme="minorEastAsia" w:hAnsi="Times New Roman"/>
                <w:i w:val="0"/>
                <w:sz w:val="20"/>
                <w:szCs w:val="20"/>
                <w:lang w:eastAsia="zh-CN"/>
              </w:rPr>
            </w:pPr>
          </w:p>
        </w:tc>
        <w:tc>
          <w:tcPr>
            <w:tcW w:w="199" w:type="pct"/>
            <w:gridSpan w:val="2"/>
            <w:shd w:val="clear" w:color="auto" w:fill="auto"/>
          </w:tcPr>
          <w:p w14:paraId="1B015B29"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w:t>
            </w:r>
          </w:p>
        </w:tc>
        <w:tc>
          <w:tcPr>
            <w:tcW w:w="96" w:type="pct"/>
            <w:shd w:val="clear" w:color="auto" w:fill="auto"/>
          </w:tcPr>
          <w:p w14:paraId="1E12F2E9"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w:t>
            </w:r>
          </w:p>
        </w:tc>
        <w:tc>
          <w:tcPr>
            <w:tcW w:w="345" w:type="pct"/>
            <w:shd w:val="clear" w:color="auto" w:fill="auto"/>
          </w:tcPr>
          <w:p w14:paraId="57FDA544" w14:textId="77777777" w:rsidR="00814FFF" w:rsidRDefault="00814FFF" w:rsidP="00814FFF">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Determined by signalling</w:t>
            </w:r>
            <w:r w:rsidRPr="00D457CB">
              <w:rPr>
                <w:rFonts w:ascii="Times New Roman" w:eastAsiaTheme="minorEastAsia" w:hAnsi="Times New Roman"/>
                <w:i w:val="0"/>
                <w:sz w:val="20"/>
                <w:szCs w:val="20"/>
                <w:lang w:eastAsia="zh-CN"/>
              </w:rPr>
              <w:t xml:space="preserve"> periodicity</w:t>
            </w:r>
          </w:p>
        </w:tc>
        <w:tc>
          <w:tcPr>
            <w:tcW w:w="296" w:type="pct"/>
            <w:shd w:val="clear" w:color="auto" w:fill="auto"/>
          </w:tcPr>
          <w:p w14:paraId="38BA0CA0" w14:textId="29B133BF"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Ref to the Fig. 4</w:t>
            </w:r>
          </w:p>
        </w:tc>
        <w:tc>
          <w:tcPr>
            <w:tcW w:w="542" w:type="pct"/>
            <w:shd w:val="clear" w:color="auto" w:fill="auto"/>
          </w:tcPr>
          <w:p w14:paraId="548337AE" w14:textId="28DD5512" w:rsidR="00814FFF" w:rsidRPr="00D457CB" w:rsidRDefault="0087584F" w:rsidP="00814FFF">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The periodicity of SSB is 20ms, and the gap length between PO and SSB are randomly distributed</w:t>
            </w:r>
          </w:p>
        </w:tc>
        <w:tc>
          <w:tcPr>
            <w:tcW w:w="425" w:type="pct"/>
            <w:vMerge/>
            <w:tcBorders>
              <w:right w:val="single" w:sz="18" w:space="0" w:color="000000"/>
            </w:tcBorders>
            <w:shd w:val="clear" w:color="auto" w:fill="auto"/>
          </w:tcPr>
          <w:p w14:paraId="48FBFB15" w14:textId="77777777" w:rsidR="00814FFF" w:rsidRPr="00D457CB" w:rsidRDefault="00814FFF" w:rsidP="00814FFF">
            <w:pPr>
              <w:pStyle w:val="Comments"/>
              <w:rPr>
                <w:rFonts w:ascii="Times New Roman" w:hAnsi="Times New Roman"/>
                <w:i w:val="0"/>
                <w:sz w:val="20"/>
                <w:szCs w:val="20"/>
              </w:rPr>
            </w:pPr>
          </w:p>
        </w:tc>
      </w:tr>
      <w:tr w:rsidR="00A55DDC" w:rsidRPr="00D457CB" w14:paraId="6920DEB9" w14:textId="77777777" w:rsidTr="00A55DDC">
        <w:trPr>
          <w:trHeight w:val="65"/>
        </w:trPr>
        <w:tc>
          <w:tcPr>
            <w:tcW w:w="289" w:type="pct"/>
            <w:vMerge/>
            <w:tcBorders>
              <w:left w:val="single" w:sz="18" w:space="0" w:color="000000"/>
            </w:tcBorders>
            <w:shd w:val="clear" w:color="auto" w:fill="auto"/>
          </w:tcPr>
          <w:p w14:paraId="6A7F684F" w14:textId="77777777" w:rsidR="00814FFF" w:rsidRPr="00D457CB" w:rsidRDefault="00814FFF" w:rsidP="00814FFF">
            <w:pPr>
              <w:pStyle w:val="Comments"/>
              <w:rPr>
                <w:rFonts w:ascii="Times New Roman" w:hAnsi="Times New Roman"/>
                <w:i w:val="0"/>
                <w:sz w:val="20"/>
                <w:szCs w:val="20"/>
              </w:rPr>
            </w:pPr>
          </w:p>
        </w:tc>
        <w:tc>
          <w:tcPr>
            <w:tcW w:w="1181" w:type="pct"/>
            <w:shd w:val="clear" w:color="auto" w:fill="auto"/>
          </w:tcPr>
          <w:p w14:paraId="34D17F5C" w14:textId="0A62A34B"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Adjacent directional beams of each SSB can be provided by gNB to reduce SSB number of UE RRM measurement</w:t>
            </w:r>
            <w:r w:rsidR="00A94633">
              <w:rPr>
                <w:rFonts w:ascii="Times New Roman" w:eastAsiaTheme="minorEastAsia" w:hAnsi="Times New Roman"/>
                <w:i w:val="0"/>
                <w:sz w:val="20"/>
                <w:szCs w:val="20"/>
                <w:lang w:eastAsia="zh-CN"/>
              </w:rPr>
              <w:t xml:space="preserve"> and </w:t>
            </w:r>
            <w:r w:rsidR="0061230D" w:rsidRPr="00C97654">
              <w:rPr>
                <w:rFonts w:ascii="Times New Roman" w:eastAsiaTheme="minorEastAsia" w:hAnsi="Times New Roman"/>
                <w:i w:val="0"/>
                <w:sz w:val="20"/>
                <w:szCs w:val="20"/>
                <w:lang w:eastAsia="zh-CN"/>
              </w:rPr>
              <w:t>loop convergence</w:t>
            </w:r>
            <w:r w:rsidRPr="00D457CB">
              <w:rPr>
                <w:rFonts w:ascii="Times New Roman" w:eastAsiaTheme="minorEastAsia" w:hAnsi="Times New Roman"/>
                <w:i w:val="0"/>
                <w:sz w:val="20"/>
                <w:szCs w:val="20"/>
                <w:lang w:eastAsia="zh-CN"/>
              </w:rPr>
              <w:t>.</w:t>
            </w:r>
          </w:p>
          <w:p w14:paraId="640FAC09"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 UE measures all the beams</w:t>
            </w:r>
          </w:p>
          <w:p w14:paraId="4847B747" w14:textId="4C25D59E" w:rsidR="00814FFF" w:rsidRPr="00D457CB" w:rsidRDefault="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 xml:space="preserve">B: all the adjacent beams and serving beam </w:t>
            </w:r>
            <w:r>
              <w:rPr>
                <w:rFonts w:ascii="Times New Roman" w:eastAsiaTheme="minorEastAsia" w:hAnsi="Times New Roman"/>
                <w:i w:val="0"/>
                <w:sz w:val="20"/>
                <w:szCs w:val="20"/>
                <w:lang w:eastAsia="zh-CN"/>
              </w:rPr>
              <w:t xml:space="preserve">is used for RRM </w:t>
            </w:r>
            <w:r w:rsidRPr="00D457CB">
              <w:rPr>
                <w:rFonts w:ascii="Times New Roman" w:eastAsiaTheme="minorEastAsia" w:hAnsi="Times New Roman"/>
                <w:i w:val="0"/>
                <w:sz w:val="20"/>
                <w:szCs w:val="20"/>
                <w:lang w:eastAsia="zh-CN"/>
              </w:rPr>
              <w:t>measure</w:t>
            </w:r>
            <w:r>
              <w:rPr>
                <w:rFonts w:ascii="Times New Roman" w:eastAsiaTheme="minorEastAsia" w:hAnsi="Times New Roman"/>
                <w:i w:val="0"/>
                <w:sz w:val="20"/>
                <w:szCs w:val="20"/>
                <w:lang w:eastAsia="zh-CN"/>
              </w:rPr>
              <w:t xml:space="preserve">ment and </w:t>
            </w:r>
            <w:r w:rsidRPr="00C97654">
              <w:rPr>
                <w:rFonts w:ascii="Times New Roman" w:eastAsiaTheme="minorEastAsia" w:hAnsi="Times New Roman"/>
                <w:i w:val="0"/>
                <w:sz w:val="20"/>
                <w:szCs w:val="20"/>
                <w:lang w:eastAsia="zh-CN"/>
              </w:rPr>
              <w:t>loop convergence</w:t>
            </w:r>
            <w:r>
              <w:rPr>
                <w:rFonts w:ascii="Times New Roman" w:eastAsiaTheme="minorEastAsia" w:hAnsi="Times New Roman"/>
                <w:i w:val="0"/>
                <w:sz w:val="20"/>
                <w:szCs w:val="20"/>
                <w:lang w:eastAsia="zh-CN"/>
              </w:rPr>
              <w:t>.</w:t>
            </w:r>
          </w:p>
        </w:tc>
        <w:tc>
          <w:tcPr>
            <w:tcW w:w="338" w:type="pct"/>
            <w:shd w:val="clear" w:color="auto" w:fill="auto"/>
          </w:tcPr>
          <w:p w14:paraId="024EE8C0"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A(baseline):</w:t>
            </w:r>
          </w:p>
          <w:p w14:paraId="2843CBF1" w14:textId="77777777" w:rsidR="00814FFF" w:rsidRPr="00D457CB" w:rsidRDefault="00814FFF" w:rsidP="00814FFF">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2.32</w:t>
            </w:r>
          </w:p>
          <w:p w14:paraId="4BF3AD40"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B:</w:t>
            </w:r>
            <w:r w:rsidR="009A6C82">
              <w:rPr>
                <w:rFonts w:ascii="Times New Roman" w:eastAsiaTheme="minorEastAsia" w:hAnsi="Times New Roman"/>
                <w:i w:val="0"/>
                <w:sz w:val="20"/>
                <w:szCs w:val="20"/>
                <w:lang w:eastAsia="zh-CN"/>
              </w:rPr>
              <w:t>1.18</w:t>
            </w:r>
          </w:p>
          <w:p w14:paraId="5E4A52C7" w14:textId="77777777" w:rsidR="00814FFF" w:rsidRPr="00D457CB" w:rsidRDefault="00814FFF" w:rsidP="00814FFF">
            <w:pPr>
              <w:pStyle w:val="Comments"/>
              <w:rPr>
                <w:rFonts w:ascii="Times New Roman" w:eastAsiaTheme="minorEastAsia" w:hAnsi="Times New Roman"/>
                <w:i w:val="0"/>
                <w:sz w:val="20"/>
                <w:szCs w:val="20"/>
                <w:lang w:eastAsia="zh-CN"/>
              </w:rPr>
            </w:pPr>
          </w:p>
        </w:tc>
        <w:tc>
          <w:tcPr>
            <w:tcW w:w="301" w:type="pct"/>
            <w:shd w:val="clear" w:color="auto" w:fill="auto"/>
          </w:tcPr>
          <w:p w14:paraId="64569706" w14:textId="77777777" w:rsidR="00814FFF" w:rsidRDefault="00814FFF" w:rsidP="00814FFF">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48.9</w:t>
            </w:r>
            <w:r w:rsidRPr="00D457CB">
              <w:rPr>
                <w:rFonts w:ascii="Times New Roman" w:eastAsiaTheme="minorEastAsia" w:hAnsi="Times New Roman"/>
                <w:i w:val="0"/>
                <w:sz w:val="20"/>
                <w:szCs w:val="20"/>
                <w:lang w:eastAsia="zh-CN"/>
              </w:rPr>
              <w:t>%</w:t>
            </w:r>
          </w:p>
        </w:tc>
        <w:tc>
          <w:tcPr>
            <w:tcW w:w="134" w:type="pct"/>
            <w:shd w:val="clear" w:color="auto" w:fill="auto"/>
          </w:tcPr>
          <w:p w14:paraId="68ECAF3F" w14:textId="77777777" w:rsidR="00814FFF" w:rsidRPr="00D457CB" w:rsidRDefault="00814FFF" w:rsidP="00814FFF">
            <w:pPr>
              <w:pStyle w:val="Comments"/>
              <w:rPr>
                <w:rFonts w:ascii="Times New Roman" w:hAnsi="Times New Roman"/>
                <w:i w:val="0"/>
                <w:sz w:val="20"/>
                <w:szCs w:val="20"/>
              </w:rPr>
            </w:pPr>
          </w:p>
        </w:tc>
        <w:tc>
          <w:tcPr>
            <w:tcW w:w="322" w:type="pct"/>
            <w:shd w:val="clear" w:color="auto" w:fill="auto"/>
          </w:tcPr>
          <w:p w14:paraId="5B0BFD92"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IDLE</w:t>
            </w:r>
          </w:p>
        </w:tc>
        <w:tc>
          <w:tcPr>
            <w:tcW w:w="532" w:type="pct"/>
            <w:gridSpan w:val="2"/>
            <w:shd w:val="clear" w:color="auto" w:fill="auto"/>
          </w:tcPr>
          <w:p w14:paraId="760BA347"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DRX cycle length = 2.56 s</w:t>
            </w:r>
          </w:p>
          <w:p w14:paraId="3783C172" w14:textId="77777777" w:rsidR="00814FFF" w:rsidRPr="00D457CB" w:rsidRDefault="00814FFF" w:rsidP="00814FFF">
            <w:pPr>
              <w:pStyle w:val="Comments"/>
              <w:rPr>
                <w:rFonts w:ascii="Times New Roman" w:eastAsiaTheme="minorEastAsia" w:hAnsi="Times New Roman"/>
                <w:i w:val="0"/>
                <w:sz w:val="20"/>
                <w:szCs w:val="20"/>
                <w:lang w:eastAsia="zh-CN"/>
              </w:rPr>
            </w:pPr>
          </w:p>
        </w:tc>
        <w:tc>
          <w:tcPr>
            <w:tcW w:w="199" w:type="pct"/>
            <w:gridSpan w:val="2"/>
            <w:shd w:val="clear" w:color="auto" w:fill="auto"/>
          </w:tcPr>
          <w:p w14:paraId="54A1068F"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w:t>
            </w:r>
          </w:p>
        </w:tc>
        <w:tc>
          <w:tcPr>
            <w:tcW w:w="96" w:type="pct"/>
            <w:shd w:val="clear" w:color="auto" w:fill="auto"/>
          </w:tcPr>
          <w:p w14:paraId="4085751D"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w:t>
            </w:r>
          </w:p>
        </w:tc>
        <w:tc>
          <w:tcPr>
            <w:tcW w:w="345" w:type="pct"/>
            <w:shd w:val="clear" w:color="auto" w:fill="auto"/>
          </w:tcPr>
          <w:p w14:paraId="5AEAB938" w14:textId="77777777" w:rsidR="00814FFF" w:rsidRDefault="00814FFF" w:rsidP="00814FFF">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Determined by signalling</w:t>
            </w:r>
            <w:r w:rsidRPr="00D457CB">
              <w:rPr>
                <w:rFonts w:ascii="Times New Roman" w:eastAsiaTheme="minorEastAsia" w:hAnsi="Times New Roman"/>
                <w:i w:val="0"/>
                <w:sz w:val="20"/>
                <w:szCs w:val="20"/>
                <w:lang w:eastAsia="zh-CN"/>
              </w:rPr>
              <w:t xml:space="preserve"> periodicity</w:t>
            </w:r>
          </w:p>
        </w:tc>
        <w:tc>
          <w:tcPr>
            <w:tcW w:w="296" w:type="pct"/>
            <w:shd w:val="clear" w:color="auto" w:fill="auto"/>
          </w:tcPr>
          <w:p w14:paraId="79D07175" w14:textId="2DB85FC6"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Ref to the Fig. 4</w:t>
            </w:r>
          </w:p>
        </w:tc>
        <w:tc>
          <w:tcPr>
            <w:tcW w:w="542" w:type="pct"/>
            <w:shd w:val="clear" w:color="auto" w:fill="auto"/>
          </w:tcPr>
          <w:p w14:paraId="4C9D86B8" w14:textId="4E155182" w:rsidR="00814FFF" w:rsidRPr="00D457CB" w:rsidRDefault="0087584F" w:rsidP="00814FFF">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The periodicity of SSB is 20ms, and the gap length between PO and SSB are randomly distributed</w:t>
            </w:r>
          </w:p>
        </w:tc>
        <w:tc>
          <w:tcPr>
            <w:tcW w:w="425" w:type="pct"/>
            <w:vMerge/>
            <w:tcBorders>
              <w:right w:val="single" w:sz="18" w:space="0" w:color="000000"/>
            </w:tcBorders>
            <w:shd w:val="clear" w:color="auto" w:fill="auto"/>
          </w:tcPr>
          <w:p w14:paraId="52462C5D" w14:textId="77777777" w:rsidR="00814FFF" w:rsidRPr="00D457CB" w:rsidRDefault="00814FFF" w:rsidP="00814FFF">
            <w:pPr>
              <w:pStyle w:val="Comments"/>
              <w:rPr>
                <w:rFonts w:ascii="Times New Roman" w:hAnsi="Times New Roman"/>
                <w:i w:val="0"/>
                <w:sz w:val="20"/>
                <w:szCs w:val="20"/>
              </w:rPr>
            </w:pPr>
          </w:p>
        </w:tc>
      </w:tr>
    </w:tbl>
    <w:p w14:paraId="2D0D5179" w14:textId="77777777" w:rsidR="00CC0A86" w:rsidRPr="00D457CB" w:rsidRDefault="00CC0A86" w:rsidP="0056717F">
      <w:pPr>
        <w:rPr>
          <w:b/>
          <w:lang w:eastAsia="zh-CN"/>
        </w:rPr>
      </w:pPr>
    </w:p>
    <w:p w14:paraId="72FB68DE" w14:textId="5CDB03C8" w:rsidR="00511F94" w:rsidRPr="00D457CB" w:rsidRDefault="00511F94" w:rsidP="0056717F">
      <w:pPr>
        <w:rPr>
          <w:b/>
          <w:lang w:eastAsia="zh-CN"/>
        </w:rPr>
      </w:pPr>
      <w:r w:rsidRPr="00D457CB">
        <w:rPr>
          <w:lang w:eastAsia="zh-CN"/>
        </w:rPr>
        <w:t>From</w:t>
      </w:r>
      <w:r w:rsidR="00F81A57" w:rsidRPr="00D457CB">
        <w:rPr>
          <w:lang w:eastAsia="zh-CN"/>
        </w:rPr>
        <w:t xml:space="preserve"> </w:t>
      </w:r>
      <w:r w:rsidR="00C23D93" w:rsidRPr="00D457CB">
        <w:t xml:space="preserve">Table </w:t>
      </w:r>
      <w:r w:rsidR="00C23D93" w:rsidRPr="00D457CB">
        <w:rPr>
          <w:noProof/>
        </w:rPr>
        <w:t>2</w:t>
      </w:r>
      <w:r w:rsidRPr="00D457CB">
        <w:rPr>
          <w:lang w:eastAsia="zh-CN"/>
        </w:rPr>
        <w:t xml:space="preserve">, it can be seen that for intra-frequency measurement, about </w:t>
      </w:r>
      <w:r w:rsidR="00D92778">
        <w:rPr>
          <w:lang w:eastAsia="zh-CN"/>
        </w:rPr>
        <w:t>36.6</w:t>
      </w:r>
      <w:r w:rsidRPr="00D457CB">
        <w:rPr>
          <w:lang w:eastAsia="zh-CN"/>
        </w:rPr>
        <w:t>%~</w:t>
      </w:r>
      <w:r w:rsidR="00F702FF">
        <w:rPr>
          <w:lang w:eastAsia="zh-CN"/>
        </w:rPr>
        <w:t>64.7</w:t>
      </w:r>
      <w:r w:rsidRPr="00D457CB">
        <w:rPr>
          <w:lang w:eastAsia="zh-CN"/>
        </w:rPr>
        <w:t xml:space="preserve">% power saving gain is achieved by reducing the number of SSB for RRM measurement </w:t>
      </w:r>
      <w:r w:rsidR="00DB023B">
        <w:rPr>
          <w:lang w:eastAsia="zh-CN"/>
        </w:rPr>
        <w:t xml:space="preserve">(only </w:t>
      </w:r>
      <w:r w:rsidRPr="00D457CB">
        <w:rPr>
          <w:lang w:eastAsia="zh-CN"/>
        </w:rPr>
        <w:t>serving cell measurement</w:t>
      </w:r>
      <w:r w:rsidR="00DB023B">
        <w:rPr>
          <w:lang w:eastAsia="zh-CN"/>
        </w:rPr>
        <w:t xml:space="preserve">, no neighbor cell measurement) </w:t>
      </w:r>
      <w:r w:rsidR="00D92778">
        <w:rPr>
          <w:lang w:eastAsia="zh-CN"/>
        </w:rPr>
        <w:t>for above 32 SSBs in SSB burst set</w:t>
      </w:r>
      <w:r w:rsidRPr="00D457CB">
        <w:rPr>
          <w:lang w:eastAsia="zh-CN"/>
        </w:rPr>
        <w:t xml:space="preserve">. </w:t>
      </w:r>
      <w:r w:rsidR="00DB023B">
        <w:rPr>
          <w:lang w:eastAsia="zh-CN"/>
        </w:rPr>
        <w:t>R</w:t>
      </w:r>
      <w:r w:rsidRPr="00D457CB">
        <w:rPr>
          <w:lang w:eastAsia="zh-CN"/>
        </w:rPr>
        <w:t xml:space="preserve">educing SSB number of serving cell measurement </w:t>
      </w:r>
      <w:r w:rsidR="00DB023B">
        <w:rPr>
          <w:lang w:eastAsia="zh-CN"/>
        </w:rPr>
        <w:t>can</w:t>
      </w:r>
      <w:r w:rsidR="00DB023B" w:rsidRPr="00D457CB">
        <w:rPr>
          <w:lang w:eastAsia="zh-CN"/>
        </w:rPr>
        <w:t xml:space="preserve"> </w:t>
      </w:r>
      <w:r w:rsidRPr="00D457CB">
        <w:rPr>
          <w:lang w:eastAsia="zh-CN"/>
        </w:rPr>
        <w:t>be further considered for power saving.</w:t>
      </w:r>
    </w:p>
    <w:p w14:paraId="31F30BA7" w14:textId="5E61A928" w:rsidR="00274963" w:rsidRPr="00D457CB" w:rsidRDefault="00274963" w:rsidP="0056717F">
      <w:pPr>
        <w:rPr>
          <w:kern w:val="2"/>
          <w:lang w:eastAsia="zh-CN"/>
        </w:rPr>
      </w:pPr>
      <w:r w:rsidRPr="00D457CB">
        <w:rPr>
          <w:b/>
          <w:lang w:eastAsia="zh-CN"/>
        </w:rPr>
        <w:t xml:space="preserve">Proposal </w:t>
      </w:r>
      <w:r w:rsidR="00E265E1">
        <w:rPr>
          <w:b/>
          <w:lang w:eastAsia="zh-CN"/>
        </w:rPr>
        <w:t>3</w:t>
      </w:r>
      <w:r w:rsidR="001501C4" w:rsidRPr="00D457CB">
        <w:rPr>
          <w:b/>
          <w:lang w:eastAsia="zh-CN"/>
        </w:rPr>
        <w:t xml:space="preserve">: </w:t>
      </w:r>
      <w:r w:rsidR="005E6FD1">
        <w:rPr>
          <w:b/>
          <w:lang w:eastAsia="zh-CN"/>
        </w:rPr>
        <w:t>Information on a</w:t>
      </w:r>
      <w:r w:rsidR="008C5357" w:rsidRPr="00D457CB">
        <w:rPr>
          <w:b/>
          <w:lang w:eastAsia="zh-CN"/>
        </w:rPr>
        <w:t xml:space="preserve">djacent </w:t>
      </w:r>
      <w:r w:rsidR="00362744" w:rsidRPr="00D457CB">
        <w:rPr>
          <w:b/>
          <w:lang w:eastAsia="zh-CN"/>
        </w:rPr>
        <w:t>directional</w:t>
      </w:r>
      <w:r w:rsidR="00362744" w:rsidRPr="00D457CB">
        <w:rPr>
          <w:rFonts w:eastAsia="Microsoft YaHei"/>
          <w:color w:val="000000"/>
          <w:sz w:val="21"/>
          <w:szCs w:val="21"/>
        </w:rPr>
        <w:t xml:space="preserve"> </w:t>
      </w:r>
      <w:r w:rsidR="008C5357" w:rsidRPr="00D457CB">
        <w:rPr>
          <w:b/>
          <w:lang w:eastAsia="zh-CN"/>
        </w:rPr>
        <w:t>beams of each SSB</w:t>
      </w:r>
      <w:r w:rsidR="005E6FD1">
        <w:rPr>
          <w:b/>
          <w:lang w:eastAsia="zh-CN"/>
        </w:rPr>
        <w:t xml:space="preserve"> is</w:t>
      </w:r>
      <w:r w:rsidR="008C5357" w:rsidRPr="00D457CB">
        <w:rPr>
          <w:b/>
          <w:lang w:eastAsia="zh-CN"/>
        </w:rPr>
        <w:t xml:space="preserve"> provided by gNB</w:t>
      </w:r>
      <w:r w:rsidR="005E6FD1">
        <w:rPr>
          <w:b/>
          <w:lang w:eastAsia="zh-CN"/>
        </w:rPr>
        <w:t xml:space="preserve"> to UE in order</w:t>
      </w:r>
      <w:r w:rsidR="008C5357" w:rsidRPr="00D457CB">
        <w:rPr>
          <w:b/>
          <w:lang w:eastAsia="zh-CN"/>
        </w:rPr>
        <w:t xml:space="preserve"> to </w:t>
      </w:r>
      <w:r w:rsidR="00C07204" w:rsidRPr="00D457CB">
        <w:rPr>
          <w:b/>
          <w:lang w:eastAsia="zh-CN"/>
        </w:rPr>
        <w:t>reduce</w:t>
      </w:r>
      <w:r w:rsidR="005E6FD1">
        <w:rPr>
          <w:b/>
          <w:lang w:eastAsia="zh-CN"/>
        </w:rPr>
        <w:t xml:space="preserve"> the number of SSBs</w:t>
      </w:r>
      <w:r w:rsidR="00C07204" w:rsidRPr="00D457CB">
        <w:rPr>
          <w:b/>
          <w:lang w:eastAsia="zh-CN"/>
        </w:rPr>
        <w:t xml:space="preserve"> </w:t>
      </w:r>
      <w:r w:rsidR="005E6FD1">
        <w:rPr>
          <w:b/>
          <w:lang w:eastAsia="zh-CN"/>
        </w:rPr>
        <w:t xml:space="preserve">for </w:t>
      </w:r>
      <w:r w:rsidR="008C5357" w:rsidRPr="00D457CB">
        <w:rPr>
          <w:b/>
          <w:lang w:eastAsia="zh-CN"/>
        </w:rPr>
        <w:t>UE RRM measurement</w:t>
      </w:r>
      <w:r w:rsidR="005E6FD1">
        <w:rPr>
          <w:b/>
          <w:lang w:eastAsia="zh-CN"/>
        </w:rPr>
        <w:t>s</w:t>
      </w:r>
      <w:r w:rsidRPr="00D457CB">
        <w:rPr>
          <w:b/>
          <w:lang w:eastAsia="zh-CN"/>
        </w:rPr>
        <w:t>.</w:t>
      </w:r>
    </w:p>
    <w:p w14:paraId="5412DB03" w14:textId="77777777" w:rsidR="000C184B" w:rsidRPr="00D457CB" w:rsidRDefault="000C184B" w:rsidP="000511D0">
      <w:pPr>
        <w:pStyle w:val="Heading3"/>
        <w:spacing w:before="240"/>
        <w:rPr>
          <w:rFonts w:eastAsia="MS Mincho"/>
          <w:lang w:eastAsia="ja-JP"/>
        </w:rPr>
      </w:pPr>
      <w:r w:rsidRPr="00D457CB">
        <w:rPr>
          <w:lang w:eastAsia="ja-JP"/>
        </w:rPr>
        <w:t>Reduction in number of cells and frequencies</w:t>
      </w:r>
    </w:p>
    <w:p w14:paraId="7268D7A8" w14:textId="33763DE4" w:rsidR="00A17F30" w:rsidRDefault="00A17F30" w:rsidP="00FA353D">
      <w:pPr>
        <w:rPr>
          <w:lang w:eastAsia="zh-CN"/>
        </w:rPr>
      </w:pPr>
      <w:r>
        <w:rPr>
          <w:lang w:eastAsia="zh-CN"/>
        </w:rPr>
        <w:t xml:space="preserve">In this section, we first show the power saving gain from reduction in measured number of neighbor cells and frequencies. Since the L3 measurement is applied for mobility, reducing </w:t>
      </w:r>
      <w:bookmarkStart w:id="13" w:name="OLE_LINK24"/>
      <w:bookmarkStart w:id="14" w:name="OLE_LINK25"/>
      <w:r>
        <w:rPr>
          <w:lang w:eastAsia="zh-CN"/>
        </w:rPr>
        <w:t xml:space="preserve">the number of neighbor cells and frequencies </w:t>
      </w:r>
      <w:bookmarkEnd w:id="13"/>
      <w:bookmarkEnd w:id="14"/>
      <w:r w:rsidR="00DB023B">
        <w:rPr>
          <w:lang w:eastAsia="zh-CN"/>
        </w:rPr>
        <w:t xml:space="preserve">for measurement </w:t>
      </w:r>
      <w:r>
        <w:rPr>
          <w:lang w:eastAsia="zh-CN"/>
        </w:rPr>
        <w:t xml:space="preserve">may </w:t>
      </w:r>
      <w:r w:rsidR="00DB023B">
        <w:rPr>
          <w:lang w:eastAsia="zh-CN"/>
        </w:rPr>
        <w:t xml:space="preserve">affect </w:t>
      </w:r>
      <w:r>
        <w:rPr>
          <w:lang w:eastAsia="zh-CN"/>
        </w:rPr>
        <w:t xml:space="preserve">mobility. </w:t>
      </w:r>
      <w:r w:rsidR="00DB023B">
        <w:rPr>
          <w:lang w:eastAsia="zh-CN"/>
        </w:rPr>
        <w:t>W</w:t>
      </w:r>
      <w:r>
        <w:rPr>
          <w:lang w:eastAsia="zh-CN"/>
        </w:rPr>
        <w:t>e show</w:t>
      </w:r>
      <w:r w:rsidR="00D17E2A">
        <w:rPr>
          <w:lang w:eastAsia="zh-CN"/>
        </w:rPr>
        <w:t xml:space="preserve"> that</w:t>
      </w:r>
      <w:r>
        <w:rPr>
          <w:lang w:eastAsia="zh-CN"/>
        </w:rPr>
        <w:t xml:space="preserve"> </w:t>
      </w:r>
      <w:r w:rsidR="00DB023B">
        <w:rPr>
          <w:lang w:eastAsia="zh-CN"/>
        </w:rPr>
        <w:t xml:space="preserve">it may be possible </w:t>
      </w:r>
      <w:r w:rsidR="00D17E2A">
        <w:rPr>
          <w:lang w:eastAsia="zh-CN"/>
        </w:rPr>
        <w:t xml:space="preserve">to reduce the measured or detected number of neighbor cells and frequencies without degrading mobility. </w:t>
      </w:r>
    </w:p>
    <w:p w14:paraId="3B263281" w14:textId="77777777" w:rsidR="00A17F30" w:rsidRDefault="00A17F30" w:rsidP="00A55DDC">
      <w:pPr>
        <w:pStyle w:val="Heading4"/>
        <w:rPr>
          <w:lang w:eastAsia="zh-CN"/>
        </w:rPr>
      </w:pPr>
      <w:r>
        <w:rPr>
          <w:lang w:eastAsia="zh-CN"/>
        </w:rPr>
        <w:t xml:space="preserve">Evaluation results of reducing measured number of cells and frequencies </w:t>
      </w:r>
    </w:p>
    <w:p w14:paraId="436C5D0C" w14:textId="54D75917" w:rsidR="00FA353D" w:rsidRPr="00D457CB" w:rsidRDefault="00FA353D" w:rsidP="00FA353D">
      <w:pPr>
        <w:rPr>
          <w:lang w:eastAsia="zh-CN"/>
        </w:rPr>
      </w:pPr>
      <w:r w:rsidRPr="00D457CB">
        <w:rPr>
          <w:lang w:eastAsia="zh-CN"/>
        </w:rPr>
        <w:t>According to the power model in TR 38.840, the power saving gain of reducing number of intra-frequency neighbor cells and inter-frequency neighbor cells are evaluated. As shown in</w:t>
      </w:r>
      <w:r w:rsidR="007B77D4" w:rsidRPr="00D457CB">
        <w:rPr>
          <w:lang w:eastAsia="zh-CN"/>
        </w:rPr>
        <w:t xml:space="preserve"> </w:t>
      </w:r>
      <w:r w:rsidR="00C23D93" w:rsidRPr="00D457CB">
        <w:t xml:space="preserve">Fig. </w:t>
      </w:r>
      <w:r w:rsidR="00C23D93" w:rsidRPr="00D457CB">
        <w:rPr>
          <w:noProof/>
        </w:rPr>
        <w:t>6</w:t>
      </w:r>
      <w:r w:rsidRPr="00D457CB">
        <w:rPr>
          <w:lang w:eastAsia="zh-CN"/>
        </w:rPr>
        <w:t xml:space="preserve">, for </w:t>
      </w:r>
      <w:r w:rsidRPr="00D457CB">
        <w:rPr>
          <w:kern w:val="2"/>
          <w:lang w:eastAsia="zh-CN"/>
        </w:rPr>
        <w:t>intra-frequency measurement, the power consumption for idle UE includes idle power (i.e. sleep power, where deep sleep is assumed for IDLE state), power consumption for pre-sync and paging during every DRX cycle (here we assume that the group paging rate is 10%, and paging rate is 0%. Then the power for receiving paging is the power for</w:t>
      </w:r>
      <w:r w:rsidRPr="00D457CB" w:rsidDel="000067A0">
        <w:rPr>
          <w:kern w:val="2"/>
          <w:lang w:eastAsia="zh-CN"/>
        </w:rPr>
        <w:t xml:space="preserve"> </w:t>
      </w:r>
      <w:r w:rsidRPr="00D457CB">
        <w:rPr>
          <w:kern w:val="2"/>
          <w:lang w:eastAsia="zh-CN"/>
        </w:rPr>
        <w:t xml:space="preserve">PDCCH-only), cell search and measurement. For inter-frequency measurement, besides the serving cell measurement, idle power, pre-sync and paging power, cell search and measurement is performed on each indicated frequencies, and switching power is needed. If UE detects no neighbor cells in one frequency provided by Network (i.e., frequency f2 has no neighbor cells), in the measurement round, </w:t>
      </w:r>
      <w:r w:rsidR="006628A9">
        <w:rPr>
          <w:kern w:val="2"/>
          <w:lang w:eastAsia="zh-CN"/>
        </w:rPr>
        <w:t>UE does not do measurements in that frequency.</w:t>
      </w:r>
    </w:p>
    <w:p w14:paraId="2F3A7B90" w14:textId="0AAA8EEB" w:rsidR="00FA353D" w:rsidRPr="00D457CB" w:rsidRDefault="000A2A45" w:rsidP="001B6975">
      <w:pPr>
        <w:jc w:val="center"/>
      </w:pPr>
      <w:r>
        <w:pict w14:anchorId="7F877543">
          <v:shape id="_x0000_i1028" type="#_x0000_t75" style="width:464.55pt;height:311pt">
            <v:imagedata r:id="rId21" o:title=""/>
          </v:shape>
        </w:pict>
      </w:r>
    </w:p>
    <w:p w14:paraId="71A313DC" w14:textId="7D9708E8" w:rsidR="00FA353D" w:rsidRPr="00D457CB" w:rsidRDefault="007B77D4" w:rsidP="001B6975">
      <w:pPr>
        <w:pStyle w:val="Caption"/>
        <w:rPr>
          <w:b w:val="0"/>
          <w:kern w:val="2"/>
          <w:lang w:eastAsia="zh-CN"/>
        </w:rPr>
      </w:pPr>
      <w:bookmarkStart w:id="15" w:name="_Ref536869017"/>
      <w:r w:rsidRPr="00D457CB">
        <w:t xml:space="preserve">Fig. </w:t>
      </w:r>
      <w:r w:rsidR="00C23D93" w:rsidRPr="00D457CB">
        <w:rPr>
          <w:noProof/>
        </w:rPr>
        <w:t>6</w:t>
      </w:r>
      <w:bookmarkEnd w:id="15"/>
      <w:r w:rsidRPr="00D457CB">
        <w:t xml:space="preserve"> </w:t>
      </w:r>
      <w:r w:rsidR="00FA353D" w:rsidRPr="00D457CB">
        <w:t>Actions for intra-frequency measurement and inter-frequency measurement</w:t>
      </w:r>
    </w:p>
    <w:p w14:paraId="183DC2E1" w14:textId="7176D328" w:rsidR="00FA353D" w:rsidRPr="00D457CB" w:rsidRDefault="00FA353D" w:rsidP="00FA353D">
      <w:r w:rsidRPr="00D457CB">
        <w:t>According to the power model for</w:t>
      </w:r>
      <w:r w:rsidR="000511D0" w:rsidRPr="00D457CB">
        <w:t xml:space="preserve"> RRM</w:t>
      </w:r>
      <w:r w:rsidRPr="00D457CB">
        <w:t xml:space="preserve"> measurement, we have the following simulation parameters in</w:t>
      </w:r>
      <w:r w:rsidR="007B77D4" w:rsidRPr="00D457CB">
        <w:t xml:space="preserve"> </w:t>
      </w:r>
      <w:r w:rsidR="00C23D93" w:rsidRPr="00D457CB">
        <w:t xml:space="preserve">Table </w:t>
      </w:r>
      <w:r w:rsidR="00C23D93" w:rsidRPr="00D457CB">
        <w:rPr>
          <w:noProof/>
        </w:rPr>
        <w:t>3</w:t>
      </w:r>
      <w:r w:rsidRPr="00D457CB">
        <w:t>.</w:t>
      </w:r>
    </w:p>
    <w:p w14:paraId="1469F135" w14:textId="4168A6B8" w:rsidR="00FA353D" w:rsidRPr="00D457CB" w:rsidRDefault="007B77D4" w:rsidP="001B6975">
      <w:pPr>
        <w:pStyle w:val="Caption"/>
        <w:rPr>
          <w:kern w:val="2"/>
          <w:lang w:eastAsia="zh-CN"/>
        </w:rPr>
      </w:pPr>
      <w:bookmarkStart w:id="16" w:name="_Ref536869018"/>
      <w:r w:rsidRPr="00D457CB">
        <w:t xml:space="preserve">Table </w:t>
      </w:r>
      <w:r w:rsidR="00C23D93" w:rsidRPr="00D457CB">
        <w:rPr>
          <w:noProof/>
        </w:rPr>
        <w:t>3</w:t>
      </w:r>
      <w:bookmarkEnd w:id="16"/>
      <w:r w:rsidRPr="00D457CB">
        <w:t xml:space="preserve"> </w:t>
      </w:r>
      <w:r w:rsidR="00FA353D" w:rsidRPr="00D457CB">
        <w:rPr>
          <w:lang w:eastAsia="zh-CN"/>
        </w:rPr>
        <w:t>Simulation parameters</w:t>
      </w:r>
    </w:p>
    <w:tbl>
      <w:tblPr>
        <w:tblStyle w:val="TableGrid"/>
        <w:tblW w:w="0" w:type="auto"/>
        <w:jc w:val="center"/>
        <w:tblLook w:val="04A0" w:firstRow="1" w:lastRow="0" w:firstColumn="1" w:lastColumn="0" w:noHBand="0" w:noVBand="1"/>
      </w:tblPr>
      <w:tblGrid>
        <w:gridCol w:w="4653"/>
        <w:gridCol w:w="4654"/>
      </w:tblGrid>
      <w:tr w:rsidR="00FA353D" w:rsidRPr="00D457CB" w14:paraId="0758CE1F" w14:textId="77777777" w:rsidTr="001B6975">
        <w:trPr>
          <w:jc w:val="center"/>
        </w:trPr>
        <w:tc>
          <w:tcPr>
            <w:tcW w:w="4653" w:type="dxa"/>
          </w:tcPr>
          <w:p w14:paraId="3F572BF6" w14:textId="77777777" w:rsidR="00FA353D" w:rsidRPr="00D457CB" w:rsidRDefault="00FA353D" w:rsidP="00FA353D">
            <w:pPr>
              <w:rPr>
                <w:kern w:val="2"/>
                <w:lang w:eastAsia="zh-CN"/>
              </w:rPr>
            </w:pPr>
            <w:r w:rsidRPr="00D457CB">
              <w:rPr>
                <w:kern w:val="2"/>
                <w:lang w:eastAsia="zh-CN"/>
              </w:rPr>
              <w:t>Total time</w:t>
            </w:r>
          </w:p>
        </w:tc>
        <w:tc>
          <w:tcPr>
            <w:tcW w:w="4654" w:type="dxa"/>
          </w:tcPr>
          <w:p w14:paraId="0E3E4E91" w14:textId="77777777" w:rsidR="00FA353D" w:rsidRPr="00D457CB" w:rsidRDefault="00FA353D" w:rsidP="00FA353D">
            <w:pPr>
              <w:rPr>
                <w:kern w:val="2"/>
                <w:lang w:eastAsia="zh-CN"/>
              </w:rPr>
            </w:pPr>
            <w:r w:rsidRPr="00D457CB">
              <w:rPr>
                <w:kern w:val="2"/>
                <w:lang w:eastAsia="zh-CN"/>
              </w:rPr>
              <w:t>499200 ms (390 DRX cycles)</w:t>
            </w:r>
          </w:p>
        </w:tc>
      </w:tr>
      <w:tr w:rsidR="00FA353D" w:rsidRPr="00D457CB" w14:paraId="0AF2337C" w14:textId="77777777" w:rsidTr="001B6975">
        <w:trPr>
          <w:jc w:val="center"/>
        </w:trPr>
        <w:tc>
          <w:tcPr>
            <w:tcW w:w="4653" w:type="dxa"/>
          </w:tcPr>
          <w:p w14:paraId="74E82CA3" w14:textId="77777777" w:rsidR="00FA353D" w:rsidRPr="00D457CB" w:rsidRDefault="00FA353D" w:rsidP="00FA353D">
            <w:pPr>
              <w:rPr>
                <w:kern w:val="2"/>
                <w:lang w:eastAsia="zh-CN"/>
              </w:rPr>
            </w:pPr>
            <w:r w:rsidRPr="00D457CB">
              <w:rPr>
                <w:kern w:val="2"/>
                <w:lang w:eastAsia="zh-CN"/>
              </w:rPr>
              <w:t>DRX cycle</w:t>
            </w:r>
          </w:p>
        </w:tc>
        <w:tc>
          <w:tcPr>
            <w:tcW w:w="4654" w:type="dxa"/>
          </w:tcPr>
          <w:p w14:paraId="0A055DF5" w14:textId="77777777" w:rsidR="00FA353D" w:rsidRPr="00D457CB" w:rsidRDefault="00FA353D" w:rsidP="00FA353D">
            <w:pPr>
              <w:rPr>
                <w:kern w:val="2"/>
                <w:lang w:eastAsia="zh-CN"/>
              </w:rPr>
            </w:pPr>
            <w:r w:rsidRPr="00D457CB">
              <w:rPr>
                <w:kern w:val="2"/>
                <w:lang w:eastAsia="zh-CN"/>
              </w:rPr>
              <w:t>1280 ms</w:t>
            </w:r>
          </w:p>
        </w:tc>
      </w:tr>
      <w:tr w:rsidR="00FA353D" w:rsidRPr="00D457CB" w14:paraId="77815500" w14:textId="77777777" w:rsidTr="001B6975">
        <w:trPr>
          <w:jc w:val="center"/>
        </w:trPr>
        <w:tc>
          <w:tcPr>
            <w:tcW w:w="4653" w:type="dxa"/>
          </w:tcPr>
          <w:p w14:paraId="08ADC75C" w14:textId="77777777" w:rsidR="00FA353D" w:rsidRPr="00D457CB" w:rsidRDefault="00FA353D" w:rsidP="00FA353D">
            <w:pPr>
              <w:rPr>
                <w:kern w:val="2"/>
                <w:lang w:eastAsia="zh-CN"/>
              </w:rPr>
            </w:pPr>
            <w:r w:rsidRPr="00D457CB">
              <w:rPr>
                <w:kern w:val="2"/>
                <w:lang w:eastAsia="zh-CN"/>
              </w:rPr>
              <w:t>SMTC</w:t>
            </w:r>
          </w:p>
        </w:tc>
        <w:tc>
          <w:tcPr>
            <w:tcW w:w="4654" w:type="dxa"/>
          </w:tcPr>
          <w:p w14:paraId="0DC5C774" w14:textId="77777777" w:rsidR="00FA353D" w:rsidRPr="00D457CB" w:rsidRDefault="00FA353D" w:rsidP="00FA353D">
            <w:pPr>
              <w:rPr>
                <w:kern w:val="2"/>
                <w:lang w:eastAsia="zh-CN"/>
              </w:rPr>
            </w:pPr>
            <w:r w:rsidRPr="00D457CB">
              <w:rPr>
                <w:kern w:val="2"/>
                <w:lang w:eastAsia="zh-CN"/>
              </w:rPr>
              <w:t>5ms</w:t>
            </w:r>
          </w:p>
        </w:tc>
      </w:tr>
      <w:tr w:rsidR="00FA353D" w:rsidRPr="00D457CB" w14:paraId="4A37DF21" w14:textId="77777777" w:rsidTr="001B6975">
        <w:trPr>
          <w:jc w:val="center"/>
        </w:trPr>
        <w:tc>
          <w:tcPr>
            <w:tcW w:w="4653" w:type="dxa"/>
          </w:tcPr>
          <w:p w14:paraId="37A6D31E" w14:textId="77777777" w:rsidR="00FA353D" w:rsidRPr="00D457CB" w:rsidRDefault="00FA353D" w:rsidP="00FA353D">
            <w:pPr>
              <w:rPr>
                <w:kern w:val="2"/>
                <w:lang w:eastAsia="zh-CN"/>
              </w:rPr>
            </w:pPr>
            <w:r w:rsidRPr="00D457CB">
              <w:rPr>
                <w:kern w:val="2"/>
                <w:lang w:eastAsia="zh-CN"/>
              </w:rPr>
              <w:t>Pre-sync duration</w:t>
            </w:r>
          </w:p>
        </w:tc>
        <w:tc>
          <w:tcPr>
            <w:tcW w:w="4654" w:type="dxa"/>
          </w:tcPr>
          <w:p w14:paraId="15FDF1F4" w14:textId="2C7FDEED" w:rsidR="00FA353D" w:rsidRPr="00D457CB" w:rsidDel="00C86375" w:rsidRDefault="00FA353D" w:rsidP="00FA353D">
            <w:pPr>
              <w:rPr>
                <w:kern w:val="2"/>
                <w:lang w:eastAsia="zh-CN"/>
              </w:rPr>
            </w:pPr>
            <w:r w:rsidRPr="00D457CB">
              <w:rPr>
                <w:kern w:val="2"/>
                <w:lang w:eastAsia="zh-CN"/>
              </w:rPr>
              <w:t>30kHz 0.5ms</w:t>
            </w:r>
            <w:r w:rsidR="008249EA">
              <w:rPr>
                <w:kern w:val="2"/>
                <w:lang w:eastAsia="zh-CN"/>
              </w:rPr>
              <w:t>;</w:t>
            </w:r>
            <w:r w:rsidRPr="00D457CB">
              <w:rPr>
                <w:kern w:val="2"/>
                <w:lang w:eastAsia="zh-CN"/>
              </w:rPr>
              <w:t xml:space="preserve"> 60kHz 0.25ms</w:t>
            </w:r>
            <w:r w:rsidR="008249EA">
              <w:rPr>
                <w:kern w:val="2"/>
                <w:lang w:eastAsia="zh-CN"/>
              </w:rPr>
              <w:t>;</w:t>
            </w:r>
            <w:r w:rsidRPr="00D457CB">
              <w:rPr>
                <w:kern w:val="2"/>
                <w:lang w:eastAsia="zh-CN"/>
              </w:rPr>
              <w:t xml:space="preserve"> 120kHz 0.125ms</w:t>
            </w:r>
          </w:p>
        </w:tc>
      </w:tr>
      <w:tr w:rsidR="00FA353D" w:rsidRPr="00D457CB" w14:paraId="111C571B" w14:textId="77777777" w:rsidTr="001B6975">
        <w:trPr>
          <w:jc w:val="center"/>
        </w:trPr>
        <w:tc>
          <w:tcPr>
            <w:tcW w:w="4653" w:type="dxa"/>
          </w:tcPr>
          <w:p w14:paraId="5C77C563" w14:textId="77777777" w:rsidR="00FA353D" w:rsidRPr="00D457CB" w:rsidRDefault="00FA353D" w:rsidP="00FA353D">
            <w:pPr>
              <w:rPr>
                <w:kern w:val="2"/>
                <w:lang w:eastAsia="zh-CN"/>
              </w:rPr>
            </w:pPr>
            <w:r w:rsidRPr="00D457CB">
              <w:rPr>
                <w:kern w:val="2"/>
                <w:lang w:eastAsia="zh-CN"/>
              </w:rPr>
              <w:t>Paging duration</w:t>
            </w:r>
          </w:p>
        </w:tc>
        <w:tc>
          <w:tcPr>
            <w:tcW w:w="4654" w:type="dxa"/>
          </w:tcPr>
          <w:p w14:paraId="79DC3CFB" w14:textId="55C58940" w:rsidR="00FA353D" w:rsidRPr="00D457CB" w:rsidRDefault="00FA353D" w:rsidP="00FA353D">
            <w:pPr>
              <w:rPr>
                <w:kern w:val="2"/>
                <w:lang w:eastAsia="zh-CN"/>
              </w:rPr>
            </w:pPr>
            <w:r w:rsidRPr="00D457CB">
              <w:rPr>
                <w:kern w:val="2"/>
                <w:lang w:eastAsia="zh-CN"/>
              </w:rPr>
              <w:t>30kHz 0.5ms</w:t>
            </w:r>
            <w:r w:rsidR="008249EA">
              <w:rPr>
                <w:kern w:val="2"/>
                <w:lang w:eastAsia="zh-CN"/>
              </w:rPr>
              <w:t>;</w:t>
            </w:r>
            <w:r w:rsidRPr="00D457CB">
              <w:rPr>
                <w:kern w:val="2"/>
                <w:lang w:eastAsia="zh-CN"/>
              </w:rPr>
              <w:t xml:space="preserve"> 60kHz 0.25ms</w:t>
            </w:r>
            <w:r w:rsidR="008249EA">
              <w:rPr>
                <w:kern w:val="2"/>
                <w:lang w:eastAsia="zh-CN"/>
              </w:rPr>
              <w:t>;</w:t>
            </w:r>
            <w:r w:rsidRPr="00D457CB">
              <w:rPr>
                <w:kern w:val="2"/>
                <w:lang w:eastAsia="zh-CN"/>
              </w:rPr>
              <w:t xml:space="preserve"> 120kHz 0.125ms</w:t>
            </w:r>
          </w:p>
        </w:tc>
      </w:tr>
      <w:tr w:rsidR="00FA353D" w:rsidRPr="00D457CB" w14:paraId="28339AF3" w14:textId="77777777" w:rsidTr="001B6975">
        <w:trPr>
          <w:jc w:val="center"/>
        </w:trPr>
        <w:tc>
          <w:tcPr>
            <w:tcW w:w="4653" w:type="dxa"/>
          </w:tcPr>
          <w:p w14:paraId="07466C45" w14:textId="77777777" w:rsidR="00FA353D" w:rsidRPr="00D457CB" w:rsidRDefault="00FA353D" w:rsidP="00FA353D">
            <w:pPr>
              <w:rPr>
                <w:kern w:val="2"/>
                <w:lang w:eastAsia="zh-CN"/>
              </w:rPr>
            </w:pPr>
            <w:r w:rsidRPr="00D457CB">
              <w:rPr>
                <w:kern w:val="2"/>
                <w:lang w:eastAsia="zh-CN"/>
              </w:rPr>
              <w:t>Switching time</w:t>
            </w:r>
          </w:p>
        </w:tc>
        <w:tc>
          <w:tcPr>
            <w:tcW w:w="4654" w:type="dxa"/>
          </w:tcPr>
          <w:p w14:paraId="33B45527" w14:textId="5F56BA94" w:rsidR="00FA353D" w:rsidRPr="00D457CB" w:rsidRDefault="00FA353D" w:rsidP="00FA353D">
            <w:pPr>
              <w:rPr>
                <w:kern w:val="2"/>
                <w:lang w:eastAsia="zh-CN"/>
              </w:rPr>
            </w:pPr>
            <w:r w:rsidRPr="00D457CB">
              <w:rPr>
                <w:kern w:val="2"/>
                <w:lang w:eastAsia="zh-CN"/>
              </w:rPr>
              <w:t>FR1 0.5ms</w:t>
            </w:r>
            <w:r w:rsidR="008249EA">
              <w:rPr>
                <w:kern w:val="2"/>
                <w:lang w:eastAsia="zh-CN"/>
              </w:rPr>
              <w:t>;</w:t>
            </w:r>
            <w:r w:rsidRPr="00D457CB">
              <w:rPr>
                <w:kern w:val="2"/>
                <w:lang w:eastAsia="zh-CN"/>
              </w:rPr>
              <w:t xml:space="preserve"> FR2 0.25ms</w:t>
            </w:r>
          </w:p>
        </w:tc>
      </w:tr>
      <w:tr w:rsidR="00FA353D" w:rsidRPr="00D457CB" w14:paraId="0A47E023" w14:textId="77777777" w:rsidTr="001B6975">
        <w:trPr>
          <w:jc w:val="center"/>
        </w:trPr>
        <w:tc>
          <w:tcPr>
            <w:tcW w:w="4653" w:type="dxa"/>
          </w:tcPr>
          <w:p w14:paraId="5ECC37B0" w14:textId="77777777" w:rsidR="00FA353D" w:rsidRPr="00D457CB" w:rsidRDefault="00FA353D" w:rsidP="00FA353D">
            <w:pPr>
              <w:rPr>
                <w:kern w:val="2"/>
                <w:lang w:eastAsia="zh-CN"/>
              </w:rPr>
            </w:pPr>
            <w:r w:rsidRPr="00D457CB">
              <w:rPr>
                <w:kern w:val="2"/>
                <w:lang w:eastAsia="zh-CN"/>
              </w:rPr>
              <w:t xml:space="preserve">Idle power </w:t>
            </w:r>
          </w:p>
        </w:tc>
        <w:tc>
          <w:tcPr>
            <w:tcW w:w="4654" w:type="dxa"/>
          </w:tcPr>
          <w:p w14:paraId="5B814BDA" w14:textId="77777777" w:rsidR="00FA353D" w:rsidRPr="00D457CB" w:rsidRDefault="00FA353D" w:rsidP="00FA353D">
            <w:pPr>
              <w:rPr>
                <w:kern w:val="2"/>
                <w:lang w:eastAsia="zh-CN"/>
              </w:rPr>
            </w:pPr>
            <w:r w:rsidRPr="00D457CB">
              <w:rPr>
                <w:kern w:val="2"/>
                <w:lang w:eastAsia="zh-CN"/>
              </w:rPr>
              <w:t>1</w:t>
            </w:r>
          </w:p>
        </w:tc>
      </w:tr>
      <w:tr w:rsidR="00FA353D" w:rsidRPr="00D457CB" w14:paraId="6EEF93D0" w14:textId="77777777" w:rsidTr="001B6975">
        <w:trPr>
          <w:jc w:val="center"/>
        </w:trPr>
        <w:tc>
          <w:tcPr>
            <w:tcW w:w="4653" w:type="dxa"/>
          </w:tcPr>
          <w:p w14:paraId="026E4E73" w14:textId="77777777" w:rsidR="00FA353D" w:rsidRPr="00D457CB" w:rsidDel="00C86375" w:rsidRDefault="00FA353D" w:rsidP="00FA353D">
            <w:pPr>
              <w:rPr>
                <w:kern w:val="2"/>
                <w:lang w:eastAsia="zh-CN"/>
              </w:rPr>
            </w:pPr>
            <w:r w:rsidRPr="00D457CB">
              <w:rPr>
                <w:kern w:val="2"/>
                <w:lang w:eastAsia="zh-CN"/>
              </w:rPr>
              <w:t>Pre-sync power</w:t>
            </w:r>
          </w:p>
        </w:tc>
        <w:tc>
          <w:tcPr>
            <w:tcW w:w="4654" w:type="dxa"/>
          </w:tcPr>
          <w:p w14:paraId="5CC439F0" w14:textId="77777777" w:rsidR="00FA353D" w:rsidRPr="00D457CB" w:rsidRDefault="00FA353D" w:rsidP="00FA353D">
            <w:pPr>
              <w:rPr>
                <w:kern w:val="2"/>
                <w:lang w:eastAsia="zh-CN"/>
              </w:rPr>
            </w:pPr>
            <w:r w:rsidRPr="00D457CB">
              <w:rPr>
                <w:kern w:val="2"/>
                <w:lang w:eastAsia="zh-CN"/>
              </w:rPr>
              <w:t>100</w:t>
            </w:r>
          </w:p>
        </w:tc>
      </w:tr>
      <w:tr w:rsidR="00FA353D" w:rsidRPr="00D457CB" w14:paraId="0AA2D36E" w14:textId="77777777" w:rsidTr="001B6975">
        <w:trPr>
          <w:jc w:val="center"/>
        </w:trPr>
        <w:tc>
          <w:tcPr>
            <w:tcW w:w="4653" w:type="dxa"/>
          </w:tcPr>
          <w:p w14:paraId="78068B6B" w14:textId="77777777" w:rsidR="00FA353D" w:rsidRPr="00D457CB" w:rsidRDefault="00FA353D" w:rsidP="00FA353D">
            <w:pPr>
              <w:rPr>
                <w:kern w:val="2"/>
                <w:lang w:eastAsia="zh-CN"/>
              </w:rPr>
            </w:pPr>
            <w:r w:rsidRPr="00D457CB">
              <w:rPr>
                <w:kern w:val="2"/>
                <w:lang w:eastAsia="zh-CN"/>
              </w:rPr>
              <w:t>Paging power (PDCCH-only *0.9+PDCCH-PDSCH*0.1)</w:t>
            </w:r>
          </w:p>
        </w:tc>
        <w:tc>
          <w:tcPr>
            <w:tcW w:w="4654" w:type="dxa"/>
          </w:tcPr>
          <w:p w14:paraId="2E1F87A0" w14:textId="4097ED4F" w:rsidR="00FA353D" w:rsidRPr="00D457CB" w:rsidRDefault="00FA353D" w:rsidP="00FA353D">
            <w:pPr>
              <w:rPr>
                <w:kern w:val="2"/>
                <w:lang w:eastAsia="zh-CN"/>
              </w:rPr>
            </w:pPr>
            <w:r w:rsidRPr="00D457CB">
              <w:rPr>
                <w:kern w:val="2"/>
                <w:lang w:eastAsia="zh-CN"/>
              </w:rPr>
              <w:t>FR1 120</w:t>
            </w:r>
            <w:r w:rsidR="008249EA">
              <w:rPr>
                <w:kern w:val="2"/>
                <w:lang w:eastAsia="zh-CN"/>
              </w:rPr>
              <w:t>;</w:t>
            </w:r>
            <w:r w:rsidRPr="00D457CB">
              <w:rPr>
                <w:kern w:val="2"/>
                <w:lang w:eastAsia="zh-CN"/>
              </w:rPr>
              <w:t xml:space="preserve"> FR2 192.5  </w:t>
            </w:r>
          </w:p>
        </w:tc>
      </w:tr>
      <w:tr w:rsidR="00FA353D" w:rsidRPr="00D457CB" w14:paraId="27394F33" w14:textId="77777777" w:rsidTr="001B6975">
        <w:trPr>
          <w:jc w:val="center"/>
        </w:trPr>
        <w:tc>
          <w:tcPr>
            <w:tcW w:w="4653" w:type="dxa"/>
          </w:tcPr>
          <w:p w14:paraId="2395CF52" w14:textId="77777777" w:rsidR="00FA353D" w:rsidRPr="00D457CB" w:rsidRDefault="00FA353D" w:rsidP="00FA353D">
            <w:pPr>
              <w:rPr>
                <w:kern w:val="2"/>
                <w:lang w:eastAsia="zh-CN"/>
              </w:rPr>
            </w:pPr>
            <w:r w:rsidRPr="00D457CB">
              <w:rPr>
                <w:kern w:val="2"/>
                <w:lang w:eastAsia="zh-CN"/>
              </w:rPr>
              <w:t xml:space="preserve">FR1 cell search </w:t>
            </w:r>
          </w:p>
        </w:tc>
        <w:tc>
          <w:tcPr>
            <w:tcW w:w="4654" w:type="dxa"/>
          </w:tcPr>
          <w:p w14:paraId="453F44A5" w14:textId="77777777" w:rsidR="00FA353D" w:rsidRPr="00D457CB" w:rsidRDefault="00FA353D" w:rsidP="00FA353D">
            <w:pPr>
              <w:rPr>
                <w:kern w:val="2"/>
                <w:lang w:eastAsia="zh-CN"/>
              </w:rPr>
            </w:pPr>
            <w:r w:rsidRPr="00D457CB">
              <w:rPr>
                <w:kern w:val="2"/>
                <w:lang w:eastAsia="zh-CN"/>
              </w:rPr>
              <w:t>150</w:t>
            </w:r>
          </w:p>
        </w:tc>
      </w:tr>
      <w:tr w:rsidR="00FA353D" w:rsidRPr="00D457CB" w14:paraId="2ABAE695" w14:textId="77777777" w:rsidTr="001B6975">
        <w:trPr>
          <w:jc w:val="center"/>
        </w:trPr>
        <w:tc>
          <w:tcPr>
            <w:tcW w:w="4653" w:type="dxa"/>
          </w:tcPr>
          <w:p w14:paraId="5CA02886" w14:textId="77777777" w:rsidR="00FA353D" w:rsidRPr="00D457CB" w:rsidRDefault="00FA353D" w:rsidP="00FA353D">
            <w:pPr>
              <w:rPr>
                <w:kern w:val="2"/>
                <w:lang w:eastAsia="zh-CN"/>
              </w:rPr>
            </w:pPr>
            <w:r w:rsidRPr="00D457CB">
              <w:rPr>
                <w:kern w:val="2"/>
                <w:lang w:eastAsia="zh-CN"/>
              </w:rPr>
              <w:t xml:space="preserve">FR1 cell search + measure </w:t>
            </w:r>
          </w:p>
        </w:tc>
        <w:tc>
          <w:tcPr>
            <w:tcW w:w="4654" w:type="dxa"/>
          </w:tcPr>
          <w:p w14:paraId="073F8416" w14:textId="77777777" w:rsidR="00FA353D" w:rsidRPr="00D457CB" w:rsidRDefault="00941010" w:rsidP="00FA353D">
            <w:pPr>
              <w:rPr>
                <w:kern w:val="2"/>
                <w:lang w:eastAsia="zh-CN"/>
              </w:rPr>
            </w:pPr>
            <w:r>
              <w:rPr>
                <w:kern w:val="2"/>
                <w:lang w:eastAsia="zh-CN"/>
              </w:rPr>
              <w:t xml:space="preserve">8 neighbor cell: </w:t>
            </w:r>
            <w:r w:rsidR="00FA353D" w:rsidRPr="00D457CB">
              <w:rPr>
                <w:kern w:val="2"/>
                <w:lang w:eastAsia="zh-CN"/>
              </w:rPr>
              <w:t>200 (sync), 220 (Async)</w:t>
            </w:r>
            <w:r>
              <w:rPr>
                <w:kern w:val="2"/>
                <w:lang w:eastAsia="zh-CN"/>
              </w:rPr>
              <w:t xml:space="preserve"> ,+/- 7.5 per cell</w:t>
            </w:r>
          </w:p>
        </w:tc>
      </w:tr>
      <w:tr w:rsidR="00FA353D" w:rsidRPr="00D457CB" w14:paraId="4EABDA11" w14:textId="77777777" w:rsidTr="001B6975">
        <w:trPr>
          <w:jc w:val="center"/>
        </w:trPr>
        <w:tc>
          <w:tcPr>
            <w:tcW w:w="4653" w:type="dxa"/>
          </w:tcPr>
          <w:p w14:paraId="5F2CAA82" w14:textId="77777777" w:rsidR="00FA353D" w:rsidRPr="00D457CB" w:rsidRDefault="00FA353D" w:rsidP="00FA353D">
            <w:pPr>
              <w:rPr>
                <w:kern w:val="2"/>
                <w:lang w:eastAsia="zh-CN"/>
              </w:rPr>
            </w:pPr>
            <w:r w:rsidRPr="00D457CB">
              <w:rPr>
                <w:kern w:val="2"/>
                <w:lang w:eastAsia="zh-CN"/>
              </w:rPr>
              <w:t>FR1 measure</w:t>
            </w:r>
          </w:p>
        </w:tc>
        <w:tc>
          <w:tcPr>
            <w:tcW w:w="4654" w:type="dxa"/>
          </w:tcPr>
          <w:p w14:paraId="4F9628E6" w14:textId="77777777" w:rsidR="00FA353D" w:rsidRPr="00D457CB" w:rsidRDefault="00941010" w:rsidP="00FA353D">
            <w:pPr>
              <w:rPr>
                <w:kern w:val="2"/>
                <w:lang w:eastAsia="zh-CN"/>
              </w:rPr>
            </w:pPr>
            <w:r>
              <w:rPr>
                <w:kern w:val="2"/>
                <w:lang w:eastAsia="zh-CN"/>
              </w:rPr>
              <w:t xml:space="preserve">8 neighbor cell: </w:t>
            </w:r>
            <w:r w:rsidR="00FA353D" w:rsidRPr="00D457CB">
              <w:rPr>
                <w:kern w:val="2"/>
                <w:lang w:eastAsia="zh-CN"/>
              </w:rPr>
              <w:t>150 (sync), 170 (Async)</w:t>
            </w:r>
            <w:r>
              <w:rPr>
                <w:kern w:val="2"/>
                <w:lang w:eastAsia="zh-CN"/>
              </w:rPr>
              <w:t xml:space="preserve"> ,+/- 7.5 per cell</w:t>
            </w:r>
          </w:p>
        </w:tc>
      </w:tr>
      <w:tr w:rsidR="00FA353D" w:rsidRPr="00D457CB" w14:paraId="294D3466" w14:textId="77777777" w:rsidTr="001B6975">
        <w:trPr>
          <w:jc w:val="center"/>
        </w:trPr>
        <w:tc>
          <w:tcPr>
            <w:tcW w:w="4653" w:type="dxa"/>
          </w:tcPr>
          <w:p w14:paraId="31D9A833" w14:textId="77777777" w:rsidR="00FA353D" w:rsidRPr="00D457CB" w:rsidRDefault="00FA353D" w:rsidP="00FA353D">
            <w:pPr>
              <w:rPr>
                <w:kern w:val="2"/>
                <w:lang w:eastAsia="zh-CN"/>
              </w:rPr>
            </w:pPr>
            <w:r w:rsidRPr="00D457CB">
              <w:rPr>
                <w:kern w:val="2"/>
                <w:lang w:eastAsia="zh-CN"/>
              </w:rPr>
              <w:t xml:space="preserve">FR2 cell search </w:t>
            </w:r>
          </w:p>
        </w:tc>
        <w:tc>
          <w:tcPr>
            <w:tcW w:w="4654" w:type="dxa"/>
          </w:tcPr>
          <w:p w14:paraId="06168732" w14:textId="77777777" w:rsidR="00FA353D" w:rsidRPr="00D457CB" w:rsidRDefault="00FA353D" w:rsidP="00FA353D">
            <w:pPr>
              <w:rPr>
                <w:kern w:val="2"/>
                <w:lang w:eastAsia="zh-CN"/>
              </w:rPr>
            </w:pPr>
            <w:r w:rsidRPr="00D457CB">
              <w:rPr>
                <w:kern w:val="2"/>
                <w:lang w:eastAsia="zh-CN"/>
              </w:rPr>
              <w:t>270</w:t>
            </w:r>
          </w:p>
        </w:tc>
      </w:tr>
      <w:tr w:rsidR="00FA353D" w:rsidRPr="00D457CB" w14:paraId="3C711480" w14:textId="77777777" w:rsidTr="001B6975">
        <w:trPr>
          <w:jc w:val="center"/>
        </w:trPr>
        <w:tc>
          <w:tcPr>
            <w:tcW w:w="4653" w:type="dxa"/>
          </w:tcPr>
          <w:p w14:paraId="11DFFF7B" w14:textId="77777777" w:rsidR="00FA353D" w:rsidRPr="00D457CB" w:rsidRDefault="00FA353D" w:rsidP="00FA353D">
            <w:pPr>
              <w:rPr>
                <w:kern w:val="2"/>
                <w:lang w:eastAsia="zh-CN"/>
              </w:rPr>
            </w:pPr>
            <w:r w:rsidRPr="00D457CB">
              <w:rPr>
                <w:kern w:val="2"/>
                <w:lang w:eastAsia="zh-CN"/>
              </w:rPr>
              <w:t xml:space="preserve">FR2 cell search + measure </w:t>
            </w:r>
          </w:p>
        </w:tc>
        <w:tc>
          <w:tcPr>
            <w:tcW w:w="4654" w:type="dxa"/>
          </w:tcPr>
          <w:p w14:paraId="5958BDAA" w14:textId="77777777" w:rsidR="00FA353D" w:rsidRPr="00D457CB" w:rsidRDefault="00941010" w:rsidP="00FA353D">
            <w:pPr>
              <w:rPr>
                <w:kern w:val="2"/>
                <w:lang w:eastAsia="zh-CN"/>
              </w:rPr>
            </w:pPr>
            <w:r>
              <w:rPr>
                <w:kern w:val="2"/>
                <w:lang w:eastAsia="zh-CN"/>
              </w:rPr>
              <w:t xml:space="preserve">8 neighbor cell: </w:t>
            </w:r>
            <w:r w:rsidR="00FA353D" w:rsidRPr="00D457CB">
              <w:rPr>
                <w:kern w:val="2"/>
                <w:lang w:eastAsia="zh-CN"/>
              </w:rPr>
              <w:t>320 (sync), 380 (Async)</w:t>
            </w:r>
            <w:r>
              <w:rPr>
                <w:kern w:val="2"/>
                <w:lang w:eastAsia="zh-CN"/>
              </w:rPr>
              <w:t xml:space="preserve"> ,+/- 7.5 per cell</w:t>
            </w:r>
          </w:p>
        </w:tc>
      </w:tr>
      <w:tr w:rsidR="00FA353D" w:rsidRPr="00D457CB" w14:paraId="43ECA345" w14:textId="77777777" w:rsidTr="001B6975">
        <w:trPr>
          <w:jc w:val="center"/>
        </w:trPr>
        <w:tc>
          <w:tcPr>
            <w:tcW w:w="4653" w:type="dxa"/>
          </w:tcPr>
          <w:p w14:paraId="592C41FF" w14:textId="77777777" w:rsidR="00FA353D" w:rsidRPr="00D457CB" w:rsidRDefault="00FA353D" w:rsidP="00FA353D">
            <w:pPr>
              <w:rPr>
                <w:kern w:val="2"/>
                <w:lang w:eastAsia="zh-CN"/>
              </w:rPr>
            </w:pPr>
            <w:r w:rsidRPr="00D457CB">
              <w:rPr>
                <w:kern w:val="2"/>
                <w:lang w:eastAsia="zh-CN"/>
              </w:rPr>
              <w:t>FR2 measure</w:t>
            </w:r>
          </w:p>
        </w:tc>
        <w:tc>
          <w:tcPr>
            <w:tcW w:w="4654" w:type="dxa"/>
          </w:tcPr>
          <w:p w14:paraId="11ECC921" w14:textId="77777777" w:rsidR="00FA353D" w:rsidRPr="00D457CB" w:rsidRDefault="00941010" w:rsidP="00FA353D">
            <w:pPr>
              <w:rPr>
                <w:kern w:val="2"/>
                <w:lang w:eastAsia="zh-CN"/>
              </w:rPr>
            </w:pPr>
            <w:r>
              <w:rPr>
                <w:kern w:val="2"/>
                <w:lang w:eastAsia="zh-CN"/>
              </w:rPr>
              <w:t xml:space="preserve">8 neighbor cell: </w:t>
            </w:r>
            <w:r w:rsidR="00FA353D" w:rsidRPr="00D457CB">
              <w:rPr>
                <w:kern w:val="2"/>
                <w:lang w:eastAsia="zh-CN"/>
              </w:rPr>
              <w:t>255 (sync), 285 (Async)</w:t>
            </w:r>
            <w:r>
              <w:rPr>
                <w:kern w:val="2"/>
                <w:lang w:eastAsia="zh-CN"/>
              </w:rPr>
              <w:t xml:space="preserve"> ,+/- 7.5 per cell</w:t>
            </w:r>
          </w:p>
        </w:tc>
      </w:tr>
      <w:tr w:rsidR="00FA353D" w:rsidRPr="00D457CB" w14:paraId="66707475" w14:textId="77777777" w:rsidTr="001B6975">
        <w:trPr>
          <w:jc w:val="center"/>
        </w:trPr>
        <w:tc>
          <w:tcPr>
            <w:tcW w:w="4653" w:type="dxa"/>
          </w:tcPr>
          <w:p w14:paraId="68407551" w14:textId="77777777" w:rsidR="00FA353D" w:rsidRPr="00D457CB" w:rsidRDefault="00FA353D" w:rsidP="00FA353D">
            <w:pPr>
              <w:rPr>
                <w:kern w:val="2"/>
                <w:lang w:eastAsia="zh-CN"/>
              </w:rPr>
            </w:pPr>
            <w:r w:rsidRPr="00D457CB">
              <w:rPr>
                <w:kern w:val="2"/>
                <w:lang w:eastAsia="zh-CN"/>
              </w:rPr>
              <w:t>Switching power</w:t>
            </w:r>
          </w:p>
        </w:tc>
        <w:tc>
          <w:tcPr>
            <w:tcW w:w="4654" w:type="dxa"/>
          </w:tcPr>
          <w:p w14:paraId="0BE189CF" w14:textId="77777777" w:rsidR="00FA353D" w:rsidRPr="00D457CB" w:rsidRDefault="00FA353D" w:rsidP="00FA353D">
            <w:pPr>
              <w:rPr>
                <w:kern w:val="2"/>
                <w:lang w:eastAsia="zh-CN"/>
              </w:rPr>
            </w:pPr>
            <w:r w:rsidRPr="00D457CB">
              <w:rPr>
                <w:kern w:val="2"/>
                <w:lang w:eastAsia="zh-CN"/>
              </w:rPr>
              <w:t>45</w:t>
            </w:r>
          </w:p>
        </w:tc>
      </w:tr>
    </w:tbl>
    <w:p w14:paraId="0330976E" w14:textId="1B5F17B6" w:rsidR="00FA353D" w:rsidRPr="00D457CB" w:rsidRDefault="00FA353D" w:rsidP="000511D0">
      <w:pPr>
        <w:spacing w:beforeLines="100" w:before="240"/>
        <w:rPr>
          <w:lang w:eastAsia="zh-CN"/>
        </w:rPr>
      </w:pPr>
      <w:r w:rsidRPr="00D457CB">
        <w:rPr>
          <w:lang w:eastAsia="zh-CN"/>
        </w:rPr>
        <w:t>The evaluation results is shown in</w:t>
      </w:r>
      <w:r w:rsidR="007B77D4" w:rsidRPr="00D457CB">
        <w:rPr>
          <w:lang w:eastAsia="zh-CN"/>
        </w:rPr>
        <w:t xml:space="preserve"> </w:t>
      </w:r>
      <w:r w:rsidR="00C23D93" w:rsidRPr="00D457CB">
        <w:t xml:space="preserve">Table </w:t>
      </w:r>
      <w:r w:rsidR="00C23D93" w:rsidRPr="00D457CB">
        <w:rPr>
          <w:noProof/>
        </w:rPr>
        <w:t>4</w:t>
      </w:r>
      <w:r w:rsidRPr="00D457CB">
        <w:rPr>
          <w:lang w:eastAsia="zh-CN"/>
        </w:rPr>
        <w:t>.</w:t>
      </w:r>
    </w:p>
    <w:p w14:paraId="7A2E1227" w14:textId="49D2A229" w:rsidR="00FA353D" w:rsidRPr="00D457CB" w:rsidRDefault="007B77D4" w:rsidP="001B6975">
      <w:pPr>
        <w:pStyle w:val="Caption"/>
        <w:rPr>
          <w:lang w:eastAsia="zh-CN"/>
        </w:rPr>
      </w:pPr>
      <w:bookmarkStart w:id="17" w:name="_Ref536869019"/>
      <w:r w:rsidRPr="00D457CB">
        <w:t xml:space="preserve">Table </w:t>
      </w:r>
      <w:r w:rsidR="00C23D93" w:rsidRPr="00D457CB">
        <w:rPr>
          <w:noProof/>
        </w:rPr>
        <w:t>4</w:t>
      </w:r>
      <w:bookmarkEnd w:id="17"/>
      <w:r w:rsidRPr="00D457CB">
        <w:t xml:space="preserve"> </w:t>
      </w:r>
      <w:r w:rsidR="00FA353D" w:rsidRPr="00D457CB">
        <w:rPr>
          <w:lang w:eastAsia="zh-CN"/>
        </w:rPr>
        <w:t>Evaluation of power gain from reducing number of neighbor cells and frequencies</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1789"/>
        <w:gridCol w:w="1507"/>
        <w:gridCol w:w="564"/>
        <w:gridCol w:w="279"/>
        <w:gridCol w:w="564"/>
        <w:gridCol w:w="467"/>
        <w:gridCol w:w="281"/>
        <w:gridCol w:w="236"/>
        <w:gridCol w:w="945"/>
        <w:gridCol w:w="571"/>
        <w:gridCol w:w="553"/>
        <w:gridCol w:w="939"/>
      </w:tblGrid>
      <w:tr w:rsidR="006C43CA" w:rsidRPr="00D457CB" w14:paraId="6CFE4656" w14:textId="77777777" w:rsidTr="00A55DDC">
        <w:tc>
          <w:tcPr>
            <w:tcW w:w="300" w:type="pct"/>
            <w:vMerge w:val="restart"/>
            <w:tcBorders>
              <w:top w:val="single" w:sz="18" w:space="0" w:color="000000"/>
              <w:left w:val="single" w:sz="18" w:space="0" w:color="000000"/>
            </w:tcBorders>
            <w:shd w:val="clear" w:color="auto" w:fill="auto"/>
          </w:tcPr>
          <w:p w14:paraId="547B4F0A" w14:textId="77777777" w:rsidR="00FA353D" w:rsidRPr="00D457CB" w:rsidRDefault="00FA353D" w:rsidP="00FA353D">
            <w:pPr>
              <w:pStyle w:val="Comments"/>
              <w:rPr>
                <w:rFonts w:ascii="Times New Roman" w:hAnsi="Times New Roman"/>
                <w:i w:val="0"/>
                <w:sz w:val="20"/>
                <w:szCs w:val="20"/>
              </w:rPr>
            </w:pPr>
          </w:p>
        </w:tc>
        <w:tc>
          <w:tcPr>
            <w:tcW w:w="970" w:type="pct"/>
            <w:vMerge w:val="restart"/>
            <w:tcBorders>
              <w:top w:val="single" w:sz="18" w:space="0" w:color="000000"/>
            </w:tcBorders>
            <w:shd w:val="clear" w:color="auto" w:fill="auto"/>
            <w:vAlign w:val="center"/>
          </w:tcPr>
          <w:p w14:paraId="1994208E" w14:textId="77777777" w:rsidR="00FA353D" w:rsidRPr="00D457CB" w:rsidRDefault="00FA353D" w:rsidP="00FA353D">
            <w:pPr>
              <w:pStyle w:val="Comments"/>
              <w:rPr>
                <w:rFonts w:ascii="Times New Roman" w:hAnsi="Times New Roman"/>
                <w:i w:val="0"/>
                <w:sz w:val="20"/>
                <w:szCs w:val="20"/>
                <w:highlight w:val="yellow"/>
              </w:rPr>
            </w:pPr>
            <w:r w:rsidRPr="00D457CB">
              <w:rPr>
                <w:rFonts w:ascii="Times New Roman" w:hAnsi="Times New Roman"/>
                <w:i w:val="0"/>
                <w:sz w:val="20"/>
                <w:szCs w:val="20"/>
              </w:rPr>
              <w:t>(0)</w:t>
            </w:r>
          </w:p>
        </w:tc>
        <w:tc>
          <w:tcPr>
            <w:tcW w:w="817" w:type="pct"/>
            <w:vMerge w:val="restart"/>
            <w:tcBorders>
              <w:top w:val="single" w:sz="12" w:space="0" w:color="auto"/>
            </w:tcBorders>
            <w:shd w:val="clear" w:color="auto" w:fill="auto"/>
            <w:vAlign w:val="center"/>
          </w:tcPr>
          <w:p w14:paraId="62B1ACF8" w14:textId="77777777" w:rsidR="00FA353D" w:rsidRPr="00D457CB" w:rsidRDefault="00FA353D" w:rsidP="00FA353D">
            <w:pPr>
              <w:pStyle w:val="Comments"/>
              <w:rPr>
                <w:rFonts w:ascii="Times New Roman" w:hAnsi="Times New Roman"/>
                <w:i w:val="0"/>
                <w:sz w:val="20"/>
                <w:szCs w:val="20"/>
                <w:highlight w:val="yellow"/>
              </w:rPr>
            </w:pPr>
            <w:r w:rsidRPr="00D457CB">
              <w:rPr>
                <w:rFonts w:ascii="Times New Roman" w:hAnsi="Times New Roman"/>
                <w:i w:val="0"/>
                <w:sz w:val="20"/>
                <w:szCs w:val="20"/>
              </w:rPr>
              <w:t xml:space="preserve"> (1)</w:t>
            </w:r>
          </w:p>
        </w:tc>
        <w:tc>
          <w:tcPr>
            <w:tcW w:w="307" w:type="pct"/>
            <w:vMerge w:val="restart"/>
            <w:tcBorders>
              <w:top w:val="single" w:sz="12" w:space="0" w:color="auto"/>
            </w:tcBorders>
            <w:shd w:val="clear" w:color="auto" w:fill="auto"/>
            <w:vAlign w:val="center"/>
          </w:tcPr>
          <w:p w14:paraId="55458793" w14:textId="77777777" w:rsidR="00FA353D" w:rsidRPr="00D457CB" w:rsidRDefault="00FA353D" w:rsidP="00FA353D">
            <w:pPr>
              <w:pStyle w:val="Comments"/>
              <w:rPr>
                <w:rFonts w:ascii="Times New Roman" w:hAnsi="Times New Roman"/>
                <w:i w:val="0"/>
                <w:sz w:val="20"/>
                <w:szCs w:val="20"/>
                <w:highlight w:val="yellow"/>
              </w:rPr>
            </w:pPr>
            <w:r w:rsidRPr="00D457CB">
              <w:rPr>
                <w:rFonts w:ascii="Times New Roman" w:hAnsi="Times New Roman"/>
                <w:i w:val="0"/>
                <w:sz w:val="20"/>
                <w:szCs w:val="20"/>
              </w:rPr>
              <w:t>(2)</w:t>
            </w:r>
          </w:p>
        </w:tc>
        <w:tc>
          <w:tcPr>
            <w:tcW w:w="153" w:type="pct"/>
            <w:vMerge w:val="restart"/>
            <w:tcBorders>
              <w:top w:val="single" w:sz="12" w:space="0" w:color="auto"/>
            </w:tcBorders>
            <w:shd w:val="clear" w:color="auto" w:fill="auto"/>
            <w:vAlign w:val="center"/>
          </w:tcPr>
          <w:p w14:paraId="676EF84E" w14:textId="77777777" w:rsidR="00FA353D" w:rsidRPr="00D457CB" w:rsidRDefault="00FA353D" w:rsidP="00FA353D">
            <w:pPr>
              <w:pStyle w:val="Comments"/>
              <w:rPr>
                <w:rFonts w:ascii="Times New Roman" w:hAnsi="Times New Roman"/>
                <w:i w:val="0"/>
                <w:sz w:val="20"/>
                <w:szCs w:val="20"/>
              </w:rPr>
            </w:pPr>
          </w:p>
        </w:tc>
        <w:tc>
          <w:tcPr>
            <w:tcW w:w="1331" w:type="pct"/>
            <w:gridSpan w:val="5"/>
            <w:tcBorders>
              <w:top w:val="single" w:sz="12" w:space="0" w:color="auto"/>
            </w:tcBorders>
            <w:shd w:val="clear" w:color="auto" w:fill="auto"/>
          </w:tcPr>
          <w:p w14:paraId="2738A360" w14:textId="77777777" w:rsidR="00FA353D" w:rsidRPr="00D457CB" w:rsidRDefault="00FA353D" w:rsidP="00FA353D">
            <w:pPr>
              <w:pStyle w:val="Comments"/>
              <w:rPr>
                <w:rFonts w:ascii="Times New Roman" w:hAnsi="Times New Roman"/>
                <w:i w:val="0"/>
                <w:strike/>
                <w:color w:val="000000"/>
                <w:sz w:val="20"/>
                <w:szCs w:val="20"/>
              </w:rPr>
            </w:pPr>
          </w:p>
        </w:tc>
        <w:tc>
          <w:tcPr>
            <w:tcW w:w="311" w:type="pct"/>
            <w:vMerge w:val="restart"/>
            <w:tcBorders>
              <w:top w:val="single" w:sz="12" w:space="0" w:color="auto"/>
            </w:tcBorders>
            <w:shd w:val="clear" w:color="auto" w:fill="auto"/>
            <w:vAlign w:val="center"/>
          </w:tcPr>
          <w:p w14:paraId="42E067F3" w14:textId="77777777" w:rsidR="00FA353D" w:rsidRPr="00D457CB" w:rsidRDefault="00FA353D" w:rsidP="00FA353D">
            <w:pPr>
              <w:pStyle w:val="Comments"/>
              <w:rPr>
                <w:rFonts w:ascii="Times New Roman" w:hAnsi="Times New Roman"/>
                <w:i w:val="0"/>
                <w:color w:val="000000"/>
                <w:sz w:val="20"/>
                <w:szCs w:val="20"/>
              </w:rPr>
            </w:pPr>
            <w:r w:rsidRPr="00D457CB">
              <w:rPr>
                <w:rFonts w:ascii="Times New Roman" w:hAnsi="Times New Roman"/>
                <w:i w:val="0"/>
                <w:color w:val="000000"/>
                <w:sz w:val="20"/>
                <w:szCs w:val="20"/>
              </w:rPr>
              <w:t>(6)</w:t>
            </w:r>
          </w:p>
        </w:tc>
        <w:tc>
          <w:tcPr>
            <w:tcW w:w="301" w:type="pct"/>
            <w:vMerge w:val="restart"/>
            <w:tcBorders>
              <w:top w:val="single" w:sz="12" w:space="0" w:color="auto"/>
            </w:tcBorders>
            <w:shd w:val="clear" w:color="auto" w:fill="auto"/>
            <w:vAlign w:val="center"/>
          </w:tcPr>
          <w:p w14:paraId="3600B975" w14:textId="77777777" w:rsidR="00FA353D" w:rsidRPr="00D457CB" w:rsidRDefault="00FA353D" w:rsidP="00FA353D">
            <w:pPr>
              <w:pStyle w:val="Comments"/>
              <w:rPr>
                <w:rFonts w:ascii="Times New Roman" w:hAnsi="Times New Roman"/>
                <w:i w:val="0"/>
                <w:color w:val="000000"/>
                <w:sz w:val="20"/>
                <w:szCs w:val="20"/>
              </w:rPr>
            </w:pPr>
            <w:r w:rsidRPr="00D457CB">
              <w:rPr>
                <w:rFonts w:ascii="Times New Roman" w:hAnsi="Times New Roman"/>
                <w:i w:val="0"/>
                <w:color w:val="000000"/>
                <w:sz w:val="20"/>
                <w:szCs w:val="20"/>
              </w:rPr>
              <w:t>(7)</w:t>
            </w:r>
          </w:p>
        </w:tc>
        <w:tc>
          <w:tcPr>
            <w:tcW w:w="510" w:type="pct"/>
            <w:vMerge w:val="restart"/>
            <w:tcBorders>
              <w:top w:val="single" w:sz="18" w:space="0" w:color="000000"/>
              <w:right w:val="single" w:sz="18" w:space="0" w:color="000000"/>
            </w:tcBorders>
            <w:shd w:val="clear" w:color="auto" w:fill="auto"/>
          </w:tcPr>
          <w:p w14:paraId="54D791B9" w14:textId="77777777" w:rsidR="00FA353D" w:rsidRPr="00D457CB" w:rsidRDefault="00FA353D" w:rsidP="00FA353D">
            <w:pPr>
              <w:pStyle w:val="Comments"/>
              <w:rPr>
                <w:rFonts w:ascii="Times New Roman" w:hAnsi="Times New Roman"/>
                <w:i w:val="0"/>
                <w:color w:val="000000"/>
                <w:sz w:val="20"/>
                <w:szCs w:val="20"/>
              </w:rPr>
            </w:pPr>
            <w:r w:rsidRPr="00D457CB">
              <w:rPr>
                <w:rFonts w:ascii="Times New Roman" w:hAnsi="Times New Roman"/>
                <w:i w:val="0"/>
                <w:color w:val="000000"/>
                <w:sz w:val="20"/>
                <w:szCs w:val="20"/>
              </w:rPr>
              <w:t>Note</w:t>
            </w:r>
          </w:p>
        </w:tc>
      </w:tr>
      <w:tr w:rsidR="006C43CA" w:rsidRPr="00D457CB" w14:paraId="6BB18724" w14:textId="77777777" w:rsidTr="00A55DDC">
        <w:tc>
          <w:tcPr>
            <w:tcW w:w="300" w:type="pct"/>
            <w:vMerge/>
            <w:tcBorders>
              <w:left w:val="single" w:sz="18" w:space="0" w:color="000000"/>
            </w:tcBorders>
            <w:shd w:val="clear" w:color="auto" w:fill="auto"/>
          </w:tcPr>
          <w:p w14:paraId="71DD532A" w14:textId="77777777" w:rsidR="00FA353D" w:rsidRPr="00D457CB" w:rsidRDefault="00FA353D" w:rsidP="00FA353D">
            <w:pPr>
              <w:pStyle w:val="Comments"/>
              <w:rPr>
                <w:rFonts w:ascii="Times New Roman" w:hAnsi="Times New Roman"/>
                <w:i w:val="0"/>
                <w:sz w:val="20"/>
                <w:szCs w:val="20"/>
              </w:rPr>
            </w:pPr>
          </w:p>
        </w:tc>
        <w:tc>
          <w:tcPr>
            <w:tcW w:w="970" w:type="pct"/>
            <w:vMerge/>
            <w:shd w:val="clear" w:color="auto" w:fill="auto"/>
          </w:tcPr>
          <w:p w14:paraId="52CC7143" w14:textId="77777777" w:rsidR="00FA353D" w:rsidRPr="00D457CB" w:rsidRDefault="00FA353D" w:rsidP="00FA353D">
            <w:pPr>
              <w:pStyle w:val="Comments"/>
              <w:rPr>
                <w:rFonts w:ascii="Times New Roman" w:hAnsi="Times New Roman"/>
                <w:i w:val="0"/>
                <w:sz w:val="20"/>
                <w:szCs w:val="20"/>
              </w:rPr>
            </w:pPr>
          </w:p>
        </w:tc>
        <w:tc>
          <w:tcPr>
            <w:tcW w:w="817" w:type="pct"/>
            <w:vMerge/>
            <w:shd w:val="clear" w:color="auto" w:fill="auto"/>
          </w:tcPr>
          <w:p w14:paraId="0821ECB0" w14:textId="77777777" w:rsidR="00FA353D" w:rsidRPr="00D457CB" w:rsidRDefault="00FA353D" w:rsidP="00FA353D">
            <w:pPr>
              <w:pStyle w:val="Comments"/>
              <w:rPr>
                <w:rFonts w:ascii="Times New Roman" w:hAnsi="Times New Roman"/>
                <w:i w:val="0"/>
                <w:sz w:val="20"/>
                <w:szCs w:val="20"/>
              </w:rPr>
            </w:pPr>
          </w:p>
        </w:tc>
        <w:tc>
          <w:tcPr>
            <w:tcW w:w="307" w:type="pct"/>
            <w:vMerge/>
            <w:shd w:val="clear" w:color="auto" w:fill="auto"/>
          </w:tcPr>
          <w:p w14:paraId="1881CB25" w14:textId="77777777" w:rsidR="00FA353D" w:rsidRPr="00D457CB" w:rsidRDefault="00FA353D" w:rsidP="00FA353D">
            <w:pPr>
              <w:pStyle w:val="Comments"/>
              <w:rPr>
                <w:rFonts w:ascii="Times New Roman" w:hAnsi="Times New Roman"/>
                <w:i w:val="0"/>
                <w:sz w:val="20"/>
                <w:szCs w:val="20"/>
              </w:rPr>
            </w:pPr>
          </w:p>
        </w:tc>
        <w:tc>
          <w:tcPr>
            <w:tcW w:w="153" w:type="pct"/>
            <w:vMerge/>
            <w:shd w:val="clear" w:color="auto" w:fill="auto"/>
          </w:tcPr>
          <w:p w14:paraId="465B0E8D" w14:textId="77777777" w:rsidR="00FA353D" w:rsidRPr="00D457CB" w:rsidRDefault="00FA353D" w:rsidP="00FA353D">
            <w:pPr>
              <w:pStyle w:val="Comments"/>
              <w:rPr>
                <w:rFonts w:ascii="Times New Roman" w:hAnsi="Times New Roman"/>
                <w:i w:val="0"/>
                <w:sz w:val="20"/>
                <w:szCs w:val="20"/>
              </w:rPr>
            </w:pPr>
          </w:p>
        </w:tc>
        <w:tc>
          <w:tcPr>
            <w:tcW w:w="307" w:type="pct"/>
            <w:shd w:val="clear" w:color="auto" w:fill="auto"/>
          </w:tcPr>
          <w:p w14:paraId="2E4A1556" w14:textId="77777777" w:rsidR="00FA353D" w:rsidRPr="00D457CB" w:rsidRDefault="00FA353D" w:rsidP="00FA353D">
            <w:pPr>
              <w:pStyle w:val="Comments"/>
              <w:rPr>
                <w:rFonts w:ascii="Times New Roman" w:hAnsi="Times New Roman"/>
                <w:i w:val="0"/>
                <w:sz w:val="20"/>
                <w:szCs w:val="20"/>
              </w:rPr>
            </w:pPr>
            <w:r w:rsidRPr="00D457CB">
              <w:rPr>
                <w:rFonts w:ascii="Times New Roman" w:hAnsi="Times New Roman"/>
                <w:i w:val="0"/>
                <w:sz w:val="20"/>
                <w:szCs w:val="20"/>
              </w:rPr>
              <w:t>(1)</w:t>
            </w:r>
          </w:p>
        </w:tc>
        <w:tc>
          <w:tcPr>
            <w:tcW w:w="255" w:type="pct"/>
            <w:tcBorders>
              <w:top w:val="single" w:sz="4" w:space="0" w:color="000000"/>
            </w:tcBorders>
            <w:shd w:val="clear" w:color="auto" w:fill="auto"/>
          </w:tcPr>
          <w:p w14:paraId="6B213D1C" w14:textId="77777777" w:rsidR="00FA353D" w:rsidRPr="00D457CB" w:rsidRDefault="00FA353D" w:rsidP="00FA353D">
            <w:pPr>
              <w:pStyle w:val="Comments"/>
              <w:rPr>
                <w:rFonts w:ascii="Times New Roman" w:hAnsi="Times New Roman"/>
                <w:i w:val="0"/>
                <w:sz w:val="20"/>
                <w:szCs w:val="20"/>
              </w:rPr>
            </w:pPr>
            <w:r w:rsidRPr="00D457CB">
              <w:rPr>
                <w:rFonts w:ascii="Times New Roman" w:hAnsi="Times New Roman"/>
                <w:i w:val="0"/>
                <w:color w:val="000000"/>
                <w:sz w:val="20"/>
                <w:szCs w:val="20"/>
              </w:rPr>
              <w:t>(2)</w:t>
            </w:r>
          </w:p>
        </w:tc>
        <w:tc>
          <w:tcPr>
            <w:tcW w:w="154" w:type="pct"/>
            <w:tcBorders>
              <w:top w:val="single" w:sz="4" w:space="0" w:color="000000"/>
            </w:tcBorders>
            <w:shd w:val="clear" w:color="auto" w:fill="auto"/>
          </w:tcPr>
          <w:p w14:paraId="75325634" w14:textId="77777777" w:rsidR="00FA353D" w:rsidRPr="00D457CB" w:rsidRDefault="00FA353D" w:rsidP="00FA353D">
            <w:pPr>
              <w:pStyle w:val="Comments"/>
              <w:rPr>
                <w:rFonts w:ascii="Times New Roman" w:hAnsi="Times New Roman"/>
                <w:i w:val="0"/>
                <w:color w:val="000000"/>
                <w:sz w:val="20"/>
                <w:szCs w:val="20"/>
              </w:rPr>
            </w:pPr>
            <w:r w:rsidRPr="00D457CB">
              <w:rPr>
                <w:rFonts w:ascii="Times New Roman" w:hAnsi="Times New Roman"/>
                <w:i w:val="0"/>
                <w:color w:val="000000"/>
                <w:sz w:val="20"/>
                <w:szCs w:val="20"/>
              </w:rPr>
              <w:t>(3)</w:t>
            </w:r>
          </w:p>
        </w:tc>
        <w:tc>
          <w:tcPr>
            <w:tcW w:w="102" w:type="pct"/>
            <w:tcBorders>
              <w:top w:val="single" w:sz="4" w:space="0" w:color="000000"/>
            </w:tcBorders>
            <w:shd w:val="clear" w:color="auto" w:fill="auto"/>
          </w:tcPr>
          <w:p w14:paraId="2721EC9F" w14:textId="77777777" w:rsidR="00FA353D" w:rsidRPr="00D457CB" w:rsidRDefault="00FA353D" w:rsidP="00FA353D">
            <w:pPr>
              <w:pStyle w:val="Comments"/>
              <w:rPr>
                <w:rFonts w:ascii="Times New Roman" w:hAnsi="Times New Roman"/>
                <w:i w:val="0"/>
                <w:color w:val="000000"/>
                <w:sz w:val="20"/>
                <w:szCs w:val="20"/>
              </w:rPr>
            </w:pPr>
            <w:r w:rsidRPr="00D457CB">
              <w:rPr>
                <w:rFonts w:ascii="Times New Roman" w:hAnsi="Times New Roman"/>
                <w:i w:val="0"/>
                <w:sz w:val="20"/>
                <w:szCs w:val="20"/>
              </w:rPr>
              <w:t>(4)</w:t>
            </w:r>
          </w:p>
        </w:tc>
        <w:tc>
          <w:tcPr>
            <w:tcW w:w="513" w:type="pct"/>
            <w:tcBorders>
              <w:top w:val="single" w:sz="4" w:space="0" w:color="000000"/>
            </w:tcBorders>
            <w:shd w:val="clear" w:color="auto" w:fill="auto"/>
          </w:tcPr>
          <w:p w14:paraId="5B7F609C" w14:textId="77777777" w:rsidR="00FA353D" w:rsidRPr="00D457CB" w:rsidRDefault="00FA353D" w:rsidP="00FA353D">
            <w:pPr>
              <w:pStyle w:val="Comments"/>
              <w:rPr>
                <w:rFonts w:ascii="Times New Roman" w:hAnsi="Times New Roman"/>
                <w:i w:val="0"/>
                <w:color w:val="000000"/>
                <w:sz w:val="20"/>
                <w:szCs w:val="20"/>
              </w:rPr>
            </w:pPr>
            <w:r w:rsidRPr="00D457CB">
              <w:rPr>
                <w:rFonts w:ascii="Times New Roman" w:hAnsi="Times New Roman"/>
                <w:i w:val="0"/>
                <w:color w:val="000000"/>
                <w:sz w:val="20"/>
                <w:szCs w:val="20"/>
              </w:rPr>
              <w:t>(5)</w:t>
            </w:r>
          </w:p>
        </w:tc>
        <w:tc>
          <w:tcPr>
            <w:tcW w:w="311" w:type="pct"/>
            <w:vMerge/>
            <w:shd w:val="clear" w:color="auto" w:fill="auto"/>
          </w:tcPr>
          <w:p w14:paraId="40AA1A23" w14:textId="77777777" w:rsidR="00FA353D" w:rsidRPr="00D457CB" w:rsidRDefault="00FA353D" w:rsidP="00FA353D">
            <w:pPr>
              <w:pStyle w:val="Comments"/>
              <w:rPr>
                <w:rFonts w:ascii="Times New Roman" w:hAnsi="Times New Roman"/>
                <w:i w:val="0"/>
                <w:color w:val="000000"/>
                <w:sz w:val="20"/>
                <w:szCs w:val="20"/>
              </w:rPr>
            </w:pPr>
          </w:p>
        </w:tc>
        <w:tc>
          <w:tcPr>
            <w:tcW w:w="301" w:type="pct"/>
            <w:vMerge/>
            <w:shd w:val="clear" w:color="auto" w:fill="auto"/>
          </w:tcPr>
          <w:p w14:paraId="58B985E8" w14:textId="77777777" w:rsidR="00FA353D" w:rsidRPr="00D457CB" w:rsidRDefault="00FA353D" w:rsidP="00FA353D">
            <w:pPr>
              <w:pStyle w:val="Comments"/>
              <w:rPr>
                <w:rFonts w:ascii="Times New Roman" w:hAnsi="Times New Roman"/>
                <w:i w:val="0"/>
                <w:color w:val="000000"/>
                <w:sz w:val="20"/>
                <w:szCs w:val="20"/>
              </w:rPr>
            </w:pPr>
          </w:p>
        </w:tc>
        <w:tc>
          <w:tcPr>
            <w:tcW w:w="510" w:type="pct"/>
            <w:vMerge/>
            <w:tcBorders>
              <w:right w:val="single" w:sz="18" w:space="0" w:color="000000"/>
            </w:tcBorders>
            <w:shd w:val="clear" w:color="auto" w:fill="auto"/>
          </w:tcPr>
          <w:p w14:paraId="60530346" w14:textId="77777777" w:rsidR="00FA353D" w:rsidRPr="00D457CB" w:rsidRDefault="00FA353D" w:rsidP="00FA353D">
            <w:pPr>
              <w:pStyle w:val="Comments"/>
              <w:rPr>
                <w:rFonts w:ascii="Times New Roman" w:hAnsi="Times New Roman"/>
                <w:i w:val="0"/>
                <w:color w:val="000000"/>
                <w:sz w:val="20"/>
                <w:szCs w:val="20"/>
              </w:rPr>
            </w:pPr>
          </w:p>
        </w:tc>
      </w:tr>
      <w:tr w:rsidR="00FA353D" w:rsidRPr="00D457CB" w14:paraId="72A6191A" w14:textId="77777777" w:rsidTr="00A55DDC">
        <w:tc>
          <w:tcPr>
            <w:tcW w:w="300" w:type="pct"/>
            <w:vMerge/>
            <w:tcBorders>
              <w:left w:val="single" w:sz="18" w:space="0" w:color="000000"/>
              <w:bottom w:val="double" w:sz="4" w:space="0" w:color="000000"/>
            </w:tcBorders>
            <w:shd w:val="clear" w:color="auto" w:fill="auto"/>
          </w:tcPr>
          <w:p w14:paraId="149A73CE" w14:textId="77777777" w:rsidR="00FA353D" w:rsidRPr="00D457CB" w:rsidRDefault="00FA353D" w:rsidP="00FA353D">
            <w:pPr>
              <w:pStyle w:val="Comments"/>
              <w:rPr>
                <w:rFonts w:ascii="Times New Roman" w:hAnsi="Times New Roman"/>
                <w:i w:val="0"/>
                <w:sz w:val="20"/>
                <w:szCs w:val="20"/>
              </w:rPr>
            </w:pPr>
          </w:p>
        </w:tc>
        <w:tc>
          <w:tcPr>
            <w:tcW w:w="2094" w:type="pct"/>
            <w:gridSpan w:val="3"/>
            <w:tcBorders>
              <w:bottom w:val="double" w:sz="4" w:space="0" w:color="000000"/>
            </w:tcBorders>
            <w:shd w:val="clear" w:color="auto" w:fill="auto"/>
          </w:tcPr>
          <w:p w14:paraId="045965E7" w14:textId="77777777" w:rsidR="00FA353D" w:rsidRPr="00D457CB" w:rsidRDefault="00FA353D" w:rsidP="00FA353D">
            <w:pPr>
              <w:pStyle w:val="Comments"/>
              <w:rPr>
                <w:rFonts w:ascii="Times New Roman" w:hAnsi="Times New Roman"/>
                <w:i w:val="0"/>
                <w:sz w:val="20"/>
                <w:szCs w:val="20"/>
              </w:rPr>
            </w:pPr>
            <w:r w:rsidRPr="00D457CB">
              <w:rPr>
                <w:rFonts w:ascii="Times New Roman" w:hAnsi="Times New Roman"/>
                <w:i w:val="0"/>
                <w:sz w:val="20"/>
                <w:szCs w:val="20"/>
              </w:rPr>
              <w:t>(0) Power saving schemes description</w:t>
            </w:r>
          </w:p>
          <w:p w14:paraId="74A70E01" w14:textId="77777777" w:rsidR="00FA353D" w:rsidRPr="00D457CB" w:rsidRDefault="00FA353D" w:rsidP="00FA353D">
            <w:pPr>
              <w:pStyle w:val="Comments"/>
              <w:rPr>
                <w:rFonts w:ascii="Times New Roman" w:hAnsi="Times New Roman"/>
                <w:i w:val="0"/>
                <w:sz w:val="20"/>
                <w:szCs w:val="20"/>
              </w:rPr>
            </w:pPr>
            <w:r w:rsidRPr="00D457CB">
              <w:rPr>
                <w:rFonts w:ascii="Times New Roman" w:hAnsi="Times New Roman"/>
                <w:i w:val="0"/>
                <w:sz w:val="20"/>
                <w:szCs w:val="20"/>
              </w:rPr>
              <w:t xml:space="preserve">(1) Average power consumption </w:t>
            </w:r>
          </w:p>
          <w:p w14:paraId="47D13A51" w14:textId="77777777" w:rsidR="00FA353D" w:rsidRPr="00D457CB" w:rsidRDefault="00FA353D" w:rsidP="00FA353D">
            <w:pPr>
              <w:pStyle w:val="Comments"/>
              <w:rPr>
                <w:rFonts w:ascii="Times New Roman" w:hAnsi="Times New Roman"/>
                <w:i w:val="0"/>
                <w:color w:val="808080"/>
                <w:sz w:val="20"/>
                <w:szCs w:val="20"/>
              </w:rPr>
            </w:pPr>
            <w:r w:rsidRPr="00D457CB">
              <w:rPr>
                <w:rFonts w:ascii="Times New Roman" w:hAnsi="Times New Roman"/>
                <w:i w:val="0"/>
                <w:sz w:val="20"/>
                <w:szCs w:val="20"/>
              </w:rPr>
              <w:t>(2) Power reduction compared to baseline [%]</w:t>
            </w:r>
          </w:p>
        </w:tc>
        <w:tc>
          <w:tcPr>
            <w:tcW w:w="153" w:type="pct"/>
            <w:tcBorders>
              <w:bottom w:val="double" w:sz="4" w:space="0" w:color="000000"/>
            </w:tcBorders>
            <w:shd w:val="clear" w:color="auto" w:fill="auto"/>
          </w:tcPr>
          <w:p w14:paraId="40B71C4D" w14:textId="77777777" w:rsidR="00FA353D" w:rsidRPr="00D457CB" w:rsidDel="00C00ACE" w:rsidRDefault="00FA353D" w:rsidP="00FA353D">
            <w:pPr>
              <w:pStyle w:val="Comments"/>
              <w:rPr>
                <w:rFonts w:ascii="Times New Roman" w:hAnsi="Times New Roman"/>
                <w:i w:val="0"/>
                <w:sz w:val="20"/>
                <w:szCs w:val="20"/>
              </w:rPr>
            </w:pPr>
          </w:p>
        </w:tc>
        <w:tc>
          <w:tcPr>
            <w:tcW w:w="1943" w:type="pct"/>
            <w:gridSpan w:val="7"/>
            <w:tcBorders>
              <w:bottom w:val="double" w:sz="4" w:space="0" w:color="000000"/>
            </w:tcBorders>
            <w:shd w:val="clear" w:color="auto" w:fill="auto"/>
          </w:tcPr>
          <w:p w14:paraId="4BC59EDF" w14:textId="77777777" w:rsidR="00FA353D" w:rsidRPr="00D457CB" w:rsidRDefault="00FA353D" w:rsidP="00FA353D">
            <w:pPr>
              <w:pStyle w:val="Comments"/>
              <w:rPr>
                <w:rFonts w:ascii="Times New Roman" w:hAnsi="Times New Roman"/>
                <w:i w:val="0"/>
                <w:sz w:val="20"/>
                <w:szCs w:val="20"/>
              </w:rPr>
            </w:pPr>
            <w:r w:rsidRPr="00D457CB">
              <w:rPr>
                <w:rFonts w:ascii="Times New Roman" w:hAnsi="Times New Roman"/>
                <w:i w:val="0"/>
                <w:sz w:val="20"/>
                <w:szCs w:val="20"/>
              </w:rPr>
              <w:t>(1) RRC Idle/RRC Inactive or  RRC Connected</w:t>
            </w:r>
          </w:p>
          <w:p w14:paraId="776CB63D" w14:textId="77777777" w:rsidR="00FA353D" w:rsidRPr="00D457CB" w:rsidRDefault="00FA353D" w:rsidP="00FA353D">
            <w:pPr>
              <w:pStyle w:val="Comments"/>
              <w:rPr>
                <w:rFonts w:ascii="Times New Roman" w:hAnsi="Times New Roman"/>
                <w:i w:val="0"/>
                <w:sz w:val="20"/>
                <w:szCs w:val="20"/>
              </w:rPr>
            </w:pPr>
            <w:r w:rsidRPr="00D457CB">
              <w:rPr>
                <w:rFonts w:ascii="Times New Roman" w:hAnsi="Times New Roman"/>
                <w:i w:val="0"/>
                <w:sz w:val="20"/>
                <w:szCs w:val="20"/>
              </w:rPr>
              <w:t>(2)Measurement period [ms]</w:t>
            </w:r>
          </w:p>
          <w:p w14:paraId="20982B36" w14:textId="77777777" w:rsidR="00FA353D" w:rsidRPr="00D457CB" w:rsidRDefault="00FA353D" w:rsidP="00FA353D">
            <w:pPr>
              <w:pStyle w:val="Comments"/>
              <w:rPr>
                <w:rFonts w:ascii="Times New Roman" w:hAnsi="Times New Roman"/>
                <w:i w:val="0"/>
                <w:sz w:val="20"/>
                <w:szCs w:val="20"/>
              </w:rPr>
            </w:pPr>
            <w:r w:rsidRPr="00D457CB">
              <w:rPr>
                <w:rFonts w:ascii="Times New Roman" w:hAnsi="Times New Roman"/>
                <w:i w:val="0"/>
                <w:sz w:val="20"/>
                <w:szCs w:val="20"/>
              </w:rPr>
              <w:t xml:space="preserve">(3)number of samples(e.g., SSB bursts) in each MP </w:t>
            </w:r>
          </w:p>
          <w:p w14:paraId="08BE8392" w14:textId="77777777" w:rsidR="00FA353D" w:rsidRPr="00D457CB" w:rsidRDefault="00FA353D" w:rsidP="00FA353D">
            <w:pPr>
              <w:pStyle w:val="Comments"/>
              <w:rPr>
                <w:rFonts w:ascii="Times New Roman" w:hAnsi="Times New Roman"/>
                <w:i w:val="0"/>
                <w:sz w:val="20"/>
                <w:szCs w:val="20"/>
              </w:rPr>
            </w:pPr>
            <w:r w:rsidRPr="00D457CB">
              <w:rPr>
                <w:rFonts w:ascii="Times New Roman" w:hAnsi="Times New Roman"/>
                <w:i w:val="0"/>
                <w:sz w:val="20"/>
                <w:szCs w:val="20"/>
              </w:rPr>
              <w:t>(4) UE speed and channel model</w:t>
            </w:r>
          </w:p>
          <w:p w14:paraId="0FCA406C" w14:textId="77777777" w:rsidR="00FA353D" w:rsidRPr="00D457CB" w:rsidRDefault="00FA353D" w:rsidP="00FA353D">
            <w:pPr>
              <w:pStyle w:val="Comments"/>
              <w:rPr>
                <w:rFonts w:ascii="Times New Roman" w:hAnsi="Times New Roman"/>
                <w:i w:val="0"/>
                <w:sz w:val="20"/>
                <w:szCs w:val="20"/>
              </w:rPr>
            </w:pPr>
            <w:r w:rsidRPr="00D457CB">
              <w:rPr>
                <w:rFonts w:ascii="Times New Roman" w:hAnsi="Times New Roman"/>
                <w:i w:val="0"/>
                <w:sz w:val="20"/>
                <w:szCs w:val="20"/>
              </w:rPr>
              <w:t>(5) system impact, e.g., overhead</w:t>
            </w:r>
          </w:p>
          <w:p w14:paraId="5D16348B" w14:textId="77777777" w:rsidR="00FA353D" w:rsidRPr="00D457CB" w:rsidRDefault="00FA353D" w:rsidP="00FA353D">
            <w:pPr>
              <w:pStyle w:val="Comments"/>
              <w:rPr>
                <w:rFonts w:ascii="Times New Roman" w:hAnsi="Times New Roman"/>
                <w:i w:val="0"/>
                <w:strike/>
                <w:sz w:val="20"/>
                <w:szCs w:val="20"/>
              </w:rPr>
            </w:pPr>
            <w:r w:rsidRPr="00D457CB">
              <w:rPr>
                <w:rFonts w:ascii="Times New Roman" w:hAnsi="Times New Roman"/>
                <w:i w:val="0"/>
                <w:sz w:val="20"/>
                <w:szCs w:val="20"/>
              </w:rPr>
              <w:t>(6) Performance impact</w:t>
            </w:r>
          </w:p>
          <w:p w14:paraId="37EA9303" w14:textId="77777777" w:rsidR="00FA353D" w:rsidRPr="00D457CB" w:rsidRDefault="00FA353D" w:rsidP="00FA353D">
            <w:pPr>
              <w:pStyle w:val="Comments"/>
              <w:rPr>
                <w:rFonts w:ascii="Times New Roman" w:hAnsi="Times New Roman"/>
                <w:i w:val="0"/>
                <w:sz w:val="20"/>
                <w:szCs w:val="20"/>
              </w:rPr>
            </w:pPr>
            <w:r w:rsidRPr="00D457CB">
              <w:rPr>
                <w:rFonts w:ascii="Times New Roman" w:hAnsi="Times New Roman"/>
                <w:i w:val="0"/>
                <w:sz w:val="20"/>
                <w:szCs w:val="20"/>
              </w:rPr>
              <w:t>(7)Additional assumption, e.g., PO and SSB offset,</w:t>
            </w:r>
          </w:p>
          <w:p w14:paraId="3D169DC0" w14:textId="77777777" w:rsidR="00FA353D" w:rsidRPr="00D457CB" w:rsidRDefault="00FA353D" w:rsidP="00FA353D">
            <w:pPr>
              <w:pStyle w:val="Comments"/>
              <w:rPr>
                <w:rFonts w:ascii="Times New Roman" w:hAnsi="Times New Roman"/>
                <w:i w:val="0"/>
                <w:sz w:val="20"/>
                <w:szCs w:val="20"/>
              </w:rPr>
            </w:pPr>
          </w:p>
        </w:tc>
        <w:tc>
          <w:tcPr>
            <w:tcW w:w="510" w:type="pct"/>
            <w:vMerge/>
            <w:tcBorders>
              <w:right w:val="single" w:sz="18" w:space="0" w:color="000000"/>
            </w:tcBorders>
            <w:shd w:val="clear" w:color="auto" w:fill="auto"/>
          </w:tcPr>
          <w:p w14:paraId="27AEA96A" w14:textId="77777777" w:rsidR="00FA353D" w:rsidRPr="00D457CB" w:rsidRDefault="00FA353D" w:rsidP="00FA353D">
            <w:pPr>
              <w:pStyle w:val="Comments"/>
              <w:rPr>
                <w:rFonts w:ascii="Times New Roman" w:hAnsi="Times New Roman"/>
                <w:i w:val="0"/>
                <w:sz w:val="20"/>
                <w:szCs w:val="20"/>
              </w:rPr>
            </w:pPr>
          </w:p>
        </w:tc>
      </w:tr>
      <w:tr w:rsidR="006C43CA" w:rsidRPr="00D457CB" w14:paraId="1FE383CC" w14:textId="77777777" w:rsidTr="00A55DDC">
        <w:tc>
          <w:tcPr>
            <w:tcW w:w="300" w:type="pct"/>
            <w:vMerge w:val="restart"/>
            <w:tcBorders>
              <w:top w:val="double" w:sz="4" w:space="0" w:color="000000"/>
              <w:left w:val="single" w:sz="18" w:space="0" w:color="000000"/>
            </w:tcBorders>
            <w:shd w:val="clear" w:color="auto" w:fill="auto"/>
          </w:tcPr>
          <w:p w14:paraId="691DF33A"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Huawei</w:t>
            </w:r>
          </w:p>
        </w:tc>
        <w:tc>
          <w:tcPr>
            <w:tcW w:w="970" w:type="pct"/>
            <w:tcBorders>
              <w:top w:val="double" w:sz="4" w:space="0" w:color="000000"/>
            </w:tcBorders>
            <w:shd w:val="clear" w:color="auto" w:fill="auto"/>
          </w:tcPr>
          <w:p w14:paraId="3D08F0C8" w14:textId="77777777" w:rsidR="00934741" w:rsidRPr="00D457CB" w:rsidRDefault="00934741" w:rsidP="00AB3D58">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 xml:space="preserve">Intra-cell measurement: With full cell search, the measured cell number can be reduced from 8 to 4. The power can be reduced from M to N. M is taken as baseline. </w:t>
            </w:r>
            <w:bookmarkStart w:id="18" w:name="OLE_LINK26"/>
            <w:bookmarkStart w:id="19" w:name="OLE_LINK27"/>
            <w:r w:rsidR="00AB3D58">
              <w:rPr>
                <w:rFonts w:ascii="Times New Roman" w:eastAsiaTheme="minorEastAsia" w:hAnsi="Times New Roman"/>
                <w:i w:val="0"/>
                <w:sz w:val="20"/>
                <w:szCs w:val="20"/>
                <w:lang w:eastAsia="zh-CN"/>
              </w:rPr>
              <w:t>The power in the bracket is power unit per millisecond.</w:t>
            </w:r>
            <w:r w:rsidRPr="00D457CB">
              <w:rPr>
                <w:rFonts w:ascii="Times New Roman" w:eastAsiaTheme="minorEastAsia" w:hAnsi="Times New Roman"/>
                <w:i w:val="0"/>
                <w:sz w:val="20"/>
                <w:szCs w:val="20"/>
                <w:lang w:eastAsia="zh-CN"/>
              </w:rPr>
              <w:t xml:space="preserve"> </w:t>
            </w:r>
            <w:bookmarkEnd w:id="18"/>
            <w:bookmarkEnd w:id="19"/>
          </w:p>
        </w:tc>
        <w:tc>
          <w:tcPr>
            <w:tcW w:w="817" w:type="pct"/>
            <w:tcBorders>
              <w:top w:val="double" w:sz="4" w:space="0" w:color="000000"/>
            </w:tcBorders>
            <w:shd w:val="clear" w:color="auto" w:fill="auto"/>
          </w:tcPr>
          <w:p w14:paraId="1B09F409"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M=821860</w:t>
            </w:r>
            <w:r>
              <w:rPr>
                <w:rFonts w:ascii="Times New Roman" w:eastAsiaTheme="minorEastAsia" w:hAnsi="Times New Roman"/>
                <w:i w:val="0"/>
                <w:sz w:val="20"/>
                <w:szCs w:val="20"/>
                <w:lang w:eastAsia="zh-CN"/>
              </w:rPr>
              <w:t>(1.64635)</w:t>
            </w:r>
          </w:p>
          <w:p w14:paraId="67E3CCC4"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N(a)=763360</w:t>
            </w:r>
            <w:r>
              <w:rPr>
                <w:rFonts w:ascii="Times New Roman" w:eastAsiaTheme="minorEastAsia" w:hAnsi="Times New Roman"/>
                <w:i w:val="0"/>
                <w:sz w:val="20"/>
                <w:szCs w:val="20"/>
                <w:lang w:eastAsia="zh-CN"/>
              </w:rPr>
              <w:t>(1.52917)</w:t>
            </w:r>
          </w:p>
          <w:p w14:paraId="293370B1" w14:textId="77777777" w:rsidR="00934741"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N(b)=</w:t>
            </w:r>
            <w:r w:rsidRPr="00D457CB">
              <w:rPr>
                <w:rFonts w:ascii="Times New Roman" w:hAnsi="Times New Roman"/>
              </w:rPr>
              <w:t xml:space="preserve"> </w:t>
            </w:r>
            <w:r w:rsidRPr="00D457CB">
              <w:rPr>
                <w:rFonts w:ascii="Times New Roman" w:eastAsiaTheme="minorEastAsia" w:hAnsi="Times New Roman"/>
                <w:i w:val="0"/>
                <w:sz w:val="20"/>
                <w:szCs w:val="20"/>
                <w:lang w:eastAsia="zh-CN"/>
              </w:rPr>
              <w:t>604630</w:t>
            </w:r>
            <w:r>
              <w:rPr>
                <w:rFonts w:ascii="Times New Roman" w:eastAsiaTheme="minorEastAsia" w:hAnsi="Times New Roman"/>
                <w:i w:val="0"/>
                <w:sz w:val="20"/>
                <w:szCs w:val="20"/>
                <w:lang w:eastAsia="zh-CN"/>
              </w:rPr>
              <w:t>(1.2112)</w:t>
            </w:r>
          </w:p>
          <w:p w14:paraId="1BAF17A3" w14:textId="4B3C7E99" w:rsidR="00934741" w:rsidRPr="00D457CB" w:rsidRDefault="00934741" w:rsidP="00934741">
            <w:pPr>
              <w:pStyle w:val="Comments"/>
              <w:rPr>
                <w:rFonts w:ascii="Times New Roman" w:eastAsiaTheme="minorEastAsia" w:hAnsi="Times New Roman"/>
                <w:i w:val="0"/>
                <w:sz w:val="20"/>
                <w:szCs w:val="20"/>
                <w:lang w:eastAsia="zh-CN"/>
              </w:rPr>
            </w:pPr>
          </w:p>
        </w:tc>
        <w:tc>
          <w:tcPr>
            <w:tcW w:w="307" w:type="pct"/>
            <w:tcBorders>
              <w:top w:val="double" w:sz="4" w:space="0" w:color="000000"/>
            </w:tcBorders>
            <w:shd w:val="clear" w:color="auto" w:fill="auto"/>
          </w:tcPr>
          <w:p w14:paraId="272A98D7"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(a)7.12%</w:t>
            </w:r>
          </w:p>
          <w:p w14:paraId="283634AB"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(b)26.43%</w:t>
            </w:r>
          </w:p>
        </w:tc>
        <w:tc>
          <w:tcPr>
            <w:tcW w:w="153" w:type="pct"/>
            <w:tcBorders>
              <w:top w:val="double" w:sz="4" w:space="0" w:color="000000"/>
            </w:tcBorders>
            <w:shd w:val="clear" w:color="auto" w:fill="auto"/>
          </w:tcPr>
          <w:p w14:paraId="428F3F51"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0C7CCCF0"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IDLE</w:t>
            </w:r>
          </w:p>
        </w:tc>
        <w:tc>
          <w:tcPr>
            <w:tcW w:w="255" w:type="pct"/>
            <w:shd w:val="clear" w:color="auto" w:fill="auto"/>
          </w:tcPr>
          <w:p w14:paraId="2ACEC3BE"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1280</w:t>
            </w:r>
          </w:p>
        </w:tc>
        <w:tc>
          <w:tcPr>
            <w:tcW w:w="154" w:type="pct"/>
            <w:shd w:val="clear" w:color="auto" w:fill="auto"/>
          </w:tcPr>
          <w:p w14:paraId="59381E79"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w:t>
            </w:r>
          </w:p>
        </w:tc>
        <w:tc>
          <w:tcPr>
            <w:tcW w:w="102" w:type="pct"/>
            <w:shd w:val="clear" w:color="auto" w:fill="auto"/>
          </w:tcPr>
          <w:p w14:paraId="58F5E89D" w14:textId="77777777" w:rsidR="00934741" w:rsidRDefault="00934741" w:rsidP="00934741">
            <w:pPr>
              <w:pStyle w:val="Comments"/>
              <w:rPr>
                <w:rFonts w:ascii="Times New Roman" w:eastAsiaTheme="minorEastAsia" w:hAnsi="Times New Roman"/>
                <w:i w:val="0"/>
                <w:color w:val="FF0000"/>
                <w:sz w:val="20"/>
                <w:szCs w:val="20"/>
                <w:lang w:eastAsia="zh-CN"/>
              </w:rPr>
            </w:pPr>
            <w:r w:rsidRPr="00D457CB">
              <w:rPr>
                <w:rFonts w:ascii="Times New Roman" w:eastAsiaTheme="minorEastAsia" w:hAnsi="Times New Roman"/>
                <w:i w:val="0"/>
                <w:color w:val="FF0000"/>
                <w:sz w:val="20"/>
                <w:szCs w:val="20"/>
                <w:lang w:eastAsia="zh-CN"/>
              </w:rPr>
              <w:t>-</w:t>
            </w:r>
          </w:p>
          <w:p w14:paraId="6CE9B503" w14:textId="77777777" w:rsidR="00934741" w:rsidRPr="00D457CB" w:rsidRDefault="00934741" w:rsidP="00934741">
            <w:pPr>
              <w:pStyle w:val="Comments"/>
              <w:rPr>
                <w:rFonts w:ascii="Times New Roman" w:eastAsiaTheme="minorEastAsia" w:hAnsi="Times New Roman"/>
                <w:i w:val="0"/>
                <w:color w:val="FF0000"/>
                <w:sz w:val="20"/>
                <w:szCs w:val="20"/>
                <w:lang w:eastAsia="zh-CN"/>
              </w:rPr>
            </w:pPr>
          </w:p>
        </w:tc>
        <w:tc>
          <w:tcPr>
            <w:tcW w:w="513" w:type="pct"/>
            <w:shd w:val="clear" w:color="auto" w:fill="auto"/>
          </w:tcPr>
          <w:p w14:paraId="5CD21618"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Additional signalling overhead from network</w:t>
            </w:r>
          </w:p>
        </w:tc>
        <w:tc>
          <w:tcPr>
            <w:tcW w:w="311" w:type="pct"/>
            <w:shd w:val="clear" w:color="auto" w:fill="auto"/>
          </w:tcPr>
          <w:p w14:paraId="02A6870A" w14:textId="06DD1ADF" w:rsidR="00934741" w:rsidRPr="00D457CB" w:rsidRDefault="00934741" w:rsidP="00934741">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possible mobility impact</w:t>
            </w:r>
          </w:p>
        </w:tc>
        <w:tc>
          <w:tcPr>
            <w:tcW w:w="301" w:type="pct"/>
            <w:shd w:val="clear" w:color="auto" w:fill="auto"/>
          </w:tcPr>
          <w:p w14:paraId="499748D3"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FR1 30kHz</w:t>
            </w:r>
          </w:p>
          <w:p w14:paraId="4BD1975A"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Sync</w:t>
            </w:r>
          </w:p>
          <w:p w14:paraId="42A83A3A" w14:textId="77777777" w:rsidR="00934741" w:rsidRPr="00D457CB" w:rsidRDefault="00934741" w:rsidP="00934741">
            <w:pPr>
              <w:pStyle w:val="Comments"/>
              <w:rPr>
                <w:rFonts w:ascii="Times New Roman" w:eastAsiaTheme="minorEastAsia" w:hAnsi="Times New Roman"/>
                <w:i w:val="0"/>
                <w:sz w:val="20"/>
                <w:szCs w:val="20"/>
                <w:lang w:eastAsia="zh-CN"/>
              </w:rPr>
            </w:pPr>
          </w:p>
        </w:tc>
        <w:tc>
          <w:tcPr>
            <w:tcW w:w="510" w:type="pct"/>
            <w:vMerge w:val="restart"/>
            <w:tcBorders>
              <w:right w:val="single" w:sz="18" w:space="0" w:color="000000"/>
            </w:tcBorders>
            <w:shd w:val="clear" w:color="auto" w:fill="auto"/>
          </w:tcPr>
          <w:p w14:paraId="4ACE9770"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DRX cycle length = 1.28s; Total considered time is 390 DRX cycle, i.e., 499.2s;</w:t>
            </w:r>
          </w:p>
          <w:p w14:paraId="729491C1"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the gap length between PO and SSB is assumed as 0;</w:t>
            </w:r>
          </w:p>
          <w:p w14:paraId="0614755A"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Cell search is performed every three measurements.</w:t>
            </w:r>
          </w:p>
          <w:p w14:paraId="59E6BDFC"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Group paging rate is 10%, and paging rate is 0%.</w:t>
            </w:r>
          </w:p>
          <w:p w14:paraId="0413408C" w14:textId="0E5F80A0"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 SSB burst set with 2SSB is used for loop convergence</w:t>
            </w:r>
            <w:r w:rsidR="00F624E2" w:rsidRPr="00F624E2">
              <w:rPr>
                <w:rFonts w:ascii="Times New Roman" w:eastAsiaTheme="minorEastAsia" w:hAnsi="Times New Roman"/>
                <w:i w:val="0"/>
                <w:sz w:val="20"/>
                <w:szCs w:val="20"/>
                <w:lang w:eastAsia="zh-CN"/>
              </w:rPr>
              <w:t>, with periodicity of max (160ms, DRX cycle)</w:t>
            </w:r>
            <w:r w:rsidRPr="00D457CB">
              <w:rPr>
                <w:rFonts w:ascii="Times New Roman" w:eastAsiaTheme="minorEastAsia" w:hAnsi="Times New Roman"/>
                <w:i w:val="0"/>
                <w:sz w:val="20"/>
                <w:szCs w:val="20"/>
                <w:lang w:eastAsia="zh-CN"/>
              </w:rPr>
              <w:t>.</w:t>
            </w:r>
          </w:p>
          <w:p w14:paraId="719FDFB9"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 measurement duration = SMTC duration(5ms)</w:t>
            </w:r>
          </w:p>
          <w:p w14:paraId="1D56A423"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(b) measurement duration = 2ms randomly located in SMTC window</w:t>
            </w:r>
          </w:p>
        </w:tc>
      </w:tr>
      <w:tr w:rsidR="006C43CA" w:rsidRPr="00D457CB" w14:paraId="0AD2F007" w14:textId="77777777" w:rsidTr="00A55DDC">
        <w:tc>
          <w:tcPr>
            <w:tcW w:w="300" w:type="pct"/>
            <w:vMerge/>
            <w:tcBorders>
              <w:left w:val="single" w:sz="18" w:space="0" w:color="000000"/>
            </w:tcBorders>
            <w:shd w:val="clear" w:color="auto" w:fill="auto"/>
          </w:tcPr>
          <w:p w14:paraId="7643DB9C" w14:textId="77777777" w:rsidR="00934741" w:rsidRPr="00D457CB" w:rsidRDefault="00934741" w:rsidP="00934741">
            <w:pPr>
              <w:pStyle w:val="Comments"/>
              <w:rPr>
                <w:rFonts w:ascii="Times New Roman" w:hAnsi="Times New Roman"/>
                <w:i w:val="0"/>
                <w:sz w:val="20"/>
                <w:szCs w:val="20"/>
              </w:rPr>
            </w:pPr>
          </w:p>
        </w:tc>
        <w:tc>
          <w:tcPr>
            <w:tcW w:w="970" w:type="pct"/>
            <w:shd w:val="clear" w:color="auto" w:fill="auto"/>
          </w:tcPr>
          <w:p w14:paraId="244CD9D9" w14:textId="77777777" w:rsidR="00934741" w:rsidRPr="00D457CB" w:rsidRDefault="00934741" w:rsidP="00934741">
            <w:pPr>
              <w:pStyle w:val="Comments"/>
              <w:rPr>
                <w:rFonts w:ascii="Times New Roman" w:hAnsi="Times New Roman"/>
                <w:i w:val="0"/>
                <w:sz w:val="20"/>
                <w:szCs w:val="20"/>
              </w:rPr>
            </w:pPr>
          </w:p>
        </w:tc>
        <w:tc>
          <w:tcPr>
            <w:tcW w:w="817" w:type="pct"/>
            <w:shd w:val="clear" w:color="auto" w:fill="auto"/>
          </w:tcPr>
          <w:p w14:paraId="334E1C25"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w:t>
            </w:r>
            <w:r w:rsidRPr="00D457CB">
              <w:rPr>
                <w:rFonts w:ascii="Times New Roman" w:hAnsi="Times New Roman"/>
              </w:rPr>
              <w:t xml:space="preserve"> </w:t>
            </w:r>
            <w:r w:rsidRPr="00D457CB">
              <w:rPr>
                <w:rFonts w:ascii="Times New Roman" w:eastAsiaTheme="minorEastAsia" w:hAnsi="Times New Roman"/>
                <w:i w:val="0"/>
                <w:sz w:val="20"/>
                <w:szCs w:val="20"/>
                <w:lang w:eastAsia="zh-CN"/>
              </w:rPr>
              <w:t>860860</w:t>
            </w:r>
            <w:r>
              <w:rPr>
                <w:rFonts w:ascii="Times New Roman" w:eastAsiaTheme="minorEastAsia" w:hAnsi="Times New Roman" w:hint="eastAsia"/>
                <w:i w:val="0"/>
                <w:sz w:val="20"/>
                <w:szCs w:val="20"/>
                <w:lang w:eastAsia="zh-CN"/>
              </w:rPr>
              <w:t>(</w:t>
            </w:r>
            <w:r w:rsidRPr="00F479F8">
              <w:rPr>
                <w:rFonts w:ascii="Times New Roman" w:eastAsiaTheme="minorEastAsia" w:hAnsi="Times New Roman"/>
                <w:i w:val="0"/>
                <w:sz w:val="20"/>
                <w:szCs w:val="20"/>
                <w:lang w:eastAsia="zh-CN"/>
              </w:rPr>
              <w:t>1.7244</w:t>
            </w:r>
            <w:r>
              <w:rPr>
                <w:rFonts w:ascii="Times New Roman" w:eastAsiaTheme="minorEastAsia" w:hAnsi="Times New Roman"/>
                <w:i w:val="0"/>
                <w:sz w:val="20"/>
                <w:szCs w:val="20"/>
                <w:lang w:eastAsia="zh-CN"/>
              </w:rPr>
              <w:t>8</w:t>
            </w:r>
            <w:r>
              <w:rPr>
                <w:rFonts w:ascii="Times New Roman" w:eastAsiaTheme="minorEastAsia" w:hAnsi="Times New Roman" w:hint="eastAsia"/>
                <w:i w:val="0"/>
                <w:sz w:val="20"/>
                <w:szCs w:val="20"/>
                <w:lang w:eastAsia="zh-CN"/>
              </w:rPr>
              <w:t>)</w:t>
            </w:r>
          </w:p>
          <w:p w14:paraId="569A87C3"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N(a)=</w:t>
            </w:r>
            <w:r w:rsidRPr="00D457CB">
              <w:rPr>
                <w:rFonts w:ascii="Times New Roman" w:hAnsi="Times New Roman"/>
              </w:rPr>
              <w:t xml:space="preserve"> </w:t>
            </w:r>
            <w:r w:rsidRPr="00D457CB">
              <w:rPr>
                <w:rFonts w:ascii="Times New Roman" w:eastAsiaTheme="minorEastAsia" w:hAnsi="Times New Roman"/>
                <w:i w:val="0"/>
                <w:sz w:val="20"/>
                <w:szCs w:val="20"/>
                <w:lang w:eastAsia="zh-CN"/>
              </w:rPr>
              <w:t>802360</w:t>
            </w:r>
            <w:r>
              <w:rPr>
                <w:rFonts w:ascii="Times New Roman" w:eastAsiaTheme="minorEastAsia" w:hAnsi="Times New Roman"/>
                <w:i w:val="0"/>
                <w:sz w:val="20"/>
                <w:szCs w:val="20"/>
                <w:lang w:eastAsia="zh-CN"/>
              </w:rPr>
              <w:t>(1.60729)</w:t>
            </w:r>
          </w:p>
          <w:p w14:paraId="01573942"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N(b)=</w:t>
            </w:r>
            <w:r w:rsidRPr="00D457CB">
              <w:rPr>
                <w:rFonts w:ascii="Times New Roman" w:hAnsi="Times New Roman"/>
              </w:rPr>
              <w:t xml:space="preserve"> </w:t>
            </w:r>
            <w:r w:rsidRPr="00D457CB">
              <w:rPr>
                <w:rFonts w:ascii="Times New Roman" w:eastAsiaTheme="minorEastAsia" w:hAnsi="Times New Roman"/>
                <w:i w:val="0"/>
                <w:sz w:val="20"/>
                <w:szCs w:val="20"/>
                <w:lang w:eastAsia="zh-CN"/>
              </w:rPr>
              <w:t>620230</w:t>
            </w:r>
            <w:r>
              <w:rPr>
                <w:rFonts w:ascii="Times New Roman" w:eastAsiaTheme="minorEastAsia" w:hAnsi="Times New Roman"/>
                <w:i w:val="0"/>
                <w:sz w:val="20"/>
                <w:szCs w:val="20"/>
                <w:lang w:eastAsia="zh-CN"/>
              </w:rPr>
              <w:t>(1.24245)</w:t>
            </w:r>
          </w:p>
          <w:p w14:paraId="2B135FA8"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214972F2"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(a)6.80%</w:t>
            </w:r>
          </w:p>
          <w:p w14:paraId="19CB6943"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(b)27.95%</w:t>
            </w:r>
          </w:p>
        </w:tc>
        <w:tc>
          <w:tcPr>
            <w:tcW w:w="153" w:type="pct"/>
            <w:shd w:val="clear" w:color="auto" w:fill="auto"/>
          </w:tcPr>
          <w:p w14:paraId="2B91DD6C"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15E846E9"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255" w:type="pct"/>
            <w:shd w:val="clear" w:color="auto" w:fill="auto"/>
          </w:tcPr>
          <w:p w14:paraId="0AF527D9"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1280</w:t>
            </w:r>
          </w:p>
        </w:tc>
        <w:tc>
          <w:tcPr>
            <w:tcW w:w="154" w:type="pct"/>
            <w:shd w:val="clear" w:color="auto" w:fill="auto"/>
          </w:tcPr>
          <w:p w14:paraId="7A066314"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102" w:type="pct"/>
            <w:shd w:val="clear" w:color="auto" w:fill="auto"/>
          </w:tcPr>
          <w:p w14:paraId="6213FFC2"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color w:val="FF0000"/>
                <w:sz w:val="20"/>
                <w:szCs w:val="20"/>
                <w:lang w:eastAsia="zh-CN"/>
              </w:rPr>
              <w:t>-</w:t>
            </w:r>
          </w:p>
        </w:tc>
        <w:tc>
          <w:tcPr>
            <w:tcW w:w="513" w:type="pct"/>
            <w:shd w:val="clear" w:color="auto" w:fill="auto"/>
          </w:tcPr>
          <w:p w14:paraId="34479B4E"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Additional signalling overhead from network</w:t>
            </w:r>
          </w:p>
        </w:tc>
        <w:tc>
          <w:tcPr>
            <w:tcW w:w="311" w:type="pct"/>
            <w:shd w:val="clear" w:color="auto" w:fill="auto"/>
          </w:tcPr>
          <w:p w14:paraId="3A1DD368" w14:textId="225C8D5E" w:rsidR="00934741" w:rsidRPr="00D457CB" w:rsidRDefault="00934741" w:rsidP="00934741">
            <w:pPr>
              <w:pStyle w:val="Comments"/>
              <w:rPr>
                <w:rFonts w:ascii="Times New Roman" w:hAnsi="Times New Roman"/>
                <w:i w:val="0"/>
                <w:sz w:val="20"/>
                <w:szCs w:val="20"/>
              </w:rPr>
            </w:pPr>
            <w:r>
              <w:rPr>
                <w:rFonts w:ascii="Times New Roman" w:eastAsiaTheme="minorEastAsia" w:hAnsi="Times New Roman"/>
                <w:i w:val="0"/>
                <w:sz w:val="20"/>
                <w:szCs w:val="20"/>
                <w:lang w:eastAsia="zh-CN"/>
              </w:rPr>
              <w:t>possible mobility impact</w:t>
            </w:r>
          </w:p>
        </w:tc>
        <w:tc>
          <w:tcPr>
            <w:tcW w:w="301" w:type="pct"/>
            <w:shd w:val="clear" w:color="auto" w:fill="auto"/>
          </w:tcPr>
          <w:p w14:paraId="25440EFB"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FR1 30kHz</w:t>
            </w:r>
          </w:p>
          <w:p w14:paraId="3EFF70A0"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Async</w:t>
            </w:r>
          </w:p>
        </w:tc>
        <w:tc>
          <w:tcPr>
            <w:tcW w:w="510" w:type="pct"/>
            <w:vMerge/>
            <w:tcBorders>
              <w:right w:val="single" w:sz="18" w:space="0" w:color="000000"/>
            </w:tcBorders>
            <w:shd w:val="clear" w:color="auto" w:fill="auto"/>
          </w:tcPr>
          <w:p w14:paraId="689081DD" w14:textId="77777777" w:rsidR="00934741" w:rsidRPr="00D457CB" w:rsidRDefault="00934741" w:rsidP="00934741">
            <w:pPr>
              <w:pStyle w:val="Comments"/>
              <w:rPr>
                <w:rFonts w:ascii="Times New Roman" w:hAnsi="Times New Roman"/>
                <w:i w:val="0"/>
                <w:sz w:val="20"/>
                <w:szCs w:val="20"/>
              </w:rPr>
            </w:pPr>
          </w:p>
        </w:tc>
      </w:tr>
      <w:tr w:rsidR="006C43CA" w:rsidRPr="00D457CB" w14:paraId="55DFD9F4" w14:textId="77777777" w:rsidTr="00A55DDC">
        <w:tc>
          <w:tcPr>
            <w:tcW w:w="300" w:type="pct"/>
            <w:vMerge/>
            <w:tcBorders>
              <w:left w:val="single" w:sz="18" w:space="0" w:color="000000"/>
            </w:tcBorders>
            <w:shd w:val="clear" w:color="auto" w:fill="auto"/>
          </w:tcPr>
          <w:p w14:paraId="594EEFDE" w14:textId="77777777" w:rsidR="00934741" w:rsidRPr="00D457CB" w:rsidRDefault="00934741" w:rsidP="00934741">
            <w:pPr>
              <w:pStyle w:val="Comments"/>
              <w:rPr>
                <w:rFonts w:ascii="Times New Roman" w:hAnsi="Times New Roman"/>
                <w:i w:val="0"/>
                <w:sz w:val="20"/>
                <w:szCs w:val="20"/>
              </w:rPr>
            </w:pPr>
          </w:p>
        </w:tc>
        <w:tc>
          <w:tcPr>
            <w:tcW w:w="970" w:type="pct"/>
            <w:shd w:val="clear" w:color="auto" w:fill="auto"/>
          </w:tcPr>
          <w:p w14:paraId="445501BF" w14:textId="77777777" w:rsidR="00934741" w:rsidRPr="00D457CB" w:rsidRDefault="00934741" w:rsidP="00934741">
            <w:pPr>
              <w:pStyle w:val="Comments"/>
              <w:rPr>
                <w:rFonts w:ascii="Times New Roman" w:hAnsi="Times New Roman"/>
                <w:i w:val="0"/>
                <w:sz w:val="20"/>
                <w:szCs w:val="20"/>
              </w:rPr>
            </w:pPr>
          </w:p>
        </w:tc>
        <w:tc>
          <w:tcPr>
            <w:tcW w:w="817" w:type="pct"/>
            <w:shd w:val="clear" w:color="auto" w:fill="auto"/>
          </w:tcPr>
          <w:p w14:paraId="0C30DE06"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M=822055</w:t>
            </w:r>
            <w:r>
              <w:rPr>
                <w:rFonts w:ascii="Times New Roman" w:eastAsiaTheme="minorEastAsia" w:hAnsi="Times New Roman"/>
                <w:i w:val="0"/>
                <w:sz w:val="20"/>
                <w:szCs w:val="20"/>
                <w:lang w:eastAsia="zh-CN"/>
              </w:rPr>
              <w:t>(1.64674)</w:t>
            </w:r>
          </w:p>
          <w:p w14:paraId="49C2334B"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N(a)=</w:t>
            </w:r>
            <w:r w:rsidRPr="00D457CB">
              <w:rPr>
                <w:rFonts w:ascii="Times New Roman" w:hAnsi="Times New Roman"/>
              </w:rPr>
              <w:t xml:space="preserve"> </w:t>
            </w:r>
            <w:r w:rsidRPr="00D457CB">
              <w:rPr>
                <w:rFonts w:ascii="Times New Roman" w:eastAsiaTheme="minorEastAsia" w:hAnsi="Times New Roman"/>
                <w:i w:val="0"/>
                <w:sz w:val="20"/>
                <w:szCs w:val="20"/>
                <w:lang w:eastAsia="zh-CN"/>
              </w:rPr>
              <w:t>763555</w:t>
            </w:r>
            <w:r w:rsidRPr="00F479F8">
              <w:rPr>
                <w:rFonts w:ascii="Times New Roman" w:eastAsiaTheme="minorEastAsia" w:hAnsi="Times New Roman"/>
                <w:i w:val="0"/>
                <w:sz w:val="20"/>
                <w:szCs w:val="20"/>
                <w:lang w:eastAsia="zh-CN"/>
              </w:rPr>
              <w:t>(1.52956)</w:t>
            </w:r>
          </w:p>
          <w:p w14:paraId="3FFC086D" w14:textId="378C068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N(b)=</w:t>
            </w:r>
            <w:r w:rsidRPr="00D457CB">
              <w:rPr>
                <w:rFonts w:ascii="Times New Roman" w:hAnsi="Times New Roman"/>
              </w:rPr>
              <w:t xml:space="preserve"> </w:t>
            </w:r>
            <w:r w:rsidRPr="00D457CB">
              <w:rPr>
                <w:rFonts w:ascii="Times New Roman" w:hAnsi="Times New Roman"/>
                <w:i w:val="0"/>
                <w:sz w:val="20"/>
                <w:szCs w:val="20"/>
              </w:rPr>
              <w:t>604825</w:t>
            </w:r>
            <w:r>
              <w:rPr>
                <w:rFonts w:ascii="Times New Roman" w:hAnsi="Times New Roman"/>
                <w:i w:val="0"/>
                <w:sz w:val="20"/>
                <w:szCs w:val="20"/>
              </w:rPr>
              <w:t>(1.21159)</w:t>
            </w:r>
          </w:p>
        </w:tc>
        <w:tc>
          <w:tcPr>
            <w:tcW w:w="307" w:type="pct"/>
            <w:shd w:val="clear" w:color="auto" w:fill="auto"/>
          </w:tcPr>
          <w:p w14:paraId="42DC0EF8"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(a)7.12%</w:t>
            </w:r>
          </w:p>
          <w:p w14:paraId="0F3723FA"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(b)26.43%</w:t>
            </w:r>
          </w:p>
        </w:tc>
        <w:tc>
          <w:tcPr>
            <w:tcW w:w="153" w:type="pct"/>
            <w:shd w:val="clear" w:color="auto" w:fill="auto"/>
          </w:tcPr>
          <w:p w14:paraId="516BE62A"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3369C9E0"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255" w:type="pct"/>
            <w:shd w:val="clear" w:color="auto" w:fill="auto"/>
          </w:tcPr>
          <w:p w14:paraId="7C72706F"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1280</w:t>
            </w:r>
          </w:p>
        </w:tc>
        <w:tc>
          <w:tcPr>
            <w:tcW w:w="154" w:type="pct"/>
            <w:shd w:val="clear" w:color="auto" w:fill="auto"/>
          </w:tcPr>
          <w:p w14:paraId="4D505F44"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102" w:type="pct"/>
            <w:shd w:val="clear" w:color="auto" w:fill="auto"/>
          </w:tcPr>
          <w:p w14:paraId="1F6380CF"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color w:val="FF0000"/>
                <w:sz w:val="20"/>
                <w:szCs w:val="20"/>
                <w:lang w:eastAsia="zh-CN"/>
              </w:rPr>
              <w:t>-</w:t>
            </w:r>
          </w:p>
        </w:tc>
        <w:tc>
          <w:tcPr>
            <w:tcW w:w="513" w:type="pct"/>
            <w:shd w:val="clear" w:color="auto" w:fill="auto"/>
          </w:tcPr>
          <w:p w14:paraId="47513527"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Additional signalling overhead from network</w:t>
            </w:r>
          </w:p>
        </w:tc>
        <w:tc>
          <w:tcPr>
            <w:tcW w:w="311" w:type="pct"/>
            <w:shd w:val="clear" w:color="auto" w:fill="auto"/>
          </w:tcPr>
          <w:p w14:paraId="1170FC9A" w14:textId="11E32FA1" w:rsidR="00934741" w:rsidRPr="00D457CB" w:rsidRDefault="00934741" w:rsidP="00934741">
            <w:pPr>
              <w:pStyle w:val="Comments"/>
              <w:rPr>
                <w:rFonts w:ascii="Times New Roman" w:hAnsi="Times New Roman"/>
                <w:i w:val="0"/>
                <w:sz w:val="20"/>
                <w:szCs w:val="20"/>
              </w:rPr>
            </w:pPr>
            <w:r>
              <w:rPr>
                <w:rFonts w:ascii="Times New Roman" w:eastAsiaTheme="minorEastAsia" w:hAnsi="Times New Roman"/>
                <w:i w:val="0"/>
                <w:sz w:val="20"/>
                <w:szCs w:val="20"/>
                <w:lang w:eastAsia="zh-CN"/>
              </w:rPr>
              <w:t>possible mobility impact</w:t>
            </w:r>
          </w:p>
        </w:tc>
        <w:tc>
          <w:tcPr>
            <w:tcW w:w="301" w:type="pct"/>
            <w:shd w:val="clear" w:color="auto" w:fill="auto"/>
          </w:tcPr>
          <w:p w14:paraId="369754D8"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FR1 60kHz</w:t>
            </w:r>
          </w:p>
          <w:p w14:paraId="669EC572"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Sync</w:t>
            </w:r>
          </w:p>
          <w:p w14:paraId="7409A497" w14:textId="77777777" w:rsidR="00934741" w:rsidRPr="00D457CB" w:rsidRDefault="00934741" w:rsidP="00934741">
            <w:pPr>
              <w:pStyle w:val="Comments"/>
              <w:rPr>
                <w:rFonts w:ascii="Times New Roman" w:hAnsi="Times New Roman"/>
                <w:i w:val="0"/>
                <w:sz w:val="20"/>
                <w:szCs w:val="20"/>
              </w:rPr>
            </w:pPr>
          </w:p>
        </w:tc>
        <w:tc>
          <w:tcPr>
            <w:tcW w:w="510" w:type="pct"/>
            <w:vMerge/>
            <w:tcBorders>
              <w:right w:val="single" w:sz="18" w:space="0" w:color="000000"/>
            </w:tcBorders>
            <w:shd w:val="clear" w:color="auto" w:fill="auto"/>
          </w:tcPr>
          <w:p w14:paraId="30FC3090" w14:textId="77777777" w:rsidR="00934741" w:rsidRPr="00D457CB" w:rsidRDefault="00934741" w:rsidP="00934741">
            <w:pPr>
              <w:pStyle w:val="Comments"/>
              <w:rPr>
                <w:rFonts w:ascii="Times New Roman" w:hAnsi="Times New Roman"/>
                <w:i w:val="0"/>
                <w:sz w:val="20"/>
                <w:szCs w:val="20"/>
              </w:rPr>
            </w:pPr>
          </w:p>
        </w:tc>
      </w:tr>
      <w:tr w:rsidR="006C43CA" w:rsidRPr="00D457CB" w14:paraId="76001233" w14:textId="77777777" w:rsidTr="00A55DDC">
        <w:tc>
          <w:tcPr>
            <w:tcW w:w="300" w:type="pct"/>
            <w:vMerge/>
            <w:tcBorders>
              <w:left w:val="single" w:sz="18" w:space="0" w:color="000000"/>
            </w:tcBorders>
            <w:shd w:val="clear" w:color="auto" w:fill="auto"/>
          </w:tcPr>
          <w:p w14:paraId="07B95716" w14:textId="77777777" w:rsidR="00934741" w:rsidRPr="00D457CB" w:rsidRDefault="00934741" w:rsidP="00934741">
            <w:pPr>
              <w:pStyle w:val="Comments"/>
              <w:rPr>
                <w:rFonts w:ascii="Times New Roman" w:hAnsi="Times New Roman"/>
                <w:i w:val="0"/>
                <w:sz w:val="20"/>
                <w:szCs w:val="20"/>
              </w:rPr>
            </w:pPr>
          </w:p>
        </w:tc>
        <w:tc>
          <w:tcPr>
            <w:tcW w:w="970" w:type="pct"/>
            <w:shd w:val="clear" w:color="auto" w:fill="auto"/>
          </w:tcPr>
          <w:p w14:paraId="6C4E9A9E" w14:textId="77777777" w:rsidR="00934741" w:rsidRPr="00D457CB" w:rsidRDefault="00934741" w:rsidP="00934741">
            <w:pPr>
              <w:pStyle w:val="Comments"/>
              <w:rPr>
                <w:rFonts w:ascii="Times New Roman" w:hAnsi="Times New Roman"/>
                <w:i w:val="0"/>
                <w:sz w:val="20"/>
                <w:szCs w:val="20"/>
              </w:rPr>
            </w:pPr>
          </w:p>
        </w:tc>
        <w:tc>
          <w:tcPr>
            <w:tcW w:w="817" w:type="pct"/>
            <w:shd w:val="clear" w:color="auto" w:fill="auto"/>
          </w:tcPr>
          <w:p w14:paraId="1E8E7F02"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w:t>
            </w:r>
            <w:r w:rsidRPr="00D457CB">
              <w:rPr>
                <w:rFonts w:ascii="Times New Roman" w:hAnsi="Times New Roman"/>
              </w:rPr>
              <w:t xml:space="preserve"> </w:t>
            </w:r>
            <w:r w:rsidRPr="00D457CB">
              <w:rPr>
                <w:rFonts w:ascii="Times New Roman" w:eastAsiaTheme="minorEastAsia" w:hAnsi="Times New Roman"/>
                <w:i w:val="0"/>
                <w:sz w:val="20"/>
                <w:szCs w:val="20"/>
                <w:lang w:eastAsia="zh-CN"/>
              </w:rPr>
              <w:t>861055</w:t>
            </w:r>
            <w:r>
              <w:rPr>
                <w:rFonts w:ascii="Times New Roman" w:eastAsiaTheme="minorEastAsia" w:hAnsi="Times New Roman"/>
                <w:i w:val="0"/>
                <w:sz w:val="20"/>
                <w:szCs w:val="20"/>
                <w:lang w:eastAsia="zh-CN"/>
              </w:rPr>
              <w:t>(1.72487)</w:t>
            </w:r>
          </w:p>
          <w:p w14:paraId="5BAB40DF"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N(a)=</w:t>
            </w:r>
            <w:r w:rsidRPr="00D457CB">
              <w:rPr>
                <w:rFonts w:ascii="Times New Roman" w:hAnsi="Times New Roman"/>
              </w:rPr>
              <w:t xml:space="preserve"> </w:t>
            </w:r>
            <w:r w:rsidRPr="00D457CB">
              <w:rPr>
                <w:rFonts w:ascii="Times New Roman" w:eastAsiaTheme="minorEastAsia" w:hAnsi="Times New Roman"/>
                <w:i w:val="0"/>
                <w:sz w:val="20"/>
                <w:szCs w:val="20"/>
                <w:lang w:eastAsia="zh-CN"/>
              </w:rPr>
              <w:t>802555</w:t>
            </w:r>
            <w:r>
              <w:rPr>
                <w:rFonts w:ascii="Times New Roman" w:eastAsiaTheme="minorEastAsia" w:hAnsi="Times New Roman"/>
                <w:i w:val="0"/>
                <w:sz w:val="20"/>
                <w:szCs w:val="20"/>
                <w:lang w:eastAsia="zh-CN"/>
              </w:rPr>
              <w:t>(1.60768)</w:t>
            </w:r>
          </w:p>
          <w:p w14:paraId="53E4A059"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N(b)=</w:t>
            </w:r>
            <w:r w:rsidRPr="00D457CB">
              <w:rPr>
                <w:rFonts w:ascii="Times New Roman" w:hAnsi="Times New Roman"/>
              </w:rPr>
              <w:t xml:space="preserve"> </w:t>
            </w:r>
            <w:r w:rsidRPr="00D457CB">
              <w:rPr>
                <w:rFonts w:ascii="Times New Roman" w:eastAsiaTheme="minorEastAsia" w:hAnsi="Times New Roman"/>
                <w:i w:val="0"/>
                <w:sz w:val="20"/>
                <w:szCs w:val="20"/>
                <w:lang w:eastAsia="zh-CN"/>
              </w:rPr>
              <w:t>620425</w:t>
            </w:r>
            <w:r>
              <w:rPr>
                <w:rFonts w:ascii="Times New Roman" w:eastAsiaTheme="minorEastAsia" w:hAnsi="Times New Roman"/>
                <w:i w:val="0"/>
                <w:sz w:val="20"/>
                <w:szCs w:val="20"/>
                <w:lang w:eastAsia="zh-CN"/>
              </w:rPr>
              <w:t>(1.24284)</w:t>
            </w:r>
          </w:p>
          <w:p w14:paraId="082D3B19"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4A40F5A3"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(a)6.79%</w:t>
            </w:r>
          </w:p>
          <w:p w14:paraId="391C59F6"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(b)27.95%</w:t>
            </w:r>
          </w:p>
        </w:tc>
        <w:tc>
          <w:tcPr>
            <w:tcW w:w="153" w:type="pct"/>
            <w:shd w:val="clear" w:color="auto" w:fill="auto"/>
          </w:tcPr>
          <w:p w14:paraId="0FB413DA"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0A6A51BD"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255" w:type="pct"/>
            <w:shd w:val="clear" w:color="auto" w:fill="auto"/>
          </w:tcPr>
          <w:p w14:paraId="2BCE7456"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1280</w:t>
            </w:r>
          </w:p>
        </w:tc>
        <w:tc>
          <w:tcPr>
            <w:tcW w:w="154" w:type="pct"/>
            <w:shd w:val="clear" w:color="auto" w:fill="auto"/>
          </w:tcPr>
          <w:p w14:paraId="2A51D552"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102" w:type="pct"/>
            <w:shd w:val="clear" w:color="auto" w:fill="auto"/>
          </w:tcPr>
          <w:p w14:paraId="2071689B"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color w:val="FF0000"/>
                <w:sz w:val="20"/>
                <w:szCs w:val="20"/>
                <w:lang w:eastAsia="zh-CN"/>
              </w:rPr>
              <w:t>-</w:t>
            </w:r>
          </w:p>
        </w:tc>
        <w:tc>
          <w:tcPr>
            <w:tcW w:w="513" w:type="pct"/>
            <w:shd w:val="clear" w:color="auto" w:fill="auto"/>
          </w:tcPr>
          <w:p w14:paraId="39C6D687"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Additional signalling overhead from network</w:t>
            </w:r>
          </w:p>
        </w:tc>
        <w:tc>
          <w:tcPr>
            <w:tcW w:w="311" w:type="pct"/>
            <w:shd w:val="clear" w:color="auto" w:fill="auto"/>
          </w:tcPr>
          <w:p w14:paraId="1C20D92E" w14:textId="50E2242E" w:rsidR="00934741" w:rsidRPr="00D457CB" w:rsidRDefault="00934741" w:rsidP="00934741">
            <w:pPr>
              <w:pStyle w:val="Comments"/>
              <w:rPr>
                <w:rFonts w:ascii="Times New Roman" w:hAnsi="Times New Roman"/>
                <w:i w:val="0"/>
                <w:sz w:val="20"/>
                <w:szCs w:val="20"/>
              </w:rPr>
            </w:pPr>
            <w:r>
              <w:rPr>
                <w:rFonts w:ascii="Times New Roman" w:eastAsiaTheme="minorEastAsia" w:hAnsi="Times New Roman"/>
                <w:i w:val="0"/>
                <w:sz w:val="20"/>
                <w:szCs w:val="20"/>
                <w:lang w:eastAsia="zh-CN"/>
              </w:rPr>
              <w:t>possible mobility impact</w:t>
            </w:r>
          </w:p>
        </w:tc>
        <w:tc>
          <w:tcPr>
            <w:tcW w:w="301" w:type="pct"/>
            <w:shd w:val="clear" w:color="auto" w:fill="auto"/>
          </w:tcPr>
          <w:p w14:paraId="33386EE9"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FR1 60kHz</w:t>
            </w:r>
          </w:p>
          <w:p w14:paraId="1703B923"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Async</w:t>
            </w:r>
          </w:p>
        </w:tc>
        <w:tc>
          <w:tcPr>
            <w:tcW w:w="510" w:type="pct"/>
            <w:vMerge/>
            <w:tcBorders>
              <w:right w:val="single" w:sz="18" w:space="0" w:color="000000"/>
            </w:tcBorders>
            <w:shd w:val="clear" w:color="auto" w:fill="auto"/>
          </w:tcPr>
          <w:p w14:paraId="04E23B0D" w14:textId="77777777" w:rsidR="00934741" w:rsidRPr="00D457CB" w:rsidRDefault="00934741" w:rsidP="00934741">
            <w:pPr>
              <w:pStyle w:val="Comments"/>
              <w:rPr>
                <w:rFonts w:ascii="Times New Roman" w:hAnsi="Times New Roman"/>
                <w:i w:val="0"/>
                <w:sz w:val="20"/>
                <w:szCs w:val="20"/>
              </w:rPr>
            </w:pPr>
          </w:p>
        </w:tc>
      </w:tr>
      <w:tr w:rsidR="006C43CA" w:rsidRPr="00D457CB" w14:paraId="4FDB3BE6" w14:textId="77777777" w:rsidTr="00A55DDC">
        <w:tc>
          <w:tcPr>
            <w:tcW w:w="300" w:type="pct"/>
            <w:vMerge/>
            <w:tcBorders>
              <w:left w:val="single" w:sz="18" w:space="0" w:color="000000"/>
            </w:tcBorders>
            <w:shd w:val="clear" w:color="auto" w:fill="auto"/>
          </w:tcPr>
          <w:p w14:paraId="7BC71C5E" w14:textId="77777777" w:rsidR="00934741" w:rsidRPr="00D457CB" w:rsidRDefault="00934741" w:rsidP="00934741">
            <w:pPr>
              <w:pStyle w:val="Comments"/>
              <w:rPr>
                <w:rFonts w:ascii="Times New Roman" w:hAnsi="Times New Roman"/>
                <w:i w:val="0"/>
                <w:sz w:val="20"/>
                <w:szCs w:val="20"/>
              </w:rPr>
            </w:pPr>
          </w:p>
        </w:tc>
        <w:tc>
          <w:tcPr>
            <w:tcW w:w="970" w:type="pct"/>
            <w:shd w:val="clear" w:color="auto" w:fill="auto"/>
          </w:tcPr>
          <w:p w14:paraId="20984D71" w14:textId="77777777" w:rsidR="00934741" w:rsidRPr="00D457CB" w:rsidRDefault="00934741" w:rsidP="00934741">
            <w:pPr>
              <w:pStyle w:val="Comments"/>
              <w:rPr>
                <w:rFonts w:ascii="Times New Roman" w:hAnsi="Times New Roman"/>
                <w:i w:val="0"/>
                <w:sz w:val="20"/>
                <w:szCs w:val="20"/>
              </w:rPr>
            </w:pPr>
          </w:p>
        </w:tc>
        <w:tc>
          <w:tcPr>
            <w:tcW w:w="817" w:type="pct"/>
            <w:shd w:val="clear" w:color="auto" w:fill="auto"/>
          </w:tcPr>
          <w:p w14:paraId="0DDFB54E"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M=997555</w:t>
            </w:r>
            <w:r>
              <w:rPr>
                <w:rFonts w:ascii="Times New Roman" w:eastAsiaTheme="minorEastAsia" w:hAnsi="Times New Roman"/>
                <w:i w:val="0"/>
                <w:sz w:val="20"/>
                <w:szCs w:val="20"/>
                <w:lang w:eastAsia="zh-CN"/>
              </w:rPr>
              <w:t>(1.99831)</w:t>
            </w:r>
          </w:p>
          <w:p w14:paraId="5A3B2F3A" w14:textId="77777777" w:rsidR="00934741" w:rsidRPr="00D457CB" w:rsidRDefault="00934741" w:rsidP="00934741">
            <w:pPr>
              <w:pStyle w:val="Comments"/>
              <w:rPr>
                <w:rFonts w:ascii="Times New Roman" w:eastAsiaTheme="minorEastAsia" w:hAnsi="Times New Roman"/>
                <w:sz w:val="20"/>
                <w:szCs w:val="20"/>
                <w:lang w:eastAsia="zh-CN"/>
              </w:rPr>
            </w:pPr>
            <w:r w:rsidRPr="00D457CB">
              <w:rPr>
                <w:rFonts w:ascii="Times New Roman" w:eastAsiaTheme="minorEastAsia" w:hAnsi="Times New Roman"/>
                <w:i w:val="0"/>
                <w:sz w:val="20"/>
                <w:szCs w:val="20"/>
                <w:lang w:eastAsia="zh-CN"/>
              </w:rPr>
              <w:t>N(a)=</w:t>
            </w:r>
            <w:r w:rsidRPr="00D457CB">
              <w:rPr>
                <w:rFonts w:ascii="Times New Roman" w:hAnsi="Times New Roman"/>
              </w:rPr>
              <w:t xml:space="preserve"> </w:t>
            </w:r>
            <w:r w:rsidRPr="00D457CB">
              <w:rPr>
                <w:rFonts w:ascii="Times New Roman" w:eastAsiaTheme="minorEastAsia" w:hAnsi="Times New Roman"/>
                <w:i w:val="0"/>
                <w:sz w:val="20"/>
                <w:szCs w:val="20"/>
                <w:lang w:eastAsia="zh-CN"/>
              </w:rPr>
              <w:t>939055</w:t>
            </w:r>
            <w:r>
              <w:rPr>
                <w:rFonts w:ascii="Times New Roman" w:eastAsiaTheme="minorEastAsia" w:hAnsi="Times New Roman"/>
                <w:i w:val="0"/>
                <w:sz w:val="20"/>
                <w:szCs w:val="20"/>
                <w:lang w:eastAsia="zh-CN"/>
              </w:rPr>
              <w:t>(1.88112)</w:t>
            </w:r>
          </w:p>
          <w:p w14:paraId="2B8F9F42" w14:textId="77777777" w:rsidR="00934741" w:rsidRPr="00D457CB" w:rsidRDefault="00934741" w:rsidP="00934741">
            <w:pPr>
              <w:pStyle w:val="Comments"/>
              <w:rPr>
                <w:rFonts w:ascii="Times New Roman" w:eastAsiaTheme="minorEastAsia" w:hAnsi="Times New Roman"/>
                <w:sz w:val="20"/>
                <w:szCs w:val="20"/>
                <w:lang w:eastAsia="zh-CN"/>
              </w:rPr>
            </w:pPr>
            <w:r w:rsidRPr="00D457CB">
              <w:rPr>
                <w:rFonts w:ascii="Times New Roman" w:eastAsiaTheme="minorEastAsia" w:hAnsi="Times New Roman"/>
                <w:i w:val="0"/>
                <w:sz w:val="20"/>
                <w:szCs w:val="20"/>
                <w:lang w:eastAsia="zh-CN"/>
              </w:rPr>
              <w:t>N(b)=</w:t>
            </w:r>
            <w:r w:rsidRPr="00D457CB">
              <w:rPr>
                <w:rFonts w:ascii="Times New Roman" w:hAnsi="Times New Roman"/>
              </w:rPr>
              <w:t xml:space="preserve"> </w:t>
            </w:r>
            <w:r w:rsidRPr="00D457CB">
              <w:rPr>
                <w:rFonts w:ascii="Times New Roman" w:eastAsiaTheme="minorEastAsia" w:hAnsi="Times New Roman"/>
                <w:i w:val="0"/>
                <w:sz w:val="20"/>
                <w:szCs w:val="20"/>
                <w:lang w:eastAsia="zh-CN"/>
              </w:rPr>
              <w:t>675025</w:t>
            </w:r>
            <w:r>
              <w:rPr>
                <w:rFonts w:ascii="Times New Roman" w:eastAsiaTheme="minorEastAsia" w:hAnsi="Times New Roman"/>
                <w:i w:val="0"/>
                <w:sz w:val="20"/>
                <w:szCs w:val="20"/>
                <w:lang w:eastAsia="zh-CN"/>
              </w:rPr>
              <w:t>(1.35221)</w:t>
            </w:r>
          </w:p>
          <w:p w14:paraId="7AA946C7"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4B0D3122"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(a)5.86%</w:t>
            </w:r>
          </w:p>
          <w:p w14:paraId="5422D478"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(b)32.33%</w:t>
            </w:r>
          </w:p>
        </w:tc>
        <w:tc>
          <w:tcPr>
            <w:tcW w:w="153" w:type="pct"/>
            <w:shd w:val="clear" w:color="auto" w:fill="auto"/>
          </w:tcPr>
          <w:p w14:paraId="573DE7BE"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7CF0504B"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255" w:type="pct"/>
            <w:shd w:val="clear" w:color="auto" w:fill="auto"/>
          </w:tcPr>
          <w:p w14:paraId="2A453925"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1280</w:t>
            </w:r>
          </w:p>
        </w:tc>
        <w:tc>
          <w:tcPr>
            <w:tcW w:w="154" w:type="pct"/>
            <w:shd w:val="clear" w:color="auto" w:fill="auto"/>
          </w:tcPr>
          <w:p w14:paraId="3CAE097F"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102" w:type="pct"/>
            <w:shd w:val="clear" w:color="auto" w:fill="auto"/>
          </w:tcPr>
          <w:p w14:paraId="7BAF2ACB" w14:textId="77777777" w:rsidR="00934741" w:rsidRPr="00D457CB" w:rsidRDefault="00934741" w:rsidP="00934741">
            <w:pPr>
              <w:pStyle w:val="Comments"/>
              <w:rPr>
                <w:rFonts w:ascii="Times New Roman" w:hAnsi="Times New Roman"/>
                <w:i w:val="0"/>
                <w:color w:val="FF0000"/>
                <w:sz w:val="20"/>
                <w:szCs w:val="20"/>
              </w:rPr>
            </w:pPr>
            <w:r w:rsidRPr="00D457CB">
              <w:rPr>
                <w:rFonts w:ascii="Times New Roman" w:eastAsiaTheme="minorEastAsia" w:hAnsi="Times New Roman"/>
                <w:i w:val="0"/>
                <w:color w:val="FF0000"/>
                <w:sz w:val="20"/>
                <w:szCs w:val="20"/>
                <w:lang w:eastAsia="zh-CN"/>
              </w:rPr>
              <w:t>-</w:t>
            </w:r>
          </w:p>
        </w:tc>
        <w:tc>
          <w:tcPr>
            <w:tcW w:w="513" w:type="pct"/>
            <w:shd w:val="clear" w:color="auto" w:fill="auto"/>
          </w:tcPr>
          <w:p w14:paraId="0A09AFE6"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Additional signalling overhead from network</w:t>
            </w:r>
          </w:p>
        </w:tc>
        <w:tc>
          <w:tcPr>
            <w:tcW w:w="311" w:type="pct"/>
            <w:shd w:val="clear" w:color="auto" w:fill="auto"/>
          </w:tcPr>
          <w:p w14:paraId="30ADD1AA" w14:textId="6A9EB247" w:rsidR="00934741" w:rsidRPr="00D457CB" w:rsidRDefault="00934741" w:rsidP="00934741">
            <w:pPr>
              <w:pStyle w:val="Comments"/>
              <w:rPr>
                <w:rFonts w:ascii="Times New Roman" w:hAnsi="Times New Roman"/>
                <w:i w:val="0"/>
                <w:sz w:val="20"/>
                <w:szCs w:val="20"/>
              </w:rPr>
            </w:pPr>
            <w:r>
              <w:rPr>
                <w:rFonts w:ascii="Times New Roman" w:eastAsiaTheme="minorEastAsia" w:hAnsi="Times New Roman"/>
                <w:i w:val="0"/>
                <w:sz w:val="20"/>
                <w:szCs w:val="20"/>
                <w:lang w:eastAsia="zh-CN"/>
              </w:rPr>
              <w:t>possible mobility impact</w:t>
            </w:r>
          </w:p>
        </w:tc>
        <w:tc>
          <w:tcPr>
            <w:tcW w:w="301" w:type="pct"/>
            <w:shd w:val="clear" w:color="auto" w:fill="auto"/>
          </w:tcPr>
          <w:p w14:paraId="175128B3"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FR2 60kHz</w:t>
            </w:r>
          </w:p>
          <w:p w14:paraId="1F930883"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Sync</w:t>
            </w:r>
          </w:p>
          <w:p w14:paraId="66BA46E1" w14:textId="77777777" w:rsidR="00934741" w:rsidRPr="00D457CB" w:rsidRDefault="00934741" w:rsidP="00934741">
            <w:pPr>
              <w:pStyle w:val="Comments"/>
              <w:rPr>
                <w:rFonts w:ascii="Times New Roman" w:hAnsi="Times New Roman"/>
                <w:i w:val="0"/>
                <w:sz w:val="20"/>
                <w:szCs w:val="20"/>
              </w:rPr>
            </w:pPr>
          </w:p>
        </w:tc>
        <w:tc>
          <w:tcPr>
            <w:tcW w:w="510" w:type="pct"/>
            <w:vMerge/>
            <w:tcBorders>
              <w:right w:val="single" w:sz="18" w:space="0" w:color="000000"/>
            </w:tcBorders>
            <w:shd w:val="clear" w:color="auto" w:fill="auto"/>
          </w:tcPr>
          <w:p w14:paraId="133E15E9" w14:textId="77777777" w:rsidR="00934741" w:rsidRPr="00D457CB" w:rsidRDefault="00934741" w:rsidP="00934741">
            <w:pPr>
              <w:pStyle w:val="Comments"/>
              <w:rPr>
                <w:rFonts w:ascii="Times New Roman" w:hAnsi="Times New Roman"/>
                <w:i w:val="0"/>
                <w:sz w:val="20"/>
                <w:szCs w:val="20"/>
              </w:rPr>
            </w:pPr>
          </w:p>
        </w:tc>
      </w:tr>
      <w:tr w:rsidR="006C43CA" w:rsidRPr="00D457CB" w14:paraId="2212A76A" w14:textId="77777777" w:rsidTr="00A55DDC">
        <w:tc>
          <w:tcPr>
            <w:tcW w:w="300" w:type="pct"/>
            <w:vMerge/>
            <w:tcBorders>
              <w:left w:val="single" w:sz="18" w:space="0" w:color="000000"/>
            </w:tcBorders>
            <w:shd w:val="clear" w:color="auto" w:fill="auto"/>
          </w:tcPr>
          <w:p w14:paraId="2895BF7F" w14:textId="77777777" w:rsidR="00934741" w:rsidRPr="00D457CB" w:rsidRDefault="00934741" w:rsidP="00934741">
            <w:pPr>
              <w:pStyle w:val="Comments"/>
              <w:rPr>
                <w:rFonts w:ascii="Times New Roman" w:hAnsi="Times New Roman"/>
                <w:i w:val="0"/>
                <w:sz w:val="20"/>
                <w:szCs w:val="20"/>
              </w:rPr>
            </w:pPr>
          </w:p>
        </w:tc>
        <w:tc>
          <w:tcPr>
            <w:tcW w:w="970" w:type="pct"/>
            <w:shd w:val="clear" w:color="auto" w:fill="auto"/>
          </w:tcPr>
          <w:p w14:paraId="13E035EB" w14:textId="77777777" w:rsidR="00934741" w:rsidRPr="00D457CB" w:rsidRDefault="00934741" w:rsidP="00934741">
            <w:pPr>
              <w:pStyle w:val="Comments"/>
              <w:rPr>
                <w:rFonts w:ascii="Times New Roman" w:hAnsi="Times New Roman"/>
                <w:i w:val="0"/>
                <w:sz w:val="20"/>
                <w:szCs w:val="20"/>
              </w:rPr>
            </w:pPr>
          </w:p>
        </w:tc>
        <w:tc>
          <w:tcPr>
            <w:tcW w:w="817" w:type="pct"/>
            <w:shd w:val="clear" w:color="auto" w:fill="auto"/>
          </w:tcPr>
          <w:p w14:paraId="1B81367D"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w:t>
            </w:r>
            <w:r w:rsidRPr="00D457CB">
              <w:rPr>
                <w:rFonts w:ascii="Times New Roman" w:hAnsi="Times New Roman"/>
              </w:rPr>
              <w:t xml:space="preserve"> </w:t>
            </w:r>
            <w:r w:rsidRPr="00D457CB">
              <w:rPr>
                <w:rFonts w:ascii="Times New Roman" w:eastAsiaTheme="minorEastAsia" w:hAnsi="Times New Roman"/>
                <w:i w:val="0"/>
                <w:sz w:val="20"/>
                <w:szCs w:val="20"/>
                <w:lang w:eastAsia="zh-CN"/>
              </w:rPr>
              <w:t>1114555</w:t>
            </w:r>
            <w:r>
              <w:rPr>
                <w:rFonts w:ascii="Times New Roman" w:eastAsiaTheme="minorEastAsia" w:hAnsi="Times New Roman"/>
                <w:i w:val="0"/>
                <w:sz w:val="20"/>
                <w:szCs w:val="20"/>
                <w:lang w:eastAsia="zh-CN"/>
              </w:rPr>
              <w:t>(2.23268)</w:t>
            </w:r>
          </w:p>
          <w:p w14:paraId="47142324"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N(a)=</w:t>
            </w:r>
            <w:r w:rsidRPr="00D457CB">
              <w:rPr>
                <w:rFonts w:ascii="Times New Roman" w:hAnsi="Times New Roman"/>
              </w:rPr>
              <w:t xml:space="preserve"> </w:t>
            </w:r>
            <w:r w:rsidRPr="00D457CB">
              <w:rPr>
                <w:rFonts w:ascii="Times New Roman" w:eastAsiaTheme="minorEastAsia" w:hAnsi="Times New Roman"/>
                <w:i w:val="0"/>
                <w:sz w:val="20"/>
                <w:szCs w:val="20"/>
                <w:lang w:eastAsia="zh-CN"/>
              </w:rPr>
              <w:t>1056055</w:t>
            </w:r>
            <w:r>
              <w:rPr>
                <w:rFonts w:ascii="Times New Roman" w:eastAsiaTheme="minorEastAsia" w:hAnsi="Times New Roman"/>
                <w:i w:val="0"/>
                <w:sz w:val="20"/>
                <w:szCs w:val="20"/>
                <w:lang w:eastAsia="zh-CN"/>
              </w:rPr>
              <w:t>(2.11569)</w:t>
            </w:r>
          </w:p>
          <w:p w14:paraId="6A94EBBA"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N(b)=</w:t>
            </w:r>
            <w:r w:rsidRPr="00D457CB">
              <w:rPr>
                <w:rFonts w:ascii="Times New Roman" w:hAnsi="Times New Roman"/>
              </w:rPr>
              <w:t xml:space="preserve"> </w:t>
            </w:r>
            <w:r w:rsidRPr="00D457CB">
              <w:rPr>
                <w:rFonts w:ascii="Times New Roman" w:eastAsiaTheme="minorEastAsia" w:hAnsi="Times New Roman"/>
                <w:i w:val="0"/>
                <w:sz w:val="20"/>
                <w:szCs w:val="20"/>
                <w:lang w:eastAsia="zh-CN"/>
              </w:rPr>
              <w:t>721825</w:t>
            </w:r>
            <w:r>
              <w:rPr>
                <w:rFonts w:ascii="Times New Roman" w:eastAsiaTheme="minorEastAsia" w:hAnsi="Times New Roman"/>
                <w:i w:val="0"/>
                <w:sz w:val="20"/>
                <w:szCs w:val="20"/>
                <w:lang w:eastAsia="zh-CN"/>
              </w:rPr>
              <w:t>(1.44596)</w:t>
            </w:r>
          </w:p>
          <w:p w14:paraId="31D1A149"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522528B6"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(a)5.25%</w:t>
            </w:r>
          </w:p>
          <w:p w14:paraId="7697BAFC"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(b)35.24%</w:t>
            </w:r>
          </w:p>
        </w:tc>
        <w:tc>
          <w:tcPr>
            <w:tcW w:w="153" w:type="pct"/>
            <w:shd w:val="clear" w:color="auto" w:fill="auto"/>
          </w:tcPr>
          <w:p w14:paraId="35ED52D4"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6C8F5D77"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255" w:type="pct"/>
            <w:shd w:val="clear" w:color="auto" w:fill="auto"/>
          </w:tcPr>
          <w:p w14:paraId="53017EE3"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1280</w:t>
            </w:r>
          </w:p>
        </w:tc>
        <w:tc>
          <w:tcPr>
            <w:tcW w:w="154" w:type="pct"/>
            <w:shd w:val="clear" w:color="auto" w:fill="auto"/>
          </w:tcPr>
          <w:p w14:paraId="7B6DB097"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102" w:type="pct"/>
            <w:shd w:val="clear" w:color="auto" w:fill="auto"/>
          </w:tcPr>
          <w:p w14:paraId="3A1C80CD"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color w:val="FF0000"/>
                <w:sz w:val="20"/>
                <w:szCs w:val="20"/>
                <w:lang w:eastAsia="zh-CN"/>
              </w:rPr>
              <w:t>-</w:t>
            </w:r>
          </w:p>
        </w:tc>
        <w:tc>
          <w:tcPr>
            <w:tcW w:w="513" w:type="pct"/>
            <w:shd w:val="clear" w:color="auto" w:fill="auto"/>
          </w:tcPr>
          <w:p w14:paraId="7285FA55"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Additional signalling overhead from network</w:t>
            </w:r>
          </w:p>
        </w:tc>
        <w:tc>
          <w:tcPr>
            <w:tcW w:w="311" w:type="pct"/>
            <w:shd w:val="clear" w:color="auto" w:fill="auto"/>
          </w:tcPr>
          <w:p w14:paraId="18E1821F" w14:textId="72674BD5" w:rsidR="00934741" w:rsidRPr="00D457CB" w:rsidRDefault="00934741" w:rsidP="00934741">
            <w:pPr>
              <w:pStyle w:val="Comments"/>
              <w:rPr>
                <w:rFonts w:ascii="Times New Roman" w:hAnsi="Times New Roman"/>
                <w:i w:val="0"/>
                <w:sz w:val="20"/>
                <w:szCs w:val="20"/>
              </w:rPr>
            </w:pPr>
            <w:r>
              <w:rPr>
                <w:rFonts w:ascii="Times New Roman" w:eastAsiaTheme="minorEastAsia" w:hAnsi="Times New Roman"/>
                <w:i w:val="0"/>
                <w:sz w:val="20"/>
                <w:szCs w:val="20"/>
                <w:lang w:eastAsia="zh-CN"/>
              </w:rPr>
              <w:t>possible mobility impact</w:t>
            </w:r>
          </w:p>
        </w:tc>
        <w:tc>
          <w:tcPr>
            <w:tcW w:w="301" w:type="pct"/>
            <w:shd w:val="clear" w:color="auto" w:fill="auto"/>
          </w:tcPr>
          <w:p w14:paraId="1E49A0D4"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FR2 60kHz</w:t>
            </w:r>
          </w:p>
          <w:p w14:paraId="09AB9606"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Async</w:t>
            </w:r>
          </w:p>
        </w:tc>
        <w:tc>
          <w:tcPr>
            <w:tcW w:w="510" w:type="pct"/>
            <w:vMerge/>
            <w:tcBorders>
              <w:right w:val="single" w:sz="18" w:space="0" w:color="000000"/>
            </w:tcBorders>
            <w:shd w:val="clear" w:color="auto" w:fill="auto"/>
          </w:tcPr>
          <w:p w14:paraId="16A70FB7" w14:textId="77777777" w:rsidR="00934741" w:rsidRPr="00D457CB" w:rsidRDefault="00934741" w:rsidP="00934741">
            <w:pPr>
              <w:pStyle w:val="Comments"/>
              <w:rPr>
                <w:rFonts w:ascii="Times New Roman" w:hAnsi="Times New Roman"/>
                <w:i w:val="0"/>
                <w:sz w:val="20"/>
                <w:szCs w:val="20"/>
              </w:rPr>
            </w:pPr>
          </w:p>
        </w:tc>
      </w:tr>
      <w:tr w:rsidR="006C43CA" w:rsidRPr="00D457CB" w14:paraId="54BB53E1" w14:textId="77777777" w:rsidTr="00A55DDC">
        <w:tc>
          <w:tcPr>
            <w:tcW w:w="300" w:type="pct"/>
            <w:vMerge/>
            <w:tcBorders>
              <w:left w:val="single" w:sz="18" w:space="0" w:color="000000"/>
            </w:tcBorders>
            <w:shd w:val="clear" w:color="auto" w:fill="auto"/>
          </w:tcPr>
          <w:p w14:paraId="40AD4F5F" w14:textId="77777777" w:rsidR="00934741" w:rsidRPr="00D457CB" w:rsidRDefault="00934741" w:rsidP="00934741">
            <w:pPr>
              <w:pStyle w:val="Comments"/>
              <w:rPr>
                <w:rFonts w:ascii="Times New Roman" w:hAnsi="Times New Roman"/>
                <w:i w:val="0"/>
                <w:sz w:val="20"/>
                <w:szCs w:val="20"/>
              </w:rPr>
            </w:pPr>
          </w:p>
        </w:tc>
        <w:tc>
          <w:tcPr>
            <w:tcW w:w="970" w:type="pct"/>
            <w:shd w:val="clear" w:color="auto" w:fill="auto"/>
          </w:tcPr>
          <w:p w14:paraId="53CABC63" w14:textId="77777777" w:rsidR="00934741" w:rsidRPr="00D457CB" w:rsidRDefault="00934741" w:rsidP="00934741">
            <w:pPr>
              <w:pStyle w:val="Comments"/>
              <w:rPr>
                <w:rFonts w:ascii="Times New Roman" w:hAnsi="Times New Roman"/>
                <w:i w:val="0"/>
                <w:sz w:val="20"/>
                <w:szCs w:val="20"/>
              </w:rPr>
            </w:pPr>
          </w:p>
        </w:tc>
        <w:tc>
          <w:tcPr>
            <w:tcW w:w="817" w:type="pct"/>
            <w:shd w:val="clear" w:color="auto" w:fill="auto"/>
          </w:tcPr>
          <w:p w14:paraId="23AA09BE"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M=997652.5</w:t>
            </w:r>
            <w:r>
              <w:rPr>
                <w:rFonts w:ascii="Times New Roman" w:eastAsiaTheme="minorEastAsia" w:hAnsi="Times New Roman"/>
                <w:i w:val="0"/>
                <w:sz w:val="20"/>
                <w:szCs w:val="20"/>
                <w:lang w:eastAsia="zh-CN"/>
              </w:rPr>
              <w:t>(1.9985)</w:t>
            </w:r>
          </w:p>
          <w:p w14:paraId="4D448774"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N(a)=</w:t>
            </w:r>
            <w:r w:rsidRPr="00D457CB">
              <w:rPr>
                <w:rFonts w:ascii="Times New Roman" w:hAnsi="Times New Roman"/>
              </w:rPr>
              <w:t xml:space="preserve"> </w:t>
            </w:r>
            <w:r w:rsidRPr="00D457CB">
              <w:rPr>
                <w:rFonts w:ascii="Times New Roman" w:eastAsiaTheme="minorEastAsia" w:hAnsi="Times New Roman"/>
                <w:i w:val="0"/>
                <w:sz w:val="20"/>
                <w:szCs w:val="20"/>
                <w:lang w:eastAsia="zh-CN"/>
              </w:rPr>
              <w:t>939152.5</w:t>
            </w:r>
            <w:r>
              <w:rPr>
                <w:rFonts w:ascii="Times New Roman" w:eastAsiaTheme="minorEastAsia" w:hAnsi="Times New Roman"/>
                <w:i w:val="0"/>
                <w:sz w:val="20"/>
                <w:szCs w:val="20"/>
                <w:lang w:eastAsia="zh-CN"/>
              </w:rPr>
              <w:t>(1.88132)</w:t>
            </w:r>
          </w:p>
          <w:p w14:paraId="590D4747"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N(b)=</w:t>
            </w:r>
            <w:r w:rsidRPr="00D457CB">
              <w:rPr>
                <w:rFonts w:ascii="Times New Roman" w:hAnsi="Times New Roman"/>
              </w:rPr>
              <w:t xml:space="preserve"> </w:t>
            </w:r>
            <w:r w:rsidRPr="00D457CB">
              <w:rPr>
                <w:rFonts w:ascii="Times New Roman" w:eastAsiaTheme="minorEastAsia" w:hAnsi="Times New Roman"/>
                <w:i w:val="0"/>
                <w:sz w:val="20"/>
                <w:szCs w:val="20"/>
                <w:lang w:eastAsia="zh-CN"/>
              </w:rPr>
              <w:t>675122.5</w:t>
            </w:r>
            <w:r>
              <w:rPr>
                <w:rFonts w:ascii="Times New Roman" w:eastAsiaTheme="minorEastAsia" w:hAnsi="Times New Roman"/>
                <w:i w:val="0"/>
                <w:sz w:val="20"/>
                <w:szCs w:val="20"/>
                <w:lang w:eastAsia="zh-CN"/>
              </w:rPr>
              <w:t>(1.35241)</w:t>
            </w:r>
          </w:p>
          <w:p w14:paraId="2B207BF7"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184074E5"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(a)5.86%</w:t>
            </w:r>
          </w:p>
          <w:p w14:paraId="7BD13793"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(b)32.33%</w:t>
            </w:r>
          </w:p>
        </w:tc>
        <w:tc>
          <w:tcPr>
            <w:tcW w:w="153" w:type="pct"/>
            <w:shd w:val="clear" w:color="auto" w:fill="auto"/>
          </w:tcPr>
          <w:p w14:paraId="244E000F"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5F650A73"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255" w:type="pct"/>
            <w:shd w:val="clear" w:color="auto" w:fill="auto"/>
          </w:tcPr>
          <w:p w14:paraId="424ED729"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1280</w:t>
            </w:r>
          </w:p>
        </w:tc>
        <w:tc>
          <w:tcPr>
            <w:tcW w:w="154" w:type="pct"/>
            <w:shd w:val="clear" w:color="auto" w:fill="auto"/>
          </w:tcPr>
          <w:p w14:paraId="65A1239F"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102" w:type="pct"/>
            <w:shd w:val="clear" w:color="auto" w:fill="auto"/>
          </w:tcPr>
          <w:p w14:paraId="71E081E5"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color w:val="FF0000"/>
                <w:sz w:val="20"/>
                <w:szCs w:val="20"/>
                <w:lang w:eastAsia="zh-CN"/>
              </w:rPr>
              <w:t>-</w:t>
            </w:r>
          </w:p>
        </w:tc>
        <w:tc>
          <w:tcPr>
            <w:tcW w:w="513" w:type="pct"/>
            <w:shd w:val="clear" w:color="auto" w:fill="auto"/>
          </w:tcPr>
          <w:p w14:paraId="4CE4270D"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Additional signalling overhead from network</w:t>
            </w:r>
          </w:p>
        </w:tc>
        <w:tc>
          <w:tcPr>
            <w:tcW w:w="311" w:type="pct"/>
            <w:shd w:val="clear" w:color="auto" w:fill="auto"/>
          </w:tcPr>
          <w:p w14:paraId="67BAF71C" w14:textId="74A605E9" w:rsidR="00934741" w:rsidRPr="00D457CB" w:rsidRDefault="00934741" w:rsidP="00934741">
            <w:pPr>
              <w:pStyle w:val="Comments"/>
              <w:rPr>
                <w:rFonts w:ascii="Times New Roman" w:hAnsi="Times New Roman"/>
                <w:i w:val="0"/>
                <w:sz w:val="20"/>
                <w:szCs w:val="20"/>
              </w:rPr>
            </w:pPr>
            <w:r>
              <w:rPr>
                <w:rFonts w:ascii="Times New Roman" w:eastAsiaTheme="minorEastAsia" w:hAnsi="Times New Roman"/>
                <w:i w:val="0"/>
                <w:sz w:val="20"/>
                <w:szCs w:val="20"/>
                <w:lang w:eastAsia="zh-CN"/>
              </w:rPr>
              <w:t>possible mobility impact</w:t>
            </w:r>
          </w:p>
        </w:tc>
        <w:tc>
          <w:tcPr>
            <w:tcW w:w="301" w:type="pct"/>
            <w:shd w:val="clear" w:color="auto" w:fill="auto"/>
          </w:tcPr>
          <w:p w14:paraId="0AA6E1C4"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FR2 120kHz</w:t>
            </w:r>
          </w:p>
          <w:p w14:paraId="3F2FC198"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Sync</w:t>
            </w:r>
          </w:p>
          <w:p w14:paraId="2622B033" w14:textId="77777777" w:rsidR="00934741" w:rsidRPr="00D457CB" w:rsidRDefault="00934741" w:rsidP="00934741">
            <w:pPr>
              <w:pStyle w:val="Comments"/>
              <w:rPr>
                <w:rFonts w:ascii="Times New Roman" w:hAnsi="Times New Roman"/>
                <w:i w:val="0"/>
                <w:sz w:val="20"/>
                <w:szCs w:val="20"/>
              </w:rPr>
            </w:pPr>
          </w:p>
        </w:tc>
        <w:tc>
          <w:tcPr>
            <w:tcW w:w="510" w:type="pct"/>
            <w:vMerge/>
            <w:tcBorders>
              <w:right w:val="single" w:sz="18" w:space="0" w:color="000000"/>
            </w:tcBorders>
            <w:shd w:val="clear" w:color="auto" w:fill="auto"/>
          </w:tcPr>
          <w:p w14:paraId="1BCE4F0D" w14:textId="77777777" w:rsidR="00934741" w:rsidRPr="00D457CB" w:rsidRDefault="00934741" w:rsidP="00934741">
            <w:pPr>
              <w:pStyle w:val="Comments"/>
              <w:rPr>
                <w:rFonts w:ascii="Times New Roman" w:hAnsi="Times New Roman"/>
                <w:i w:val="0"/>
                <w:sz w:val="20"/>
                <w:szCs w:val="20"/>
              </w:rPr>
            </w:pPr>
          </w:p>
        </w:tc>
      </w:tr>
      <w:tr w:rsidR="006C43CA" w:rsidRPr="00D457CB" w14:paraId="2FF4AD3B" w14:textId="77777777" w:rsidTr="00A55DDC">
        <w:tc>
          <w:tcPr>
            <w:tcW w:w="300" w:type="pct"/>
            <w:vMerge/>
            <w:tcBorders>
              <w:left w:val="single" w:sz="18" w:space="0" w:color="000000"/>
              <w:bottom w:val="double" w:sz="4" w:space="0" w:color="000000"/>
            </w:tcBorders>
            <w:shd w:val="clear" w:color="auto" w:fill="auto"/>
          </w:tcPr>
          <w:p w14:paraId="318DB462" w14:textId="77777777" w:rsidR="00934741" w:rsidRPr="00D457CB" w:rsidRDefault="00934741" w:rsidP="00934741">
            <w:pPr>
              <w:pStyle w:val="Comments"/>
              <w:rPr>
                <w:rFonts w:ascii="Times New Roman" w:hAnsi="Times New Roman"/>
                <w:i w:val="0"/>
                <w:sz w:val="20"/>
                <w:szCs w:val="20"/>
              </w:rPr>
            </w:pPr>
          </w:p>
        </w:tc>
        <w:tc>
          <w:tcPr>
            <w:tcW w:w="970" w:type="pct"/>
            <w:tcBorders>
              <w:bottom w:val="double" w:sz="4" w:space="0" w:color="000000"/>
            </w:tcBorders>
            <w:shd w:val="clear" w:color="auto" w:fill="auto"/>
          </w:tcPr>
          <w:p w14:paraId="244DDEAF" w14:textId="77777777" w:rsidR="00934741" w:rsidRPr="00D457CB" w:rsidRDefault="00934741" w:rsidP="00934741">
            <w:pPr>
              <w:pStyle w:val="Comments"/>
              <w:rPr>
                <w:rFonts w:ascii="Times New Roman" w:hAnsi="Times New Roman"/>
                <w:i w:val="0"/>
                <w:sz w:val="20"/>
                <w:szCs w:val="20"/>
              </w:rPr>
            </w:pPr>
          </w:p>
        </w:tc>
        <w:tc>
          <w:tcPr>
            <w:tcW w:w="817" w:type="pct"/>
            <w:tcBorders>
              <w:bottom w:val="double" w:sz="4" w:space="0" w:color="000000"/>
            </w:tcBorders>
            <w:shd w:val="clear" w:color="auto" w:fill="auto"/>
          </w:tcPr>
          <w:p w14:paraId="5A649333"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w:t>
            </w:r>
            <w:r w:rsidRPr="00D457CB">
              <w:rPr>
                <w:rFonts w:ascii="Times New Roman" w:hAnsi="Times New Roman"/>
              </w:rPr>
              <w:t xml:space="preserve"> </w:t>
            </w:r>
            <w:r w:rsidRPr="00D457CB">
              <w:rPr>
                <w:rFonts w:ascii="Times New Roman" w:eastAsiaTheme="minorEastAsia" w:hAnsi="Times New Roman"/>
                <w:i w:val="0"/>
                <w:sz w:val="20"/>
                <w:szCs w:val="20"/>
                <w:lang w:eastAsia="zh-CN"/>
              </w:rPr>
              <w:t>1114653</w:t>
            </w:r>
            <w:r>
              <w:rPr>
                <w:rFonts w:ascii="Times New Roman" w:eastAsiaTheme="minorEastAsia" w:hAnsi="Times New Roman"/>
                <w:i w:val="0"/>
                <w:sz w:val="20"/>
                <w:szCs w:val="20"/>
                <w:lang w:eastAsia="zh-CN"/>
              </w:rPr>
              <w:t>(2.23288)</w:t>
            </w:r>
          </w:p>
          <w:p w14:paraId="5F6FEB22"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N(a)=</w:t>
            </w:r>
            <w:r w:rsidRPr="00D457CB">
              <w:rPr>
                <w:rFonts w:ascii="Times New Roman" w:hAnsi="Times New Roman"/>
              </w:rPr>
              <w:t xml:space="preserve"> </w:t>
            </w:r>
            <w:r w:rsidRPr="00D457CB">
              <w:rPr>
                <w:rFonts w:ascii="Times New Roman" w:eastAsiaTheme="minorEastAsia" w:hAnsi="Times New Roman"/>
                <w:i w:val="0"/>
                <w:sz w:val="20"/>
                <w:szCs w:val="20"/>
                <w:lang w:eastAsia="zh-CN"/>
              </w:rPr>
              <w:t>1056153</w:t>
            </w:r>
            <w:r>
              <w:rPr>
                <w:rFonts w:ascii="Times New Roman" w:eastAsiaTheme="minorEastAsia" w:hAnsi="Times New Roman"/>
                <w:i w:val="0"/>
                <w:sz w:val="20"/>
                <w:szCs w:val="20"/>
                <w:lang w:eastAsia="zh-CN"/>
              </w:rPr>
              <w:t>(2.11569)</w:t>
            </w:r>
          </w:p>
          <w:p w14:paraId="639C6EDC"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N(b)=</w:t>
            </w:r>
            <w:r w:rsidRPr="00D457CB">
              <w:rPr>
                <w:rFonts w:ascii="Times New Roman" w:hAnsi="Times New Roman"/>
              </w:rPr>
              <w:t xml:space="preserve"> </w:t>
            </w:r>
            <w:r w:rsidRPr="00D457CB">
              <w:rPr>
                <w:rFonts w:ascii="Times New Roman" w:eastAsiaTheme="minorEastAsia" w:hAnsi="Times New Roman"/>
                <w:i w:val="0"/>
                <w:sz w:val="20"/>
                <w:szCs w:val="20"/>
                <w:lang w:eastAsia="zh-CN"/>
              </w:rPr>
              <w:t>721922.5</w:t>
            </w:r>
            <w:r>
              <w:rPr>
                <w:rFonts w:ascii="Times New Roman" w:eastAsiaTheme="minorEastAsia" w:hAnsi="Times New Roman"/>
                <w:i w:val="0"/>
                <w:sz w:val="20"/>
                <w:szCs w:val="20"/>
                <w:lang w:eastAsia="zh-CN"/>
              </w:rPr>
              <w:t>(1.44616)</w:t>
            </w:r>
          </w:p>
          <w:p w14:paraId="6F0A74D2"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7F309A51"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(a)5.25%</w:t>
            </w:r>
          </w:p>
          <w:p w14:paraId="069D0359"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(b)35.23%</w:t>
            </w:r>
          </w:p>
        </w:tc>
        <w:tc>
          <w:tcPr>
            <w:tcW w:w="153" w:type="pct"/>
            <w:shd w:val="clear" w:color="auto" w:fill="auto"/>
          </w:tcPr>
          <w:p w14:paraId="509632CA"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2D2757D6"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255" w:type="pct"/>
            <w:shd w:val="clear" w:color="auto" w:fill="auto"/>
          </w:tcPr>
          <w:p w14:paraId="59616829"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1280</w:t>
            </w:r>
          </w:p>
        </w:tc>
        <w:tc>
          <w:tcPr>
            <w:tcW w:w="154" w:type="pct"/>
            <w:shd w:val="clear" w:color="auto" w:fill="auto"/>
          </w:tcPr>
          <w:p w14:paraId="08E5C850"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102" w:type="pct"/>
            <w:shd w:val="clear" w:color="auto" w:fill="auto"/>
          </w:tcPr>
          <w:p w14:paraId="72424940"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color w:val="FF0000"/>
                <w:sz w:val="20"/>
                <w:szCs w:val="20"/>
                <w:lang w:eastAsia="zh-CN"/>
              </w:rPr>
              <w:t>-</w:t>
            </w:r>
          </w:p>
        </w:tc>
        <w:tc>
          <w:tcPr>
            <w:tcW w:w="513" w:type="pct"/>
            <w:shd w:val="clear" w:color="auto" w:fill="auto"/>
          </w:tcPr>
          <w:p w14:paraId="7401122F"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Additional signalling overhead from network</w:t>
            </w:r>
          </w:p>
        </w:tc>
        <w:tc>
          <w:tcPr>
            <w:tcW w:w="311" w:type="pct"/>
            <w:shd w:val="clear" w:color="auto" w:fill="auto"/>
          </w:tcPr>
          <w:p w14:paraId="682391AE" w14:textId="05437E5A" w:rsidR="00934741" w:rsidRPr="00D457CB" w:rsidRDefault="00934741" w:rsidP="00934741">
            <w:pPr>
              <w:pStyle w:val="Comments"/>
              <w:rPr>
                <w:rFonts w:ascii="Times New Roman" w:hAnsi="Times New Roman"/>
                <w:i w:val="0"/>
                <w:sz w:val="20"/>
                <w:szCs w:val="20"/>
              </w:rPr>
            </w:pPr>
            <w:r>
              <w:rPr>
                <w:rFonts w:ascii="Times New Roman" w:eastAsiaTheme="minorEastAsia" w:hAnsi="Times New Roman"/>
                <w:i w:val="0"/>
                <w:sz w:val="20"/>
                <w:szCs w:val="20"/>
                <w:lang w:eastAsia="zh-CN"/>
              </w:rPr>
              <w:t>possible mobility impact</w:t>
            </w:r>
          </w:p>
        </w:tc>
        <w:tc>
          <w:tcPr>
            <w:tcW w:w="301" w:type="pct"/>
            <w:shd w:val="clear" w:color="auto" w:fill="auto"/>
          </w:tcPr>
          <w:p w14:paraId="37989CC0"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FR2 120kHz</w:t>
            </w:r>
          </w:p>
          <w:p w14:paraId="74C231BC"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Async</w:t>
            </w:r>
          </w:p>
        </w:tc>
        <w:tc>
          <w:tcPr>
            <w:tcW w:w="510" w:type="pct"/>
            <w:vMerge/>
            <w:tcBorders>
              <w:right w:val="single" w:sz="18" w:space="0" w:color="000000"/>
            </w:tcBorders>
            <w:shd w:val="clear" w:color="auto" w:fill="auto"/>
          </w:tcPr>
          <w:p w14:paraId="58FAFE25" w14:textId="77777777" w:rsidR="00934741" w:rsidRPr="00D457CB" w:rsidRDefault="00934741" w:rsidP="00934741">
            <w:pPr>
              <w:pStyle w:val="Comments"/>
              <w:rPr>
                <w:rFonts w:ascii="Times New Roman" w:hAnsi="Times New Roman"/>
                <w:i w:val="0"/>
                <w:sz w:val="20"/>
                <w:szCs w:val="20"/>
              </w:rPr>
            </w:pPr>
          </w:p>
        </w:tc>
      </w:tr>
      <w:tr w:rsidR="006C43CA" w:rsidRPr="00D457CB" w14:paraId="0D53F294" w14:textId="77777777" w:rsidTr="00A55DDC">
        <w:tc>
          <w:tcPr>
            <w:tcW w:w="300" w:type="pct"/>
            <w:tcBorders>
              <w:top w:val="double" w:sz="4" w:space="0" w:color="000000"/>
              <w:left w:val="single" w:sz="18" w:space="0" w:color="000000"/>
            </w:tcBorders>
            <w:shd w:val="clear" w:color="auto" w:fill="auto"/>
          </w:tcPr>
          <w:p w14:paraId="58A67777" w14:textId="77777777" w:rsidR="009D324C" w:rsidRPr="00D457CB" w:rsidRDefault="009D324C" w:rsidP="00941010">
            <w:pPr>
              <w:pStyle w:val="Comments"/>
              <w:rPr>
                <w:rFonts w:ascii="Times New Roman" w:hAnsi="Times New Roman"/>
                <w:i w:val="0"/>
                <w:sz w:val="20"/>
                <w:szCs w:val="20"/>
              </w:rPr>
            </w:pPr>
            <w:r w:rsidRPr="00D457CB">
              <w:rPr>
                <w:rFonts w:ascii="Times New Roman" w:hAnsi="Times New Roman"/>
                <w:i w:val="0"/>
                <w:sz w:val="20"/>
                <w:szCs w:val="20"/>
              </w:rPr>
              <w:t>Huawei</w:t>
            </w:r>
          </w:p>
        </w:tc>
        <w:tc>
          <w:tcPr>
            <w:tcW w:w="970" w:type="pct"/>
            <w:tcBorders>
              <w:top w:val="double" w:sz="4" w:space="0" w:color="000000"/>
            </w:tcBorders>
            <w:shd w:val="clear" w:color="auto" w:fill="auto"/>
          </w:tcPr>
          <w:p w14:paraId="0541F191"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 xml:space="preserve">Intra-cell measurement: With full cell search, the measured cell number can be reduced from </w:t>
            </w:r>
            <w:r>
              <w:rPr>
                <w:rFonts w:ascii="Times New Roman" w:eastAsiaTheme="minorEastAsia" w:hAnsi="Times New Roman"/>
                <w:i w:val="0"/>
                <w:sz w:val="20"/>
                <w:szCs w:val="20"/>
                <w:lang w:eastAsia="zh-CN"/>
              </w:rPr>
              <w:t>16</w:t>
            </w:r>
            <w:r w:rsidRPr="00D457CB">
              <w:rPr>
                <w:rFonts w:ascii="Times New Roman" w:eastAsiaTheme="minorEastAsia" w:hAnsi="Times New Roman"/>
                <w:i w:val="0"/>
                <w:sz w:val="20"/>
                <w:szCs w:val="20"/>
                <w:lang w:eastAsia="zh-CN"/>
              </w:rPr>
              <w:t xml:space="preserve"> to 4. The power can be reduced from M to N. M is taken as baseline.  </w:t>
            </w:r>
            <w:r w:rsidR="00AB3D58">
              <w:rPr>
                <w:rFonts w:ascii="Times New Roman" w:eastAsiaTheme="minorEastAsia" w:hAnsi="Times New Roman"/>
                <w:i w:val="0"/>
                <w:sz w:val="20"/>
                <w:szCs w:val="20"/>
                <w:lang w:eastAsia="zh-CN"/>
              </w:rPr>
              <w:t>The power in the bracket is power unit per millisecond.</w:t>
            </w:r>
          </w:p>
        </w:tc>
        <w:tc>
          <w:tcPr>
            <w:tcW w:w="817" w:type="pct"/>
            <w:tcBorders>
              <w:top w:val="double" w:sz="4" w:space="0" w:color="000000"/>
            </w:tcBorders>
            <w:shd w:val="clear" w:color="auto" w:fill="auto"/>
          </w:tcPr>
          <w:p w14:paraId="4DDCF947"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w:t>
            </w:r>
            <w:r w:rsidRPr="00941010">
              <w:rPr>
                <w:rFonts w:ascii="Times New Roman" w:eastAsiaTheme="minorEastAsia" w:hAnsi="Times New Roman"/>
                <w:i w:val="0"/>
                <w:sz w:val="20"/>
                <w:szCs w:val="20"/>
                <w:lang w:eastAsia="zh-CN"/>
              </w:rPr>
              <w:t>938860</w:t>
            </w:r>
            <w:r w:rsidR="00AD576E">
              <w:rPr>
                <w:rFonts w:ascii="Times New Roman" w:eastAsiaTheme="minorEastAsia" w:hAnsi="Times New Roman"/>
                <w:i w:val="0"/>
                <w:sz w:val="20"/>
                <w:szCs w:val="20"/>
                <w:lang w:eastAsia="zh-CN"/>
              </w:rPr>
              <w:t>(1.88073)</w:t>
            </w:r>
          </w:p>
          <w:p w14:paraId="3153FC13" w14:textId="77777777" w:rsidR="009D324C" w:rsidRPr="00D457CB" w:rsidRDefault="009D324C" w:rsidP="00941010">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N</w:t>
            </w:r>
            <w:r w:rsidRPr="00D457CB">
              <w:rPr>
                <w:rFonts w:ascii="Times New Roman" w:eastAsiaTheme="minorEastAsia" w:hAnsi="Times New Roman"/>
                <w:i w:val="0"/>
                <w:sz w:val="20"/>
                <w:szCs w:val="20"/>
                <w:lang w:eastAsia="zh-CN"/>
              </w:rPr>
              <w:t>=763360</w:t>
            </w:r>
            <w:r w:rsidR="00926DEA">
              <w:rPr>
                <w:rFonts w:ascii="Times New Roman" w:eastAsiaTheme="minorEastAsia" w:hAnsi="Times New Roman"/>
                <w:i w:val="0"/>
                <w:sz w:val="20"/>
                <w:szCs w:val="20"/>
                <w:lang w:eastAsia="zh-CN"/>
              </w:rPr>
              <w:t>(1.52917)</w:t>
            </w:r>
          </w:p>
          <w:p w14:paraId="7DFA323A" w14:textId="77777777" w:rsidR="009D324C" w:rsidRPr="00D457CB" w:rsidRDefault="009D324C" w:rsidP="00941010">
            <w:pPr>
              <w:pStyle w:val="Comments"/>
              <w:rPr>
                <w:rFonts w:ascii="Times New Roman" w:eastAsiaTheme="minorEastAsia" w:hAnsi="Times New Roman"/>
                <w:i w:val="0"/>
                <w:sz w:val="20"/>
                <w:szCs w:val="20"/>
                <w:lang w:eastAsia="zh-CN"/>
              </w:rPr>
            </w:pPr>
          </w:p>
        </w:tc>
        <w:tc>
          <w:tcPr>
            <w:tcW w:w="307" w:type="pct"/>
            <w:tcBorders>
              <w:top w:val="double" w:sz="4" w:space="0" w:color="000000"/>
            </w:tcBorders>
            <w:shd w:val="clear" w:color="auto" w:fill="auto"/>
          </w:tcPr>
          <w:p w14:paraId="0265C64C" w14:textId="77777777" w:rsidR="009D324C" w:rsidRPr="00D457CB" w:rsidRDefault="009D324C" w:rsidP="00941010">
            <w:pPr>
              <w:pStyle w:val="Comments"/>
              <w:rPr>
                <w:rFonts w:ascii="Times New Roman" w:hAnsi="Times New Roman"/>
                <w:i w:val="0"/>
                <w:sz w:val="20"/>
                <w:szCs w:val="20"/>
              </w:rPr>
            </w:pPr>
            <w:r>
              <w:rPr>
                <w:rFonts w:ascii="Times New Roman" w:hAnsi="Times New Roman"/>
                <w:i w:val="0"/>
                <w:sz w:val="20"/>
                <w:szCs w:val="20"/>
              </w:rPr>
              <w:t>18.69</w:t>
            </w:r>
            <w:r w:rsidRPr="00D457CB">
              <w:rPr>
                <w:rFonts w:ascii="Times New Roman" w:hAnsi="Times New Roman"/>
                <w:i w:val="0"/>
                <w:sz w:val="20"/>
                <w:szCs w:val="20"/>
              </w:rPr>
              <w:t>%</w:t>
            </w:r>
          </w:p>
          <w:p w14:paraId="15750264" w14:textId="77777777" w:rsidR="009D324C" w:rsidRPr="00D457CB" w:rsidRDefault="009D324C" w:rsidP="00941010">
            <w:pPr>
              <w:pStyle w:val="Comments"/>
              <w:rPr>
                <w:rFonts w:ascii="Times New Roman" w:hAnsi="Times New Roman"/>
                <w:i w:val="0"/>
                <w:sz w:val="20"/>
                <w:szCs w:val="20"/>
              </w:rPr>
            </w:pPr>
          </w:p>
        </w:tc>
        <w:tc>
          <w:tcPr>
            <w:tcW w:w="153" w:type="pct"/>
            <w:tcBorders>
              <w:top w:val="double" w:sz="4" w:space="0" w:color="000000"/>
            </w:tcBorders>
            <w:shd w:val="clear" w:color="auto" w:fill="auto"/>
          </w:tcPr>
          <w:p w14:paraId="44E97352" w14:textId="77777777" w:rsidR="009D324C" w:rsidRPr="00D457CB" w:rsidRDefault="009D324C" w:rsidP="00941010">
            <w:pPr>
              <w:pStyle w:val="Comments"/>
              <w:rPr>
                <w:rFonts w:ascii="Times New Roman" w:hAnsi="Times New Roman"/>
                <w:i w:val="0"/>
                <w:sz w:val="20"/>
                <w:szCs w:val="20"/>
              </w:rPr>
            </w:pPr>
          </w:p>
        </w:tc>
        <w:tc>
          <w:tcPr>
            <w:tcW w:w="307" w:type="pct"/>
            <w:shd w:val="clear" w:color="auto" w:fill="auto"/>
          </w:tcPr>
          <w:p w14:paraId="4AF9FC16"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IDLE</w:t>
            </w:r>
          </w:p>
        </w:tc>
        <w:tc>
          <w:tcPr>
            <w:tcW w:w="255" w:type="pct"/>
            <w:shd w:val="clear" w:color="auto" w:fill="auto"/>
          </w:tcPr>
          <w:p w14:paraId="7348B606"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1280</w:t>
            </w:r>
          </w:p>
        </w:tc>
        <w:tc>
          <w:tcPr>
            <w:tcW w:w="154" w:type="pct"/>
            <w:shd w:val="clear" w:color="auto" w:fill="auto"/>
          </w:tcPr>
          <w:p w14:paraId="477C02CF"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w:t>
            </w:r>
          </w:p>
        </w:tc>
        <w:tc>
          <w:tcPr>
            <w:tcW w:w="102" w:type="pct"/>
            <w:shd w:val="clear" w:color="auto" w:fill="auto"/>
          </w:tcPr>
          <w:p w14:paraId="7B849823" w14:textId="77777777" w:rsidR="009D324C" w:rsidRDefault="009D324C" w:rsidP="00941010">
            <w:pPr>
              <w:pStyle w:val="Comments"/>
              <w:rPr>
                <w:rFonts w:ascii="Times New Roman" w:eastAsiaTheme="minorEastAsia" w:hAnsi="Times New Roman"/>
                <w:i w:val="0"/>
                <w:color w:val="FF0000"/>
                <w:sz w:val="20"/>
                <w:szCs w:val="20"/>
                <w:lang w:eastAsia="zh-CN"/>
              </w:rPr>
            </w:pPr>
            <w:r w:rsidRPr="00D457CB">
              <w:rPr>
                <w:rFonts w:ascii="Times New Roman" w:eastAsiaTheme="minorEastAsia" w:hAnsi="Times New Roman"/>
                <w:i w:val="0"/>
                <w:color w:val="FF0000"/>
                <w:sz w:val="20"/>
                <w:szCs w:val="20"/>
                <w:lang w:eastAsia="zh-CN"/>
              </w:rPr>
              <w:t>-</w:t>
            </w:r>
          </w:p>
          <w:p w14:paraId="28CD67DC" w14:textId="77777777" w:rsidR="009D324C" w:rsidRPr="00D457CB" w:rsidRDefault="009D324C" w:rsidP="00941010">
            <w:pPr>
              <w:pStyle w:val="Comments"/>
              <w:rPr>
                <w:rFonts w:ascii="Times New Roman" w:eastAsiaTheme="minorEastAsia" w:hAnsi="Times New Roman"/>
                <w:i w:val="0"/>
                <w:color w:val="FF0000"/>
                <w:sz w:val="20"/>
                <w:szCs w:val="20"/>
                <w:lang w:eastAsia="zh-CN"/>
              </w:rPr>
            </w:pPr>
          </w:p>
        </w:tc>
        <w:tc>
          <w:tcPr>
            <w:tcW w:w="513" w:type="pct"/>
            <w:shd w:val="clear" w:color="auto" w:fill="auto"/>
          </w:tcPr>
          <w:p w14:paraId="6B16212F"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Additional signalling overhead from network</w:t>
            </w:r>
          </w:p>
        </w:tc>
        <w:tc>
          <w:tcPr>
            <w:tcW w:w="311" w:type="pct"/>
            <w:shd w:val="clear" w:color="auto" w:fill="auto"/>
          </w:tcPr>
          <w:p w14:paraId="4B04061A" w14:textId="77777777" w:rsidR="009D324C" w:rsidRDefault="009D324C" w:rsidP="00941010">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possible mobility impact</w:t>
            </w:r>
          </w:p>
        </w:tc>
        <w:tc>
          <w:tcPr>
            <w:tcW w:w="301" w:type="pct"/>
            <w:shd w:val="clear" w:color="auto" w:fill="auto"/>
          </w:tcPr>
          <w:p w14:paraId="746B015D"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FR1 30kHz</w:t>
            </w:r>
          </w:p>
          <w:p w14:paraId="48203888"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Sync</w:t>
            </w:r>
          </w:p>
          <w:p w14:paraId="17259B0A" w14:textId="77777777" w:rsidR="009D324C" w:rsidRPr="00D457CB" w:rsidRDefault="009D324C" w:rsidP="00941010">
            <w:pPr>
              <w:pStyle w:val="Comments"/>
              <w:rPr>
                <w:rFonts w:ascii="Times New Roman" w:eastAsiaTheme="minorEastAsia" w:hAnsi="Times New Roman"/>
                <w:i w:val="0"/>
                <w:sz w:val="20"/>
                <w:szCs w:val="20"/>
                <w:lang w:eastAsia="zh-CN"/>
              </w:rPr>
            </w:pPr>
          </w:p>
        </w:tc>
        <w:tc>
          <w:tcPr>
            <w:tcW w:w="510" w:type="pct"/>
            <w:vMerge w:val="restart"/>
            <w:tcBorders>
              <w:right w:val="single" w:sz="18" w:space="0" w:color="000000"/>
            </w:tcBorders>
            <w:shd w:val="clear" w:color="auto" w:fill="auto"/>
          </w:tcPr>
          <w:p w14:paraId="18B99C1D" w14:textId="77777777" w:rsidR="009D324C" w:rsidRPr="00D457CB" w:rsidRDefault="009D324C" w:rsidP="009D324C">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DRX cycle length = 1.28s; Total considered time is 390 DRX cycle, i.e., 499.2s; measurement duration = SMTC duration(5ms)</w:t>
            </w:r>
          </w:p>
          <w:p w14:paraId="23A6B0F8" w14:textId="77777777" w:rsidR="009D324C" w:rsidRPr="00D457CB" w:rsidRDefault="009D324C" w:rsidP="009D324C">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the gap length between PO and SSB is assumed as 0;</w:t>
            </w:r>
          </w:p>
          <w:p w14:paraId="4CDFE8EB" w14:textId="77777777" w:rsidR="009D324C" w:rsidRPr="00D457CB" w:rsidRDefault="009D324C" w:rsidP="009D324C">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Cell search is performed every three measurements.</w:t>
            </w:r>
          </w:p>
          <w:p w14:paraId="44F75C82" w14:textId="77777777" w:rsidR="009D324C" w:rsidRPr="00D457CB" w:rsidRDefault="009D324C" w:rsidP="009D324C">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Group paging rate is 10%, and paging rate is 0%.</w:t>
            </w:r>
          </w:p>
          <w:p w14:paraId="60A4B899" w14:textId="0BBE62FB" w:rsidR="009D324C" w:rsidRPr="00D457CB" w:rsidRDefault="009D324C" w:rsidP="009D324C">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 SSB burst set with 2SSB is used for loop convergence</w:t>
            </w:r>
            <w:r w:rsidR="00F624E2" w:rsidRPr="00F624E2">
              <w:rPr>
                <w:rFonts w:ascii="Times New Roman" w:eastAsiaTheme="minorEastAsia" w:hAnsi="Times New Roman"/>
                <w:i w:val="0"/>
                <w:sz w:val="20"/>
                <w:szCs w:val="20"/>
                <w:lang w:eastAsia="zh-CN"/>
              </w:rPr>
              <w:t>, with periodicity of max (160ms, DRX cycle)</w:t>
            </w:r>
            <w:r w:rsidRPr="00D457CB">
              <w:rPr>
                <w:rFonts w:ascii="Times New Roman" w:eastAsiaTheme="minorEastAsia" w:hAnsi="Times New Roman"/>
                <w:i w:val="0"/>
                <w:sz w:val="20"/>
                <w:szCs w:val="20"/>
                <w:lang w:eastAsia="zh-CN"/>
              </w:rPr>
              <w:t>.</w:t>
            </w:r>
          </w:p>
          <w:p w14:paraId="2A4AA977" w14:textId="77777777" w:rsidR="009D324C" w:rsidRPr="00D457CB" w:rsidRDefault="009D324C" w:rsidP="009D324C">
            <w:pPr>
              <w:pStyle w:val="Comments"/>
              <w:rPr>
                <w:rFonts w:ascii="Times New Roman" w:eastAsiaTheme="minorEastAsia" w:hAnsi="Times New Roman"/>
                <w:i w:val="0"/>
                <w:sz w:val="20"/>
                <w:szCs w:val="20"/>
                <w:lang w:eastAsia="zh-CN"/>
              </w:rPr>
            </w:pPr>
          </w:p>
        </w:tc>
      </w:tr>
      <w:tr w:rsidR="006C43CA" w:rsidRPr="00D457CB" w14:paraId="724CBD6C" w14:textId="77777777" w:rsidTr="00A55DDC">
        <w:tc>
          <w:tcPr>
            <w:tcW w:w="300" w:type="pct"/>
            <w:tcBorders>
              <w:top w:val="double" w:sz="4" w:space="0" w:color="000000"/>
              <w:left w:val="single" w:sz="18" w:space="0" w:color="000000"/>
            </w:tcBorders>
            <w:shd w:val="clear" w:color="auto" w:fill="auto"/>
          </w:tcPr>
          <w:p w14:paraId="688DE204" w14:textId="77777777" w:rsidR="009D324C" w:rsidRPr="00D457CB" w:rsidRDefault="009D324C" w:rsidP="00941010">
            <w:pPr>
              <w:pStyle w:val="Comments"/>
              <w:rPr>
                <w:rFonts w:ascii="Times New Roman" w:hAnsi="Times New Roman"/>
                <w:i w:val="0"/>
                <w:sz w:val="20"/>
                <w:szCs w:val="20"/>
              </w:rPr>
            </w:pPr>
          </w:p>
        </w:tc>
        <w:tc>
          <w:tcPr>
            <w:tcW w:w="970" w:type="pct"/>
            <w:tcBorders>
              <w:top w:val="double" w:sz="4" w:space="0" w:color="000000"/>
            </w:tcBorders>
            <w:shd w:val="clear" w:color="auto" w:fill="auto"/>
          </w:tcPr>
          <w:p w14:paraId="2624B3E2" w14:textId="77777777" w:rsidR="009D324C" w:rsidRPr="00D457CB" w:rsidRDefault="009D324C" w:rsidP="00941010">
            <w:pPr>
              <w:pStyle w:val="Comments"/>
              <w:rPr>
                <w:rFonts w:ascii="Times New Roman" w:eastAsiaTheme="minorEastAsia" w:hAnsi="Times New Roman"/>
                <w:i w:val="0"/>
                <w:sz w:val="20"/>
                <w:szCs w:val="20"/>
                <w:lang w:eastAsia="zh-CN"/>
              </w:rPr>
            </w:pPr>
          </w:p>
        </w:tc>
        <w:tc>
          <w:tcPr>
            <w:tcW w:w="817" w:type="pct"/>
            <w:tcBorders>
              <w:top w:val="double" w:sz="4" w:space="0" w:color="000000"/>
            </w:tcBorders>
            <w:shd w:val="clear" w:color="auto" w:fill="auto"/>
          </w:tcPr>
          <w:p w14:paraId="6915A550"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w:t>
            </w:r>
            <w:r w:rsidRPr="00D457CB">
              <w:rPr>
                <w:rFonts w:ascii="Times New Roman" w:hAnsi="Times New Roman"/>
              </w:rPr>
              <w:t xml:space="preserve"> </w:t>
            </w:r>
            <w:r w:rsidRPr="00941010">
              <w:rPr>
                <w:rFonts w:ascii="Times New Roman" w:eastAsiaTheme="minorEastAsia" w:hAnsi="Times New Roman"/>
                <w:i w:val="0"/>
                <w:sz w:val="20"/>
                <w:szCs w:val="20"/>
                <w:lang w:eastAsia="zh-CN"/>
              </w:rPr>
              <w:t>977860</w:t>
            </w:r>
            <w:r w:rsidR="00AD576E">
              <w:rPr>
                <w:rFonts w:ascii="Times New Roman" w:eastAsiaTheme="minorEastAsia" w:hAnsi="Times New Roman"/>
                <w:i w:val="0"/>
                <w:sz w:val="20"/>
                <w:szCs w:val="20"/>
                <w:lang w:eastAsia="zh-CN"/>
              </w:rPr>
              <w:t>(</w:t>
            </w:r>
            <w:r w:rsidR="00AD576E" w:rsidRPr="00AD576E">
              <w:rPr>
                <w:rFonts w:ascii="Times New Roman" w:eastAsiaTheme="minorEastAsia" w:hAnsi="Times New Roman"/>
                <w:i w:val="0"/>
                <w:sz w:val="20"/>
                <w:szCs w:val="20"/>
                <w:lang w:eastAsia="zh-CN"/>
              </w:rPr>
              <w:t>1.95885</w:t>
            </w:r>
            <w:r w:rsidR="00AD576E">
              <w:rPr>
                <w:rFonts w:ascii="Times New Roman" w:eastAsiaTheme="minorEastAsia" w:hAnsi="Times New Roman"/>
                <w:i w:val="0"/>
                <w:sz w:val="20"/>
                <w:szCs w:val="20"/>
                <w:lang w:eastAsia="zh-CN"/>
              </w:rPr>
              <w:t>)</w:t>
            </w:r>
          </w:p>
          <w:p w14:paraId="7E73E173" w14:textId="77777777" w:rsidR="009D324C" w:rsidRPr="00D457CB" w:rsidRDefault="009D324C" w:rsidP="00941010">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N</w:t>
            </w:r>
            <w:r w:rsidRPr="00D457CB">
              <w:rPr>
                <w:rFonts w:ascii="Times New Roman" w:eastAsiaTheme="minorEastAsia" w:hAnsi="Times New Roman"/>
                <w:i w:val="0"/>
                <w:sz w:val="20"/>
                <w:szCs w:val="20"/>
                <w:lang w:eastAsia="zh-CN"/>
              </w:rPr>
              <w:t>=</w:t>
            </w:r>
            <w:r w:rsidRPr="00D457CB">
              <w:rPr>
                <w:rFonts w:ascii="Times New Roman" w:hAnsi="Times New Roman"/>
              </w:rPr>
              <w:t xml:space="preserve"> </w:t>
            </w:r>
            <w:r w:rsidRPr="00D457CB">
              <w:rPr>
                <w:rFonts w:ascii="Times New Roman" w:eastAsiaTheme="minorEastAsia" w:hAnsi="Times New Roman"/>
                <w:i w:val="0"/>
                <w:sz w:val="20"/>
                <w:szCs w:val="20"/>
                <w:lang w:eastAsia="zh-CN"/>
              </w:rPr>
              <w:t>802360</w:t>
            </w:r>
            <w:r w:rsidR="00926DEA">
              <w:rPr>
                <w:rFonts w:ascii="Times New Roman" w:eastAsiaTheme="minorEastAsia" w:hAnsi="Times New Roman"/>
                <w:i w:val="0"/>
                <w:sz w:val="20"/>
                <w:szCs w:val="20"/>
                <w:lang w:eastAsia="zh-CN"/>
              </w:rPr>
              <w:t>(1.60729)</w:t>
            </w:r>
          </w:p>
          <w:p w14:paraId="3E9CEE7D" w14:textId="77777777" w:rsidR="009D324C" w:rsidRPr="00D457CB" w:rsidRDefault="009D324C" w:rsidP="00941010">
            <w:pPr>
              <w:pStyle w:val="Comments"/>
              <w:rPr>
                <w:rFonts w:ascii="Times New Roman" w:eastAsiaTheme="minorEastAsia" w:hAnsi="Times New Roman"/>
                <w:i w:val="0"/>
                <w:sz w:val="20"/>
                <w:szCs w:val="20"/>
                <w:lang w:eastAsia="zh-CN"/>
              </w:rPr>
            </w:pPr>
          </w:p>
        </w:tc>
        <w:tc>
          <w:tcPr>
            <w:tcW w:w="307" w:type="pct"/>
            <w:tcBorders>
              <w:top w:val="double" w:sz="4" w:space="0" w:color="000000"/>
            </w:tcBorders>
            <w:shd w:val="clear" w:color="auto" w:fill="auto"/>
          </w:tcPr>
          <w:p w14:paraId="2576190A" w14:textId="77777777" w:rsidR="009D324C" w:rsidRPr="00D457CB" w:rsidRDefault="009D324C" w:rsidP="00941010">
            <w:pPr>
              <w:pStyle w:val="Comments"/>
              <w:rPr>
                <w:rFonts w:ascii="Times New Roman" w:hAnsi="Times New Roman"/>
                <w:i w:val="0"/>
                <w:sz w:val="20"/>
                <w:szCs w:val="20"/>
              </w:rPr>
            </w:pPr>
            <w:r>
              <w:rPr>
                <w:rFonts w:ascii="Times New Roman" w:hAnsi="Times New Roman"/>
                <w:i w:val="0"/>
                <w:sz w:val="20"/>
                <w:szCs w:val="20"/>
              </w:rPr>
              <w:t>17.95</w:t>
            </w:r>
            <w:r w:rsidRPr="00D457CB">
              <w:rPr>
                <w:rFonts w:ascii="Times New Roman" w:hAnsi="Times New Roman"/>
                <w:i w:val="0"/>
                <w:sz w:val="20"/>
                <w:szCs w:val="20"/>
              </w:rPr>
              <w:t>%</w:t>
            </w:r>
          </w:p>
          <w:p w14:paraId="3EAB5020" w14:textId="77777777" w:rsidR="009D324C" w:rsidRPr="00D457CB" w:rsidRDefault="009D324C" w:rsidP="00941010">
            <w:pPr>
              <w:pStyle w:val="Comments"/>
              <w:rPr>
                <w:rFonts w:ascii="Times New Roman" w:hAnsi="Times New Roman"/>
                <w:i w:val="0"/>
                <w:sz w:val="20"/>
                <w:szCs w:val="20"/>
              </w:rPr>
            </w:pPr>
          </w:p>
        </w:tc>
        <w:tc>
          <w:tcPr>
            <w:tcW w:w="153" w:type="pct"/>
            <w:tcBorders>
              <w:top w:val="double" w:sz="4" w:space="0" w:color="000000"/>
            </w:tcBorders>
            <w:shd w:val="clear" w:color="auto" w:fill="auto"/>
          </w:tcPr>
          <w:p w14:paraId="4D2DBE01" w14:textId="77777777" w:rsidR="009D324C" w:rsidRPr="00D457CB" w:rsidRDefault="009D324C" w:rsidP="00941010">
            <w:pPr>
              <w:pStyle w:val="Comments"/>
              <w:rPr>
                <w:rFonts w:ascii="Times New Roman" w:hAnsi="Times New Roman"/>
                <w:i w:val="0"/>
                <w:sz w:val="20"/>
                <w:szCs w:val="20"/>
              </w:rPr>
            </w:pPr>
          </w:p>
        </w:tc>
        <w:tc>
          <w:tcPr>
            <w:tcW w:w="307" w:type="pct"/>
            <w:shd w:val="clear" w:color="auto" w:fill="auto"/>
          </w:tcPr>
          <w:p w14:paraId="6EDF1928"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IDLE</w:t>
            </w:r>
          </w:p>
        </w:tc>
        <w:tc>
          <w:tcPr>
            <w:tcW w:w="255" w:type="pct"/>
            <w:shd w:val="clear" w:color="auto" w:fill="auto"/>
          </w:tcPr>
          <w:p w14:paraId="7FD509D7"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1280</w:t>
            </w:r>
          </w:p>
        </w:tc>
        <w:tc>
          <w:tcPr>
            <w:tcW w:w="154" w:type="pct"/>
            <w:shd w:val="clear" w:color="auto" w:fill="auto"/>
          </w:tcPr>
          <w:p w14:paraId="2AE7761E"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w:t>
            </w:r>
          </w:p>
        </w:tc>
        <w:tc>
          <w:tcPr>
            <w:tcW w:w="102" w:type="pct"/>
            <w:shd w:val="clear" w:color="auto" w:fill="auto"/>
          </w:tcPr>
          <w:p w14:paraId="0CAB1DDD" w14:textId="77777777" w:rsidR="009D324C" w:rsidRPr="00D457CB" w:rsidRDefault="009D324C" w:rsidP="00941010">
            <w:pPr>
              <w:pStyle w:val="Comments"/>
              <w:rPr>
                <w:rFonts w:ascii="Times New Roman" w:eastAsiaTheme="minorEastAsia" w:hAnsi="Times New Roman"/>
                <w:i w:val="0"/>
                <w:color w:val="FF0000"/>
                <w:sz w:val="20"/>
                <w:szCs w:val="20"/>
                <w:lang w:eastAsia="zh-CN"/>
              </w:rPr>
            </w:pPr>
            <w:r w:rsidRPr="00D457CB">
              <w:rPr>
                <w:rFonts w:ascii="Times New Roman" w:eastAsiaTheme="minorEastAsia" w:hAnsi="Times New Roman"/>
                <w:i w:val="0"/>
                <w:color w:val="FF0000"/>
                <w:sz w:val="20"/>
                <w:szCs w:val="20"/>
                <w:lang w:eastAsia="zh-CN"/>
              </w:rPr>
              <w:t>-</w:t>
            </w:r>
          </w:p>
        </w:tc>
        <w:tc>
          <w:tcPr>
            <w:tcW w:w="513" w:type="pct"/>
            <w:shd w:val="clear" w:color="auto" w:fill="auto"/>
          </w:tcPr>
          <w:p w14:paraId="1BA56D45"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Additional signalling overhead from network</w:t>
            </w:r>
          </w:p>
        </w:tc>
        <w:tc>
          <w:tcPr>
            <w:tcW w:w="311" w:type="pct"/>
            <w:shd w:val="clear" w:color="auto" w:fill="auto"/>
          </w:tcPr>
          <w:p w14:paraId="345DBC92" w14:textId="77777777" w:rsidR="009D324C" w:rsidRDefault="009D324C" w:rsidP="00941010">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possible mobility impact</w:t>
            </w:r>
          </w:p>
        </w:tc>
        <w:tc>
          <w:tcPr>
            <w:tcW w:w="301" w:type="pct"/>
            <w:shd w:val="clear" w:color="auto" w:fill="auto"/>
          </w:tcPr>
          <w:p w14:paraId="0B17F1FA" w14:textId="77777777" w:rsidR="009D324C" w:rsidRPr="00D457CB" w:rsidRDefault="009D324C" w:rsidP="00941010">
            <w:pPr>
              <w:pStyle w:val="Comments"/>
              <w:rPr>
                <w:rFonts w:ascii="Times New Roman" w:hAnsi="Times New Roman"/>
                <w:i w:val="0"/>
                <w:sz w:val="20"/>
                <w:szCs w:val="20"/>
              </w:rPr>
            </w:pPr>
            <w:r w:rsidRPr="00D457CB">
              <w:rPr>
                <w:rFonts w:ascii="Times New Roman" w:hAnsi="Times New Roman"/>
                <w:i w:val="0"/>
                <w:sz w:val="20"/>
                <w:szCs w:val="20"/>
              </w:rPr>
              <w:t>FR1 30kHz</w:t>
            </w:r>
          </w:p>
          <w:p w14:paraId="30AABB7E"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hAnsi="Times New Roman"/>
                <w:i w:val="0"/>
                <w:sz w:val="20"/>
                <w:szCs w:val="20"/>
              </w:rPr>
              <w:t>Async</w:t>
            </w:r>
          </w:p>
        </w:tc>
        <w:tc>
          <w:tcPr>
            <w:tcW w:w="510" w:type="pct"/>
            <w:vMerge/>
            <w:tcBorders>
              <w:right w:val="single" w:sz="18" w:space="0" w:color="000000"/>
            </w:tcBorders>
            <w:shd w:val="clear" w:color="auto" w:fill="auto"/>
          </w:tcPr>
          <w:p w14:paraId="20E7A90B" w14:textId="77777777" w:rsidR="009D324C" w:rsidRPr="00D457CB" w:rsidRDefault="009D324C" w:rsidP="00941010">
            <w:pPr>
              <w:pStyle w:val="Comments"/>
              <w:rPr>
                <w:rFonts w:ascii="Times New Roman" w:eastAsiaTheme="minorEastAsia" w:hAnsi="Times New Roman"/>
                <w:i w:val="0"/>
                <w:sz w:val="20"/>
                <w:szCs w:val="20"/>
                <w:lang w:eastAsia="zh-CN"/>
              </w:rPr>
            </w:pPr>
          </w:p>
        </w:tc>
      </w:tr>
      <w:tr w:rsidR="006C43CA" w:rsidRPr="00D457CB" w14:paraId="567F20BC" w14:textId="77777777" w:rsidTr="00A55DDC">
        <w:tc>
          <w:tcPr>
            <w:tcW w:w="300" w:type="pct"/>
            <w:tcBorders>
              <w:top w:val="double" w:sz="4" w:space="0" w:color="000000"/>
              <w:left w:val="single" w:sz="18" w:space="0" w:color="000000"/>
            </w:tcBorders>
            <w:shd w:val="clear" w:color="auto" w:fill="auto"/>
          </w:tcPr>
          <w:p w14:paraId="050BBB71" w14:textId="77777777" w:rsidR="009D324C" w:rsidRPr="00D457CB" w:rsidRDefault="009D324C" w:rsidP="00941010">
            <w:pPr>
              <w:pStyle w:val="Comments"/>
              <w:rPr>
                <w:rFonts w:ascii="Times New Roman" w:hAnsi="Times New Roman"/>
                <w:i w:val="0"/>
                <w:sz w:val="20"/>
                <w:szCs w:val="20"/>
              </w:rPr>
            </w:pPr>
          </w:p>
        </w:tc>
        <w:tc>
          <w:tcPr>
            <w:tcW w:w="970" w:type="pct"/>
            <w:tcBorders>
              <w:top w:val="double" w:sz="4" w:space="0" w:color="000000"/>
            </w:tcBorders>
            <w:shd w:val="clear" w:color="auto" w:fill="auto"/>
          </w:tcPr>
          <w:p w14:paraId="2E22A469" w14:textId="77777777" w:rsidR="009D324C" w:rsidRPr="00D457CB" w:rsidRDefault="009D324C" w:rsidP="00941010">
            <w:pPr>
              <w:pStyle w:val="Comments"/>
              <w:rPr>
                <w:rFonts w:ascii="Times New Roman" w:eastAsiaTheme="minorEastAsia" w:hAnsi="Times New Roman"/>
                <w:i w:val="0"/>
                <w:sz w:val="20"/>
                <w:szCs w:val="20"/>
                <w:lang w:eastAsia="zh-CN"/>
              </w:rPr>
            </w:pPr>
          </w:p>
        </w:tc>
        <w:tc>
          <w:tcPr>
            <w:tcW w:w="817" w:type="pct"/>
            <w:tcBorders>
              <w:top w:val="double" w:sz="4" w:space="0" w:color="000000"/>
            </w:tcBorders>
            <w:shd w:val="clear" w:color="auto" w:fill="auto"/>
          </w:tcPr>
          <w:p w14:paraId="020A1921"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w:t>
            </w:r>
            <w:r>
              <w:rPr>
                <w:rFonts w:ascii="Times New Roman" w:eastAsiaTheme="minorEastAsia" w:hAnsi="Times New Roman"/>
                <w:i w:val="0"/>
                <w:sz w:val="20"/>
                <w:szCs w:val="20"/>
                <w:lang w:eastAsia="zh-CN"/>
              </w:rPr>
              <w:t>939055</w:t>
            </w:r>
            <w:r w:rsidR="00AD576E">
              <w:rPr>
                <w:rFonts w:ascii="Times New Roman" w:eastAsiaTheme="minorEastAsia" w:hAnsi="Times New Roman"/>
                <w:i w:val="0"/>
                <w:sz w:val="20"/>
                <w:szCs w:val="20"/>
                <w:lang w:eastAsia="zh-CN"/>
              </w:rPr>
              <w:t>(1.88112)</w:t>
            </w:r>
          </w:p>
          <w:p w14:paraId="5872B751" w14:textId="77777777" w:rsidR="009D324C" w:rsidRPr="00D457CB" w:rsidRDefault="009D324C" w:rsidP="00926DEA">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N</w:t>
            </w:r>
            <w:r w:rsidRPr="00D457CB">
              <w:rPr>
                <w:rFonts w:ascii="Times New Roman" w:eastAsiaTheme="minorEastAsia" w:hAnsi="Times New Roman"/>
                <w:i w:val="0"/>
                <w:sz w:val="20"/>
                <w:szCs w:val="20"/>
                <w:lang w:eastAsia="zh-CN"/>
              </w:rPr>
              <w:t>=</w:t>
            </w:r>
            <w:r w:rsidRPr="00D457CB">
              <w:rPr>
                <w:rFonts w:ascii="Times New Roman" w:hAnsi="Times New Roman"/>
              </w:rPr>
              <w:t xml:space="preserve"> </w:t>
            </w:r>
            <w:r w:rsidRPr="00D457CB">
              <w:rPr>
                <w:rFonts w:ascii="Times New Roman" w:eastAsiaTheme="minorEastAsia" w:hAnsi="Times New Roman"/>
                <w:i w:val="0"/>
                <w:sz w:val="20"/>
                <w:szCs w:val="20"/>
                <w:lang w:eastAsia="zh-CN"/>
              </w:rPr>
              <w:t>763555</w:t>
            </w:r>
            <w:r w:rsidR="00926DEA">
              <w:rPr>
                <w:rFonts w:ascii="Times New Roman" w:eastAsiaTheme="minorEastAsia" w:hAnsi="Times New Roman"/>
                <w:i w:val="0"/>
                <w:sz w:val="20"/>
                <w:szCs w:val="20"/>
                <w:lang w:eastAsia="zh-CN"/>
              </w:rPr>
              <w:t>(1.52956)</w:t>
            </w:r>
          </w:p>
        </w:tc>
        <w:tc>
          <w:tcPr>
            <w:tcW w:w="307" w:type="pct"/>
            <w:tcBorders>
              <w:top w:val="double" w:sz="4" w:space="0" w:color="000000"/>
            </w:tcBorders>
            <w:shd w:val="clear" w:color="auto" w:fill="auto"/>
          </w:tcPr>
          <w:p w14:paraId="43EF7E56" w14:textId="77777777" w:rsidR="009D324C" w:rsidRPr="00D457CB" w:rsidRDefault="009D324C" w:rsidP="00941010">
            <w:pPr>
              <w:pStyle w:val="Comments"/>
              <w:rPr>
                <w:rFonts w:ascii="Times New Roman" w:hAnsi="Times New Roman"/>
                <w:i w:val="0"/>
                <w:sz w:val="20"/>
                <w:szCs w:val="20"/>
              </w:rPr>
            </w:pPr>
            <w:r>
              <w:rPr>
                <w:rFonts w:ascii="Times New Roman" w:hAnsi="Times New Roman"/>
                <w:i w:val="0"/>
                <w:sz w:val="20"/>
                <w:szCs w:val="20"/>
              </w:rPr>
              <w:t>18.69</w:t>
            </w:r>
            <w:r w:rsidRPr="00D457CB">
              <w:rPr>
                <w:rFonts w:ascii="Times New Roman" w:hAnsi="Times New Roman"/>
                <w:i w:val="0"/>
                <w:sz w:val="20"/>
                <w:szCs w:val="20"/>
              </w:rPr>
              <w:t>%</w:t>
            </w:r>
          </w:p>
          <w:p w14:paraId="55CE86E7" w14:textId="77777777" w:rsidR="009D324C" w:rsidRPr="00D457CB" w:rsidRDefault="009D324C" w:rsidP="00941010">
            <w:pPr>
              <w:pStyle w:val="Comments"/>
              <w:rPr>
                <w:rFonts w:ascii="Times New Roman" w:hAnsi="Times New Roman"/>
                <w:i w:val="0"/>
                <w:sz w:val="20"/>
                <w:szCs w:val="20"/>
              </w:rPr>
            </w:pPr>
          </w:p>
        </w:tc>
        <w:tc>
          <w:tcPr>
            <w:tcW w:w="153" w:type="pct"/>
            <w:tcBorders>
              <w:top w:val="double" w:sz="4" w:space="0" w:color="000000"/>
            </w:tcBorders>
            <w:shd w:val="clear" w:color="auto" w:fill="auto"/>
          </w:tcPr>
          <w:p w14:paraId="6F1A27B4" w14:textId="77777777" w:rsidR="009D324C" w:rsidRPr="00D457CB" w:rsidRDefault="009D324C" w:rsidP="00941010">
            <w:pPr>
              <w:pStyle w:val="Comments"/>
              <w:rPr>
                <w:rFonts w:ascii="Times New Roman" w:hAnsi="Times New Roman"/>
                <w:i w:val="0"/>
                <w:sz w:val="20"/>
                <w:szCs w:val="20"/>
              </w:rPr>
            </w:pPr>
          </w:p>
        </w:tc>
        <w:tc>
          <w:tcPr>
            <w:tcW w:w="307" w:type="pct"/>
            <w:shd w:val="clear" w:color="auto" w:fill="auto"/>
          </w:tcPr>
          <w:p w14:paraId="597211C9"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IDLE</w:t>
            </w:r>
          </w:p>
        </w:tc>
        <w:tc>
          <w:tcPr>
            <w:tcW w:w="255" w:type="pct"/>
            <w:shd w:val="clear" w:color="auto" w:fill="auto"/>
          </w:tcPr>
          <w:p w14:paraId="08212D5B"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1280</w:t>
            </w:r>
          </w:p>
        </w:tc>
        <w:tc>
          <w:tcPr>
            <w:tcW w:w="154" w:type="pct"/>
            <w:shd w:val="clear" w:color="auto" w:fill="auto"/>
          </w:tcPr>
          <w:p w14:paraId="7BD5ADA8"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w:t>
            </w:r>
          </w:p>
        </w:tc>
        <w:tc>
          <w:tcPr>
            <w:tcW w:w="102" w:type="pct"/>
            <w:shd w:val="clear" w:color="auto" w:fill="auto"/>
          </w:tcPr>
          <w:p w14:paraId="4F740FAD" w14:textId="77777777" w:rsidR="009D324C" w:rsidRPr="00D457CB" w:rsidRDefault="009D324C" w:rsidP="00941010">
            <w:pPr>
              <w:pStyle w:val="Comments"/>
              <w:rPr>
                <w:rFonts w:ascii="Times New Roman" w:eastAsiaTheme="minorEastAsia" w:hAnsi="Times New Roman"/>
                <w:i w:val="0"/>
                <w:color w:val="FF0000"/>
                <w:sz w:val="20"/>
                <w:szCs w:val="20"/>
                <w:lang w:eastAsia="zh-CN"/>
              </w:rPr>
            </w:pPr>
            <w:r w:rsidRPr="00D457CB">
              <w:rPr>
                <w:rFonts w:ascii="Times New Roman" w:eastAsiaTheme="minorEastAsia" w:hAnsi="Times New Roman"/>
                <w:i w:val="0"/>
                <w:color w:val="FF0000"/>
                <w:sz w:val="20"/>
                <w:szCs w:val="20"/>
                <w:lang w:eastAsia="zh-CN"/>
              </w:rPr>
              <w:t>-</w:t>
            </w:r>
          </w:p>
        </w:tc>
        <w:tc>
          <w:tcPr>
            <w:tcW w:w="513" w:type="pct"/>
            <w:shd w:val="clear" w:color="auto" w:fill="auto"/>
          </w:tcPr>
          <w:p w14:paraId="328A2D40"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Additional signalling overhead from network</w:t>
            </w:r>
          </w:p>
        </w:tc>
        <w:tc>
          <w:tcPr>
            <w:tcW w:w="311" w:type="pct"/>
            <w:shd w:val="clear" w:color="auto" w:fill="auto"/>
          </w:tcPr>
          <w:p w14:paraId="79F6BC13" w14:textId="77777777" w:rsidR="009D324C" w:rsidRDefault="009D324C" w:rsidP="00941010">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possible mobility impact</w:t>
            </w:r>
          </w:p>
        </w:tc>
        <w:tc>
          <w:tcPr>
            <w:tcW w:w="301" w:type="pct"/>
            <w:shd w:val="clear" w:color="auto" w:fill="auto"/>
          </w:tcPr>
          <w:p w14:paraId="099A1E37"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FR1 60kHz</w:t>
            </w:r>
          </w:p>
          <w:p w14:paraId="7885DA73"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Sync</w:t>
            </w:r>
          </w:p>
          <w:p w14:paraId="421A7001" w14:textId="77777777" w:rsidR="009D324C" w:rsidRPr="00D457CB" w:rsidRDefault="009D324C" w:rsidP="00941010">
            <w:pPr>
              <w:pStyle w:val="Comments"/>
              <w:rPr>
                <w:rFonts w:ascii="Times New Roman" w:eastAsiaTheme="minorEastAsia" w:hAnsi="Times New Roman"/>
                <w:i w:val="0"/>
                <w:sz w:val="20"/>
                <w:szCs w:val="20"/>
                <w:lang w:eastAsia="zh-CN"/>
              </w:rPr>
            </w:pPr>
          </w:p>
        </w:tc>
        <w:tc>
          <w:tcPr>
            <w:tcW w:w="510" w:type="pct"/>
            <w:vMerge/>
            <w:tcBorders>
              <w:right w:val="single" w:sz="18" w:space="0" w:color="000000"/>
            </w:tcBorders>
            <w:shd w:val="clear" w:color="auto" w:fill="auto"/>
          </w:tcPr>
          <w:p w14:paraId="0B47A484" w14:textId="77777777" w:rsidR="009D324C" w:rsidRPr="00D457CB" w:rsidRDefault="009D324C" w:rsidP="00941010">
            <w:pPr>
              <w:pStyle w:val="Comments"/>
              <w:rPr>
                <w:rFonts w:ascii="Times New Roman" w:eastAsiaTheme="minorEastAsia" w:hAnsi="Times New Roman"/>
                <w:i w:val="0"/>
                <w:sz w:val="20"/>
                <w:szCs w:val="20"/>
                <w:lang w:eastAsia="zh-CN"/>
              </w:rPr>
            </w:pPr>
          </w:p>
        </w:tc>
      </w:tr>
      <w:tr w:rsidR="006C43CA" w:rsidRPr="00D457CB" w14:paraId="6910A454" w14:textId="77777777" w:rsidTr="00A55DDC">
        <w:tc>
          <w:tcPr>
            <w:tcW w:w="300" w:type="pct"/>
            <w:tcBorders>
              <w:top w:val="double" w:sz="4" w:space="0" w:color="000000"/>
              <w:left w:val="single" w:sz="18" w:space="0" w:color="000000"/>
            </w:tcBorders>
            <w:shd w:val="clear" w:color="auto" w:fill="auto"/>
          </w:tcPr>
          <w:p w14:paraId="6617C2C2" w14:textId="77777777" w:rsidR="009D324C" w:rsidRPr="00D457CB" w:rsidRDefault="009D324C" w:rsidP="00941010">
            <w:pPr>
              <w:pStyle w:val="Comments"/>
              <w:rPr>
                <w:rFonts w:ascii="Times New Roman" w:hAnsi="Times New Roman"/>
                <w:i w:val="0"/>
                <w:sz w:val="20"/>
                <w:szCs w:val="20"/>
              </w:rPr>
            </w:pPr>
          </w:p>
        </w:tc>
        <w:tc>
          <w:tcPr>
            <w:tcW w:w="970" w:type="pct"/>
            <w:tcBorders>
              <w:top w:val="double" w:sz="4" w:space="0" w:color="000000"/>
            </w:tcBorders>
            <w:shd w:val="clear" w:color="auto" w:fill="auto"/>
          </w:tcPr>
          <w:p w14:paraId="38976CFC" w14:textId="77777777" w:rsidR="009D324C" w:rsidRPr="00D457CB" w:rsidRDefault="009D324C" w:rsidP="00941010">
            <w:pPr>
              <w:pStyle w:val="Comments"/>
              <w:rPr>
                <w:rFonts w:ascii="Times New Roman" w:eastAsiaTheme="minorEastAsia" w:hAnsi="Times New Roman"/>
                <w:i w:val="0"/>
                <w:sz w:val="20"/>
                <w:szCs w:val="20"/>
                <w:lang w:eastAsia="zh-CN"/>
              </w:rPr>
            </w:pPr>
          </w:p>
        </w:tc>
        <w:tc>
          <w:tcPr>
            <w:tcW w:w="817" w:type="pct"/>
            <w:tcBorders>
              <w:top w:val="double" w:sz="4" w:space="0" w:color="000000"/>
            </w:tcBorders>
            <w:shd w:val="clear" w:color="auto" w:fill="auto"/>
          </w:tcPr>
          <w:p w14:paraId="243CD797"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w:t>
            </w:r>
            <w:r w:rsidRPr="00D457CB">
              <w:rPr>
                <w:rFonts w:ascii="Times New Roman" w:hAnsi="Times New Roman"/>
              </w:rPr>
              <w:t xml:space="preserve"> </w:t>
            </w:r>
            <w:r>
              <w:rPr>
                <w:rFonts w:ascii="Times New Roman" w:eastAsiaTheme="minorEastAsia" w:hAnsi="Times New Roman"/>
                <w:i w:val="0"/>
                <w:sz w:val="20"/>
                <w:szCs w:val="20"/>
                <w:lang w:eastAsia="zh-CN"/>
              </w:rPr>
              <w:t>978055</w:t>
            </w:r>
            <w:r w:rsidR="00AD576E">
              <w:rPr>
                <w:rFonts w:ascii="Times New Roman" w:eastAsiaTheme="minorEastAsia" w:hAnsi="Times New Roman"/>
                <w:i w:val="0"/>
                <w:sz w:val="20"/>
                <w:szCs w:val="20"/>
                <w:lang w:eastAsia="zh-CN"/>
              </w:rPr>
              <w:t>(1.95924)</w:t>
            </w:r>
          </w:p>
          <w:p w14:paraId="4D277FBD" w14:textId="77777777" w:rsidR="009D324C" w:rsidRPr="00D457CB" w:rsidRDefault="009D324C" w:rsidP="00941010">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N</w:t>
            </w:r>
            <w:r w:rsidRPr="00D457CB">
              <w:rPr>
                <w:rFonts w:ascii="Times New Roman" w:eastAsiaTheme="minorEastAsia" w:hAnsi="Times New Roman"/>
                <w:i w:val="0"/>
                <w:sz w:val="20"/>
                <w:szCs w:val="20"/>
                <w:lang w:eastAsia="zh-CN"/>
              </w:rPr>
              <w:t>=</w:t>
            </w:r>
            <w:r w:rsidRPr="00D457CB">
              <w:rPr>
                <w:rFonts w:ascii="Times New Roman" w:hAnsi="Times New Roman"/>
              </w:rPr>
              <w:t xml:space="preserve"> </w:t>
            </w:r>
            <w:r w:rsidRPr="00D457CB">
              <w:rPr>
                <w:rFonts w:ascii="Times New Roman" w:eastAsiaTheme="minorEastAsia" w:hAnsi="Times New Roman"/>
                <w:i w:val="0"/>
                <w:sz w:val="20"/>
                <w:szCs w:val="20"/>
                <w:lang w:eastAsia="zh-CN"/>
              </w:rPr>
              <w:t>802555</w:t>
            </w:r>
            <w:r w:rsidR="00926DEA">
              <w:rPr>
                <w:rFonts w:ascii="Times New Roman" w:eastAsiaTheme="minorEastAsia" w:hAnsi="Times New Roman"/>
                <w:i w:val="0"/>
                <w:sz w:val="20"/>
                <w:szCs w:val="20"/>
                <w:lang w:eastAsia="zh-CN"/>
              </w:rPr>
              <w:t>(1.60768)</w:t>
            </w:r>
          </w:p>
          <w:p w14:paraId="7F5C653A" w14:textId="77777777" w:rsidR="009D324C" w:rsidRPr="00D457CB" w:rsidRDefault="009D324C" w:rsidP="00941010">
            <w:pPr>
              <w:pStyle w:val="Comments"/>
              <w:rPr>
                <w:rFonts w:ascii="Times New Roman" w:eastAsiaTheme="minorEastAsia" w:hAnsi="Times New Roman"/>
                <w:i w:val="0"/>
                <w:sz w:val="20"/>
                <w:szCs w:val="20"/>
                <w:lang w:eastAsia="zh-CN"/>
              </w:rPr>
            </w:pPr>
          </w:p>
        </w:tc>
        <w:tc>
          <w:tcPr>
            <w:tcW w:w="307" w:type="pct"/>
            <w:tcBorders>
              <w:top w:val="double" w:sz="4" w:space="0" w:color="000000"/>
            </w:tcBorders>
            <w:shd w:val="clear" w:color="auto" w:fill="auto"/>
          </w:tcPr>
          <w:p w14:paraId="16A44DAC" w14:textId="77777777" w:rsidR="009D324C" w:rsidRPr="00D457CB" w:rsidRDefault="009D324C" w:rsidP="00941010">
            <w:pPr>
              <w:pStyle w:val="Comments"/>
              <w:rPr>
                <w:rFonts w:ascii="Times New Roman" w:hAnsi="Times New Roman"/>
                <w:i w:val="0"/>
                <w:sz w:val="20"/>
                <w:szCs w:val="20"/>
              </w:rPr>
            </w:pPr>
            <w:r>
              <w:rPr>
                <w:rFonts w:ascii="Times New Roman" w:hAnsi="Times New Roman"/>
                <w:i w:val="0"/>
                <w:sz w:val="20"/>
                <w:szCs w:val="20"/>
              </w:rPr>
              <w:t>17.94</w:t>
            </w:r>
            <w:r w:rsidRPr="00D457CB">
              <w:rPr>
                <w:rFonts w:ascii="Times New Roman" w:hAnsi="Times New Roman"/>
                <w:i w:val="0"/>
                <w:sz w:val="20"/>
                <w:szCs w:val="20"/>
              </w:rPr>
              <w:t>%</w:t>
            </w:r>
          </w:p>
          <w:p w14:paraId="38446CAB" w14:textId="77777777" w:rsidR="009D324C" w:rsidRPr="00D457CB" w:rsidRDefault="009D324C" w:rsidP="00941010">
            <w:pPr>
              <w:pStyle w:val="Comments"/>
              <w:rPr>
                <w:rFonts w:ascii="Times New Roman" w:hAnsi="Times New Roman"/>
                <w:i w:val="0"/>
                <w:sz w:val="20"/>
                <w:szCs w:val="20"/>
              </w:rPr>
            </w:pPr>
          </w:p>
        </w:tc>
        <w:tc>
          <w:tcPr>
            <w:tcW w:w="153" w:type="pct"/>
            <w:tcBorders>
              <w:top w:val="double" w:sz="4" w:space="0" w:color="000000"/>
            </w:tcBorders>
            <w:shd w:val="clear" w:color="auto" w:fill="auto"/>
          </w:tcPr>
          <w:p w14:paraId="3409A3E7" w14:textId="77777777" w:rsidR="009D324C" w:rsidRPr="00D457CB" w:rsidRDefault="009D324C" w:rsidP="00941010">
            <w:pPr>
              <w:pStyle w:val="Comments"/>
              <w:rPr>
                <w:rFonts w:ascii="Times New Roman" w:hAnsi="Times New Roman"/>
                <w:i w:val="0"/>
                <w:sz w:val="20"/>
                <w:szCs w:val="20"/>
              </w:rPr>
            </w:pPr>
          </w:p>
        </w:tc>
        <w:tc>
          <w:tcPr>
            <w:tcW w:w="307" w:type="pct"/>
            <w:shd w:val="clear" w:color="auto" w:fill="auto"/>
          </w:tcPr>
          <w:p w14:paraId="70E1AF34"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IDLE</w:t>
            </w:r>
          </w:p>
        </w:tc>
        <w:tc>
          <w:tcPr>
            <w:tcW w:w="255" w:type="pct"/>
            <w:shd w:val="clear" w:color="auto" w:fill="auto"/>
          </w:tcPr>
          <w:p w14:paraId="1D0B5960"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1280</w:t>
            </w:r>
          </w:p>
        </w:tc>
        <w:tc>
          <w:tcPr>
            <w:tcW w:w="154" w:type="pct"/>
            <w:shd w:val="clear" w:color="auto" w:fill="auto"/>
          </w:tcPr>
          <w:p w14:paraId="57707889"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w:t>
            </w:r>
          </w:p>
        </w:tc>
        <w:tc>
          <w:tcPr>
            <w:tcW w:w="102" w:type="pct"/>
            <w:shd w:val="clear" w:color="auto" w:fill="auto"/>
          </w:tcPr>
          <w:p w14:paraId="10CD169C" w14:textId="77777777" w:rsidR="009D324C" w:rsidRPr="00D457CB" w:rsidRDefault="009D324C" w:rsidP="00941010">
            <w:pPr>
              <w:pStyle w:val="Comments"/>
              <w:rPr>
                <w:rFonts w:ascii="Times New Roman" w:eastAsiaTheme="minorEastAsia" w:hAnsi="Times New Roman"/>
                <w:i w:val="0"/>
                <w:color w:val="FF0000"/>
                <w:sz w:val="20"/>
                <w:szCs w:val="20"/>
                <w:lang w:eastAsia="zh-CN"/>
              </w:rPr>
            </w:pPr>
            <w:r w:rsidRPr="00D457CB">
              <w:rPr>
                <w:rFonts w:ascii="Times New Roman" w:eastAsiaTheme="minorEastAsia" w:hAnsi="Times New Roman"/>
                <w:i w:val="0"/>
                <w:color w:val="FF0000"/>
                <w:sz w:val="20"/>
                <w:szCs w:val="20"/>
                <w:lang w:eastAsia="zh-CN"/>
              </w:rPr>
              <w:t>-</w:t>
            </w:r>
          </w:p>
        </w:tc>
        <w:tc>
          <w:tcPr>
            <w:tcW w:w="513" w:type="pct"/>
            <w:shd w:val="clear" w:color="auto" w:fill="auto"/>
          </w:tcPr>
          <w:p w14:paraId="26E9154C"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Additional signalling overhead from network</w:t>
            </w:r>
          </w:p>
        </w:tc>
        <w:tc>
          <w:tcPr>
            <w:tcW w:w="311" w:type="pct"/>
            <w:shd w:val="clear" w:color="auto" w:fill="auto"/>
          </w:tcPr>
          <w:p w14:paraId="56E2C80B" w14:textId="77777777" w:rsidR="009D324C" w:rsidRDefault="009D324C" w:rsidP="00941010">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possible mobility impact</w:t>
            </w:r>
          </w:p>
        </w:tc>
        <w:tc>
          <w:tcPr>
            <w:tcW w:w="301" w:type="pct"/>
            <w:shd w:val="clear" w:color="auto" w:fill="auto"/>
          </w:tcPr>
          <w:p w14:paraId="55213A1E" w14:textId="77777777" w:rsidR="009D324C" w:rsidRPr="00D457CB" w:rsidRDefault="009D324C" w:rsidP="00941010">
            <w:pPr>
              <w:pStyle w:val="Comments"/>
              <w:rPr>
                <w:rFonts w:ascii="Times New Roman" w:hAnsi="Times New Roman"/>
                <w:i w:val="0"/>
                <w:sz w:val="20"/>
                <w:szCs w:val="20"/>
              </w:rPr>
            </w:pPr>
            <w:r w:rsidRPr="00D457CB">
              <w:rPr>
                <w:rFonts w:ascii="Times New Roman" w:hAnsi="Times New Roman"/>
                <w:i w:val="0"/>
                <w:sz w:val="20"/>
                <w:szCs w:val="20"/>
              </w:rPr>
              <w:t>FR1 60kHz</w:t>
            </w:r>
          </w:p>
          <w:p w14:paraId="76BF6EDB"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hAnsi="Times New Roman"/>
                <w:i w:val="0"/>
                <w:sz w:val="20"/>
                <w:szCs w:val="20"/>
              </w:rPr>
              <w:t>Async</w:t>
            </w:r>
          </w:p>
        </w:tc>
        <w:tc>
          <w:tcPr>
            <w:tcW w:w="510" w:type="pct"/>
            <w:vMerge/>
            <w:tcBorders>
              <w:right w:val="single" w:sz="18" w:space="0" w:color="000000"/>
            </w:tcBorders>
            <w:shd w:val="clear" w:color="auto" w:fill="auto"/>
          </w:tcPr>
          <w:p w14:paraId="290CBF39" w14:textId="77777777" w:rsidR="009D324C" w:rsidRPr="00D457CB" w:rsidRDefault="009D324C" w:rsidP="00941010">
            <w:pPr>
              <w:pStyle w:val="Comments"/>
              <w:rPr>
                <w:rFonts w:ascii="Times New Roman" w:eastAsiaTheme="minorEastAsia" w:hAnsi="Times New Roman"/>
                <w:i w:val="0"/>
                <w:sz w:val="20"/>
                <w:szCs w:val="20"/>
                <w:lang w:eastAsia="zh-CN"/>
              </w:rPr>
            </w:pPr>
          </w:p>
        </w:tc>
      </w:tr>
      <w:tr w:rsidR="006C43CA" w:rsidRPr="00D457CB" w14:paraId="397687CE" w14:textId="77777777" w:rsidTr="00A55DDC">
        <w:tc>
          <w:tcPr>
            <w:tcW w:w="300" w:type="pct"/>
            <w:tcBorders>
              <w:top w:val="double" w:sz="4" w:space="0" w:color="000000"/>
              <w:left w:val="single" w:sz="18" w:space="0" w:color="000000"/>
            </w:tcBorders>
            <w:shd w:val="clear" w:color="auto" w:fill="auto"/>
          </w:tcPr>
          <w:p w14:paraId="3E7D1451" w14:textId="77777777" w:rsidR="009D324C" w:rsidRPr="00D457CB" w:rsidRDefault="009D324C" w:rsidP="00941010">
            <w:pPr>
              <w:pStyle w:val="Comments"/>
              <w:rPr>
                <w:rFonts w:ascii="Times New Roman" w:hAnsi="Times New Roman"/>
                <w:i w:val="0"/>
                <w:sz w:val="20"/>
                <w:szCs w:val="20"/>
              </w:rPr>
            </w:pPr>
          </w:p>
        </w:tc>
        <w:tc>
          <w:tcPr>
            <w:tcW w:w="970" w:type="pct"/>
            <w:tcBorders>
              <w:top w:val="double" w:sz="4" w:space="0" w:color="000000"/>
            </w:tcBorders>
            <w:shd w:val="clear" w:color="auto" w:fill="auto"/>
          </w:tcPr>
          <w:p w14:paraId="5F812D2F" w14:textId="77777777" w:rsidR="009D324C" w:rsidRPr="00D457CB" w:rsidRDefault="009D324C" w:rsidP="00941010">
            <w:pPr>
              <w:pStyle w:val="Comments"/>
              <w:rPr>
                <w:rFonts w:ascii="Times New Roman" w:eastAsiaTheme="minorEastAsia" w:hAnsi="Times New Roman"/>
                <w:i w:val="0"/>
                <w:sz w:val="20"/>
                <w:szCs w:val="20"/>
                <w:lang w:eastAsia="zh-CN"/>
              </w:rPr>
            </w:pPr>
          </w:p>
        </w:tc>
        <w:tc>
          <w:tcPr>
            <w:tcW w:w="817" w:type="pct"/>
            <w:tcBorders>
              <w:top w:val="double" w:sz="4" w:space="0" w:color="000000"/>
            </w:tcBorders>
            <w:shd w:val="clear" w:color="auto" w:fill="auto"/>
          </w:tcPr>
          <w:p w14:paraId="79AF4208"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w:t>
            </w:r>
            <w:r>
              <w:rPr>
                <w:rFonts w:ascii="Times New Roman" w:eastAsiaTheme="minorEastAsia" w:hAnsi="Times New Roman"/>
                <w:i w:val="0"/>
                <w:sz w:val="20"/>
                <w:szCs w:val="20"/>
                <w:lang w:eastAsia="zh-CN"/>
              </w:rPr>
              <w:t>1114555</w:t>
            </w:r>
            <w:r w:rsidR="00AD576E">
              <w:rPr>
                <w:rFonts w:ascii="Times New Roman" w:eastAsiaTheme="minorEastAsia" w:hAnsi="Times New Roman"/>
                <w:i w:val="0"/>
                <w:sz w:val="20"/>
                <w:szCs w:val="20"/>
                <w:lang w:eastAsia="zh-CN"/>
              </w:rPr>
              <w:t>(</w:t>
            </w:r>
            <w:r w:rsidR="00926DEA">
              <w:rPr>
                <w:rFonts w:ascii="Times New Roman" w:eastAsiaTheme="minorEastAsia" w:hAnsi="Times New Roman"/>
                <w:i w:val="0"/>
                <w:sz w:val="20"/>
                <w:szCs w:val="20"/>
                <w:lang w:eastAsia="zh-CN"/>
              </w:rPr>
              <w:t>2.23568</w:t>
            </w:r>
            <w:r w:rsidR="00AD576E">
              <w:rPr>
                <w:rFonts w:ascii="Times New Roman" w:eastAsiaTheme="minorEastAsia" w:hAnsi="Times New Roman"/>
                <w:i w:val="0"/>
                <w:sz w:val="20"/>
                <w:szCs w:val="20"/>
                <w:lang w:eastAsia="zh-CN"/>
              </w:rPr>
              <w:t>)</w:t>
            </w:r>
          </w:p>
          <w:p w14:paraId="53852491" w14:textId="77777777" w:rsidR="00926DEA" w:rsidRPr="00D457CB" w:rsidRDefault="009D324C" w:rsidP="00926DEA">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N</w:t>
            </w:r>
            <w:r w:rsidRPr="00D457CB">
              <w:rPr>
                <w:rFonts w:ascii="Times New Roman" w:eastAsiaTheme="minorEastAsia" w:hAnsi="Times New Roman"/>
                <w:i w:val="0"/>
                <w:sz w:val="20"/>
                <w:szCs w:val="20"/>
                <w:lang w:eastAsia="zh-CN"/>
              </w:rPr>
              <w:t>=</w:t>
            </w:r>
            <w:r w:rsidRPr="00D457CB">
              <w:rPr>
                <w:rFonts w:ascii="Times New Roman" w:hAnsi="Times New Roman"/>
              </w:rPr>
              <w:t xml:space="preserve"> </w:t>
            </w:r>
            <w:r w:rsidRPr="00D457CB">
              <w:rPr>
                <w:rFonts w:ascii="Times New Roman" w:eastAsiaTheme="minorEastAsia" w:hAnsi="Times New Roman"/>
                <w:i w:val="0"/>
                <w:sz w:val="20"/>
                <w:szCs w:val="20"/>
                <w:lang w:eastAsia="zh-CN"/>
              </w:rPr>
              <w:t>939055</w:t>
            </w:r>
            <w:r w:rsidR="00926DEA">
              <w:rPr>
                <w:rFonts w:ascii="Times New Roman" w:eastAsiaTheme="minorEastAsia" w:hAnsi="Times New Roman"/>
                <w:i w:val="0"/>
                <w:sz w:val="20"/>
                <w:szCs w:val="20"/>
                <w:lang w:eastAsia="zh-CN"/>
              </w:rPr>
              <w:t>(1.88112)</w:t>
            </w:r>
          </w:p>
          <w:p w14:paraId="35D8ABAA" w14:textId="77777777" w:rsidR="009D324C" w:rsidRPr="00D457CB" w:rsidRDefault="009D324C" w:rsidP="00941010">
            <w:pPr>
              <w:pStyle w:val="Comments"/>
              <w:rPr>
                <w:rFonts w:ascii="Times New Roman" w:eastAsiaTheme="minorEastAsia" w:hAnsi="Times New Roman"/>
                <w:sz w:val="20"/>
                <w:szCs w:val="20"/>
                <w:lang w:eastAsia="zh-CN"/>
              </w:rPr>
            </w:pPr>
          </w:p>
          <w:p w14:paraId="543E5C31" w14:textId="77777777" w:rsidR="009D324C" w:rsidRPr="00D457CB" w:rsidRDefault="009D324C" w:rsidP="00941010">
            <w:pPr>
              <w:pStyle w:val="Comments"/>
              <w:rPr>
                <w:rFonts w:ascii="Times New Roman" w:eastAsiaTheme="minorEastAsia" w:hAnsi="Times New Roman"/>
                <w:i w:val="0"/>
                <w:sz w:val="20"/>
                <w:szCs w:val="20"/>
                <w:lang w:eastAsia="zh-CN"/>
              </w:rPr>
            </w:pPr>
          </w:p>
          <w:p w14:paraId="7763AFEB" w14:textId="77777777" w:rsidR="009D324C" w:rsidRPr="00D457CB" w:rsidRDefault="009D324C" w:rsidP="00941010">
            <w:pPr>
              <w:pStyle w:val="Comments"/>
              <w:rPr>
                <w:rFonts w:ascii="Times New Roman" w:eastAsiaTheme="minorEastAsia" w:hAnsi="Times New Roman"/>
                <w:i w:val="0"/>
                <w:sz w:val="20"/>
                <w:szCs w:val="20"/>
                <w:lang w:eastAsia="zh-CN"/>
              </w:rPr>
            </w:pPr>
          </w:p>
        </w:tc>
        <w:tc>
          <w:tcPr>
            <w:tcW w:w="307" w:type="pct"/>
            <w:tcBorders>
              <w:top w:val="double" w:sz="4" w:space="0" w:color="000000"/>
            </w:tcBorders>
            <w:shd w:val="clear" w:color="auto" w:fill="auto"/>
          </w:tcPr>
          <w:p w14:paraId="4660CEB2" w14:textId="77777777" w:rsidR="009D324C" w:rsidRPr="00D457CB" w:rsidRDefault="009D324C" w:rsidP="00941010">
            <w:pPr>
              <w:pStyle w:val="Comments"/>
              <w:rPr>
                <w:rFonts w:ascii="Times New Roman" w:hAnsi="Times New Roman"/>
                <w:i w:val="0"/>
                <w:sz w:val="20"/>
                <w:szCs w:val="20"/>
              </w:rPr>
            </w:pPr>
            <w:r>
              <w:rPr>
                <w:rFonts w:ascii="Times New Roman" w:hAnsi="Times New Roman"/>
                <w:i w:val="0"/>
                <w:sz w:val="20"/>
                <w:szCs w:val="20"/>
              </w:rPr>
              <w:t>15.75</w:t>
            </w:r>
            <w:r w:rsidRPr="00D457CB">
              <w:rPr>
                <w:rFonts w:ascii="Times New Roman" w:hAnsi="Times New Roman"/>
                <w:i w:val="0"/>
                <w:sz w:val="20"/>
                <w:szCs w:val="20"/>
              </w:rPr>
              <w:t>%</w:t>
            </w:r>
          </w:p>
          <w:p w14:paraId="0AE6541D" w14:textId="77777777" w:rsidR="009D324C" w:rsidRPr="00D457CB" w:rsidRDefault="009D324C" w:rsidP="00941010">
            <w:pPr>
              <w:pStyle w:val="Comments"/>
              <w:rPr>
                <w:rFonts w:ascii="Times New Roman" w:hAnsi="Times New Roman"/>
                <w:i w:val="0"/>
                <w:sz w:val="20"/>
                <w:szCs w:val="20"/>
              </w:rPr>
            </w:pPr>
          </w:p>
        </w:tc>
        <w:tc>
          <w:tcPr>
            <w:tcW w:w="153" w:type="pct"/>
            <w:tcBorders>
              <w:top w:val="double" w:sz="4" w:space="0" w:color="000000"/>
            </w:tcBorders>
            <w:shd w:val="clear" w:color="auto" w:fill="auto"/>
          </w:tcPr>
          <w:p w14:paraId="4135A105" w14:textId="77777777" w:rsidR="009D324C" w:rsidRPr="00D457CB" w:rsidRDefault="009D324C" w:rsidP="00941010">
            <w:pPr>
              <w:pStyle w:val="Comments"/>
              <w:rPr>
                <w:rFonts w:ascii="Times New Roman" w:hAnsi="Times New Roman"/>
                <w:i w:val="0"/>
                <w:sz w:val="20"/>
                <w:szCs w:val="20"/>
              </w:rPr>
            </w:pPr>
          </w:p>
        </w:tc>
        <w:tc>
          <w:tcPr>
            <w:tcW w:w="307" w:type="pct"/>
            <w:shd w:val="clear" w:color="auto" w:fill="auto"/>
          </w:tcPr>
          <w:p w14:paraId="416F1768"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IDLE</w:t>
            </w:r>
          </w:p>
        </w:tc>
        <w:tc>
          <w:tcPr>
            <w:tcW w:w="255" w:type="pct"/>
            <w:shd w:val="clear" w:color="auto" w:fill="auto"/>
          </w:tcPr>
          <w:p w14:paraId="5DE1BB69"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1280</w:t>
            </w:r>
          </w:p>
        </w:tc>
        <w:tc>
          <w:tcPr>
            <w:tcW w:w="154" w:type="pct"/>
            <w:shd w:val="clear" w:color="auto" w:fill="auto"/>
          </w:tcPr>
          <w:p w14:paraId="37DF81B0"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w:t>
            </w:r>
          </w:p>
        </w:tc>
        <w:tc>
          <w:tcPr>
            <w:tcW w:w="102" w:type="pct"/>
            <w:shd w:val="clear" w:color="auto" w:fill="auto"/>
          </w:tcPr>
          <w:p w14:paraId="147F0EE9" w14:textId="77777777" w:rsidR="009D324C" w:rsidRPr="00D457CB" w:rsidRDefault="009D324C" w:rsidP="00941010">
            <w:pPr>
              <w:pStyle w:val="Comments"/>
              <w:rPr>
                <w:rFonts w:ascii="Times New Roman" w:eastAsiaTheme="minorEastAsia" w:hAnsi="Times New Roman"/>
                <w:i w:val="0"/>
                <w:color w:val="FF0000"/>
                <w:sz w:val="20"/>
                <w:szCs w:val="20"/>
                <w:lang w:eastAsia="zh-CN"/>
              </w:rPr>
            </w:pPr>
            <w:r w:rsidRPr="00D457CB">
              <w:rPr>
                <w:rFonts w:ascii="Times New Roman" w:eastAsiaTheme="minorEastAsia" w:hAnsi="Times New Roman"/>
                <w:i w:val="0"/>
                <w:color w:val="FF0000"/>
                <w:sz w:val="20"/>
                <w:szCs w:val="20"/>
                <w:lang w:eastAsia="zh-CN"/>
              </w:rPr>
              <w:t>-</w:t>
            </w:r>
          </w:p>
        </w:tc>
        <w:tc>
          <w:tcPr>
            <w:tcW w:w="513" w:type="pct"/>
            <w:shd w:val="clear" w:color="auto" w:fill="auto"/>
          </w:tcPr>
          <w:p w14:paraId="696BCF8B"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Additional signalling overhead from network</w:t>
            </w:r>
          </w:p>
        </w:tc>
        <w:tc>
          <w:tcPr>
            <w:tcW w:w="311" w:type="pct"/>
            <w:shd w:val="clear" w:color="auto" w:fill="auto"/>
          </w:tcPr>
          <w:p w14:paraId="6805EB99" w14:textId="77777777" w:rsidR="009D324C" w:rsidRDefault="009D324C" w:rsidP="00941010">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possible mobility impact</w:t>
            </w:r>
          </w:p>
        </w:tc>
        <w:tc>
          <w:tcPr>
            <w:tcW w:w="301" w:type="pct"/>
            <w:shd w:val="clear" w:color="auto" w:fill="auto"/>
          </w:tcPr>
          <w:p w14:paraId="462C4032"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FR2 60kHz</w:t>
            </w:r>
          </w:p>
          <w:p w14:paraId="2AA7A26B"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Sync</w:t>
            </w:r>
          </w:p>
          <w:p w14:paraId="7C0EBE0E" w14:textId="77777777" w:rsidR="009D324C" w:rsidRPr="00D457CB" w:rsidRDefault="009D324C" w:rsidP="00941010">
            <w:pPr>
              <w:pStyle w:val="Comments"/>
              <w:rPr>
                <w:rFonts w:ascii="Times New Roman" w:eastAsiaTheme="minorEastAsia" w:hAnsi="Times New Roman"/>
                <w:i w:val="0"/>
                <w:sz w:val="20"/>
                <w:szCs w:val="20"/>
                <w:lang w:eastAsia="zh-CN"/>
              </w:rPr>
            </w:pPr>
          </w:p>
        </w:tc>
        <w:tc>
          <w:tcPr>
            <w:tcW w:w="510" w:type="pct"/>
            <w:vMerge/>
            <w:tcBorders>
              <w:right w:val="single" w:sz="18" w:space="0" w:color="000000"/>
            </w:tcBorders>
            <w:shd w:val="clear" w:color="auto" w:fill="auto"/>
          </w:tcPr>
          <w:p w14:paraId="5C9E2176" w14:textId="77777777" w:rsidR="009D324C" w:rsidRPr="00D457CB" w:rsidRDefault="009D324C" w:rsidP="00941010">
            <w:pPr>
              <w:pStyle w:val="Comments"/>
              <w:rPr>
                <w:rFonts w:ascii="Times New Roman" w:eastAsiaTheme="minorEastAsia" w:hAnsi="Times New Roman"/>
                <w:i w:val="0"/>
                <w:sz w:val="20"/>
                <w:szCs w:val="20"/>
                <w:lang w:eastAsia="zh-CN"/>
              </w:rPr>
            </w:pPr>
          </w:p>
        </w:tc>
      </w:tr>
      <w:tr w:rsidR="006C43CA" w:rsidRPr="00D457CB" w14:paraId="52D1F45D" w14:textId="77777777" w:rsidTr="00A55DDC">
        <w:tc>
          <w:tcPr>
            <w:tcW w:w="300" w:type="pct"/>
            <w:tcBorders>
              <w:top w:val="double" w:sz="4" w:space="0" w:color="000000"/>
              <w:left w:val="single" w:sz="18" w:space="0" w:color="000000"/>
            </w:tcBorders>
            <w:shd w:val="clear" w:color="auto" w:fill="auto"/>
          </w:tcPr>
          <w:p w14:paraId="1344BECF" w14:textId="77777777" w:rsidR="009D324C" w:rsidRPr="00D457CB" w:rsidRDefault="009D324C" w:rsidP="00941010">
            <w:pPr>
              <w:pStyle w:val="Comments"/>
              <w:rPr>
                <w:rFonts w:ascii="Times New Roman" w:hAnsi="Times New Roman"/>
                <w:i w:val="0"/>
                <w:sz w:val="20"/>
                <w:szCs w:val="20"/>
              </w:rPr>
            </w:pPr>
          </w:p>
        </w:tc>
        <w:tc>
          <w:tcPr>
            <w:tcW w:w="970" w:type="pct"/>
            <w:tcBorders>
              <w:top w:val="double" w:sz="4" w:space="0" w:color="000000"/>
            </w:tcBorders>
            <w:shd w:val="clear" w:color="auto" w:fill="auto"/>
          </w:tcPr>
          <w:p w14:paraId="4F58BDED" w14:textId="77777777" w:rsidR="009D324C" w:rsidRPr="00D457CB" w:rsidRDefault="009D324C" w:rsidP="00941010">
            <w:pPr>
              <w:pStyle w:val="Comments"/>
              <w:rPr>
                <w:rFonts w:ascii="Times New Roman" w:eastAsiaTheme="minorEastAsia" w:hAnsi="Times New Roman"/>
                <w:i w:val="0"/>
                <w:sz w:val="20"/>
                <w:szCs w:val="20"/>
                <w:lang w:eastAsia="zh-CN"/>
              </w:rPr>
            </w:pPr>
          </w:p>
        </w:tc>
        <w:tc>
          <w:tcPr>
            <w:tcW w:w="817" w:type="pct"/>
            <w:tcBorders>
              <w:top w:val="double" w:sz="4" w:space="0" w:color="000000"/>
            </w:tcBorders>
            <w:shd w:val="clear" w:color="auto" w:fill="auto"/>
          </w:tcPr>
          <w:p w14:paraId="1A7B05D1"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w:t>
            </w:r>
            <w:r w:rsidRPr="00D457CB">
              <w:rPr>
                <w:rFonts w:ascii="Times New Roman" w:hAnsi="Times New Roman"/>
              </w:rPr>
              <w:t xml:space="preserve"> </w:t>
            </w:r>
            <w:r>
              <w:rPr>
                <w:rFonts w:ascii="Times New Roman" w:eastAsiaTheme="minorEastAsia" w:hAnsi="Times New Roman"/>
                <w:i w:val="0"/>
                <w:sz w:val="20"/>
                <w:szCs w:val="20"/>
                <w:lang w:eastAsia="zh-CN"/>
              </w:rPr>
              <w:t>1231555</w:t>
            </w:r>
            <w:r w:rsidR="00926DEA">
              <w:rPr>
                <w:rFonts w:ascii="Times New Roman" w:eastAsiaTheme="minorEastAsia" w:hAnsi="Times New Roman"/>
                <w:i w:val="0"/>
                <w:sz w:val="20"/>
                <w:szCs w:val="20"/>
                <w:lang w:eastAsia="zh-CN"/>
              </w:rPr>
              <w:t>(2.46706)</w:t>
            </w:r>
          </w:p>
          <w:p w14:paraId="7C9AD8CC" w14:textId="77777777" w:rsidR="00926DEA" w:rsidRPr="00D457CB" w:rsidRDefault="009D324C" w:rsidP="00926DEA">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N</w:t>
            </w:r>
            <w:r w:rsidRPr="00D457CB">
              <w:rPr>
                <w:rFonts w:ascii="Times New Roman" w:eastAsiaTheme="minorEastAsia" w:hAnsi="Times New Roman"/>
                <w:i w:val="0"/>
                <w:sz w:val="20"/>
                <w:szCs w:val="20"/>
                <w:lang w:eastAsia="zh-CN"/>
              </w:rPr>
              <w:t>=</w:t>
            </w:r>
            <w:r w:rsidRPr="00D457CB">
              <w:rPr>
                <w:rFonts w:ascii="Times New Roman" w:hAnsi="Times New Roman"/>
              </w:rPr>
              <w:t xml:space="preserve"> </w:t>
            </w:r>
            <w:r w:rsidRPr="00D457CB">
              <w:rPr>
                <w:rFonts w:ascii="Times New Roman" w:eastAsiaTheme="minorEastAsia" w:hAnsi="Times New Roman"/>
                <w:i w:val="0"/>
                <w:sz w:val="20"/>
                <w:szCs w:val="20"/>
                <w:lang w:eastAsia="zh-CN"/>
              </w:rPr>
              <w:t>1056055</w:t>
            </w:r>
            <w:r w:rsidR="00926DEA">
              <w:rPr>
                <w:rFonts w:ascii="Times New Roman" w:eastAsiaTheme="minorEastAsia" w:hAnsi="Times New Roman"/>
                <w:i w:val="0"/>
                <w:sz w:val="20"/>
                <w:szCs w:val="20"/>
                <w:lang w:eastAsia="zh-CN"/>
              </w:rPr>
              <w:t>(2.11569)</w:t>
            </w:r>
          </w:p>
          <w:p w14:paraId="5B7BFAF3" w14:textId="77777777" w:rsidR="009D324C" w:rsidRPr="00D457CB" w:rsidRDefault="009D324C" w:rsidP="00941010">
            <w:pPr>
              <w:pStyle w:val="Comments"/>
              <w:rPr>
                <w:rFonts w:ascii="Times New Roman" w:eastAsiaTheme="minorEastAsia" w:hAnsi="Times New Roman"/>
                <w:i w:val="0"/>
                <w:sz w:val="20"/>
                <w:szCs w:val="20"/>
                <w:lang w:eastAsia="zh-CN"/>
              </w:rPr>
            </w:pPr>
          </w:p>
          <w:p w14:paraId="3E572B65" w14:textId="77777777" w:rsidR="009D324C" w:rsidRPr="00D457CB" w:rsidRDefault="009D324C" w:rsidP="00941010">
            <w:pPr>
              <w:pStyle w:val="Comments"/>
              <w:rPr>
                <w:rFonts w:ascii="Times New Roman" w:eastAsiaTheme="minorEastAsia" w:hAnsi="Times New Roman"/>
                <w:i w:val="0"/>
                <w:sz w:val="20"/>
                <w:szCs w:val="20"/>
                <w:lang w:eastAsia="zh-CN"/>
              </w:rPr>
            </w:pPr>
          </w:p>
        </w:tc>
        <w:tc>
          <w:tcPr>
            <w:tcW w:w="307" w:type="pct"/>
            <w:tcBorders>
              <w:top w:val="double" w:sz="4" w:space="0" w:color="000000"/>
            </w:tcBorders>
            <w:shd w:val="clear" w:color="auto" w:fill="auto"/>
          </w:tcPr>
          <w:p w14:paraId="3128A9D8" w14:textId="77777777" w:rsidR="009D324C" w:rsidRPr="00D457CB" w:rsidRDefault="009D324C" w:rsidP="00941010">
            <w:pPr>
              <w:pStyle w:val="Comments"/>
              <w:rPr>
                <w:rFonts w:ascii="Times New Roman" w:hAnsi="Times New Roman"/>
                <w:i w:val="0"/>
                <w:sz w:val="20"/>
                <w:szCs w:val="20"/>
              </w:rPr>
            </w:pPr>
            <w:bookmarkStart w:id="20" w:name="OLE_LINK14"/>
            <w:bookmarkStart w:id="21" w:name="OLE_LINK15"/>
            <w:r>
              <w:rPr>
                <w:rFonts w:ascii="Times New Roman" w:hAnsi="Times New Roman"/>
                <w:i w:val="0"/>
                <w:sz w:val="20"/>
                <w:szCs w:val="20"/>
              </w:rPr>
              <w:t>14.25</w:t>
            </w:r>
            <w:r w:rsidRPr="00D457CB">
              <w:rPr>
                <w:rFonts w:ascii="Times New Roman" w:hAnsi="Times New Roman"/>
                <w:i w:val="0"/>
                <w:sz w:val="20"/>
                <w:szCs w:val="20"/>
              </w:rPr>
              <w:t>%</w:t>
            </w:r>
          </w:p>
          <w:bookmarkEnd w:id="20"/>
          <w:bookmarkEnd w:id="21"/>
          <w:p w14:paraId="00088962" w14:textId="77777777" w:rsidR="009D324C" w:rsidRPr="00D457CB" w:rsidRDefault="009D324C" w:rsidP="00941010">
            <w:pPr>
              <w:pStyle w:val="Comments"/>
              <w:rPr>
                <w:rFonts w:ascii="Times New Roman" w:hAnsi="Times New Roman"/>
                <w:i w:val="0"/>
                <w:sz w:val="20"/>
                <w:szCs w:val="20"/>
              </w:rPr>
            </w:pPr>
          </w:p>
        </w:tc>
        <w:tc>
          <w:tcPr>
            <w:tcW w:w="153" w:type="pct"/>
            <w:tcBorders>
              <w:top w:val="double" w:sz="4" w:space="0" w:color="000000"/>
            </w:tcBorders>
            <w:shd w:val="clear" w:color="auto" w:fill="auto"/>
          </w:tcPr>
          <w:p w14:paraId="628B13C5" w14:textId="77777777" w:rsidR="009D324C" w:rsidRPr="00D457CB" w:rsidRDefault="009D324C" w:rsidP="00941010">
            <w:pPr>
              <w:pStyle w:val="Comments"/>
              <w:rPr>
                <w:rFonts w:ascii="Times New Roman" w:hAnsi="Times New Roman"/>
                <w:i w:val="0"/>
                <w:sz w:val="20"/>
                <w:szCs w:val="20"/>
              </w:rPr>
            </w:pPr>
          </w:p>
        </w:tc>
        <w:tc>
          <w:tcPr>
            <w:tcW w:w="307" w:type="pct"/>
            <w:shd w:val="clear" w:color="auto" w:fill="auto"/>
          </w:tcPr>
          <w:p w14:paraId="0C825BFD"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IDLE</w:t>
            </w:r>
          </w:p>
        </w:tc>
        <w:tc>
          <w:tcPr>
            <w:tcW w:w="255" w:type="pct"/>
            <w:shd w:val="clear" w:color="auto" w:fill="auto"/>
          </w:tcPr>
          <w:p w14:paraId="000FBDD9"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1280</w:t>
            </w:r>
          </w:p>
        </w:tc>
        <w:tc>
          <w:tcPr>
            <w:tcW w:w="154" w:type="pct"/>
            <w:shd w:val="clear" w:color="auto" w:fill="auto"/>
          </w:tcPr>
          <w:p w14:paraId="76F2E580"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w:t>
            </w:r>
          </w:p>
        </w:tc>
        <w:tc>
          <w:tcPr>
            <w:tcW w:w="102" w:type="pct"/>
            <w:shd w:val="clear" w:color="auto" w:fill="auto"/>
          </w:tcPr>
          <w:p w14:paraId="5F5B5E21" w14:textId="77777777" w:rsidR="009D324C" w:rsidRPr="00D457CB" w:rsidRDefault="009D324C" w:rsidP="00941010">
            <w:pPr>
              <w:pStyle w:val="Comments"/>
              <w:rPr>
                <w:rFonts w:ascii="Times New Roman" w:eastAsiaTheme="minorEastAsia" w:hAnsi="Times New Roman"/>
                <w:i w:val="0"/>
                <w:color w:val="FF0000"/>
                <w:sz w:val="20"/>
                <w:szCs w:val="20"/>
                <w:lang w:eastAsia="zh-CN"/>
              </w:rPr>
            </w:pPr>
            <w:r w:rsidRPr="00D457CB">
              <w:rPr>
                <w:rFonts w:ascii="Times New Roman" w:eastAsiaTheme="minorEastAsia" w:hAnsi="Times New Roman"/>
                <w:i w:val="0"/>
                <w:color w:val="FF0000"/>
                <w:sz w:val="20"/>
                <w:szCs w:val="20"/>
                <w:lang w:eastAsia="zh-CN"/>
              </w:rPr>
              <w:t>-</w:t>
            </w:r>
          </w:p>
        </w:tc>
        <w:tc>
          <w:tcPr>
            <w:tcW w:w="513" w:type="pct"/>
            <w:shd w:val="clear" w:color="auto" w:fill="auto"/>
          </w:tcPr>
          <w:p w14:paraId="4F36FE91"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Additional signalling overhead from network</w:t>
            </w:r>
          </w:p>
        </w:tc>
        <w:tc>
          <w:tcPr>
            <w:tcW w:w="311" w:type="pct"/>
            <w:shd w:val="clear" w:color="auto" w:fill="auto"/>
          </w:tcPr>
          <w:p w14:paraId="0BD0CDB5" w14:textId="77777777" w:rsidR="009D324C" w:rsidRDefault="009D324C" w:rsidP="00941010">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possible mobility impact</w:t>
            </w:r>
          </w:p>
        </w:tc>
        <w:tc>
          <w:tcPr>
            <w:tcW w:w="301" w:type="pct"/>
            <w:shd w:val="clear" w:color="auto" w:fill="auto"/>
          </w:tcPr>
          <w:p w14:paraId="647041BD" w14:textId="77777777" w:rsidR="009D324C" w:rsidRPr="00D457CB" w:rsidRDefault="009D324C" w:rsidP="00941010">
            <w:pPr>
              <w:pStyle w:val="Comments"/>
              <w:rPr>
                <w:rFonts w:ascii="Times New Roman" w:hAnsi="Times New Roman"/>
                <w:i w:val="0"/>
                <w:sz w:val="20"/>
                <w:szCs w:val="20"/>
              </w:rPr>
            </w:pPr>
            <w:r w:rsidRPr="00D457CB">
              <w:rPr>
                <w:rFonts w:ascii="Times New Roman" w:hAnsi="Times New Roman"/>
                <w:i w:val="0"/>
                <w:sz w:val="20"/>
                <w:szCs w:val="20"/>
              </w:rPr>
              <w:t>FR2 60kHz</w:t>
            </w:r>
          </w:p>
          <w:p w14:paraId="4196D736"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hAnsi="Times New Roman"/>
                <w:i w:val="0"/>
                <w:sz w:val="20"/>
                <w:szCs w:val="20"/>
              </w:rPr>
              <w:t>Async</w:t>
            </w:r>
          </w:p>
        </w:tc>
        <w:tc>
          <w:tcPr>
            <w:tcW w:w="510" w:type="pct"/>
            <w:vMerge/>
            <w:tcBorders>
              <w:right w:val="single" w:sz="18" w:space="0" w:color="000000"/>
            </w:tcBorders>
            <w:shd w:val="clear" w:color="auto" w:fill="auto"/>
          </w:tcPr>
          <w:p w14:paraId="52CB0D81" w14:textId="77777777" w:rsidR="009D324C" w:rsidRPr="00D457CB" w:rsidRDefault="009D324C" w:rsidP="00941010">
            <w:pPr>
              <w:pStyle w:val="Comments"/>
              <w:rPr>
                <w:rFonts w:ascii="Times New Roman" w:eastAsiaTheme="minorEastAsia" w:hAnsi="Times New Roman"/>
                <w:i w:val="0"/>
                <w:sz w:val="20"/>
                <w:szCs w:val="20"/>
                <w:lang w:eastAsia="zh-CN"/>
              </w:rPr>
            </w:pPr>
          </w:p>
        </w:tc>
      </w:tr>
      <w:tr w:rsidR="006C43CA" w:rsidRPr="00D457CB" w14:paraId="42DBB103" w14:textId="77777777" w:rsidTr="00A55DDC">
        <w:tc>
          <w:tcPr>
            <w:tcW w:w="300" w:type="pct"/>
            <w:tcBorders>
              <w:top w:val="double" w:sz="4" w:space="0" w:color="000000"/>
              <w:left w:val="single" w:sz="18" w:space="0" w:color="000000"/>
            </w:tcBorders>
            <w:shd w:val="clear" w:color="auto" w:fill="auto"/>
          </w:tcPr>
          <w:p w14:paraId="5B988034" w14:textId="77777777" w:rsidR="009D324C" w:rsidRPr="00D457CB" w:rsidRDefault="009D324C" w:rsidP="00941010">
            <w:pPr>
              <w:pStyle w:val="Comments"/>
              <w:rPr>
                <w:rFonts w:ascii="Times New Roman" w:hAnsi="Times New Roman"/>
                <w:i w:val="0"/>
                <w:sz w:val="20"/>
                <w:szCs w:val="20"/>
              </w:rPr>
            </w:pPr>
          </w:p>
        </w:tc>
        <w:tc>
          <w:tcPr>
            <w:tcW w:w="970" w:type="pct"/>
            <w:tcBorders>
              <w:top w:val="double" w:sz="4" w:space="0" w:color="000000"/>
            </w:tcBorders>
            <w:shd w:val="clear" w:color="auto" w:fill="auto"/>
          </w:tcPr>
          <w:p w14:paraId="047B44BA" w14:textId="77777777" w:rsidR="009D324C" w:rsidRPr="00D457CB" w:rsidRDefault="009D324C" w:rsidP="00941010">
            <w:pPr>
              <w:pStyle w:val="Comments"/>
              <w:rPr>
                <w:rFonts w:ascii="Times New Roman" w:eastAsiaTheme="minorEastAsia" w:hAnsi="Times New Roman"/>
                <w:i w:val="0"/>
                <w:sz w:val="20"/>
                <w:szCs w:val="20"/>
                <w:lang w:eastAsia="zh-CN"/>
              </w:rPr>
            </w:pPr>
          </w:p>
        </w:tc>
        <w:tc>
          <w:tcPr>
            <w:tcW w:w="817" w:type="pct"/>
            <w:tcBorders>
              <w:top w:val="double" w:sz="4" w:space="0" w:color="000000"/>
            </w:tcBorders>
            <w:shd w:val="clear" w:color="auto" w:fill="auto"/>
          </w:tcPr>
          <w:p w14:paraId="08085463"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w:t>
            </w:r>
            <w:r>
              <w:rPr>
                <w:rFonts w:ascii="Times New Roman" w:eastAsiaTheme="minorEastAsia" w:hAnsi="Times New Roman"/>
                <w:i w:val="0"/>
                <w:sz w:val="20"/>
                <w:szCs w:val="20"/>
                <w:lang w:eastAsia="zh-CN"/>
              </w:rPr>
              <w:t>1114652.5</w:t>
            </w:r>
            <w:r w:rsidR="00926DEA">
              <w:rPr>
                <w:rFonts w:ascii="Times New Roman" w:eastAsiaTheme="minorEastAsia" w:hAnsi="Times New Roman"/>
                <w:i w:val="0"/>
                <w:sz w:val="20"/>
                <w:szCs w:val="20"/>
                <w:lang w:eastAsia="zh-CN"/>
              </w:rPr>
              <w:t>(2.23288)</w:t>
            </w:r>
          </w:p>
          <w:p w14:paraId="429A1203" w14:textId="77777777" w:rsidR="00926DEA" w:rsidRPr="00D457CB" w:rsidRDefault="009D324C" w:rsidP="00926DEA">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N</w:t>
            </w:r>
            <w:r w:rsidRPr="00D457CB">
              <w:rPr>
                <w:rFonts w:ascii="Times New Roman" w:eastAsiaTheme="minorEastAsia" w:hAnsi="Times New Roman"/>
                <w:i w:val="0"/>
                <w:sz w:val="20"/>
                <w:szCs w:val="20"/>
                <w:lang w:eastAsia="zh-CN"/>
              </w:rPr>
              <w:t>=</w:t>
            </w:r>
            <w:r w:rsidRPr="00D457CB">
              <w:rPr>
                <w:rFonts w:ascii="Times New Roman" w:hAnsi="Times New Roman"/>
              </w:rPr>
              <w:t xml:space="preserve"> </w:t>
            </w:r>
            <w:r w:rsidRPr="00D457CB">
              <w:rPr>
                <w:rFonts w:ascii="Times New Roman" w:eastAsiaTheme="minorEastAsia" w:hAnsi="Times New Roman"/>
                <w:i w:val="0"/>
                <w:sz w:val="20"/>
                <w:szCs w:val="20"/>
                <w:lang w:eastAsia="zh-CN"/>
              </w:rPr>
              <w:t>939152.5</w:t>
            </w:r>
            <w:r w:rsidR="00926DEA">
              <w:rPr>
                <w:rFonts w:ascii="Times New Roman" w:eastAsiaTheme="minorEastAsia" w:hAnsi="Times New Roman"/>
                <w:i w:val="0"/>
                <w:sz w:val="20"/>
                <w:szCs w:val="20"/>
                <w:lang w:eastAsia="zh-CN"/>
              </w:rPr>
              <w:t xml:space="preserve"> (1.88132)</w:t>
            </w:r>
          </w:p>
          <w:p w14:paraId="2BB1D1D6" w14:textId="77777777" w:rsidR="009D324C" w:rsidRPr="00D457CB" w:rsidRDefault="009D324C" w:rsidP="00941010">
            <w:pPr>
              <w:pStyle w:val="Comments"/>
              <w:rPr>
                <w:rFonts w:ascii="Times New Roman" w:eastAsiaTheme="minorEastAsia" w:hAnsi="Times New Roman"/>
                <w:i w:val="0"/>
                <w:sz w:val="20"/>
                <w:szCs w:val="20"/>
                <w:lang w:eastAsia="zh-CN"/>
              </w:rPr>
            </w:pPr>
          </w:p>
          <w:p w14:paraId="5FCBC2ED" w14:textId="77777777" w:rsidR="009D324C" w:rsidRPr="00D457CB" w:rsidRDefault="009D324C" w:rsidP="00941010">
            <w:pPr>
              <w:pStyle w:val="Comments"/>
              <w:rPr>
                <w:rFonts w:ascii="Times New Roman" w:eastAsiaTheme="minorEastAsia" w:hAnsi="Times New Roman"/>
                <w:i w:val="0"/>
                <w:sz w:val="20"/>
                <w:szCs w:val="20"/>
                <w:lang w:eastAsia="zh-CN"/>
              </w:rPr>
            </w:pPr>
          </w:p>
          <w:p w14:paraId="2701E32E" w14:textId="77777777" w:rsidR="009D324C" w:rsidRPr="00D457CB" w:rsidRDefault="009D324C" w:rsidP="00941010">
            <w:pPr>
              <w:pStyle w:val="Comments"/>
              <w:rPr>
                <w:rFonts w:ascii="Times New Roman" w:eastAsiaTheme="minorEastAsia" w:hAnsi="Times New Roman"/>
                <w:i w:val="0"/>
                <w:sz w:val="20"/>
                <w:szCs w:val="20"/>
                <w:lang w:eastAsia="zh-CN"/>
              </w:rPr>
            </w:pPr>
          </w:p>
        </w:tc>
        <w:tc>
          <w:tcPr>
            <w:tcW w:w="307" w:type="pct"/>
            <w:tcBorders>
              <w:top w:val="double" w:sz="4" w:space="0" w:color="000000"/>
            </w:tcBorders>
            <w:shd w:val="clear" w:color="auto" w:fill="auto"/>
          </w:tcPr>
          <w:p w14:paraId="0E751077" w14:textId="77777777" w:rsidR="009D324C" w:rsidRPr="00D457CB" w:rsidRDefault="009D324C" w:rsidP="00941010">
            <w:pPr>
              <w:pStyle w:val="Comments"/>
              <w:rPr>
                <w:rFonts w:ascii="Times New Roman" w:hAnsi="Times New Roman"/>
                <w:i w:val="0"/>
                <w:sz w:val="20"/>
                <w:szCs w:val="20"/>
              </w:rPr>
            </w:pPr>
            <w:r>
              <w:rPr>
                <w:rFonts w:ascii="Times New Roman" w:hAnsi="Times New Roman"/>
                <w:i w:val="0"/>
                <w:sz w:val="20"/>
                <w:szCs w:val="20"/>
              </w:rPr>
              <w:t>15.75</w:t>
            </w:r>
            <w:r w:rsidRPr="00D457CB">
              <w:rPr>
                <w:rFonts w:ascii="Times New Roman" w:hAnsi="Times New Roman"/>
                <w:i w:val="0"/>
                <w:sz w:val="20"/>
                <w:szCs w:val="20"/>
              </w:rPr>
              <w:t>%</w:t>
            </w:r>
          </w:p>
          <w:p w14:paraId="3C0553E9" w14:textId="77777777" w:rsidR="009D324C" w:rsidRPr="00D457CB" w:rsidRDefault="009D324C" w:rsidP="00941010">
            <w:pPr>
              <w:pStyle w:val="Comments"/>
              <w:rPr>
                <w:rFonts w:ascii="Times New Roman" w:hAnsi="Times New Roman"/>
                <w:i w:val="0"/>
                <w:sz w:val="20"/>
                <w:szCs w:val="20"/>
              </w:rPr>
            </w:pPr>
          </w:p>
        </w:tc>
        <w:tc>
          <w:tcPr>
            <w:tcW w:w="153" w:type="pct"/>
            <w:tcBorders>
              <w:top w:val="double" w:sz="4" w:space="0" w:color="000000"/>
            </w:tcBorders>
            <w:shd w:val="clear" w:color="auto" w:fill="auto"/>
          </w:tcPr>
          <w:p w14:paraId="3370F1B4" w14:textId="77777777" w:rsidR="009D324C" w:rsidRPr="00D457CB" w:rsidRDefault="009D324C" w:rsidP="00941010">
            <w:pPr>
              <w:pStyle w:val="Comments"/>
              <w:rPr>
                <w:rFonts w:ascii="Times New Roman" w:hAnsi="Times New Roman"/>
                <w:i w:val="0"/>
                <w:sz w:val="20"/>
                <w:szCs w:val="20"/>
              </w:rPr>
            </w:pPr>
          </w:p>
        </w:tc>
        <w:tc>
          <w:tcPr>
            <w:tcW w:w="307" w:type="pct"/>
            <w:shd w:val="clear" w:color="auto" w:fill="auto"/>
          </w:tcPr>
          <w:p w14:paraId="0EF55AFD"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IDLE</w:t>
            </w:r>
          </w:p>
        </w:tc>
        <w:tc>
          <w:tcPr>
            <w:tcW w:w="255" w:type="pct"/>
            <w:shd w:val="clear" w:color="auto" w:fill="auto"/>
          </w:tcPr>
          <w:p w14:paraId="75B05228"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1280</w:t>
            </w:r>
          </w:p>
        </w:tc>
        <w:tc>
          <w:tcPr>
            <w:tcW w:w="154" w:type="pct"/>
            <w:shd w:val="clear" w:color="auto" w:fill="auto"/>
          </w:tcPr>
          <w:p w14:paraId="084CB5DB"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w:t>
            </w:r>
          </w:p>
        </w:tc>
        <w:tc>
          <w:tcPr>
            <w:tcW w:w="102" w:type="pct"/>
            <w:shd w:val="clear" w:color="auto" w:fill="auto"/>
          </w:tcPr>
          <w:p w14:paraId="01E946A3" w14:textId="77777777" w:rsidR="009D324C" w:rsidRPr="00D457CB" w:rsidRDefault="009D324C" w:rsidP="00941010">
            <w:pPr>
              <w:pStyle w:val="Comments"/>
              <w:rPr>
                <w:rFonts w:ascii="Times New Roman" w:eastAsiaTheme="minorEastAsia" w:hAnsi="Times New Roman"/>
                <w:i w:val="0"/>
                <w:color w:val="FF0000"/>
                <w:sz w:val="20"/>
                <w:szCs w:val="20"/>
                <w:lang w:eastAsia="zh-CN"/>
              </w:rPr>
            </w:pPr>
            <w:r w:rsidRPr="00D457CB">
              <w:rPr>
                <w:rFonts w:ascii="Times New Roman" w:eastAsiaTheme="minorEastAsia" w:hAnsi="Times New Roman"/>
                <w:i w:val="0"/>
                <w:color w:val="FF0000"/>
                <w:sz w:val="20"/>
                <w:szCs w:val="20"/>
                <w:lang w:eastAsia="zh-CN"/>
              </w:rPr>
              <w:t>-</w:t>
            </w:r>
          </w:p>
        </w:tc>
        <w:tc>
          <w:tcPr>
            <w:tcW w:w="513" w:type="pct"/>
            <w:shd w:val="clear" w:color="auto" w:fill="auto"/>
          </w:tcPr>
          <w:p w14:paraId="6D4797E8"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Additional signalling overhead from network</w:t>
            </w:r>
          </w:p>
        </w:tc>
        <w:tc>
          <w:tcPr>
            <w:tcW w:w="311" w:type="pct"/>
            <w:shd w:val="clear" w:color="auto" w:fill="auto"/>
          </w:tcPr>
          <w:p w14:paraId="6E9B7E11" w14:textId="77777777" w:rsidR="009D324C" w:rsidRDefault="009D324C" w:rsidP="00941010">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possible mobility impact</w:t>
            </w:r>
          </w:p>
        </w:tc>
        <w:tc>
          <w:tcPr>
            <w:tcW w:w="301" w:type="pct"/>
            <w:shd w:val="clear" w:color="auto" w:fill="auto"/>
          </w:tcPr>
          <w:p w14:paraId="5E403A66"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FR2 120kHz</w:t>
            </w:r>
          </w:p>
          <w:p w14:paraId="610D4E5E"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Sync</w:t>
            </w:r>
          </w:p>
          <w:p w14:paraId="56845AE4" w14:textId="77777777" w:rsidR="009D324C" w:rsidRPr="00D457CB" w:rsidRDefault="009D324C" w:rsidP="00941010">
            <w:pPr>
              <w:pStyle w:val="Comments"/>
              <w:rPr>
                <w:rFonts w:ascii="Times New Roman" w:eastAsiaTheme="minorEastAsia" w:hAnsi="Times New Roman"/>
                <w:i w:val="0"/>
                <w:sz w:val="20"/>
                <w:szCs w:val="20"/>
                <w:lang w:eastAsia="zh-CN"/>
              </w:rPr>
            </w:pPr>
          </w:p>
        </w:tc>
        <w:tc>
          <w:tcPr>
            <w:tcW w:w="510" w:type="pct"/>
            <w:vMerge/>
            <w:tcBorders>
              <w:right w:val="single" w:sz="18" w:space="0" w:color="000000"/>
            </w:tcBorders>
            <w:shd w:val="clear" w:color="auto" w:fill="auto"/>
          </w:tcPr>
          <w:p w14:paraId="2E9FC880" w14:textId="77777777" w:rsidR="009D324C" w:rsidRPr="00D457CB" w:rsidRDefault="009D324C" w:rsidP="00941010">
            <w:pPr>
              <w:pStyle w:val="Comments"/>
              <w:rPr>
                <w:rFonts w:ascii="Times New Roman" w:eastAsiaTheme="minorEastAsia" w:hAnsi="Times New Roman"/>
                <w:i w:val="0"/>
                <w:sz w:val="20"/>
                <w:szCs w:val="20"/>
                <w:lang w:eastAsia="zh-CN"/>
              </w:rPr>
            </w:pPr>
          </w:p>
        </w:tc>
      </w:tr>
      <w:tr w:rsidR="006C43CA" w:rsidRPr="00D457CB" w14:paraId="3D7DA4DB" w14:textId="77777777" w:rsidTr="00A55DDC">
        <w:tc>
          <w:tcPr>
            <w:tcW w:w="300" w:type="pct"/>
            <w:tcBorders>
              <w:top w:val="double" w:sz="4" w:space="0" w:color="000000"/>
              <w:left w:val="single" w:sz="18" w:space="0" w:color="000000"/>
            </w:tcBorders>
            <w:shd w:val="clear" w:color="auto" w:fill="auto"/>
          </w:tcPr>
          <w:p w14:paraId="0122AA1E" w14:textId="77777777" w:rsidR="009D324C" w:rsidRPr="00D457CB" w:rsidRDefault="009D324C" w:rsidP="00941010">
            <w:pPr>
              <w:pStyle w:val="Comments"/>
              <w:rPr>
                <w:rFonts w:ascii="Times New Roman" w:hAnsi="Times New Roman"/>
                <w:i w:val="0"/>
                <w:sz w:val="20"/>
                <w:szCs w:val="20"/>
              </w:rPr>
            </w:pPr>
          </w:p>
        </w:tc>
        <w:tc>
          <w:tcPr>
            <w:tcW w:w="970" w:type="pct"/>
            <w:tcBorders>
              <w:top w:val="double" w:sz="4" w:space="0" w:color="000000"/>
            </w:tcBorders>
            <w:shd w:val="clear" w:color="auto" w:fill="auto"/>
          </w:tcPr>
          <w:p w14:paraId="29E4F533" w14:textId="77777777" w:rsidR="009D324C" w:rsidRPr="00D457CB" w:rsidRDefault="009D324C" w:rsidP="00941010">
            <w:pPr>
              <w:pStyle w:val="Comments"/>
              <w:rPr>
                <w:rFonts w:ascii="Times New Roman" w:eastAsiaTheme="minorEastAsia" w:hAnsi="Times New Roman"/>
                <w:i w:val="0"/>
                <w:sz w:val="20"/>
                <w:szCs w:val="20"/>
                <w:lang w:eastAsia="zh-CN"/>
              </w:rPr>
            </w:pPr>
          </w:p>
        </w:tc>
        <w:tc>
          <w:tcPr>
            <w:tcW w:w="817" w:type="pct"/>
            <w:tcBorders>
              <w:top w:val="double" w:sz="4" w:space="0" w:color="000000"/>
            </w:tcBorders>
            <w:shd w:val="clear" w:color="auto" w:fill="auto"/>
          </w:tcPr>
          <w:p w14:paraId="4F9F7720"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w:t>
            </w:r>
            <w:r w:rsidRPr="00D457CB">
              <w:rPr>
                <w:rFonts w:ascii="Times New Roman" w:hAnsi="Times New Roman"/>
              </w:rPr>
              <w:t xml:space="preserve"> </w:t>
            </w:r>
            <w:r w:rsidRPr="00D457CB">
              <w:rPr>
                <w:rFonts w:ascii="Times New Roman" w:eastAsiaTheme="minorEastAsia" w:hAnsi="Times New Roman"/>
                <w:i w:val="0"/>
                <w:sz w:val="20"/>
                <w:szCs w:val="20"/>
                <w:lang w:eastAsia="zh-CN"/>
              </w:rPr>
              <w:t>1</w:t>
            </w:r>
            <w:r>
              <w:rPr>
                <w:rFonts w:ascii="Times New Roman" w:eastAsiaTheme="minorEastAsia" w:hAnsi="Times New Roman"/>
                <w:i w:val="0"/>
                <w:sz w:val="20"/>
                <w:szCs w:val="20"/>
                <w:lang w:eastAsia="zh-CN"/>
              </w:rPr>
              <w:t>231652.5</w:t>
            </w:r>
            <w:r w:rsidR="00926DEA">
              <w:rPr>
                <w:rFonts w:ascii="Times New Roman" w:eastAsiaTheme="minorEastAsia" w:hAnsi="Times New Roman"/>
                <w:i w:val="0"/>
                <w:sz w:val="20"/>
                <w:szCs w:val="20"/>
                <w:lang w:eastAsia="zh-CN"/>
              </w:rPr>
              <w:t>(2.46725)</w:t>
            </w:r>
          </w:p>
          <w:p w14:paraId="33A9E48C" w14:textId="77777777" w:rsidR="009D324C" w:rsidRPr="00D457CB" w:rsidRDefault="009D324C" w:rsidP="00941010">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N</w:t>
            </w:r>
            <w:r w:rsidRPr="00D457CB">
              <w:rPr>
                <w:rFonts w:ascii="Times New Roman" w:eastAsiaTheme="minorEastAsia" w:hAnsi="Times New Roman"/>
                <w:i w:val="0"/>
                <w:sz w:val="20"/>
                <w:szCs w:val="20"/>
                <w:lang w:eastAsia="zh-CN"/>
              </w:rPr>
              <w:t>=</w:t>
            </w:r>
            <w:r w:rsidRPr="00D457CB">
              <w:rPr>
                <w:rFonts w:ascii="Times New Roman" w:hAnsi="Times New Roman"/>
              </w:rPr>
              <w:t xml:space="preserve"> </w:t>
            </w:r>
            <w:r w:rsidRPr="00D457CB">
              <w:rPr>
                <w:rFonts w:ascii="Times New Roman" w:eastAsiaTheme="minorEastAsia" w:hAnsi="Times New Roman"/>
                <w:i w:val="0"/>
                <w:sz w:val="20"/>
                <w:szCs w:val="20"/>
                <w:lang w:eastAsia="zh-CN"/>
              </w:rPr>
              <w:t>1056153</w:t>
            </w:r>
            <w:r w:rsidR="00926DEA">
              <w:rPr>
                <w:rFonts w:ascii="Times New Roman" w:eastAsiaTheme="minorEastAsia" w:hAnsi="Times New Roman"/>
                <w:i w:val="0"/>
                <w:sz w:val="20"/>
                <w:szCs w:val="20"/>
                <w:lang w:eastAsia="zh-CN"/>
              </w:rPr>
              <w:t>(2.11569)</w:t>
            </w:r>
          </w:p>
          <w:p w14:paraId="17B1AFD2" w14:textId="77777777" w:rsidR="009D324C" w:rsidRPr="00D457CB" w:rsidRDefault="009D324C" w:rsidP="00941010">
            <w:pPr>
              <w:pStyle w:val="Comments"/>
              <w:rPr>
                <w:rFonts w:ascii="Times New Roman" w:eastAsiaTheme="minorEastAsia" w:hAnsi="Times New Roman"/>
                <w:i w:val="0"/>
                <w:sz w:val="20"/>
                <w:szCs w:val="20"/>
                <w:lang w:eastAsia="zh-CN"/>
              </w:rPr>
            </w:pPr>
          </w:p>
          <w:p w14:paraId="16B2C06B" w14:textId="77777777" w:rsidR="009D324C" w:rsidRPr="00D457CB" w:rsidRDefault="009D324C" w:rsidP="00941010">
            <w:pPr>
              <w:pStyle w:val="Comments"/>
              <w:rPr>
                <w:rFonts w:ascii="Times New Roman" w:eastAsiaTheme="minorEastAsia" w:hAnsi="Times New Roman"/>
                <w:i w:val="0"/>
                <w:sz w:val="20"/>
                <w:szCs w:val="20"/>
                <w:lang w:eastAsia="zh-CN"/>
              </w:rPr>
            </w:pPr>
          </w:p>
        </w:tc>
        <w:tc>
          <w:tcPr>
            <w:tcW w:w="307" w:type="pct"/>
            <w:tcBorders>
              <w:top w:val="double" w:sz="4" w:space="0" w:color="000000"/>
            </w:tcBorders>
            <w:shd w:val="clear" w:color="auto" w:fill="auto"/>
          </w:tcPr>
          <w:p w14:paraId="628C7407" w14:textId="77777777" w:rsidR="009D324C" w:rsidRPr="00D457CB" w:rsidRDefault="009D324C" w:rsidP="00941010">
            <w:pPr>
              <w:pStyle w:val="Comments"/>
              <w:rPr>
                <w:rFonts w:ascii="Times New Roman" w:hAnsi="Times New Roman"/>
                <w:i w:val="0"/>
                <w:sz w:val="20"/>
                <w:szCs w:val="20"/>
              </w:rPr>
            </w:pPr>
            <w:r>
              <w:rPr>
                <w:rFonts w:ascii="Times New Roman" w:hAnsi="Times New Roman"/>
                <w:i w:val="0"/>
                <w:sz w:val="20"/>
                <w:szCs w:val="20"/>
              </w:rPr>
              <w:t>14.25</w:t>
            </w:r>
            <w:r w:rsidRPr="00D457CB">
              <w:rPr>
                <w:rFonts w:ascii="Times New Roman" w:hAnsi="Times New Roman"/>
                <w:i w:val="0"/>
                <w:sz w:val="20"/>
                <w:szCs w:val="20"/>
              </w:rPr>
              <w:t>%</w:t>
            </w:r>
          </w:p>
          <w:p w14:paraId="414C225C" w14:textId="77777777" w:rsidR="009D324C" w:rsidRPr="00D457CB" w:rsidRDefault="009D324C" w:rsidP="00941010">
            <w:pPr>
              <w:pStyle w:val="Comments"/>
              <w:rPr>
                <w:rFonts w:ascii="Times New Roman" w:hAnsi="Times New Roman"/>
                <w:i w:val="0"/>
                <w:sz w:val="20"/>
                <w:szCs w:val="20"/>
              </w:rPr>
            </w:pPr>
          </w:p>
        </w:tc>
        <w:tc>
          <w:tcPr>
            <w:tcW w:w="153" w:type="pct"/>
            <w:tcBorders>
              <w:top w:val="double" w:sz="4" w:space="0" w:color="000000"/>
            </w:tcBorders>
            <w:shd w:val="clear" w:color="auto" w:fill="auto"/>
          </w:tcPr>
          <w:p w14:paraId="20CEF9E4" w14:textId="77777777" w:rsidR="009D324C" w:rsidRPr="00D457CB" w:rsidRDefault="009D324C" w:rsidP="00941010">
            <w:pPr>
              <w:pStyle w:val="Comments"/>
              <w:rPr>
                <w:rFonts w:ascii="Times New Roman" w:hAnsi="Times New Roman"/>
                <w:i w:val="0"/>
                <w:sz w:val="20"/>
                <w:szCs w:val="20"/>
              </w:rPr>
            </w:pPr>
          </w:p>
        </w:tc>
        <w:tc>
          <w:tcPr>
            <w:tcW w:w="307" w:type="pct"/>
            <w:shd w:val="clear" w:color="auto" w:fill="auto"/>
          </w:tcPr>
          <w:p w14:paraId="3F556AD5"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IDLE</w:t>
            </w:r>
          </w:p>
        </w:tc>
        <w:tc>
          <w:tcPr>
            <w:tcW w:w="255" w:type="pct"/>
            <w:shd w:val="clear" w:color="auto" w:fill="auto"/>
          </w:tcPr>
          <w:p w14:paraId="4AF04066"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1280</w:t>
            </w:r>
          </w:p>
        </w:tc>
        <w:tc>
          <w:tcPr>
            <w:tcW w:w="154" w:type="pct"/>
            <w:shd w:val="clear" w:color="auto" w:fill="auto"/>
          </w:tcPr>
          <w:p w14:paraId="7DE36CC8"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w:t>
            </w:r>
          </w:p>
        </w:tc>
        <w:tc>
          <w:tcPr>
            <w:tcW w:w="102" w:type="pct"/>
            <w:shd w:val="clear" w:color="auto" w:fill="auto"/>
          </w:tcPr>
          <w:p w14:paraId="18D12BCC" w14:textId="77777777" w:rsidR="009D324C" w:rsidRPr="00D457CB" w:rsidRDefault="009D324C" w:rsidP="00941010">
            <w:pPr>
              <w:pStyle w:val="Comments"/>
              <w:rPr>
                <w:rFonts w:ascii="Times New Roman" w:eastAsiaTheme="minorEastAsia" w:hAnsi="Times New Roman"/>
                <w:i w:val="0"/>
                <w:color w:val="FF0000"/>
                <w:sz w:val="20"/>
                <w:szCs w:val="20"/>
                <w:lang w:eastAsia="zh-CN"/>
              </w:rPr>
            </w:pPr>
            <w:r w:rsidRPr="00D457CB">
              <w:rPr>
                <w:rFonts w:ascii="Times New Roman" w:eastAsiaTheme="minorEastAsia" w:hAnsi="Times New Roman"/>
                <w:i w:val="0"/>
                <w:color w:val="FF0000"/>
                <w:sz w:val="20"/>
                <w:szCs w:val="20"/>
                <w:lang w:eastAsia="zh-CN"/>
              </w:rPr>
              <w:t>-</w:t>
            </w:r>
          </w:p>
        </w:tc>
        <w:tc>
          <w:tcPr>
            <w:tcW w:w="513" w:type="pct"/>
            <w:shd w:val="clear" w:color="auto" w:fill="auto"/>
          </w:tcPr>
          <w:p w14:paraId="2B89DD65"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Additional signalling overhead from network</w:t>
            </w:r>
          </w:p>
        </w:tc>
        <w:tc>
          <w:tcPr>
            <w:tcW w:w="311" w:type="pct"/>
            <w:shd w:val="clear" w:color="auto" w:fill="auto"/>
          </w:tcPr>
          <w:p w14:paraId="62FF2C94" w14:textId="77777777" w:rsidR="009D324C" w:rsidRDefault="009D324C" w:rsidP="00941010">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possible mobility impact</w:t>
            </w:r>
          </w:p>
        </w:tc>
        <w:tc>
          <w:tcPr>
            <w:tcW w:w="301" w:type="pct"/>
            <w:shd w:val="clear" w:color="auto" w:fill="auto"/>
          </w:tcPr>
          <w:p w14:paraId="725E0F24" w14:textId="77777777" w:rsidR="009D324C" w:rsidRPr="00D457CB" w:rsidRDefault="009D324C" w:rsidP="00941010">
            <w:pPr>
              <w:pStyle w:val="Comments"/>
              <w:rPr>
                <w:rFonts w:ascii="Times New Roman" w:hAnsi="Times New Roman"/>
                <w:i w:val="0"/>
                <w:sz w:val="20"/>
                <w:szCs w:val="20"/>
              </w:rPr>
            </w:pPr>
            <w:r w:rsidRPr="00D457CB">
              <w:rPr>
                <w:rFonts w:ascii="Times New Roman" w:hAnsi="Times New Roman"/>
                <w:i w:val="0"/>
                <w:sz w:val="20"/>
                <w:szCs w:val="20"/>
              </w:rPr>
              <w:t>FR2 120kHz</w:t>
            </w:r>
          </w:p>
          <w:p w14:paraId="1D77CF11"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hAnsi="Times New Roman"/>
                <w:i w:val="0"/>
                <w:sz w:val="20"/>
                <w:szCs w:val="20"/>
              </w:rPr>
              <w:t>Async</w:t>
            </w:r>
          </w:p>
        </w:tc>
        <w:tc>
          <w:tcPr>
            <w:tcW w:w="510" w:type="pct"/>
            <w:vMerge/>
            <w:tcBorders>
              <w:right w:val="single" w:sz="18" w:space="0" w:color="000000"/>
            </w:tcBorders>
            <w:shd w:val="clear" w:color="auto" w:fill="auto"/>
          </w:tcPr>
          <w:p w14:paraId="184F83BD" w14:textId="77777777" w:rsidR="009D324C" w:rsidRPr="00D457CB" w:rsidRDefault="009D324C" w:rsidP="00941010">
            <w:pPr>
              <w:pStyle w:val="Comments"/>
              <w:rPr>
                <w:rFonts w:ascii="Times New Roman" w:eastAsiaTheme="minorEastAsia" w:hAnsi="Times New Roman"/>
                <w:i w:val="0"/>
                <w:sz w:val="20"/>
                <w:szCs w:val="20"/>
                <w:lang w:eastAsia="zh-CN"/>
              </w:rPr>
            </w:pPr>
          </w:p>
        </w:tc>
      </w:tr>
      <w:tr w:rsidR="006C43CA" w:rsidRPr="00D457CB" w14:paraId="6A525C08" w14:textId="77777777" w:rsidTr="00A55DDC">
        <w:tc>
          <w:tcPr>
            <w:tcW w:w="300" w:type="pct"/>
            <w:vMerge w:val="restart"/>
            <w:tcBorders>
              <w:top w:val="double" w:sz="4" w:space="0" w:color="000000"/>
              <w:left w:val="single" w:sz="18" w:space="0" w:color="000000"/>
            </w:tcBorders>
            <w:shd w:val="clear" w:color="auto" w:fill="auto"/>
          </w:tcPr>
          <w:p w14:paraId="182A2C12"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Huawei</w:t>
            </w:r>
          </w:p>
        </w:tc>
        <w:tc>
          <w:tcPr>
            <w:tcW w:w="970" w:type="pct"/>
            <w:tcBorders>
              <w:top w:val="double" w:sz="4" w:space="0" w:color="000000"/>
            </w:tcBorders>
            <w:shd w:val="clear" w:color="auto" w:fill="auto"/>
          </w:tcPr>
          <w:p w14:paraId="24E95F18"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 xml:space="preserve">Inter-frequency measurement: With full cell search in each layer, the measured frequency number can be reduced from 6 to 3. The power can be reduced from M to N. M is taken as baseline. </w:t>
            </w:r>
            <w:r w:rsidR="00AB3D58">
              <w:rPr>
                <w:rFonts w:ascii="Times New Roman" w:eastAsiaTheme="minorEastAsia" w:hAnsi="Times New Roman"/>
                <w:i w:val="0"/>
                <w:sz w:val="20"/>
                <w:szCs w:val="20"/>
                <w:lang w:eastAsia="zh-CN"/>
              </w:rPr>
              <w:t>The power in the bracket is power unit per millisecond.</w:t>
            </w:r>
          </w:p>
        </w:tc>
        <w:tc>
          <w:tcPr>
            <w:tcW w:w="817" w:type="pct"/>
            <w:tcBorders>
              <w:top w:val="double" w:sz="4" w:space="0" w:color="000000"/>
            </w:tcBorders>
            <w:shd w:val="clear" w:color="auto" w:fill="auto"/>
          </w:tcPr>
          <w:p w14:paraId="27F1EA2C"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M(a)=</w:t>
            </w:r>
            <w:r w:rsidRPr="00D457CB">
              <w:rPr>
                <w:rFonts w:ascii="Times New Roman" w:hAnsi="Times New Roman"/>
              </w:rPr>
              <w:t xml:space="preserve"> </w:t>
            </w:r>
            <w:r w:rsidRPr="00D457CB">
              <w:rPr>
                <w:rFonts w:ascii="Times New Roman" w:eastAsiaTheme="minorEastAsia" w:hAnsi="Times New Roman"/>
                <w:i w:val="0"/>
                <w:sz w:val="20"/>
                <w:szCs w:val="20"/>
                <w:lang w:eastAsia="zh-CN"/>
              </w:rPr>
              <w:t>2820220</w:t>
            </w:r>
            <w:r>
              <w:rPr>
                <w:rFonts w:ascii="Times New Roman" w:eastAsiaTheme="minorEastAsia" w:hAnsi="Times New Roman"/>
                <w:i w:val="0"/>
                <w:sz w:val="20"/>
                <w:szCs w:val="20"/>
                <w:lang w:eastAsia="zh-CN"/>
              </w:rPr>
              <w:t>(5.64948</w:t>
            </w:r>
            <w:r>
              <w:rPr>
                <w:rFonts w:ascii="Times New Roman" w:eastAsiaTheme="minorEastAsia" w:hAnsi="Times New Roman" w:hint="eastAsia"/>
                <w:i w:val="0"/>
                <w:sz w:val="20"/>
                <w:szCs w:val="20"/>
                <w:lang w:eastAsia="zh-CN"/>
              </w:rPr>
              <w:t>)</w:t>
            </w:r>
          </w:p>
          <w:p w14:paraId="06B15448"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M(b)=</w:t>
            </w:r>
            <w:r w:rsidRPr="00D457CB">
              <w:rPr>
                <w:rFonts w:ascii="Times New Roman" w:hAnsi="Times New Roman"/>
              </w:rPr>
              <w:t xml:space="preserve"> </w:t>
            </w:r>
            <w:r w:rsidRPr="00D457CB">
              <w:rPr>
                <w:rFonts w:ascii="Times New Roman" w:eastAsiaTheme="minorEastAsia" w:hAnsi="Times New Roman"/>
                <w:i w:val="0"/>
                <w:sz w:val="20"/>
                <w:szCs w:val="20"/>
                <w:lang w:eastAsia="zh-CN"/>
              </w:rPr>
              <w:t>2124460</w:t>
            </w:r>
            <w:r>
              <w:rPr>
                <w:rFonts w:ascii="Times New Roman" w:eastAsiaTheme="minorEastAsia" w:hAnsi="Times New Roman"/>
                <w:i w:val="0"/>
                <w:sz w:val="20"/>
                <w:szCs w:val="20"/>
                <w:lang w:eastAsia="zh-CN"/>
              </w:rPr>
              <w:t>(4.25573)</w:t>
            </w:r>
          </w:p>
          <w:p w14:paraId="5BFB0DC5"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w:t>
            </w:r>
            <w:r w:rsidRPr="00D457CB">
              <w:rPr>
                <w:rFonts w:ascii="Times New Roman" w:hAnsi="Times New Roman"/>
              </w:rPr>
              <w:t xml:space="preserve"> </w:t>
            </w:r>
            <w:r w:rsidRPr="00D457CB">
              <w:rPr>
                <w:rFonts w:ascii="Times New Roman" w:eastAsiaTheme="minorEastAsia" w:hAnsi="Times New Roman"/>
                <w:i w:val="0"/>
                <w:sz w:val="20"/>
                <w:szCs w:val="20"/>
                <w:lang w:eastAsia="zh-CN"/>
              </w:rPr>
              <w:t>1825330</w:t>
            </w:r>
            <w:r>
              <w:rPr>
                <w:rFonts w:ascii="Times New Roman" w:eastAsiaTheme="minorEastAsia" w:hAnsi="Times New Roman"/>
                <w:i w:val="0"/>
                <w:sz w:val="20"/>
                <w:szCs w:val="20"/>
                <w:lang w:eastAsia="zh-CN"/>
              </w:rPr>
              <w:t>(3.65651)</w:t>
            </w:r>
          </w:p>
          <w:p w14:paraId="1CF11BBC" w14:textId="77777777" w:rsidR="00934741" w:rsidRPr="00D457CB" w:rsidRDefault="00934741" w:rsidP="00934741">
            <w:pPr>
              <w:pStyle w:val="Comments"/>
              <w:rPr>
                <w:rFonts w:ascii="Times New Roman" w:eastAsiaTheme="minorEastAsia" w:hAnsi="Times New Roman"/>
                <w:i w:val="0"/>
                <w:sz w:val="20"/>
                <w:szCs w:val="20"/>
                <w:lang w:eastAsia="zh-CN"/>
              </w:rPr>
            </w:pPr>
          </w:p>
        </w:tc>
        <w:tc>
          <w:tcPr>
            <w:tcW w:w="307" w:type="pct"/>
            <w:tcBorders>
              <w:top w:val="double" w:sz="4" w:space="0" w:color="000000"/>
            </w:tcBorders>
            <w:shd w:val="clear" w:color="auto" w:fill="auto"/>
          </w:tcPr>
          <w:p w14:paraId="68C1C6D3"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(a)35.28%</w:t>
            </w:r>
          </w:p>
          <w:p w14:paraId="6CF56A16"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(b)14.08%</w:t>
            </w:r>
          </w:p>
        </w:tc>
        <w:tc>
          <w:tcPr>
            <w:tcW w:w="153" w:type="pct"/>
            <w:tcBorders>
              <w:top w:val="double" w:sz="4" w:space="0" w:color="000000"/>
            </w:tcBorders>
            <w:shd w:val="clear" w:color="auto" w:fill="auto"/>
          </w:tcPr>
          <w:p w14:paraId="1DF3BB3D"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2A62E6B5"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IDLE</w:t>
            </w:r>
          </w:p>
        </w:tc>
        <w:tc>
          <w:tcPr>
            <w:tcW w:w="255" w:type="pct"/>
            <w:shd w:val="clear" w:color="auto" w:fill="auto"/>
          </w:tcPr>
          <w:p w14:paraId="2F397589"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1280</w:t>
            </w:r>
          </w:p>
        </w:tc>
        <w:tc>
          <w:tcPr>
            <w:tcW w:w="154" w:type="pct"/>
            <w:shd w:val="clear" w:color="auto" w:fill="auto"/>
          </w:tcPr>
          <w:p w14:paraId="4A5EE30F"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w:t>
            </w:r>
          </w:p>
        </w:tc>
        <w:tc>
          <w:tcPr>
            <w:tcW w:w="102" w:type="pct"/>
            <w:shd w:val="clear" w:color="auto" w:fill="auto"/>
          </w:tcPr>
          <w:p w14:paraId="35398B92" w14:textId="77777777" w:rsidR="00934741" w:rsidRPr="00D457CB" w:rsidRDefault="00934741" w:rsidP="00934741">
            <w:pPr>
              <w:pStyle w:val="Comments"/>
              <w:rPr>
                <w:rFonts w:ascii="Times New Roman" w:eastAsiaTheme="minorEastAsia" w:hAnsi="Times New Roman"/>
                <w:i w:val="0"/>
                <w:color w:val="FF0000"/>
                <w:sz w:val="20"/>
                <w:szCs w:val="20"/>
                <w:lang w:eastAsia="zh-CN"/>
              </w:rPr>
            </w:pPr>
            <w:r w:rsidRPr="00D457CB">
              <w:rPr>
                <w:rFonts w:ascii="Times New Roman" w:eastAsiaTheme="minorEastAsia" w:hAnsi="Times New Roman"/>
                <w:i w:val="0"/>
                <w:color w:val="FF0000"/>
                <w:sz w:val="20"/>
                <w:szCs w:val="20"/>
                <w:lang w:eastAsia="zh-CN"/>
              </w:rPr>
              <w:t>-</w:t>
            </w:r>
          </w:p>
        </w:tc>
        <w:tc>
          <w:tcPr>
            <w:tcW w:w="513" w:type="pct"/>
            <w:shd w:val="clear" w:color="auto" w:fill="auto"/>
          </w:tcPr>
          <w:p w14:paraId="7BAC20B3"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Additional signalling overhead from network</w:t>
            </w:r>
          </w:p>
        </w:tc>
        <w:tc>
          <w:tcPr>
            <w:tcW w:w="311" w:type="pct"/>
            <w:shd w:val="clear" w:color="auto" w:fill="auto"/>
          </w:tcPr>
          <w:p w14:paraId="156F69DE" w14:textId="64997C52" w:rsidR="00934741" w:rsidRPr="00D457CB" w:rsidRDefault="00934741" w:rsidP="00934741">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possible mobility impact</w:t>
            </w:r>
          </w:p>
        </w:tc>
        <w:tc>
          <w:tcPr>
            <w:tcW w:w="301" w:type="pct"/>
            <w:shd w:val="clear" w:color="auto" w:fill="auto"/>
          </w:tcPr>
          <w:p w14:paraId="6E3D206B"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FR1 30kHz</w:t>
            </w:r>
          </w:p>
          <w:p w14:paraId="3A11A09B"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Sync</w:t>
            </w:r>
          </w:p>
          <w:p w14:paraId="514B3E56" w14:textId="77777777" w:rsidR="00934741" w:rsidRPr="00D457CB" w:rsidRDefault="00934741" w:rsidP="00934741">
            <w:pPr>
              <w:pStyle w:val="Comments"/>
              <w:rPr>
                <w:rFonts w:ascii="Times New Roman" w:eastAsiaTheme="minorEastAsia" w:hAnsi="Times New Roman"/>
                <w:i w:val="0"/>
                <w:sz w:val="20"/>
                <w:szCs w:val="20"/>
                <w:lang w:eastAsia="zh-CN"/>
              </w:rPr>
            </w:pPr>
          </w:p>
        </w:tc>
        <w:tc>
          <w:tcPr>
            <w:tcW w:w="510" w:type="pct"/>
            <w:vMerge w:val="restart"/>
            <w:tcBorders>
              <w:right w:val="single" w:sz="18" w:space="0" w:color="000000"/>
            </w:tcBorders>
            <w:shd w:val="clear" w:color="auto" w:fill="auto"/>
          </w:tcPr>
          <w:p w14:paraId="4EA355E3"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DRX cycle length = 1.28s; Total considered time is 390 DRX cycle, i.e., 499.2s;</w:t>
            </w:r>
          </w:p>
          <w:p w14:paraId="6B22CDD6"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measured duration in each layer equals to SMTC duration = 5ms; switching time for FR1 equals 0.5ms, for FR2 equals 0.25ms; the gap length between PO and SSB is assumed as 0;</w:t>
            </w:r>
          </w:p>
          <w:p w14:paraId="313F8BEB"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8 neighbor cells for intra-frequency measurement; 8 neighbor cells in each layer for inter-frequency measurement.</w:t>
            </w:r>
          </w:p>
          <w:p w14:paraId="6DE795E7"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Cell search is performed every three measurements.</w:t>
            </w:r>
          </w:p>
          <w:p w14:paraId="686EAF75"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Group paging rate is 10%, and paging rate is 0%.</w:t>
            </w:r>
          </w:p>
          <w:p w14:paraId="794E151C" w14:textId="44C513A6"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 SSB burst set with 2SSB is used for loop convergence</w:t>
            </w:r>
            <w:r w:rsidR="00F624E2" w:rsidRPr="00F624E2">
              <w:rPr>
                <w:rFonts w:ascii="Times New Roman" w:eastAsiaTheme="minorEastAsia" w:hAnsi="Times New Roman"/>
                <w:i w:val="0"/>
                <w:sz w:val="20"/>
                <w:szCs w:val="20"/>
                <w:lang w:eastAsia="zh-CN"/>
              </w:rPr>
              <w:t>, with periodicity of max (160ms, DRX cycle)</w:t>
            </w:r>
            <w:r w:rsidRPr="00D457CB">
              <w:rPr>
                <w:rFonts w:ascii="Times New Roman" w:eastAsiaTheme="minorEastAsia" w:hAnsi="Times New Roman"/>
                <w:i w:val="0"/>
                <w:sz w:val="20"/>
                <w:szCs w:val="20"/>
                <w:lang w:eastAsia="zh-CN"/>
              </w:rPr>
              <w:t>;</w:t>
            </w:r>
          </w:p>
          <w:p w14:paraId="438CCBCE"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 totally indicated layer number= 6 and every layer has 8 neighbor cells.</w:t>
            </w:r>
          </w:p>
          <w:p w14:paraId="0B7388C3"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(b) totally indicated layer number= 6 and only 3 layers have neighbour cells with 8 for each.</w:t>
            </w:r>
          </w:p>
        </w:tc>
      </w:tr>
      <w:tr w:rsidR="006C43CA" w:rsidRPr="00D457CB" w14:paraId="72ECB4AF" w14:textId="77777777" w:rsidTr="00A55DDC">
        <w:tc>
          <w:tcPr>
            <w:tcW w:w="300" w:type="pct"/>
            <w:vMerge/>
            <w:tcBorders>
              <w:left w:val="single" w:sz="18" w:space="0" w:color="000000"/>
            </w:tcBorders>
            <w:shd w:val="clear" w:color="auto" w:fill="auto"/>
          </w:tcPr>
          <w:p w14:paraId="74A18BC6" w14:textId="77777777" w:rsidR="00934741" w:rsidRPr="00D457CB" w:rsidRDefault="00934741" w:rsidP="00934741">
            <w:pPr>
              <w:pStyle w:val="Comments"/>
              <w:rPr>
                <w:rFonts w:ascii="Times New Roman" w:hAnsi="Times New Roman"/>
                <w:i w:val="0"/>
                <w:sz w:val="20"/>
                <w:szCs w:val="20"/>
              </w:rPr>
            </w:pPr>
          </w:p>
        </w:tc>
        <w:tc>
          <w:tcPr>
            <w:tcW w:w="970" w:type="pct"/>
            <w:shd w:val="clear" w:color="auto" w:fill="auto"/>
          </w:tcPr>
          <w:p w14:paraId="747C2835" w14:textId="77777777" w:rsidR="00934741" w:rsidRPr="00D457CB" w:rsidRDefault="00934741" w:rsidP="00934741">
            <w:pPr>
              <w:pStyle w:val="Comments"/>
              <w:rPr>
                <w:rFonts w:ascii="Times New Roman" w:hAnsi="Times New Roman"/>
                <w:i w:val="0"/>
                <w:sz w:val="20"/>
                <w:szCs w:val="20"/>
              </w:rPr>
            </w:pPr>
          </w:p>
        </w:tc>
        <w:tc>
          <w:tcPr>
            <w:tcW w:w="817" w:type="pct"/>
            <w:shd w:val="clear" w:color="auto" w:fill="auto"/>
          </w:tcPr>
          <w:p w14:paraId="5A1F6E11"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M(a)=</w:t>
            </w:r>
            <w:r w:rsidRPr="00D457CB">
              <w:rPr>
                <w:rFonts w:ascii="Times New Roman" w:hAnsi="Times New Roman"/>
              </w:rPr>
              <w:t xml:space="preserve"> </w:t>
            </w:r>
            <w:r w:rsidRPr="00D457CB">
              <w:rPr>
                <w:rFonts w:ascii="Times New Roman" w:eastAsiaTheme="minorEastAsia" w:hAnsi="Times New Roman"/>
                <w:i w:val="0"/>
                <w:sz w:val="20"/>
                <w:szCs w:val="20"/>
                <w:lang w:eastAsia="zh-CN"/>
              </w:rPr>
              <w:t>3093220</w:t>
            </w:r>
            <w:r>
              <w:rPr>
                <w:rFonts w:ascii="Times New Roman" w:eastAsiaTheme="minorEastAsia" w:hAnsi="Times New Roman" w:hint="eastAsia"/>
                <w:i w:val="0"/>
                <w:sz w:val="20"/>
                <w:szCs w:val="20"/>
                <w:lang w:eastAsia="zh-CN"/>
              </w:rPr>
              <w:t>(</w:t>
            </w:r>
            <w:r>
              <w:rPr>
                <w:rFonts w:ascii="Times New Roman" w:eastAsiaTheme="minorEastAsia" w:hAnsi="Times New Roman"/>
                <w:i w:val="0"/>
                <w:sz w:val="20"/>
                <w:szCs w:val="20"/>
                <w:lang w:eastAsia="zh-CN"/>
              </w:rPr>
              <w:t>6.19635)</w:t>
            </w:r>
          </w:p>
          <w:p w14:paraId="02CE62EA"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M(b)=</w:t>
            </w:r>
            <w:r w:rsidRPr="00D457CB">
              <w:rPr>
                <w:rFonts w:ascii="Times New Roman" w:hAnsi="Times New Roman"/>
              </w:rPr>
              <w:t xml:space="preserve"> </w:t>
            </w:r>
            <w:r w:rsidRPr="00D457CB">
              <w:rPr>
                <w:rFonts w:ascii="Times New Roman" w:eastAsiaTheme="minorEastAsia" w:hAnsi="Times New Roman"/>
                <w:i w:val="0"/>
                <w:sz w:val="20"/>
                <w:szCs w:val="20"/>
                <w:lang w:eastAsia="zh-CN"/>
              </w:rPr>
              <w:t>2280460</w:t>
            </w:r>
            <w:r>
              <w:rPr>
                <w:rFonts w:ascii="Times New Roman" w:eastAsiaTheme="minorEastAsia" w:hAnsi="Times New Roman"/>
                <w:i w:val="0"/>
                <w:sz w:val="20"/>
                <w:szCs w:val="20"/>
                <w:lang w:eastAsia="zh-CN"/>
              </w:rPr>
              <w:t>(4.56823)</w:t>
            </w:r>
          </w:p>
          <w:p w14:paraId="42B54B3A"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w:t>
            </w:r>
            <w:r w:rsidRPr="00D457CB">
              <w:rPr>
                <w:rFonts w:ascii="Times New Roman" w:hAnsi="Times New Roman"/>
              </w:rPr>
              <w:t xml:space="preserve"> </w:t>
            </w:r>
            <w:r w:rsidRPr="00D457CB">
              <w:rPr>
                <w:rFonts w:ascii="Times New Roman" w:eastAsiaTheme="minorEastAsia" w:hAnsi="Times New Roman"/>
                <w:i w:val="0"/>
                <w:sz w:val="20"/>
                <w:szCs w:val="20"/>
                <w:lang w:eastAsia="zh-CN"/>
              </w:rPr>
              <w:t>1981330</w:t>
            </w:r>
            <w:r>
              <w:rPr>
                <w:rFonts w:ascii="Times New Roman" w:eastAsiaTheme="minorEastAsia" w:hAnsi="Times New Roman"/>
                <w:i w:val="0"/>
                <w:sz w:val="20"/>
                <w:szCs w:val="20"/>
                <w:lang w:eastAsia="zh-CN"/>
              </w:rPr>
              <w:t>(3.96901)</w:t>
            </w:r>
          </w:p>
          <w:p w14:paraId="53E31C88"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4ACA8118"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(a)35.95%</w:t>
            </w:r>
          </w:p>
          <w:p w14:paraId="55C760F1"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(b)13.12%</w:t>
            </w:r>
          </w:p>
        </w:tc>
        <w:tc>
          <w:tcPr>
            <w:tcW w:w="153" w:type="pct"/>
            <w:shd w:val="clear" w:color="auto" w:fill="auto"/>
          </w:tcPr>
          <w:p w14:paraId="5CDED49E"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6B8F8DC8"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255" w:type="pct"/>
            <w:shd w:val="clear" w:color="auto" w:fill="auto"/>
          </w:tcPr>
          <w:p w14:paraId="7D3F306E"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1280</w:t>
            </w:r>
          </w:p>
        </w:tc>
        <w:tc>
          <w:tcPr>
            <w:tcW w:w="154" w:type="pct"/>
            <w:shd w:val="clear" w:color="auto" w:fill="auto"/>
          </w:tcPr>
          <w:p w14:paraId="7C31F90C"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102" w:type="pct"/>
            <w:shd w:val="clear" w:color="auto" w:fill="auto"/>
          </w:tcPr>
          <w:p w14:paraId="242C42C3"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color w:val="FF0000"/>
                <w:sz w:val="20"/>
                <w:szCs w:val="20"/>
                <w:lang w:eastAsia="zh-CN"/>
              </w:rPr>
              <w:t>-</w:t>
            </w:r>
          </w:p>
        </w:tc>
        <w:tc>
          <w:tcPr>
            <w:tcW w:w="513" w:type="pct"/>
            <w:shd w:val="clear" w:color="auto" w:fill="auto"/>
          </w:tcPr>
          <w:p w14:paraId="510A00FD"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Additional signalling overhead from network</w:t>
            </w:r>
          </w:p>
        </w:tc>
        <w:tc>
          <w:tcPr>
            <w:tcW w:w="311" w:type="pct"/>
            <w:shd w:val="clear" w:color="auto" w:fill="auto"/>
          </w:tcPr>
          <w:p w14:paraId="07D4D510" w14:textId="3603C125" w:rsidR="00934741" w:rsidRPr="00D457CB" w:rsidRDefault="00934741" w:rsidP="00934741">
            <w:pPr>
              <w:pStyle w:val="Comments"/>
              <w:rPr>
                <w:rFonts w:ascii="Times New Roman" w:hAnsi="Times New Roman"/>
                <w:i w:val="0"/>
                <w:sz w:val="20"/>
                <w:szCs w:val="20"/>
              </w:rPr>
            </w:pPr>
            <w:r>
              <w:rPr>
                <w:rFonts w:ascii="Times New Roman" w:eastAsiaTheme="minorEastAsia" w:hAnsi="Times New Roman"/>
                <w:i w:val="0"/>
                <w:sz w:val="20"/>
                <w:szCs w:val="20"/>
                <w:lang w:eastAsia="zh-CN"/>
              </w:rPr>
              <w:t>possible mobility impact</w:t>
            </w:r>
          </w:p>
        </w:tc>
        <w:tc>
          <w:tcPr>
            <w:tcW w:w="301" w:type="pct"/>
            <w:shd w:val="clear" w:color="auto" w:fill="auto"/>
          </w:tcPr>
          <w:p w14:paraId="0AFE708D"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FR1 30kHz</w:t>
            </w:r>
          </w:p>
          <w:p w14:paraId="5E308B5E"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Async</w:t>
            </w:r>
          </w:p>
        </w:tc>
        <w:tc>
          <w:tcPr>
            <w:tcW w:w="510" w:type="pct"/>
            <w:vMerge/>
            <w:tcBorders>
              <w:right w:val="single" w:sz="18" w:space="0" w:color="000000"/>
            </w:tcBorders>
            <w:shd w:val="clear" w:color="auto" w:fill="auto"/>
          </w:tcPr>
          <w:p w14:paraId="075F6D31" w14:textId="77777777" w:rsidR="00934741" w:rsidRPr="00D457CB" w:rsidRDefault="00934741" w:rsidP="00934741">
            <w:pPr>
              <w:pStyle w:val="Comments"/>
              <w:rPr>
                <w:rFonts w:ascii="Times New Roman" w:hAnsi="Times New Roman"/>
                <w:i w:val="0"/>
                <w:sz w:val="20"/>
                <w:szCs w:val="20"/>
              </w:rPr>
            </w:pPr>
          </w:p>
        </w:tc>
      </w:tr>
      <w:tr w:rsidR="006C43CA" w:rsidRPr="00D457CB" w14:paraId="320369D7" w14:textId="77777777" w:rsidTr="00A55DDC">
        <w:tc>
          <w:tcPr>
            <w:tcW w:w="300" w:type="pct"/>
            <w:vMerge/>
            <w:tcBorders>
              <w:left w:val="single" w:sz="18" w:space="0" w:color="000000"/>
            </w:tcBorders>
            <w:shd w:val="clear" w:color="auto" w:fill="auto"/>
          </w:tcPr>
          <w:p w14:paraId="7DDC8D24" w14:textId="77777777" w:rsidR="00934741" w:rsidRPr="00D457CB" w:rsidRDefault="00934741" w:rsidP="00934741">
            <w:pPr>
              <w:pStyle w:val="Comments"/>
              <w:rPr>
                <w:rFonts w:ascii="Times New Roman" w:hAnsi="Times New Roman"/>
                <w:i w:val="0"/>
                <w:sz w:val="20"/>
                <w:szCs w:val="20"/>
              </w:rPr>
            </w:pPr>
          </w:p>
        </w:tc>
        <w:tc>
          <w:tcPr>
            <w:tcW w:w="970" w:type="pct"/>
            <w:shd w:val="clear" w:color="auto" w:fill="auto"/>
          </w:tcPr>
          <w:p w14:paraId="111F89C1" w14:textId="77777777" w:rsidR="00934741" w:rsidRPr="00D457CB" w:rsidRDefault="00934741" w:rsidP="00934741">
            <w:pPr>
              <w:pStyle w:val="Comments"/>
              <w:rPr>
                <w:rFonts w:ascii="Times New Roman" w:hAnsi="Times New Roman"/>
                <w:i w:val="0"/>
                <w:sz w:val="20"/>
                <w:szCs w:val="20"/>
              </w:rPr>
            </w:pPr>
          </w:p>
        </w:tc>
        <w:tc>
          <w:tcPr>
            <w:tcW w:w="817" w:type="pct"/>
            <w:shd w:val="clear" w:color="auto" w:fill="auto"/>
          </w:tcPr>
          <w:p w14:paraId="01F46558"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M(a)=</w:t>
            </w:r>
            <w:r w:rsidRPr="00D457CB">
              <w:rPr>
                <w:rFonts w:ascii="Times New Roman" w:hAnsi="Times New Roman"/>
              </w:rPr>
              <w:t xml:space="preserve"> </w:t>
            </w:r>
            <w:r w:rsidRPr="00D457CB">
              <w:rPr>
                <w:rFonts w:ascii="Times New Roman" w:eastAsiaTheme="minorEastAsia" w:hAnsi="Times New Roman"/>
                <w:i w:val="0"/>
                <w:sz w:val="20"/>
                <w:szCs w:val="20"/>
                <w:lang w:eastAsia="zh-CN"/>
              </w:rPr>
              <w:t>2820415</w:t>
            </w:r>
            <w:r>
              <w:rPr>
                <w:rFonts w:ascii="Times New Roman" w:eastAsiaTheme="minorEastAsia" w:hAnsi="Times New Roman"/>
                <w:i w:val="0"/>
                <w:sz w:val="20"/>
                <w:szCs w:val="20"/>
                <w:lang w:eastAsia="zh-CN"/>
              </w:rPr>
              <w:t>(5.64987)</w:t>
            </w:r>
          </w:p>
          <w:p w14:paraId="17E0853D"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M(b)=</w:t>
            </w:r>
            <w:r w:rsidRPr="00D457CB">
              <w:rPr>
                <w:rFonts w:ascii="Times New Roman" w:hAnsi="Times New Roman"/>
              </w:rPr>
              <w:t xml:space="preserve"> </w:t>
            </w:r>
            <w:r w:rsidRPr="00D457CB">
              <w:rPr>
                <w:rFonts w:ascii="Times New Roman" w:eastAsiaTheme="minorEastAsia" w:hAnsi="Times New Roman"/>
                <w:i w:val="0"/>
                <w:sz w:val="20"/>
                <w:szCs w:val="20"/>
                <w:lang w:eastAsia="zh-CN"/>
              </w:rPr>
              <w:t>2124655</w:t>
            </w:r>
            <w:r>
              <w:rPr>
                <w:rFonts w:ascii="Times New Roman" w:eastAsiaTheme="minorEastAsia" w:hAnsi="Times New Roman"/>
                <w:i w:val="0"/>
                <w:sz w:val="20"/>
                <w:szCs w:val="20"/>
                <w:lang w:eastAsia="zh-CN"/>
              </w:rPr>
              <w:t>(4.25612)</w:t>
            </w:r>
          </w:p>
          <w:p w14:paraId="1B642558"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w:t>
            </w:r>
            <w:r w:rsidRPr="00D457CB">
              <w:rPr>
                <w:rFonts w:ascii="Times New Roman" w:hAnsi="Times New Roman"/>
              </w:rPr>
              <w:t xml:space="preserve"> </w:t>
            </w:r>
            <w:r w:rsidRPr="00D457CB">
              <w:rPr>
                <w:rFonts w:ascii="Times New Roman" w:eastAsiaTheme="minorEastAsia" w:hAnsi="Times New Roman"/>
                <w:i w:val="0"/>
                <w:sz w:val="20"/>
                <w:szCs w:val="20"/>
                <w:lang w:eastAsia="zh-CN"/>
              </w:rPr>
              <w:t>1825525</w:t>
            </w:r>
            <w:r>
              <w:rPr>
                <w:rFonts w:ascii="Times New Roman" w:eastAsiaTheme="minorEastAsia" w:hAnsi="Times New Roman"/>
                <w:i w:val="0"/>
                <w:sz w:val="20"/>
                <w:szCs w:val="20"/>
                <w:lang w:eastAsia="zh-CN"/>
              </w:rPr>
              <w:t>(3.6569)</w:t>
            </w:r>
          </w:p>
          <w:p w14:paraId="48323AC9"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4A060E74"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(a)35.28%</w:t>
            </w:r>
          </w:p>
          <w:p w14:paraId="65656562"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(b)14.08%</w:t>
            </w:r>
          </w:p>
        </w:tc>
        <w:tc>
          <w:tcPr>
            <w:tcW w:w="153" w:type="pct"/>
            <w:shd w:val="clear" w:color="auto" w:fill="auto"/>
          </w:tcPr>
          <w:p w14:paraId="7DEF5A5B"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626A5BA1"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255" w:type="pct"/>
            <w:shd w:val="clear" w:color="auto" w:fill="auto"/>
          </w:tcPr>
          <w:p w14:paraId="254A1205"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1280</w:t>
            </w:r>
          </w:p>
        </w:tc>
        <w:tc>
          <w:tcPr>
            <w:tcW w:w="154" w:type="pct"/>
            <w:shd w:val="clear" w:color="auto" w:fill="auto"/>
          </w:tcPr>
          <w:p w14:paraId="25A21E30"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102" w:type="pct"/>
            <w:shd w:val="clear" w:color="auto" w:fill="auto"/>
          </w:tcPr>
          <w:p w14:paraId="576CDF25"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color w:val="FF0000"/>
                <w:sz w:val="20"/>
                <w:szCs w:val="20"/>
                <w:lang w:eastAsia="zh-CN"/>
              </w:rPr>
              <w:t>-</w:t>
            </w:r>
          </w:p>
        </w:tc>
        <w:tc>
          <w:tcPr>
            <w:tcW w:w="513" w:type="pct"/>
            <w:shd w:val="clear" w:color="auto" w:fill="auto"/>
          </w:tcPr>
          <w:p w14:paraId="06B961C4"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Additional signalling overhead from network</w:t>
            </w:r>
          </w:p>
        </w:tc>
        <w:tc>
          <w:tcPr>
            <w:tcW w:w="311" w:type="pct"/>
            <w:shd w:val="clear" w:color="auto" w:fill="auto"/>
          </w:tcPr>
          <w:p w14:paraId="10E84F15" w14:textId="6A498712" w:rsidR="00934741" w:rsidRPr="00D457CB" w:rsidRDefault="00934741" w:rsidP="00934741">
            <w:pPr>
              <w:pStyle w:val="Comments"/>
              <w:rPr>
                <w:rFonts w:ascii="Times New Roman" w:hAnsi="Times New Roman"/>
                <w:i w:val="0"/>
                <w:sz w:val="20"/>
                <w:szCs w:val="20"/>
              </w:rPr>
            </w:pPr>
            <w:r>
              <w:rPr>
                <w:rFonts w:ascii="Times New Roman" w:eastAsiaTheme="minorEastAsia" w:hAnsi="Times New Roman"/>
                <w:i w:val="0"/>
                <w:sz w:val="20"/>
                <w:szCs w:val="20"/>
                <w:lang w:eastAsia="zh-CN"/>
              </w:rPr>
              <w:t>possible mobility impact</w:t>
            </w:r>
          </w:p>
        </w:tc>
        <w:tc>
          <w:tcPr>
            <w:tcW w:w="301" w:type="pct"/>
            <w:shd w:val="clear" w:color="auto" w:fill="auto"/>
          </w:tcPr>
          <w:p w14:paraId="3B2E98EB"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FR1 60kHz</w:t>
            </w:r>
          </w:p>
          <w:p w14:paraId="05AD435F"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Sync</w:t>
            </w:r>
          </w:p>
          <w:p w14:paraId="62FE3860" w14:textId="77777777" w:rsidR="00934741" w:rsidRPr="00D457CB" w:rsidRDefault="00934741" w:rsidP="00934741">
            <w:pPr>
              <w:pStyle w:val="Comments"/>
              <w:rPr>
                <w:rFonts w:ascii="Times New Roman" w:hAnsi="Times New Roman"/>
                <w:i w:val="0"/>
                <w:sz w:val="20"/>
                <w:szCs w:val="20"/>
              </w:rPr>
            </w:pPr>
          </w:p>
        </w:tc>
        <w:tc>
          <w:tcPr>
            <w:tcW w:w="510" w:type="pct"/>
            <w:vMerge/>
            <w:tcBorders>
              <w:right w:val="single" w:sz="18" w:space="0" w:color="000000"/>
            </w:tcBorders>
            <w:shd w:val="clear" w:color="auto" w:fill="auto"/>
          </w:tcPr>
          <w:p w14:paraId="4DC5A2CD" w14:textId="77777777" w:rsidR="00934741" w:rsidRPr="00D457CB" w:rsidRDefault="00934741" w:rsidP="00934741">
            <w:pPr>
              <w:pStyle w:val="Comments"/>
              <w:rPr>
                <w:rFonts w:ascii="Times New Roman" w:hAnsi="Times New Roman"/>
                <w:i w:val="0"/>
                <w:sz w:val="20"/>
                <w:szCs w:val="20"/>
              </w:rPr>
            </w:pPr>
          </w:p>
        </w:tc>
      </w:tr>
      <w:tr w:rsidR="006C43CA" w:rsidRPr="00D457CB" w14:paraId="58FA7243" w14:textId="77777777" w:rsidTr="00A55DDC">
        <w:tc>
          <w:tcPr>
            <w:tcW w:w="300" w:type="pct"/>
            <w:vMerge/>
            <w:tcBorders>
              <w:left w:val="single" w:sz="18" w:space="0" w:color="000000"/>
            </w:tcBorders>
            <w:shd w:val="clear" w:color="auto" w:fill="auto"/>
          </w:tcPr>
          <w:p w14:paraId="48002F00" w14:textId="77777777" w:rsidR="00934741" w:rsidRPr="00D457CB" w:rsidRDefault="00934741" w:rsidP="00934741">
            <w:pPr>
              <w:pStyle w:val="Comments"/>
              <w:rPr>
                <w:rFonts w:ascii="Times New Roman" w:hAnsi="Times New Roman"/>
                <w:i w:val="0"/>
                <w:sz w:val="20"/>
                <w:szCs w:val="20"/>
              </w:rPr>
            </w:pPr>
          </w:p>
        </w:tc>
        <w:tc>
          <w:tcPr>
            <w:tcW w:w="970" w:type="pct"/>
            <w:shd w:val="clear" w:color="auto" w:fill="auto"/>
          </w:tcPr>
          <w:p w14:paraId="4A18014B" w14:textId="77777777" w:rsidR="00934741" w:rsidRPr="00D457CB" w:rsidRDefault="00934741" w:rsidP="00934741">
            <w:pPr>
              <w:pStyle w:val="Comments"/>
              <w:rPr>
                <w:rFonts w:ascii="Times New Roman" w:hAnsi="Times New Roman"/>
                <w:i w:val="0"/>
                <w:sz w:val="20"/>
                <w:szCs w:val="20"/>
              </w:rPr>
            </w:pPr>
          </w:p>
        </w:tc>
        <w:tc>
          <w:tcPr>
            <w:tcW w:w="817" w:type="pct"/>
            <w:shd w:val="clear" w:color="auto" w:fill="auto"/>
          </w:tcPr>
          <w:p w14:paraId="15F68279"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M(a)=</w:t>
            </w:r>
            <w:r w:rsidRPr="00D457CB">
              <w:rPr>
                <w:rFonts w:ascii="Times New Roman" w:hAnsi="Times New Roman"/>
              </w:rPr>
              <w:t xml:space="preserve"> </w:t>
            </w:r>
            <w:r w:rsidRPr="00D457CB">
              <w:rPr>
                <w:rFonts w:ascii="Times New Roman" w:eastAsiaTheme="minorEastAsia" w:hAnsi="Times New Roman"/>
                <w:i w:val="0"/>
                <w:sz w:val="20"/>
                <w:szCs w:val="20"/>
                <w:lang w:eastAsia="zh-CN"/>
              </w:rPr>
              <w:t>3093415</w:t>
            </w:r>
            <w:r>
              <w:rPr>
                <w:rFonts w:ascii="Times New Roman" w:eastAsiaTheme="minorEastAsia" w:hAnsi="Times New Roman"/>
                <w:i w:val="0"/>
                <w:sz w:val="20"/>
                <w:szCs w:val="20"/>
                <w:lang w:eastAsia="zh-CN"/>
              </w:rPr>
              <w:t>(6.19635)</w:t>
            </w:r>
          </w:p>
          <w:p w14:paraId="2CF828D6"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M(b)=</w:t>
            </w:r>
            <w:r w:rsidRPr="00D457CB">
              <w:rPr>
                <w:rFonts w:ascii="Times New Roman" w:hAnsi="Times New Roman"/>
              </w:rPr>
              <w:t xml:space="preserve"> </w:t>
            </w:r>
            <w:r w:rsidRPr="00D457CB">
              <w:rPr>
                <w:rFonts w:ascii="Times New Roman" w:eastAsiaTheme="minorEastAsia" w:hAnsi="Times New Roman"/>
                <w:i w:val="0"/>
                <w:sz w:val="20"/>
                <w:szCs w:val="20"/>
                <w:lang w:eastAsia="zh-CN"/>
              </w:rPr>
              <w:t>2280655</w:t>
            </w:r>
            <w:r>
              <w:rPr>
                <w:rFonts w:ascii="Times New Roman" w:eastAsiaTheme="minorEastAsia" w:hAnsi="Times New Roman"/>
                <w:i w:val="0"/>
                <w:sz w:val="20"/>
                <w:szCs w:val="20"/>
                <w:lang w:eastAsia="zh-CN"/>
              </w:rPr>
              <w:t>(4.56862)</w:t>
            </w:r>
          </w:p>
          <w:p w14:paraId="47435B28"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w:t>
            </w:r>
            <w:r w:rsidRPr="00D457CB">
              <w:rPr>
                <w:rFonts w:ascii="Times New Roman" w:hAnsi="Times New Roman"/>
              </w:rPr>
              <w:t xml:space="preserve"> </w:t>
            </w:r>
            <w:r w:rsidRPr="00D457CB">
              <w:rPr>
                <w:rFonts w:ascii="Times New Roman" w:hAnsi="Times New Roman"/>
                <w:i w:val="0"/>
                <w:sz w:val="20"/>
              </w:rPr>
              <w:t>1981525</w:t>
            </w:r>
            <w:r>
              <w:rPr>
                <w:rFonts w:ascii="Times New Roman" w:eastAsiaTheme="minorEastAsia" w:hAnsi="Times New Roman"/>
                <w:i w:val="0"/>
                <w:sz w:val="20"/>
                <w:szCs w:val="20"/>
                <w:lang w:eastAsia="zh-CN"/>
              </w:rPr>
              <w:t>(3.9694)</w:t>
            </w:r>
          </w:p>
          <w:p w14:paraId="36373BEC"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0002987E"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(a)35.94%</w:t>
            </w:r>
          </w:p>
          <w:p w14:paraId="7EA0BF62"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(b)13.12%</w:t>
            </w:r>
          </w:p>
        </w:tc>
        <w:tc>
          <w:tcPr>
            <w:tcW w:w="153" w:type="pct"/>
            <w:shd w:val="clear" w:color="auto" w:fill="auto"/>
          </w:tcPr>
          <w:p w14:paraId="77DB19D8"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2B7B7C37"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255" w:type="pct"/>
            <w:shd w:val="clear" w:color="auto" w:fill="auto"/>
          </w:tcPr>
          <w:p w14:paraId="3B59107D"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1280</w:t>
            </w:r>
          </w:p>
        </w:tc>
        <w:tc>
          <w:tcPr>
            <w:tcW w:w="154" w:type="pct"/>
            <w:shd w:val="clear" w:color="auto" w:fill="auto"/>
          </w:tcPr>
          <w:p w14:paraId="62DA6253"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102" w:type="pct"/>
            <w:shd w:val="clear" w:color="auto" w:fill="auto"/>
          </w:tcPr>
          <w:p w14:paraId="6EFAFEF7"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color w:val="FF0000"/>
                <w:sz w:val="20"/>
                <w:szCs w:val="20"/>
                <w:lang w:eastAsia="zh-CN"/>
              </w:rPr>
              <w:t>-</w:t>
            </w:r>
          </w:p>
        </w:tc>
        <w:tc>
          <w:tcPr>
            <w:tcW w:w="513" w:type="pct"/>
            <w:shd w:val="clear" w:color="auto" w:fill="auto"/>
          </w:tcPr>
          <w:p w14:paraId="2E142A64"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Additional signalling overhead from network</w:t>
            </w:r>
          </w:p>
        </w:tc>
        <w:tc>
          <w:tcPr>
            <w:tcW w:w="311" w:type="pct"/>
            <w:shd w:val="clear" w:color="auto" w:fill="auto"/>
          </w:tcPr>
          <w:p w14:paraId="56AAFE17" w14:textId="5469864D" w:rsidR="00934741" w:rsidRPr="00D457CB" w:rsidRDefault="00934741" w:rsidP="00934741">
            <w:pPr>
              <w:pStyle w:val="Comments"/>
              <w:rPr>
                <w:rFonts w:ascii="Times New Roman" w:hAnsi="Times New Roman"/>
                <w:i w:val="0"/>
                <w:sz w:val="20"/>
                <w:szCs w:val="20"/>
              </w:rPr>
            </w:pPr>
            <w:r>
              <w:rPr>
                <w:rFonts w:ascii="Times New Roman" w:eastAsiaTheme="minorEastAsia" w:hAnsi="Times New Roman"/>
                <w:i w:val="0"/>
                <w:sz w:val="20"/>
                <w:szCs w:val="20"/>
                <w:lang w:eastAsia="zh-CN"/>
              </w:rPr>
              <w:t>possible mobility impact</w:t>
            </w:r>
          </w:p>
        </w:tc>
        <w:tc>
          <w:tcPr>
            <w:tcW w:w="301" w:type="pct"/>
            <w:shd w:val="clear" w:color="auto" w:fill="auto"/>
          </w:tcPr>
          <w:p w14:paraId="78E2A84C"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FR1 60kHz</w:t>
            </w:r>
          </w:p>
          <w:p w14:paraId="2A5F53B0"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Async</w:t>
            </w:r>
          </w:p>
        </w:tc>
        <w:tc>
          <w:tcPr>
            <w:tcW w:w="510" w:type="pct"/>
            <w:vMerge/>
            <w:tcBorders>
              <w:right w:val="single" w:sz="18" w:space="0" w:color="000000"/>
            </w:tcBorders>
            <w:shd w:val="clear" w:color="auto" w:fill="auto"/>
          </w:tcPr>
          <w:p w14:paraId="261A45F4" w14:textId="77777777" w:rsidR="00934741" w:rsidRPr="00D457CB" w:rsidRDefault="00934741" w:rsidP="00934741">
            <w:pPr>
              <w:pStyle w:val="Comments"/>
              <w:rPr>
                <w:rFonts w:ascii="Times New Roman" w:hAnsi="Times New Roman"/>
                <w:i w:val="0"/>
                <w:sz w:val="20"/>
                <w:szCs w:val="20"/>
              </w:rPr>
            </w:pPr>
          </w:p>
        </w:tc>
      </w:tr>
      <w:tr w:rsidR="006C43CA" w:rsidRPr="00D457CB" w14:paraId="4196366A" w14:textId="77777777" w:rsidTr="00A55DDC">
        <w:tc>
          <w:tcPr>
            <w:tcW w:w="300" w:type="pct"/>
            <w:vMerge/>
            <w:tcBorders>
              <w:left w:val="single" w:sz="18" w:space="0" w:color="000000"/>
            </w:tcBorders>
            <w:shd w:val="clear" w:color="auto" w:fill="auto"/>
          </w:tcPr>
          <w:p w14:paraId="1AFE5F44" w14:textId="77777777" w:rsidR="00934741" w:rsidRPr="00D457CB" w:rsidRDefault="00934741" w:rsidP="00934741">
            <w:pPr>
              <w:pStyle w:val="Comments"/>
              <w:rPr>
                <w:rFonts w:ascii="Times New Roman" w:hAnsi="Times New Roman"/>
                <w:i w:val="0"/>
                <w:sz w:val="20"/>
                <w:szCs w:val="20"/>
              </w:rPr>
            </w:pPr>
          </w:p>
        </w:tc>
        <w:tc>
          <w:tcPr>
            <w:tcW w:w="970" w:type="pct"/>
            <w:shd w:val="clear" w:color="auto" w:fill="auto"/>
          </w:tcPr>
          <w:p w14:paraId="2B996EE6" w14:textId="77777777" w:rsidR="00934741" w:rsidRPr="00D457CB" w:rsidRDefault="00934741" w:rsidP="00934741">
            <w:pPr>
              <w:pStyle w:val="Comments"/>
              <w:rPr>
                <w:rFonts w:ascii="Times New Roman" w:hAnsi="Times New Roman"/>
                <w:i w:val="0"/>
                <w:sz w:val="20"/>
                <w:szCs w:val="20"/>
              </w:rPr>
            </w:pPr>
          </w:p>
        </w:tc>
        <w:tc>
          <w:tcPr>
            <w:tcW w:w="817" w:type="pct"/>
            <w:shd w:val="clear" w:color="auto" w:fill="auto"/>
          </w:tcPr>
          <w:p w14:paraId="38403410"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M(a)=</w:t>
            </w:r>
            <w:r w:rsidRPr="00D457CB">
              <w:rPr>
                <w:rFonts w:ascii="Times New Roman" w:hAnsi="Times New Roman"/>
                <w:i w:val="0"/>
                <w:sz w:val="20"/>
                <w:szCs w:val="20"/>
              </w:rPr>
              <w:t xml:space="preserve"> 4018885</w:t>
            </w:r>
            <w:r>
              <w:rPr>
                <w:rFonts w:ascii="Times New Roman" w:hAnsi="Times New Roman"/>
                <w:i w:val="0"/>
                <w:sz w:val="20"/>
                <w:szCs w:val="20"/>
              </w:rPr>
              <w:t>(8.05065)</w:t>
            </w:r>
          </w:p>
          <w:p w14:paraId="121A20BC"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hAnsi="Times New Roman"/>
                <w:i w:val="0"/>
                <w:sz w:val="20"/>
                <w:szCs w:val="20"/>
              </w:rPr>
              <w:t>M(b)=</w:t>
            </w:r>
            <w:r w:rsidRPr="00D457CB">
              <w:rPr>
                <w:rFonts w:ascii="Times New Roman" w:hAnsi="Times New Roman"/>
              </w:rPr>
              <w:t xml:space="preserve"> </w:t>
            </w:r>
            <w:r w:rsidRPr="00D457CB">
              <w:rPr>
                <w:rFonts w:ascii="Times New Roman" w:hAnsi="Times New Roman"/>
                <w:i w:val="0"/>
                <w:sz w:val="20"/>
                <w:szCs w:val="20"/>
              </w:rPr>
              <w:t>3039205</w:t>
            </w:r>
            <w:r>
              <w:rPr>
                <w:rFonts w:ascii="Times New Roman" w:hAnsi="Times New Roman"/>
                <w:i w:val="0"/>
                <w:sz w:val="20"/>
                <w:szCs w:val="20"/>
              </w:rPr>
              <w:t>(6.08815)</w:t>
            </w:r>
          </w:p>
          <w:p w14:paraId="0F667463" w14:textId="77777777" w:rsidR="00934741" w:rsidRPr="00D457CB" w:rsidRDefault="00934741" w:rsidP="00934741">
            <w:pPr>
              <w:pStyle w:val="Comments"/>
              <w:rPr>
                <w:rFonts w:ascii="Times New Roman" w:hAnsi="Times New Roman"/>
                <w:color w:val="000000"/>
                <w:sz w:val="20"/>
                <w:szCs w:val="20"/>
              </w:rPr>
            </w:pPr>
            <w:r w:rsidRPr="00D457CB">
              <w:rPr>
                <w:rFonts w:ascii="Times New Roman" w:eastAsiaTheme="minorEastAsia" w:hAnsi="Times New Roman"/>
                <w:i w:val="0"/>
                <w:sz w:val="20"/>
                <w:szCs w:val="20"/>
                <w:lang w:eastAsia="zh-CN"/>
              </w:rPr>
              <w:t>N=</w:t>
            </w:r>
            <w:r w:rsidRPr="00D457CB">
              <w:rPr>
                <w:rFonts w:ascii="Times New Roman" w:hAnsi="Times New Roman"/>
                <w:i w:val="0"/>
                <w:sz w:val="20"/>
                <w:szCs w:val="20"/>
              </w:rPr>
              <w:t xml:space="preserve"> </w:t>
            </w:r>
            <w:r w:rsidRPr="00D457CB">
              <w:rPr>
                <w:rFonts w:ascii="Times New Roman" w:hAnsi="Times New Roman"/>
                <w:i w:val="0"/>
                <w:color w:val="000000"/>
                <w:sz w:val="20"/>
                <w:szCs w:val="20"/>
              </w:rPr>
              <w:t>2510365</w:t>
            </w:r>
            <w:r>
              <w:rPr>
                <w:rFonts w:ascii="Times New Roman" w:hAnsi="Times New Roman"/>
                <w:i w:val="0"/>
                <w:color w:val="000000"/>
                <w:sz w:val="20"/>
                <w:szCs w:val="20"/>
              </w:rPr>
              <w:t>(5.02878)</w:t>
            </w:r>
          </w:p>
          <w:p w14:paraId="688BB442" w14:textId="77777777" w:rsidR="00934741" w:rsidRPr="00D457CB" w:rsidRDefault="00934741" w:rsidP="00934741">
            <w:pPr>
              <w:pStyle w:val="Comments"/>
              <w:rPr>
                <w:rFonts w:ascii="Times New Roman" w:eastAsiaTheme="minorEastAsia" w:hAnsi="Times New Roman"/>
                <w:i w:val="0"/>
                <w:sz w:val="20"/>
                <w:szCs w:val="20"/>
                <w:lang w:eastAsia="zh-CN"/>
              </w:rPr>
            </w:pPr>
          </w:p>
          <w:p w14:paraId="0A324B42"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467DD614"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(a)37.54%</w:t>
            </w:r>
          </w:p>
          <w:p w14:paraId="648A9275"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(b)17.40%</w:t>
            </w:r>
          </w:p>
        </w:tc>
        <w:tc>
          <w:tcPr>
            <w:tcW w:w="153" w:type="pct"/>
            <w:shd w:val="clear" w:color="auto" w:fill="auto"/>
          </w:tcPr>
          <w:p w14:paraId="33218080"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274B7ADB"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255" w:type="pct"/>
            <w:shd w:val="clear" w:color="auto" w:fill="auto"/>
          </w:tcPr>
          <w:p w14:paraId="15B4DA8F"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1280</w:t>
            </w:r>
          </w:p>
        </w:tc>
        <w:tc>
          <w:tcPr>
            <w:tcW w:w="154" w:type="pct"/>
            <w:shd w:val="clear" w:color="auto" w:fill="auto"/>
          </w:tcPr>
          <w:p w14:paraId="56315FDD"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102" w:type="pct"/>
            <w:shd w:val="clear" w:color="auto" w:fill="auto"/>
          </w:tcPr>
          <w:p w14:paraId="3F3778CD" w14:textId="77777777" w:rsidR="00934741" w:rsidRPr="00D457CB" w:rsidRDefault="00934741" w:rsidP="00934741">
            <w:pPr>
              <w:pStyle w:val="Comments"/>
              <w:rPr>
                <w:rFonts w:ascii="Times New Roman" w:hAnsi="Times New Roman"/>
                <w:i w:val="0"/>
                <w:color w:val="FF0000"/>
                <w:sz w:val="20"/>
                <w:szCs w:val="20"/>
              </w:rPr>
            </w:pPr>
            <w:r w:rsidRPr="00D457CB">
              <w:rPr>
                <w:rFonts w:ascii="Times New Roman" w:eastAsiaTheme="minorEastAsia" w:hAnsi="Times New Roman"/>
                <w:i w:val="0"/>
                <w:color w:val="FF0000"/>
                <w:sz w:val="20"/>
                <w:szCs w:val="20"/>
                <w:lang w:eastAsia="zh-CN"/>
              </w:rPr>
              <w:t>-</w:t>
            </w:r>
          </w:p>
        </w:tc>
        <w:tc>
          <w:tcPr>
            <w:tcW w:w="513" w:type="pct"/>
            <w:shd w:val="clear" w:color="auto" w:fill="auto"/>
          </w:tcPr>
          <w:p w14:paraId="4E22304E"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Additional signalling overhead from network</w:t>
            </w:r>
          </w:p>
        </w:tc>
        <w:tc>
          <w:tcPr>
            <w:tcW w:w="311" w:type="pct"/>
            <w:shd w:val="clear" w:color="auto" w:fill="auto"/>
          </w:tcPr>
          <w:p w14:paraId="10A40664" w14:textId="22EC8535" w:rsidR="00934741" w:rsidRPr="00D457CB" w:rsidRDefault="00934741" w:rsidP="00934741">
            <w:pPr>
              <w:pStyle w:val="Comments"/>
              <w:rPr>
                <w:rFonts w:ascii="Times New Roman" w:hAnsi="Times New Roman"/>
                <w:i w:val="0"/>
                <w:sz w:val="20"/>
                <w:szCs w:val="20"/>
              </w:rPr>
            </w:pPr>
            <w:r>
              <w:rPr>
                <w:rFonts w:ascii="Times New Roman" w:eastAsiaTheme="minorEastAsia" w:hAnsi="Times New Roman"/>
                <w:i w:val="0"/>
                <w:sz w:val="20"/>
                <w:szCs w:val="20"/>
                <w:lang w:eastAsia="zh-CN"/>
              </w:rPr>
              <w:t>possible mobility impact</w:t>
            </w:r>
          </w:p>
        </w:tc>
        <w:tc>
          <w:tcPr>
            <w:tcW w:w="301" w:type="pct"/>
            <w:shd w:val="clear" w:color="auto" w:fill="auto"/>
          </w:tcPr>
          <w:p w14:paraId="7F95ECF0"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FR2 60kHz</w:t>
            </w:r>
          </w:p>
          <w:p w14:paraId="35AF9F63"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Sync</w:t>
            </w:r>
          </w:p>
          <w:p w14:paraId="2D825788" w14:textId="77777777" w:rsidR="00934741" w:rsidRPr="00D457CB" w:rsidRDefault="00934741" w:rsidP="00934741">
            <w:pPr>
              <w:pStyle w:val="Comments"/>
              <w:rPr>
                <w:rFonts w:ascii="Times New Roman" w:hAnsi="Times New Roman"/>
                <w:i w:val="0"/>
                <w:sz w:val="20"/>
                <w:szCs w:val="20"/>
              </w:rPr>
            </w:pPr>
          </w:p>
        </w:tc>
        <w:tc>
          <w:tcPr>
            <w:tcW w:w="510" w:type="pct"/>
            <w:vMerge/>
            <w:tcBorders>
              <w:right w:val="single" w:sz="18" w:space="0" w:color="000000"/>
            </w:tcBorders>
            <w:shd w:val="clear" w:color="auto" w:fill="auto"/>
          </w:tcPr>
          <w:p w14:paraId="7C64C994" w14:textId="77777777" w:rsidR="00934741" w:rsidRPr="00D457CB" w:rsidRDefault="00934741" w:rsidP="00934741">
            <w:pPr>
              <w:pStyle w:val="Comments"/>
              <w:rPr>
                <w:rFonts w:ascii="Times New Roman" w:hAnsi="Times New Roman"/>
                <w:i w:val="0"/>
                <w:sz w:val="20"/>
                <w:szCs w:val="20"/>
              </w:rPr>
            </w:pPr>
          </w:p>
        </w:tc>
      </w:tr>
      <w:tr w:rsidR="006C43CA" w:rsidRPr="00D457CB" w14:paraId="4A1625AB" w14:textId="77777777" w:rsidTr="00A55DDC">
        <w:tc>
          <w:tcPr>
            <w:tcW w:w="300" w:type="pct"/>
            <w:vMerge/>
            <w:tcBorders>
              <w:left w:val="single" w:sz="18" w:space="0" w:color="000000"/>
            </w:tcBorders>
            <w:shd w:val="clear" w:color="auto" w:fill="auto"/>
          </w:tcPr>
          <w:p w14:paraId="3AB25FE4" w14:textId="77777777" w:rsidR="00934741" w:rsidRPr="00D457CB" w:rsidRDefault="00934741" w:rsidP="00934741">
            <w:pPr>
              <w:pStyle w:val="Comments"/>
              <w:rPr>
                <w:rFonts w:ascii="Times New Roman" w:hAnsi="Times New Roman"/>
                <w:i w:val="0"/>
                <w:sz w:val="20"/>
                <w:szCs w:val="20"/>
              </w:rPr>
            </w:pPr>
          </w:p>
        </w:tc>
        <w:tc>
          <w:tcPr>
            <w:tcW w:w="970" w:type="pct"/>
            <w:shd w:val="clear" w:color="auto" w:fill="auto"/>
          </w:tcPr>
          <w:p w14:paraId="6815906E" w14:textId="77777777" w:rsidR="00934741" w:rsidRPr="00D457CB" w:rsidRDefault="00934741" w:rsidP="00934741">
            <w:pPr>
              <w:pStyle w:val="Comments"/>
              <w:rPr>
                <w:rFonts w:ascii="Times New Roman" w:hAnsi="Times New Roman"/>
                <w:i w:val="0"/>
                <w:sz w:val="20"/>
                <w:szCs w:val="20"/>
              </w:rPr>
            </w:pPr>
          </w:p>
        </w:tc>
        <w:tc>
          <w:tcPr>
            <w:tcW w:w="817" w:type="pct"/>
            <w:shd w:val="clear" w:color="auto" w:fill="auto"/>
          </w:tcPr>
          <w:p w14:paraId="1E52CDAA"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M(a)=</w:t>
            </w:r>
            <w:r w:rsidRPr="00D457CB">
              <w:rPr>
                <w:rFonts w:ascii="Times New Roman" w:hAnsi="Times New Roman"/>
              </w:rPr>
              <w:t xml:space="preserve"> </w:t>
            </w:r>
            <w:r w:rsidRPr="00D457CB">
              <w:rPr>
                <w:rFonts w:ascii="Times New Roman" w:eastAsiaTheme="minorEastAsia" w:hAnsi="Times New Roman"/>
                <w:i w:val="0"/>
                <w:sz w:val="20"/>
                <w:szCs w:val="20"/>
                <w:lang w:eastAsia="zh-CN"/>
              </w:rPr>
              <w:t>4837885</w:t>
            </w:r>
            <w:r>
              <w:rPr>
                <w:rFonts w:ascii="Times New Roman" w:eastAsiaTheme="minorEastAsia" w:hAnsi="Times New Roman"/>
                <w:i w:val="0"/>
                <w:sz w:val="20"/>
                <w:szCs w:val="20"/>
                <w:lang w:eastAsia="zh-CN"/>
              </w:rPr>
              <w:t>(9.69128)</w:t>
            </w:r>
          </w:p>
          <w:p w14:paraId="69A8B657"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M(b)=</w:t>
            </w:r>
            <w:r w:rsidRPr="00D457CB">
              <w:rPr>
                <w:rFonts w:ascii="Times New Roman" w:hAnsi="Times New Roman"/>
              </w:rPr>
              <w:t xml:space="preserve"> </w:t>
            </w:r>
            <w:r w:rsidRPr="00D457CB">
              <w:rPr>
                <w:rFonts w:ascii="Times New Roman" w:eastAsiaTheme="minorEastAsia" w:hAnsi="Times New Roman"/>
                <w:i w:val="0"/>
                <w:sz w:val="20"/>
                <w:szCs w:val="20"/>
                <w:lang w:eastAsia="zh-CN"/>
              </w:rPr>
              <w:t>3507205</w:t>
            </w:r>
            <w:r>
              <w:rPr>
                <w:rFonts w:ascii="Times New Roman" w:eastAsiaTheme="minorEastAsia" w:hAnsi="Times New Roman"/>
                <w:i w:val="0"/>
                <w:sz w:val="20"/>
                <w:szCs w:val="20"/>
                <w:lang w:eastAsia="zh-CN"/>
              </w:rPr>
              <w:t>(7.02565)</w:t>
            </w:r>
          </w:p>
          <w:p w14:paraId="086821AB"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w:t>
            </w:r>
            <w:r w:rsidRPr="00D457CB">
              <w:rPr>
                <w:rFonts w:ascii="Times New Roman" w:hAnsi="Times New Roman"/>
              </w:rPr>
              <w:t xml:space="preserve"> </w:t>
            </w:r>
            <w:r w:rsidRPr="00D457CB">
              <w:rPr>
                <w:rFonts w:ascii="Times New Roman" w:eastAsiaTheme="minorEastAsia" w:hAnsi="Times New Roman"/>
                <w:i w:val="0"/>
                <w:sz w:val="20"/>
                <w:szCs w:val="20"/>
                <w:lang w:eastAsia="zh-CN"/>
              </w:rPr>
              <w:t>2978365</w:t>
            </w:r>
            <w:r>
              <w:rPr>
                <w:rFonts w:ascii="Times New Roman" w:eastAsiaTheme="minorEastAsia" w:hAnsi="Times New Roman"/>
                <w:i w:val="0"/>
                <w:sz w:val="20"/>
                <w:szCs w:val="20"/>
                <w:lang w:eastAsia="zh-CN"/>
              </w:rPr>
              <w:t>(5.96628)</w:t>
            </w:r>
          </w:p>
          <w:p w14:paraId="0F3C1B71"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0FF56551"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(a)38.44%</w:t>
            </w:r>
          </w:p>
          <w:p w14:paraId="543C8ECB"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(b)15.08%</w:t>
            </w:r>
          </w:p>
        </w:tc>
        <w:tc>
          <w:tcPr>
            <w:tcW w:w="153" w:type="pct"/>
            <w:shd w:val="clear" w:color="auto" w:fill="auto"/>
          </w:tcPr>
          <w:p w14:paraId="323EEEB1"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3357DA30"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255" w:type="pct"/>
            <w:shd w:val="clear" w:color="auto" w:fill="auto"/>
          </w:tcPr>
          <w:p w14:paraId="4C5A2DC4"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1280</w:t>
            </w:r>
          </w:p>
        </w:tc>
        <w:tc>
          <w:tcPr>
            <w:tcW w:w="154" w:type="pct"/>
            <w:shd w:val="clear" w:color="auto" w:fill="auto"/>
          </w:tcPr>
          <w:p w14:paraId="3A9A993C"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102" w:type="pct"/>
            <w:shd w:val="clear" w:color="auto" w:fill="auto"/>
          </w:tcPr>
          <w:p w14:paraId="57F57540"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color w:val="FF0000"/>
                <w:sz w:val="20"/>
                <w:szCs w:val="20"/>
                <w:lang w:eastAsia="zh-CN"/>
              </w:rPr>
              <w:t>-</w:t>
            </w:r>
          </w:p>
        </w:tc>
        <w:tc>
          <w:tcPr>
            <w:tcW w:w="513" w:type="pct"/>
            <w:shd w:val="clear" w:color="auto" w:fill="auto"/>
          </w:tcPr>
          <w:p w14:paraId="7EA00C03"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Additional signalling overhead from network</w:t>
            </w:r>
          </w:p>
        </w:tc>
        <w:tc>
          <w:tcPr>
            <w:tcW w:w="311" w:type="pct"/>
            <w:shd w:val="clear" w:color="auto" w:fill="auto"/>
          </w:tcPr>
          <w:p w14:paraId="5CF9C147" w14:textId="5F171240" w:rsidR="00934741" w:rsidRPr="00D457CB" w:rsidRDefault="00934741" w:rsidP="00934741">
            <w:pPr>
              <w:pStyle w:val="Comments"/>
              <w:rPr>
                <w:rFonts w:ascii="Times New Roman" w:hAnsi="Times New Roman"/>
                <w:i w:val="0"/>
                <w:sz w:val="20"/>
                <w:szCs w:val="20"/>
              </w:rPr>
            </w:pPr>
            <w:r>
              <w:rPr>
                <w:rFonts w:ascii="Times New Roman" w:eastAsiaTheme="minorEastAsia" w:hAnsi="Times New Roman"/>
                <w:i w:val="0"/>
                <w:sz w:val="20"/>
                <w:szCs w:val="20"/>
                <w:lang w:eastAsia="zh-CN"/>
              </w:rPr>
              <w:t>possible mobility impact</w:t>
            </w:r>
          </w:p>
        </w:tc>
        <w:tc>
          <w:tcPr>
            <w:tcW w:w="301" w:type="pct"/>
            <w:shd w:val="clear" w:color="auto" w:fill="auto"/>
          </w:tcPr>
          <w:p w14:paraId="7478BA19"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FR2 60kHz</w:t>
            </w:r>
          </w:p>
          <w:p w14:paraId="56885435"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Async</w:t>
            </w:r>
          </w:p>
        </w:tc>
        <w:tc>
          <w:tcPr>
            <w:tcW w:w="510" w:type="pct"/>
            <w:vMerge/>
            <w:tcBorders>
              <w:right w:val="single" w:sz="18" w:space="0" w:color="000000"/>
            </w:tcBorders>
            <w:shd w:val="clear" w:color="auto" w:fill="auto"/>
          </w:tcPr>
          <w:p w14:paraId="47134A4C" w14:textId="77777777" w:rsidR="00934741" w:rsidRPr="00D457CB" w:rsidRDefault="00934741" w:rsidP="00934741">
            <w:pPr>
              <w:pStyle w:val="Comments"/>
              <w:rPr>
                <w:rFonts w:ascii="Times New Roman" w:hAnsi="Times New Roman"/>
                <w:i w:val="0"/>
                <w:sz w:val="20"/>
                <w:szCs w:val="20"/>
              </w:rPr>
            </w:pPr>
          </w:p>
        </w:tc>
      </w:tr>
      <w:tr w:rsidR="006C43CA" w:rsidRPr="00D457CB" w14:paraId="08FB34F3" w14:textId="77777777" w:rsidTr="00A55DDC">
        <w:tc>
          <w:tcPr>
            <w:tcW w:w="300" w:type="pct"/>
            <w:vMerge/>
            <w:tcBorders>
              <w:left w:val="single" w:sz="18" w:space="0" w:color="000000"/>
            </w:tcBorders>
            <w:shd w:val="clear" w:color="auto" w:fill="auto"/>
          </w:tcPr>
          <w:p w14:paraId="4EAFE5B7" w14:textId="77777777" w:rsidR="00934741" w:rsidRPr="00D457CB" w:rsidRDefault="00934741" w:rsidP="00934741">
            <w:pPr>
              <w:pStyle w:val="Comments"/>
              <w:rPr>
                <w:rFonts w:ascii="Times New Roman" w:hAnsi="Times New Roman"/>
                <w:i w:val="0"/>
                <w:sz w:val="20"/>
                <w:szCs w:val="20"/>
              </w:rPr>
            </w:pPr>
          </w:p>
        </w:tc>
        <w:tc>
          <w:tcPr>
            <w:tcW w:w="970" w:type="pct"/>
            <w:shd w:val="clear" w:color="auto" w:fill="auto"/>
          </w:tcPr>
          <w:p w14:paraId="4D0C7A17" w14:textId="77777777" w:rsidR="00934741" w:rsidRPr="00D457CB" w:rsidRDefault="00934741" w:rsidP="00934741">
            <w:pPr>
              <w:pStyle w:val="Comments"/>
              <w:rPr>
                <w:rFonts w:ascii="Times New Roman" w:hAnsi="Times New Roman"/>
                <w:i w:val="0"/>
                <w:sz w:val="20"/>
                <w:szCs w:val="20"/>
              </w:rPr>
            </w:pPr>
          </w:p>
        </w:tc>
        <w:tc>
          <w:tcPr>
            <w:tcW w:w="817" w:type="pct"/>
            <w:shd w:val="clear" w:color="auto" w:fill="auto"/>
          </w:tcPr>
          <w:p w14:paraId="72B4B1AC"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M(a)=</w:t>
            </w:r>
            <w:r w:rsidRPr="00D457CB">
              <w:rPr>
                <w:rFonts w:ascii="Times New Roman" w:hAnsi="Times New Roman"/>
              </w:rPr>
              <w:t xml:space="preserve"> </w:t>
            </w:r>
            <w:r w:rsidRPr="00D457CB">
              <w:rPr>
                <w:rFonts w:ascii="Times New Roman" w:eastAsiaTheme="minorEastAsia" w:hAnsi="Times New Roman"/>
                <w:i w:val="0"/>
                <w:sz w:val="20"/>
                <w:szCs w:val="20"/>
                <w:lang w:eastAsia="zh-CN"/>
              </w:rPr>
              <w:t>4018982.5</w:t>
            </w:r>
            <w:r>
              <w:rPr>
                <w:rFonts w:ascii="Times New Roman" w:eastAsiaTheme="minorEastAsia" w:hAnsi="Times New Roman"/>
                <w:i w:val="0"/>
                <w:sz w:val="20"/>
                <w:szCs w:val="20"/>
                <w:lang w:eastAsia="zh-CN"/>
              </w:rPr>
              <w:t>(8.05085)</w:t>
            </w:r>
          </w:p>
          <w:p w14:paraId="19111437"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M(b)=</w:t>
            </w:r>
            <w:r w:rsidRPr="00D457CB">
              <w:rPr>
                <w:rFonts w:ascii="Times New Roman" w:hAnsi="Times New Roman"/>
              </w:rPr>
              <w:t xml:space="preserve"> </w:t>
            </w:r>
            <w:r w:rsidRPr="00D457CB">
              <w:rPr>
                <w:rFonts w:ascii="Times New Roman" w:eastAsiaTheme="minorEastAsia" w:hAnsi="Times New Roman"/>
                <w:i w:val="0"/>
                <w:sz w:val="20"/>
                <w:szCs w:val="20"/>
                <w:lang w:eastAsia="zh-CN"/>
              </w:rPr>
              <w:t>3039302.5</w:t>
            </w:r>
            <w:r>
              <w:rPr>
                <w:rFonts w:ascii="Times New Roman" w:eastAsiaTheme="minorEastAsia" w:hAnsi="Times New Roman"/>
                <w:i w:val="0"/>
                <w:sz w:val="20"/>
                <w:szCs w:val="20"/>
                <w:lang w:eastAsia="zh-CN"/>
              </w:rPr>
              <w:t>(6.08835)</w:t>
            </w:r>
          </w:p>
          <w:p w14:paraId="3F4137DB"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w:t>
            </w:r>
            <w:r w:rsidRPr="00D457CB">
              <w:rPr>
                <w:rFonts w:ascii="Times New Roman" w:hAnsi="Times New Roman"/>
              </w:rPr>
              <w:t xml:space="preserve"> </w:t>
            </w:r>
            <w:r w:rsidRPr="00D457CB">
              <w:rPr>
                <w:rFonts w:ascii="Times New Roman" w:eastAsiaTheme="minorEastAsia" w:hAnsi="Times New Roman"/>
                <w:i w:val="0"/>
                <w:sz w:val="20"/>
                <w:szCs w:val="20"/>
                <w:lang w:eastAsia="zh-CN"/>
              </w:rPr>
              <w:t>2510462.5</w:t>
            </w:r>
            <w:r>
              <w:rPr>
                <w:rFonts w:ascii="Times New Roman" w:eastAsiaTheme="minorEastAsia" w:hAnsi="Times New Roman"/>
                <w:i w:val="0"/>
                <w:sz w:val="20"/>
                <w:szCs w:val="20"/>
                <w:lang w:eastAsia="zh-CN"/>
              </w:rPr>
              <w:t>(5.02897)</w:t>
            </w:r>
          </w:p>
          <w:p w14:paraId="364DF207"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674ABB66"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(a)37.54%</w:t>
            </w:r>
          </w:p>
          <w:p w14:paraId="3904357C"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(b)17.4%</w:t>
            </w:r>
          </w:p>
        </w:tc>
        <w:tc>
          <w:tcPr>
            <w:tcW w:w="153" w:type="pct"/>
            <w:shd w:val="clear" w:color="auto" w:fill="auto"/>
          </w:tcPr>
          <w:p w14:paraId="7184B26E"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0ABE24BE"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255" w:type="pct"/>
            <w:shd w:val="clear" w:color="auto" w:fill="auto"/>
          </w:tcPr>
          <w:p w14:paraId="3B944D63"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1280</w:t>
            </w:r>
          </w:p>
        </w:tc>
        <w:tc>
          <w:tcPr>
            <w:tcW w:w="154" w:type="pct"/>
            <w:shd w:val="clear" w:color="auto" w:fill="auto"/>
          </w:tcPr>
          <w:p w14:paraId="4369A9EE"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102" w:type="pct"/>
            <w:shd w:val="clear" w:color="auto" w:fill="auto"/>
          </w:tcPr>
          <w:p w14:paraId="47A8D691"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color w:val="FF0000"/>
                <w:sz w:val="20"/>
                <w:szCs w:val="20"/>
                <w:lang w:eastAsia="zh-CN"/>
              </w:rPr>
              <w:t>-</w:t>
            </w:r>
          </w:p>
        </w:tc>
        <w:tc>
          <w:tcPr>
            <w:tcW w:w="513" w:type="pct"/>
            <w:shd w:val="clear" w:color="auto" w:fill="auto"/>
          </w:tcPr>
          <w:p w14:paraId="333C60FA"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Additional signalling overhead from network</w:t>
            </w:r>
          </w:p>
        </w:tc>
        <w:tc>
          <w:tcPr>
            <w:tcW w:w="311" w:type="pct"/>
            <w:shd w:val="clear" w:color="auto" w:fill="auto"/>
          </w:tcPr>
          <w:p w14:paraId="2E612AAB" w14:textId="6DA756F9" w:rsidR="00934741" w:rsidRPr="00D457CB" w:rsidRDefault="00934741" w:rsidP="00934741">
            <w:pPr>
              <w:pStyle w:val="Comments"/>
              <w:rPr>
                <w:rFonts w:ascii="Times New Roman" w:hAnsi="Times New Roman"/>
                <w:i w:val="0"/>
                <w:sz w:val="20"/>
                <w:szCs w:val="20"/>
              </w:rPr>
            </w:pPr>
            <w:r>
              <w:rPr>
                <w:rFonts w:ascii="Times New Roman" w:eastAsiaTheme="minorEastAsia" w:hAnsi="Times New Roman"/>
                <w:i w:val="0"/>
                <w:sz w:val="20"/>
                <w:szCs w:val="20"/>
                <w:lang w:eastAsia="zh-CN"/>
              </w:rPr>
              <w:t>possible mobility impact</w:t>
            </w:r>
          </w:p>
        </w:tc>
        <w:tc>
          <w:tcPr>
            <w:tcW w:w="301" w:type="pct"/>
            <w:shd w:val="clear" w:color="auto" w:fill="auto"/>
          </w:tcPr>
          <w:p w14:paraId="60AE9F69"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FR2 120kHz</w:t>
            </w:r>
          </w:p>
          <w:p w14:paraId="26266F50"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Sync</w:t>
            </w:r>
          </w:p>
          <w:p w14:paraId="2B8926AE" w14:textId="77777777" w:rsidR="00934741" w:rsidRPr="00D457CB" w:rsidRDefault="00934741" w:rsidP="00934741">
            <w:pPr>
              <w:pStyle w:val="Comments"/>
              <w:rPr>
                <w:rFonts w:ascii="Times New Roman" w:hAnsi="Times New Roman"/>
                <w:i w:val="0"/>
                <w:sz w:val="20"/>
                <w:szCs w:val="20"/>
              </w:rPr>
            </w:pPr>
          </w:p>
        </w:tc>
        <w:tc>
          <w:tcPr>
            <w:tcW w:w="510" w:type="pct"/>
            <w:vMerge/>
            <w:tcBorders>
              <w:right w:val="single" w:sz="18" w:space="0" w:color="000000"/>
            </w:tcBorders>
            <w:shd w:val="clear" w:color="auto" w:fill="auto"/>
          </w:tcPr>
          <w:p w14:paraId="479DBA27" w14:textId="77777777" w:rsidR="00934741" w:rsidRPr="00D457CB" w:rsidRDefault="00934741" w:rsidP="00934741">
            <w:pPr>
              <w:pStyle w:val="Comments"/>
              <w:rPr>
                <w:rFonts w:ascii="Times New Roman" w:hAnsi="Times New Roman"/>
                <w:i w:val="0"/>
                <w:sz w:val="20"/>
                <w:szCs w:val="20"/>
              </w:rPr>
            </w:pPr>
          </w:p>
        </w:tc>
      </w:tr>
      <w:tr w:rsidR="006C43CA" w:rsidRPr="00D457CB" w14:paraId="48CCA9EC" w14:textId="77777777" w:rsidTr="00A55DDC">
        <w:tc>
          <w:tcPr>
            <w:tcW w:w="300" w:type="pct"/>
            <w:vMerge/>
            <w:tcBorders>
              <w:left w:val="single" w:sz="18" w:space="0" w:color="000000"/>
              <w:bottom w:val="single" w:sz="12" w:space="0" w:color="000000"/>
            </w:tcBorders>
            <w:shd w:val="clear" w:color="auto" w:fill="auto"/>
          </w:tcPr>
          <w:p w14:paraId="282B0C65" w14:textId="77777777" w:rsidR="00934741" w:rsidRPr="00D457CB" w:rsidRDefault="00934741" w:rsidP="00934741">
            <w:pPr>
              <w:pStyle w:val="Comments"/>
              <w:rPr>
                <w:rFonts w:ascii="Times New Roman" w:hAnsi="Times New Roman"/>
                <w:i w:val="0"/>
                <w:sz w:val="20"/>
                <w:szCs w:val="20"/>
              </w:rPr>
            </w:pPr>
          </w:p>
        </w:tc>
        <w:tc>
          <w:tcPr>
            <w:tcW w:w="970" w:type="pct"/>
            <w:tcBorders>
              <w:bottom w:val="single" w:sz="12" w:space="0" w:color="000000"/>
            </w:tcBorders>
            <w:shd w:val="clear" w:color="auto" w:fill="auto"/>
          </w:tcPr>
          <w:p w14:paraId="1687486C" w14:textId="77777777" w:rsidR="00934741" w:rsidRPr="00D457CB" w:rsidRDefault="00934741" w:rsidP="00934741">
            <w:pPr>
              <w:pStyle w:val="Comments"/>
              <w:rPr>
                <w:rFonts w:ascii="Times New Roman" w:hAnsi="Times New Roman"/>
                <w:i w:val="0"/>
                <w:sz w:val="20"/>
                <w:szCs w:val="20"/>
              </w:rPr>
            </w:pPr>
          </w:p>
        </w:tc>
        <w:tc>
          <w:tcPr>
            <w:tcW w:w="817" w:type="pct"/>
            <w:tcBorders>
              <w:bottom w:val="single" w:sz="12" w:space="0" w:color="000000"/>
            </w:tcBorders>
            <w:shd w:val="clear" w:color="auto" w:fill="auto"/>
          </w:tcPr>
          <w:p w14:paraId="5EF226E2"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M(a)=</w:t>
            </w:r>
            <w:r w:rsidRPr="00D457CB">
              <w:rPr>
                <w:rFonts w:ascii="Times New Roman" w:hAnsi="Times New Roman"/>
              </w:rPr>
              <w:t xml:space="preserve"> </w:t>
            </w:r>
            <w:r w:rsidRPr="00D457CB">
              <w:rPr>
                <w:rFonts w:ascii="Times New Roman" w:eastAsiaTheme="minorEastAsia" w:hAnsi="Times New Roman"/>
                <w:i w:val="0"/>
                <w:sz w:val="20"/>
                <w:szCs w:val="20"/>
                <w:lang w:eastAsia="zh-CN"/>
              </w:rPr>
              <w:t>4837982.5</w:t>
            </w:r>
            <w:r>
              <w:rPr>
                <w:rFonts w:ascii="Times New Roman" w:eastAsiaTheme="minorEastAsia" w:hAnsi="Times New Roman"/>
                <w:i w:val="0"/>
                <w:sz w:val="20"/>
                <w:szCs w:val="20"/>
                <w:lang w:eastAsia="zh-CN"/>
              </w:rPr>
              <w:t>(9.69147)</w:t>
            </w:r>
          </w:p>
          <w:p w14:paraId="0ACA892B"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M(b)=</w:t>
            </w:r>
            <w:r w:rsidRPr="00D457CB">
              <w:rPr>
                <w:rFonts w:ascii="Times New Roman" w:hAnsi="Times New Roman"/>
              </w:rPr>
              <w:t xml:space="preserve"> </w:t>
            </w:r>
            <w:r w:rsidRPr="00D457CB">
              <w:rPr>
                <w:rFonts w:ascii="Times New Roman" w:eastAsiaTheme="minorEastAsia" w:hAnsi="Times New Roman"/>
                <w:i w:val="0"/>
                <w:sz w:val="20"/>
                <w:szCs w:val="20"/>
                <w:lang w:eastAsia="zh-CN"/>
              </w:rPr>
              <w:t>3507302.5</w:t>
            </w:r>
            <w:r>
              <w:rPr>
                <w:rFonts w:ascii="Times New Roman" w:eastAsiaTheme="minorEastAsia" w:hAnsi="Times New Roman"/>
                <w:i w:val="0"/>
                <w:sz w:val="20"/>
                <w:szCs w:val="20"/>
                <w:lang w:eastAsia="zh-CN"/>
              </w:rPr>
              <w:t>(7.02585)</w:t>
            </w:r>
          </w:p>
          <w:p w14:paraId="16FCDAAA"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w:t>
            </w:r>
            <w:r w:rsidRPr="00D457CB">
              <w:rPr>
                <w:rFonts w:ascii="Times New Roman" w:hAnsi="Times New Roman"/>
              </w:rPr>
              <w:t xml:space="preserve"> </w:t>
            </w:r>
            <w:r w:rsidRPr="00D457CB">
              <w:rPr>
                <w:rFonts w:ascii="Times New Roman" w:eastAsiaTheme="minorEastAsia" w:hAnsi="Times New Roman"/>
                <w:i w:val="0"/>
                <w:sz w:val="20"/>
                <w:szCs w:val="20"/>
                <w:lang w:eastAsia="zh-CN"/>
              </w:rPr>
              <w:t>2978462.5</w:t>
            </w:r>
            <w:r>
              <w:rPr>
                <w:rFonts w:ascii="Times New Roman" w:eastAsiaTheme="minorEastAsia" w:hAnsi="Times New Roman"/>
                <w:i w:val="0"/>
                <w:sz w:val="20"/>
                <w:szCs w:val="20"/>
                <w:lang w:eastAsia="zh-CN"/>
              </w:rPr>
              <w:t>(5.96647)</w:t>
            </w:r>
          </w:p>
          <w:p w14:paraId="79350DF6" w14:textId="77777777" w:rsidR="00934741" w:rsidRPr="00D457CB" w:rsidRDefault="00934741" w:rsidP="00934741">
            <w:pPr>
              <w:pStyle w:val="Comments"/>
              <w:rPr>
                <w:rFonts w:ascii="Times New Roman" w:hAnsi="Times New Roman"/>
                <w:i w:val="0"/>
                <w:sz w:val="20"/>
                <w:szCs w:val="20"/>
              </w:rPr>
            </w:pPr>
          </w:p>
        </w:tc>
        <w:tc>
          <w:tcPr>
            <w:tcW w:w="307" w:type="pct"/>
            <w:tcBorders>
              <w:bottom w:val="single" w:sz="12" w:space="0" w:color="auto"/>
            </w:tcBorders>
            <w:shd w:val="clear" w:color="auto" w:fill="auto"/>
          </w:tcPr>
          <w:p w14:paraId="03659D51"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(a)38.44%</w:t>
            </w:r>
          </w:p>
          <w:p w14:paraId="6C50E525"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(b)15.08%</w:t>
            </w:r>
          </w:p>
        </w:tc>
        <w:tc>
          <w:tcPr>
            <w:tcW w:w="153" w:type="pct"/>
            <w:tcBorders>
              <w:bottom w:val="single" w:sz="12" w:space="0" w:color="auto"/>
            </w:tcBorders>
            <w:shd w:val="clear" w:color="auto" w:fill="auto"/>
          </w:tcPr>
          <w:p w14:paraId="7673A989" w14:textId="77777777" w:rsidR="00934741" w:rsidRPr="00D457CB" w:rsidRDefault="00934741" w:rsidP="00934741">
            <w:pPr>
              <w:pStyle w:val="Comments"/>
              <w:rPr>
                <w:rFonts w:ascii="Times New Roman" w:hAnsi="Times New Roman"/>
                <w:i w:val="0"/>
                <w:sz w:val="20"/>
                <w:szCs w:val="20"/>
              </w:rPr>
            </w:pPr>
          </w:p>
        </w:tc>
        <w:tc>
          <w:tcPr>
            <w:tcW w:w="307" w:type="pct"/>
            <w:tcBorders>
              <w:bottom w:val="single" w:sz="12" w:space="0" w:color="auto"/>
            </w:tcBorders>
            <w:shd w:val="clear" w:color="auto" w:fill="auto"/>
          </w:tcPr>
          <w:p w14:paraId="4E3BD897"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255" w:type="pct"/>
            <w:tcBorders>
              <w:bottom w:val="single" w:sz="12" w:space="0" w:color="auto"/>
            </w:tcBorders>
            <w:shd w:val="clear" w:color="auto" w:fill="auto"/>
          </w:tcPr>
          <w:p w14:paraId="68F10161"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1280</w:t>
            </w:r>
          </w:p>
        </w:tc>
        <w:tc>
          <w:tcPr>
            <w:tcW w:w="154" w:type="pct"/>
            <w:tcBorders>
              <w:bottom w:val="single" w:sz="12" w:space="0" w:color="auto"/>
            </w:tcBorders>
            <w:shd w:val="clear" w:color="auto" w:fill="auto"/>
          </w:tcPr>
          <w:p w14:paraId="00CECEFE"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102" w:type="pct"/>
            <w:tcBorders>
              <w:bottom w:val="single" w:sz="12" w:space="0" w:color="auto"/>
            </w:tcBorders>
            <w:shd w:val="clear" w:color="auto" w:fill="auto"/>
          </w:tcPr>
          <w:p w14:paraId="18E79734"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color w:val="FF0000"/>
                <w:sz w:val="20"/>
                <w:szCs w:val="20"/>
                <w:lang w:eastAsia="zh-CN"/>
              </w:rPr>
              <w:t>-</w:t>
            </w:r>
          </w:p>
        </w:tc>
        <w:tc>
          <w:tcPr>
            <w:tcW w:w="513" w:type="pct"/>
            <w:tcBorders>
              <w:bottom w:val="single" w:sz="12" w:space="0" w:color="auto"/>
            </w:tcBorders>
            <w:shd w:val="clear" w:color="auto" w:fill="auto"/>
          </w:tcPr>
          <w:p w14:paraId="07A070D3"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Additional signalling overhead from network</w:t>
            </w:r>
          </w:p>
        </w:tc>
        <w:tc>
          <w:tcPr>
            <w:tcW w:w="311" w:type="pct"/>
            <w:tcBorders>
              <w:bottom w:val="single" w:sz="12" w:space="0" w:color="auto"/>
            </w:tcBorders>
            <w:shd w:val="clear" w:color="auto" w:fill="auto"/>
          </w:tcPr>
          <w:p w14:paraId="3114FFD8" w14:textId="228700C9" w:rsidR="00934741" w:rsidRPr="00D457CB" w:rsidRDefault="00934741" w:rsidP="00934741">
            <w:pPr>
              <w:pStyle w:val="Comments"/>
              <w:rPr>
                <w:rFonts w:ascii="Times New Roman" w:hAnsi="Times New Roman"/>
                <w:i w:val="0"/>
                <w:sz w:val="20"/>
                <w:szCs w:val="20"/>
              </w:rPr>
            </w:pPr>
            <w:r>
              <w:rPr>
                <w:rFonts w:ascii="Times New Roman" w:eastAsiaTheme="minorEastAsia" w:hAnsi="Times New Roman"/>
                <w:i w:val="0"/>
                <w:sz w:val="20"/>
                <w:szCs w:val="20"/>
                <w:lang w:eastAsia="zh-CN"/>
              </w:rPr>
              <w:t>possible mobility impact</w:t>
            </w:r>
          </w:p>
        </w:tc>
        <w:tc>
          <w:tcPr>
            <w:tcW w:w="301" w:type="pct"/>
            <w:tcBorders>
              <w:bottom w:val="single" w:sz="12" w:space="0" w:color="auto"/>
            </w:tcBorders>
            <w:shd w:val="clear" w:color="auto" w:fill="auto"/>
          </w:tcPr>
          <w:p w14:paraId="0DA7D19C"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FR2 120kHz</w:t>
            </w:r>
          </w:p>
          <w:p w14:paraId="7A20F81E"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Async</w:t>
            </w:r>
          </w:p>
        </w:tc>
        <w:tc>
          <w:tcPr>
            <w:tcW w:w="510" w:type="pct"/>
            <w:vMerge/>
            <w:tcBorders>
              <w:bottom w:val="single" w:sz="12" w:space="0" w:color="auto"/>
              <w:right w:val="single" w:sz="18" w:space="0" w:color="000000"/>
            </w:tcBorders>
            <w:shd w:val="clear" w:color="auto" w:fill="auto"/>
          </w:tcPr>
          <w:p w14:paraId="5DDB800F" w14:textId="77777777" w:rsidR="00934741" w:rsidRPr="00D457CB" w:rsidRDefault="00934741" w:rsidP="00934741">
            <w:pPr>
              <w:pStyle w:val="Comments"/>
              <w:rPr>
                <w:rFonts w:ascii="Times New Roman" w:hAnsi="Times New Roman"/>
                <w:i w:val="0"/>
                <w:sz w:val="20"/>
                <w:szCs w:val="20"/>
              </w:rPr>
            </w:pPr>
          </w:p>
        </w:tc>
      </w:tr>
    </w:tbl>
    <w:p w14:paraId="6E9FA0D7" w14:textId="77777777" w:rsidR="00FA353D" w:rsidRPr="00D457CB" w:rsidRDefault="00FA353D" w:rsidP="00FA353D">
      <w:pPr>
        <w:rPr>
          <w:lang w:eastAsia="zh-CN"/>
        </w:rPr>
      </w:pPr>
    </w:p>
    <w:p w14:paraId="0013EBB7" w14:textId="0667502C" w:rsidR="002F1BE9" w:rsidRDefault="00FA353D" w:rsidP="00FA353D">
      <w:pPr>
        <w:rPr>
          <w:lang w:eastAsia="zh-CN"/>
        </w:rPr>
      </w:pPr>
      <w:r w:rsidRPr="00D457CB">
        <w:rPr>
          <w:lang w:eastAsia="zh-CN"/>
        </w:rPr>
        <w:t>From</w:t>
      </w:r>
      <w:r w:rsidR="007B77D4" w:rsidRPr="00D457CB">
        <w:rPr>
          <w:lang w:eastAsia="zh-CN"/>
        </w:rPr>
        <w:t xml:space="preserve"> </w:t>
      </w:r>
      <w:r w:rsidR="00C23D93" w:rsidRPr="00D457CB">
        <w:t xml:space="preserve">Table </w:t>
      </w:r>
      <w:r w:rsidR="00C23D93" w:rsidRPr="00D457CB">
        <w:rPr>
          <w:noProof/>
        </w:rPr>
        <w:t>4</w:t>
      </w:r>
      <w:r w:rsidRPr="00D457CB">
        <w:rPr>
          <w:lang w:eastAsia="zh-CN"/>
        </w:rPr>
        <w:t xml:space="preserve">, it can be seen that for intra-frequency measurement, </w:t>
      </w:r>
      <w:r w:rsidR="009D324C">
        <w:rPr>
          <w:lang w:eastAsia="zh-CN"/>
        </w:rPr>
        <w:t>w</w:t>
      </w:r>
      <w:r w:rsidR="002F1BE9">
        <w:rPr>
          <w:lang w:eastAsia="zh-CN"/>
        </w:rPr>
        <w:t>hen</w:t>
      </w:r>
      <w:r w:rsidR="009D324C">
        <w:rPr>
          <w:lang w:eastAsia="zh-CN"/>
        </w:rPr>
        <w:t xml:space="preserve"> reducing </w:t>
      </w:r>
      <w:r w:rsidR="002F1BE9">
        <w:rPr>
          <w:lang w:eastAsia="zh-CN"/>
        </w:rPr>
        <w:t>the</w:t>
      </w:r>
      <w:r w:rsidR="009D324C">
        <w:rPr>
          <w:lang w:eastAsia="zh-CN"/>
        </w:rPr>
        <w:t xml:space="preserve"> number of neighbor cell</w:t>
      </w:r>
      <w:r w:rsidR="002F1BE9">
        <w:rPr>
          <w:lang w:eastAsia="zh-CN"/>
        </w:rPr>
        <w:t>s</w:t>
      </w:r>
      <w:r w:rsidR="009D324C" w:rsidRPr="009D324C">
        <w:rPr>
          <w:lang w:eastAsia="zh-CN"/>
        </w:rPr>
        <w:t xml:space="preserve"> </w:t>
      </w:r>
      <w:r w:rsidR="009D324C" w:rsidRPr="00D457CB">
        <w:rPr>
          <w:lang w:eastAsia="zh-CN"/>
        </w:rPr>
        <w:t>without reducing the measurement period</w:t>
      </w:r>
      <w:r w:rsidR="009D324C">
        <w:rPr>
          <w:lang w:eastAsia="zh-CN"/>
        </w:rPr>
        <w:t>, the power saving gain increases significantly. A</w:t>
      </w:r>
      <w:r w:rsidRPr="00D457CB">
        <w:rPr>
          <w:lang w:eastAsia="zh-CN"/>
        </w:rPr>
        <w:t xml:space="preserve">bout 5%~7% power saving gain is achieved by reducing the number </w:t>
      </w:r>
      <w:r w:rsidR="002F1BE9">
        <w:rPr>
          <w:lang w:eastAsia="zh-CN"/>
        </w:rPr>
        <w:t xml:space="preserve">of neighbor cells </w:t>
      </w:r>
      <w:r w:rsidR="009D324C">
        <w:rPr>
          <w:lang w:eastAsia="zh-CN"/>
        </w:rPr>
        <w:t>from 8 to 4</w:t>
      </w:r>
      <w:r w:rsidR="002F1BE9">
        <w:rPr>
          <w:lang w:eastAsia="zh-CN"/>
        </w:rPr>
        <w:t>,</w:t>
      </w:r>
      <w:r w:rsidR="009D324C">
        <w:rPr>
          <w:lang w:eastAsia="zh-CN"/>
        </w:rPr>
        <w:t xml:space="preserve"> and about 14%~19% power saving gain by reducing from 16 to 4. </w:t>
      </w:r>
      <w:r w:rsidRPr="00D457CB">
        <w:rPr>
          <w:lang w:eastAsia="zh-CN"/>
        </w:rPr>
        <w:t>. About 26%~35% power saving gain is achieved by reducing the number of neighbor cell</w:t>
      </w:r>
      <w:r w:rsidR="002F1BE9">
        <w:rPr>
          <w:lang w:eastAsia="zh-CN"/>
        </w:rPr>
        <w:t xml:space="preserve">s and </w:t>
      </w:r>
      <w:r w:rsidRPr="00D457CB">
        <w:rPr>
          <w:lang w:eastAsia="zh-CN"/>
        </w:rPr>
        <w:t xml:space="preserve"> the measurement </w:t>
      </w:r>
      <w:r w:rsidR="002F1BE9">
        <w:rPr>
          <w:lang w:eastAsia="zh-CN"/>
        </w:rPr>
        <w:t xml:space="preserve">period </w:t>
      </w:r>
      <w:r w:rsidRPr="00D457CB">
        <w:rPr>
          <w:lang w:eastAsia="zh-CN"/>
        </w:rPr>
        <w:t xml:space="preserve">from the whole SMTC duration to part of SMTC duration. </w:t>
      </w:r>
    </w:p>
    <w:p w14:paraId="7CEA5DB3" w14:textId="1746876D" w:rsidR="00FA353D" w:rsidRPr="00D457CB" w:rsidRDefault="00FA353D" w:rsidP="00FA353D">
      <w:pPr>
        <w:rPr>
          <w:lang w:eastAsia="zh-CN"/>
        </w:rPr>
      </w:pPr>
      <w:r w:rsidRPr="00D457CB">
        <w:rPr>
          <w:lang w:eastAsia="zh-CN"/>
        </w:rPr>
        <w:t xml:space="preserve">For inter-frequency measurement, about 35%~38% power saving gain is achieved if the number of frequencies is reduced from 6 to 3, where the number of frequencies provided by the network is 6 and neighbor cells exist in 6 frequencies, i.e., both the detection and measurement power are saved in three frequencies.  About 13%~17% power saving gain is achieved if the number of frequencies is reduced from 6 to 3, where the number of frequencies provided by the network is 6 and neighbor cells only exist in 3 frequencies, i.e., only part of measurement power is saved. Therefore, both reducing number of intra-frequency neighbor cell measurement and inter-frequency neighbor cell measurement should be further considered for power saving. </w:t>
      </w:r>
    </w:p>
    <w:p w14:paraId="46199722" w14:textId="2D902B76" w:rsidR="00FA353D" w:rsidRPr="00D457CB" w:rsidRDefault="00FA353D" w:rsidP="00FA353D">
      <w:pPr>
        <w:rPr>
          <w:b/>
          <w:lang w:eastAsia="zh-CN"/>
        </w:rPr>
      </w:pPr>
      <w:r w:rsidRPr="00D457CB">
        <w:rPr>
          <w:b/>
          <w:lang w:eastAsia="zh-CN"/>
        </w:rPr>
        <w:t xml:space="preserve">Proposal </w:t>
      </w:r>
      <w:r w:rsidR="00E265E1">
        <w:rPr>
          <w:b/>
          <w:lang w:eastAsia="zh-CN"/>
        </w:rPr>
        <w:t>4</w:t>
      </w:r>
      <w:r w:rsidRPr="00D457CB">
        <w:rPr>
          <w:b/>
          <w:lang w:eastAsia="zh-CN"/>
        </w:rPr>
        <w:t>: Both reduction in number of neighbor cells and neighbor frequencies for RRM measurements are considered for power saving.</w:t>
      </w:r>
    </w:p>
    <w:p w14:paraId="5EC7DDF9" w14:textId="266192DC" w:rsidR="00D17E2A" w:rsidRDefault="00D14A64" w:rsidP="00A55DDC">
      <w:pPr>
        <w:pStyle w:val="Heading4"/>
        <w:rPr>
          <w:lang w:eastAsia="zh-CN"/>
        </w:rPr>
      </w:pPr>
      <w:r>
        <w:rPr>
          <w:lang w:eastAsia="zh-CN"/>
        </w:rPr>
        <w:t>Evaluation on mobility impact</w:t>
      </w:r>
      <w:r w:rsidR="00D17E2A">
        <w:rPr>
          <w:lang w:eastAsia="zh-CN"/>
        </w:rPr>
        <w:t xml:space="preserve"> </w:t>
      </w:r>
    </w:p>
    <w:p w14:paraId="4D5D7CDB" w14:textId="7F2CEDCC" w:rsidR="00FA353D" w:rsidRPr="00D457CB" w:rsidRDefault="0094781D" w:rsidP="00FA353D">
      <w:pPr>
        <w:rPr>
          <w:lang w:eastAsia="zh-CN"/>
        </w:rPr>
      </w:pPr>
      <w:r>
        <w:rPr>
          <w:lang w:eastAsia="zh-CN"/>
        </w:rPr>
        <w:t xml:space="preserve">Since the L3 measurements are for mobility, such as for cell reselection and handover, reducing the measured cells/frequencies may result in some mobility impact. Take cell reselection as an example. </w:t>
      </w:r>
      <w:r>
        <w:t xml:space="preserve">If some frequencies or cells are not measured, for example cell 1, UE will not reselect to the cell 1. If cell 1 is the best cell for UE to camp on. This means UE’s mobility performance is affected in this case. </w:t>
      </w:r>
      <w:r w:rsidR="00AB3D58">
        <w:t>Reducing the</w:t>
      </w:r>
      <w:r>
        <w:t xml:space="preserve"> </w:t>
      </w:r>
      <w:r w:rsidR="00AB3D58">
        <w:t>measured or detected number of neighbor cells and frequencies should be carefully considered, since d</w:t>
      </w:r>
      <w:r>
        <w:t>irectly reducing the measured number may result in mobility impact.</w:t>
      </w:r>
    </w:p>
    <w:p w14:paraId="168BB2FB" w14:textId="3F856B9B" w:rsidR="00FA353D" w:rsidRPr="00D457CB" w:rsidRDefault="00FA353D" w:rsidP="00FA353D">
      <w:pPr>
        <w:rPr>
          <w:lang w:eastAsia="zh-CN"/>
        </w:rPr>
      </w:pPr>
      <w:r w:rsidRPr="00D457CB">
        <w:rPr>
          <w:kern w:val="2"/>
          <w:lang w:eastAsia="zh-CN"/>
        </w:rPr>
        <w:t>To show that</w:t>
      </w:r>
      <w:r w:rsidRPr="00D457CB">
        <w:rPr>
          <w:lang w:eastAsia="zh-CN"/>
        </w:rPr>
        <w:t xml:space="preserve"> </w:t>
      </w:r>
      <w:r w:rsidR="006D1AA3">
        <w:rPr>
          <w:lang w:eastAsia="zh-CN"/>
        </w:rPr>
        <w:t xml:space="preserve">there exists the possibility to </w:t>
      </w:r>
      <w:r w:rsidR="006D1AA3" w:rsidRPr="00A55DDC">
        <w:rPr>
          <w:lang w:eastAsia="zh-CN"/>
        </w:rPr>
        <w:t>reduce he measurements without degrading the mobility performance</w:t>
      </w:r>
      <w:r w:rsidRPr="00D457CB">
        <w:rPr>
          <w:lang w:eastAsia="zh-CN"/>
        </w:rPr>
        <w:t>, we take the UE in idle mode for example. The measurement results for idle UE is used for cell reselection, where UE obtain the recommended neighbor frequencies and neighbor cells from the serving cell’s SI. As shown in the following</w:t>
      </w:r>
      <w:r w:rsidR="007B77D4" w:rsidRPr="00D457CB">
        <w:rPr>
          <w:lang w:eastAsia="zh-CN"/>
        </w:rPr>
        <w:t xml:space="preserve"> </w:t>
      </w:r>
      <w:r w:rsidR="00C23D93" w:rsidRPr="00D457CB">
        <w:t xml:space="preserve">Fig. </w:t>
      </w:r>
      <w:r w:rsidR="00C23D93" w:rsidRPr="00D457CB">
        <w:rPr>
          <w:noProof/>
        </w:rPr>
        <w:t>7</w:t>
      </w:r>
      <w:r w:rsidRPr="00D457CB">
        <w:rPr>
          <w:lang w:eastAsia="zh-CN"/>
        </w:rPr>
        <w:t xml:space="preserve">, </w:t>
      </w:r>
      <w:r w:rsidRPr="00D457CB">
        <w:rPr>
          <w:kern w:val="2"/>
          <w:lang w:eastAsia="zh-CN"/>
        </w:rPr>
        <w:t xml:space="preserve">there are 7 cellular cells with 200 m BS distance and operating in FR2. Every cell has 3 sectors, with 32 TX beams.  100 UEs are randomly distributed in the center cell, equipped with 32 RX beams forming from 8 receive antennas. To simulate a real shadowing scenario with building, we locate a square building with side length of 75 meters. </w:t>
      </w:r>
      <w:r w:rsidRPr="00D457CB">
        <w:rPr>
          <w:lang w:eastAsia="zh-CN"/>
        </w:rPr>
        <w:t xml:space="preserve">The cell 1~6 are regarded as neighbor cells provided to the UE in the center cell. </w:t>
      </w:r>
    </w:p>
    <w:p w14:paraId="085DFD5C" w14:textId="77777777" w:rsidR="00FA353D" w:rsidRPr="00D457CB" w:rsidRDefault="006D1AA3" w:rsidP="00FA353D">
      <w:pPr>
        <w:jc w:val="center"/>
        <w:rPr>
          <w:kern w:val="2"/>
          <w:lang w:eastAsia="zh-CN"/>
        </w:rPr>
      </w:pPr>
      <w:r w:rsidRPr="00D457CB">
        <w:rPr>
          <w:noProof/>
          <w:kern w:val="2"/>
          <w:lang w:eastAsia="zh-CN"/>
        </w:rPr>
        <mc:AlternateContent>
          <mc:Choice Requires="wps">
            <w:drawing>
              <wp:anchor distT="45720" distB="45720" distL="114300" distR="114300" simplePos="0" relativeHeight="251680768" behindDoc="0" locked="0" layoutInCell="1" allowOverlap="1" wp14:anchorId="24463CE8" wp14:editId="311FCAAA">
                <wp:simplePos x="0" y="0"/>
                <wp:positionH relativeFrom="column">
                  <wp:posOffset>4681196</wp:posOffset>
                </wp:positionH>
                <wp:positionV relativeFrom="paragraph">
                  <wp:posOffset>1366364</wp:posOffset>
                </wp:positionV>
                <wp:extent cx="219075" cy="277978"/>
                <wp:effectExtent l="0" t="0" r="0" b="0"/>
                <wp:wrapNone/>
                <wp:docPr id="2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277978"/>
                        </a:xfrm>
                        <a:prstGeom prst="rect">
                          <a:avLst/>
                        </a:prstGeom>
                        <a:noFill/>
                        <a:ln w="9525">
                          <a:noFill/>
                          <a:miter lim="800000"/>
                          <a:headEnd/>
                          <a:tailEnd/>
                        </a:ln>
                      </wps:spPr>
                      <wps:txbx>
                        <w:txbxContent>
                          <w:p w14:paraId="516B3021" w14:textId="77777777" w:rsidR="00230B4E" w:rsidRDefault="00230B4E" w:rsidP="00FA353D">
                            <w:r>
                              <w:t>2</w:t>
                            </w:r>
                            <w:r w:rsidRPr="00C021FC">
                              <w:rPr>
                                <w:noProof/>
                                <w:lang w:eastAsia="zh-CN"/>
                              </w:rPr>
                              <w:drawing>
                                <wp:inline distT="0" distB="0" distL="0" distR="0" wp14:anchorId="3F01180A" wp14:editId="2803FCDE">
                                  <wp:extent cx="27305" cy="34565"/>
                                  <wp:effectExtent l="0" t="0" r="0" b="0"/>
                                  <wp:docPr id="1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305" cy="3456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4463CE8" id="_x0000_t202" coordsize="21600,21600" o:spt="202" path="m,l,21600r21600,l21600,xe">
                <v:stroke joinstyle="miter"/>
                <v:path gradientshapeok="t" o:connecttype="rect"/>
              </v:shapetype>
              <v:shape id="文本框 2" o:spid="_x0000_s1026" type="#_x0000_t202" style="position:absolute;left:0;text-align:left;margin-left:368.6pt;margin-top:107.6pt;width:17.25pt;height:21.9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" filled="f" stroked="f">
                <v:textbox>
                  <w:txbxContent>
                    <w:p w14:paraId="516B3021" w14:textId="77777777" w:rsidR="00230B4E" w:rsidRDefault="00230B4E" w:rsidP="00FA353D">
                      <w:r>
                        <w:t>2</w:t>
                      </w:r>
                      <w:r w:rsidRPr="00C021FC">
                        <w:rPr>
                          <w:noProof/>
                          <w:lang w:eastAsia="zh-CN"/>
                        </w:rPr>
                        <w:drawing>
                          <wp:inline distT="0" distB="0" distL="0" distR="0" wp14:anchorId="3F01180A" wp14:editId="2803FCDE">
                            <wp:extent cx="27305" cy="34565"/>
                            <wp:effectExtent l="0" t="0" r="0" b="0"/>
                            <wp:docPr id="1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305" cy="34565"/>
                                    </a:xfrm>
                                    <a:prstGeom prst="rect">
                                      <a:avLst/>
                                    </a:prstGeom>
                                    <a:noFill/>
                                    <a:ln>
                                      <a:noFill/>
                                    </a:ln>
                                  </pic:spPr>
                                </pic:pic>
                              </a:graphicData>
                            </a:graphic>
                          </wp:inline>
                        </w:drawing>
                      </w:r>
                    </w:p>
                  </w:txbxContent>
                </v:textbox>
              </v:shape>
            </w:pict>
          </mc:Fallback>
        </mc:AlternateContent>
      </w:r>
      <w:r w:rsidRPr="00D457CB">
        <w:rPr>
          <w:noProof/>
          <w:kern w:val="2"/>
          <w:lang w:eastAsia="zh-CN"/>
        </w:rPr>
        <mc:AlternateContent>
          <mc:Choice Requires="wps">
            <w:drawing>
              <wp:anchor distT="45720" distB="45720" distL="114300" distR="114300" simplePos="0" relativeHeight="251681792" behindDoc="0" locked="0" layoutInCell="1" allowOverlap="1" wp14:anchorId="12E1EBD9" wp14:editId="1D59034C">
                <wp:simplePos x="0" y="0"/>
                <wp:positionH relativeFrom="column">
                  <wp:posOffset>4134317</wp:posOffset>
                </wp:positionH>
                <wp:positionV relativeFrom="paragraph">
                  <wp:posOffset>1367814</wp:posOffset>
                </wp:positionV>
                <wp:extent cx="219075" cy="277978"/>
                <wp:effectExtent l="0" t="0" r="0" b="0"/>
                <wp:wrapNone/>
                <wp:docPr id="2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277978"/>
                        </a:xfrm>
                        <a:prstGeom prst="rect">
                          <a:avLst/>
                        </a:prstGeom>
                        <a:noFill/>
                        <a:ln w="9525">
                          <a:noFill/>
                          <a:miter lim="800000"/>
                          <a:headEnd/>
                          <a:tailEnd/>
                        </a:ln>
                      </wps:spPr>
                      <wps:txbx>
                        <w:txbxContent>
                          <w:p w14:paraId="756F1966" w14:textId="77777777" w:rsidR="00230B4E" w:rsidRDefault="00230B4E" w:rsidP="00FA353D">
                            <w:r>
                              <w:t>3</w:t>
                            </w:r>
                            <w:r w:rsidRPr="00C021FC">
                              <w:rPr>
                                <w:noProof/>
                                <w:lang w:eastAsia="zh-CN"/>
                              </w:rPr>
                              <w:drawing>
                                <wp:inline distT="0" distB="0" distL="0" distR="0" wp14:anchorId="75748A71" wp14:editId="12F018C0">
                                  <wp:extent cx="27305" cy="34565"/>
                                  <wp:effectExtent l="0" t="0" r="0" b="0"/>
                                  <wp:docPr id="15"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305" cy="3456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E1EBD9" id="_x0000_s1027" type="#_x0000_t202" style="position:absolute;left:0;text-align:left;margin-left:325.55pt;margin-top:107.7pt;width:17.25pt;height:21.9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" filled="f" stroked="f">
                <v:textbox>
                  <w:txbxContent>
                    <w:p w14:paraId="756F1966" w14:textId="77777777" w:rsidR="00230B4E" w:rsidRDefault="00230B4E" w:rsidP="00FA353D">
                      <w:r>
                        <w:t>3</w:t>
                      </w:r>
                      <w:r w:rsidRPr="00C021FC">
                        <w:rPr>
                          <w:noProof/>
                          <w:lang w:eastAsia="zh-CN"/>
                        </w:rPr>
                        <w:drawing>
                          <wp:inline distT="0" distB="0" distL="0" distR="0" wp14:anchorId="75748A71" wp14:editId="12F018C0">
                            <wp:extent cx="27305" cy="34565"/>
                            <wp:effectExtent l="0" t="0" r="0" b="0"/>
                            <wp:docPr id="15"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305" cy="34565"/>
                                    </a:xfrm>
                                    <a:prstGeom prst="rect">
                                      <a:avLst/>
                                    </a:prstGeom>
                                    <a:noFill/>
                                    <a:ln>
                                      <a:noFill/>
                                    </a:ln>
                                  </pic:spPr>
                                </pic:pic>
                              </a:graphicData>
                            </a:graphic>
                          </wp:inline>
                        </w:drawing>
                      </w:r>
                    </w:p>
                  </w:txbxContent>
                </v:textbox>
              </v:shape>
            </w:pict>
          </mc:Fallback>
        </mc:AlternateContent>
      </w:r>
      <w:r w:rsidRPr="00D457CB">
        <w:rPr>
          <w:noProof/>
          <w:kern w:val="2"/>
          <w:lang w:eastAsia="zh-CN"/>
        </w:rPr>
        <mc:AlternateContent>
          <mc:Choice Requires="wps">
            <w:drawing>
              <wp:anchor distT="45720" distB="45720" distL="114300" distR="114300" simplePos="0" relativeHeight="251679744" behindDoc="0" locked="0" layoutInCell="1" allowOverlap="1" wp14:anchorId="240FA0AB" wp14:editId="0169AA92">
                <wp:simplePos x="0" y="0"/>
                <wp:positionH relativeFrom="column">
                  <wp:posOffset>4410830</wp:posOffset>
                </wp:positionH>
                <wp:positionV relativeFrom="paragraph">
                  <wp:posOffset>967812</wp:posOffset>
                </wp:positionV>
                <wp:extent cx="219075" cy="277978"/>
                <wp:effectExtent l="0" t="0" r="0" b="0"/>
                <wp:wrapNone/>
                <wp:docPr id="2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277978"/>
                        </a:xfrm>
                        <a:prstGeom prst="rect">
                          <a:avLst/>
                        </a:prstGeom>
                        <a:noFill/>
                        <a:ln w="9525">
                          <a:noFill/>
                          <a:miter lim="800000"/>
                          <a:headEnd/>
                          <a:tailEnd/>
                        </a:ln>
                      </wps:spPr>
                      <wps:txbx>
                        <w:txbxContent>
                          <w:p w14:paraId="06A3CA02" w14:textId="77777777" w:rsidR="00230B4E" w:rsidRDefault="00230B4E" w:rsidP="00FA353D">
                            <w:r>
                              <w:t>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0FA0AB" id="_x0000_s1028" type="#_x0000_t202" style="position:absolute;left:0;text-align:left;margin-left:347.3pt;margin-top:76.2pt;width:17.25pt;height:21.9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" filled="f" stroked="f">
                <v:textbox>
                  <w:txbxContent>
                    <w:p w14:paraId="06A3CA02" w14:textId="77777777" w:rsidR="00230B4E" w:rsidRDefault="00230B4E" w:rsidP="00FA353D">
                      <w:r>
                        <w:t>1</w:t>
                      </w:r>
                    </w:p>
                  </w:txbxContent>
                </v:textbox>
              </v:shape>
            </w:pict>
          </mc:Fallback>
        </mc:AlternateContent>
      </w:r>
      <w:r w:rsidRPr="00D457CB">
        <w:rPr>
          <w:noProof/>
          <w:kern w:val="2"/>
          <w:lang w:eastAsia="zh-CN"/>
        </w:rPr>
        <mc:AlternateContent>
          <mc:Choice Requires="wps">
            <w:drawing>
              <wp:anchor distT="45720" distB="45720" distL="114300" distR="114300" simplePos="0" relativeHeight="251686912" behindDoc="0" locked="0" layoutInCell="1" allowOverlap="1" wp14:anchorId="11F714E5" wp14:editId="500730FE">
                <wp:simplePos x="0" y="0"/>
                <wp:positionH relativeFrom="column">
                  <wp:posOffset>3537968</wp:posOffset>
                </wp:positionH>
                <wp:positionV relativeFrom="paragraph">
                  <wp:posOffset>1555032</wp:posOffset>
                </wp:positionV>
                <wp:extent cx="599846" cy="277495"/>
                <wp:effectExtent l="0" t="0" r="0" b="0"/>
                <wp:wrapNone/>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846" cy="277495"/>
                        </a:xfrm>
                        <a:prstGeom prst="rect">
                          <a:avLst/>
                        </a:prstGeom>
                        <a:noFill/>
                        <a:ln w="9525">
                          <a:noFill/>
                          <a:miter lim="800000"/>
                          <a:headEnd/>
                          <a:tailEnd/>
                        </a:ln>
                      </wps:spPr>
                      <wps:txbx>
                        <w:txbxContent>
                          <w:p w14:paraId="3507DC62" w14:textId="77777777" w:rsidR="00230B4E" w:rsidRDefault="00230B4E" w:rsidP="00FA353D">
                            <w:r>
                              <w:t>cell5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F714E5" id="_x0000_s1029" type="#_x0000_t202" style="position:absolute;left:0;text-align:left;margin-left:278.6pt;margin-top:122.45pt;width:47.25pt;height:21.85pt;z-index:2516869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" filled="f" stroked="f">
                <v:textbox>
                  <w:txbxContent>
                    <w:p w14:paraId="3507DC62" w14:textId="77777777" w:rsidR="00230B4E" w:rsidRDefault="00230B4E" w:rsidP="00FA353D">
                      <w:r>
                        <w:t>cell5</w:t>
                      </w:r>
                    </w:p>
                  </w:txbxContent>
                </v:textbox>
              </v:shape>
            </w:pict>
          </mc:Fallback>
        </mc:AlternateContent>
      </w:r>
      <w:r w:rsidRPr="00D457CB">
        <w:rPr>
          <w:noProof/>
          <w:kern w:val="2"/>
          <w:lang w:eastAsia="zh-CN"/>
        </w:rPr>
        <mc:AlternateContent>
          <mc:Choice Requires="wps">
            <w:drawing>
              <wp:anchor distT="45720" distB="45720" distL="114300" distR="114300" simplePos="0" relativeHeight="251685888" behindDoc="0" locked="0" layoutInCell="1" allowOverlap="1" wp14:anchorId="688F8308" wp14:editId="5CD41362">
                <wp:simplePos x="0" y="0"/>
                <wp:positionH relativeFrom="column">
                  <wp:posOffset>4317964</wp:posOffset>
                </wp:positionH>
                <wp:positionV relativeFrom="paragraph">
                  <wp:posOffset>1983105</wp:posOffset>
                </wp:positionV>
                <wp:extent cx="599846" cy="277495"/>
                <wp:effectExtent l="0" t="0" r="0" b="0"/>
                <wp:wrapNone/>
                <wp:docPr id="1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846" cy="277495"/>
                        </a:xfrm>
                        <a:prstGeom prst="rect">
                          <a:avLst/>
                        </a:prstGeom>
                        <a:noFill/>
                        <a:ln w="9525">
                          <a:noFill/>
                          <a:miter lim="800000"/>
                          <a:headEnd/>
                          <a:tailEnd/>
                        </a:ln>
                      </wps:spPr>
                      <wps:txbx>
                        <w:txbxContent>
                          <w:p w14:paraId="1E06AD7E" w14:textId="77777777" w:rsidR="00230B4E" w:rsidRDefault="00230B4E" w:rsidP="00FA353D">
                            <w:r>
                              <w:t>cell4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8F8308" id="_x0000_s1030" type="#_x0000_t202" style="position:absolute;left:0;text-align:left;margin-left:340pt;margin-top:156.15pt;width:47.25pt;height:21.85pt;z-index:251685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" filled="f" stroked="f">
                <v:textbox>
                  <w:txbxContent>
                    <w:p w14:paraId="1E06AD7E" w14:textId="77777777" w:rsidR="00230B4E" w:rsidRDefault="00230B4E" w:rsidP="00FA353D">
                      <w:r>
                        <w:t>cell4</w:t>
                      </w:r>
                    </w:p>
                  </w:txbxContent>
                </v:textbox>
              </v:shape>
            </w:pict>
          </mc:Fallback>
        </mc:AlternateContent>
      </w:r>
      <w:r w:rsidRPr="00D457CB">
        <w:rPr>
          <w:noProof/>
          <w:kern w:val="2"/>
          <w:lang w:eastAsia="zh-CN"/>
        </w:rPr>
        <mc:AlternateContent>
          <mc:Choice Requires="wps">
            <w:drawing>
              <wp:anchor distT="45720" distB="45720" distL="114300" distR="114300" simplePos="0" relativeHeight="251684864" behindDoc="0" locked="0" layoutInCell="1" allowOverlap="1" wp14:anchorId="4EE962A0" wp14:editId="4451162C">
                <wp:simplePos x="0" y="0"/>
                <wp:positionH relativeFrom="column">
                  <wp:posOffset>5005346</wp:posOffset>
                </wp:positionH>
                <wp:positionV relativeFrom="paragraph">
                  <wp:posOffset>1552575</wp:posOffset>
                </wp:positionV>
                <wp:extent cx="599846" cy="277495"/>
                <wp:effectExtent l="0" t="0" r="0" b="0"/>
                <wp:wrapNone/>
                <wp:docPr id="2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846" cy="277495"/>
                        </a:xfrm>
                        <a:prstGeom prst="rect">
                          <a:avLst/>
                        </a:prstGeom>
                        <a:noFill/>
                        <a:ln w="9525">
                          <a:noFill/>
                          <a:miter lim="800000"/>
                          <a:headEnd/>
                          <a:tailEnd/>
                        </a:ln>
                      </wps:spPr>
                      <wps:txbx>
                        <w:txbxContent>
                          <w:p w14:paraId="3E084C5B" w14:textId="77777777" w:rsidR="00230B4E" w:rsidRDefault="00230B4E" w:rsidP="00FA353D">
                            <w:r>
                              <w:t>cell3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E962A0" id="_x0000_s1031" type="#_x0000_t202" style="position:absolute;left:0;text-align:left;margin-left:394.1pt;margin-top:122.25pt;width:47.25pt;height:21.85pt;z-index:2516848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" filled="f" stroked="f">
                <v:textbox>
                  <w:txbxContent>
                    <w:p w14:paraId="3E084C5B" w14:textId="77777777" w:rsidR="00230B4E" w:rsidRDefault="00230B4E" w:rsidP="00FA353D">
                      <w:r>
                        <w:t>cell3</w:t>
                      </w:r>
                    </w:p>
                  </w:txbxContent>
                </v:textbox>
              </v:shape>
            </w:pict>
          </mc:Fallback>
        </mc:AlternateContent>
      </w:r>
      <w:r w:rsidRPr="00D457CB">
        <w:rPr>
          <w:noProof/>
          <w:kern w:val="2"/>
          <w:lang w:eastAsia="zh-CN"/>
        </w:rPr>
        <mc:AlternateContent>
          <mc:Choice Requires="wps">
            <w:drawing>
              <wp:anchor distT="45720" distB="45720" distL="114300" distR="114300" simplePos="0" relativeHeight="251687936" behindDoc="0" locked="0" layoutInCell="1" allowOverlap="1" wp14:anchorId="060EC6D9" wp14:editId="33A7DAD0">
                <wp:simplePos x="0" y="0"/>
                <wp:positionH relativeFrom="column">
                  <wp:posOffset>3537968</wp:posOffset>
                </wp:positionH>
                <wp:positionV relativeFrom="paragraph">
                  <wp:posOffset>686327</wp:posOffset>
                </wp:positionV>
                <wp:extent cx="599846" cy="277495"/>
                <wp:effectExtent l="0" t="0" r="0" b="0"/>
                <wp:wrapNone/>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846" cy="277495"/>
                        </a:xfrm>
                        <a:prstGeom prst="rect">
                          <a:avLst/>
                        </a:prstGeom>
                        <a:noFill/>
                        <a:ln w="9525">
                          <a:noFill/>
                          <a:miter lim="800000"/>
                          <a:headEnd/>
                          <a:tailEnd/>
                        </a:ln>
                      </wps:spPr>
                      <wps:txbx>
                        <w:txbxContent>
                          <w:p w14:paraId="6AC1ED98" w14:textId="77777777" w:rsidR="00230B4E" w:rsidRDefault="00230B4E" w:rsidP="00FA353D">
                            <w:r>
                              <w:t>cell6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0EC6D9" id="_x0000_s1032" type="#_x0000_t202" style="position:absolute;left:0;text-align:left;margin-left:278.6pt;margin-top:54.05pt;width:47.25pt;height:21.85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" filled="f" stroked="f">
                <v:textbox>
                  <w:txbxContent>
                    <w:p w14:paraId="6AC1ED98" w14:textId="77777777" w:rsidR="00230B4E" w:rsidRDefault="00230B4E" w:rsidP="00FA353D">
                      <w:r>
                        <w:t>cell6</w:t>
                      </w:r>
                    </w:p>
                  </w:txbxContent>
                </v:textbox>
              </v:shape>
            </w:pict>
          </mc:Fallback>
        </mc:AlternateContent>
      </w:r>
      <w:r w:rsidRPr="00D457CB">
        <w:rPr>
          <w:noProof/>
          <w:kern w:val="2"/>
          <w:lang w:eastAsia="zh-CN"/>
        </w:rPr>
        <mc:AlternateContent>
          <mc:Choice Requires="wps">
            <w:drawing>
              <wp:anchor distT="45720" distB="45720" distL="114300" distR="114300" simplePos="0" relativeHeight="251683840" behindDoc="0" locked="0" layoutInCell="1" allowOverlap="1" wp14:anchorId="5239CED9" wp14:editId="5B12DCA0">
                <wp:simplePos x="0" y="0"/>
                <wp:positionH relativeFrom="column">
                  <wp:posOffset>5058374</wp:posOffset>
                </wp:positionH>
                <wp:positionV relativeFrom="paragraph">
                  <wp:posOffset>702130</wp:posOffset>
                </wp:positionV>
                <wp:extent cx="599846" cy="277495"/>
                <wp:effectExtent l="0" t="0" r="0" b="0"/>
                <wp:wrapNone/>
                <wp:docPr id="2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846" cy="277495"/>
                        </a:xfrm>
                        <a:prstGeom prst="rect">
                          <a:avLst/>
                        </a:prstGeom>
                        <a:noFill/>
                        <a:ln w="9525">
                          <a:noFill/>
                          <a:miter lim="800000"/>
                          <a:headEnd/>
                          <a:tailEnd/>
                        </a:ln>
                      </wps:spPr>
                      <wps:txbx>
                        <w:txbxContent>
                          <w:p w14:paraId="15307FF3" w14:textId="77777777" w:rsidR="00230B4E" w:rsidRDefault="00230B4E" w:rsidP="00FA353D">
                            <w:r>
                              <w:t>cell2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39CED9" id="_x0000_s1033" type="#_x0000_t202" style="position:absolute;left:0;text-align:left;margin-left:398.3pt;margin-top:55.3pt;width:47.25pt;height:21.85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" filled="f" stroked="f">
                <v:textbox>
                  <w:txbxContent>
                    <w:p w14:paraId="15307FF3" w14:textId="77777777" w:rsidR="00230B4E" w:rsidRDefault="00230B4E" w:rsidP="00FA353D">
                      <w:r>
                        <w:t>cell2</w:t>
                      </w:r>
                    </w:p>
                  </w:txbxContent>
                </v:textbox>
              </v:shape>
            </w:pict>
          </mc:Fallback>
        </mc:AlternateContent>
      </w:r>
      <w:r w:rsidRPr="00D457CB">
        <w:rPr>
          <w:noProof/>
          <w:kern w:val="2"/>
          <w:lang w:eastAsia="zh-CN"/>
        </w:rPr>
        <mc:AlternateContent>
          <mc:Choice Requires="wps">
            <w:drawing>
              <wp:anchor distT="45720" distB="45720" distL="114300" distR="114300" simplePos="0" relativeHeight="251682816" behindDoc="0" locked="0" layoutInCell="1" allowOverlap="1" wp14:anchorId="23C6CAE7" wp14:editId="1C119A9A">
                <wp:simplePos x="0" y="0"/>
                <wp:positionH relativeFrom="column">
                  <wp:posOffset>4301346</wp:posOffset>
                </wp:positionH>
                <wp:positionV relativeFrom="paragraph">
                  <wp:posOffset>280670</wp:posOffset>
                </wp:positionV>
                <wp:extent cx="599846" cy="277495"/>
                <wp:effectExtent l="0" t="0" r="0" b="0"/>
                <wp:wrapNone/>
                <wp:docPr id="2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846" cy="277495"/>
                        </a:xfrm>
                        <a:prstGeom prst="rect">
                          <a:avLst/>
                        </a:prstGeom>
                        <a:noFill/>
                        <a:ln w="9525">
                          <a:noFill/>
                          <a:miter lim="800000"/>
                          <a:headEnd/>
                          <a:tailEnd/>
                        </a:ln>
                      </wps:spPr>
                      <wps:txbx>
                        <w:txbxContent>
                          <w:p w14:paraId="76D2CD0B" w14:textId="77777777" w:rsidR="00230B4E" w:rsidRDefault="00230B4E" w:rsidP="00FA353D">
                            <w:r>
                              <w:t>cell1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C6CAE7" id="_x0000_s1034" type="#_x0000_t202" style="position:absolute;left:0;text-align:left;margin-left:338.7pt;margin-top:22.1pt;width:47.25pt;height:21.85pt;z-index:2516828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" filled="f" stroked="f">
                <v:textbox>
                  <w:txbxContent>
                    <w:p w14:paraId="76D2CD0B" w14:textId="77777777" w:rsidR="00230B4E" w:rsidRDefault="00230B4E" w:rsidP="00FA353D">
                      <w:r>
                        <w:t>cell1</w:t>
                      </w:r>
                    </w:p>
                  </w:txbxContent>
                </v:textbox>
              </v:shape>
            </w:pict>
          </mc:Fallback>
        </mc:AlternateContent>
      </w:r>
      <w:r w:rsidR="00FA353D" w:rsidRPr="00D457CB">
        <w:rPr>
          <w:noProof/>
          <w:lang w:eastAsia="zh-CN"/>
        </w:rPr>
        <w:drawing>
          <wp:inline distT="0" distB="0" distL="0" distR="0" wp14:anchorId="670D8978" wp14:editId="0D5FAD9E">
            <wp:extent cx="3773510" cy="2851700"/>
            <wp:effectExtent l="0" t="0" r="0" b="635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784981" cy="2860369"/>
                    </a:xfrm>
                    <a:prstGeom prst="rect">
                      <a:avLst/>
                    </a:prstGeom>
                  </pic:spPr>
                </pic:pic>
              </a:graphicData>
            </a:graphic>
          </wp:inline>
        </w:drawing>
      </w:r>
    </w:p>
    <w:p w14:paraId="18CD726A" w14:textId="111600A8" w:rsidR="00FA353D" w:rsidRPr="00D457CB" w:rsidRDefault="007B77D4" w:rsidP="001B6975">
      <w:pPr>
        <w:pStyle w:val="Caption"/>
        <w:rPr>
          <w:b w:val="0"/>
          <w:kern w:val="2"/>
          <w:lang w:eastAsia="zh-CN"/>
        </w:rPr>
      </w:pPr>
      <w:bookmarkStart w:id="22" w:name="_Ref536869020"/>
      <w:r w:rsidRPr="00D457CB">
        <w:t xml:space="preserve">Fig. </w:t>
      </w:r>
      <w:r w:rsidR="00C23D93" w:rsidRPr="00D457CB">
        <w:rPr>
          <w:noProof/>
        </w:rPr>
        <w:t>7</w:t>
      </w:r>
      <w:bookmarkEnd w:id="22"/>
      <w:r w:rsidRPr="00D457CB">
        <w:t xml:space="preserve"> </w:t>
      </w:r>
      <w:r w:rsidR="00FA353D" w:rsidRPr="00D457CB">
        <w:t>Simulation scenario</w:t>
      </w:r>
    </w:p>
    <w:p w14:paraId="1CAB04A2" w14:textId="040B5A45" w:rsidR="00FA353D" w:rsidRPr="00D457CB" w:rsidRDefault="00FA353D" w:rsidP="00FA353D">
      <w:pPr>
        <w:jc w:val="left"/>
        <w:rPr>
          <w:kern w:val="2"/>
          <w:lang w:eastAsia="zh-CN"/>
        </w:rPr>
      </w:pPr>
      <w:r w:rsidRPr="00D457CB">
        <w:rPr>
          <w:kern w:val="2"/>
          <w:lang w:eastAsia="zh-CN"/>
        </w:rPr>
        <w:t>Consider that the concrete losses parameter (L = 5+4f) is obtained from Table 7.4.3-1 in TS 38.901. When RSRP of best beam is lower than -140dB, the cell is considered as undetectable. Then the distribution of number of detectable neighbor frequencies/cells is shown as in</w:t>
      </w:r>
      <w:r w:rsidR="007B77D4" w:rsidRPr="00D457CB">
        <w:rPr>
          <w:kern w:val="2"/>
          <w:lang w:eastAsia="zh-CN"/>
        </w:rPr>
        <w:t xml:space="preserve"> </w:t>
      </w:r>
      <w:r w:rsidR="00C23D93" w:rsidRPr="00D457CB">
        <w:t xml:space="preserve">Fig. </w:t>
      </w:r>
      <w:r w:rsidR="00C23D93" w:rsidRPr="00D457CB">
        <w:rPr>
          <w:noProof/>
        </w:rPr>
        <w:t>8</w:t>
      </w:r>
      <w:r w:rsidRPr="00D457CB">
        <w:rPr>
          <w:kern w:val="2"/>
          <w:lang w:eastAsia="zh-CN"/>
        </w:rPr>
        <w:t>.</w:t>
      </w:r>
    </w:p>
    <w:p w14:paraId="67DD7033" w14:textId="77777777" w:rsidR="00FA353D" w:rsidRPr="00D457CB" w:rsidRDefault="00FA353D" w:rsidP="00FA353D">
      <w:pPr>
        <w:jc w:val="center"/>
        <w:rPr>
          <w:kern w:val="2"/>
          <w:lang w:eastAsia="zh-CN"/>
        </w:rPr>
      </w:pPr>
      <w:r w:rsidRPr="00D457CB">
        <w:rPr>
          <w:noProof/>
          <w:lang w:eastAsia="zh-CN"/>
        </w:rPr>
        <w:drawing>
          <wp:inline distT="0" distB="0" distL="0" distR="0" wp14:anchorId="2A9444E4" wp14:editId="1523A50A">
            <wp:extent cx="3419341" cy="2776357"/>
            <wp:effectExtent l="0" t="0" r="0" b="508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427202" cy="2782740"/>
                    </a:xfrm>
                    <a:prstGeom prst="rect">
                      <a:avLst/>
                    </a:prstGeom>
                  </pic:spPr>
                </pic:pic>
              </a:graphicData>
            </a:graphic>
          </wp:inline>
        </w:drawing>
      </w:r>
    </w:p>
    <w:p w14:paraId="35263AF5" w14:textId="0E200721" w:rsidR="00FA353D" w:rsidRPr="00D457CB" w:rsidRDefault="007B77D4" w:rsidP="001B6975">
      <w:pPr>
        <w:pStyle w:val="Caption"/>
        <w:rPr>
          <w:b w:val="0"/>
          <w:kern w:val="2"/>
          <w:lang w:eastAsia="zh-CN"/>
        </w:rPr>
      </w:pPr>
      <w:bookmarkStart w:id="23" w:name="_Ref536869021"/>
      <w:r w:rsidRPr="00D457CB">
        <w:t xml:space="preserve">Fig. </w:t>
      </w:r>
      <w:r w:rsidR="00C23D93" w:rsidRPr="00D457CB">
        <w:rPr>
          <w:noProof/>
        </w:rPr>
        <w:t>8</w:t>
      </w:r>
      <w:bookmarkEnd w:id="23"/>
      <w:r w:rsidRPr="00D457CB">
        <w:t xml:space="preserve"> </w:t>
      </w:r>
      <w:r w:rsidR="00FA353D" w:rsidRPr="00D457CB">
        <w:t>Distribution of number of detectable neighbor frequencies/cells</w:t>
      </w:r>
    </w:p>
    <w:p w14:paraId="16B08819" w14:textId="250A10D5" w:rsidR="00FA353D" w:rsidRDefault="00FA353D" w:rsidP="00FA353D">
      <w:pPr>
        <w:rPr>
          <w:kern w:val="2"/>
          <w:lang w:eastAsia="zh-CN"/>
        </w:rPr>
      </w:pPr>
      <w:r w:rsidRPr="00D457CB">
        <w:rPr>
          <w:kern w:val="2"/>
          <w:lang w:eastAsia="zh-CN"/>
        </w:rPr>
        <w:t xml:space="preserve">In </w:t>
      </w:r>
      <w:r w:rsidR="00C23D93" w:rsidRPr="00D457CB">
        <w:t xml:space="preserve">Fig. </w:t>
      </w:r>
      <w:r w:rsidR="00C23D93" w:rsidRPr="00D457CB">
        <w:rPr>
          <w:noProof/>
        </w:rPr>
        <w:t>8</w:t>
      </w:r>
      <w:r w:rsidRPr="00D457CB">
        <w:rPr>
          <w:kern w:val="2"/>
          <w:lang w:eastAsia="zh-CN"/>
        </w:rPr>
        <w:t xml:space="preserve">, the statistic results of number of neighbor frequencies/cells that can be detected are provided, where the UE is located in the center cells. From </w:t>
      </w:r>
      <w:r w:rsidR="00C23D93" w:rsidRPr="00D457CB">
        <w:t xml:space="preserve">Fig. </w:t>
      </w:r>
      <w:r w:rsidR="00C23D93" w:rsidRPr="00D457CB">
        <w:rPr>
          <w:noProof/>
        </w:rPr>
        <w:t>8</w:t>
      </w:r>
      <w:r w:rsidRPr="00D457CB">
        <w:rPr>
          <w:lang w:eastAsia="zh-CN"/>
        </w:rPr>
        <w:t xml:space="preserve"> it can be observed that about 2% UEs in center cell can only detect 3 neighbor cells, about 16% UEs can detect 4 neighbor cells, about 43% UEs can detect 5 neighbor cells, and about 39% UEs can detect all 6 neighbor cells.</w:t>
      </w:r>
      <w:r w:rsidRPr="00D457CB">
        <w:rPr>
          <w:kern w:val="2"/>
          <w:lang w:eastAsia="zh-CN"/>
        </w:rPr>
        <w:t xml:space="preserve"> In other words, in the scenario with one building as obstacle, only 39% UEs in the cell need to detect all 6 neighbor frequencies/cells. For the serving cell, all the neighbor frequencies need to be provided to the UE in the cell, even some of them cannot be detected. From the UE perspective, for UEs who detect only 3 neighbor cells, only the three have impact on the mobility performance. When reducing </w:t>
      </w:r>
      <w:r w:rsidR="001F77E2" w:rsidRPr="00D457CB">
        <w:rPr>
          <w:kern w:val="2"/>
          <w:lang w:eastAsia="zh-CN"/>
        </w:rPr>
        <w:t xml:space="preserve">detection and measurement </w:t>
      </w:r>
      <w:r w:rsidR="001F77E2">
        <w:rPr>
          <w:kern w:val="2"/>
          <w:lang w:eastAsia="zh-CN"/>
        </w:rPr>
        <w:t xml:space="preserve">of </w:t>
      </w:r>
      <w:r w:rsidRPr="00D457CB">
        <w:rPr>
          <w:kern w:val="2"/>
          <w:lang w:eastAsia="zh-CN"/>
        </w:rPr>
        <w:t>these neighbor cells, there is no impact on the mobility performance</w:t>
      </w:r>
      <w:r w:rsidR="001F77E2">
        <w:rPr>
          <w:kern w:val="2"/>
          <w:lang w:eastAsia="zh-CN"/>
        </w:rPr>
        <w:t xml:space="preserve"> for these UEs</w:t>
      </w:r>
      <w:r w:rsidRPr="00D457CB">
        <w:rPr>
          <w:kern w:val="2"/>
          <w:lang w:eastAsia="zh-CN"/>
        </w:rPr>
        <w:t>.</w:t>
      </w:r>
      <w:r w:rsidR="00B13CF6">
        <w:rPr>
          <w:kern w:val="2"/>
          <w:lang w:eastAsia="zh-CN"/>
        </w:rPr>
        <w:t xml:space="preserve"> Therefore,</w:t>
      </w:r>
      <w:r w:rsidRPr="00D457CB">
        <w:rPr>
          <w:kern w:val="2"/>
          <w:lang w:eastAsia="zh-CN"/>
        </w:rPr>
        <w:t xml:space="preserve"> </w:t>
      </w:r>
      <w:r w:rsidR="00B13CF6" w:rsidRPr="00B13CF6">
        <w:rPr>
          <w:kern w:val="2"/>
          <w:lang w:eastAsia="zh-CN"/>
        </w:rPr>
        <w:t>there exist</w:t>
      </w:r>
      <w:r w:rsidR="00B13CF6">
        <w:rPr>
          <w:kern w:val="2"/>
          <w:lang w:eastAsia="zh-CN"/>
        </w:rPr>
        <w:t>s</w:t>
      </w:r>
      <w:r w:rsidR="00B13CF6" w:rsidRPr="00B13CF6">
        <w:rPr>
          <w:kern w:val="2"/>
          <w:lang w:eastAsia="zh-CN"/>
        </w:rPr>
        <w:t xml:space="preserve"> the possibility to reduce he measurements without degrading the mobility performance</w:t>
      </w:r>
      <w:r w:rsidR="00B13CF6">
        <w:rPr>
          <w:kern w:val="2"/>
          <w:lang w:eastAsia="zh-CN"/>
        </w:rPr>
        <w:t>.</w:t>
      </w:r>
    </w:p>
    <w:p w14:paraId="0D61D850" w14:textId="3F10EEE5" w:rsidR="00D17E2A" w:rsidRPr="00A55DDC" w:rsidRDefault="00D17E2A" w:rsidP="00FA353D">
      <w:pPr>
        <w:rPr>
          <w:b/>
          <w:kern w:val="2"/>
          <w:lang w:eastAsia="zh-CN"/>
        </w:rPr>
      </w:pPr>
      <w:r w:rsidRPr="00A55DDC">
        <w:rPr>
          <w:b/>
          <w:kern w:val="2"/>
          <w:lang w:eastAsia="zh-CN"/>
        </w:rPr>
        <w:t>Observation</w:t>
      </w:r>
      <w:r w:rsidR="000E327D">
        <w:rPr>
          <w:b/>
          <w:kern w:val="2"/>
          <w:lang w:eastAsia="zh-CN"/>
        </w:rPr>
        <w:t xml:space="preserve"> 2</w:t>
      </w:r>
      <w:r w:rsidRPr="00A55DDC">
        <w:rPr>
          <w:b/>
          <w:kern w:val="2"/>
          <w:lang w:eastAsia="zh-CN"/>
        </w:rPr>
        <w:t xml:space="preserve">: There exists the possibility to reduce </w:t>
      </w:r>
      <w:r w:rsidR="001356C3">
        <w:rPr>
          <w:b/>
          <w:kern w:val="2"/>
          <w:lang w:eastAsia="zh-CN"/>
        </w:rPr>
        <w:t>t</w:t>
      </w:r>
      <w:r w:rsidRPr="00A55DDC">
        <w:rPr>
          <w:b/>
          <w:kern w:val="2"/>
          <w:lang w:eastAsia="zh-CN"/>
        </w:rPr>
        <w:t>he measurements without degrading the mobility performance.</w:t>
      </w:r>
    </w:p>
    <w:p w14:paraId="7DB4357F" w14:textId="2D1AA47A" w:rsidR="00D17E2A" w:rsidRPr="00A55DDC" w:rsidRDefault="001356C3" w:rsidP="00A55DDC">
      <w:pPr>
        <w:pStyle w:val="Heading4"/>
        <w:rPr>
          <w:lang w:eastAsia="zh-CN"/>
        </w:rPr>
      </w:pPr>
      <w:r>
        <w:rPr>
          <w:lang w:eastAsia="zh-CN"/>
        </w:rPr>
        <w:t>Further considerations on</w:t>
      </w:r>
      <w:r w:rsidR="00D17E2A" w:rsidRPr="00A55DDC">
        <w:rPr>
          <w:lang w:eastAsia="zh-CN"/>
        </w:rPr>
        <w:t xml:space="preserve"> mobility performance</w:t>
      </w:r>
    </w:p>
    <w:p w14:paraId="0575516F" w14:textId="2D24F319" w:rsidR="00B57F22" w:rsidRDefault="0018599C" w:rsidP="00FA353D">
      <w:pPr>
        <w:rPr>
          <w:kern w:val="2"/>
          <w:lang w:eastAsia="zh-CN"/>
        </w:rPr>
      </w:pPr>
      <w:r>
        <w:rPr>
          <w:kern w:val="2"/>
          <w:lang w:eastAsia="zh-CN"/>
        </w:rPr>
        <w:t>To reduce number of measured neighbor cells</w:t>
      </w:r>
      <w:r>
        <w:rPr>
          <w:rFonts w:hint="eastAsia"/>
          <w:kern w:val="2"/>
          <w:lang w:eastAsia="zh-CN"/>
        </w:rPr>
        <w:t xml:space="preserve">/frequencies without degrading the mobility </w:t>
      </w:r>
      <w:r>
        <w:rPr>
          <w:kern w:val="2"/>
          <w:lang w:eastAsia="zh-CN"/>
        </w:rPr>
        <w:t>performance</w:t>
      </w:r>
      <w:r>
        <w:rPr>
          <w:rFonts w:hint="eastAsia"/>
          <w:kern w:val="2"/>
          <w:lang w:eastAsia="zh-CN"/>
        </w:rPr>
        <w:t xml:space="preserve">, the relative </w:t>
      </w:r>
      <w:r w:rsidR="00D56577">
        <w:rPr>
          <w:kern w:val="2"/>
          <w:lang w:eastAsia="zh-CN"/>
        </w:rPr>
        <w:t>position</w:t>
      </w:r>
      <w:r>
        <w:rPr>
          <w:rFonts w:hint="eastAsia"/>
          <w:kern w:val="2"/>
          <w:lang w:eastAsia="zh-CN"/>
        </w:rPr>
        <w:t xml:space="preserve"> </w:t>
      </w:r>
      <w:r w:rsidR="00D56577">
        <w:rPr>
          <w:kern w:val="2"/>
          <w:lang w:eastAsia="zh-CN"/>
        </w:rPr>
        <w:t>of UE</w:t>
      </w:r>
      <w:r>
        <w:rPr>
          <w:rFonts w:hint="eastAsia"/>
          <w:kern w:val="2"/>
          <w:lang w:eastAsia="zh-CN"/>
        </w:rPr>
        <w:t xml:space="preserve"> in the serving cell is useful. </w:t>
      </w:r>
      <w:r>
        <w:rPr>
          <w:kern w:val="2"/>
          <w:lang w:eastAsia="zh-CN"/>
        </w:rPr>
        <w:t xml:space="preserve"> </w:t>
      </w:r>
      <w:r w:rsidR="00D56577">
        <w:rPr>
          <w:kern w:val="2"/>
          <w:lang w:eastAsia="zh-CN"/>
        </w:rPr>
        <w:t>For example, w</w:t>
      </w:r>
      <w:r>
        <w:rPr>
          <w:kern w:val="2"/>
          <w:lang w:eastAsia="zh-CN"/>
        </w:rPr>
        <w:t xml:space="preserve">hen UE is in the north of the serving cell, the neighbor cells on the south of the serving cell have low probability to be reselected or these cells even cannot be detected by the UE.  </w:t>
      </w:r>
      <w:r w:rsidR="0061670B">
        <w:rPr>
          <w:kern w:val="2"/>
          <w:lang w:eastAsia="zh-CN"/>
        </w:rPr>
        <w:t xml:space="preserve">The SSB index where UE reads SI, provides some directional information and may help indicate the relative position in the serving cell. </w:t>
      </w:r>
      <w:r w:rsidR="00FA353D" w:rsidRPr="00D457CB">
        <w:rPr>
          <w:kern w:val="2"/>
          <w:lang w:eastAsia="zh-CN"/>
        </w:rPr>
        <w:t xml:space="preserve"> For better understanding, we show the usage of directional information from reference signals</w:t>
      </w:r>
      <w:r w:rsidR="0019759C">
        <w:rPr>
          <w:kern w:val="2"/>
          <w:lang w:eastAsia="zh-CN"/>
        </w:rPr>
        <w:t xml:space="preserve"> in Fig. 9</w:t>
      </w:r>
      <w:r w:rsidR="00FA353D" w:rsidRPr="00D457CB">
        <w:rPr>
          <w:kern w:val="2"/>
          <w:lang w:eastAsia="zh-CN"/>
        </w:rPr>
        <w:t xml:space="preserve">. If </w:t>
      </w:r>
      <w:r w:rsidR="0061670B">
        <w:rPr>
          <w:kern w:val="2"/>
          <w:lang w:eastAsia="zh-CN"/>
        </w:rPr>
        <w:t xml:space="preserve">UE is under the coverage of beam 7, the relative position of UE is in the south of the serving cell.  The most probably reselect neighbor cell will be cell 3 in frequency f3. </w:t>
      </w:r>
      <w:r w:rsidR="00B57F22">
        <w:rPr>
          <w:kern w:val="2"/>
          <w:lang w:eastAsia="zh-CN"/>
        </w:rPr>
        <w:t xml:space="preserve">Therefore, there may be no need to measure cell 2 in frequency f2 and cell 4 in frequency f4, because UE may not detect these cells or </w:t>
      </w:r>
      <w:r w:rsidR="00D56577">
        <w:rPr>
          <w:kern w:val="2"/>
          <w:lang w:eastAsia="zh-CN"/>
        </w:rPr>
        <w:t>there is no possibility for UE to reselect to these cells far away.</w:t>
      </w:r>
      <w:r w:rsidR="00B57F22">
        <w:rPr>
          <w:kern w:val="2"/>
          <w:lang w:eastAsia="zh-CN"/>
        </w:rPr>
        <w:t xml:space="preserve"> This kind of directional information </w:t>
      </w:r>
      <w:r w:rsidR="00D56577">
        <w:rPr>
          <w:kern w:val="2"/>
          <w:lang w:eastAsia="zh-CN"/>
        </w:rPr>
        <w:t xml:space="preserve">of reference signal </w:t>
      </w:r>
      <w:r w:rsidR="00B57F22">
        <w:rPr>
          <w:kern w:val="2"/>
          <w:lang w:eastAsia="zh-CN"/>
        </w:rPr>
        <w:t xml:space="preserve">can be exploited to reduce the number of neighbor cells/frequencies without </w:t>
      </w:r>
      <w:r w:rsidR="00B57F22" w:rsidRPr="00B13CF6">
        <w:rPr>
          <w:kern w:val="2"/>
          <w:lang w:eastAsia="zh-CN"/>
        </w:rPr>
        <w:t>degrading the mobility performance</w:t>
      </w:r>
      <w:r w:rsidR="00D56577">
        <w:rPr>
          <w:kern w:val="2"/>
          <w:lang w:eastAsia="zh-CN"/>
        </w:rPr>
        <w:t>.</w:t>
      </w:r>
    </w:p>
    <w:p w14:paraId="26B0E93F" w14:textId="77777777" w:rsidR="00FA353D" w:rsidRPr="00D457CB" w:rsidRDefault="00FA353D" w:rsidP="00FA353D">
      <w:pPr>
        <w:jc w:val="center"/>
        <w:rPr>
          <w:kern w:val="2"/>
          <w:lang w:eastAsia="zh-CN"/>
        </w:rPr>
      </w:pPr>
      <w:r w:rsidRPr="00D457CB">
        <w:rPr>
          <w:noProof/>
          <w:lang w:eastAsia="zh-CN"/>
        </w:rPr>
        <w:drawing>
          <wp:inline distT="0" distB="0" distL="0" distR="0" wp14:anchorId="137F2BAE" wp14:editId="10BB6AC9">
            <wp:extent cx="3503295" cy="3099435"/>
            <wp:effectExtent l="0" t="0" r="1905" b="5715"/>
            <wp:docPr id="33" name="图片 3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03295" cy="3099435"/>
                    </a:xfrm>
                    <a:prstGeom prst="rect">
                      <a:avLst/>
                    </a:prstGeom>
                    <a:noFill/>
                    <a:ln>
                      <a:noFill/>
                    </a:ln>
                  </pic:spPr>
                </pic:pic>
              </a:graphicData>
            </a:graphic>
          </wp:inline>
        </w:drawing>
      </w:r>
    </w:p>
    <w:p w14:paraId="6BF0E216" w14:textId="36BD3109" w:rsidR="00FA353D" w:rsidRPr="00D457CB" w:rsidRDefault="00633F5A" w:rsidP="001B6975">
      <w:pPr>
        <w:pStyle w:val="Caption"/>
        <w:rPr>
          <w:b w:val="0"/>
          <w:kern w:val="2"/>
          <w:lang w:eastAsia="zh-CN"/>
        </w:rPr>
      </w:pPr>
      <w:r w:rsidRPr="00D457CB">
        <w:t xml:space="preserve">Fig. </w:t>
      </w:r>
      <w:r w:rsidR="00C23D93" w:rsidRPr="00D457CB">
        <w:rPr>
          <w:noProof/>
        </w:rPr>
        <w:t>9</w:t>
      </w:r>
      <w:r w:rsidRPr="00D457CB">
        <w:t xml:space="preserve"> </w:t>
      </w:r>
      <w:r w:rsidR="00FA353D" w:rsidRPr="00D457CB">
        <w:t>Directional information from reference signals</w:t>
      </w:r>
    </w:p>
    <w:p w14:paraId="106D0C00" w14:textId="03CE5B77" w:rsidR="00731755" w:rsidRDefault="00FA353D" w:rsidP="00731755">
      <w:pPr>
        <w:rPr>
          <w:b/>
          <w:lang w:eastAsia="zh-CN"/>
        </w:rPr>
      </w:pPr>
      <w:r w:rsidRPr="00D457CB">
        <w:rPr>
          <w:b/>
          <w:lang w:eastAsia="zh-CN"/>
        </w:rPr>
        <w:t xml:space="preserve">Proposal </w:t>
      </w:r>
      <w:r w:rsidR="00E265E1">
        <w:rPr>
          <w:b/>
          <w:lang w:eastAsia="zh-CN"/>
        </w:rPr>
        <w:t>5</w:t>
      </w:r>
      <w:r w:rsidRPr="00D457CB">
        <w:rPr>
          <w:b/>
          <w:lang w:eastAsia="zh-CN"/>
        </w:rPr>
        <w:t xml:space="preserve">: </w:t>
      </w:r>
      <w:r w:rsidR="00283856">
        <w:rPr>
          <w:b/>
          <w:lang w:eastAsia="zh-CN"/>
        </w:rPr>
        <w:t>Additional information (e.g., d</w:t>
      </w:r>
      <w:r w:rsidR="00283856" w:rsidRPr="00D457CB">
        <w:rPr>
          <w:b/>
          <w:lang w:eastAsia="zh-CN"/>
        </w:rPr>
        <w:t xml:space="preserve">irectional </w:t>
      </w:r>
      <w:r w:rsidRPr="00D457CB">
        <w:rPr>
          <w:b/>
          <w:lang w:eastAsia="zh-CN"/>
        </w:rPr>
        <w:t>information</w:t>
      </w:r>
      <w:r w:rsidR="006852AB">
        <w:rPr>
          <w:b/>
          <w:lang w:eastAsia="zh-CN"/>
        </w:rPr>
        <w:t xml:space="preserve"> of reference signals</w:t>
      </w:r>
      <w:r w:rsidR="00283856">
        <w:rPr>
          <w:b/>
          <w:lang w:eastAsia="zh-CN"/>
        </w:rPr>
        <w:t>)</w:t>
      </w:r>
      <w:r w:rsidRPr="00D457CB">
        <w:rPr>
          <w:b/>
          <w:lang w:eastAsia="zh-CN"/>
        </w:rPr>
        <w:t xml:space="preserve"> can be </w:t>
      </w:r>
      <w:r w:rsidR="00283856">
        <w:rPr>
          <w:b/>
          <w:lang w:eastAsia="zh-CN"/>
        </w:rPr>
        <w:t>considered</w:t>
      </w:r>
      <w:r w:rsidR="00283856" w:rsidRPr="00D457CB">
        <w:rPr>
          <w:b/>
          <w:lang w:eastAsia="zh-CN"/>
        </w:rPr>
        <w:t xml:space="preserve"> </w:t>
      </w:r>
      <w:r w:rsidRPr="00D457CB">
        <w:rPr>
          <w:b/>
          <w:lang w:eastAsia="zh-CN"/>
        </w:rPr>
        <w:t xml:space="preserve">to reduce the number of neighbor cells and neighbor frequencies for RRM measurements without </w:t>
      </w:r>
      <w:r w:rsidR="00D56577" w:rsidRPr="00D56577">
        <w:rPr>
          <w:b/>
          <w:lang w:eastAsia="zh-CN"/>
        </w:rPr>
        <w:t>degrading the mobility performance</w:t>
      </w:r>
      <w:r w:rsidRPr="00D457CB">
        <w:rPr>
          <w:b/>
          <w:lang w:eastAsia="zh-CN"/>
        </w:rPr>
        <w:t>.</w:t>
      </w:r>
    </w:p>
    <w:p w14:paraId="35717AF6" w14:textId="77777777" w:rsidR="00907797" w:rsidRPr="00D457CB" w:rsidRDefault="00907797" w:rsidP="00907797">
      <w:pPr>
        <w:pStyle w:val="Heading2"/>
        <w:spacing w:before="240"/>
        <w:ind w:left="578" w:hanging="578"/>
        <w:rPr>
          <w:lang w:eastAsia="ja-JP"/>
        </w:rPr>
      </w:pPr>
      <w:r w:rsidRPr="00D457CB">
        <w:rPr>
          <w:lang w:eastAsia="ja-JP"/>
        </w:rPr>
        <w:t>CSI-RS based RRM measurement for power saving</w:t>
      </w:r>
    </w:p>
    <w:p w14:paraId="5D870469" w14:textId="77777777" w:rsidR="00907797" w:rsidRPr="00D457CB" w:rsidRDefault="00907797" w:rsidP="00907797">
      <w:pPr>
        <w:rPr>
          <w:kern w:val="2"/>
          <w:lang w:eastAsia="zh-CN"/>
        </w:rPr>
      </w:pPr>
      <w:r w:rsidRPr="00D457CB">
        <w:rPr>
          <w:kern w:val="2"/>
          <w:lang w:eastAsia="zh-CN"/>
        </w:rPr>
        <w:t xml:space="preserve">In RRC_Connected state, RRM measurements for serving cells and neighbor cells are essential to support mobility procedures such as handover, and are performed based on SSB or CSI-RS. </w:t>
      </w:r>
    </w:p>
    <w:p w14:paraId="1FC11034" w14:textId="77777777" w:rsidR="00907797" w:rsidRPr="00D457CB" w:rsidRDefault="00907797" w:rsidP="00907797">
      <w:pPr>
        <w:rPr>
          <w:kern w:val="2"/>
          <w:lang w:eastAsia="zh-CN"/>
        </w:rPr>
      </w:pPr>
      <w:r w:rsidRPr="00D457CB">
        <w:rPr>
          <w:kern w:val="2"/>
          <w:lang w:eastAsia="zh-CN"/>
        </w:rPr>
        <w:t>The SSB based RRM measurement is only performed within SMTC. To be more specific, network ensures that UE can find SSBs sent by each cell on a frequency in SSB based SMTC. So UE is not expected to detect SSBs outside the SMTC window, i.e., SSBs are broadcasted in a concentrated manner by network. With a concentrated configuration manner, measurement gap (MG) can be applied more efficiently.</w:t>
      </w:r>
    </w:p>
    <w:p w14:paraId="4C976F7C" w14:textId="4C666713" w:rsidR="00907797" w:rsidRPr="00D457CB" w:rsidRDefault="00907797" w:rsidP="00907797">
      <w:pPr>
        <w:rPr>
          <w:kern w:val="2"/>
          <w:lang w:eastAsia="zh-CN"/>
        </w:rPr>
      </w:pPr>
      <w:r w:rsidRPr="00D457CB">
        <w:rPr>
          <w:kern w:val="2"/>
          <w:lang w:eastAsia="zh-CN"/>
        </w:rPr>
        <w:t xml:space="preserve">Similar to the impact of SSB SMTC, CSI-RS transmission also benefits from a measurement window configuration to </w:t>
      </w:r>
      <w:r>
        <w:rPr>
          <w:kern w:val="2"/>
          <w:lang w:eastAsia="zh-CN"/>
        </w:rPr>
        <w:t>avoid UE performing measurement outside the window.</w:t>
      </w:r>
      <w:r w:rsidRPr="00D457CB">
        <w:rPr>
          <w:kern w:val="2"/>
          <w:lang w:eastAsia="zh-CN"/>
        </w:rPr>
        <w:t xml:space="preserve"> By increasing the efficiency of measurement gap, power consumption is also reduced. Consider the case of CSI-RS based inter-frequency measurement. UE needs the help of MG to perform inter-frequency measurement. If there is no </w:t>
      </w:r>
      <w:r>
        <w:rPr>
          <w:kern w:val="2"/>
          <w:lang w:eastAsia="zh-CN"/>
        </w:rPr>
        <w:t xml:space="preserve">CSI-RS measurement window, </w:t>
      </w:r>
      <w:r w:rsidRPr="00D457CB">
        <w:rPr>
          <w:kern w:val="2"/>
          <w:lang w:eastAsia="zh-CN"/>
        </w:rPr>
        <w:t xml:space="preserve"> then in the worst case which is depicted in </w:t>
      </w:r>
      <w:r w:rsidRPr="00D457CB">
        <w:t xml:space="preserve">Fig. </w:t>
      </w:r>
      <w:r w:rsidRPr="00D457CB">
        <w:rPr>
          <w:noProof/>
        </w:rPr>
        <w:t>10</w:t>
      </w:r>
      <w:r w:rsidRPr="00D457CB">
        <w:rPr>
          <w:kern w:val="2"/>
          <w:lang w:eastAsia="zh-CN"/>
        </w:rPr>
        <w:t xml:space="preserve">(a), CSI-RSs may be uniformly distributed in the time domain. Each CSI-RS to be measured will need one independent MG. Then UE has to frequently retune its RF chain to the inter-frequency carrier which is power-consuming. On the other hand, if </w:t>
      </w:r>
      <w:r>
        <w:rPr>
          <w:kern w:val="2"/>
          <w:lang w:eastAsia="zh-CN"/>
        </w:rPr>
        <w:t>CSI-RS measurement window is introduced</w:t>
      </w:r>
      <w:r w:rsidRPr="00D457CB">
        <w:rPr>
          <w:kern w:val="2"/>
          <w:lang w:eastAsia="zh-CN"/>
        </w:rPr>
        <w:t xml:space="preserve"> as depicted in </w:t>
      </w:r>
      <w:r w:rsidRPr="00D457CB">
        <w:t xml:space="preserve">Fig. </w:t>
      </w:r>
      <w:r w:rsidRPr="00D457CB">
        <w:rPr>
          <w:noProof/>
        </w:rPr>
        <w:t>10</w:t>
      </w:r>
      <w:r w:rsidRPr="00D457CB">
        <w:rPr>
          <w:kern w:val="2"/>
          <w:lang w:eastAsia="zh-CN"/>
        </w:rPr>
        <w:t xml:space="preserve">(b) then </w:t>
      </w:r>
      <w:r>
        <w:rPr>
          <w:kern w:val="2"/>
          <w:lang w:eastAsia="zh-CN"/>
        </w:rPr>
        <w:t xml:space="preserve">only one MG is needed </w:t>
      </w:r>
      <w:r w:rsidRPr="00D457CB">
        <w:rPr>
          <w:kern w:val="2"/>
          <w:lang w:eastAsia="zh-CN"/>
        </w:rPr>
        <w:t>and total number of RF retuning is significantly reduced.</w:t>
      </w:r>
    </w:p>
    <w:p w14:paraId="689CC4A8" w14:textId="77777777" w:rsidR="00907797" w:rsidRPr="00D457CB" w:rsidRDefault="00907797" w:rsidP="00907797">
      <w:pPr>
        <w:rPr>
          <w:kern w:val="2"/>
          <w:lang w:eastAsia="zh-CN"/>
        </w:rPr>
      </w:pPr>
      <w:r w:rsidRPr="00D457CB">
        <w:rPr>
          <w:kern w:val="2"/>
          <w:lang w:eastAsia="zh-CN"/>
        </w:rPr>
        <w:t>To be more specific,</w:t>
      </w:r>
      <w:r w:rsidRPr="00D457CB">
        <w:t xml:space="preserve"> </w:t>
      </w:r>
      <w:r w:rsidRPr="00D457CB">
        <w:rPr>
          <w:kern w:val="2"/>
          <w:lang w:eastAsia="zh-CN"/>
        </w:rPr>
        <w:t xml:space="preserve">RF retuning not only includes adjustments on hardware such as turning on RF parts but also calculations for related parameters on software. As a result the power consumption of the entire RF retuning procedure is roughly equivalent to the power consumption of measuring a single SSB/CSI-RS resource. Still considering the example that each CSI-RS has a periodicity of 80 ms, it needs 4 gaps per 160 ms for UE to cover all of CSI-RS resource if they are uniformly distributed in time domain. On the other hand, if </w:t>
      </w:r>
      <w:r>
        <w:rPr>
          <w:kern w:val="2"/>
          <w:lang w:eastAsia="zh-CN"/>
        </w:rPr>
        <w:t>CSI-RS measurement window is introduced</w:t>
      </w:r>
      <w:r w:rsidRPr="00D457CB">
        <w:rPr>
          <w:kern w:val="2"/>
          <w:lang w:eastAsia="zh-CN"/>
        </w:rPr>
        <w:t xml:space="preserve"> as Figure 7b, UE can cover all CSI-RSs by only 2 gaps per 160 ms. Therefore 4 RF retuning procedures are avoided. This will result in an approximately 33% power saving gain. In fact, the power saving gain will be even higher when the number of configured CSI-RSs increases and the periodicity of CSI-RS is shortened.</w:t>
      </w:r>
    </w:p>
    <w:p w14:paraId="61314E5A" w14:textId="77777777" w:rsidR="00907797" w:rsidRPr="00D457CB" w:rsidRDefault="00907797" w:rsidP="00907797">
      <w:pPr>
        <w:jc w:val="center"/>
      </w:pPr>
      <w:r w:rsidRPr="00D457CB">
        <w:rPr>
          <w:noProof/>
          <w:lang w:eastAsia="zh-CN"/>
        </w:rPr>
        <w:drawing>
          <wp:inline distT="0" distB="0" distL="0" distR="0" wp14:anchorId="48E18688" wp14:editId="0EF2E7E6">
            <wp:extent cx="5916295" cy="1183133"/>
            <wp:effectExtent l="0" t="0" r="8255"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916295" cy="1183133"/>
                    </a:xfrm>
                    <a:prstGeom prst="rect">
                      <a:avLst/>
                    </a:prstGeom>
                    <a:noFill/>
                    <a:ln>
                      <a:noFill/>
                    </a:ln>
                  </pic:spPr>
                </pic:pic>
              </a:graphicData>
            </a:graphic>
          </wp:inline>
        </w:drawing>
      </w:r>
    </w:p>
    <w:p w14:paraId="3B97AD0F" w14:textId="77777777" w:rsidR="00907797" w:rsidRPr="00D457CB" w:rsidRDefault="00907797" w:rsidP="00907797">
      <w:pPr>
        <w:pStyle w:val="Caption"/>
      </w:pPr>
      <w:r w:rsidRPr="00D457CB">
        <w:t>(a) Uniformly distributed CSI-RS</w:t>
      </w:r>
      <w:r>
        <w:t xml:space="preserve">, no </w:t>
      </w:r>
      <w:r>
        <w:rPr>
          <w:kern w:val="2"/>
          <w:lang w:eastAsia="zh-CN"/>
        </w:rPr>
        <w:t>CSI-RS measurement window is introduced</w:t>
      </w:r>
    </w:p>
    <w:p w14:paraId="44D6F489" w14:textId="77777777" w:rsidR="00907797" w:rsidRPr="00D457CB" w:rsidRDefault="00907797" w:rsidP="00907797">
      <w:pPr>
        <w:pStyle w:val="Caption"/>
      </w:pPr>
      <w:r w:rsidRPr="00D457CB">
        <w:rPr>
          <w:noProof/>
          <w:lang w:eastAsia="zh-CN"/>
        </w:rPr>
        <w:drawing>
          <wp:inline distT="0" distB="0" distL="0" distR="0" wp14:anchorId="17B729E4" wp14:editId="68CEC04E">
            <wp:extent cx="5916295" cy="1352422"/>
            <wp:effectExtent l="0" t="0" r="0" b="63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916295" cy="1352422"/>
                    </a:xfrm>
                    <a:prstGeom prst="rect">
                      <a:avLst/>
                    </a:prstGeom>
                    <a:noFill/>
                    <a:ln>
                      <a:noFill/>
                    </a:ln>
                  </pic:spPr>
                </pic:pic>
              </a:graphicData>
            </a:graphic>
          </wp:inline>
        </w:drawing>
      </w:r>
    </w:p>
    <w:p w14:paraId="05700EAE" w14:textId="77777777" w:rsidR="00907797" w:rsidRPr="00D457CB" w:rsidRDefault="00907797" w:rsidP="00907797">
      <w:pPr>
        <w:pStyle w:val="Caption"/>
      </w:pPr>
      <w:r w:rsidRPr="00D457CB">
        <w:t>(b) Concentrated CSI-RS</w:t>
      </w:r>
      <w:r>
        <w:t xml:space="preserve">, </w:t>
      </w:r>
      <w:r>
        <w:rPr>
          <w:kern w:val="2"/>
          <w:lang w:eastAsia="zh-CN"/>
        </w:rPr>
        <w:t>CSI-RS measurement window is introduced</w:t>
      </w:r>
    </w:p>
    <w:p w14:paraId="36EFD3B2" w14:textId="51B279B5" w:rsidR="00907797" w:rsidRPr="00D457CB" w:rsidRDefault="00907797" w:rsidP="00907797">
      <w:pPr>
        <w:pStyle w:val="Caption"/>
      </w:pPr>
      <w:r w:rsidRPr="00D457CB">
        <w:t xml:space="preserve">Fig. </w:t>
      </w:r>
      <w:r w:rsidRPr="00D457CB">
        <w:rPr>
          <w:noProof/>
        </w:rPr>
        <w:t>10</w:t>
      </w:r>
      <w:r w:rsidRPr="00D457CB">
        <w:t xml:space="preserve"> Uniformly distributed and concentrated CSI-RS</w:t>
      </w:r>
    </w:p>
    <w:p w14:paraId="29992D21" w14:textId="77777777" w:rsidR="00907797" w:rsidRPr="00D457CB" w:rsidRDefault="00907797" w:rsidP="00907797">
      <w:pPr>
        <w:pStyle w:val="Caption"/>
        <w:jc w:val="both"/>
        <w:rPr>
          <w:b w:val="0"/>
          <w:bCs w:val="0"/>
          <w:kern w:val="2"/>
          <w:sz w:val="22"/>
          <w:szCs w:val="22"/>
          <w:lang w:eastAsia="zh-CN"/>
        </w:rPr>
      </w:pPr>
      <w:r w:rsidRPr="00D457CB">
        <w:rPr>
          <w:b w:val="0"/>
          <w:bCs w:val="0"/>
          <w:kern w:val="2"/>
          <w:sz w:val="22"/>
          <w:szCs w:val="22"/>
          <w:lang w:eastAsia="zh-CN"/>
        </w:rPr>
        <w:t xml:space="preserve">Simulation are performed to evaluate the power saving gain of </w:t>
      </w:r>
      <w:r>
        <w:rPr>
          <w:b w:val="0"/>
          <w:bCs w:val="0"/>
          <w:kern w:val="2"/>
          <w:sz w:val="22"/>
          <w:szCs w:val="22"/>
          <w:lang w:eastAsia="zh-CN"/>
        </w:rPr>
        <w:t xml:space="preserve">introducing </w:t>
      </w:r>
      <w:r w:rsidRPr="00D457CB">
        <w:rPr>
          <w:b w:val="0"/>
          <w:bCs w:val="0"/>
          <w:kern w:val="2"/>
          <w:sz w:val="22"/>
          <w:szCs w:val="22"/>
          <w:lang w:eastAsia="zh-CN"/>
        </w:rPr>
        <w:t>CSI-RS</w:t>
      </w:r>
      <w:r>
        <w:rPr>
          <w:b w:val="0"/>
          <w:bCs w:val="0"/>
          <w:kern w:val="2"/>
          <w:sz w:val="22"/>
          <w:szCs w:val="22"/>
          <w:lang w:eastAsia="zh-CN"/>
        </w:rPr>
        <w:t xml:space="preserve"> measurement window</w:t>
      </w:r>
      <w:r w:rsidRPr="00D457CB">
        <w:rPr>
          <w:b w:val="0"/>
          <w:bCs w:val="0"/>
          <w:kern w:val="2"/>
          <w:sz w:val="22"/>
          <w:szCs w:val="22"/>
          <w:lang w:eastAsia="zh-CN"/>
        </w:rPr>
        <w:t xml:space="preserve"> comparing with </w:t>
      </w:r>
      <w:r>
        <w:rPr>
          <w:b w:val="0"/>
          <w:bCs w:val="0"/>
          <w:kern w:val="2"/>
          <w:sz w:val="22"/>
          <w:szCs w:val="22"/>
          <w:lang w:eastAsia="zh-CN"/>
        </w:rPr>
        <w:t>no CSI-RS measurement window</w:t>
      </w:r>
      <w:r w:rsidRPr="00D457CB">
        <w:rPr>
          <w:b w:val="0"/>
          <w:bCs w:val="0"/>
          <w:kern w:val="2"/>
          <w:sz w:val="22"/>
          <w:szCs w:val="22"/>
          <w:lang w:eastAsia="zh-CN"/>
        </w:rPr>
        <w:t>. The assumptions for the simulation are as follows:</w:t>
      </w:r>
    </w:p>
    <w:p w14:paraId="7465202E" w14:textId="77777777" w:rsidR="00907797" w:rsidRPr="00D457CB" w:rsidRDefault="00907797" w:rsidP="00907797">
      <w:pPr>
        <w:pStyle w:val="Eqn"/>
        <w:numPr>
          <w:ilvl w:val="0"/>
          <w:numId w:val="41"/>
        </w:numPr>
        <w:rPr>
          <w:rFonts w:eastAsiaTheme="minorEastAsia"/>
          <w:lang w:eastAsia="zh-CN"/>
        </w:rPr>
      </w:pPr>
      <w:r w:rsidRPr="00D457CB">
        <w:rPr>
          <w:rFonts w:eastAsiaTheme="minorEastAsia"/>
          <w:lang w:eastAsia="zh-CN"/>
        </w:rPr>
        <w:t>RRC_CONNECTED mode;</w:t>
      </w:r>
    </w:p>
    <w:p w14:paraId="669072B4" w14:textId="77777777" w:rsidR="00907797" w:rsidRPr="00D457CB" w:rsidRDefault="00907797" w:rsidP="00907797">
      <w:pPr>
        <w:pStyle w:val="Eqn"/>
        <w:numPr>
          <w:ilvl w:val="0"/>
          <w:numId w:val="41"/>
        </w:numPr>
        <w:rPr>
          <w:rFonts w:eastAsiaTheme="minorEastAsia"/>
          <w:lang w:eastAsia="zh-CN"/>
        </w:rPr>
      </w:pPr>
      <w:r w:rsidRPr="00D457CB">
        <w:rPr>
          <w:rFonts w:eastAsiaTheme="minorEastAsia"/>
          <w:lang w:eastAsia="zh-CN"/>
        </w:rPr>
        <w:t>Periodicity of CSI-RS for L3 mobility: 40ms;</w:t>
      </w:r>
    </w:p>
    <w:p w14:paraId="4E8D561B" w14:textId="77777777" w:rsidR="00907797" w:rsidRPr="00D457CB" w:rsidRDefault="00907797" w:rsidP="00907797">
      <w:pPr>
        <w:pStyle w:val="Eqn"/>
        <w:numPr>
          <w:ilvl w:val="0"/>
          <w:numId w:val="41"/>
        </w:numPr>
        <w:rPr>
          <w:rFonts w:eastAsiaTheme="minorEastAsia"/>
          <w:lang w:eastAsia="zh-CN"/>
        </w:rPr>
      </w:pPr>
      <w:r w:rsidRPr="00D457CB">
        <w:rPr>
          <w:rFonts w:eastAsiaTheme="minorEastAsia"/>
          <w:lang w:eastAsia="zh-CN"/>
        </w:rPr>
        <w:t>Frequency range: FR1. So the retuning time at beginning and end of MG are both 0.5ms.</w:t>
      </w:r>
    </w:p>
    <w:p w14:paraId="1F2D272C" w14:textId="77777777" w:rsidR="00907797" w:rsidRPr="00D457CB" w:rsidRDefault="00907797" w:rsidP="00907797">
      <w:pPr>
        <w:pStyle w:val="Eqn"/>
        <w:numPr>
          <w:ilvl w:val="0"/>
          <w:numId w:val="41"/>
        </w:numPr>
        <w:rPr>
          <w:rFonts w:eastAsiaTheme="minorEastAsia"/>
          <w:lang w:eastAsia="zh-CN"/>
        </w:rPr>
      </w:pPr>
      <w:r w:rsidRPr="00D457CB">
        <w:rPr>
          <w:rFonts w:eastAsiaTheme="minorEastAsia"/>
          <w:lang w:eastAsia="zh-CN"/>
        </w:rPr>
        <w:t>Number of configured CSI-RS resources: up to 96 (allowed maximum number of CSI-RS resource for mobility). All CSI-RS resources are configured in the same inter-frequency carrier.</w:t>
      </w:r>
    </w:p>
    <w:p w14:paraId="224482E6" w14:textId="77777777" w:rsidR="00907797" w:rsidRPr="00D457CB" w:rsidRDefault="00907797" w:rsidP="00907797">
      <w:pPr>
        <w:pStyle w:val="Eqn"/>
        <w:numPr>
          <w:ilvl w:val="0"/>
          <w:numId w:val="41"/>
        </w:numPr>
        <w:rPr>
          <w:rFonts w:eastAsiaTheme="minorEastAsia"/>
          <w:lang w:eastAsia="zh-CN"/>
        </w:rPr>
      </w:pPr>
      <w:r>
        <w:rPr>
          <w:rFonts w:eastAsiaTheme="minorEastAsia"/>
          <w:lang w:eastAsia="zh-CN"/>
        </w:rPr>
        <w:t>I</w:t>
      </w:r>
      <w:r w:rsidRPr="00B86CE9">
        <w:rPr>
          <w:rFonts w:eastAsiaTheme="minorEastAsia"/>
          <w:lang w:eastAsia="zh-CN"/>
        </w:rPr>
        <w:t>ntroducing CSI-RS measurement window</w:t>
      </w:r>
      <w:r w:rsidRPr="00D457CB">
        <w:rPr>
          <w:rFonts w:eastAsiaTheme="minorEastAsia"/>
          <w:lang w:eastAsia="zh-CN"/>
        </w:rPr>
        <w:t xml:space="preserve">: </w:t>
      </w:r>
    </w:p>
    <w:p w14:paraId="395E8912" w14:textId="77777777" w:rsidR="00907797" w:rsidRPr="00D457CB" w:rsidRDefault="00907797" w:rsidP="00907797">
      <w:pPr>
        <w:pStyle w:val="Eqn"/>
        <w:numPr>
          <w:ilvl w:val="1"/>
          <w:numId w:val="41"/>
        </w:numPr>
        <w:rPr>
          <w:rFonts w:eastAsiaTheme="minorEastAsia"/>
          <w:lang w:eastAsia="zh-CN"/>
        </w:rPr>
      </w:pPr>
      <w:r w:rsidRPr="00D457CB">
        <w:rPr>
          <w:rFonts w:eastAsiaTheme="minorEastAsia"/>
          <w:lang w:eastAsia="zh-CN"/>
        </w:rPr>
        <w:t>Assume all CSI-RS resources are configured</w:t>
      </w:r>
      <w:r>
        <w:rPr>
          <w:rFonts w:eastAsiaTheme="minorEastAsia"/>
          <w:lang w:eastAsia="zh-CN"/>
        </w:rPr>
        <w:t xml:space="preserve"> in this window and this window is covered by one</w:t>
      </w:r>
      <w:r w:rsidRPr="00D457CB">
        <w:rPr>
          <w:rFonts w:eastAsiaTheme="minorEastAsia"/>
          <w:lang w:eastAsia="zh-CN"/>
        </w:rPr>
        <w:t xml:space="preserve"> measurement gap.</w:t>
      </w:r>
    </w:p>
    <w:p w14:paraId="7ABD575E" w14:textId="77777777" w:rsidR="00907797" w:rsidRPr="00D457CB" w:rsidRDefault="00907797" w:rsidP="00907797">
      <w:pPr>
        <w:pStyle w:val="Eqn"/>
        <w:numPr>
          <w:ilvl w:val="0"/>
          <w:numId w:val="41"/>
        </w:numPr>
        <w:rPr>
          <w:rFonts w:eastAsiaTheme="minorEastAsia"/>
          <w:lang w:eastAsia="zh-CN"/>
        </w:rPr>
      </w:pPr>
      <w:r w:rsidRPr="00B86CE9">
        <w:rPr>
          <w:rFonts w:eastAsiaTheme="minorEastAsia"/>
          <w:lang w:eastAsia="zh-CN"/>
        </w:rPr>
        <w:t>no CSI-RS measurement window</w:t>
      </w:r>
      <w:r w:rsidRPr="00D457CB">
        <w:rPr>
          <w:rFonts w:eastAsiaTheme="minorEastAsia"/>
          <w:lang w:eastAsia="zh-CN"/>
        </w:rPr>
        <w:t xml:space="preserve"> (baseline):</w:t>
      </w:r>
    </w:p>
    <w:p w14:paraId="4CCDBD90" w14:textId="77777777" w:rsidR="00907797" w:rsidRPr="00D457CB" w:rsidRDefault="00907797" w:rsidP="00907797">
      <w:pPr>
        <w:pStyle w:val="Eqn"/>
        <w:numPr>
          <w:ilvl w:val="1"/>
          <w:numId w:val="41"/>
        </w:numPr>
        <w:rPr>
          <w:rFonts w:eastAsiaTheme="minorEastAsia"/>
          <w:lang w:eastAsia="zh-CN"/>
        </w:rPr>
      </w:pPr>
      <w:r w:rsidRPr="00D457CB">
        <w:rPr>
          <w:rFonts w:eastAsiaTheme="minorEastAsia"/>
          <w:lang w:eastAsia="zh-CN"/>
        </w:rPr>
        <w:t xml:space="preserve">All CSI-RS resource are randomly placed in the time domain (uniform distribution). </w:t>
      </w:r>
    </w:p>
    <w:p w14:paraId="0BEE2671" w14:textId="77777777" w:rsidR="00907797" w:rsidRPr="00D457CB" w:rsidRDefault="00907797" w:rsidP="00907797">
      <w:pPr>
        <w:pStyle w:val="Eqn"/>
        <w:numPr>
          <w:ilvl w:val="0"/>
          <w:numId w:val="41"/>
        </w:numPr>
        <w:rPr>
          <w:rFonts w:eastAsiaTheme="minorEastAsia"/>
          <w:lang w:eastAsia="zh-CN"/>
        </w:rPr>
      </w:pPr>
      <w:r w:rsidRPr="00D457CB">
        <w:rPr>
          <w:rFonts w:eastAsiaTheme="minorEastAsia"/>
          <w:lang w:eastAsia="zh-CN"/>
        </w:rPr>
        <w:t>UE is assumed to retune its RF to target frequency to perform CSI-RS based inter-frequency measurement once there is a CSI-RS resource to measure, and it will immediately switch RF back to its serving frequency to continue Tx/Rx unless there is no  enough time (i.e. time interval between two CSI-RS resources is shorter than 1ms).</w:t>
      </w:r>
    </w:p>
    <w:p w14:paraId="4A456A75" w14:textId="46AF32C1" w:rsidR="00907797" w:rsidRPr="00D457CB" w:rsidRDefault="00907797" w:rsidP="00907797">
      <w:pPr>
        <w:pStyle w:val="Eqn"/>
        <w:rPr>
          <w:szCs w:val="20"/>
          <w:lang w:eastAsia="zh-CN"/>
        </w:rPr>
      </w:pPr>
      <w:r w:rsidRPr="00D457CB">
        <w:rPr>
          <w:szCs w:val="20"/>
          <w:lang w:eastAsia="zh-CN"/>
        </w:rPr>
        <w:t xml:space="preserve">Then the power saving gains for different cases are shown in </w:t>
      </w:r>
      <w:r w:rsidRPr="00D457CB">
        <w:t xml:space="preserve">Table </w:t>
      </w:r>
      <w:r w:rsidRPr="00D457CB">
        <w:rPr>
          <w:noProof/>
        </w:rPr>
        <w:t>5</w:t>
      </w:r>
      <w:r w:rsidRPr="00D457CB">
        <w:rPr>
          <w:szCs w:val="20"/>
          <w:lang w:eastAsia="zh-CN"/>
        </w:rPr>
        <w:t>.</w:t>
      </w:r>
    </w:p>
    <w:p w14:paraId="6411E730" w14:textId="2F2BB03C" w:rsidR="00907797" w:rsidRPr="00D457CB" w:rsidRDefault="00907797" w:rsidP="00907797">
      <w:pPr>
        <w:pStyle w:val="Caption"/>
        <w:rPr>
          <w:lang w:eastAsia="zh-CN"/>
        </w:rPr>
      </w:pPr>
      <w:r w:rsidRPr="00D457CB">
        <w:t xml:space="preserve">Table </w:t>
      </w:r>
      <w:r w:rsidRPr="00D457CB">
        <w:rPr>
          <w:noProof/>
        </w:rPr>
        <w:t>5</w:t>
      </w:r>
      <w:r w:rsidRPr="00D457CB">
        <w:t xml:space="preserve"> </w:t>
      </w:r>
      <w:r w:rsidRPr="00D457CB">
        <w:rPr>
          <w:lang w:eastAsia="zh-CN"/>
        </w:rPr>
        <w:t xml:space="preserve">Simulation results for the concentrated CSI-RS configuration </w:t>
      </w:r>
    </w:p>
    <w:tbl>
      <w:tblPr>
        <w:tblW w:w="51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1782"/>
        <w:gridCol w:w="1130"/>
        <w:gridCol w:w="575"/>
        <w:gridCol w:w="257"/>
        <w:gridCol w:w="617"/>
        <w:gridCol w:w="502"/>
        <w:gridCol w:w="577"/>
        <w:gridCol w:w="663"/>
        <w:gridCol w:w="512"/>
        <w:gridCol w:w="575"/>
        <w:gridCol w:w="784"/>
        <w:gridCol w:w="1059"/>
      </w:tblGrid>
      <w:tr w:rsidR="00907797" w:rsidRPr="00D457CB" w14:paraId="385A5989" w14:textId="77777777" w:rsidTr="006C6F2D">
        <w:tc>
          <w:tcPr>
            <w:tcW w:w="289" w:type="pct"/>
            <w:vMerge w:val="restart"/>
            <w:tcBorders>
              <w:top w:val="single" w:sz="18" w:space="0" w:color="000000"/>
              <w:left w:val="single" w:sz="18" w:space="0" w:color="000000"/>
            </w:tcBorders>
            <w:shd w:val="clear" w:color="auto" w:fill="auto"/>
          </w:tcPr>
          <w:p w14:paraId="1DDF10BB" w14:textId="77777777" w:rsidR="00907797" w:rsidRPr="00D457CB" w:rsidRDefault="00907797" w:rsidP="006C6F2D">
            <w:pPr>
              <w:pStyle w:val="Comments"/>
              <w:rPr>
                <w:rFonts w:ascii="Times New Roman" w:hAnsi="Times New Roman"/>
                <w:i w:val="0"/>
                <w:sz w:val="20"/>
                <w:szCs w:val="20"/>
              </w:rPr>
            </w:pPr>
          </w:p>
        </w:tc>
        <w:tc>
          <w:tcPr>
            <w:tcW w:w="929" w:type="pct"/>
            <w:vMerge w:val="restart"/>
            <w:tcBorders>
              <w:top w:val="single" w:sz="18" w:space="0" w:color="000000"/>
            </w:tcBorders>
            <w:shd w:val="clear" w:color="auto" w:fill="auto"/>
            <w:vAlign w:val="center"/>
          </w:tcPr>
          <w:p w14:paraId="119185D1" w14:textId="77777777" w:rsidR="00907797" w:rsidRPr="00D457CB" w:rsidRDefault="00907797" w:rsidP="006C6F2D">
            <w:pPr>
              <w:pStyle w:val="Comments"/>
              <w:rPr>
                <w:rFonts w:ascii="Times New Roman" w:hAnsi="Times New Roman"/>
                <w:i w:val="0"/>
                <w:sz w:val="20"/>
                <w:szCs w:val="20"/>
                <w:highlight w:val="yellow"/>
              </w:rPr>
            </w:pPr>
            <w:r w:rsidRPr="00D457CB">
              <w:rPr>
                <w:rFonts w:ascii="Times New Roman" w:hAnsi="Times New Roman"/>
                <w:i w:val="0"/>
                <w:sz w:val="20"/>
                <w:szCs w:val="20"/>
              </w:rPr>
              <w:t>(0)</w:t>
            </w:r>
          </w:p>
        </w:tc>
        <w:tc>
          <w:tcPr>
            <w:tcW w:w="589" w:type="pct"/>
            <w:vMerge w:val="restart"/>
            <w:tcBorders>
              <w:top w:val="single" w:sz="12" w:space="0" w:color="auto"/>
            </w:tcBorders>
            <w:shd w:val="clear" w:color="auto" w:fill="auto"/>
            <w:vAlign w:val="center"/>
          </w:tcPr>
          <w:p w14:paraId="16C75907" w14:textId="77777777" w:rsidR="00907797" w:rsidRPr="00D457CB" w:rsidRDefault="00907797" w:rsidP="006C6F2D">
            <w:pPr>
              <w:pStyle w:val="Comments"/>
              <w:rPr>
                <w:rFonts w:ascii="Times New Roman" w:hAnsi="Times New Roman"/>
                <w:i w:val="0"/>
                <w:sz w:val="20"/>
                <w:szCs w:val="20"/>
                <w:highlight w:val="yellow"/>
              </w:rPr>
            </w:pPr>
            <w:r w:rsidRPr="00D457CB">
              <w:rPr>
                <w:rFonts w:ascii="Times New Roman" w:hAnsi="Times New Roman"/>
                <w:i w:val="0"/>
                <w:sz w:val="20"/>
                <w:szCs w:val="20"/>
              </w:rPr>
              <w:t xml:space="preserve"> (1)</w:t>
            </w:r>
          </w:p>
        </w:tc>
        <w:tc>
          <w:tcPr>
            <w:tcW w:w="300" w:type="pct"/>
            <w:vMerge w:val="restart"/>
            <w:tcBorders>
              <w:top w:val="single" w:sz="12" w:space="0" w:color="auto"/>
            </w:tcBorders>
            <w:shd w:val="clear" w:color="auto" w:fill="auto"/>
            <w:vAlign w:val="center"/>
          </w:tcPr>
          <w:p w14:paraId="78AF1A8F" w14:textId="77777777" w:rsidR="00907797" w:rsidRPr="00D457CB" w:rsidRDefault="00907797" w:rsidP="006C6F2D">
            <w:pPr>
              <w:pStyle w:val="Comments"/>
              <w:rPr>
                <w:rFonts w:ascii="Times New Roman" w:hAnsi="Times New Roman"/>
                <w:i w:val="0"/>
                <w:sz w:val="20"/>
                <w:szCs w:val="20"/>
                <w:highlight w:val="yellow"/>
              </w:rPr>
            </w:pPr>
            <w:r w:rsidRPr="00D457CB">
              <w:rPr>
                <w:rFonts w:ascii="Times New Roman" w:hAnsi="Times New Roman"/>
                <w:i w:val="0"/>
                <w:sz w:val="20"/>
                <w:szCs w:val="20"/>
              </w:rPr>
              <w:t>(2)</w:t>
            </w:r>
          </w:p>
        </w:tc>
        <w:tc>
          <w:tcPr>
            <w:tcW w:w="134" w:type="pct"/>
            <w:vMerge w:val="restart"/>
            <w:tcBorders>
              <w:top w:val="single" w:sz="12" w:space="0" w:color="auto"/>
            </w:tcBorders>
            <w:shd w:val="clear" w:color="auto" w:fill="auto"/>
            <w:vAlign w:val="center"/>
          </w:tcPr>
          <w:p w14:paraId="709AE8EA" w14:textId="77777777" w:rsidR="00907797" w:rsidRPr="00D457CB" w:rsidRDefault="00907797" w:rsidP="006C6F2D">
            <w:pPr>
              <w:pStyle w:val="Comments"/>
              <w:rPr>
                <w:rFonts w:ascii="Times New Roman" w:hAnsi="Times New Roman"/>
                <w:i w:val="0"/>
                <w:sz w:val="20"/>
                <w:szCs w:val="20"/>
              </w:rPr>
            </w:pPr>
          </w:p>
        </w:tc>
        <w:tc>
          <w:tcPr>
            <w:tcW w:w="1498" w:type="pct"/>
            <w:gridSpan w:val="5"/>
            <w:tcBorders>
              <w:top w:val="single" w:sz="12" w:space="0" w:color="auto"/>
            </w:tcBorders>
            <w:shd w:val="clear" w:color="auto" w:fill="auto"/>
          </w:tcPr>
          <w:p w14:paraId="01E65AB6" w14:textId="77777777" w:rsidR="00907797" w:rsidRPr="00D457CB" w:rsidRDefault="00907797" w:rsidP="006C6F2D">
            <w:pPr>
              <w:pStyle w:val="Comments"/>
              <w:rPr>
                <w:rFonts w:ascii="Times New Roman" w:hAnsi="Times New Roman"/>
                <w:i w:val="0"/>
                <w:strike/>
                <w:color w:val="000000"/>
                <w:sz w:val="20"/>
                <w:szCs w:val="20"/>
              </w:rPr>
            </w:pPr>
          </w:p>
        </w:tc>
        <w:tc>
          <w:tcPr>
            <w:tcW w:w="300" w:type="pct"/>
            <w:vMerge w:val="restart"/>
            <w:tcBorders>
              <w:top w:val="single" w:sz="12" w:space="0" w:color="auto"/>
            </w:tcBorders>
            <w:shd w:val="clear" w:color="auto" w:fill="auto"/>
            <w:vAlign w:val="center"/>
          </w:tcPr>
          <w:p w14:paraId="7D32BBC6" w14:textId="77777777" w:rsidR="00907797" w:rsidRPr="00D457CB" w:rsidRDefault="00907797" w:rsidP="006C6F2D">
            <w:pPr>
              <w:pStyle w:val="Comments"/>
              <w:rPr>
                <w:rFonts w:ascii="Times New Roman" w:hAnsi="Times New Roman"/>
                <w:i w:val="0"/>
                <w:color w:val="000000"/>
                <w:sz w:val="20"/>
                <w:szCs w:val="20"/>
              </w:rPr>
            </w:pPr>
            <w:r w:rsidRPr="00D457CB">
              <w:rPr>
                <w:rFonts w:ascii="Times New Roman" w:hAnsi="Times New Roman"/>
                <w:i w:val="0"/>
                <w:color w:val="000000"/>
                <w:sz w:val="20"/>
                <w:szCs w:val="20"/>
              </w:rPr>
              <w:t>(6)</w:t>
            </w:r>
          </w:p>
        </w:tc>
        <w:tc>
          <w:tcPr>
            <w:tcW w:w="409" w:type="pct"/>
            <w:vMerge w:val="restart"/>
            <w:tcBorders>
              <w:top w:val="single" w:sz="12" w:space="0" w:color="auto"/>
            </w:tcBorders>
            <w:shd w:val="clear" w:color="auto" w:fill="auto"/>
            <w:vAlign w:val="center"/>
          </w:tcPr>
          <w:p w14:paraId="1E5A9BF6" w14:textId="77777777" w:rsidR="00907797" w:rsidRPr="00D457CB" w:rsidRDefault="00907797" w:rsidP="006C6F2D">
            <w:pPr>
              <w:pStyle w:val="Comments"/>
              <w:rPr>
                <w:rFonts w:ascii="Times New Roman" w:hAnsi="Times New Roman"/>
                <w:i w:val="0"/>
                <w:color w:val="000000"/>
                <w:sz w:val="20"/>
                <w:szCs w:val="20"/>
              </w:rPr>
            </w:pPr>
            <w:r w:rsidRPr="00D457CB">
              <w:rPr>
                <w:rFonts w:ascii="Times New Roman" w:hAnsi="Times New Roman"/>
                <w:i w:val="0"/>
                <w:color w:val="000000"/>
                <w:sz w:val="20"/>
                <w:szCs w:val="20"/>
              </w:rPr>
              <w:t>(7)</w:t>
            </w:r>
          </w:p>
        </w:tc>
        <w:tc>
          <w:tcPr>
            <w:tcW w:w="552" w:type="pct"/>
            <w:vMerge w:val="restart"/>
            <w:tcBorders>
              <w:top w:val="single" w:sz="18" w:space="0" w:color="000000"/>
              <w:right w:val="single" w:sz="18" w:space="0" w:color="000000"/>
            </w:tcBorders>
            <w:shd w:val="clear" w:color="auto" w:fill="auto"/>
          </w:tcPr>
          <w:p w14:paraId="151DEEAF" w14:textId="77777777" w:rsidR="00907797" w:rsidRPr="00D457CB" w:rsidRDefault="00907797" w:rsidP="006C6F2D">
            <w:pPr>
              <w:pStyle w:val="Comments"/>
              <w:rPr>
                <w:rFonts w:ascii="Times New Roman" w:hAnsi="Times New Roman"/>
                <w:i w:val="0"/>
                <w:color w:val="000000"/>
                <w:sz w:val="20"/>
                <w:szCs w:val="20"/>
              </w:rPr>
            </w:pPr>
            <w:r w:rsidRPr="00D457CB">
              <w:rPr>
                <w:rFonts w:ascii="Times New Roman" w:hAnsi="Times New Roman"/>
                <w:i w:val="0"/>
                <w:color w:val="000000"/>
                <w:sz w:val="20"/>
                <w:szCs w:val="20"/>
              </w:rPr>
              <w:t>Note</w:t>
            </w:r>
          </w:p>
        </w:tc>
      </w:tr>
      <w:tr w:rsidR="00907797" w:rsidRPr="00D457CB" w14:paraId="0F5EC855" w14:textId="77777777" w:rsidTr="006C6F2D">
        <w:tc>
          <w:tcPr>
            <w:tcW w:w="289" w:type="pct"/>
            <w:vMerge/>
            <w:tcBorders>
              <w:left w:val="single" w:sz="18" w:space="0" w:color="000000"/>
            </w:tcBorders>
            <w:shd w:val="clear" w:color="auto" w:fill="auto"/>
          </w:tcPr>
          <w:p w14:paraId="7D29ABD1" w14:textId="77777777" w:rsidR="00907797" w:rsidRPr="00D457CB" w:rsidRDefault="00907797" w:rsidP="006C6F2D">
            <w:pPr>
              <w:pStyle w:val="Comments"/>
              <w:rPr>
                <w:rFonts w:ascii="Times New Roman" w:hAnsi="Times New Roman"/>
                <w:i w:val="0"/>
                <w:sz w:val="20"/>
                <w:szCs w:val="20"/>
              </w:rPr>
            </w:pPr>
          </w:p>
        </w:tc>
        <w:tc>
          <w:tcPr>
            <w:tcW w:w="929" w:type="pct"/>
            <w:vMerge/>
            <w:shd w:val="clear" w:color="auto" w:fill="auto"/>
          </w:tcPr>
          <w:p w14:paraId="42B162F8" w14:textId="77777777" w:rsidR="00907797" w:rsidRPr="00D457CB" w:rsidRDefault="00907797" w:rsidP="006C6F2D">
            <w:pPr>
              <w:pStyle w:val="Comments"/>
              <w:rPr>
                <w:rFonts w:ascii="Times New Roman" w:hAnsi="Times New Roman"/>
                <w:i w:val="0"/>
                <w:sz w:val="20"/>
                <w:szCs w:val="20"/>
              </w:rPr>
            </w:pPr>
          </w:p>
        </w:tc>
        <w:tc>
          <w:tcPr>
            <w:tcW w:w="589" w:type="pct"/>
            <w:vMerge/>
            <w:shd w:val="clear" w:color="auto" w:fill="auto"/>
          </w:tcPr>
          <w:p w14:paraId="2A2E8941" w14:textId="77777777" w:rsidR="00907797" w:rsidRPr="00D457CB" w:rsidRDefault="00907797" w:rsidP="006C6F2D">
            <w:pPr>
              <w:pStyle w:val="Comments"/>
              <w:rPr>
                <w:rFonts w:ascii="Times New Roman" w:hAnsi="Times New Roman"/>
                <w:i w:val="0"/>
                <w:sz w:val="20"/>
                <w:szCs w:val="20"/>
              </w:rPr>
            </w:pPr>
          </w:p>
        </w:tc>
        <w:tc>
          <w:tcPr>
            <w:tcW w:w="300" w:type="pct"/>
            <w:vMerge/>
            <w:shd w:val="clear" w:color="auto" w:fill="auto"/>
          </w:tcPr>
          <w:p w14:paraId="56544F30" w14:textId="77777777" w:rsidR="00907797" w:rsidRPr="00D457CB" w:rsidRDefault="00907797" w:rsidP="006C6F2D">
            <w:pPr>
              <w:pStyle w:val="Comments"/>
              <w:rPr>
                <w:rFonts w:ascii="Times New Roman" w:hAnsi="Times New Roman"/>
                <w:i w:val="0"/>
                <w:sz w:val="20"/>
                <w:szCs w:val="20"/>
              </w:rPr>
            </w:pPr>
          </w:p>
        </w:tc>
        <w:tc>
          <w:tcPr>
            <w:tcW w:w="134" w:type="pct"/>
            <w:vMerge/>
            <w:shd w:val="clear" w:color="auto" w:fill="auto"/>
          </w:tcPr>
          <w:p w14:paraId="7B6ED6B3" w14:textId="77777777" w:rsidR="00907797" w:rsidRPr="00D457CB" w:rsidRDefault="00907797" w:rsidP="006C6F2D">
            <w:pPr>
              <w:pStyle w:val="Comments"/>
              <w:rPr>
                <w:rFonts w:ascii="Times New Roman" w:hAnsi="Times New Roman"/>
                <w:i w:val="0"/>
                <w:sz w:val="20"/>
                <w:szCs w:val="20"/>
              </w:rPr>
            </w:pPr>
          </w:p>
        </w:tc>
        <w:tc>
          <w:tcPr>
            <w:tcW w:w="322" w:type="pct"/>
            <w:shd w:val="clear" w:color="auto" w:fill="auto"/>
          </w:tcPr>
          <w:p w14:paraId="662F914D" w14:textId="77777777" w:rsidR="00907797" w:rsidRPr="00D457CB" w:rsidRDefault="00907797" w:rsidP="006C6F2D">
            <w:pPr>
              <w:pStyle w:val="Comments"/>
              <w:rPr>
                <w:rFonts w:ascii="Times New Roman" w:hAnsi="Times New Roman"/>
                <w:i w:val="0"/>
                <w:sz w:val="20"/>
                <w:szCs w:val="20"/>
              </w:rPr>
            </w:pPr>
            <w:r w:rsidRPr="00D457CB">
              <w:rPr>
                <w:rFonts w:ascii="Times New Roman" w:hAnsi="Times New Roman"/>
                <w:i w:val="0"/>
                <w:sz w:val="20"/>
                <w:szCs w:val="20"/>
              </w:rPr>
              <w:t>(1)</w:t>
            </w:r>
          </w:p>
        </w:tc>
        <w:tc>
          <w:tcPr>
            <w:tcW w:w="262" w:type="pct"/>
            <w:tcBorders>
              <w:top w:val="single" w:sz="4" w:space="0" w:color="000000"/>
            </w:tcBorders>
            <w:shd w:val="clear" w:color="auto" w:fill="auto"/>
          </w:tcPr>
          <w:p w14:paraId="49E635FA" w14:textId="77777777" w:rsidR="00907797" w:rsidRPr="00D457CB" w:rsidRDefault="00907797" w:rsidP="006C6F2D">
            <w:pPr>
              <w:pStyle w:val="Comments"/>
              <w:rPr>
                <w:rFonts w:ascii="Times New Roman" w:hAnsi="Times New Roman"/>
                <w:i w:val="0"/>
                <w:sz w:val="20"/>
                <w:szCs w:val="20"/>
              </w:rPr>
            </w:pPr>
            <w:r w:rsidRPr="00D457CB">
              <w:rPr>
                <w:rFonts w:ascii="Times New Roman" w:hAnsi="Times New Roman"/>
                <w:i w:val="0"/>
                <w:color w:val="000000"/>
                <w:sz w:val="20"/>
                <w:szCs w:val="20"/>
              </w:rPr>
              <w:t>(2)</w:t>
            </w:r>
          </w:p>
        </w:tc>
        <w:tc>
          <w:tcPr>
            <w:tcW w:w="301" w:type="pct"/>
            <w:tcBorders>
              <w:top w:val="single" w:sz="4" w:space="0" w:color="000000"/>
            </w:tcBorders>
            <w:shd w:val="clear" w:color="auto" w:fill="auto"/>
          </w:tcPr>
          <w:p w14:paraId="1FB18D17" w14:textId="77777777" w:rsidR="00907797" w:rsidRPr="00D457CB" w:rsidRDefault="00907797" w:rsidP="006C6F2D">
            <w:pPr>
              <w:pStyle w:val="Comments"/>
              <w:rPr>
                <w:rFonts w:ascii="Times New Roman" w:hAnsi="Times New Roman"/>
                <w:i w:val="0"/>
                <w:color w:val="000000"/>
                <w:sz w:val="20"/>
                <w:szCs w:val="20"/>
              </w:rPr>
            </w:pPr>
            <w:r w:rsidRPr="00D457CB">
              <w:rPr>
                <w:rFonts w:ascii="Times New Roman" w:hAnsi="Times New Roman"/>
                <w:i w:val="0"/>
                <w:color w:val="000000"/>
                <w:sz w:val="20"/>
                <w:szCs w:val="20"/>
              </w:rPr>
              <w:t>(3)</w:t>
            </w:r>
          </w:p>
        </w:tc>
        <w:tc>
          <w:tcPr>
            <w:tcW w:w="346" w:type="pct"/>
            <w:tcBorders>
              <w:top w:val="single" w:sz="4" w:space="0" w:color="000000"/>
            </w:tcBorders>
            <w:shd w:val="clear" w:color="auto" w:fill="auto"/>
          </w:tcPr>
          <w:p w14:paraId="797E79F4" w14:textId="77777777" w:rsidR="00907797" w:rsidRPr="00D457CB" w:rsidRDefault="00907797" w:rsidP="006C6F2D">
            <w:pPr>
              <w:pStyle w:val="Comments"/>
              <w:rPr>
                <w:rFonts w:ascii="Times New Roman" w:hAnsi="Times New Roman"/>
                <w:i w:val="0"/>
                <w:color w:val="000000"/>
                <w:sz w:val="20"/>
                <w:szCs w:val="20"/>
              </w:rPr>
            </w:pPr>
            <w:r w:rsidRPr="00D457CB">
              <w:rPr>
                <w:rFonts w:ascii="Times New Roman" w:hAnsi="Times New Roman"/>
                <w:i w:val="0"/>
                <w:sz w:val="20"/>
                <w:szCs w:val="20"/>
              </w:rPr>
              <w:t>(4)</w:t>
            </w:r>
          </w:p>
        </w:tc>
        <w:tc>
          <w:tcPr>
            <w:tcW w:w="267" w:type="pct"/>
            <w:tcBorders>
              <w:top w:val="single" w:sz="4" w:space="0" w:color="000000"/>
            </w:tcBorders>
            <w:shd w:val="clear" w:color="auto" w:fill="auto"/>
          </w:tcPr>
          <w:p w14:paraId="0419743D" w14:textId="77777777" w:rsidR="00907797" w:rsidRPr="00D457CB" w:rsidRDefault="00907797" w:rsidP="006C6F2D">
            <w:pPr>
              <w:pStyle w:val="Comments"/>
              <w:rPr>
                <w:rFonts w:ascii="Times New Roman" w:hAnsi="Times New Roman"/>
                <w:i w:val="0"/>
                <w:color w:val="000000"/>
                <w:sz w:val="20"/>
                <w:szCs w:val="20"/>
              </w:rPr>
            </w:pPr>
            <w:r w:rsidRPr="00D457CB">
              <w:rPr>
                <w:rFonts w:ascii="Times New Roman" w:hAnsi="Times New Roman"/>
                <w:i w:val="0"/>
                <w:color w:val="000000"/>
                <w:sz w:val="20"/>
                <w:szCs w:val="20"/>
              </w:rPr>
              <w:t>(5)</w:t>
            </w:r>
          </w:p>
        </w:tc>
        <w:tc>
          <w:tcPr>
            <w:tcW w:w="300" w:type="pct"/>
            <w:vMerge/>
            <w:shd w:val="clear" w:color="auto" w:fill="auto"/>
          </w:tcPr>
          <w:p w14:paraId="5F8CFF88" w14:textId="77777777" w:rsidR="00907797" w:rsidRPr="00D457CB" w:rsidRDefault="00907797" w:rsidP="006C6F2D">
            <w:pPr>
              <w:pStyle w:val="Comments"/>
              <w:rPr>
                <w:rFonts w:ascii="Times New Roman" w:hAnsi="Times New Roman"/>
                <w:i w:val="0"/>
                <w:color w:val="000000"/>
                <w:sz w:val="20"/>
                <w:szCs w:val="20"/>
              </w:rPr>
            </w:pPr>
          </w:p>
        </w:tc>
        <w:tc>
          <w:tcPr>
            <w:tcW w:w="409" w:type="pct"/>
            <w:vMerge/>
            <w:shd w:val="clear" w:color="auto" w:fill="auto"/>
          </w:tcPr>
          <w:p w14:paraId="3F33E72A" w14:textId="77777777" w:rsidR="00907797" w:rsidRPr="00D457CB" w:rsidRDefault="00907797" w:rsidP="006C6F2D">
            <w:pPr>
              <w:pStyle w:val="Comments"/>
              <w:rPr>
                <w:rFonts w:ascii="Times New Roman" w:hAnsi="Times New Roman"/>
                <w:i w:val="0"/>
                <w:color w:val="000000"/>
                <w:sz w:val="20"/>
                <w:szCs w:val="20"/>
              </w:rPr>
            </w:pPr>
          </w:p>
        </w:tc>
        <w:tc>
          <w:tcPr>
            <w:tcW w:w="552" w:type="pct"/>
            <w:vMerge/>
            <w:tcBorders>
              <w:right w:val="single" w:sz="18" w:space="0" w:color="000000"/>
            </w:tcBorders>
            <w:shd w:val="clear" w:color="auto" w:fill="auto"/>
          </w:tcPr>
          <w:p w14:paraId="4537F92B" w14:textId="77777777" w:rsidR="00907797" w:rsidRPr="00D457CB" w:rsidRDefault="00907797" w:rsidP="006C6F2D">
            <w:pPr>
              <w:pStyle w:val="Comments"/>
              <w:rPr>
                <w:rFonts w:ascii="Times New Roman" w:hAnsi="Times New Roman"/>
                <w:i w:val="0"/>
                <w:color w:val="000000"/>
                <w:sz w:val="20"/>
                <w:szCs w:val="20"/>
              </w:rPr>
            </w:pPr>
          </w:p>
        </w:tc>
      </w:tr>
      <w:tr w:rsidR="00907797" w:rsidRPr="00D457CB" w14:paraId="104ACEDD" w14:textId="77777777" w:rsidTr="006C6F2D">
        <w:tc>
          <w:tcPr>
            <w:tcW w:w="289" w:type="pct"/>
            <w:vMerge/>
            <w:tcBorders>
              <w:left w:val="single" w:sz="18" w:space="0" w:color="000000"/>
              <w:bottom w:val="double" w:sz="4" w:space="0" w:color="000000"/>
            </w:tcBorders>
            <w:shd w:val="clear" w:color="auto" w:fill="auto"/>
          </w:tcPr>
          <w:p w14:paraId="423812F6" w14:textId="77777777" w:rsidR="00907797" w:rsidRPr="00D457CB" w:rsidRDefault="00907797" w:rsidP="006C6F2D">
            <w:pPr>
              <w:pStyle w:val="Comments"/>
              <w:rPr>
                <w:rFonts w:ascii="Times New Roman" w:hAnsi="Times New Roman"/>
                <w:i w:val="0"/>
                <w:sz w:val="20"/>
                <w:szCs w:val="20"/>
              </w:rPr>
            </w:pPr>
          </w:p>
        </w:tc>
        <w:tc>
          <w:tcPr>
            <w:tcW w:w="1818" w:type="pct"/>
            <w:gridSpan w:val="3"/>
            <w:tcBorders>
              <w:bottom w:val="double" w:sz="4" w:space="0" w:color="000000"/>
            </w:tcBorders>
            <w:shd w:val="clear" w:color="auto" w:fill="auto"/>
          </w:tcPr>
          <w:p w14:paraId="7C3C360A" w14:textId="77777777" w:rsidR="00907797" w:rsidRPr="00D457CB" w:rsidRDefault="00907797" w:rsidP="006C6F2D">
            <w:pPr>
              <w:pStyle w:val="Comments"/>
              <w:rPr>
                <w:rFonts w:ascii="Times New Roman" w:hAnsi="Times New Roman"/>
                <w:i w:val="0"/>
                <w:sz w:val="20"/>
                <w:szCs w:val="20"/>
              </w:rPr>
            </w:pPr>
            <w:r w:rsidRPr="00D457CB">
              <w:rPr>
                <w:rFonts w:ascii="Times New Roman" w:hAnsi="Times New Roman"/>
                <w:i w:val="0"/>
                <w:sz w:val="20"/>
                <w:szCs w:val="20"/>
              </w:rPr>
              <w:t>(0) Power saving schemes description</w:t>
            </w:r>
          </w:p>
          <w:p w14:paraId="2CF21332" w14:textId="77777777" w:rsidR="00907797" w:rsidRPr="00D457CB" w:rsidRDefault="00907797" w:rsidP="006C6F2D">
            <w:pPr>
              <w:pStyle w:val="Comments"/>
              <w:rPr>
                <w:rFonts w:ascii="Times New Roman" w:hAnsi="Times New Roman"/>
                <w:i w:val="0"/>
                <w:sz w:val="20"/>
                <w:szCs w:val="20"/>
              </w:rPr>
            </w:pPr>
            <w:r w:rsidRPr="00D457CB">
              <w:rPr>
                <w:rFonts w:ascii="Times New Roman" w:hAnsi="Times New Roman"/>
                <w:i w:val="0"/>
                <w:sz w:val="20"/>
                <w:szCs w:val="20"/>
              </w:rPr>
              <w:t xml:space="preserve">(1) Average power consumption </w:t>
            </w:r>
          </w:p>
          <w:p w14:paraId="5DD73EDA" w14:textId="77777777" w:rsidR="00907797" w:rsidRPr="00D457CB" w:rsidRDefault="00907797" w:rsidP="006C6F2D">
            <w:pPr>
              <w:pStyle w:val="Comments"/>
              <w:rPr>
                <w:rFonts w:ascii="Times New Roman" w:hAnsi="Times New Roman"/>
                <w:i w:val="0"/>
                <w:color w:val="808080"/>
                <w:sz w:val="20"/>
                <w:szCs w:val="20"/>
              </w:rPr>
            </w:pPr>
            <w:r w:rsidRPr="00D457CB">
              <w:rPr>
                <w:rFonts w:ascii="Times New Roman" w:hAnsi="Times New Roman"/>
                <w:i w:val="0"/>
                <w:sz w:val="20"/>
                <w:szCs w:val="20"/>
              </w:rPr>
              <w:t>(2) Power reduction compared to baseline [%]</w:t>
            </w:r>
          </w:p>
        </w:tc>
        <w:tc>
          <w:tcPr>
            <w:tcW w:w="134" w:type="pct"/>
            <w:tcBorders>
              <w:bottom w:val="double" w:sz="4" w:space="0" w:color="000000"/>
            </w:tcBorders>
            <w:shd w:val="clear" w:color="auto" w:fill="auto"/>
          </w:tcPr>
          <w:p w14:paraId="25931B4C" w14:textId="77777777" w:rsidR="00907797" w:rsidRPr="00D457CB" w:rsidRDefault="00907797" w:rsidP="006C6F2D">
            <w:pPr>
              <w:pStyle w:val="Comments"/>
              <w:rPr>
                <w:rFonts w:ascii="Times New Roman" w:hAnsi="Times New Roman"/>
                <w:i w:val="0"/>
                <w:sz w:val="20"/>
                <w:szCs w:val="20"/>
              </w:rPr>
            </w:pPr>
          </w:p>
        </w:tc>
        <w:tc>
          <w:tcPr>
            <w:tcW w:w="2207" w:type="pct"/>
            <w:gridSpan w:val="7"/>
            <w:tcBorders>
              <w:bottom w:val="double" w:sz="4" w:space="0" w:color="000000"/>
            </w:tcBorders>
            <w:shd w:val="clear" w:color="auto" w:fill="auto"/>
          </w:tcPr>
          <w:p w14:paraId="178AEDE1" w14:textId="77777777" w:rsidR="00907797" w:rsidRPr="00D457CB" w:rsidRDefault="00907797" w:rsidP="006C6F2D">
            <w:pPr>
              <w:pStyle w:val="Comments"/>
              <w:rPr>
                <w:rFonts w:ascii="Times New Roman" w:hAnsi="Times New Roman"/>
                <w:i w:val="0"/>
                <w:sz w:val="20"/>
                <w:szCs w:val="20"/>
              </w:rPr>
            </w:pPr>
            <w:r w:rsidRPr="00D457CB">
              <w:rPr>
                <w:rFonts w:ascii="Times New Roman" w:hAnsi="Times New Roman"/>
                <w:i w:val="0"/>
                <w:sz w:val="20"/>
                <w:szCs w:val="20"/>
              </w:rPr>
              <w:t>(1) RRC Idle/RRC Inactive or  RRC Connected</w:t>
            </w:r>
          </w:p>
          <w:p w14:paraId="47D49E37" w14:textId="77777777" w:rsidR="00907797" w:rsidRPr="00D457CB" w:rsidRDefault="00907797" w:rsidP="006C6F2D">
            <w:pPr>
              <w:pStyle w:val="Comments"/>
              <w:rPr>
                <w:rFonts w:ascii="Times New Roman" w:hAnsi="Times New Roman"/>
                <w:i w:val="0"/>
                <w:sz w:val="20"/>
                <w:szCs w:val="20"/>
              </w:rPr>
            </w:pPr>
            <w:r w:rsidRPr="00D457CB">
              <w:rPr>
                <w:rFonts w:ascii="Times New Roman" w:hAnsi="Times New Roman"/>
                <w:i w:val="0"/>
                <w:sz w:val="20"/>
                <w:szCs w:val="20"/>
              </w:rPr>
              <w:t>(2)Measurement period [ms]</w:t>
            </w:r>
          </w:p>
          <w:p w14:paraId="42C676C7" w14:textId="77777777" w:rsidR="00907797" w:rsidRPr="00D457CB" w:rsidRDefault="00907797" w:rsidP="006C6F2D">
            <w:pPr>
              <w:pStyle w:val="Comments"/>
              <w:rPr>
                <w:rFonts w:ascii="Times New Roman" w:hAnsi="Times New Roman"/>
                <w:i w:val="0"/>
                <w:sz w:val="20"/>
                <w:szCs w:val="20"/>
              </w:rPr>
            </w:pPr>
            <w:r w:rsidRPr="00D457CB">
              <w:rPr>
                <w:rFonts w:ascii="Times New Roman" w:hAnsi="Times New Roman"/>
                <w:i w:val="0"/>
                <w:sz w:val="20"/>
                <w:szCs w:val="20"/>
              </w:rPr>
              <w:t xml:space="preserve">(3)number of samples(e.g., SSB bursts) in each MP </w:t>
            </w:r>
          </w:p>
          <w:p w14:paraId="52C77F1E" w14:textId="77777777" w:rsidR="00907797" w:rsidRPr="00D457CB" w:rsidRDefault="00907797" w:rsidP="006C6F2D">
            <w:pPr>
              <w:pStyle w:val="Comments"/>
              <w:rPr>
                <w:rFonts w:ascii="Times New Roman" w:hAnsi="Times New Roman"/>
                <w:i w:val="0"/>
                <w:sz w:val="20"/>
                <w:szCs w:val="20"/>
              </w:rPr>
            </w:pPr>
            <w:r w:rsidRPr="00D457CB">
              <w:rPr>
                <w:rFonts w:ascii="Times New Roman" w:hAnsi="Times New Roman"/>
                <w:i w:val="0"/>
                <w:sz w:val="20"/>
                <w:szCs w:val="20"/>
              </w:rPr>
              <w:t>(4) UE speed and channel model</w:t>
            </w:r>
          </w:p>
          <w:p w14:paraId="4A647F09" w14:textId="77777777" w:rsidR="00907797" w:rsidRPr="00D457CB" w:rsidRDefault="00907797" w:rsidP="006C6F2D">
            <w:pPr>
              <w:pStyle w:val="Comments"/>
              <w:rPr>
                <w:rFonts w:ascii="Times New Roman" w:hAnsi="Times New Roman"/>
                <w:i w:val="0"/>
                <w:sz w:val="20"/>
                <w:szCs w:val="20"/>
              </w:rPr>
            </w:pPr>
            <w:r w:rsidRPr="00D457CB">
              <w:rPr>
                <w:rFonts w:ascii="Times New Roman" w:hAnsi="Times New Roman"/>
                <w:i w:val="0"/>
                <w:sz w:val="20"/>
                <w:szCs w:val="20"/>
              </w:rPr>
              <w:t>(5) system impact, e.g., overhead</w:t>
            </w:r>
          </w:p>
          <w:p w14:paraId="0C6A4DA5" w14:textId="77777777" w:rsidR="00907797" w:rsidRPr="00D457CB" w:rsidRDefault="00907797" w:rsidP="006C6F2D">
            <w:pPr>
              <w:pStyle w:val="Comments"/>
              <w:rPr>
                <w:rFonts w:ascii="Times New Roman" w:hAnsi="Times New Roman"/>
                <w:i w:val="0"/>
                <w:strike/>
                <w:sz w:val="20"/>
                <w:szCs w:val="20"/>
              </w:rPr>
            </w:pPr>
            <w:r w:rsidRPr="00D457CB">
              <w:rPr>
                <w:rFonts w:ascii="Times New Roman" w:hAnsi="Times New Roman"/>
                <w:i w:val="0"/>
                <w:sz w:val="20"/>
                <w:szCs w:val="20"/>
              </w:rPr>
              <w:t>(6) Performance impact</w:t>
            </w:r>
          </w:p>
          <w:p w14:paraId="65317075" w14:textId="77777777" w:rsidR="00907797" w:rsidRPr="00D457CB" w:rsidRDefault="00907797" w:rsidP="006C6F2D">
            <w:pPr>
              <w:pStyle w:val="Comments"/>
              <w:rPr>
                <w:rFonts w:ascii="Times New Roman" w:hAnsi="Times New Roman"/>
                <w:i w:val="0"/>
                <w:sz w:val="20"/>
                <w:szCs w:val="20"/>
              </w:rPr>
            </w:pPr>
            <w:r w:rsidRPr="00D457CB">
              <w:rPr>
                <w:rFonts w:ascii="Times New Roman" w:hAnsi="Times New Roman"/>
                <w:i w:val="0"/>
                <w:sz w:val="20"/>
                <w:szCs w:val="20"/>
              </w:rPr>
              <w:t>(7)Additional assumption, e.g., PO and SSB offset,</w:t>
            </w:r>
          </w:p>
          <w:p w14:paraId="34B41737" w14:textId="77777777" w:rsidR="00907797" w:rsidRPr="00D457CB" w:rsidRDefault="00907797" w:rsidP="006C6F2D">
            <w:pPr>
              <w:pStyle w:val="Comments"/>
              <w:rPr>
                <w:rFonts w:ascii="Times New Roman" w:hAnsi="Times New Roman"/>
                <w:i w:val="0"/>
                <w:sz w:val="20"/>
                <w:szCs w:val="20"/>
              </w:rPr>
            </w:pPr>
          </w:p>
        </w:tc>
        <w:tc>
          <w:tcPr>
            <w:tcW w:w="552" w:type="pct"/>
            <w:vMerge/>
            <w:tcBorders>
              <w:right w:val="single" w:sz="18" w:space="0" w:color="000000"/>
            </w:tcBorders>
            <w:shd w:val="clear" w:color="auto" w:fill="auto"/>
          </w:tcPr>
          <w:p w14:paraId="7BEB633B" w14:textId="77777777" w:rsidR="00907797" w:rsidRPr="00D457CB" w:rsidRDefault="00907797" w:rsidP="006C6F2D">
            <w:pPr>
              <w:pStyle w:val="Comments"/>
              <w:rPr>
                <w:rFonts w:ascii="Times New Roman" w:hAnsi="Times New Roman"/>
                <w:i w:val="0"/>
                <w:sz w:val="20"/>
                <w:szCs w:val="20"/>
              </w:rPr>
            </w:pPr>
          </w:p>
        </w:tc>
      </w:tr>
      <w:tr w:rsidR="00907797" w:rsidRPr="00D457CB" w14:paraId="55C21AB6" w14:textId="77777777" w:rsidTr="006C6F2D">
        <w:tc>
          <w:tcPr>
            <w:tcW w:w="289" w:type="pct"/>
            <w:vMerge w:val="restart"/>
            <w:tcBorders>
              <w:top w:val="double" w:sz="4" w:space="0" w:color="000000"/>
              <w:left w:val="single" w:sz="18" w:space="0" w:color="000000"/>
            </w:tcBorders>
            <w:shd w:val="clear" w:color="auto" w:fill="auto"/>
          </w:tcPr>
          <w:p w14:paraId="20EEB4A7" w14:textId="77777777" w:rsidR="00907797" w:rsidRPr="00D457CB" w:rsidRDefault="00907797" w:rsidP="006C6F2D">
            <w:pPr>
              <w:pStyle w:val="Comments"/>
              <w:rPr>
                <w:rFonts w:ascii="Times New Roman" w:hAnsi="Times New Roman"/>
                <w:i w:val="0"/>
                <w:sz w:val="20"/>
                <w:szCs w:val="20"/>
              </w:rPr>
            </w:pPr>
            <w:r w:rsidRPr="00D457CB">
              <w:rPr>
                <w:rFonts w:ascii="Times New Roman" w:hAnsi="Times New Roman"/>
                <w:i w:val="0"/>
                <w:sz w:val="20"/>
                <w:szCs w:val="20"/>
              </w:rPr>
              <w:t>Huawei</w:t>
            </w:r>
          </w:p>
        </w:tc>
        <w:tc>
          <w:tcPr>
            <w:tcW w:w="929" w:type="pct"/>
            <w:tcBorders>
              <w:top w:val="double" w:sz="4" w:space="0" w:color="000000"/>
            </w:tcBorders>
            <w:shd w:val="clear" w:color="auto" w:fill="auto"/>
          </w:tcPr>
          <w:p w14:paraId="00951F46" w14:textId="77777777" w:rsidR="00907797" w:rsidRPr="00D457CB" w:rsidRDefault="00907797" w:rsidP="006C6F2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CSI-RS resource in the same frequency layer are configured in a measurement window.</w:t>
            </w:r>
          </w:p>
        </w:tc>
        <w:tc>
          <w:tcPr>
            <w:tcW w:w="589" w:type="pct"/>
            <w:tcBorders>
              <w:top w:val="double" w:sz="4" w:space="0" w:color="000000"/>
            </w:tcBorders>
            <w:shd w:val="clear" w:color="auto" w:fill="auto"/>
          </w:tcPr>
          <w:p w14:paraId="73DD612C" w14:textId="77777777" w:rsidR="00907797" w:rsidRPr="00D457CB" w:rsidRDefault="00907797" w:rsidP="006C6F2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 xml:space="preserve">Number of configured CSI-RS resources = </w:t>
            </w:r>
            <w:r w:rsidRPr="00D457CB">
              <w:rPr>
                <w:rFonts w:ascii="Times New Roman" w:eastAsiaTheme="minorEastAsia" w:hAnsi="Times New Roman"/>
                <w:i w:val="0"/>
                <w:color w:val="FF0000"/>
                <w:sz w:val="20"/>
                <w:szCs w:val="20"/>
                <w:lang w:eastAsia="zh-CN"/>
              </w:rPr>
              <w:t>4</w:t>
            </w:r>
          </w:p>
          <w:p w14:paraId="0EE5BD4A" w14:textId="77777777" w:rsidR="00907797" w:rsidRPr="00D457CB" w:rsidRDefault="00907797" w:rsidP="006C6F2D">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5.03</w:t>
            </w:r>
            <w:r w:rsidRPr="00D457CB">
              <w:rPr>
                <w:rFonts w:ascii="Times New Roman" w:eastAsiaTheme="minorEastAsia" w:hAnsi="Times New Roman"/>
                <w:i w:val="0"/>
                <w:sz w:val="20"/>
                <w:szCs w:val="20"/>
                <w:lang w:eastAsia="zh-CN"/>
              </w:rPr>
              <w:t>(baseline)</w:t>
            </w:r>
          </w:p>
          <w:p w14:paraId="1E9B78E8" w14:textId="77777777" w:rsidR="00907797" w:rsidRPr="00D457CB" w:rsidRDefault="00907797" w:rsidP="006C6F2D">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4.27</w:t>
            </w:r>
            <w:r w:rsidRPr="00D457CB">
              <w:rPr>
                <w:rFonts w:ascii="Times New Roman" w:eastAsiaTheme="minorEastAsia" w:hAnsi="Times New Roman"/>
                <w:i w:val="0"/>
                <w:sz w:val="20"/>
                <w:szCs w:val="20"/>
                <w:lang w:eastAsia="zh-CN"/>
              </w:rPr>
              <w:t>(concentrated CSI-RS configuration)</w:t>
            </w:r>
          </w:p>
        </w:tc>
        <w:tc>
          <w:tcPr>
            <w:tcW w:w="300" w:type="pct"/>
            <w:tcBorders>
              <w:top w:val="double" w:sz="4" w:space="0" w:color="000000"/>
            </w:tcBorders>
            <w:shd w:val="clear" w:color="auto" w:fill="auto"/>
          </w:tcPr>
          <w:p w14:paraId="4D7A1886" w14:textId="77777777" w:rsidR="00907797" w:rsidRPr="00D457CB" w:rsidRDefault="00907797" w:rsidP="006C6F2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15.</w:t>
            </w:r>
            <w:r>
              <w:rPr>
                <w:rFonts w:ascii="Times New Roman" w:eastAsiaTheme="minorEastAsia" w:hAnsi="Times New Roman"/>
                <w:i w:val="0"/>
                <w:sz w:val="20"/>
                <w:szCs w:val="20"/>
                <w:lang w:eastAsia="zh-CN"/>
              </w:rPr>
              <w:t>10</w:t>
            </w:r>
            <w:r w:rsidRPr="00D457CB">
              <w:rPr>
                <w:rFonts w:ascii="Times New Roman" w:eastAsiaTheme="minorEastAsia" w:hAnsi="Times New Roman"/>
                <w:i w:val="0"/>
                <w:sz w:val="20"/>
                <w:szCs w:val="20"/>
                <w:lang w:eastAsia="zh-CN"/>
              </w:rPr>
              <w:t>%</w:t>
            </w:r>
          </w:p>
        </w:tc>
        <w:tc>
          <w:tcPr>
            <w:tcW w:w="134" w:type="pct"/>
            <w:tcBorders>
              <w:top w:val="double" w:sz="4" w:space="0" w:color="000000"/>
            </w:tcBorders>
            <w:shd w:val="clear" w:color="auto" w:fill="auto"/>
          </w:tcPr>
          <w:p w14:paraId="600BA804" w14:textId="77777777" w:rsidR="00907797" w:rsidRPr="00D457CB" w:rsidRDefault="00907797" w:rsidP="006C6F2D">
            <w:pPr>
              <w:pStyle w:val="Comments"/>
              <w:rPr>
                <w:rFonts w:ascii="Times New Roman" w:hAnsi="Times New Roman"/>
                <w:i w:val="0"/>
                <w:sz w:val="20"/>
                <w:szCs w:val="20"/>
              </w:rPr>
            </w:pPr>
          </w:p>
        </w:tc>
        <w:tc>
          <w:tcPr>
            <w:tcW w:w="322" w:type="pct"/>
            <w:shd w:val="clear" w:color="auto" w:fill="auto"/>
          </w:tcPr>
          <w:p w14:paraId="3A398B67" w14:textId="77777777" w:rsidR="00907797" w:rsidRPr="00D457CB" w:rsidRDefault="00907797" w:rsidP="006C6F2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CONNECTED</w:t>
            </w:r>
          </w:p>
        </w:tc>
        <w:tc>
          <w:tcPr>
            <w:tcW w:w="262" w:type="pct"/>
            <w:shd w:val="clear" w:color="auto" w:fill="auto"/>
          </w:tcPr>
          <w:p w14:paraId="4CA5C21D" w14:textId="77777777" w:rsidR="00907797" w:rsidRPr="00D457CB" w:rsidRDefault="00907797" w:rsidP="006C6F2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200</w:t>
            </w:r>
          </w:p>
        </w:tc>
        <w:tc>
          <w:tcPr>
            <w:tcW w:w="301" w:type="pct"/>
            <w:shd w:val="clear" w:color="auto" w:fill="auto"/>
          </w:tcPr>
          <w:p w14:paraId="0E14A842" w14:textId="77777777" w:rsidR="00907797" w:rsidRPr="00D457CB" w:rsidRDefault="00907797" w:rsidP="006C6F2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5</w:t>
            </w:r>
          </w:p>
        </w:tc>
        <w:tc>
          <w:tcPr>
            <w:tcW w:w="346" w:type="pct"/>
            <w:shd w:val="clear" w:color="auto" w:fill="auto"/>
          </w:tcPr>
          <w:p w14:paraId="498797A9" w14:textId="77777777" w:rsidR="00907797" w:rsidRPr="00D457CB" w:rsidRDefault="00907797" w:rsidP="006C6F2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3km/h</w:t>
            </w:r>
          </w:p>
          <w:p w14:paraId="71D20442" w14:textId="77777777" w:rsidR="00907797" w:rsidRPr="00D457CB" w:rsidRDefault="00907797" w:rsidP="006C6F2D">
            <w:pPr>
              <w:pStyle w:val="Comments"/>
              <w:rPr>
                <w:rFonts w:ascii="Times New Roman" w:eastAsiaTheme="minorEastAsia" w:hAnsi="Times New Roman"/>
                <w:i w:val="0"/>
                <w:color w:val="FF0000"/>
                <w:sz w:val="20"/>
                <w:szCs w:val="20"/>
                <w:lang w:eastAsia="zh-CN"/>
              </w:rPr>
            </w:pPr>
            <w:r w:rsidRPr="00D457CB">
              <w:rPr>
                <w:rFonts w:ascii="Times New Roman" w:eastAsiaTheme="minorEastAsia" w:hAnsi="Times New Roman"/>
                <w:i w:val="0"/>
                <w:sz w:val="20"/>
                <w:szCs w:val="20"/>
                <w:lang w:eastAsia="zh-CN"/>
              </w:rPr>
              <w:t>NLOS</w:t>
            </w:r>
          </w:p>
        </w:tc>
        <w:tc>
          <w:tcPr>
            <w:tcW w:w="267" w:type="pct"/>
            <w:shd w:val="clear" w:color="auto" w:fill="auto"/>
          </w:tcPr>
          <w:p w14:paraId="20FA5E53" w14:textId="77777777" w:rsidR="00907797" w:rsidRPr="00D457CB" w:rsidRDefault="00907797" w:rsidP="006C6F2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w:t>
            </w:r>
          </w:p>
        </w:tc>
        <w:tc>
          <w:tcPr>
            <w:tcW w:w="300" w:type="pct"/>
            <w:shd w:val="clear" w:color="auto" w:fill="auto"/>
          </w:tcPr>
          <w:p w14:paraId="400163DA" w14:textId="77777777" w:rsidR="00907797" w:rsidRPr="00D457CB" w:rsidRDefault="00907797" w:rsidP="006C6F2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Ref to the figures</w:t>
            </w:r>
          </w:p>
        </w:tc>
        <w:tc>
          <w:tcPr>
            <w:tcW w:w="409" w:type="pct"/>
            <w:shd w:val="clear" w:color="auto" w:fill="auto"/>
          </w:tcPr>
          <w:p w14:paraId="106089E6" w14:textId="77777777" w:rsidR="00907797" w:rsidRPr="00D457CB" w:rsidRDefault="00907797" w:rsidP="006C6F2D">
            <w:pPr>
              <w:pStyle w:val="Eqn"/>
              <w:rPr>
                <w:rFonts w:eastAsiaTheme="minorEastAsia"/>
                <w:i/>
                <w:sz w:val="20"/>
                <w:szCs w:val="20"/>
                <w:lang w:eastAsia="zh-CN"/>
              </w:rPr>
            </w:pPr>
            <w:r w:rsidRPr="00D457CB">
              <w:rPr>
                <w:rFonts w:eastAsiaTheme="minorEastAsia"/>
                <w:lang w:eastAsia="zh-CN"/>
              </w:rPr>
              <w:t>For baseline, all CSI-RS resource are randomly placed in the time domain (uniform distribution)</w:t>
            </w:r>
          </w:p>
        </w:tc>
        <w:tc>
          <w:tcPr>
            <w:tcW w:w="552" w:type="pct"/>
            <w:vMerge w:val="restart"/>
            <w:tcBorders>
              <w:right w:val="single" w:sz="18" w:space="0" w:color="000000"/>
            </w:tcBorders>
            <w:shd w:val="clear" w:color="auto" w:fill="auto"/>
          </w:tcPr>
          <w:p w14:paraId="6296FF04" w14:textId="77777777" w:rsidR="00907797" w:rsidRPr="00D457CB" w:rsidRDefault="00907797" w:rsidP="006C6F2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UE is assumed to retune its RF to target frequency to perform CSI-RS based inter-frequency measurement once there is a CSI-RS resource to measure, and it will immediately switch RF back to its serving frequency to continue Tx/Rx unless there is no  enough time (i.e. time interval between two CSI-RS resources is shorter than 1ms).</w:t>
            </w:r>
          </w:p>
        </w:tc>
      </w:tr>
      <w:tr w:rsidR="00907797" w:rsidRPr="00D457CB" w14:paraId="6DB3F57F" w14:textId="77777777" w:rsidTr="006C6F2D">
        <w:tc>
          <w:tcPr>
            <w:tcW w:w="289" w:type="pct"/>
            <w:vMerge/>
            <w:tcBorders>
              <w:left w:val="single" w:sz="18" w:space="0" w:color="000000"/>
            </w:tcBorders>
            <w:shd w:val="clear" w:color="auto" w:fill="auto"/>
          </w:tcPr>
          <w:p w14:paraId="1287A54A" w14:textId="77777777" w:rsidR="00907797" w:rsidRPr="00D457CB" w:rsidRDefault="00907797" w:rsidP="006C6F2D">
            <w:pPr>
              <w:pStyle w:val="Comments"/>
              <w:rPr>
                <w:rFonts w:ascii="Times New Roman" w:hAnsi="Times New Roman"/>
                <w:i w:val="0"/>
                <w:sz w:val="20"/>
                <w:szCs w:val="20"/>
              </w:rPr>
            </w:pPr>
          </w:p>
        </w:tc>
        <w:tc>
          <w:tcPr>
            <w:tcW w:w="929" w:type="pct"/>
            <w:shd w:val="clear" w:color="auto" w:fill="auto"/>
          </w:tcPr>
          <w:p w14:paraId="78DCD44E" w14:textId="77777777" w:rsidR="00907797" w:rsidRPr="00D457CB" w:rsidRDefault="00907797" w:rsidP="006C6F2D">
            <w:pPr>
              <w:pStyle w:val="Comments"/>
              <w:rPr>
                <w:rFonts w:ascii="Times New Roman" w:hAnsi="Times New Roman"/>
                <w:i w:val="0"/>
                <w:sz w:val="20"/>
                <w:szCs w:val="20"/>
              </w:rPr>
            </w:pPr>
          </w:p>
        </w:tc>
        <w:tc>
          <w:tcPr>
            <w:tcW w:w="589" w:type="pct"/>
            <w:shd w:val="clear" w:color="auto" w:fill="auto"/>
          </w:tcPr>
          <w:p w14:paraId="4AC9BF07" w14:textId="77777777" w:rsidR="00907797" w:rsidRPr="00D457CB" w:rsidRDefault="00907797" w:rsidP="006C6F2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 xml:space="preserve">Number of configured CSI-RS resources = </w:t>
            </w:r>
            <w:r w:rsidRPr="00D457CB">
              <w:rPr>
                <w:rFonts w:ascii="Times New Roman" w:eastAsiaTheme="minorEastAsia" w:hAnsi="Times New Roman"/>
                <w:i w:val="0"/>
                <w:color w:val="FF0000"/>
                <w:sz w:val="20"/>
                <w:szCs w:val="20"/>
                <w:lang w:eastAsia="zh-CN"/>
              </w:rPr>
              <w:t>16</w:t>
            </w:r>
          </w:p>
          <w:p w14:paraId="38B251C6" w14:textId="77777777" w:rsidR="00907797" w:rsidRPr="00D457CB" w:rsidRDefault="00907797" w:rsidP="006C6F2D">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7.32</w:t>
            </w:r>
            <w:r w:rsidRPr="00D457CB">
              <w:rPr>
                <w:rFonts w:ascii="Times New Roman" w:eastAsiaTheme="minorEastAsia" w:hAnsi="Times New Roman"/>
                <w:i w:val="0"/>
                <w:sz w:val="20"/>
                <w:szCs w:val="20"/>
                <w:lang w:eastAsia="zh-CN"/>
              </w:rPr>
              <w:t>(baseline)</w:t>
            </w:r>
          </w:p>
          <w:p w14:paraId="2BF7F7CA" w14:textId="77777777" w:rsidR="00907797" w:rsidRPr="00D457CB" w:rsidRDefault="00907797" w:rsidP="006C6F2D">
            <w:pPr>
              <w:pStyle w:val="Comments"/>
              <w:rPr>
                <w:rFonts w:ascii="Times New Roman" w:hAnsi="Times New Roman"/>
                <w:i w:val="0"/>
                <w:sz w:val="20"/>
                <w:szCs w:val="20"/>
              </w:rPr>
            </w:pPr>
            <w:r>
              <w:rPr>
                <w:rFonts w:ascii="Times New Roman" w:eastAsiaTheme="minorEastAsia" w:hAnsi="Times New Roman"/>
                <w:i w:val="0"/>
                <w:sz w:val="20"/>
                <w:szCs w:val="20"/>
                <w:lang w:eastAsia="zh-CN"/>
              </w:rPr>
              <w:t>4.54</w:t>
            </w:r>
            <w:r w:rsidRPr="00D457CB">
              <w:rPr>
                <w:rFonts w:ascii="Times New Roman" w:eastAsiaTheme="minorEastAsia" w:hAnsi="Times New Roman"/>
                <w:i w:val="0"/>
                <w:sz w:val="20"/>
                <w:szCs w:val="20"/>
                <w:lang w:eastAsia="zh-CN"/>
              </w:rPr>
              <w:t>(concentrated CSI-RS configuration)</w:t>
            </w:r>
          </w:p>
        </w:tc>
        <w:tc>
          <w:tcPr>
            <w:tcW w:w="300" w:type="pct"/>
            <w:shd w:val="clear" w:color="auto" w:fill="auto"/>
          </w:tcPr>
          <w:p w14:paraId="62E9D892" w14:textId="77777777" w:rsidR="00907797" w:rsidRPr="00D457CB" w:rsidRDefault="00907797" w:rsidP="006C6F2D">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37.97</w:t>
            </w:r>
            <w:r w:rsidRPr="00D457CB">
              <w:rPr>
                <w:rFonts w:ascii="Times New Roman" w:eastAsiaTheme="minorEastAsia" w:hAnsi="Times New Roman"/>
                <w:i w:val="0"/>
                <w:sz w:val="20"/>
                <w:szCs w:val="20"/>
                <w:lang w:eastAsia="zh-CN"/>
              </w:rPr>
              <w:t>%</w:t>
            </w:r>
          </w:p>
        </w:tc>
        <w:tc>
          <w:tcPr>
            <w:tcW w:w="134" w:type="pct"/>
            <w:shd w:val="clear" w:color="auto" w:fill="auto"/>
          </w:tcPr>
          <w:p w14:paraId="40265139" w14:textId="77777777" w:rsidR="00907797" w:rsidRPr="00D457CB" w:rsidRDefault="00907797" w:rsidP="006C6F2D">
            <w:pPr>
              <w:pStyle w:val="Comments"/>
              <w:rPr>
                <w:rFonts w:ascii="Times New Roman" w:hAnsi="Times New Roman"/>
                <w:i w:val="0"/>
                <w:sz w:val="20"/>
                <w:szCs w:val="20"/>
              </w:rPr>
            </w:pPr>
          </w:p>
        </w:tc>
        <w:tc>
          <w:tcPr>
            <w:tcW w:w="322" w:type="pct"/>
            <w:shd w:val="clear" w:color="auto" w:fill="auto"/>
          </w:tcPr>
          <w:p w14:paraId="1906DF09" w14:textId="77777777" w:rsidR="00907797" w:rsidRPr="00D457CB" w:rsidRDefault="00907797" w:rsidP="006C6F2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CONNECTED</w:t>
            </w:r>
          </w:p>
        </w:tc>
        <w:tc>
          <w:tcPr>
            <w:tcW w:w="262" w:type="pct"/>
            <w:shd w:val="clear" w:color="auto" w:fill="auto"/>
          </w:tcPr>
          <w:p w14:paraId="37A72241" w14:textId="77777777" w:rsidR="00907797" w:rsidRPr="00D457CB" w:rsidRDefault="00907797" w:rsidP="006C6F2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200</w:t>
            </w:r>
          </w:p>
        </w:tc>
        <w:tc>
          <w:tcPr>
            <w:tcW w:w="301" w:type="pct"/>
            <w:shd w:val="clear" w:color="auto" w:fill="auto"/>
          </w:tcPr>
          <w:p w14:paraId="21D9E41E" w14:textId="77777777" w:rsidR="00907797" w:rsidRPr="00D457CB" w:rsidRDefault="00907797" w:rsidP="006C6F2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5</w:t>
            </w:r>
          </w:p>
        </w:tc>
        <w:tc>
          <w:tcPr>
            <w:tcW w:w="346" w:type="pct"/>
            <w:shd w:val="clear" w:color="auto" w:fill="auto"/>
          </w:tcPr>
          <w:p w14:paraId="3F1117D5" w14:textId="77777777" w:rsidR="00907797" w:rsidRPr="00D457CB" w:rsidRDefault="00907797" w:rsidP="006C6F2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3km/h</w:t>
            </w:r>
          </w:p>
          <w:p w14:paraId="0DCC246B" w14:textId="77777777" w:rsidR="00907797" w:rsidRPr="00D457CB" w:rsidRDefault="00907797" w:rsidP="006C6F2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NLOS</w:t>
            </w:r>
          </w:p>
        </w:tc>
        <w:tc>
          <w:tcPr>
            <w:tcW w:w="267" w:type="pct"/>
            <w:shd w:val="clear" w:color="auto" w:fill="auto"/>
          </w:tcPr>
          <w:p w14:paraId="6B9DCEC5" w14:textId="77777777" w:rsidR="00907797" w:rsidRPr="00D457CB" w:rsidRDefault="00907797" w:rsidP="006C6F2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w:t>
            </w:r>
          </w:p>
        </w:tc>
        <w:tc>
          <w:tcPr>
            <w:tcW w:w="300" w:type="pct"/>
            <w:shd w:val="clear" w:color="auto" w:fill="auto"/>
          </w:tcPr>
          <w:p w14:paraId="20125AB9" w14:textId="77777777" w:rsidR="00907797" w:rsidRPr="00D457CB" w:rsidRDefault="00907797" w:rsidP="006C6F2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Ref to the figures</w:t>
            </w:r>
          </w:p>
        </w:tc>
        <w:tc>
          <w:tcPr>
            <w:tcW w:w="409" w:type="pct"/>
            <w:shd w:val="clear" w:color="auto" w:fill="auto"/>
          </w:tcPr>
          <w:p w14:paraId="7B2F281F" w14:textId="77777777" w:rsidR="00907797" w:rsidRPr="00D457CB" w:rsidRDefault="00907797" w:rsidP="006C6F2D">
            <w:pPr>
              <w:pStyle w:val="Comments"/>
              <w:rPr>
                <w:rFonts w:ascii="Times New Roman" w:hAnsi="Times New Roman"/>
                <w:i w:val="0"/>
                <w:sz w:val="20"/>
                <w:szCs w:val="20"/>
              </w:rPr>
            </w:pPr>
          </w:p>
        </w:tc>
        <w:tc>
          <w:tcPr>
            <w:tcW w:w="552" w:type="pct"/>
            <w:vMerge/>
            <w:tcBorders>
              <w:right w:val="single" w:sz="18" w:space="0" w:color="000000"/>
            </w:tcBorders>
            <w:shd w:val="clear" w:color="auto" w:fill="auto"/>
          </w:tcPr>
          <w:p w14:paraId="5B2320F3" w14:textId="77777777" w:rsidR="00907797" w:rsidRPr="00D457CB" w:rsidRDefault="00907797" w:rsidP="006C6F2D">
            <w:pPr>
              <w:pStyle w:val="Comments"/>
              <w:rPr>
                <w:rFonts w:ascii="Times New Roman" w:hAnsi="Times New Roman"/>
                <w:i w:val="0"/>
                <w:sz w:val="20"/>
                <w:szCs w:val="20"/>
              </w:rPr>
            </w:pPr>
          </w:p>
        </w:tc>
      </w:tr>
      <w:tr w:rsidR="00907797" w:rsidRPr="00D457CB" w14:paraId="61D1ADE9" w14:textId="77777777" w:rsidTr="006C6F2D">
        <w:tc>
          <w:tcPr>
            <w:tcW w:w="289" w:type="pct"/>
            <w:vMerge/>
            <w:tcBorders>
              <w:left w:val="single" w:sz="18" w:space="0" w:color="000000"/>
            </w:tcBorders>
            <w:shd w:val="clear" w:color="auto" w:fill="auto"/>
          </w:tcPr>
          <w:p w14:paraId="2BDE0691" w14:textId="77777777" w:rsidR="00907797" w:rsidRPr="00D457CB" w:rsidRDefault="00907797" w:rsidP="006C6F2D">
            <w:pPr>
              <w:pStyle w:val="Comments"/>
              <w:rPr>
                <w:rFonts w:ascii="Times New Roman" w:hAnsi="Times New Roman"/>
                <w:i w:val="0"/>
                <w:sz w:val="20"/>
                <w:szCs w:val="20"/>
              </w:rPr>
            </w:pPr>
          </w:p>
        </w:tc>
        <w:tc>
          <w:tcPr>
            <w:tcW w:w="929" w:type="pct"/>
            <w:shd w:val="clear" w:color="auto" w:fill="auto"/>
          </w:tcPr>
          <w:p w14:paraId="7FAEC535" w14:textId="77777777" w:rsidR="00907797" w:rsidRPr="00D457CB" w:rsidRDefault="00907797" w:rsidP="006C6F2D">
            <w:pPr>
              <w:pStyle w:val="Comments"/>
              <w:rPr>
                <w:rFonts w:ascii="Times New Roman" w:hAnsi="Times New Roman"/>
                <w:i w:val="0"/>
                <w:sz w:val="20"/>
                <w:szCs w:val="20"/>
              </w:rPr>
            </w:pPr>
          </w:p>
        </w:tc>
        <w:tc>
          <w:tcPr>
            <w:tcW w:w="589" w:type="pct"/>
            <w:shd w:val="clear" w:color="auto" w:fill="auto"/>
          </w:tcPr>
          <w:p w14:paraId="6ED08EF7" w14:textId="77777777" w:rsidR="00907797" w:rsidRPr="00D457CB" w:rsidRDefault="00907797" w:rsidP="006C6F2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 xml:space="preserve">Number of configured CSI-RS resources = </w:t>
            </w:r>
            <w:r w:rsidRPr="00D457CB">
              <w:rPr>
                <w:rFonts w:ascii="Times New Roman" w:eastAsiaTheme="minorEastAsia" w:hAnsi="Times New Roman"/>
                <w:i w:val="0"/>
                <w:color w:val="FF0000"/>
                <w:sz w:val="20"/>
                <w:szCs w:val="20"/>
                <w:lang w:eastAsia="zh-CN"/>
              </w:rPr>
              <w:t>32</w:t>
            </w:r>
          </w:p>
          <w:p w14:paraId="52099EBA" w14:textId="77777777" w:rsidR="00907797" w:rsidRPr="00D457CB" w:rsidRDefault="00907797" w:rsidP="006C6F2D">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8.69</w:t>
            </w:r>
            <w:r w:rsidRPr="00D457CB">
              <w:rPr>
                <w:rFonts w:ascii="Times New Roman" w:eastAsiaTheme="minorEastAsia" w:hAnsi="Times New Roman"/>
                <w:i w:val="0"/>
                <w:sz w:val="20"/>
                <w:szCs w:val="20"/>
                <w:lang w:eastAsia="zh-CN"/>
              </w:rPr>
              <w:t>(baseline)</w:t>
            </w:r>
          </w:p>
          <w:p w14:paraId="561B2F4B" w14:textId="77777777" w:rsidR="00907797" w:rsidRPr="00D457CB" w:rsidRDefault="00907797" w:rsidP="006C6F2D">
            <w:pPr>
              <w:pStyle w:val="Comments"/>
              <w:rPr>
                <w:rFonts w:ascii="Times New Roman" w:hAnsi="Times New Roman"/>
                <w:i w:val="0"/>
                <w:sz w:val="20"/>
                <w:szCs w:val="20"/>
              </w:rPr>
            </w:pPr>
            <w:r>
              <w:rPr>
                <w:rFonts w:ascii="Times New Roman" w:eastAsiaTheme="minorEastAsia" w:hAnsi="Times New Roman"/>
                <w:i w:val="0"/>
                <w:sz w:val="20"/>
                <w:szCs w:val="20"/>
                <w:lang w:eastAsia="zh-CN"/>
              </w:rPr>
              <w:t>4.90</w:t>
            </w:r>
            <w:r w:rsidRPr="00D457CB">
              <w:rPr>
                <w:rFonts w:ascii="Times New Roman" w:eastAsiaTheme="minorEastAsia" w:hAnsi="Times New Roman"/>
                <w:i w:val="0"/>
                <w:sz w:val="20"/>
                <w:szCs w:val="20"/>
                <w:lang w:eastAsia="zh-CN"/>
              </w:rPr>
              <w:t>(concentrated CSI-RS configuration)</w:t>
            </w:r>
          </w:p>
        </w:tc>
        <w:tc>
          <w:tcPr>
            <w:tcW w:w="300" w:type="pct"/>
            <w:shd w:val="clear" w:color="auto" w:fill="auto"/>
          </w:tcPr>
          <w:p w14:paraId="6BF23566" w14:textId="77777777" w:rsidR="00907797" w:rsidRPr="00D457CB" w:rsidRDefault="00907797" w:rsidP="006C6F2D">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43.61</w:t>
            </w:r>
            <w:r w:rsidRPr="00D457CB">
              <w:rPr>
                <w:rFonts w:ascii="Times New Roman" w:eastAsiaTheme="minorEastAsia" w:hAnsi="Times New Roman"/>
                <w:i w:val="0"/>
                <w:sz w:val="20"/>
                <w:szCs w:val="20"/>
                <w:lang w:eastAsia="zh-CN"/>
              </w:rPr>
              <w:t>%</w:t>
            </w:r>
          </w:p>
        </w:tc>
        <w:tc>
          <w:tcPr>
            <w:tcW w:w="134" w:type="pct"/>
            <w:shd w:val="clear" w:color="auto" w:fill="auto"/>
          </w:tcPr>
          <w:p w14:paraId="45F76C23" w14:textId="77777777" w:rsidR="00907797" w:rsidRPr="00D457CB" w:rsidRDefault="00907797" w:rsidP="006C6F2D">
            <w:pPr>
              <w:pStyle w:val="Comments"/>
              <w:rPr>
                <w:rFonts w:ascii="Times New Roman" w:hAnsi="Times New Roman"/>
                <w:i w:val="0"/>
                <w:sz w:val="20"/>
                <w:szCs w:val="20"/>
              </w:rPr>
            </w:pPr>
          </w:p>
        </w:tc>
        <w:tc>
          <w:tcPr>
            <w:tcW w:w="322" w:type="pct"/>
            <w:shd w:val="clear" w:color="auto" w:fill="auto"/>
          </w:tcPr>
          <w:p w14:paraId="3FFC4BB6" w14:textId="77777777" w:rsidR="00907797" w:rsidRPr="00D457CB" w:rsidRDefault="00907797" w:rsidP="006C6F2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CONNECTED</w:t>
            </w:r>
          </w:p>
        </w:tc>
        <w:tc>
          <w:tcPr>
            <w:tcW w:w="262" w:type="pct"/>
            <w:shd w:val="clear" w:color="auto" w:fill="auto"/>
          </w:tcPr>
          <w:p w14:paraId="4CF16C85" w14:textId="77777777" w:rsidR="00907797" w:rsidRPr="00D457CB" w:rsidRDefault="00907797" w:rsidP="006C6F2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200</w:t>
            </w:r>
          </w:p>
        </w:tc>
        <w:tc>
          <w:tcPr>
            <w:tcW w:w="301" w:type="pct"/>
            <w:shd w:val="clear" w:color="auto" w:fill="auto"/>
          </w:tcPr>
          <w:p w14:paraId="64DCF744" w14:textId="77777777" w:rsidR="00907797" w:rsidRPr="00D457CB" w:rsidRDefault="00907797" w:rsidP="006C6F2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5</w:t>
            </w:r>
          </w:p>
        </w:tc>
        <w:tc>
          <w:tcPr>
            <w:tcW w:w="346" w:type="pct"/>
            <w:shd w:val="clear" w:color="auto" w:fill="auto"/>
          </w:tcPr>
          <w:p w14:paraId="0C06DA73" w14:textId="77777777" w:rsidR="00907797" w:rsidRPr="00D457CB" w:rsidRDefault="00907797" w:rsidP="006C6F2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3km/h</w:t>
            </w:r>
          </w:p>
          <w:p w14:paraId="7DF73315" w14:textId="77777777" w:rsidR="00907797" w:rsidRPr="00D457CB" w:rsidRDefault="00907797" w:rsidP="006C6F2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NLOS</w:t>
            </w:r>
          </w:p>
        </w:tc>
        <w:tc>
          <w:tcPr>
            <w:tcW w:w="267" w:type="pct"/>
            <w:shd w:val="clear" w:color="auto" w:fill="auto"/>
          </w:tcPr>
          <w:p w14:paraId="0F6FAD82" w14:textId="77777777" w:rsidR="00907797" w:rsidRPr="00D457CB" w:rsidRDefault="00907797" w:rsidP="006C6F2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w:t>
            </w:r>
          </w:p>
        </w:tc>
        <w:tc>
          <w:tcPr>
            <w:tcW w:w="300" w:type="pct"/>
            <w:shd w:val="clear" w:color="auto" w:fill="auto"/>
          </w:tcPr>
          <w:p w14:paraId="4A6017E3" w14:textId="77777777" w:rsidR="00907797" w:rsidRPr="00D457CB" w:rsidRDefault="00907797" w:rsidP="006C6F2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Ref to the figures</w:t>
            </w:r>
          </w:p>
        </w:tc>
        <w:tc>
          <w:tcPr>
            <w:tcW w:w="409" w:type="pct"/>
            <w:shd w:val="clear" w:color="auto" w:fill="auto"/>
          </w:tcPr>
          <w:p w14:paraId="63813A20" w14:textId="77777777" w:rsidR="00907797" w:rsidRPr="00D457CB" w:rsidRDefault="00907797" w:rsidP="006C6F2D">
            <w:pPr>
              <w:pStyle w:val="Comments"/>
              <w:rPr>
                <w:rFonts w:ascii="Times New Roman" w:hAnsi="Times New Roman"/>
                <w:i w:val="0"/>
                <w:sz w:val="20"/>
                <w:szCs w:val="20"/>
              </w:rPr>
            </w:pPr>
          </w:p>
        </w:tc>
        <w:tc>
          <w:tcPr>
            <w:tcW w:w="552" w:type="pct"/>
            <w:vMerge/>
            <w:tcBorders>
              <w:right w:val="single" w:sz="18" w:space="0" w:color="000000"/>
            </w:tcBorders>
            <w:shd w:val="clear" w:color="auto" w:fill="auto"/>
          </w:tcPr>
          <w:p w14:paraId="6F9FD595" w14:textId="77777777" w:rsidR="00907797" w:rsidRPr="00D457CB" w:rsidRDefault="00907797" w:rsidP="006C6F2D">
            <w:pPr>
              <w:pStyle w:val="Comments"/>
              <w:rPr>
                <w:rFonts w:ascii="Times New Roman" w:hAnsi="Times New Roman"/>
                <w:i w:val="0"/>
                <w:sz w:val="20"/>
                <w:szCs w:val="20"/>
              </w:rPr>
            </w:pPr>
          </w:p>
        </w:tc>
      </w:tr>
      <w:tr w:rsidR="00907797" w:rsidRPr="00D457CB" w14:paraId="494F12D6" w14:textId="77777777" w:rsidTr="006C6F2D">
        <w:tc>
          <w:tcPr>
            <w:tcW w:w="289" w:type="pct"/>
            <w:vMerge/>
            <w:tcBorders>
              <w:left w:val="single" w:sz="18" w:space="0" w:color="000000"/>
            </w:tcBorders>
            <w:shd w:val="clear" w:color="auto" w:fill="auto"/>
          </w:tcPr>
          <w:p w14:paraId="4409BC5B" w14:textId="77777777" w:rsidR="00907797" w:rsidRPr="00D457CB" w:rsidRDefault="00907797" w:rsidP="006C6F2D">
            <w:pPr>
              <w:pStyle w:val="Comments"/>
              <w:rPr>
                <w:rFonts w:ascii="Times New Roman" w:hAnsi="Times New Roman"/>
                <w:i w:val="0"/>
                <w:sz w:val="20"/>
                <w:szCs w:val="20"/>
              </w:rPr>
            </w:pPr>
          </w:p>
        </w:tc>
        <w:tc>
          <w:tcPr>
            <w:tcW w:w="929" w:type="pct"/>
            <w:shd w:val="clear" w:color="auto" w:fill="auto"/>
          </w:tcPr>
          <w:p w14:paraId="448BBA70" w14:textId="77777777" w:rsidR="00907797" w:rsidRPr="00D457CB" w:rsidRDefault="00907797" w:rsidP="006C6F2D">
            <w:pPr>
              <w:pStyle w:val="Comments"/>
              <w:rPr>
                <w:rFonts w:ascii="Times New Roman" w:hAnsi="Times New Roman"/>
                <w:i w:val="0"/>
                <w:sz w:val="20"/>
                <w:szCs w:val="20"/>
              </w:rPr>
            </w:pPr>
          </w:p>
        </w:tc>
        <w:tc>
          <w:tcPr>
            <w:tcW w:w="589" w:type="pct"/>
            <w:shd w:val="clear" w:color="auto" w:fill="auto"/>
          </w:tcPr>
          <w:p w14:paraId="3F7C2A30" w14:textId="77777777" w:rsidR="00907797" w:rsidRPr="00D457CB" w:rsidRDefault="00907797" w:rsidP="006C6F2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 xml:space="preserve">Number of configured CSI-RS resources = </w:t>
            </w:r>
            <w:r w:rsidRPr="00D457CB">
              <w:rPr>
                <w:rFonts w:ascii="Times New Roman" w:eastAsiaTheme="minorEastAsia" w:hAnsi="Times New Roman"/>
                <w:i w:val="0"/>
                <w:color w:val="FF0000"/>
                <w:sz w:val="20"/>
                <w:szCs w:val="20"/>
                <w:lang w:eastAsia="zh-CN"/>
              </w:rPr>
              <w:t>48</w:t>
            </w:r>
          </w:p>
          <w:p w14:paraId="196B4291" w14:textId="77777777" w:rsidR="00907797" w:rsidRPr="00D457CB" w:rsidRDefault="00907797" w:rsidP="006C6F2D">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9.04</w:t>
            </w:r>
            <w:r w:rsidRPr="00D457CB">
              <w:rPr>
                <w:rFonts w:ascii="Times New Roman" w:eastAsiaTheme="minorEastAsia" w:hAnsi="Times New Roman"/>
                <w:i w:val="0"/>
                <w:sz w:val="20"/>
                <w:szCs w:val="20"/>
                <w:lang w:eastAsia="zh-CN"/>
              </w:rPr>
              <w:t>(baseline)</w:t>
            </w:r>
          </w:p>
          <w:p w14:paraId="42E560F5" w14:textId="77777777" w:rsidR="00907797" w:rsidRPr="00D457CB" w:rsidRDefault="00907797" w:rsidP="006C6F2D">
            <w:pPr>
              <w:pStyle w:val="Comments"/>
              <w:rPr>
                <w:rFonts w:ascii="Times New Roman" w:hAnsi="Times New Roman"/>
                <w:i w:val="0"/>
                <w:sz w:val="20"/>
                <w:szCs w:val="20"/>
              </w:rPr>
            </w:pPr>
            <w:r>
              <w:rPr>
                <w:rFonts w:ascii="Times New Roman" w:eastAsiaTheme="minorEastAsia" w:hAnsi="Times New Roman"/>
                <w:i w:val="0"/>
                <w:sz w:val="20"/>
                <w:szCs w:val="20"/>
                <w:lang w:eastAsia="zh-CN"/>
              </w:rPr>
              <w:t>5.25</w:t>
            </w:r>
            <w:r w:rsidRPr="00D457CB">
              <w:rPr>
                <w:rFonts w:ascii="Times New Roman" w:eastAsiaTheme="minorEastAsia" w:hAnsi="Times New Roman"/>
                <w:i w:val="0"/>
                <w:sz w:val="20"/>
                <w:szCs w:val="20"/>
                <w:lang w:eastAsia="zh-CN"/>
              </w:rPr>
              <w:t>(concentrated CSI-RS configuration)</w:t>
            </w:r>
          </w:p>
        </w:tc>
        <w:tc>
          <w:tcPr>
            <w:tcW w:w="300" w:type="pct"/>
            <w:shd w:val="clear" w:color="auto" w:fill="auto"/>
          </w:tcPr>
          <w:p w14:paraId="74C57E41" w14:textId="77777777" w:rsidR="00907797" w:rsidRPr="00D457CB" w:rsidRDefault="00907797" w:rsidP="006C6F2D">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41.92</w:t>
            </w:r>
            <w:r w:rsidRPr="00D457CB">
              <w:rPr>
                <w:rFonts w:ascii="Times New Roman" w:eastAsiaTheme="minorEastAsia" w:hAnsi="Times New Roman"/>
                <w:i w:val="0"/>
                <w:sz w:val="20"/>
                <w:szCs w:val="20"/>
                <w:lang w:eastAsia="zh-CN"/>
              </w:rPr>
              <w:t>%</w:t>
            </w:r>
          </w:p>
        </w:tc>
        <w:tc>
          <w:tcPr>
            <w:tcW w:w="134" w:type="pct"/>
            <w:shd w:val="clear" w:color="auto" w:fill="auto"/>
          </w:tcPr>
          <w:p w14:paraId="578968FD" w14:textId="77777777" w:rsidR="00907797" w:rsidRPr="00D457CB" w:rsidRDefault="00907797" w:rsidP="006C6F2D">
            <w:pPr>
              <w:pStyle w:val="Comments"/>
              <w:rPr>
                <w:rFonts w:ascii="Times New Roman" w:hAnsi="Times New Roman"/>
                <w:i w:val="0"/>
                <w:sz w:val="20"/>
                <w:szCs w:val="20"/>
              </w:rPr>
            </w:pPr>
          </w:p>
        </w:tc>
        <w:tc>
          <w:tcPr>
            <w:tcW w:w="322" w:type="pct"/>
            <w:shd w:val="clear" w:color="auto" w:fill="auto"/>
          </w:tcPr>
          <w:p w14:paraId="4D8DA8F9" w14:textId="77777777" w:rsidR="00907797" w:rsidRPr="00D457CB" w:rsidRDefault="00907797" w:rsidP="006C6F2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CONNECTED</w:t>
            </w:r>
          </w:p>
        </w:tc>
        <w:tc>
          <w:tcPr>
            <w:tcW w:w="262" w:type="pct"/>
            <w:shd w:val="clear" w:color="auto" w:fill="auto"/>
          </w:tcPr>
          <w:p w14:paraId="4E9823FC" w14:textId="77777777" w:rsidR="00907797" w:rsidRPr="00D457CB" w:rsidRDefault="00907797" w:rsidP="006C6F2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200</w:t>
            </w:r>
          </w:p>
        </w:tc>
        <w:tc>
          <w:tcPr>
            <w:tcW w:w="301" w:type="pct"/>
            <w:shd w:val="clear" w:color="auto" w:fill="auto"/>
          </w:tcPr>
          <w:p w14:paraId="3DA957FC" w14:textId="77777777" w:rsidR="00907797" w:rsidRPr="00D457CB" w:rsidRDefault="00907797" w:rsidP="006C6F2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5</w:t>
            </w:r>
          </w:p>
        </w:tc>
        <w:tc>
          <w:tcPr>
            <w:tcW w:w="346" w:type="pct"/>
            <w:shd w:val="clear" w:color="auto" w:fill="auto"/>
          </w:tcPr>
          <w:p w14:paraId="24A1256E" w14:textId="77777777" w:rsidR="00907797" w:rsidRPr="00D457CB" w:rsidRDefault="00907797" w:rsidP="006C6F2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3km/h</w:t>
            </w:r>
          </w:p>
          <w:p w14:paraId="5525C05B" w14:textId="77777777" w:rsidR="00907797" w:rsidRPr="00D457CB" w:rsidRDefault="00907797" w:rsidP="006C6F2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NLOS</w:t>
            </w:r>
          </w:p>
        </w:tc>
        <w:tc>
          <w:tcPr>
            <w:tcW w:w="267" w:type="pct"/>
            <w:shd w:val="clear" w:color="auto" w:fill="auto"/>
          </w:tcPr>
          <w:p w14:paraId="24514345" w14:textId="77777777" w:rsidR="00907797" w:rsidRPr="00D457CB" w:rsidRDefault="00907797" w:rsidP="006C6F2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w:t>
            </w:r>
          </w:p>
        </w:tc>
        <w:tc>
          <w:tcPr>
            <w:tcW w:w="300" w:type="pct"/>
            <w:shd w:val="clear" w:color="auto" w:fill="auto"/>
          </w:tcPr>
          <w:p w14:paraId="5C8E6A3B" w14:textId="77777777" w:rsidR="00907797" w:rsidRPr="00D457CB" w:rsidRDefault="00907797" w:rsidP="006C6F2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Ref to the figures</w:t>
            </w:r>
          </w:p>
        </w:tc>
        <w:tc>
          <w:tcPr>
            <w:tcW w:w="409" w:type="pct"/>
            <w:shd w:val="clear" w:color="auto" w:fill="auto"/>
          </w:tcPr>
          <w:p w14:paraId="5E8E542A" w14:textId="77777777" w:rsidR="00907797" w:rsidRPr="00D457CB" w:rsidRDefault="00907797" w:rsidP="006C6F2D">
            <w:pPr>
              <w:pStyle w:val="Comments"/>
              <w:rPr>
                <w:rFonts w:ascii="Times New Roman" w:hAnsi="Times New Roman"/>
                <w:i w:val="0"/>
                <w:sz w:val="20"/>
                <w:szCs w:val="20"/>
              </w:rPr>
            </w:pPr>
          </w:p>
        </w:tc>
        <w:tc>
          <w:tcPr>
            <w:tcW w:w="552" w:type="pct"/>
            <w:vMerge/>
            <w:tcBorders>
              <w:right w:val="single" w:sz="18" w:space="0" w:color="000000"/>
            </w:tcBorders>
            <w:shd w:val="clear" w:color="auto" w:fill="auto"/>
          </w:tcPr>
          <w:p w14:paraId="153FBD55" w14:textId="77777777" w:rsidR="00907797" w:rsidRPr="00D457CB" w:rsidRDefault="00907797" w:rsidP="006C6F2D">
            <w:pPr>
              <w:pStyle w:val="Comments"/>
              <w:rPr>
                <w:rFonts w:ascii="Times New Roman" w:hAnsi="Times New Roman"/>
                <w:i w:val="0"/>
                <w:sz w:val="20"/>
                <w:szCs w:val="20"/>
              </w:rPr>
            </w:pPr>
          </w:p>
        </w:tc>
      </w:tr>
      <w:tr w:rsidR="00907797" w:rsidRPr="00D457CB" w14:paraId="06B6FA3E" w14:textId="77777777" w:rsidTr="006C6F2D">
        <w:tc>
          <w:tcPr>
            <w:tcW w:w="289" w:type="pct"/>
            <w:vMerge/>
            <w:tcBorders>
              <w:left w:val="single" w:sz="18" w:space="0" w:color="000000"/>
            </w:tcBorders>
            <w:shd w:val="clear" w:color="auto" w:fill="auto"/>
          </w:tcPr>
          <w:p w14:paraId="799274FB" w14:textId="77777777" w:rsidR="00907797" w:rsidRPr="00D457CB" w:rsidRDefault="00907797" w:rsidP="006C6F2D">
            <w:pPr>
              <w:pStyle w:val="Comments"/>
              <w:rPr>
                <w:rFonts w:ascii="Times New Roman" w:hAnsi="Times New Roman"/>
                <w:i w:val="0"/>
                <w:sz w:val="20"/>
                <w:szCs w:val="20"/>
              </w:rPr>
            </w:pPr>
          </w:p>
        </w:tc>
        <w:tc>
          <w:tcPr>
            <w:tcW w:w="929" w:type="pct"/>
            <w:shd w:val="clear" w:color="auto" w:fill="auto"/>
          </w:tcPr>
          <w:p w14:paraId="029EA7D7" w14:textId="77777777" w:rsidR="00907797" w:rsidRPr="00D457CB" w:rsidRDefault="00907797" w:rsidP="006C6F2D">
            <w:pPr>
              <w:pStyle w:val="Comments"/>
              <w:rPr>
                <w:rFonts w:ascii="Times New Roman" w:hAnsi="Times New Roman"/>
                <w:i w:val="0"/>
                <w:sz w:val="20"/>
                <w:szCs w:val="20"/>
              </w:rPr>
            </w:pPr>
          </w:p>
        </w:tc>
        <w:tc>
          <w:tcPr>
            <w:tcW w:w="589" w:type="pct"/>
            <w:shd w:val="clear" w:color="auto" w:fill="auto"/>
          </w:tcPr>
          <w:p w14:paraId="1B9990E4" w14:textId="77777777" w:rsidR="00907797" w:rsidRPr="00D457CB" w:rsidRDefault="00907797" w:rsidP="006C6F2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 xml:space="preserve">Number of configured CSI-RS resources = </w:t>
            </w:r>
            <w:r w:rsidRPr="00D457CB">
              <w:rPr>
                <w:rFonts w:ascii="Times New Roman" w:eastAsiaTheme="minorEastAsia" w:hAnsi="Times New Roman"/>
                <w:i w:val="0"/>
                <w:color w:val="FF0000"/>
                <w:sz w:val="20"/>
                <w:szCs w:val="20"/>
                <w:lang w:eastAsia="zh-CN"/>
              </w:rPr>
              <w:t>64</w:t>
            </w:r>
          </w:p>
          <w:p w14:paraId="6D582DA1" w14:textId="77777777" w:rsidR="00907797" w:rsidRPr="00D457CB" w:rsidRDefault="00907797" w:rsidP="006C6F2D">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8.97</w:t>
            </w:r>
            <w:r w:rsidRPr="00D457CB">
              <w:rPr>
                <w:rFonts w:ascii="Times New Roman" w:eastAsiaTheme="minorEastAsia" w:hAnsi="Times New Roman"/>
                <w:i w:val="0"/>
                <w:sz w:val="20"/>
                <w:szCs w:val="20"/>
                <w:lang w:eastAsia="zh-CN"/>
              </w:rPr>
              <w:t>(baseline)</w:t>
            </w:r>
          </w:p>
          <w:p w14:paraId="6ADB702C" w14:textId="77777777" w:rsidR="00907797" w:rsidRPr="00D457CB" w:rsidRDefault="00907797" w:rsidP="006C6F2D">
            <w:pPr>
              <w:pStyle w:val="Comments"/>
              <w:rPr>
                <w:rFonts w:ascii="Times New Roman" w:hAnsi="Times New Roman"/>
                <w:i w:val="0"/>
                <w:sz w:val="20"/>
                <w:szCs w:val="20"/>
              </w:rPr>
            </w:pPr>
            <w:r>
              <w:rPr>
                <w:rFonts w:ascii="Times New Roman" w:eastAsiaTheme="minorEastAsia" w:hAnsi="Times New Roman"/>
                <w:i w:val="0"/>
                <w:sz w:val="20"/>
                <w:szCs w:val="20"/>
                <w:lang w:eastAsia="zh-CN"/>
              </w:rPr>
              <w:t>5.61</w:t>
            </w:r>
            <w:r w:rsidRPr="00D457CB">
              <w:rPr>
                <w:rFonts w:ascii="Times New Roman" w:eastAsiaTheme="minorEastAsia" w:hAnsi="Times New Roman"/>
                <w:i w:val="0"/>
                <w:sz w:val="20"/>
                <w:szCs w:val="20"/>
                <w:lang w:eastAsia="zh-CN"/>
              </w:rPr>
              <w:t>(concentrated CSI-RS configuration)</w:t>
            </w:r>
          </w:p>
        </w:tc>
        <w:tc>
          <w:tcPr>
            <w:tcW w:w="300" w:type="pct"/>
            <w:shd w:val="clear" w:color="auto" w:fill="auto"/>
          </w:tcPr>
          <w:p w14:paraId="7F6B3D65" w14:textId="77777777" w:rsidR="00907797" w:rsidRPr="00D457CB" w:rsidRDefault="00907797" w:rsidP="006C6F2D">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37.46</w:t>
            </w:r>
            <w:r w:rsidRPr="00D457CB">
              <w:rPr>
                <w:rFonts w:ascii="Times New Roman" w:eastAsiaTheme="minorEastAsia" w:hAnsi="Times New Roman"/>
                <w:i w:val="0"/>
                <w:sz w:val="20"/>
                <w:szCs w:val="20"/>
                <w:lang w:eastAsia="zh-CN"/>
              </w:rPr>
              <w:t>%</w:t>
            </w:r>
          </w:p>
        </w:tc>
        <w:tc>
          <w:tcPr>
            <w:tcW w:w="134" w:type="pct"/>
            <w:shd w:val="clear" w:color="auto" w:fill="auto"/>
          </w:tcPr>
          <w:p w14:paraId="501F3DCE" w14:textId="77777777" w:rsidR="00907797" w:rsidRPr="00D457CB" w:rsidRDefault="00907797" w:rsidP="006C6F2D">
            <w:pPr>
              <w:pStyle w:val="Comments"/>
              <w:rPr>
                <w:rFonts w:ascii="Times New Roman" w:hAnsi="Times New Roman"/>
                <w:i w:val="0"/>
                <w:sz w:val="20"/>
                <w:szCs w:val="20"/>
              </w:rPr>
            </w:pPr>
          </w:p>
        </w:tc>
        <w:tc>
          <w:tcPr>
            <w:tcW w:w="322" w:type="pct"/>
            <w:shd w:val="clear" w:color="auto" w:fill="auto"/>
          </w:tcPr>
          <w:p w14:paraId="5992FA40" w14:textId="77777777" w:rsidR="00907797" w:rsidRPr="00D457CB" w:rsidRDefault="00907797" w:rsidP="006C6F2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CONNECTED</w:t>
            </w:r>
          </w:p>
        </w:tc>
        <w:tc>
          <w:tcPr>
            <w:tcW w:w="262" w:type="pct"/>
            <w:shd w:val="clear" w:color="auto" w:fill="auto"/>
          </w:tcPr>
          <w:p w14:paraId="76975119" w14:textId="77777777" w:rsidR="00907797" w:rsidRPr="00D457CB" w:rsidRDefault="00907797" w:rsidP="006C6F2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200</w:t>
            </w:r>
          </w:p>
        </w:tc>
        <w:tc>
          <w:tcPr>
            <w:tcW w:w="301" w:type="pct"/>
            <w:shd w:val="clear" w:color="auto" w:fill="auto"/>
          </w:tcPr>
          <w:p w14:paraId="260F22D8" w14:textId="77777777" w:rsidR="00907797" w:rsidRPr="00D457CB" w:rsidRDefault="00907797" w:rsidP="006C6F2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5</w:t>
            </w:r>
          </w:p>
        </w:tc>
        <w:tc>
          <w:tcPr>
            <w:tcW w:w="346" w:type="pct"/>
            <w:shd w:val="clear" w:color="auto" w:fill="auto"/>
          </w:tcPr>
          <w:p w14:paraId="2DB88E90" w14:textId="77777777" w:rsidR="00907797" w:rsidRPr="00D457CB" w:rsidRDefault="00907797" w:rsidP="006C6F2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3km/h</w:t>
            </w:r>
          </w:p>
          <w:p w14:paraId="1C41F8D7" w14:textId="77777777" w:rsidR="00907797" w:rsidRPr="00D457CB" w:rsidRDefault="00907797" w:rsidP="006C6F2D">
            <w:pPr>
              <w:pStyle w:val="Comments"/>
              <w:rPr>
                <w:rFonts w:ascii="Times New Roman" w:hAnsi="Times New Roman"/>
                <w:i w:val="0"/>
                <w:color w:val="FF0000"/>
                <w:sz w:val="20"/>
                <w:szCs w:val="20"/>
              </w:rPr>
            </w:pPr>
            <w:r w:rsidRPr="00D457CB">
              <w:rPr>
                <w:rFonts w:ascii="Times New Roman" w:eastAsiaTheme="minorEastAsia" w:hAnsi="Times New Roman"/>
                <w:i w:val="0"/>
                <w:sz w:val="20"/>
                <w:szCs w:val="20"/>
                <w:lang w:eastAsia="zh-CN"/>
              </w:rPr>
              <w:t>NLOS</w:t>
            </w:r>
          </w:p>
        </w:tc>
        <w:tc>
          <w:tcPr>
            <w:tcW w:w="267" w:type="pct"/>
            <w:shd w:val="clear" w:color="auto" w:fill="auto"/>
          </w:tcPr>
          <w:p w14:paraId="29F4115F" w14:textId="77777777" w:rsidR="00907797" w:rsidRPr="00D457CB" w:rsidRDefault="00907797" w:rsidP="006C6F2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w:t>
            </w:r>
          </w:p>
        </w:tc>
        <w:tc>
          <w:tcPr>
            <w:tcW w:w="300" w:type="pct"/>
            <w:shd w:val="clear" w:color="auto" w:fill="auto"/>
          </w:tcPr>
          <w:p w14:paraId="134B2502" w14:textId="77777777" w:rsidR="00907797" w:rsidRPr="00D457CB" w:rsidRDefault="00907797" w:rsidP="006C6F2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Ref to the figures</w:t>
            </w:r>
          </w:p>
        </w:tc>
        <w:tc>
          <w:tcPr>
            <w:tcW w:w="409" w:type="pct"/>
            <w:shd w:val="clear" w:color="auto" w:fill="auto"/>
          </w:tcPr>
          <w:p w14:paraId="44D779BF" w14:textId="77777777" w:rsidR="00907797" w:rsidRPr="00D457CB" w:rsidRDefault="00907797" w:rsidP="006C6F2D">
            <w:pPr>
              <w:pStyle w:val="Comments"/>
              <w:rPr>
                <w:rFonts w:ascii="Times New Roman" w:hAnsi="Times New Roman"/>
                <w:i w:val="0"/>
                <w:sz w:val="20"/>
                <w:szCs w:val="20"/>
              </w:rPr>
            </w:pPr>
          </w:p>
        </w:tc>
        <w:tc>
          <w:tcPr>
            <w:tcW w:w="552" w:type="pct"/>
            <w:tcBorders>
              <w:right w:val="single" w:sz="18" w:space="0" w:color="000000"/>
            </w:tcBorders>
            <w:shd w:val="clear" w:color="auto" w:fill="auto"/>
          </w:tcPr>
          <w:p w14:paraId="19665AD2" w14:textId="77777777" w:rsidR="00907797" w:rsidRPr="00D457CB" w:rsidRDefault="00907797" w:rsidP="006C6F2D">
            <w:pPr>
              <w:pStyle w:val="Comments"/>
              <w:rPr>
                <w:rFonts w:ascii="Times New Roman" w:hAnsi="Times New Roman"/>
                <w:i w:val="0"/>
                <w:sz w:val="20"/>
                <w:szCs w:val="20"/>
              </w:rPr>
            </w:pPr>
          </w:p>
        </w:tc>
      </w:tr>
      <w:tr w:rsidR="00907797" w:rsidRPr="00D457CB" w14:paraId="40CD967C" w14:textId="77777777" w:rsidTr="006C6F2D">
        <w:tc>
          <w:tcPr>
            <w:tcW w:w="289" w:type="pct"/>
            <w:vMerge/>
            <w:tcBorders>
              <w:left w:val="single" w:sz="18" w:space="0" w:color="000000"/>
            </w:tcBorders>
            <w:shd w:val="clear" w:color="auto" w:fill="auto"/>
          </w:tcPr>
          <w:p w14:paraId="34AAC8BB" w14:textId="77777777" w:rsidR="00907797" w:rsidRPr="00D457CB" w:rsidRDefault="00907797" w:rsidP="006C6F2D">
            <w:pPr>
              <w:pStyle w:val="Comments"/>
              <w:rPr>
                <w:rFonts w:ascii="Times New Roman" w:hAnsi="Times New Roman"/>
                <w:i w:val="0"/>
                <w:sz w:val="20"/>
                <w:szCs w:val="20"/>
              </w:rPr>
            </w:pPr>
          </w:p>
        </w:tc>
        <w:tc>
          <w:tcPr>
            <w:tcW w:w="929" w:type="pct"/>
            <w:shd w:val="clear" w:color="auto" w:fill="auto"/>
          </w:tcPr>
          <w:p w14:paraId="16E38E38" w14:textId="77777777" w:rsidR="00907797" w:rsidRPr="00D457CB" w:rsidRDefault="00907797" w:rsidP="006C6F2D">
            <w:pPr>
              <w:pStyle w:val="Comments"/>
              <w:rPr>
                <w:rFonts w:ascii="Times New Roman" w:hAnsi="Times New Roman"/>
                <w:i w:val="0"/>
                <w:sz w:val="20"/>
                <w:szCs w:val="20"/>
              </w:rPr>
            </w:pPr>
          </w:p>
        </w:tc>
        <w:tc>
          <w:tcPr>
            <w:tcW w:w="589" w:type="pct"/>
            <w:shd w:val="clear" w:color="auto" w:fill="auto"/>
          </w:tcPr>
          <w:p w14:paraId="32D3BD7B" w14:textId="77777777" w:rsidR="00907797" w:rsidRPr="00D457CB" w:rsidRDefault="00907797" w:rsidP="006C6F2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 xml:space="preserve">Number of configured CSI-RS resources = </w:t>
            </w:r>
            <w:r w:rsidRPr="00D457CB">
              <w:rPr>
                <w:rFonts w:ascii="Times New Roman" w:eastAsiaTheme="minorEastAsia" w:hAnsi="Times New Roman"/>
                <w:i w:val="0"/>
                <w:color w:val="FF0000"/>
                <w:sz w:val="20"/>
                <w:szCs w:val="20"/>
                <w:lang w:eastAsia="zh-CN"/>
              </w:rPr>
              <w:t>80</w:t>
            </w:r>
          </w:p>
          <w:p w14:paraId="0018E7F0" w14:textId="77777777" w:rsidR="00907797" w:rsidRPr="00D457CB" w:rsidRDefault="00907797" w:rsidP="006C6F2D">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8.75</w:t>
            </w:r>
            <w:r w:rsidRPr="00D457CB">
              <w:rPr>
                <w:rFonts w:ascii="Times New Roman" w:eastAsiaTheme="minorEastAsia" w:hAnsi="Times New Roman"/>
                <w:i w:val="0"/>
                <w:sz w:val="20"/>
                <w:szCs w:val="20"/>
                <w:lang w:eastAsia="zh-CN"/>
              </w:rPr>
              <w:t>(baseline)</w:t>
            </w:r>
          </w:p>
          <w:p w14:paraId="568683E7" w14:textId="77777777" w:rsidR="00907797" w:rsidRPr="00D457CB" w:rsidRDefault="00907797" w:rsidP="006C6F2D">
            <w:pPr>
              <w:pStyle w:val="Comments"/>
              <w:rPr>
                <w:rFonts w:ascii="Times New Roman" w:hAnsi="Times New Roman"/>
                <w:i w:val="0"/>
                <w:sz w:val="20"/>
                <w:szCs w:val="20"/>
              </w:rPr>
            </w:pPr>
            <w:r>
              <w:rPr>
                <w:rFonts w:ascii="Times New Roman" w:eastAsiaTheme="minorEastAsia" w:hAnsi="Times New Roman"/>
                <w:i w:val="0"/>
                <w:sz w:val="20"/>
                <w:szCs w:val="20"/>
                <w:lang w:eastAsia="zh-CN"/>
              </w:rPr>
              <w:t>5.97</w:t>
            </w:r>
            <w:r w:rsidRPr="00D457CB">
              <w:rPr>
                <w:rFonts w:ascii="Times New Roman" w:eastAsiaTheme="minorEastAsia" w:hAnsi="Times New Roman"/>
                <w:i w:val="0"/>
                <w:sz w:val="20"/>
                <w:szCs w:val="20"/>
                <w:lang w:eastAsia="zh-CN"/>
              </w:rPr>
              <w:t>(concentrated CSI-RS configuration)</w:t>
            </w:r>
          </w:p>
        </w:tc>
        <w:tc>
          <w:tcPr>
            <w:tcW w:w="300" w:type="pct"/>
            <w:shd w:val="clear" w:color="auto" w:fill="auto"/>
          </w:tcPr>
          <w:p w14:paraId="017F2B16" w14:textId="77777777" w:rsidR="00907797" w:rsidRPr="00D457CB" w:rsidRDefault="00907797" w:rsidP="006C6F2D">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31.77</w:t>
            </w:r>
            <w:r w:rsidRPr="00D457CB">
              <w:rPr>
                <w:rFonts w:ascii="Times New Roman" w:eastAsiaTheme="minorEastAsia" w:hAnsi="Times New Roman"/>
                <w:i w:val="0"/>
                <w:sz w:val="20"/>
                <w:szCs w:val="20"/>
                <w:lang w:eastAsia="zh-CN"/>
              </w:rPr>
              <w:t>%</w:t>
            </w:r>
          </w:p>
        </w:tc>
        <w:tc>
          <w:tcPr>
            <w:tcW w:w="134" w:type="pct"/>
            <w:shd w:val="clear" w:color="auto" w:fill="auto"/>
          </w:tcPr>
          <w:p w14:paraId="06A496E7" w14:textId="77777777" w:rsidR="00907797" w:rsidRPr="00D457CB" w:rsidRDefault="00907797" w:rsidP="006C6F2D">
            <w:pPr>
              <w:pStyle w:val="Comments"/>
              <w:rPr>
                <w:rFonts w:ascii="Times New Roman" w:hAnsi="Times New Roman"/>
                <w:i w:val="0"/>
                <w:sz w:val="20"/>
                <w:szCs w:val="20"/>
              </w:rPr>
            </w:pPr>
          </w:p>
        </w:tc>
        <w:tc>
          <w:tcPr>
            <w:tcW w:w="322" w:type="pct"/>
            <w:shd w:val="clear" w:color="auto" w:fill="auto"/>
          </w:tcPr>
          <w:p w14:paraId="733DE053" w14:textId="77777777" w:rsidR="00907797" w:rsidRPr="00D457CB" w:rsidRDefault="00907797" w:rsidP="006C6F2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CONNECTED</w:t>
            </w:r>
          </w:p>
        </w:tc>
        <w:tc>
          <w:tcPr>
            <w:tcW w:w="262" w:type="pct"/>
            <w:shd w:val="clear" w:color="auto" w:fill="auto"/>
          </w:tcPr>
          <w:p w14:paraId="27D3D5A2" w14:textId="77777777" w:rsidR="00907797" w:rsidRPr="00D457CB" w:rsidRDefault="00907797" w:rsidP="006C6F2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200</w:t>
            </w:r>
          </w:p>
        </w:tc>
        <w:tc>
          <w:tcPr>
            <w:tcW w:w="301" w:type="pct"/>
            <w:shd w:val="clear" w:color="auto" w:fill="auto"/>
          </w:tcPr>
          <w:p w14:paraId="04B77DA6" w14:textId="77777777" w:rsidR="00907797" w:rsidRPr="00D457CB" w:rsidRDefault="00907797" w:rsidP="006C6F2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5</w:t>
            </w:r>
          </w:p>
        </w:tc>
        <w:tc>
          <w:tcPr>
            <w:tcW w:w="346" w:type="pct"/>
            <w:shd w:val="clear" w:color="auto" w:fill="auto"/>
          </w:tcPr>
          <w:p w14:paraId="0E5BFBF6" w14:textId="77777777" w:rsidR="00907797" w:rsidRPr="00D457CB" w:rsidRDefault="00907797" w:rsidP="006C6F2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3km/h</w:t>
            </w:r>
          </w:p>
          <w:p w14:paraId="79DDB7BF" w14:textId="77777777" w:rsidR="00907797" w:rsidRPr="00D457CB" w:rsidRDefault="00907797" w:rsidP="006C6F2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NLOS</w:t>
            </w:r>
          </w:p>
        </w:tc>
        <w:tc>
          <w:tcPr>
            <w:tcW w:w="267" w:type="pct"/>
            <w:shd w:val="clear" w:color="auto" w:fill="auto"/>
          </w:tcPr>
          <w:p w14:paraId="49DF211C" w14:textId="77777777" w:rsidR="00907797" w:rsidRPr="00D457CB" w:rsidRDefault="00907797" w:rsidP="006C6F2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w:t>
            </w:r>
          </w:p>
        </w:tc>
        <w:tc>
          <w:tcPr>
            <w:tcW w:w="300" w:type="pct"/>
            <w:shd w:val="clear" w:color="auto" w:fill="auto"/>
          </w:tcPr>
          <w:p w14:paraId="1005F96E" w14:textId="77777777" w:rsidR="00907797" w:rsidRPr="00D457CB" w:rsidRDefault="00907797" w:rsidP="006C6F2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Ref to the figures</w:t>
            </w:r>
          </w:p>
        </w:tc>
        <w:tc>
          <w:tcPr>
            <w:tcW w:w="409" w:type="pct"/>
            <w:shd w:val="clear" w:color="auto" w:fill="auto"/>
          </w:tcPr>
          <w:p w14:paraId="503EA4A9" w14:textId="77777777" w:rsidR="00907797" w:rsidRPr="00D457CB" w:rsidRDefault="00907797" w:rsidP="006C6F2D">
            <w:pPr>
              <w:pStyle w:val="Comments"/>
              <w:rPr>
                <w:rFonts w:ascii="Times New Roman" w:hAnsi="Times New Roman"/>
                <w:i w:val="0"/>
                <w:sz w:val="20"/>
                <w:szCs w:val="20"/>
              </w:rPr>
            </w:pPr>
          </w:p>
        </w:tc>
        <w:tc>
          <w:tcPr>
            <w:tcW w:w="552" w:type="pct"/>
            <w:tcBorders>
              <w:right w:val="single" w:sz="18" w:space="0" w:color="000000"/>
            </w:tcBorders>
            <w:shd w:val="clear" w:color="auto" w:fill="auto"/>
          </w:tcPr>
          <w:p w14:paraId="0E3FCDFA" w14:textId="77777777" w:rsidR="00907797" w:rsidRPr="00D457CB" w:rsidRDefault="00907797" w:rsidP="006C6F2D">
            <w:pPr>
              <w:pStyle w:val="Comments"/>
              <w:rPr>
                <w:rFonts w:ascii="Times New Roman" w:hAnsi="Times New Roman"/>
                <w:i w:val="0"/>
                <w:sz w:val="20"/>
                <w:szCs w:val="20"/>
              </w:rPr>
            </w:pPr>
          </w:p>
        </w:tc>
      </w:tr>
      <w:tr w:rsidR="00907797" w:rsidRPr="00D457CB" w14:paraId="1DA21C4B" w14:textId="77777777" w:rsidTr="006C6F2D">
        <w:tc>
          <w:tcPr>
            <w:tcW w:w="289" w:type="pct"/>
            <w:vMerge/>
            <w:tcBorders>
              <w:left w:val="single" w:sz="18" w:space="0" w:color="000000"/>
            </w:tcBorders>
            <w:shd w:val="clear" w:color="auto" w:fill="auto"/>
          </w:tcPr>
          <w:p w14:paraId="2A12E266" w14:textId="77777777" w:rsidR="00907797" w:rsidRPr="00D457CB" w:rsidRDefault="00907797" w:rsidP="006C6F2D">
            <w:pPr>
              <w:pStyle w:val="Comments"/>
              <w:rPr>
                <w:rFonts w:ascii="Times New Roman" w:hAnsi="Times New Roman"/>
                <w:i w:val="0"/>
                <w:sz w:val="20"/>
                <w:szCs w:val="20"/>
              </w:rPr>
            </w:pPr>
          </w:p>
        </w:tc>
        <w:tc>
          <w:tcPr>
            <w:tcW w:w="929" w:type="pct"/>
            <w:shd w:val="clear" w:color="auto" w:fill="auto"/>
          </w:tcPr>
          <w:p w14:paraId="3184243E" w14:textId="77777777" w:rsidR="00907797" w:rsidRPr="00D457CB" w:rsidRDefault="00907797" w:rsidP="006C6F2D">
            <w:pPr>
              <w:pStyle w:val="Comments"/>
              <w:rPr>
                <w:rFonts w:ascii="Times New Roman" w:hAnsi="Times New Roman"/>
                <w:i w:val="0"/>
                <w:sz w:val="20"/>
                <w:szCs w:val="20"/>
              </w:rPr>
            </w:pPr>
          </w:p>
        </w:tc>
        <w:tc>
          <w:tcPr>
            <w:tcW w:w="589" w:type="pct"/>
            <w:shd w:val="clear" w:color="auto" w:fill="auto"/>
          </w:tcPr>
          <w:p w14:paraId="356F396A" w14:textId="77777777" w:rsidR="00907797" w:rsidRPr="00D457CB" w:rsidRDefault="00907797" w:rsidP="006C6F2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 xml:space="preserve">Number of configured CSI-RS resources = </w:t>
            </w:r>
            <w:r w:rsidRPr="00D457CB">
              <w:rPr>
                <w:rFonts w:ascii="Times New Roman" w:eastAsiaTheme="minorEastAsia" w:hAnsi="Times New Roman"/>
                <w:i w:val="0"/>
                <w:color w:val="FF0000"/>
                <w:sz w:val="20"/>
                <w:szCs w:val="20"/>
                <w:lang w:eastAsia="zh-CN"/>
              </w:rPr>
              <w:t>96</w:t>
            </w:r>
          </w:p>
          <w:p w14:paraId="06FA57A6" w14:textId="77777777" w:rsidR="00907797" w:rsidRPr="00D457CB" w:rsidRDefault="00907797" w:rsidP="006C6F2D">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8.52</w:t>
            </w:r>
            <w:r w:rsidRPr="00D457CB">
              <w:rPr>
                <w:rFonts w:ascii="Times New Roman" w:eastAsiaTheme="minorEastAsia" w:hAnsi="Times New Roman"/>
                <w:i w:val="0"/>
                <w:sz w:val="20"/>
                <w:szCs w:val="20"/>
                <w:lang w:eastAsia="zh-CN"/>
              </w:rPr>
              <w:t>(baseline)</w:t>
            </w:r>
          </w:p>
          <w:p w14:paraId="4D01415D" w14:textId="77777777" w:rsidR="00907797" w:rsidRPr="00D457CB" w:rsidRDefault="00907797" w:rsidP="006C6F2D">
            <w:pPr>
              <w:pStyle w:val="Comments"/>
              <w:rPr>
                <w:rFonts w:ascii="Times New Roman" w:hAnsi="Times New Roman"/>
                <w:i w:val="0"/>
                <w:sz w:val="20"/>
                <w:szCs w:val="20"/>
              </w:rPr>
            </w:pPr>
            <w:r>
              <w:rPr>
                <w:rFonts w:ascii="Times New Roman" w:eastAsiaTheme="minorEastAsia" w:hAnsi="Times New Roman"/>
                <w:i w:val="0"/>
                <w:sz w:val="20"/>
                <w:szCs w:val="20"/>
                <w:lang w:eastAsia="zh-CN"/>
              </w:rPr>
              <w:t>6.32</w:t>
            </w:r>
            <w:r w:rsidRPr="00D457CB">
              <w:rPr>
                <w:rFonts w:ascii="Times New Roman" w:eastAsiaTheme="minorEastAsia" w:hAnsi="Times New Roman"/>
                <w:i w:val="0"/>
                <w:sz w:val="20"/>
                <w:szCs w:val="20"/>
                <w:lang w:eastAsia="zh-CN"/>
              </w:rPr>
              <w:t>(concentrated CSI-RS configuration)</w:t>
            </w:r>
          </w:p>
        </w:tc>
        <w:tc>
          <w:tcPr>
            <w:tcW w:w="300" w:type="pct"/>
            <w:shd w:val="clear" w:color="auto" w:fill="auto"/>
          </w:tcPr>
          <w:p w14:paraId="44356041" w14:textId="77777777" w:rsidR="00907797" w:rsidRPr="00D457CB" w:rsidRDefault="00907797" w:rsidP="006C6F2D">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25.82</w:t>
            </w:r>
            <w:r w:rsidRPr="00D457CB">
              <w:rPr>
                <w:rFonts w:ascii="Times New Roman" w:eastAsiaTheme="minorEastAsia" w:hAnsi="Times New Roman"/>
                <w:i w:val="0"/>
                <w:sz w:val="20"/>
                <w:szCs w:val="20"/>
                <w:lang w:eastAsia="zh-CN"/>
              </w:rPr>
              <w:t>%</w:t>
            </w:r>
          </w:p>
        </w:tc>
        <w:tc>
          <w:tcPr>
            <w:tcW w:w="134" w:type="pct"/>
            <w:shd w:val="clear" w:color="auto" w:fill="auto"/>
          </w:tcPr>
          <w:p w14:paraId="4EBA84CA" w14:textId="77777777" w:rsidR="00907797" w:rsidRPr="00D457CB" w:rsidRDefault="00907797" w:rsidP="006C6F2D">
            <w:pPr>
              <w:pStyle w:val="Comments"/>
              <w:rPr>
                <w:rFonts w:ascii="Times New Roman" w:hAnsi="Times New Roman"/>
                <w:i w:val="0"/>
                <w:sz w:val="20"/>
                <w:szCs w:val="20"/>
              </w:rPr>
            </w:pPr>
          </w:p>
        </w:tc>
        <w:tc>
          <w:tcPr>
            <w:tcW w:w="322" w:type="pct"/>
            <w:shd w:val="clear" w:color="auto" w:fill="auto"/>
          </w:tcPr>
          <w:p w14:paraId="648517CA" w14:textId="77777777" w:rsidR="00907797" w:rsidRPr="00D457CB" w:rsidRDefault="00907797" w:rsidP="006C6F2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CONNECTED</w:t>
            </w:r>
          </w:p>
        </w:tc>
        <w:tc>
          <w:tcPr>
            <w:tcW w:w="262" w:type="pct"/>
            <w:shd w:val="clear" w:color="auto" w:fill="auto"/>
          </w:tcPr>
          <w:p w14:paraId="60EE9B7D" w14:textId="77777777" w:rsidR="00907797" w:rsidRPr="00D457CB" w:rsidRDefault="00907797" w:rsidP="006C6F2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200</w:t>
            </w:r>
          </w:p>
        </w:tc>
        <w:tc>
          <w:tcPr>
            <w:tcW w:w="301" w:type="pct"/>
            <w:shd w:val="clear" w:color="auto" w:fill="auto"/>
          </w:tcPr>
          <w:p w14:paraId="3CCFF4F5" w14:textId="77777777" w:rsidR="00907797" w:rsidRPr="00D457CB" w:rsidRDefault="00907797" w:rsidP="006C6F2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5</w:t>
            </w:r>
          </w:p>
        </w:tc>
        <w:tc>
          <w:tcPr>
            <w:tcW w:w="346" w:type="pct"/>
            <w:shd w:val="clear" w:color="auto" w:fill="auto"/>
          </w:tcPr>
          <w:p w14:paraId="10F54016" w14:textId="77777777" w:rsidR="00907797" w:rsidRPr="00D457CB" w:rsidRDefault="00907797" w:rsidP="006C6F2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3km/h</w:t>
            </w:r>
          </w:p>
          <w:p w14:paraId="2BA840BE" w14:textId="77777777" w:rsidR="00907797" w:rsidRPr="00D457CB" w:rsidRDefault="00907797" w:rsidP="006C6F2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NLOS</w:t>
            </w:r>
          </w:p>
        </w:tc>
        <w:tc>
          <w:tcPr>
            <w:tcW w:w="267" w:type="pct"/>
            <w:shd w:val="clear" w:color="auto" w:fill="auto"/>
          </w:tcPr>
          <w:p w14:paraId="70C88E10" w14:textId="77777777" w:rsidR="00907797" w:rsidRPr="00D457CB" w:rsidRDefault="00907797" w:rsidP="006C6F2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w:t>
            </w:r>
          </w:p>
        </w:tc>
        <w:tc>
          <w:tcPr>
            <w:tcW w:w="300" w:type="pct"/>
            <w:shd w:val="clear" w:color="auto" w:fill="auto"/>
          </w:tcPr>
          <w:p w14:paraId="58FF023C" w14:textId="77777777" w:rsidR="00907797" w:rsidRPr="00D457CB" w:rsidRDefault="00907797" w:rsidP="006C6F2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Ref to the figures</w:t>
            </w:r>
          </w:p>
        </w:tc>
        <w:tc>
          <w:tcPr>
            <w:tcW w:w="409" w:type="pct"/>
            <w:shd w:val="clear" w:color="auto" w:fill="auto"/>
          </w:tcPr>
          <w:p w14:paraId="4A058C8A" w14:textId="77777777" w:rsidR="00907797" w:rsidRPr="00D457CB" w:rsidRDefault="00907797" w:rsidP="006C6F2D">
            <w:pPr>
              <w:pStyle w:val="Comments"/>
              <w:rPr>
                <w:rFonts w:ascii="Times New Roman" w:hAnsi="Times New Roman"/>
                <w:i w:val="0"/>
                <w:sz w:val="20"/>
                <w:szCs w:val="20"/>
              </w:rPr>
            </w:pPr>
          </w:p>
        </w:tc>
        <w:tc>
          <w:tcPr>
            <w:tcW w:w="552" w:type="pct"/>
            <w:tcBorders>
              <w:right w:val="single" w:sz="18" w:space="0" w:color="000000"/>
            </w:tcBorders>
            <w:shd w:val="clear" w:color="auto" w:fill="auto"/>
          </w:tcPr>
          <w:p w14:paraId="51ED74AE" w14:textId="77777777" w:rsidR="00907797" w:rsidRPr="00D457CB" w:rsidRDefault="00907797" w:rsidP="006C6F2D">
            <w:pPr>
              <w:pStyle w:val="Comments"/>
              <w:rPr>
                <w:rFonts w:ascii="Times New Roman" w:hAnsi="Times New Roman"/>
                <w:i w:val="0"/>
                <w:sz w:val="20"/>
                <w:szCs w:val="20"/>
              </w:rPr>
            </w:pPr>
          </w:p>
        </w:tc>
      </w:tr>
    </w:tbl>
    <w:p w14:paraId="6F241DFE" w14:textId="77777777" w:rsidR="00907797" w:rsidRPr="00D457CB" w:rsidRDefault="00907797" w:rsidP="00907797">
      <w:pPr>
        <w:pStyle w:val="Caption"/>
        <w:jc w:val="both"/>
        <w:rPr>
          <w:b w:val="0"/>
          <w:bCs w:val="0"/>
          <w:kern w:val="2"/>
          <w:sz w:val="22"/>
          <w:szCs w:val="22"/>
          <w:lang w:eastAsia="zh-CN"/>
        </w:rPr>
      </w:pPr>
    </w:p>
    <w:p w14:paraId="579F94AE" w14:textId="77777777" w:rsidR="00907797" w:rsidRPr="00D457CB" w:rsidRDefault="00907797" w:rsidP="00907797">
      <w:pPr>
        <w:pStyle w:val="Caption"/>
        <w:jc w:val="both"/>
        <w:rPr>
          <w:kern w:val="2"/>
          <w:lang w:eastAsia="zh-CN"/>
        </w:rPr>
      </w:pPr>
      <w:r w:rsidRPr="00D457CB">
        <w:rPr>
          <w:b w:val="0"/>
          <w:bCs w:val="0"/>
          <w:kern w:val="2"/>
          <w:sz w:val="22"/>
          <w:szCs w:val="22"/>
          <w:lang w:eastAsia="zh-CN"/>
        </w:rPr>
        <w:t xml:space="preserve">In summary, in order to reduce power consumption, it is beneficial to </w:t>
      </w:r>
      <w:r>
        <w:rPr>
          <w:b w:val="0"/>
          <w:bCs w:val="0"/>
          <w:kern w:val="2"/>
          <w:sz w:val="22"/>
          <w:szCs w:val="22"/>
          <w:lang w:eastAsia="zh-CN"/>
        </w:rPr>
        <w:t xml:space="preserve">introduce a </w:t>
      </w:r>
      <w:r w:rsidRPr="00D457CB">
        <w:rPr>
          <w:b w:val="0"/>
          <w:bCs w:val="0"/>
          <w:kern w:val="2"/>
          <w:sz w:val="22"/>
          <w:szCs w:val="22"/>
          <w:lang w:eastAsia="zh-CN"/>
        </w:rPr>
        <w:t xml:space="preserve">CSI-RS </w:t>
      </w:r>
      <w:r>
        <w:rPr>
          <w:b w:val="0"/>
          <w:bCs w:val="0"/>
          <w:kern w:val="2"/>
          <w:sz w:val="22"/>
          <w:szCs w:val="22"/>
          <w:lang w:eastAsia="zh-CN"/>
        </w:rPr>
        <w:t>measurement window</w:t>
      </w:r>
      <w:r w:rsidRPr="00D457CB">
        <w:rPr>
          <w:b w:val="0"/>
          <w:bCs w:val="0"/>
          <w:kern w:val="2"/>
          <w:sz w:val="22"/>
          <w:szCs w:val="22"/>
          <w:lang w:eastAsia="zh-CN"/>
        </w:rPr>
        <w:t>. So we propose:</w:t>
      </w:r>
    </w:p>
    <w:p w14:paraId="79044FAC" w14:textId="5EB45E2E" w:rsidR="00907797" w:rsidRPr="00A55DDC" w:rsidRDefault="00907797" w:rsidP="00731755">
      <w:pPr>
        <w:rPr>
          <w:b/>
          <w:kern w:val="2"/>
          <w:lang w:eastAsia="zh-CN"/>
        </w:rPr>
      </w:pPr>
      <w:r w:rsidRPr="00D457CB">
        <w:rPr>
          <w:b/>
          <w:kern w:val="2"/>
          <w:lang w:eastAsia="zh-CN"/>
        </w:rPr>
        <w:t xml:space="preserve">Proposal </w:t>
      </w:r>
      <w:r>
        <w:rPr>
          <w:b/>
          <w:kern w:val="2"/>
          <w:lang w:eastAsia="zh-CN"/>
        </w:rPr>
        <w:t>6</w:t>
      </w:r>
      <w:r w:rsidRPr="00D457CB">
        <w:rPr>
          <w:b/>
          <w:kern w:val="2"/>
          <w:lang w:eastAsia="zh-CN"/>
        </w:rPr>
        <w:t>：</w:t>
      </w:r>
      <w:r>
        <w:rPr>
          <w:b/>
          <w:bCs/>
          <w:kern w:val="2"/>
          <w:lang w:eastAsia="zh-CN"/>
        </w:rPr>
        <w:t xml:space="preserve">Introducing of </w:t>
      </w:r>
      <w:r w:rsidRPr="00D457CB">
        <w:rPr>
          <w:kern w:val="2"/>
          <w:lang w:eastAsia="zh-CN"/>
        </w:rPr>
        <w:t xml:space="preserve">CSI-RS </w:t>
      </w:r>
      <w:r>
        <w:rPr>
          <w:b/>
          <w:bCs/>
          <w:kern w:val="2"/>
          <w:lang w:eastAsia="zh-CN"/>
        </w:rPr>
        <w:t>measurement window</w:t>
      </w:r>
      <w:r w:rsidRPr="00D457CB">
        <w:rPr>
          <w:b/>
          <w:kern w:val="2"/>
          <w:lang w:eastAsia="zh-CN"/>
        </w:rPr>
        <w:t xml:space="preserve"> should be discussed in Rel-16.</w:t>
      </w:r>
    </w:p>
    <w:p w14:paraId="76DD7110" w14:textId="77777777" w:rsidR="00157FC3" w:rsidRPr="00D457CB" w:rsidRDefault="00747F48" w:rsidP="0080040A">
      <w:pPr>
        <w:pStyle w:val="Heading1"/>
        <w:spacing w:before="240"/>
        <w:ind w:left="431" w:hanging="431"/>
      </w:pPr>
      <w:r w:rsidRPr="00D457CB">
        <w:t>Conclusion</w:t>
      </w:r>
      <w:r w:rsidR="006B1FD5" w:rsidRPr="00D457CB">
        <w:t>s</w:t>
      </w:r>
    </w:p>
    <w:p w14:paraId="284763BB" w14:textId="04923383" w:rsidR="00A27E9D" w:rsidRPr="00D457CB" w:rsidRDefault="00A27E9D" w:rsidP="00A27E9D">
      <w:r w:rsidRPr="00D457CB">
        <w:t>The following</w:t>
      </w:r>
      <w:r w:rsidR="00CC2FAD" w:rsidRPr="00D457CB">
        <w:t xml:space="preserve"> observation</w:t>
      </w:r>
      <w:r w:rsidR="00667640">
        <w:t>s</w:t>
      </w:r>
      <w:r w:rsidR="00CC2FAD" w:rsidRPr="00D457CB">
        <w:t xml:space="preserve"> and</w:t>
      </w:r>
      <w:r w:rsidRPr="00D457CB">
        <w:t xml:space="preserve"> proposals </w:t>
      </w:r>
      <w:r w:rsidR="006D2271" w:rsidRPr="00D457CB">
        <w:t>are</w:t>
      </w:r>
      <w:r w:rsidR="00CC2FAD" w:rsidRPr="00D457CB">
        <w:t xml:space="preserve"> made:</w:t>
      </w:r>
    </w:p>
    <w:p w14:paraId="5213F9C4" w14:textId="74CD1FCB" w:rsidR="00667640" w:rsidRDefault="00667640" w:rsidP="00667640">
      <w:pPr>
        <w:rPr>
          <w:b/>
          <w:lang w:eastAsia="zh-CN"/>
        </w:rPr>
      </w:pPr>
      <w:r w:rsidRPr="00D457CB">
        <w:rPr>
          <w:b/>
          <w:lang w:eastAsia="zh-CN"/>
        </w:rPr>
        <w:t xml:space="preserve">Proposal 1: Capture the simulation results of </w:t>
      </w:r>
      <w:r w:rsidRPr="00D457CB">
        <w:rPr>
          <w:b/>
        </w:rPr>
        <w:t xml:space="preserve">Table </w:t>
      </w:r>
      <w:r w:rsidRPr="00D457CB">
        <w:rPr>
          <w:b/>
          <w:noProof/>
        </w:rPr>
        <w:t>1</w:t>
      </w:r>
      <w:r w:rsidRPr="00D457CB">
        <w:rPr>
          <w:b/>
          <w:szCs w:val="20"/>
          <w:lang w:eastAsia="zh-CN"/>
        </w:rPr>
        <w:t xml:space="preserve">, </w:t>
      </w:r>
      <w:r w:rsidRPr="00D457CB">
        <w:rPr>
          <w:b/>
        </w:rPr>
        <w:t xml:space="preserve">Fig. </w:t>
      </w:r>
      <w:r w:rsidRPr="00D457CB">
        <w:rPr>
          <w:b/>
          <w:noProof/>
        </w:rPr>
        <w:t>1</w:t>
      </w:r>
      <w:r w:rsidRPr="00D457CB">
        <w:rPr>
          <w:b/>
          <w:szCs w:val="20"/>
          <w:lang w:eastAsia="zh-CN"/>
        </w:rPr>
        <w:t xml:space="preserve"> </w:t>
      </w:r>
      <w:r w:rsidRPr="00D457CB">
        <w:rPr>
          <w:b/>
          <w:lang w:eastAsia="zh-CN"/>
        </w:rPr>
        <w:t xml:space="preserve">and </w:t>
      </w:r>
      <w:r w:rsidRPr="00D457CB">
        <w:rPr>
          <w:b/>
        </w:rPr>
        <w:t xml:space="preserve">Fig. </w:t>
      </w:r>
      <w:r w:rsidRPr="00D457CB">
        <w:rPr>
          <w:b/>
          <w:noProof/>
        </w:rPr>
        <w:t>2</w:t>
      </w:r>
      <w:r w:rsidRPr="00D457CB">
        <w:rPr>
          <w:b/>
          <w:lang w:eastAsia="zh-CN"/>
        </w:rPr>
        <w:t xml:space="preserve"> into TR 38.840.</w:t>
      </w:r>
    </w:p>
    <w:p w14:paraId="6361A559" w14:textId="77777777" w:rsidR="00667640" w:rsidRDefault="00667640" w:rsidP="00667640">
      <w:pPr>
        <w:rPr>
          <w:b/>
          <w:lang w:eastAsia="zh-CN"/>
        </w:rPr>
      </w:pPr>
      <w:r w:rsidRPr="0018421E">
        <w:rPr>
          <w:b/>
          <w:lang w:eastAsia="zh-CN"/>
        </w:rPr>
        <w:t xml:space="preserve">Proposal </w:t>
      </w:r>
      <w:r>
        <w:rPr>
          <w:b/>
          <w:lang w:eastAsia="zh-CN"/>
        </w:rPr>
        <w:t>2</w:t>
      </w:r>
      <w:r w:rsidRPr="0018421E">
        <w:rPr>
          <w:b/>
          <w:lang w:eastAsia="zh-CN"/>
        </w:rPr>
        <w:t>: The threshold based mechanism for RRM relaxation in time domain can reduce power consumption while having little impact on the measurement accuracy.</w:t>
      </w:r>
    </w:p>
    <w:p w14:paraId="7E928B3E" w14:textId="55562FED" w:rsidR="00667640" w:rsidRPr="00A55DDC" w:rsidRDefault="00667640" w:rsidP="00A55DDC">
      <w:pPr>
        <w:spacing w:beforeLines="100" w:before="240"/>
        <w:rPr>
          <w:kern w:val="2"/>
          <w:lang w:eastAsia="zh-CN"/>
        </w:rPr>
      </w:pPr>
      <w:r w:rsidRPr="00D457CB">
        <w:rPr>
          <w:rFonts w:eastAsiaTheme="minorEastAsia"/>
          <w:b/>
          <w:lang w:eastAsia="zh-CN"/>
        </w:rPr>
        <w:t>Observation</w:t>
      </w:r>
      <w:r>
        <w:rPr>
          <w:rFonts w:eastAsiaTheme="minorEastAsia"/>
          <w:b/>
          <w:lang w:eastAsia="zh-CN"/>
        </w:rPr>
        <w:t xml:space="preserve"> 1</w:t>
      </w:r>
      <w:r w:rsidRPr="00D457CB">
        <w:rPr>
          <w:rFonts w:eastAsiaTheme="minorEastAsia"/>
          <w:b/>
          <w:lang w:eastAsia="zh-CN"/>
        </w:rPr>
        <w:t>: Most UEs in a cell only perform serving cell measurement and do not perform neighbor cell measurement in the evaluated cases</w:t>
      </w:r>
      <w:r w:rsidRPr="00D457CB">
        <w:rPr>
          <w:b/>
          <w:lang w:eastAsia="zh-CN"/>
        </w:rPr>
        <w:t>.</w:t>
      </w:r>
    </w:p>
    <w:p w14:paraId="61B0C993" w14:textId="0CB9D8A2" w:rsidR="009217C2" w:rsidRPr="00D457CB" w:rsidRDefault="009217C2" w:rsidP="00AF7745">
      <w:pPr>
        <w:rPr>
          <w:kern w:val="2"/>
          <w:lang w:eastAsia="zh-CN"/>
        </w:rPr>
      </w:pPr>
      <w:r w:rsidRPr="00D457CB">
        <w:rPr>
          <w:b/>
          <w:lang w:eastAsia="zh-CN"/>
        </w:rPr>
        <w:t xml:space="preserve">Proposal </w:t>
      </w:r>
      <w:r>
        <w:rPr>
          <w:b/>
          <w:lang w:eastAsia="zh-CN"/>
        </w:rPr>
        <w:t>3</w:t>
      </w:r>
      <w:r w:rsidRPr="00D457CB">
        <w:rPr>
          <w:b/>
          <w:lang w:eastAsia="zh-CN"/>
        </w:rPr>
        <w:t xml:space="preserve">: </w:t>
      </w:r>
      <w:r>
        <w:rPr>
          <w:b/>
          <w:lang w:eastAsia="zh-CN"/>
        </w:rPr>
        <w:t>Information on a</w:t>
      </w:r>
      <w:r w:rsidRPr="00D457CB">
        <w:rPr>
          <w:b/>
          <w:lang w:eastAsia="zh-CN"/>
        </w:rPr>
        <w:t>djacent directional</w:t>
      </w:r>
      <w:r w:rsidRPr="00D457CB">
        <w:rPr>
          <w:rFonts w:eastAsia="Microsoft YaHei"/>
          <w:color w:val="000000"/>
          <w:sz w:val="21"/>
          <w:szCs w:val="21"/>
        </w:rPr>
        <w:t xml:space="preserve"> </w:t>
      </w:r>
      <w:r w:rsidRPr="00D457CB">
        <w:rPr>
          <w:b/>
          <w:lang w:eastAsia="zh-CN"/>
        </w:rPr>
        <w:t>beams of each SSB</w:t>
      </w:r>
      <w:r>
        <w:rPr>
          <w:b/>
          <w:lang w:eastAsia="zh-CN"/>
        </w:rPr>
        <w:t xml:space="preserve"> is</w:t>
      </w:r>
      <w:r w:rsidRPr="00D457CB">
        <w:rPr>
          <w:b/>
          <w:lang w:eastAsia="zh-CN"/>
        </w:rPr>
        <w:t xml:space="preserve"> provided by gNB</w:t>
      </w:r>
      <w:r>
        <w:rPr>
          <w:b/>
          <w:lang w:eastAsia="zh-CN"/>
        </w:rPr>
        <w:t xml:space="preserve"> to UE in order</w:t>
      </w:r>
      <w:r w:rsidRPr="00D457CB">
        <w:rPr>
          <w:b/>
          <w:lang w:eastAsia="zh-CN"/>
        </w:rPr>
        <w:t xml:space="preserve"> to reduce</w:t>
      </w:r>
      <w:r>
        <w:rPr>
          <w:b/>
          <w:lang w:eastAsia="zh-CN"/>
        </w:rPr>
        <w:t xml:space="preserve"> the number of SSBs</w:t>
      </w:r>
      <w:r w:rsidRPr="00D457CB">
        <w:rPr>
          <w:b/>
          <w:lang w:eastAsia="zh-CN"/>
        </w:rPr>
        <w:t xml:space="preserve"> </w:t>
      </w:r>
      <w:r>
        <w:rPr>
          <w:b/>
          <w:lang w:eastAsia="zh-CN"/>
        </w:rPr>
        <w:t xml:space="preserve">for </w:t>
      </w:r>
      <w:r w:rsidRPr="00D457CB">
        <w:rPr>
          <w:b/>
          <w:lang w:eastAsia="zh-CN"/>
        </w:rPr>
        <w:t>UE RRM measurement</w:t>
      </w:r>
      <w:r>
        <w:rPr>
          <w:b/>
          <w:lang w:eastAsia="zh-CN"/>
        </w:rPr>
        <w:t>s.</w:t>
      </w:r>
    </w:p>
    <w:p w14:paraId="4D31A708" w14:textId="50B87121" w:rsidR="00DF5ABA" w:rsidRDefault="00DF5ABA" w:rsidP="00DF5ABA">
      <w:pPr>
        <w:rPr>
          <w:b/>
          <w:lang w:eastAsia="zh-CN"/>
        </w:rPr>
      </w:pPr>
      <w:r w:rsidRPr="00D457CB">
        <w:rPr>
          <w:b/>
          <w:lang w:eastAsia="zh-CN"/>
        </w:rPr>
        <w:t xml:space="preserve">Proposal </w:t>
      </w:r>
      <w:r w:rsidR="005673AD">
        <w:rPr>
          <w:b/>
          <w:lang w:eastAsia="zh-CN"/>
        </w:rPr>
        <w:t>4</w:t>
      </w:r>
      <w:r w:rsidRPr="00D457CB">
        <w:rPr>
          <w:b/>
          <w:lang w:eastAsia="zh-CN"/>
        </w:rPr>
        <w:t>: Both reduction in number of neighbor cells and neighbor frequencies for RRM measurements are considered for power saving.</w:t>
      </w:r>
    </w:p>
    <w:p w14:paraId="21297AD2" w14:textId="6679726F" w:rsidR="00667640" w:rsidRPr="00A55DDC" w:rsidRDefault="00667640" w:rsidP="00DF5ABA">
      <w:pPr>
        <w:rPr>
          <w:b/>
          <w:kern w:val="2"/>
          <w:lang w:eastAsia="zh-CN"/>
        </w:rPr>
      </w:pPr>
      <w:r w:rsidRPr="0096227E">
        <w:rPr>
          <w:b/>
          <w:kern w:val="2"/>
          <w:lang w:eastAsia="zh-CN"/>
        </w:rPr>
        <w:t>Observation</w:t>
      </w:r>
      <w:r>
        <w:rPr>
          <w:b/>
          <w:kern w:val="2"/>
          <w:lang w:eastAsia="zh-CN"/>
        </w:rPr>
        <w:t xml:space="preserve"> 2</w:t>
      </w:r>
      <w:r w:rsidRPr="0096227E">
        <w:rPr>
          <w:b/>
          <w:kern w:val="2"/>
          <w:lang w:eastAsia="zh-CN"/>
        </w:rPr>
        <w:t xml:space="preserve">: There exists the possibility to reduce </w:t>
      </w:r>
      <w:r>
        <w:rPr>
          <w:b/>
          <w:kern w:val="2"/>
          <w:lang w:eastAsia="zh-CN"/>
        </w:rPr>
        <w:t>t</w:t>
      </w:r>
      <w:r w:rsidRPr="0096227E">
        <w:rPr>
          <w:b/>
          <w:kern w:val="2"/>
          <w:lang w:eastAsia="zh-CN"/>
        </w:rPr>
        <w:t>he measurements without degrading the mobility performance.</w:t>
      </w:r>
    </w:p>
    <w:p w14:paraId="04E1CC94" w14:textId="4ED8D442" w:rsidR="00283856" w:rsidRPr="00D457CB" w:rsidRDefault="00DF5ABA" w:rsidP="00283856">
      <w:pPr>
        <w:rPr>
          <w:b/>
          <w:lang w:eastAsia="zh-CN"/>
        </w:rPr>
      </w:pPr>
      <w:r w:rsidRPr="00D457CB">
        <w:rPr>
          <w:b/>
          <w:lang w:eastAsia="zh-CN"/>
        </w:rPr>
        <w:t xml:space="preserve">Proposal </w:t>
      </w:r>
      <w:r w:rsidR="005673AD">
        <w:rPr>
          <w:b/>
          <w:lang w:eastAsia="zh-CN"/>
        </w:rPr>
        <w:t>5</w:t>
      </w:r>
      <w:r w:rsidRPr="00D457CB">
        <w:rPr>
          <w:b/>
          <w:lang w:eastAsia="zh-CN"/>
        </w:rPr>
        <w:t xml:space="preserve">: </w:t>
      </w:r>
      <w:r w:rsidR="00283856">
        <w:rPr>
          <w:b/>
          <w:lang w:eastAsia="zh-CN"/>
        </w:rPr>
        <w:t>Additional information (e.g., d</w:t>
      </w:r>
      <w:r w:rsidR="00283856" w:rsidRPr="00D457CB">
        <w:rPr>
          <w:b/>
          <w:lang w:eastAsia="zh-CN"/>
        </w:rPr>
        <w:t>irectional information</w:t>
      </w:r>
      <w:r w:rsidR="00283856">
        <w:rPr>
          <w:b/>
          <w:lang w:eastAsia="zh-CN"/>
        </w:rPr>
        <w:t xml:space="preserve"> of reference signals)</w:t>
      </w:r>
      <w:r w:rsidR="00283856" w:rsidRPr="00D457CB">
        <w:rPr>
          <w:b/>
          <w:lang w:eastAsia="zh-CN"/>
        </w:rPr>
        <w:t xml:space="preserve"> can be </w:t>
      </w:r>
      <w:r w:rsidR="00283856">
        <w:rPr>
          <w:b/>
          <w:lang w:eastAsia="zh-CN"/>
        </w:rPr>
        <w:t>considered</w:t>
      </w:r>
      <w:r w:rsidR="00283856" w:rsidRPr="00D457CB">
        <w:rPr>
          <w:b/>
          <w:lang w:eastAsia="zh-CN"/>
        </w:rPr>
        <w:t xml:space="preserve"> to reduce the number of neighbor cells and neighbor frequencies for RRM measurements without </w:t>
      </w:r>
      <w:r w:rsidR="00283856" w:rsidRPr="00D56577">
        <w:rPr>
          <w:b/>
          <w:lang w:eastAsia="zh-CN"/>
        </w:rPr>
        <w:t>degrading the mobility performance</w:t>
      </w:r>
      <w:r w:rsidR="00283856" w:rsidRPr="00D457CB">
        <w:rPr>
          <w:b/>
          <w:lang w:eastAsia="zh-CN"/>
        </w:rPr>
        <w:t>.</w:t>
      </w:r>
    </w:p>
    <w:p w14:paraId="416F22B3" w14:textId="4FE09E19" w:rsidR="006B1FD5" w:rsidRPr="00D457CB" w:rsidRDefault="00907797" w:rsidP="00A55DDC">
      <w:pPr>
        <w:spacing w:after="240"/>
        <w:rPr>
          <w:kern w:val="2"/>
          <w:lang w:eastAsia="zh-CN"/>
        </w:rPr>
      </w:pPr>
      <w:r w:rsidRPr="00D457CB">
        <w:rPr>
          <w:b/>
          <w:kern w:val="2"/>
          <w:lang w:eastAsia="zh-CN"/>
        </w:rPr>
        <w:t xml:space="preserve">Proposal </w:t>
      </w:r>
      <w:r>
        <w:rPr>
          <w:b/>
          <w:kern w:val="2"/>
          <w:lang w:eastAsia="zh-CN"/>
        </w:rPr>
        <w:t>6</w:t>
      </w:r>
      <w:r w:rsidRPr="00D457CB">
        <w:rPr>
          <w:b/>
          <w:kern w:val="2"/>
          <w:lang w:eastAsia="zh-CN"/>
        </w:rPr>
        <w:t>：</w:t>
      </w:r>
      <w:r>
        <w:rPr>
          <w:b/>
          <w:bCs/>
          <w:kern w:val="2"/>
          <w:lang w:eastAsia="zh-CN"/>
        </w:rPr>
        <w:t xml:space="preserve">Introducing of </w:t>
      </w:r>
      <w:r w:rsidRPr="00D457CB">
        <w:rPr>
          <w:kern w:val="2"/>
          <w:lang w:eastAsia="zh-CN"/>
        </w:rPr>
        <w:t xml:space="preserve">CSI-RS </w:t>
      </w:r>
      <w:r>
        <w:rPr>
          <w:b/>
          <w:bCs/>
          <w:kern w:val="2"/>
          <w:lang w:eastAsia="zh-CN"/>
        </w:rPr>
        <w:t>measurement window</w:t>
      </w:r>
      <w:r w:rsidRPr="00D457CB">
        <w:rPr>
          <w:b/>
          <w:kern w:val="2"/>
          <w:lang w:eastAsia="zh-CN"/>
        </w:rPr>
        <w:t xml:space="preserve"> should be discussed in Rel-16.</w:t>
      </w:r>
    </w:p>
    <w:p w14:paraId="5F930B36" w14:textId="77777777" w:rsidR="001D780E" w:rsidRPr="00D457CB" w:rsidRDefault="001D780E" w:rsidP="00CF195E">
      <w:pPr>
        <w:pStyle w:val="Heading1"/>
        <w:numPr>
          <w:ilvl w:val="0"/>
          <w:numId w:val="0"/>
        </w:numPr>
        <w:ind w:left="432" w:hanging="432"/>
      </w:pPr>
      <w:bookmarkStart w:id="24" w:name="_Ref124589665"/>
      <w:bookmarkStart w:id="25" w:name="_Ref71620620"/>
      <w:bookmarkStart w:id="26" w:name="_Ref124671424"/>
      <w:r w:rsidRPr="00D457CB">
        <w:t>References</w:t>
      </w:r>
    </w:p>
    <w:p w14:paraId="2721FCD2" w14:textId="77777777" w:rsidR="00A8130A" w:rsidRPr="00D457CB" w:rsidRDefault="00A8130A" w:rsidP="00A8130A">
      <w:pPr>
        <w:pStyle w:val="References"/>
        <w:rPr>
          <w:sz w:val="22"/>
        </w:rPr>
      </w:pPr>
      <w:bookmarkStart w:id="27" w:name="_Ref509935171"/>
      <w:bookmarkStart w:id="28" w:name="_Ref521701800"/>
      <w:bookmarkStart w:id="29" w:name="_Ref462417461"/>
      <w:bookmarkStart w:id="30" w:name="_Ref525329780"/>
      <w:bookmarkEnd w:id="3"/>
      <w:bookmarkEnd w:id="24"/>
      <w:bookmarkEnd w:id="25"/>
      <w:bookmarkEnd w:id="26"/>
      <w:r w:rsidRPr="00D457CB">
        <w:rPr>
          <w:sz w:val="22"/>
          <w:lang w:eastAsia="zh-CN"/>
        </w:rPr>
        <w:t>3GPP RAN1#</w:t>
      </w:r>
      <w:r w:rsidR="00A64DCE" w:rsidRPr="00D457CB">
        <w:rPr>
          <w:sz w:val="22"/>
          <w:lang w:eastAsia="zh-CN"/>
        </w:rPr>
        <w:t>95</w:t>
      </w:r>
      <w:r w:rsidRPr="00D457CB">
        <w:rPr>
          <w:sz w:val="22"/>
          <w:lang w:eastAsia="zh-CN"/>
        </w:rPr>
        <w:t xml:space="preserve">, Chairman’s note, </w:t>
      </w:r>
      <w:r w:rsidR="00195733" w:rsidRPr="00D457CB">
        <w:rPr>
          <w:sz w:val="22"/>
        </w:rPr>
        <w:t>Nov</w:t>
      </w:r>
      <w:r w:rsidRPr="00D457CB">
        <w:rPr>
          <w:sz w:val="22"/>
        </w:rPr>
        <w:t>. 2018.</w:t>
      </w:r>
      <w:bookmarkEnd w:id="27"/>
    </w:p>
    <w:p w14:paraId="5DECD4D6" w14:textId="77777777" w:rsidR="003C1192" w:rsidRPr="00D457CB" w:rsidRDefault="003C1192" w:rsidP="003C1192">
      <w:pPr>
        <w:pStyle w:val="References"/>
        <w:rPr>
          <w:sz w:val="22"/>
          <w:lang w:eastAsia="zh-CN"/>
        </w:rPr>
      </w:pPr>
      <w:bookmarkStart w:id="31" w:name="_Ref527624302"/>
      <w:r w:rsidRPr="00D457CB">
        <w:rPr>
          <w:sz w:val="22"/>
          <w:lang w:eastAsia="zh-CN"/>
        </w:rPr>
        <w:t>Chairman's Notes RAN1 AdHoc#1901 final</w:t>
      </w:r>
      <w:bookmarkEnd w:id="31"/>
    </w:p>
    <w:p w14:paraId="6A510757" w14:textId="6A6C0FAB" w:rsidR="00CA6CC8" w:rsidRPr="008B692E" w:rsidRDefault="008D5190" w:rsidP="00CA6CC8">
      <w:pPr>
        <w:pStyle w:val="References"/>
        <w:rPr>
          <w:sz w:val="22"/>
        </w:rPr>
      </w:pPr>
      <w:bookmarkStart w:id="32" w:name="_Ref536869008"/>
      <w:bookmarkEnd w:id="28"/>
      <w:bookmarkEnd w:id="29"/>
      <w:bookmarkEnd w:id="30"/>
      <w:r w:rsidRPr="00D457CB">
        <w:rPr>
          <w:sz w:val="22"/>
        </w:rPr>
        <w:t>TS 38.133 “NR; Requirements for support of radio resource management” v15.4.0, Jan. 2019.</w:t>
      </w:r>
      <w:bookmarkEnd w:id="32"/>
    </w:p>
    <w:p w14:paraId="4193811A" w14:textId="4C9E4AA1" w:rsidR="00CA6CC8" w:rsidRPr="00D457CB" w:rsidRDefault="00CA6CC8" w:rsidP="00CA6CC8">
      <w:pPr>
        <w:pStyle w:val="Heading1"/>
        <w:keepLines/>
        <w:numPr>
          <w:ilvl w:val="0"/>
          <w:numId w:val="0"/>
        </w:numPr>
        <w:pBdr>
          <w:top w:val="single" w:sz="12" w:space="3" w:color="auto"/>
        </w:pBdr>
        <w:tabs>
          <w:tab w:val="left" w:pos="567"/>
        </w:tabs>
        <w:overflowPunct w:val="0"/>
        <w:spacing w:after="180"/>
        <w:ind w:firstLineChars="50" w:firstLine="180"/>
        <w:textAlignment w:val="baseline"/>
        <w:rPr>
          <w:sz w:val="36"/>
          <w:szCs w:val="20"/>
          <w:lang w:val="fr-FR"/>
        </w:rPr>
      </w:pPr>
      <w:r w:rsidRPr="00D457CB">
        <w:rPr>
          <w:b w:val="0"/>
          <w:bCs w:val="0"/>
          <w:sz w:val="36"/>
          <w:szCs w:val="20"/>
          <w:lang w:val="fr-FR"/>
        </w:rPr>
        <w:t>Annex-1 : Simulation assumption</w:t>
      </w:r>
      <w:r w:rsidR="007E54B1">
        <w:rPr>
          <w:b w:val="0"/>
          <w:bCs w:val="0"/>
          <w:sz w:val="36"/>
          <w:szCs w:val="20"/>
          <w:lang w:val="fr-FR"/>
        </w:rPr>
        <w:t>s</w:t>
      </w:r>
      <w:r w:rsidRPr="00D457CB">
        <w:rPr>
          <w:b w:val="0"/>
          <w:bCs w:val="0"/>
          <w:sz w:val="36"/>
          <w:szCs w:val="20"/>
          <w:lang w:val="fr-FR"/>
        </w:rPr>
        <w:t xml:space="preserve"> for RSRP accuracy</w:t>
      </w:r>
    </w:p>
    <w:p w14:paraId="52CC9CE2" w14:textId="77777777" w:rsidR="00CA6CC8" w:rsidRPr="00D457CB" w:rsidRDefault="00CA6CC8" w:rsidP="00CA6CC8">
      <w:pPr>
        <w:pStyle w:val="BodyText"/>
        <w:jc w:val="center"/>
        <w:rPr>
          <w:b/>
          <w:lang w:eastAsia="zh-CN"/>
        </w:rPr>
      </w:pPr>
      <w:r w:rsidRPr="00D457CB">
        <w:rPr>
          <w:b/>
          <w:lang w:eastAsia="zh-CN"/>
        </w:rPr>
        <w:t>Table A-1: Simulation assumptions for RSRP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5"/>
        <w:gridCol w:w="4945"/>
      </w:tblGrid>
      <w:tr w:rsidR="00CA6CC8" w:rsidRPr="00D457CB" w14:paraId="24D2D2A6" w14:textId="77777777" w:rsidTr="00F47782">
        <w:trPr>
          <w:jc w:val="center"/>
        </w:trPr>
        <w:tc>
          <w:tcPr>
            <w:tcW w:w="3155" w:type="dxa"/>
            <w:tcBorders>
              <w:top w:val="double" w:sz="4" w:space="0" w:color="auto"/>
            </w:tcBorders>
            <w:shd w:val="clear" w:color="auto" w:fill="auto"/>
          </w:tcPr>
          <w:p w14:paraId="0EAB6D29" w14:textId="77777777" w:rsidR="00CA6CC8" w:rsidRPr="00D457CB" w:rsidRDefault="00CA6CC8" w:rsidP="00F47782">
            <w:pPr>
              <w:ind w:right="72"/>
              <w:rPr>
                <w:b/>
                <w:lang w:eastAsia="ja-JP"/>
              </w:rPr>
            </w:pPr>
            <w:r w:rsidRPr="00D457CB">
              <w:rPr>
                <w:b/>
                <w:lang w:eastAsia="ja-JP"/>
              </w:rPr>
              <w:t>Simulation parameters</w:t>
            </w:r>
          </w:p>
        </w:tc>
        <w:tc>
          <w:tcPr>
            <w:tcW w:w="4945" w:type="dxa"/>
            <w:tcBorders>
              <w:top w:val="double" w:sz="4" w:space="0" w:color="auto"/>
            </w:tcBorders>
            <w:shd w:val="clear" w:color="auto" w:fill="auto"/>
          </w:tcPr>
          <w:p w14:paraId="61877650" w14:textId="77777777" w:rsidR="00CA6CC8" w:rsidRPr="00D457CB" w:rsidRDefault="00CA6CC8" w:rsidP="00F47782">
            <w:pPr>
              <w:ind w:right="72"/>
              <w:jc w:val="center"/>
              <w:rPr>
                <w:rFonts w:eastAsia="MS Mincho"/>
                <w:b/>
                <w:lang w:eastAsia="ja-JP"/>
              </w:rPr>
            </w:pPr>
            <w:r w:rsidRPr="00D457CB">
              <w:rPr>
                <w:rFonts w:eastAsia="MS Mincho"/>
                <w:b/>
                <w:lang w:eastAsia="ja-JP"/>
              </w:rPr>
              <w:t>values</w:t>
            </w:r>
          </w:p>
        </w:tc>
      </w:tr>
      <w:tr w:rsidR="00CA6CC8" w:rsidRPr="00D457CB" w14:paraId="375C9C9C" w14:textId="77777777" w:rsidTr="00F47782">
        <w:trPr>
          <w:jc w:val="center"/>
        </w:trPr>
        <w:tc>
          <w:tcPr>
            <w:tcW w:w="3155" w:type="dxa"/>
            <w:shd w:val="clear" w:color="auto" w:fill="auto"/>
          </w:tcPr>
          <w:p w14:paraId="46E8003F" w14:textId="77777777" w:rsidR="00CA6CC8" w:rsidRPr="00D457CB" w:rsidRDefault="00CA6CC8" w:rsidP="00F47782">
            <w:pPr>
              <w:ind w:right="72"/>
              <w:rPr>
                <w:lang w:eastAsia="ja-JP"/>
              </w:rPr>
            </w:pPr>
            <w:r w:rsidRPr="00D457CB">
              <w:rPr>
                <w:lang w:eastAsia="ja-JP"/>
              </w:rPr>
              <w:t>Reference Signal</w:t>
            </w:r>
          </w:p>
        </w:tc>
        <w:tc>
          <w:tcPr>
            <w:tcW w:w="4945" w:type="dxa"/>
            <w:shd w:val="clear" w:color="auto" w:fill="auto"/>
          </w:tcPr>
          <w:p w14:paraId="4D5E57D6" w14:textId="77777777" w:rsidR="00CA6CC8" w:rsidRPr="00D457CB" w:rsidRDefault="00CA6CC8" w:rsidP="00F47782">
            <w:pPr>
              <w:ind w:right="72"/>
              <w:jc w:val="center"/>
              <w:rPr>
                <w:lang w:eastAsia="ja-JP"/>
              </w:rPr>
            </w:pPr>
            <w:r w:rsidRPr="00D457CB">
              <w:rPr>
                <w:lang w:eastAsia="ja-JP"/>
              </w:rPr>
              <w:t>SSS</w:t>
            </w:r>
          </w:p>
        </w:tc>
      </w:tr>
      <w:tr w:rsidR="00CA6CC8" w:rsidRPr="00D457CB" w14:paraId="66936032" w14:textId="77777777" w:rsidTr="00F47782">
        <w:trPr>
          <w:jc w:val="center"/>
        </w:trPr>
        <w:tc>
          <w:tcPr>
            <w:tcW w:w="3155" w:type="dxa"/>
            <w:shd w:val="clear" w:color="auto" w:fill="auto"/>
          </w:tcPr>
          <w:p w14:paraId="76F0EDC7" w14:textId="77777777" w:rsidR="00CA6CC8" w:rsidRPr="00D457CB" w:rsidRDefault="00B218C2" w:rsidP="00F47782">
            <w:pPr>
              <w:ind w:right="72"/>
              <w:rPr>
                <w:rFonts w:eastAsia="MS Mincho"/>
                <w:lang w:eastAsia="ja-JP"/>
              </w:rPr>
            </w:pPr>
            <w:r w:rsidRPr="00D457CB">
              <w:rPr>
                <w:lang w:eastAsia="ja-JP"/>
              </w:rPr>
              <w:t>Scenarios</w:t>
            </w:r>
          </w:p>
        </w:tc>
        <w:tc>
          <w:tcPr>
            <w:tcW w:w="4945" w:type="dxa"/>
            <w:shd w:val="clear" w:color="auto" w:fill="auto"/>
          </w:tcPr>
          <w:p w14:paraId="13DED4B8" w14:textId="77777777" w:rsidR="00CA6CC8" w:rsidRPr="00D457CB" w:rsidRDefault="00A64DCE" w:rsidP="00F47782">
            <w:pPr>
              <w:ind w:right="72"/>
              <w:jc w:val="center"/>
              <w:rPr>
                <w:rFonts w:eastAsia="MS Mincho"/>
                <w:lang w:eastAsia="ja-JP"/>
              </w:rPr>
            </w:pPr>
            <w:r w:rsidRPr="00D457CB">
              <w:rPr>
                <w:rFonts w:eastAsia="MS Mincho"/>
                <w:lang w:eastAsia="ja-JP"/>
              </w:rPr>
              <w:t>U</w:t>
            </w:r>
            <w:r w:rsidR="00F516A7" w:rsidRPr="00D457CB">
              <w:rPr>
                <w:rFonts w:eastAsia="MS Mincho"/>
                <w:lang w:eastAsia="ja-JP"/>
              </w:rPr>
              <w:t>Ma</w:t>
            </w:r>
          </w:p>
        </w:tc>
      </w:tr>
      <w:tr w:rsidR="00CA6CC8" w:rsidRPr="00D457CB" w14:paraId="5430A164" w14:textId="77777777" w:rsidTr="00F47782">
        <w:trPr>
          <w:jc w:val="center"/>
        </w:trPr>
        <w:tc>
          <w:tcPr>
            <w:tcW w:w="3155" w:type="dxa"/>
            <w:shd w:val="clear" w:color="auto" w:fill="auto"/>
          </w:tcPr>
          <w:p w14:paraId="3EDE57B3" w14:textId="77777777" w:rsidR="00CA6CC8" w:rsidRPr="00D457CB" w:rsidRDefault="00CA6CC8" w:rsidP="00F47782">
            <w:pPr>
              <w:ind w:right="72"/>
              <w:rPr>
                <w:lang w:eastAsia="zh-CN"/>
              </w:rPr>
            </w:pPr>
            <w:r w:rsidRPr="00D457CB">
              <w:rPr>
                <w:lang w:eastAsia="zh-CN"/>
              </w:rPr>
              <w:t>Channel model</w:t>
            </w:r>
          </w:p>
        </w:tc>
        <w:tc>
          <w:tcPr>
            <w:tcW w:w="4945" w:type="dxa"/>
            <w:shd w:val="clear" w:color="auto" w:fill="auto"/>
          </w:tcPr>
          <w:p w14:paraId="72D73954" w14:textId="77777777" w:rsidR="00CA6CC8" w:rsidRPr="00D457CB" w:rsidRDefault="00CA6CC8" w:rsidP="00F47782">
            <w:pPr>
              <w:ind w:right="72"/>
              <w:jc w:val="center"/>
              <w:rPr>
                <w:lang w:eastAsia="zh-CN"/>
              </w:rPr>
            </w:pPr>
            <w:r w:rsidRPr="00D457CB">
              <w:rPr>
                <w:lang w:eastAsia="zh-CN"/>
              </w:rPr>
              <w:t>TDL-C Low 100ns 10Hz</w:t>
            </w:r>
          </w:p>
          <w:p w14:paraId="45BF3A69" w14:textId="77777777" w:rsidR="00CA6CC8" w:rsidRPr="00D457CB" w:rsidRDefault="00CA6CC8" w:rsidP="00F47782">
            <w:pPr>
              <w:ind w:right="72"/>
              <w:jc w:val="center"/>
              <w:rPr>
                <w:lang w:eastAsia="zh-CN"/>
              </w:rPr>
            </w:pPr>
            <w:r w:rsidRPr="00D457CB">
              <w:rPr>
                <w:lang w:eastAsia="zh-CN"/>
              </w:rPr>
              <w:t>1X2</w:t>
            </w:r>
          </w:p>
        </w:tc>
      </w:tr>
      <w:tr w:rsidR="00CA6CC8" w:rsidRPr="00D457CB" w14:paraId="20D5D1AE" w14:textId="77777777" w:rsidTr="00F47782">
        <w:trPr>
          <w:jc w:val="center"/>
        </w:trPr>
        <w:tc>
          <w:tcPr>
            <w:tcW w:w="3155" w:type="dxa"/>
            <w:shd w:val="clear" w:color="auto" w:fill="auto"/>
            <w:vAlign w:val="center"/>
          </w:tcPr>
          <w:p w14:paraId="68AC4B99" w14:textId="77777777" w:rsidR="00CA6CC8" w:rsidRPr="00D457CB" w:rsidRDefault="00CA6CC8" w:rsidP="00F47782">
            <w:pPr>
              <w:ind w:right="72"/>
            </w:pPr>
            <w:r w:rsidRPr="00D457CB">
              <w:t>Subcarrier spacing</w:t>
            </w:r>
            <w:r w:rsidR="00B218C2" w:rsidRPr="00D457CB">
              <w:t>/carrier frequency</w:t>
            </w:r>
          </w:p>
        </w:tc>
        <w:tc>
          <w:tcPr>
            <w:tcW w:w="4945" w:type="dxa"/>
            <w:shd w:val="clear" w:color="auto" w:fill="auto"/>
          </w:tcPr>
          <w:p w14:paraId="34DD175B" w14:textId="77777777" w:rsidR="00CA6CC8" w:rsidRPr="00D457CB" w:rsidRDefault="00B218C2" w:rsidP="00F47782">
            <w:pPr>
              <w:ind w:right="72"/>
              <w:jc w:val="center"/>
            </w:pPr>
            <w:r w:rsidRPr="00D457CB">
              <w:t>30 KHz/4GHz</w:t>
            </w:r>
          </w:p>
        </w:tc>
      </w:tr>
      <w:tr w:rsidR="00CA6CC8" w:rsidRPr="00D457CB" w14:paraId="33DA2244" w14:textId="77777777" w:rsidTr="00F47782">
        <w:trPr>
          <w:jc w:val="center"/>
        </w:trPr>
        <w:tc>
          <w:tcPr>
            <w:tcW w:w="3155" w:type="dxa"/>
            <w:shd w:val="clear" w:color="auto" w:fill="auto"/>
            <w:vAlign w:val="center"/>
          </w:tcPr>
          <w:p w14:paraId="45D9CEF6" w14:textId="77777777" w:rsidR="00CA6CC8" w:rsidRPr="00D457CB" w:rsidRDefault="00CA6CC8" w:rsidP="00F47782">
            <w:pPr>
              <w:ind w:right="72"/>
            </w:pPr>
            <w:r w:rsidRPr="00D457CB">
              <w:t>Number of measurement samples per measurement period (MP)</w:t>
            </w:r>
          </w:p>
        </w:tc>
        <w:tc>
          <w:tcPr>
            <w:tcW w:w="4945" w:type="dxa"/>
            <w:shd w:val="clear" w:color="auto" w:fill="auto"/>
          </w:tcPr>
          <w:p w14:paraId="4FE58989" w14:textId="77777777" w:rsidR="00CA6CC8" w:rsidRPr="00D457CB" w:rsidRDefault="00AA51C6" w:rsidP="00F47782">
            <w:pPr>
              <w:ind w:right="72"/>
              <w:jc w:val="center"/>
            </w:pPr>
            <w:r w:rsidRPr="00D457CB">
              <w:t>1</w:t>
            </w:r>
          </w:p>
        </w:tc>
      </w:tr>
      <w:tr w:rsidR="00CA6CC8" w:rsidRPr="00D457CB" w14:paraId="2AE3B0E3" w14:textId="77777777" w:rsidTr="00F47782">
        <w:trPr>
          <w:jc w:val="center"/>
        </w:trPr>
        <w:tc>
          <w:tcPr>
            <w:tcW w:w="3155" w:type="dxa"/>
            <w:shd w:val="clear" w:color="auto" w:fill="auto"/>
          </w:tcPr>
          <w:p w14:paraId="526147D8" w14:textId="77777777" w:rsidR="00CA6CC8" w:rsidRPr="00D457CB" w:rsidRDefault="00B218C2" w:rsidP="00F47782">
            <w:pPr>
              <w:ind w:right="72"/>
            </w:pPr>
            <w:r w:rsidRPr="00D457CB">
              <w:t>Inter-BS distance</w:t>
            </w:r>
            <w:r w:rsidR="00F516A7" w:rsidRPr="00D457CB">
              <w:t>(ISD)</w:t>
            </w:r>
          </w:p>
        </w:tc>
        <w:tc>
          <w:tcPr>
            <w:tcW w:w="4945" w:type="dxa"/>
            <w:shd w:val="clear" w:color="auto" w:fill="auto"/>
          </w:tcPr>
          <w:p w14:paraId="790E0BB2" w14:textId="77777777" w:rsidR="00CA6CC8" w:rsidRPr="00D457CB" w:rsidRDefault="00F516A7" w:rsidP="00F47782">
            <w:pPr>
              <w:ind w:right="72"/>
              <w:jc w:val="center"/>
            </w:pPr>
            <w:r w:rsidRPr="00D457CB">
              <w:t>5</w:t>
            </w:r>
            <w:r w:rsidR="00B218C2" w:rsidRPr="00D457CB">
              <w:t>00m</w:t>
            </w:r>
          </w:p>
        </w:tc>
      </w:tr>
      <w:tr w:rsidR="00CA6CC8" w:rsidRPr="00D457CB" w14:paraId="5464D874" w14:textId="77777777" w:rsidTr="00F47782">
        <w:trPr>
          <w:jc w:val="center"/>
        </w:trPr>
        <w:tc>
          <w:tcPr>
            <w:tcW w:w="3155" w:type="dxa"/>
            <w:shd w:val="clear" w:color="auto" w:fill="auto"/>
          </w:tcPr>
          <w:p w14:paraId="7C05CCCD" w14:textId="77777777" w:rsidR="00CA6CC8" w:rsidRPr="00D457CB" w:rsidRDefault="00CA6CC8" w:rsidP="00F47782">
            <w:pPr>
              <w:ind w:right="72"/>
            </w:pPr>
            <w:r w:rsidRPr="00D457CB">
              <w:t>Number of SS blocks per SS burst set/ SS burst periodicity</w:t>
            </w:r>
          </w:p>
        </w:tc>
        <w:tc>
          <w:tcPr>
            <w:tcW w:w="4945" w:type="dxa"/>
            <w:shd w:val="clear" w:color="auto" w:fill="auto"/>
          </w:tcPr>
          <w:p w14:paraId="058EDA99" w14:textId="77777777" w:rsidR="00CA6CC8" w:rsidRPr="00D457CB" w:rsidRDefault="00B218C2" w:rsidP="00F47782">
            <w:pPr>
              <w:ind w:right="72"/>
              <w:jc w:val="center"/>
            </w:pPr>
            <w:r w:rsidRPr="00D457CB">
              <w:t>6</w:t>
            </w:r>
          </w:p>
        </w:tc>
      </w:tr>
      <w:tr w:rsidR="00F516A7" w:rsidRPr="00D457CB" w14:paraId="57DCA17E" w14:textId="77777777" w:rsidTr="00F47782">
        <w:trPr>
          <w:jc w:val="center"/>
        </w:trPr>
        <w:tc>
          <w:tcPr>
            <w:tcW w:w="3155" w:type="dxa"/>
            <w:shd w:val="clear" w:color="auto" w:fill="auto"/>
          </w:tcPr>
          <w:p w14:paraId="3BD0AECF" w14:textId="77777777" w:rsidR="00F516A7" w:rsidRPr="00D457CB" w:rsidRDefault="00F516A7" w:rsidP="00F47782">
            <w:pPr>
              <w:ind w:right="72"/>
              <w:rPr>
                <w:lang w:eastAsia="zh-CN"/>
              </w:rPr>
            </w:pPr>
            <w:r w:rsidRPr="00D457CB">
              <w:rPr>
                <w:lang w:eastAsia="zh-CN"/>
              </w:rPr>
              <w:t>BS transimter power</w:t>
            </w:r>
          </w:p>
        </w:tc>
        <w:tc>
          <w:tcPr>
            <w:tcW w:w="4945" w:type="dxa"/>
            <w:shd w:val="clear" w:color="auto" w:fill="auto"/>
          </w:tcPr>
          <w:p w14:paraId="4FCF1EC7" w14:textId="77777777" w:rsidR="00F516A7" w:rsidRPr="00D457CB" w:rsidRDefault="00F516A7">
            <w:pPr>
              <w:autoSpaceDE/>
              <w:autoSpaceDN/>
              <w:adjustRightInd/>
              <w:snapToGrid/>
              <w:spacing w:after="0"/>
              <w:ind w:right="72"/>
              <w:jc w:val="center"/>
              <w:rPr>
                <w:lang w:eastAsia="zh-CN"/>
              </w:rPr>
            </w:pPr>
            <w:r w:rsidRPr="00D457CB">
              <w:rPr>
                <w:lang w:eastAsia="zh-CN"/>
              </w:rPr>
              <w:t>46 dBm</w:t>
            </w:r>
          </w:p>
        </w:tc>
      </w:tr>
      <w:tr w:rsidR="00CA6CC8" w:rsidRPr="00D457CB" w14:paraId="0DC8DFD6" w14:textId="77777777" w:rsidTr="00F47782">
        <w:trPr>
          <w:jc w:val="center"/>
        </w:trPr>
        <w:tc>
          <w:tcPr>
            <w:tcW w:w="3155" w:type="dxa"/>
            <w:shd w:val="clear" w:color="auto" w:fill="auto"/>
          </w:tcPr>
          <w:p w14:paraId="462C3983" w14:textId="77777777" w:rsidR="00CA6CC8" w:rsidRPr="00D457CB" w:rsidRDefault="00B218C2" w:rsidP="00F47782">
            <w:pPr>
              <w:ind w:right="72"/>
            </w:pPr>
            <w:r w:rsidRPr="00D457CB">
              <w:t>BS antenna element gain + connector loss</w:t>
            </w:r>
          </w:p>
        </w:tc>
        <w:tc>
          <w:tcPr>
            <w:tcW w:w="4945" w:type="dxa"/>
            <w:shd w:val="clear" w:color="auto" w:fill="auto"/>
          </w:tcPr>
          <w:p w14:paraId="29A72F28" w14:textId="77777777" w:rsidR="00CA6CC8" w:rsidRPr="00D457CB" w:rsidRDefault="00B218C2" w:rsidP="002C4905">
            <w:pPr>
              <w:autoSpaceDE/>
              <w:autoSpaceDN/>
              <w:adjustRightInd/>
              <w:snapToGrid/>
              <w:spacing w:after="0"/>
              <w:ind w:right="72"/>
              <w:jc w:val="center"/>
            </w:pPr>
            <w:r w:rsidRPr="00D457CB">
              <w:t>6.5dBi</w:t>
            </w:r>
          </w:p>
        </w:tc>
      </w:tr>
      <w:tr w:rsidR="00CA6CC8" w:rsidRPr="00D457CB" w14:paraId="278BCA41" w14:textId="77777777" w:rsidTr="00F47782">
        <w:trPr>
          <w:jc w:val="center"/>
        </w:trPr>
        <w:tc>
          <w:tcPr>
            <w:tcW w:w="3155" w:type="dxa"/>
            <w:shd w:val="clear" w:color="auto" w:fill="auto"/>
          </w:tcPr>
          <w:p w14:paraId="6E3FC119" w14:textId="77777777" w:rsidR="00CA6CC8" w:rsidRPr="00D457CB" w:rsidRDefault="00CA6CC8" w:rsidP="00F47782">
            <w:pPr>
              <w:ind w:right="72"/>
            </w:pPr>
            <w:r w:rsidRPr="00D457CB">
              <w:t>L3 filter</w:t>
            </w:r>
          </w:p>
        </w:tc>
        <w:tc>
          <w:tcPr>
            <w:tcW w:w="4945" w:type="dxa"/>
            <w:shd w:val="clear" w:color="auto" w:fill="auto"/>
          </w:tcPr>
          <w:p w14:paraId="1EDFCA4E" w14:textId="77777777" w:rsidR="00CA6CC8" w:rsidRPr="00D457CB" w:rsidRDefault="00CA6CC8" w:rsidP="00F47782">
            <w:pPr>
              <w:ind w:right="72"/>
              <w:jc w:val="center"/>
              <w:rPr>
                <w:noProof/>
                <w:lang w:eastAsia="zh-CN"/>
              </w:rPr>
            </w:pPr>
            <w:r w:rsidRPr="00D457CB">
              <w:rPr>
                <w:noProof/>
                <w:lang w:eastAsia="zh-CN"/>
              </w:rPr>
              <w:t>Defined in section 5.5.3.2 in 38.331</w:t>
            </w:r>
          </w:p>
          <w:p w14:paraId="0A60CD4F" w14:textId="77777777" w:rsidR="00CA6CC8" w:rsidRPr="00D457CB" w:rsidRDefault="00907222" w:rsidP="00F47782">
            <w:pPr>
              <w:ind w:right="72"/>
              <w:jc w:val="center"/>
              <w:rPr>
                <w:noProof/>
                <w:lang w:eastAsia="zh-CN"/>
              </w:rPr>
            </w:pPr>
            <m:oMathPara>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n</m:t>
                    </m:r>
                  </m:sub>
                </m:sSub>
                <m:r>
                  <w:rPr>
                    <w:rFonts w:ascii="Cambria Math" w:hAnsi="Cambria Math"/>
                    <w:noProof/>
                    <w:lang w:eastAsia="zh-CN"/>
                  </w:rPr>
                  <m:t>=</m:t>
                </m:r>
                <m:d>
                  <m:dPr>
                    <m:ctrlPr>
                      <w:rPr>
                        <w:rFonts w:ascii="Cambria Math" w:hAnsi="Cambria Math"/>
                        <w:i/>
                        <w:noProof/>
                        <w:lang w:eastAsia="zh-CN"/>
                      </w:rPr>
                    </m:ctrlPr>
                  </m:dPr>
                  <m:e>
                    <m:r>
                      <w:rPr>
                        <w:rFonts w:ascii="Cambria Math" w:hAnsi="Cambria Math"/>
                        <w:noProof/>
                        <w:lang w:eastAsia="zh-CN"/>
                      </w:rPr>
                      <m:t>1-a</m:t>
                    </m:r>
                  </m:e>
                </m:d>
                <m:r>
                  <w:rPr>
                    <w:rFonts w:ascii="Cambria Math" w:hAnsi="Cambria Math"/>
                    <w:noProof/>
                    <w:lang w:eastAsia="zh-CN"/>
                  </w:rPr>
                  <m:t>∙</m:t>
                </m:r>
                <m:sSub>
                  <m:sSubPr>
                    <m:ctrlPr>
                      <w:rPr>
                        <w:rFonts w:ascii="Cambria Math" w:hAnsi="Cambria Math"/>
                        <w:i/>
                        <w:noProof/>
                        <w:lang w:eastAsia="zh-CN"/>
                      </w:rPr>
                    </m:ctrlPr>
                  </m:sSubPr>
                  <m:e>
                    <m:r>
                      <w:rPr>
                        <w:rFonts w:ascii="Cambria Math" w:hAnsi="Cambria Math"/>
                        <w:noProof/>
                        <w:lang w:eastAsia="zh-CN"/>
                      </w:rPr>
                      <m:t>F</m:t>
                    </m:r>
                  </m:e>
                  <m:sub>
                    <m:r>
                      <w:rPr>
                        <w:rFonts w:ascii="Cambria Math" w:hAnsi="Cambria Math"/>
                        <w:noProof/>
                        <w:lang w:eastAsia="zh-CN"/>
                      </w:rPr>
                      <m:t>n-1</m:t>
                    </m:r>
                  </m:sub>
                </m:sSub>
                <m:r>
                  <w:rPr>
                    <w:rFonts w:ascii="Cambria Math" w:hAnsi="Cambria Math"/>
                    <w:noProof/>
                    <w:lang w:eastAsia="zh-CN"/>
                  </w:rPr>
                  <m:t>+a∙</m:t>
                </m:r>
                <m:sSub>
                  <m:sSubPr>
                    <m:ctrlPr>
                      <w:rPr>
                        <w:rFonts w:ascii="Cambria Math" w:hAnsi="Cambria Math"/>
                        <w:i/>
                        <w:noProof/>
                        <w:lang w:eastAsia="zh-CN"/>
                      </w:rPr>
                    </m:ctrlPr>
                  </m:sSubPr>
                  <m:e>
                    <m:r>
                      <w:rPr>
                        <w:rFonts w:ascii="Cambria Math" w:hAnsi="Cambria Math"/>
                        <w:noProof/>
                        <w:lang w:eastAsia="zh-CN"/>
                      </w:rPr>
                      <m:t>M</m:t>
                    </m:r>
                  </m:e>
                  <m:sub>
                    <m:r>
                      <w:rPr>
                        <w:rFonts w:ascii="Cambria Math" w:hAnsi="Cambria Math"/>
                        <w:noProof/>
                        <w:lang w:eastAsia="zh-CN"/>
                      </w:rPr>
                      <m:t>n</m:t>
                    </m:r>
                  </m:sub>
                </m:sSub>
              </m:oMath>
            </m:oMathPara>
          </w:p>
          <w:p w14:paraId="3EB1014D" w14:textId="77777777" w:rsidR="00CA6CC8" w:rsidRPr="00D457CB" w:rsidRDefault="00CA6CC8" w:rsidP="00F47782">
            <w:pPr>
              <w:ind w:right="72"/>
              <w:jc w:val="center"/>
            </w:pPr>
            <w:r w:rsidRPr="00D457CB">
              <w:t>Where a = 1/2</w:t>
            </w:r>
            <w:r w:rsidRPr="00D457CB">
              <w:rPr>
                <w:vertAlign w:val="superscript"/>
              </w:rPr>
              <w:t>(</w:t>
            </w:r>
            <w:r w:rsidRPr="00D457CB">
              <w:rPr>
                <w:bCs/>
                <w:iCs/>
                <w:vertAlign w:val="superscript"/>
              </w:rPr>
              <w:t>k</w:t>
            </w:r>
            <w:r w:rsidRPr="00D457CB">
              <w:rPr>
                <w:vertAlign w:val="superscript"/>
              </w:rPr>
              <w:t xml:space="preserve">/4)   </w:t>
            </w:r>
            <w:r w:rsidRPr="00D457CB">
              <w:t>and k=1</w:t>
            </w:r>
          </w:p>
        </w:tc>
      </w:tr>
      <w:tr w:rsidR="00CA6CC8" w:rsidRPr="00D457CB" w14:paraId="1589F937" w14:textId="77777777" w:rsidTr="00F47782">
        <w:trPr>
          <w:jc w:val="center"/>
        </w:trPr>
        <w:tc>
          <w:tcPr>
            <w:tcW w:w="3155" w:type="dxa"/>
            <w:shd w:val="clear" w:color="auto" w:fill="auto"/>
          </w:tcPr>
          <w:p w14:paraId="38DAECF1" w14:textId="77777777" w:rsidR="00CA6CC8" w:rsidRPr="00D457CB" w:rsidRDefault="00CA6CC8" w:rsidP="00F47782">
            <w:pPr>
              <w:ind w:right="72"/>
            </w:pPr>
            <w:r w:rsidRPr="00D457CB">
              <w:t>Evaluation metric</w:t>
            </w:r>
          </w:p>
        </w:tc>
        <w:tc>
          <w:tcPr>
            <w:tcW w:w="4945" w:type="dxa"/>
            <w:shd w:val="clear" w:color="auto" w:fill="auto"/>
          </w:tcPr>
          <w:p w14:paraId="41C09E69" w14:textId="77777777" w:rsidR="00CA6CC8" w:rsidRPr="00D457CB" w:rsidRDefault="00CA6CC8" w:rsidP="00F47782">
            <w:pPr>
              <w:ind w:right="72"/>
            </w:pPr>
            <w:r w:rsidRPr="00D457CB">
              <w:t>Delta RSRP(dB) = measured RSRP – ideal RSRP</w:t>
            </w:r>
          </w:p>
        </w:tc>
      </w:tr>
    </w:tbl>
    <w:p w14:paraId="692A6900" w14:textId="77777777" w:rsidR="00136A23" w:rsidRPr="00D457CB" w:rsidRDefault="00136A23" w:rsidP="00CF195E">
      <w:pPr>
        <w:rPr>
          <w:kern w:val="2"/>
          <w:lang w:eastAsia="zh-CN"/>
        </w:rPr>
      </w:pPr>
    </w:p>
    <w:p w14:paraId="1B0B23C8" w14:textId="6FA1E7A4" w:rsidR="000A449D" w:rsidRPr="00D457CB" w:rsidRDefault="000A449D" w:rsidP="000A449D">
      <w:pPr>
        <w:pStyle w:val="Heading1"/>
        <w:keepLines/>
        <w:numPr>
          <w:ilvl w:val="0"/>
          <w:numId w:val="0"/>
        </w:numPr>
        <w:pBdr>
          <w:top w:val="single" w:sz="12" w:space="3" w:color="auto"/>
        </w:pBdr>
        <w:tabs>
          <w:tab w:val="left" w:pos="567"/>
        </w:tabs>
        <w:overflowPunct w:val="0"/>
        <w:spacing w:after="180"/>
        <w:ind w:firstLineChars="50" w:firstLine="180"/>
        <w:textAlignment w:val="baseline"/>
        <w:rPr>
          <w:sz w:val="36"/>
          <w:szCs w:val="20"/>
          <w:lang w:val="fr-FR"/>
        </w:rPr>
      </w:pPr>
      <w:r w:rsidRPr="00D457CB">
        <w:rPr>
          <w:b w:val="0"/>
          <w:bCs w:val="0"/>
          <w:sz w:val="36"/>
          <w:szCs w:val="20"/>
          <w:lang w:val="fr-FR"/>
        </w:rPr>
        <w:t>Annex-2 : Parameter assumption</w:t>
      </w:r>
      <w:r w:rsidR="007E54B1">
        <w:rPr>
          <w:b w:val="0"/>
          <w:bCs w:val="0"/>
          <w:sz w:val="36"/>
          <w:szCs w:val="20"/>
          <w:lang w:val="fr-FR"/>
        </w:rPr>
        <w:t>s</w:t>
      </w:r>
      <w:r w:rsidRPr="00D457CB">
        <w:rPr>
          <w:b w:val="0"/>
          <w:bCs w:val="0"/>
          <w:sz w:val="36"/>
          <w:szCs w:val="20"/>
          <w:lang w:val="fr-FR"/>
        </w:rPr>
        <w:t xml:space="preserve"> for criterion S</w:t>
      </w:r>
    </w:p>
    <w:p w14:paraId="15687006" w14:textId="77777777" w:rsidR="000A449D" w:rsidRPr="00D457CB" w:rsidRDefault="000A449D" w:rsidP="000A449D">
      <w:pPr>
        <w:pStyle w:val="BodyText"/>
        <w:jc w:val="center"/>
        <w:rPr>
          <w:b/>
          <w:lang w:eastAsia="zh-CN"/>
        </w:rPr>
      </w:pPr>
      <w:r w:rsidRPr="00D457CB">
        <w:rPr>
          <w:b/>
          <w:lang w:eastAsia="zh-CN"/>
        </w:rPr>
        <w:t>Table A-2: Simulation assumptions for criterion S</w:t>
      </w:r>
    </w:p>
    <w:tbl>
      <w:tblPr>
        <w:tblStyle w:val="TableGrid"/>
        <w:tblW w:w="4240" w:type="dxa"/>
        <w:tblInd w:w="2420" w:type="dxa"/>
        <w:tblLook w:val="0600" w:firstRow="0" w:lastRow="0" w:firstColumn="0" w:lastColumn="0" w:noHBand="1" w:noVBand="1"/>
      </w:tblPr>
      <w:tblGrid>
        <w:gridCol w:w="1860"/>
        <w:gridCol w:w="2380"/>
      </w:tblGrid>
      <w:tr w:rsidR="000A449D" w:rsidRPr="00D457CB" w14:paraId="52F59E24" w14:textId="77777777" w:rsidTr="002C4905">
        <w:trPr>
          <w:trHeight w:val="398"/>
        </w:trPr>
        <w:tc>
          <w:tcPr>
            <w:tcW w:w="1860" w:type="dxa"/>
            <w:hideMark/>
          </w:tcPr>
          <w:p w14:paraId="629E4AC7" w14:textId="77777777" w:rsidR="000A449D" w:rsidRPr="00D457CB" w:rsidRDefault="000A449D" w:rsidP="00F47782">
            <w:pPr>
              <w:jc w:val="center"/>
              <w:rPr>
                <w:kern w:val="2"/>
                <w:lang w:eastAsia="zh-CN"/>
              </w:rPr>
            </w:pPr>
            <w:r w:rsidRPr="00D457CB">
              <w:rPr>
                <w:kern w:val="2"/>
                <w:lang w:val="en-GB" w:eastAsia="zh-CN"/>
              </w:rPr>
              <w:t>Q</w:t>
            </w:r>
            <w:r w:rsidRPr="00D457CB">
              <w:rPr>
                <w:kern w:val="2"/>
                <w:vertAlign w:val="subscript"/>
                <w:lang w:val="en-GB" w:eastAsia="zh-CN"/>
              </w:rPr>
              <w:t>rxlevmin</w:t>
            </w:r>
          </w:p>
        </w:tc>
        <w:tc>
          <w:tcPr>
            <w:tcW w:w="2380" w:type="dxa"/>
            <w:hideMark/>
          </w:tcPr>
          <w:p w14:paraId="6DA7A1C3" w14:textId="77777777" w:rsidR="000A449D" w:rsidRPr="00D457CB" w:rsidRDefault="000A449D" w:rsidP="00F47782">
            <w:pPr>
              <w:jc w:val="center"/>
              <w:rPr>
                <w:kern w:val="2"/>
                <w:lang w:eastAsia="zh-CN"/>
              </w:rPr>
            </w:pPr>
            <w:r w:rsidRPr="00D457CB">
              <w:rPr>
                <w:kern w:val="2"/>
                <w:lang w:eastAsia="zh-CN"/>
              </w:rPr>
              <w:t>-128 (dBm)</w:t>
            </w:r>
          </w:p>
        </w:tc>
      </w:tr>
      <w:tr w:rsidR="000A449D" w:rsidRPr="00D457CB" w14:paraId="5E2B7122" w14:textId="77777777" w:rsidTr="002C4905">
        <w:trPr>
          <w:trHeight w:val="410"/>
        </w:trPr>
        <w:tc>
          <w:tcPr>
            <w:tcW w:w="1860" w:type="dxa"/>
            <w:hideMark/>
          </w:tcPr>
          <w:p w14:paraId="33C09EED" w14:textId="77777777" w:rsidR="000A449D" w:rsidRPr="00D457CB" w:rsidRDefault="000A449D" w:rsidP="00F47782">
            <w:pPr>
              <w:jc w:val="center"/>
              <w:rPr>
                <w:kern w:val="2"/>
                <w:lang w:eastAsia="zh-CN"/>
              </w:rPr>
            </w:pPr>
            <w:r w:rsidRPr="00D457CB">
              <w:rPr>
                <w:kern w:val="2"/>
                <w:lang w:val="en-GB" w:eastAsia="zh-CN"/>
              </w:rPr>
              <w:t>Q</w:t>
            </w:r>
            <w:r w:rsidRPr="00D457CB">
              <w:rPr>
                <w:kern w:val="2"/>
                <w:vertAlign w:val="subscript"/>
                <w:lang w:val="en-GB" w:eastAsia="zh-CN"/>
              </w:rPr>
              <w:t>qualmin</w:t>
            </w:r>
          </w:p>
        </w:tc>
        <w:tc>
          <w:tcPr>
            <w:tcW w:w="2380" w:type="dxa"/>
            <w:hideMark/>
          </w:tcPr>
          <w:p w14:paraId="7F9DA763" w14:textId="77777777" w:rsidR="000A449D" w:rsidRPr="00D457CB" w:rsidRDefault="000A449D" w:rsidP="00F47782">
            <w:pPr>
              <w:jc w:val="center"/>
              <w:rPr>
                <w:kern w:val="2"/>
                <w:lang w:eastAsia="zh-CN"/>
              </w:rPr>
            </w:pPr>
            <w:r w:rsidRPr="00D457CB">
              <w:rPr>
                <w:kern w:val="2"/>
                <w:lang w:val="en-GB" w:eastAsia="zh-CN"/>
              </w:rPr>
              <w:t>infinite</w:t>
            </w:r>
          </w:p>
        </w:tc>
      </w:tr>
      <w:tr w:rsidR="000A449D" w:rsidRPr="00D457CB" w14:paraId="50DCB7F0" w14:textId="77777777" w:rsidTr="002C4905">
        <w:trPr>
          <w:trHeight w:val="308"/>
        </w:trPr>
        <w:tc>
          <w:tcPr>
            <w:tcW w:w="1860" w:type="dxa"/>
            <w:hideMark/>
          </w:tcPr>
          <w:p w14:paraId="439FFC0B" w14:textId="77777777" w:rsidR="000A449D" w:rsidRPr="00D457CB" w:rsidRDefault="000A449D" w:rsidP="00F47782">
            <w:pPr>
              <w:jc w:val="center"/>
              <w:rPr>
                <w:kern w:val="2"/>
                <w:lang w:eastAsia="zh-CN"/>
              </w:rPr>
            </w:pPr>
            <w:r w:rsidRPr="00D457CB">
              <w:rPr>
                <w:kern w:val="2"/>
                <w:lang w:val="en-GB" w:eastAsia="zh-CN"/>
              </w:rPr>
              <w:t>Q</w:t>
            </w:r>
            <w:r w:rsidRPr="00D457CB">
              <w:rPr>
                <w:kern w:val="2"/>
                <w:vertAlign w:val="subscript"/>
                <w:lang w:val="en-GB" w:eastAsia="zh-CN"/>
              </w:rPr>
              <w:t>rxlevminoffset</w:t>
            </w:r>
          </w:p>
        </w:tc>
        <w:tc>
          <w:tcPr>
            <w:tcW w:w="2380" w:type="dxa"/>
            <w:hideMark/>
          </w:tcPr>
          <w:p w14:paraId="6B9511E7" w14:textId="77777777" w:rsidR="000A449D" w:rsidRPr="00D457CB" w:rsidRDefault="000A449D" w:rsidP="00F47782">
            <w:pPr>
              <w:jc w:val="center"/>
              <w:rPr>
                <w:kern w:val="2"/>
                <w:lang w:eastAsia="zh-CN"/>
              </w:rPr>
            </w:pPr>
            <w:r w:rsidRPr="00D457CB">
              <w:rPr>
                <w:kern w:val="2"/>
                <w:lang w:val="en-GB" w:eastAsia="zh-CN"/>
              </w:rPr>
              <w:t>0</w:t>
            </w:r>
          </w:p>
        </w:tc>
      </w:tr>
      <w:tr w:rsidR="000A449D" w:rsidRPr="00D457CB" w14:paraId="69B0A130" w14:textId="77777777" w:rsidTr="002C4905">
        <w:trPr>
          <w:trHeight w:val="410"/>
        </w:trPr>
        <w:tc>
          <w:tcPr>
            <w:tcW w:w="1860" w:type="dxa"/>
            <w:hideMark/>
          </w:tcPr>
          <w:p w14:paraId="3E89571E" w14:textId="77777777" w:rsidR="000A449D" w:rsidRPr="00D457CB" w:rsidRDefault="000A449D" w:rsidP="00F47782">
            <w:pPr>
              <w:jc w:val="center"/>
              <w:rPr>
                <w:kern w:val="2"/>
                <w:lang w:eastAsia="zh-CN"/>
              </w:rPr>
            </w:pPr>
            <w:r w:rsidRPr="00D457CB">
              <w:rPr>
                <w:kern w:val="2"/>
                <w:lang w:val="en-GB" w:eastAsia="zh-CN"/>
              </w:rPr>
              <w:t>Q</w:t>
            </w:r>
            <w:r w:rsidRPr="00D457CB">
              <w:rPr>
                <w:kern w:val="2"/>
                <w:vertAlign w:val="subscript"/>
                <w:lang w:val="en-GB" w:eastAsia="zh-CN"/>
              </w:rPr>
              <w:t>qualminoffset</w:t>
            </w:r>
          </w:p>
        </w:tc>
        <w:tc>
          <w:tcPr>
            <w:tcW w:w="2380" w:type="dxa"/>
            <w:hideMark/>
          </w:tcPr>
          <w:p w14:paraId="35DFE713" w14:textId="77777777" w:rsidR="000A449D" w:rsidRPr="00D457CB" w:rsidRDefault="000A449D" w:rsidP="00F47782">
            <w:pPr>
              <w:jc w:val="center"/>
              <w:rPr>
                <w:kern w:val="2"/>
                <w:lang w:eastAsia="zh-CN"/>
              </w:rPr>
            </w:pPr>
            <w:r w:rsidRPr="00D457CB">
              <w:rPr>
                <w:kern w:val="2"/>
                <w:lang w:val="en-GB" w:eastAsia="zh-CN"/>
              </w:rPr>
              <w:t>0</w:t>
            </w:r>
          </w:p>
        </w:tc>
      </w:tr>
      <w:tr w:rsidR="000A449D" w:rsidRPr="00D457CB" w14:paraId="652D29A3" w14:textId="77777777" w:rsidTr="002C4905">
        <w:trPr>
          <w:trHeight w:val="616"/>
        </w:trPr>
        <w:tc>
          <w:tcPr>
            <w:tcW w:w="1860" w:type="dxa"/>
            <w:hideMark/>
          </w:tcPr>
          <w:p w14:paraId="38248DBF" w14:textId="77777777" w:rsidR="000A449D" w:rsidRPr="00D457CB" w:rsidRDefault="000A449D" w:rsidP="00F47782">
            <w:pPr>
              <w:jc w:val="center"/>
              <w:rPr>
                <w:kern w:val="2"/>
                <w:lang w:eastAsia="zh-CN"/>
              </w:rPr>
            </w:pPr>
            <w:r w:rsidRPr="00D457CB">
              <w:rPr>
                <w:kern w:val="2"/>
                <w:lang w:val="en-GB" w:eastAsia="zh-CN"/>
              </w:rPr>
              <w:t>P</w:t>
            </w:r>
            <w:r w:rsidRPr="00D457CB">
              <w:rPr>
                <w:kern w:val="2"/>
                <w:vertAlign w:val="subscript"/>
                <w:lang w:val="en-GB" w:eastAsia="zh-CN"/>
              </w:rPr>
              <w:t>compensation</w:t>
            </w:r>
          </w:p>
        </w:tc>
        <w:tc>
          <w:tcPr>
            <w:tcW w:w="2380" w:type="dxa"/>
            <w:hideMark/>
          </w:tcPr>
          <w:p w14:paraId="6D5EB406" w14:textId="77777777" w:rsidR="000A449D" w:rsidRPr="00D457CB" w:rsidRDefault="000A449D" w:rsidP="00F47782">
            <w:pPr>
              <w:jc w:val="center"/>
              <w:rPr>
                <w:kern w:val="2"/>
                <w:lang w:eastAsia="zh-CN"/>
              </w:rPr>
            </w:pPr>
            <w:r w:rsidRPr="00D457CB">
              <w:rPr>
                <w:kern w:val="2"/>
                <w:lang w:val="en-GB" w:eastAsia="zh-CN"/>
              </w:rPr>
              <w:t>0 (UE not support)</w:t>
            </w:r>
          </w:p>
        </w:tc>
      </w:tr>
      <w:tr w:rsidR="000A449D" w:rsidRPr="00D457CB" w14:paraId="543A2AB0" w14:textId="77777777" w:rsidTr="002C4905">
        <w:trPr>
          <w:trHeight w:val="616"/>
        </w:trPr>
        <w:tc>
          <w:tcPr>
            <w:tcW w:w="1860" w:type="dxa"/>
            <w:hideMark/>
          </w:tcPr>
          <w:p w14:paraId="10A33BF1" w14:textId="77777777" w:rsidR="000A449D" w:rsidRPr="00D457CB" w:rsidRDefault="000A449D" w:rsidP="00F47782">
            <w:pPr>
              <w:jc w:val="center"/>
              <w:rPr>
                <w:kern w:val="2"/>
                <w:lang w:eastAsia="zh-CN"/>
              </w:rPr>
            </w:pPr>
            <w:r w:rsidRPr="00D457CB">
              <w:rPr>
                <w:kern w:val="2"/>
                <w:lang w:val="en-GB" w:eastAsia="zh-CN"/>
              </w:rPr>
              <w:t>Q</w:t>
            </w:r>
            <w:r w:rsidRPr="00D457CB">
              <w:rPr>
                <w:kern w:val="2"/>
                <w:vertAlign w:val="subscript"/>
                <w:lang w:val="en-GB" w:eastAsia="zh-CN"/>
              </w:rPr>
              <w:t>offsettemp</w:t>
            </w:r>
          </w:p>
        </w:tc>
        <w:tc>
          <w:tcPr>
            <w:tcW w:w="2380" w:type="dxa"/>
            <w:hideMark/>
          </w:tcPr>
          <w:p w14:paraId="613F4B57" w14:textId="77777777" w:rsidR="000A449D" w:rsidRPr="00D457CB" w:rsidRDefault="000A449D" w:rsidP="00F47782">
            <w:pPr>
              <w:jc w:val="center"/>
              <w:rPr>
                <w:kern w:val="2"/>
                <w:lang w:eastAsia="zh-CN"/>
              </w:rPr>
            </w:pPr>
            <w:r w:rsidRPr="00D457CB">
              <w:rPr>
                <w:kern w:val="2"/>
                <w:lang w:val="en-GB" w:eastAsia="zh-CN"/>
              </w:rPr>
              <w:t>0</w:t>
            </w:r>
          </w:p>
        </w:tc>
      </w:tr>
    </w:tbl>
    <w:p w14:paraId="568472DC" w14:textId="314060A9" w:rsidR="000A449D" w:rsidRPr="00D457CB" w:rsidRDefault="000A449D" w:rsidP="000A449D">
      <w:pPr>
        <w:pStyle w:val="Heading1"/>
        <w:keepLines/>
        <w:numPr>
          <w:ilvl w:val="0"/>
          <w:numId w:val="0"/>
        </w:numPr>
        <w:pBdr>
          <w:top w:val="single" w:sz="12" w:space="3" w:color="auto"/>
        </w:pBdr>
        <w:tabs>
          <w:tab w:val="left" w:pos="567"/>
        </w:tabs>
        <w:overflowPunct w:val="0"/>
        <w:spacing w:after="180"/>
        <w:ind w:firstLineChars="50" w:firstLine="180"/>
        <w:textAlignment w:val="baseline"/>
        <w:rPr>
          <w:sz w:val="36"/>
          <w:szCs w:val="20"/>
          <w:lang w:val="fr-FR"/>
        </w:rPr>
      </w:pPr>
      <w:r w:rsidRPr="00D457CB">
        <w:rPr>
          <w:b w:val="0"/>
          <w:bCs w:val="0"/>
          <w:sz w:val="36"/>
          <w:szCs w:val="20"/>
          <w:lang w:val="fr-FR"/>
        </w:rPr>
        <w:t>Annex-3 : Simulation assumption</w:t>
      </w:r>
      <w:r w:rsidR="007E54B1">
        <w:rPr>
          <w:b w:val="0"/>
          <w:bCs w:val="0"/>
          <w:sz w:val="36"/>
          <w:szCs w:val="20"/>
          <w:lang w:val="fr-FR"/>
        </w:rPr>
        <w:t>s</w:t>
      </w:r>
      <w:r w:rsidRPr="00D457CB">
        <w:rPr>
          <w:b w:val="0"/>
          <w:bCs w:val="0"/>
          <w:sz w:val="36"/>
          <w:szCs w:val="20"/>
          <w:lang w:val="fr-FR"/>
        </w:rPr>
        <w:t xml:space="preserve"> for RSRP accuracy</w:t>
      </w:r>
    </w:p>
    <w:p w14:paraId="3237425B" w14:textId="77777777" w:rsidR="000A449D" w:rsidRPr="00D457CB" w:rsidRDefault="000A449D" w:rsidP="000A449D">
      <w:pPr>
        <w:pStyle w:val="BodyText"/>
        <w:jc w:val="center"/>
        <w:rPr>
          <w:b/>
          <w:lang w:eastAsia="zh-CN"/>
        </w:rPr>
      </w:pPr>
      <w:r w:rsidRPr="00D457CB">
        <w:rPr>
          <w:b/>
          <w:lang w:eastAsia="zh-CN"/>
        </w:rPr>
        <w:t>Table A-3: Simulation assumptions for RSRP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5"/>
        <w:gridCol w:w="4945"/>
      </w:tblGrid>
      <w:tr w:rsidR="000A449D" w:rsidRPr="00D457CB" w14:paraId="7FE65040" w14:textId="77777777" w:rsidTr="00F47782">
        <w:trPr>
          <w:jc w:val="center"/>
        </w:trPr>
        <w:tc>
          <w:tcPr>
            <w:tcW w:w="3155" w:type="dxa"/>
            <w:tcBorders>
              <w:top w:val="double" w:sz="4" w:space="0" w:color="auto"/>
            </w:tcBorders>
            <w:shd w:val="clear" w:color="auto" w:fill="auto"/>
          </w:tcPr>
          <w:p w14:paraId="0CF96E22" w14:textId="77777777" w:rsidR="000A449D" w:rsidRPr="00D457CB" w:rsidRDefault="000A449D" w:rsidP="00F47782">
            <w:pPr>
              <w:ind w:right="72"/>
              <w:rPr>
                <w:b/>
                <w:lang w:eastAsia="ja-JP"/>
              </w:rPr>
            </w:pPr>
            <w:r w:rsidRPr="00D457CB">
              <w:rPr>
                <w:b/>
                <w:lang w:eastAsia="ja-JP"/>
              </w:rPr>
              <w:t>Simulation parameters</w:t>
            </w:r>
          </w:p>
        </w:tc>
        <w:tc>
          <w:tcPr>
            <w:tcW w:w="4945" w:type="dxa"/>
            <w:tcBorders>
              <w:top w:val="double" w:sz="4" w:space="0" w:color="auto"/>
            </w:tcBorders>
            <w:shd w:val="clear" w:color="auto" w:fill="auto"/>
          </w:tcPr>
          <w:p w14:paraId="5802D65B" w14:textId="77777777" w:rsidR="000A449D" w:rsidRPr="00D457CB" w:rsidRDefault="000A449D" w:rsidP="00F47782">
            <w:pPr>
              <w:ind w:right="72"/>
              <w:jc w:val="center"/>
              <w:rPr>
                <w:rFonts w:eastAsia="MS Mincho"/>
                <w:b/>
                <w:lang w:eastAsia="ja-JP"/>
              </w:rPr>
            </w:pPr>
            <w:r w:rsidRPr="00D457CB">
              <w:rPr>
                <w:rFonts w:eastAsia="MS Mincho"/>
                <w:b/>
                <w:lang w:eastAsia="ja-JP"/>
              </w:rPr>
              <w:t>values</w:t>
            </w:r>
          </w:p>
        </w:tc>
      </w:tr>
      <w:tr w:rsidR="000A449D" w:rsidRPr="00D457CB" w14:paraId="333A3BC1" w14:textId="77777777" w:rsidTr="00F47782">
        <w:trPr>
          <w:jc w:val="center"/>
        </w:trPr>
        <w:tc>
          <w:tcPr>
            <w:tcW w:w="3155" w:type="dxa"/>
            <w:shd w:val="clear" w:color="auto" w:fill="auto"/>
          </w:tcPr>
          <w:p w14:paraId="41A1965E" w14:textId="77777777" w:rsidR="000A449D" w:rsidRPr="00D457CB" w:rsidRDefault="000A449D" w:rsidP="00F47782">
            <w:pPr>
              <w:ind w:right="72"/>
              <w:rPr>
                <w:lang w:eastAsia="ja-JP"/>
              </w:rPr>
            </w:pPr>
            <w:r w:rsidRPr="00D457CB">
              <w:rPr>
                <w:lang w:eastAsia="ja-JP"/>
              </w:rPr>
              <w:t>Reference Signal</w:t>
            </w:r>
          </w:p>
        </w:tc>
        <w:tc>
          <w:tcPr>
            <w:tcW w:w="4945" w:type="dxa"/>
            <w:shd w:val="clear" w:color="auto" w:fill="auto"/>
          </w:tcPr>
          <w:p w14:paraId="6F127C5F" w14:textId="77777777" w:rsidR="000A449D" w:rsidRPr="00D457CB" w:rsidRDefault="000A449D" w:rsidP="00F47782">
            <w:pPr>
              <w:ind w:right="72"/>
              <w:jc w:val="center"/>
              <w:rPr>
                <w:lang w:eastAsia="ja-JP"/>
              </w:rPr>
            </w:pPr>
            <w:r w:rsidRPr="00D457CB">
              <w:rPr>
                <w:lang w:eastAsia="ja-JP"/>
              </w:rPr>
              <w:t>SSS</w:t>
            </w:r>
          </w:p>
        </w:tc>
      </w:tr>
      <w:tr w:rsidR="000A449D" w:rsidRPr="00D457CB" w14:paraId="03EF3FE2" w14:textId="77777777" w:rsidTr="00F47782">
        <w:trPr>
          <w:jc w:val="center"/>
        </w:trPr>
        <w:tc>
          <w:tcPr>
            <w:tcW w:w="3155" w:type="dxa"/>
            <w:shd w:val="clear" w:color="auto" w:fill="auto"/>
          </w:tcPr>
          <w:p w14:paraId="5C131CAD" w14:textId="77777777" w:rsidR="000A449D" w:rsidRPr="00D457CB" w:rsidRDefault="000A449D" w:rsidP="00F47782">
            <w:pPr>
              <w:ind w:right="72"/>
              <w:rPr>
                <w:rFonts w:eastAsia="MS Mincho"/>
                <w:lang w:eastAsia="ja-JP"/>
              </w:rPr>
            </w:pPr>
            <w:r w:rsidRPr="00D457CB">
              <w:rPr>
                <w:lang w:eastAsia="ja-JP"/>
              </w:rPr>
              <w:t>Scenarios</w:t>
            </w:r>
          </w:p>
        </w:tc>
        <w:tc>
          <w:tcPr>
            <w:tcW w:w="4945" w:type="dxa"/>
            <w:shd w:val="clear" w:color="auto" w:fill="auto"/>
          </w:tcPr>
          <w:p w14:paraId="643FF036" w14:textId="77777777" w:rsidR="000A449D" w:rsidRPr="00D457CB" w:rsidRDefault="000A449D" w:rsidP="00F47782">
            <w:pPr>
              <w:ind w:right="72"/>
              <w:jc w:val="center"/>
              <w:rPr>
                <w:rFonts w:eastAsia="MS Mincho"/>
                <w:lang w:eastAsia="ja-JP"/>
              </w:rPr>
            </w:pPr>
            <w:r w:rsidRPr="00D457CB">
              <w:rPr>
                <w:rFonts w:eastAsia="MS Mincho"/>
                <w:lang w:eastAsia="ja-JP"/>
              </w:rPr>
              <w:t>Umi-LOS/ Umi-NLOS</w:t>
            </w:r>
          </w:p>
        </w:tc>
      </w:tr>
      <w:tr w:rsidR="000A449D" w:rsidRPr="00D457CB" w14:paraId="06727D36" w14:textId="77777777" w:rsidTr="00F47782">
        <w:trPr>
          <w:jc w:val="center"/>
        </w:trPr>
        <w:tc>
          <w:tcPr>
            <w:tcW w:w="3155" w:type="dxa"/>
            <w:shd w:val="clear" w:color="auto" w:fill="auto"/>
            <w:vAlign w:val="center"/>
          </w:tcPr>
          <w:p w14:paraId="0C7262AC" w14:textId="77777777" w:rsidR="000A449D" w:rsidRPr="00D457CB" w:rsidRDefault="000A449D" w:rsidP="00F47782">
            <w:pPr>
              <w:ind w:right="72"/>
            </w:pPr>
            <w:r w:rsidRPr="00D457CB">
              <w:t>Subcarrier spacing</w:t>
            </w:r>
          </w:p>
        </w:tc>
        <w:tc>
          <w:tcPr>
            <w:tcW w:w="4945" w:type="dxa"/>
            <w:shd w:val="clear" w:color="auto" w:fill="auto"/>
          </w:tcPr>
          <w:p w14:paraId="1B402259" w14:textId="77777777" w:rsidR="000A449D" w:rsidRPr="00D457CB" w:rsidRDefault="000A449D" w:rsidP="00F47782">
            <w:pPr>
              <w:ind w:right="72"/>
              <w:jc w:val="center"/>
            </w:pPr>
            <w:r w:rsidRPr="00D457CB">
              <w:t>120 KHz/30GHz</w:t>
            </w:r>
          </w:p>
        </w:tc>
      </w:tr>
      <w:tr w:rsidR="000A449D" w:rsidRPr="00D457CB" w14:paraId="2A0E1B62" w14:textId="77777777" w:rsidTr="00F47782">
        <w:trPr>
          <w:jc w:val="center"/>
        </w:trPr>
        <w:tc>
          <w:tcPr>
            <w:tcW w:w="3155" w:type="dxa"/>
            <w:shd w:val="clear" w:color="auto" w:fill="auto"/>
            <w:vAlign w:val="center"/>
          </w:tcPr>
          <w:p w14:paraId="713A4207" w14:textId="77777777" w:rsidR="000A449D" w:rsidRPr="00D457CB" w:rsidRDefault="000A449D" w:rsidP="00F47782">
            <w:pPr>
              <w:ind w:right="72"/>
            </w:pPr>
            <w:r w:rsidRPr="00D457CB">
              <w:t>Measurement period</w:t>
            </w:r>
          </w:p>
        </w:tc>
        <w:tc>
          <w:tcPr>
            <w:tcW w:w="4945" w:type="dxa"/>
            <w:shd w:val="clear" w:color="auto" w:fill="auto"/>
          </w:tcPr>
          <w:p w14:paraId="6303F656" w14:textId="77777777" w:rsidR="000A449D" w:rsidRPr="00D457CB" w:rsidRDefault="000A449D" w:rsidP="00F47782">
            <w:pPr>
              <w:ind w:right="72"/>
              <w:jc w:val="center"/>
              <w:rPr>
                <w:lang w:eastAsia="zh-CN"/>
              </w:rPr>
            </w:pPr>
            <w:r w:rsidRPr="00D457CB">
              <w:t>200ms</w:t>
            </w:r>
          </w:p>
        </w:tc>
      </w:tr>
      <w:tr w:rsidR="000A449D" w:rsidRPr="00D457CB" w14:paraId="091C6BE6" w14:textId="77777777" w:rsidTr="00F47782">
        <w:trPr>
          <w:jc w:val="center"/>
        </w:trPr>
        <w:tc>
          <w:tcPr>
            <w:tcW w:w="3155" w:type="dxa"/>
            <w:shd w:val="clear" w:color="auto" w:fill="auto"/>
            <w:vAlign w:val="center"/>
          </w:tcPr>
          <w:p w14:paraId="7A3D45C8" w14:textId="77777777" w:rsidR="000A449D" w:rsidRPr="00D457CB" w:rsidRDefault="000A449D" w:rsidP="00F47782">
            <w:pPr>
              <w:ind w:right="72"/>
            </w:pPr>
            <w:r w:rsidRPr="00D457CB">
              <w:t>Number of measurement samples per measurement period (MP)</w:t>
            </w:r>
          </w:p>
        </w:tc>
        <w:tc>
          <w:tcPr>
            <w:tcW w:w="4945" w:type="dxa"/>
            <w:shd w:val="clear" w:color="auto" w:fill="auto"/>
          </w:tcPr>
          <w:p w14:paraId="1BAAF8ED" w14:textId="77777777" w:rsidR="000A449D" w:rsidRPr="00D457CB" w:rsidRDefault="000A449D" w:rsidP="00F47782">
            <w:pPr>
              <w:ind w:right="72"/>
              <w:jc w:val="center"/>
            </w:pPr>
            <w:r w:rsidRPr="00D457CB">
              <w:t>5</w:t>
            </w:r>
          </w:p>
        </w:tc>
      </w:tr>
      <w:tr w:rsidR="000A449D" w:rsidRPr="00D457CB" w14:paraId="7ABD0E1D" w14:textId="77777777" w:rsidTr="00F47782">
        <w:trPr>
          <w:jc w:val="center"/>
        </w:trPr>
        <w:tc>
          <w:tcPr>
            <w:tcW w:w="3155" w:type="dxa"/>
            <w:shd w:val="clear" w:color="auto" w:fill="auto"/>
          </w:tcPr>
          <w:p w14:paraId="22641B31" w14:textId="77777777" w:rsidR="000A449D" w:rsidRPr="00D457CB" w:rsidRDefault="000A449D" w:rsidP="00F47782">
            <w:pPr>
              <w:ind w:right="72"/>
            </w:pPr>
            <w:r w:rsidRPr="00D457CB">
              <w:t>Inter-BS distance</w:t>
            </w:r>
          </w:p>
        </w:tc>
        <w:tc>
          <w:tcPr>
            <w:tcW w:w="4945" w:type="dxa"/>
            <w:shd w:val="clear" w:color="auto" w:fill="auto"/>
          </w:tcPr>
          <w:p w14:paraId="7573E8F6" w14:textId="77777777" w:rsidR="000A449D" w:rsidRPr="00D457CB" w:rsidRDefault="000A449D" w:rsidP="00F47782">
            <w:pPr>
              <w:ind w:right="72"/>
              <w:jc w:val="center"/>
            </w:pPr>
            <w:r w:rsidRPr="00D457CB">
              <w:t>200m</w:t>
            </w:r>
          </w:p>
        </w:tc>
      </w:tr>
      <w:tr w:rsidR="000A449D" w:rsidRPr="00D457CB" w14:paraId="24D0ABA4" w14:textId="77777777" w:rsidTr="00F47782">
        <w:trPr>
          <w:jc w:val="center"/>
        </w:trPr>
        <w:tc>
          <w:tcPr>
            <w:tcW w:w="3155" w:type="dxa"/>
            <w:shd w:val="clear" w:color="auto" w:fill="auto"/>
          </w:tcPr>
          <w:p w14:paraId="41D36C57" w14:textId="77777777" w:rsidR="000A449D" w:rsidRPr="00D457CB" w:rsidRDefault="000A449D" w:rsidP="00F47782">
            <w:pPr>
              <w:ind w:right="72"/>
            </w:pPr>
            <w:r w:rsidRPr="00D457CB">
              <w:t>Number of SS blocks per SS burst set/ SS burst periodicity</w:t>
            </w:r>
          </w:p>
        </w:tc>
        <w:tc>
          <w:tcPr>
            <w:tcW w:w="4945" w:type="dxa"/>
            <w:shd w:val="clear" w:color="auto" w:fill="auto"/>
          </w:tcPr>
          <w:p w14:paraId="66F01E8B" w14:textId="77777777" w:rsidR="000A449D" w:rsidRPr="00D457CB" w:rsidRDefault="000A449D" w:rsidP="00F47782">
            <w:pPr>
              <w:ind w:right="72"/>
              <w:jc w:val="center"/>
            </w:pPr>
            <w:r w:rsidRPr="00D457CB">
              <w:t>32</w:t>
            </w:r>
          </w:p>
        </w:tc>
      </w:tr>
      <w:tr w:rsidR="000A449D" w:rsidRPr="00D457CB" w14:paraId="3C13B887" w14:textId="77777777" w:rsidTr="00F47782">
        <w:trPr>
          <w:jc w:val="center"/>
        </w:trPr>
        <w:tc>
          <w:tcPr>
            <w:tcW w:w="3155" w:type="dxa"/>
            <w:shd w:val="clear" w:color="auto" w:fill="auto"/>
          </w:tcPr>
          <w:p w14:paraId="745570B1" w14:textId="77777777" w:rsidR="000A449D" w:rsidRPr="00D457CB" w:rsidRDefault="000A449D" w:rsidP="00F47782">
            <w:pPr>
              <w:ind w:right="72"/>
            </w:pPr>
            <w:r w:rsidRPr="00D457CB">
              <w:t>L3 filter</w:t>
            </w:r>
          </w:p>
        </w:tc>
        <w:tc>
          <w:tcPr>
            <w:tcW w:w="4945" w:type="dxa"/>
            <w:shd w:val="clear" w:color="auto" w:fill="auto"/>
          </w:tcPr>
          <w:p w14:paraId="0CD12666" w14:textId="77777777" w:rsidR="000A449D" w:rsidRPr="00D457CB" w:rsidRDefault="000A449D" w:rsidP="00F47782">
            <w:pPr>
              <w:ind w:right="72"/>
              <w:jc w:val="center"/>
              <w:rPr>
                <w:noProof/>
                <w:lang w:eastAsia="zh-CN"/>
              </w:rPr>
            </w:pPr>
            <w:r w:rsidRPr="00D457CB">
              <w:rPr>
                <w:noProof/>
                <w:lang w:eastAsia="zh-CN"/>
              </w:rPr>
              <w:t>Defined in section 5.5.3.2 in 38.331</w:t>
            </w:r>
          </w:p>
          <w:p w14:paraId="4EBAC057" w14:textId="77777777" w:rsidR="000A449D" w:rsidRPr="00D457CB" w:rsidRDefault="00907222" w:rsidP="00F47782">
            <w:pPr>
              <w:ind w:right="72"/>
              <w:jc w:val="center"/>
              <w:rPr>
                <w:noProof/>
                <w:lang w:eastAsia="zh-CN"/>
              </w:rPr>
            </w:pPr>
            <m:oMathPara>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n</m:t>
                    </m:r>
                  </m:sub>
                </m:sSub>
                <m:r>
                  <w:rPr>
                    <w:rFonts w:ascii="Cambria Math" w:hAnsi="Cambria Math"/>
                    <w:noProof/>
                    <w:lang w:eastAsia="zh-CN"/>
                  </w:rPr>
                  <m:t>=</m:t>
                </m:r>
                <m:d>
                  <m:dPr>
                    <m:ctrlPr>
                      <w:rPr>
                        <w:rFonts w:ascii="Cambria Math" w:hAnsi="Cambria Math"/>
                        <w:i/>
                        <w:noProof/>
                        <w:lang w:eastAsia="zh-CN"/>
                      </w:rPr>
                    </m:ctrlPr>
                  </m:dPr>
                  <m:e>
                    <m:r>
                      <w:rPr>
                        <w:rFonts w:ascii="Cambria Math" w:hAnsi="Cambria Math"/>
                        <w:noProof/>
                        <w:lang w:eastAsia="zh-CN"/>
                      </w:rPr>
                      <m:t>1-a</m:t>
                    </m:r>
                  </m:e>
                </m:d>
                <m:r>
                  <w:rPr>
                    <w:rFonts w:ascii="Cambria Math" w:hAnsi="Cambria Math"/>
                    <w:noProof/>
                    <w:lang w:eastAsia="zh-CN"/>
                  </w:rPr>
                  <m:t>∙</m:t>
                </m:r>
                <m:sSub>
                  <m:sSubPr>
                    <m:ctrlPr>
                      <w:rPr>
                        <w:rFonts w:ascii="Cambria Math" w:hAnsi="Cambria Math"/>
                        <w:i/>
                        <w:noProof/>
                        <w:lang w:eastAsia="zh-CN"/>
                      </w:rPr>
                    </m:ctrlPr>
                  </m:sSubPr>
                  <m:e>
                    <m:r>
                      <w:rPr>
                        <w:rFonts w:ascii="Cambria Math" w:hAnsi="Cambria Math"/>
                        <w:noProof/>
                        <w:lang w:eastAsia="zh-CN"/>
                      </w:rPr>
                      <m:t>F</m:t>
                    </m:r>
                  </m:e>
                  <m:sub>
                    <m:r>
                      <w:rPr>
                        <w:rFonts w:ascii="Cambria Math" w:hAnsi="Cambria Math"/>
                        <w:noProof/>
                        <w:lang w:eastAsia="zh-CN"/>
                      </w:rPr>
                      <m:t>n-1</m:t>
                    </m:r>
                  </m:sub>
                </m:sSub>
                <m:r>
                  <w:rPr>
                    <w:rFonts w:ascii="Cambria Math" w:hAnsi="Cambria Math"/>
                    <w:noProof/>
                    <w:lang w:eastAsia="zh-CN"/>
                  </w:rPr>
                  <m:t>+a∙</m:t>
                </m:r>
                <m:sSub>
                  <m:sSubPr>
                    <m:ctrlPr>
                      <w:rPr>
                        <w:rFonts w:ascii="Cambria Math" w:hAnsi="Cambria Math"/>
                        <w:i/>
                        <w:noProof/>
                        <w:lang w:eastAsia="zh-CN"/>
                      </w:rPr>
                    </m:ctrlPr>
                  </m:sSubPr>
                  <m:e>
                    <m:r>
                      <w:rPr>
                        <w:rFonts w:ascii="Cambria Math" w:hAnsi="Cambria Math"/>
                        <w:noProof/>
                        <w:lang w:eastAsia="zh-CN"/>
                      </w:rPr>
                      <m:t>M</m:t>
                    </m:r>
                  </m:e>
                  <m:sub>
                    <m:r>
                      <w:rPr>
                        <w:rFonts w:ascii="Cambria Math" w:hAnsi="Cambria Math"/>
                        <w:noProof/>
                        <w:lang w:eastAsia="zh-CN"/>
                      </w:rPr>
                      <m:t>n</m:t>
                    </m:r>
                  </m:sub>
                </m:sSub>
              </m:oMath>
            </m:oMathPara>
          </w:p>
          <w:p w14:paraId="6D71A6AA" w14:textId="77777777" w:rsidR="000A449D" w:rsidRPr="00D457CB" w:rsidRDefault="000A449D" w:rsidP="00F47782">
            <w:pPr>
              <w:ind w:right="72"/>
              <w:jc w:val="center"/>
            </w:pPr>
            <w:r w:rsidRPr="00D457CB">
              <w:t>Where a = 1/2</w:t>
            </w:r>
            <w:r w:rsidRPr="00D457CB">
              <w:rPr>
                <w:vertAlign w:val="superscript"/>
              </w:rPr>
              <w:t>(</w:t>
            </w:r>
            <w:r w:rsidRPr="00D457CB">
              <w:rPr>
                <w:bCs/>
                <w:iCs/>
                <w:vertAlign w:val="superscript"/>
              </w:rPr>
              <w:t>k</w:t>
            </w:r>
            <w:r w:rsidRPr="00D457CB">
              <w:rPr>
                <w:vertAlign w:val="superscript"/>
              </w:rPr>
              <w:t xml:space="preserve">/4)   </w:t>
            </w:r>
            <w:r w:rsidRPr="00D457CB">
              <w:t>and k=1</w:t>
            </w:r>
          </w:p>
        </w:tc>
      </w:tr>
      <w:tr w:rsidR="000A449D" w:rsidRPr="00D457CB" w14:paraId="15683387" w14:textId="77777777" w:rsidTr="00F47782">
        <w:trPr>
          <w:jc w:val="center"/>
        </w:trPr>
        <w:tc>
          <w:tcPr>
            <w:tcW w:w="3155" w:type="dxa"/>
            <w:shd w:val="clear" w:color="auto" w:fill="auto"/>
          </w:tcPr>
          <w:p w14:paraId="5B9AD4C1" w14:textId="77777777" w:rsidR="000A449D" w:rsidRPr="00D457CB" w:rsidRDefault="000A449D" w:rsidP="00F47782">
            <w:pPr>
              <w:ind w:right="72"/>
            </w:pPr>
            <w:r w:rsidRPr="00D457CB">
              <w:t>Evaluation metric</w:t>
            </w:r>
          </w:p>
        </w:tc>
        <w:tc>
          <w:tcPr>
            <w:tcW w:w="4945" w:type="dxa"/>
            <w:shd w:val="clear" w:color="auto" w:fill="auto"/>
          </w:tcPr>
          <w:p w14:paraId="5DE0D56A" w14:textId="77777777" w:rsidR="000A449D" w:rsidRPr="00D457CB" w:rsidRDefault="000A449D" w:rsidP="00F47782">
            <w:pPr>
              <w:ind w:right="72"/>
            </w:pPr>
            <w:r w:rsidRPr="00D457CB">
              <w:t>Delta RSRP(dB) = measured RSRP – ideal RSRP</w:t>
            </w:r>
          </w:p>
        </w:tc>
      </w:tr>
    </w:tbl>
    <w:p w14:paraId="598D8AB9" w14:textId="77777777" w:rsidR="000A449D" w:rsidRPr="00D457CB" w:rsidRDefault="000A449D" w:rsidP="002C4905">
      <w:pPr>
        <w:jc w:val="center"/>
        <w:rPr>
          <w:kern w:val="2"/>
          <w:lang w:eastAsia="zh-CN"/>
        </w:rPr>
      </w:pPr>
    </w:p>
    <w:p w14:paraId="260FBC64" w14:textId="77777777" w:rsidR="000A449D" w:rsidRPr="00D457CB" w:rsidRDefault="000A449D" w:rsidP="00CF195E">
      <w:pPr>
        <w:rPr>
          <w:kern w:val="2"/>
          <w:lang w:eastAsia="zh-CN"/>
        </w:rPr>
      </w:pPr>
    </w:p>
    <w:sectPr w:rsidR="000A449D" w:rsidRPr="00D457CB" w:rsidSect="006C43C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B1AFA4" w14:textId="77777777" w:rsidR="00907222" w:rsidRDefault="00907222">
      <w:r>
        <w:separator/>
      </w:r>
    </w:p>
  </w:endnote>
  <w:endnote w:type="continuationSeparator" w:id="0">
    <w:p w14:paraId="1FFC9C8B" w14:textId="77777777" w:rsidR="00907222" w:rsidRDefault="00907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A00002BF" w:usb1="38CF7CFA" w:usb2="00000016" w:usb3="00000000" w:csb0="0004000F"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2F9E15" w14:textId="77777777" w:rsidR="00907222" w:rsidRDefault="00907222">
      <w:r>
        <w:separator/>
      </w:r>
    </w:p>
  </w:footnote>
  <w:footnote w:type="continuationSeparator" w:id="0">
    <w:p w14:paraId="2B6A02EC" w14:textId="77777777" w:rsidR="00907222" w:rsidRDefault="009072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3759AD"/>
    <w:multiLevelType w:val="hybridMultilevel"/>
    <w:tmpl w:val="0BF2C43C"/>
    <w:lvl w:ilvl="0" w:tplc="D16E0F1E">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7F84A7C"/>
    <w:multiLevelType w:val="hybridMultilevel"/>
    <w:tmpl w:val="E0C2F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7E82B47"/>
    <w:multiLevelType w:val="hybridMultilevel"/>
    <w:tmpl w:val="69E25E18"/>
    <w:lvl w:ilvl="0" w:tplc="D16E0F1E">
      <w:start w:val="1"/>
      <w:numFmt w:val="bullet"/>
      <w:lvlText w:val="•"/>
      <w:lvlJc w:val="left"/>
      <w:pPr>
        <w:ind w:left="420" w:hanging="420"/>
      </w:pPr>
      <w:rPr>
        <w:rFonts w:ascii="Times New Roman" w:hAnsi="Times New Roman" w:cs="Times New Roman" w:hint="default"/>
      </w:rPr>
    </w:lvl>
    <w:lvl w:ilvl="1" w:tplc="211C7980">
      <w:start w:val="1"/>
      <w:numFmt w:val="bullet"/>
      <w:lvlText w:val=""/>
      <w:lvlJc w:val="left"/>
      <w:pPr>
        <w:ind w:left="840" w:hanging="420"/>
      </w:pPr>
      <w:rPr>
        <w:rFonts w:ascii="Wingdings" w:hAnsi="Wingdings"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D45C01"/>
    <w:multiLevelType w:val="hybridMultilevel"/>
    <w:tmpl w:val="9948E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478446AA"/>
    <w:multiLevelType w:val="hybridMultilevel"/>
    <w:tmpl w:val="718ED374"/>
    <w:lvl w:ilvl="0" w:tplc="B61A9A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8056F78E">
      <w:start w:val="15"/>
      <w:numFmt w:val="bullet"/>
      <w:lvlText w:val="-"/>
      <w:lvlJc w:val="left"/>
      <w:pPr>
        <w:ind w:left="1620" w:hanging="360"/>
      </w:pPr>
      <w:rPr>
        <w:rFonts w:ascii="Times New Roman" w:eastAsia="Times New Roma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4D311C32"/>
    <w:multiLevelType w:val="hybridMultilevel"/>
    <w:tmpl w:val="E1AE81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2" w15:restartNumberingAfterBreak="0">
    <w:nsid w:val="598F1523"/>
    <w:multiLevelType w:val="hybridMultilevel"/>
    <w:tmpl w:val="3EA4830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3"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4" w15:restartNumberingAfterBreak="0">
    <w:nsid w:val="624B262D"/>
    <w:multiLevelType w:val="hybridMultilevel"/>
    <w:tmpl w:val="6E726494"/>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864B87"/>
    <w:multiLevelType w:val="hybridMultilevel"/>
    <w:tmpl w:val="80969658"/>
    <w:lvl w:ilvl="0" w:tplc="D16E0F1E">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22"/>
  </w:num>
  <w:num w:numId="3">
    <w:abstractNumId w:val="21"/>
  </w:num>
  <w:num w:numId="4">
    <w:abstractNumId w:val="19"/>
  </w:num>
  <w:num w:numId="5">
    <w:abstractNumId w:val="10"/>
  </w:num>
  <w:num w:numId="6">
    <w:abstractNumId w:val="37"/>
  </w:num>
  <w:num w:numId="7">
    <w:abstractNumId w:val="20"/>
  </w:num>
  <w:num w:numId="8">
    <w:abstractNumId w:val="28"/>
  </w:num>
  <w:num w:numId="9">
    <w:abstractNumId w:val="35"/>
  </w:num>
  <w:num w:numId="10">
    <w:abstractNumId w:val="36"/>
  </w:num>
  <w:num w:numId="11">
    <w:abstractNumId w:val="39"/>
  </w:num>
  <w:num w:numId="12">
    <w:abstractNumId w:val="16"/>
  </w:num>
  <w:num w:numId="13">
    <w:abstractNumId w:val="31"/>
  </w:num>
  <w:num w:numId="14">
    <w:abstractNumId w:val="30"/>
  </w:num>
  <w:num w:numId="15">
    <w:abstractNumId w:val="24"/>
  </w:num>
  <w:num w:numId="16">
    <w:abstractNumId w:val="14"/>
  </w:num>
  <w:num w:numId="17">
    <w:abstractNumId w:val="23"/>
  </w:num>
  <w:num w:numId="18">
    <w:abstractNumId w:val="15"/>
  </w:num>
  <w:num w:numId="19">
    <w:abstractNumId w:val="12"/>
  </w:num>
  <w:num w:numId="20">
    <w:abstractNumId w:val="33"/>
  </w:num>
  <w:num w:numId="21">
    <w:abstractNumId w:val="2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7"/>
  </w:num>
  <w:num w:numId="32">
    <w:abstractNumId w:val="32"/>
  </w:num>
  <w:num w:numId="33">
    <w:abstractNumId w:val="22"/>
    <w:lvlOverride w:ilvl="0">
      <w:startOverride w:val="1"/>
    </w:lvlOverride>
  </w:num>
  <w:num w:numId="34">
    <w:abstractNumId w:val="9"/>
  </w:num>
  <w:num w:numId="35">
    <w:abstractNumId w:val="34"/>
  </w:num>
  <w:num w:numId="36">
    <w:abstractNumId w:val="25"/>
  </w:num>
  <w:num w:numId="37">
    <w:abstractNumId w:val="18"/>
  </w:num>
  <w:num w:numId="38">
    <w:abstractNumId w:val="29"/>
  </w:num>
  <w:num w:numId="39">
    <w:abstractNumId w:val="40"/>
  </w:num>
  <w:num w:numId="40">
    <w:abstractNumId w:val="11"/>
  </w:num>
  <w:num w:numId="41">
    <w:abstractNumId w:val="17"/>
  </w:num>
  <w:num w:numId="42">
    <w:abstractNumId w:val="22"/>
  </w:num>
  <w:num w:numId="43">
    <w:abstractNumId w:val="13"/>
  </w:num>
  <w:num w:numId="44">
    <w:abstractNumId w:val="21"/>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7"/>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5"/>
    <w:rsid w:val="000020F6"/>
    <w:rsid w:val="00002893"/>
    <w:rsid w:val="000033A3"/>
    <w:rsid w:val="00003605"/>
    <w:rsid w:val="00003C56"/>
    <w:rsid w:val="00003EC2"/>
    <w:rsid w:val="000040A9"/>
    <w:rsid w:val="0000458E"/>
    <w:rsid w:val="00004E70"/>
    <w:rsid w:val="000067A0"/>
    <w:rsid w:val="000072B6"/>
    <w:rsid w:val="00007813"/>
    <w:rsid w:val="000109E6"/>
    <w:rsid w:val="00011F67"/>
    <w:rsid w:val="00012862"/>
    <w:rsid w:val="000128E6"/>
    <w:rsid w:val="00013040"/>
    <w:rsid w:val="00015EFB"/>
    <w:rsid w:val="000165E2"/>
    <w:rsid w:val="000172BE"/>
    <w:rsid w:val="00017D8A"/>
    <w:rsid w:val="000227B7"/>
    <w:rsid w:val="00023388"/>
    <w:rsid w:val="00023425"/>
    <w:rsid w:val="000241BE"/>
    <w:rsid w:val="000242F2"/>
    <w:rsid w:val="000269F4"/>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558D"/>
    <w:rsid w:val="00046796"/>
    <w:rsid w:val="000467FD"/>
    <w:rsid w:val="00046AAF"/>
    <w:rsid w:val="00047225"/>
    <w:rsid w:val="00047E60"/>
    <w:rsid w:val="000511D0"/>
    <w:rsid w:val="000513FE"/>
    <w:rsid w:val="00052AD2"/>
    <w:rsid w:val="000530DF"/>
    <w:rsid w:val="00054E0C"/>
    <w:rsid w:val="0005541D"/>
    <w:rsid w:val="000565C8"/>
    <w:rsid w:val="00057DC8"/>
    <w:rsid w:val="00060743"/>
    <w:rsid w:val="000612E1"/>
    <w:rsid w:val="000614FE"/>
    <w:rsid w:val="00062B32"/>
    <w:rsid w:val="00065D38"/>
    <w:rsid w:val="00066F1B"/>
    <w:rsid w:val="00067DD1"/>
    <w:rsid w:val="00070447"/>
    <w:rsid w:val="000706E7"/>
    <w:rsid w:val="00070EF8"/>
    <w:rsid w:val="00071192"/>
    <w:rsid w:val="000713A7"/>
    <w:rsid w:val="00072A80"/>
    <w:rsid w:val="000731A0"/>
    <w:rsid w:val="000736C1"/>
    <w:rsid w:val="00073797"/>
    <w:rsid w:val="0007388A"/>
    <w:rsid w:val="00073DEC"/>
    <w:rsid w:val="000745AA"/>
    <w:rsid w:val="00074E86"/>
    <w:rsid w:val="00076097"/>
    <w:rsid w:val="00076541"/>
    <w:rsid w:val="00076E33"/>
    <w:rsid w:val="000772F4"/>
    <w:rsid w:val="000776EB"/>
    <w:rsid w:val="00081EF5"/>
    <w:rsid w:val="000823B0"/>
    <w:rsid w:val="0008335B"/>
    <w:rsid w:val="00083379"/>
    <w:rsid w:val="00083587"/>
    <w:rsid w:val="00083838"/>
    <w:rsid w:val="00083B6A"/>
    <w:rsid w:val="00085E04"/>
    <w:rsid w:val="00086800"/>
    <w:rsid w:val="00086A8C"/>
    <w:rsid w:val="00086AE3"/>
    <w:rsid w:val="00087913"/>
    <w:rsid w:val="0009009F"/>
    <w:rsid w:val="000902DC"/>
    <w:rsid w:val="00090E28"/>
    <w:rsid w:val="000911AE"/>
    <w:rsid w:val="00092004"/>
    <w:rsid w:val="00093697"/>
    <w:rsid w:val="00093D42"/>
    <w:rsid w:val="00093DD0"/>
    <w:rsid w:val="00094A16"/>
    <w:rsid w:val="00094DE6"/>
    <w:rsid w:val="000959C8"/>
    <w:rsid w:val="00096356"/>
    <w:rsid w:val="00097C99"/>
    <w:rsid w:val="000A0F14"/>
    <w:rsid w:val="000A1441"/>
    <w:rsid w:val="000A1A06"/>
    <w:rsid w:val="000A1B60"/>
    <w:rsid w:val="000A21B4"/>
    <w:rsid w:val="000A2A45"/>
    <w:rsid w:val="000A2CC7"/>
    <w:rsid w:val="000A2ED6"/>
    <w:rsid w:val="000A4205"/>
    <w:rsid w:val="000A449D"/>
    <w:rsid w:val="000A4A19"/>
    <w:rsid w:val="000A6351"/>
    <w:rsid w:val="000A63D6"/>
    <w:rsid w:val="000A7678"/>
    <w:rsid w:val="000A7B38"/>
    <w:rsid w:val="000B0343"/>
    <w:rsid w:val="000B14F4"/>
    <w:rsid w:val="000B2985"/>
    <w:rsid w:val="000B2C88"/>
    <w:rsid w:val="000B3342"/>
    <w:rsid w:val="000B51FA"/>
    <w:rsid w:val="000B5905"/>
    <w:rsid w:val="000B5975"/>
    <w:rsid w:val="000B6DA1"/>
    <w:rsid w:val="000B6E2C"/>
    <w:rsid w:val="000B76C5"/>
    <w:rsid w:val="000B781D"/>
    <w:rsid w:val="000B7A10"/>
    <w:rsid w:val="000C115D"/>
    <w:rsid w:val="000C1535"/>
    <w:rsid w:val="000C184B"/>
    <w:rsid w:val="000C252B"/>
    <w:rsid w:val="000C2FBD"/>
    <w:rsid w:val="000C3601"/>
    <w:rsid w:val="000C3B0C"/>
    <w:rsid w:val="000C422D"/>
    <w:rsid w:val="000C4F9C"/>
    <w:rsid w:val="000C5F91"/>
    <w:rsid w:val="000C6025"/>
    <w:rsid w:val="000D0565"/>
    <w:rsid w:val="000D0E4E"/>
    <w:rsid w:val="000D113C"/>
    <w:rsid w:val="000D12D1"/>
    <w:rsid w:val="000D159A"/>
    <w:rsid w:val="000D1796"/>
    <w:rsid w:val="000D22CC"/>
    <w:rsid w:val="000D2E36"/>
    <w:rsid w:val="000D2FA5"/>
    <w:rsid w:val="000D36AE"/>
    <w:rsid w:val="000D38A1"/>
    <w:rsid w:val="000D4C4E"/>
    <w:rsid w:val="000D5077"/>
    <w:rsid w:val="000D5362"/>
    <w:rsid w:val="000D57F8"/>
    <w:rsid w:val="000D5851"/>
    <w:rsid w:val="000D5C60"/>
    <w:rsid w:val="000D71E2"/>
    <w:rsid w:val="000D73A5"/>
    <w:rsid w:val="000E07D6"/>
    <w:rsid w:val="000E0D14"/>
    <w:rsid w:val="000E1168"/>
    <w:rsid w:val="000E1380"/>
    <w:rsid w:val="000E18DF"/>
    <w:rsid w:val="000E1EC4"/>
    <w:rsid w:val="000E327D"/>
    <w:rsid w:val="000E41F1"/>
    <w:rsid w:val="000E59A0"/>
    <w:rsid w:val="000E7A84"/>
    <w:rsid w:val="000F15BC"/>
    <w:rsid w:val="000F180A"/>
    <w:rsid w:val="000F1C92"/>
    <w:rsid w:val="000F2EEE"/>
    <w:rsid w:val="000F3600"/>
    <w:rsid w:val="000F3697"/>
    <w:rsid w:val="000F500B"/>
    <w:rsid w:val="000F6494"/>
    <w:rsid w:val="000F7D96"/>
    <w:rsid w:val="000F7F58"/>
    <w:rsid w:val="00100128"/>
    <w:rsid w:val="00100FF3"/>
    <w:rsid w:val="00102355"/>
    <w:rsid w:val="001026CA"/>
    <w:rsid w:val="001043C2"/>
    <w:rsid w:val="001043E1"/>
    <w:rsid w:val="00104D31"/>
    <w:rsid w:val="0010505A"/>
    <w:rsid w:val="0010519C"/>
    <w:rsid w:val="00105CC7"/>
    <w:rsid w:val="0010729A"/>
    <w:rsid w:val="00107779"/>
    <w:rsid w:val="001078C2"/>
    <w:rsid w:val="00107E1C"/>
    <w:rsid w:val="00110243"/>
    <w:rsid w:val="001112C4"/>
    <w:rsid w:val="00111444"/>
    <w:rsid w:val="00111723"/>
    <w:rsid w:val="001129B5"/>
    <w:rsid w:val="00112BE6"/>
    <w:rsid w:val="00112C3A"/>
    <w:rsid w:val="001141E3"/>
    <w:rsid w:val="001144DF"/>
    <w:rsid w:val="0011557B"/>
    <w:rsid w:val="00117C85"/>
    <w:rsid w:val="00120B13"/>
    <w:rsid w:val="001235E1"/>
    <w:rsid w:val="00124D84"/>
    <w:rsid w:val="00125015"/>
    <w:rsid w:val="001250DD"/>
    <w:rsid w:val="00125733"/>
    <w:rsid w:val="001263AA"/>
    <w:rsid w:val="00130779"/>
    <w:rsid w:val="001307A1"/>
    <w:rsid w:val="001321D3"/>
    <w:rsid w:val="0013316C"/>
    <w:rsid w:val="00133599"/>
    <w:rsid w:val="00133BF7"/>
    <w:rsid w:val="00133C73"/>
    <w:rsid w:val="00134B88"/>
    <w:rsid w:val="001356C3"/>
    <w:rsid w:val="001361DD"/>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47B08"/>
    <w:rsid w:val="001501C4"/>
    <w:rsid w:val="00151619"/>
    <w:rsid w:val="00152835"/>
    <w:rsid w:val="001540A7"/>
    <w:rsid w:val="001540CE"/>
    <w:rsid w:val="001559FA"/>
    <w:rsid w:val="00156337"/>
    <w:rsid w:val="00156374"/>
    <w:rsid w:val="00156A0A"/>
    <w:rsid w:val="001573C3"/>
    <w:rsid w:val="001577D8"/>
    <w:rsid w:val="00157BE0"/>
    <w:rsid w:val="00157FC3"/>
    <w:rsid w:val="00160739"/>
    <w:rsid w:val="0016271E"/>
    <w:rsid w:val="00162D7A"/>
    <w:rsid w:val="00164DAB"/>
    <w:rsid w:val="00165BBB"/>
    <w:rsid w:val="0016613F"/>
    <w:rsid w:val="00166215"/>
    <w:rsid w:val="00166591"/>
    <w:rsid w:val="001666CA"/>
    <w:rsid w:val="00171143"/>
    <w:rsid w:val="00172852"/>
    <w:rsid w:val="00172864"/>
    <w:rsid w:val="00172B82"/>
    <w:rsid w:val="00172EFA"/>
    <w:rsid w:val="00173608"/>
    <w:rsid w:val="001745EC"/>
    <w:rsid w:val="001747B7"/>
    <w:rsid w:val="00175C30"/>
    <w:rsid w:val="00176228"/>
    <w:rsid w:val="00177069"/>
    <w:rsid w:val="00177FC1"/>
    <w:rsid w:val="001815A2"/>
    <w:rsid w:val="00181FC1"/>
    <w:rsid w:val="001824FC"/>
    <w:rsid w:val="00183034"/>
    <w:rsid w:val="001830F7"/>
    <w:rsid w:val="00183C3C"/>
    <w:rsid w:val="00183EE6"/>
    <w:rsid w:val="0018421E"/>
    <w:rsid w:val="0018588A"/>
    <w:rsid w:val="0018599C"/>
    <w:rsid w:val="00187252"/>
    <w:rsid w:val="0018790B"/>
    <w:rsid w:val="00191C91"/>
    <w:rsid w:val="00192DD9"/>
    <w:rsid w:val="0019341A"/>
    <w:rsid w:val="00194339"/>
    <w:rsid w:val="00194848"/>
    <w:rsid w:val="00195733"/>
    <w:rsid w:val="001958EA"/>
    <w:rsid w:val="00195E0E"/>
    <w:rsid w:val="001965C8"/>
    <w:rsid w:val="0019759C"/>
    <w:rsid w:val="001A180D"/>
    <w:rsid w:val="001A1BAC"/>
    <w:rsid w:val="001A23CE"/>
    <w:rsid w:val="001A2C89"/>
    <w:rsid w:val="001A6388"/>
    <w:rsid w:val="001A673E"/>
    <w:rsid w:val="001A7763"/>
    <w:rsid w:val="001B3964"/>
    <w:rsid w:val="001B4452"/>
    <w:rsid w:val="001B466C"/>
    <w:rsid w:val="001B4F34"/>
    <w:rsid w:val="001B52EC"/>
    <w:rsid w:val="001B554A"/>
    <w:rsid w:val="001B5A17"/>
    <w:rsid w:val="001B6564"/>
    <w:rsid w:val="001B691A"/>
    <w:rsid w:val="001B6975"/>
    <w:rsid w:val="001C02D8"/>
    <w:rsid w:val="001C04E3"/>
    <w:rsid w:val="001C2378"/>
    <w:rsid w:val="001C3EE9"/>
    <w:rsid w:val="001C3FA4"/>
    <w:rsid w:val="001C40F9"/>
    <w:rsid w:val="001C458B"/>
    <w:rsid w:val="001C45C0"/>
    <w:rsid w:val="001C5D4F"/>
    <w:rsid w:val="001C64C0"/>
    <w:rsid w:val="001C69DA"/>
    <w:rsid w:val="001C6F06"/>
    <w:rsid w:val="001D0711"/>
    <w:rsid w:val="001D1F1C"/>
    <w:rsid w:val="001D2360"/>
    <w:rsid w:val="001D3109"/>
    <w:rsid w:val="001D317A"/>
    <w:rsid w:val="001D332E"/>
    <w:rsid w:val="001D5033"/>
    <w:rsid w:val="001D5507"/>
    <w:rsid w:val="001D5C88"/>
    <w:rsid w:val="001D6567"/>
    <w:rsid w:val="001D695C"/>
    <w:rsid w:val="001D6FD9"/>
    <w:rsid w:val="001D780E"/>
    <w:rsid w:val="001E05C3"/>
    <w:rsid w:val="001E0AD3"/>
    <w:rsid w:val="001E2B4B"/>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7E2"/>
    <w:rsid w:val="00200D2C"/>
    <w:rsid w:val="002019D8"/>
    <w:rsid w:val="00201EC7"/>
    <w:rsid w:val="0020349A"/>
    <w:rsid w:val="002034B4"/>
    <w:rsid w:val="00203673"/>
    <w:rsid w:val="00204032"/>
    <w:rsid w:val="00204BAD"/>
    <w:rsid w:val="00204D60"/>
    <w:rsid w:val="00205627"/>
    <w:rsid w:val="002056D0"/>
    <w:rsid w:val="0020591D"/>
    <w:rsid w:val="00210860"/>
    <w:rsid w:val="002108B6"/>
    <w:rsid w:val="00210B6A"/>
    <w:rsid w:val="00212CB6"/>
    <w:rsid w:val="00212E37"/>
    <w:rsid w:val="002140FF"/>
    <w:rsid w:val="00217767"/>
    <w:rsid w:val="00220894"/>
    <w:rsid w:val="00224952"/>
    <w:rsid w:val="00224DD2"/>
    <w:rsid w:val="0022570C"/>
    <w:rsid w:val="00225A6A"/>
    <w:rsid w:val="00225AC7"/>
    <w:rsid w:val="00225ACC"/>
    <w:rsid w:val="00230B4E"/>
    <w:rsid w:val="00231C25"/>
    <w:rsid w:val="00231C6F"/>
    <w:rsid w:val="002323A9"/>
    <w:rsid w:val="00232A90"/>
    <w:rsid w:val="00232C07"/>
    <w:rsid w:val="00234151"/>
    <w:rsid w:val="00234F8C"/>
    <w:rsid w:val="00235542"/>
    <w:rsid w:val="002369B0"/>
    <w:rsid w:val="00236AD8"/>
    <w:rsid w:val="002401F5"/>
    <w:rsid w:val="00240E54"/>
    <w:rsid w:val="00241C0A"/>
    <w:rsid w:val="002451C5"/>
    <w:rsid w:val="00245F1F"/>
    <w:rsid w:val="0024663B"/>
    <w:rsid w:val="00247103"/>
    <w:rsid w:val="00250067"/>
    <w:rsid w:val="00250377"/>
    <w:rsid w:val="002516DE"/>
    <w:rsid w:val="00251F81"/>
    <w:rsid w:val="00252BE0"/>
    <w:rsid w:val="00253588"/>
    <w:rsid w:val="002546F4"/>
    <w:rsid w:val="002551D0"/>
    <w:rsid w:val="00255374"/>
    <w:rsid w:val="00256F12"/>
    <w:rsid w:val="00257BF4"/>
    <w:rsid w:val="00260003"/>
    <w:rsid w:val="0026035D"/>
    <w:rsid w:val="0026064B"/>
    <w:rsid w:val="002606D6"/>
    <w:rsid w:val="00261C98"/>
    <w:rsid w:val="0026248E"/>
    <w:rsid w:val="00262914"/>
    <w:rsid w:val="002640D2"/>
    <w:rsid w:val="002647BF"/>
    <w:rsid w:val="002647D5"/>
    <w:rsid w:val="00265032"/>
    <w:rsid w:val="002651FB"/>
    <w:rsid w:val="0026538C"/>
    <w:rsid w:val="00265781"/>
    <w:rsid w:val="00266B13"/>
    <w:rsid w:val="00270728"/>
    <w:rsid w:val="00270D42"/>
    <w:rsid w:val="0027195D"/>
    <w:rsid w:val="00272B03"/>
    <w:rsid w:val="002733E2"/>
    <w:rsid w:val="00273A23"/>
    <w:rsid w:val="00274963"/>
    <w:rsid w:val="002750B1"/>
    <w:rsid w:val="00276A35"/>
    <w:rsid w:val="002777B1"/>
    <w:rsid w:val="00277835"/>
    <w:rsid w:val="00280AB1"/>
    <w:rsid w:val="002828FB"/>
    <w:rsid w:val="00282DAB"/>
    <w:rsid w:val="00283856"/>
    <w:rsid w:val="002844FC"/>
    <w:rsid w:val="00284BAE"/>
    <w:rsid w:val="002859AF"/>
    <w:rsid w:val="00286AE7"/>
    <w:rsid w:val="00287243"/>
    <w:rsid w:val="00290647"/>
    <w:rsid w:val="00291385"/>
    <w:rsid w:val="00291422"/>
    <w:rsid w:val="00291B02"/>
    <w:rsid w:val="00291E2D"/>
    <w:rsid w:val="0029237F"/>
    <w:rsid w:val="00292715"/>
    <w:rsid w:val="002929CA"/>
    <w:rsid w:val="00293E57"/>
    <w:rsid w:val="002947D1"/>
    <w:rsid w:val="002948DF"/>
    <w:rsid w:val="00294D90"/>
    <w:rsid w:val="002A099A"/>
    <w:rsid w:val="002A1BC7"/>
    <w:rsid w:val="002A1E92"/>
    <w:rsid w:val="002A204D"/>
    <w:rsid w:val="002A2567"/>
    <w:rsid w:val="002A2616"/>
    <w:rsid w:val="002A26E1"/>
    <w:rsid w:val="002A368A"/>
    <w:rsid w:val="002A4065"/>
    <w:rsid w:val="002A59F0"/>
    <w:rsid w:val="002A6432"/>
    <w:rsid w:val="002A6F25"/>
    <w:rsid w:val="002A6FD3"/>
    <w:rsid w:val="002B0A49"/>
    <w:rsid w:val="002B0A7D"/>
    <w:rsid w:val="002B1482"/>
    <w:rsid w:val="002B1A69"/>
    <w:rsid w:val="002B2723"/>
    <w:rsid w:val="002B303A"/>
    <w:rsid w:val="002B4DD9"/>
    <w:rsid w:val="002B538E"/>
    <w:rsid w:val="002B5DCA"/>
    <w:rsid w:val="002B5FBA"/>
    <w:rsid w:val="002B6BDC"/>
    <w:rsid w:val="002B6CAE"/>
    <w:rsid w:val="002B6E11"/>
    <w:rsid w:val="002B75B0"/>
    <w:rsid w:val="002B7EAF"/>
    <w:rsid w:val="002C099C"/>
    <w:rsid w:val="002C0B74"/>
    <w:rsid w:val="002C0C8B"/>
    <w:rsid w:val="002C0CBB"/>
    <w:rsid w:val="002C1201"/>
    <w:rsid w:val="002C1460"/>
    <w:rsid w:val="002C149D"/>
    <w:rsid w:val="002C20F2"/>
    <w:rsid w:val="002C38B2"/>
    <w:rsid w:val="002C3A71"/>
    <w:rsid w:val="002C3F9C"/>
    <w:rsid w:val="002C4587"/>
    <w:rsid w:val="002C4905"/>
    <w:rsid w:val="002C5AFA"/>
    <w:rsid w:val="002D0439"/>
    <w:rsid w:val="002D11B7"/>
    <w:rsid w:val="002D1F34"/>
    <w:rsid w:val="002D26CC"/>
    <w:rsid w:val="002D28BF"/>
    <w:rsid w:val="002D3032"/>
    <w:rsid w:val="002D3BBC"/>
    <w:rsid w:val="002D438A"/>
    <w:rsid w:val="002D5738"/>
    <w:rsid w:val="002D5E53"/>
    <w:rsid w:val="002D7C09"/>
    <w:rsid w:val="002E0319"/>
    <w:rsid w:val="002E179B"/>
    <w:rsid w:val="002E1C9E"/>
    <w:rsid w:val="002E257B"/>
    <w:rsid w:val="002E329A"/>
    <w:rsid w:val="002E3C65"/>
    <w:rsid w:val="002E3F5B"/>
    <w:rsid w:val="002E4362"/>
    <w:rsid w:val="002E4965"/>
    <w:rsid w:val="002E4AD2"/>
    <w:rsid w:val="002E63D9"/>
    <w:rsid w:val="002E640E"/>
    <w:rsid w:val="002F0C28"/>
    <w:rsid w:val="002F1AC1"/>
    <w:rsid w:val="002F1BE9"/>
    <w:rsid w:val="002F3CDE"/>
    <w:rsid w:val="002F5DD6"/>
    <w:rsid w:val="002F5FEA"/>
    <w:rsid w:val="002F63E7"/>
    <w:rsid w:val="002F7BE3"/>
    <w:rsid w:val="002F7E6A"/>
    <w:rsid w:val="00300165"/>
    <w:rsid w:val="003010CF"/>
    <w:rsid w:val="00303440"/>
    <w:rsid w:val="00303525"/>
    <w:rsid w:val="003047AC"/>
    <w:rsid w:val="00304D9B"/>
    <w:rsid w:val="00305FF9"/>
    <w:rsid w:val="00306E6B"/>
    <w:rsid w:val="00306FA1"/>
    <w:rsid w:val="0030723E"/>
    <w:rsid w:val="003100C8"/>
    <w:rsid w:val="00310345"/>
    <w:rsid w:val="003104F9"/>
    <w:rsid w:val="00311161"/>
    <w:rsid w:val="00312400"/>
    <w:rsid w:val="003125CB"/>
    <w:rsid w:val="00312739"/>
    <w:rsid w:val="00312D10"/>
    <w:rsid w:val="003178DA"/>
    <w:rsid w:val="00317DB8"/>
    <w:rsid w:val="00320618"/>
    <w:rsid w:val="0032100B"/>
    <w:rsid w:val="00321BD7"/>
    <w:rsid w:val="0032260F"/>
    <w:rsid w:val="003228DA"/>
    <w:rsid w:val="00323D6B"/>
    <w:rsid w:val="003242A9"/>
    <w:rsid w:val="00326957"/>
    <w:rsid w:val="00326AE2"/>
    <w:rsid w:val="0033090D"/>
    <w:rsid w:val="00330C3A"/>
    <w:rsid w:val="00331073"/>
    <w:rsid w:val="00331426"/>
    <w:rsid w:val="0033171D"/>
    <w:rsid w:val="00331FC3"/>
    <w:rsid w:val="003336B3"/>
    <w:rsid w:val="00335B75"/>
    <w:rsid w:val="00335D8C"/>
    <w:rsid w:val="00336072"/>
    <w:rsid w:val="003363A1"/>
    <w:rsid w:val="00340E74"/>
    <w:rsid w:val="0034226D"/>
    <w:rsid w:val="00342972"/>
    <w:rsid w:val="00342F00"/>
    <w:rsid w:val="00342FDD"/>
    <w:rsid w:val="0034429B"/>
    <w:rsid w:val="00344866"/>
    <w:rsid w:val="0034638C"/>
    <w:rsid w:val="00346390"/>
    <w:rsid w:val="00346F7F"/>
    <w:rsid w:val="00347AAD"/>
    <w:rsid w:val="00350108"/>
    <w:rsid w:val="00350762"/>
    <w:rsid w:val="003507C4"/>
    <w:rsid w:val="00350D2D"/>
    <w:rsid w:val="003519A1"/>
    <w:rsid w:val="00352480"/>
    <w:rsid w:val="00352587"/>
    <w:rsid w:val="003530D2"/>
    <w:rsid w:val="0035331A"/>
    <w:rsid w:val="003534E1"/>
    <w:rsid w:val="003548D8"/>
    <w:rsid w:val="003554CA"/>
    <w:rsid w:val="00356A46"/>
    <w:rsid w:val="0035730D"/>
    <w:rsid w:val="00360232"/>
    <w:rsid w:val="003602E0"/>
    <w:rsid w:val="00360D01"/>
    <w:rsid w:val="00360D35"/>
    <w:rsid w:val="003615D0"/>
    <w:rsid w:val="00362569"/>
    <w:rsid w:val="00362744"/>
    <w:rsid w:val="003636CD"/>
    <w:rsid w:val="0036487C"/>
    <w:rsid w:val="00364AE9"/>
    <w:rsid w:val="00364FFA"/>
    <w:rsid w:val="003651AB"/>
    <w:rsid w:val="003652F4"/>
    <w:rsid w:val="00365411"/>
    <w:rsid w:val="00365FA2"/>
    <w:rsid w:val="00366C69"/>
    <w:rsid w:val="00367384"/>
    <w:rsid w:val="00367441"/>
    <w:rsid w:val="00367B1D"/>
    <w:rsid w:val="00370E4F"/>
    <w:rsid w:val="00371215"/>
    <w:rsid w:val="0037267C"/>
    <w:rsid w:val="00372F0D"/>
    <w:rsid w:val="00374059"/>
    <w:rsid w:val="0037535B"/>
    <w:rsid w:val="0037552D"/>
    <w:rsid w:val="003756DB"/>
    <w:rsid w:val="003768D6"/>
    <w:rsid w:val="003770BB"/>
    <w:rsid w:val="0037771A"/>
    <w:rsid w:val="003802DC"/>
    <w:rsid w:val="00380E4E"/>
    <w:rsid w:val="00380FBF"/>
    <w:rsid w:val="00382A43"/>
    <w:rsid w:val="00382D60"/>
    <w:rsid w:val="00382F29"/>
    <w:rsid w:val="00383C8D"/>
    <w:rsid w:val="003852FB"/>
    <w:rsid w:val="00385429"/>
    <w:rsid w:val="003859CE"/>
    <w:rsid w:val="00385B05"/>
    <w:rsid w:val="00386382"/>
    <w:rsid w:val="003865EF"/>
    <w:rsid w:val="00386BA9"/>
    <w:rsid w:val="00390017"/>
    <w:rsid w:val="003901A3"/>
    <w:rsid w:val="0039072F"/>
    <w:rsid w:val="00390C77"/>
    <w:rsid w:val="003940CE"/>
    <w:rsid w:val="00397C1D"/>
    <w:rsid w:val="003A180F"/>
    <w:rsid w:val="003A18DD"/>
    <w:rsid w:val="003A1B7A"/>
    <w:rsid w:val="003A20C8"/>
    <w:rsid w:val="003A2C29"/>
    <w:rsid w:val="003A2EC3"/>
    <w:rsid w:val="003A36F2"/>
    <w:rsid w:val="003A3D39"/>
    <w:rsid w:val="003A3EC7"/>
    <w:rsid w:val="003A40B4"/>
    <w:rsid w:val="003A7834"/>
    <w:rsid w:val="003B0B5B"/>
    <w:rsid w:val="003B0E79"/>
    <w:rsid w:val="003B1968"/>
    <w:rsid w:val="003B19A2"/>
    <w:rsid w:val="003B3575"/>
    <w:rsid w:val="003B50BC"/>
    <w:rsid w:val="003B5D97"/>
    <w:rsid w:val="003B5F32"/>
    <w:rsid w:val="003B63A4"/>
    <w:rsid w:val="003B68FE"/>
    <w:rsid w:val="003B6D7D"/>
    <w:rsid w:val="003B7034"/>
    <w:rsid w:val="003B77F2"/>
    <w:rsid w:val="003B7D7E"/>
    <w:rsid w:val="003C0C99"/>
    <w:rsid w:val="003C1012"/>
    <w:rsid w:val="003C1192"/>
    <w:rsid w:val="003C11C9"/>
    <w:rsid w:val="003C1229"/>
    <w:rsid w:val="003C1FD4"/>
    <w:rsid w:val="003C213D"/>
    <w:rsid w:val="003C25AD"/>
    <w:rsid w:val="003C266D"/>
    <w:rsid w:val="003C2D21"/>
    <w:rsid w:val="003C3EE1"/>
    <w:rsid w:val="003C5E6B"/>
    <w:rsid w:val="003C7AD7"/>
    <w:rsid w:val="003D0CB7"/>
    <w:rsid w:val="003D0FC3"/>
    <w:rsid w:val="003D1744"/>
    <w:rsid w:val="003D2C1D"/>
    <w:rsid w:val="003D2C34"/>
    <w:rsid w:val="003D3DDD"/>
    <w:rsid w:val="003D5CBF"/>
    <w:rsid w:val="003D66D2"/>
    <w:rsid w:val="003E07AE"/>
    <w:rsid w:val="003E0D79"/>
    <w:rsid w:val="003E14FC"/>
    <w:rsid w:val="003E23FB"/>
    <w:rsid w:val="003E2976"/>
    <w:rsid w:val="003E39F4"/>
    <w:rsid w:val="003E4858"/>
    <w:rsid w:val="003E6316"/>
    <w:rsid w:val="003E6884"/>
    <w:rsid w:val="003E6AC5"/>
    <w:rsid w:val="003F0096"/>
    <w:rsid w:val="003F0850"/>
    <w:rsid w:val="003F0D12"/>
    <w:rsid w:val="003F160C"/>
    <w:rsid w:val="003F324F"/>
    <w:rsid w:val="003F33BC"/>
    <w:rsid w:val="003F3D4E"/>
    <w:rsid w:val="003F477E"/>
    <w:rsid w:val="003F6CD2"/>
    <w:rsid w:val="003F720E"/>
    <w:rsid w:val="003F788D"/>
    <w:rsid w:val="00400B7A"/>
    <w:rsid w:val="0040126E"/>
    <w:rsid w:val="00402068"/>
    <w:rsid w:val="004020D4"/>
    <w:rsid w:val="004021B6"/>
    <w:rsid w:val="00403BDA"/>
    <w:rsid w:val="004047C4"/>
    <w:rsid w:val="0040570B"/>
    <w:rsid w:val="00405EDB"/>
    <w:rsid w:val="00405FB1"/>
    <w:rsid w:val="00406460"/>
    <w:rsid w:val="00406C68"/>
    <w:rsid w:val="00407589"/>
    <w:rsid w:val="00411103"/>
    <w:rsid w:val="00412461"/>
    <w:rsid w:val="00412546"/>
    <w:rsid w:val="00413053"/>
    <w:rsid w:val="0041319C"/>
    <w:rsid w:val="004137B6"/>
    <w:rsid w:val="00413A54"/>
    <w:rsid w:val="00413C10"/>
    <w:rsid w:val="00413CD9"/>
    <w:rsid w:val="00413F9A"/>
    <w:rsid w:val="004140CA"/>
    <w:rsid w:val="00414C65"/>
    <w:rsid w:val="00415A34"/>
    <w:rsid w:val="00415D76"/>
    <w:rsid w:val="004161EA"/>
    <w:rsid w:val="00416665"/>
    <w:rsid w:val="00416A67"/>
    <w:rsid w:val="00416ACB"/>
    <w:rsid w:val="00421DCF"/>
    <w:rsid w:val="00422341"/>
    <w:rsid w:val="00423641"/>
    <w:rsid w:val="00426266"/>
    <w:rsid w:val="00427EA8"/>
    <w:rsid w:val="00430A2D"/>
    <w:rsid w:val="004313E9"/>
    <w:rsid w:val="00431505"/>
    <w:rsid w:val="00431AF0"/>
    <w:rsid w:val="0043213A"/>
    <w:rsid w:val="00432998"/>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1566"/>
    <w:rsid w:val="004624AB"/>
    <w:rsid w:val="004646B4"/>
    <w:rsid w:val="00464A88"/>
    <w:rsid w:val="004651A0"/>
    <w:rsid w:val="00465C0B"/>
    <w:rsid w:val="00466532"/>
    <w:rsid w:val="00467488"/>
    <w:rsid w:val="0047083E"/>
    <w:rsid w:val="00470EB5"/>
    <w:rsid w:val="0047286B"/>
    <w:rsid w:val="00472E27"/>
    <w:rsid w:val="00474220"/>
    <w:rsid w:val="004752D3"/>
    <w:rsid w:val="004754E1"/>
    <w:rsid w:val="00475CE0"/>
    <w:rsid w:val="00475EA6"/>
    <w:rsid w:val="00476827"/>
    <w:rsid w:val="00476BD4"/>
    <w:rsid w:val="00477C35"/>
    <w:rsid w:val="00480988"/>
    <w:rsid w:val="00480E05"/>
    <w:rsid w:val="00480E06"/>
    <w:rsid w:val="00482BBE"/>
    <w:rsid w:val="00483A12"/>
    <w:rsid w:val="00484A77"/>
    <w:rsid w:val="00484E42"/>
    <w:rsid w:val="0048540F"/>
    <w:rsid w:val="00485970"/>
    <w:rsid w:val="00485C0D"/>
    <w:rsid w:val="00486575"/>
    <w:rsid w:val="004866D0"/>
    <w:rsid w:val="00486936"/>
    <w:rsid w:val="00487CC8"/>
    <w:rsid w:val="0049182C"/>
    <w:rsid w:val="00494242"/>
    <w:rsid w:val="00494E8E"/>
    <w:rsid w:val="004955BC"/>
    <w:rsid w:val="00495D63"/>
    <w:rsid w:val="0049648F"/>
    <w:rsid w:val="004964AC"/>
    <w:rsid w:val="00496606"/>
    <w:rsid w:val="00496F05"/>
    <w:rsid w:val="00497370"/>
    <w:rsid w:val="004A0F39"/>
    <w:rsid w:val="004A251F"/>
    <w:rsid w:val="004A3BF1"/>
    <w:rsid w:val="004A3E42"/>
    <w:rsid w:val="004A46E9"/>
    <w:rsid w:val="004A4715"/>
    <w:rsid w:val="004A5046"/>
    <w:rsid w:val="004A565E"/>
    <w:rsid w:val="004A5DF3"/>
    <w:rsid w:val="004A6134"/>
    <w:rsid w:val="004A7092"/>
    <w:rsid w:val="004B2144"/>
    <w:rsid w:val="004B49E6"/>
    <w:rsid w:val="004B4D69"/>
    <w:rsid w:val="004B63B4"/>
    <w:rsid w:val="004C01A8"/>
    <w:rsid w:val="004C1840"/>
    <w:rsid w:val="004C24C9"/>
    <w:rsid w:val="004C31AD"/>
    <w:rsid w:val="004C31B6"/>
    <w:rsid w:val="004C5319"/>
    <w:rsid w:val="004C621F"/>
    <w:rsid w:val="004C69F6"/>
    <w:rsid w:val="004C7948"/>
    <w:rsid w:val="004C7BB8"/>
    <w:rsid w:val="004C7C60"/>
    <w:rsid w:val="004D0DFE"/>
    <w:rsid w:val="004D1D91"/>
    <w:rsid w:val="004D22C3"/>
    <w:rsid w:val="004D400C"/>
    <w:rsid w:val="004D5735"/>
    <w:rsid w:val="004D677F"/>
    <w:rsid w:val="004D6825"/>
    <w:rsid w:val="004D6F4D"/>
    <w:rsid w:val="004D6F95"/>
    <w:rsid w:val="004D72FE"/>
    <w:rsid w:val="004D7E91"/>
    <w:rsid w:val="004E003A"/>
    <w:rsid w:val="004E0768"/>
    <w:rsid w:val="004E1A31"/>
    <w:rsid w:val="004E2DE0"/>
    <w:rsid w:val="004E4060"/>
    <w:rsid w:val="004E409A"/>
    <w:rsid w:val="004E4FEF"/>
    <w:rsid w:val="004E6CF6"/>
    <w:rsid w:val="004F0FB9"/>
    <w:rsid w:val="004F2F7E"/>
    <w:rsid w:val="004F3234"/>
    <w:rsid w:val="004F32B5"/>
    <w:rsid w:val="004F3D3E"/>
    <w:rsid w:val="004F407E"/>
    <w:rsid w:val="004F5479"/>
    <w:rsid w:val="004F7528"/>
    <w:rsid w:val="004F7BCA"/>
    <w:rsid w:val="004F7D89"/>
    <w:rsid w:val="00500FA3"/>
    <w:rsid w:val="00500FFD"/>
    <w:rsid w:val="00501981"/>
    <w:rsid w:val="00501A85"/>
    <w:rsid w:val="00501BB3"/>
    <w:rsid w:val="005021DD"/>
    <w:rsid w:val="005026CA"/>
    <w:rsid w:val="00502B72"/>
    <w:rsid w:val="00504BC1"/>
    <w:rsid w:val="00505134"/>
    <w:rsid w:val="00505BBF"/>
    <w:rsid w:val="00505C04"/>
    <w:rsid w:val="00507A36"/>
    <w:rsid w:val="005113B6"/>
    <w:rsid w:val="00511F15"/>
    <w:rsid w:val="00511F94"/>
    <w:rsid w:val="005129E3"/>
    <w:rsid w:val="00512B1F"/>
    <w:rsid w:val="0051318C"/>
    <w:rsid w:val="005142CD"/>
    <w:rsid w:val="005143C9"/>
    <w:rsid w:val="005153BE"/>
    <w:rsid w:val="00515748"/>
    <w:rsid w:val="005157A9"/>
    <w:rsid w:val="00515BA1"/>
    <w:rsid w:val="005169A2"/>
    <w:rsid w:val="005173A7"/>
    <w:rsid w:val="0051767F"/>
    <w:rsid w:val="005177E1"/>
    <w:rsid w:val="00517C25"/>
    <w:rsid w:val="00520A3E"/>
    <w:rsid w:val="00520C0A"/>
    <w:rsid w:val="005218B6"/>
    <w:rsid w:val="00522589"/>
    <w:rsid w:val="00522F62"/>
    <w:rsid w:val="00524545"/>
    <w:rsid w:val="005255BF"/>
    <w:rsid w:val="005257DE"/>
    <w:rsid w:val="00527200"/>
    <w:rsid w:val="00530157"/>
    <w:rsid w:val="00531EBE"/>
    <w:rsid w:val="00532F8B"/>
    <w:rsid w:val="00533737"/>
    <w:rsid w:val="00535B79"/>
    <w:rsid w:val="00535D7C"/>
    <w:rsid w:val="00536579"/>
    <w:rsid w:val="00536C1E"/>
    <w:rsid w:val="005423AD"/>
    <w:rsid w:val="0054343A"/>
    <w:rsid w:val="00543974"/>
    <w:rsid w:val="00543EBF"/>
    <w:rsid w:val="00544ABA"/>
    <w:rsid w:val="0054593A"/>
    <w:rsid w:val="005467FB"/>
    <w:rsid w:val="00546AE9"/>
    <w:rsid w:val="005473B9"/>
    <w:rsid w:val="00547989"/>
    <w:rsid w:val="00550DEB"/>
    <w:rsid w:val="00551320"/>
    <w:rsid w:val="005518A4"/>
    <w:rsid w:val="00552768"/>
    <w:rsid w:val="00552935"/>
    <w:rsid w:val="00553127"/>
    <w:rsid w:val="005537D5"/>
    <w:rsid w:val="0055416B"/>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66E3E"/>
    <w:rsid w:val="0056717F"/>
    <w:rsid w:val="005673AD"/>
    <w:rsid w:val="005700FE"/>
    <w:rsid w:val="00570487"/>
    <w:rsid w:val="00570E24"/>
    <w:rsid w:val="00572760"/>
    <w:rsid w:val="005743DE"/>
    <w:rsid w:val="00574F3F"/>
    <w:rsid w:val="0057562C"/>
    <w:rsid w:val="005759F6"/>
    <w:rsid w:val="00575B53"/>
    <w:rsid w:val="00575E3E"/>
    <w:rsid w:val="005765F5"/>
    <w:rsid w:val="00576D6C"/>
    <w:rsid w:val="00577A2E"/>
    <w:rsid w:val="00580A2A"/>
    <w:rsid w:val="00580E48"/>
    <w:rsid w:val="00580F0A"/>
    <w:rsid w:val="00581246"/>
    <w:rsid w:val="0058185B"/>
    <w:rsid w:val="00581CD9"/>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7E25"/>
    <w:rsid w:val="005A054D"/>
    <w:rsid w:val="005A0A46"/>
    <w:rsid w:val="005A10B9"/>
    <w:rsid w:val="005A11EA"/>
    <w:rsid w:val="005A269F"/>
    <w:rsid w:val="005A305E"/>
    <w:rsid w:val="005A30BB"/>
    <w:rsid w:val="005A3887"/>
    <w:rsid w:val="005A4E18"/>
    <w:rsid w:val="005A732B"/>
    <w:rsid w:val="005B0542"/>
    <w:rsid w:val="005B0A90"/>
    <w:rsid w:val="005B2225"/>
    <w:rsid w:val="005B2799"/>
    <w:rsid w:val="005B2B77"/>
    <w:rsid w:val="005B3D4A"/>
    <w:rsid w:val="005B4D87"/>
    <w:rsid w:val="005B4D9B"/>
    <w:rsid w:val="005B4E7E"/>
    <w:rsid w:val="005B5540"/>
    <w:rsid w:val="005B5978"/>
    <w:rsid w:val="005B5F07"/>
    <w:rsid w:val="005B7DD1"/>
    <w:rsid w:val="005C00A0"/>
    <w:rsid w:val="005C1A54"/>
    <w:rsid w:val="005C28FA"/>
    <w:rsid w:val="005C40F4"/>
    <w:rsid w:val="005C43BE"/>
    <w:rsid w:val="005C44F3"/>
    <w:rsid w:val="005C4C6B"/>
    <w:rsid w:val="005C59CE"/>
    <w:rsid w:val="005C712D"/>
    <w:rsid w:val="005C7C75"/>
    <w:rsid w:val="005D045D"/>
    <w:rsid w:val="005D0E4F"/>
    <w:rsid w:val="005D171B"/>
    <w:rsid w:val="005D1E32"/>
    <w:rsid w:val="005D206B"/>
    <w:rsid w:val="005D22B7"/>
    <w:rsid w:val="005D2BDE"/>
    <w:rsid w:val="005D2EC9"/>
    <w:rsid w:val="005D3D76"/>
    <w:rsid w:val="005D4578"/>
    <w:rsid w:val="005D4EFA"/>
    <w:rsid w:val="005D55BA"/>
    <w:rsid w:val="005D5ADB"/>
    <w:rsid w:val="005D648A"/>
    <w:rsid w:val="005D7E0D"/>
    <w:rsid w:val="005E234A"/>
    <w:rsid w:val="005E35CC"/>
    <w:rsid w:val="005E3645"/>
    <w:rsid w:val="005E371E"/>
    <w:rsid w:val="005E53F9"/>
    <w:rsid w:val="005E6FD1"/>
    <w:rsid w:val="005E76FB"/>
    <w:rsid w:val="005E775D"/>
    <w:rsid w:val="005F0A43"/>
    <w:rsid w:val="005F0C7D"/>
    <w:rsid w:val="005F27BF"/>
    <w:rsid w:val="005F4171"/>
    <w:rsid w:val="005F46D6"/>
    <w:rsid w:val="005F4DD6"/>
    <w:rsid w:val="005F50D8"/>
    <w:rsid w:val="005F53A1"/>
    <w:rsid w:val="005F675D"/>
    <w:rsid w:val="005F6B77"/>
    <w:rsid w:val="005F7487"/>
    <w:rsid w:val="005F77A6"/>
    <w:rsid w:val="006002C7"/>
    <w:rsid w:val="00600F95"/>
    <w:rsid w:val="00601839"/>
    <w:rsid w:val="00601C7C"/>
    <w:rsid w:val="00602759"/>
    <w:rsid w:val="0060277A"/>
    <w:rsid w:val="00602B7C"/>
    <w:rsid w:val="00603312"/>
    <w:rsid w:val="00604DC7"/>
    <w:rsid w:val="00604E47"/>
    <w:rsid w:val="00605441"/>
    <w:rsid w:val="00605B31"/>
    <w:rsid w:val="006067A0"/>
    <w:rsid w:val="00606970"/>
    <w:rsid w:val="00606A20"/>
    <w:rsid w:val="006072C6"/>
    <w:rsid w:val="00607A2E"/>
    <w:rsid w:val="0061230D"/>
    <w:rsid w:val="006130F7"/>
    <w:rsid w:val="00613AF8"/>
    <w:rsid w:val="00613D8E"/>
    <w:rsid w:val="006142E0"/>
    <w:rsid w:val="0061527F"/>
    <w:rsid w:val="00616112"/>
    <w:rsid w:val="0061670B"/>
    <w:rsid w:val="00617C33"/>
    <w:rsid w:val="006205CA"/>
    <w:rsid w:val="00621F53"/>
    <w:rsid w:val="00621F74"/>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3F5A"/>
    <w:rsid w:val="00634ACF"/>
    <w:rsid w:val="00635035"/>
    <w:rsid w:val="0063580D"/>
    <w:rsid w:val="00635CAE"/>
    <w:rsid w:val="00636917"/>
    <w:rsid w:val="00637240"/>
    <w:rsid w:val="0064209D"/>
    <w:rsid w:val="00642DF2"/>
    <w:rsid w:val="00643660"/>
    <w:rsid w:val="00650139"/>
    <w:rsid w:val="00652756"/>
    <w:rsid w:val="00652AD8"/>
    <w:rsid w:val="00652B79"/>
    <w:rsid w:val="006533C3"/>
    <w:rsid w:val="00654068"/>
    <w:rsid w:val="00654B38"/>
    <w:rsid w:val="00654B83"/>
    <w:rsid w:val="00655061"/>
    <w:rsid w:val="0065510C"/>
    <w:rsid w:val="00655B63"/>
    <w:rsid w:val="006571F6"/>
    <w:rsid w:val="00657C83"/>
    <w:rsid w:val="00660E64"/>
    <w:rsid w:val="006618CC"/>
    <w:rsid w:val="00662111"/>
    <w:rsid w:val="00662118"/>
    <w:rsid w:val="006628A9"/>
    <w:rsid w:val="00663080"/>
    <w:rsid w:val="006638AD"/>
    <w:rsid w:val="0066732C"/>
    <w:rsid w:val="00667640"/>
    <w:rsid w:val="006679F5"/>
    <w:rsid w:val="00667B77"/>
    <w:rsid w:val="006716DA"/>
    <w:rsid w:val="00671CDF"/>
    <w:rsid w:val="006728ED"/>
    <w:rsid w:val="006732B1"/>
    <w:rsid w:val="0067446F"/>
    <w:rsid w:val="006746A4"/>
    <w:rsid w:val="00674BA4"/>
    <w:rsid w:val="00675558"/>
    <w:rsid w:val="00675611"/>
    <w:rsid w:val="00675A60"/>
    <w:rsid w:val="0067697E"/>
    <w:rsid w:val="00677443"/>
    <w:rsid w:val="0067769A"/>
    <w:rsid w:val="006806A3"/>
    <w:rsid w:val="006806A6"/>
    <w:rsid w:val="00681211"/>
    <w:rsid w:val="00681B36"/>
    <w:rsid w:val="00682E14"/>
    <w:rsid w:val="0068436C"/>
    <w:rsid w:val="006852AB"/>
    <w:rsid w:val="0068545E"/>
    <w:rsid w:val="00685FD4"/>
    <w:rsid w:val="00686612"/>
    <w:rsid w:val="0068661E"/>
    <w:rsid w:val="006866CB"/>
    <w:rsid w:val="00687C2E"/>
    <w:rsid w:val="00687F6C"/>
    <w:rsid w:val="00690A49"/>
    <w:rsid w:val="00690BB6"/>
    <w:rsid w:val="00691B30"/>
    <w:rsid w:val="00693E1F"/>
    <w:rsid w:val="00693ECB"/>
    <w:rsid w:val="00694797"/>
    <w:rsid w:val="0069545D"/>
    <w:rsid w:val="00695887"/>
    <w:rsid w:val="00697733"/>
    <w:rsid w:val="006A254E"/>
    <w:rsid w:val="006A2C30"/>
    <w:rsid w:val="006A301C"/>
    <w:rsid w:val="006A3E2B"/>
    <w:rsid w:val="006A4741"/>
    <w:rsid w:val="006A6E17"/>
    <w:rsid w:val="006B120D"/>
    <w:rsid w:val="006B17E7"/>
    <w:rsid w:val="006B19E8"/>
    <w:rsid w:val="006B1A8A"/>
    <w:rsid w:val="006B1F52"/>
    <w:rsid w:val="006B1FD5"/>
    <w:rsid w:val="006B3001"/>
    <w:rsid w:val="006B555A"/>
    <w:rsid w:val="006B600A"/>
    <w:rsid w:val="006B6635"/>
    <w:rsid w:val="006B7D22"/>
    <w:rsid w:val="006B7D2C"/>
    <w:rsid w:val="006C1019"/>
    <w:rsid w:val="006C2BB5"/>
    <w:rsid w:val="006C2BEE"/>
    <w:rsid w:val="006C3AD8"/>
    <w:rsid w:val="006C43CA"/>
    <w:rsid w:val="006C4516"/>
    <w:rsid w:val="006C455E"/>
    <w:rsid w:val="006C5958"/>
    <w:rsid w:val="006C5B4F"/>
    <w:rsid w:val="006C643C"/>
    <w:rsid w:val="006C6E3A"/>
    <w:rsid w:val="006C6F2D"/>
    <w:rsid w:val="006C6FD7"/>
    <w:rsid w:val="006D00DB"/>
    <w:rsid w:val="006D0361"/>
    <w:rsid w:val="006D097B"/>
    <w:rsid w:val="006D16B0"/>
    <w:rsid w:val="006D1AA3"/>
    <w:rsid w:val="006D2182"/>
    <w:rsid w:val="006D2271"/>
    <w:rsid w:val="006D2444"/>
    <w:rsid w:val="006D254B"/>
    <w:rsid w:val="006D2875"/>
    <w:rsid w:val="006D289B"/>
    <w:rsid w:val="006D3BE1"/>
    <w:rsid w:val="006D3BEB"/>
    <w:rsid w:val="006D3DA8"/>
    <w:rsid w:val="006D48FC"/>
    <w:rsid w:val="006D534F"/>
    <w:rsid w:val="006D62BC"/>
    <w:rsid w:val="006D6450"/>
    <w:rsid w:val="006D6939"/>
    <w:rsid w:val="006D7615"/>
    <w:rsid w:val="006D7EB0"/>
    <w:rsid w:val="006E0138"/>
    <w:rsid w:val="006E0BB0"/>
    <w:rsid w:val="006E12C3"/>
    <w:rsid w:val="006E2529"/>
    <w:rsid w:val="006E3CBC"/>
    <w:rsid w:val="006E45F3"/>
    <w:rsid w:val="006E4A2F"/>
    <w:rsid w:val="006E4AE4"/>
    <w:rsid w:val="006E4ED4"/>
    <w:rsid w:val="006E5E19"/>
    <w:rsid w:val="006E61C3"/>
    <w:rsid w:val="006E799D"/>
    <w:rsid w:val="006F0593"/>
    <w:rsid w:val="006F1064"/>
    <w:rsid w:val="006F1EB7"/>
    <w:rsid w:val="006F26D7"/>
    <w:rsid w:val="006F52E5"/>
    <w:rsid w:val="006F6066"/>
    <w:rsid w:val="006F6850"/>
    <w:rsid w:val="006F707E"/>
    <w:rsid w:val="007001DC"/>
    <w:rsid w:val="007018ED"/>
    <w:rsid w:val="007025CB"/>
    <w:rsid w:val="0070290E"/>
    <w:rsid w:val="007034AA"/>
    <w:rsid w:val="00703C9D"/>
    <w:rsid w:val="0070490C"/>
    <w:rsid w:val="00705C38"/>
    <w:rsid w:val="00706465"/>
    <w:rsid w:val="0070695A"/>
    <w:rsid w:val="0070782D"/>
    <w:rsid w:val="007109C2"/>
    <w:rsid w:val="00711340"/>
    <w:rsid w:val="00712C42"/>
    <w:rsid w:val="00713DE4"/>
    <w:rsid w:val="00714A2A"/>
    <w:rsid w:val="00714BB9"/>
    <w:rsid w:val="00714C47"/>
    <w:rsid w:val="00716462"/>
    <w:rsid w:val="00721084"/>
    <w:rsid w:val="00721262"/>
    <w:rsid w:val="007219C7"/>
    <w:rsid w:val="00721D9B"/>
    <w:rsid w:val="00721E9D"/>
    <w:rsid w:val="00722121"/>
    <w:rsid w:val="007224B9"/>
    <w:rsid w:val="00722F94"/>
    <w:rsid w:val="00723AA7"/>
    <w:rsid w:val="0072432E"/>
    <w:rsid w:val="00724C5A"/>
    <w:rsid w:val="00726036"/>
    <w:rsid w:val="00726279"/>
    <w:rsid w:val="00726A9B"/>
    <w:rsid w:val="00726DD4"/>
    <w:rsid w:val="00727530"/>
    <w:rsid w:val="00731755"/>
    <w:rsid w:val="00731E7C"/>
    <w:rsid w:val="007329EF"/>
    <w:rsid w:val="0073327A"/>
    <w:rsid w:val="00734714"/>
    <w:rsid w:val="00734EBE"/>
    <w:rsid w:val="00736DD8"/>
    <w:rsid w:val="007406BE"/>
    <w:rsid w:val="0074076A"/>
    <w:rsid w:val="00741AF4"/>
    <w:rsid w:val="00741DCC"/>
    <w:rsid w:val="0074203A"/>
    <w:rsid w:val="007427B5"/>
    <w:rsid w:val="00742865"/>
    <w:rsid w:val="0074296C"/>
    <w:rsid w:val="00742C83"/>
    <w:rsid w:val="00742D67"/>
    <w:rsid w:val="0074360F"/>
    <w:rsid w:val="00743781"/>
    <w:rsid w:val="00744A64"/>
    <w:rsid w:val="00744D47"/>
    <w:rsid w:val="00744EA0"/>
    <w:rsid w:val="0074638D"/>
    <w:rsid w:val="00746484"/>
    <w:rsid w:val="0074704F"/>
    <w:rsid w:val="00747119"/>
    <w:rsid w:val="00747F48"/>
    <w:rsid w:val="00747F4C"/>
    <w:rsid w:val="00751091"/>
    <w:rsid w:val="00751B83"/>
    <w:rsid w:val="00754359"/>
    <w:rsid w:val="00754411"/>
    <w:rsid w:val="00754BD9"/>
    <w:rsid w:val="00754E7A"/>
    <w:rsid w:val="0075540C"/>
    <w:rsid w:val="00755DB1"/>
    <w:rsid w:val="007574FC"/>
    <w:rsid w:val="007603F6"/>
    <w:rsid w:val="00760975"/>
    <w:rsid w:val="00761FDA"/>
    <w:rsid w:val="007621FF"/>
    <w:rsid w:val="007633BF"/>
    <w:rsid w:val="007634E3"/>
    <w:rsid w:val="00764194"/>
    <w:rsid w:val="007641CE"/>
    <w:rsid w:val="00764C73"/>
    <w:rsid w:val="00765ED3"/>
    <w:rsid w:val="0076681D"/>
    <w:rsid w:val="00766A65"/>
    <w:rsid w:val="00766C09"/>
    <w:rsid w:val="007671F5"/>
    <w:rsid w:val="007676B8"/>
    <w:rsid w:val="00767991"/>
    <w:rsid w:val="00770871"/>
    <w:rsid w:val="007709CD"/>
    <w:rsid w:val="0077175C"/>
    <w:rsid w:val="00771870"/>
    <w:rsid w:val="00771BF9"/>
    <w:rsid w:val="00772727"/>
    <w:rsid w:val="00772F8A"/>
    <w:rsid w:val="007739C6"/>
    <w:rsid w:val="00774889"/>
    <w:rsid w:val="00774FF5"/>
    <w:rsid w:val="007750B3"/>
    <w:rsid w:val="00775F76"/>
    <w:rsid w:val="00776AEA"/>
    <w:rsid w:val="00777BA0"/>
    <w:rsid w:val="007803BD"/>
    <w:rsid w:val="007811DC"/>
    <w:rsid w:val="007820FA"/>
    <w:rsid w:val="0078285F"/>
    <w:rsid w:val="00783096"/>
    <w:rsid w:val="00783207"/>
    <w:rsid w:val="00783E1D"/>
    <w:rsid w:val="0078483B"/>
    <w:rsid w:val="00784EED"/>
    <w:rsid w:val="00785900"/>
    <w:rsid w:val="00785E05"/>
    <w:rsid w:val="00786958"/>
    <w:rsid w:val="00786E71"/>
    <w:rsid w:val="00786EDC"/>
    <w:rsid w:val="00790CE7"/>
    <w:rsid w:val="0079162F"/>
    <w:rsid w:val="00792F8D"/>
    <w:rsid w:val="00794924"/>
    <w:rsid w:val="00796535"/>
    <w:rsid w:val="00797440"/>
    <w:rsid w:val="007978BF"/>
    <w:rsid w:val="007A0BC2"/>
    <w:rsid w:val="007A16DE"/>
    <w:rsid w:val="007A1BED"/>
    <w:rsid w:val="007A1F44"/>
    <w:rsid w:val="007A221B"/>
    <w:rsid w:val="007A23FF"/>
    <w:rsid w:val="007A295B"/>
    <w:rsid w:val="007A3424"/>
    <w:rsid w:val="007A34C2"/>
    <w:rsid w:val="007A35EF"/>
    <w:rsid w:val="007A43A2"/>
    <w:rsid w:val="007A4D04"/>
    <w:rsid w:val="007A5F0D"/>
    <w:rsid w:val="007A67FD"/>
    <w:rsid w:val="007A7A96"/>
    <w:rsid w:val="007B03AF"/>
    <w:rsid w:val="007B12EE"/>
    <w:rsid w:val="007B1543"/>
    <w:rsid w:val="007B1675"/>
    <w:rsid w:val="007B1AC0"/>
    <w:rsid w:val="007B270A"/>
    <w:rsid w:val="007B2D3B"/>
    <w:rsid w:val="007B52CD"/>
    <w:rsid w:val="007B68CB"/>
    <w:rsid w:val="007B77D4"/>
    <w:rsid w:val="007B7DC1"/>
    <w:rsid w:val="007B7EDB"/>
    <w:rsid w:val="007C14B8"/>
    <w:rsid w:val="007C19AD"/>
    <w:rsid w:val="007C2F8D"/>
    <w:rsid w:val="007C3598"/>
    <w:rsid w:val="007C3FA8"/>
    <w:rsid w:val="007C68DA"/>
    <w:rsid w:val="007D0A04"/>
    <w:rsid w:val="007D229A"/>
    <w:rsid w:val="007D2F44"/>
    <w:rsid w:val="007D2F4D"/>
    <w:rsid w:val="007D4178"/>
    <w:rsid w:val="007D45CC"/>
    <w:rsid w:val="007D4D33"/>
    <w:rsid w:val="007D693C"/>
    <w:rsid w:val="007D7175"/>
    <w:rsid w:val="007E1369"/>
    <w:rsid w:val="007E1A1B"/>
    <w:rsid w:val="007E1A88"/>
    <w:rsid w:val="007E3DE0"/>
    <w:rsid w:val="007E4C88"/>
    <w:rsid w:val="007E54B1"/>
    <w:rsid w:val="007E585E"/>
    <w:rsid w:val="007E7DDF"/>
    <w:rsid w:val="007F11C8"/>
    <w:rsid w:val="007F1CFB"/>
    <w:rsid w:val="007F220B"/>
    <w:rsid w:val="007F27DD"/>
    <w:rsid w:val="007F63DE"/>
    <w:rsid w:val="007F6880"/>
    <w:rsid w:val="007F76B4"/>
    <w:rsid w:val="008001B4"/>
    <w:rsid w:val="0080040A"/>
    <w:rsid w:val="00800769"/>
    <w:rsid w:val="00800ED2"/>
    <w:rsid w:val="00802E74"/>
    <w:rsid w:val="00803DB2"/>
    <w:rsid w:val="00804B92"/>
    <w:rsid w:val="00804E21"/>
    <w:rsid w:val="00805092"/>
    <w:rsid w:val="0080520E"/>
    <w:rsid w:val="00806AAF"/>
    <w:rsid w:val="008070AC"/>
    <w:rsid w:val="008101FD"/>
    <w:rsid w:val="00810BC6"/>
    <w:rsid w:val="00810D8D"/>
    <w:rsid w:val="00811835"/>
    <w:rsid w:val="00814FFF"/>
    <w:rsid w:val="0081509E"/>
    <w:rsid w:val="0081581D"/>
    <w:rsid w:val="008172BE"/>
    <w:rsid w:val="0081755E"/>
    <w:rsid w:val="00817B71"/>
    <w:rsid w:val="00820244"/>
    <w:rsid w:val="008221B3"/>
    <w:rsid w:val="0082248E"/>
    <w:rsid w:val="008224CE"/>
    <w:rsid w:val="008239FF"/>
    <w:rsid w:val="008249EA"/>
    <w:rsid w:val="00824F81"/>
    <w:rsid w:val="00824FDF"/>
    <w:rsid w:val="00825125"/>
    <w:rsid w:val="008257CC"/>
    <w:rsid w:val="00826E62"/>
    <w:rsid w:val="008274BF"/>
    <w:rsid w:val="00830DC3"/>
    <w:rsid w:val="00831555"/>
    <w:rsid w:val="00831985"/>
    <w:rsid w:val="00831F52"/>
    <w:rsid w:val="00832154"/>
    <w:rsid w:val="00832F5C"/>
    <w:rsid w:val="00833C21"/>
    <w:rsid w:val="008355D9"/>
    <w:rsid w:val="008359E0"/>
    <w:rsid w:val="008376F6"/>
    <w:rsid w:val="008378FE"/>
    <w:rsid w:val="00837D5B"/>
    <w:rsid w:val="00840607"/>
    <w:rsid w:val="0084130B"/>
    <w:rsid w:val="00841CD2"/>
    <w:rsid w:val="00842B77"/>
    <w:rsid w:val="0084309F"/>
    <w:rsid w:val="008435D5"/>
    <w:rsid w:val="00845240"/>
    <w:rsid w:val="00845508"/>
    <w:rsid w:val="00845C12"/>
    <w:rsid w:val="00845FD5"/>
    <w:rsid w:val="008469D9"/>
    <w:rsid w:val="00846DC0"/>
    <w:rsid w:val="008474A7"/>
    <w:rsid w:val="0085019F"/>
    <w:rsid w:val="008506B6"/>
    <w:rsid w:val="00850AE0"/>
    <w:rsid w:val="008524D2"/>
    <w:rsid w:val="00852E19"/>
    <w:rsid w:val="0085406E"/>
    <w:rsid w:val="008542F5"/>
    <w:rsid w:val="00856833"/>
    <w:rsid w:val="00856840"/>
    <w:rsid w:val="00860716"/>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32D"/>
    <w:rsid w:val="008756A4"/>
    <w:rsid w:val="0087584F"/>
    <w:rsid w:val="00875F73"/>
    <w:rsid w:val="00877506"/>
    <w:rsid w:val="00880F30"/>
    <w:rsid w:val="00882283"/>
    <w:rsid w:val="00882894"/>
    <w:rsid w:val="008833E8"/>
    <w:rsid w:val="00884304"/>
    <w:rsid w:val="00885D51"/>
    <w:rsid w:val="00887B48"/>
    <w:rsid w:val="00887B6A"/>
    <w:rsid w:val="0089176E"/>
    <w:rsid w:val="008917E0"/>
    <w:rsid w:val="00892365"/>
    <w:rsid w:val="008925D9"/>
    <w:rsid w:val="00892BE5"/>
    <w:rsid w:val="0089387C"/>
    <w:rsid w:val="0089444E"/>
    <w:rsid w:val="008949DF"/>
    <w:rsid w:val="008951DB"/>
    <w:rsid w:val="0089552C"/>
    <w:rsid w:val="00896C81"/>
    <w:rsid w:val="00896D83"/>
    <w:rsid w:val="008A0AB2"/>
    <w:rsid w:val="008A0CFC"/>
    <w:rsid w:val="008A12FE"/>
    <w:rsid w:val="008A28B6"/>
    <w:rsid w:val="008A2BB1"/>
    <w:rsid w:val="008A3466"/>
    <w:rsid w:val="008A389F"/>
    <w:rsid w:val="008A3D02"/>
    <w:rsid w:val="008A5940"/>
    <w:rsid w:val="008A5D40"/>
    <w:rsid w:val="008A73B2"/>
    <w:rsid w:val="008B043F"/>
    <w:rsid w:val="008B0808"/>
    <w:rsid w:val="008B0AEC"/>
    <w:rsid w:val="008B1E53"/>
    <w:rsid w:val="008B1E5B"/>
    <w:rsid w:val="008B389D"/>
    <w:rsid w:val="008B3C5C"/>
    <w:rsid w:val="008B4787"/>
    <w:rsid w:val="008B5299"/>
    <w:rsid w:val="008B5A5F"/>
    <w:rsid w:val="008B5AB0"/>
    <w:rsid w:val="008B6054"/>
    <w:rsid w:val="008B692E"/>
    <w:rsid w:val="008B7B08"/>
    <w:rsid w:val="008C0E09"/>
    <w:rsid w:val="008C13F0"/>
    <w:rsid w:val="008C1F26"/>
    <w:rsid w:val="008C2A3A"/>
    <w:rsid w:val="008C4C7E"/>
    <w:rsid w:val="008C5007"/>
    <w:rsid w:val="008C5357"/>
    <w:rsid w:val="008C5C46"/>
    <w:rsid w:val="008C6184"/>
    <w:rsid w:val="008C785E"/>
    <w:rsid w:val="008D0AFB"/>
    <w:rsid w:val="008D1511"/>
    <w:rsid w:val="008D32DF"/>
    <w:rsid w:val="008D35E9"/>
    <w:rsid w:val="008D3959"/>
    <w:rsid w:val="008D3966"/>
    <w:rsid w:val="008D4352"/>
    <w:rsid w:val="008D5190"/>
    <w:rsid w:val="008D60BC"/>
    <w:rsid w:val="008D6D7B"/>
    <w:rsid w:val="008D7EB7"/>
    <w:rsid w:val="008E08C9"/>
    <w:rsid w:val="008E0EB8"/>
    <w:rsid w:val="008E10A6"/>
    <w:rsid w:val="008E1271"/>
    <w:rsid w:val="008E2251"/>
    <w:rsid w:val="008E24B3"/>
    <w:rsid w:val="008E24CA"/>
    <w:rsid w:val="008E2F6E"/>
    <w:rsid w:val="008E38AD"/>
    <w:rsid w:val="008E3EEC"/>
    <w:rsid w:val="008E4C9C"/>
    <w:rsid w:val="008E5BF2"/>
    <w:rsid w:val="008E5C81"/>
    <w:rsid w:val="008E77B6"/>
    <w:rsid w:val="008F0A38"/>
    <w:rsid w:val="008F0F84"/>
    <w:rsid w:val="008F1014"/>
    <w:rsid w:val="008F11C9"/>
    <w:rsid w:val="008F144A"/>
    <w:rsid w:val="008F23D8"/>
    <w:rsid w:val="008F2FD5"/>
    <w:rsid w:val="008F37E5"/>
    <w:rsid w:val="008F48C2"/>
    <w:rsid w:val="008F5840"/>
    <w:rsid w:val="008F5EEF"/>
    <w:rsid w:val="008F66FE"/>
    <w:rsid w:val="008F72CC"/>
    <w:rsid w:val="008F72CD"/>
    <w:rsid w:val="00903802"/>
    <w:rsid w:val="0090472D"/>
    <w:rsid w:val="0090696D"/>
    <w:rsid w:val="00906CD6"/>
    <w:rsid w:val="00906E4D"/>
    <w:rsid w:val="00906F31"/>
    <w:rsid w:val="00907222"/>
    <w:rsid w:val="00907797"/>
    <w:rsid w:val="009078B3"/>
    <w:rsid w:val="00907A77"/>
    <w:rsid w:val="00907E00"/>
    <w:rsid w:val="00907E47"/>
    <w:rsid w:val="0091069C"/>
    <w:rsid w:val="0091088D"/>
    <w:rsid w:val="00910FC9"/>
    <w:rsid w:val="0091291A"/>
    <w:rsid w:val="00913612"/>
    <w:rsid w:val="0091366A"/>
    <w:rsid w:val="00913824"/>
    <w:rsid w:val="00915757"/>
    <w:rsid w:val="009159B3"/>
    <w:rsid w:val="00916181"/>
    <w:rsid w:val="009175E3"/>
    <w:rsid w:val="009204C5"/>
    <w:rsid w:val="009217C2"/>
    <w:rsid w:val="0092180D"/>
    <w:rsid w:val="009232C9"/>
    <w:rsid w:val="00923608"/>
    <w:rsid w:val="009238E5"/>
    <w:rsid w:val="00923F12"/>
    <w:rsid w:val="00924FF8"/>
    <w:rsid w:val="00925BA8"/>
    <w:rsid w:val="00926DA7"/>
    <w:rsid w:val="00926DEA"/>
    <w:rsid w:val="009272E9"/>
    <w:rsid w:val="00927F8B"/>
    <w:rsid w:val="00927FEE"/>
    <w:rsid w:val="0093094D"/>
    <w:rsid w:val="0093129A"/>
    <w:rsid w:val="009328C7"/>
    <w:rsid w:val="009336EC"/>
    <w:rsid w:val="00933F56"/>
    <w:rsid w:val="00934741"/>
    <w:rsid w:val="00934C13"/>
    <w:rsid w:val="00935228"/>
    <w:rsid w:val="0093533F"/>
    <w:rsid w:val="00935547"/>
    <w:rsid w:val="009355A2"/>
    <w:rsid w:val="00935F9E"/>
    <w:rsid w:val="00936D98"/>
    <w:rsid w:val="00941010"/>
    <w:rsid w:val="00941BB5"/>
    <w:rsid w:val="00942C80"/>
    <w:rsid w:val="00943197"/>
    <w:rsid w:val="009435F2"/>
    <w:rsid w:val="00943DCC"/>
    <w:rsid w:val="00945180"/>
    <w:rsid w:val="0094590C"/>
    <w:rsid w:val="00945A90"/>
    <w:rsid w:val="00946355"/>
    <w:rsid w:val="009468B7"/>
    <w:rsid w:val="0094724E"/>
    <w:rsid w:val="0094781D"/>
    <w:rsid w:val="00947973"/>
    <w:rsid w:val="00947BE6"/>
    <w:rsid w:val="0095048D"/>
    <w:rsid w:val="009504AB"/>
    <w:rsid w:val="00951ADB"/>
    <w:rsid w:val="0095380C"/>
    <w:rsid w:val="00954353"/>
    <w:rsid w:val="00955C0A"/>
    <w:rsid w:val="00955C4F"/>
    <w:rsid w:val="00957FC6"/>
    <w:rsid w:val="009612A3"/>
    <w:rsid w:val="00963277"/>
    <w:rsid w:val="00964500"/>
    <w:rsid w:val="009657F1"/>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89F"/>
    <w:rsid w:val="00994E08"/>
    <w:rsid w:val="009951F9"/>
    <w:rsid w:val="00995C95"/>
    <w:rsid w:val="00995E85"/>
    <w:rsid w:val="00996468"/>
    <w:rsid w:val="00996876"/>
    <w:rsid w:val="00996FFA"/>
    <w:rsid w:val="009973F1"/>
    <w:rsid w:val="009973F3"/>
    <w:rsid w:val="009A010D"/>
    <w:rsid w:val="009A0694"/>
    <w:rsid w:val="009A0C6F"/>
    <w:rsid w:val="009A14EF"/>
    <w:rsid w:val="009A2DF9"/>
    <w:rsid w:val="009A2F15"/>
    <w:rsid w:val="009A2F71"/>
    <w:rsid w:val="009A3A86"/>
    <w:rsid w:val="009A41B6"/>
    <w:rsid w:val="009A4869"/>
    <w:rsid w:val="009A4C9F"/>
    <w:rsid w:val="009A6A6B"/>
    <w:rsid w:val="009A6AA4"/>
    <w:rsid w:val="009A6C82"/>
    <w:rsid w:val="009B1EF9"/>
    <w:rsid w:val="009B26AC"/>
    <w:rsid w:val="009B3304"/>
    <w:rsid w:val="009B37E2"/>
    <w:rsid w:val="009B4519"/>
    <w:rsid w:val="009B506B"/>
    <w:rsid w:val="009B57EF"/>
    <w:rsid w:val="009B5B85"/>
    <w:rsid w:val="009B61CA"/>
    <w:rsid w:val="009B7204"/>
    <w:rsid w:val="009B7335"/>
    <w:rsid w:val="009C0074"/>
    <w:rsid w:val="009C0478"/>
    <w:rsid w:val="009C0564"/>
    <w:rsid w:val="009C21DB"/>
    <w:rsid w:val="009C2685"/>
    <w:rsid w:val="009C39BC"/>
    <w:rsid w:val="009C4BC2"/>
    <w:rsid w:val="009C4D22"/>
    <w:rsid w:val="009C6858"/>
    <w:rsid w:val="009C7320"/>
    <w:rsid w:val="009D0729"/>
    <w:rsid w:val="009D0F66"/>
    <w:rsid w:val="009D1A06"/>
    <w:rsid w:val="009D1BA4"/>
    <w:rsid w:val="009D22E4"/>
    <w:rsid w:val="009D22F7"/>
    <w:rsid w:val="009D25E6"/>
    <w:rsid w:val="009D3078"/>
    <w:rsid w:val="009D319C"/>
    <w:rsid w:val="009D324C"/>
    <w:rsid w:val="009D4027"/>
    <w:rsid w:val="009D43C2"/>
    <w:rsid w:val="009D5BAB"/>
    <w:rsid w:val="009D6A0A"/>
    <w:rsid w:val="009E058F"/>
    <w:rsid w:val="009E067F"/>
    <w:rsid w:val="009E0A9E"/>
    <w:rsid w:val="009E1490"/>
    <w:rsid w:val="009E19A2"/>
    <w:rsid w:val="009E3AFD"/>
    <w:rsid w:val="009E3CDD"/>
    <w:rsid w:val="009E4B16"/>
    <w:rsid w:val="009E5C60"/>
    <w:rsid w:val="009E64DB"/>
    <w:rsid w:val="009E6794"/>
    <w:rsid w:val="009E7189"/>
    <w:rsid w:val="009E71DC"/>
    <w:rsid w:val="009E7E46"/>
    <w:rsid w:val="009E7F9B"/>
    <w:rsid w:val="009E7FC1"/>
    <w:rsid w:val="009F01E1"/>
    <w:rsid w:val="009F0B4D"/>
    <w:rsid w:val="009F1096"/>
    <w:rsid w:val="009F150E"/>
    <w:rsid w:val="009F24C7"/>
    <w:rsid w:val="009F27AD"/>
    <w:rsid w:val="009F32F5"/>
    <w:rsid w:val="009F3FB5"/>
    <w:rsid w:val="009F40FE"/>
    <w:rsid w:val="009F521F"/>
    <w:rsid w:val="009F549D"/>
    <w:rsid w:val="009F553C"/>
    <w:rsid w:val="009F59F8"/>
    <w:rsid w:val="009F5DDB"/>
    <w:rsid w:val="009F6B27"/>
    <w:rsid w:val="00A005B0"/>
    <w:rsid w:val="00A01F17"/>
    <w:rsid w:val="00A022A5"/>
    <w:rsid w:val="00A0294D"/>
    <w:rsid w:val="00A03A22"/>
    <w:rsid w:val="00A04634"/>
    <w:rsid w:val="00A06119"/>
    <w:rsid w:val="00A07A48"/>
    <w:rsid w:val="00A108EE"/>
    <w:rsid w:val="00A10BB8"/>
    <w:rsid w:val="00A10D44"/>
    <w:rsid w:val="00A1200D"/>
    <w:rsid w:val="00A1310B"/>
    <w:rsid w:val="00A137E4"/>
    <w:rsid w:val="00A13836"/>
    <w:rsid w:val="00A14447"/>
    <w:rsid w:val="00A14813"/>
    <w:rsid w:val="00A1566A"/>
    <w:rsid w:val="00A165BF"/>
    <w:rsid w:val="00A172E8"/>
    <w:rsid w:val="00A179FF"/>
    <w:rsid w:val="00A17F30"/>
    <w:rsid w:val="00A202DC"/>
    <w:rsid w:val="00A21522"/>
    <w:rsid w:val="00A21A36"/>
    <w:rsid w:val="00A21B6A"/>
    <w:rsid w:val="00A23FE5"/>
    <w:rsid w:val="00A25294"/>
    <w:rsid w:val="00A254EE"/>
    <w:rsid w:val="00A25BE7"/>
    <w:rsid w:val="00A27008"/>
    <w:rsid w:val="00A27CDF"/>
    <w:rsid w:val="00A27E9D"/>
    <w:rsid w:val="00A309C6"/>
    <w:rsid w:val="00A30D13"/>
    <w:rsid w:val="00A314F9"/>
    <w:rsid w:val="00A319D0"/>
    <w:rsid w:val="00A32316"/>
    <w:rsid w:val="00A33172"/>
    <w:rsid w:val="00A3432B"/>
    <w:rsid w:val="00A346BA"/>
    <w:rsid w:val="00A34C67"/>
    <w:rsid w:val="00A34D62"/>
    <w:rsid w:val="00A3611D"/>
    <w:rsid w:val="00A36339"/>
    <w:rsid w:val="00A366E4"/>
    <w:rsid w:val="00A421CE"/>
    <w:rsid w:val="00A4259B"/>
    <w:rsid w:val="00A4376F"/>
    <w:rsid w:val="00A439F0"/>
    <w:rsid w:val="00A43A8F"/>
    <w:rsid w:val="00A4549F"/>
    <w:rsid w:val="00A45B9B"/>
    <w:rsid w:val="00A46108"/>
    <w:rsid w:val="00A462FE"/>
    <w:rsid w:val="00A465E7"/>
    <w:rsid w:val="00A501C9"/>
    <w:rsid w:val="00A50506"/>
    <w:rsid w:val="00A53F55"/>
    <w:rsid w:val="00A5417B"/>
    <w:rsid w:val="00A54599"/>
    <w:rsid w:val="00A54B82"/>
    <w:rsid w:val="00A55DDC"/>
    <w:rsid w:val="00A567AC"/>
    <w:rsid w:val="00A569D4"/>
    <w:rsid w:val="00A57F1A"/>
    <w:rsid w:val="00A57F1F"/>
    <w:rsid w:val="00A60163"/>
    <w:rsid w:val="00A6038D"/>
    <w:rsid w:val="00A60CF0"/>
    <w:rsid w:val="00A61429"/>
    <w:rsid w:val="00A61514"/>
    <w:rsid w:val="00A61645"/>
    <w:rsid w:val="00A62080"/>
    <w:rsid w:val="00A62957"/>
    <w:rsid w:val="00A630A2"/>
    <w:rsid w:val="00A632B8"/>
    <w:rsid w:val="00A63BF3"/>
    <w:rsid w:val="00A64942"/>
    <w:rsid w:val="00A64DCE"/>
    <w:rsid w:val="00A65911"/>
    <w:rsid w:val="00A6643C"/>
    <w:rsid w:val="00A67544"/>
    <w:rsid w:val="00A7075B"/>
    <w:rsid w:val="00A71CE6"/>
    <w:rsid w:val="00A71D23"/>
    <w:rsid w:val="00A72587"/>
    <w:rsid w:val="00A7333A"/>
    <w:rsid w:val="00A73D0D"/>
    <w:rsid w:val="00A74A92"/>
    <w:rsid w:val="00A75CC1"/>
    <w:rsid w:val="00A75E88"/>
    <w:rsid w:val="00A8055D"/>
    <w:rsid w:val="00A8056E"/>
    <w:rsid w:val="00A8130A"/>
    <w:rsid w:val="00A82D58"/>
    <w:rsid w:val="00A8399D"/>
    <w:rsid w:val="00A83E3D"/>
    <w:rsid w:val="00A8443A"/>
    <w:rsid w:val="00A8479C"/>
    <w:rsid w:val="00A8557B"/>
    <w:rsid w:val="00A85A05"/>
    <w:rsid w:val="00A86D63"/>
    <w:rsid w:val="00A87797"/>
    <w:rsid w:val="00A90E72"/>
    <w:rsid w:val="00A91681"/>
    <w:rsid w:val="00A922A2"/>
    <w:rsid w:val="00A9327B"/>
    <w:rsid w:val="00A93B69"/>
    <w:rsid w:val="00A94633"/>
    <w:rsid w:val="00A963C7"/>
    <w:rsid w:val="00AA065C"/>
    <w:rsid w:val="00AA1626"/>
    <w:rsid w:val="00AA1C25"/>
    <w:rsid w:val="00AA3DB7"/>
    <w:rsid w:val="00AA51C6"/>
    <w:rsid w:val="00AA51F5"/>
    <w:rsid w:val="00AA5E3B"/>
    <w:rsid w:val="00AA68B4"/>
    <w:rsid w:val="00AB0543"/>
    <w:rsid w:val="00AB0AC9"/>
    <w:rsid w:val="00AB185A"/>
    <w:rsid w:val="00AB18F3"/>
    <w:rsid w:val="00AB1BA7"/>
    <w:rsid w:val="00AB1E04"/>
    <w:rsid w:val="00AB29CF"/>
    <w:rsid w:val="00AB2EFE"/>
    <w:rsid w:val="00AB3113"/>
    <w:rsid w:val="00AB348A"/>
    <w:rsid w:val="00AB3D58"/>
    <w:rsid w:val="00AB3F38"/>
    <w:rsid w:val="00AB43EC"/>
    <w:rsid w:val="00AB4BF4"/>
    <w:rsid w:val="00AB56F0"/>
    <w:rsid w:val="00AB5ADF"/>
    <w:rsid w:val="00AB5E57"/>
    <w:rsid w:val="00AB725F"/>
    <w:rsid w:val="00AC0705"/>
    <w:rsid w:val="00AC109B"/>
    <w:rsid w:val="00AC218D"/>
    <w:rsid w:val="00AC3EF2"/>
    <w:rsid w:val="00AC74DA"/>
    <w:rsid w:val="00AC7A2B"/>
    <w:rsid w:val="00AC7C25"/>
    <w:rsid w:val="00AD032A"/>
    <w:rsid w:val="00AD0A51"/>
    <w:rsid w:val="00AD0B37"/>
    <w:rsid w:val="00AD11F7"/>
    <w:rsid w:val="00AD1DB7"/>
    <w:rsid w:val="00AD2852"/>
    <w:rsid w:val="00AD3976"/>
    <w:rsid w:val="00AD476A"/>
    <w:rsid w:val="00AD4D2A"/>
    <w:rsid w:val="00AD5166"/>
    <w:rsid w:val="00AD542F"/>
    <w:rsid w:val="00AD576E"/>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40E2"/>
    <w:rsid w:val="00AF5194"/>
    <w:rsid w:val="00AF53EF"/>
    <w:rsid w:val="00AF73C3"/>
    <w:rsid w:val="00AF7745"/>
    <w:rsid w:val="00AF795C"/>
    <w:rsid w:val="00B00752"/>
    <w:rsid w:val="00B026C1"/>
    <w:rsid w:val="00B02B9C"/>
    <w:rsid w:val="00B03268"/>
    <w:rsid w:val="00B0353B"/>
    <w:rsid w:val="00B040B2"/>
    <w:rsid w:val="00B04BF7"/>
    <w:rsid w:val="00B10558"/>
    <w:rsid w:val="00B120D1"/>
    <w:rsid w:val="00B13CF6"/>
    <w:rsid w:val="00B14581"/>
    <w:rsid w:val="00B156A9"/>
    <w:rsid w:val="00B15F83"/>
    <w:rsid w:val="00B160FF"/>
    <w:rsid w:val="00B16322"/>
    <w:rsid w:val="00B1662E"/>
    <w:rsid w:val="00B16A6F"/>
    <w:rsid w:val="00B200BD"/>
    <w:rsid w:val="00B218C2"/>
    <w:rsid w:val="00B22C0D"/>
    <w:rsid w:val="00B23AF4"/>
    <w:rsid w:val="00B23C15"/>
    <w:rsid w:val="00B25762"/>
    <w:rsid w:val="00B25B40"/>
    <w:rsid w:val="00B25FDE"/>
    <w:rsid w:val="00B26AB0"/>
    <w:rsid w:val="00B26AD2"/>
    <w:rsid w:val="00B26CA2"/>
    <w:rsid w:val="00B30B4E"/>
    <w:rsid w:val="00B31246"/>
    <w:rsid w:val="00B326FF"/>
    <w:rsid w:val="00B33129"/>
    <w:rsid w:val="00B340AA"/>
    <w:rsid w:val="00B34A9F"/>
    <w:rsid w:val="00B34B80"/>
    <w:rsid w:val="00B35CDA"/>
    <w:rsid w:val="00B37D97"/>
    <w:rsid w:val="00B411BD"/>
    <w:rsid w:val="00B41559"/>
    <w:rsid w:val="00B418E8"/>
    <w:rsid w:val="00B42285"/>
    <w:rsid w:val="00B4274B"/>
    <w:rsid w:val="00B43332"/>
    <w:rsid w:val="00B435B1"/>
    <w:rsid w:val="00B4367F"/>
    <w:rsid w:val="00B438BA"/>
    <w:rsid w:val="00B44A08"/>
    <w:rsid w:val="00B44F99"/>
    <w:rsid w:val="00B451C3"/>
    <w:rsid w:val="00B45876"/>
    <w:rsid w:val="00B45CC8"/>
    <w:rsid w:val="00B5115D"/>
    <w:rsid w:val="00B51542"/>
    <w:rsid w:val="00B51D1D"/>
    <w:rsid w:val="00B5310E"/>
    <w:rsid w:val="00B54ACC"/>
    <w:rsid w:val="00B54DCB"/>
    <w:rsid w:val="00B55934"/>
    <w:rsid w:val="00B55AC2"/>
    <w:rsid w:val="00B560C9"/>
    <w:rsid w:val="00B56533"/>
    <w:rsid w:val="00B56862"/>
    <w:rsid w:val="00B56CFC"/>
    <w:rsid w:val="00B57777"/>
    <w:rsid w:val="00B57A17"/>
    <w:rsid w:val="00B57ACD"/>
    <w:rsid w:val="00B57F22"/>
    <w:rsid w:val="00B61BE2"/>
    <w:rsid w:val="00B61C57"/>
    <w:rsid w:val="00B6266F"/>
    <w:rsid w:val="00B62E0B"/>
    <w:rsid w:val="00B63C32"/>
    <w:rsid w:val="00B64434"/>
    <w:rsid w:val="00B67625"/>
    <w:rsid w:val="00B711CE"/>
    <w:rsid w:val="00B71DC8"/>
    <w:rsid w:val="00B74451"/>
    <w:rsid w:val="00B74474"/>
    <w:rsid w:val="00B746C6"/>
    <w:rsid w:val="00B74A1C"/>
    <w:rsid w:val="00B74E7C"/>
    <w:rsid w:val="00B75AE0"/>
    <w:rsid w:val="00B7604C"/>
    <w:rsid w:val="00B7652C"/>
    <w:rsid w:val="00B766BF"/>
    <w:rsid w:val="00B76FA6"/>
    <w:rsid w:val="00B80910"/>
    <w:rsid w:val="00B818F4"/>
    <w:rsid w:val="00B81BC9"/>
    <w:rsid w:val="00B8222F"/>
    <w:rsid w:val="00B82615"/>
    <w:rsid w:val="00B83444"/>
    <w:rsid w:val="00B836ED"/>
    <w:rsid w:val="00B84D16"/>
    <w:rsid w:val="00B853BE"/>
    <w:rsid w:val="00B85843"/>
    <w:rsid w:val="00B86476"/>
    <w:rsid w:val="00B8679C"/>
    <w:rsid w:val="00B86A3D"/>
    <w:rsid w:val="00B874B6"/>
    <w:rsid w:val="00B875C7"/>
    <w:rsid w:val="00B90D10"/>
    <w:rsid w:val="00B90DD6"/>
    <w:rsid w:val="00B90FE5"/>
    <w:rsid w:val="00B919AD"/>
    <w:rsid w:val="00B91A2B"/>
    <w:rsid w:val="00B91E79"/>
    <w:rsid w:val="00B924F6"/>
    <w:rsid w:val="00B93204"/>
    <w:rsid w:val="00B93FB0"/>
    <w:rsid w:val="00B94CF6"/>
    <w:rsid w:val="00B94E17"/>
    <w:rsid w:val="00B957FE"/>
    <w:rsid w:val="00B95F02"/>
    <w:rsid w:val="00B96BEF"/>
    <w:rsid w:val="00B96FC0"/>
    <w:rsid w:val="00B97260"/>
    <w:rsid w:val="00B97948"/>
    <w:rsid w:val="00B97A69"/>
    <w:rsid w:val="00BA0632"/>
    <w:rsid w:val="00BA0AAA"/>
    <w:rsid w:val="00BA0DFB"/>
    <w:rsid w:val="00BA1196"/>
    <w:rsid w:val="00BA2A01"/>
    <w:rsid w:val="00BA2FEF"/>
    <w:rsid w:val="00BA4798"/>
    <w:rsid w:val="00BB1548"/>
    <w:rsid w:val="00BB1CE7"/>
    <w:rsid w:val="00BB2867"/>
    <w:rsid w:val="00BB2FD3"/>
    <w:rsid w:val="00BB2FDF"/>
    <w:rsid w:val="00BB2FFF"/>
    <w:rsid w:val="00BB5FCB"/>
    <w:rsid w:val="00BB604B"/>
    <w:rsid w:val="00BB6433"/>
    <w:rsid w:val="00BB720D"/>
    <w:rsid w:val="00BC00EC"/>
    <w:rsid w:val="00BC08C5"/>
    <w:rsid w:val="00BC0971"/>
    <w:rsid w:val="00BC12FB"/>
    <w:rsid w:val="00BC1C3C"/>
    <w:rsid w:val="00BC307F"/>
    <w:rsid w:val="00BC3159"/>
    <w:rsid w:val="00BC3257"/>
    <w:rsid w:val="00BC39DB"/>
    <w:rsid w:val="00BC3A32"/>
    <w:rsid w:val="00BC3B07"/>
    <w:rsid w:val="00BC46EF"/>
    <w:rsid w:val="00BC6FD6"/>
    <w:rsid w:val="00BD008E"/>
    <w:rsid w:val="00BD04E2"/>
    <w:rsid w:val="00BD0F2F"/>
    <w:rsid w:val="00BD2F3B"/>
    <w:rsid w:val="00BD3372"/>
    <w:rsid w:val="00BD50AA"/>
    <w:rsid w:val="00BD5135"/>
    <w:rsid w:val="00BD7291"/>
    <w:rsid w:val="00BD7EA3"/>
    <w:rsid w:val="00BD7FE2"/>
    <w:rsid w:val="00BE05EC"/>
    <w:rsid w:val="00BE0B19"/>
    <w:rsid w:val="00BE0DD8"/>
    <w:rsid w:val="00BE13F0"/>
    <w:rsid w:val="00BE197D"/>
    <w:rsid w:val="00BE1D82"/>
    <w:rsid w:val="00BE1EE4"/>
    <w:rsid w:val="00BE1F8B"/>
    <w:rsid w:val="00BE2B4F"/>
    <w:rsid w:val="00BE2F39"/>
    <w:rsid w:val="00BE332D"/>
    <w:rsid w:val="00BE399F"/>
    <w:rsid w:val="00BE3CF1"/>
    <w:rsid w:val="00BE3D61"/>
    <w:rsid w:val="00BE4B20"/>
    <w:rsid w:val="00BE5FC4"/>
    <w:rsid w:val="00BE74C4"/>
    <w:rsid w:val="00BE7C4D"/>
    <w:rsid w:val="00BE7F6A"/>
    <w:rsid w:val="00BF0274"/>
    <w:rsid w:val="00BF08C4"/>
    <w:rsid w:val="00BF0BAF"/>
    <w:rsid w:val="00BF19CE"/>
    <w:rsid w:val="00BF2A96"/>
    <w:rsid w:val="00BF2B6F"/>
    <w:rsid w:val="00BF351A"/>
    <w:rsid w:val="00BF3914"/>
    <w:rsid w:val="00BF49B1"/>
    <w:rsid w:val="00BF5552"/>
    <w:rsid w:val="00BF6270"/>
    <w:rsid w:val="00BF6EB8"/>
    <w:rsid w:val="00BF73F2"/>
    <w:rsid w:val="00C01671"/>
    <w:rsid w:val="00C021FC"/>
    <w:rsid w:val="00C02419"/>
    <w:rsid w:val="00C02766"/>
    <w:rsid w:val="00C0331A"/>
    <w:rsid w:val="00C03AE0"/>
    <w:rsid w:val="00C03EE8"/>
    <w:rsid w:val="00C05BEC"/>
    <w:rsid w:val="00C06E7D"/>
    <w:rsid w:val="00C07204"/>
    <w:rsid w:val="00C076C5"/>
    <w:rsid w:val="00C1112B"/>
    <w:rsid w:val="00C11A88"/>
    <w:rsid w:val="00C12012"/>
    <w:rsid w:val="00C12384"/>
    <w:rsid w:val="00C12874"/>
    <w:rsid w:val="00C12BC1"/>
    <w:rsid w:val="00C13BDA"/>
    <w:rsid w:val="00C13FFD"/>
    <w:rsid w:val="00C14632"/>
    <w:rsid w:val="00C16C30"/>
    <w:rsid w:val="00C16E96"/>
    <w:rsid w:val="00C20A00"/>
    <w:rsid w:val="00C21673"/>
    <w:rsid w:val="00C21C7A"/>
    <w:rsid w:val="00C23090"/>
    <w:rsid w:val="00C23130"/>
    <w:rsid w:val="00C23D93"/>
    <w:rsid w:val="00C255A5"/>
    <w:rsid w:val="00C2584B"/>
    <w:rsid w:val="00C25942"/>
    <w:rsid w:val="00C25DD9"/>
    <w:rsid w:val="00C2663F"/>
    <w:rsid w:val="00C268A9"/>
    <w:rsid w:val="00C26B70"/>
    <w:rsid w:val="00C26DAA"/>
    <w:rsid w:val="00C26DB8"/>
    <w:rsid w:val="00C31B6A"/>
    <w:rsid w:val="00C3400F"/>
    <w:rsid w:val="00C34B64"/>
    <w:rsid w:val="00C34C36"/>
    <w:rsid w:val="00C352B3"/>
    <w:rsid w:val="00C3654C"/>
    <w:rsid w:val="00C366F6"/>
    <w:rsid w:val="00C36BF5"/>
    <w:rsid w:val="00C36DBC"/>
    <w:rsid w:val="00C376BA"/>
    <w:rsid w:val="00C40373"/>
    <w:rsid w:val="00C4082D"/>
    <w:rsid w:val="00C40AE6"/>
    <w:rsid w:val="00C411AF"/>
    <w:rsid w:val="00C4138D"/>
    <w:rsid w:val="00C41E3A"/>
    <w:rsid w:val="00C4304C"/>
    <w:rsid w:val="00C43315"/>
    <w:rsid w:val="00C452F5"/>
    <w:rsid w:val="00C46050"/>
    <w:rsid w:val="00C46555"/>
    <w:rsid w:val="00C46B15"/>
    <w:rsid w:val="00C46F7D"/>
    <w:rsid w:val="00C479B5"/>
    <w:rsid w:val="00C50242"/>
    <w:rsid w:val="00C5034D"/>
    <w:rsid w:val="00C5050E"/>
    <w:rsid w:val="00C50DBA"/>
    <w:rsid w:val="00C50E99"/>
    <w:rsid w:val="00C51D7F"/>
    <w:rsid w:val="00C52744"/>
    <w:rsid w:val="00C53B07"/>
    <w:rsid w:val="00C53EB3"/>
    <w:rsid w:val="00C542D4"/>
    <w:rsid w:val="00C546B8"/>
    <w:rsid w:val="00C54D71"/>
    <w:rsid w:val="00C54F1E"/>
    <w:rsid w:val="00C552CF"/>
    <w:rsid w:val="00C563F5"/>
    <w:rsid w:val="00C56F92"/>
    <w:rsid w:val="00C570F7"/>
    <w:rsid w:val="00C62CD5"/>
    <w:rsid w:val="00C636E6"/>
    <w:rsid w:val="00C639D6"/>
    <w:rsid w:val="00C63F8E"/>
    <w:rsid w:val="00C647FB"/>
    <w:rsid w:val="00C654E0"/>
    <w:rsid w:val="00C65B03"/>
    <w:rsid w:val="00C67EAB"/>
    <w:rsid w:val="00C70DFF"/>
    <w:rsid w:val="00C71F26"/>
    <w:rsid w:val="00C733DC"/>
    <w:rsid w:val="00C75A6B"/>
    <w:rsid w:val="00C763B6"/>
    <w:rsid w:val="00C7644F"/>
    <w:rsid w:val="00C768F6"/>
    <w:rsid w:val="00C80073"/>
    <w:rsid w:val="00C80CF2"/>
    <w:rsid w:val="00C80DEA"/>
    <w:rsid w:val="00C82D44"/>
    <w:rsid w:val="00C832DC"/>
    <w:rsid w:val="00C8377F"/>
    <w:rsid w:val="00C8646D"/>
    <w:rsid w:val="00C91DE3"/>
    <w:rsid w:val="00C921F9"/>
    <w:rsid w:val="00C92C7F"/>
    <w:rsid w:val="00C9369D"/>
    <w:rsid w:val="00C94108"/>
    <w:rsid w:val="00C944FA"/>
    <w:rsid w:val="00C95854"/>
    <w:rsid w:val="00C95EFF"/>
    <w:rsid w:val="00C96E6F"/>
    <w:rsid w:val="00C97872"/>
    <w:rsid w:val="00CA0532"/>
    <w:rsid w:val="00CA2241"/>
    <w:rsid w:val="00CA3CDD"/>
    <w:rsid w:val="00CA403B"/>
    <w:rsid w:val="00CA505A"/>
    <w:rsid w:val="00CA59DD"/>
    <w:rsid w:val="00CA6A48"/>
    <w:rsid w:val="00CA6CC8"/>
    <w:rsid w:val="00CB008E"/>
    <w:rsid w:val="00CB01FA"/>
    <w:rsid w:val="00CB0737"/>
    <w:rsid w:val="00CB097A"/>
    <w:rsid w:val="00CB26EC"/>
    <w:rsid w:val="00CB2D2A"/>
    <w:rsid w:val="00CB5B1E"/>
    <w:rsid w:val="00CB787A"/>
    <w:rsid w:val="00CC0A86"/>
    <w:rsid w:val="00CC0C4A"/>
    <w:rsid w:val="00CC17F0"/>
    <w:rsid w:val="00CC1853"/>
    <w:rsid w:val="00CC1FAE"/>
    <w:rsid w:val="00CC2FAD"/>
    <w:rsid w:val="00CC3A23"/>
    <w:rsid w:val="00CC737C"/>
    <w:rsid w:val="00CD087D"/>
    <w:rsid w:val="00CD0F5D"/>
    <w:rsid w:val="00CD1C0B"/>
    <w:rsid w:val="00CD239A"/>
    <w:rsid w:val="00CD5512"/>
    <w:rsid w:val="00CD6E3D"/>
    <w:rsid w:val="00CD7077"/>
    <w:rsid w:val="00CD71AB"/>
    <w:rsid w:val="00CD78A3"/>
    <w:rsid w:val="00CE0109"/>
    <w:rsid w:val="00CE0C0B"/>
    <w:rsid w:val="00CE1FC5"/>
    <w:rsid w:val="00CE46E5"/>
    <w:rsid w:val="00CE485A"/>
    <w:rsid w:val="00CE5279"/>
    <w:rsid w:val="00CE538A"/>
    <w:rsid w:val="00CE5A78"/>
    <w:rsid w:val="00CE78AE"/>
    <w:rsid w:val="00CE7E62"/>
    <w:rsid w:val="00CF11C2"/>
    <w:rsid w:val="00CF195E"/>
    <w:rsid w:val="00CF19DA"/>
    <w:rsid w:val="00CF1C7F"/>
    <w:rsid w:val="00CF1CC0"/>
    <w:rsid w:val="00CF24F8"/>
    <w:rsid w:val="00CF2653"/>
    <w:rsid w:val="00CF4247"/>
    <w:rsid w:val="00CF5263"/>
    <w:rsid w:val="00CF5809"/>
    <w:rsid w:val="00CF60B5"/>
    <w:rsid w:val="00CF6FF0"/>
    <w:rsid w:val="00D004FA"/>
    <w:rsid w:val="00D01B21"/>
    <w:rsid w:val="00D01E2F"/>
    <w:rsid w:val="00D03102"/>
    <w:rsid w:val="00D034EA"/>
    <w:rsid w:val="00D03727"/>
    <w:rsid w:val="00D0378A"/>
    <w:rsid w:val="00D03794"/>
    <w:rsid w:val="00D0430B"/>
    <w:rsid w:val="00D05132"/>
    <w:rsid w:val="00D05341"/>
    <w:rsid w:val="00D05EA9"/>
    <w:rsid w:val="00D071F8"/>
    <w:rsid w:val="00D07252"/>
    <w:rsid w:val="00D074F4"/>
    <w:rsid w:val="00D07CE1"/>
    <w:rsid w:val="00D1026A"/>
    <w:rsid w:val="00D107CF"/>
    <w:rsid w:val="00D11B0B"/>
    <w:rsid w:val="00D12293"/>
    <w:rsid w:val="00D12C06"/>
    <w:rsid w:val="00D14236"/>
    <w:rsid w:val="00D14553"/>
    <w:rsid w:val="00D14A64"/>
    <w:rsid w:val="00D14DB1"/>
    <w:rsid w:val="00D15F43"/>
    <w:rsid w:val="00D16E87"/>
    <w:rsid w:val="00D17259"/>
    <w:rsid w:val="00D17E2A"/>
    <w:rsid w:val="00D20B8B"/>
    <w:rsid w:val="00D2162C"/>
    <w:rsid w:val="00D21966"/>
    <w:rsid w:val="00D21A3C"/>
    <w:rsid w:val="00D233F1"/>
    <w:rsid w:val="00D2421D"/>
    <w:rsid w:val="00D256F8"/>
    <w:rsid w:val="00D2685C"/>
    <w:rsid w:val="00D26A3B"/>
    <w:rsid w:val="00D275EF"/>
    <w:rsid w:val="00D302FD"/>
    <w:rsid w:val="00D3038A"/>
    <w:rsid w:val="00D3098D"/>
    <w:rsid w:val="00D31629"/>
    <w:rsid w:val="00D31A02"/>
    <w:rsid w:val="00D3323C"/>
    <w:rsid w:val="00D33456"/>
    <w:rsid w:val="00D3396F"/>
    <w:rsid w:val="00D33D4D"/>
    <w:rsid w:val="00D34A0B"/>
    <w:rsid w:val="00D36234"/>
    <w:rsid w:val="00D36371"/>
    <w:rsid w:val="00D437D8"/>
    <w:rsid w:val="00D44994"/>
    <w:rsid w:val="00D457CB"/>
    <w:rsid w:val="00D45DF3"/>
    <w:rsid w:val="00D46174"/>
    <w:rsid w:val="00D463F5"/>
    <w:rsid w:val="00D47DD0"/>
    <w:rsid w:val="00D50183"/>
    <w:rsid w:val="00D51D12"/>
    <w:rsid w:val="00D5362B"/>
    <w:rsid w:val="00D54CCD"/>
    <w:rsid w:val="00D55072"/>
    <w:rsid w:val="00D551B5"/>
    <w:rsid w:val="00D557CA"/>
    <w:rsid w:val="00D55A63"/>
    <w:rsid w:val="00D56577"/>
    <w:rsid w:val="00D56DB2"/>
    <w:rsid w:val="00D56E48"/>
    <w:rsid w:val="00D5747F"/>
    <w:rsid w:val="00D57495"/>
    <w:rsid w:val="00D574FA"/>
    <w:rsid w:val="00D6080B"/>
    <w:rsid w:val="00D60C8D"/>
    <w:rsid w:val="00D61374"/>
    <w:rsid w:val="00D6168A"/>
    <w:rsid w:val="00D616A5"/>
    <w:rsid w:val="00D61FF0"/>
    <w:rsid w:val="00D6211D"/>
    <w:rsid w:val="00D622D6"/>
    <w:rsid w:val="00D62C97"/>
    <w:rsid w:val="00D63517"/>
    <w:rsid w:val="00D63B75"/>
    <w:rsid w:val="00D659B1"/>
    <w:rsid w:val="00D66E18"/>
    <w:rsid w:val="00D6734D"/>
    <w:rsid w:val="00D679CF"/>
    <w:rsid w:val="00D679D3"/>
    <w:rsid w:val="00D70D8B"/>
    <w:rsid w:val="00D7356F"/>
    <w:rsid w:val="00D73587"/>
    <w:rsid w:val="00D73EBB"/>
    <w:rsid w:val="00D749F5"/>
    <w:rsid w:val="00D751FB"/>
    <w:rsid w:val="00D754D6"/>
    <w:rsid w:val="00D761AA"/>
    <w:rsid w:val="00D76FAE"/>
    <w:rsid w:val="00D777D7"/>
    <w:rsid w:val="00D80AB8"/>
    <w:rsid w:val="00D81792"/>
    <w:rsid w:val="00D819B1"/>
    <w:rsid w:val="00D82494"/>
    <w:rsid w:val="00D83AE9"/>
    <w:rsid w:val="00D857B8"/>
    <w:rsid w:val="00D87175"/>
    <w:rsid w:val="00D87ABF"/>
    <w:rsid w:val="00D90633"/>
    <w:rsid w:val="00D90CD3"/>
    <w:rsid w:val="00D919E6"/>
    <w:rsid w:val="00D91BE1"/>
    <w:rsid w:val="00D92778"/>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23B"/>
    <w:rsid w:val="00DB0404"/>
    <w:rsid w:val="00DB11F8"/>
    <w:rsid w:val="00DB18F8"/>
    <w:rsid w:val="00DB1F2A"/>
    <w:rsid w:val="00DB2274"/>
    <w:rsid w:val="00DB297F"/>
    <w:rsid w:val="00DB3153"/>
    <w:rsid w:val="00DB317A"/>
    <w:rsid w:val="00DB3B82"/>
    <w:rsid w:val="00DB485D"/>
    <w:rsid w:val="00DC1327"/>
    <w:rsid w:val="00DC1350"/>
    <w:rsid w:val="00DC3237"/>
    <w:rsid w:val="00DC41A4"/>
    <w:rsid w:val="00DC5672"/>
    <w:rsid w:val="00DC595D"/>
    <w:rsid w:val="00DC60A2"/>
    <w:rsid w:val="00DC6600"/>
    <w:rsid w:val="00DC67BD"/>
    <w:rsid w:val="00DC6924"/>
    <w:rsid w:val="00DC6C64"/>
    <w:rsid w:val="00DC71F2"/>
    <w:rsid w:val="00DC75B2"/>
    <w:rsid w:val="00DD2025"/>
    <w:rsid w:val="00DD22A6"/>
    <w:rsid w:val="00DD22EA"/>
    <w:rsid w:val="00DD23A0"/>
    <w:rsid w:val="00DD3EF5"/>
    <w:rsid w:val="00DD4B56"/>
    <w:rsid w:val="00DD53FA"/>
    <w:rsid w:val="00DD5F42"/>
    <w:rsid w:val="00DD617B"/>
    <w:rsid w:val="00DD6E59"/>
    <w:rsid w:val="00DD7357"/>
    <w:rsid w:val="00DE0E59"/>
    <w:rsid w:val="00DE0F6C"/>
    <w:rsid w:val="00DE219B"/>
    <w:rsid w:val="00DE3570"/>
    <w:rsid w:val="00DE52E3"/>
    <w:rsid w:val="00DE7519"/>
    <w:rsid w:val="00DE7997"/>
    <w:rsid w:val="00DE7C00"/>
    <w:rsid w:val="00DF03E9"/>
    <w:rsid w:val="00DF03ED"/>
    <w:rsid w:val="00DF04EE"/>
    <w:rsid w:val="00DF0BF4"/>
    <w:rsid w:val="00DF179D"/>
    <w:rsid w:val="00DF1E9C"/>
    <w:rsid w:val="00DF4572"/>
    <w:rsid w:val="00DF4658"/>
    <w:rsid w:val="00DF5ABA"/>
    <w:rsid w:val="00DF6C8B"/>
    <w:rsid w:val="00DF6F17"/>
    <w:rsid w:val="00DF78FA"/>
    <w:rsid w:val="00E002F1"/>
    <w:rsid w:val="00E0082C"/>
    <w:rsid w:val="00E01DAA"/>
    <w:rsid w:val="00E023E5"/>
    <w:rsid w:val="00E02432"/>
    <w:rsid w:val="00E04022"/>
    <w:rsid w:val="00E044B5"/>
    <w:rsid w:val="00E07009"/>
    <w:rsid w:val="00E0728F"/>
    <w:rsid w:val="00E0755C"/>
    <w:rsid w:val="00E14A7E"/>
    <w:rsid w:val="00E151E1"/>
    <w:rsid w:val="00E17619"/>
    <w:rsid w:val="00E17805"/>
    <w:rsid w:val="00E17E03"/>
    <w:rsid w:val="00E20F79"/>
    <w:rsid w:val="00E21278"/>
    <w:rsid w:val="00E22CCD"/>
    <w:rsid w:val="00E23A11"/>
    <w:rsid w:val="00E23FB7"/>
    <w:rsid w:val="00E24A27"/>
    <w:rsid w:val="00E2531A"/>
    <w:rsid w:val="00E25F89"/>
    <w:rsid w:val="00E265E1"/>
    <w:rsid w:val="00E32D62"/>
    <w:rsid w:val="00E33367"/>
    <w:rsid w:val="00E339DC"/>
    <w:rsid w:val="00E33E15"/>
    <w:rsid w:val="00E361B8"/>
    <w:rsid w:val="00E36A1B"/>
    <w:rsid w:val="00E429ED"/>
    <w:rsid w:val="00E43F37"/>
    <w:rsid w:val="00E450ED"/>
    <w:rsid w:val="00E4791B"/>
    <w:rsid w:val="00E47E31"/>
    <w:rsid w:val="00E47FA5"/>
    <w:rsid w:val="00E50AC6"/>
    <w:rsid w:val="00E51DDD"/>
    <w:rsid w:val="00E51FDD"/>
    <w:rsid w:val="00E52435"/>
    <w:rsid w:val="00E53122"/>
    <w:rsid w:val="00E53487"/>
    <w:rsid w:val="00E5351B"/>
    <w:rsid w:val="00E53FA9"/>
    <w:rsid w:val="00E5414C"/>
    <w:rsid w:val="00E547B3"/>
    <w:rsid w:val="00E5733D"/>
    <w:rsid w:val="00E60664"/>
    <w:rsid w:val="00E61CC0"/>
    <w:rsid w:val="00E6277B"/>
    <w:rsid w:val="00E6361A"/>
    <w:rsid w:val="00E64424"/>
    <w:rsid w:val="00E64C99"/>
    <w:rsid w:val="00E64CD3"/>
    <w:rsid w:val="00E66036"/>
    <w:rsid w:val="00E671C9"/>
    <w:rsid w:val="00E6743F"/>
    <w:rsid w:val="00E6758E"/>
    <w:rsid w:val="00E67A69"/>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DE8"/>
    <w:rsid w:val="00E81E7C"/>
    <w:rsid w:val="00E8224D"/>
    <w:rsid w:val="00E8519F"/>
    <w:rsid w:val="00E85CC3"/>
    <w:rsid w:val="00E8644A"/>
    <w:rsid w:val="00E90279"/>
    <w:rsid w:val="00E90635"/>
    <w:rsid w:val="00E909A1"/>
    <w:rsid w:val="00E90BFF"/>
    <w:rsid w:val="00E91F04"/>
    <w:rsid w:val="00E91F35"/>
    <w:rsid w:val="00E93084"/>
    <w:rsid w:val="00E9538D"/>
    <w:rsid w:val="00E95BA6"/>
    <w:rsid w:val="00E97648"/>
    <w:rsid w:val="00EA0E4A"/>
    <w:rsid w:val="00EA1A54"/>
    <w:rsid w:val="00EA1CD6"/>
    <w:rsid w:val="00EA2226"/>
    <w:rsid w:val="00EA26FC"/>
    <w:rsid w:val="00EA3B5A"/>
    <w:rsid w:val="00EA410E"/>
    <w:rsid w:val="00EA4FD1"/>
    <w:rsid w:val="00EA53C2"/>
    <w:rsid w:val="00EA5695"/>
    <w:rsid w:val="00EA5B0A"/>
    <w:rsid w:val="00EA65AD"/>
    <w:rsid w:val="00EA7FCF"/>
    <w:rsid w:val="00EB0CA3"/>
    <w:rsid w:val="00EB104F"/>
    <w:rsid w:val="00EB133E"/>
    <w:rsid w:val="00EB1B27"/>
    <w:rsid w:val="00EB1DA8"/>
    <w:rsid w:val="00EB4CFF"/>
    <w:rsid w:val="00EB5476"/>
    <w:rsid w:val="00EB70B0"/>
    <w:rsid w:val="00EB7633"/>
    <w:rsid w:val="00EB7736"/>
    <w:rsid w:val="00EC0C12"/>
    <w:rsid w:val="00EC0D9C"/>
    <w:rsid w:val="00EC2E2D"/>
    <w:rsid w:val="00EC462B"/>
    <w:rsid w:val="00EC4723"/>
    <w:rsid w:val="00EC56E0"/>
    <w:rsid w:val="00EC6057"/>
    <w:rsid w:val="00EC6847"/>
    <w:rsid w:val="00EC7DB6"/>
    <w:rsid w:val="00ED162F"/>
    <w:rsid w:val="00ED2E52"/>
    <w:rsid w:val="00ED3024"/>
    <w:rsid w:val="00ED4D3A"/>
    <w:rsid w:val="00ED5FE4"/>
    <w:rsid w:val="00ED71C5"/>
    <w:rsid w:val="00EE16FA"/>
    <w:rsid w:val="00EE30FC"/>
    <w:rsid w:val="00EE3C42"/>
    <w:rsid w:val="00EE3D4F"/>
    <w:rsid w:val="00EE534D"/>
    <w:rsid w:val="00EE5560"/>
    <w:rsid w:val="00EE5EFE"/>
    <w:rsid w:val="00EE6F1E"/>
    <w:rsid w:val="00EE7277"/>
    <w:rsid w:val="00EE7ABA"/>
    <w:rsid w:val="00EF0348"/>
    <w:rsid w:val="00EF1F9C"/>
    <w:rsid w:val="00EF3132"/>
    <w:rsid w:val="00EF35CC"/>
    <w:rsid w:val="00EF4366"/>
    <w:rsid w:val="00EF4CD6"/>
    <w:rsid w:val="00EF5366"/>
    <w:rsid w:val="00EF55A0"/>
    <w:rsid w:val="00EF5FDA"/>
    <w:rsid w:val="00EF63D1"/>
    <w:rsid w:val="00EF6513"/>
    <w:rsid w:val="00EF6683"/>
    <w:rsid w:val="00EF7002"/>
    <w:rsid w:val="00EF769B"/>
    <w:rsid w:val="00F01B94"/>
    <w:rsid w:val="00F0269A"/>
    <w:rsid w:val="00F027BA"/>
    <w:rsid w:val="00F03E79"/>
    <w:rsid w:val="00F0628D"/>
    <w:rsid w:val="00F06651"/>
    <w:rsid w:val="00F072F7"/>
    <w:rsid w:val="00F075B9"/>
    <w:rsid w:val="00F07DE6"/>
    <w:rsid w:val="00F07E80"/>
    <w:rsid w:val="00F100AA"/>
    <w:rsid w:val="00F1056C"/>
    <w:rsid w:val="00F107F1"/>
    <w:rsid w:val="00F10FC1"/>
    <w:rsid w:val="00F110AB"/>
    <w:rsid w:val="00F112FD"/>
    <w:rsid w:val="00F133A1"/>
    <w:rsid w:val="00F13ECD"/>
    <w:rsid w:val="00F155CE"/>
    <w:rsid w:val="00F16BF2"/>
    <w:rsid w:val="00F17EAE"/>
    <w:rsid w:val="00F214FD"/>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4B4"/>
    <w:rsid w:val="00F366A5"/>
    <w:rsid w:val="00F36BA0"/>
    <w:rsid w:val="00F36C5F"/>
    <w:rsid w:val="00F37259"/>
    <w:rsid w:val="00F405A4"/>
    <w:rsid w:val="00F41004"/>
    <w:rsid w:val="00F41F05"/>
    <w:rsid w:val="00F433BD"/>
    <w:rsid w:val="00F44EC5"/>
    <w:rsid w:val="00F47498"/>
    <w:rsid w:val="00F47782"/>
    <w:rsid w:val="00F512B2"/>
    <w:rsid w:val="00F516A7"/>
    <w:rsid w:val="00F5283D"/>
    <w:rsid w:val="00F52ABA"/>
    <w:rsid w:val="00F52BC7"/>
    <w:rsid w:val="00F53BF4"/>
    <w:rsid w:val="00F54266"/>
    <w:rsid w:val="00F54679"/>
    <w:rsid w:val="00F55043"/>
    <w:rsid w:val="00F56319"/>
    <w:rsid w:val="00F56DCF"/>
    <w:rsid w:val="00F57034"/>
    <w:rsid w:val="00F60BE9"/>
    <w:rsid w:val="00F61BC1"/>
    <w:rsid w:val="00F61DAD"/>
    <w:rsid w:val="00F61FD8"/>
    <w:rsid w:val="00F624E2"/>
    <w:rsid w:val="00F62DBF"/>
    <w:rsid w:val="00F62EED"/>
    <w:rsid w:val="00F63D89"/>
    <w:rsid w:val="00F641FC"/>
    <w:rsid w:val="00F647F7"/>
    <w:rsid w:val="00F6583C"/>
    <w:rsid w:val="00F6589A"/>
    <w:rsid w:val="00F6702D"/>
    <w:rsid w:val="00F6783E"/>
    <w:rsid w:val="00F702FF"/>
    <w:rsid w:val="00F70DBE"/>
    <w:rsid w:val="00F71124"/>
    <w:rsid w:val="00F71888"/>
    <w:rsid w:val="00F719CD"/>
    <w:rsid w:val="00F71BB8"/>
    <w:rsid w:val="00F72584"/>
    <w:rsid w:val="00F7290D"/>
    <w:rsid w:val="00F7302F"/>
    <w:rsid w:val="00F732EC"/>
    <w:rsid w:val="00F73D08"/>
    <w:rsid w:val="00F7448B"/>
    <w:rsid w:val="00F7586B"/>
    <w:rsid w:val="00F75F2F"/>
    <w:rsid w:val="00F76445"/>
    <w:rsid w:val="00F76ECC"/>
    <w:rsid w:val="00F801C5"/>
    <w:rsid w:val="00F80399"/>
    <w:rsid w:val="00F812C8"/>
    <w:rsid w:val="00F8132D"/>
    <w:rsid w:val="00F818AE"/>
    <w:rsid w:val="00F81A57"/>
    <w:rsid w:val="00F81B40"/>
    <w:rsid w:val="00F820C4"/>
    <w:rsid w:val="00F83829"/>
    <w:rsid w:val="00F84069"/>
    <w:rsid w:val="00F843D7"/>
    <w:rsid w:val="00F85536"/>
    <w:rsid w:val="00F862F7"/>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53D"/>
    <w:rsid w:val="00FA3B76"/>
    <w:rsid w:val="00FA4D66"/>
    <w:rsid w:val="00FA5A4E"/>
    <w:rsid w:val="00FA6E1A"/>
    <w:rsid w:val="00FB0082"/>
    <w:rsid w:val="00FB012D"/>
    <w:rsid w:val="00FB0243"/>
    <w:rsid w:val="00FB1527"/>
    <w:rsid w:val="00FB2537"/>
    <w:rsid w:val="00FB33DC"/>
    <w:rsid w:val="00FB4338"/>
    <w:rsid w:val="00FB477E"/>
    <w:rsid w:val="00FB48A2"/>
    <w:rsid w:val="00FB4C9C"/>
    <w:rsid w:val="00FB6165"/>
    <w:rsid w:val="00FB7DFA"/>
    <w:rsid w:val="00FC0150"/>
    <w:rsid w:val="00FC03AB"/>
    <w:rsid w:val="00FC4729"/>
    <w:rsid w:val="00FC4A8C"/>
    <w:rsid w:val="00FC4D66"/>
    <w:rsid w:val="00FC53DB"/>
    <w:rsid w:val="00FC5FC2"/>
    <w:rsid w:val="00FC6177"/>
    <w:rsid w:val="00FC63D1"/>
    <w:rsid w:val="00FC7528"/>
    <w:rsid w:val="00FD0572"/>
    <w:rsid w:val="00FD1A97"/>
    <w:rsid w:val="00FD2D7B"/>
    <w:rsid w:val="00FD37F6"/>
    <w:rsid w:val="00FD4589"/>
    <w:rsid w:val="00FD473E"/>
    <w:rsid w:val="00FD5360"/>
    <w:rsid w:val="00FD59CD"/>
    <w:rsid w:val="00FD5ECF"/>
    <w:rsid w:val="00FD605A"/>
    <w:rsid w:val="00FD701B"/>
    <w:rsid w:val="00FD7DF9"/>
    <w:rsid w:val="00FE0B51"/>
    <w:rsid w:val="00FE0B78"/>
    <w:rsid w:val="00FE0ED4"/>
    <w:rsid w:val="00FE1447"/>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5810C6"/>
  <w15:docId w15:val="{A6333E8D-37FF-43DF-B12F-1E8603A0A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heading 1"/>
    <w:basedOn w:val="Normal"/>
    <w:next w:val="Normal"/>
    <w:qFormat/>
    <w:pPr>
      <w:keepNext/>
      <w:numPr>
        <w:numId w:val="3"/>
      </w:numPr>
      <w:spacing w:before="120"/>
      <w:outlineLvl w:val="0"/>
    </w:pPr>
    <w:rPr>
      <w:b/>
      <w:bCs/>
      <w:sz w:val="28"/>
      <w:szCs w:val="28"/>
    </w:rPr>
  </w:style>
  <w:style w:type="paragraph" w:styleId="Heading2">
    <w:name w:val="heading 2"/>
    <w:aliases w:val="H2,h2"/>
    <w:basedOn w:val="Normal"/>
    <w:next w:val="Normal"/>
    <w:link w:val="Heading2Char"/>
    <w:qFormat/>
    <w:pPr>
      <w:keepNext/>
      <w:numPr>
        <w:ilvl w:val="1"/>
        <w:numId w:val="3"/>
      </w:numPr>
      <w:spacing w:before="120"/>
      <w:outlineLvl w:val="1"/>
    </w:pPr>
    <w:rPr>
      <w:b/>
      <w:bCs/>
      <w:sz w:val="24"/>
    </w:rPr>
  </w:style>
  <w:style w:type="paragraph" w:styleId="Heading3">
    <w:name w:val="heading 3"/>
    <w:aliases w:val="H3,h3,heading 3"/>
    <w:basedOn w:val="Normal"/>
    <w:next w:val="Normal"/>
    <w:qFormat/>
    <w:pPr>
      <w:keepNext/>
      <w:numPr>
        <w:ilvl w:val="2"/>
        <w:numId w:val="3"/>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3"/>
      </w:numPr>
      <w:spacing w:before="120"/>
      <w:outlineLvl w:val="3"/>
    </w:pPr>
    <w:rPr>
      <w:b/>
      <w:bCs/>
      <w:szCs w:val="28"/>
    </w:rPr>
  </w:style>
  <w:style w:type="paragraph" w:styleId="Heading5">
    <w:name w:val="heading 5"/>
    <w:aliases w:val="h5,Heading5"/>
    <w:basedOn w:val="Normal"/>
    <w:next w:val="Normal"/>
    <w:qFormat/>
    <w:pPr>
      <w:keepNext/>
      <w:numPr>
        <w:ilvl w:val="4"/>
        <w:numId w:val="3"/>
      </w:numPr>
      <w:spacing w:before="120"/>
      <w:outlineLvl w:val="4"/>
    </w:pPr>
    <w:rPr>
      <w:b/>
      <w:bCs/>
      <w:i/>
      <w:iCs/>
      <w:szCs w:val="26"/>
    </w:rPr>
  </w:style>
  <w:style w:type="paragraph" w:styleId="Heading6">
    <w:name w:val="heading 6"/>
    <w:aliases w:val="h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aliases w:val="Figure Heading,FH"/>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character" w:styleId="CommentReference">
    <w:name w:val="annotation reference"/>
    <w:basedOn w:val="DefaultParagraphFont"/>
    <w:uiPriority w:val="99"/>
    <w:semiHidden/>
    <w:unhideWhenUsed/>
    <w:rsid w:val="006D534F"/>
    <w:rPr>
      <w:sz w:val="21"/>
      <w:szCs w:val="21"/>
    </w:rPr>
  </w:style>
  <w:style w:type="paragraph" w:styleId="CommentText">
    <w:name w:val="annotation text"/>
    <w:basedOn w:val="Normal"/>
    <w:link w:val="CommentTextChar"/>
    <w:uiPriority w:val="99"/>
    <w:unhideWhenUsed/>
    <w:rsid w:val="006D534F"/>
    <w:pPr>
      <w:jc w:val="left"/>
    </w:pPr>
  </w:style>
  <w:style w:type="character" w:customStyle="1" w:styleId="CommentTextChar">
    <w:name w:val="Comment Text Char"/>
    <w:basedOn w:val="DefaultParagraphFont"/>
    <w:link w:val="CommentText"/>
    <w:uiPriority w:val="99"/>
    <w:rsid w:val="006D534F"/>
    <w:rPr>
      <w:sz w:val="22"/>
      <w:szCs w:val="22"/>
    </w:rPr>
  </w:style>
  <w:style w:type="paragraph" w:styleId="CommentSubject">
    <w:name w:val="annotation subject"/>
    <w:basedOn w:val="CommentText"/>
    <w:next w:val="CommentText"/>
    <w:link w:val="CommentSubjectChar"/>
    <w:semiHidden/>
    <w:unhideWhenUsed/>
    <w:rsid w:val="006D534F"/>
    <w:rPr>
      <w:b/>
      <w:bCs/>
    </w:rPr>
  </w:style>
  <w:style w:type="character" w:customStyle="1" w:styleId="CommentSubjectChar">
    <w:name w:val="Comment Subject Char"/>
    <w:basedOn w:val="CommentTextChar"/>
    <w:link w:val="CommentSubject"/>
    <w:semiHidden/>
    <w:rsid w:val="006D534F"/>
    <w:rPr>
      <w:b/>
      <w:bCs/>
      <w:sz w:val="22"/>
      <w:szCs w:val="22"/>
    </w:rPr>
  </w:style>
  <w:style w:type="paragraph" w:styleId="ListParagraph">
    <w:name w:val="List Paragraph"/>
    <w:aliases w:val="- Bullets,?? ??,?????,????,Lista1,목록 단락,リスト段落,列出段落1,中等深浅网格 1 - 着色 21,列表段落"/>
    <w:basedOn w:val="Normal"/>
    <w:link w:val="ListParagraphChar"/>
    <w:uiPriority w:val="34"/>
    <w:qFormat/>
    <w:rsid w:val="006D534F"/>
    <w:pPr>
      <w:ind w:firstLineChars="200" w:firstLine="420"/>
    </w:pPr>
  </w:style>
  <w:style w:type="character" w:customStyle="1" w:styleId="Heading2Char">
    <w:name w:val="Heading 2 Char"/>
    <w:aliases w:val="H2 Char,h2 Char"/>
    <w:basedOn w:val="DefaultParagraphFont"/>
    <w:link w:val="Heading2"/>
    <w:rsid w:val="00731755"/>
    <w:rPr>
      <w:b/>
      <w:bCs/>
      <w:sz w:val="24"/>
      <w:szCs w:val="22"/>
    </w:rPr>
  </w:style>
  <w:style w:type="character" w:customStyle="1" w:styleId="ListParagraphChar">
    <w:name w:val="List Paragraph Char"/>
    <w:aliases w:val="- Bullets Char,?? ?? Char,????? Char,???? Char,Lista1 Char,목록 단락 Char,リスト段落 Char,列出段落1 Char,中等深浅网格 1 - 着色 21 Char,列表段落 Char"/>
    <w:link w:val="ListParagraph"/>
    <w:uiPriority w:val="34"/>
    <w:qFormat/>
    <w:rsid w:val="00A8130A"/>
    <w:rPr>
      <w:sz w:val="22"/>
      <w:szCs w:val="22"/>
    </w:rPr>
  </w:style>
  <w:style w:type="character" w:styleId="PlaceholderText">
    <w:name w:val="Placeholder Text"/>
    <w:basedOn w:val="DefaultParagraphFont"/>
    <w:uiPriority w:val="99"/>
    <w:semiHidden/>
    <w:rsid w:val="00CA6CC8"/>
    <w:rPr>
      <w:color w:val="808080"/>
    </w:rPr>
  </w:style>
  <w:style w:type="paragraph" w:customStyle="1" w:styleId="Comments">
    <w:name w:val="Comments"/>
    <w:basedOn w:val="Normal"/>
    <w:link w:val="CommentsChar"/>
    <w:qFormat/>
    <w:rsid w:val="00273A23"/>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73A23"/>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5739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70445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6354044">
      <w:bodyDiv w:val="1"/>
      <w:marLeft w:val="0"/>
      <w:marRight w:val="0"/>
      <w:marTop w:val="0"/>
      <w:marBottom w:val="0"/>
      <w:divBdr>
        <w:top w:val="none" w:sz="0" w:space="0" w:color="auto"/>
        <w:left w:val="none" w:sz="0" w:space="0" w:color="auto"/>
        <w:bottom w:val="none" w:sz="0" w:space="0" w:color="auto"/>
        <w:right w:val="none" w:sz="0" w:space="0" w:color="auto"/>
      </w:divBdr>
    </w:div>
    <w:div w:id="633213942">
      <w:bodyDiv w:val="1"/>
      <w:marLeft w:val="0"/>
      <w:marRight w:val="0"/>
      <w:marTop w:val="0"/>
      <w:marBottom w:val="0"/>
      <w:divBdr>
        <w:top w:val="none" w:sz="0" w:space="0" w:color="auto"/>
        <w:left w:val="none" w:sz="0" w:space="0" w:color="auto"/>
        <w:bottom w:val="none" w:sz="0" w:space="0" w:color="auto"/>
        <w:right w:val="none" w:sz="0" w:space="0" w:color="auto"/>
      </w:divBdr>
    </w:div>
    <w:div w:id="969092826">
      <w:bodyDiv w:val="1"/>
      <w:marLeft w:val="0"/>
      <w:marRight w:val="0"/>
      <w:marTop w:val="0"/>
      <w:marBottom w:val="0"/>
      <w:divBdr>
        <w:top w:val="none" w:sz="0" w:space="0" w:color="auto"/>
        <w:left w:val="none" w:sz="0" w:space="0" w:color="auto"/>
        <w:bottom w:val="none" w:sz="0" w:space="0" w:color="auto"/>
        <w:right w:val="none" w:sz="0" w:space="0" w:color="auto"/>
      </w:divBdr>
      <w:divsChild>
        <w:div w:id="149754322">
          <w:marLeft w:val="1555"/>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1254712">
      <w:bodyDiv w:val="1"/>
      <w:marLeft w:val="0"/>
      <w:marRight w:val="0"/>
      <w:marTop w:val="0"/>
      <w:marBottom w:val="0"/>
      <w:divBdr>
        <w:top w:val="none" w:sz="0" w:space="0" w:color="auto"/>
        <w:left w:val="none" w:sz="0" w:space="0" w:color="auto"/>
        <w:bottom w:val="none" w:sz="0" w:space="0" w:color="auto"/>
        <w:right w:val="none" w:sz="0" w:space="0" w:color="auto"/>
      </w:divBdr>
    </w:div>
    <w:div w:id="1466502348">
      <w:bodyDiv w:val="1"/>
      <w:marLeft w:val="0"/>
      <w:marRight w:val="0"/>
      <w:marTop w:val="0"/>
      <w:marBottom w:val="0"/>
      <w:divBdr>
        <w:top w:val="none" w:sz="0" w:space="0" w:color="auto"/>
        <w:left w:val="none" w:sz="0" w:space="0" w:color="auto"/>
        <w:bottom w:val="none" w:sz="0" w:space="0" w:color="auto"/>
        <w:right w:val="none" w:sz="0" w:space="0" w:color="auto"/>
      </w:divBdr>
    </w:div>
    <w:div w:id="160222527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9777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7969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jpeg"/><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jp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jpeg"/><Relationship Id="rId22" Type="http://schemas.openxmlformats.org/officeDocument/2006/relationships/image" Target="media/image15.emf"/><Relationship Id="rId27" Type="http://schemas.openxmlformats.org/officeDocument/2006/relationships/image" Target="media/image2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FD99EE-CCBD-4F15-BF9C-144F4BC5F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25</Pages>
  <Words>6555</Words>
  <Characters>37369</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43837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Carmela Cozzo</cp:lastModifiedBy>
  <cp:revision>6</cp:revision>
  <cp:lastPrinted>2007-06-18T22:08:00Z</cp:lastPrinted>
  <dcterms:created xsi:type="dcterms:W3CDTF">2019-02-26T17:49:00Z</dcterms:created>
  <dcterms:modified xsi:type="dcterms:W3CDTF">2019-02-26T18:05:00Z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(3)0/EpmyAKhQjE6teHQFfVn/3sT/icoGhZQKQB6SsciqI2xHJjvyI8+t/gYfDl5AkpIunR2IOl
f59bQeiINFu8POAqvHpBviT8gbrruNjhsZR2HzEmETBZD1A3AR/ww/gK1HIR85pr1/PXeLVq
4z+3JBf/LxAG3qg1RKZAKNbHS//pffYlZCgtfMJ3rHpFdUjT7cqVxfuEf8qSzPB5f0i74Y4D
+pB7SPOuM7L7IbVPmo</vt:lpwstr>
  </property>
  <property fmtid="{D5CDD505-2E9C-101B-9397-08002B2CF9AE}" pid="13" name="_2015_ms_pID_725343_00">
    <vt:lpwstr>_2015_ms_pID_725343</vt:lpwstr>
  </property>
  <property fmtid="{D5CDD505-2E9C-101B-9397-08002B2CF9AE}" pid="14" name="_2015_ms_pID_7253431">
    <vt:lpwstr>jptN2oKNXt2+tQxvxXe34sK0hzAsRQVLy93//HSLnX1mpY11zVJ6//
AgYZczNJUAgsQv9RPcRlpbRkKOp33lfL66F4+y67en3QxwoM/4bgG+rdxe4Rgxv23jBHze2t
q4HlHWFjkSMY+fPuLsHBMy0DCmha8VkVOfa1dmP+mSSumxXMxKllxr5Uu3/p/rChtcnoy7zl
w2xy2jdI7Vp3fVyN8l9jAjyCrpnSIwKEWzj9</vt:lpwstr>
  </property>
  <property fmtid="{D5CDD505-2E9C-101B-9397-08002B2CF9AE}" pid="15" name="_2015_ms_pID_7253431_00">
    <vt:lpwstr>_2015_ms_pID_7253431</vt:lpwstr>
  </property>
  <property fmtid="{D5CDD505-2E9C-101B-9397-08002B2CF9AE}" pid="16" name="_2015_ms_pID_7253432">
    <vt:lpwstr>DGkIY4NPDakioLVkl/zxwxJ7+iNbW/8+Om9b
aQFoBYKauaaAFtwK1nVDoXfWtwW9jYbIIWmZ4i+xk5f4ipTiwHw=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1551203301</vt:lpwstr>
  </property>
</Properties>
</file>