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5A210" w14:textId="7AEA0C22" w:rsidR="00842220" w:rsidRPr="005B50B6"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 xml:space="preserve">3GPP TSG RAN WG1 </w:t>
      </w:r>
      <w:r w:rsidR="00290319">
        <w:rPr>
          <w:rFonts w:ascii="Arial" w:eastAsia="ＭＳ 明朝" w:hAnsi="Arial" w:cs="Arial" w:hint="eastAsia"/>
          <w:b/>
          <w:bCs/>
          <w:sz w:val="28"/>
          <w:lang w:eastAsia="ja-JP"/>
        </w:rPr>
        <w:t>#96</w:t>
      </w:r>
      <w:r w:rsidR="00B17B01" w:rsidRPr="005B50B6">
        <w:rPr>
          <w:rFonts w:ascii="Arial" w:eastAsia="ＭＳ 明朝" w:hAnsi="Arial" w:cs="Arial"/>
          <w:b/>
          <w:bCs/>
          <w:color w:val="000000" w:themeColor="text1"/>
          <w:sz w:val="28"/>
          <w:lang w:eastAsia="ja-JP"/>
        </w:rPr>
        <w:tab/>
      </w:r>
      <w:r w:rsidR="00290319">
        <w:rPr>
          <w:rFonts w:ascii="Arial" w:eastAsia="ＭＳ 明朝" w:hAnsi="Arial" w:cs="Arial" w:hint="eastAsia"/>
          <w:b/>
          <w:bCs/>
          <w:color w:val="000000" w:themeColor="text1"/>
          <w:sz w:val="28"/>
          <w:lang w:eastAsia="ja-JP"/>
        </w:rPr>
        <w:tab/>
      </w:r>
      <w:r w:rsidR="00F77E97" w:rsidRPr="00F77E97">
        <w:rPr>
          <w:rFonts w:ascii="Arial" w:eastAsia="ＭＳ 明朝" w:hAnsi="Arial" w:cs="Arial"/>
          <w:b/>
          <w:bCs/>
          <w:color w:val="000000" w:themeColor="text1"/>
          <w:sz w:val="28"/>
          <w:lang w:eastAsia="ja-JP"/>
        </w:rPr>
        <w:t>R1-</w:t>
      </w:r>
      <w:r w:rsidR="00B02C34" w:rsidRPr="00B02C34">
        <w:rPr>
          <w:rFonts w:ascii="Arial" w:eastAsia="ＭＳ 明朝" w:hAnsi="Arial" w:cs="Arial"/>
          <w:b/>
          <w:bCs/>
          <w:color w:val="000000" w:themeColor="text1"/>
          <w:sz w:val="28"/>
          <w:lang w:eastAsia="ja-JP"/>
        </w:rPr>
        <w:t>1902168</w:t>
      </w:r>
    </w:p>
    <w:p w14:paraId="7C19ABDC" w14:textId="4B5415CE" w:rsidR="002D6DCB" w:rsidRPr="002D6DCB" w:rsidRDefault="00290319" w:rsidP="002D6DCB">
      <w:pPr>
        <w:pStyle w:val="CRCoverPage"/>
        <w:tabs>
          <w:tab w:val="right" w:pos="9639"/>
        </w:tabs>
        <w:spacing w:after="0"/>
        <w:rPr>
          <w:rFonts w:cs="Arial"/>
          <w:b/>
          <w:noProof/>
          <w:sz w:val="28"/>
          <w:szCs w:val="28"/>
          <w:lang w:val="de-DE" w:eastAsia="ja-JP"/>
        </w:rPr>
      </w:pPr>
      <w:r>
        <w:rPr>
          <w:rFonts w:cs="Arial" w:hint="eastAsia"/>
          <w:b/>
          <w:bCs/>
          <w:sz w:val="28"/>
          <w:lang w:eastAsia="ja-JP"/>
        </w:rPr>
        <w:t>Athens</w:t>
      </w:r>
      <w:r w:rsidR="00A64B1F">
        <w:rPr>
          <w:rFonts w:cs="Arial"/>
          <w:b/>
          <w:bCs/>
          <w:sz w:val="28"/>
          <w:lang w:eastAsia="ja-JP"/>
        </w:rPr>
        <w:t xml:space="preserve">, </w:t>
      </w:r>
      <w:r>
        <w:rPr>
          <w:rFonts w:cs="Arial" w:hint="eastAsia"/>
          <w:b/>
          <w:bCs/>
          <w:sz w:val="28"/>
          <w:lang w:eastAsia="ja-JP"/>
        </w:rPr>
        <w:t>Greece</w:t>
      </w:r>
      <w:r w:rsidR="00A64B1F">
        <w:rPr>
          <w:rFonts w:cs="Arial"/>
          <w:b/>
          <w:bCs/>
          <w:sz w:val="28"/>
          <w:lang w:eastAsia="ja-JP"/>
        </w:rPr>
        <w:t xml:space="preserve">, </w:t>
      </w:r>
      <w:r w:rsidR="005E07CF">
        <w:rPr>
          <w:rFonts w:cs="Arial" w:hint="eastAsia"/>
          <w:b/>
          <w:bCs/>
          <w:sz w:val="28"/>
          <w:lang w:eastAsia="ja-JP"/>
        </w:rPr>
        <w:t>2</w:t>
      </w:r>
      <w:r>
        <w:rPr>
          <w:rFonts w:cs="Arial" w:hint="eastAsia"/>
          <w:b/>
          <w:bCs/>
          <w:sz w:val="28"/>
          <w:lang w:eastAsia="ja-JP"/>
        </w:rPr>
        <w:t>5</w:t>
      </w:r>
      <w:r>
        <w:rPr>
          <w:rFonts w:cs="Arial" w:hint="eastAsia"/>
          <w:b/>
          <w:bCs/>
          <w:sz w:val="28"/>
          <w:vertAlign w:val="superscript"/>
          <w:lang w:eastAsia="ja-JP"/>
        </w:rPr>
        <w:t>th</w:t>
      </w:r>
      <w:r w:rsidR="00A64B1F">
        <w:rPr>
          <w:rFonts w:cs="Arial"/>
          <w:b/>
          <w:bCs/>
          <w:sz w:val="28"/>
          <w:lang w:eastAsia="ja-JP"/>
        </w:rPr>
        <w:t xml:space="preserve"> </w:t>
      </w:r>
      <w:r>
        <w:rPr>
          <w:rFonts w:cs="Arial" w:hint="eastAsia"/>
          <w:b/>
          <w:bCs/>
          <w:sz w:val="28"/>
          <w:lang w:eastAsia="ja-JP"/>
        </w:rPr>
        <w:t xml:space="preserve">February </w:t>
      </w:r>
      <w:r w:rsidR="00A64B1F">
        <w:rPr>
          <w:rFonts w:cs="Arial"/>
          <w:b/>
          <w:bCs/>
          <w:sz w:val="28"/>
          <w:lang w:eastAsia="ja-JP"/>
        </w:rPr>
        <w:t xml:space="preserve">– </w:t>
      </w:r>
      <w:r>
        <w:rPr>
          <w:rFonts w:cs="Arial" w:hint="eastAsia"/>
          <w:b/>
          <w:bCs/>
          <w:sz w:val="28"/>
          <w:lang w:eastAsia="ja-JP"/>
        </w:rPr>
        <w:t>1</w:t>
      </w:r>
      <w:r w:rsidRPr="00290319">
        <w:rPr>
          <w:rFonts w:cs="Arial" w:hint="eastAsia"/>
          <w:b/>
          <w:bCs/>
          <w:sz w:val="28"/>
          <w:vertAlign w:val="superscript"/>
          <w:lang w:eastAsia="ja-JP"/>
        </w:rPr>
        <w:t>st</w:t>
      </w:r>
      <w:r>
        <w:rPr>
          <w:rFonts w:cs="Arial" w:hint="eastAsia"/>
          <w:b/>
          <w:bCs/>
          <w:sz w:val="28"/>
          <w:lang w:eastAsia="ja-JP"/>
        </w:rPr>
        <w:t xml:space="preserve"> March</w:t>
      </w:r>
      <w:r w:rsidR="00A64B1F">
        <w:rPr>
          <w:rFonts w:cs="Arial"/>
          <w:b/>
          <w:bCs/>
          <w:sz w:val="28"/>
          <w:lang w:eastAsia="ja-JP"/>
        </w:rPr>
        <w:t>, 201</w:t>
      </w:r>
      <w:r w:rsidR="005E07CF">
        <w:rPr>
          <w:rFonts w:cs="Arial" w:hint="eastAsia"/>
          <w:b/>
          <w:bCs/>
          <w:sz w:val="28"/>
          <w:lang w:eastAsia="ja-JP"/>
        </w:rPr>
        <w:t>9</w:t>
      </w:r>
    </w:p>
    <w:p w14:paraId="74DE7E4E" w14:textId="77777777" w:rsidR="00842220" w:rsidRPr="00290319" w:rsidRDefault="00842220" w:rsidP="00842220">
      <w:pPr>
        <w:pBdr>
          <w:top w:val="single" w:sz="4" w:space="1" w:color="auto"/>
        </w:pBdr>
        <w:spacing w:after="0"/>
        <w:jc w:val="left"/>
        <w:rPr>
          <w:b/>
          <w:color w:val="000000" w:themeColor="text1"/>
          <w:kern w:val="2"/>
          <w:lang w:val="de-DE" w:eastAsia="zh-CN"/>
        </w:rPr>
      </w:pPr>
    </w:p>
    <w:p w14:paraId="16A07E69" w14:textId="2C06678E" w:rsidR="00842220" w:rsidRPr="00430002" w:rsidRDefault="00A64B1F" w:rsidP="00A64B1F">
      <w:pPr>
        <w:spacing w:after="60"/>
        <w:ind w:left="1555" w:hanging="1555"/>
        <w:jc w:val="left"/>
        <w:rPr>
          <w:rFonts w:eastAsia="ＭＳ 明朝"/>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t>7.</w:t>
      </w:r>
      <w:r w:rsidR="00ED2032">
        <w:rPr>
          <w:rFonts w:eastAsia="ＭＳ 明朝" w:hint="eastAsia"/>
          <w:b/>
          <w:color w:val="000000" w:themeColor="text1"/>
          <w:kern w:val="2"/>
          <w:sz w:val="24"/>
          <w:lang w:eastAsia="ja-JP"/>
        </w:rPr>
        <w:t>2.2</w:t>
      </w:r>
      <w:r>
        <w:rPr>
          <w:b/>
          <w:color w:val="000000" w:themeColor="text1"/>
          <w:kern w:val="2"/>
          <w:sz w:val="24"/>
          <w:lang w:eastAsia="zh-CN"/>
        </w:rPr>
        <w:t>.</w:t>
      </w:r>
      <w:r w:rsidR="005E07CF">
        <w:rPr>
          <w:rFonts w:eastAsia="ＭＳ 明朝" w:hint="eastAsia"/>
          <w:b/>
          <w:color w:val="000000" w:themeColor="text1"/>
          <w:kern w:val="2"/>
          <w:sz w:val="24"/>
          <w:lang w:eastAsia="ja-JP"/>
        </w:rPr>
        <w:t>1</w:t>
      </w:r>
      <w:r w:rsidR="00430002">
        <w:rPr>
          <w:rFonts w:eastAsia="ＭＳ 明朝" w:hint="eastAsia"/>
          <w:b/>
          <w:color w:val="000000" w:themeColor="text1"/>
          <w:kern w:val="2"/>
          <w:sz w:val="24"/>
          <w:lang w:eastAsia="ja-JP"/>
        </w:rPr>
        <w:t>.</w:t>
      </w:r>
      <w:r w:rsidR="005E07CF">
        <w:rPr>
          <w:rFonts w:eastAsia="ＭＳ 明朝" w:hint="eastAsia"/>
          <w:b/>
          <w:color w:val="000000" w:themeColor="text1"/>
          <w:kern w:val="2"/>
          <w:sz w:val="24"/>
          <w:lang w:eastAsia="ja-JP"/>
        </w:rPr>
        <w:t>2</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42A3C559" w:rsidR="00842220" w:rsidRPr="00B72BA2" w:rsidRDefault="00842220" w:rsidP="00842220">
      <w:pPr>
        <w:spacing w:after="60"/>
        <w:ind w:left="1555" w:hanging="1555"/>
        <w:jc w:val="left"/>
        <w:rPr>
          <w:rFonts w:eastAsia="ＭＳ 明朝"/>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430002">
        <w:rPr>
          <w:rFonts w:eastAsia="ＭＳ 明朝" w:hint="eastAsia"/>
          <w:b/>
          <w:color w:val="000000" w:themeColor="text1"/>
          <w:kern w:val="2"/>
          <w:sz w:val="24"/>
          <w:lang w:eastAsia="ja-JP"/>
        </w:rPr>
        <w:t>DL Signals and Channels</w:t>
      </w:r>
      <w:r w:rsidR="00C617A0">
        <w:rPr>
          <w:rFonts w:eastAsia="ＭＳ 明朝" w:hint="eastAsia"/>
          <w:b/>
          <w:color w:val="000000" w:themeColor="text1"/>
          <w:kern w:val="2"/>
          <w:sz w:val="24"/>
          <w:lang w:eastAsia="ja-JP"/>
        </w:rPr>
        <w:t xml:space="preserve"> for NR unlicensed operation</w:t>
      </w:r>
    </w:p>
    <w:p w14:paraId="29F64196" w14:textId="7AD49D44" w:rsidR="00842220" w:rsidRPr="005B50B6" w:rsidRDefault="00842220"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771F80CB" w14:textId="2C935BC9" w:rsidR="002B754F" w:rsidRDefault="002B754F" w:rsidP="002B754F">
      <w:pPr>
        <w:rPr>
          <w:rFonts w:eastAsia="ＭＳ 明朝" w:cs="Times"/>
          <w:lang w:eastAsia="ja-JP"/>
        </w:rPr>
      </w:pPr>
      <w:r>
        <w:rPr>
          <w:rFonts w:eastAsia="ＭＳ 明朝" w:cs="Times"/>
          <w:lang w:eastAsia="ja-JP"/>
        </w:rPr>
        <w:t xml:space="preserve">In </w:t>
      </w:r>
      <w:r w:rsidR="001D68CB">
        <w:rPr>
          <w:rFonts w:eastAsia="ＭＳ 明朝" w:cs="Times"/>
          <w:lang w:eastAsia="ja-JP"/>
        </w:rPr>
        <w:t xml:space="preserve">the </w:t>
      </w:r>
      <w:r>
        <w:rPr>
          <w:rFonts w:eastAsia="ＭＳ 明朝" w:cs="Times" w:hint="eastAsia"/>
          <w:lang w:eastAsia="ja-JP"/>
        </w:rPr>
        <w:t>RAN</w:t>
      </w:r>
      <w:r w:rsidR="005B2F9B">
        <w:rPr>
          <w:rFonts w:eastAsia="ＭＳ 明朝" w:cs="Times" w:hint="eastAsia"/>
          <w:lang w:eastAsia="ja-JP"/>
        </w:rPr>
        <w:t xml:space="preserve">1 </w:t>
      </w:r>
      <w:r w:rsidR="00DD191A">
        <w:rPr>
          <w:rFonts w:eastAsia="ＭＳ 明朝" w:cs="Times" w:hint="eastAsia"/>
          <w:lang w:eastAsia="ja-JP"/>
        </w:rPr>
        <w:t>NR-</w:t>
      </w:r>
      <w:r w:rsidR="005B2F9B">
        <w:rPr>
          <w:rFonts w:eastAsia="ＭＳ 明朝" w:cs="Times" w:hint="eastAsia"/>
          <w:lang w:eastAsia="ja-JP"/>
        </w:rPr>
        <w:t>AH1901</w:t>
      </w:r>
      <w:r>
        <w:rPr>
          <w:rFonts w:eastAsia="ＭＳ 明朝" w:cs="Times" w:hint="eastAsia"/>
          <w:lang w:eastAsia="ja-JP"/>
        </w:rPr>
        <w:t xml:space="preserve"> meeting, the </w:t>
      </w:r>
      <w:r w:rsidR="005B2F9B">
        <w:rPr>
          <w:rFonts w:eastAsia="ＭＳ 明朝" w:cs="Times" w:hint="eastAsia"/>
          <w:lang w:eastAsia="ja-JP"/>
        </w:rPr>
        <w:t xml:space="preserve">following agreement </w:t>
      </w:r>
      <w:r>
        <w:rPr>
          <w:rFonts w:eastAsia="ＭＳ 明朝" w:cs="Times" w:hint="eastAsia"/>
          <w:lang w:eastAsia="ja-JP"/>
        </w:rPr>
        <w:t xml:space="preserve">was </w:t>
      </w:r>
      <w:r w:rsidR="005B2F9B">
        <w:rPr>
          <w:rFonts w:eastAsia="ＭＳ 明朝" w:cs="Times" w:hint="eastAsia"/>
          <w:lang w:eastAsia="ja-JP"/>
        </w:rPr>
        <w:t xml:space="preserve">made </w:t>
      </w:r>
      <w:r>
        <w:rPr>
          <w:rFonts w:eastAsia="ＭＳ 明朝" w:cs="Times" w:hint="eastAsia"/>
          <w:lang w:eastAsia="ja-JP"/>
        </w:rPr>
        <w:t>[1].</w:t>
      </w:r>
    </w:p>
    <w:p w14:paraId="6F474F38" w14:textId="77777777" w:rsidR="00FF2B5F" w:rsidRPr="001243DE" w:rsidRDefault="00FF2B5F" w:rsidP="00FF2B5F">
      <w:pPr>
        <w:rPr>
          <w:rFonts w:cs="Times"/>
          <w:szCs w:val="20"/>
          <w:lang w:eastAsia="x-none"/>
        </w:rPr>
      </w:pPr>
      <w:r w:rsidRPr="001243DE">
        <w:rPr>
          <w:rFonts w:cs="Times"/>
          <w:szCs w:val="20"/>
          <w:highlight w:val="green"/>
          <w:lang w:eastAsia="x-none"/>
        </w:rPr>
        <w:t>Agreement:</w:t>
      </w:r>
    </w:p>
    <w:p w14:paraId="1DB6F7EE" w14:textId="77777777" w:rsidR="00FF2B5F" w:rsidRPr="001243DE" w:rsidRDefault="00FF2B5F" w:rsidP="00FF2B5F">
      <w:pPr>
        <w:numPr>
          <w:ilvl w:val="0"/>
          <w:numId w:val="34"/>
        </w:numPr>
        <w:autoSpaceDE/>
        <w:autoSpaceDN/>
        <w:adjustRightInd/>
        <w:snapToGrid/>
        <w:spacing w:after="0"/>
        <w:jc w:val="left"/>
        <w:rPr>
          <w:rFonts w:cs="Times"/>
          <w:szCs w:val="20"/>
          <w:lang w:eastAsia="x-none"/>
        </w:rPr>
      </w:pPr>
      <w:r w:rsidRPr="001243DE">
        <w:rPr>
          <w:rFonts w:cs="Times"/>
          <w:szCs w:val="20"/>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0F521E2F" w14:textId="77777777" w:rsidR="00FF2B5F" w:rsidRPr="001243DE" w:rsidRDefault="00FF2B5F" w:rsidP="00FF2B5F">
      <w:pPr>
        <w:numPr>
          <w:ilvl w:val="0"/>
          <w:numId w:val="33"/>
        </w:numPr>
        <w:autoSpaceDE/>
        <w:autoSpaceDN/>
        <w:adjustRightInd/>
        <w:snapToGrid/>
        <w:spacing w:after="0"/>
        <w:jc w:val="left"/>
        <w:rPr>
          <w:rFonts w:cs="Times"/>
          <w:szCs w:val="20"/>
          <w:lang w:eastAsia="x-none"/>
        </w:rPr>
      </w:pPr>
      <w:r w:rsidRPr="001243DE">
        <w:rPr>
          <w:rFonts w:cs="Times"/>
          <w:szCs w:val="20"/>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5C5CB7CE" w14:textId="77777777" w:rsidR="00FF2B5F" w:rsidRPr="001243DE" w:rsidRDefault="00FF2B5F" w:rsidP="00FF2B5F">
      <w:pPr>
        <w:numPr>
          <w:ilvl w:val="1"/>
          <w:numId w:val="33"/>
        </w:numPr>
        <w:autoSpaceDE/>
        <w:autoSpaceDN/>
        <w:adjustRightInd/>
        <w:snapToGrid/>
        <w:spacing w:after="0"/>
        <w:jc w:val="left"/>
        <w:rPr>
          <w:rFonts w:cs="Times"/>
          <w:szCs w:val="20"/>
          <w:lang w:eastAsia="x-none"/>
        </w:rPr>
      </w:pPr>
      <w:r w:rsidRPr="001243DE">
        <w:rPr>
          <w:rFonts w:cs="Times"/>
          <w:szCs w:val="20"/>
          <w:lang w:eastAsia="x-none"/>
        </w:rPr>
        <w:t>Note: Whether a preamble, if defined, can be used for power saving in all cases depends on the details of the design.</w:t>
      </w:r>
    </w:p>
    <w:p w14:paraId="6C0445A8" w14:textId="77777777" w:rsidR="00FF2B5F" w:rsidRPr="001243DE" w:rsidRDefault="00FF2B5F" w:rsidP="00FF2B5F">
      <w:pPr>
        <w:numPr>
          <w:ilvl w:val="0"/>
          <w:numId w:val="33"/>
        </w:numPr>
        <w:autoSpaceDE/>
        <w:autoSpaceDN/>
        <w:adjustRightInd/>
        <w:snapToGrid/>
        <w:spacing w:after="0"/>
        <w:jc w:val="left"/>
        <w:rPr>
          <w:rFonts w:cs="Times"/>
          <w:szCs w:val="20"/>
          <w:lang w:eastAsia="x-none"/>
        </w:rPr>
      </w:pPr>
      <w:r w:rsidRPr="001243DE">
        <w:rPr>
          <w:rFonts w:cs="Times"/>
          <w:szCs w:val="20"/>
          <w:lang w:eastAsia="x-none"/>
        </w:rPr>
        <w:t>Note: Other signals present in the transmission burst may also be used for the purpose of detection of the transmission burst</w:t>
      </w:r>
    </w:p>
    <w:p w14:paraId="7AF1267A" w14:textId="77777777" w:rsidR="00FF2B5F" w:rsidRPr="001243DE" w:rsidRDefault="00FF2B5F" w:rsidP="00FF2B5F">
      <w:pPr>
        <w:numPr>
          <w:ilvl w:val="0"/>
          <w:numId w:val="33"/>
        </w:numPr>
        <w:autoSpaceDE/>
        <w:autoSpaceDN/>
        <w:adjustRightInd/>
        <w:snapToGrid/>
        <w:spacing w:after="0"/>
        <w:jc w:val="left"/>
        <w:rPr>
          <w:rFonts w:cs="Times"/>
          <w:szCs w:val="20"/>
          <w:lang w:eastAsia="x-none"/>
        </w:rPr>
      </w:pPr>
      <w:r w:rsidRPr="001243DE">
        <w:rPr>
          <w:rFonts w:cs="Times"/>
          <w:szCs w:val="20"/>
          <w:lang w:eastAsia="x-none"/>
        </w:rPr>
        <w:t>FFS: Potential enhancements to DMRS design to address issues with detection probability</w:t>
      </w:r>
    </w:p>
    <w:p w14:paraId="105E1E78" w14:textId="77777777" w:rsidR="00FF2B5F" w:rsidRPr="001243DE" w:rsidRDefault="00FF2B5F" w:rsidP="00FF2B5F">
      <w:pPr>
        <w:numPr>
          <w:ilvl w:val="0"/>
          <w:numId w:val="34"/>
        </w:numPr>
        <w:autoSpaceDE/>
        <w:autoSpaceDN/>
        <w:adjustRightInd/>
        <w:snapToGrid/>
        <w:spacing w:after="0"/>
        <w:jc w:val="left"/>
        <w:rPr>
          <w:rFonts w:cs="Times"/>
          <w:szCs w:val="20"/>
          <w:lang w:eastAsia="x-none"/>
        </w:rPr>
      </w:pPr>
      <w:r w:rsidRPr="001243DE">
        <w:rPr>
          <w:rFonts w:cs="Times"/>
          <w:szCs w:val="20"/>
          <w:lang w:eastAsia="x-none"/>
        </w:rPr>
        <w:t xml:space="preserve">The payload of a PDCCH and/or GC-PDCCH transmission can contain information regarding COT structure that may be used by the UE for power saving </w:t>
      </w:r>
    </w:p>
    <w:p w14:paraId="798BE0C4" w14:textId="77777777" w:rsidR="005B2F9B" w:rsidRPr="00FF2B5F" w:rsidRDefault="005B2F9B" w:rsidP="00E34357">
      <w:pPr>
        <w:autoSpaceDE/>
        <w:autoSpaceDN/>
        <w:adjustRightInd/>
        <w:snapToGrid/>
        <w:spacing w:after="0"/>
        <w:rPr>
          <w:rFonts w:eastAsia="ＭＳ 明朝"/>
          <w:color w:val="000000" w:themeColor="text1"/>
          <w:lang w:eastAsia="ja-JP"/>
        </w:rPr>
      </w:pPr>
    </w:p>
    <w:p w14:paraId="61D3EC86" w14:textId="61081281" w:rsidR="00F12021" w:rsidRDefault="00CF1B7A" w:rsidP="00E34357">
      <w:pPr>
        <w:autoSpaceDE/>
        <w:autoSpaceDN/>
        <w:adjustRightInd/>
        <w:snapToGrid/>
        <w:spacing w:after="0"/>
        <w:rPr>
          <w:rFonts w:eastAsia="ＭＳ 明朝"/>
          <w:color w:val="000000" w:themeColor="text1"/>
          <w:lang w:eastAsia="ja-JP"/>
        </w:rPr>
      </w:pPr>
      <w:r>
        <w:rPr>
          <w:rFonts w:hint="eastAsia"/>
          <w:color w:val="000000" w:themeColor="text1"/>
          <w:lang w:eastAsia="zh-CN"/>
        </w:rPr>
        <w:t xml:space="preserve">In this contribution, </w:t>
      </w:r>
      <w:r w:rsidR="004E637D">
        <w:rPr>
          <w:rFonts w:hint="eastAsia"/>
          <w:color w:val="000000" w:themeColor="text1"/>
          <w:lang w:eastAsia="zh-CN"/>
        </w:rPr>
        <w:t xml:space="preserve">we </w:t>
      </w:r>
      <w:r w:rsidR="008F4E82">
        <w:rPr>
          <w:rFonts w:hint="eastAsia"/>
          <w:color w:val="000000" w:themeColor="text1"/>
          <w:lang w:eastAsia="zh-CN"/>
        </w:rPr>
        <w:t>discuss</w:t>
      </w:r>
      <w:r w:rsidR="004A6EAD">
        <w:rPr>
          <w:rFonts w:eastAsia="ＭＳ 明朝"/>
          <w:color w:val="000000" w:themeColor="text1"/>
          <w:lang w:eastAsia="ja-JP"/>
        </w:rPr>
        <w:t xml:space="preserve"> the design of</w:t>
      </w:r>
      <w:r w:rsidR="004E637D">
        <w:rPr>
          <w:rFonts w:hint="eastAsia"/>
          <w:color w:val="000000" w:themeColor="text1"/>
          <w:lang w:eastAsia="zh-CN"/>
        </w:rPr>
        <w:t xml:space="preserve"> </w:t>
      </w:r>
      <w:r w:rsidR="00430002">
        <w:rPr>
          <w:rFonts w:eastAsia="ＭＳ 明朝" w:hint="eastAsia"/>
          <w:color w:val="000000" w:themeColor="text1"/>
          <w:lang w:eastAsia="ja-JP"/>
        </w:rPr>
        <w:t xml:space="preserve">DL </w:t>
      </w:r>
      <w:r w:rsidR="00430002">
        <w:rPr>
          <w:rFonts w:eastAsia="ＭＳ 明朝"/>
          <w:color w:val="000000" w:themeColor="text1"/>
          <w:lang w:eastAsia="ja-JP"/>
        </w:rPr>
        <w:t>signals</w:t>
      </w:r>
      <w:r w:rsidR="00430002">
        <w:rPr>
          <w:rFonts w:eastAsia="ＭＳ 明朝" w:hint="eastAsia"/>
          <w:color w:val="000000" w:themeColor="text1"/>
          <w:lang w:eastAsia="ja-JP"/>
        </w:rPr>
        <w:t xml:space="preserve"> and channels </w:t>
      </w:r>
      <w:r w:rsidR="00E80BBA">
        <w:rPr>
          <w:color w:val="000000" w:themeColor="text1"/>
          <w:lang w:eastAsia="zh-CN"/>
        </w:rPr>
        <w:t xml:space="preserve">for </w:t>
      </w:r>
      <w:r w:rsidR="00D748B3">
        <w:rPr>
          <w:color w:val="000000" w:themeColor="text1"/>
          <w:lang w:eastAsia="zh-CN"/>
        </w:rPr>
        <w:t>unlicensed NR</w:t>
      </w:r>
      <w:r w:rsidR="0052682A">
        <w:rPr>
          <w:rFonts w:eastAsia="ＭＳ 明朝" w:hint="eastAsia"/>
          <w:color w:val="000000" w:themeColor="text1"/>
          <w:lang w:eastAsia="ja-JP"/>
        </w:rPr>
        <w:t>.</w:t>
      </w:r>
      <w:r w:rsidR="009B23B7">
        <w:rPr>
          <w:rFonts w:eastAsia="ＭＳ 明朝" w:hint="eastAsia"/>
          <w:color w:val="000000" w:themeColor="text1"/>
          <w:lang w:eastAsia="ja-JP"/>
        </w:rPr>
        <w:t xml:space="preserve"> This contribution is a revision of R1-1900362.</w:t>
      </w:r>
    </w:p>
    <w:p w14:paraId="2B2F6034" w14:textId="77777777" w:rsidR="0052682A" w:rsidRPr="0052682A" w:rsidRDefault="0052682A" w:rsidP="00E34357">
      <w:pPr>
        <w:autoSpaceDE/>
        <w:autoSpaceDN/>
        <w:adjustRightInd/>
        <w:snapToGrid/>
        <w:spacing w:after="0"/>
        <w:rPr>
          <w:rFonts w:cs="Times"/>
          <w:lang w:eastAsia="zh-CN"/>
        </w:rPr>
      </w:pPr>
    </w:p>
    <w:p w14:paraId="405DDF7B" w14:textId="7E3CFBA7" w:rsidR="005E4CA3" w:rsidRPr="005E4CA3" w:rsidRDefault="005E4CA3" w:rsidP="00456035">
      <w:pPr>
        <w:pStyle w:val="1"/>
        <w:rPr>
          <w:lang w:eastAsia="zh-CN"/>
        </w:rPr>
      </w:pPr>
      <w:r>
        <w:rPr>
          <w:rFonts w:eastAsia="ＭＳ 明朝" w:hint="eastAsia"/>
          <w:lang w:eastAsia="ja-JP"/>
        </w:rPr>
        <w:t>Discussion</w:t>
      </w:r>
    </w:p>
    <w:p w14:paraId="1CCCBCD8" w14:textId="1E39A882" w:rsidR="005E07CF" w:rsidRDefault="005E07CF" w:rsidP="005E07CF">
      <w:pPr>
        <w:pStyle w:val="2"/>
        <w:rPr>
          <w:lang w:eastAsia="zh-CN"/>
        </w:rPr>
      </w:pPr>
      <w:r>
        <w:rPr>
          <w:rFonts w:eastAsia="ＭＳ 明朝" w:hint="eastAsia"/>
          <w:lang w:eastAsia="ja-JP"/>
        </w:rPr>
        <w:t>Dynamic PDCCH monitoring</w:t>
      </w:r>
    </w:p>
    <w:p w14:paraId="72247ABA" w14:textId="62269C8F" w:rsidR="00257BDC" w:rsidRDefault="00A269E1" w:rsidP="00CC6B63">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A</w:t>
      </w:r>
      <w:r w:rsidR="00B6280D">
        <w:rPr>
          <w:rFonts w:ascii="Times New Roman" w:eastAsia="ＭＳ 明朝" w:hAnsi="Times New Roman" w:cs="Times New Roman"/>
          <w:color w:val="000000" w:themeColor="text1"/>
          <w:sz w:val="22"/>
          <w:szCs w:val="22"/>
          <w:lang w:eastAsia="ja-JP"/>
        </w:rPr>
        <w:t xml:space="preserve"> </w:t>
      </w:r>
      <w:r w:rsidR="00357A89">
        <w:rPr>
          <w:rFonts w:ascii="Times New Roman" w:eastAsia="ＭＳ 明朝" w:hAnsi="Times New Roman" w:cs="Times New Roman" w:hint="eastAsia"/>
          <w:color w:val="000000" w:themeColor="text1"/>
          <w:sz w:val="22"/>
          <w:szCs w:val="22"/>
          <w:lang w:eastAsia="ja-JP"/>
        </w:rPr>
        <w:t>Load-Based Equipment (</w:t>
      </w:r>
      <w:r w:rsidR="00CC6B63">
        <w:rPr>
          <w:rFonts w:ascii="Times New Roman" w:eastAsia="ＭＳ 明朝" w:hAnsi="Times New Roman" w:cs="Times New Roman" w:hint="eastAsia"/>
          <w:color w:val="000000" w:themeColor="text1"/>
          <w:sz w:val="22"/>
          <w:szCs w:val="22"/>
          <w:lang w:eastAsia="ja-JP"/>
        </w:rPr>
        <w:t>LBE</w:t>
      </w:r>
      <w:r w:rsidR="00357A89">
        <w:rPr>
          <w:rFonts w:ascii="Times New Roman" w:eastAsia="ＭＳ 明朝" w:hAnsi="Times New Roman" w:cs="Times New Roman" w:hint="eastAsia"/>
          <w:color w:val="000000" w:themeColor="text1"/>
          <w:sz w:val="22"/>
          <w:szCs w:val="22"/>
          <w:lang w:eastAsia="ja-JP"/>
        </w:rPr>
        <w:t>)</w:t>
      </w:r>
      <w:r w:rsidR="00CC6B63">
        <w:rPr>
          <w:rFonts w:ascii="Times New Roman" w:eastAsia="ＭＳ 明朝" w:hAnsi="Times New Roman" w:cs="Times New Roman" w:hint="eastAsia"/>
          <w:color w:val="000000" w:themeColor="text1"/>
          <w:sz w:val="22"/>
          <w:szCs w:val="22"/>
          <w:lang w:eastAsia="ja-JP"/>
        </w:rPr>
        <w:t xml:space="preserve"> device has to transmit any signal </w:t>
      </w:r>
      <w:r w:rsidR="00CC6B63">
        <w:rPr>
          <w:rFonts w:ascii="Times New Roman" w:eastAsia="ＭＳ 明朝" w:hAnsi="Times New Roman" w:cs="Times New Roman"/>
          <w:color w:val="000000" w:themeColor="text1"/>
          <w:sz w:val="22"/>
          <w:szCs w:val="22"/>
          <w:lang w:eastAsia="ja-JP"/>
        </w:rPr>
        <w:t>immediately</w:t>
      </w:r>
      <w:r w:rsidR="00CC6B63">
        <w:rPr>
          <w:rFonts w:ascii="Times New Roman" w:eastAsia="ＭＳ 明朝" w:hAnsi="Times New Roman" w:cs="Times New Roman" w:hint="eastAsia"/>
          <w:color w:val="000000" w:themeColor="text1"/>
          <w:sz w:val="22"/>
          <w:szCs w:val="22"/>
          <w:lang w:eastAsia="ja-JP"/>
        </w:rPr>
        <w:t xml:space="preserve"> after LBT </w:t>
      </w:r>
      <w:r w:rsidR="00B6280D">
        <w:rPr>
          <w:rFonts w:ascii="Times New Roman" w:eastAsia="ＭＳ 明朝" w:hAnsi="Times New Roman" w:cs="Times New Roman"/>
          <w:color w:val="000000" w:themeColor="text1"/>
          <w:sz w:val="22"/>
          <w:szCs w:val="22"/>
          <w:lang w:eastAsia="ja-JP"/>
        </w:rPr>
        <w:t>has</w:t>
      </w:r>
      <w:r w:rsidR="00B6280D">
        <w:rPr>
          <w:rFonts w:ascii="Times New Roman" w:eastAsia="ＭＳ 明朝" w:hAnsi="Times New Roman" w:cs="Times New Roman" w:hint="eastAsia"/>
          <w:color w:val="000000" w:themeColor="text1"/>
          <w:sz w:val="22"/>
          <w:szCs w:val="22"/>
          <w:lang w:eastAsia="ja-JP"/>
        </w:rPr>
        <w:t xml:space="preserve"> </w:t>
      </w:r>
      <w:r w:rsidR="00CC6B63">
        <w:rPr>
          <w:rFonts w:ascii="Times New Roman" w:eastAsia="ＭＳ 明朝" w:hAnsi="Times New Roman" w:cs="Times New Roman" w:hint="eastAsia"/>
          <w:color w:val="000000" w:themeColor="text1"/>
          <w:sz w:val="22"/>
          <w:szCs w:val="22"/>
          <w:lang w:eastAsia="ja-JP"/>
        </w:rPr>
        <w:t>succeed</w:t>
      </w:r>
      <w:r w:rsidR="00B6280D">
        <w:rPr>
          <w:rFonts w:ascii="Times New Roman" w:eastAsia="ＭＳ 明朝" w:hAnsi="Times New Roman" w:cs="Times New Roman"/>
          <w:color w:val="000000" w:themeColor="text1"/>
          <w:sz w:val="22"/>
          <w:szCs w:val="22"/>
          <w:lang w:eastAsia="ja-JP"/>
        </w:rPr>
        <w:t>ed</w:t>
      </w:r>
      <w:r w:rsidR="00CC6B63">
        <w:rPr>
          <w:rFonts w:ascii="Times New Roman" w:eastAsia="ＭＳ 明朝" w:hAnsi="Times New Roman" w:cs="Times New Roman" w:hint="eastAsia"/>
          <w:color w:val="000000" w:themeColor="text1"/>
          <w:sz w:val="22"/>
          <w:szCs w:val="22"/>
          <w:lang w:eastAsia="ja-JP"/>
        </w:rPr>
        <w:t xml:space="preserve">, while NR is </w:t>
      </w:r>
      <w:r w:rsidR="00B6280D">
        <w:rPr>
          <w:rFonts w:ascii="Times New Roman" w:eastAsia="ＭＳ 明朝" w:hAnsi="Times New Roman" w:cs="Times New Roman"/>
          <w:color w:val="000000" w:themeColor="text1"/>
          <w:sz w:val="22"/>
          <w:szCs w:val="22"/>
          <w:lang w:eastAsia="ja-JP"/>
        </w:rPr>
        <w:t xml:space="preserve">a </w:t>
      </w:r>
      <w:r w:rsidR="00CC6B63">
        <w:rPr>
          <w:rFonts w:ascii="Times New Roman" w:eastAsia="ＭＳ 明朝" w:hAnsi="Times New Roman" w:cs="Times New Roman" w:hint="eastAsia"/>
          <w:color w:val="000000" w:themeColor="text1"/>
          <w:sz w:val="22"/>
          <w:szCs w:val="22"/>
          <w:lang w:eastAsia="ja-JP"/>
        </w:rPr>
        <w:t xml:space="preserve">slot-based system. </w:t>
      </w:r>
      <w:r w:rsidR="00CC6B63">
        <w:rPr>
          <w:rFonts w:ascii="Times New Roman" w:eastAsia="ＭＳ 明朝" w:hAnsi="Times New Roman" w:cs="Times New Roman"/>
          <w:color w:val="000000" w:themeColor="text1"/>
          <w:sz w:val="22"/>
          <w:szCs w:val="22"/>
          <w:lang w:eastAsia="ja-JP"/>
        </w:rPr>
        <w:t>C</w:t>
      </w:r>
      <w:r w:rsidR="00CC6B63">
        <w:rPr>
          <w:rFonts w:ascii="Times New Roman" w:eastAsia="ＭＳ 明朝" w:hAnsi="Times New Roman" w:cs="Times New Roman" w:hint="eastAsia"/>
          <w:color w:val="000000" w:themeColor="text1"/>
          <w:sz w:val="22"/>
          <w:szCs w:val="22"/>
          <w:lang w:eastAsia="ja-JP"/>
        </w:rPr>
        <w:t>onsidering channel utilization efficiency</w:t>
      </w:r>
      <w:r w:rsidR="00AE67A6">
        <w:rPr>
          <w:rFonts w:ascii="Times New Roman" w:eastAsia="ＭＳ 明朝" w:hAnsi="Times New Roman" w:cs="Times New Roman" w:hint="eastAsia"/>
          <w:color w:val="000000" w:themeColor="text1"/>
          <w:sz w:val="22"/>
          <w:szCs w:val="22"/>
          <w:lang w:eastAsia="ja-JP"/>
        </w:rPr>
        <w:t xml:space="preserve"> on the </w:t>
      </w:r>
      <w:r w:rsidR="00AE67A6">
        <w:rPr>
          <w:rFonts w:ascii="Times New Roman" w:eastAsia="ＭＳ 明朝" w:hAnsi="Times New Roman" w:cs="Times New Roman"/>
          <w:color w:val="000000" w:themeColor="text1"/>
          <w:sz w:val="22"/>
          <w:szCs w:val="22"/>
          <w:lang w:eastAsia="ja-JP"/>
        </w:rPr>
        <w:t>unlicensed</w:t>
      </w:r>
      <w:r w:rsidR="00AE67A6">
        <w:rPr>
          <w:rFonts w:ascii="Times New Roman" w:eastAsia="ＭＳ 明朝" w:hAnsi="Times New Roman" w:cs="Times New Roman" w:hint="eastAsia"/>
          <w:color w:val="000000" w:themeColor="text1"/>
          <w:sz w:val="22"/>
          <w:szCs w:val="22"/>
          <w:lang w:eastAsia="ja-JP"/>
        </w:rPr>
        <w:t xml:space="preserve"> band</w:t>
      </w:r>
      <w:r w:rsidR="00CC6B63">
        <w:rPr>
          <w:rFonts w:ascii="Times New Roman" w:eastAsia="ＭＳ 明朝" w:hAnsi="Times New Roman" w:cs="Times New Roman" w:hint="eastAsia"/>
          <w:color w:val="000000" w:themeColor="text1"/>
          <w:sz w:val="22"/>
          <w:szCs w:val="22"/>
          <w:lang w:eastAsia="ja-JP"/>
        </w:rPr>
        <w:t xml:space="preserve">, it would be </w:t>
      </w:r>
      <w:r w:rsidR="00CC6B63">
        <w:rPr>
          <w:rFonts w:ascii="Times New Roman" w:eastAsia="ＭＳ 明朝" w:hAnsi="Times New Roman" w:cs="Times New Roman"/>
          <w:color w:val="000000" w:themeColor="text1"/>
          <w:sz w:val="22"/>
          <w:szCs w:val="22"/>
          <w:lang w:eastAsia="ja-JP"/>
        </w:rPr>
        <w:t>desirable</w:t>
      </w:r>
      <w:r w:rsidR="00CC6B63">
        <w:rPr>
          <w:rFonts w:ascii="Times New Roman" w:eastAsia="ＭＳ 明朝" w:hAnsi="Times New Roman" w:cs="Times New Roman" w:hint="eastAsia"/>
          <w:color w:val="000000" w:themeColor="text1"/>
          <w:sz w:val="22"/>
          <w:szCs w:val="22"/>
          <w:lang w:eastAsia="ja-JP"/>
        </w:rPr>
        <w:t xml:space="preserve"> to </w:t>
      </w:r>
      <w:r w:rsidR="00CC6B63">
        <w:rPr>
          <w:rFonts w:ascii="Times New Roman" w:eastAsia="ＭＳ 明朝" w:hAnsi="Times New Roman" w:cs="Times New Roman"/>
          <w:color w:val="000000" w:themeColor="text1"/>
          <w:sz w:val="22"/>
          <w:szCs w:val="22"/>
          <w:lang w:eastAsia="ja-JP"/>
        </w:rPr>
        <w:t>minimize</w:t>
      </w:r>
      <w:r w:rsidR="00CC6B63">
        <w:rPr>
          <w:rFonts w:ascii="Times New Roman" w:eastAsia="ＭＳ 明朝" w:hAnsi="Times New Roman" w:cs="Times New Roman" w:hint="eastAsia"/>
          <w:color w:val="000000" w:themeColor="text1"/>
          <w:sz w:val="22"/>
          <w:szCs w:val="22"/>
          <w:lang w:eastAsia="ja-JP"/>
        </w:rPr>
        <w:t xml:space="preserve"> the use of reservation signal</w:t>
      </w:r>
      <w:r w:rsidR="00B6280D">
        <w:rPr>
          <w:rFonts w:ascii="Times New Roman" w:eastAsia="ＭＳ 明朝" w:hAnsi="Times New Roman" w:cs="Times New Roman"/>
          <w:color w:val="000000" w:themeColor="text1"/>
          <w:sz w:val="22"/>
          <w:szCs w:val="22"/>
          <w:lang w:eastAsia="ja-JP"/>
        </w:rPr>
        <w:t>s</w:t>
      </w:r>
      <w:r w:rsidR="00AE67A6">
        <w:rPr>
          <w:rFonts w:ascii="Times New Roman" w:eastAsia="ＭＳ 明朝" w:hAnsi="Times New Roman" w:cs="Times New Roman" w:hint="eastAsia"/>
          <w:color w:val="000000" w:themeColor="text1"/>
          <w:sz w:val="22"/>
          <w:szCs w:val="22"/>
          <w:lang w:eastAsia="ja-JP"/>
        </w:rPr>
        <w:t xml:space="preserve"> used only for </w:t>
      </w:r>
      <w:r w:rsidR="00AE67A6">
        <w:rPr>
          <w:rFonts w:ascii="Times New Roman" w:eastAsia="ＭＳ 明朝" w:hAnsi="Times New Roman" w:cs="Times New Roman"/>
          <w:color w:val="000000" w:themeColor="text1"/>
          <w:sz w:val="22"/>
          <w:szCs w:val="22"/>
          <w:lang w:eastAsia="ja-JP"/>
        </w:rPr>
        <w:t>occupying</w:t>
      </w:r>
      <w:r w:rsidR="00AE67A6">
        <w:rPr>
          <w:rFonts w:ascii="Times New Roman" w:eastAsia="ＭＳ 明朝" w:hAnsi="Times New Roman" w:cs="Times New Roman" w:hint="eastAsia"/>
          <w:color w:val="000000" w:themeColor="text1"/>
          <w:sz w:val="22"/>
          <w:szCs w:val="22"/>
          <w:lang w:eastAsia="ja-JP"/>
        </w:rPr>
        <w:t xml:space="preserve"> </w:t>
      </w:r>
      <w:r w:rsidR="00B6280D">
        <w:rPr>
          <w:rFonts w:ascii="Times New Roman" w:eastAsia="ＭＳ 明朝" w:hAnsi="Times New Roman" w:cs="Times New Roman"/>
          <w:color w:val="000000" w:themeColor="text1"/>
          <w:sz w:val="22"/>
          <w:szCs w:val="22"/>
          <w:lang w:eastAsia="ja-JP"/>
        </w:rPr>
        <w:t xml:space="preserve">the </w:t>
      </w:r>
      <w:r w:rsidR="00AE67A6">
        <w:rPr>
          <w:rFonts w:ascii="Times New Roman" w:eastAsia="ＭＳ 明朝" w:hAnsi="Times New Roman" w:cs="Times New Roman" w:hint="eastAsia"/>
          <w:color w:val="000000" w:themeColor="text1"/>
          <w:sz w:val="22"/>
          <w:szCs w:val="22"/>
          <w:lang w:eastAsia="ja-JP"/>
        </w:rPr>
        <w:t>channel</w:t>
      </w:r>
      <w:r w:rsidR="00CC6B63">
        <w:rPr>
          <w:rFonts w:ascii="Times New Roman" w:eastAsia="ＭＳ 明朝" w:hAnsi="Times New Roman" w:cs="Times New Roman" w:hint="eastAsia"/>
          <w:color w:val="000000" w:themeColor="text1"/>
          <w:sz w:val="22"/>
          <w:szCs w:val="22"/>
          <w:lang w:eastAsia="ja-JP"/>
        </w:rPr>
        <w:t xml:space="preserve">. In principle, NR-U should be designed </w:t>
      </w:r>
      <w:r w:rsidR="00B6280D">
        <w:rPr>
          <w:rFonts w:ascii="Times New Roman" w:eastAsia="ＭＳ 明朝" w:hAnsi="Times New Roman" w:cs="Times New Roman"/>
          <w:color w:val="000000" w:themeColor="text1"/>
          <w:sz w:val="22"/>
          <w:szCs w:val="22"/>
          <w:lang w:eastAsia="ja-JP"/>
        </w:rPr>
        <w:t xml:space="preserve">such </w:t>
      </w:r>
      <w:r w:rsidR="00CC6B63">
        <w:rPr>
          <w:rFonts w:ascii="Times New Roman" w:eastAsia="ＭＳ 明朝" w:hAnsi="Times New Roman" w:cs="Times New Roman" w:hint="eastAsia"/>
          <w:color w:val="000000" w:themeColor="text1"/>
          <w:sz w:val="22"/>
          <w:szCs w:val="22"/>
          <w:lang w:eastAsia="ja-JP"/>
        </w:rPr>
        <w:t xml:space="preserve">that PDSCH is </w:t>
      </w:r>
      <w:r w:rsidR="00CC6B63">
        <w:rPr>
          <w:rFonts w:ascii="Times New Roman" w:eastAsia="ＭＳ 明朝" w:hAnsi="Times New Roman" w:cs="Times New Roman"/>
          <w:color w:val="000000" w:themeColor="text1"/>
          <w:sz w:val="22"/>
          <w:szCs w:val="22"/>
          <w:lang w:eastAsia="ja-JP"/>
        </w:rPr>
        <w:t>efficiently</w:t>
      </w:r>
      <w:r w:rsidR="00CC6B63">
        <w:rPr>
          <w:rFonts w:ascii="Times New Roman" w:eastAsia="ＭＳ 明朝" w:hAnsi="Times New Roman" w:cs="Times New Roman" w:hint="eastAsia"/>
          <w:color w:val="000000" w:themeColor="text1"/>
          <w:sz w:val="22"/>
          <w:szCs w:val="22"/>
          <w:lang w:eastAsia="ja-JP"/>
        </w:rPr>
        <w:t xml:space="preserve"> transmitted on </w:t>
      </w:r>
      <w:r w:rsidR="00B6280D">
        <w:rPr>
          <w:rFonts w:ascii="Times New Roman" w:eastAsia="ＭＳ 明朝" w:hAnsi="Times New Roman" w:cs="Times New Roman"/>
          <w:color w:val="000000" w:themeColor="text1"/>
          <w:sz w:val="22"/>
          <w:szCs w:val="22"/>
          <w:lang w:eastAsia="ja-JP"/>
        </w:rPr>
        <w:t xml:space="preserve">any </w:t>
      </w:r>
      <w:r w:rsidR="00CC6B63">
        <w:rPr>
          <w:rFonts w:ascii="Times New Roman" w:eastAsia="ＭＳ 明朝" w:hAnsi="Times New Roman" w:cs="Times New Roman" w:hint="eastAsia"/>
          <w:color w:val="000000" w:themeColor="text1"/>
          <w:sz w:val="22"/>
          <w:szCs w:val="22"/>
          <w:lang w:eastAsia="ja-JP"/>
        </w:rPr>
        <w:t xml:space="preserve">initial partial slot. </w:t>
      </w:r>
      <w:r w:rsidR="00AE67A6">
        <w:rPr>
          <w:rFonts w:ascii="Times New Roman" w:eastAsia="ＭＳ 明朝" w:hAnsi="Times New Roman" w:cs="Times New Roman" w:hint="eastAsia"/>
          <w:color w:val="000000" w:themeColor="text1"/>
          <w:sz w:val="22"/>
          <w:szCs w:val="22"/>
          <w:lang w:eastAsia="ja-JP"/>
        </w:rPr>
        <w:t xml:space="preserve">Non-slot-based PDSCH transmission was </w:t>
      </w:r>
      <w:r w:rsidR="00AE67A6">
        <w:rPr>
          <w:rFonts w:ascii="Times New Roman" w:eastAsia="ＭＳ 明朝" w:hAnsi="Times New Roman" w:cs="Times New Roman"/>
          <w:color w:val="000000" w:themeColor="text1"/>
          <w:sz w:val="22"/>
          <w:szCs w:val="22"/>
          <w:lang w:eastAsia="ja-JP"/>
        </w:rPr>
        <w:t>supported</w:t>
      </w:r>
      <w:r w:rsidR="00AE67A6">
        <w:rPr>
          <w:rFonts w:ascii="Times New Roman" w:eastAsia="ＭＳ 明朝" w:hAnsi="Times New Roman" w:cs="Times New Roman" w:hint="eastAsia"/>
          <w:color w:val="000000" w:themeColor="text1"/>
          <w:sz w:val="22"/>
          <w:szCs w:val="22"/>
          <w:lang w:eastAsia="ja-JP"/>
        </w:rPr>
        <w:t xml:space="preserve"> in Rel-15 NR, which should be reused for NR-U. However, </w:t>
      </w:r>
      <w:r w:rsidR="006A2DA7">
        <w:rPr>
          <w:rFonts w:ascii="Times New Roman" w:eastAsia="ＭＳ 明朝" w:hAnsi="Times New Roman" w:cs="Times New Roman"/>
          <w:color w:val="000000" w:themeColor="text1"/>
          <w:sz w:val="22"/>
          <w:szCs w:val="22"/>
          <w:lang w:eastAsia="ja-JP"/>
        </w:rPr>
        <w:t>requiring</w:t>
      </w:r>
      <w:r w:rsidR="00AE67A6">
        <w:rPr>
          <w:rFonts w:ascii="Times New Roman" w:eastAsia="ＭＳ 明朝" w:hAnsi="Times New Roman" w:cs="Times New Roman" w:hint="eastAsia"/>
          <w:color w:val="000000" w:themeColor="text1"/>
          <w:sz w:val="22"/>
          <w:szCs w:val="22"/>
          <w:lang w:eastAsia="ja-JP"/>
        </w:rPr>
        <w:t xml:space="preserve"> that</w:t>
      </w:r>
      <w:r w:rsidR="00CC6B63">
        <w:rPr>
          <w:rFonts w:ascii="Times New Roman" w:eastAsia="ＭＳ 明朝" w:hAnsi="Times New Roman" w:cs="Times New Roman" w:hint="eastAsia"/>
          <w:color w:val="000000" w:themeColor="text1"/>
          <w:sz w:val="22"/>
          <w:szCs w:val="22"/>
          <w:lang w:eastAsia="ja-JP"/>
        </w:rPr>
        <w:t xml:space="preserve"> </w:t>
      </w:r>
      <w:r w:rsidR="006A2DA7">
        <w:rPr>
          <w:rFonts w:ascii="Times New Roman" w:eastAsia="ＭＳ 明朝" w:hAnsi="Times New Roman" w:cs="Times New Roman"/>
          <w:color w:val="000000" w:themeColor="text1"/>
          <w:sz w:val="22"/>
          <w:szCs w:val="22"/>
          <w:lang w:eastAsia="ja-JP"/>
        </w:rPr>
        <w:t xml:space="preserve">the </w:t>
      </w:r>
      <w:r w:rsidR="00CC6B63">
        <w:rPr>
          <w:rFonts w:ascii="Times New Roman" w:eastAsia="ＭＳ 明朝" w:hAnsi="Times New Roman" w:cs="Times New Roman" w:hint="eastAsia"/>
          <w:color w:val="000000" w:themeColor="text1"/>
          <w:sz w:val="22"/>
          <w:szCs w:val="22"/>
          <w:lang w:eastAsia="ja-JP"/>
        </w:rPr>
        <w:t>UE always monitor</w:t>
      </w:r>
      <w:r w:rsidR="00AE67A6">
        <w:rPr>
          <w:rFonts w:ascii="Times New Roman" w:eastAsia="ＭＳ 明朝" w:hAnsi="Times New Roman" w:cs="Times New Roman" w:hint="eastAsia"/>
          <w:color w:val="000000" w:themeColor="text1"/>
          <w:sz w:val="22"/>
          <w:szCs w:val="22"/>
          <w:lang w:eastAsia="ja-JP"/>
        </w:rPr>
        <w:t>s</w:t>
      </w:r>
      <w:r w:rsidR="00CC6B63">
        <w:rPr>
          <w:rFonts w:ascii="Times New Roman" w:eastAsia="ＭＳ 明朝" w:hAnsi="Times New Roman" w:cs="Times New Roman" w:hint="eastAsia"/>
          <w:color w:val="000000" w:themeColor="text1"/>
          <w:sz w:val="22"/>
          <w:szCs w:val="22"/>
          <w:lang w:eastAsia="ja-JP"/>
        </w:rPr>
        <w:t xml:space="preserve"> </w:t>
      </w:r>
      <w:r w:rsidR="00F74904">
        <w:rPr>
          <w:rFonts w:ascii="Times New Roman" w:eastAsia="ＭＳ 明朝" w:hAnsi="Times New Roman" w:cs="Times New Roman" w:hint="eastAsia"/>
          <w:color w:val="000000" w:themeColor="text1"/>
          <w:sz w:val="22"/>
          <w:szCs w:val="22"/>
          <w:lang w:eastAsia="ja-JP"/>
        </w:rPr>
        <w:t xml:space="preserve">PDCCH </w:t>
      </w:r>
      <w:r w:rsidR="00CC6B63">
        <w:rPr>
          <w:rFonts w:ascii="Times New Roman" w:eastAsia="ＭＳ 明朝" w:hAnsi="Times New Roman" w:cs="Times New Roman" w:hint="eastAsia"/>
          <w:color w:val="000000" w:themeColor="text1"/>
          <w:sz w:val="22"/>
          <w:szCs w:val="22"/>
          <w:lang w:eastAsia="ja-JP"/>
        </w:rPr>
        <w:t xml:space="preserve">for non-slot-based </w:t>
      </w:r>
      <w:r w:rsidR="00F74904">
        <w:rPr>
          <w:rFonts w:ascii="Times New Roman" w:eastAsia="ＭＳ 明朝" w:hAnsi="Times New Roman" w:cs="Times New Roman" w:hint="eastAsia"/>
          <w:color w:val="000000" w:themeColor="text1"/>
          <w:sz w:val="22"/>
          <w:szCs w:val="22"/>
          <w:lang w:eastAsia="ja-JP"/>
        </w:rPr>
        <w:t xml:space="preserve">PDSCH </w:t>
      </w:r>
      <w:r w:rsidR="00CC6B63">
        <w:rPr>
          <w:rFonts w:ascii="Times New Roman" w:eastAsia="ＭＳ 明朝" w:hAnsi="Times New Roman" w:cs="Times New Roman" w:hint="eastAsia"/>
          <w:color w:val="000000" w:themeColor="text1"/>
          <w:sz w:val="22"/>
          <w:szCs w:val="22"/>
          <w:lang w:eastAsia="ja-JP"/>
        </w:rPr>
        <w:t xml:space="preserve">scheduling </w:t>
      </w:r>
      <w:r w:rsidR="00CC6B63" w:rsidRPr="00CC6B63">
        <w:rPr>
          <w:rFonts w:ascii="Times New Roman" w:eastAsia="ＭＳ 明朝" w:hAnsi="Times New Roman" w:cs="Times New Roman" w:hint="eastAsia"/>
          <w:color w:val="000000" w:themeColor="text1"/>
          <w:sz w:val="22"/>
          <w:szCs w:val="22"/>
          <w:lang w:eastAsia="ja-JP"/>
        </w:rPr>
        <w:t xml:space="preserve">causes </w:t>
      </w:r>
      <w:r w:rsidR="00CC6B63">
        <w:rPr>
          <w:rFonts w:ascii="Times New Roman" w:eastAsia="ＭＳ 明朝" w:hAnsi="Times New Roman" w:cs="Times New Roman" w:hint="eastAsia"/>
          <w:color w:val="000000" w:themeColor="text1"/>
          <w:sz w:val="22"/>
          <w:szCs w:val="22"/>
          <w:lang w:eastAsia="ja-JP"/>
        </w:rPr>
        <w:t>high power consumption for UE</w:t>
      </w:r>
      <w:r w:rsidR="00F74904">
        <w:rPr>
          <w:rFonts w:ascii="Times New Roman" w:eastAsia="ＭＳ 明朝" w:hAnsi="Times New Roman" w:cs="Times New Roman" w:hint="eastAsia"/>
          <w:color w:val="000000" w:themeColor="text1"/>
          <w:sz w:val="22"/>
          <w:szCs w:val="22"/>
          <w:lang w:eastAsia="ja-JP"/>
        </w:rPr>
        <w:t xml:space="preserve"> due to frequent</w:t>
      </w:r>
      <w:r w:rsidR="00F74904" w:rsidRPr="00257BDC">
        <w:rPr>
          <w:rFonts w:ascii="Times New Roman" w:eastAsia="ＭＳ 明朝" w:hAnsi="Times New Roman" w:cs="Times New Roman" w:hint="eastAsia"/>
          <w:color w:val="000000" w:themeColor="text1"/>
          <w:sz w:val="22"/>
          <w:szCs w:val="22"/>
          <w:lang w:eastAsia="ja-JP"/>
        </w:rPr>
        <w:t xml:space="preserve"> monitor</w:t>
      </w:r>
      <w:r w:rsidR="00F74904">
        <w:rPr>
          <w:rFonts w:ascii="Times New Roman" w:eastAsia="ＭＳ 明朝" w:hAnsi="Times New Roman" w:cs="Times New Roman" w:hint="eastAsia"/>
          <w:color w:val="000000" w:themeColor="text1"/>
          <w:sz w:val="22"/>
          <w:szCs w:val="22"/>
          <w:lang w:eastAsia="ja-JP"/>
        </w:rPr>
        <w:t>ing</w:t>
      </w:r>
      <w:r w:rsidR="00CC6B63">
        <w:rPr>
          <w:rFonts w:ascii="Times New Roman" w:eastAsia="ＭＳ 明朝" w:hAnsi="Times New Roman" w:cs="Times New Roman" w:hint="eastAsia"/>
          <w:color w:val="000000" w:themeColor="text1"/>
          <w:sz w:val="22"/>
          <w:szCs w:val="22"/>
          <w:lang w:eastAsia="ja-JP"/>
        </w:rPr>
        <w:t>.</w:t>
      </w:r>
      <w:r w:rsidR="00F74904">
        <w:rPr>
          <w:rFonts w:ascii="Times New Roman" w:eastAsia="ＭＳ 明朝" w:hAnsi="Times New Roman" w:cs="Times New Roman" w:hint="eastAsia"/>
          <w:color w:val="000000" w:themeColor="text1"/>
          <w:sz w:val="22"/>
          <w:szCs w:val="22"/>
          <w:lang w:eastAsia="ja-JP"/>
        </w:rPr>
        <w:t xml:space="preserve"> </w:t>
      </w:r>
      <w:r w:rsidR="00F74904">
        <w:rPr>
          <w:rFonts w:ascii="Times New Roman" w:eastAsia="ＭＳ 明朝" w:hAnsi="Times New Roman" w:cs="Times New Roman"/>
          <w:color w:val="000000" w:themeColor="text1"/>
          <w:sz w:val="22"/>
          <w:szCs w:val="22"/>
          <w:lang w:eastAsia="ja-JP"/>
        </w:rPr>
        <w:t>T</w:t>
      </w:r>
      <w:r w:rsidR="00F74904">
        <w:rPr>
          <w:rFonts w:ascii="Times New Roman" w:eastAsia="ＭＳ 明朝" w:hAnsi="Times New Roman" w:cs="Times New Roman" w:hint="eastAsia"/>
          <w:color w:val="000000" w:themeColor="text1"/>
          <w:sz w:val="22"/>
          <w:szCs w:val="22"/>
          <w:lang w:eastAsia="ja-JP"/>
        </w:rPr>
        <w:t xml:space="preserve">herefore, dynamic switching of PDCCH </w:t>
      </w:r>
      <w:r w:rsidR="00F74904">
        <w:rPr>
          <w:rFonts w:ascii="Times New Roman" w:eastAsia="ＭＳ 明朝" w:hAnsi="Times New Roman" w:cs="Times New Roman"/>
          <w:color w:val="000000" w:themeColor="text1"/>
          <w:sz w:val="22"/>
          <w:szCs w:val="22"/>
          <w:lang w:eastAsia="ja-JP"/>
        </w:rPr>
        <w:t>monitoring</w:t>
      </w:r>
      <w:r w:rsidR="00F74904">
        <w:rPr>
          <w:rFonts w:ascii="Times New Roman" w:eastAsia="ＭＳ 明朝" w:hAnsi="Times New Roman" w:cs="Times New Roman" w:hint="eastAsia"/>
          <w:color w:val="000000" w:themeColor="text1"/>
          <w:sz w:val="22"/>
          <w:szCs w:val="22"/>
          <w:lang w:eastAsia="ja-JP"/>
        </w:rPr>
        <w:t xml:space="preserve"> periodicity </w:t>
      </w:r>
      <w:r w:rsidR="00AE67A6">
        <w:rPr>
          <w:rFonts w:ascii="Times New Roman" w:eastAsia="ＭＳ 明朝" w:hAnsi="Times New Roman" w:cs="Times New Roman" w:hint="eastAsia"/>
          <w:color w:val="000000" w:themeColor="text1"/>
          <w:sz w:val="22"/>
          <w:szCs w:val="22"/>
          <w:lang w:eastAsia="ja-JP"/>
        </w:rPr>
        <w:t>could</w:t>
      </w:r>
      <w:r w:rsidR="00F74904">
        <w:rPr>
          <w:rFonts w:ascii="Times New Roman" w:eastAsia="ＭＳ 明朝" w:hAnsi="Times New Roman" w:cs="Times New Roman" w:hint="eastAsia"/>
          <w:color w:val="000000" w:themeColor="text1"/>
          <w:sz w:val="22"/>
          <w:szCs w:val="22"/>
          <w:lang w:eastAsia="ja-JP"/>
        </w:rPr>
        <w:t xml:space="preserve"> be </w:t>
      </w:r>
      <w:r w:rsidR="00AE67A6">
        <w:rPr>
          <w:rFonts w:ascii="Times New Roman" w:eastAsia="ＭＳ 明朝" w:hAnsi="Times New Roman" w:cs="Times New Roman" w:hint="eastAsia"/>
          <w:color w:val="000000" w:themeColor="text1"/>
          <w:sz w:val="22"/>
          <w:szCs w:val="22"/>
          <w:lang w:eastAsia="ja-JP"/>
        </w:rPr>
        <w:t xml:space="preserve">considered </w:t>
      </w:r>
      <w:r w:rsidR="00F74904">
        <w:rPr>
          <w:rFonts w:ascii="Times New Roman" w:eastAsia="ＭＳ 明朝" w:hAnsi="Times New Roman" w:cs="Times New Roman" w:hint="eastAsia"/>
          <w:color w:val="000000" w:themeColor="text1"/>
          <w:sz w:val="22"/>
          <w:szCs w:val="22"/>
          <w:lang w:eastAsia="ja-JP"/>
        </w:rPr>
        <w:t xml:space="preserve">in NR-U. Only for an initial slot on COT, </w:t>
      </w:r>
      <w:r w:rsidR="006A2DA7">
        <w:rPr>
          <w:rFonts w:ascii="Times New Roman" w:eastAsia="ＭＳ 明朝" w:hAnsi="Times New Roman" w:cs="Times New Roman"/>
          <w:color w:val="000000" w:themeColor="text1"/>
          <w:sz w:val="22"/>
          <w:szCs w:val="22"/>
          <w:lang w:eastAsia="ja-JP"/>
        </w:rPr>
        <w:t xml:space="preserve">the </w:t>
      </w:r>
      <w:r w:rsidR="00F74904">
        <w:rPr>
          <w:rFonts w:ascii="Times New Roman" w:eastAsia="ＭＳ 明朝" w:hAnsi="Times New Roman" w:cs="Times New Roman" w:hint="eastAsia"/>
          <w:color w:val="000000" w:themeColor="text1"/>
          <w:sz w:val="22"/>
          <w:szCs w:val="22"/>
          <w:lang w:eastAsia="ja-JP"/>
        </w:rPr>
        <w:t xml:space="preserve">UE attempts to monitor PDCCH for non-slot-based PDSCH scheduling, while for other slots </w:t>
      </w:r>
      <w:r w:rsidR="006A2DA7">
        <w:rPr>
          <w:rFonts w:ascii="Times New Roman" w:eastAsia="ＭＳ 明朝" w:hAnsi="Times New Roman" w:cs="Times New Roman"/>
          <w:color w:val="000000" w:themeColor="text1"/>
          <w:sz w:val="22"/>
          <w:szCs w:val="22"/>
          <w:lang w:eastAsia="ja-JP"/>
        </w:rPr>
        <w:t xml:space="preserve">the </w:t>
      </w:r>
      <w:r w:rsidR="00F74904">
        <w:rPr>
          <w:rFonts w:ascii="Times New Roman" w:eastAsia="ＭＳ 明朝" w:hAnsi="Times New Roman" w:cs="Times New Roman" w:hint="eastAsia"/>
          <w:color w:val="000000" w:themeColor="text1"/>
          <w:sz w:val="22"/>
          <w:szCs w:val="22"/>
          <w:lang w:eastAsia="ja-JP"/>
        </w:rPr>
        <w:t xml:space="preserve">UE attempts to monitor PDCCH for slot-based </w:t>
      </w:r>
      <w:r w:rsidR="00F74904">
        <w:rPr>
          <w:rFonts w:ascii="Times New Roman" w:eastAsia="ＭＳ 明朝" w:hAnsi="Times New Roman" w:cs="Times New Roman"/>
          <w:color w:val="000000" w:themeColor="text1"/>
          <w:sz w:val="22"/>
          <w:szCs w:val="22"/>
          <w:lang w:eastAsia="ja-JP"/>
        </w:rPr>
        <w:t>scheduling</w:t>
      </w:r>
    </w:p>
    <w:p w14:paraId="4427D48D" w14:textId="6809DE85" w:rsidR="007B3DDF" w:rsidRDefault="007B3DDF" w:rsidP="007B3DDF">
      <w:pPr>
        <w:pStyle w:val="af9"/>
        <w:spacing w:after="120"/>
        <w:ind w:left="0"/>
        <w:jc w:val="center"/>
        <w:rPr>
          <w:rFonts w:ascii="Times New Roman" w:eastAsia="ＭＳ 明朝" w:hAnsi="Times New Roman" w:cs="Times New Roman"/>
          <w:b/>
          <w:color w:val="000000" w:themeColor="text1"/>
          <w:sz w:val="22"/>
          <w:szCs w:val="22"/>
          <w:lang w:eastAsia="ja-JP"/>
        </w:rPr>
      </w:pPr>
      <w:r w:rsidRPr="007B3DDF">
        <w:rPr>
          <w:rFonts w:hint="eastAsia"/>
          <w:noProof/>
          <w:lang w:eastAsia="ja-JP"/>
        </w:rPr>
        <w:lastRenderedPageBreak/>
        <w:drawing>
          <wp:inline distT="0" distB="0" distL="0" distR="0" wp14:anchorId="35385EF5" wp14:editId="3C4A94F1">
            <wp:extent cx="4756150" cy="2590630"/>
            <wp:effectExtent l="0" t="0" r="635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0730" cy="2593125"/>
                    </a:xfrm>
                    <a:prstGeom prst="rect">
                      <a:avLst/>
                    </a:prstGeom>
                    <a:noFill/>
                    <a:ln>
                      <a:noFill/>
                    </a:ln>
                  </pic:spPr>
                </pic:pic>
              </a:graphicData>
            </a:graphic>
          </wp:inline>
        </w:drawing>
      </w:r>
    </w:p>
    <w:p w14:paraId="1440BF84" w14:textId="6CF7F7E4" w:rsidR="007B3DDF" w:rsidRDefault="007B3DDF" w:rsidP="007B3DDF">
      <w:pPr>
        <w:pStyle w:val="af9"/>
        <w:spacing w:after="120"/>
        <w:ind w:left="0"/>
        <w:jc w:val="center"/>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 xml:space="preserve">Figure 1: Dynamic </w:t>
      </w:r>
      <w:r>
        <w:rPr>
          <w:rFonts w:ascii="Times New Roman" w:eastAsia="ＭＳ 明朝" w:hAnsi="Times New Roman" w:cs="Times New Roman"/>
          <w:b/>
          <w:color w:val="000000" w:themeColor="text1"/>
          <w:sz w:val="22"/>
          <w:szCs w:val="22"/>
          <w:lang w:eastAsia="ja-JP"/>
        </w:rPr>
        <w:t>switching</w:t>
      </w:r>
      <w:r>
        <w:rPr>
          <w:rFonts w:ascii="Times New Roman" w:eastAsia="ＭＳ 明朝" w:hAnsi="Times New Roman" w:cs="Times New Roman" w:hint="eastAsia"/>
          <w:b/>
          <w:color w:val="000000" w:themeColor="text1"/>
          <w:sz w:val="22"/>
          <w:szCs w:val="22"/>
          <w:lang w:eastAsia="ja-JP"/>
        </w:rPr>
        <w:t xml:space="preserve"> of PDCCH monitoring periodicity depending on slot type</w:t>
      </w:r>
    </w:p>
    <w:p w14:paraId="2F75AD81" w14:textId="721B338B" w:rsidR="0052682A" w:rsidRPr="002B754F" w:rsidRDefault="00257BDC" w:rsidP="000254CA">
      <w:pPr>
        <w:pStyle w:val="af9"/>
        <w:spacing w:after="120"/>
        <w:ind w:left="0"/>
        <w:rPr>
          <w:rFonts w:ascii="Times New Roman" w:eastAsia="ＭＳ 明朝" w:hAnsi="Times New Roman" w:cs="Times New Roman"/>
          <w:i/>
          <w:color w:val="000000" w:themeColor="text1"/>
          <w:sz w:val="22"/>
          <w:szCs w:val="22"/>
          <w:lang w:eastAsia="ja-JP"/>
        </w:rPr>
      </w:pPr>
      <w:r w:rsidRPr="00257BDC">
        <w:rPr>
          <w:rFonts w:ascii="Times New Roman" w:eastAsia="ＭＳ 明朝" w:hAnsi="Times New Roman" w:cs="Times New Roman" w:hint="eastAsia"/>
          <w:b/>
          <w:color w:val="000000" w:themeColor="text1"/>
          <w:sz w:val="22"/>
          <w:szCs w:val="22"/>
          <w:lang w:eastAsia="ja-JP"/>
        </w:rPr>
        <w:t xml:space="preserve">Proposal 1: </w:t>
      </w:r>
      <w:r w:rsidRPr="002B754F">
        <w:rPr>
          <w:rFonts w:ascii="Times New Roman" w:eastAsia="ＭＳ 明朝" w:hAnsi="Times New Roman" w:cs="Times New Roman" w:hint="eastAsia"/>
          <w:i/>
          <w:color w:val="000000" w:themeColor="text1"/>
          <w:sz w:val="22"/>
          <w:szCs w:val="22"/>
          <w:lang w:eastAsia="ja-JP"/>
        </w:rPr>
        <w:t>Dynamic switching of PDCCH monitoring periodicity should be supported in NR-U.</w:t>
      </w:r>
    </w:p>
    <w:p w14:paraId="7BF6B9A6" w14:textId="3B3B7332" w:rsidR="005E07CF" w:rsidRPr="002B754F" w:rsidRDefault="00257BDC" w:rsidP="00257BDC">
      <w:pPr>
        <w:pStyle w:val="af9"/>
        <w:numPr>
          <w:ilvl w:val="0"/>
          <w:numId w:val="31"/>
        </w:numPr>
        <w:spacing w:after="120"/>
        <w:rPr>
          <w:rFonts w:ascii="Times New Roman" w:eastAsia="ＭＳ 明朝" w:hAnsi="Times New Roman" w:cs="Times New Roman"/>
          <w:i/>
          <w:color w:val="000000" w:themeColor="text1"/>
          <w:sz w:val="22"/>
          <w:szCs w:val="22"/>
          <w:lang w:eastAsia="ja-JP"/>
        </w:rPr>
      </w:pPr>
      <w:r w:rsidRPr="002B754F">
        <w:rPr>
          <w:rFonts w:ascii="Times New Roman" w:eastAsia="ＭＳ 明朝" w:hAnsi="Times New Roman" w:cs="Times New Roman"/>
          <w:i/>
          <w:color w:val="000000" w:themeColor="text1"/>
          <w:sz w:val="22"/>
          <w:szCs w:val="22"/>
          <w:lang w:eastAsia="ja-JP"/>
        </w:rPr>
        <w:t>F</w:t>
      </w:r>
      <w:r w:rsidRPr="002B754F">
        <w:rPr>
          <w:rFonts w:ascii="Times New Roman" w:eastAsia="ＭＳ 明朝" w:hAnsi="Times New Roman" w:cs="Times New Roman" w:hint="eastAsia"/>
          <w:i/>
          <w:color w:val="000000" w:themeColor="text1"/>
          <w:sz w:val="22"/>
          <w:szCs w:val="22"/>
          <w:lang w:eastAsia="ja-JP"/>
        </w:rPr>
        <w:t>or an initial slot on COT, PDCCH monitoring of non-slot-based scheduling should be applied.</w:t>
      </w:r>
    </w:p>
    <w:p w14:paraId="75F6DF25" w14:textId="7507672D" w:rsidR="00257BDC" w:rsidRPr="00257BDC" w:rsidRDefault="00257BDC" w:rsidP="00257BDC">
      <w:pPr>
        <w:pStyle w:val="af9"/>
        <w:numPr>
          <w:ilvl w:val="0"/>
          <w:numId w:val="31"/>
        </w:numPr>
        <w:spacing w:after="120"/>
        <w:rPr>
          <w:rFonts w:ascii="Times New Roman" w:eastAsia="ＭＳ 明朝" w:hAnsi="Times New Roman" w:cs="Times New Roman"/>
          <w:b/>
          <w:color w:val="000000" w:themeColor="text1"/>
          <w:sz w:val="22"/>
          <w:szCs w:val="22"/>
          <w:lang w:eastAsia="ja-JP"/>
        </w:rPr>
      </w:pPr>
      <w:r w:rsidRPr="002B754F">
        <w:rPr>
          <w:rFonts w:ascii="Times New Roman" w:eastAsia="ＭＳ 明朝" w:hAnsi="Times New Roman" w:cs="Times New Roman"/>
          <w:i/>
          <w:color w:val="000000" w:themeColor="text1"/>
          <w:sz w:val="22"/>
          <w:szCs w:val="22"/>
          <w:lang w:eastAsia="ja-JP"/>
        </w:rPr>
        <w:t>F</w:t>
      </w:r>
      <w:r w:rsidRPr="002B754F">
        <w:rPr>
          <w:rFonts w:ascii="Times New Roman" w:eastAsia="ＭＳ 明朝" w:hAnsi="Times New Roman" w:cs="Times New Roman" w:hint="eastAsia"/>
          <w:i/>
          <w:color w:val="000000" w:themeColor="text1"/>
          <w:sz w:val="22"/>
          <w:szCs w:val="22"/>
          <w:lang w:eastAsia="ja-JP"/>
        </w:rPr>
        <w:t>or other slots, PDCCH monitoring of slot-based scheduling should be applied.</w:t>
      </w:r>
    </w:p>
    <w:p w14:paraId="0D423343" w14:textId="77777777" w:rsidR="00F701A8" w:rsidRPr="00257BDC" w:rsidRDefault="00F701A8" w:rsidP="000254CA">
      <w:pPr>
        <w:pStyle w:val="af9"/>
        <w:spacing w:after="120"/>
        <w:ind w:left="0"/>
        <w:rPr>
          <w:rFonts w:ascii="Times New Roman" w:eastAsia="ＭＳ 明朝" w:hAnsi="Times New Roman" w:cs="Times New Roman"/>
          <w:color w:val="000000" w:themeColor="text1"/>
          <w:sz w:val="22"/>
          <w:szCs w:val="22"/>
          <w:lang w:eastAsia="ja-JP"/>
        </w:rPr>
      </w:pPr>
    </w:p>
    <w:p w14:paraId="2B0AF3D5" w14:textId="75755B2B" w:rsidR="00E1069C" w:rsidRDefault="005E07CF" w:rsidP="005E07CF">
      <w:pPr>
        <w:pStyle w:val="2"/>
        <w:rPr>
          <w:lang w:eastAsia="zh-CN"/>
        </w:rPr>
      </w:pPr>
      <w:r>
        <w:rPr>
          <w:rFonts w:eastAsia="ＭＳ 明朝" w:hint="eastAsia"/>
          <w:lang w:eastAsia="ja-JP"/>
        </w:rPr>
        <w:t>M</w:t>
      </w:r>
      <w:r w:rsidRPr="005E07CF">
        <w:rPr>
          <w:lang w:eastAsia="ja-JP"/>
        </w:rPr>
        <w:t>echanism to detect COT start for UE power savin</w:t>
      </w:r>
      <w:r>
        <w:rPr>
          <w:rFonts w:eastAsia="ＭＳ 明朝" w:hint="eastAsia"/>
          <w:lang w:eastAsia="ja-JP"/>
        </w:rPr>
        <w:t>g</w:t>
      </w:r>
    </w:p>
    <w:p w14:paraId="169E2D2B" w14:textId="77777777" w:rsidR="00D22925" w:rsidRDefault="00D22925" w:rsidP="00D22925">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T</w:t>
      </w:r>
      <w:r>
        <w:rPr>
          <w:rFonts w:ascii="Times New Roman" w:eastAsia="ＭＳ 明朝" w:hAnsi="Times New Roman" w:cs="Times New Roman"/>
          <w:color w:val="000000" w:themeColor="text1"/>
          <w:sz w:val="22"/>
          <w:szCs w:val="22"/>
          <w:lang w:eastAsia="ja-JP"/>
        </w:rPr>
        <w:t xml:space="preserve">he </w:t>
      </w:r>
      <w:r>
        <w:rPr>
          <w:rFonts w:ascii="Times New Roman" w:eastAsia="ＭＳ 明朝" w:hAnsi="Times New Roman" w:cs="Times New Roman" w:hint="eastAsia"/>
          <w:color w:val="000000" w:themeColor="text1"/>
          <w:sz w:val="22"/>
          <w:szCs w:val="22"/>
          <w:lang w:eastAsia="ja-JP"/>
        </w:rPr>
        <w:t xml:space="preserve">mechanism </w:t>
      </w:r>
      <w:r>
        <w:rPr>
          <w:rFonts w:ascii="Times New Roman" w:eastAsia="ＭＳ 明朝" w:hAnsi="Times New Roman" w:cs="Times New Roman"/>
          <w:color w:val="000000" w:themeColor="text1"/>
          <w:sz w:val="22"/>
          <w:szCs w:val="22"/>
          <w:lang w:eastAsia="ja-JP"/>
        </w:rPr>
        <w:t xml:space="preserve">for </w:t>
      </w:r>
      <w:r>
        <w:rPr>
          <w:rFonts w:ascii="Times New Roman" w:eastAsia="ＭＳ 明朝" w:hAnsi="Times New Roman" w:cs="Times New Roman" w:hint="eastAsia"/>
          <w:color w:val="000000" w:themeColor="text1"/>
          <w:sz w:val="22"/>
          <w:szCs w:val="22"/>
          <w:lang w:eastAsia="ja-JP"/>
        </w:rPr>
        <w:t xml:space="preserve">how to switch PDCCH monitoring periodicity needs to be </w:t>
      </w:r>
      <w:r>
        <w:rPr>
          <w:rFonts w:ascii="Times New Roman" w:eastAsia="ＭＳ 明朝" w:hAnsi="Times New Roman" w:cs="Times New Roman"/>
          <w:color w:val="000000" w:themeColor="text1"/>
          <w:sz w:val="22"/>
          <w:szCs w:val="22"/>
          <w:lang w:eastAsia="ja-JP"/>
        </w:rPr>
        <w:t>considered</w:t>
      </w:r>
      <w:r>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color w:val="000000" w:themeColor="text1"/>
          <w:sz w:val="22"/>
          <w:szCs w:val="22"/>
          <w:lang w:eastAsia="ja-JP"/>
        </w:rPr>
        <w:t>O</w:t>
      </w:r>
      <w:r>
        <w:rPr>
          <w:rFonts w:ascii="Times New Roman" w:eastAsia="ＭＳ 明朝" w:hAnsi="Times New Roman" w:cs="Times New Roman" w:hint="eastAsia"/>
          <w:color w:val="000000" w:themeColor="text1"/>
          <w:sz w:val="22"/>
          <w:szCs w:val="22"/>
          <w:lang w:eastAsia="ja-JP"/>
        </w:rPr>
        <w:t xml:space="preserve">ne of </w:t>
      </w:r>
      <w:r>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hint="eastAsia"/>
          <w:color w:val="000000" w:themeColor="text1"/>
          <w:sz w:val="22"/>
          <w:szCs w:val="22"/>
          <w:lang w:eastAsia="ja-JP"/>
        </w:rPr>
        <w:t>solution</w:t>
      </w:r>
      <w:r>
        <w:rPr>
          <w:rFonts w:ascii="Times New Roman" w:eastAsia="ＭＳ 明朝" w:hAnsi="Times New Roman" w:cs="Times New Roman"/>
          <w:color w:val="000000" w:themeColor="text1"/>
          <w:sz w:val="22"/>
          <w:szCs w:val="22"/>
          <w:lang w:eastAsia="ja-JP"/>
        </w:rPr>
        <w:t>s</w:t>
      </w:r>
      <w:r>
        <w:rPr>
          <w:rFonts w:ascii="Times New Roman" w:eastAsia="ＭＳ 明朝" w:hAnsi="Times New Roman" w:cs="Times New Roman" w:hint="eastAsia"/>
          <w:color w:val="000000" w:themeColor="text1"/>
          <w:sz w:val="22"/>
          <w:szCs w:val="22"/>
          <w:lang w:eastAsia="ja-JP"/>
        </w:rPr>
        <w:t xml:space="preserve"> is switching based on </w:t>
      </w:r>
      <w:r>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hint="eastAsia"/>
          <w:color w:val="000000" w:themeColor="text1"/>
          <w:sz w:val="22"/>
          <w:szCs w:val="22"/>
          <w:lang w:eastAsia="ja-JP"/>
        </w:rPr>
        <w:t xml:space="preserve">detection of </w:t>
      </w:r>
      <w:r>
        <w:rPr>
          <w:rFonts w:ascii="Times New Roman" w:eastAsia="ＭＳ 明朝" w:hAnsi="Times New Roman" w:cs="Times New Roman"/>
          <w:color w:val="000000" w:themeColor="text1"/>
          <w:sz w:val="22"/>
          <w:szCs w:val="22"/>
          <w:lang w:eastAsia="ja-JP"/>
        </w:rPr>
        <w:t xml:space="preserve">an </w:t>
      </w:r>
      <w:r>
        <w:rPr>
          <w:rFonts w:ascii="Times New Roman" w:eastAsia="ＭＳ 明朝" w:hAnsi="Times New Roman" w:cs="Times New Roman" w:hint="eastAsia"/>
          <w:color w:val="000000" w:themeColor="text1"/>
          <w:sz w:val="22"/>
          <w:szCs w:val="22"/>
          <w:lang w:eastAsia="ja-JP"/>
        </w:rPr>
        <w:t xml:space="preserve">initial partial slot. By detecting </w:t>
      </w:r>
      <w:r>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hint="eastAsia"/>
          <w:color w:val="000000" w:themeColor="text1"/>
          <w:sz w:val="22"/>
          <w:szCs w:val="22"/>
          <w:lang w:eastAsia="ja-JP"/>
        </w:rPr>
        <w:t xml:space="preserve">COT starting point, </w:t>
      </w:r>
      <w:r>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hint="eastAsia"/>
          <w:color w:val="000000" w:themeColor="text1"/>
          <w:sz w:val="22"/>
          <w:szCs w:val="22"/>
          <w:lang w:eastAsia="ja-JP"/>
        </w:rPr>
        <w:t xml:space="preserve">UE can assume that </w:t>
      </w:r>
      <w:r>
        <w:rPr>
          <w:rFonts w:ascii="Times New Roman" w:eastAsia="ＭＳ 明朝" w:hAnsi="Times New Roman" w:cs="Times New Roman"/>
          <w:color w:val="000000" w:themeColor="text1"/>
          <w:sz w:val="22"/>
          <w:szCs w:val="22"/>
          <w:lang w:eastAsia="ja-JP"/>
        </w:rPr>
        <w:t>the</w:t>
      </w:r>
      <w:r>
        <w:rPr>
          <w:rFonts w:ascii="Times New Roman" w:eastAsia="ＭＳ 明朝" w:hAnsi="Times New Roman" w:cs="Times New Roman" w:hint="eastAsia"/>
          <w:color w:val="000000" w:themeColor="text1"/>
          <w:sz w:val="22"/>
          <w:szCs w:val="22"/>
          <w:lang w:eastAsia="ja-JP"/>
        </w:rPr>
        <w:t xml:space="preserve"> duration from the COT starting point to </w:t>
      </w:r>
      <w:r>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hint="eastAsia"/>
          <w:color w:val="000000" w:themeColor="text1"/>
          <w:sz w:val="22"/>
          <w:szCs w:val="22"/>
          <w:lang w:eastAsia="ja-JP"/>
        </w:rPr>
        <w:t xml:space="preserve">next slot boundary is </w:t>
      </w:r>
      <w:r>
        <w:rPr>
          <w:rFonts w:ascii="Times New Roman" w:eastAsia="ＭＳ 明朝" w:hAnsi="Times New Roman" w:cs="Times New Roman"/>
          <w:color w:val="000000" w:themeColor="text1"/>
          <w:sz w:val="22"/>
          <w:szCs w:val="22"/>
          <w:lang w:eastAsia="ja-JP"/>
        </w:rPr>
        <w:t xml:space="preserve">an </w:t>
      </w:r>
      <w:r>
        <w:rPr>
          <w:rFonts w:ascii="Times New Roman" w:eastAsia="ＭＳ 明朝" w:hAnsi="Times New Roman" w:cs="Times New Roman" w:hint="eastAsia"/>
          <w:color w:val="000000" w:themeColor="text1"/>
          <w:sz w:val="22"/>
          <w:szCs w:val="22"/>
          <w:lang w:eastAsia="ja-JP"/>
        </w:rPr>
        <w:t>initial partial slot.</w:t>
      </w:r>
    </w:p>
    <w:p w14:paraId="4D37971F" w14:textId="77777777" w:rsidR="00D22925" w:rsidRDefault="00D22925" w:rsidP="00D22925">
      <w:pPr>
        <w:rPr>
          <w:rFonts w:eastAsia="ＭＳ 明朝"/>
          <w:color w:val="000000" w:themeColor="text1"/>
          <w:lang w:eastAsia="ja-JP"/>
        </w:rPr>
      </w:pPr>
      <w:r w:rsidRPr="002B754F">
        <w:rPr>
          <w:rFonts w:eastAsia="ＭＳ 明朝"/>
          <w:b/>
          <w:color w:val="000000" w:themeColor="text1"/>
          <w:lang w:eastAsia="ja-JP"/>
        </w:rPr>
        <w:t>O</w:t>
      </w:r>
      <w:r w:rsidRPr="002B754F">
        <w:rPr>
          <w:rFonts w:eastAsia="ＭＳ 明朝" w:hint="eastAsia"/>
          <w:b/>
          <w:color w:val="000000" w:themeColor="text1"/>
          <w:lang w:eastAsia="ja-JP"/>
        </w:rPr>
        <w:t>bservation 1:</w:t>
      </w:r>
      <w:r>
        <w:rPr>
          <w:rFonts w:eastAsia="ＭＳ 明朝" w:hint="eastAsia"/>
          <w:color w:val="000000" w:themeColor="text1"/>
          <w:lang w:eastAsia="ja-JP"/>
        </w:rPr>
        <w:t xml:space="preserve"> </w:t>
      </w:r>
      <w:r w:rsidRPr="002B754F">
        <w:rPr>
          <w:rFonts w:eastAsia="ＭＳ 明朝" w:hint="eastAsia"/>
          <w:i/>
          <w:color w:val="000000" w:themeColor="text1"/>
          <w:lang w:eastAsia="ja-JP"/>
        </w:rPr>
        <w:t xml:space="preserve">Detection of COT starting point </w:t>
      </w:r>
      <w:r>
        <w:rPr>
          <w:rFonts w:eastAsia="ＭＳ 明朝" w:hint="eastAsia"/>
          <w:i/>
          <w:color w:val="000000" w:themeColor="text1"/>
          <w:lang w:eastAsia="ja-JP"/>
        </w:rPr>
        <w:t>is</w:t>
      </w:r>
      <w:r w:rsidRPr="002B754F">
        <w:rPr>
          <w:rFonts w:eastAsia="ＭＳ 明朝" w:hint="eastAsia"/>
          <w:i/>
          <w:color w:val="000000" w:themeColor="text1"/>
          <w:lang w:eastAsia="ja-JP"/>
        </w:rPr>
        <w:t xml:space="preserve"> </w:t>
      </w:r>
      <w:r>
        <w:rPr>
          <w:rFonts w:eastAsia="ＭＳ 明朝" w:hint="eastAsia"/>
          <w:i/>
          <w:color w:val="000000" w:themeColor="text1"/>
          <w:lang w:eastAsia="ja-JP"/>
        </w:rPr>
        <w:t>useful</w:t>
      </w:r>
      <w:r w:rsidRPr="002B754F">
        <w:rPr>
          <w:rFonts w:eastAsia="ＭＳ 明朝" w:hint="eastAsia"/>
          <w:i/>
          <w:color w:val="000000" w:themeColor="text1"/>
          <w:lang w:eastAsia="ja-JP"/>
        </w:rPr>
        <w:t xml:space="preserve"> for </w:t>
      </w:r>
      <w:r>
        <w:rPr>
          <w:rFonts w:eastAsia="ＭＳ 明朝" w:hint="eastAsia"/>
          <w:i/>
          <w:color w:val="000000" w:themeColor="text1"/>
          <w:lang w:eastAsia="ja-JP"/>
        </w:rPr>
        <w:t>dynamic switching</w:t>
      </w:r>
      <w:r w:rsidRPr="002B754F">
        <w:rPr>
          <w:rFonts w:eastAsia="ＭＳ 明朝" w:hint="eastAsia"/>
          <w:i/>
          <w:color w:val="000000" w:themeColor="text1"/>
          <w:lang w:eastAsia="ja-JP"/>
        </w:rPr>
        <w:t xml:space="preserve"> of PDCCH monitoring</w:t>
      </w:r>
      <w:r>
        <w:rPr>
          <w:rFonts w:eastAsia="ＭＳ 明朝" w:hint="eastAsia"/>
          <w:i/>
          <w:color w:val="000000" w:themeColor="text1"/>
          <w:lang w:eastAsia="ja-JP"/>
        </w:rPr>
        <w:t xml:space="preserve"> periodicity</w:t>
      </w:r>
      <w:r w:rsidRPr="002B754F">
        <w:rPr>
          <w:rFonts w:eastAsia="ＭＳ 明朝" w:hint="eastAsia"/>
          <w:i/>
          <w:color w:val="000000" w:themeColor="text1"/>
          <w:lang w:eastAsia="ja-JP"/>
        </w:rPr>
        <w:t>.</w:t>
      </w:r>
    </w:p>
    <w:p w14:paraId="362EB85E" w14:textId="605B1E1A" w:rsidR="00D22925" w:rsidRPr="0051581A" w:rsidRDefault="00D22925" w:rsidP="0028549A">
      <w:pPr>
        <w:pStyle w:val="af9"/>
        <w:spacing w:after="120"/>
        <w:ind w:left="0"/>
        <w:rPr>
          <w:rFonts w:ascii="Times New Roman" w:eastAsia="ＭＳ 明朝" w:hAnsi="Times New Roman" w:cs="Times New Roman"/>
          <w:color w:val="000000" w:themeColor="text1"/>
          <w:sz w:val="22"/>
          <w:szCs w:val="22"/>
          <w:lang w:eastAsia="ja-JP"/>
        </w:rPr>
      </w:pPr>
      <w:r w:rsidRPr="0001539F">
        <w:rPr>
          <w:rFonts w:ascii="Times New Roman" w:eastAsia="ＭＳ 明朝" w:hAnsi="Times New Roman" w:cs="Times New Roman"/>
          <w:color w:val="000000" w:themeColor="text1"/>
          <w:sz w:val="22"/>
          <w:szCs w:val="22"/>
          <w:lang w:eastAsia="ja-JP"/>
        </w:rPr>
        <w:t>In RAN1 NR-AH1901 meeting</w:t>
      </w:r>
      <w:r w:rsidRPr="0051581A">
        <w:rPr>
          <w:rFonts w:ascii="Times New Roman" w:eastAsia="ＭＳ 明朝" w:hAnsi="Times New Roman" w:cs="Times New Roman" w:hint="eastAsia"/>
          <w:color w:val="000000" w:themeColor="text1"/>
          <w:sz w:val="22"/>
          <w:szCs w:val="22"/>
          <w:lang w:eastAsia="ja-JP"/>
        </w:rPr>
        <w:t xml:space="preserve">, it was agreed that at least DMRS of PDCCH can be used for DL transmission burst detection for the purpose of UE power saving but it is still under discussion which types of DMRS could be used. </w:t>
      </w:r>
      <w:r w:rsidR="0051581A" w:rsidRPr="0051581A">
        <w:rPr>
          <w:rFonts w:ascii="Times New Roman" w:eastAsia="ＭＳ 明朝" w:hAnsi="Times New Roman" w:cs="Times New Roman" w:hint="eastAsia"/>
          <w:color w:val="000000" w:themeColor="text1"/>
          <w:sz w:val="22"/>
          <w:szCs w:val="22"/>
          <w:lang w:eastAsia="ja-JP"/>
        </w:rPr>
        <w:t>GC-PDCCH was designed in order that all grouped UEs can decode</w:t>
      </w:r>
      <w:r w:rsidR="00A33418">
        <w:rPr>
          <w:rFonts w:ascii="Times New Roman" w:eastAsia="ＭＳ 明朝" w:hAnsi="Times New Roman" w:cs="Times New Roman"/>
          <w:color w:val="000000" w:themeColor="text1"/>
          <w:sz w:val="22"/>
          <w:szCs w:val="22"/>
          <w:lang w:eastAsia="ja-JP"/>
        </w:rPr>
        <w:t xml:space="preserve"> it</w:t>
      </w:r>
      <w:r w:rsidR="0051581A" w:rsidRPr="0051581A">
        <w:rPr>
          <w:rFonts w:ascii="Times New Roman" w:eastAsia="ＭＳ 明朝" w:hAnsi="Times New Roman" w:cs="Times New Roman" w:hint="eastAsia"/>
          <w:color w:val="000000" w:themeColor="text1"/>
          <w:sz w:val="22"/>
          <w:szCs w:val="22"/>
          <w:lang w:eastAsia="ja-JP"/>
        </w:rPr>
        <w:t xml:space="preserve">. </w:t>
      </w:r>
      <w:r w:rsidR="00A33418">
        <w:rPr>
          <w:rFonts w:ascii="Times New Roman" w:eastAsia="ＭＳ 明朝" w:hAnsi="Times New Roman" w:cs="Times New Roman"/>
          <w:color w:val="000000" w:themeColor="text1"/>
          <w:sz w:val="22"/>
          <w:szCs w:val="22"/>
          <w:lang w:eastAsia="ja-JP"/>
        </w:rPr>
        <w:t>The GC-PDCCH was designed such</w:t>
      </w:r>
      <w:r w:rsidRPr="0051581A">
        <w:rPr>
          <w:rFonts w:ascii="Times New Roman" w:eastAsia="ＭＳ 明朝" w:hAnsi="Times New Roman" w:cs="Times New Roman" w:hint="eastAsia"/>
          <w:color w:val="000000" w:themeColor="text1"/>
          <w:sz w:val="22"/>
          <w:szCs w:val="22"/>
          <w:lang w:eastAsia="ja-JP"/>
        </w:rPr>
        <w:t xml:space="preserve"> that </w:t>
      </w:r>
      <w:r w:rsidR="00A33418">
        <w:rPr>
          <w:rFonts w:ascii="Times New Roman" w:eastAsia="ＭＳ 明朝" w:hAnsi="Times New Roman" w:cs="Times New Roman"/>
          <w:color w:val="000000" w:themeColor="text1"/>
          <w:sz w:val="22"/>
          <w:szCs w:val="22"/>
          <w:lang w:eastAsia="ja-JP"/>
        </w:rPr>
        <w:t>it</w:t>
      </w:r>
      <w:r w:rsidRPr="0051581A">
        <w:rPr>
          <w:rFonts w:ascii="Times New Roman" w:eastAsia="ＭＳ 明朝" w:hAnsi="Times New Roman" w:cs="Times New Roman" w:hint="eastAsia"/>
          <w:color w:val="000000" w:themeColor="text1"/>
          <w:sz w:val="22"/>
          <w:szCs w:val="22"/>
          <w:lang w:eastAsia="ja-JP"/>
        </w:rPr>
        <w:t xml:space="preserve"> </w:t>
      </w:r>
      <w:r w:rsidR="0051581A" w:rsidRPr="0051581A">
        <w:rPr>
          <w:rFonts w:ascii="Times New Roman" w:eastAsia="ＭＳ 明朝" w:hAnsi="Times New Roman" w:cs="Times New Roman" w:hint="eastAsia"/>
          <w:color w:val="000000" w:themeColor="text1"/>
          <w:sz w:val="22"/>
          <w:szCs w:val="22"/>
          <w:lang w:eastAsia="ja-JP"/>
        </w:rPr>
        <w:t xml:space="preserve">is well detectable by not only </w:t>
      </w:r>
      <w:r w:rsidR="00CD1A44">
        <w:rPr>
          <w:rFonts w:ascii="Times New Roman" w:eastAsia="ＭＳ 明朝" w:hAnsi="Times New Roman" w:cs="Times New Roman" w:hint="eastAsia"/>
          <w:color w:val="000000" w:themeColor="text1"/>
          <w:sz w:val="22"/>
          <w:szCs w:val="22"/>
          <w:lang w:eastAsia="ja-JP"/>
        </w:rPr>
        <w:t xml:space="preserve">the </w:t>
      </w:r>
      <w:r w:rsidR="0051581A" w:rsidRPr="0051581A">
        <w:rPr>
          <w:rFonts w:ascii="Times New Roman" w:eastAsia="ＭＳ 明朝" w:hAnsi="Times New Roman" w:cs="Times New Roman" w:hint="eastAsia"/>
          <w:color w:val="000000" w:themeColor="text1"/>
          <w:sz w:val="22"/>
          <w:szCs w:val="22"/>
          <w:lang w:eastAsia="ja-JP"/>
        </w:rPr>
        <w:t xml:space="preserve">scheduled UE but also non-scheduled UEs. </w:t>
      </w:r>
      <w:r w:rsidR="00A33418">
        <w:rPr>
          <w:rFonts w:ascii="Times New Roman" w:eastAsia="ＭＳ 明朝" w:hAnsi="Times New Roman" w:cs="Times New Roman"/>
          <w:color w:val="000000" w:themeColor="text1"/>
          <w:sz w:val="22"/>
          <w:szCs w:val="22"/>
          <w:lang w:eastAsia="ja-JP"/>
        </w:rPr>
        <w:t>The detectability of GC-PDCCH mean that the</w:t>
      </w:r>
      <w:r w:rsidR="0051581A" w:rsidRPr="0051581A">
        <w:rPr>
          <w:rFonts w:ascii="Times New Roman" w:eastAsia="ＭＳ 明朝" w:hAnsi="Times New Roman" w:cs="Times New Roman" w:hint="eastAsia"/>
          <w:color w:val="000000" w:themeColor="text1"/>
          <w:sz w:val="22"/>
          <w:szCs w:val="22"/>
          <w:lang w:eastAsia="ja-JP"/>
        </w:rPr>
        <w:t xml:space="preserve"> DMRS of GC-PDCCH is one of </w:t>
      </w:r>
      <w:r w:rsidR="00A33418">
        <w:rPr>
          <w:rFonts w:ascii="Times New Roman" w:eastAsia="ＭＳ 明朝" w:hAnsi="Times New Roman" w:cs="Times New Roman"/>
          <w:color w:val="000000" w:themeColor="text1"/>
          <w:sz w:val="22"/>
          <w:szCs w:val="22"/>
          <w:lang w:eastAsia="ja-JP"/>
        </w:rPr>
        <w:t xml:space="preserve">the </w:t>
      </w:r>
      <w:r w:rsidR="0051581A" w:rsidRPr="0051581A">
        <w:rPr>
          <w:rFonts w:ascii="Times New Roman" w:eastAsia="ＭＳ 明朝" w:hAnsi="Times New Roman" w:cs="Times New Roman" w:hint="eastAsia"/>
          <w:color w:val="000000" w:themeColor="text1"/>
          <w:sz w:val="22"/>
          <w:szCs w:val="22"/>
          <w:lang w:eastAsia="ja-JP"/>
        </w:rPr>
        <w:t>suitable candidates for the signal for the purpose of UE power saving.</w:t>
      </w:r>
    </w:p>
    <w:p w14:paraId="2431859F" w14:textId="30053A99" w:rsidR="00CD1A44" w:rsidRPr="00B21DC7" w:rsidRDefault="00CD1A44" w:rsidP="00CD1A44">
      <w:pPr>
        <w:rPr>
          <w:rFonts w:eastAsia="ＭＳ 明朝"/>
          <w:color w:val="000000" w:themeColor="text1"/>
          <w:lang w:eastAsia="ja-JP"/>
        </w:rPr>
      </w:pPr>
      <w:r w:rsidRPr="00B21DC7">
        <w:rPr>
          <w:rFonts w:eastAsia="ＭＳ 明朝" w:hint="eastAsia"/>
          <w:color w:val="000000" w:themeColor="text1"/>
          <w:lang w:eastAsia="ja-JP"/>
        </w:rPr>
        <w:t xml:space="preserve">Rel-15 NR has </w:t>
      </w:r>
      <w:r w:rsidR="00A33418">
        <w:rPr>
          <w:rFonts w:eastAsia="ＭＳ 明朝"/>
          <w:color w:val="000000" w:themeColor="text1"/>
          <w:lang w:eastAsia="ja-JP"/>
        </w:rPr>
        <w:t xml:space="preserve">a </w:t>
      </w:r>
      <w:r w:rsidRPr="00B21DC7">
        <w:rPr>
          <w:rFonts w:eastAsia="ＭＳ 明朝" w:hint="eastAsia"/>
          <w:color w:val="000000" w:themeColor="text1"/>
          <w:lang w:eastAsia="ja-JP"/>
        </w:rPr>
        <w:t xml:space="preserve">restriction </w:t>
      </w:r>
      <w:r w:rsidR="00A33418">
        <w:rPr>
          <w:rFonts w:eastAsia="ＭＳ 明朝"/>
          <w:color w:val="000000" w:themeColor="text1"/>
          <w:lang w:eastAsia="ja-JP"/>
        </w:rPr>
        <w:t>on the location of</w:t>
      </w:r>
      <w:r w:rsidRPr="00B21DC7">
        <w:rPr>
          <w:rFonts w:eastAsia="ＭＳ 明朝" w:hint="eastAsia"/>
          <w:color w:val="000000" w:themeColor="text1"/>
          <w:lang w:eastAsia="ja-JP"/>
        </w:rPr>
        <w:t xml:space="preserve"> GC-PDCCH </w:t>
      </w:r>
      <w:r w:rsidR="00A33418">
        <w:rPr>
          <w:rFonts w:eastAsia="ＭＳ 明朝"/>
          <w:color w:val="000000" w:themeColor="text1"/>
          <w:lang w:eastAsia="ja-JP"/>
        </w:rPr>
        <w:t xml:space="preserve">since it </w:t>
      </w:r>
      <w:r w:rsidR="00F64F2F">
        <w:rPr>
          <w:rFonts w:eastAsia="ＭＳ 明朝" w:hint="eastAsia"/>
          <w:color w:val="000000" w:themeColor="text1"/>
          <w:lang w:eastAsia="ja-JP"/>
        </w:rPr>
        <w:t xml:space="preserve">carries SFI </w:t>
      </w:r>
      <w:r w:rsidRPr="00B21DC7">
        <w:rPr>
          <w:rFonts w:eastAsia="ＭＳ 明朝" w:hint="eastAsia"/>
          <w:color w:val="000000" w:themeColor="text1"/>
          <w:lang w:eastAsia="ja-JP"/>
        </w:rPr>
        <w:t>at</w:t>
      </w:r>
      <w:r w:rsidR="00A33418">
        <w:rPr>
          <w:rFonts w:eastAsia="ＭＳ 明朝"/>
          <w:color w:val="000000" w:themeColor="text1"/>
          <w:lang w:eastAsia="ja-JP"/>
        </w:rPr>
        <w:t xml:space="preserve"> the</w:t>
      </w:r>
      <w:r w:rsidRPr="00B21DC7">
        <w:rPr>
          <w:rFonts w:eastAsia="ＭＳ 明朝" w:hint="eastAsia"/>
          <w:color w:val="000000" w:themeColor="text1"/>
          <w:lang w:eastAsia="ja-JP"/>
        </w:rPr>
        <w:t xml:space="preserve"> </w:t>
      </w:r>
      <w:r w:rsidRPr="00B21DC7">
        <w:rPr>
          <w:rFonts w:eastAsia="ＭＳ 明朝"/>
          <w:color w:val="000000" w:themeColor="text1"/>
          <w:lang w:eastAsia="ja-JP"/>
        </w:rPr>
        <w:t>beginning</w:t>
      </w:r>
      <w:r w:rsidRPr="00B21DC7">
        <w:rPr>
          <w:rFonts w:eastAsia="ＭＳ 明朝" w:hint="eastAsia"/>
          <w:color w:val="000000" w:themeColor="text1"/>
          <w:lang w:eastAsia="ja-JP"/>
        </w:rPr>
        <w:t xml:space="preserve"> of </w:t>
      </w:r>
      <w:r w:rsidR="00A33418">
        <w:rPr>
          <w:rFonts w:eastAsia="ＭＳ 明朝"/>
          <w:color w:val="000000" w:themeColor="text1"/>
          <w:lang w:eastAsia="ja-JP"/>
        </w:rPr>
        <w:t xml:space="preserve">the </w:t>
      </w:r>
      <w:r w:rsidRPr="00B21DC7">
        <w:rPr>
          <w:rFonts w:eastAsia="ＭＳ 明朝" w:hint="eastAsia"/>
          <w:color w:val="000000" w:themeColor="text1"/>
          <w:lang w:eastAsia="ja-JP"/>
        </w:rPr>
        <w:t xml:space="preserve">slot. </w:t>
      </w:r>
      <w:r w:rsidR="00A33418">
        <w:rPr>
          <w:rFonts w:eastAsia="ＭＳ 明朝"/>
          <w:color w:val="000000" w:themeColor="text1"/>
          <w:lang w:eastAsia="ja-JP"/>
        </w:rPr>
        <w:t>If</w:t>
      </w:r>
      <w:r w:rsidR="00B21DC7" w:rsidRPr="00B21DC7">
        <w:rPr>
          <w:rFonts w:eastAsia="ＭＳ 明朝" w:hint="eastAsia"/>
          <w:color w:val="000000" w:themeColor="text1"/>
          <w:lang w:eastAsia="ja-JP"/>
        </w:rPr>
        <w:t xml:space="preserve"> </w:t>
      </w:r>
      <w:r w:rsidR="00A33418">
        <w:rPr>
          <w:rFonts w:eastAsia="ＭＳ 明朝"/>
          <w:color w:val="000000" w:themeColor="text1"/>
          <w:lang w:eastAsia="ja-JP"/>
        </w:rPr>
        <w:t xml:space="preserve">the </w:t>
      </w:r>
      <w:r w:rsidR="00B21DC7" w:rsidRPr="00B21DC7">
        <w:rPr>
          <w:rFonts w:eastAsia="ＭＳ 明朝" w:hint="eastAsia"/>
          <w:color w:val="000000" w:themeColor="text1"/>
          <w:lang w:eastAsia="ja-JP"/>
        </w:rPr>
        <w:t xml:space="preserve">specification </w:t>
      </w:r>
      <w:r w:rsidR="00A33418">
        <w:rPr>
          <w:rFonts w:eastAsia="ＭＳ 明朝"/>
          <w:color w:val="000000" w:themeColor="text1"/>
          <w:lang w:eastAsia="ja-JP"/>
        </w:rPr>
        <w:t>were to be</w:t>
      </w:r>
      <w:r w:rsidR="00B21DC7" w:rsidRPr="00B21DC7">
        <w:rPr>
          <w:rFonts w:eastAsia="ＭＳ 明朝" w:hint="eastAsia"/>
          <w:color w:val="000000" w:themeColor="text1"/>
          <w:lang w:eastAsia="ja-JP"/>
        </w:rPr>
        <w:t xml:space="preserve"> changed </w:t>
      </w:r>
      <w:r w:rsidR="00A33418">
        <w:rPr>
          <w:rFonts w:eastAsia="ＭＳ 明朝"/>
          <w:color w:val="000000" w:themeColor="text1"/>
          <w:lang w:eastAsia="ja-JP"/>
        </w:rPr>
        <w:t>to allow</w:t>
      </w:r>
      <w:r w:rsidR="00B21DC7" w:rsidRPr="00B21DC7">
        <w:rPr>
          <w:rFonts w:eastAsia="ＭＳ 明朝" w:hint="eastAsia"/>
          <w:color w:val="000000" w:themeColor="text1"/>
          <w:lang w:eastAsia="ja-JP"/>
        </w:rPr>
        <w:t xml:space="preserve"> </w:t>
      </w:r>
      <w:r w:rsidR="00F64F2F">
        <w:rPr>
          <w:rFonts w:eastAsia="ＭＳ 明朝" w:hint="eastAsia"/>
          <w:color w:val="000000" w:themeColor="text1"/>
          <w:lang w:eastAsia="ja-JP"/>
        </w:rPr>
        <w:t xml:space="preserve">the </w:t>
      </w:r>
      <w:r w:rsidR="00B21DC7" w:rsidRPr="00B21DC7">
        <w:rPr>
          <w:rFonts w:eastAsia="ＭＳ 明朝" w:hint="eastAsia"/>
          <w:color w:val="000000" w:themeColor="text1"/>
          <w:lang w:eastAsia="ja-JP"/>
        </w:rPr>
        <w:t xml:space="preserve">GC-PDCCH </w:t>
      </w:r>
      <w:r w:rsidR="00A33418">
        <w:rPr>
          <w:rFonts w:eastAsia="ＭＳ 明朝"/>
          <w:color w:val="000000" w:themeColor="text1"/>
          <w:lang w:eastAsia="ja-JP"/>
        </w:rPr>
        <w:t xml:space="preserve">to </w:t>
      </w:r>
      <w:r w:rsidR="00B21DC7" w:rsidRPr="00B21DC7">
        <w:rPr>
          <w:rFonts w:eastAsia="ＭＳ 明朝" w:hint="eastAsia"/>
          <w:color w:val="000000" w:themeColor="text1"/>
          <w:lang w:eastAsia="ja-JP"/>
        </w:rPr>
        <w:t>be transmitted at any time,</w:t>
      </w:r>
      <w:r w:rsidR="00D27869">
        <w:rPr>
          <w:rFonts w:eastAsia="ＭＳ 明朝" w:hint="eastAsia"/>
          <w:color w:val="000000" w:themeColor="text1"/>
          <w:lang w:eastAsia="ja-JP"/>
        </w:rPr>
        <w:t xml:space="preserve"> </w:t>
      </w:r>
      <w:r w:rsidR="00A33418">
        <w:rPr>
          <w:rFonts w:eastAsia="ＭＳ 明朝"/>
          <w:color w:val="000000" w:themeColor="text1"/>
          <w:lang w:eastAsia="ja-JP"/>
        </w:rPr>
        <w:t>there would be a large</w:t>
      </w:r>
      <w:r w:rsidRPr="00B21DC7">
        <w:rPr>
          <w:rFonts w:eastAsia="ＭＳ 明朝" w:hint="eastAsia"/>
          <w:color w:val="000000" w:themeColor="text1"/>
          <w:lang w:eastAsia="ja-JP"/>
        </w:rPr>
        <w:t xml:space="preserve"> complexity</w:t>
      </w:r>
      <w:r w:rsidR="00A33418">
        <w:rPr>
          <w:rFonts w:eastAsia="ＭＳ 明朝"/>
          <w:color w:val="000000" w:themeColor="text1"/>
          <w:lang w:eastAsia="ja-JP"/>
        </w:rPr>
        <w:t xml:space="preserve"> increase</w:t>
      </w:r>
      <w:r w:rsidRPr="00B21DC7">
        <w:rPr>
          <w:rFonts w:eastAsia="ＭＳ 明朝" w:hint="eastAsia"/>
          <w:color w:val="000000" w:themeColor="text1"/>
          <w:lang w:eastAsia="ja-JP"/>
        </w:rPr>
        <w:t xml:space="preserve"> at both gNB and UE. Considering </w:t>
      </w:r>
      <w:r w:rsidR="00B21DC7" w:rsidRPr="00B21DC7">
        <w:rPr>
          <w:rFonts w:eastAsia="ＭＳ 明朝" w:hint="eastAsia"/>
          <w:color w:val="000000" w:themeColor="text1"/>
          <w:lang w:eastAsia="ja-JP"/>
        </w:rPr>
        <w:t>th</w:t>
      </w:r>
      <w:r w:rsidR="00A33418">
        <w:rPr>
          <w:rFonts w:eastAsia="ＭＳ 明朝"/>
          <w:color w:val="000000" w:themeColor="text1"/>
          <w:lang w:eastAsia="ja-JP"/>
        </w:rPr>
        <w:t>is</w:t>
      </w:r>
      <w:r w:rsidR="00B21DC7" w:rsidRPr="00B21DC7">
        <w:rPr>
          <w:rFonts w:eastAsia="ＭＳ 明朝" w:hint="eastAsia"/>
          <w:color w:val="000000" w:themeColor="text1"/>
          <w:lang w:eastAsia="ja-JP"/>
        </w:rPr>
        <w:t xml:space="preserve"> drawback, we </w:t>
      </w:r>
      <w:r w:rsidR="00B21DC7" w:rsidRPr="00B21DC7">
        <w:rPr>
          <w:rFonts w:eastAsia="ＭＳ 明朝"/>
          <w:color w:val="000000" w:themeColor="text1"/>
          <w:lang w:eastAsia="ja-JP"/>
        </w:rPr>
        <w:t>don’t</w:t>
      </w:r>
      <w:r w:rsidR="00B21DC7" w:rsidRPr="00B21DC7">
        <w:rPr>
          <w:rFonts w:eastAsia="ＭＳ 明朝" w:hint="eastAsia"/>
          <w:color w:val="000000" w:themeColor="text1"/>
          <w:lang w:eastAsia="ja-JP"/>
        </w:rPr>
        <w:t xml:space="preserve"> see the motivation of such specification change.</w:t>
      </w:r>
    </w:p>
    <w:p w14:paraId="1E8253BD" w14:textId="154555A3" w:rsidR="005B2F9B" w:rsidRDefault="0051581A" w:rsidP="005B2F9B">
      <w:pPr>
        <w:pStyle w:val="af9"/>
        <w:spacing w:after="120"/>
        <w:ind w:left="0"/>
        <w:rPr>
          <w:rFonts w:ascii="Times New Roman" w:eastAsia="ＭＳ 明朝" w:hAnsi="Times New Roman" w:cs="Times New Roman"/>
          <w:i/>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Proposal</w:t>
      </w:r>
      <w:r w:rsidR="005B2F9B" w:rsidRPr="00D22925">
        <w:rPr>
          <w:rFonts w:ascii="Times New Roman" w:eastAsia="ＭＳ 明朝" w:hAnsi="Times New Roman" w:cs="Times New Roman" w:hint="eastAsia"/>
          <w:b/>
          <w:color w:val="000000" w:themeColor="text1"/>
          <w:sz w:val="22"/>
          <w:szCs w:val="22"/>
          <w:lang w:eastAsia="ja-JP"/>
        </w:rPr>
        <w:t xml:space="preserve"> </w:t>
      </w:r>
      <w:r w:rsidR="00AD49C9">
        <w:rPr>
          <w:rFonts w:ascii="Times New Roman" w:eastAsia="ＭＳ 明朝" w:hAnsi="Times New Roman" w:cs="Times New Roman" w:hint="eastAsia"/>
          <w:b/>
          <w:color w:val="000000" w:themeColor="text1"/>
          <w:sz w:val="22"/>
          <w:szCs w:val="22"/>
          <w:lang w:eastAsia="ja-JP"/>
        </w:rPr>
        <w:t>2</w:t>
      </w:r>
      <w:r w:rsidR="005B2F9B" w:rsidRPr="00D22925">
        <w:rPr>
          <w:rFonts w:ascii="Times New Roman" w:eastAsia="ＭＳ 明朝" w:hAnsi="Times New Roman" w:cs="Times New Roman" w:hint="eastAsia"/>
          <w:b/>
          <w:color w:val="000000" w:themeColor="text1"/>
          <w:sz w:val="22"/>
          <w:szCs w:val="22"/>
          <w:lang w:eastAsia="ja-JP"/>
        </w:rPr>
        <w:t xml:space="preserve">: </w:t>
      </w:r>
      <w:r w:rsidR="005B2F9B" w:rsidRPr="00D22925">
        <w:rPr>
          <w:rFonts w:ascii="Times New Roman" w:eastAsia="ＭＳ 明朝" w:hAnsi="Times New Roman" w:cs="Times New Roman" w:hint="eastAsia"/>
          <w:i/>
          <w:color w:val="000000" w:themeColor="text1"/>
          <w:sz w:val="22"/>
          <w:szCs w:val="22"/>
          <w:lang w:eastAsia="ja-JP"/>
        </w:rPr>
        <w:t xml:space="preserve">DMRS of GC-PDCCH </w:t>
      </w:r>
      <w:r w:rsidR="00A33418">
        <w:rPr>
          <w:rFonts w:ascii="Times New Roman" w:eastAsia="ＭＳ 明朝" w:hAnsi="Times New Roman" w:cs="Times New Roman" w:hint="eastAsia"/>
          <w:i/>
          <w:color w:val="000000" w:themeColor="text1"/>
          <w:sz w:val="22"/>
          <w:szCs w:val="22"/>
          <w:lang w:eastAsia="ja-JP"/>
        </w:rPr>
        <w:t>carr</w:t>
      </w:r>
      <w:r w:rsidR="00A33418">
        <w:rPr>
          <w:rFonts w:ascii="Times New Roman" w:eastAsia="ＭＳ 明朝" w:hAnsi="Times New Roman" w:cs="Times New Roman"/>
          <w:i/>
          <w:color w:val="000000" w:themeColor="text1"/>
          <w:sz w:val="22"/>
          <w:szCs w:val="22"/>
          <w:lang w:eastAsia="ja-JP"/>
        </w:rPr>
        <w:t>ying</w:t>
      </w:r>
      <w:r w:rsidR="00A33418">
        <w:rPr>
          <w:rFonts w:ascii="Times New Roman" w:eastAsia="ＭＳ 明朝" w:hAnsi="Times New Roman" w:cs="Times New Roman" w:hint="eastAsia"/>
          <w:i/>
          <w:color w:val="000000" w:themeColor="text1"/>
          <w:sz w:val="22"/>
          <w:szCs w:val="22"/>
          <w:lang w:eastAsia="ja-JP"/>
        </w:rPr>
        <w:t xml:space="preserve"> </w:t>
      </w:r>
      <w:r w:rsidR="002A22CD">
        <w:rPr>
          <w:rFonts w:ascii="Times New Roman" w:eastAsia="ＭＳ 明朝" w:hAnsi="Times New Roman" w:cs="Times New Roman" w:hint="eastAsia"/>
          <w:i/>
          <w:color w:val="000000" w:themeColor="text1"/>
          <w:sz w:val="22"/>
          <w:szCs w:val="22"/>
          <w:lang w:eastAsia="ja-JP"/>
        </w:rPr>
        <w:t xml:space="preserve">SFI </w:t>
      </w:r>
      <w:r>
        <w:rPr>
          <w:rFonts w:ascii="Times New Roman" w:eastAsia="ＭＳ 明朝" w:hAnsi="Times New Roman" w:cs="Times New Roman" w:hint="eastAsia"/>
          <w:i/>
          <w:color w:val="000000" w:themeColor="text1"/>
          <w:sz w:val="22"/>
          <w:szCs w:val="22"/>
          <w:lang w:eastAsia="ja-JP"/>
        </w:rPr>
        <w:t xml:space="preserve">should </w:t>
      </w:r>
      <w:r w:rsidR="005B2F9B" w:rsidRPr="00D22925">
        <w:rPr>
          <w:rFonts w:ascii="Times New Roman" w:eastAsia="ＭＳ 明朝" w:hAnsi="Times New Roman" w:cs="Times New Roman" w:hint="eastAsia"/>
          <w:i/>
          <w:color w:val="000000" w:themeColor="text1"/>
          <w:sz w:val="22"/>
          <w:szCs w:val="22"/>
          <w:lang w:eastAsia="ja-JP"/>
        </w:rPr>
        <w:t xml:space="preserve">be </w:t>
      </w:r>
      <w:r>
        <w:rPr>
          <w:rFonts w:ascii="Times New Roman" w:eastAsia="ＭＳ 明朝" w:hAnsi="Times New Roman" w:cs="Times New Roman" w:hint="eastAsia"/>
          <w:i/>
          <w:color w:val="000000" w:themeColor="text1"/>
          <w:sz w:val="22"/>
          <w:szCs w:val="22"/>
          <w:lang w:eastAsia="ja-JP"/>
        </w:rPr>
        <w:t xml:space="preserve">used </w:t>
      </w:r>
      <w:r w:rsidR="005B2F9B" w:rsidRPr="00D22925">
        <w:rPr>
          <w:rFonts w:ascii="Times New Roman" w:eastAsia="ＭＳ 明朝" w:hAnsi="Times New Roman" w:cs="Times New Roman" w:hint="eastAsia"/>
          <w:i/>
          <w:color w:val="000000" w:themeColor="text1"/>
          <w:sz w:val="22"/>
          <w:szCs w:val="22"/>
          <w:lang w:eastAsia="ja-JP"/>
        </w:rPr>
        <w:t xml:space="preserve">for </w:t>
      </w:r>
      <w:r w:rsidR="00CD1A44">
        <w:rPr>
          <w:rFonts w:ascii="Times New Roman" w:eastAsia="ＭＳ 明朝" w:hAnsi="Times New Roman" w:cs="Times New Roman" w:hint="eastAsia"/>
          <w:i/>
          <w:color w:val="000000" w:themeColor="text1"/>
          <w:sz w:val="22"/>
          <w:szCs w:val="22"/>
          <w:lang w:eastAsia="ja-JP"/>
        </w:rPr>
        <w:t xml:space="preserve">the </w:t>
      </w:r>
      <w:r w:rsidR="00CD1A44" w:rsidRPr="00D22925">
        <w:rPr>
          <w:rFonts w:ascii="Times New Roman" w:eastAsia="ＭＳ 明朝" w:hAnsi="Times New Roman" w:cs="Times New Roman" w:hint="eastAsia"/>
          <w:i/>
          <w:color w:val="000000" w:themeColor="text1"/>
          <w:sz w:val="22"/>
          <w:szCs w:val="22"/>
          <w:lang w:eastAsia="ja-JP"/>
        </w:rPr>
        <w:t xml:space="preserve">detection </w:t>
      </w:r>
      <w:r w:rsidR="00CD1A44">
        <w:rPr>
          <w:rFonts w:ascii="Times New Roman" w:eastAsia="ＭＳ 明朝" w:hAnsi="Times New Roman" w:cs="Times New Roman" w:hint="eastAsia"/>
          <w:i/>
          <w:color w:val="000000" w:themeColor="text1"/>
          <w:sz w:val="22"/>
          <w:szCs w:val="22"/>
          <w:lang w:eastAsia="ja-JP"/>
        </w:rPr>
        <w:t xml:space="preserve">of </w:t>
      </w:r>
      <w:r w:rsidR="005B2F9B" w:rsidRPr="00D22925">
        <w:rPr>
          <w:rFonts w:ascii="Times New Roman" w:eastAsia="ＭＳ 明朝" w:hAnsi="Times New Roman" w:cs="Times New Roman" w:hint="eastAsia"/>
          <w:i/>
          <w:color w:val="000000" w:themeColor="text1"/>
          <w:sz w:val="22"/>
          <w:szCs w:val="22"/>
          <w:lang w:eastAsia="ja-JP"/>
        </w:rPr>
        <w:t xml:space="preserve">DL </w:t>
      </w:r>
      <w:r w:rsidR="00CD1A44">
        <w:rPr>
          <w:rFonts w:ascii="Times New Roman" w:eastAsia="ＭＳ 明朝" w:hAnsi="Times New Roman" w:cs="Times New Roman" w:hint="eastAsia"/>
          <w:i/>
          <w:color w:val="000000" w:themeColor="text1"/>
          <w:sz w:val="22"/>
          <w:szCs w:val="22"/>
          <w:lang w:eastAsia="ja-JP"/>
        </w:rPr>
        <w:t xml:space="preserve">transmission </w:t>
      </w:r>
      <w:r w:rsidR="001A5EF5">
        <w:rPr>
          <w:rFonts w:ascii="Times New Roman" w:eastAsia="ＭＳ 明朝" w:hAnsi="Times New Roman" w:cs="Times New Roman" w:hint="eastAsia"/>
          <w:i/>
          <w:color w:val="000000" w:themeColor="text1"/>
          <w:sz w:val="22"/>
          <w:szCs w:val="22"/>
          <w:lang w:eastAsia="ja-JP"/>
        </w:rPr>
        <w:t>started from</w:t>
      </w:r>
      <w:r w:rsidR="006945FF">
        <w:rPr>
          <w:rFonts w:ascii="Times New Roman" w:eastAsia="ＭＳ 明朝" w:hAnsi="Times New Roman" w:cs="Times New Roman" w:hint="eastAsia"/>
          <w:i/>
          <w:color w:val="000000" w:themeColor="text1"/>
          <w:sz w:val="22"/>
          <w:szCs w:val="22"/>
          <w:lang w:eastAsia="ja-JP"/>
        </w:rPr>
        <w:t xml:space="preserve"> the</w:t>
      </w:r>
      <w:r w:rsidR="001A5EF5">
        <w:rPr>
          <w:rFonts w:ascii="Times New Roman" w:eastAsia="ＭＳ 明朝" w:hAnsi="Times New Roman" w:cs="Times New Roman" w:hint="eastAsia"/>
          <w:i/>
          <w:color w:val="000000" w:themeColor="text1"/>
          <w:sz w:val="22"/>
          <w:szCs w:val="22"/>
          <w:lang w:eastAsia="ja-JP"/>
        </w:rPr>
        <w:t xml:space="preserve"> </w:t>
      </w:r>
      <w:r w:rsidR="001A5EF5">
        <w:rPr>
          <w:rFonts w:ascii="Times New Roman" w:eastAsia="ＭＳ 明朝" w:hAnsi="Times New Roman" w:cs="Times New Roman"/>
          <w:i/>
          <w:color w:val="000000" w:themeColor="text1"/>
          <w:sz w:val="22"/>
          <w:szCs w:val="22"/>
          <w:lang w:eastAsia="ja-JP"/>
        </w:rPr>
        <w:t>beginning</w:t>
      </w:r>
      <w:r w:rsidR="001A5EF5">
        <w:rPr>
          <w:rFonts w:ascii="Times New Roman" w:eastAsia="ＭＳ 明朝" w:hAnsi="Times New Roman" w:cs="Times New Roman" w:hint="eastAsia"/>
          <w:i/>
          <w:color w:val="000000" w:themeColor="text1"/>
          <w:sz w:val="22"/>
          <w:szCs w:val="22"/>
          <w:lang w:eastAsia="ja-JP"/>
        </w:rPr>
        <w:t xml:space="preserve"> of </w:t>
      </w:r>
      <w:r w:rsidR="00CD1A44">
        <w:rPr>
          <w:rFonts w:ascii="Times New Roman" w:eastAsia="ＭＳ 明朝" w:hAnsi="Times New Roman" w:cs="Times New Roman" w:hint="eastAsia"/>
          <w:i/>
          <w:color w:val="000000" w:themeColor="text1"/>
          <w:sz w:val="22"/>
          <w:szCs w:val="22"/>
          <w:lang w:eastAsia="ja-JP"/>
        </w:rPr>
        <w:t xml:space="preserve">a slot </w:t>
      </w:r>
      <w:r w:rsidR="005B2F9B" w:rsidRPr="00D22925">
        <w:rPr>
          <w:rFonts w:ascii="Times New Roman" w:eastAsia="ＭＳ 明朝" w:hAnsi="Times New Roman" w:cs="Times New Roman" w:hint="eastAsia"/>
          <w:i/>
          <w:color w:val="000000" w:themeColor="text1"/>
          <w:sz w:val="22"/>
          <w:szCs w:val="22"/>
          <w:lang w:eastAsia="ja-JP"/>
        </w:rPr>
        <w:t>from serving gNB.</w:t>
      </w:r>
    </w:p>
    <w:p w14:paraId="05C4CB7C" w14:textId="16B31551" w:rsidR="00B21DC7" w:rsidRDefault="00B21DC7" w:rsidP="00B21DC7">
      <w:pPr>
        <w:pStyle w:val="af9"/>
        <w:spacing w:after="120"/>
        <w:ind w:left="0"/>
        <w:rPr>
          <w:rFonts w:ascii="Times New Roman" w:eastAsia="ＭＳ 明朝" w:hAnsi="Times New Roman" w:cs="Times New Roman"/>
          <w:b/>
          <w:color w:val="000000" w:themeColor="text1"/>
          <w:sz w:val="22"/>
          <w:szCs w:val="22"/>
          <w:lang w:eastAsia="ja-JP"/>
        </w:rPr>
      </w:pPr>
      <w:r w:rsidRPr="00B21DC7">
        <w:rPr>
          <w:rFonts w:ascii="Times New Roman" w:eastAsia="ＭＳ 明朝" w:hAnsi="Times New Roman" w:cs="Times New Roman"/>
          <w:b/>
          <w:color w:val="000000" w:themeColor="text1"/>
          <w:sz w:val="22"/>
          <w:szCs w:val="22"/>
          <w:lang w:eastAsia="ja-JP"/>
        </w:rPr>
        <w:t xml:space="preserve">Observation </w:t>
      </w:r>
      <w:r w:rsidR="00AD49C9">
        <w:rPr>
          <w:rFonts w:ascii="Times New Roman" w:eastAsia="ＭＳ 明朝" w:hAnsi="Times New Roman" w:cs="Times New Roman" w:hint="eastAsia"/>
          <w:b/>
          <w:color w:val="000000" w:themeColor="text1"/>
          <w:sz w:val="22"/>
          <w:szCs w:val="22"/>
          <w:lang w:eastAsia="ja-JP"/>
        </w:rPr>
        <w:t>2</w:t>
      </w:r>
      <w:r w:rsidRPr="00B21DC7">
        <w:rPr>
          <w:rFonts w:ascii="Times New Roman" w:eastAsia="ＭＳ 明朝" w:hAnsi="Times New Roman" w:cs="Times New Roman"/>
          <w:b/>
          <w:color w:val="000000" w:themeColor="text1"/>
          <w:sz w:val="22"/>
          <w:szCs w:val="22"/>
          <w:lang w:eastAsia="ja-JP"/>
        </w:rPr>
        <w:t>:</w:t>
      </w:r>
      <w:r w:rsidRPr="00B21DC7">
        <w:rPr>
          <w:rFonts w:ascii="Times New Roman" w:eastAsia="ＭＳ 明朝" w:hAnsi="Times New Roman" w:cs="Times New Roman" w:hint="eastAsia"/>
          <w:b/>
          <w:color w:val="000000" w:themeColor="text1"/>
          <w:sz w:val="22"/>
          <w:szCs w:val="22"/>
          <w:lang w:eastAsia="ja-JP"/>
        </w:rPr>
        <w:t xml:space="preserve"> </w:t>
      </w:r>
      <w:r w:rsidRPr="00B21DC7">
        <w:rPr>
          <w:rFonts w:ascii="Times New Roman" w:eastAsia="ＭＳ 明朝" w:hAnsi="Times New Roman" w:cs="Times New Roman" w:hint="eastAsia"/>
          <w:i/>
          <w:color w:val="000000" w:themeColor="text1"/>
          <w:sz w:val="22"/>
          <w:szCs w:val="22"/>
          <w:lang w:eastAsia="ja-JP"/>
        </w:rPr>
        <w:t xml:space="preserve">DMRS of GC-PDCCH </w:t>
      </w:r>
      <w:r w:rsidR="0001539F">
        <w:rPr>
          <w:rFonts w:ascii="Times New Roman" w:eastAsia="ＭＳ 明朝" w:hAnsi="Times New Roman" w:cs="Times New Roman" w:hint="eastAsia"/>
          <w:i/>
          <w:color w:val="000000" w:themeColor="text1"/>
          <w:sz w:val="22"/>
          <w:szCs w:val="22"/>
          <w:lang w:eastAsia="ja-JP"/>
        </w:rPr>
        <w:t>carrying SFI can</w:t>
      </w:r>
      <w:r w:rsidR="002A22CD">
        <w:rPr>
          <w:rFonts w:ascii="Times New Roman" w:eastAsia="ＭＳ 明朝" w:hAnsi="Times New Roman" w:cs="Times New Roman" w:hint="eastAsia"/>
          <w:i/>
          <w:color w:val="000000" w:themeColor="text1"/>
          <w:sz w:val="22"/>
          <w:szCs w:val="22"/>
          <w:lang w:eastAsia="ja-JP"/>
        </w:rPr>
        <w:t>not</w:t>
      </w:r>
      <w:r w:rsidR="0001539F">
        <w:rPr>
          <w:rFonts w:ascii="Times New Roman" w:eastAsia="ＭＳ 明朝" w:hAnsi="Times New Roman" w:cs="Times New Roman" w:hint="eastAsia"/>
          <w:i/>
          <w:color w:val="000000" w:themeColor="text1"/>
          <w:sz w:val="22"/>
          <w:szCs w:val="22"/>
          <w:lang w:eastAsia="ja-JP"/>
        </w:rPr>
        <w:t xml:space="preserve"> be located at the middle of a slot</w:t>
      </w:r>
      <w:r w:rsidRPr="00B21DC7">
        <w:rPr>
          <w:rFonts w:ascii="Times New Roman" w:eastAsia="ＭＳ 明朝" w:hAnsi="Times New Roman" w:cs="Times New Roman" w:hint="eastAsia"/>
          <w:i/>
          <w:color w:val="000000" w:themeColor="text1"/>
          <w:sz w:val="22"/>
          <w:szCs w:val="22"/>
          <w:lang w:eastAsia="ja-JP"/>
        </w:rPr>
        <w:t>.</w:t>
      </w:r>
    </w:p>
    <w:p w14:paraId="5E9B8C86" w14:textId="3B9D9CB4" w:rsidR="002A22CD" w:rsidRPr="006573CA" w:rsidRDefault="002A22CD" w:rsidP="00B21DC7">
      <w:pPr>
        <w:rPr>
          <w:rFonts w:eastAsia="ＭＳ 明朝"/>
          <w:color w:val="000000" w:themeColor="text1"/>
          <w:lang w:eastAsia="ja-JP"/>
        </w:rPr>
      </w:pPr>
      <w:r w:rsidRPr="006573CA">
        <w:rPr>
          <w:rFonts w:eastAsia="ＭＳ 明朝" w:hint="eastAsia"/>
          <w:color w:val="000000" w:themeColor="text1"/>
          <w:lang w:eastAsia="ja-JP"/>
        </w:rPr>
        <w:t xml:space="preserve">In the discussion, DMRS of UE-specific PDCCH was also considered as one of </w:t>
      </w:r>
      <w:r w:rsidR="00A33418">
        <w:rPr>
          <w:rFonts w:eastAsia="ＭＳ 明朝"/>
          <w:color w:val="000000" w:themeColor="text1"/>
          <w:lang w:eastAsia="ja-JP"/>
        </w:rPr>
        <w:t xml:space="preserve">the </w:t>
      </w:r>
      <w:r w:rsidRPr="006573CA">
        <w:rPr>
          <w:rFonts w:eastAsia="ＭＳ 明朝" w:hint="eastAsia"/>
          <w:color w:val="000000" w:themeColor="text1"/>
          <w:lang w:eastAsia="ja-JP"/>
        </w:rPr>
        <w:t>candidates of the signal.</w:t>
      </w:r>
      <w:r w:rsidR="0096328E" w:rsidRPr="006573CA">
        <w:rPr>
          <w:rFonts w:eastAsia="ＭＳ 明朝" w:hint="eastAsia"/>
          <w:color w:val="000000" w:themeColor="text1"/>
          <w:lang w:eastAsia="ja-JP"/>
        </w:rPr>
        <w:t xml:space="preserve"> </w:t>
      </w:r>
      <w:r w:rsidRPr="006573CA">
        <w:rPr>
          <w:rFonts w:eastAsia="ＭＳ 明朝" w:hint="eastAsia"/>
          <w:color w:val="000000" w:themeColor="text1"/>
          <w:lang w:eastAsia="ja-JP"/>
        </w:rPr>
        <w:t>S</w:t>
      </w:r>
      <w:r w:rsidR="0096328E" w:rsidRPr="006573CA">
        <w:rPr>
          <w:rFonts w:eastAsia="ＭＳ 明朝" w:hint="eastAsia"/>
          <w:color w:val="000000" w:themeColor="text1"/>
          <w:lang w:eastAsia="ja-JP"/>
        </w:rPr>
        <w:t xml:space="preserve">ince </w:t>
      </w:r>
      <w:r w:rsidR="00F64F2F" w:rsidRPr="006573CA">
        <w:rPr>
          <w:rFonts w:eastAsia="ＭＳ 明朝" w:hint="eastAsia"/>
          <w:color w:val="000000" w:themeColor="text1"/>
          <w:lang w:eastAsia="ja-JP"/>
        </w:rPr>
        <w:t>UE-</w:t>
      </w:r>
      <w:r w:rsidR="00F64F2F" w:rsidRPr="006573CA">
        <w:rPr>
          <w:rFonts w:eastAsia="ＭＳ 明朝"/>
          <w:color w:val="000000" w:themeColor="text1"/>
          <w:lang w:eastAsia="ja-JP"/>
        </w:rPr>
        <w:t>specific</w:t>
      </w:r>
      <w:r w:rsidR="00F64F2F" w:rsidRPr="006573CA">
        <w:rPr>
          <w:rFonts w:eastAsia="ＭＳ 明朝" w:hint="eastAsia"/>
          <w:color w:val="000000" w:themeColor="text1"/>
          <w:lang w:eastAsia="ja-JP"/>
        </w:rPr>
        <w:t xml:space="preserve"> </w:t>
      </w:r>
      <w:r w:rsidR="0096328E" w:rsidRPr="006573CA">
        <w:rPr>
          <w:rFonts w:eastAsia="ＭＳ 明朝" w:hint="eastAsia"/>
          <w:color w:val="000000" w:themeColor="text1"/>
          <w:lang w:eastAsia="ja-JP"/>
        </w:rPr>
        <w:t xml:space="preserve">PDCCH can be located at any time within a slot, DMRS of UE-specific PDCCH can be used for the detection of </w:t>
      </w:r>
      <w:r w:rsidR="00A33418">
        <w:rPr>
          <w:rFonts w:eastAsia="ＭＳ 明朝"/>
          <w:color w:val="000000" w:themeColor="text1"/>
          <w:lang w:eastAsia="ja-JP"/>
        </w:rPr>
        <w:t xml:space="preserve">the </w:t>
      </w:r>
      <w:r w:rsidR="0096328E" w:rsidRPr="006573CA">
        <w:rPr>
          <w:rFonts w:eastAsia="ＭＳ 明朝" w:hint="eastAsia"/>
          <w:color w:val="000000" w:themeColor="text1"/>
          <w:lang w:eastAsia="ja-JP"/>
        </w:rPr>
        <w:t xml:space="preserve">DL COT starting point. </w:t>
      </w:r>
      <w:r w:rsidRPr="006573CA">
        <w:rPr>
          <w:rFonts w:eastAsia="ＭＳ 明朝"/>
          <w:color w:val="000000" w:themeColor="text1"/>
          <w:lang w:eastAsia="ja-JP"/>
        </w:rPr>
        <w:t>F</w:t>
      </w:r>
      <w:r w:rsidRPr="006573CA">
        <w:rPr>
          <w:rFonts w:eastAsia="ＭＳ 明朝" w:hint="eastAsia"/>
          <w:color w:val="000000" w:themeColor="text1"/>
          <w:lang w:eastAsia="ja-JP"/>
        </w:rPr>
        <w:t xml:space="preserve">rom the time location point of </w:t>
      </w:r>
      <w:r w:rsidRPr="006573CA">
        <w:rPr>
          <w:rFonts w:eastAsia="ＭＳ 明朝"/>
          <w:color w:val="000000" w:themeColor="text1"/>
          <w:lang w:eastAsia="ja-JP"/>
        </w:rPr>
        <w:t>view</w:t>
      </w:r>
      <w:r w:rsidRPr="006573CA">
        <w:rPr>
          <w:rFonts w:eastAsia="ＭＳ 明朝" w:hint="eastAsia"/>
          <w:color w:val="000000" w:themeColor="text1"/>
          <w:lang w:eastAsia="ja-JP"/>
        </w:rPr>
        <w:t>, UE-specific PDCCH can be considered as the signal for the purpose of UE power saving.</w:t>
      </w:r>
    </w:p>
    <w:p w14:paraId="51FFDF80" w14:textId="51099965" w:rsidR="00B21DC7" w:rsidRPr="006573CA" w:rsidRDefault="0096328E" w:rsidP="00B21DC7">
      <w:pPr>
        <w:rPr>
          <w:rFonts w:eastAsia="ＭＳ 明朝"/>
          <w:color w:val="000000" w:themeColor="text1"/>
          <w:lang w:eastAsia="ja-JP"/>
        </w:rPr>
      </w:pPr>
      <w:r w:rsidRPr="006573CA">
        <w:rPr>
          <w:rFonts w:eastAsia="ＭＳ 明朝" w:hint="eastAsia"/>
          <w:color w:val="000000" w:themeColor="text1"/>
          <w:lang w:eastAsia="ja-JP"/>
        </w:rPr>
        <w:t xml:space="preserve">However, </w:t>
      </w:r>
      <w:r w:rsidR="00A33418">
        <w:rPr>
          <w:rFonts w:eastAsia="ＭＳ 明朝"/>
          <w:color w:val="000000" w:themeColor="text1"/>
          <w:lang w:eastAsia="ja-JP"/>
        </w:rPr>
        <w:t xml:space="preserve">the </w:t>
      </w:r>
      <w:r w:rsidRPr="006573CA">
        <w:rPr>
          <w:rFonts w:eastAsia="ＭＳ 明朝" w:hint="eastAsia"/>
          <w:color w:val="000000" w:themeColor="text1"/>
          <w:lang w:eastAsia="ja-JP"/>
        </w:rPr>
        <w:t>transmission parameter</w:t>
      </w:r>
      <w:r w:rsidR="00A33418">
        <w:rPr>
          <w:rFonts w:eastAsia="ＭＳ 明朝"/>
          <w:color w:val="000000" w:themeColor="text1"/>
          <w:lang w:eastAsia="ja-JP"/>
        </w:rPr>
        <w:t>s</w:t>
      </w:r>
      <w:r w:rsidRPr="006573CA">
        <w:rPr>
          <w:rFonts w:eastAsia="ＭＳ 明朝" w:hint="eastAsia"/>
          <w:color w:val="000000" w:themeColor="text1"/>
          <w:lang w:eastAsia="ja-JP"/>
        </w:rPr>
        <w:t xml:space="preserve"> (e.g. Tx power, </w:t>
      </w:r>
      <w:r w:rsidR="002A22CD" w:rsidRPr="006573CA">
        <w:rPr>
          <w:rFonts w:eastAsia="ＭＳ 明朝" w:hint="eastAsia"/>
          <w:color w:val="000000" w:themeColor="text1"/>
          <w:lang w:eastAsia="ja-JP"/>
        </w:rPr>
        <w:t>Tx beam/precoding</w:t>
      </w:r>
      <w:r w:rsidRPr="006573CA">
        <w:rPr>
          <w:rFonts w:eastAsia="ＭＳ 明朝" w:hint="eastAsia"/>
          <w:color w:val="000000" w:themeColor="text1"/>
          <w:lang w:eastAsia="ja-JP"/>
        </w:rPr>
        <w:t xml:space="preserve">) </w:t>
      </w:r>
      <w:r w:rsidR="002A22CD" w:rsidRPr="006573CA">
        <w:rPr>
          <w:rFonts w:eastAsia="ＭＳ 明朝" w:hint="eastAsia"/>
          <w:color w:val="000000" w:themeColor="text1"/>
          <w:lang w:eastAsia="ja-JP"/>
        </w:rPr>
        <w:t xml:space="preserve">of </w:t>
      </w:r>
      <w:r w:rsidRPr="006573CA">
        <w:rPr>
          <w:rFonts w:eastAsia="ＭＳ 明朝" w:hint="eastAsia"/>
          <w:color w:val="000000" w:themeColor="text1"/>
          <w:lang w:eastAsia="ja-JP"/>
        </w:rPr>
        <w:t xml:space="preserve">UE-specific PDCCH </w:t>
      </w:r>
      <w:r w:rsidR="00A33418">
        <w:rPr>
          <w:rFonts w:eastAsia="ＭＳ 明朝"/>
          <w:color w:val="000000" w:themeColor="text1"/>
          <w:lang w:eastAsia="ja-JP"/>
        </w:rPr>
        <w:t>are</w:t>
      </w:r>
      <w:r w:rsidR="00A33418" w:rsidRPr="006573CA">
        <w:rPr>
          <w:rFonts w:eastAsia="ＭＳ 明朝" w:hint="eastAsia"/>
          <w:color w:val="000000" w:themeColor="text1"/>
          <w:lang w:eastAsia="ja-JP"/>
        </w:rPr>
        <w:t xml:space="preserve"> </w:t>
      </w:r>
      <w:r w:rsidR="002A22CD" w:rsidRPr="006573CA">
        <w:rPr>
          <w:rFonts w:eastAsia="ＭＳ 明朝" w:hint="eastAsia"/>
          <w:color w:val="000000" w:themeColor="text1"/>
          <w:lang w:eastAsia="ja-JP"/>
        </w:rPr>
        <w:t>basically adjusted for the scheduled UE</w:t>
      </w:r>
      <w:r w:rsidR="006573CA" w:rsidRPr="006573CA">
        <w:rPr>
          <w:rFonts w:eastAsia="ＭＳ 明朝" w:hint="eastAsia"/>
          <w:color w:val="000000" w:themeColor="text1"/>
          <w:lang w:eastAsia="ja-JP"/>
        </w:rPr>
        <w:t>.</w:t>
      </w:r>
      <w:r w:rsidR="002A22CD" w:rsidRPr="006573CA">
        <w:rPr>
          <w:rFonts w:eastAsia="ＭＳ 明朝" w:hint="eastAsia"/>
          <w:color w:val="000000" w:themeColor="text1"/>
          <w:lang w:eastAsia="ja-JP"/>
        </w:rPr>
        <w:t xml:space="preserve"> </w:t>
      </w:r>
      <w:r w:rsidR="00A33418">
        <w:rPr>
          <w:rFonts w:eastAsia="ＭＳ 明朝"/>
          <w:color w:val="000000" w:themeColor="text1"/>
          <w:lang w:eastAsia="ja-JP"/>
        </w:rPr>
        <w:t>N</w:t>
      </w:r>
      <w:r w:rsidR="00A33418" w:rsidRPr="006573CA">
        <w:rPr>
          <w:rFonts w:eastAsia="ＭＳ 明朝" w:hint="eastAsia"/>
          <w:color w:val="000000" w:themeColor="text1"/>
          <w:lang w:eastAsia="ja-JP"/>
        </w:rPr>
        <w:t>on</w:t>
      </w:r>
      <w:r w:rsidR="006573CA" w:rsidRPr="006573CA">
        <w:rPr>
          <w:rFonts w:eastAsia="ＭＳ 明朝" w:hint="eastAsia"/>
          <w:color w:val="000000" w:themeColor="text1"/>
          <w:lang w:eastAsia="ja-JP"/>
        </w:rPr>
        <w:t xml:space="preserve">-scheduled </w:t>
      </w:r>
      <w:r w:rsidR="002A22CD" w:rsidRPr="006573CA">
        <w:rPr>
          <w:rFonts w:eastAsia="ＭＳ 明朝" w:hint="eastAsia"/>
          <w:color w:val="000000" w:themeColor="text1"/>
          <w:lang w:eastAsia="ja-JP"/>
        </w:rPr>
        <w:t xml:space="preserve">UEs </w:t>
      </w:r>
      <w:r w:rsidR="00A33418">
        <w:rPr>
          <w:rFonts w:eastAsia="ＭＳ 明朝"/>
          <w:color w:val="000000" w:themeColor="text1"/>
          <w:lang w:eastAsia="ja-JP"/>
        </w:rPr>
        <w:t>in</w:t>
      </w:r>
      <w:r w:rsidR="00A33418" w:rsidRPr="006573CA">
        <w:rPr>
          <w:rFonts w:eastAsia="ＭＳ 明朝" w:hint="eastAsia"/>
          <w:color w:val="000000" w:themeColor="text1"/>
          <w:lang w:eastAsia="ja-JP"/>
        </w:rPr>
        <w:t xml:space="preserve"> </w:t>
      </w:r>
      <w:r w:rsidR="006573CA" w:rsidRPr="006573CA">
        <w:rPr>
          <w:rFonts w:eastAsia="ＭＳ 明朝" w:hint="eastAsia"/>
          <w:color w:val="000000" w:themeColor="text1"/>
          <w:lang w:eastAsia="ja-JP"/>
        </w:rPr>
        <w:t xml:space="preserve">different </w:t>
      </w:r>
      <w:r w:rsidR="00A33418">
        <w:rPr>
          <w:rFonts w:eastAsia="ＭＳ 明朝"/>
          <w:color w:val="000000" w:themeColor="text1"/>
          <w:lang w:eastAsia="ja-JP"/>
        </w:rPr>
        <w:t xml:space="preserve">channel </w:t>
      </w:r>
      <w:r w:rsidR="006573CA" w:rsidRPr="006573CA">
        <w:rPr>
          <w:rFonts w:eastAsia="ＭＳ 明朝" w:hint="eastAsia"/>
          <w:color w:val="000000" w:themeColor="text1"/>
          <w:lang w:eastAsia="ja-JP"/>
        </w:rPr>
        <w:t xml:space="preserve">condition </w:t>
      </w:r>
      <w:r w:rsidR="00A33418">
        <w:rPr>
          <w:rFonts w:eastAsia="ＭＳ 明朝"/>
          <w:color w:val="000000" w:themeColor="text1"/>
          <w:lang w:eastAsia="ja-JP"/>
        </w:rPr>
        <w:t>to</w:t>
      </w:r>
      <w:r w:rsidR="00A33418" w:rsidRPr="006573CA">
        <w:rPr>
          <w:rFonts w:eastAsia="ＭＳ 明朝" w:hint="eastAsia"/>
          <w:color w:val="000000" w:themeColor="text1"/>
          <w:lang w:eastAsia="ja-JP"/>
        </w:rPr>
        <w:t xml:space="preserve"> </w:t>
      </w:r>
      <w:r w:rsidR="006573CA" w:rsidRPr="006573CA">
        <w:rPr>
          <w:rFonts w:eastAsia="ＭＳ 明朝" w:hint="eastAsia"/>
          <w:color w:val="000000" w:themeColor="text1"/>
          <w:lang w:eastAsia="ja-JP"/>
        </w:rPr>
        <w:t xml:space="preserve">the </w:t>
      </w:r>
      <w:r w:rsidR="006573CA" w:rsidRPr="006573CA">
        <w:rPr>
          <w:rFonts w:eastAsia="ＭＳ 明朝"/>
          <w:color w:val="000000" w:themeColor="text1"/>
          <w:lang w:eastAsia="ja-JP"/>
        </w:rPr>
        <w:lastRenderedPageBreak/>
        <w:t>scheduled</w:t>
      </w:r>
      <w:r w:rsidR="006573CA" w:rsidRPr="006573CA">
        <w:rPr>
          <w:rFonts w:eastAsia="ＭＳ 明朝" w:hint="eastAsia"/>
          <w:color w:val="000000" w:themeColor="text1"/>
          <w:lang w:eastAsia="ja-JP"/>
        </w:rPr>
        <w:t xml:space="preserve"> UE </w:t>
      </w:r>
      <w:r w:rsidR="002A22CD" w:rsidRPr="006573CA">
        <w:rPr>
          <w:rFonts w:eastAsia="ＭＳ 明朝" w:hint="eastAsia"/>
          <w:color w:val="000000" w:themeColor="text1"/>
          <w:lang w:eastAsia="ja-JP"/>
        </w:rPr>
        <w:t>cannot always detect the DMRS.</w:t>
      </w:r>
      <w:r w:rsidR="006573CA" w:rsidRPr="006573CA">
        <w:rPr>
          <w:rFonts w:eastAsia="ＭＳ 明朝" w:hint="eastAsia"/>
          <w:color w:val="000000" w:themeColor="text1"/>
          <w:lang w:eastAsia="ja-JP"/>
        </w:rPr>
        <w:t xml:space="preserve"> </w:t>
      </w:r>
      <w:r w:rsidR="006573CA" w:rsidRPr="006573CA">
        <w:rPr>
          <w:rFonts w:eastAsia="ＭＳ 明朝"/>
          <w:color w:val="000000" w:themeColor="text1"/>
          <w:lang w:eastAsia="ja-JP"/>
        </w:rPr>
        <w:t>S</w:t>
      </w:r>
      <w:r w:rsidR="006573CA" w:rsidRPr="006573CA">
        <w:rPr>
          <w:rFonts w:eastAsia="ＭＳ 明朝" w:hint="eastAsia"/>
          <w:color w:val="000000" w:themeColor="text1"/>
          <w:lang w:eastAsia="ja-JP"/>
        </w:rPr>
        <w:t>ince the purpose</w:t>
      </w:r>
      <w:r w:rsidR="00A33418">
        <w:rPr>
          <w:rFonts w:eastAsia="ＭＳ 明朝"/>
          <w:color w:val="000000" w:themeColor="text1"/>
          <w:lang w:eastAsia="ja-JP"/>
        </w:rPr>
        <w:t xml:space="preserve"> of the signal</w:t>
      </w:r>
      <w:r w:rsidR="006573CA" w:rsidRPr="006573CA">
        <w:rPr>
          <w:rFonts w:eastAsia="ＭＳ 明朝" w:hint="eastAsia"/>
          <w:color w:val="000000" w:themeColor="text1"/>
          <w:lang w:eastAsia="ja-JP"/>
        </w:rPr>
        <w:t xml:space="preserve"> is to stop frequent</w:t>
      </w:r>
      <w:r w:rsidR="00A33418">
        <w:rPr>
          <w:rFonts w:eastAsia="ＭＳ 明朝"/>
          <w:color w:val="000000" w:themeColor="text1"/>
          <w:lang w:eastAsia="ja-JP"/>
        </w:rPr>
        <w:t xml:space="preserve"> PDCCH</w:t>
      </w:r>
      <w:r w:rsidR="006573CA" w:rsidRPr="006573CA">
        <w:rPr>
          <w:rFonts w:eastAsia="ＭＳ 明朝" w:hint="eastAsia"/>
          <w:color w:val="000000" w:themeColor="text1"/>
          <w:lang w:eastAsia="ja-JP"/>
        </w:rPr>
        <w:t xml:space="preserve"> monitoring </w:t>
      </w:r>
      <w:r w:rsidR="00A33418">
        <w:rPr>
          <w:rFonts w:eastAsia="ＭＳ 明朝"/>
          <w:color w:val="000000" w:themeColor="text1"/>
          <w:lang w:eastAsia="ja-JP"/>
        </w:rPr>
        <w:t>by</w:t>
      </w:r>
      <w:r w:rsidR="00A33418" w:rsidRPr="006573CA">
        <w:rPr>
          <w:rFonts w:eastAsia="ＭＳ 明朝" w:hint="eastAsia"/>
          <w:color w:val="000000" w:themeColor="text1"/>
          <w:lang w:eastAsia="ja-JP"/>
        </w:rPr>
        <w:t xml:space="preserve"> </w:t>
      </w:r>
      <w:r w:rsidR="006573CA" w:rsidRPr="006573CA">
        <w:rPr>
          <w:rFonts w:eastAsia="ＭＳ 明朝" w:hint="eastAsia"/>
          <w:color w:val="000000" w:themeColor="text1"/>
          <w:lang w:eastAsia="ja-JP"/>
        </w:rPr>
        <w:t>non-scheduled UEs, only</w:t>
      </w:r>
      <w:r w:rsidR="00A33418">
        <w:rPr>
          <w:rFonts w:eastAsia="ＭＳ 明朝"/>
          <w:color w:val="000000" w:themeColor="text1"/>
          <w:lang w:eastAsia="ja-JP"/>
        </w:rPr>
        <w:t xml:space="preserve"> using the</w:t>
      </w:r>
      <w:r w:rsidR="006573CA" w:rsidRPr="006573CA">
        <w:rPr>
          <w:rFonts w:eastAsia="ＭＳ 明朝" w:hint="eastAsia"/>
          <w:color w:val="000000" w:themeColor="text1"/>
          <w:lang w:eastAsia="ja-JP"/>
        </w:rPr>
        <w:t xml:space="preserve"> DMRS of UE-specific PDCCH is not </w:t>
      </w:r>
      <w:r w:rsidR="006573CA" w:rsidRPr="006573CA">
        <w:rPr>
          <w:rFonts w:eastAsia="ＭＳ 明朝"/>
          <w:color w:val="000000" w:themeColor="text1"/>
          <w:lang w:eastAsia="ja-JP"/>
        </w:rPr>
        <w:t>appropriate</w:t>
      </w:r>
      <w:r w:rsidR="006573CA" w:rsidRPr="006573CA">
        <w:rPr>
          <w:rFonts w:eastAsia="ＭＳ 明朝" w:hint="eastAsia"/>
          <w:color w:val="000000" w:themeColor="text1"/>
          <w:lang w:eastAsia="ja-JP"/>
        </w:rPr>
        <w:t>.</w:t>
      </w:r>
    </w:p>
    <w:p w14:paraId="6F758594" w14:textId="77EA2ED1" w:rsidR="005B2F9B" w:rsidRDefault="005B2F9B" w:rsidP="005B2F9B">
      <w:pPr>
        <w:pStyle w:val="af9"/>
        <w:spacing w:after="120"/>
        <w:ind w:left="0"/>
        <w:rPr>
          <w:rFonts w:ascii="Times New Roman" w:eastAsia="ＭＳ 明朝" w:hAnsi="Times New Roman" w:cs="Times New Roman"/>
          <w:b/>
          <w:color w:val="000000" w:themeColor="text1"/>
          <w:sz w:val="22"/>
          <w:szCs w:val="22"/>
          <w:lang w:eastAsia="ja-JP"/>
        </w:rPr>
      </w:pPr>
      <w:r w:rsidRPr="0096328E">
        <w:rPr>
          <w:rFonts w:ascii="Times New Roman" w:eastAsia="ＭＳ 明朝" w:hAnsi="Times New Roman" w:cs="Times New Roman"/>
          <w:b/>
          <w:color w:val="000000" w:themeColor="text1"/>
          <w:sz w:val="22"/>
          <w:szCs w:val="22"/>
          <w:lang w:eastAsia="ja-JP"/>
        </w:rPr>
        <w:t xml:space="preserve">Observation </w:t>
      </w:r>
      <w:r w:rsidR="00AD49C9">
        <w:rPr>
          <w:rFonts w:ascii="Times New Roman" w:eastAsia="ＭＳ 明朝" w:hAnsi="Times New Roman" w:cs="Times New Roman" w:hint="eastAsia"/>
          <w:b/>
          <w:color w:val="000000" w:themeColor="text1"/>
          <w:sz w:val="22"/>
          <w:szCs w:val="22"/>
          <w:lang w:eastAsia="ja-JP"/>
        </w:rPr>
        <w:t>3</w:t>
      </w:r>
      <w:r w:rsidRPr="0096328E">
        <w:rPr>
          <w:rFonts w:ascii="Times New Roman" w:eastAsia="ＭＳ 明朝" w:hAnsi="Times New Roman" w:cs="Times New Roman"/>
          <w:b/>
          <w:color w:val="000000" w:themeColor="text1"/>
          <w:sz w:val="22"/>
          <w:szCs w:val="22"/>
          <w:lang w:eastAsia="ja-JP"/>
        </w:rPr>
        <w:t>:</w:t>
      </w:r>
      <w:r w:rsidRPr="0096328E">
        <w:rPr>
          <w:rFonts w:ascii="Times New Roman" w:eastAsia="ＭＳ 明朝" w:hAnsi="Times New Roman" w:cs="Times New Roman" w:hint="eastAsia"/>
          <w:b/>
          <w:color w:val="000000" w:themeColor="text1"/>
          <w:sz w:val="22"/>
          <w:szCs w:val="22"/>
          <w:lang w:eastAsia="ja-JP"/>
        </w:rPr>
        <w:t xml:space="preserve"> </w:t>
      </w:r>
      <w:r w:rsidR="00286A91">
        <w:rPr>
          <w:rFonts w:ascii="Times New Roman" w:eastAsia="ＭＳ 明朝" w:hAnsi="Times New Roman" w:cs="Times New Roman"/>
          <w:i/>
          <w:color w:val="000000" w:themeColor="text1"/>
          <w:sz w:val="22"/>
          <w:szCs w:val="22"/>
          <w:lang w:eastAsia="ja-JP"/>
        </w:rPr>
        <w:t xml:space="preserve">Use of only </w:t>
      </w:r>
      <w:r w:rsidRPr="0096328E">
        <w:rPr>
          <w:rFonts w:ascii="Times New Roman" w:eastAsia="ＭＳ 明朝" w:hAnsi="Times New Roman" w:cs="Times New Roman" w:hint="eastAsia"/>
          <w:i/>
          <w:color w:val="000000" w:themeColor="text1"/>
          <w:sz w:val="22"/>
          <w:szCs w:val="22"/>
          <w:lang w:eastAsia="ja-JP"/>
        </w:rPr>
        <w:t xml:space="preserve">DMRS of UE-specific PDCCH is not appropriate for the detection of </w:t>
      </w:r>
      <w:r w:rsidR="0096328E" w:rsidRPr="0096328E">
        <w:rPr>
          <w:rFonts w:ascii="Times New Roman" w:eastAsia="ＭＳ 明朝" w:hAnsi="Times New Roman" w:cs="Times New Roman" w:hint="eastAsia"/>
          <w:i/>
          <w:color w:val="000000" w:themeColor="text1"/>
          <w:sz w:val="22"/>
          <w:szCs w:val="22"/>
          <w:lang w:eastAsia="ja-JP"/>
        </w:rPr>
        <w:t xml:space="preserve">DL </w:t>
      </w:r>
      <w:r w:rsidRPr="0096328E">
        <w:rPr>
          <w:rFonts w:ascii="Times New Roman" w:eastAsia="ＭＳ 明朝" w:hAnsi="Times New Roman" w:cs="Times New Roman" w:hint="eastAsia"/>
          <w:i/>
          <w:color w:val="000000" w:themeColor="text1"/>
          <w:sz w:val="22"/>
          <w:szCs w:val="22"/>
          <w:lang w:eastAsia="ja-JP"/>
        </w:rPr>
        <w:t>COT starting point</w:t>
      </w:r>
      <w:r w:rsidR="002A22CD">
        <w:rPr>
          <w:rFonts w:ascii="Times New Roman" w:eastAsia="ＭＳ 明朝" w:hAnsi="Times New Roman" w:cs="Times New Roman" w:hint="eastAsia"/>
          <w:i/>
          <w:color w:val="000000" w:themeColor="text1"/>
          <w:sz w:val="22"/>
          <w:szCs w:val="22"/>
          <w:lang w:eastAsia="ja-JP"/>
        </w:rPr>
        <w:t xml:space="preserve"> from the detectability viewpoint</w:t>
      </w:r>
      <w:r w:rsidRPr="0096328E">
        <w:rPr>
          <w:rFonts w:ascii="Times New Roman" w:eastAsia="ＭＳ 明朝" w:hAnsi="Times New Roman" w:cs="Times New Roman" w:hint="eastAsia"/>
          <w:i/>
          <w:color w:val="000000" w:themeColor="text1"/>
          <w:sz w:val="22"/>
          <w:szCs w:val="22"/>
          <w:lang w:eastAsia="ja-JP"/>
        </w:rPr>
        <w:t>.</w:t>
      </w:r>
    </w:p>
    <w:p w14:paraId="24650FBD" w14:textId="1E7BC15B" w:rsidR="002B754F" w:rsidRPr="00BA4A4F" w:rsidRDefault="00BA4A4F" w:rsidP="00257BDC">
      <w:pPr>
        <w:rPr>
          <w:rFonts w:eastAsia="ＭＳ 明朝"/>
          <w:color w:val="000000" w:themeColor="text1"/>
          <w:lang w:eastAsia="ja-JP"/>
        </w:rPr>
      </w:pPr>
      <w:r>
        <w:rPr>
          <w:rFonts w:eastAsia="ＭＳ 明朝"/>
          <w:color w:val="000000" w:themeColor="text1"/>
          <w:lang w:eastAsia="ja-JP"/>
        </w:rPr>
        <w:t>D</w:t>
      </w:r>
      <w:r>
        <w:rPr>
          <w:rFonts w:eastAsia="ＭＳ 明朝" w:hint="eastAsia"/>
          <w:color w:val="000000" w:themeColor="text1"/>
          <w:lang w:eastAsia="ja-JP"/>
        </w:rPr>
        <w:t xml:space="preserve">uring </w:t>
      </w:r>
      <w:r w:rsidR="006A2DA7">
        <w:rPr>
          <w:rFonts w:eastAsia="ＭＳ 明朝"/>
          <w:color w:val="000000" w:themeColor="text1"/>
          <w:lang w:eastAsia="ja-JP"/>
        </w:rPr>
        <w:t xml:space="preserve">the </w:t>
      </w:r>
      <w:r>
        <w:rPr>
          <w:rFonts w:eastAsia="ＭＳ 明朝" w:hint="eastAsia"/>
          <w:color w:val="000000" w:themeColor="text1"/>
          <w:lang w:eastAsia="ja-JP"/>
        </w:rPr>
        <w:t xml:space="preserve">study item phase, </w:t>
      </w:r>
      <w:r w:rsidRPr="00BA4A4F">
        <w:rPr>
          <w:rFonts w:eastAsia="ＭＳ 明朝"/>
          <w:color w:val="000000" w:themeColor="text1"/>
          <w:lang w:eastAsia="ja-JP"/>
        </w:rPr>
        <w:t>the concept of a signal transmitted p</w:t>
      </w:r>
      <w:r>
        <w:rPr>
          <w:rFonts w:eastAsia="ＭＳ 明朝"/>
          <w:color w:val="000000" w:themeColor="text1"/>
          <w:lang w:eastAsia="ja-JP"/>
        </w:rPr>
        <w:t xml:space="preserve">rior to </w:t>
      </w:r>
      <w:r w:rsidR="00F54544">
        <w:rPr>
          <w:rFonts w:eastAsia="ＭＳ 明朝"/>
          <w:color w:val="000000" w:themeColor="text1"/>
          <w:lang w:eastAsia="ja-JP"/>
        </w:rPr>
        <w:t xml:space="preserve">a </w:t>
      </w:r>
      <w:r>
        <w:rPr>
          <w:rFonts w:eastAsia="ＭＳ 明朝"/>
          <w:color w:val="000000" w:themeColor="text1"/>
          <w:lang w:eastAsia="ja-JP"/>
        </w:rPr>
        <w:t xml:space="preserve">NR-U </w:t>
      </w:r>
      <w:r w:rsidR="001624CC">
        <w:rPr>
          <w:rFonts w:eastAsia="ＭＳ 明朝" w:hint="eastAsia"/>
          <w:color w:val="000000" w:themeColor="text1"/>
          <w:lang w:eastAsia="ja-JP"/>
        </w:rPr>
        <w:t xml:space="preserve">DL </w:t>
      </w:r>
      <w:r>
        <w:rPr>
          <w:rFonts w:eastAsia="ＭＳ 明朝"/>
          <w:color w:val="000000" w:themeColor="text1"/>
          <w:lang w:eastAsia="ja-JP"/>
        </w:rPr>
        <w:t>transmission burst</w:t>
      </w:r>
      <w:r w:rsidRPr="00BA4A4F">
        <w:rPr>
          <w:rFonts w:eastAsia="ＭＳ 明朝"/>
          <w:color w:val="000000" w:themeColor="text1"/>
          <w:lang w:eastAsia="ja-JP"/>
        </w:rPr>
        <w:t>,</w:t>
      </w:r>
      <w:r>
        <w:rPr>
          <w:rFonts w:eastAsia="ＭＳ 明朝" w:hint="eastAsia"/>
          <w:color w:val="000000" w:themeColor="text1"/>
          <w:lang w:eastAsia="ja-JP"/>
        </w:rPr>
        <w:t xml:space="preserve"> </w:t>
      </w:r>
      <w:r w:rsidRPr="00BA4A4F">
        <w:rPr>
          <w:rFonts w:eastAsia="ＭＳ 明朝"/>
          <w:color w:val="000000" w:themeColor="text1"/>
          <w:lang w:eastAsia="ja-JP"/>
        </w:rPr>
        <w:t xml:space="preserve">which </w:t>
      </w:r>
      <w:r>
        <w:rPr>
          <w:rFonts w:eastAsia="ＭＳ 明朝" w:hint="eastAsia"/>
          <w:color w:val="000000" w:themeColor="text1"/>
          <w:lang w:eastAsia="ja-JP"/>
        </w:rPr>
        <w:t xml:space="preserve">is </w:t>
      </w:r>
      <w:r w:rsidRPr="00BA4A4F">
        <w:rPr>
          <w:rFonts w:eastAsia="ＭＳ 明朝"/>
          <w:color w:val="000000" w:themeColor="text1"/>
          <w:lang w:eastAsia="ja-JP"/>
        </w:rPr>
        <w:t xml:space="preserve">used to detect transmissions from </w:t>
      </w:r>
      <w:r w:rsidR="00F54544">
        <w:rPr>
          <w:rFonts w:eastAsia="ＭＳ 明朝"/>
          <w:color w:val="000000" w:themeColor="text1"/>
          <w:lang w:eastAsia="ja-JP"/>
        </w:rPr>
        <w:t xml:space="preserve">a </w:t>
      </w:r>
      <w:r>
        <w:rPr>
          <w:rFonts w:eastAsia="ＭＳ 明朝" w:hint="eastAsia"/>
          <w:color w:val="000000" w:themeColor="text1"/>
          <w:lang w:eastAsia="ja-JP"/>
        </w:rPr>
        <w:t xml:space="preserve">serving cell for the </w:t>
      </w:r>
      <w:r w:rsidR="00F54544">
        <w:rPr>
          <w:rFonts w:eastAsia="ＭＳ 明朝"/>
          <w:color w:val="000000" w:themeColor="text1"/>
          <w:lang w:eastAsia="ja-JP"/>
        </w:rPr>
        <w:t xml:space="preserve">purpose of </w:t>
      </w:r>
      <w:r>
        <w:rPr>
          <w:rFonts w:eastAsia="ＭＳ 明朝" w:hint="eastAsia"/>
          <w:color w:val="000000" w:themeColor="text1"/>
          <w:lang w:eastAsia="ja-JP"/>
        </w:rPr>
        <w:t>power saving, has been discussed</w:t>
      </w:r>
      <w:r w:rsidR="00B2394A">
        <w:rPr>
          <w:rFonts w:eastAsia="ＭＳ 明朝" w:hint="eastAsia"/>
          <w:color w:val="000000" w:themeColor="text1"/>
          <w:lang w:eastAsia="ja-JP"/>
        </w:rPr>
        <w:t xml:space="preserve"> [2]</w:t>
      </w:r>
      <w:r>
        <w:rPr>
          <w:rFonts w:eastAsia="ＭＳ 明朝" w:hint="eastAsia"/>
          <w:color w:val="000000" w:themeColor="text1"/>
          <w:lang w:eastAsia="ja-JP"/>
        </w:rPr>
        <w:t xml:space="preserve">. </w:t>
      </w:r>
      <w:r>
        <w:rPr>
          <w:rFonts w:eastAsia="ＭＳ 明朝"/>
          <w:color w:val="000000" w:themeColor="text1"/>
          <w:lang w:eastAsia="ja-JP"/>
        </w:rPr>
        <w:t>B</w:t>
      </w:r>
      <w:r>
        <w:rPr>
          <w:rFonts w:eastAsia="ＭＳ 明朝" w:hint="eastAsia"/>
          <w:color w:val="000000" w:themeColor="text1"/>
          <w:lang w:eastAsia="ja-JP"/>
        </w:rPr>
        <w:t xml:space="preserve">y using </w:t>
      </w:r>
      <w:r w:rsidR="00F54544">
        <w:rPr>
          <w:rFonts w:eastAsia="ＭＳ 明朝" w:hint="eastAsia"/>
          <w:color w:val="000000" w:themeColor="text1"/>
          <w:lang w:eastAsia="ja-JP"/>
        </w:rPr>
        <w:t>th</w:t>
      </w:r>
      <w:r w:rsidR="00F54544">
        <w:rPr>
          <w:rFonts w:eastAsia="ＭＳ 明朝"/>
          <w:color w:val="000000" w:themeColor="text1"/>
          <w:lang w:eastAsia="ja-JP"/>
        </w:rPr>
        <w:t>is</w:t>
      </w:r>
      <w:r w:rsidR="00F54544">
        <w:rPr>
          <w:rFonts w:eastAsia="ＭＳ 明朝" w:hint="eastAsia"/>
          <w:color w:val="000000" w:themeColor="text1"/>
          <w:lang w:eastAsia="ja-JP"/>
        </w:rPr>
        <w:t xml:space="preserve"> </w:t>
      </w:r>
      <w:r>
        <w:rPr>
          <w:rFonts w:eastAsia="ＭＳ 明朝"/>
          <w:color w:val="000000" w:themeColor="text1"/>
          <w:lang w:eastAsia="ja-JP"/>
        </w:rPr>
        <w:t>signal</w:t>
      </w:r>
      <w:r>
        <w:rPr>
          <w:rFonts w:eastAsia="ＭＳ 明朝" w:hint="eastAsia"/>
          <w:color w:val="000000" w:themeColor="text1"/>
          <w:lang w:eastAsia="ja-JP"/>
        </w:rPr>
        <w:t xml:space="preserve">, </w:t>
      </w:r>
      <w:r w:rsidR="00286A91">
        <w:rPr>
          <w:rFonts w:eastAsia="ＭＳ 明朝"/>
          <w:color w:val="000000" w:themeColor="text1"/>
          <w:lang w:eastAsia="ja-JP"/>
        </w:rPr>
        <w:t xml:space="preserve">the </w:t>
      </w:r>
      <w:r>
        <w:rPr>
          <w:rFonts w:eastAsia="ＭＳ 明朝" w:hint="eastAsia"/>
          <w:color w:val="000000" w:themeColor="text1"/>
          <w:lang w:eastAsia="ja-JP"/>
        </w:rPr>
        <w:t xml:space="preserve">gNB could indicate to </w:t>
      </w:r>
      <w:r w:rsidR="00F54544">
        <w:rPr>
          <w:rFonts w:eastAsia="ＭＳ 明朝"/>
          <w:color w:val="000000" w:themeColor="text1"/>
          <w:lang w:eastAsia="ja-JP"/>
        </w:rPr>
        <w:t xml:space="preserve">the </w:t>
      </w:r>
      <w:r>
        <w:rPr>
          <w:rFonts w:eastAsia="ＭＳ 明朝" w:hint="eastAsia"/>
          <w:color w:val="000000" w:themeColor="text1"/>
          <w:lang w:eastAsia="ja-JP"/>
        </w:rPr>
        <w:t xml:space="preserve">UE where COT starts. </w:t>
      </w:r>
      <w:r>
        <w:rPr>
          <w:rFonts w:eastAsia="ＭＳ 明朝"/>
          <w:color w:val="000000" w:themeColor="text1"/>
          <w:lang w:eastAsia="ja-JP"/>
        </w:rPr>
        <w:t>F</w:t>
      </w:r>
      <w:r>
        <w:rPr>
          <w:rFonts w:eastAsia="ＭＳ 明朝" w:hint="eastAsia"/>
          <w:color w:val="000000" w:themeColor="text1"/>
          <w:lang w:eastAsia="ja-JP"/>
        </w:rPr>
        <w:t xml:space="preserve">or </w:t>
      </w:r>
      <w:r w:rsidR="00F54544">
        <w:rPr>
          <w:rFonts w:eastAsia="ＭＳ 明朝"/>
          <w:color w:val="000000" w:themeColor="text1"/>
          <w:lang w:eastAsia="ja-JP"/>
        </w:rPr>
        <w:t xml:space="preserve">the </w:t>
      </w:r>
      <w:r>
        <w:rPr>
          <w:rFonts w:eastAsia="ＭＳ 明朝" w:hint="eastAsia"/>
          <w:color w:val="000000" w:themeColor="text1"/>
          <w:lang w:eastAsia="ja-JP"/>
        </w:rPr>
        <w:t xml:space="preserve">UE, by detecting </w:t>
      </w:r>
      <w:r w:rsidR="00F54544">
        <w:rPr>
          <w:rFonts w:eastAsia="ＭＳ 明朝" w:hint="eastAsia"/>
          <w:color w:val="000000" w:themeColor="text1"/>
          <w:lang w:eastAsia="ja-JP"/>
        </w:rPr>
        <w:t>th</w:t>
      </w:r>
      <w:r w:rsidR="00F54544">
        <w:rPr>
          <w:rFonts w:eastAsia="ＭＳ 明朝"/>
          <w:color w:val="000000" w:themeColor="text1"/>
          <w:lang w:eastAsia="ja-JP"/>
        </w:rPr>
        <w:t>is</w:t>
      </w:r>
      <w:r w:rsidR="00F54544">
        <w:rPr>
          <w:rFonts w:eastAsia="ＭＳ 明朝" w:hint="eastAsia"/>
          <w:color w:val="000000" w:themeColor="text1"/>
          <w:lang w:eastAsia="ja-JP"/>
        </w:rPr>
        <w:t xml:space="preserve"> </w:t>
      </w:r>
      <w:r>
        <w:rPr>
          <w:rFonts w:eastAsia="ＭＳ 明朝" w:hint="eastAsia"/>
          <w:color w:val="000000" w:themeColor="text1"/>
          <w:lang w:eastAsia="ja-JP"/>
        </w:rPr>
        <w:t xml:space="preserve">signal, </w:t>
      </w:r>
      <w:r w:rsidR="00F54544">
        <w:rPr>
          <w:rFonts w:eastAsia="ＭＳ 明朝"/>
          <w:color w:val="000000" w:themeColor="text1"/>
          <w:lang w:eastAsia="ja-JP"/>
        </w:rPr>
        <w:t xml:space="preserve">the </w:t>
      </w:r>
      <w:r>
        <w:rPr>
          <w:rFonts w:eastAsia="ＭＳ 明朝" w:hint="eastAsia"/>
          <w:color w:val="000000" w:themeColor="text1"/>
          <w:lang w:eastAsia="ja-JP"/>
        </w:rPr>
        <w:t xml:space="preserve">UE could be </w:t>
      </w:r>
      <w:r>
        <w:rPr>
          <w:rFonts w:eastAsia="ＭＳ 明朝"/>
          <w:color w:val="000000" w:themeColor="text1"/>
          <w:lang w:eastAsia="ja-JP"/>
        </w:rPr>
        <w:t>aware</w:t>
      </w:r>
      <w:r>
        <w:rPr>
          <w:rFonts w:eastAsia="ＭＳ 明朝" w:hint="eastAsia"/>
          <w:color w:val="000000" w:themeColor="text1"/>
          <w:lang w:eastAsia="ja-JP"/>
        </w:rPr>
        <w:t xml:space="preserve"> of </w:t>
      </w:r>
      <w:r w:rsidR="00F54544">
        <w:rPr>
          <w:rFonts w:eastAsia="ＭＳ 明朝"/>
          <w:color w:val="000000" w:themeColor="text1"/>
          <w:lang w:eastAsia="ja-JP"/>
        </w:rPr>
        <w:t xml:space="preserve">the </w:t>
      </w:r>
      <w:r>
        <w:rPr>
          <w:rFonts w:eastAsia="ＭＳ 明朝" w:hint="eastAsia"/>
          <w:color w:val="000000" w:themeColor="text1"/>
          <w:lang w:eastAsia="ja-JP"/>
        </w:rPr>
        <w:t xml:space="preserve">initial partial slot. </w:t>
      </w:r>
    </w:p>
    <w:p w14:paraId="2EC0DCED" w14:textId="6C849C37" w:rsidR="00914178" w:rsidRPr="00782568" w:rsidRDefault="00914178" w:rsidP="00914178">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 xml:space="preserve">Proposal </w:t>
      </w:r>
      <w:r w:rsidR="00AD49C9">
        <w:rPr>
          <w:rFonts w:ascii="Times New Roman" w:eastAsia="ＭＳ 明朝" w:hAnsi="Times New Roman" w:cs="Times New Roman" w:hint="eastAsia"/>
          <w:b/>
          <w:color w:val="000000" w:themeColor="text1"/>
          <w:sz w:val="22"/>
          <w:szCs w:val="22"/>
          <w:lang w:eastAsia="ja-JP"/>
        </w:rPr>
        <w:t>3</w:t>
      </w:r>
      <w:r>
        <w:rPr>
          <w:rFonts w:ascii="Times New Roman" w:eastAsia="ＭＳ 明朝" w:hAnsi="Times New Roman" w:cs="Times New Roman" w:hint="eastAsia"/>
          <w:b/>
          <w:color w:val="000000" w:themeColor="text1"/>
          <w:sz w:val="22"/>
          <w:szCs w:val="22"/>
          <w:lang w:eastAsia="ja-JP"/>
        </w:rPr>
        <w:t xml:space="preserve">: </w:t>
      </w:r>
      <w:r w:rsidR="0052682A" w:rsidRPr="002B754F">
        <w:rPr>
          <w:rFonts w:ascii="Times New Roman" w:eastAsia="ＭＳ 明朝" w:hAnsi="Times New Roman" w:cs="Times New Roman" w:hint="eastAsia"/>
          <w:i/>
          <w:color w:val="000000" w:themeColor="text1"/>
          <w:sz w:val="22"/>
          <w:szCs w:val="22"/>
          <w:lang w:eastAsia="ja-JP"/>
        </w:rPr>
        <w:t xml:space="preserve">A </w:t>
      </w:r>
      <w:r w:rsidRPr="002B754F">
        <w:rPr>
          <w:rFonts w:ascii="Times New Roman" w:eastAsia="ＭＳ 明朝" w:hAnsi="Times New Roman" w:cs="Times New Roman" w:hint="eastAsia"/>
          <w:i/>
          <w:color w:val="000000" w:themeColor="text1"/>
          <w:sz w:val="22"/>
          <w:szCs w:val="22"/>
          <w:lang w:eastAsia="ja-JP"/>
        </w:rPr>
        <w:t xml:space="preserve">signal prior to </w:t>
      </w:r>
      <w:r w:rsidR="00286A91">
        <w:rPr>
          <w:rFonts w:ascii="Times New Roman" w:eastAsia="ＭＳ 明朝" w:hAnsi="Times New Roman" w:cs="Times New Roman"/>
          <w:i/>
          <w:color w:val="000000" w:themeColor="text1"/>
          <w:sz w:val="22"/>
          <w:szCs w:val="22"/>
          <w:lang w:eastAsia="ja-JP"/>
        </w:rPr>
        <w:t xml:space="preserve">a </w:t>
      </w:r>
      <w:r w:rsidRPr="002B754F">
        <w:rPr>
          <w:rFonts w:ascii="Times New Roman" w:eastAsia="ＭＳ 明朝" w:hAnsi="Times New Roman" w:cs="Times New Roman" w:hint="eastAsia"/>
          <w:i/>
          <w:color w:val="000000" w:themeColor="text1"/>
          <w:sz w:val="22"/>
          <w:szCs w:val="22"/>
          <w:lang w:eastAsia="ja-JP"/>
        </w:rPr>
        <w:t xml:space="preserve">NR-U DL transmission burst </w:t>
      </w:r>
      <w:r w:rsidR="00BA4A4F" w:rsidRPr="002B754F">
        <w:rPr>
          <w:rFonts w:ascii="Times New Roman" w:eastAsia="ＭＳ 明朝" w:hAnsi="Times New Roman" w:cs="Times New Roman" w:hint="eastAsia"/>
          <w:i/>
          <w:color w:val="000000" w:themeColor="text1"/>
          <w:sz w:val="22"/>
          <w:szCs w:val="22"/>
          <w:lang w:eastAsia="ja-JP"/>
        </w:rPr>
        <w:t xml:space="preserve">for power saving purpose </w:t>
      </w:r>
      <w:r w:rsidRPr="002B754F">
        <w:rPr>
          <w:rFonts w:ascii="Times New Roman" w:eastAsia="ＭＳ 明朝" w:hAnsi="Times New Roman" w:cs="Times New Roman" w:hint="eastAsia"/>
          <w:i/>
          <w:color w:val="000000" w:themeColor="text1"/>
          <w:sz w:val="22"/>
          <w:szCs w:val="22"/>
          <w:lang w:eastAsia="ja-JP"/>
        </w:rPr>
        <w:t xml:space="preserve">should be </w:t>
      </w:r>
      <w:r w:rsidR="00BA4A4F">
        <w:rPr>
          <w:rFonts w:ascii="Times New Roman" w:eastAsia="ＭＳ 明朝" w:hAnsi="Times New Roman" w:cs="Times New Roman" w:hint="eastAsia"/>
          <w:i/>
          <w:color w:val="000000" w:themeColor="text1"/>
          <w:sz w:val="22"/>
          <w:szCs w:val="22"/>
          <w:lang w:eastAsia="ja-JP"/>
        </w:rPr>
        <w:t>introduced</w:t>
      </w:r>
      <w:r w:rsidR="002A22CD">
        <w:rPr>
          <w:rFonts w:ascii="Times New Roman" w:eastAsia="ＭＳ 明朝" w:hAnsi="Times New Roman" w:cs="Times New Roman" w:hint="eastAsia"/>
          <w:i/>
          <w:color w:val="000000" w:themeColor="text1"/>
          <w:sz w:val="22"/>
          <w:szCs w:val="22"/>
          <w:lang w:eastAsia="ja-JP"/>
        </w:rPr>
        <w:t xml:space="preserve"> </w:t>
      </w:r>
      <w:r w:rsidR="00286A91">
        <w:rPr>
          <w:rFonts w:ascii="Times New Roman" w:eastAsia="ＭＳ 明朝" w:hAnsi="Times New Roman" w:cs="Times New Roman"/>
          <w:i/>
          <w:color w:val="000000" w:themeColor="text1"/>
          <w:sz w:val="22"/>
          <w:szCs w:val="22"/>
          <w:lang w:eastAsia="ja-JP"/>
        </w:rPr>
        <w:t>in addition to</w:t>
      </w:r>
      <w:r w:rsidR="002A22CD">
        <w:rPr>
          <w:rFonts w:ascii="Times New Roman" w:eastAsia="ＭＳ 明朝" w:hAnsi="Times New Roman" w:cs="Times New Roman" w:hint="eastAsia"/>
          <w:i/>
          <w:color w:val="000000" w:themeColor="text1"/>
          <w:sz w:val="22"/>
          <w:szCs w:val="22"/>
          <w:lang w:eastAsia="ja-JP"/>
        </w:rPr>
        <w:t xml:space="preserve"> </w:t>
      </w:r>
      <w:r w:rsidR="00286A91">
        <w:rPr>
          <w:rFonts w:ascii="Times New Roman" w:eastAsia="ＭＳ 明朝" w:hAnsi="Times New Roman" w:cs="Times New Roman"/>
          <w:i/>
          <w:color w:val="000000" w:themeColor="text1"/>
          <w:sz w:val="22"/>
          <w:szCs w:val="22"/>
          <w:lang w:eastAsia="ja-JP"/>
        </w:rPr>
        <w:t xml:space="preserve">the </w:t>
      </w:r>
      <w:r w:rsidR="002A22CD">
        <w:rPr>
          <w:rFonts w:ascii="Times New Roman" w:eastAsia="ＭＳ 明朝" w:hAnsi="Times New Roman" w:cs="Times New Roman" w:hint="eastAsia"/>
          <w:i/>
          <w:color w:val="000000" w:themeColor="text1"/>
          <w:sz w:val="22"/>
          <w:szCs w:val="22"/>
          <w:lang w:eastAsia="ja-JP"/>
        </w:rPr>
        <w:t xml:space="preserve">DMRS of GCPDCCH </w:t>
      </w:r>
      <w:r w:rsidR="00286A91" w:rsidRPr="0001539F">
        <w:rPr>
          <w:rFonts w:ascii="Times New Roman" w:eastAsia="ＭＳ 明朝" w:hAnsi="Times New Roman" w:cs="Times New Roman"/>
          <w:i/>
          <w:color w:val="000000" w:themeColor="text1"/>
          <w:sz w:val="22"/>
          <w:szCs w:val="22"/>
          <w:lang w:eastAsia="ja-JP"/>
        </w:rPr>
        <w:t xml:space="preserve">carrying </w:t>
      </w:r>
      <w:r w:rsidR="002A22CD" w:rsidRPr="0001539F">
        <w:rPr>
          <w:rFonts w:ascii="Times New Roman" w:eastAsia="ＭＳ 明朝" w:hAnsi="Times New Roman" w:cs="Times New Roman"/>
          <w:i/>
          <w:color w:val="000000" w:themeColor="text1"/>
          <w:sz w:val="22"/>
          <w:szCs w:val="22"/>
          <w:lang w:eastAsia="ja-JP"/>
        </w:rPr>
        <w:t>SFI</w:t>
      </w:r>
      <w:r w:rsidRPr="002B754F">
        <w:rPr>
          <w:rFonts w:ascii="Times New Roman" w:eastAsia="ＭＳ 明朝" w:hAnsi="Times New Roman" w:cs="Times New Roman" w:hint="eastAsia"/>
          <w:i/>
          <w:color w:val="000000" w:themeColor="text1"/>
          <w:sz w:val="22"/>
          <w:szCs w:val="22"/>
          <w:lang w:eastAsia="ja-JP"/>
        </w:rPr>
        <w:t>.</w:t>
      </w:r>
    </w:p>
    <w:p w14:paraId="74CAF708" w14:textId="4135E1AF" w:rsidR="0028549A" w:rsidRDefault="00105109" w:rsidP="000254C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 xml:space="preserve">Since </w:t>
      </w:r>
      <w:r w:rsidR="00203F48">
        <w:rPr>
          <w:rFonts w:ascii="Times New Roman" w:eastAsia="ＭＳ 明朝" w:hAnsi="Times New Roman" w:cs="Times New Roman" w:hint="eastAsia"/>
          <w:color w:val="000000" w:themeColor="text1"/>
          <w:sz w:val="22"/>
          <w:szCs w:val="22"/>
          <w:lang w:eastAsia="ja-JP"/>
        </w:rPr>
        <w:t>signal reception with high complexity</w:t>
      </w:r>
      <w:r>
        <w:rPr>
          <w:rFonts w:ascii="Times New Roman" w:eastAsia="ＭＳ 明朝" w:hAnsi="Times New Roman" w:cs="Times New Roman" w:hint="eastAsia"/>
          <w:color w:val="000000" w:themeColor="text1"/>
          <w:sz w:val="22"/>
          <w:szCs w:val="22"/>
          <w:lang w:eastAsia="ja-JP"/>
        </w:rPr>
        <w:t xml:space="preserve"> impacts on UE power </w:t>
      </w:r>
      <w:r>
        <w:rPr>
          <w:rFonts w:ascii="Times New Roman" w:eastAsia="ＭＳ 明朝" w:hAnsi="Times New Roman" w:cs="Times New Roman"/>
          <w:color w:val="000000" w:themeColor="text1"/>
          <w:sz w:val="22"/>
          <w:szCs w:val="22"/>
          <w:lang w:eastAsia="ja-JP"/>
        </w:rPr>
        <w:t>consumption</w:t>
      </w:r>
      <w:r>
        <w:rPr>
          <w:rFonts w:ascii="Times New Roman" w:eastAsia="ＭＳ 明朝" w:hAnsi="Times New Roman" w:cs="Times New Roman" w:hint="eastAsia"/>
          <w:color w:val="000000" w:themeColor="text1"/>
          <w:sz w:val="22"/>
          <w:szCs w:val="22"/>
          <w:lang w:eastAsia="ja-JP"/>
        </w:rPr>
        <w:t>, f</w:t>
      </w:r>
      <w:r w:rsidR="00A95CF6">
        <w:rPr>
          <w:rFonts w:ascii="Times New Roman" w:eastAsia="ＭＳ 明朝" w:hAnsi="Times New Roman" w:cs="Times New Roman" w:hint="eastAsia"/>
          <w:color w:val="000000" w:themeColor="text1"/>
          <w:sz w:val="22"/>
          <w:szCs w:val="22"/>
          <w:lang w:eastAsia="ja-JP"/>
        </w:rPr>
        <w:t xml:space="preserve">or the purpose of UE power saving, </w:t>
      </w:r>
      <w:r w:rsidR="00486F42">
        <w:rPr>
          <w:rFonts w:ascii="Times New Roman" w:eastAsia="ＭＳ 明朝" w:hAnsi="Times New Roman" w:cs="Times New Roman"/>
          <w:color w:val="000000" w:themeColor="text1"/>
          <w:sz w:val="22"/>
          <w:szCs w:val="22"/>
          <w:lang w:eastAsia="ja-JP"/>
        </w:rPr>
        <w:t>a key</w:t>
      </w:r>
      <w:r w:rsidR="00486F42">
        <w:rPr>
          <w:rFonts w:ascii="Times New Roman" w:eastAsia="ＭＳ 明朝" w:hAnsi="Times New Roman" w:cs="Times New Roman" w:hint="eastAsia"/>
          <w:color w:val="000000" w:themeColor="text1"/>
          <w:sz w:val="22"/>
          <w:szCs w:val="22"/>
          <w:lang w:eastAsia="ja-JP"/>
        </w:rPr>
        <w:t xml:space="preserve"> </w:t>
      </w:r>
      <w:r w:rsidR="00486F42">
        <w:rPr>
          <w:rFonts w:ascii="Times New Roman" w:eastAsia="ＭＳ 明朝" w:hAnsi="Times New Roman" w:cs="Times New Roman"/>
          <w:color w:val="000000" w:themeColor="text1"/>
          <w:sz w:val="22"/>
          <w:szCs w:val="22"/>
          <w:lang w:eastAsia="ja-JP"/>
        </w:rPr>
        <w:t xml:space="preserve">design </w:t>
      </w:r>
      <w:r w:rsidR="008062ED">
        <w:rPr>
          <w:rFonts w:ascii="Times New Roman" w:eastAsia="ＭＳ 明朝" w:hAnsi="Times New Roman" w:cs="Times New Roman"/>
          <w:color w:val="000000" w:themeColor="text1"/>
          <w:sz w:val="22"/>
          <w:szCs w:val="22"/>
          <w:lang w:eastAsia="ja-JP"/>
        </w:rPr>
        <w:t>requirement</w:t>
      </w:r>
      <w:r w:rsidR="008062ED">
        <w:rPr>
          <w:rFonts w:ascii="Times New Roman" w:eastAsia="ＭＳ 明朝" w:hAnsi="Times New Roman" w:cs="Times New Roman" w:hint="eastAsia"/>
          <w:color w:val="000000" w:themeColor="text1"/>
          <w:sz w:val="22"/>
          <w:szCs w:val="22"/>
          <w:lang w:eastAsia="ja-JP"/>
        </w:rPr>
        <w:t xml:space="preserve"> </w:t>
      </w:r>
      <w:r w:rsidR="00486F42">
        <w:rPr>
          <w:rFonts w:ascii="Times New Roman" w:eastAsia="ＭＳ 明朝" w:hAnsi="Times New Roman" w:cs="Times New Roman"/>
          <w:color w:val="000000" w:themeColor="text1"/>
          <w:sz w:val="22"/>
          <w:szCs w:val="22"/>
          <w:lang w:eastAsia="ja-JP"/>
        </w:rPr>
        <w:t>for</w:t>
      </w:r>
      <w:r w:rsidR="008062ED">
        <w:rPr>
          <w:rFonts w:ascii="Times New Roman" w:eastAsia="ＭＳ 明朝" w:hAnsi="Times New Roman" w:cs="Times New Roman" w:hint="eastAsia"/>
          <w:color w:val="000000" w:themeColor="text1"/>
          <w:sz w:val="22"/>
          <w:szCs w:val="22"/>
          <w:lang w:eastAsia="ja-JP"/>
        </w:rPr>
        <w:t xml:space="preserve"> the </w:t>
      </w:r>
      <w:r w:rsidR="00F54544">
        <w:rPr>
          <w:rFonts w:ascii="Times New Roman" w:eastAsia="ＭＳ 明朝" w:hAnsi="Times New Roman" w:cs="Times New Roman"/>
          <w:color w:val="000000" w:themeColor="text1"/>
          <w:sz w:val="22"/>
          <w:szCs w:val="22"/>
          <w:lang w:eastAsia="ja-JP"/>
        </w:rPr>
        <w:t xml:space="preserve">signal prior to the NR-DL transmission burst </w:t>
      </w:r>
      <w:r w:rsidR="008062ED">
        <w:rPr>
          <w:rFonts w:ascii="Times New Roman" w:eastAsia="ＭＳ 明朝" w:hAnsi="Times New Roman" w:cs="Times New Roman" w:hint="eastAsia"/>
          <w:color w:val="000000" w:themeColor="text1"/>
          <w:sz w:val="22"/>
          <w:szCs w:val="22"/>
          <w:lang w:eastAsia="ja-JP"/>
        </w:rPr>
        <w:t xml:space="preserve">is </w:t>
      </w:r>
      <w:r w:rsidR="008062ED">
        <w:rPr>
          <w:rFonts w:ascii="Times New Roman" w:eastAsia="ＭＳ 明朝" w:hAnsi="Times New Roman" w:cs="Times New Roman"/>
          <w:color w:val="000000" w:themeColor="text1"/>
          <w:sz w:val="22"/>
          <w:szCs w:val="22"/>
          <w:lang w:eastAsia="ja-JP"/>
        </w:rPr>
        <w:t>detectability</w:t>
      </w:r>
      <w:r w:rsidR="008062ED">
        <w:rPr>
          <w:rFonts w:ascii="Times New Roman" w:eastAsia="ＭＳ 明朝" w:hAnsi="Times New Roman" w:cs="Times New Roman" w:hint="eastAsia"/>
          <w:color w:val="000000" w:themeColor="text1"/>
          <w:sz w:val="22"/>
          <w:szCs w:val="22"/>
          <w:lang w:eastAsia="ja-JP"/>
        </w:rPr>
        <w:t xml:space="preserve"> with low complexity</w:t>
      </w:r>
      <w:r w:rsidR="00F54544">
        <w:rPr>
          <w:rFonts w:ascii="Times New Roman" w:eastAsia="ＭＳ 明朝" w:hAnsi="Times New Roman" w:cs="Times New Roman"/>
          <w:color w:val="000000" w:themeColor="text1"/>
          <w:sz w:val="22"/>
          <w:szCs w:val="22"/>
          <w:lang w:eastAsia="ja-JP"/>
        </w:rPr>
        <w:t>. H</w:t>
      </w:r>
      <w:r>
        <w:rPr>
          <w:rFonts w:ascii="Times New Roman" w:eastAsia="ＭＳ 明朝" w:hAnsi="Times New Roman" w:cs="Times New Roman" w:hint="eastAsia"/>
          <w:color w:val="000000" w:themeColor="text1"/>
          <w:sz w:val="22"/>
          <w:szCs w:val="22"/>
          <w:lang w:eastAsia="ja-JP"/>
        </w:rPr>
        <w:t>igh</w:t>
      </w:r>
      <w:r w:rsidR="00A96C5D">
        <w:rPr>
          <w:rFonts w:ascii="Times New Roman" w:eastAsia="ＭＳ 明朝" w:hAnsi="Times New Roman" w:cs="Times New Roman"/>
          <w:color w:val="000000" w:themeColor="text1"/>
          <w:sz w:val="22"/>
          <w:szCs w:val="22"/>
          <w:lang w:eastAsia="ja-JP"/>
        </w:rPr>
        <w:t>ly</w:t>
      </w:r>
      <w:r>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color w:val="000000" w:themeColor="text1"/>
          <w:sz w:val="22"/>
          <w:szCs w:val="22"/>
          <w:lang w:eastAsia="ja-JP"/>
        </w:rPr>
        <w:t>reliable</w:t>
      </w:r>
      <w:r>
        <w:rPr>
          <w:rFonts w:ascii="Times New Roman" w:eastAsia="ＭＳ 明朝" w:hAnsi="Times New Roman" w:cs="Times New Roman" w:hint="eastAsia"/>
          <w:color w:val="000000" w:themeColor="text1"/>
          <w:sz w:val="22"/>
          <w:szCs w:val="22"/>
          <w:lang w:eastAsia="ja-JP"/>
        </w:rPr>
        <w:t xml:space="preserve"> detection for the signal is </w:t>
      </w:r>
      <w:r w:rsidR="00203F48">
        <w:rPr>
          <w:rFonts w:ascii="Times New Roman" w:eastAsia="ＭＳ 明朝" w:hAnsi="Times New Roman" w:cs="Times New Roman" w:hint="eastAsia"/>
          <w:color w:val="000000" w:themeColor="text1"/>
          <w:sz w:val="22"/>
          <w:szCs w:val="22"/>
          <w:lang w:eastAsia="ja-JP"/>
        </w:rPr>
        <w:t xml:space="preserve">also </w:t>
      </w:r>
      <w:r>
        <w:rPr>
          <w:rFonts w:ascii="Times New Roman" w:eastAsia="ＭＳ 明朝" w:hAnsi="Times New Roman" w:cs="Times New Roman" w:hint="eastAsia"/>
          <w:color w:val="000000" w:themeColor="text1"/>
          <w:sz w:val="22"/>
          <w:szCs w:val="22"/>
          <w:lang w:eastAsia="ja-JP"/>
        </w:rPr>
        <w:t>an important requirement</w:t>
      </w:r>
      <w:r w:rsidR="00203F48">
        <w:rPr>
          <w:rFonts w:ascii="Times New Roman" w:eastAsia="ＭＳ 明朝" w:hAnsi="Times New Roman" w:cs="Times New Roman" w:hint="eastAsia"/>
          <w:color w:val="000000" w:themeColor="text1"/>
          <w:sz w:val="22"/>
          <w:szCs w:val="22"/>
          <w:lang w:eastAsia="ja-JP"/>
        </w:rPr>
        <w:t xml:space="preserve"> because false-detection of serving cell</w:t>
      </w:r>
      <w:r w:rsidR="00A96C5D">
        <w:rPr>
          <w:rFonts w:ascii="Times New Roman" w:eastAsia="ＭＳ 明朝" w:hAnsi="Times New Roman" w:cs="Times New Roman"/>
          <w:color w:val="000000" w:themeColor="text1"/>
          <w:sz w:val="22"/>
          <w:szCs w:val="22"/>
          <w:lang w:eastAsia="ja-JP"/>
        </w:rPr>
        <w:t xml:space="preserve"> transmissions</w:t>
      </w:r>
      <w:r w:rsidR="00203F48">
        <w:rPr>
          <w:rFonts w:ascii="Times New Roman" w:eastAsia="ＭＳ 明朝" w:hAnsi="Times New Roman" w:cs="Times New Roman" w:hint="eastAsia"/>
          <w:color w:val="000000" w:themeColor="text1"/>
          <w:sz w:val="22"/>
          <w:szCs w:val="22"/>
          <w:lang w:eastAsia="ja-JP"/>
        </w:rPr>
        <w:t xml:space="preserve"> causes performance </w:t>
      </w:r>
      <w:r w:rsidR="00F54544">
        <w:rPr>
          <w:rFonts w:ascii="Times New Roman" w:eastAsia="ＭＳ 明朝" w:hAnsi="Times New Roman" w:cs="Times New Roman"/>
          <w:color w:val="000000" w:themeColor="text1"/>
          <w:sz w:val="22"/>
          <w:szCs w:val="22"/>
          <w:lang w:eastAsia="ja-JP"/>
        </w:rPr>
        <w:t xml:space="preserve">degradation </w:t>
      </w:r>
      <w:r w:rsidR="003D014D">
        <w:rPr>
          <w:rFonts w:ascii="Times New Roman" w:eastAsia="ＭＳ 明朝" w:hAnsi="Times New Roman" w:cs="Times New Roman" w:hint="eastAsia"/>
          <w:color w:val="000000" w:themeColor="text1"/>
          <w:sz w:val="22"/>
          <w:szCs w:val="22"/>
          <w:lang w:eastAsia="ja-JP"/>
        </w:rPr>
        <w:t xml:space="preserve">due to wrong channel measurement </w:t>
      </w:r>
      <w:r w:rsidR="00203F48">
        <w:rPr>
          <w:rFonts w:ascii="Times New Roman" w:eastAsia="ＭＳ 明朝" w:hAnsi="Times New Roman" w:cs="Times New Roman" w:hint="eastAsia"/>
          <w:color w:val="000000" w:themeColor="text1"/>
          <w:sz w:val="22"/>
          <w:szCs w:val="22"/>
          <w:lang w:eastAsia="ja-JP"/>
        </w:rPr>
        <w:t>and</w:t>
      </w:r>
      <w:r w:rsidR="003D014D">
        <w:rPr>
          <w:rFonts w:ascii="Times New Roman" w:eastAsia="ＭＳ 明朝" w:hAnsi="Times New Roman" w:cs="Times New Roman" w:hint="eastAsia"/>
          <w:color w:val="000000" w:themeColor="text1"/>
          <w:sz w:val="22"/>
          <w:szCs w:val="22"/>
          <w:lang w:eastAsia="ja-JP"/>
        </w:rPr>
        <w:t xml:space="preserve"> increasing UE power </w:t>
      </w:r>
      <w:r w:rsidR="003D014D">
        <w:rPr>
          <w:rFonts w:ascii="Times New Roman" w:eastAsia="ＭＳ 明朝" w:hAnsi="Times New Roman" w:cs="Times New Roman"/>
          <w:color w:val="000000" w:themeColor="text1"/>
          <w:sz w:val="22"/>
          <w:szCs w:val="22"/>
          <w:lang w:eastAsia="ja-JP"/>
        </w:rPr>
        <w:t>consumption</w:t>
      </w:r>
      <w:r w:rsidR="003D014D">
        <w:rPr>
          <w:rFonts w:ascii="Times New Roman" w:eastAsia="ＭＳ 明朝" w:hAnsi="Times New Roman" w:cs="Times New Roman" w:hint="eastAsia"/>
          <w:color w:val="000000" w:themeColor="text1"/>
          <w:sz w:val="22"/>
          <w:szCs w:val="22"/>
          <w:lang w:eastAsia="ja-JP"/>
        </w:rPr>
        <w:t xml:space="preserve"> </w:t>
      </w:r>
      <w:r w:rsidR="00A96C5D">
        <w:rPr>
          <w:rFonts w:ascii="Times New Roman" w:eastAsia="ＭＳ 明朝" w:hAnsi="Times New Roman" w:cs="Times New Roman"/>
          <w:color w:val="000000" w:themeColor="text1"/>
          <w:sz w:val="22"/>
          <w:szCs w:val="22"/>
          <w:lang w:eastAsia="ja-JP"/>
        </w:rPr>
        <w:t>from</w:t>
      </w:r>
      <w:r w:rsidR="003D014D">
        <w:rPr>
          <w:rFonts w:ascii="Times New Roman" w:eastAsia="ＭＳ 明朝" w:hAnsi="Times New Roman" w:cs="Times New Roman" w:hint="eastAsia"/>
          <w:color w:val="000000" w:themeColor="text1"/>
          <w:sz w:val="22"/>
          <w:szCs w:val="22"/>
          <w:lang w:eastAsia="ja-JP"/>
        </w:rPr>
        <w:t xml:space="preserve"> </w:t>
      </w:r>
      <w:r w:rsidR="003D014D">
        <w:rPr>
          <w:rFonts w:ascii="Times New Roman" w:eastAsia="ＭＳ 明朝" w:hAnsi="Times New Roman" w:cs="Times New Roman"/>
          <w:color w:val="000000" w:themeColor="text1"/>
          <w:sz w:val="22"/>
          <w:szCs w:val="22"/>
          <w:lang w:eastAsia="ja-JP"/>
        </w:rPr>
        <w:t>unnecessary</w:t>
      </w:r>
      <w:r w:rsidR="003D014D">
        <w:rPr>
          <w:rFonts w:ascii="Times New Roman" w:eastAsia="ＭＳ 明朝" w:hAnsi="Times New Roman" w:cs="Times New Roman" w:hint="eastAsia"/>
          <w:color w:val="000000" w:themeColor="text1"/>
          <w:sz w:val="22"/>
          <w:szCs w:val="22"/>
          <w:lang w:eastAsia="ja-JP"/>
        </w:rPr>
        <w:t xml:space="preserve"> </w:t>
      </w:r>
      <w:r w:rsidR="00A96C5D">
        <w:rPr>
          <w:rFonts w:ascii="Times New Roman" w:eastAsia="ＭＳ 明朝" w:hAnsi="Times New Roman" w:cs="Times New Roman"/>
          <w:color w:val="000000" w:themeColor="text1"/>
          <w:sz w:val="22"/>
          <w:szCs w:val="22"/>
          <w:lang w:eastAsia="ja-JP"/>
        </w:rPr>
        <w:t xml:space="preserve">PDCCH </w:t>
      </w:r>
      <w:r w:rsidR="003D014D">
        <w:rPr>
          <w:rFonts w:ascii="Times New Roman" w:eastAsia="ＭＳ 明朝" w:hAnsi="Times New Roman" w:cs="Times New Roman" w:hint="eastAsia"/>
          <w:color w:val="000000" w:themeColor="text1"/>
          <w:sz w:val="22"/>
          <w:szCs w:val="22"/>
          <w:lang w:eastAsia="ja-JP"/>
        </w:rPr>
        <w:t>monitoring</w:t>
      </w:r>
      <w:r>
        <w:rPr>
          <w:rFonts w:ascii="Times New Roman" w:eastAsia="ＭＳ 明朝" w:hAnsi="Times New Roman" w:cs="Times New Roman" w:hint="eastAsia"/>
          <w:color w:val="000000" w:themeColor="text1"/>
          <w:sz w:val="22"/>
          <w:szCs w:val="22"/>
          <w:lang w:eastAsia="ja-JP"/>
        </w:rPr>
        <w:t>.</w:t>
      </w:r>
      <w:r w:rsidR="008062ED">
        <w:rPr>
          <w:rFonts w:ascii="Times New Roman" w:eastAsia="ＭＳ 明朝" w:hAnsi="Times New Roman" w:cs="Times New Roman" w:hint="eastAsia"/>
          <w:color w:val="000000" w:themeColor="text1"/>
          <w:sz w:val="22"/>
          <w:szCs w:val="22"/>
          <w:lang w:eastAsia="ja-JP"/>
        </w:rPr>
        <w:t xml:space="preserve"> </w:t>
      </w:r>
    </w:p>
    <w:p w14:paraId="058B0303" w14:textId="605A1223" w:rsidR="00264DB2" w:rsidRPr="002B754F" w:rsidRDefault="00AD49C9" w:rsidP="000254CA">
      <w:pPr>
        <w:pStyle w:val="af9"/>
        <w:spacing w:after="120"/>
        <w:ind w:left="0"/>
        <w:rPr>
          <w:rFonts w:ascii="Times New Roman" w:eastAsia="ＭＳ 明朝" w:hAnsi="Times New Roman" w:cs="Times New Roman"/>
          <w:i/>
          <w:color w:val="000000" w:themeColor="text1"/>
          <w:sz w:val="22"/>
          <w:szCs w:val="22"/>
          <w:lang w:eastAsia="ja-JP"/>
        </w:rPr>
      </w:pPr>
      <w:r>
        <w:rPr>
          <w:rFonts w:ascii="Times New Roman" w:eastAsia="ＭＳ 明朝" w:hAnsi="Times New Roman" w:cs="Times New Roman"/>
          <w:b/>
          <w:color w:val="000000" w:themeColor="text1"/>
          <w:sz w:val="22"/>
          <w:szCs w:val="22"/>
          <w:lang w:eastAsia="ja-JP"/>
        </w:rPr>
        <w:t xml:space="preserve">Observation </w:t>
      </w:r>
      <w:r>
        <w:rPr>
          <w:rFonts w:ascii="Times New Roman" w:eastAsia="ＭＳ 明朝" w:hAnsi="Times New Roman" w:cs="Times New Roman" w:hint="eastAsia"/>
          <w:b/>
          <w:color w:val="000000" w:themeColor="text1"/>
          <w:sz w:val="22"/>
          <w:szCs w:val="22"/>
          <w:lang w:eastAsia="ja-JP"/>
        </w:rPr>
        <w:t>4</w:t>
      </w:r>
      <w:r w:rsidR="00B20BEA" w:rsidRPr="00B20BEA">
        <w:rPr>
          <w:rFonts w:ascii="Times New Roman" w:eastAsia="ＭＳ 明朝" w:hAnsi="Times New Roman" w:cs="Times New Roman"/>
          <w:b/>
          <w:color w:val="000000" w:themeColor="text1"/>
          <w:sz w:val="22"/>
          <w:szCs w:val="22"/>
          <w:lang w:eastAsia="ja-JP"/>
        </w:rPr>
        <w:t xml:space="preserve">: </w:t>
      </w:r>
      <w:r w:rsidR="00B20BEA" w:rsidRPr="002B754F">
        <w:rPr>
          <w:rFonts w:ascii="Times New Roman" w:eastAsia="ＭＳ 明朝" w:hAnsi="Times New Roman" w:cs="Times New Roman"/>
          <w:i/>
          <w:color w:val="000000" w:themeColor="text1"/>
          <w:sz w:val="22"/>
          <w:szCs w:val="22"/>
          <w:lang w:eastAsia="ja-JP"/>
        </w:rPr>
        <w:t xml:space="preserve">To facilitate DL </w:t>
      </w:r>
      <w:r w:rsidR="00F67C84">
        <w:rPr>
          <w:rFonts w:ascii="Times New Roman" w:eastAsia="ＭＳ 明朝" w:hAnsi="Times New Roman" w:cs="Times New Roman" w:hint="eastAsia"/>
          <w:i/>
          <w:color w:val="000000" w:themeColor="text1"/>
          <w:sz w:val="22"/>
          <w:szCs w:val="22"/>
          <w:lang w:eastAsia="ja-JP"/>
        </w:rPr>
        <w:t xml:space="preserve">transmission </w:t>
      </w:r>
      <w:r w:rsidR="00B20BEA" w:rsidRPr="002B754F">
        <w:rPr>
          <w:rFonts w:ascii="Times New Roman" w:eastAsia="ＭＳ 明朝" w:hAnsi="Times New Roman" w:cs="Times New Roman"/>
          <w:i/>
          <w:color w:val="000000" w:themeColor="text1"/>
          <w:sz w:val="22"/>
          <w:szCs w:val="22"/>
          <w:lang w:eastAsia="ja-JP"/>
        </w:rPr>
        <w:t xml:space="preserve">burst </w:t>
      </w:r>
      <w:r w:rsidR="00F67C84">
        <w:rPr>
          <w:rFonts w:ascii="Times New Roman" w:eastAsia="ＭＳ 明朝" w:hAnsi="Times New Roman" w:cs="Times New Roman" w:hint="eastAsia"/>
          <w:i/>
          <w:color w:val="000000" w:themeColor="text1"/>
          <w:sz w:val="22"/>
          <w:szCs w:val="22"/>
          <w:lang w:eastAsia="ja-JP"/>
        </w:rPr>
        <w:t>detection</w:t>
      </w:r>
      <w:r w:rsidR="00B20BEA" w:rsidRPr="002B754F">
        <w:rPr>
          <w:rFonts w:ascii="Times New Roman" w:eastAsia="ＭＳ 明朝" w:hAnsi="Times New Roman" w:cs="Times New Roman"/>
          <w:i/>
          <w:color w:val="000000" w:themeColor="text1"/>
          <w:sz w:val="22"/>
          <w:szCs w:val="22"/>
          <w:lang w:eastAsia="ja-JP"/>
        </w:rPr>
        <w:t xml:space="preserve">, </w:t>
      </w:r>
      <w:r w:rsidR="006C6930">
        <w:rPr>
          <w:rFonts w:ascii="Times New Roman" w:eastAsia="ＭＳ 明朝" w:hAnsi="Times New Roman" w:cs="Times New Roman" w:hint="eastAsia"/>
          <w:i/>
          <w:color w:val="000000" w:themeColor="text1"/>
          <w:sz w:val="22"/>
          <w:szCs w:val="22"/>
          <w:lang w:eastAsia="ja-JP"/>
        </w:rPr>
        <w:t xml:space="preserve">it is </w:t>
      </w:r>
      <w:r w:rsidR="006C6930">
        <w:rPr>
          <w:rFonts w:ascii="Times New Roman" w:eastAsia="ＭＳ 明朝" w:hAnsi="Times New Roman" w:cs="Times New Roman"/>
          <w:i/>
          <w:color w:val="000000" w:themeColor="text1"/>
          <w:sz w:val="22"/>
          <w:szCs w:val="22"/>
          <w:lang w:eastAsia="ja-JP"/>
        </w:rPr>
        <w:t>desirable</w:t>
      </w:r>
      <w:r w:rsidR="006C6930" w:rsidRPr="002B754F">
        <w:rPr>
          <w:rFonts w:ascii="Times New Roman" w:eastAsia="ＭＳ 明朝" w:hAnsi="Times New Roman" w:cs="Times New Roman"/>
          <w:i/>
          <w:color w:val="000000" w:themeColor="text1"/>
          <w:sz w:val="22"/>
          <w:szCs w:val="22"/>
          <w:lang w:eastAsia="ja-JP"/>
        </w:rPr>
        <w:t xml:space="preserve"> </w:t>
      </w:r>
      <w:r w:rsidR="006C6930">
        <w:rPr>
          <w:rFonts w:ascii="Times New Roman" w:eastAsia="ＭＳ 明朝" w:hAnsi="Times New Roman" w:cs="Times New Roman" w:hint="eastAsia"/>
          <w:i/>
          <w:color w:val="000000" w:themeColor="text1"/>
          <w:sz w:val="22"/>
          <w:szCs w:val="22"/>
          <w:lang w:eastAsia="ja-JP"/>
        </w:rPr>
        <w:t xml:space="preserve">that </w:t>
      </w:r>
      <w:r w:rsidR="00B20BEA" w:rsidRPr="002B754F">
        <w:rPr>
          <w:rFonts w:ascii="Times New Roman" w:eastAsia="ＭＳ 明朝" w:hAnsi="Times New Roman" w:cs="Times New Roman"/>
          <w:i/>
          <w:color w:val="000000" w:themeColor="text1"/>
          <w:sz w:val="22"/>
          <w:szCs w:val="22"/>
          <w:lang w:eastAsia="ja-JP"/>
        </w:rPr>
        <w:t xml:space="preserve">a signal </w:t>
      </w:r>
      <w:r w:rsidR="00891DB0">
        <w:rPr>
          <w:rFonts w:ascii="Times New Roman" w:eastAsia="ＭＳ 明朝" w:hAnsi="Times New Roman" w:cs="Times New Roman" w:hint="eastAsia"/>
          <w:i/>
          <w:color w:val="000000" w:themeColor="text1"/>
          <w:sz w:val="22"/>
          <w:szCs w:val="22"/>
          <w:lang w:eastAsia="ja-JP"/>
        </w:rPr>
        <w:t>for power saving purpose</w:t>
      </w:r>
      <w:r w:rsidR="00F54544">
        <w:rPr>
          <w:rFonts w:ascii="Times New Roman" w:eastAsia="ＭＳ 明朝" w:hAnsi="Times New Roman" w:cs="Times New Roman"/>
          <w:i/>
          <w:color w:val="000000" w:themeColor="text1"/>
          <w:sz w:val="22"/>
          <w:szCs w:val="22"/>
          <w:lang w:eastAsia="ja-JP"/>
        </w:rPr>
        <w:t>s</w:t>
      </w:r>
      <w:r w:rsidR="00891DB0">
        <w:rPr>
          <w:rFonts w:ascii="Times New Roman" w:eastAsia="ＭＳ 明朝" w:hAnsi="Times New Roman" w:cs="Times New Roman" w:hint="eastAsia"/>
          <w:i/>
          <w:color w:val="000000" w:themeColor="text1"/>
          <w:sz w:val="22"/>
          <w:szCs w:val="22"/>
          <w:lang w:eastAsia="ja-JP"/>
        </w:rPr>
        <w:t xml:space="preserve"> </w:t>
      </w:r>
      <w:r w:rsidR="00F54544">
        <w:rPr>
          <w:rFonts w:ascii="Times New Roman" w:eastAsia="ＭＳ 明朝" w:hAnsi="Times New Roman" w:cs="Times New Roman" w:hint="eastAsia"/>
          <w:i/>
          <w:color w:val="000000" w:themeColor="text1"/>
          <w:sz w:val="22"/>
          <w:szCs w:val="22"/>
          <w:lang w:eastAsia="ja-JP"/>
        </w:rPr>
        <w:t>ha</w:t>
      </w:r>
      <w:r w:rsidR="00F54544">
        <w:rPr>
          <w:rFonts w:ascii="Times New Roman" w:eastAsia="ＭＳ 明朝" w:hAnsi="Times New Roman" w:cs="Times New Roman"/>
          <w:i/>
          <w:color w:val="000000" w:themeColor="text1"/>
          <w:sz w:val="22"/>
          <w:szCs w:val="22"/>
          <w:lang w:eastAsia="ja-JP"/>
        </w:rPr>
        <w:t>s</w:t>
      </w:r>
      <w:r w:rsidR="00F54544">
        <w:rPr>
          <w:rFonts w:ascii="Times New Roman" w:eastAsia="ＭＳ 明朝" w:hAnsi="Times New Roman" w:cs="Times New Roman" w:hint="eastAsia"/>
          <w:i/>
          <w:color w:val="000000" w:themeColor="text1"/>
          <w:sz w:val="22"/>
          <w:szCs w:val="22"/>
          <w:lang w:eastAsia="ja-JP"/>
        </w:rPr>
        <w:t xml:space="preserve"> </w:t>
      </w:r>
      <w:r w:rsidR="00B20BEA" w:rsidRPr="002B754F">
        <w:rPr>
          <w:rFonts w:ascii="Times New Roman" w:eastAsia="ＭＳ 明朝" w:hAnsi="Times New Roman" w:cs="Times New Roman"/>
          <w:i/>
          <w:color w:val="000000" w:themeColor="text1"/>
          <w:sz w:val="22"/>
          <w:szCs w:val="22"/>
          <w:lang w:eastAsia="ja-JP"/>
        </w:rPr>
        <w:t xml:space="preserve">low </w:t>
      </w:r>
      <w:r w:rsidR="00F54544" w:rsidRPr="00891DB0">
        <w:rPr>
          <w:rFonts w:ascii="Times New Roman" w:eastAsia="ＭＳ 明朝" w:hAnsi="Times New Roman" w:cs="Times New Roman"/>
          <w:i/>
          <w:color w:val="000000" w:themeColor="text1"/>
          <w:sz w:val="22"/>
          <w:szCs w:val="22"/>
          <w:lang w:eastAsia="ja-JP"/>
        </w:rPr>
        <w:t>complexi</w:t>
      </w:r>
      <w:r w:rsidR="00F54544">
        <w:rPr>
          <w:rFonts w:ascii="Times New Roman" w:eastAsia="ＭＳ 明朝" w:hAnsi="Times New Roman" w:cs="Times New Roman"/>
          <w:i/>
          <w:color w:val="000000" w:themeColor="text1"/>
          <w:sz w:val="22"/>
          <w:szCs w:val="22"/>
          <w:lang w:eastAsia="ja-JP"/>
        </w:rPr>
        <w:t>ty</w:t>
      </w:r>
      <w:r w:rsidR="00F54544" w:rsidRPr="00891DB0">
        <w:rPr>
          <w:rFonts w:ascii="Times New Roman" w:eastAsia="ＭＳ 明朝" w:hAnsi="Times New Roman" w:cs="Times New Roman" w:hint="eastAsia"/>
          <w:i/>
          <w:color w:val="000000" w:themeColor="text1"/>
          <w:sz w:val="22"/>
          <w:szCs w:val="22"/>
          <w:lang w:eastAsia="ja-JP"/>
        </w:rPr>
        <w:t xml:space="preserve"> </w:t>
      </w:r>
      <w:r w:rsidR="00891DB0">
        <w:rPr>
          <w:rFonts w:ascii="Times New Roman" w:eastAsia="ＭＳ 明朝" w:hAnsi="Times New Roman" w:cs="Times New Roman" w:hint="eastAsia"/>
          <w:i/>
          <w:color w:val="000000" w:themeColor="text1"/>
          <w:sz w:val="22"/>
          <w:szCs w:val="22"/>
          <w:lang w:eastAsia="ja-JP"/>
        </w:rPr>
        <w:t>and high</w:t>
      </w:r>
      <w:r w:rsidR="00F54544">
        <w:rPr>
          <w:rFonts w:ascii="Times New Roman" w:eastAsia="ＭＳ 明朝" w:hAnsi="Times New Roman" w:cs="Times New Roman"/>
          <w:i/>
          <w:color w:val="000000" w:themeColor="text1"/>
          <w:sz w:val="22"/>
          <w:szCs w:val="22"/>
          <w:lang w:eastAsia="ja-JP"/>
        </w:rPr>
        <w:t>ly</w:t>
      </w:r>
      <w:r w:rsidR="00891DB0">
        <w:rPr>
          <w:rFonts w:ascii="Times New Roman" w:eastAsia="ＭＳ 明朝" w:hAnsi="Times New Roman" w:cs="Times New Roman" w:hint="eastAsia"/>
          <w:i/>
          <w:color w:val="000000" w:themeColor="text1"/>
          <w:sz w:val="22"/>
          <w:szCs w:val="22"/>
          <w:lang w:eastAsia="ja-JP"/>
        </w:rPr>
        <w:t xml:space="preserve"> </w:t>
      </w:r>
      <w:r w:rsidR="00891DB0">
        <w:rPr>
          <w:rFonts w:ascii="Times New Roman" w:eastAsia="ＭＳ 明朝" w:hAnsi="Times New Roman" w:cs="Times New Roman"/>
          <w:i/>
          <w:color w:val="000000" w:themeColor="text1"/>
          <w:sz w:val="22"/>
          <w:szCs w:val="22"/>
          <w:lang w:eastAsia="ja-JP"/>
        </w:rPr>
        <w:t>reliable</w:t>
      </w:r>
      <w:r w:rsidR="00891DB0">
        <w:rPr>
          <w:rFonts w:ascii="Times New Roman" w:eastAsia="ＭＳ 明朝" w:hAnsi="Times New Roman" w:cs="Times New Roman" w:hint="eastAsia"/>
          <w:i/>
          <w:color w:val="000000" w:themeColor="text1"/>
          <w:sz w:val="22"/>
          <w:szCs w:val="22"/>
          <w:lang w:eastAsia="ja-JP"/>
        </w:rPr>
        <w:t xml:space="preserve"> detectability</w:t>
      </w:r>
      <w:r w:rsidR="00B20BEA" w:rsidRPr="002B754F">
        <w:rPr>
          <w:rFonts w:ascii="Times New Roman" w:eastAsia="ＭＳ 明朝" w:hAnsi="Times New Roman" w:cs="Times New Roman"/>
          <w:i/>
          <w:color w:val="000000" w:themeColor="text1"/>
          <w:sz w:val="22"/>
          <w:szCs w:val="22"/>
          <w:lang w:eastAsia="ja-JP"/>
        </w:rPr>
        <w:t>.</w:t>
      </w:r>
    </w:p>
    <w:p w14:paraId="07C06168" w14:textId="163B2840" w:rsidR="00BA4A4F" w:rsidRDefault="002E2DF3" w:rsidP="000254C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However, d</w:t>
      </w:r>
      <w:r w:rsidR="005E0D09">
        <w:rPr>
          <w:rFonts w:ascii="Times New Roman" w:eastAsia="ＭＳ 明朝" w:hAnsi="Times New Roman" w:cs="Times New Roman" w:hint="eastAsia"/>
          <w:color w:val="000000" w:themeColor="text1"/>
          <w:sz w:val="22"/>
          <w:szCs w:val="22"/>
          <w:lang w:eastAsia="ja-JP"/>
        </w:rPr>
        <w:t xml:space="preserve">uring </w:t>
      </w:r>
      <w:r w:rsidR="00F54544">
        <w:rPr>
          <w:rFonts w:ascii="Times New Roman" w:eastAsia="ＭＳ 明朝" w:hAnsi="Times New Roman" w:cs="Times New Roman"/>
          <w:color w:val="000000" w:themeColor="text1"/>
          <w:sz w:val="22"/>
          <w:szCs w:val="22"/>
          <w:lang w:eastAsia="ja-JP"/>
        </w:rPr>
        <w:t xml:space="preserve">the </w:t>
      </w:r>
      <w:r w:rsidR="005E0D09">
        <w:rPr>
          <w:rFonts w:ascii="Times New Roman" w:eastAsia="ＭＳ 明朝" w:hAnsi="Times New Roman" w:cs="Times New Roman" w:hint="eastAsia"/>
          <w:color w:val="000000" w:themeColor="text1"/>
          <w:sz w:val="22"/>
          <w:szCs w:val="22"/>
          <w:lang w:eastAsia="ja-JP"/>
        </w:rPr>
        <w:t xml:space="preserve">study item phase, </w:t>
      </w:r>
      <w:r w:rsidR="005E0D09">
        <w:rPr>
          <w:rFonts w:ascii="Times New Roman" w:eastAsia="ＭＳ 明朝" w:hAnsi="Times New Roman" w:cs="Times New Roman"/>
          <w:color w:val="000000" w:themeColor="text1"/>
          <w:sz w:val="22"/>
          <w:szCs w:val="22"/>
          <w:lang w:eastAsia="ja-JP"/>
        </w:rPr>
        <w:t xml:space="preserve">the concept of a signal </w:t>
      </w:r>
      <w:r w:rsidR="005E0D09">
        <w:rPr>
          <w:rFonts w:ascii="Times New Roman" w:eastAsia="ＭＳ 明朝" w:hAnsi="Times New Roman" w:cs="Times New Roman" w:hint="eastAsia"/>
          <w:color w:val="000000" w:themeColor="text1"/>
          <w:sz w:val="22"/>
          <w:szCs w:val="22"/>
          <w:lang w:eastAsia="ja-JP"/>
        </w:rPr>
        <w:t xml:space="preserve">transmitted prior to </w:t>
      </w:r>
      <w:r w:rsidR="005E0D09">
        <w:rPr>
          <w:rFonts w:ascii="Times New Roman" w:eastAsia="ＭＳ 明朝" w:hAnsi="Times New Roman" w:cs="Times New Roman"/>
          <w:color w:val="000000" w:themeColor="text1"/>
          <w:sz w:val="22"/>
          <w:szCs w:val="22"/>
          <w:lang w:eastAsia="ja-JP"/>
        </w:rPr>
        <w:t xml:space="preserve">NR-U </w:t>
      </w:r>
      <w:r>
        <w:rPr>
          <w:rFonts w:ascii="Times New Roman" w:eastAsia="ＭＳ 明朝" w:hAnsi="Times New Roman" w:cs="Times New Roman" w:hint="eastAsia"/>
          <w:color w:val="000000" w:themeColor="text1"/>
          <w:sz w:val="22"/>
          <w:szCs w:val="22"/>
          <w:lang w:eastAsia="ja-JP"/>
        </w:rPr>
        <w:t xml:space="preserve">DL </w:t>
      </w:r>
      <w:r w:rsidR="005E0D09">
        <w:rPr>
          <w:rFonts w:ascii="Times New Roman" w:eastAsia="ＭＳ 明朝" w:hAnsi="Times New Roman" w:cs="Times New Roman"/>
          <w:color w:val="000000" w:themeColor="text1"/>
          <w:sz w:val="22"/>
          <w:szCs w:val="22"/>
          <w:lang w:eastAsia="ja-JP"/>
        </w:rPr>
        <w:t>transmission burst</w:t>
      </w:r>
      <w:r w:rsidR="005E0D09">
        <w:rPr>
          <w:rFonts w:ascii="Times New Roman" w:eastAsia="ＭＳ 明朝" w:hAnsi="Times New Roman" w:cs="Times New Roman" w:hint="eastAsia"/>
          <w:color w:val="000000" w:themeColor="text1"/>
          <w:sz w:val="22"/>
          <w:szCs w:val="22"/>
          <w:lang w:eastAsia="ja-JP"/>
        </w:rPr>
        <w:t>,</w:t>
      </w:r>
      <w:r w:rsidR="005E0D09">
        <w:rPr>
          <w:rFonts w:ascii="Times New Roman" w:eastAsia="ＭＳ 明朝" w:hAnsi="Times New Roman" w:cs="Times New Roman"/>
          <w:color w:val="000000" w:themeColor="text1"/>
          <w:sz w:val="22"/>
          <w:szCs w:val="22"/>
          <w:lang w:eastAsia="ja-JP"/>
        </w:rPr>
        <w:t xml:space="preserve"> </w:t>
      </w:r>
      <w:r w:rsidR="005E0D09">
        <w:rPr>
          <w:rFonts w:ascii="Times New Roman" w:eastAsia="ＭＳ 明朝" w:hAnsi="Times New Roman" w:cs="Times New Roman" w:hint="eastAsia"/>
          <w:color w:val="000000" w:themeColor="text1"/>
          <w:sz w:val="22"/>
          <w:szCs w:val="22"/>
          <w:lang w:eastAsia="ja-JP"/>
        </w:rPr>
        <w:t xml:space="preserve">which </w:t>
      </w:r>
      <w:r w:rsidR="005E0D09">
        <w:rPr>
          <w:rFonts w:ascii="Times New Roman" w:eastAsia="ＭＳ 明朝" w:hAnsi="Times New Roman" w:cs="Times New Roman"/>
          <w:color w:val="000000" w:themeColor="text1"/>
          <w:sz w:val="22"/>
          <w:szCs w:val="22"/>
          <w:lang w:eastAsia="ja-JP"/>
        </w:rPr>
        <w:t>could potentially be used to detect transmissions from other networks</w:t>
      </w:r>
      <w:r w:rsidR="005E0D09">
        <w:rPr>
          <w:rFonts w:ascii="Times New Roman" w:eastAsia="ＭＳ 明朝" w:hAnsi="Times New Roman" w:cs="Times New Roman" w:hint="eastAsia"/>
          <w:color w:val="000000" w:themeColor="text1"/>
          <w:sz w:val="22"/>
          <w:szCs w:val="22"/>
          <w:lang w:eastAsia="ja-JP"/>
        </w:rPr>
        <w:t xml:space="preserve"> for the coexistence purpose, </w:t>
      </w:r>
      <w:r w:rsidR="005E0D09">
        <w:rPr>
          <w:rFonts w:ascii="Times New Roman" w:eastAsia="ＭＳ 明朝" w:hAnsi="Times New Roman" w:cs="Times New Roman"/>
          <w:color w:val="000000" w:themeColor="text1"/>
          <w:sz w:val="22"/>
          <w:szCs w:val="22"/>
          <w:lang w:eastAsia="ja-JP"/>
        </w:rPr>
        <w:t xml:space="preserve">has been </w:t>
      </w:r>
      <w:r w:rsidR="00F7417E">
        <w:rPr>
          <w:rFonts w:ascii="Times New Roman" w:eastAsia="ＭＳ 明朝" w:hAnsi="Times New Roman" w:cs="Times New Roman" w:hint="eastAsia"/>
          <w:color w:val="000000" w:themeColor="text1"/>
          <w:sz w:val="22"/>
          <w:szCs w:val="22"/>
          <w:lang w:eastAsia="ja-JP"/>
        </w:rPr>
        <w:t xml:space="preserve">also </w:t>
      </w:r>
      <w:r w:rsidR="005E0D09">
        <w:rPr>
          <w:rFonts w:ascii="Times New Roman" w:eastAsia="ＭＳ 明朝" w:hAnsi="Times New Roman" w:cs="Times New Roman"/>
          <w:color w:val="000000" w:themeColor="text1"/>
          <w:sz w:val="22"/>
          <w:szCs w:val="22"/>
          <w:lang w:eastAsia="ja-JP"/>
        </w:rPr>
        <w:t>discussed [2].</w:t>
      </w:r>
      <w:r w:rsidR="006C6930">
        <w:rPr>
          <w:rFonts w:ascii="Times New Roman" w:eastAsia="ＭＳ 明朝" w:hAnsi="Times New Roman" w:cs="Times New Roman" w:hint="eastAsia"/>
          <w:color w:val="000000" w:themeColor="text1"/>
          <w:sz w:val="22"/>
          <w:szCs w:val="22"/>
          <w:lang w:eastAsia="ja-JP"/>
        </w:rPr>
        <w:t xml:space="preserve"> I</w:t>
      </w:r>
      <w:r w:rsidR="00F7417E">
        <w:rPr>
          <w:rFonts w:ascii="Times New Roman" w:eastAsia="ＭＳ 明朝" w:hAnsi="Times New Roman" w:cs="Times New Roman" w:hint="eastAsia"/>
          <w:color w:val="000000" w:themeColor="text1"/>
          <w:sz w:val="22"/>
          <w:szCs w:val="22"/>
          <w:lang w:eastAsia="ja-JP"/>
        </w:rPr>
        <w:t xml:space="preserve">t has not been </w:t>
      </w:r>
      <w:r w:rsidR="00F7417E">
        <w:rPr>
          <w:rFonts w:ascii="Times New Roman" w:eastAsia="ＭＳ 明朝" w:hAnsi="Times New Roman" w:cs="Times New Roman"/>
          <w:color w:val="000000" w:themeColor="text1"/>
          <w:sz w:val="22"/>
          <w:szCs w:val="22"/>
          <w:lang w:eastAsia="ja-JP"/>
        </w:rPr>
        <w:t>concluded</w:t>
      </w:r>
      <w:r w:rsidR="006C6930">
        <w:rPr>
          <w:rFonts w:ascii="Times New Roman" w:eastAsia="ＭＳ 明朝" w:hAnsi="Times New Roman" w:cs="Times New Roman" w:hint="eastAsia"/>
          <w:color w:val="000000" w:themeColor="text1"/>
          <w:sz w:val="22"/>
          <w:szCs w:val="22"/>
          <w:lang w:eastAsia="ja-JP"/>
        </w:rPr>
        <w:t xml:space="preserve"> in RAN1, </w:t>
      </w:r>
      <w:r w:rsidR="00A0264B">
        <w:rPr>
          <w:rFonts w:ascii="Times New Roman" w:eastAsia="ＭＳ 明朝" w:hAnsi="Times New Roman" w:cs="Times New Roman" w:hint="eastAsia"/>
          <w:color w:val="000000" w:themeColor="text1"/>
          <w:sz w:val="22"/>
          <w:szCs w:val="22"/>
          <w:lang w:eastAsia="ja-JP"/>
        </w:rPr>
        <w:t xml:space="preserve">but it </w:t>
      </w:r>
      <w:r w:rsidR="006C6930">
        <w:rPr>
          <w:rFonts w:ascii="Times New Roman" w:eastAsia="ＭＳ 明朝" w:hAnsi="Times New Roman" w:cs="Times New Roman" w:hint="eastAsia"/>
          <w:color w:val="000000" w:themeColor="text1"/>
          <w:sz w:val="22"/>
          <w:szCs w:val="22"/>
          <w:lang w:eastAsia="ja-JP"/>
        </w:rPr>
        <w:t xml:space="preserve">is under discussion in RAN plenary </w:t>
      </w:r>
      <w:r w:rsidR="00A0264B">
        <w:rPr>
          <w:rFonts w:ascii="Times New Roman" w:eastAsia="ＭＳ 明朝" w:hAnsi="Times New Roman" w:cs="Times New Roman" w:hint="eastAsia"/>
          <w:color w:val="000000" w:themeColor="text1"/>
          <w:sz w:val="22"/>
          <w:szCs w:val="22"/>
          <w:lang w:eastAsia="ja-JP"/>
        </w:rPr>
        <w:t xml:space="preserve">whether </w:t>
      </w:r>
      <w:r w:rsidR="00C00F27">
        <w:rPr>
          <w:rFonts w:ascii="Times New Roman" w:eastAsia="ＭＳ 明朝" w:hAnsi="Times New Roman" w:cs="Times New Roman" w:hint="eastAsia"/>
          <w:color w:val="000000" w:themeColor="text1"/>
          <w:sz w:val="22"/>
          <w:szCs w:val="22"/>
          <w:lang w:eastAsia="ja-JP"/>
        </w:rPr>
        <w:t>the</w:t>
      </w:r>
      <w:r w:rsidR="00F54544">
        <w:rPr>
          <w:rFonts w:ascii="Times New Roman" w:eastAsia="ＭＳ 明朝" w:hAnsi="Times New Roman" w:cs="Times New Roman"/>
          <w:color w:val="000000" w:themeColor="text1"/>
          <w:sz w:val="22"/>
          <w:szCs w:val="22"/>
          <w:lang w:eastAsia="ja-JP"/>
        </w:rPr>
        <w:t xml:space="preserve"> signal</w:t>
      </w:r>
      <w:r w:rsidR="00F54544">
        <w:rPr>
          <w:rFonts w:ascii="Times New Roman" w:eastAsia="ＭＳ 明朝" w:hAnsi="Times New Roman" w:cs="Times New Roman" w:hint="eastAsia"/>
          <w:color w:val="000000" w:themeColor="text1"/>
          <w:sz w:val="22"/>
          <w:szCs w:val="22"/>
          <w:lang w:eastAsia="ja-JP"/>
        </w:rPr>
        <w:t xml:space="preserve"> </w:t>
      </w:r>
      <w:r w:rsidR="00A0264B">
        <w:rPr>
          <w:rFonts w:ascii="Times New Roman" w:eastAsia="ＭＳ 明朝" w:hAnsi="Times New Roman" w:cs="Times New Roman" w:hint="eastAsia"/>
          <w:color w:val="000000" w:themeColor="text1"/>
          <w:sz w:val="22"/>
          <w:szCs w:val="22"/>
          <w:lang w:eastAsia="ja-JP"/>
        </w:rPr>
        <w:t xml:space="preserve">should be discussed or not </w:t>
      </w:r>
      <w:r w:rsidR="006C6930">
        <w:rPr>
          <w:rFonts w:ascii="Times New Roman" w:eastAsia="ＭＳ 明朝" w:hAnsi="Times New Roman" w:cs="Times New Roman" w:hint="eastAsia"/>
          <w:color w:val="000000" w:themeColor="text1"/>
          <w:sz w:val="22"/>
          <w:szCs w:val="22"/>
          <w:lang w:eastAsia="ja-JP"/>
        </w:rPr>
        <w:t>[</w:t>
      </w:r>
      <w:r w:rsidR="00AE7A82">
        <w:rPr>
          <w:rFonts w:ascii="Times New Roman" w:eastAsia="ＭＳ 明朝" w:hAnsi="Times New Roman" w:cs="Times New Roman" w:hint="eastAsia"/>
          <w:color w:val="000000" w:themeColor="text1"/>
          <w:sz w:val="22"/>
          <w:szCs w:val="22"/>
          <w:lang w:eastAsia="ja-JP"/>
        </w:rPr>
        <w:t>3</w:t>
      </w:r>
      <w:r w:rsidR="006C6930">
        <w:rPr>
          <w:rFonts w:ascii="Times New Roman" w:eastAsia="ＭＳ 明朝" w:hAnsi="Times New Roman" w:cs="Times New Roman" w:hint="eastAsia"/>
          <w:color w:val="000000" w:themeColor="text1"/>
          <w:sz w:val="22"/>
          <w:szCs w:val="22"/>
          <w:lang w:eastAsia="ja-JP"/>
        </w:rPr>
        <w:t>].</w:t>
      </w:r>
    </w:p>
    <w:p w14:paraId="427D19F0" w14:textId="450AC96B" w:rsidR="00037B13" w:rsidRPr="00F7417E" w:rsidRDefault="002E2DF3" w:rsidP="000254C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From the perspective of signal design complexity,</w:t>
      </w:r>
      <w:r>
        <w:rPr>
          <w:rFonts w:ascii="Times New Roman" w:eastAsia="ＭＳ 明朝" w:hAnsi="Times New Roman" w:cs="Times New Roman"/>
          <w:color w:val="000000" w:themeColor="text1"/>
          <w:sz w:val="22"/>
          <w:szCs w:val="22"/>
          <w:lang w:eastAsia="ja-JP"/>
        </w:rPr>
        <w:t xml:space="preserve"> </w:t>
      </w:r>
      <w:r>
        <w:rPr>
          <w:rFonts w:ascii="Times New Roman" w:eastAsia="ＭＳ 明朝" w:hAnsi="Times New Roman" w:cs="Times New Roman" w:hint="eastAsia"/>
          <w:color w:val="000000" w:themeColor="text1"/>
          <w:sz w:val="22"/>
          <w:szCs w:val="22"/>
          <w:lang w:eastAsia="ja-JP"/>
        </w:rPr>
        <w:t xml:space="preserve">a </w:t>
      </w:r>
      <w:r w:rsidR="006C6930">
        <w:rPr>
          <w:rFonts w:ascii="Times New Roman" w:eastAsia="ＭＳ 明朝" w:hAnsi="Times New Roman" w:cs="Times New Roman" w:hint="eastAsia"/>
          <w:color w:val="000000" w:themeColor="text1"/>
          <w:sz w:val="22"/>
          <w:szCs w:val="22"/>
          <w:lang w:eastAsia="ja-JP"/>
        </w:rPr>
        <w:t xml:space="preserve">signal for </w:t>
      </w:r>
      <w:r w:rsidR="00117386">
        <w:rPr>
          <w:rFonts w:ascii="Times New Roman" w:eastAsia="ＭＳ 明朝" w:hAnsi="Times New Roman" w:cs="Times New Roman" w:hint="eastAsia"/>
          <w:color w:val="000000" w:themeColor="text1"/>
          <w:sz w:val="22"/>
          <w:szCs w:val="22"/>
          <w:lang w:eastAsia="ja-JP"/>
        </w:rPr>
        <w:t xml:space="preserve">power </w:t>
      </w:r>
      <w:r w:rsidR="00117386">
        <w:rPr>
          <w:rFonts w:ascii="Times New Roman" w:eastAsia="ＭＳ 明朝" w:hAnsi="Times New Roman" w:cs="Times New Roman"/>
          <w:color w:val="000000" w:themeColor="text1"/>
          <w:sz w:val="22"/>
          <w:szCs w:val="22"/>
          <w:lang w:eastAsia="ja-JP"/>
        </w:rPr>
        <w:t>saving</w:t>
      </w:r>
      <w:r w:rsidR="00117386">
        <w:rPr>
          <w:rFonts w:ascii="Times New Roman" w:eastAsia="ＭＳ 明朝" w:hAnsi="Times New Roman" w:cs="Times New Roman" w:hint="eastAsia"/>
          <w:color w:val="000000" w:themeColor="text1"/>
          <w:sz w:val="22"/>
          <w:szCs w:val="22"/>
          <w:lang w:eastAsia="ja-JP"/>
        </w:rPr>
        <w:t xml:space="preserve"> purpose</w:t>
      </w:r>
      <w:r w:rsidR="00F54544">
        <w:rPr>
          <w:rFonts w:ascii="Times New Roman" w:eastAsia="ＭＳ 明朝" w:hAnsi="Times New Roman" w:cs="Times New Roman"/>
          <w:color w:val="000000" w:themeColor="text1"/>
          <w:sz w:val="22"/>
          <w:szCs w:val="22"/>
          <w:lang w:eastAsia="ja-JP"/>
        </w:rPr>
        <w:t>s</w:t>
      </w:r>
      <w:r w:rsidR="00117386">
        <w:rPr>
          <w:rFonts w:ascii="Times New Roman" w:eastAsia="ＭＳ 明朝" w:hAnsi="Times New Roman" w:cs="Times New Roman" w:hint="eastAsia"/>
          <w:color w:val="000000" w:themeColor="text1"/>
          <w:sz w:val="22"/>
          <w:szCs w:val="22"/>
          <w:lang w:eastAsia="ja-JP"/>
        </w:rPr>
        <w:t xml:space="preserve"> and for coexistence purpose</w:t>
      </w:r>
      <w:r w:rsidR="00F54544">
        <w:rPr>
          <w:rFonts w:ascii="Times New Roman" w:eastAsia="ＭＳ 明朝" w:hAnsi="Times New Roman" w:cs="Times New Roman"/>
          <w:color w:val="000000" w:themeColor="text1"/>
          <w:sz w:val="22"/>
          <w:szCs w:val="22"/>
          <w:lang w:eastAsia="ja-JP"/>
        </w:rPr>
        <w:t>s</w:t>
      </w:r>
      <w:r w:rsidR="006C6930">
        <w:rPr>
          <w:rFonts w:ascii="Times New Roman" w:eastAsia="ＭＳ 明朝" w:hAnsi="Times New Roman" w:cs="Times New Roman" w:hint="eastAsia"/>
          <w:color w:val="000000" w:themeColor="text1"/>
          <w:sz w:val="22"/>
          <w:szCs w:val="22"/>
          <w:lang w:eastAsia="ja-JP"/>
        </w:rPr>
        <w:t xml:space="preserve"> should be shared</w:t>
      </w:r>
      <w:r w:rsidR="00117386">
        <w:rPr>
          <w:rFonts w:ascii="Times New Roman" w:eastAsia="ＭＳ 明朝" w:hAnsi="Times New Roman" w:cs="Times New Roman" w:hint="eastAsia"/>
          <w:color w:val="000000" w:themeColor="text1"/>
          <w:sz w:val="22"/>
          <w:szCs w:val="22"/>
          <w:lang w:eastAsia="ja-JP"/>
        </w:rPr>
        <w:t xml:space="preserve">. </w:t>
      </w:r>
      <w:r w:rsidR="00117386">
        <w:rPr>
          <w:rFonts w:ascii="Times New Roman" w:eastAsia="ＭＳ 明朝" w:hAnsi="Times New Roman" w:cs="Times New Roman"/>
          <w:color w:val="000000" w:themeColor="text1"/>
          <w:sz w:val="22"/>
          <w:szCs w:val="22"/>
          <w:lang w:eastAsia="ja-JP"/>
        </w:rPr>
        <w:t>O</w:t>
      </w:r>
      <w:r w:rsidR="00117386">
        <w:rPr>
          <w:rFonts w:ascii="Times New Roman" w:eastAsia="ＭＳ 明朝" w:hAnsi="Times New Roman" w:cs="Times New Roman" w:hint="eastAsia"/>
          <w:color w:val="000000" w:themeColor="text1"/>
          <w:sz w:val="22"/>
          <w:szCs w:val="22"/>
          <w:lang w:eastAsia="ja-JP"/>
        </w:rPr>
        <w:t>n the other hand,</w:t>
      </w:r>
      <w:r w:rsidR="006C6930">
        <w:rPr>
          <w:rFonts w:ascii="Times New Roman" w:eastAsia="ＭＳ 明朝" w:hAnsi="Times New Roman" w:cs="Times New Roman" w:hint="eastAsia"/>
          <w:color w:val="000000" w:themeColor="text1"/>
          <w:sz w:val="22"/>
          <w:szCs w:val="22"/>
          <w:lang w:eastAsia="ja-JP"/>
        </w:rPr>
        <w:t xml:space="preserve"> these should be separated from the perspective of requirement</w:t>
      </w:r>
      <w:r w:rsidR="00F54544">
        <w:rPr>
          <w:rFonts w:ascii="Times New Roman" w:eastAsia="ＭＳ 明朝" w:hAnsi="Times New Roman" w:cs="Times New Roman"/>
          <w:color w:val="000000" w:themeColor="text1"/>
          <w:sz w:val="22"/>
          <w:szCs w:val="22"/>
          <w:lang w:eastAsia="ja-JP"/>
        </w:rPr>
        <w:t>s</w:t>
      </w:r>
      <w:r w:rsidR="00117386">
        <w:rPr>
          <w:rFonts w:ascii="Times New Roman" w:eastAsia="ＭＳ 明朝" w:hAnsi="Times New Roman" w:cs="Times New Roman" w:hint="eastAsia"/>
          <w:color w:val="000000" w:themeColor="text1"/>
          <w:sz w:val="22"/>
          <w:szCs w:val="22"/>
          <w:lang w:eastAsia="ja-JP"/>
        </w:rPr>
        <w:t>, because a signal for coexistence purpose</w:t>
      </w:r>
      <w:r w:rsidR="00F54544">
        <w:rPr>
          <w:rFonts w:ascii="Times New Roman" w:eastAsia="ＭＳ 明朝" w:hAnsi="Times New Roman" w:cs="Times New Roman"/>
          <w:color w:val="000000" w:themeColor="text1"/>
          <w:sz w:val="22"/>
          <w:szCs w:val="22"/>
          <w:lang w:eastAsia="ja-JP"/>
        </w:rPr>
        <w:t>s</w:t>
      </w:r>
      <w:r w:rsidR="00117386">
        <w:rPr>
          <w:rFonts w:ascii="Times New Roman" w:eastAsia="ＭＳ 明朝" w:hAnsi="Times New Roman" w:cs="Times New Roman" w:hint="eastAsia"/>
          <w:color w:val="000000" w:themeColor="text1"/>
          <w:sz w:val="22"/>
          <w:szCs w:val="22"/>
          <w:lang w:eastAsia="ja-JP"/>
        </w:rPr>
        <w:t xml:space="preserve"> requires detectability among all RATs</w:t>
      </w:r>
      <w:r w:rsidR="006C6930">
        <w:rPr>
          <w:rFonts w:ascii="Times New Roman" w:eastAsia="ＭＳ 明朝" w:hAnsi="Times New Roman" w:cs="Times New Roman" w:hint="eastAsia"/>
          <w:color w:val="000000" w:themeColor="text1"/>
          <w:sz w:val="22"/>
          <w:szCs w:val="22"/>
          <w:lang w:eastAsia="ja-JP"/>
        </w:rPr>
        <w:t>.</w:t>
      </w:r>
    </w:p>
    <w:p w14:paraId="5458D817" w14:textId="36D09608" w:rsidR="00037B13" w:rsidRDefault="00037B13" w:rsidP="000254CA">
      <w:pPr>
        <w:pStyle w:val="af9"/>
        <w:spacing w:after="120"/>
        <w:ind w:left="0"/>
        <w:rPr>
          <w:rFonts w:ascii="Times New Roman" w:eastAsia="ＭＳ 明朝" w:hAnsi="Times New Roman" w:cs="Times New Roman"/>
          <w:i/>
          <w:color w:val="000000" w:themeColor="text1"/>
          <w:sz w:val="22"/>
          <w:szCs w:val="22"/>
          <w:lang w:eastAsia="ja-JP"/>
        </w:rPr>
      </w:pPr>
      <w:r>
        <w:rPr>
          <w:rFonts w:ascii="Times New Roman" w:eastAsia="ＭＳ 明朝" w:hAnsi="Times New Roman" w:cs="Times New Roman"/>
          <w:b/>
          <w:color w:val="000000" w:themeColor="text1"/>
          <w:sz w:val="22"/>
          <w:szCs w:val="22"/>
          <w:lang w:eastAsia="ja-JP"/>
        </w:rPr>
        <w:t>O</w:t>
      </w:r>
      <w:r>
        <w:rPr>
          <w:rFonts w:ascii="Times New Roman" w:eastAsia="ＭＳ 明朝" w:hAnsi="Times New Roman" w:cs="Times New Roman" w:hint="eastAsia"/>
          <w:b/>
          <w:color w:val="000000" w:themeColor="text1"/>
          <w:sz w:val="22"/>
          <w:szCs w:val="22"/>
          <w:lang w:eastAsia="ja-JP"/>
        </w:rPr>
        <w:t xml:space="preserve">bservation </w:t>
      </w:r>
      <w:r w:rsidR="00AD49C9">
        <w:rPr>
          <w:rFonts w:ascii="Times New Roman" w:eastAsia="ＭＳ 明朝" w:hAnsi="Times New Roman" w:cs="Times New Roman" w:hint="eastAsia"/>
          <w:b/>
          <w:color w:val="000000" w:themeColor="text1"/>
          <w:sz w:val="22"/>
          <w:szCs w:val="22"/>
          <w:lang w:eastAsia="ja-JP"/>
        </w:rPr>
        <w:t>5</w:t>
      </w:r>
      <w:r w:rsidRPr="00257C82">
        <w:rPr>
          <w:rFonts w:ascii="Times New Roman" w:eastAsia="ＭＳ 明朝" w:hAnsi="Times New Roman" w:cs="Times New Roman" w:hint="eastAsia"/>
          <w:b/>
          <w:color w:val="000000" w:themeColor="text1"/>
          <w:sz w:val="22"/>
          <w:szCs w:val="22"/>
          <w:lang w:eastAsia="ja-JP"/>
        </w:rPr>
        <w:t>:</w:t>
      </w:r>
      <w:r>
        <w:rPr>
          <w:rFonts w:ascii="Times New Roman" w:eastAsia="ＭＳ 明朝" w:hAnsi="Times New Roman" w:cs="Times New Roman" w:hint="eastAsia"/>
          <w:b/>
          <w:color w:val="000000" w:themeColor="text1"/>
          <w:sz w:val="22"/>
          <w:szCs w:val="22"/>
          <w:lang w:eastAsia="ja-JP"/>
        </w:rPr>
        <w:t xml:space="preserve"> </w:t>
      </w:r>
      <w:r w:rsidRPr="001A46DF">
        <w:rPr>
          <w:rFonts w:ascii="Times New Roman" w:eastAsia="ＭＳ 明朝" w:hAnsi="Times New Roman" w:cs="Times New Roman" w:hint="eastAsia"/>
          <w:i/>
          <w:color w:val="000000" w:themeColor="text1"/>
          <w:sz w:val="22"/>
          <w:szCs w:val="22"/>
          <w:lang w:eastAsia="ja-JP"/>
        </w:rPr>
        <w:t xml:space="preserve">It should be carefully considered whether </w:t>
      </w:r>
      <w:r w:rsidR="00117386">
        <w:rPr>
          <w:rFonts w:ascii="Times New Roman" w:eastAsia="ＭＳ 明朝" w:hAnsi="Times New Roman" w:cs="Times New Roman" w:hint="eastAsia"/>
          <w:i/>
          <w:color w:val="000000" w:themeColor="text1"/>
          <w:sz w:val="22"/>
          <w:szCs w:val="22"/>
          <w:lang w:eastAsia="ja-JP"/>
        </w:rPr>
        <w:t xml:space="preserve">a </w:t>
      </w:r>
      <w:r w:rsidRPr="001A46DF">
        <w:rPr>
          <w:rFonts w:ascii="Times New Roman" w:eastAsia="ＭＳ 明朝" w:hAnsi="Times New Roman" w:cs="Times New Roman" w:hint="eastAsia"/>
          <w:i/>
          <w:color w:val="000000" w:themeColor="text1"/>
          <w:sz w:val="22"/>
          <w:szCs w:val="22"/>
          <w:lang w:eastAsia="ja-JP"/>
        </w:rPr>
        <w:t>signal for power saving purpose and for coexistence purpose</w:t>
      </w:r>
      <w:r w:rsidR="00F54544">
        <w:rPr>
          <w:rFonts w:ascii="Times New Roman" w:eastAsia="ＭＳ 明朝" w:hAnsi="Times New Roman" w:cs="Times New Roman"/>
          <w:i/>
          <w:color w:val="000000" w:themeColor="text1"/>
          <w:sz w:val="22"/>
          <w:szCs w:val="22"/>
          <w:lang w:eastAsia="ja-JP"/>
        </w:rPr>
        <w:t>s</w:t>
      </w:r>
      <w:r w:rsidRPr="001A46DF">
        <w:rPr>
          <w:rFonts w:ascii="Times New Roman" w:eastAsia="ＭＳ 明朝" w:hAnsi="Times New Roman" w:cs="Times New Roman" w:hint="eastAsia"/>
          <w:i/>
          <w:color w:val="000000" w:themeColor="text1"/>
          <w:sz w:val="22"/>
          <w:szCs w:val="22"/>
          <w:lang w:eastAsia="ja-JP"/>
        </w:rPr>
        <w:t xml:space="preserve"> are </w:t>
      </w:r>
      <w:r w:rsidR="00117386">
        <w:rPr>
          <w:rFonts w:ascii="Times New Roman" w:eastAsia="ＭＳ 明朝" w:hAnsi="Times New Roman" w:cs="Times New Roman" w:hint="eastAsia"/>
          <w:i/>
          <w:color w:val="000000" w:themeColor="text1"/>
          <w:sz w:val="22"/>
          <w:szCs w:val="22"/>
          <w:lang w:eastAsia="ja-JP"/>
        </w:rPr>
        <w:t xml:space="preserve">shared </w:t>
      </w:r>
      <w:r w:rsidRPr="001A46DF">
        <w:rPr>
          <w:rFonts w:ascii="Times New Roman" w:eastAsia="ＭＳ 明朝" w:hAnsi="Times New Roman" w:cs="Times New Roman" w:hint="eastAsia"/>
          <w:i/>
          <w:color w:val="000000" w:themeColor="text1"/>
          <w:sz w:val="22"/>
          <w:szCs w:val="22"/>
          <w:lang w:eastAsia="ja-JP"/>
        </w:rPr>
        <w:t xml:space="preserve">or </w:t>
      </w:r>
      <w:r w:rsidR="00117386">
        <w:rPr>
          <w:rFonts w:ascii="Times New Roman" w:eastAsia="ＭＳ 明朝" w:hAnsi="Times New Roman" w:cs="Times New Roman" w:hint="eastAsia"/>
          <w:i/>
          <w:color w:val="000000" w:themeColor="text1"/>
          <w:sz w:val="22"/>
          <w:szCs w:val="22"/>
          <w:lang w:eastAsia="ja-JP"/>
        </w:rPr>
        <w:t>separated</w:t>
      </w:r>
      <w:r w:rsidRPr="001A46DF">
        <w:rPr>
          <w:rFonts w:ascii="Times New Roman" w:eastAsia="ＭＳ 明朝" w:hAnsi="Times New Roman" w:cs="Times New Roman" w:hint="eastAsia"/>
          <w:i/>
          <w:color w:val="000000" w:themeColor="text1"/>
          <w:sz w:val="22"/>
          <w:szCs w:val="22"/>
          <w:lang w:eastAsia="ja-JP"/>
        </w:rPr>
        <w:t>.</w:t>
      </w:r>
    </w:p>
    <w:p w14:paraId="243A0BF8" w14:textId="55774182" w:rsidR="006C6930" w:rsidRPr="008D4668" w:rsidRDefault="008D4668" w:rsidP="000254C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In [</w:t>
      </w:r>
      <w:r w:rsidR="00F31FEE">
        <w:rPr>
          <w:rFonts w:ascii="Times New Roman" w:eastAsia="ＭＳ 明朝" w:hAnsi="Times New Roman" w:cs="Times New Roman" w:hint="eastAsia"/>
          <w:color w:val="000000" w:themeColor="text1"/>
          <w:sz w:val="22"/>
          <w:szCs w:val="22"/>
          <w:lang w:eastAsia="ja-JP"/>
        </w:rPr>
        <w:t>4</w:t>
      </w:r>
      <w:r>
        <w:rPr>
          <w:rFonts w:ascii="Times New Roman" w:eastAsia="ＭＳ 明朝" w:hAnsi="Times New Roman" w:cs="Times New Roman" w:hint="eastAsia"/>
          <w:color w:val="000000" w:themeColor="text1"/>
          <w:sz w:val="22"/>
          <w:szCs w:val="22"/>
          <w:lang w:eastAsia="ja-JP"/>
        </w:rPr>
        <w:t xml:space="preserve">], we proposed that </w:t>
      </w:r>
      <w:r>
        <w:rPr>
          <w:rFonts w:ascii="Times New Roman" w:eastAsia="ＭＳ 明朝" w:hAnsi="Times New Roman" w:cs="Times New Roman"/>
          <w:color w:val="000000" w:themeColor="text1"/>
          <w:sz w:val="22"/>
          <w:szCs w:val="22"/>
          <w:lang w:eastAsia="ja-JP"/>
        </w:rPr>
        <w:t>“</w:t>
      </w:r>
      <w:r w:rsidRPr="00F76DB2">
        <w:rPr>
          <w:rFonts w:ascii="Times New Roman" w:eastAsia="ＭＳ 明朝" w:hAnsi="Times New Roman" w:cs="Times New Roman" w:hint="eastAsia"/>
          <w:i/>
          <w:color w:val="000000" w:themeColor="text1"/>
          <w:sz w:val="22"/>
          <w:szCs w:val="22"/>
          <w:lang w:eastAsia="ja-JP"/>
        </w:rPr>
        <w:t>I</w:t>
      </w:r>
      <w:r w:rsidRPr="00F6659C">
        <w:rPr>
          <w:rFonts w:ascii="Times New Roman" w:eastAsia="ＭＳ 明朝" w:hAnsi="Times New Roman" w:cs="Times New Roman"/>
          <w:i/>
          <w:color w:val="000000" w:themeColor="text1"/>
          <w:sz w:val="22"/>
          <w:szCs w:val="22"/>
          <w:lang w:eastAsia="ja-JP"/>
        </w:rPr>
        <w:t xml:space="preserve">f </w:t>
      </w:r>
      <w:r>
        <w:rPr>
          <w:rFonts w:ascii="Times New Roman" w:eastAsia="ＭＳ 明朝" w:hAnsi="Times New Roman" w:cs="Times New Roman" w:hint="eastAsia"/>
          <w:i/>
          <w:color w:val="000000" w:themeColor="text1"/>
          <w:sz w:val="22"/>
          <w:szCs w:val="22"/>
          <w:lang w:eastAsia="ja-JP"/>
        </w:rPr>
        <w:t xml:space="preserve">it would be agreed on upcoming RAN#83 that </w:t>
      </w:r>
      <w:r w:rsidRPr="00F76DB2">
        <w:rPr>
          <w:rFonts w:ascii="Times New Roman" w:eastAsia="ＭＳ 明朝" w:hAnsi="Times New Roman" w:cs="Times New Roman"/>
          <w:i/>
          <w:color w:val="000000" w:themeColor="text1"/>
          <w:sz w:val="22"/>
          <w:szCs w:val="22"/>
          <w:lang w:eastAsia="ja-JP"/>
        </w:rPr>
        <w:t>ex</w:t>
      </w:r>
      <w:r>
        <w:rPr>
          <w:rFonts w:ascii="Times New Roman" w:eastAsia="ＭＳ 明朝" w:hAnsi="Times New Roman" w:cs="Times New Roman"/>
          <w:i/>
          <w:color w:val="000000" w:themeColor="text1"/>
          <w:sz w:val="22"/>
          <w:szCs w:val="22"/>
          <w:lang w:eastAsia="ja-JP"/>
        </w:rPr>
        <w:t>tensions</w:t>
      </w:r>
      <w:r>
        <w:rPr>
          <w:rFonts w:ascii="Times New Roman" w:eastAsia="ＭＳ 明朝" w:hAnsi="Times New Roman" w:cs="Times New Roman" w:hint="eastAsia"/>
          <w:i/>
          <w:color w:val="000000" w:themeColor="text1"/>
          <w:sz w:val="22"/>
          <w:szCs w:val="22"/>
          <w:lang w:eastAsia="ja-JP"/>
        </w:rPr>
        <w:t xml:space="preserve"> of coexistence mechanism is considered for NR-U</w:t>
      </w:r>
      <w:r w:rsidRPr="00F6659C">
        <w:rPr>
          <w:rFonts w:ascii="Times New Roman" w:eastAsia="ＭＳ 明朝" w:hAnsi="Times New Roman" w:cs="Times New Roman"/>
          <w:i/>
          <w:color w:val="000000" w:themeColor="text1"/>
          <w:sz w:val="22"/>
          <w:szCs w:val="22"/>
          <w:lang w:eastAsia="ja-JP"/>
        </w:rPr>
        <w:t>,</w:t>
      </w:r>
      <w:r>
        <w:rPr>
          <w:rFonts w:ascii="Times New Roman" w:eastAsia="ＭＳ 明朝" w:hAnsi="Times New Roman" w:cs="Times New Roman" w:hint="eastAsia"/>
          <w:color w:val="000000" w:themeColor="text1"/>
          <w:sz w:val="22"/>
          <w:szCs w:val="22"/>
          <w:lang w:eastAsia="ja-JP"/>
        </w:rPr>
        <w:t xml:space="preserve"> </w:t>
      </w:r>
      <w:r w:rsidRPr="00E51DBF">
        <w:rPr>
          <w:rFonts w:ascii="Times New Roman" w:eastAsia="ＭＳ 明朝" w:hAnsi="Times New Roman" w:cs="Times New Roman"/>
          <w:i/>
          <w:color w:val="000000" w:themeColor="text1"/>
          <w:sz w:val="22"/>
          <w:szCs w:val="22"/>
          <w:lang w:eastAsia="ja-JP"/>
        </w:rPr>
        <w:t>RAN1 should consider developing single solution for coexistence with other RATs</w:t>
      </w:r>
      <w:r>
        <w:rPr>
          <w:rFonts w:ascii="Times New Roman" w:eastAsia="ＭＳ 明朝" w:hAnsi="Times New Roman" w:cs="Times New Roman"/>
          <w:color w:val="000000" w:themeColor="text1"/>
          <w:sz w:val="22"/>
          <w:szCs w:val="22"/>
          <w:lang w:eastAsia="ja-JP"/>
        </w:rPr>
        <w:t>”</w:t>
      </w:r>
      <w:r w:rsidR="006C6930">
        <w:rPr>
          <w:rFonts w:ascii="Times New Roman" w:eastAsia="ＭＳ 明朝" w:hAnsi="Times New Roman" w:cs="Times New Roman" w:hint="eastAsia"/>
          <w:color w:val="000000" w:themeColor="text1"/>
          <w:sz w:val="22"/>
          <w:szCs w:val="22"/>
          <w:lang w:eastAsia="ja-JP"/>
        </w:rPr>
        <w:t xml:space="preserve"> and </w:t>
      </w:r>
      <w:r w:rsidR="006C6930">
        <w:rPr>
          <w:rFonts w:ascii="Times New Roman" w:eastAsia="ＭＳ 明朝" w:hAnsi="Times New Roman" w:cs="Times New Roman"/>
          <w:color w:val="000000" w:themeColor="text1"/>
          <w:sz w:val="22"/>
          <w:szCs w:val="22"/>
          <w:lang w:eastAsia="ja-JP"/>
        </w:rPr>
        <w:t>“</w:t>
      </w:r>
      <w:r w:rsidR="006C6930">
        <w:rPr>
          <w:rFonts w:ascii="Times New Roman" w:eastAsia="ＭＳ 明朝" w:hAnsi="Times New Roman" w:cs="Times New Roman" w:hint="eastAsia"/>
          <w:i/>
          <w:color w:val="000000" w:themeColor="text1"/>
          <w:sz w:val="22"/>
          <w:szCs w:val="22"/>
          <w:lang w:eastAsia="ja-JP"/>
        </w:rPr>
        <w:t>One of the possible solutions is to utilize a signal which all RATs would be aware of</w:t>
      </w:r>
      <w:r w:rsidR="006C6930">
        <w:rPr>
          <w:rFonts w:ascii="Times New Roman" w:eastAsia="ＭＳ 明朝" w:hAnsi="Times New Roman" w:cs="Times New Roman"/>
          <w:color w:val="000000" w:themeColor="text1"/>
          <w:sz w:val="22"/>
          <w:szCs w:val="22"/>
          <w:lang w:eastAsia="ja-JP"/>
        </w:rPr>
        <w:t>”</w:t>
      </w:r>
      <w:r>
        <w:rPr>
          <w:rFonts w:ascii="Times New Roman" w:eastAsia="ＭＳ 明朝" w:hAnsi="Times New Roman" w:cs="Times New Roman" w:hint="eastAsia"/>
          <w:color w:val="000000" w:themeColor="text1"/>
          <w:sz w:val="22"/>
          <w:szCs w:val="22"/>
          <w:lang w:eastAsia="ja-JP"/>
        </w:rPr>
        <w:t xml:space="preserve">. </w:t>
      </w:r>
      <w:r w:rsidRPr="008D4668">
        <w:rPr>
          <w:rFonts w:ascii="Times New Roman" w:eastAsia="ＭＳ 明朝" w:hAnsi="Times New Roman" w:cs="Times New Roman" w:hint="eastAsia"/>
          <w:color w:val="000000" w:themeColor="text1"/>
          <w:sz w:val="22"/>
          <w:szCs w:val="22"/>
          <w:lang w:eastAsia="ja-JP"/>
        </w:rPr>
        <w:t>If it is concluded that the signal for power saving purpose</w:t>
      </w:r>
      <w:r w:rsidR="00F54544">
        <w:rPr>
          <w:rFonts w:ascii="Times New Roman" w:eastAsia="ＭＳ 明朝" w:hAnsi="Times New Roman" w:cs="Times New Roman"/>
          <w:color w:val="000000" w:themeColor="text1"/>
          <w:sz w:val="22"/>
          <w:szCs w:val="22"/>
          <w:lang w:eastAsia="ja-JP"/>
        </w:rPr>
        <w:t>s</w:t>
      </w:r>
      <w:r w:rsidRPr="008D4668">
        <w:rPr>
          <w:rFonts w:ascii="Times New Roman" w:eastAsia="ＭＳ 明朝" w:hAnsi="Times New Roman" w:cs="Times New Roman" w:hint="eastAsia"/>
          <w:color w:val="000000" w:themeColor="text1"/>
          <w:sz w:val="22"/>
          <w:szCs w:val="22"/>
          <w:lang w:eastAsia="ja-JP"/>
        </w:rPr>
        <w:t xml:space="preserve"> and for coexistence purpose</w:t>
      </w:r>
      <w:r w:rsidR="00F54544">
        <w:rPr>
          <w:rFonts w:ascii="Times New Roman" w:eastAsia="ＭＳ 明朝" w:hAnsi="Times New Roman" w:cs="Times New Roman"/>
          <w:color w:val="000000" w:themeColor="text1"/>
          <w:sz w:val="22"/>
          <w:szCs w:val="22"/>
          <w:lang w:eastAsia="ja-JP"/>
        </w:rPr>
        <w:t>s</w:t>
      </w:r>
      <w:r w:rsidRPr="008D4668">
        <w:rPr>
          <w:rFonts w:ascii="Times New Roman" w:eastAsia="ＭＳ 明朝" w:hAnsi="Times New Roman" w:cs="Times New Roman" w:hint="eastAsia"/>
          <w:color w:val="000000" w:themeColor="text1"/>
          <w:sz w:val="22"/>
          <w:szCs w:val="22"/>
          <w:lang w:eastAsia="ja-JP"/>
        </w:rPr>
        <w:t xml:space="preserve"> are </w:t>
      </w:r>
      <w:r w:rsidR="00117386">
        <w:rPr>
          <w:rFonts w:ascii="Times New Roman" w:eastAsia="ＭＳ 明朝" w:hAnsi="Times New Roman" w:cs="Times New Roman" w:hint="eastAsia"/>
          <w:color w:val="000000" w:themeColor="text1"/>
          <w:sz w:val="22"/>
          <w:szCs w:val="22"/>
          <w:lang w:eastAsia="ja-JP"/>
        </w:rPr>
        <w:t xml:space="preserve">shared </w:t>
      </w:r>
      <w:r>
        <w:rPr>
          <w:rFonts w:ascii="Times New Roman" w:eastAsia="ＭＳ 明朝" w:hAnsi="Times New Roman" w:cs="Times New Roman" w:hint="eastAsia"/>
          <w:color w:val="000000" w:themeColor="text1"/>
          <w:sz w:val="22"/>
          <w:szCs w:val="22"/>
          <w:lang w:eastAsia="ja-JP"/>
        </w:rPr>
        <w:t>and i</w:t>
      </w:r>
      <w:r w:rsidR="000E3D50">
        <w:rPr>
          <w:rFonts w:ascii="Times New Roman" w:eastAsia="ＭＳ 明朝" w:hAnsi="Times New Roman" w:cs="Times New Roman" w:hint="eastAsia"/>
          <w:color w:val="000000" w:themeColor="text1"/>
          <w:sz w:val="22"/>
          <w:szCs w:val="22"/>
          <w:lang w:eastAsia="ja-JP"/>
        </w:rPr>
        <w:t xml:space="preserve">f </w:t>
      </w:r>
      <w:r>
        <w:rPr>
          <w:rFonts w:ascii="Times New Roman" w:eastAsia="ＭＳ 明朝" w:hAnsi="Times New Roman" w:cs="Times New Roman" w:hint="eastAsia"/>
          <w:color w:val="000000" w:themeColor="text1"/>
          <w:sz w:val="22"/>
          <w:szCs w:val="22"/>
          <w:lang w:eastAsia="ja-JP"/>
        </w:rPr>
        <w:t xml:space="preserve">the </w:t>
      </w:r>
      <w:r w:rsidR="000E3D50">
        <w:rPr>
          <w:rFonts w:ascii="Times New Roman" w:eastAsia="ＭＳ 明朝" w:hAnsi="Times New Roman" w:cs="Times New Roman" w:hint="eastAsia"/>
          <w:color w:val="000000" w:themeColor="text1"/>
          <w:sz w:val="22"/>
          <w:szCs w:val="22"/>
          <w:lang w:eastAsia="ja-JP"/>
        </w:rPr>
        <w:t>signal design for power saving purpose</w:t>
      </w:r>
      <w:r w:rsidR="00F54544">
        <w:rPr>
          <w:rFonts w:ascii="Times New Roman" w:eastAsia="ＭＳ 明朝" w:hAnsi="Times New Roman" w:cs="Times New Roman"/>
          <w:color w:val="000000" w:themeColor="text1"/>
          <w:sz w:val="22"/>
          <w:szCs w:val="22"/>
          <w:lang w:eastAsia="ja-JP"/>
        </w:rPr>
        <w:t>s</w:t>
      </w:r>
      <w:r w:rsidR="000E3D50">
        <w:rPr>
          <w:rFonts w:ascii="Times New Roman" w:eastAsia="ＭＳ 明朝" w:hAnsi="Times New Roman" w:cs="Times New Roman" w:hint="eastAsia"/>
          <w:color w:val="000000" w:themeColor="text1"/>
          <w:sz w:val="22"/>
          <w:szCs w:val="22"/>
          <w:lang w:eastAsia="ja-JP"/>
        </w:rPr>
        <w:t xml:space="preserve"> is </w:t>
      </w:r>
      <w:r w:rsidR="000E3D50">
        <w:rPr>
          <w:rFonts w:ascii="Times New Roman" w:eastAsia="ＭＳ 明朝" w:hAnsi="Times New Roman" w:cs="Times New Roman"/>
          <w:color w:val="000000" w:themeColor="text1"/>
          <w:sz w:val="22"/>
          <w:szCs w:val="22"/>
          <w:lang w:eastAsia="ja-JP"/>
        </w:rPr>
        <w:t>determined</w:t>
      </w:r>
      <w:r w:rsidR="000E3D50">
        <w:rPr>
          <w:rFonts w:ascii="Times New Roman" w:eastAsia="ＭＳ 明朝" w:hAnsi="Times New Roman" w:cs="Times New Roman" w:hint="eastAsia"/>
          <w:color w:val="000000" w:themeColor="text1"/>
          <w:sz w:val="22"/>
          <w:szCs w:val="22"/>
          <w:lang w:eastAsia="ja-JP"/>
        </w:rPr>
        <w:t xml:space="preserve"> before the </w:t>
      </w:r>
      <w:r w:rsidR="000E3D50" w:rsidRPr="000E3D50">
        <w:rPr>
          <w:rFonts w:ascii="Times New Roman" w:eastAsia="ＭＳ 明朝" w:hAnsi="Times New Roman" w:cs="Times New Roman"/>
          <w:color w:val="000000" w:themeColor="text1"/>
          <w:sz w:val="22"/>
          <w:szCs w:val="22"/>
          <w:lang w:eastAsia="ja-JP"/>
        </w:rPr>
        <w:t>discussion of channel access extensions is concluded</w:t>
      </w:r>
      <w:r w:rsidR="000E3D50">
        <w:rPr>
          <w:rFonts w:ascii="Times New Roman" w:eastAsia="ＭＳ 明朝" w:hAnsi="Times New Roman" w:cs="Times New Roman" w:hint="eastAsia"/>
          <w:color w:val="000000" w:themeColor="text1"/>
          <w:sz w:val="22"/>
          <w:szCs w:val="22"/>
          <w:lang w:eastAsia="ja-JP"/>
        </w:rPr>
        <w:t>,</w:t>
      </w:r>
      <w:r w:rsidR="00F062C9">
        <w:rPr>
          <w:rFonts w:ascii="Times New Roman" w:eastAsia="ＭＳ 明朝" w:hAnsi="Times New Roman" w:cs="Times New Roman" w:hint="eastAsia"/>
          <w:color w:val="000000" w:themeColor="text1"/>
          <w:sz w:val="22"/>
          <w:szCs w:val="22"/>
          <w:lang w:eastAsia="ja-JP"/>
        </w:rPr>
        <w:t xml:space="preserve"> </w:t>
      </w:r>
      <w:r w:rsidR="005E0D09">
        <w:rPr>
          <w:rFonts w:ascii="Times New Roman" w:eastAsia="ＭＳ 明朝" w:hAnsi="Times New Roman" w:cs="Times New Roman" w:hint="eastAsia"/>
          <w:color w:val="000000" w:themeColor="text1"/>
          <w:sz w:val="22"/>
          <w:szCs w:val="22"/>
          <w:lang w:eastAsia="ja-JP"/>
        </w:rPr>
        <w:t>d</w:t>
      </w:r>
      <w:r w:rsidR="00F062C9">
        <w:rPr>
          <w:rFonts w:ascii="Times New Roman" w:eastAsia="ＭＳ 明朝" w:hAnsi="Times New Roman" w:cs="Times New Roman" w:hint="eastAsia"/>
          <w:color w:val="000000" w:themeColor="text1"/>
          <w:sz w:val="22"/>
          <w:szCs w:val="22"/>
          <w:lang w:eastAsia="ja-JP"/>
        </w:rPr>
        <w:t xml:space="preserve">eveloping </w:t>
      </w:r>
      <w:r w:rsidR="00F54544">
        <w:rPr>
          <w:rFonts w:ascii="Times New Roman" w:eastAsia="ＭＳ 明朝" w:hAnsi="Times New Roman" w:cs="Times New Roman"/>
          <w:color w:val="000000" w:themeColor="text1"/>
          <w:sz w:val="22"/>
          <w:szCs w:val="22"/>
          <w:lang w:eastAsia="ja-JP"/>
        </w:rPr>
        <w:t xml:space="preserve">a </w:t>
      </w:r>
      <w:r w:rsidR="005E0D09">
        <w:rPr>
          <w:rFonts w:ascii="Times New Roman" w:eastAsia="ＭＳ 明朝" w:hAnsi="Times New Roman" w:cs="Times New Roman" w:hint="eastAsia"/>
          <w:color w:val="000000" w:themeColor="text1"/>
          <w:sz w:val="22"/>
          <w:szCs w:val="22"/>
          <w:lang w:eastAsia="ja-JP"/>
        </w:rPr>
        <w:t xml:space="preserve">harmonized design of the </w:t>
      </w:r>
      <w:r w:rsidR="00F062C9">
        <w:rPr>
          <w:rFonts w:ascii="Times New Roman" w:eastAsia="ＭＳ 明朝" w:hAnsi="Times New Roman" w:cs="Times New Roman" w:hint="eastAsia"/>
          <w:color w:val="000000" w:themeColor="text1"/>
          <w:sz w:val="22"/>
          <w:szCs w:val="22"/>
          <w:lang w:eastAsia="ja-JP"/>
        </w:rPr>
        <w:t xml:space="preserve">signal </w:t>
      </w:r>
      <w:r w:rsidR="005E0D09">
        <w:rPr>
          <w:rFonts w:ascii="Times New Roman" w:eastAsia="ＭＳ 明朝" w:hAnsi="Times New Roman" w:cs="Times New Roman" w:hint="eastAsia"/>
          <w:color w:val="000000" w:themeColor="text1"/>
          <w:sz w:val="22"/>
          <w:szCs w:val="22"/>
          <w:lang w:eastAsia="ja-JP"/>
        </w:rPr>
        <w:t>would</w:t>
      </w:r>
      <w:r w:rsidR="00F062C9">
        <w:rPr>
          <w:rFonts w:ascii="Times New Roman" w:eastAsia="ＭＳ 明朝" w:hAnsi="Times New Roman" w:cs="Times New Roman" w:hint="eastAsia"/>
          <w:color w:val="000000" w:themeColor="text1"/>
          <w:sz w:val="22"/>
          <w:szCs w:val="22"/>
          <w:lang w:eastAsia="ja-JP"/>
        </w:rPr>
        <w:t xml:space="preserve"> be </w:t>
      </w:r>
      <w:r w:rsidR="00F062C9">
        <w:rPr>
          <w:rFonts w:ascii="Times New Roman" w:eastAsia="ＭＳ 明朝" w:hAnsi="Times New Roman" w:cs="Times New Roman"/>
          <w:color w:val="000000" w:themeColor="text1"/>
          <w:sz w:val="22"/>
          <w:szCs w:val="22"/>
          <w:lang w:eastAsia="ja-JP"/>
        </w:rPr>
        <w:t>difficult</w:t>
      </w:r>
      <w:r w:rsidR="00F062C9">
        <w:rPr>
          <w:rFonts w:ascii="Times New Roman" w:eastAsia="ＭＳ 明朝" w:hAnsi="Times New Roman" w:cs="Times New Roman" w:hint="eastAsia"/>
          <w:color w:val="000000" w:themeColor="text1"/>
          <w:sz w:val="22"/>
          <w:szCs w:val="22"/>
          <w:lang w:eastAsia="ja-JP"/>
        </w:rPr>
        <w:t xml:space="preserve">. </w:t>
      </w:r>
      <w:r w:rsidR="005E0D09">
        <w:rPr>
          <w:rFonts w:ascii="Times New Roman" w:eastAsia="ＭＳ 明朝" w:hAnsi="Times New Roman" w:cs="Times New Roman" w:hint="eastAsia"/>
          <w:color w:val="000000" w:themeColor="text1"/>
          <w:sz w:val="22"/>
          <w:szCs w:val="22"/>
          <w:lang w:eastAsia="ja-JP"/>
        </w:rPr>
        <w:t>In order not to spend wasted discussion time, i</w:t>
      </w:r>
      <w:r w:rsidR="00F062C9">
        <w:rPr>
          <w:rFonts w:ascii="Times New Roman" w:eastAsia="ＭＳ 明朝" w:hAnsi="Times New Roman" w:cs="Times New Roman" w:hint="eastAsia"/>
          <w:color w:val="000000" w:themeColor="text1"/>
          <w:sz w:val="22"/>
          <w:szCs w:val="22"/>
          <w:lang w:eastAsia="ja-JP"/>
        </w:rPr>
        <w:t xml:space="preserve">t is better to wait </w:t>
      </w:r>
      <w:r w:rsidR="00F54544">
        <w:rPr>
          <w:rFonts w:ascii="Times New Roman" w:eastAsia="ＭＳ 明朝" w:hAnsi="Times New Roman" w:cs="Times New Roman"/>
          <w:color w:val="000000" w:themeColor="text1"/>
          <w:sz w:val="22"/>
          <w:szCs w:val="22"/>
          <w:lang w:eastAsia="ja-JP"/>
        </w:rPr>
        <w:t xml:space="preserve">for </w:t>
      </w:r>
      <w:r w:rsidR="005E0D09">
        <w:rPr>
          <w:rFonts w:ascii="Times New Roman" w:eastAsia="ＭＳ 明朝" w:hAnsi="Times New Roman" w:cs="Times New Roman" w:hint="eastAsia"/>
          <w:color w:val="000000" w:themeColor="text1"/>
          <w:sz w:val="22"/>
          <w:szCs w:val="22"/>
          <w:lang w:eastAsia="ja-JP"/>
        </w:rPr>
        <w:t xml:space="preserve">the </w:t>
      </w:r>
      <w:r w:rsidR="00F062C9">
        <w:rPr>
          <w:rFonts w:ascii="Times New Roman" w:eastAsia="ＭＳ 明朝" w:hAnsi="Times New Roman" w:cs="Times New Roman" w:hint="eastAsia"/>
          <w:color w:val="000000" w:themeColor="text1"/>
          <w:sz w:val="22"/>
          <w:szCs w:val="22"/>
          <w:lang w:eastAsia="ja-JP"/>
        </w:rPr>
        <w:t xml:space="preserve">detailed decision </w:t>
      </w:r>
      <w:r w:rsidR="00F54544">
        <w:rPr>
          <w:rFonts w:ascii="Times New Roman" w:eastAsia="ＭＳ 明朝" w:hAnsi="Times New Roman" w:cs="Times New Roman"/>
          <w:color w:val="000000" w:themeColor="text1"/>
          <w:sz w:val="22"/>
          <w:szCs w:val="22"/>
          <w:lang w:eastAsia="ja-JP"/>
        </w:rPr>
        <w:t xml:space="preserve">on the coexistence signal </w:t>
      </w:r>
      <w:r w:rsidR="00F062C9">
        <w:rPr>
          <w:rFonts w:ascii="Times New Roman" w:eastAsia="ＭＳ 明朝" w:hAnsi="Times New Roman" w:cs="Times New Roman" w:hint="eastAsia"/>
          <w:color w:val="000000" w:themeColor="text1"/>
          <w:sz w:val="22"/>
          <w:szCs w:val="22"/>
          <w:lang w:eastAsia="ja-JP"/>
        </w:rPr>
        <w:t xml:space="preserve">for the signal for </w:t>
      </w:r>
      <w:r>
        <w:rPr>
          <w:rFonts w:ascii="Times New Roman" w:eastAsia="ＭＳ 明朝" w:hAnsi="Times New Roman" w:cs="Times New Roman" w:hint="eastAsia"/>
          <w:color w:val="000000" w:themeColor="text1"/>
          <w:sz w:val="22"/>
          <w:szCs w:val="22"/>
          <w:lang w:eastAsia="ja-JP"/>
        </w:rPr>
        <w:t xml:space="preserve">the </w:t>
      </w:r>
      <w:r w:rsidR="00F062C9">
        <w:rPr>
          <w:rFonts w:ascii="Times New Roman" w:eastAsia="ＭＳ 明朝" w:hAnsi="Times New Roman" w:cs="Times New Roman" w:hint="eastAsia"/>
          <w:color w:val="000000" w:themeColor="text1"/>
          <w:sz w:val="22"/>
          <w:szCs w:val="22"/>
          <w:lang w:eastAsia="ja-JP"/>
        </w:rPr>
        <w:t>power saving purpose.</w:t>
      </w:r>
    </w:p>
    <w:p w14:paraId="62007AB5" w14:textId="75E62632" w:rsidR="00037B13" w:rsidRDefault="00037B13" w:rsidP="000254CA">
      <w:pPr>
        <w:pStyle w:val="af9"/>
        <w:spacing w:after="120"/>
        <w:ind w:left="0"/>
        <w:rPr>
          <w:rFonts w:ascii="Times New Roman" w:eastAsia="ＭＳ 明朝" w:hAnsi="Times New Roman" w:cs="Times New Roman"/>
          <w:color w:val="000000" w:themeColor="text1"/>
          <w:sz w:val="22"/>
          <w:szCs w:val="22"/>
          <w:lang w:eastAsia="ja-JP"/>
        </w:rPr>
      </w:pPr>
      <w:r w:rsidRPr="001A46DF">
        <w:rPr>
          <w:rFonts w:ascii="Times New Roman" w:eastAsia="ＭＳ 明朝" w:hAnsi="Times New Roman" w:cs="Times New Roman" w:hint="eastAsia"/>
          <w:b/>
          <w:color w:val="000000" w:themeColor="text1"/>
          <w:sz w:val="22"/>
          <w:szCs w:val="22"/>
          <w:lang w:eastAsia="ja-JP"/>
        </w:rPr>
        <w:t xml:space="preserve">Proposal </w:t>
      </w:r>
      <w:r w:rsidR="00AD49C9">
        <w:rPr>
          <w:rFonts w:ascii="Times New Roman" w:eastAsia="ＭＳ 明朝" w:hAnsi="Times New Roman" w:cs="Times New Roman" w:hint="eastAsia"/>
          <w:b/>
          <w:color w:val="000000" w:themeColor="text1"/>
          <w:sz w:val="22"/>
          <w:szCs w:val="22"/>
          <w:lang w:eastAsia="ja-JP"/>
        </w:rPr>
        <w:t>4</w:t>
      </w:r>
      <w:r w:rsidRPr="001A46DF">
        <w:rPr>
          <w:rFonts w:ascii="Times New Roman" w:eastAsia="ＭＳ 明朝" w:hAnsi="Times New Roman" w:cs="Times New Roman" w:hint="eastAsia"/>
          <w:b/>
          <w:color w:val="000000" w:themeColor="text1"/>
          <w:sz w:val="22"/>
          <w:szCs w:val="22"/>
          <w:lang w:eastAsia="ja-JP"/>
        </w:rPr>
        <w:t>:</w:t>
      </w:r>
      <w:r>
        <w:rPr>
          <w:rFonts w:ascii="Times New Roman" w:eastAsia="ＭＳ 明朝" w:hAnsi="Times New Roman" w:cs="Times New Roman" w:hint="eastAsia"/>
          <w:color w:val="000000" w:themeColor="text1"/>
          <w:sz w:val="22"/>
          <w:szCs w:val="22"/>
          <w:lang w:eastAsia="ja-JP"/>
        </w:rPr>
        <w:t xml:space="preserve"> </w:t>
      </w:r>
      <w:r w:rsidR="008D4668" w:rsidRPr="008D4668">
        <w:rPr>
          <w:rFonts w:ascii="Times New Roman" w:eastAsia="ＭＳ 明朝" w:hAnsi="Times New Roman" w:cs="Times New Roman" w:hint="eastAsia"/>
          <w:i/>
          <w:color w:val="000000" w:themeColor="text1"/>
          <w:sz w:val="22"/>
          <w:szCs w:val="22"/>
          <w:lang w:eastAsia="ja-JP"/>
        </w:rPr>
        <w:t>If</w:t>
      </w:r>
      <w:r w:rsidR="008D4668">
        <w:rPr>
          <w:rFonts w:ascii="Times New Roman" w:eastAsia="ＭＳ 明朝" w:hAnsi="Times New Roman" w:cs="Times New Roman" w:hint="eastAsia"/>
          <w:color w:val="000000" w:themeColor="text1"/>
          <w:sz w:val="22"/>
          <w:szCs w:val="22"/>
          <w:lang w:eastAsia="ja-JP"/>
        </w:rPr>
        <w:t xml:space="preserve"> </w:t>
      </w:r>
      <w:r w:rsidR="008D4668" w:rsidRPr="008D4668">
        <w:rPr>
          <w:rFonts w:ascii="Times New Roman" w:eastAsia="ＭＳ 明朝" w:hAnsi="Times New Roman" w:cs="Times New Roman" w:hint="eastAsia"/>
          <w:i/>
          <w:color w:val="000000" w:themeColor="text1"/>
          <w:sz w:val="22"/>
          <w:szCs w:val="22"/>
          <w:lang w:eastAsia="ja-JP"/>
        </w:rPr>
        <w:t>it is concluded that the</w:t>
      </w:r>
      <w:r w:rsidR="008D4668" w:rsidRPr="00117386">
        <w:rPr>
          <w:rFonts w:ascii="Times New Roman" w:eastAsia="ＭＳ 明朝" w:hAnsi="Times New Roman" w:cs="Times New Roman" w:hint="eastAsia"/>
          <w:i/>
          <w:color w:val="000000" w:themeColor="text1"/>
          <w:sz w:val="22"/>
          <w:szCs w:val="22"/>
          <w:lang w:eastAsia="ja-JP"/>
        </w:rPr>
        <w:t xml:space="preserve"> </w:t>
      </w:r>
      <w:r w:rsidR="008D4668" w:rsidRPr="001A46DF">
        <w:rPr>
          <w:rFonts w:ascii="Times New Roman" w:eastAsia="ＭＳ 明朝" w:hAnsi="Times New Roman" w:cs="Times New Roman" w:hint="eastAsia"/>
          <w:i/>
          <w:color w:val="000000" w:themeColor="text1"/>
          <w:sz w:val="22"/>
          <w:szCs w:val="22"/>
          <w:lang w:eastAsia="ja-JP"/>
        </w:rPr>
        <w:t>signal for power saving purpose</w:t>
      </w:r>
      <w:r w:rsidR="00F54544">
        <w:rPr>
          <w:rFonts w:ascii="Times New Roman" w:eastAsia="ＭＳ 明朝" w:hAnsi="Times New Roman" w:cs="Times New Roman"/>
          <w:i/>
          <w:color w:val="000000" w:themeColor="text1"/>
          <w:sz w:val="22"/>
          <w:szCs w:val="22"/>
          <w:lang w:eastAsia="ja-JP"/>
        </w:rPr>
        <w:t>s</w:t>
      </w:r>
      <w:r w:rsidR="008D4668" w:rsidRPr="001A46DF">
        <w:rPr>
          <w:rFonts w:ascii="Times New Roman" w:eastAsia="ＭＳ 明朝" w:hAnsi="Times New Roman" w:cs="Times New Roman" w:hint="eastAsia"/>
          <w:i/>
          <w:color w:val="000000" w:themeColor="text1"/>
          <w:sz w:val="22"/>
          <w:szCs w:val="22"/>
          <w:lang w:eastAsia="ja-JP"/>
        </w:rPr>
        <w:t xml:space="preserve"> and for coexistence purpose</w:t>
      </w:r>
      <w:r w:rsidR="00F54544">
        <w:rPr>
          <w:rFonts w:ascii="Times New Roman" w:eastAsia="ＭＳ 明朝" w:hAnsi="Times New Roman" w:cs="Times New Roman"/>
          <w:i/>
          <w:color w:val="000000" w:themeColor="text1"/>
          <w:sz w:val="22"/>
          <w:szCs w:val="22"/>
          <w:lang w:eastAsia="ja-JP"/>
        </w:rPr>
        <w:t>s</w:t>
      </w:r>
      <w:r w:rsidR="008D4668" w:rsidRPr="001A46DF">
        <w:rPr>
          <w:rFonts w:ascii="Times New Roman" w:eastAsia="ＭＳ 明朝" w:hAnsi="Times New Roman" w:cs="Times New Roman" w:hint="eastAsia"/>
          <w:i/>
          <w:color w:val="000000" w:themeColor="text1"/>
          <w:sz w:val="22"/>
          <w:szCs w:val="22"/>
          <w:lang w:eastAsia="ja-JP"/>
        </w:rPr>
        <w:t xml:space="preserve"> are</w:t>
      </w:r>
      <w:r w:rsidR="00117386">
        <w:rPr>
          <w:rFonts w:ascii="Times New Roman" w:eastAsia="ＭＳ 明朝" w:hAnsi="Times New Roman" w:cs="Times New Roman" w:hint="eastAsia"/>
          <w:i/>
          <w:color w:val="000000" w:themeColor="text1"/>
          <w:sz w:val="22"/>
          <w:szCs w:val="22"/>
          <w:lang w:eastAsia="ja-JP"/>
        </w:rPr>
        <w:t xml:space="preserve"> shared</w:t>
      </w:r>
      <w:r w:rsidR="008D4668">
        <w:rPr>
          <w:rFonts w:ascii="Times New Roman" w:eastAsia="ＭＳ 明朝" w:hAnsi="Times New Roman" w:cs="Times New Roman" w:hint="eastAsia"/>
          <w:i/>
          <w:color w:val="000000" w:themeColor="text1"/>
          <w:sz w:val="22"/>
          <w:szCs w:val="22"/>
          <w:lang w:eastAsia="ja-JP"/>
        </w:rPr>
        <w:t xml:space="preserve">, </w:t>
      </w:r>
      <w:r w:rsidRPr="001A46DF">
        <w:rPr>
          <w:rFonts w:ascii="Times New Roman" w:eastAsia="ＭＳ 明朝" w:hAnsi="Times New Roman" w:cs="Times New Roman" w:hint="eastAsia"/>
          <w:i/>
          <w:color w:val="000000" w:themeColor="text1"/>
          <w:sz w:val="22"/>
          <w:szCs w:val="22"/>
          <w:lang w:eastAsia="ja-JP"/>
        </w:rPr>
        <w:t xml:space="preserve">RAN1 </w:t>
      </w:r>
      <w:r w:rsidR="006C6930">
        <w:rPr>
          <w:rFonts w:ascii="Times New Roman" w:eastAsia="ＭＳ 明朝" w:hAnsi="Times New Roman" w:cs="Times New Roman" w:hint="eastAsia"/>
          <w:i/>
          <w:color w:val="000000" w:themeColor="text1"/>
          <w:sz w:val="22"/>
          <w:szCs w:val="22"/>
          <w:lang w:eastAsia="ja-JP"/>
        </w:rPr>
        <w:t>needs to</w:t>
      </w:r>
      <w:r w:rsidRPr="001A46DF">
        <w:rPr>
          <w:rFonts w:ascii="Times New Roman" w:eastAsia="ＭＳ 明朝" w:hAnsi="Times New Roman" w:cs="Times New Roman" w:hint="eastAsia"/>
          <w:i/>
          <w:color w:val="000000" w:themeColor="text1"/>
          <w:sz w:val="22"/>
          <w:szCs w:val="22"/>
          <w:lang w:eastAsia="ja-JP"/>
        </w:rPr>
        <w:t xml:space="preserve"> </w:t>
      </w:r>
      <w:r w:rsidR="00F54544">
        <w:rPr>
          <w:rFonts w:ascii="Times New Roman" w:eastAsia="ＭＳ 明朝" w:hAnsi="Times New Roman" w:cs="Times New Roman"/>
          <w:i/>
          <w:color w:val="000000" w:themeColor="text1"/>
          <w:sz w:val="22"/>
          <w:szCs w:val="22"/>
          <w:lang w:eastAsia="ja-JP"/>
        </w:rPr>
        <w:t>postpone the</w:t>
      </w:r>
      <w:r w:rsidRPr="001A46DF">
        <w:rPr>
          <w:rFonts w:ascii="Times New Roman" w:eastAsia="ＭＳ 明朝" w:hAnsi="Times New Roman" w:cs="Times New Roman" w:hint="eastAsia"/>
          <w:i/>
          <w:color w:val="000000" w:themeColor="text1"/>
          <w:sz w:val="22"/>
          <w:szCs w:val="22"/>
          <w:lang w:eastAsia="ja-JP"/>
        </w:rPr>
        <w:t xml:space="preserve"> decision </w:t>
      </w:r>
      <w:r w:rsidR="00F54544" w:rsidRPr="001A46DF">
        <w:rPr>
          <w:rFonts w:ascii="Times New Roman" w:eastAsia="ＭＳ 明朝" w:hAnsi="Times New Roman" w:cs="Times New Roman" w:hint="eastAsia"/>
          <w:i/>
          <w:color w:val="000000" w:themeColor="text1"/>
          <w:sz w:val="22"/>
          <w:szCs w:val="22"/>
          <w:lang w:eastAsia="ja-JP"/>
        </w:rPr>
        <w:t>o</w:t>
      </w:r>
      <w:r w:rsidR="00F54544">
        <w:rPr>
          <w:rFonts w:ascii="Times New Roman" w:eastAsia="ＭＳ 明朝" w:hAnsi="Times New Roman" w:cs="Times New Roman"/>
          <w:i/>
          <w:color w:val="000000" w:themeColor="text1"/>
          <w:sz w:val="22"/>
          <w:szCs w:val="22"/>
          <w:lang w:eastAsia="ja-JP"/>
        </w:rPr>
        <w:t>n the</w:t>
      </w:r>
      <w:r w:rsidR="00F54544" w:rsidRPr="001A46DF">
        <w:rPr>
          <w:rFonts w:ascii="Times New Roman" w:eastAsia="ＭＳ 明朝" w:hAnsi="Times New Roman" w:cs="Times New Roman" w:hint="eastAsia"/>
          <w:i/>
          <w:color w:val="000000" w:themeColor="text1"/>
          <w:sz w:val="22"/>
          <w:szCs w:val="22"/>
          <w:lang w:eastAsia="ja-JP"/>
        </w:rPr>
        <w:t xml:space="preserve"> </w:t>
      </w:r>
      <w:r w:rsidRPr="001A46DF">
        <w:rPr>
          <w:rFonts w:ascii="Times New Roman" w:eastAsia="ＭＳ 明朝" w:hAnsi="Times New Roman" w:cs="Times New Roman" w:hint="eastAsia"/>
          <w:i/>
          <w:color w:val="000000" w:themeColor="text1"/>
          <w:sz w:val="22"/>
          <w:szCs w:val="22"/>
          <w:lang w:eastAsia="ja-JP"/>
        </w:rPr>
        <w:t xml:space="preserve">detailed design of the signal for power saving purpose until </w:t>
      </w:r>
      <w:r w:rsidR="00F54544">
        <w:rPr>
          <w:rFonts w:ascii="Times New Roman" w:eastAsia="ＭＳ 明朝" w:hAnsi="Times New Roman" w:cs="Times New Roman"/>
          <w:i/>
          <w:color w:val="000000" w:themeColor="text1"/>
          <w:sz w:val="22"/>
          <w:szCs w:val="22"/>
          <w:lang w:eastAsia="ja-JP"/>
        </w:rPr>
        <w:t xml:space="preserve">after the </w:t>
      </w:r>
      <w:r w:rsidRPr="001A46DF">
        <w:rPr>
          <w:rFonts w:ascii="Times New Roman" w:eastAsia="ＭＳ 明朝" w:hAnsi="Times New Roman" w:cs="Times New Roman" w:hint="eastAsia"/>
          <w:i/>
          <w:color w:val="000000" w:themeColor="text1"/>
          <w:sz w:val="22"/>
          <w:szCs w:val="22"/>
          <w:lang w:eastAsia="ja-JP"/>
        </w:rPr>
        <w:t xml:space="preserve">discussion of </w:t>
      </w:r>
      <w:r w:rsidR="001A46DF" w:rsidRPr="001A46DF">
        <w:rPr>
          <w:rFonts w:ascii="Times New Roman" w:eastAsia="ＭＳ 明朝" w:hAnsi="Times New Roman" w:cs="Times New Roman" w:hint="eastAsia"/>
          <w:i/>
          <w:color w:val="000000" w:themeColor="text1"/>
          <w:sz w:val="22"/>
          <w:szCs w:val="22"/>
          <w:lang w:eastAsia="ja-JP"/>
        </w:rPr>
        <w:t xml:space="preserve">channel access </w:t>
      </w:r>
      <w:r w:rsidRPr="001A46DF">
        <w:rPr>
          <w:rFonts w:ascii="Times New Roman" w:eastAsia="ＭＳ 明朝" w:hAnsi="Times New Roman" w:cs="Times New Roman" w:hint="eastAsia"/>
          <w:i/>
          <w:color w:val="000000" w:themeColor="text1"/>
          <w:sz w:val="22"/>
          <w:szCs w:val="22"/>
          <w:lang w:eastAsia="ja-JP"/>
        </w:rPr>
        <w:t>extensions is concluded.</w:t>
      </w:r>
    </w:p>
    <w:p w14:paraId="377DFF13" w14:textId="77777777" w:rsidR="00037B13" w:rsidRPr="001A46DF" w:rsidRDefault="00037B13" w:rsidP="000254CA">
      <w:pPr>
        <w:pStyle w:val="af9"/>
        <w:spacing w:after="120"/>
        <w:ind w:left="0"/>
        <w:rPr>
          <w:rFonts w:ascii="Times New Roman" w:eastAsia="ＭＳ 明朝" w:hAnsi="Times New Roman" w:cs="Times New Roman"/>
          <w:color w:val="000000" w:themeColor="text1"/>
          <w:sz w:val="22"/>
          <w:szCs w:val="22"/>
          <w:lang w:eastAsia="ja-JP"/>
        </w:rPr>
      </w:pPr>
    </w:p>
    <w:p w14:paraId="0F1FF1C4" w14:textId="0DBC8A08" w:rsidR="005E07CF" w:rsidRDefault="005E07CF" w:rsidP="005E07CF">
      <w:pPr>
        <w:pStyle w:val="2"/>
        <w:rPr>
          <w:lang w:eastAsia="zh-CN"/>
        </w:rPr>
      </w:pPr>
      <w:r>
        <w:rPr>
          <w:rFonts w:eastAsia="ＭＳ 明朝" w:hint="eastAsia"/>
          <w:lang w:eastAsia="ja-JP"/>
        </w:rPr>
        <w:t>COT structure indication</w:t>
      </w:r>
    </w:p>
    <w:p w14:paraId="6CC0D61C" w14:textId="66A98C3E" w:rsidR="00F701A8" w:rsidRPr="00F701A8" w:rsidRDefault="00F701A8" w:rsidP="00F701A8">
      <w:pPr>
        <w:rPr>
          <w:rFonts w:eastAsia="ＭＳ 明朝"/>
          <w:color w:val="000000" w:themeColor="text1"/>
          <w:lang w:eastAsia="ja-JP"/>
        </w:rPr>
      </w:pPr>
      <w:r>
        <w:rPr>
          <w:rFonts w:eastAsia="ＭＳ 明朝" w:hint="eastAsia"/>
          <w:color w:val="000000" w:themeColor="text1"/>
          <w:lang w:eastAsia="ja-JP"/>
        </w:rPr>
        <w:t>During the study item phase, i</w:t>
      </w:r>
      <w:r w:rsidR="00584ED4">
        <w:rPr>
          <w:rFonts w:eastAsia="ＭＳ 明朝" w:hint="eastAsia"/>
          <w:color w:val="000000" w:themeColor="text1"/>
          <w:lang w:eastAsia="ja-JP"/>
        </w:rPr>
        <w:t xml:space="preserve">t </w:t>
      </w:r>
      <w:r w:rsidR="00F54544">
        <w:rPr>
          <w:rFonts w:eastAsia="ＭＳ 明朝"/>
          <w:color w:val="000000" w:themeColor="text1"/>
          <w:lang w:eastAsia="ja-JP"/>
        </w:rPr>
        <w:t>w</w:t>
      </w:r>
      <w:r w:rsidR="00F54544">
        <w:rPr>
          <w:rFonts w:eastAsia="ＭＳ 明朝" w:hint="eastAsia"/>
          <w:color w:val="000000" w:themeColor="text1"/>
          <w:lang w:eastAsia="ja-JP"/>
        </w:rPr>
        <w:t xml:space="preserve">as </w:t>
      </w:r>
      <w:r w:rsidR="00584ED4">
        <w:rPr>
          <w:rFonts w:eastAsia="ＭＳ 明朝" w:hint="eastAsia"/>
          <w:color w:val="000000" w:themeColor="text1"/>
          <w:lang w:eastAsia="ja-JP"/>
        </w:rPr>
        <w:t xml:space="preserve">been concluded </w:t>
      </w:r>
      <w:r>
        <w:rPr>
          <w:rFonts w:eastAsia="ＭＳ 明朝" w:hint="eastAsia"/>
          <w:color w:val="000000" w:themeColor="text1"/>
          <w:lang w:eastAsia="ja-JP"/>
        </w:rPr>
        <w:t xml:space="preserve">in [2] </w:t>
      </w:r>
      <w:r w:rsidR="00584ED4">
        <w:rPr>
          <w:rFonts w:eastAsia="ＭＳ 明朝" w:hint="eastAsia"/>
          <w:color w:val="000000" w:themeColor="text1"/>
          <w:lang w:eastAsia="ja-JP"/>
        </w:rPr>
        <w:t>that</w:t>
      </w:r>
      <w:r w:rsidR="00584ED4">
        <w:rPr>
          <w:rFonts w:eastAsia="ＭＳ 明朝"/>
          <w:color w:val="000000" w:themeColor="text1"/>
          <w:lang w:eastAsia="ja-JP"/>
        </w:rPr>
        <w:t xml:space="preserve"> “</w:t>
      </w:r>
      <w:r w:rsidRPr="00F92379">
        <w:rPr>
          <w:i/>
        </w:rPr>
        <w:t>In addition to the functionalities provided by DCI format 2_0 in Rel-15 NR, indication of the COT structure in the time domain has been identified as being beneficial.</w:t>
      </w:r>
      <w:r>
        <w:rPr>
          <w:rFonts w:eastAsia="ＭＳ 明朝"/>
          <w:lang w:eastAsia="ja-JP"/>
        </w:rPr>
        <w:t>”</w:t>
      </w:r>
      <w:r>
        <w:rPr>
          <w:rFonts w:eastAsia="ＭＳ 明朝" w:hint="eastAsia"/>
          <w:lang w:eastAsia="ja-JP"/>
        </w:rPr>
        <w:t>. Like LTE-LAA, information of time-</w:t>
      </w:r>
      <w:r>
        <w:rPr>
          <w:rFonts w:eastAsia="ＭＳ 明朝"/>
          <w:lang w:eastAsia="ja-JP"/>
        </w:rPr>
        <w:t>domain</w:t>
      </w:r>
      <w:r>
        <w:rPr>
          <w:rFonts w:eastAsia="ＭＳ 明朝" w:hint="eastAsia"/>
          <w:lang w:eastAsia="ja-JP"/>
        </w:rPr>
        <w:t xml:space="preserve"> COT indication including direction (DL, UL or flexible) and COT length are useful for many purposes (e.g. relaxing PDCCH monitoring, improving accuracy of channel measurement, reducing Tx/Rx process complexity, skipping channel sensing, and so on)</w:t>
      </w:r>
      <w:r w:rsidR="00E77152">
        <w:rPr>
          <w:rFonts w:eastAsia="ＭＳ 明朝" w:hint="eastAsia"/>
          <w:lang w:eastAsia="ja-JP"/>
        </w:rPr>
        <w:t xml:space="preserve"> and should be </w:t>
      </w:r>
      <w:r w:rsidR="00E77152">
        <w:rPr>
          <w:rFonts w:eastAsia="ＭＳ 明朝"/>
          <w:lang w:eastAsia="ja-JP"/>
        </w:rPr>
        <w:t>delivered</w:t>
      </w:r>
      <w:r w:rsidR="00E77152">
        <w:rPr>
          <w:rFonts w:eastAsia="ＭＳ 明朝" w:hint="eastAsia"/>
          <w:lang w:eastAsia="ja-JP"/>
        </w:rPr>
        <w:t xml:space="preserve"> via </w:t>
      </w:r>
      <w:r w:rsidR="003A58EC">
        <w:rPr>
          <w:rFonts w:eastAsia="ＭＳ 明朝" w:hint="eastAsia"/>
          <w:lang w:eastAsia="ja-JP"/>
        </w:rPr>
        <w:t>GC</w:t>
      </w:r>
      <w:r w:rsidR="00E77152">
        <w:rPr>
          <w:rFonts w:eastAsia="ＭＳ 明朝" w:hint="eastAsia"/>
          <w:lang w:eastAsia="ja-JP"/>
        </w:rPr>
        <w:t xml:space="preserve">-PDCCH. </w:t>
      </w:r>
      <w:r w:rsidR="00E77152">
        <w:rPr>
          <w:rFonts w:eastAsia="ＭＳ 明朝"/>
          <w:lang w:eastAsia="ja-JP"/>
        </w:rPr>
        <w:t>I</w:t>
      </w:r>
      <w:r w:rsidR="00E77152">
        <w:rPr>
          <w:rFonts w:eastAsia="ＭＳ 明朝" w:hint="eastAsia"/>
          <w:lang w:eastAsia="ja-JP"/>
        </w:rPr>
        <w:t xml:space="preserve">n </w:t>
      </w:r>
      <w:r w:rsidR="00E77152">
        <w:rPr>
          <w:rFonts w:eastAsia="ＭＳ 明朝"/>
          <w:lang w:eastAsia="ja-JP"/>
        </w:rPr>
        <w:t>addition</w:t>
      </w:r>
      <w:r w:rsidR="00E77152">
        <w:rPr>
          <w:rFonts w:eastAsia="ＭＳ 明朝" w:hint="eastAsia"/>
          <w:lang w:eastAsia="ja-JP"/>
        </w:rPr>
        <w:t>, if wideband operation is allowed, frequency domain COT structure indication is also useful, which is discussed in [</w:t>
      </w:r>
      <w:r w:rsidR="00F31FEE">
        <w:rPr>
          <w:rFonts w:eastAsia="ＭＳ 明朝" w:hint="eastAsia"/>
          <w:lang w:eastAsia="ja-JP"/>
        </w:rPr>
        <w:t>5</w:t>
      </w:r>
      <w:r w:rsidR="00E77152">
        <w:rPr>
          <w:rFonts w:eastAsia="ＭＳ 明朝" w:hint="eastAsia"/>
          <w:lang w:eastAsia="ja-JP"/>
        </w:rPr>
        <w:t>]</w:t>
      </w:r>
      <w:r w:rsidR="001624CC">
        <w:rPr>
          <w:rFonts w:eastAsia="ＭＳ 明朝" w:hint="eastAsia"/>
          <w:lang w:eastAsia="ja-JP"/>
        </w:rPr>
        <w:t xml:space="preserve">. </w:t>
      </w:r>
      <w:r w:rsidR="001624CC">
        <w:rPr>
          <w:rFonts w:eastAsia="ＭＳ 明朝"/>
          <w:lang w:eastAsia="ja-JP"/>
        </w:rPr>
        <w:t>F</w:t>
      </w:r>
      <w:r w:rsidR="001624CC">
        <w:rPr>
          <w:rFonts w:eastAsia="ＭＳ 明朝" w:hint="eastAsia"/>
          <w:lang w:eastAsia="ja-JP"/>
        </w:rPr>
        <w:t xml:space="preserve">urthermore, </w:t>
      </w:r>
      <w:r w:rsidR="002E2DF3">
        <w:rPr>
          <w:rFonts w:eastAsia="ＭＳ 明朝" w:hint="eastAsia"/>
          <w:lang w:eastAsia="ja-JP"/>
        </w:rPr>
        <w:t xml:space="preserve">the </w:t>
      </w:r>
      <w:r w:rsidR="001624CC">
        <w:rPr>
          <w:rFonts w:eastAsia="ＭＳ 明朝" w:hint="eastAsia"/>
          <w:lang w:eastAsia="ja-JP"/>
        </w:rPr>
        <w:t xml:space="preserve">signal transmitted prior to </w:t>
      </w:r>
      <w:r w:rsidR="006564AD">
        <w:rPr>
          <w:rFonts w:eastAsia="ＭＳ 明朝"/>
          <w:lang w:eastAsia="ja-JP"/>
        </w:rPr>
        <w:t xml:space="preserve">the </w:t>
      </w:r>
      <w:r w:rsidR="002E2DF3">
        <w:rPr>
          <w:rFonts w:eastAsia="ＭＳ 明朝" w:hint="eastAsia"/>
          <w:lang w:eastAsia="ja-JP"/>
        </w:rPr>
        <w:t xml:space="preserve">DL transmission burst discussed in the above section could be used for DL indication at least for initial partial slot. </w:t>
      </w:r>
      <w:r w:rsidR="006564AD">
        <w:rPr>
          <w:rFonts w:eastAsia="ＭＳ 明朝"/>
          <w:lang w:eastAsia="ja-JP"/>
        </w:rPr>
        <w:t xml:space="preserve">The </w:t>
      </w:r>
      <w:r w:rsidR="002E2DF3">
        <w:rPr>
          <w:rFonts w:eastAsia="ＭＳ 明朝" w:hint="eastAsia"/>
          <w:lang w:eastAsia="ja-JP"/>
        </w:rPr>
        <w:t xml:space="preserve">UE can assume that when the signal is detected, </w:t>
      </w:r>
      <w:r w:rsidR="006564AD">
        <w:rPr>
          <w:rFonts w:eastAsia="ＭＳ 明朝"/>
          <w:lang w:eastAsia="ja-JP"/>
        </w:rPr>
        <w:t xml:space="preserve">the </w:t>
      </w:r>
      <w:r w:rsidR="002E2DF3" w:rsidRPr="002E2DF3">
        <w:rPr>
          <w:rFonts w:eastAsia="ＭＳ 明朝" w:hint="eastAsia"/>
          <w:color w:val="000000" w:themeColor="text1"/>
          <w:lang w:eastAsia="ja-JP"/>
        </w:rPr>
        <w:t xml:space="preserve">channel </w:t>
      </w:r>
      <w:r w:rsidR="002E2DF3" w:rsidRPr="002E2DF3">
        <w:rPr>
          <w:rFonts w:eastAsia="ＭＳ 明朝" w:hint="eastAsia"/>
          <w:color w:val="000000" w:themeColor="text1"/>
          <w:lang w:eastAsia="ja-JP"/>
        </w:rPr>
        <w:lastRenderedPageBreak/>
        <w:t xml:space="preserve">will be occupied as DL during a duration from </w:t>
      </w:r>
      <w:r w:rsidR="006564AD">
        <w:rPr>
          <w:rFonts w:eastAsia="ＭＳ 明朝"/>
          <w:color w:val="000000" w:themeColor="text1"/>
          <w:lang w:eastAsia="ja-JP"/>
        </w:rPr>
        <w:t xml:space="preserve">the </w:t>
      </w:r>
      <w:r w:rsidR="002E2DF3" w:rsidRPr="002E2DF3">
        <w:rPr>
          <w:rFonts w:eastAsia="ＭＳ 明朝" w:hint="eastAsia"/>
          <w:color w:val="000000" w:themeColor="text1"/>
          <w:lang w:eastAsia="ja-JP"/>
        </w:rPr>
        <w:t>detection point of the signal to at least</w:t>
      </w:r>
      <w:r w:rsidR="005C25ED">
        <w:rPr>
          <w:rFonts w:eastAsia="ＭＳ 明朝"/>
          <w:color w:val="000000" w:themeColor="text1"/>
          <w:lang w:eastAsia="ja-JP"/>
        </w:rPr>
        <w:t xml:space="preserve"> before</w:t>
      </w:r>
      <w:r w:rsidR="002E2DF3" w:rsidRPr="002E2DF3">
        <w:rPr>
          <w:rFonts w:eastAsia="ＭＳ 明朝" w:hint="eastAsia"/>
          <w:color w:val="000000" w:themeColor="text1"/>
          <w:lang w:eastAsia="ja-JP"/>
        </w:rPr>
        <w:t xml:space="preserve"> </w:t>
      </w:r>
      <w:r w:rsidR="006564AD">
        <w:rPr>
          <w:rFonts w:eastAsia="ＭＳ 明朝"/>
          <w:color w:val="000000" w:themeColor="text1"/>
          <w:lang w:eastAsia="ja-JP"/>
        </w:rPr>
        <w:t xml:space="preserve">the </w:t>
      </w:r>
      <w:r w:rsidR="002E2DF3" w:rsidRPr="002E2DF3">
        <w:rPr>
          <w:rFonts w:eastAsia="ＭＳ 明朝" w:hint="eastAsia"/>
          <w:color w:val="000000" w:themeColor="text1"/>
          <w:lang w:eastAsia="ja-JP"/>
        </w:rPr>
        <w:t xml:space="preserve">next </w:t>
      </w:r>
      <w:r w:rsidR="002E2DF3" w:rsidRPr="002E2DF3">
        <w:rPr>
          <w:rFonts w:eastAsia="ＭＳ 明朝"/>
          <w:color w:val="000000" w:themeColor="text1"/>
          <w:lang w:eastAsia="ja-JP"/>
        </w:rPr>
        <w:t>occasion</w:t>
      </w:r>
      <w:r w:rsidR="002E2DF3" w:rsidRPr="002E2DF3">
        <w:rPr>
          <w:rFonts w:eastAsia="ＭＳ 明朝" w:hint="eastAsia"/>
          <w:color w:val="000000" w:themeColor="text1"/>
          <w:lang w:eastAsia="ja-JP"/>
        </w:rPr>
        <w:t xml:space="preserve"> for </w:t>
      </w:r>
      <w:r w:rsidR="003A58EC">
        <w:rPr>
          <w:rFonts w:eastAsia="ＭＳ 明朝" w:hint="eastAsia"/>
          <w:color w:val="000000" w:themeColor="text1"/>
          <w:lang w:eastAsia="ja-JP"/>
        </w:rPr>
        <w:t>GC</w:t>
      </w:r>
      <w:r w:rsidR="002E2DF3" w:rsidRPr="002E2DF3">
        <w:rPr>
          <w:rFonts w:eastAsia="ＭＳ 明朝" w:hint="eastAsia"/>
          <w:color w:val="000000" w:themeColor="text1"/>
          <w:lang w:eastAsia="ja-JP"/>
        </w:rPr>
        <w:t>-PDCCH.</w:t>
      </w:r>
    </w:p>
    <w:p w14:paraId="2831C0F8" w14:textId="465FA0ED" w:rsidR="00B2394A" w:rsidRDefault="00007769" w:rsidP="00007769">
      <w:pPr>
        <w:pStyle w:val="af9"/>
        <w:spacing w:after="120"/>
        <w:ind w:left="0"/>
        <w:jc w:val="center"/>
        <w:rPr>
          <w:rFonts w:ascii="Times New Roman" w:eastAsia="ＭＳ 明朝" w:hAnsi="Times New Roman" w:cs="Times New Roman"/>
          <w:color w:val="000000" w:themeColor="text1"/>
          <w:sz w:val="22"/>
          <w:szCs w:val="22"/>
          <w:lang w:eastAsia="ja-JP"/>
        </w:rPr>
      </w:pPr>
      <w:r w:rsidRPr="00007769">
        <w:rPr>
          <w:rFonts w:hint="eastAsia"/>
          <w:noProof/>
          <w:lang w:eastAsia="ja-JP"/>
        </w:rPr>
        <w:drawing>
          <wp:inline distT="0" distB="0" distL="0" distR="0" wp14:anchorId="20E99347" wp14:editId="1C71C6CD">
            <wp:extent cx="4730750" cy="2547883"/>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31254" cy="2548155"/>
                    </a:xfrm>
                    <a:prstGeom prst="rect">
                      <a:avLst/>
                    </a:prstGeom>
                    <a:noFill/>
                    <a:ln>
                      <a:noFill/>
                    </a:ln>
                  </pic:spPr>
                </pic:pic>
              </a:graphicData>
            </a:graphic>
          </wp:inline>
        </w:drawing>
      </w:r>
    </w:p>
    <w:p w14:paraId="7E227AE7" w14:textId="31F22224" w:rsidR="00007769" w:rsidRDefault="00007769" w:rsidP="00007769">
      <w:pPr>
        <w:pStyle w:val="af9"/>
        <w:spacing w:after="120"/>
        <w:ind w:left="0"/>
        <w:jc w:val="center"/>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 xml:space="preserve">Figure 2: Time domain COT </w:t>
      </w:r>
      <w:r>
        <w:rPr>
          <w:rFonts w:ascii="Times New Roman" w:eastAsia="ＭＳ 明朝" w:hAnsi="Times New Roman" w:cs="Times New Roman"/>
          <w:color w:val="000000" w:themeColor="text1"/>
          <w:sz w:val="22"/>
          <w:szCs w:val="22"/>
          <w:lang w:eastAsia="ja-JP"/>
        </w:rPr>
        <w:t>structure</w:t>
      </w:r>
      <w:r>
        <w:rPr>
          <w:rFonts w:ascii="Times New Roman" w:eastAsia="ＭＳ 明朝" w:hAnsi="Times New Roman" w:cs="Times New Roman" w:hint="eastAsia"/>
          <w:color w:val="000000" w:themeColor="text1"/>
          <w:sz w:val="22"/>
          <w:szCs w:val="22"/>
          <w:lang w:eastAsia="ja-JP"/>
        </w:rPr>
        <w:t xml:space="preserve"> indication.</w:t>
      </w:r>
    </w:p>
    <w:p w14:paraId="3DE18108" w14:textId="515BCB65" w:rsidR="005E07CF" w:rsidRDefault="00257BDC" w:rsidP="000254CA">
      <w:pPr>
        <w:pStyle w:val="af9"/>
        <w:spacing w:after="120"/>
        <w:ind w:left="0"/>
        <w:rPr>
          <w:rFonts w:ascii="Times New Roman" w:eastAsia="ＭＳ 明朝" w:hAnsi="Times New Roman" w:cs="Times New Roman"/>
          <w:color w:val="000000" w:themeColor="text1"/>
          <w:sz w:val="22"/>
          <w:szCs w:val="22"/>
          <w:lang w:eastAsia="ja-JP"/>
        </w:rPr>
      </w:pPr>
      <w:r w:rsidRPr="001A46DF">
        <w:rPr>
          <w:rFonts w:ascii="Times New Roman" w:eastAsia="ＭＳ 明朝" w:hAnsi="Times New Roman" w:cs="Times New Roman"/>
          <w:b/>
          <w:color w:val="000000" w:themeColor="text1"/>
          <w:sz w:val="22"/>
          <w:szCs w:val="22"/>
          <w:lang w:eastAsia="ja-JP"/>
        </w:rPr>
        <w:t>P</w:t>
      </w:r>
      <w:r w:rsidRPr="001A46DF">
        <w:rPr>
          <w:rFonts w:ascii="Times New Roman" w:eastAsia="ＭＳ 明朝" w:hAnsi="Times New Roman" w:cs="Times New Roman" w:hint="eastAsia"/>
          <w:b/>
          <w:color w:val="000000" w:themeColor="text1"/>
          <w:sz w:val="22"/>
          <w:szCs w:val="22"/>
          <w:lang w:eastAsia="ja-JP"/>
        </w:rPr>
        <w:t xml:space="preserve">roposal </w:t>
      </w:r>
      <w:r w:rsidR="00AD49C9">
        <w:rPr>
          <w:rFonts w:ascii="Times New Roman" w:eastAsia="ＭＳ 明朝" w:hAnsi="Times New Roman" w:cs="Times New Roman" w:hint="eastAsia"/>
          <w:b/>
          <w:color w:val="000000" w:themeColor="text1"/>
          <w:sz w:val="22"/>
          <w:szCs w:val="22"/>
          <w:lang w:eastAsia="ja-JP"/>
        </w:rPr>
        <w:t>5</w:t>
      </w:r>
      <w:r w:rsidRPr="001A46DF">
        <w:rPr>
          <w:rFonts w:ascii="Times New Roman" w:eastAsia="ＭＳ 明朝" w:hAnsi="Times New Roman" w:cs="Times New Roman" w:hint="eastAsia"/>
          <w:b/>
          <w:color w:val="000000" w:themeColor="text1"/>
          <w:sz w:val="22"/>
          <w:szCs w:val="22"/>
          <w:lang w:eastAsia="ja-JP"/>
        </w:rPr>
        <w:t>:</w:t>
      </w:r>
      <w:r>
        <w:rPr>
          <w:rFonts w:ascii="Times New Roman" w:eastAsia="ＭＳ 明朝" w:hAnsi="Times New Roman" w:cs="Times New Roman" w:hint="eastAsia"/>
          <w:color w:val="000000" w:themeColor="text1"/>
          <w:sz w:val="22"/>
          <w:szCs w:val="22"/>
          <w:lang w:eastAsia="ja-JP"/>
        </w:rPr>
        <w:t xml:space="preserve"> </w:t>
      </w:r>
      <w:r w:rsidRPr="001A46DF">
        <w:rPr>
          <w:rFonts w:ascii="Times New Roman" w:eastAsia="ＭＳ 明朝" w:hAnsi="Times New Roman" w:cs="Times New Roman" w:hint="eastAsia"/>
          <w:i/>
          <w:color w:val="000000" w:themeColor="text1"/>
          <w:sz w:val="22"/>
          <w:szCs w:val="22"/>
          <w:lang w:eastAsia="ja-JP"/>
        </w:rPr>
        <w:t xml:space="preserve">COT </w:t>
      </w:r>
      <w:r w:rsidR="000A02E4" w:rsidRPr="001A46DF">
        <w:rPr>
          <w:rFonts w:ascii="Times New Roman" w:eastAsia="ＭＳ 明朝" w:hAnsi="Times New Roman" w:cs="Times New Roman" w:hint="eastAsia"/>
          <w:i/>
          <w:color w:val="000000" w:themeColor="text1"/>
          <w:sz w:val="22"/>
          <w:szCs w:val="22"/>
          <w:lang w:eastAsia="ja-JP"/>
        </w:rPr>
        <w:t xml:space="preserve">structure </w:t>
      </w:r>
      <w:r w:rsidRPr="001A46DF">
        <w:rPr>
          <w:rFonts w:ascii="Times New Roman" w:eastAsia="ＭＳ 明朝" w:hAnsi="Times New Roman" w:cs="Times New Roman" w:hint="eastAsia"/>
          <w:i/>
          <w:color w:val="000000" w:themeColor="text1"/>
          <w:sz w:val="22"/>
          <w:szCs w:val="22"/>
          <w:lang w:eastAsia="ja-JP"/>
        </w:rPr>
        <w:t xml:space="preserve">should be indicated via a signal </w:t>
      </w:r>
      <w:r w:rsidR="003A0C9C">
        <w:rPr>
          <w:rFonts w:ascii="Times New Roman" w:eastAsia="ＭＳ 明朝" w:hAnsi="Times New Roman" w:cs="Times New Roman" w:hint="eastAsia"/>
          <w:i/>
          <w:color w:val="000000" w:themeColor="text1"/>
          <w:sz w:val="22"/>
          <w:szCs w:val="22"/>
          <w:lang w:eastAsia="ja-JP"/>
        </w:rPr>
        <w:t xml:space="preserve">transmitted </w:t>
      </w:r>
      <w:r w:rsidRPr="001A46DF">
        <w:rPr>
          <w:rFonts w:ascii="Times New Roman" w:eastAsia="ＭＳ 明朝" w:hAnsi="Times New Roman" w:cs="Times New Roman" w:hint="eastAsia"/>
          <w:i/>
          <w:color w:val="000000" w:themeColor="text1"/>
          <w:sz w:val="22"/>
          <w:szCs w:val="22"/>
          <w:lang w:eastAsia="ja-JP"/>
        </w:rPr>
        <w:t xml:space="preserve">prior to </w:t>
      </w:r>
      <w:r w:rsidR="002E2DF3">
        <w:rPr>
          <w:rFonts w:ascii="Times New Roman" w:eastAsia="ＭＳ 明朝" w:hAnsi="Times New Roman" w:cs="Times New Roman" w:hint="eastAsia"/>
          <w:i/>
          <w:color w:val="000000" w:themeColor="text1"/>
          <w:sz w:val="22"/>
          <w:szCs w:val="22"/>
          <w:lang w:eastAsia="ja-JP"/>
        </w:rPr>
        <w:t xml:space="preserve">DL </w:t>
      </w:r>
      <w:r w:rsidR="000A02E4" w:rsidRPr="001A46DF">
        <w:rPr>
          <w:rFonts w:ascii="Times New Roman" w:eastAsia="ＭＳ 明朝" w:hAnsi="Times New Roman" w:cs="Times New Roman" w:hint="eastAsia"/>
          <w:i/>
          <w:color w:val="000000" w:themeColor="text1"/>
          <w:sz w:val="22"/>
          <w:szCs w:val="22"/>
          <w:lang w:eastAsia="ja-JP"/>
        </w:rPr>
        <w:t xml:space="preserve">transmission </w:t>
      </w:r>
      <w:r w:rsidR="003A0C9C">
        <w:rPr>
          <w:rFonts w:ascii="Times New Roman" w:eastAsia="ＭＳ 明朝" w:hAnsi="Times New Roman" w:cs="Times New Roman" w:hint="eastAsia"/>
          <w:i/>
          <w:color w:val="000000" w:themeColor="text1"/>
          <w:sz w:val="22"/>
          <w:szCs w:val="22"/>
          <w:lang w:eastAsia="ja-JP"/>
        </w:rPr>
        <w:t>burst</w:t>
      </w:r>
      <w:r w:rsidR="00B2394A">
        <w:rPr>
          <w:rFonts w:ascii="Times New Roman" w:eastAsia="ＭＳ 明朝" w:hAnsi="Times New Roman" w:cs="Times New Roman" w:hint="eastAsia"/>
          <w:i/>
          <w:color w:val="000000" w:themeColor="text1"/>
          <w:sz w:val="22"/>
          <w:szCs w:val="22"/>
          <w:lang w:eastAsia="ja-JP"/>
        </w:rPr>
        <w:t xml:space="preserve"> and </w:t>
      </w:r>
      <w:r w:rsidR="00B2394A" w:rsidRPr="001A46DF">
        <w:rPr>
          <w:rFonts w:ascii="Times New Roman" w:eastAsia="ＭＳ 明朝" w:hAnsi="Times New Roman" w:cs="Times New Roman" w:hint="eastAsia"/>
          <w:i/>
          <w:color w:val="000000" w:themeColor="text1"/>
          <w:sz w:val="22"/>
          <w:szCs w:val="22"/>
          <w:lang w:eastAsia="ja-JP"/>
        </w:rPr>
        <w:t>GC-PDCCH</w:t>
      </w:r>
      <w:r w:rsidR="000A02E4" w:rsidRPr="001A46DF">
        <w:rPr>
          <w:rFonts w:ascii="Times New Roman" w:eastAsia="ＭＳ 明朝" w:hAnsi="Times New Roman" w:cs="Times New Roman" w:hint="eastAsia"/>
          <w:i/>
          <w:color w:val="000000" w:themeColor="text1"/>
          <w:sz w:val="22"/>
          <w:szCs w:val="22"/>
          <w:lang w:eastAsia="ja-JP"/>
        </w:rPr>
        <w:t>.</w:t>
      </w:r>
    </w:p>
    <w:p w14:paraId="44400914" w14:textId="6AB4485E" w:rsidR="003A0C9C" w:rsidRPr="003A0C9C" w:rsidRDefault="003A0C9C" w:rsidP="000A02E4">
      <w:pPr>
        <w:pStyle w:val="af9"/>
        <w:numPr>
          <w:ilvl w:val="0"/>
          <w:numId w:val="32"/>
        </w:numPr>
        <w:spacing w:after="120"/>
        <w:rPr>
          <w:rFonts w:ascii="Times New Roman" w:eastAsia="ＭＳ 明朝" w:hAnsi="Times New Roman" w:cs="Times New Roman"/>
          <w:i/>
          <w:color w:val="000000" w:themeColor="text1"/>
          <w:sz w:val="22"/>
          <w:szCs w:val="22"/>
          <w:lang w:eastAsia="ja-JP"/>
        </w:rPr>
      </w:pPr>
      <w:r w:rsidRPr="003A0C9C">
        <w:rPr>
          <w:rFonts w:ascii="Times New Roman" w:eastAsia="ＭＳ 明朝" w:hAnsi="Times New Roman" w:cs="Times New Roman" w:hint="eastAsia"/>
          <w:i/>
          <w:color w:val="000000" w:themeColor="text1"/>
          <w:sz w:val="22"/>
          <w:szCs w:val="22"/>
          <w:lang w:eastAsia="ja-JP"/>
        </w:rPr>
        <w:t xml:space="preserve">A signal transmitted prior to </w:t>
      </w:r>
      <w:r w:rsidR="001624CC">
        <w:rPr>
          <w:rFonts w:ascii="Times New Roman" w:eastAsia="ＭＳ 明朝" w:hAnsi="Times New Roman" w:cs="Times New Roman" w:hint="eastAsia"/>
          <w:i/>
          <w:color w:val="000000" w:themeColor="text1"/>
          <w:sz w:val="22"/>
          <w:szCs w:val="22"/>
          <w:lang w:eastAsia="ja-JP"/>
        </w:rPr>
        <w:t xml:space="preserve">DL </w:t>
      </w:r>
      <w:r w:rsidRPr="003A0C9C">
        <w:rPr>
          <w:rFonts w:ascii="Times New Roman" w:eastAsia="ＭＳ 明朝" w:hAnsi="Times New Roman" w:cs="Times New Roman"/>
          <w:i/>
          <w:color w:val="000000" w:themeColor="text1"/>
          <w:sz w:val="22"/>
          <w:szCs w:val="22"/>
          <w:lang w:eastAsia="ja-JP"/>
        </w:rPr>
        <w:t>transmission</w:t>
      </w:r>
      <w:r w:rsidRPr="003A0C9C">
        <w:rPr>
          <w:rFonts w:ascii="Times New Roman" w:eastAsia="ＭＳ 明朝" w:hAnsi="Times New Roman" w:cs="Times New Roman" w:hint="eastAsia"/>
          <w:i/>
          <w:color w:val="000000" w:themeColor="text1"/>
          <w:sz w:val="22"/>
          <w:szCs w:val="22"/>
          <w:lang w:eastAsia="ja-JP"/>
        </w:rPr>
        <w:t xml:space="preserve"> burst indicates that </w:t>
      </w:r>
      <w:r w:rsidR="006564AD">
        <w:rPr>
          <w:rFonts w:ascii="Times New Roman" w:eastAsia="ＭＳ 明朝" w:hAnsi="Times New Roman" w:cs="Times New Roman"/>
          <w:i/>
          <w:color w:val="000000" w:themeColor="text1"/>
          <w:sz w:val="22"/>
          <w:szCs w:val="22"/>
          <w:lang w:eastAsia="ja-JP"/>
        </w:rPr>
        <w:t xml:space="preserve">the </w:t>
      </w:r>
      <w:r w:rsidRPr="003A0C9C">
        <w:rPr>
          <w:rFonts w:ascii="Times New Roman" w:eastAsia="ＭＳ 明朝" w:hAnsi="Times New Roman" w:cs="Times New Roman" w:hint="eastAsia"/>
          <w:i/>
          <w:color w:val="000000" w:themeColor="text1"/>
          <w:sz w:val="22"/>
          <w:szCs w:val="22"/>
          <w:lang w:eastAsia="ja-JP"/>
        </w:rPr>
        <w:t xml:space="preserve">channel will be occupied as DL during a duration from </w:t>
      </w:r>
      <w:r w:rsidR="006564AD">
        <w:rPr>
          <w:rFonts w:ascii="Times New Roman" w:eastAsia="ＭＳ 明朝" w:hAnsi="Times New Roman" w:cs="Times New Roman"/>
          <w:i/>
          <w:color w:val="000000" w:themeColor="text1"/>
          <w:sz w:val="22"/>
          <w:szCs w:val="22"/>
          <w:lang w:eastAsia="ja-JP"/>
        </w:rPr>
        <w:t xml:space="preserve">the </w:t>
      </w:r>
      <w:r w:rsidRPr="003A0C9C">
        <w:rPr>
          <w:rFonts w:ascii="Times New Roman" w:eastAsia="ＭＳ 明朝" w:hAnsi="Times New Roman" w:cs="Times New Roman" w:hint="eastAsia"/>
          <w:i/>
          <w:color w:val="000000" w:themeColor="text1"/>
          <w:sz w:val="22"/>
          <w:szCs w:val="22"/>
          <w:lang w:eastAsia="ja-JP"/>
        </w:rPr>
        <w:t xml:space="preserve">detection point of the signal to at least </w:t>
      </w:r>
      <w:r w:rsidR="006564AD">
        <w:rPr>
          <w:rFonts w:ascii="Times New Roman" w:eastAsia="ＭＳ 明朝" w:hAnsi="Times New Roman" w:cs="Times New Roman"/>
          <w:i/>
          <w:color w:val="000000" w:themeColor="text1"/>
          <w:sz w:val="22"/>
          <w:szCs w:val="22"/>
          <w:lang w:eastAsia="ja-JP"/>
        </w:rPr>
        <w:t xml:space="preserve">the </w:t>
      </w:r>
      <w:r w:rsidRPr="003A0C9C">
        <w:rPr>
          <w:rFonts w:ascii="Times New Roman" w:eastAsia="ＭＳ 明朝" w:hAnsi="Times New Roman" w:cs="Times New Roman" w:hint="eastAsia"/>
          <w:i/>
          <w:color w:val="000000" w:themeColor="text1"/>
          <w:sz w:val="22"/>
          <w:szCs w:val="22"/>
          <w:lang w:eastAsia="ja-JP"/>
        </w:rPr>
        <w:t xml:space="preserve">next </w:t>
      </w:r>
      <w:r w:rsidRPr="003A0C9C">
        <w:rPr>
          <w:rFonts w:ascii="Times New Roman" w:eastAsia="ＭＳ 明朝" w:hAnsi="Times New Roman" w:cs="Times New Roman"/>
          <w:i/>
          <w:color w:val="000000" w:themeColor="text1"/>
          <w:sz w:val="22"/>
          <w:szCs w:val="22"/>
          <w:lang w:eastAsia="ja-JP"/>
        </w:rPr>
        <w:t>occasion</w:t>
      </w:r>
      <w:r w:rsidRPr="003A0C9C">
        <w:rPr>
          <w:rFonts w:ascii="Times New Roman" w:eastAsia="ＭＳ 明朝" w:hAnsi="Times New Roman" w:cs="Times New Roman" w:hint="eastAsia"/>
          <w:i/>
          <w:color w:val="000000" w:themeColor="text1"/>
          <w:sz w:val="22"/>
          <w:szCs w:val="22"/>
          <w:lang w:eastAsia="ja-JP"/>
        </w:rPr>
        <w:t xml:space="preserve"> for </w:t>
      </w:r>
      <w:r w:rsidR="003A58EC">
        <w:rPr>
          <w:rFonts w:ascii="Times New Roman" w:eastAsia="ＭＳ 明朝" w:hAnsi="Times New Roman" w:cs="Times New Roman" w:hint="eastAsia"/>
          <w:i/>
          <w:color w:val="000000" w:themeColor="text1"/>
          <w:sz w:val="22"/>
          <w:szCs w:val="22"/>
          <w:lang w:eastAsia="ja-JP"/>
        </w:rPr>
        <w:t>GC</w:t>
      </w:r>
      <w:r w:rsidRPr="003A0C9C">
        <w:rPr>
          <w:rFonts w:ascii="Times New Roman" w:eastAsia="ＭＳ 明朝" w:hAnsi="Times New Roman" w:cs="Times New Roman" w:hint="eastAsia"/>
          <w:i/>
          <w:color w:val="000000" w:themeColor="text1"/>
          <w:sz w:val="22"/>
          <w:szCs w:val="22"/>
          <w:lang w:eastAsia="ja-JP"/>
        </w:rPr>
        <w:t>-PDCCH.</w:t>
      </w:r>
    </w:p>
    <w:p w14:paraId="6EC94598" w14:textId="21492015" w:rsidR="00B2394A" w:rsidRPr="003A0C9C" w:rsidRDefault="003A58EC" w:rsidP="000A02E4">
      <w:pPr>
        <w:pStyle w:val="af9"/>
        <w:numPr>
          <w:ilvl w:val="0"/>
          <w:numId w:val="32"/>
        </w:numPr>
        <w:spacing w:after="120"/>
        <w:rPr>
          <w:rFonts w:ascii="Times New Roman" w:eastAsia="ＭＳ 明朝" w:hAnsi="Times New Roman" w:cs="Times New Roman"/>
          <w:i/>
          <w:color w:val="000000" w:themeColor="text1"/>
          <w:sz w:val="22"/>
          <w:szCs w:val="22"/>
          <w:lang w:eastAsia="ja-JP"/>
        </w:rPr>
      </w:pPr>
      <w:r>
        <w:rPr>
          <w:rFonts w:ascii="Times New Roman" w:eastAsia="ＭＳ 明朝" w:hAnsi="Times New Roman" w:cs="Times New Roman" w:hint="eastAsia"/>
          <w:i/>
          <w:color w:val="000000" w:themeColor="text1"/>
          <w:sz w:val="22"/>
          <w:szCs w:val="22"/>
          <w:lang w:eastAsia="ja-JP"/>
        </w:rPr>
        <w:t>GC</w:t>
      </w:r>
      <w:r w:rsidR="00B2394A" w:rsidRPr="003A0C9C">
        <w:rPr>
          <w:rFonts w:ascii="Times New Roman" w:eastAsia="ＭＳ 明朝" w:hAnsi="Times New Roman" w:cs="Times New Roman" w:hint="eastAsia"/>
          <w:i/>
          <w:color w:val="000000" w:themeColor="text1"/>
          <w:sz w:val="22"/>
          <w:szCs w:val="22"/>
          <w:lang w:eastAsia="ja-JP"/>
        </w:rPr>
        <w:t xml:space="preserve">-PDCCH indicates </w:t>
      </w:r>
      <w:r w:rsidR="00B2394A">
        <w:rPr>
          <w:rFonts w:ascii="Times New Roman" w:eastAsia="ＭＳ 明朝" w:hAnsi="Times New Roman" w:cs="Times New Roman" w:hint="eastAsia"/>
          <w:i/>
          <w:color w:val="000000" w:themeColor="text1"/>
          <w:sz w:val="22"/>
          <w:szCs w:val="22"/>
          <w:lang w:eastAsia="ja-JP"/>
        </w:rPr>
        <w:t>direction (DL, UL, or flexible)</w:t>
      </w:r>
      <w:r w:rsidR="001624CC">
        <w:rPr>
          <w:rFonts w:ascii="Times New Roman" w:eastAsia="ＭＳ 明朝" w:hAnsi="Times New Roman" w:cs="Times New Roman" w:hint="eastAsia"/>
          <w:i/>
          <w:color w:val="000000" w:themeColor="text1"/>
          <w:sz w:val="22"/>
          <w:szCs w:val="22"/>
          <w:lang w:eastAsia="ja-JP"/>
        </w:rPr>
        <w:t xml:space="preserve">, </w:t>
      </w:r>
      <w:r w:rsidR="00B2394A">
        <w:rPr>
          <w:rFonts w:ascii="Times New Roman" w:eastAsia="ＭＳ 明朝" w:hAnsi="Times New Roman" w:cs="Times New Roman" w:hint="eastAsia"/>
          <w:i/>
          <w:color w:val="000000" w:themeColor="text1"/>
          <w:sz w:val="22"/>
          <w:szCs w:val="22"/>
          <w:lang w:eastAsia="ja-JP"/>
        </w:rPr>
        <w:t>COT length</w:t>
      </w:r>
      <w:r w:rsidR="00003A48">
        <w:rPr>
          <w:rFonts w:ascii="Times New Roman" w:eastAsia="ＭＳ 明朝" w:hAnsi="Times New Roman" w:cs="Times New Roman" w:hint="eastAsia"/>
          <w:i/>
          <w:color w:val="000000" w:themeColor="text1"/>
          <w:sz w:val="22"/>
          <w:szCs w:val="22"/>
          <w:lang w:eastAsia="ja-JP"/>
        </w:rPr>
        <w:t xml:space="preserve">, and potentially </w:t>
      </w:r>
      <w:r w:rsidR="001624CC">
        <w:rPr>
          <w:rFonts w:ascii="Times New Roman" w:eastAsia="ＭＳ 明朝" w:hAnsi="Times New Roman" w:cs="Times New Roman" w:hint="eastAsia"/>
          <w:i/>
          <w:color w:val="000000" w:themeColor="text1"/>
          <w:sz w:val="22"/>
          <w:szCs w:val="22"/>
          <w:lang w:eastAsia="ja-JP"/>
        </w:rPr>
        <w:t xml:space="preserve">information related to </w:t>
      </w:r>
      <w:r w:rsidR="00003A48">
        <w:rPr>
          <w:rFonts w:ascii="Times New Roman" w:eastAsia="ＭＳ 明朝" w:hAnsi="Times New Roman" w:cs="Times New Roman" w:hint="eastAsia"/>
          <w:i/>
          <w:color w:val="000000" w:themeColor="text1"/>
          <w:sz w:val="22"/>
          <w:szCs w:val="22"/>
          <w:lang w:eastAsia="ja-JP"/>
        </w:rPr>
        <w:t>occupied bandwidth.</w:t>
      </w:r>
    </w:p>
    <w:p w14:paraId="5891EADA" w14:textId="77777777" w:rsidR="000A02E4" w:rsidRPr="000E3D50" w:rsidRDefault="000A02E4" w:rsidP="000254CA">
      <w:pPr>
        <w:pStyle w:val="af9"/>
        <w:spacing w:after="120"/>
        <w:ind w:left="0"/>
        <w:rPr>
          <w:rFonts w:ascii="Times New Roman" w:eastAsia="ＭＳ 明朝" w:hAnsi="Times New Roman" w:cs="Times New Roman"/>
          <w:color w:val="000000" w:themeColor="text1"/>
          <w:sz w:val="22"/>
          <w:szCs w:val="22"/>
          <w:lang w:eastAsia="ja-JP"/>
        </w:rPr>
      </w:pPr>
    </w:p>
    <w:p w14:paraId="7E1FCFA1" w14:textId="0019C109" w:rsidR="001D76DF" w:rsidRDefault="00842220" w:rsidP="001D76DF">
      <w:pPr>
        <w:pStyle w:val="1"/>
        <w:jc w:val="left"/>
        <w:rPr>
          <w:color w:val="000000" w:themeColor="text1"/>
          <w:lang w:eastAsia="zh-CN"/>
        </w:rPr>
      </w:pPr>
      <w:r w:rsidRPr="005B50B6">
        <w:rPr>
          <w:color w:val="000000" w:themeColor="text1"/>
          <w:lang w:eastAsia="zh-CN"/>
        </w:rPr>
        <w:t>Conclusions</w:t>
      </w:r>
    </w:p>
    <w:p w14:paraId="075DB149" w14:textId="045C7C53" w:rsidR="00E42FA0" w:rsidRPr="00F7452E" w:rsidRDefault="00E42FA0" w:rsidP="00E42FA0">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w:t>
      </w:r>
      <w:r w:rsidRPr="00F7452E">
        <w:rPr>
          <w:rFonts w:eastAsia="SimSun"/>
          <w:lang w:eastAsia="zh-CN"/>
        </w:rPr>
        <w:t>pr</w:t>
      </w:r>
      <w:r w:rsidR="000254CA">
        <w:rPr>
          <w:rFonts w:eastAsia="SimSun"/>
          <w:lang w:eastAsia="zh-CN"/>
        </w:rPr>
        <w:t>oposals</w:t>
      </w:r>
      <w:r w:rsidR="005759F2">
        <w:rPr>
          <w:rFonts w:eastAsia="ＭＳ 明朝" w:hint="eastAsia"/>
          <w:lang w:eastAsia="ja-JP"/>
        </w:rPr>
        <w:t xml:space="preserve"> and observation</w:t>
      </w:r>
      <w:r w:rsidRPr="00F7452E">
        <w:rPr>
          <w:rFonts w:eastAsia="SimSun"/>
          <w:lang w:eastAsia="zh-CN"/>
        </w:rPr>
        <w:t>:</w:t>
      </w:r>
    </w:p>
    <w:p w14:paraId="55991EDD" w14:textId="77777777" w:rsidR="00AD49C9" w:rsidRPr="002B754F" w:rsidRDefault="00AD49C9" w:rsidP="00AD49C9">
      <w:pPr>
        <w:pStyle w:val="af9"/>
        <w:spacing w:after="120"/>
        <w:ind w:left="0"/>
        <w:rPr>
          <w:rFonts w:ascii="Times New Roman" w:eastAsia="ＭＳ 明朝" w:hAnsi="Times New Roman" w:cs="Times New Roman"/>
          <w:i/>
          <w:color w:val="000000" w:themeColor="text1"/>
          <w:sz w:val="22"/>
          <w:szCs w:val="22"/>
          <w:lang w:eastAsia="ja-JP"/>
        </w:rPr>
      </w:pPr>
      <w:r w:rsidRPr="00257BDC">
        <w:rPr>
          <w:rFonts w:ascii="Times New Roman" w:eastAsia="ＭＳ 明朝" w:hAnsi="Times New Roman" w:cs="Times New Roman" w:hint="eastAsia"/>
          <w:b/>
          <w:color w:val="000000" w:themeColor="text1"/>
          <w:sz w:val="22"/>
          <w:szCs w:val="22"/>
          <w:lang w:eastAsia="ja-JP"/>
        </w:rPr>
        <w:t xml:space="preserve">Proposal 1: </w:t>
      </w:r>
      <w:r w:rsidRPr="002B754F">
        <w:rPr>
          <w:rFonts w:ascii="Times New Roman" w:eastAsia="ＭＳ 明朝" w:hAnsi="Times New Roman" w:cs="Times New Roman" w:hint="eastAsia"/>
          <w:i/>
          <w:color w:val="000000" w:themeColor="text1"/>
          <w:sz w:val="22"/>
          <w:szCs w:val="22"/>
          <w:lang w:eastAsia="ja-JP"/>
        </w:rPr>
        <w:t>Dynamic switching of PDCCH monitoring periodicity should be supported in NR-U.</w:t>
      </w:r>
    </w:p>
    <w:p w14:paraId="6E41F7E6" w14:textId="77777777" w:rsidR="00AD49C9" w:rsidRPr="002B754F" w:rsidRDefault="00AD49C9" w:rsidP="00AD49C9">
      <w:pPr>
        <w:pStyle w:val="af9"/>
        <w:numPr>
          <w:ilvl w:val="0"/>
          <w:numId w:val="31"/>
        </w:numPr>
        <w:spacing w:after="120"/>
        <w:rPr>
          <w:rFonts w:ascii="Times New Roman" w:eastAsia="ＭＳ 明朝" w:hAnsi="Times New Roman" w:cs="Times New Roman"/>
          <w:i/>
          <w:color w:val="000000" w:themeColor="text1"/>
          <w:sz w:val="22"/>
          <w:szCs w:val="22"/>
          <w:lang w:eastAsia="ja-JP"/>
        </w:rPr>
      </w:pPr>
      <w:r w:rsidRPr="002B754F">
        <w:rPr>
          <w:rFonts w:ascii="Times New Roman" w:eastAsia="ＭＳ 明朝" w:hAnsi="Times New Roman" w:cs="Times New Roman"/>
          <w:i/>
          <w:color w:val="000000" w:themeColor="text1"/>
          <w:sz w:val="22"/>
          <w:szCs w:val="22"/>
          <w:lang w:eastAsia="ja-JP"/>
        </w:rPr>
        <w:t>F</w:t>
      </w:r>
      <w:r w:rsidRPr="002B754F">
        <w:rPr>
          <w:rFonts w:ascii="Times New Roman" w:eastAsia="ＭＳ 明朝" w:hAnsi="Times New Roman" w:cs="Times New Roman" w:hint="eastAsia"/>
          <w:i/>
          <w:color w:val="000000" w:themeColor="text1"/>
          <w:sz w:val="22"/>
          <w:szCs w:val="22"/>
          <w:lang w:eastAsia="ja-JP"/>
        </w:rPr>
        <w:t>or an initial slot on COT, PDCCH monitoring of non-slot-based scheduling should be applied.</w:t>
      </w:r>
    </w:p>
    <w:p w14:paraId="73D016CE" w14:textId="77777777" w:rsidR="00AD49C9" w:rsidRPr="00257BDC" w:rsidRDefault="00AD49C9" w:rsidP="00AD49C9">
      <w:pPr>
        <w:pStyle w:val="af9"/>
        <w:numPr>
          <w:ilvl w:val="0"/>
          <w:numId w:val="31"/>
        </w:numPr>
        <w:spacing w:after="120"/>
        <w:rPr>
          <w:rFonts w:ascii="Times New Roman" w:eastAsia="ＭＳ 明朝" w:hAnsi="Times New Roman" w:cs="Times New Roman"/>
          <w:b/>
          <w:color w:val="000000" w:themeColor="text1"/>
          <w:sz w:val="22"/>
          <w:szCs w:val="22"/>
          <w:lang w:eastAsia="ja-JP"/>
        </w:rPr>
      </w:pPr>
      <w:r w:rsidRPr="002B754F">
        <w:rPr>
          <w:rFonts w:ascii="Times New Roman" w:eastAsia="ＭＳ 明朝" w:hAnsi="Times New Roman" w:cs="Times New Roman"/>
          <w:i/>
          <w:color w:val="000000" w:themeColor="text1"/>
          <w:sz w:val="22"/>
          <w:szCs w:val="22"/>
          <w:lang w:eastAsia="ja-JP"/>
        </w:rPr>
        <w:t>F</w:t>
      </w:r>
      <w:r w:rsidRPr="002B754F">
        <w:rPr>
          <w:rFonts w:ascii="Times New Roman" w:eastAsia="ＭＳ 明朝" w:hAnsi="Times New Roman" w:cs="Times New Roman" w:hint="eastAsia"/>
          <w:i/>
          <w:color w:val="000000" w:themeColor="text1"/>
          <w:sz w:val="22"/>
          <w:szCs w:val="22"/>
          <w:lang w:eastAsia="ja-JP"/>
        </w:rPr>
        <w:t>or other slots, PDCCH monitoring of slot-based scheduling should be applied.</w:t>
      </w:r>
    </w:p>
    <w:p w14:paraId="48F558C9" w14:textId="77777777" w:rsidR="00AD49C9" w:rsidRDefault="00AD49C9" w:rsidP="00AD49C9">
      <w:pPr>
        <w:rPr>
          <w:rFonts w:eastAsia="ＭＳ 明朝"/>
          <w:color w:val="000000" w:themeColor="text1"/>
          <w:lang w:eastAsia="ja-JP"/>
        </w:rPr>
      </w:pPr>
      <w:r w:rsidRPr="002B754F">
        <w:rPr>
          <w:rFonts w:eastAsia="ＭＳ 明朝"/>
          <w:b/>
          <w:color w:val="000000" w:themeColor="text1"/>
          <w:lang w:eastAsia="ja-JP"/>
        </w:rPr>
        <w:t>O</w:t>
      </w:r>
      <w:r w:rsidRPr="002B754F">
        <w:rPr>
          <w:rFonts w:eastAsia="ＭＳ 明朝" w:hint="eastAsia"/>
          <w:b/>
          <w:color w:val="000000" w:themeColor="text1"/>
          <w:lang w:eastAsia="ja-JP"/>
        </w:rPr>
        <w:t>bservation 1:</w:t>
      </w:r>
      <w:r>
        <w:rPr>
          <w:rFonts w:eastAsia="ＭＳ 明朝" w:hint="eastAsia"/>
          <w:color w:val="000000" w:themeColor="text1"/>
          <w:lang w:eastAsia="ja-JP"/>
        </w:rPr>
        <w:t xml:space="preserve"> </w:t>
      </w:r>
      <w:r w:rsidRPr="002B754F">
        <w:rPr>
          <w:rFonts w:eastAsia="ＭＳ 明朝" w:hint="eastAsia"/>
          <w:i/>
          <w:color w:val="000000" w:themeColor="text1"/>
          <w:lang w:eastAsia="ja-JP"/>
        </w:rPr>
        <w:t xml:space="preserve">Detection of COT starting point </w:t>
      </w:r>
      <w:r>
        <w:rPr>
          <w:rFonts w:eastAsia="ＭＳ 明朝" w:hint="eastAsia"/>
          <w:i/>
          <w:color w:val="000000" w:themeColor="text1"/>
          <w:lang w:eastAsia="ja-JP"/>
        </w:rPr>
        <w:t>is</w:t>
      </w:r>
      <w:r w:rsidRPr="002B754F">
        <w:rPr>
          <w:rFonts w:eastAsia="ＭＳ 明朝" w:hint="eastAsia"/>
          <w:i/>
          <w:color w:val="000000" w:themeColor="text1"/>
          <w:lang w:eastAsia="ja-JP"/>
        </w:rPr>
        <w:t xml:space="preserve"> </w:t>
      </w:r>
      <w:r>
        <w:rPr>
          <w:rFonts w:eastAsia="ＭＳ 明朝" w:hint="eastAsia"/>
          <w:i/>
          <w:color w:val="000000" w:themeColor="text1"/>
          <w:lang w:eastAsia="ja-JP"/>
        </w:rPr>
        <w:t>useful</w:t>
      </w:r>
      <w:r w:rsidRPr="002B754F">
        <w:rPr>
          <w:rFonts w:eastAsia="ＭＳ 明朝" w:hint="eastAsia"/>
          <w:i/>
          <w:color w:val="000000" w:themeColor="text1"/>
          <w:lang w:eastAsia="ja-JP"/>
        </w:rPr>
        <w:t xml:space="preserve"> for </w:t>
      </w:r>
      <w:r>
        <w:rPr>
          <w:rFonts w:eastAsia="ＭＳ 明朝" w:hint="eastAsia"/>
          <w:i/>
          <w:color w:val="000000" w:themeColor="text1"/>
          <w:lang w:eastAsia="ja-JP"/>
        </w:rPr>
        <w:t>dynamic switching</w:t>
      </w:r>
      <w:r w:rsidRPr="002B754F">
        <w:rPr>
          <w:rFonts w:eastAsia="ＭＳ 明朝" w:hint="eastAsia"/>
          <w:i/>
          <w:color w:val="000000" w:themeColor="text1"/>
          <w:lang w:eastAsia="ja-JP"/>
        </w:rPr>
        <w:t xml:space="preserve"> of PDCCH monitoring</w:t>
      </w:r>
      <w:r>
        <w:rPr>
          <w:rFonts w:eastAsia="ＭＳ 明朝" w:hint="eastAsia"/>
          <w:i/>
          <w:color w:val="000000" w:themeColor="text1"/>
          <w:lang w:eastAsia="ja-JP"/>
        </w:rPr>
        <w:t xml:space="preserve"> periodicity</w:t>
      </w:r>
      <w:r w:rsidRPr="002B754F">
        <w:rPr>
          <w:rFonts w:eastAsia="ＭＳ 明朝" w:hint="eastAsia"/>
          <w:i/>
          <w:color w:val="000000" w:themeColor="text1"/>
          <w:lang w:eastAsia="ja-JP"/>
        </w:rPr>
        <w:t>.</w:t>
      </w:r>
    </w:p>
    <w:p w14:paraId="53617532" w14:textId="1FF2FE9F" w:rsidR="0001539F" w:rsidRDefault="0001539F" w:rsidP="0001539F">
      <w:pPr>
        <w:pStyle w:val="af9"/>
        <w:spacing w:after="120"/>
        <w:ind w:left="0"/>
        <w:rPr>
          <w:rFonts w:ascii="Times New Roman" w:eastAsia="ＭＳ 明朝" w:hAnsi="Times New Roman" w:cs="Times New Roman"/>
          <w:i/>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Proposal</w:t>
      </w:r>
      <w:r w:rsidRPr="00D22925">
        <w:rPr>
          <w:rFonts w:ascii="Times New Roman" w:eastAsia="ＭＳ 明朝" w:hAnsi="Times New Roman" w:cs="Times New Roman" w:hint="eastAsia"/>
          <w:b/>
          <w:color w:val="000000" w:themeColor="text1"/>
          <w:sz w:val="22"/>
          <w:szCs w:val="22"/>
          <w:lang w:eastAsia="ja-JP"/>
        </w:rPr>
        <w:t xml:space="preserve"> </w:t>
      </w:r>
      <w:r>
        <w:rPr>
          <w:rFonts w:ascii="Times New Roman" w:eastAsia="ＭＳ 明朝" w:hAnsi="Times New Roman" w:cs="Times New Roman" w:hint="eastAsia"/>
          <w:b/>
          <w:color w:val="000000" w:themeColor="text1"/>
          <w:sz w:val="22"/>
          <w:szCs w:val="22"/>
          <w:lang w:eastAsia="ja-JP"/>
        </w:rPr>
        <w:t>2</w:t>
      </w:r>
      <w:r w:rsidRPr="00D22925">
        <w:rPr>
          <w:rFonts w:ascii="Times New Roman" w:eastAsia="ＭＳ 明朝" w:hAnsi="Times New Roman" w:cs="Times New Roman" w:hint="eastAsia"/>
          <w:b/>
          <w:color w:val="000000" w:themeColor="text1"/>
          <w:sz w:val="22"/>
          <w:szCs w:val="22"/>
          <w:lang w:eastAsia="ja-JP"/>
        </w:rPr>
        <w:t xml:space="preserve">: </w:t>
      </w:r>
      <w:r w:rsidRPr="00D22925">
        <w:rPr>
          <w:rFonts w:ascii="Times New Roman" w:eastAsia="ＭＳ 明朝" w:hAnsi="Times New Roman" w:cs="Times New Roman" w:hint="eastAsia"/>
          <w:i/>
          <w:color w:val="000000" w:themeColor="text1"/>
          <w:sz w:val="22"/>
          <w:szCs w:val="22"/>
          <w:lang w:eastAsia="ja-JP"/>
        </w:rPr>
        <w:t xml:space="preserve">DMRS of GC-PDCCH </w:t>
      </w:r>
      <w:r>
        <w:rPr>
          <w:rFonts w:ascii="Times New Roman" w:eastAsia="ＭＳ 明朝" w:hAnsi="Times New Roman" w:cs="Times New Roman" w:hint="eastAsia"/>
          <w:i/>
          <w:color w:val="000000" w:themeColor="text1"/>
          <w:sz w:val="22"/>
          <w:szCs w:val="22"/>
          <w:lang w:eastAsia="ja-JP"/>
        </w:rPr>
        <w:t>carr</w:t>
      </w:r>
      <w:r>
        <w:rPr>
          <w:rFonts w:ascii="Times New Roman" w:eastAsia="ＭＳ 明朝" w:hAnsi="Times New Roman" w:cs="Times New Roman"/>
          <w:i/>
          <w:color w:val="000000" w:themeColor="text1"/>
          <w:sz w:val="22"/>
          <w:szCs w:val="22"/>
          <w:lang w:eastAsia="ja-JP"/>
        </w:rPr>
        <w:t>ying</w:t>
      </w:r>
      <w:r>
        <w:rPr>
          <w:rFonts w:ascii="Times New Roman" w:eastAsia="ＭＳ 明朝" w:hAnsi="Times New Roman" w:cs="Times New Roman" w:hint="eastAsia"/>
          <w:i/>
          <w:color w:val="000000" w:themeColor="text1"/>
          <w:sz w:val="22"/>
          <w:szCs w:val="22"/>
          <w:lang w:eastAsia="ja-JP"/>
        </w:rPr>
        <w:t xml:space="preserve"> SFI should </w:t>
      </w:r>
      <w:r w:rsidRPr="00D22925">
        <w:rPr>
          <w:rFonts w:ascii="Times New Roman" w:eastAsia="ＭＳ 明朝" w:hAnsi="Times New Roman" w:cs="Times New Roman" w:hint="eastAsia"/>
          <w:i/>
          <w:color w:val="000000" w:themeColor="text1"/>
          <w:sz w:val="22"/>
          <w:szCs w:val="22"/>
          <w:lang w:eastAsia="ja-JP"/>
        </w:rPr>
        <w:t xml:space="preserve">be </w:t>
      </w:r>
      <w:r>
        <w:rPr>
          <w:rFonts w:ascii="Times New Roman" w:eastAsia="ＭＳ 明朝" w:hAnsi="Times New Roman" w:cs="Times New Roman" w:hint="eastAsia"/>
          <w:i/>
          <w:color w:val="000000" w:themeColor="text1"/>
          <w:sz w:val="22"/>
          <w:szCs w:val="22"/>
          <w:lang w:eastAsia="ja-JP"/>
        </w:rPr>
        <w:t xml:space="preserve">used </w:t>
      </w:r>
      <w:r w:rsidRPr="00D22925">
        <w:rPr>
          <w:rFonts w:ascii="Times New Roman" w:eastAsia="ＭＳ 明朝" w:hAnsi="Times New Roman" w:cs="Times New Roman" w:hint="eastAsia"/>
          <w:i/>
          <w:color w:val="000000" w:themeColor="text1"/>
          <w:sz w:val="22"/>
          <w:szCs w:val="22"/>
          <w:lang w:eastAsia="ja-JP"/>
        </w:rPr>
        <w:t xml:space="preserve">for </w:t>
      </w:r>
      <w:r>
        <w:rPr>
          <w:rFonts w:ascii="Times New Roman" w:eastAsia="ＭＳ 明朝" w:hAnsi="Times New Roman" w:cs="Times New Roman" w:hint="eastAsia"/>
          <w:i/>
          <w:color w:val="000000" w:themeColor="text1"/>
          <w:sz w:val="22"/>
          <w:szCs w:val="22"/>
          <w:lang w:eastAsia="ja-JP"/>
        </w:rPr>
        <w:t xml:space="preserve">the </w:t>
      </w:r>
      <w:r w:rsidRPr="00D22925">
        <w:rPr>
          <w:rFonts w:ascii="Times New Roman" w:eastAsia="ＭＳ 明朝" w:hAnsi="Times New Roman" w:cs="Times New Roman" w:hint="eastAsia"/>
          <w:i/>
          <w:color w:val="000000" w:themeColor="text1"/>
          <w:sz w:val="22"/>
          <w:szCs w:val="22"/>
          <w:lang w:eastAsia="ja-JP"/>
        </w:rPr>
        <w:t xml:space="preserve">detection </w:t>
      </w:r>
      <w:r>
        <w:rPr>
          <w:rFonts w:ascii="Times New Roman" w:eastAsia="ＭＳ 明朝" w:hAnsi="Times New Roman" w:cs="Times New Roman" w:hint="eastAsia"/>
          <w:i/>
          <w:color w:val="000000" w:themeColor="text1"/>
          <w:sz w:val="22"/>
          <w:szCs w:val="22"/>
          <w:lang w:eastAsia="ja-JP"/>
        </w:rPr>
        <w:t xml:space="preserve">of </w:t>
      </w:r>
      <w:r w:rsidRPr="00D22925">
        <w:rPr>
          <w:rFonts w:ascii="Times New Roman" w:eastAsia="ＭＳ 明朝" w:hAnsi="Times New Roman" w:cs="Times New Roman" w:hint="eastAsia"/>
          <w:i/>
          <w:color w:val="000000" w:themeColor="text1"/>
          <w:sz w:val="22"/>
          <w:szCs w:val="22"/>
          <w:lang w:eastAsia="ja-JP"/>
        </w:rPr>
        <w:t xml:space="preserve">DL </w:t>
      </w:r>
      <w:r>
        <w:rPr>
          <w:rFonts w:ascii="Times New Roman" w:eastAsia="ＭＳ 明朝" w:hAnsi="Times New Roman" w:cs="Times New Roman" w:hint="eastAsia"/>
          <w:i/>
          <w:color w:val="000000" w:themeColor="text1"/>
          <w:sz w:val="22"/>
          <w:szCs w:val="22"/>
          <w:lang w:eastAsia="ja-JP"/>
        </w:rPr>
        <w:t xml:space="preserve">transmission </w:t>
      </w:r>
      <w:r w:rsidR="001A5EF5">
        <w:rPr>
          <w:rFonts w:ascii="Times New Roman" w:eastAsia="ＭＳ 明朝" w:hAnsi="Times New Roman" w:cs="Times New Roman" w:hint="eastAsia"/>
          <w:i/>
          <w:color w:val="000000" w:themeColor="text1"/>
          <w:sz w:val="22"/>
          <w:szCs w:val="22"/>
          <w:lang w:eastAsia="ja-JP"/>
        </w:rPr>
        <w:t>started from</w:t>
      </w:r>
      <w:r w:rsidR="006945FF">
        <w:rPr>
          <w:rFonts w:ascii="Times New Roman" w:eastAsia="ＭＳ 明朝" w:hAnsi="Times New Roman" w:cs="Times New Roman" w:hint="eastAsia"/>
          <w:i/>
          <w:color w:val="000000" w:themeColor="text1"/>
          <w:sz w:val="22"/>
          <w:szCs w:val="22"/>
          <w:lang w:eastAsia="ja-JP"/>
        </w:rPr>
        <w:t xml:space="preserve"> the</w:t>
      </w:r>
      <w:bookmarkStart w:id="0" w:name="_GoBack"/>
      <w:bookmarkEnd w:id="0"/>
      <w:r w:rsidR="001A5EF5">
        <w:rPr>
          <w:rFonts w:ascii="Times New Roman" w:eastAsia="ＭＳ 明朝" w:hAnsi="Times New Roman" w:cs="Times New Roman" w:hint="eastAsia"/>
          <w:i/>
          <w:color w:val="000000" w:themeColor="text1"/>
          <w:sz w:val="22"/>
          <w:szCs w:val="22"/>
          <w:lang w:eastAsia="ja-JP"/>
        </w:rPr>
        <w:t xml:space="preserve"> </w:t>
      </w:r>
      <w:r w:rsidR="001A5EF5">
        <w:rPr>
          <w:rFonts w:ascii="Times New Roman" w:eastAsia="ＭＳ 明朝" w:hAnsi="Times New Roman" w:cs="Times New Roman"/>
          <w:i/>
          <w:color w:val="000000" w:themeColor="text1"/>
          <w:sz w:val="22"/>
          <w:szCs w:val="22"/>
          <w:lang w:eastAsia="ja-JP"/>
        </w:rPr>
        <w:t>beginning</w:t>
      </w:r>
      <w:r w:rsidR="001A5EF5">
        <w:rPr>
          <w:rFonts w:ascii="Times New Roman" w:eastAsia="ＭＳ 明朝" w:hAnsi="Times New Roman" w:cs="Times New Roman" w:hint="eastAsia"/>
          <w:i/>
          <w:color w:val="000000" w:themeColor="text1"/>
          <w:sz w:val="22"/>
          <w:szCs w:val="22"/>
          <w:lang w:eastAsia="ja-JP"/>
        </w:rPr>
        <w:t xml:space="preserve"> of </w:t>
      </w:r>
      <w:r>
        <w:rPr>
          <w:rFonts w:ascii="Times New Roman" w:eastAsia="ＭＳ 明朝" w:hAnsi="Times New Roman" w:cs="Times New Roman" w:hint="eastAsia"/>
          <w:i/>
          <w:color w:val="000000" w:themeColor="text1"/>
          <w:sz w:val="22"/>
          <w:szCs w:val="22"/>
          <w:lang w:eastAsia="ja-JP"/>
        </w:rPr>
        <w:t xml:space="preserve">a slot </w:t>
      </w:r>
      <w:r w:rsidRPr="00D22925">
        <w:rPr>
          <w:rFonts w:ascii="Times New Roman" w:eastAsia="ＭＳ 明朝" w:hAnsi="Times New Roman" w:cs="Times New Roman" w:hint="eastAsia"/>
          <w:i/>
          <w:color w:val="000000" w:themeColor="text1"/>
          <w:sz w:val="22"/>
          <w:szCs w:val="22"/>
          <w:lang w:eastAsia="ja-JP"/>
        </w:rPr>
        <w:t>from serving gNB.</w:t>
      </w:r>
    </w:p>
    <w:p w14:paraId="5CD9DCAC" w14:textId="77777777" w:rsidR="0001539F" w:rsidRDefault="0001539F" w:rsidP="0001539F">
      <w:pPr>
        <w:pStyle w:val="af9"/>
        <w:spacing w:after="120"/>
        <w:ind w:left="0"/>
        <w:rPr>
          <w:rFonts w:ascii="Times New Roman" w:eastAsia="ＭＳ 明朝" w:hAnsi="Times New Roman" w:cs="Times New Roman"/>
          <w:b/>
          <w:color w:val="000000" w:themeColor="text1"/>
          <w:sz w:val="22"/>
          <w:szCs w:val="22"/>
          <w:lang w:eastAsia="ja-JP"/>
        </w:rPr>
      </w:pPr>
      <w:r w:rsidRPr="00B21DC7">
        <w:rPr>
          <w:rFonts w:ascii="Times New Roman" w:eastAsia="ＭＳ 明朝" w:hAnsi="Times New Roman" w:cs="Times New Roman"/>
          <w:b/>
          <w:color w:val="000000" w:themeColor="text1"/>
          <w:sz w:val="22"/>
          <w:szCs w:val="22"/>
          <w:lang w:eastAsia="ja-JP"/>
        </w:rPr>
        <w:t xml:space="preserve">Observation </w:t>
      </w:r>
      <w:r>
        <w:rPr>
          <w:rFonts w:ascii="Times New Roman" w:eastAsia="ＭＳ 明朝" w:hAnsi="Times New Roman" w:cs="Times New Roman" w:hint="eastAsia"/>
          <w:b/>
          <w:color w:val="000000" w:themeColor="text1"/>
          <w:sz w:val="22"/>
          <w:szCs w:val="22"/>
          <w:lang w:eastAsia="ja-JP"/>
        </w:rPr>
        <w:t>2</w:t>
      </w:r>
      <w:r w:rsidRPr="00B21DC7">
        <w:rPr>
          <w:rFonts w:ascii="Times New Roman" w:eastAsia="ＭＳ 明朝" w:hAnsi="Times New Roman" w:cs="Times New Roman"/>
          <w:b/>
          <w:color w:val="000000" w:themeColor="text1"/>
          <w:sz w:val="22"/>
          <w:szCs w:val="22"/>
          <w:lang w:eastAsia="ja-JP"/>
        </w:rPr>
        <w:t>:</w:t>
      </w:r>
      <w:r w:rsidRPr="00B21DC7">
        <w:rPr>
          <w:rFonts w:ascii="Times New Roman" w:eastAsia="ＭＳ 明朝" w:hAnsi="Times New Roman" w:cs="Times New Roman" w:hint="eastAsia"/>
          <w:b/>
          <w:color w:val="000000" w:themeColor="text1"/>
          <w:sz w:val="22"/>
          <w:szCs w:val="22"/>
          <w:lang w:eastAsia="ja-JP"/>
        </w:rPr>
        <w:t xml:space="preserve"> </w:t>
      </w:r>
      <w:r w:rsidRPr="00B21DC7">
        <w:rPr>
          <w:rFonts w:ascii="Times New Roman" w:eastAsia="ＭＳ 明朝" w:hAnsi="Times New Roman" w:cs="Times New Roman" w:hint="eastAsia"/>
          <w:i/>
          <w:color w:val="000000" w:themeColor="text1"/>
          <w:sz w:val="22"/>
          <w:szCs w:val="22"/>
          <w:lang w:eastAsia="ja-JP"/>
        </w:rPr>
        <w:t xml:space="preserve">DMRS of GC-PDCCH </w:t>
      </w:r>
      <w:r>
        <w:rPr>
          <w:rFonts w:ascii="Times New Roman" w:eastAsia="ＭＳ 明朝" w:hAnsi="Times New Roman" w:cs="Times New Roman" w:hint="eastAsia"/>
          <w:i/>
          <w:color w:val="000000" w:themeColor="text1"/>
          <w:sz w:val="22"/>
          <w:szCs w:val="22"/>
          <w:lang w:eastAsia="ja-JP"/>
        </w:rPr>
        <w:t>carrying SFI cannot be located at the middle of a slot</w:t>
      </w:r>
      <w:r w:rsidRPr="00B21DC7">
        <w:rPr>
          <w:rFonts w:ascii="Times New Roman" w:eastAsia="ＭＳ 明朝" w:hAnsi="Times New Roman" w:cs="Times New Roman" w:hint="eastAsia"/>
          <w:i/>
          <w:color w:val="000000" w:themeColor="text1"/>
          <w:sz w:val="22"/>
          <w:szCs w:val="22"/>
          <w:lang w:eastAsia="ja-JP"/>
        </w:rPr>
        <w:t>.</w:t>
      </w:r>
    </w:p>
    <w:p w14:paraId="13F6F051" w14:textId="77777777" w:rsidR="0001539F" w:rsidRDefault="0001539F" w:rsidP="0001539F">
      <w:pPr>
        <w:pStyle w:val="af9"/>
        <w:spacing w:after="120"/>
        <w:ind w:left="0"/>
        <w:rPr>
          <w:rFonts w:ascii="Times New Roman" w:eastAsia="ＭＳ 明朝" w:hAnsi="Times New Roman" w:cs="Times New Roman"/>
          <w:b/>
          <w:color w:val="000000" w:themeColor="text1"/>
          <w:sz w:val="22"/>
          <w:szCs w:val="22"/>
          <w:lang w:eastAsia="ja-JP"/>
        </w:rPr>
      </w:pPr>
      <w:r w:rsidRPr="0096328E">
        <w:rPr>
          <w:rFonts w:ascii="Times New Roman" w:eastAsia="ＭＳ 明朝" w:hAnsi="Times New Roman" w:cs="Times New Roman"/>
          <w:b/>
          <w:color w:val="000000" w:themeColor="text1"/>
          <w:sz w:val="22"/>
          <w:szCs w:val="22"/>
          <w:lang w:eastAsia="ja-JP"/>
        </w:rPr>
        <w:t xml:space="preserve">Observation </w:t>
      </w:r>
      <w:r>
        <w:rPr>
          <w:rFonts w:ascii="Times New Roman" w:eastAsia="ＭＳ 明朝" w:hAnsi="Times New Roman" w:cs="Times New Roman" w:hint="eastAsia"/>
          <w:b/>
          <w:color w:val="000000" w:themeColor="text1"/>
          <w:sz w:val="22"/>
          <w:szCs w:val="22"/>
          <w:lang w:eastAsia="ja-JP"/>
        </w:rPr>
        <w:t>3</w:t>
      </w:r>
      <w:r w:rsidRPr="0096328E">
        <w:rPr>
          <w:rFonts w:ascii="Times New Roman" w:eastAsia="ＭＳ 明朝" w:hAnsi="Times New Roman" w:cs="Times New Roman"/>
          <w:b/>
          <w:color w:val="000000" w:themeColor="text1"/>
          <w:sz w:val="22"/>
          <w:szCs w:val="22"/>
          <w:lang w:eastAsia="ja-JP"/>
        </w:rPr>
        <w:t>:</w:t>
      </w:r>
      <w:r w:rsidRPr="0096328E">
        <w:rPr>
          <w:rFonts w:ascii="Times New Roman" w:eastAsia="ＭＳ 明朝" w:hAnsi="Times New Roman" w:cs="Times New Roman" w:hint="eastAsia"/>
          <w:b/>
          <w:color w:val="000000" w:themeColor="text1"/>
          <w:sz w:val="22"/>
          <w:szCs w:val="22"/>
          <w:lang w:eastAsia="ja-JP"/>
        </w:rPr>
        <w:t xml:space="preserve"> </w:t>
      </w:r>
      <w:r>
        <w:rPr>
          <w:rFonts w:ascii="Times New Roman" w:eastAsia="ＭＳ 明朝" w:hAnsi="Times New Roman" w:cs="Times New Roman"/>
          <w:i/>
          <w:color w:val="000000" w:themeColor="text1"/>
          <w:sz w:val="22"/>
          <w:szCs w:val="22"/>
          <w:lang w:eastAsia="ja-JP"/>
        </w:rPr>
        <w:t xml:space="preserve">Use of only </w:t>
      </w:r>
      <w:r w:rsidRPr="0096328E">
        <w:rPr>
          <w:rFonts w:ascii="Times New Roman" w:eastAsia="ＭＳ 明朝" w:hAnsi="Times New Roman" w:cs="Times New Roman" w:hint="eastAsia"/>
          <w:i/>
          <w:color w:val="000000" w:themeColor="text1"/>
          <w:sz w:val="22"/>
          <w:szCs w:val="22"/>
          <w:lang w:eastAsia="ja-JP"/>
        </w:rPr>
        <w:t>DMRS of UE-specific PDCCH is not appropriate for the detection of DL COT starting point</w:t>
      </w:r>
      <w:r>
        <w:rPr>
          <w:rFonts w:ascii="Times New Roman" w:eastAsia="ＭＳ 明朝" w:hAnsi="Times New Roman" w:cs="Times New Roman" w:hint="eastAsia"/>
          <w:i/>
          <w:color w:val="000000" w:themeColor="text1"/>
          <w:sz w:val="22"/>
          <w:szCs w:val="22"/>
          <w:lang w:eastAsia="ja-JP"/>
        </w:rPr>
        <w:t xml:space="preserve"> from the detectability viewpoint</w:t>
      </w:r>
      <w:r w:rsidRPr="0096328E">
        <w:rPr>
          <w:rFonts w:ascii="Times New Roman" w:eastAsia="ＭＳ 明朝" w:hAnsi="Times New Roman" w:cs="Times New Roman" w:hint="eastAsia"/>
          <w:i/>
          <w:color w:val="000000" w:themeColor="text1"/>
          <w:sz w:val="22"/>
          <w:szCs w:val="22"/>
          <w:lang w:eastAsia="ja-JP"/>
        </w:rPr>
        <w:t>.</w:t>
      </w:r>
    </w:p>
    <w:p w14:paraId="0E83A5CB" w14:textId="77777777" w:rsidR="0001539F" w:rsidRPr="00782568" w:rsidRDefault="0001539F" w:rsidP="0001539F">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 xml:space="preserve">Proposal 3: </w:t>
      </w:r>
      <w:r w:rsidRPr="002B754F">
        <w:rPr>
          <w:rFonts w:ascii="Times New Roman" w:eastAsia="ＭＳ 明朝" w:hAnsi="Times New Roman" w:cs="Times New Roman" w:hint="eastAsia"/>
          <w:i/>
          <w:color w:val="000000" w:themeColor="text1"/>
          <w:sz w:val="22"/>
          <w:szCs w:val="22"/>
          <w:lang w:eastAsia="ja-JP"/>
        </w:rPr>
        <w:t xml:space="preserve">A signal prior to </w:t>
      </w:r>
      <w:r>
        <w:rPr>
          <w:rFonts w:ascii="Times New Roman" w:eastAsia="ＭＳ 明朝" w:hAnsi="Times New Roman" w:cs="Times New Roman"/>
          <w:i/>
          <w:color w:val="000000" w:themeColor="text1"/>
          <w:sz w:val="22"/>
          <w:szCs w:val="22"/>
          <w:lang w:eastAsia="ja-JP"/>
        </w:rPr>
        <w:t xml:space="preserve">a </w:t>
      </w:r>
      <w:r w:rsidRPr="002B754F">
        <w:rPr>
          <w:rFonts w:ascii="Times New Roman" w:eastAsia="ＭＳ 明朝" w:hAnsi="Times New Roman" w:cs="Times New Roman" w:hint="eastAsia"/>
          <w:i/>
          <w:color w:val="000000" w:themeColor="text1"/>
          <w:sz w:val="22"/>
          <w:szCs w:val="22"/>
          <w:lang w:eastAsia="ja-JP"/>
        </w:rPr>
        <w:t xml:space="preserve">NR-U DL transmission burst for power saving purpose should be </w:t>
      </w:r>
      <w:r>
        <w:rPr>
          <w:rFonts w:ascii="Times New Roman" w:eastAsia="ＭＳ 明朝" w:hAnsi="Times New Roman" w:cs="Times New Roman" w:hint="eastAsia"/>
          <w:i/>
          <w:color w:val="000000" w:themeColor="text1"/>
          <w:sz w:val="22"/>
          <w:szCs w:val="22"/>
          <w:lang w:eastAsia="ja-JP"/>
        </w:rPr>
        <w:t xml:space="preserve">introduced </w:t>
      </w:r>
      <w:r>
        <w:rPr>
          <w:rFonts w:ascii="Times New Roman" w:eastAsia="ＭＳ 明朝" w:hAnsi="Times New Roman" w:cs="Times New Roman"/>
          <w:i/>
          <w:color w:val="000000" w:themeColor="text1"/>
          <w:sz w:val="22"/>
          <w:szCs w:val="22"/>
          <w:lang w:eastAsia="ja-JP"/>
        </w:rPr>
        <w:t>in addition to</w:t>
      </w:r>
      <w:r>
        <w:rPr>
          <w:rFonts w:ascii="Times New Roman" w:eastAsia="ＭＳ 明朝" w:hAnsi="Times New Roman" w:cs="Times New Roman" w:hint="eastAsia"/>
          <w:i/>
          <w:color w:val="000000" w:themeColor="text1"/>
          <w:sz w:val="22"/>
          <w:szCs w:val="22"/>
          <w:lang w:eastAsia="ja-JP"/>
        </w:rPr>
        <w:t xml:space="preserve"> </w:t>
      </w:r>
      <w:r>
        <w:rPr>
          <w:rFonts w:ascii="Times New Roman" w:eastAsia="ＭＳ 明朝" w:hAnsi="Times New Roman" w:cs="Times New Roman"/>
          <w:i/>
          <w:color w:val="000000" w:themeColor="text1"/>
          <w:sz w:val="22"/>
          <w:szCs w:val="22"/>
          <w:lang w:eastAsia="ja-JP"/>
        </w:rPr>
        <w:t xml:space="preserve">the </w:t>
      </w:r>
      <w:r>
        <w:rPr>
          <w:rFonts w:ascii="Times New Roman" w:eastAsia="ＭＳ 明朝" w:hAnsi="Times New Roman" w:cs="Times New Roman" w:hint="eastAsia"/>
          <w:i/>
          <w:color w:val="000000" w:themeColor="text1"/>
          <w:sz w:val="22"/>
          <w:szCs w:val="22"/>
          <w:lang w:eastAsia="ja-JP"/>
        </w:rPr>
        <w:t xml:space="preserve">DMRS of GCPDCCH </w:t>
      </w:r>
      <w:r w:rsidRPr="0001539F">
        <w:rPr>
          <w:rFonts w:ascii="Times New Roman" w:eastAsia="ＭＳ 明朝" w:hAnsi="Times New Roman" w:cs="Times New Roman"/>
          <w:i/>
          <w:color w:val="000000" w:themeColor="text1"/>
          <w:sz w:val="22"/>
          <w:szCs w:val="22"/>
          <w:lang w:eastAsia="ja-JP"/>
        </w:rPr>
        <w:t>carrying SFI</w:t>
      </w:r>
      <w:r w:rsidRPr="002B754F">
        <w:rPr>
          <w:rFonts w:ascii="Times New Roman" w:eastAsia="ＭＳ 明朝" w:hAnsi="Times New Roman" w:cs="Times New Roman" w:hint="eastAsia"/>
          <w:i/>
          <w:color w:val="000000" w:themeColor="text1"/>
          <w:sz w:val="22"/>
          <w:szCs w:val="22"/>
          <w:lang w:eastAsia="ja-JP"/>
        </w:rPr>
        <w:t>.</w:t>
      </w:r>
    </w:p>
    <w:p w14:paraId="2EB46CCD" w14:textId="1DD55ED3" w:rsidR="00953A66" w:rsidRPr="002B754F" w:rsidRDefault="00953A66" w:rsidP="00953A66">
      <w:pPr>
        <w:pStyle w:val="af9"/>
        <w:spacing w:after="120"/>
        <w:ind w:left="0"/>
        <w:rPr>
          <w:rFonts w:ascii="Times New Roman" w:eastAsia="ＭＳ 明朝" w:hAnsi="Times New Roman" w:cs="Times New Roman"/>
          <w:i/>
          <w:color w:val="000000" w:themeColor="text1"/>
          <w:sz w:val="22"/>
          <w:szCs w:val="22"/>
          <w:lang w:eastAsia="ja-JP"/>
        </w:rPr>
      </w:pPr>
      <w:r w:rsidRPr="00B20BEA">
        <w:rPr>
          <w:rFonts w:ascii="Times New Roman" w:eastAsia="ＭＳ 明朝" w:hAnsi="Times New Roman" w:cs="Times New Roman"/>
          <w:b/>
          <w:color w:val="000000" w:themeColor="text1"/>
          <w:sz w:val="22"/>
          <w:szCs w:val="22"/>
          <w:lang w:eastAsia="ja-JP"/>
        </w:rPr>
        <w:t xml:space="preserve">Observation </w:t>
      </w:r>
      <w:r w:rsidR="00AD49C9">
        <w:rPr>
          <w:rFonts w:ascii="Times New Roman" w:eastAsia="ＭＳ 明朝" w:hAnsi="Times New Roman" w:cs="Times New Roman" w:hint="eastAsia"/>
          <w:b/>
          <w:color w:val="000000" w:themeColor="text1"/>
          <w:sz w:val="22"/>
          <w:szCs w:val="22"/>
          <w:lang w:eastAsia="ja-JP"/>
        </w:rPr>
        <w:t>4</w:t>
      </w:r>
      <w:r w:rsidRPr="00B20BEA">
        <w:rPr>
          <w:rFonts w:ascii="Times New Roman" w:eastAsia="ＭＳ 明朝" w:hAnsi="Times New Roman" w:cs="Times New Roman"/>
          <w:b/>
          <w:color w:val="000000" w:themeColor="text1"/>
          <w:sz w:val="22"/>
          <w:szCs w:val="22"/>
          <w:lang w:eastAsia="ja-JP"/>
        </w:rPr>
        <w:t xml:space="preserve">: </w:t>
      </w:r>
      <w:r w:rsidRPr="002B754F">
        <w:rPr>
          <w:rFonts w:ascii="Times New Roman" w:eastAsia="ＭＳ 明朝" w:hAnsi="Times New Roman" w:cs="Times New Roman"/>
          <w:i/>
          <w:color w:val="000000" w:themeColor="text1"/>
          <w:sz w:val="22"/>
          <w:szCs w:val="22"/>
          <w:lang w:eastAsia="ja-JP"/>
        </w:rPr>
        <w:t xml:space="preserve">To facilitate DL </w:t>
      </w:r>
      <w:r>
        <w:rPr>
          <w:rFonts w:ascii="Times New Roman" w:eastAsia="ＭＳ 明朝" w:hAnsi="Times New Roman" w:cs="Times New Roman" w:hint="eastAsia"/>
          <w:i/>
          <w:color w:val="000000" w:themeColor="text1"/>
          <w:sz w:val="22"/>
          <w:szCs w:val="22"/>
          <w:lang w:eastAsia="ja-JP"/>
        </w:rPr>
        <w:t xml:space="preserve">transmission </w:t>
      </w:r>
      <w:r w:rsidRPr="002B754F">
        <w:rPr>
          <w:rFonts w:ascii="Times New Roman" w:eastAsia="ＭＳ 明朝" w:hAnsi="Times New Roman" w:cs="Times New Roman"/>
          <w:i/>
          <w:color w:val="000000" w:themeColor="text1"/>
          <w:sz w:val="22"/>
          <w:szCs w:val="22"/>
          <w:lang w:eastAsia="ja-JP"/>
        </w:rPr>
        <w:t xml:space="preserve">burst </w:t>
      </w:r>
      <w:r>
        <w:rPr>
          <w:rFonts w:ascii="Times New Roman" w:eastAsia="ＭＳ 明朝" w:hAnsi="Times New Roman" w:cs="Times New Roman" w:hint="eastAsia"/>
          <w:i/>
          <w:color w:val="000000" w:themeColor="text1"/>
          <w:sz w:val="22"/>
          <w:szCs w:val="22"/>
          <w:lang w:eastAsia="ja-JP"/>
        </w:rPr>
        <w:t>detection</w:t>
      </w:r>
      <w:r w:rsidRPr="002B754F">
        <w:rPr>
          <w:rFonts w:ascii="Times New Roman" w:eastAsia="ＭＳ 明朝" w:hAnsi="Times New Roman" w:cs="Times New Roman"/>
          <w:i/>
          <w:color w:val="000000" w:themeColor="text1"/>
          <w:sz w:val="22"/>
          <w:szCs w:val="22"/>
          <w:lang w:eastAsia="ja-JP"/>
        </w:rPr>
        <w:t xml:space="preserve">, </w:t>
      </w:r>
      <w:r>
        <w:rPr>
          <w:rFonts w:ascii="Times New Roman" w:eastAsia="ＭＳ 明朝" w:hAnsi="Times New Roman" w:cs="Times New Roman" w:hint="eastAsia"/>
          <w:i/>
          <w:color w:val="000000" w:themeColor="text1"/>
          <w:sz w:val="22"/>
          <w:szCs w:val="22"/>
          <w:lang w:eastAsia="ja-JP"/>
        </w:rPr>
        <w:t xml:space="preserve">it is </w:t>
      </w:r>
      <w:r>
        <w:rPr>
          <w:rFonts w:ascii="Times New Roman" w:eastAsia="ＭＳ 明朝" w:hAnsi="Times New Roman" w:cs="Times New Roman"/>
          <w:i/>
          <w:color w:val="000000" w:themeColor="text1"/>
          <w:sz w:val="22"/>
          <w:szCs w:val="22"/>
          <w:lang w:eastAsia="ja-JP"/>
        </w:rPr>
        <w:t>desirable</w:t>
      </w:r>
      <w:r w:rsidRPr="002B754F">
        <w:rPr>
          <w:rFonts w:ascii="Times New Roman" w:eastAsia="ＭＳ 明朝" w:hAnsi="Times New Roman" w:cs="Times New Roman"/>
          <w:i/>
          <w:color w:val="000000" w:themeColor="text1"/>
          <w:sz w:val="22"/>
          <w:szCs w:val="22"/>
          <w:lang w:eastAsia="ja-JP"/>
        </w:rPr>
        <w:t xml:space="preserve"> </w:t>
      </w:r>
      <w:r>
        <w:rPr>
          <w:rFonts w:ascii="Times New Roman" w:eastAsia="ＭＳ 明朝" w:hAnsi="Times New Roman" w:cs="Times New Roman" w:hint="eastAsia"/>
          <w:i/>
          <w:color w:val="000000" w:themeColor="text1"/>
          <w:sz w:val="22"/>
          <w:szCs w:val="22"/>
          <w:lang w:eastAsia="ja-JP"/>
        </w:rPr>
        <w:t xml:space="preserve">that </w:t>
      </w:r>
      <w:r w:rsidRPr="002B754F">
        <w:rPr>
          <w:rFonts w:ascii="Times New Roman" w:eastAsia="ＭＳ 明朝" w:hAnsi="Times New Roman" w:cs="Times New Roman"/>
          <w:i/>
          <w:color w:val="000000" w:themeColor="text1"/>
          <w:sz w:val="22"/>
          <w:szCs w:val="22"/>
          <w:lang w:eastAsia="ja-JP"/>
        </w:rPr>
        <w:t xml:space="preserve">a signal </w:t>
      </w:r>
      <w:r>
        <w:rPr>
          <w:rFonts w:ascii="Times New Roman" w:eastAsia="ＭＳ 明朝" w:hAnsi="Times New Roman" w:cs="Times New Roman" w:hint="eastAsia"/>
          <w:i/>
          <w:color w:val="000000" w:themeColor="text1"/>
          <w:sz w:val="22"/>
          <w:szCs w:val="22"/>
          <w:lang w:eastAsia="ja-JP"/>
        </w:rPr>
        <w:t>for power saving purpose</w:t>
      </w:r>
      <w:r>
        <w:rPr>
          <w:rFonts w:ascii="Times New Roman" w:eastAsia="ＭＳ 明朝" w:hAnsi="Times New Roman" w:cs="Times New Roman"/>
          <w:i/>
          <w:color w:val="000000" w:themeColor="text1"/>
          <w:sz w:val="22"/>
          <w:szCs w:val="22"/>
          <w:lang w:eastAsia="ja-JP"/>
        </w:rPr>
        <w:t>s</w:t>
      </w:r>
      <w:r>
        <w:rPr>
          <w:rFonts w:ascii="Times New Roman" w:eastAsia="ＭＳ 明朝" w:hAnsi="Times New Roman" w:cs="Times New Roman" w:hint="eastAsia"/>
          <w:i/>
          <w:color w:val="000000" w:themeColor="text1"/>
          <w:sz w:val="22"/>
          <w:szCs w:val="22"/>
          <w:lang w:eastAsia="ja-JP"/>
        </w:rPr>
        <w:t xml:space="preserve"> ha</w:t>
      </w:r>
      <w:r>
        <w:rPr>
          <w:rFonts w:ascii="Times New Roman" w:eastAsia="ＭＳ 明朝" w:hAnsi="Times New Roman" w:cs="Times New Roman"/>
          <w:i/>
          <w:color w:val="000000" w:themeColor="text1"/>
          <w:sz w:val="22"/>
          <w:szCs w:val="22"/>
          <w:lang w:eastAsia="ja-JP"/>
        </w:rPr>
        <w:t>s</w:t>
      </w:r>
      <w:r>
        <w:rPr>
          <w:rFonts w:ascii="Times New Roman" w:eastAsia="ＭＳ 明朝" w:hAnsi="Times New Roman" w:cs="Times New Roman" w:hint="eastAsia"/>
          <w:i/>
          <w:color w:val="000000" w:themeColor="text1"/>
          <w:sz w:val="22"/>
          <w:szCs w:val="22"/>
          <w:lang w:eastAsia="ja-JP"/>
        </w:rPr>
        <w:t xml:space="preserve"> </w:t>
      </w:r>
      <w:r w:rsidRPr="002B754F">
        <w:rPr>
          <w:rFonts w:ascii="Times New Roman" w:eastAsia="ＭＳ 明朝" w:hAnsi="Times New Roman" w:cs="Times New Roman"/>
          <w:i/>
          <w:color w:val="000000" w:themeColor="text1"/>
          <w:sz w:val="22"/>
          <w:szCs w:val="22"/>
          <w:lang w:eastAsia="ja-JP"/>
        </w:rPr>
        <w:t xml:space="preserve">low </w:t>
      </w:r>
      <w:r w:rsidRPr="00891DB0">
        <w:rPr>
          <w:rFonts w:ascii="Times New Roman" w:eastAsia="ＭＳ 明朝" w:hAnsi="Times New Roman" w:cs="Times New Roman"/>
          <w:i/>
          <w:color w:val="000000" w:themeColor="text1"/>
          <w:sz w:val="22"/>
          <w:szCs w:val="22"/>
          <w:lang w:eastAsia="ja-JP"/>
        </w:rPr>
        <w:t>complexi</w:t>
      </w:r>
      <w:r>
        <w:rPr>
          <w:rFonts w:ascii="Times New Roman" w:eastAsia="ＭＳ 明朝" w:hAnsi="Times New Roman" w:cs="Times New Roman"/>
          <w:i/>
          <w:color w:val="000000" w:themeColor="text1"/>
          <w:sz w:val="22"/>
          <w:szCs w:val="22"/>
          <w:lang w:eastAsia="ja-JP"/>
        </w:rPr>
        <w:t>ty</w:t>
      </w:r>
      <w:r w:rsidRPr="00891DB0">
        <w:rPr>
          <w:rFonts w:ascii="Times New Roman" w:eastAsia="ＭＳ 明朝" w:hAnsi="Times New Roman" w:cs="Times New Roman" w:hint="eastAsia"/>
          <w:i/>
          <w:color w:val="000000" w:themeColor="text1"/>
          <w:sz w:val="22"/>
          <w:szCs w:val="22"/>
          <w:lang w:eastAsia="ja-JP"/>
        </w:rPr>
        <w:t xml:space="preserve"> </w:t>
      </w:r>
      <w:r>
        <w:rPr>
          <w:rFonts w:ascii="Times New Roman" w:eastAsia="ＭＳ 明朝" w:hAnsi="Times New Roman" w:cs="Times New Roman" w:hint="eastAsia"/>
          <w:i/>
          <w:color w:val="000000" w:themeColor="text1"/>
          <w:sz w:val="22"/>
          <w:szCs w:val="22"/>
          <w:lang w:eastAsia="ja-JP"/>
        </w:rPr>
        <w:t>and high</w:t>
      </w:r>
      <w:r>
        <w:rPr>
          <w:rFonts w:ascii="Times New Roman" w:eastAsia="ＭＳ 明朝" w:hAnsi="Times New Roman" w:cs="Times New Roman"/>
          <w:i/>
          <w:color w:val="000000" w:themeColor="text1"/>
          <w:sz w:val="22"/>
          <w:szCs w:val="22"/>
          <w:lang w:eastAsia="ja-JP"/>
        </w:rPr>
        <w:t>ly</w:t>
      </w:r>
      <w:r>
        <w:rPr>
          <w:rFonts w:ascii="Times New Roman" w:eastAsia="ＭＳ 明朝" w:hAnsi="Times New Roman" w:cs="Times New Roman" w:hint="eastAsia"/>
          <w:i/>
          <w:color w:val="000000" w:themeColor="text1"/>
          <w:sz w:val="22"/>
          <w:szCs w:val="22"/>
          <w:lang w:eastAsia="ja-JP"/>
        </w:rPr>
        <w:t xml:space="preserve"> </w:t>
      </w:r>
      <w:r>
        <w:rPr>
          <w:rFonts w:ascii="Times New Roman" w:eastAsia="ＭＳ 明朝" w:hAnsi="Times New Roman" w:cs="Times New Roman"/>
          <w:i/>
          <w:color w:val="000000" w:themeColor="text1"/>
          <w:sz w:val="22"/>
          <w:szCs w:val="22"/>
          <w:lang w:eastAsia="ja-JP"/>
        </w:rPr>
        <w:t>reliable</w:t>
      </w:r>
      <w:r>
        <w:rPr>
          <w:rFonts w:ascii="Times New Roman" w:eastAsia="ＭＳ 明朝" w:hAnsi="Times New Roman" w:cs="Times New Roman" w:hint="eastAsia"/>
          <w:i/>
          <w:color w:val="000000" w:themeColor="text1"/>
          <w:sz w:val="22"/>
          <w:szCs w:val="22"/>
          <w:lang w:eastAsia="ja-JP"/>
        </w:rPr>
        <w:t xml:space="preserve"> detectability</w:t>
      </w:r>
      <w:r w:rsidRPr="002B754F">
        <w:rPr>
          <w:rFonts w:ascii="Times New Roman" w:eastAsia="ＭＳ 明朝" w:hAnsi="Times New Roman" w:cs="Times New Roman"/>
          <w:i/>
          <w:color w:val="000000" w:themeColor="text1"/>
          <w:sz w:val="22"/>
          <w:szCs w:val="22"/>
          <w:lang w:eastAsia="ja-JP"/>
        </w:rPr>
        <w:t>.</w:t>
      </w:r>
    </w:p>
    <w:p w14:paraId="65624035" w14:textId="312FB831" w:rsidR="00953A66" w:rsidRDefault="00953A66" w:rsidP="00953A66">
      <w:pPr>
        <w:pStyle w:val="af9"/>
        <w:spacing w:after="120"/>
        <w:ind w:left="0"/>
        <w:rPr>
          <w:rFonts w:ascii="Times New Roman" w:eastAsia="ＭＳ 明朝" w:hAnsi="Times New Roman" w:cs="Times New Roman"/>
          <w:i/>
          <w:color w:val="000000" w:themeColor="text1"/>
          <w:sz w:val="22"/>
          <w:szCs w:val="22"/>
          <w:lang w:eastAsia="ja-JP"/>
        </w:rPr>
      </w:pPr>
      <w:r>
        <w:rPr>
          <w:rFonts w:ascii="Times New Roman" w:eastAsia="ＭＳ 明朝" w:hAnsi="Times New Roman" w:cs="Times New Roman"/>
          <w:b/>
          <w:color w:val="000000" w:themeColor="text1"/>
          <w:sz w:val="22"/>
          <w:szCs w:val="22"/>
          <w:lang w:eastAsia="ja-JP"/>
        </w:rPr>
        <w:t>O</w:t>
      </w:r>
      <w:r w:rsidR="00AD49C9">
        <w:rPr>
          <w:rFonts w:ascii="Times New Roman" w:eastAsia="ＭＳ 明朝" w:hAnsi="Times New Roman" w:cs="Times New Roman" w:hint="eastAsia"/>
          <w:b/>
          <w:color w:val="000000" w:themeColor="text1"/>
          <w:sz w:val="22"/>
          <w:szCs w:val="22"/>
          <w:lang w:eastAsia="ja-JP"/>
        </w:rPr>
        <w:t>bservation 5</w:t>
      </w:r>
      <w:r w:rsidRPr="00257C82">
        <w:rPr>
          <w:rFonts w:ascii="Times New Roman" w:eastAsia="ＭＳ 明朝" w:hAnsi="Times New Roman" w:cs="Times New Roman" w:hint="eastAsia"/>
          <w:b/>
          <w:color w:val="000000" w:themeColor="text1"/>
          <w:sz w:val="22"/>
          <w:szCs w:val="22"/>
          <w:lang w:eastAsia="ja-JP"/>
        </w:rPr>
        <w:t>:</w:t>
      </w:r>
      <w:r>
        <w:rPr>
          <w:rFonts w:ascii="Times New Roman" w:eastAsia="ＭＳ 明朝" w:hAnsi="Times New Roman" w:cs="Times New Roman" w:hint="eastAsia"/>
          <w:b/>
          <w:color w:val="000000" w:themeColor="text1"/>
          <w:sz w:val="22"/>
          <w:szCs w:val="22"/>
          <w:lang w:eastAsia="ja-JP"/>
        </w:rPr>
        <w:t xml:space="preserve"> </w:t>
      </w:r>
      <w:r w:rsidRPr="001A46DF">
        <w:rPr>
          <w:rFonts w:ascii="Times New Roman" w:eastAsia="ＭＳ 明朝" w:hAnsi="Times New Roman" w:cs="Times New Roman" w:hint="eastAsia"/>
          <w:i/>
          <w:color w:val="000000" w:themeColor="text1"/>
          <w:sz w:val="22"/>
          <w:szCs w:val="22"/>
          <w:lang w:eastAsia="ja-JP"/>
        </w:rPr>
        <w:t xml:space="preserve">It should be carefully considered whether </w:t>
      </w:r>
      <w:r>
        <w:rPr>
          <w:rFonts w:ascii="Times New Roman" w:eastAsia="ＭＳ 明朝" w:hAnsi="Times New Roman" w:cs="Times New Roman" w:hint="eastAsia"/>
          <w:i/>
          <w:color w:val="000000" w:themeColor="text1"/>
          <w:sz w:val="22"/>
          <w:szCs w:val="22"/>
          <w:lang w:eastAsia="ja-JP"/>
        </w:rPr>
        <w:t xml:space="preserve">a </w:t>
      </w:r>
      <w:r w:rsidRPr="001A46DF">
        <w:rPr>
          <w:rFonts w:ascii="Times New Roman" w:eastAsia="ＭＳ 明朝" w:hAnsi="Times New Roman" w:cs="Times New Roman" w:hint="eastAsia"/>
          <w:i/>
          <w:color w:val="000000" w:themeColor="text1"/>
          <w:sz w:val="22"/>
          <w:szCs w:val="22"/>
          <w:lang w:eastAsia="ja-JP"/>
        </w:rPr>
        <w:t>signal for power saving purpose and for coexistence purpose</w:t>
      </w:r>
      <w:r>
        <w:rPr>
          <w:rFonts w:ascii="Times New Roman" w:eastAsia="ＭＳ 明朝" w:hAnsi="Times New Roman" w:cs="Times New Roman"/>
          <w:i/>
          <w:color w:val="000000" w:themeColor="text1"/>
          <w:sz w:val="22"/>
          <w:szCs w:val="22"/>
          <w:lang w:eastAsia="ja-JP"/>
        </w:rPr>
        <w:t>s</w:t>
      </w:r>
      <w:r w:rsidRPr="001A46DF">
        <w:rPr>
          <w:rFonts w:ascii="Times New Roman" w:eastAsia="ＭＳ 明朝" w:hAnsi="Times New Roman" w:cs="Times New Roman" w:hint="eastAsia"/>
          <w:i/>
          <w:color w:val="000000" w:themeColor="text1"/>
          <w:sz w:val="22"/>
          <w:szCs w:val="22"/>
          <w:lang w:eastAsia="ja-JP"/>
        </w:rPr>
        <w:t xml:space="preserve"> are </w:t>
      </w:r>
      <w:r>
        <w:rPr>
          <w:rFonts w:ascii="Times New Roman" w:eastAsia="ＭＳ 明朝" w:hAnsi="Times New Roman" w:cs="Times New Roman" w:hint="eastAsia"/>
          <w:i/>
          <w:color w:val="000000" w:themeColor="text1"/>
          <w:sz w:val="22"/>
          <w:szCs w:val="22"/>
          <w:lang w:eastAsia="ja-JP"/>
        </w:rPr>
        <w:t xml:space="preserve">shared </w:t>
      </w:r>
      <w:r w:rsidRPr="001A46DF">
        <w:rPr>
          <w:rFonts w:ascii="Times New Roman" w:eastAsia="ＭＳ 明朝" w:hAnsi="Times New Roman" w:cs="Times New Roman" w:hint="eastAsia"/>
          <w:i/>
          <w:color w:val="000000" w:themeColor="text1"/>
          <w:sz w:val="22"/>
          <w:szCs w:val="22"/>
          <w:lang w:eastAsia="ja-JP"/>
        </w:rPr>
        <w:t xml:space="preserve">or </w:t>
      </w:r>
      <w:r>
        <w:rPr>
          <w:rFonts w:ascii="Times New Roman" w:eastAsia="ＭＳ 明朝" w:hAnsi="Times New Roman" w:cs="Times New Roman" w:hint="eastAsia"/>
          <w:i/>
          <w:color w:val="000000" w:themeColor="text1"/>
          <w:sz w:val="22"/>
          <w:szCs w:val="22"/>
          <w:lang w:eastAsia="ja-JP"/>
        </w:rPr>
        <w:t>separated</w:t>
      </w:r>
      <w:r w:rsidRPr="001A46DF">
        <w:rPr>
          <w:rFonts w:ascii="Times New Roman" w:eastAsia="ＭＳ 明朝" w:hAnsi="Times New Roman" w:cs="Times New Roman" w:hint="eastAsia"/>
          <w:i/>
          <w:color w:val="000000" w:themeColor="text1"/>
          <w:sz w:val="22"/>
          <w:szCs w:val="22"/>
          <w:lang w:eastAsia="ja-JP"/>
        </w:rPr>
        <w:t>.</w:t>
      </w:r>
    </w:p>
    <w:p w14:paraId="3CA16FA9" w14:textId="10BD7983" w:rsidR="00953A66" w:rsidRDefault="00953A66" w:rsidP="00953A66">
      <w:pPr>
        <w:pStyle w:val="af9"/>
        <w:spacing w:after="120"/>
        <w:ind w:left="0"/>
        <w:rPr>
          <w:rFonts w:ascii="Times New Roman" w:eastAsia="ＭＳ 明朝" w:hAnsi="Times New Roman" w:cs="Times New Roman"/>
          <w:color w:val="000000" w:themeColor="text1"/>
          <w:sz w:val="22"/>
          <w:szCs w:val="22"/>
          <w:lang w:eastAsia="ja-JP"/>
        </w:rPr>
      </w:pPr>
      <w:r w:rsidRPr="001A46DF">
        <w:rPr>
          <w:rFonts w:ascii="Times New Roman" w:eastAsia="ＭＳ 明朝" w:hAnsi="Times New Roman" w:cs="Times New Roman" w:hint="eastAsia"/>
          <w:b/>
          <w:color w:val="000000" w:themeColor="text1"/>
          <w:sz w:val="22"/>
          <w:szCs w:val="22"/>
          <w:lang w:eastAsia="ja-JP"/>
        </w:rPr>
        <w:lastRenderedPageBreak/>
        <w:t xml:space="preserve">Proposal </w:t>
      </w:r>
      <w:r w:rsidR="00AD49C9">
        <w:rPr>
          <w:rFonts w:ascii="Times New Roman" w:eastAsia="ＭＳ 明朝" w:hAnsi="Times New Roman" w:cs="Times New Roman" w:hint="eastAsia"/>
          <w:b/>
          <w:color w:val="000000" w:themeColor="text1"/>
          <w:sz w:val="22"/>
          <w:szCs w:val="22"/>
          <w:lang w:eastAsia="ja-JP"/>
        </w:rPr>
        <w:t>4</w:t>
      </w:r>
      <w:r w:rsidRPr="001A46DF">
        <w:rPr>
          <w:rFonts w:ascii="Times New Roman" w:eastAsia="ＭＳ 明朝" w:hAnsi="Times New Roman" w:cs="Times New Roman" w:hint="eastAsia"/>
          <w:b/>
          <w:color w:val="000000" w:themeColor="text1"/>
          <w:sz w:val="22"/>
          <w:szCs w:val="22"/>
          <w:lang w:eastAsia="ja-JP"/>
        </w:rPr>
        <w:t>:</w:t>
      </w:r>
      <w:r>
        <w:rPr>
          <w:rFonts w:ascii="Times New Roman" w:eastAsia="ＭＳ 明朝" w:hAnsi="Times New Roman" w:cs="Times New Roman" w:hint="eastAsia"/>
          <w:color w:val="000000" w:themeColor="text1"/>
          <w:sz w:val="22"/>
          <w:szCs w:val="22"/>
          <w:lang w:eastAsia="ja-JP"/>
        </w:rPr>
        <w:t xml:space="preserve"> </w:t>
      </w:r>
      <w:r w:rsidRPr="008D4668">
        <w:rPr>
          <w:rFonts w:ascii="Times New Roman" w:eastAsia="ＭＳ 明朝" w:hAnsi="Times New Roman" w:cs="Times New Roman" w:hint="eastAsia"/>
          <w:i/>
          <w:color w:val="000000" w:themeColor="text1"/>
          <w:sz w:val="22"/>
          <w:szCs w:val="22"/>
          <w:lang w:eastAsia="ja-JP"/>
        </w:rPr>
        <w:t>If</w:t>
      </w:r>
      <w:r>
        <w:rPr>
          <w:rFonts w:ascii="Times New Roman" w:eastAsia="ＭＳ 明朝" w:hAnsi="Times New Roman" w:cs="Times New Roman" w:hint="eastAsia"/>
          <w:color w:val="000000" w:themeColor="text1"/>
          <w:sz w:val="22"/>
          <w:szCs w:val="22"/>
          <w:lang w:eastAsia="ja-JP"/>
        </w:rPr>
        <w:t xml:space="preserve"> </w:t>
      </w:r>
      <w:r w:rsidRPr="008D4668">
        <w:rPr>
          <w:rFonts w:ascii="Times New Roman" w:eastAsia="ＭＳ 明朝" w:hAnsi="Times New Roman" w:cs="Times New Roman" w:hint="eastAsia"/>
          <w:i/>
          <w:color w:val="000000" w:themeColor="text1"/>
          <w:sz w:val="22"/>
          <w:szCs w:val="22"/>
          <w:lang w:eastAsia="ja-JP"/>
        </w:rPr>
        <w:t>it is concluded that the</w:t>
      </w:r>
      <w:r w:rsidRPr="00117386">
        <w:rPr>
          <w:rFonts w:ascii="Times New Roman" w:eastAsia="ＭＳ 明朝" w:hAnsi="Times New Roman" w:cs="Times New Roman" w:hint="eastAsia"/>
          <w:i/>
          <w:color w:val="000000" w:themeColor="text1"/>
          <w:sz w:val="22"/>
          <w:szCs w:val="22"/>
          <w:lang w:eastAsia="ja-JP"/>
        </w:rPr>
        <w:t xml:space="preserve"> </w:t>
      </w:r>
      <w:r w:rsidRPr="001A46DF">
        <w:rPr>
          <w:rFonts w:ascii="Times New Roman" w:eastAsia="ＭＳ 明朝" w:hAnsi="Times New Roman" w:cs="Times New Roman" w:hint="eastAsia"/>
          <w:i/>
          <w:color w:val="000000" w:themeColor="text1"/>
          <w:sz w:val="22"/>
          <w:szCs w:val="22"/>
          <w:lang w:eastAsia="ja-JP"/>
        </w:rPr>
        <w:t>signal for power saving purpose</w:t>
      </w:r>
      <w:r>
        <w:rPr>
          <w:rFonts w:ascii="Times New Roman" w:eastAsia="ＭＳ 明朝" w:hAnsi="Times New Roman" w:cs="Times New Roman"/>
          <w:i/>
          <w:color w:val="000000" w:themeColor="text1"/>
          <w:sz w:val="22"/>
          <w:szCs w:val="22"/>
          <w:lang w:eastAsia="ja-JP"/>
        </w:rPr>
        <w:t>s</w:t>
      </w:r>
      <w:r w:rsidRPr="001A46DF">
        <w:rPr>
          <w:rFonts w:ascii="Times New Roman" w:eastAsia="ＭＳ 明朝" w:hAnsi="Times New Roman" w:cs="Times New Roman" w:hint="eastAsia"/>
          <w:i/>
          <w:color w:val="000000" w:themeColor="text1"/>
          <w:sz w:val="22"/>
          <w:szCs w:val="22"/>
          <w:lang w:eastAsia="ja-JP"/>
        </w:rPr>
        <w:t xml:space="preserve"> and for coexistence purpose</w:t>
      </w:r>
      <w:r>
        <w:rPr>
          <w:rFonts w:ascii="Times New Roman" w:eastAsia="ＭＳ 明朝" w:hAnsi="Times New Roman" w:cs="Times New Roman"/>
          <w:i/>
          <w:color w:val="000000" w:themeColor="text1"/>
          <w:sz w:val="22"/>
          <w:szCs w:val="22"/>
          <w:lang w:eastAsia="ja-JP"/>
        </w:rPr>
        <w:t>s</w:t>
      </w:r>
      <w:r w:rsidRPr="001A46DF">
        <w:rPr>
          <w:rFonts w:ascii="Times New Roman" w:eastAsia="ＭＳ 明朝" w:hAnsi="Times New Roman" w:cs="Times New Roman" w:hint="eastAsia"/>
          <w:i/>
          <w:color w:val="000000" w:themeColor="text1"/>
          <w:sz w:val="22"/>
          <w:szCs w:val="22"/>
          <w:lang w:eastAsia="ja-JP"/>
        </w:rPr>
        <w:t xml:space="preserve"> are</w:t>
      </w:r>
      <w:r>
        <w:rPr>
          <w:rFonts w:ascii="Times New Roman" w:eastAsia="ＭＳ 明朝" w:hAnsi="Times New Roman" w:cs="Times New Roman" w:hint="eastAsia"/>
          <w:i/>
          <w:color w:val="000000" w:themeColor="text1"/>
          <w:sz w:val="22"/>
          <w:szCs w:val="22"/>
          <w:lang w:eastAsia="ja-JP"/>
        </w:rPr>
        <w:t xml:space="preserve"> shared, </w:t>
      </w:r>
      <w:r w:rsidRPr="001A46DF">
        <w:rPr>
          <w:rFonts w:ascii="Times New Roman" w:eastAsia="ＭＳ 明朝" w:hAnsi="Times New Roman" w:cs="Times New Roman" w:hint="eastAsia"/>
          <w:i/>
          <w:color w:val="000000" w:themeColor="text1"/>
          <w:sz w:val="22"/>
          <w:szCs w:val="22"/>
          <w:lang w:eastAsia="ja-JP"/>
        </w:rPr>
        <w:t xml:space="preserve">RAN1 </w:t>
      </w:r>
      <w:r>
        <w:rPr>
          <w:rFonts w:ascii="Times New Roman" w:eastAsia="ＭＳ 明朝" w:hAnsi="Times New Roman" w:cs="Times New Roman" w:hint="eastAsia"/>
          <w:i/>
          <w:color w:val="000000" w:themeColor="text1"/>
          <w:sz w:val="22"/>
          <w:szCs w:val="22"/>
          <w:lang w:eastAsia="ja-JP"/>
        </w:rPr>
        <w:t>needs to</w:t>
      </w:r>
      <w:r w:rsidRPr="001A46DF">
        <w:rPr>
          <w:rFonts w:ascii="Times New Roman" w:eastAsia="ＭＳ 明朝" w:hAnsi="Times New Roman" w:cs="Times New Roman" w:hint="eastAsia"/>
          <w:i/>
          <w:color w:val="000000" w:themeColor="text1"/>
          <w:sz w:val="22"/>
          <w:szCs w:val="22"/>
          <w:lang w:eastAsia="ja-JP"/>
        </w:rPr>
        <w:t xml:space="preserve"> </w:t>
      </w:r>
      <w:r>
        <w:rPr>
          <w:rFonts w:ascii="Times New Roman" w:eastAsia="ＭＳ 明朝" w:hAnsi="Times New Roman" w:cs="Times New Roman"/>
          <w:i/>
          <w:color w:val="000000" w:themeColor="text1"/>
          <w:sz w:val="22"/>
          <w:szCs w:val="22"/>
          <w:lang w:eastAsia="ja-JP"/>
        </w:rPr>
        <w:t>postpone the</w:t>
      </w:r>
      <w:r w:rsidRPr="001A46DF">
        <w:rPr>
          <w:rFonts w:ascii="Times New Roman" w:eastAsia="ＭＳ 明朝" w:hAnsi="Times New Roman" w:cs="Times New Roman" w:hint="eastAsia"/>
          <w:i/>
          <w:color w:val="000000" w:themeColor="text1"/>
          <w:sz w:val="22"/>
          <w:szCs w:val="22"/>
          <w:lang w:eastAsia="ja-JP"/>
        </w:rPr>
        <w:t xml:space="preserve"> decision o</w:t>
      </w:r>
      <w:r>
        <w:rPr>
          <w:rFonts w:ascii="Times New Roman" w:eastAsia="ＭＳ 明朝" w:hAnsi="Times New Roman" w:cs="Times New Roman"/>
          <w:i/>
          <w:color w:val="000000" w:themeColor="text1"/>
          <w:sz w:val="22"/>
          <w:szCs w:val="22"/>
          <w:lang w:eastAsia="ja-JP"/>
        </w:rPr>
        <w:t>n the</w:t>
      </w:r>
      <w:r w:rsidRPr="001A46DF">
        <w:rPr>
          <w:rFonts w:ascii="Times New Roman" w:eastAsia="ＭＳ 明朝" w:hAnsi="Times New Roman" w:cs="Times New Roman" w:hint="eastAsia"/>
          <w:i/>
          <w:color w:val="000000" w:themeColor="text1"/>
          <w:sz w:val="22"/>
          <w:szCs w:val="22"/>
          <w:lang w:eastAsia="ja-JP"/>
        </w:rPr>
        <w:t xml:space="preserve"> detailed design of the signal for power saving purpose until </w:t>
      </w:r>
      <w:r>
        <w:rPr>
          <w:rFonts w:ascii="Times New Roman" w:eastAsia="ＭＳ 明朝" w:hAnsi="Times New Roman" w:cs="Times New Roman"/>
          <w:i/>
          <w:color w:val="000000" w:themeColor="text1"/>
          <w:sz w:val="22"/>
          <w:szCs w:val="22"/>
          <w:lang w:eastAsia="ja-JP"/>
        </w:rPr>
        <w:t xml:space="preserve">after the </w:t>
      </w:r>
      <w:r w:rsidRPr="001A46DF">
        <w:rPr>
          <w:rFonts w:ascii="Times New Roman" w:eastAsia="ＭＳ 明朝" w:hAnsi="Times New Roman" w:cs="Times New Roman" w:hint="eastAsia"/>
          <w:i/>
          <w:color w:val="000000" w:themeColor="text1"/>
          <w:sz w:val="22"/>
          <w:szCs w:val="22"/>
          <w:lang w:eastAsia="ja-JP"/>
        </w:rPr>
        <w:t>discussion of channel access extensions is concluded.</w:t>
      </w:r>
    </w:p>
    <w:p w14:paraId="633CAA3A" w14:textId="145693E1" w:rsidR="00953A66" w:rsidRDefault="00953A66" w:rsidP="00953A66">
      <w:pPr>
        <w:pStyle w:val="af9"/>
        <w:spacing w:after="120"/>
        <w:ind w:left="0"/>
        <w:rPr>
          <w:rFonts w:ascii="Times New Roman" w:eastAsia="ＭＳ 明朝" w:hAnsi="Times New Roman" w:cs="Times New Roman"/>
          <w:color w:val="000000" w:themeColor="text1"/>
          <w:sz w:val="22"/>
          <w:szCs w:val="22"/>
          <w:lang w:eastAsia="ja-JP"/>
        </w:rPr>
      </w:pPr>
      <w:r w:rsidRPr="001A46DF">
        <w:rPr>
          <w:rFonts w:ascii="Times New Roman" w:eastAsia="ＭＳ 明朝" w:hAnsi="Times New Roman" w:cs="Times New Roman"/>
          <w:b/>
          <w:color w:val="000000" w:themeColor="text1"/>
          <w:sz w:val="22"/>
          <w:szCs w:val="22"/>
          <w:lang w:eastAsia="ja-JP"/>
        </w:rPr>
        <w:t>P</w:t>
      </w:r>
      <w:r w:rsidRPr="001A46DF">
        <w:rPr>
          <w:rFonts w:ascii="Times New Roman" w:eastAsia="ＭＳ 明朝" w:hAnsi="Times New Roman" w:cs="Times New Roman" w:hint="eastAsia"/>
          <w:b/>
          <w:color w:val="000000" w:themeColor="text1"/>
          <w:sz w:val="22"/>
          <w:szCs w:val="22"/>
          <w:lang w:eastAsia="ja-JP"/>
        </w:rPr>
        <w:t xml:space="preserve">roposal </w:t>
      </w:r>
      <w:r w:rsidR="00AD49C9">
        <w:rPr>
          <w:rFonts w:ascii="Times New Roman" w:eastAsia="ＭＳ 明朝" w:hAnsi="Times New Roman" w:cs="Times New Roman" w:hint="eastAsia"/>
          <w:b/>
          <w:color w:val="000000" w:themeColor="text1"/>
          <w:sz w:val="22"/>
          <w:szCs w:val="22"/>
          <w:lang w:eastAsia="ja-JP"/>
        </w:rPr>
        <w:t>5</w:t>
      </w:r>
      <w:r w:rsidRPr="001A46DF">
        <w:rPr>
          <w:rFonts w:ascii="Times New Roman" w:eastAsia="ＭＳ 明朝" w:hAnsi="Times New Roman" w:cs="Times New Roman" w:hint="eastAsia"/>
          <w:b/>
          <w:color w:val="000000" w:themeColor="text1"/>
          <w:sz w:val="22"/>
          <w:szCs w:val="22"/>
          <w:lang w:eastAsia="ja-JP"/>
        </w:rPr>
        <w:t>:</w:t>
      </w:r>
      <w:r>
        <w:rPr>
          <w:rFonts w:ascii="Times New Roman" w:eastAsia="ＭＳ 明朝" w:hAnsi="Times New Roman" w:cs="Times New Roman" w:hint="eastAsia"/>
          <w:color w:val="000000" w:themeColor="text1"/>
          <w:sz w:val="22"/>
          <w:szCs w:val="22"/>
          <w:lang w:eastAsia="ja-JP"/>
        </w:rPr>
        <w:t xml:space="preserve"> </w:t>
      </w:r>
      <w:r w:rsidRPr="001A46DF">
        <w:rPr>
          <w:rFonts w:ascii="Times New Roman" w:eastAsia="ＭＳ 明朝" w:hAnsi="Times New Roman" w:cs="Times New Roman" w:hint="eastAsia"/>
          <w:i/>
          <w:color w:val="000000" w:themeColor="text1"/>
          <w:sz w:val="22"/>
          <w:szCs w:val="22"/>
          <w:lang w:eastAsia="ja-JP"/>
        </w:rPr>
        <w:t xml:space="preserve">COT structure should be indicated via a signal </w:t>
      </w:r>
      <w:r>
        <w:rPr>
          <w:rFonts w:ascii="Times New Roman" w:eastAsia="ＭＳ 明朝" w:hAnsi="Times New Roman" w:cs="Times New Roman" w:hint="eastAsia"/>
          <w:i/>
          <w:color w:val="000000" w:themeColor="text1"/>
          <w:sz w:val="22"/>
          <w:szCs w:val="22"/>
          <w:lang w:eastAsia="ja-JP"/>
        </w:rPr>
        <w:t xml:space="preserve">transmitted </w:t>
      </w:r>
      <w:r w:rsidRPr="001A46DF">
        <w:rPr>
          <w:rFonts w:ascii="Times New Roman" w:eastAsia="ＭＳ 明朝" w:hAnsi="Times New Roman" w:cs="Times New Roman" w:hint="eastAsia"/>
          <w:i/>
          <w:color w:val="000000" w:themeColor="text1"/>
          <w:sz w:val="22"/>
          <w:szCs w:val="22"/>
          <w:lang w:eastAsia="ja-JP"/>
        </w:rPr>
        <w:t xml:space="preserve">prior to </w:t>
      </w:r>
      <w:r>
        <w:rPr>
          <w:rFonts w:ascii="Times New Roman" w:eastAsia="ＭＳ 明朝" w:hAnsi="Times New Roman" w:cs="Times New Roman" w:hint="eastAsia"/>
          <w:i/>
          <w:color w:val="000000" w:themeColor="text1"/>
          <w:sz w:val="22"/>
          <w:szCs w:val="22"/>
          <w:lang w:eastAsia="ja-JP"/>
        </w:rPr>
        <w:t xml:space="preserve">DL </w:t>
      </w:r>
      <w:r w:rsidRPr="001A46DF">
        <w:rPr>
          <w:rFonts w:ascii="Times New Roman" w:eastAsia="ＭＳ 明朝" w:hAnsi="Times New Roman" w:cs="Times New Roman" w:hint="eastAsia"/>
          <w:i/>
          <w:color w:val="000000" w:themeColor="text1"/>
          <w:sz w:val="22"/>
          <w:szCs w:val="22"/>
          <w:lang w:eastAsia="ja-JP"/>
        </w:rPr>
        <w:t xml:space="preserve">transmission </w:t>
      </w:r>
      <w:r>
        <w:rPr>
          <w:rFonts w:ascii="Times New Roman" w:eastAsia="ＭＳ 明朝" w:hAnsi="Times New Roman" w:cs="Times New Roman" w:hint="eastAsia"/>
          <w:i/>
          <w:color w:val="000000" w:themeColor="text1"/>
          <w:sz w:val="22"/>
          <w:szCs w:val="22"/>
          <w:lang w:eastAsia="ja-JP"/>
        </w:rPr>
        <w:t xml:space="preserve">burst and </w:t>
      </w:r>
      <w:r w:rsidRPr="001A46DF">
        <w:rPr>
          <w:rFonts w:ascii="Times New Roman" w:eastAsia="ＭＳ 明朝" w:hAnsi="Times New Roman" w:cs="Times New Roman" w:hint="eastAsia"/>
          <w:i/>
          <w:color w:val="000000" w:themeColor="text1"/>
          <w:sz w:val="22"/>
          <w:szCs w:val="22"/>
          <w:lang w:eastAsia="ja-JP"/>
        </w:rPr>
        <w:t>GC-PDCCH.</w:t>
      </w:r>
    </w:p>
    <w:p w14:paraId="295B5348" w14:textId="2DEC064E" w:rsidR="00953A66" w:rsidRPr="003A0C9C" w:rsidRDefault="00953A66" w:rsidP="00953A66">
      <w:pPr>
        <w:pStyle w:val="af9"/>
        <w:numPr>
          <w:ilvl w:val="0"/>
          <w:numId w:val="32"/>
        </w:numPr>
        <w:spacing w:after="120"/>
        <w:rPr>
          <w:rFonts w:ascii="Times New Roman" w:eastAsia="ＭＳ 明朝" w:hAnsi="Times New Roman" w:cs="Times New Roman"/>
          <w:i/>
          <w:color w:val="000000" w:themeColor="text1"/>
          <w:sz w:val="22"/>
          <w:szCs w:val="22"/>
          <w:lang w:eastAsia="ja-JP"/>
        </w:rPr>
      </w:pPr>
      <w:r w:rsidRPr="003A0C9C">
        <w:rPr>
          <w:rFonts w:ascii="Times New Roman" w:eastAsia="ＭＳ 明朝" w:hAnsi="Times New Roman" w:cs="Times New Roman" w:hint="eastAsia"/>
          <w:i/>
          <w:color w:val="000000" w:themeColor="text1"/>
          <w:sz w:val="22"/>
          <w:szCs w:val="22"/>
          <w:lang w:eastAsia="ja-JP"/>
        </w:rPr>
        <w:t xml:space="preserve">A signal transmitted prior to </w:t>
      </w:r>
      <w:r>
        <w:rPr>
          <w:rFonts w:ascii="Times New Roman" w:eastAsia="ＭＳ 明朝" w:hAnsi="Times New Roman" w:cs="Times New Roman" w:hint="eastAsia"/>
          <w:i/>
          <w:color w:val="000000" w:themeColor="text1"/>
          <w:sz w:val="22"/>
          <w:szCs w:val="22"/>
          <w:lang w:eastAsia="ja-JP"/>
        </w:rPr>
        <w:t xml:space="preserve">DL </w:t>
      </w:r>
      <w:r w:rsidRPr="003A0C9C">
        <w:rPr>
          <w:rFonts w:ascii="Times New Roman" w:eastAsia="ＭＳ 明朝" w:hAnsi="Times New Roman" w:cs="Times New Roman"/>
          <w:i/>
          <w:color w:val="000000" w:themeColor="text1"/>
          <w:sz w:val="22"/>
          <w:szCs w:val="22"/>
          <w:lang w:eastAsia="ja-JP"/>
        </w:rPr>
        <w:t>transmission</w:t>
      </w:r>
      <w:r w:rsidRPr="003A0C9C">
        <w:rPr>
          <w:rFonts w:ascii="Times New Roman" w:eastAsia="ＭＳ 明朝" w:hAnsi="Times New Roman" w:cs="Times New Roman" w:hint="eastAsia"/>
          <w:i/>
          <w:color w:val="000000" w:themeColor="text1"/>
          <w:sz w:val="22"/>
          <w:szCs w:val="22"/>
          <w:lang w:eastAsia="ja-JP"/>
        </w:rPr>
        <w:t xml:space="preserve"> burst indicates that </w:t>
      </w:r>
      <w:r>
        <w:rPr>
          <w:rFonts w:ascii="Times New Roman" w:eastAsia="ＭＳ 明朝" w:hAnsi="Times New Roman" w:cs="Times New Roman"/>
          <w:i/>
          <w:color w:val="000000" w:themeColor="text1"/>
          <w:sz w:val="22"/>
          <w:szCs w:val="22"/>
          <w:lang w:eastAsia="ja-JP"/>
        </w:rPr>
        <w:t xml:space="preserve">the </w:t>
      </w:r>
      <w:r w:rsidRPr="003A0C9C">
        <w:rPr>
          <w:rFonts w:ascii="Times New Roman" w:eastAsia="ＭＳ 明朝" w:hAnsi="Times New Roman" w:cs="Times New Roman" w:hint="eastAsia"/>
          <w:i/>
          <w:color w:val="000000" w:themeColor="text1"/>
          <w:sz w:val="22"/>
          <w:szCs w:val="22"/>
          <w:lang w:eastAsia="ja-JP"/>
        </w:rPr>
        <w:t xml:space="preserve">channel will be occupied as DL during a duration from </w:t>
      </w:r>
      <w:r>
        <w:rPr>
          <w:rFonts w:ascii="Times New Roman" w:eastAsia="ＭＳ 明朝" w:hAnsi="Times New Roman" w:cs="Times New Roman"/>
          <w:i/>
          <w:color w:val="000000" w:themeColor="text1"/>
          <w:sz w:val="22"/>
          <w:szCs w:val="22"/>
          <w:lang w:eastAsia="ja-JP"/>
        </w:rPr>
        <w:t xml:space="preserve">the </w:t>
      </w:r>
      <w:r w:rsidRPr="003A0C9C">
        <w:rPr>
          <w:rFonts w:ascii="Times New Roman" w:eastAsia="ＭＳ 明朝" w:hAnsi="Times New Roman" w:cs="Times New Roman" w:hint="eastAsia"/>
          <w:i/>
          <w:color w:val="000000" w:themeColor="text1"/>
          <w:sz w:val="22"/>
          <w:szCs w:val="22"/>
          <w:lang w:eastAsia="ja-JP"/>
        </w:rPr>
        <w:t xml:space="preserve">detection point of the signal to at least </w:t>
      </w:r>
      <w:r>
        <w:rPr>
          <w:rFonts w:ascii="Times New Roman" w:eastAsia="ＭＳ 明朝" w:hAnsi="Times New Roman" w:cs="Times New Roman"/>
          <w:i/>
          <w:color w:val="000000" w:themeColor="text1"/>
          <w:sz w:val="22"/>
          <w:szCs w:val="22"/>
          <w:lang w:eastAsia="ja-JP"/>
        </w:rPr>
        <w:t xml:space="preserve">the </w:t>
      </w:r>
      <w:r w:rsidRPr="003A0C9C">
        <w:rPr>
          <w:rFonts w:ascii="Times New Roman" w:eastAsia="ＭＳ 明朝" w:hAnsi="Times New Roman" w:cs="Times New Roman" w:hint="eastAsia"/>
          <w:i/>
          <w:color w:val="000000" w:themeColor="text1"/>
          <w:sz w:val="22"/>
          <w:szCs w:val="22"/>
          <w:lang w:eastAsia="ja-JP"/>
        </w:rPr>
        <w:t xml:space="preserve">next </w:t>
      </w:r>
      <w:r w:rsidRPr="003A0C9C">
        <w:rPr>
          <w:rFonts w:ascii="Times New Roman" w:eastAsia="ＭＳ 明朝" w:hAnsi="Times New Roman" w:cs="Times New Roman"/>
          <w:i/>
          <w:color w:val="000000" w:themeColor="text1"/>
          <w:sz w:val="22"/>
          <w:szCs w:val="22"/>
          <w:lang w:eastAsia="ja-JP"/>
        </w:rPr>
        <w:t>occasion</w:t>
      </w:r>
      <w:r w:rsidRPr="003A0C9C">
        <w:rPr>
          <w:rFonts w:ascii="Times New Roman" w:eastAsia="ＭＳ 明朝" w:hAnsi="Times New Roman" w:cs="Times New Roman" w:hint="eastAsia"/>
          <w:i/>
          <w:color w:val="000000" w:themeColor="text1"/>
          <w:sz w:val="22"/>
          <w:szCs w:val="22"/>
          <w:lang w:eastAsia="ja-JP"/>
        </w:rPr>
        <w:t xml:space="preserve"> for </w:t>
      </w:r>
      <w:r>
        <w:rPr>
          <w:rFonts w:ascii="Times New Roman" w:eastAsia="ＭＳ 明朝" w:hAnsi="Times New Roman" w:cs="Times New Roman" w:hint="eastAsia"/>
          <w:i/>
          <w:color w:val="000000" w:themeColor="text1"/>
          <w:sz w:val="22"/>
          <w:szCs w:val="22"/>
          <w:lang w:eastAsia="ja-JP"/>
        </w:rPr>
        <w:t>GC</w:t>
      </w:r>
      <w:r w:rsidRPr="003A0C9C">
        <w:rPr>
          <w:rFonts w:ascii="Times New Roman" w:eastAsia="ＭＳ 明朝" w:hAnsi="Times New Roman" w:cs="Times New Roman" w:hint="eastAsia"/>
          <w:i/>
          <w:color w:val="000000" w:themeColor="text1"/>
          <w:sz w:val="22"/>
          <w:szCs w:val="22"/>
          <w:lang w:eastAsia="ja-JP"/>
        </w:rPr>
        <w:t>-PDCCH.</w:t>
      </w:r>
    </w:p>
    <w:p w14:paraId="2F96AD53" w14:textId="77777777" w:rsidR="00953A66" w:rsidRPr="003A0C9C" w:rsidRDefault="00953A66" w:rsidP="00953A66">
      <w:pPr>
        <w:pStyle w:val="af9"/>
        <w:numPr>
          <w:ilvl w:val="0"/>
          <w:numId w:val="32"/>
        </w:numPr>
        <w:spacing w:after="120"/>
        <w:rPr>
          <w:rFonts w:ascii="Times New Roman" w:eastAsia="ＭＳ 明朝" w:hAnsi="Times New Roman" w:cs="Times New Roman"/>
          <w:i/>
          <w:color w:val="000000" w:themeColor="text1"/>
          <w:sz w:val="22"/>
          <w:szCs w:val="22"/>
          <w:lang w:eastAsia="ja-JP"/>
        </w:rPr>
      </w:pPr>
      <w:r>
        <w:rPr>
          <w:rFonts w:ascii="Times New Roman" w:eastAsia="ＭＳ 明朝" w:hAnsi="Times New Roman" w:cs="Times New Roman" w:hint="eastAsia"/>
          <w:i/>
          <w:color w:val="000000" w:themeColor="text1"/>
          <w:sz w:val="22"/>
          <w:szCs w:val="22"/>
          <w:lang w:eastAsia="ja-JP"/>
        </w:rPr>
        <w:t>GC</w:t>
      </w:r>
      <w:r w:rsidRPr="003A0C9C">
        <w:rPr>
          <w:rFonts w:ascii="Times New Roman" w:eastAsia="ＭＳ 明朝" w:hAnsi="Times New Roman" w:cs="Times New Roman" w:hint="eastAsia"/>
          <w:i/>
          <w:color w:val="000000" w:themeColor="text1"/>
          <w:sz w:val="22"/>
          <w:szCs w:val="22"/>
          <w:lang w:eastAsia="ja-JP"/>
        </w:rPr>
        <w:t xml:space="preserve">-PDCCH indicates </w:t>
      </w:r>
      <w:r>
        <w:rPr>
          <w:rFonts w:ascii="Times New Roman" w:eastAsia="ＭＳ 明朝" w:hAnsi="Times New Roman" w:cs="Times New Roman" w:hint="eastAsia"/>
          <w:i/>
          <w:color w:val="000000" w:themeColor="text1"/>
          <w:sz w:val="22"/>
          <w:szCs w:val="22"/>
          <w:lang w:eastAsia="ja-JP"/>
        </w:rPr>
        <w:t>direction (DL, UL, or flexible), COT length, and potentially information related to occupied bandwidth.</w:t>
      </w:r>
    </w:p>
    <w:p w14:paraId="23E1FB62" w14:textId="77777777" w:rsidR="0052682A" w:rsidRPr="00256A65" w:rsidRDefault="0052682A" w:rsidP="001D76DF">
      <w:pPr>
        <w:rPr>
          <w:rFonts w:eastAsia="ＭＳ 明朝"/>
          <w:color w:val="000000" w:themeColor="text1"/>
          <w:lang w:eastAsia="ja-JP"/>
        </w:rPr>
      </w:pPr>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7D610A2B" w14:textId="758B6D61" w:rsidR="0093279A" w:rsidRPr="00AE7A82" w:rsidRDefault="00AE7A82" w:rsidP="00216469">
      <w:pPr>
        <w:pStyle w:val="Web"/>
        <w:numPr>
          <w:ilvl w:val="0"/>
          <w:numId w:val="7"/>
        </w:numPr>
        <w:spacing w:before="0" w:beforeAutospacing="0" w:after="120" w:afterAutospacing="0"/>
        <w:rPr>
          <w:rFonts w:ascii="Times New Roman" w:hAnsi="Times New Roman" w:cs="Times New Roman"/>
          <w:sz w:val="22"/>
          <w:szCs w:val="22"/>
        </w:rPr>
      </w:pPr>
      <w:r w:rsidRPr="00AE7A82">
        <w:rPr>
          <w:rFonts w:ascii="Times New Roman" w:eastAsia="ＭＳ 明朝" w:hAnsi="Times New Roman" w:cs="Times New Roman" w:hint="eastAsia"/>
          <w:sz w:val="22"/>
          <w:szCs w:val="22"/>
          <w:lang w:eastAsia="ja-JP"/>
        </w:rPr>
        <w:t>RAN1 chairman</w:t>
      </w:r>
      <w:r w:rsidRPr="00AE7A82">
        <w:rPr>
          <w:rFonts w:ascii="Times New Roman" w:eastAsia="ＭＳ 明朝" w:hAnsi="Times New Roman" w:cs="Times New Roman"/>
          <w:sz w:val="22"/>
          <w:szCs w:val="22"/>
          <w:lang w:eastAsia="ja-JP"/>
        </w:rPr>
        <w:t>’</w:t>
      </w:r>
      <w:r w:rsidRPr="00AE7A82">
        <w:rPr>
          <w:rFonts w:ascii="Times New Roman" w:eastAsia="ＭＳ 明朝" w:hAnsi="Times New Roman" w:cs="Times New Roman" w:hint="eastAsia"/>
          <w:sz w:val="22"/>
          <w:szCs w:val="22"/>
          <w:lang w:eastAsia="ja-JP"/>
        </w:rPr>
        <w:t>s note, RAN1 NR-AH1901 meeting, January 2019.</w:t>
      </w:r>
    </w:p>
    <w:p w14:paraId="06FA01DA" w14:textId="5FBDD7F4" w:rsidR="00BA4A4F" w:rsidRPr="00BA4A4F" w:rsidRDefault="00B2394A" w:rsidP="00216469">
      <w:pPr>
        <w:pStyle w:val="Web"/>
        <w:numPr>
          <w:ilvl w:val="0"/>
          <w:numId w:val="7"/>
        </w:numPr>
        <w:spacing w:before="0" w:beforeAutospacing="0" w:after="120" w:afterAutospacing="0"/>
        <w:rPr>
          <w:rFonts w:ascii="Times New Roman" w:hAnsi="Times New Roman" w:cs="Times New Roman"/>
          <w:sz w:val="22"/>
          <w:szCs w:val="22"/>
        </w:rPr>
      </w:pPr>
      <w:r>
        <w:rPr>
          <w:rFonts w:ascii="Times New Roman" w:eastAsiaTheme="minorEastAsia" w:hAnsi="Times New Roman" w:cs="Times New Roman" w:hint="eastAsia"/>
          <w:sz w:val="22"/>
          <w:szCs w:val="22"/>
          <w:lang w:eastAsia="ja-JP"/>
        </w:rPr>
        <w:t xml:space="preserve">TR </w:t>
      </w:r>
      <w:r>
        <w:rPr>
          <w:rFonts w:ascii="Times New Roman" w:hAnsi="Times New Roman" w:cs="Times New Roman"/>
          <w:sz w:val="22"/>
          <w:szCs w:val="22"/>
        </w:rPr>
        <w:t>38.889</w:t>
      </w:r>
      <w:r>
        <w:rPr>
          <w:rFonts w:ascii="Times New Roman" w:eastAsiaTheme="minorEastAsia" w:hAnsi="Times New Roman" w:cs="Times New Roman" w:hint="eastAsia"/>
          <w:sz w:val="22"/>
          <w:szCs w:val="22"/>
          <w:lang w:eastAsia="ja-JP"/>
        </w:rPr>
        <w:t>, v16.0.0</w:t>
      </w:r>
      <w:r>
        <w:rPr>
          <w:rFonts w:ascii="Times New Roman" w:hAnsi="Times New Roman" w:cs="Times New Roman"/>
          <w:sz w:val="22"/>
          <w:szCs w:val="22"/>
        </w:rPr>
        <w:t xml:space="preserve"> </w:t>
      </w:r>
      <w:r>
        <w:rPr>
          <w:rFonts w:ascii="Times New Roman" w:eastAsiaTheme="minorEastAsia" w:hAnsi="Times New Roman" w:cs="Times New Roman" w:hint="eastAsia"/>
          <w:sz w:val="22"/>
          <w:szCs w:val="22"/>
          <w:lang w:eastAsia="ja-JP"/>
        </w:rPr>
        <w:t>,</w:t>
      </w:r>
      <w:r>
        <w:rPr>
          <w:rFonts w:ascii="Times New Roman" w:eastAsiaTheme="minorEastAsia" w:hAnsi="Times New Roman" w:cs="Times New Roman"/>
          <w:sz w:val="22"/>
          <w:szCs w:val="22"/>
          <w:lang w:eastAsia="ja-JP"/>
        </w:rPr>
        <w:t>”</w:t>
      </w:r>
      <w:r w:rsidRPr="00696312">
        <w:t xml:space="preserve"> </w:t>
      </w:r>
      <w:r w:rsidRPr="00696312">
        <w:rPr>
          <w:rFonts w:ascii="Times New Roman" w:eastAsiaTheme="minorEastAsia" w:hAnsi="Times New Roman" w:cs="Times New Roman"/>
          <w:sz w:val="22"/>
          <w:szCs w:val="22"/>
          <w:lang w:eastAsia="ja-JP"/>
        </w:rPr>
        <w:t>Study on NR-based access to unlicensed spectrum</w:t>
      </w:r>
      <w:r>
        <w:rPr>
          <w:rFonts w:ascii="Times New Roman" w:eastAsiaTheme="minorEastAsia" w:hAnsi="Times New Roman" w:cs="Times New Roman" w:hint="eastAsia"/>
          <w:sz w:val="22"/>
          <w:szCs w:val="22"/>
          <w:lang w:eastAsia="ja-JP"/>
        </w:rPr>
        <w:t>,</w:t>
      </w:r>
      <w:r>
        <w:rPr>
          <w:rFonts w:ascii="Times New Roman" w:eastAsiaTheme="minorEastAsia" w:hAnsi="Times New Roman" w:cs="Times New Roman"/>
          <w:sz w:val="22"/>
          <w:szCs w:val="22"/>
          <w:lang w:eastAsia="ja-JP"/>
        </w:rPr>
        <w:t>”</w:t>
      </w:r>
      <w:r>
        <w:rPr>
          <w:rFonts w:ascii="Times New Roman" w:eastAsiaTheme="minorEastAsia" w:hAnsi="Times New Roman" w:cs="Times New Roman" w:hint="eastAsia"/>
          <w:sz w:val="22"/>
          <w:szCs w:val="22"/>
          <w:lang w:eastAsia="ja-JP"/>
        </w:rPr>
        <w:t xml:space="preserve"> December 2018.</w:t>
      </w:r>
    </w:p>
    <w:p w14:paraId="0AFCC03C" w14:textId="77777777" w:rsidR="00AE7A82" w:rsidRPr="00AE7A82" w:rsidRDefault="00AE7A82" w:rsidP="000E3D50">
      <w:pPr>
        <w:pStyle w:val="Web"/>
        <w:numPr>
          <w:ilvl w:val="0"/>
          <w:numId w:val="7"/>
        </w:numPr>
        <w:spacing w:before="0" w:beforeAutospacing="0" w:after="120" w:afterAutospacing="0"/>
        <w:rPr>
          <w:rFonts w:ascii="Times New Roman" w:hAnsi="Times New Roman" w:cs="Times New Roman"/>
          <w:sz w:val="22"/>
          <w:szCs w:val="22"/>
        </w:rPr>
      </w:pPr>
      <w:r w:rsidRPr="00AE7A82">
        <w:rPr>
          <w:rFonts w:ascii="Times New Roman" w:eastAsia="ＭＳ 明朝" w:hAnsi="Times New Roman" w:cs="Times New Roman" w:hint="eastAsia"/>
          <w:sz w:val="22"/>
          <w:szCs w:val="22"/>
          <w:lang w:eastAsia="ja-JP"/>
        </w:rPr>
        <w:t xml:space="preserve">RP-182878, </w:t>
      </w:r>
      <w:r w:rsidRPr="00AE7A82">
        <w:rPr>
          <w:rFonts w:ascii="Times New Roman" w:eastAsia="ＭＳ 明朝" w:hAnsi="Times New Roman" w:cs="Times New Roman"/>
          <w:sz w:val="22"/>
          <w:szCs w:val="22"/>
          <w:lang w:eastAsia="ja-JP"/>
        </w:rPr>
        <w:t>“New WID on NR-based Access to Unlicensed Spectrum</w:t>
      </w:r>
      <w:r w:rsidRPr="00AE7A82">
        <w:rPr>
          <w:rFonts w:ascii="Times New Roman" w:eastAsia="ＭＳ 明朝" w:hAnsi="Times New Roman" w:cs="Times New Roman" w:hint="eastAsia"/>
          <w:sz w:val="22"/>
          <w:szCs w:val="22"/>
          <w:lang w:eastAsia="ja-JP"/>
        </w:rPr>
        <w:t>,</w:t>
      </w:r>
      <w:r w:rsidRPr="00AE7A82">
        <w:rPr>
          <w:rFonts w:ascii="Times New Roman" w:eastAsia="ＭＳ 明朝" w:hAnsi="Times New Roman" w:cs="Times New Roman"/>
          <w:sz w:val="22"/>
          <w:szCs w:val="22"/>
          <w:lang w:eastAsia="ja-JP"/>
        </w:rPr>
        <w:t>”</w:t>
      </w:r>
      <w:r w:rsidRPr="00AE7A82">
        <w:rPr>
          <w:rFonts w:ascii="Times New Roman" w:eastAsia="ＭＳ 明朝" w:hAnsi="Times New Roman" w:cs="Times New Roman" w:hint="eastAsia"/>
          <w:sz w:val="22"/>
          <w:szCs w:val="22"/>
          <w:lang w:eastAsia="ja-JP"/>
        </w:rPr>
        <w:t xml:space="preserve"> RAN plenary #82 meeting, </w:t>
      </w:r>
      <w:r w:rsidRPr="00AE7A82">
        <w:rPr>
          <w:rFonts w:ascii="Times New Roman" w:eastAsia="ＭＳ 明朝" w:hAnsi="Times New Roman" w:cs="Times New Roman"/>
          <w:sz w:val="22"/>
          <w:szCs w:val="22"/>
          <w:lang w:eastAsia="ja-JP"/>
        </w:rPr>
        <w:t>December</w:t>
      </w:r>
      <w:r w:rsidRPr="00AE7A82">
        <w:rPr>
          <w:rFonts w:ascii="Times New Roman" w:eastAsia="ＭＳ 明朝" w:hAnsi="Times New Roman" w:cs="Times New Roman" w:hint="eastAsia"/>
          <w:sz w:val="22"/>
          <w:szCs w:val="22"/>
          <w:lang w:eastAsia="ja-JP"/>
        </w:rPr>
        <w:t xml:space="preserve"> 2018.</w:t>
      </w:r>
    </w:p>
    <w:p w14:paraId="13815A52" w14:textId="482F7652" w:rsidR="003A0C9C" w:rsidRPr="00F31FEE" w:rsidRDefault="003A0C9C" w:rsidP="00F31FEE">
      <w:pPr>
        <w:pStyle w:val="Web"/>
        <w:numPr>
          <w:ilvl w:val="0"/>
          <w:numId w:val="7"/>
        </w:numPr>
        <w:spacing w:before="0" w:beforeAutospacing="0" w:after="120" w:afterAutospacing="0"/>
        <w:rPr>
          <w:rFonts w:ascii="Times New Roman" w:hAnsi="Times New Roman" w:cs="Times New Roman"/>
          <w:sz w:val="22"/>
          <w:szCs w:val="22"/>
        </w:rPr>
      </w:pPr>
      <w:r w:rsidRPr="00F31FEE">
        <w:rPr>
          <w:rFonts w:ascii="Times New Roman" w:eastAsia="ＭＳ 明朝" w:hAnsi="Times New Roman" w:cs="Times New Roman" w:hint="eastAsia"/>
          <w:sz w:val="22"/>
          <w:szCs w:val="22"/>
          <w:lang w:eastAsia="ja-JP"/>
        </w:rPr>
        <w:t>R1-</w:t>
      </w:r>
      <w:r w:rsidR="00F31FEE" w:rsidRPr="00F31FEE">
        <w:rPr>
          <w:rFonts w:ascii="Times New Roman" w:eastAsia="ＭＳ 明朝" w:hAnsi="Times New Roman" w:cs="Times New Roman"/>
          <w:sz w:val="22"/>
          <w:szCs w:val="22"/>
          <w:lang w:eastAsia="ja-JP"/>
        </w:rPr>
        <w:t>1902169</w:t>
      </w:r>
      <w:r w:rsidRPr="00F31FEE">
        <w:rPr>
          <w:rFonts w:ascii="Times New Roman" w:eastAsia="ＭＳ 明朝" w:hAnsi="Times New Roman" w:cs="Times New Roman" w:hint="eastAsia"/>
          <w:sz w:val="22"/>
          <w:szCs w:val="22"/>
          <w:lang w:eastAsia="ja-JP"/>
        </w:rPr>
        <w:t>, Sony</w:t>
      </w:r>
      <w:r w:rsidR="000E3D50" w:rsidRPr="00F31FEE">
        <w:rPr>
          <w:rFonts w:ascii="Times New Roman" w:eastAsia="ＭＳ 明朝" w:hAnsi="Times New Roman" w:cs="Times New Roman" w:hint="eastAsia"/>
          <w:sz w:val="22"/>
          <w:szCs w:val="22"/>
          <w:lang w:eastAsia="ja-JP"/>
        </w:rPr>
        <w:t>,</w:t>
      </w:r>
      <w:r w:rsidRPr="00F31FEE">
        <w:rPr>
          <w:rFonts w:ascii="Times New Roman" w:eastAsia="ＭＳ 明朝" w:hAnsi="Times New Roman" w:cs="Times New Roman" w:hint="eastAsia"/>
          <w:sz w:val="22"/>
          <w:szCs w:val="22"/>
          <w:lang w:eastAsia="ja-JP"/>
        </w:rPr>
        <w:t xml:space="preserve"> </w:t>
      </w:r>
      <w:r w:rsidRPr="00F31FEE">
        <w:rPr>
          <w:rFonts w:ascii="Times New Roman" w:eastAsia="ＭＳ 明朝" w:hAnsi="Times New Roman" w:cs="Times New Roman"/>
          <w:sz w:val="22"/>
          <w:szCs w:val="22"/>
          <w:lang w:eastAsia="ja-JP"/>
        </w:rPr>
        <w:t>“</w:t>
      </w:r>
      <w:r w:rsidR="000E3D50" w:rsidRPr="00F31FEE">
        <w:rPr>
          <w:rFonts w:ascii="Times New Roman" w:eastAsia="ＭＳ 明朝" w:hAnsi="Times New Roman" w:cs="Times New Roman"/>
          <w:sz w:val="22"/>
          <w:szCs w:val="22"/>
          <w:lang w:eastAsia="ja-JP"/>
        </w:rPr>
        <w:t>Channel access for NR unlicensed operations</w:t>
      </w:r>
      <w:r w:rsidR="000E3D50" w:rsidRPr="00F31FEE">
        <w:rPr>
          <w:rFonts w:ascii="Times New Roman" w:eastAsia="ＭＳ 明朝" w:hAnsi="Times New Roman" w:cs="Times New Roman" w:hint="eastAsia"/>
          <w:sz w:val="22"/>
          <w:szCs w:val="22"/>
          <w:lang w:eastAsia="ja-JP"/>
        </w:rPr>
        <w:t>,</w:t>
      </w:r>
      <w:r w:rsidRPr="00F31FEE">
        <w:rPr>
          <w:rFonts w:ascii="Times New Roman" w:eastAsia="ＭＳ 明朝" w:hAnsi="Times New Roman" w:cs="Times New Roman"/>
          <w:sz w:val="22"/>
          <w:szCs w:val="22"/>
          <w:lang w:eastAsia="ja-JP"/>
        </w:rPr>
        <w:t>”</w:t>
      </w:r>
      <w:r w:rsidR="000E3D50" w:rsidRPr="00F31FEE">
        <w:rPr>
          <w:rFonts w:ascii="Times New Roman" w:eastAsia="ＭＳ 明朝" w:hAnsi="Times New Roman" w:cs="Times New Roman" w:hint="eastAsia"/>
          <w:sz w:val="22"/>
          <w:szCs w:val="22"/>
          <w:lang w:eastAsia="ja-JP"/>
        </w:rPr>
        <w:t xml:space="preserve"> </w:t>
      </w:r>
      <w:r w:rsidR="00F31FEE" w:rsidRPr="00F31FEE">
        <w:rPr>
          <w:rFonts w:ascii="Times New Roman" w:eastAsia="ＭＳ 明朝" w:hAnsi="Times New Roman" w:cs="Times New Roman"/>
          <w:sz w:val="22"/>
          <w:szCs w:val="22"/>
          <w:lang w:eastAsia="ja-JP"/>
        </w:rPr>
        <w:t>RAN1</w:t>
      </w:r>
      <w:r w:rsidR="00F31FEE" w:rsidRPr="00F31FEE">
        <w:rPr>
          <w:rFonts w:ascii="Times New Roman" w:eastAsia="ＭＳ 明朝" w:hAnsi="Times New Roman" w:cs="Times New Roman" w:hint="eastAsia"/>
          <w:sz w:val="22"/>
          <w:szCs w:val="22"/>
          <w:lang w:eastAsia="ja-JP"/>
        </w:rPr>
        <w:t>#96 meeting</w:t>
      </w:r>
      <w:r w:rsidR="000E3D50" w:rsidRPr="00F31FEE">
        <w:rPr>
          <w:rFonts w:ascii="Times New Roman" w:eastAsia="ＭＳ 明朝" w:hAnsi="Times New Roman" w:cs="Times New Roman" w:hint="eastAsia"/>
          <w:sz w:val="22"/>
          <w:szCs w:val="22"/>
          <w:lang w:eastAsia="ja-JP"/>
        </w:rPr>
        <w:t xml:space="preserve">, </w:t>
      </w:r>
      <w:r w:rsidR="00F31FEE" w:rsidRPr="00F31FEE">
        <w:rPr>
          <w:rFonts w:ascii="Times New Roman" w:eastAsia="ＭＳ 明朝" w:hAnsi="Times New Roman" w:cs="Times New Roman"/>
          <w:sz w:val="22"/>
          <w:szCs w:val="22"/>
          <w:lang w:eastAsia="ja-JP"/>
        </w:rPr>
        <w:t>February</w:t>
      </w:r>
      <w:r w:rsidR="00F31FEE" w:rsidRPr="00F31FEE">
        <w:rPr>
          <w:rFonts w:ascii="Times New Roman" w:eastAsia="ＭＳ 明朝" w:hAnsi="Times New Roman" w:cs="Times New Roman" w:hint="eastAsia"/>
          <w:sz w:val="22"/>
          <w:szCs w:val="22"/>
          <w:lang w:eastAsia="ja-JP"/>
        </w:rPr>
        <w:t xml:space="preserve"> </w:t>
      </w:r>
      <w:r w:rsidR="000E3D50" w:rsidRPr="00F31FEE">
        <w:rPr>
          <w:rFonts w:ascii="Times New Roman" w:eastAsia="ＭＳ 明朝" w:hAnsi="Times New Roman" w:cs="Times New Roman" w:hint="eastAsia"/>
          <w:sz w:val="22"/>
          <w:szCs w:val="22"/>
          <w:lang w:eastAsia="ja-JP"/>
        </w:rPr>
        <w:t>2019.</w:t>
      </w:r>
    </w:p>
    <w:p w14:paraId="0031FC54" w14:textId="79B99915" w:rsidR="00E77152" w:rsidRPr="00F31FEE" w:rsidRDefault="00E77152" w:rsidP="00F31FEE">
      <w:pPr>
        <w:pStyle w:val="Web"/>
        <w:numPr>
          <w:ilvl w:val="0"/>
          <w:numId w:val="7"/>
        </w:numPr>
        <w:spacing w:before="0" w:beforeAutospacing="0" w:after="120" w:afterAutospacing="0"/>
        <w:rPr>
          <w:rFonts w:ascii="Times New Roman" w:hAnsi="Times New Roman" w:cs="Times New Roman"/>
          <w:sz w:val="22"/>
          <w:szCs w:val="22"/>
        </w:rPr>
      </w:pPr>
      <w:r w:rsidRPr="00F31FEE">
        <w:rPr>
          <w:rFonts w:ascii="Times New Roman" w:eastAsia="ＭＳ 明朝" w:hAnsi="Times New Roman" w:cs="Times New Roman" w:hint="eastAsia"/>
          <w:sz w:val="22"/>
          <w:szCs w:val="22"/>
          <w:lang w:eastAsia="ja-JP"/>
        </w:rPr>
        <w:t>R1-</w:t>
      </w:r>
      <w:r w:rsidR="00F31FEE" w:rsidRPr="00F31FEE">
        <w:rPr>
          <w:rFonts w:ascii="Times New Roman" w:eastAsia="ＭＳ 明朝" w:hAnsi="Times New Roman" w:cs="Times New Roman"/>
          <w:sz w:val="22"/>
          <w:szCs w:val="22"/>
          <w:lang w:eastAsia="ja-JP"/>
        </w:rPr>
        <w:t>1902173</w:t>
      </w:r>
      <w:r w:rsidRPr="00F31FEE">
        <w:rPr>
          <w:rFonts w:ascii="Times New Roman" w:eastAsia="ＭＳ 明朝" w:hAnsi="Times New Roman" w:cs="Times New Roman" w:hint="eastAsia"/>
          <w:sz w:val="22"/>
          <w:szCs w:val="22"/>
          <w:lang w:eastAsia="ja-JP"/>
        </w:rPr>
        <w:t xml:space="preserve">, Sony, </w:t>
      </w:r>
      <w:r w:rsidRPr="00F31FEE">
        <w:rPr>
          <w:rFonts w:ascii="Times New Roman" w:eastAsia="ＭＳ 明朝" w:hAnsi="Times New Roman" w:cs="Times New Roman"/>
          <w:sz w:val="22"/>
          <w:szCs w:val="22"/>
          <w:lang w:eastAsia="ja-JP"/>
        </w:rPr>
        <w:t>“</w:t>
      </w:r>
      <w:r w:rsidRPr="00F31FEE">
        <w:rPr>
          <w:rFonts w:ascii="Times New Roman" w:eastAsia="ＭＳ 明朝" w:hAnsi="Times New Roman" w:cs="Times New Roman" w:hint="eastAsia"/>
          <w:sz w:val="22"/>
          <w:szCs w:val="22"/>
          <w:lang w:eastAsia="ja-JP"/>
        </w:rPr>
        <w:t xml:space="preserve">Wideband operations for NR </w:t>
      </w:r>
      <w:r w:rsidRPr="00F31FEE">
        <w:rPr>
          <w:rFonts w:ascii="Times New Roman" w:eastAsia="ＭＳ 明朝" w:hAnsi="Times New Roman" w:cs="Times New Roman"/>
          <w:sz w:val="22"/>
          <w:szCs w:val="22"/>
          <w:lang w:eastAsia="ja-JP"/>
        </w:rPr>
        <w:t>Unlicensed</w:t>
      </w:r>
      <w:r w:rsidRPr="00F31FEE">
        <w:rPr>
          <w:rFonts w:ascii="Times New Roman" w:eastAsia="ＭＳ 明朝" w:hAnsi="Times New Roman" w:cs="Times New Roman" w:hint="eastAsia"/>
          <w:sz w:val="22"/>
          <w:szCs w:val="22"/>
          <w:lang w:eastAsia="ja-JP"/>
        </w:rPr>
        <w:t>,</w:t>
      </w:r>
      <w:r w:rsidRPr="00F31FEE">
        <w:rPr>
          <w:rFonts w:ascii="Times New Roman" w:eastAsia="ＭＳ 明朝" w:hAnsi="Times New Roman" w:cs="Times New Roman"/>
          <w:sz w:val="22"/>
          <w:szCs w:val="22"/>
          <w:lang w:eastAsia="ja-JP"/>
        </w:rPr>
        <w:t>”</w:t>
      </w:r>
      <w:r w:rsidRPr="00F31FEE">
        <w:rPr>
          <w:rFonts w:ascii="Times New Roman" w:eastAsia="ＭＳ 明朝" w:hAnsi="Times New Roman" w:cs="Times New Roman" w:hint="eastAsia"/>
          <w:sz w:val="22"/>
          <w:szCs w:val="22"/>
          <w:lang w:eastAsia="ja-JP"/>
        </w:rPr>
        <w:t xml:space="preserve"> </w:t>
      </w:r>
      <w:r w:rsidR="00F31FEE" w:rsidRPr="00F31FEE">
        <w:rPr>
          <w:rFonts w:ascii="Times New Roman" w:eastAsia="ＭＳ 明朝" w:hAnsi="Times New Roman" w:cs="Times New Roman"/>
          <w:sz w:val="22"/>
          <w:szCs w:val="22"/>
          <w:lang w:eastAsia="ja-JP"/>
        </w:rPr>
        <w:t>RAN1</w:t>
      </w:r>
      <w:r w:rsidR="00F31FEE" w:rsidRPr="00F31FEE">
        <w:rPr>
          <w:rFonts w:ascii="Times New Roman" w:eastAsia="ＭＳ 明朝" w:hAnsi="Times New Roman" w:cs="Times New Roman" w:hint="eastAsia"/>
          <w:sz w:val="22"/>
          <w:szCs w:val="22"/>
          <w:lang w:eastAsia="ja-JP"/>
        </w:rPr>
        <w:t xml:space="preserve">#96 meeting, </w:t>
      </w:r>
      <w:r w:rsidR="00F31FEE" w:rsidRPr="00F31FEE">
        <w:rPr>
          <w:rFonts w:ascii="Times New Roman" w:eastAsia="ＭＳ 明朝" w:hAnsi="Times New Roman" w:cs="Times New Roman"/>
          <w:sz w:val="22"/>
          <w:szCs w:val="22"/>
          <w:lang w:eastAsia="ja-JP"/>
        </w:rPr>
        <w:t>February</w:t>
      </w:r>
      <w:r w:rsidR="00F31FEE" w:rsidRPr="00F31FEE">
        <w:rPr>
          <w:rFonts w:ascii="Times New Roman" w:eastAsia="ＭＳ 明朝" w:hAnsi="Times New Roman" w:cs="Times New Roman" w:hint="eastAsia"/>
          <w:sz w:val="22"/>
          <w:szCs w:val="22"/>
          <w:lang w:eastAsia="ja-JP"/>
        </w:rPr>
        <w:t xml:space="preserve"> 2019.</w:t>
      </w: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2EA8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2EA8E6" w16cid:durableId="20114F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812F21" w14:textId="77777777" w:rsidR="007E728F" w:rsidRDefault="007E728F">
      <w:r>
        <w:separator/>
      </w:r>
    </w:p>
  </w:endnote>
  <w:endnote w:type="continuationSeparator" w:id="0">
    <w:p w14:paraId="5DC9D500" w14:textId="77777777" w:rsidR="007E728F" w:rsidRDefault="007E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623E15" w14:textId="77777777" w:rsidR="007E728F" w:rsidRDefault="007E728F">
      <w:r>
        <w:separator/>
      </w:r>
    </w:p>
  </w:footnote>
  <w:footnote w:type="continuationSeparator" w:id="0">
    <w:p w14:paraId="12F1607C" w14:textId="77777777" w:rsidR="007E728F" w:rsidRDefault="007E72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3">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5">
    <w:nsid w:val="19197D3F"/>
    <w:multiLevelType w:val="hybridMultilevel"/>
    <w:tmpl w:val="784A26A6"/>
    <w:lvl w:ilvl="0" w:tplc="C2FCEFB0">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7">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2">
    <w:nsid w:val="452D0B37"/>
    <w:multiLevelType w:val="hybridMultilevel"/>
    <w:tmpl w:val="66146E06"/>
    <w:lvl w:ilvl="0" w:tplc="55CA9262">
      <w:start w:val="17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24">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25">
    <w:nsid w:val="4DD36174"/>
    <w:multiLevelType w:val="hybridMultilevel"/>
    <w:tmpl w:val="19C86D4A"/>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6E22FF"/>
    <w:multiLevelType w:val="hybridMultilevel"/>
    <w:tmpl w:val="8B524910"/>
    <w:lvl w:ilvl="0" w:tplc="7CCADD4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32"/>
  </w:num>
  <w:num w:numId="4">
    <w:abstractNumId w:val="26"/>
  </w:num>
  <w:num w:numId="5">
    <w:abstractNumId w:val="31"/>
  </w:num>
  <w:num w:numId="6">
    <w:abstractNumId w:val="2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4"/>
  </w:num>
  <w:num w:numId="10">
    <w:abstractNumId w:val="2"/>
  </w:num>
  <w:num w:numId="11">
    <w:abstractNumId w:val="6"/>
  </w:num>
  <w:num w:numId="12">
    <w:abstractNumId w:val="8"/>
  </w:num>
  <w:num w:numId="13">
    <w:abstractNumId w:val="0"/>
  </w:num>
  <w:num w:numId="14">
    <w:abstractNumId w:val="24"/>
  </w:num>
  <w:num w:numId="15">
    <w:abstractNumId w:val="23"/>
  </w:num>
  <w:num w:numId="16">
    <w:abstractNumId w:val="1"/>
  </w:num>
  <w:num w:numId="17">
    <w:abstractNumId w:val="13"/>
  </w:num>
  <w:num w:numId="18">
    <w:abstractNumId w:val="9"/>
  </w:num>
  <w:num w:numId="19">
    <w:abstractNumId w:val="27"/>
  </w:num>
  <w:num w:numId="20">
    <w:abstractNumId w:val="29"/>
  </w:num>
  <w:num w:numId="21">
    <w:abstractNumId w:val="30"/>
  </w:num>
  <w:num w:numId="22">
    <w:abstractNumId w:val="7"/>
  </w:num>
  <w:num w:numId="23">
    <w:abstractNumId w:val="21"/>
  </w:num>
  <w:num w:numId="24">
    <w:abstractNumId w:val="5"/>
  </w:num>
  <w:num w:numId="25">
    <w:abstractNumId w:val="10"/>
  </w:num>
  <w:num w:numId="26">
    <w:abstractNumId w:val="17"/>
  </w:num>
  <w:num w:numId="27">
    <w:abstractNumId w:val="18"/>
  </w:num>
  <w:num w:numId="28">
    <w:abstractNumId w:val="3"/>
  </w:num>
  <w:num w:numId="29">
    <w:abstractNumId w:val="19"/>
  </w:num>
  <w:num w:numId="30">
    <w:abstractNumId w:val="22"/>
  </w:num>
  <w:num w:numId="31">
    <w:abstractNumId w:val="25"/>
  </w:num>
  <w:num w:numId="32">
    <w:abstractNumId w:val="28"/>
  </w:num>
  <w:num w:numId="33">
    <w:abstractNumId w:val="14"/>
  </w:num>
  <w:num w:numId="34">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ale, Martin">
    <w15:presenceInfo w15:providerId="AD" w15:userId="S-1-5-21-2055027368-649148005-1435325219-1378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BD"/>
    <w:rsid w:val="00000922"/>
    <w:rsid w:val="00000CCC"/>
    <w:rsid w:val="00000D04"/>
    <w:rsid w:val="00000DB2"/>
    <w:rsid w:val="00000E78"/>
    <w:rsid w:val="00001023"/>
    <w:rsid w:val="00001E27"/>
    <w:rsid w:val="00001F84"/>
    <w:rsid w:val="00002893"/>
    <w:rsid w:val="00002AD6"/>
    <w:rsid w:val="00002B3B"/>
    <w:rsid w:val="0000318F"/>
    <w:rsid w:val="000033A3"/>
    <w:rsid w:val="00003605"/>
    <w:rsid w:val="00003A48"/>
    <w:rsid w:val="00003C56"/>
    <w:rsid w:val="00003EC2"/>
    <w:rsid w:val="000040A9"/>
    <w:rsid w:val="000043C2"/>
    <w:rsid w:val="000043EC"/>
    <w:rsid w:val="00004412"/>
    <w:rsid w:val="0000458E"/>
    <w:rsid w:val="00004A48"/>
    <w:rsid w:val="00004E70"/>
    <w:rsid w:val="00004F68"/>
    <w:rsid w:val="00005C0B"/>
    <w:rsid w:val="00005E27"/>
    <w:rsid w:val="00005F18"/>
    <w:rsid w:val="0000602F"/>
    <w:rsid w:val="0000608A"/>
    <w:rsid w:val="0000676E"/>
    <w:rsid w:val="00006C43"/>
    <w:rsid w:val="00006F3B"/>
    <w:rsid w:val="000072B6"/>
    <w:rsid w:val="00007769"/>
    <w:rsid w:val="00007813"/>
    <w:rsid w:val="00007A8B"/>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39F"/>
    <w:rsid w:val="00015606"/>
    <w:rsid w:val="000158ED"/>
    <w:rsid w:val="00015EFB"/>
    <w:rsid w:val="000165E2"/>
    <w:rsid w:val="00016F08"/>
    <w:rsid w:val="00017020"/>
    <w:rsid w:val="000172BE"/>
    <w:rsid w:val="00017CDF"/>
    <w:rsid w:val="00017D8A"/>
    <w:rsid w:val="00020A9F"/>
    <w:rsid w:val="00021626"/>
    <w:rsid w:val="000218F5"/>
    <w:rsid w:val="000226B5"/>
    <w:rsid w:val="00022D59"/>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37B13"/>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D53"/>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E4D"/>
    <w:rsid w:val="00061F3E"/>
    <w:rsid w:val="00061FD2"/>
    <w:rsid w:val="00062424"/>
    <w:rsid w:val="00062A4F"/>
    <w:rsid w:val="00062B96"/>
    <w:rsid w:val="00063040"/>
    <w:rsid w:val="00063F01"/>
    <w:rsid w:val="00063F42"/>
    <w:rsid w:val="00063F5E"/>
    <w:rsid w:val="000657F9"/>
    <w:rsid w:val="00065D38"/>
    <w:rsid w:val="00066416"/>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A8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2E4"/>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179"/>
    <w:rsid w:val="000A5A8F"/>
    <w:rsid w:val="000A5B59"/>
    <w:rsid w:val="000A60E2"/>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094"/>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4F5"/>
    <w:rsid w:val="000C252B"/>
    <w:rsid w:val="000C2F06"/>
    <w:rsid w:val="000C2F81"/>
    <w:rsid w:val="000C2FBD"/>
    <w:rsid w:val="000C3B0C"/>
    <w:rsid w:val="000C3D6A"/>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F5E"/>
    <w:rsid w:val="000D4381"/>
    <w:rsid w:val="000D4C4E"/>
    <w:rsid w:val="000D4F0C"/>
    <w:rsid w:val="000D5077"/>
    <w:rsid w:val="000D5362"/>
    <w:rsid w:val="000D5746"/>
    <w:rsid w:val="000D57F8"/>
    <w:rsid w:val="000D5851"/>
    <w:rsid w:val="000D5C52"/>
    <w:rsid w:val="000D5C60"/>
    <w:rsid w:val="000D5D6F"/>
    <w:rsid w:val="000D6446"/>
    <w:rsid w:val="000D64BD"/>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3D50"/>
    <w:rsid w:val="000E429B"/>
    <w:rsid w:val="000E4791"/>
    <w:rsid w:val="000E48E7"/>
    <w:rsid w:val="000E4984"/>
    <w:rsid w:val="000E4F23"/>
    <w:rsid w:val="000E50F5"/>
    <w:rsid w:val="000E52A2"/>
    <w:rsid w:val="000E53C2"/>
    <w:rsid w:val="000E565C"/>
    <w:rsid w:val="000E59A0"/>
    <w:rsid w:val="000E7937"/>
    <w:rsid w:val="000E7A84"/>
    <w:rsid w:val="000F02C0"/>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7A4"/>
    <w:rsid w:val="000F7F58"/>
    <w:rsid w:val="00100128"/>
    <w:rsid w:val="00100E3F"/>
    <w:rsid w:val="00100FF3"/>
    <w:rsid w:val="0010101C"/>
    <w:rsid w:val="00101586"/>
    <w:rsid w:val="00101C5E"/>
    <w:rsid w:val="001026CA"/>
    <w:rsid w:val="00102D51"/>
    <w:rsid w:val="00103EE9"/>
    <w:rsid w:val="001043C2"/>
    <w:rsid w:val="001043E1"/>
    <w:rsid w:val="00104CA6"/>
    <w:rsid w:val="00104CB0"/>
    <w:rsid w:val="0010505A"/>
    <w:rsid w:val="00105109"/>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EC3"/>
    <w:rsid w:val="001121AE"/>
    <w:rsid w:val="00112928"/>
    <w:rsid w:val="001129B5"/>
    <w:rsid w:val="001136C0"/>
    <w:rsid w:val="001141E3"/>
    <w:rsid w:val="001144DF"/>
    <w:rsid w:val="00114A64"/>
    <w:rsid w:val="0011557B"/>
    <w:rsid w:val="0011564F"/>
    <w:rsid w:val="0011569C"/>
    <w:rsid w:val="001163DF"/>
    <w:rsid w:val="00116711"/>
    <w:rsid w:val="00116806"/>
    <w:rsid w:val="00117386"/>
    <w:rsid w:val="00117C85"/>
    <w:rsid w:val="00120B13"/>
    <w:rsid w:val="00121019"/>
    <w:rsid w:val="00122457"/>
    <w:rsid w:val="00123538"/>
    <w:rsid w:val="001235B7"/>
    <w:rsid w:val="0012457C"/>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84A"/>
    <w:rsid w:val="00143FA4"/>
    <w:rsid w:val="0014450F"/>
    <w:rsid w:val="0014496A"/>
    <w:rsid w:val="0014499A"/>
    <w:rsid w:val="00144BED"/>
    <w:rsid w:val="00144D8F"/>
    <w:rsid w:val="001450B7"/>
    <w:rsid w:val="00145C74"/>
    <w:rsid w:val="00145E06"/>
    <w:rsid w:val="001462E9"/>
    <w:rsid w:val="001463BF"/>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24CC"/>
    <w:rsid w:val="0016271E"/>
    <w:rsid w:val="00162734"/>
    <w:rsid w:val="00162D7A"/>
    <w:rsid w:val="001630E9"/>
    <w:rsid w:val="001636E0"/>
    <w:rsid w:val="00163C5F"/>
    <w:rsid w:val="001642C3"/>
    <w:rsid w:val="00164DAB"/>
    <w:rsid w:val="0016579D"/>
    <w:rsid w:val="00165BBB"/>
    <w:rsid w:val="0016613F"/>
    <w:rsid w:val="00166215"/>
    <w:rsid w:val="00166591"/>
    <w:rsid w:val="001668D3"/>
    <w:rsid w:val="00166971"/>
    <w:rsid w:val="0016725C"/>
    <w:rsid w:val="0016759A"/>
    <w:rsid w:val="0017068C"/>
    <w:rsid w:val="00171143"/>
    <w:rsid w:val="001715BF"/>
    <w:rsid w:val="001716D6"/>
    <w:rsid w:val="0017211C"/>
    <w:rsid w:val="0017214E"/>
    <w:rsid w:val="00172864"/>
    <w:rsid w:val="00172B82"/>
    <w:rsid w:val="00172C76"/>
    <w:rsid w:val="00172EFA"/>
    <w:rsid w:val="001731BE"/>
    <w:rsid w:val="00173608"/>
    <w:rsid w:val="00173A68"/>
    <w:rsid w:val="00174206"/>
    <w:rsid w:val="00174386"/>
    <w:rsid w:val="001745EC"/>
    <w:rsid w:val="001747B7"/>
    <w:rsid w:val="00175C30"/>
    <w:rsid w:val="00175DA1"/>
    <w:rsid w:val="00176576"/>
    <w:rsid w:val="00176BD6"/>
    <w:rsid w:val="00177069"/>
    <w:rsid w:val="00177FC1"/>
    <w:rsid w:val="00180018"/>
    <w:rsid w:val="00180634"/>
    <w:rsid w:val="00180DD6"/>
    <w:rsid w:val="0018136C"/>
    <w:rsid w:val="001815A2"/>
    <w:rsid w:val="00181FC1"/>
    <w:rsid w:val="00182121"/>
    <w:rsid w:val="00182183"/>
    <w:rsid w:val="00182C7D"/>
    <w:rsid w:val="00183034"/>
    <w:rsid w:val="001830F7"/>
    <w:rsid w:val="00183EE6"/>
    <w:rsid w:val="0018588A"/>
    <w:rsid w:val="00185FA5"/>
    <w:rsid w:val="00186EDC"/>
    <w:rsid w:val="00187252"/>
    <w:rsid w:val="00187FCE"/>
    <w:rsid w:val="00190A8B"/>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DD3"/>
    <w:rsid w:val="00195E0E"/>
    <w:rsid w:val="00196633"/>
    <w:rsid w:val="00197E31"/>
    <w:rsid w:val="001A04AB"/>
    <w:rsid w:val="001A0660"/>
    <w:rsid w:val="001A0E39"/>
    <w:rsid w:val="001A0E65"/>
    <w:rsid w:val="001A180D"/>
    <w:rsid w:val="001A1BAC"/>
    <w:rsid w:val="001A23CE"/>
    <w:rsid w:val="001A2C89"/>
    <w:rsid w:val="001A2F8B"/>
    <w:rsid w:val="001A414B"/>
    <w:rsid w:val="001A46DF"/>
    <w:rsid w:val="001A4E3C"/>
    <w:rsid w:val="001A506E"/>
    <w:rsid w:val="001A5222"/>
    <w:rsid w:val="001A57F3"/>
    <w:rsid w:val="001A5E6D"/>
    <w:rsid w:val="001A5EF5"/>
    <w:rsid w:val="001A6552"/>
    <w:rsid w:val="001A673E"/>
    <w:rsid w:val="001A67B2"/>
    <w:rsid w:val="001A6D82"/>
    <w:rsid w:val="001A70BE"/>
    <w:rsid w:val="001A7724"/>
    <w:rsid w:val="001A7763"/>
    <w:rsid w:val="001A78AA"/>
    <w:rsid w:val="001A7D26"/>
    <w:rsid w:val="001B1405"/>
    <w:rsid w:val="001B203C"/>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177"/>
    <w:rsid w:val="001B6564"/>
    <w:rsid w:val="001B691A"/>
    <w:rsid w:val="001B6BB2"/>
    <w:rsid w:val="001C02D8"/>
    <w:rsid w:val="001C04E3"/>
    <w:rsid w:val="001C0569"/>
    <w:rsid w:val="001C067A"/>
    <w:rsid w:val="001C0C93"/>
    <w:rsid w:val="001C115A"/>
    <w:rsid w:val="001C14ED"/>
    <w:rsid w:val="001C151E"/>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8CB"/>
    <w:rsid w:val="001D695C"/>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1308"/>
    <w:rsid w:val="001F1525"/>
    <w:rsid w:val="001F1663"/>
    <w:rsid w:val="001F172A"/>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7B4"/>
    <w:rsid w:val="001F6E34"/>
    <w:rsid w:val="001F7121"/>
    <w:rsid w:val="001F7827"/>
    <w:rsid w:val="00200926"/>
    <w:rsid w:val="00200BE1"/>
    <w:rsid w:val="00200D2C"/>
    <w:rsid w:val="0020106E"/>
    <w:rsid w:val="0020123E"/>
    <w:rsid w:val="002014C7"/>
    <w:rsid w:val="002019D8"/>
    <w:rsid w:val="00201EC7"/>
    <w:rsid w:val="00201F53"/>
    <w:rsid w:val="00202169"/>
    <w:rsid w:val="00202261"/>
    <w:rsid w:val="00202B61"/>
    <w:rsid w:val="0020349A"/>
    <w:rsid w:val="002034B4"/>
    <w:rsid w:val="00203A7E"/>
    <w:rsid w:val="00203F48"/>
    <w:rsid w:val="00204032"/>
    <w:rsid w:val="00204BAD"/>
    <w:rsid w:val="00204D60"/>
    <w:rsid w:val="00205627"/>
    <w:rsid w:val="002056D0"/>
    <w:rsid w:val="0020584F"/>
    <w:rsid w:val="0020778C"/>
    <w:rsid w:val="00207C7C"/>
    <w:rsid w:val="00210860"/>
    <w:rsid w:val="00210B6A"/>
    <w:rsid w:val="00210E4A"/>
    <w:rsid w:val="002111C2"/>
    <w:rsid w:val="002118BA"/>
    <w:rsid w:val="00212109"/>
    <w:rsid w:val="00212CB6"/>
    <w:rsid w:val="00212E37"/>
    <w:rsid w:val="00213567"/>
    <w:rsid w:val="002140FF"/>
    <w:rsid w:val="00214AEC"/>
    <w:rsid w:val="00214DBC"/>
    <w:rsid w:val="002151D4"/>
    <w:rsid w:val="002156CD"/>
    <w:rsid w:val="002158EA"/>
    <w:rsid w:val="00215AFD"/>
    <w:rsid w:val="00215F7E"/>
    <w:rsid w:val="00216422"/>
    <w:rsid w:val="00216469"/>
    <w:rsid w:val="002170AA"/>
    <w:rsid w:val="00217D5B"/>
    <w:rsid w:val="00217DF2"/>
    <w:rsid w:val="00220894"/>
    <w:rsid w:val="00220A50"/>
    <w:rsid w:val="00221005"/>
    <w:rsid w:val="0022158D"/>
    <w:rsid w:val="00221977"/>
    <w:rsid w:val="00222212"/>
    <w:rsid w:val="00222A34"/>
    <w:rsid w:val="00222D1D"/>
    <w:rsid w:val="00223012"/>
    <w:rsid w:val="002237DE"/>
    <w:rsid w:val="00223F29"/>
    <w:rsid w:val="002241D5"/>
    <w:rsid w:val="00224952"/>
    <w:rsid w:val="00224DD2"/>
    <w:rsid w:val="00225A6A"/>
    <w:rsid w:val="00225AC7"/>
    <w:rsid w:val="00225ACC"/>
    <w:rsid w:val="002266D5"/>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2EF5"/>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401F5"/>
    <w:rsid w:val="00240E54"/>
    <w:rsid w:val="00240F01"/>
    <w:rsid w:val="00240FB8"/>
    <w:rsid w:val="00241691"/>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69"/>
    <w:rsid w:val="00251F81"/>
    <w:rsid w:val="00252BE0"/>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A65"/>
    <w:rsid w:val="00256FA1"/>
    <w:rsid w:val="00257381"/>
    <w:rsid w:val="00257BDC"/>
    <w:rsid w:val="00257BF4"/>
    <w:rsid w:val="00257C60"/>
    <w:rsid w:val="00257C82"/>
    <w:rsid w:val="00260003"/>
    <w:rsid w:val="0026035D"/>
    <w:rsid w:val="002606D6"/>
    <w:rsid w:val="00260F7B"/>
    <w:rsid w:val="00261B34"/>
    <w:rsid w:val="00261C98"/>
    <w:rsid w:val="00262034"/>
    <w:rsid w:val="0026248E"/>
    <w:rsid w:val="0026268E"/>
    <w:rsid w:val="00262914"/>
    <w:rsid w:val="00262E50"/>
    <w:rsid w:val="00262F82"/>
    <w:rsid w:val="002647BF"/>
    <w:rsid w:val="002647D5"/>
    <w:rsid w:val="00264898"/>
    <w:rsid w:val="00264DB2"/>
    <w:rsid w:val="00265032"/>
    <w:rsid w:val="002651FB"/>
    <w:rsid w:val="00265310"/>
    <w:rsid w:val="0026538C"/>
    <w:rsid w:val="002656B7"/>
    <w:rsid w:val="00265781"/>
    <w:rsid w:val="00265DDF"/>
    <w:rsid w:val="00265FF1"/>
    <w:rsid w:val="00266954"/>
    <w:rsid w:val="00266B13"/>
    <w:rsid w:val="0026799F"/>
    <w:rsid w:val="002702C9"/>
    <w:rsid w:val="00270728"/>
    <w:rsid w:val="002707BA"/>
    <w:rsid w:val="00270AAB"/>
    <w:rsid w:val="00270D42"/>
    <w:rsid w:val="002716C9"/>
    <w:rsid w:val="0027195D"/>
    <w:rsid w:val="00272155"/>
    <w:rsid w:val="0027274E"/>
    <w:rsid w:val="00272B03"/>
    <w:rsid w:val="00272B15"/>
    <w:rsid w:val="00273361"/>
    <w:rsid w:val="002733E2"/>
    <w:rsid w:val="002736C4"/>
    <w:rsid w:val="002739BA"/>
    <w:rsid w:val="002747A2"/>
    <w:rsid w:val="00274BC6"/>
    <w:rsid w:val="002750B1"/>
    <w:rsid w:val="0027527D"/>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49A"/>
    <w:rsid w:val="002859AF"/>
    <w:rsid w:val="002860BE"/>
    <w:rsid w:val="002862FE"/>
    <w:rsid w:val="002866BF"/>
    <w:rsid w:val="00286A91"/>
    <w:rsid w:val="00286AE7"/>
    <w:rsid w:val="00287243"/>
    <w:rsid w:val="00287917"/>
    <w:rsid w:val="00287D70"/>
    <w:rsid w:val="00290319"/>
    <w:rsid w:val="00290647"/>
    <w:rsid w:val="00290996"/>
    <w:rsid w:val="00291385"/>
    <w:rsid w:val="00291422"/>
    <w:rsid w:val="0029237F"/>
    <w:rsid w:val="00292715"/>
    <w:rsid w:val="002937DD"/>
    <w:rsid w:val="00293928"/>
    <w:rsid w:val="00293E57"/>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BE0"/>
    <w:rsid w:val="002A1E92"/>
    <w:rsid w:val="002A204D"/>
    <w:rsid w:val="002A22CD"/>
    <w:rsid w:val="002A2616"/>
    <w:rsid w:val="002A26E1"/>
    <w:rsid w:val="002A368A"/>
    <w:rsid w:val="002A3C43"/>
    <w:rsid w:val="002A4065"/>
    <w:rsid w:val="002A4095"/>
    <w:rsid w:val="002A49EF"/>
    <w:rsid w:val="002A4E10"/>
    <w:rsid w:val="002A59F0"/>
    <w:rsid w:val="002A5C48"/>
    <w:rsid w:val="002A5DD1"/>
    <w:rsid w:val="002A6432"/>
    <w:rsid w:val="002A6A5C"/>
    <w:rsid w:val="002A6D11"/>
    <w:rsid w:val="002A6E1B"/>
    <w:rsid w:val="002A6F25"/>
    <w:rsid w:val="002A6FD3"/>
    <w:rsid w:val="002A713E"/>
    <w:rsid w:val="002A744A"/>
    <w:rsid w:val="002B0654"/>
    <w:rsid w:val="002B0A7D"/>
    <w:rsid w:val="002B11D8"/>
    <w:rsid w:val="002B1364"/>
    <w:rsid w:val="002B1446"/>
    <w:rsid w:val="002B1A69"/>
    <w:rsid w:val="002B1B71"/>
    <w:rsid w:val="002B20B3"/>
    <w:rsid w:val="002B2723"/>
    <w:rsid w:val="002B280E"/>
    <w:rsid w:val="002B283A"/>
    <w:rsid w:val="002B303A"/>
    <w:rsid w:val="002B334B"/>
    <w:rsid w:val="002B33D1"/>
    <w:rsid w:val="002B3713"/>
    <w:rsid w:val="002B3999"/>
    <w:rsid w:val="002B457C"/>
    <w:rsid w:val="002B4AD2"/>
    <w:rsid w:val="002B538E"/>
    <w:rsid w:val="002B5DCA"/>
    <w:rsid w:val="002B639D"/>
    <w:rsid w:val="002B6BDC"/>
    <w:rsid w:val="002B7342"/>
    <w:rsid w:val="002B754F"/>
    <w:rsid w:val="002B75B0"/>
    <w:rsid w:val="002B7705"/>
    <w:rsid w:val="002B796A"/>
    <w:rsid w:val="002B7EAF"/>
    <w:rsid w:val="002C0101"/>
    <w:rsid w:val="002C099C"/>
    <w:rsid w:val="002C0B74"/>
    <w:rsid w:val="002C0C8B"/>
    <w:rsid w:val="002C0CBB"/>
    <w:rsid w:val="002C107C"/>
    <w:rsid w:val="002C1201"/>
    <w:rsid w:val="002C1412"/>
    <w:rsid w:val="002C1460"/>
    <w:rsid w:val="002C1594"/>
    <w:rsid w:val="002C20F2"/>
    <w:rsid w:val="002C232C"/>
    <w:rsid w:val="002C2715"/>
    <w:rsid w:val="002C2DC3"/>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1DF"/>
    <w:rsid w:val="002D642E"/>
    <w:rsid w:val="002D6508"/>
    <w:rsid w:val="002D6DAE"/>
    <w:rsid w:val="002D6DCB"/>
    <w:rsid w:val="002D7777"/>
    <w:rsid w:val="002D77A0"/>
    <w:rsid w:val="002D77DF"/>
    <w:rsid w:val="002E0319"/>
    <w:rsid w:val="002E0CB0"/>
    <w:rsid w:val="002E14D1"/>
    <w:rsid w:val="002E179B"/>
    <w:rsid w:val="002E1954"/>
    <w:rsid w:val="002E1B94"/>
    <w:rsid w:val="002E1C9E"/>
    <w:rsid w:val="002E1D56"/>
    <w:rsid w:val="002E1F24"/>
    <w:rsid w:val="002E257B"/>
    <w:rsid w:val="002E25FC"/>
    <w:rsid w:val="002E29AE"/>
    <w:rsid w:val="002E2C65"/>
    <w:rsid w:val="002E2DF3"/>
    <w:rsid w:val="002E324C"/>
    <w:rsid w:val="002E3C65"/>
    <w:rsid w:val="002E3CEB"/>
    <w:rsid w:val="002E3F5B"/>
    <w:rsid w:val="002E4179"/>
    <w:rsid w:val="002E4362"/>
    <w:rsid w:val="002E447A"/>
    <w:rsid w:val="002E471B"/>
    <w:rsid w:val="002E4F79"/>
    <w:rsid w:val="002E52BA"/>
    <w:rsid w:val="002E5CC7"/>
    <w:rsid w:val="002E63D9"/>
    <w:rsid w:val="002E640E"/>
    <w:rsid w:val="002E6686"/>
    <w:rsid w:val="002E66CC"/>
    <w:rsid w:val="002E67D3"/>
    <w:rsid w:val="002E6A79"/>
    <w:rsid w:val="002E71DC"/>
    <w:rsid w:val="002E7F89"/>
    <w:rsid w:val="002F0086"/>
    <w:rsid w:val="002F0547"/>
    <w:rsid w:val="002F0C28"/>
    <w:rsid w:val="002F0C3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91B"/>
    <w:rsid w:val="00303251"/>
    <w:rsid w:val="003032F7"/>
    <w:rsid w:val="00303440"/>
    <w:rsid w:val="003044AD"/>
    <w:rsid w:val="00304769"/>
    <w:rsid w:val="00304B71"/>
    <w:rsid w:val="00304D9B"/>
    <w:rsid w:val="0030536E"/>
    <w:rsid w:val="00305FF9"/>
    <w:rsid w:val="00306289"/>
    <w:rsid w:val="0030673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5590"/>
    <w:rsid w:val="003155D3"/>
    <w:rsid w:val="003160A8"/>
    <w:rsid w:val="00316153"/>
    <w:rsid w:val="003161B6"/>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8E"/>
    <w:rsid w:val="00326AE2"/>
    <w:rsid w:val="003270EB"/>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4E2C"/>
    <w:rsid w:val="0033507A"/>
    <w:rsid w:val="00335B75"/>
    <w:rsid w:val="00335D8C"/>
    <w:rsid w:val="00336072"/>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002"/>
    <w:rsid w:val="0034638C"/>
    <w:rsid w:val="00346F7F"/>
    <w:rsid w:val="003474EB"/>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57A89"/>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94E"/>
    <w:rsid w:val="0037098F"/>
    <w:rsid w:val="00370E4F"/>
    <w:rsid w:val="00371215"/>
    <w:rsid w:val="003716F4"/>
    <w:rsid w:val="00371FEF"/>
    <w:rsid w:val="00372123"/>
    <w:rsid w:val="00372643"/>
    <w:rsid w:val="00372EFB"/>
    <w:rsid w:val="00372F0D"/>
    <w:rsid w:val="00372F54"/>
    <w:rsid w:val="0037316A"/>
    <w:rsid w:val="0037336D"/>
    <w:rsid w:val="003734BC"/>
    <w:rsid w:val="003738B9"/>
    <w:rsid w:val="00374059"/>
    <w:rsid w:val="00374147"/>
    <w:rsid w:val="00374378"/>
    <w:rsid w:val="0037470B"/>
    <w:rsid w:val="00374975"/>
    <w:rsid w:val="00374CA0"/>
    <w:rsid w:val="00374EC5"/>
    <w:rsid w:val="00375044"/>
    <w:rsid w:val="0037535B"/>
    <w:rsid w:val="0037552D"/>
    <w:rsid w:val="003756DB"/>
    <w:rsid w:val="00375B4A"/>
    <w:rsid w:val="00376348"/>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414"/>
    <w:rsid w:val="00383AD4"/>
    <w:rsid w:val="00383C8D"/>
    <w:rsid w:val="00383DB1"/>
    <w:rsid w:val="00383E98"/>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B88"/>
    <w:rsid w:val="0039328B"/>
    <w:rsid w:val="003940CE"/>
    <w:rsid w:val="003942FE"/>
    <w:rsid w:val="003947C7"/>
    <w:rsid w:val="00396949"/>
    <w:rsid w:val="003971B8"/>
    <w:rsid w:val="00397414"/>
    <w:rsid w:val="00397884"/>
    <w:rsid w:val="00397A6B"/>
    <w:rsid w:val="00397C1D"/>
    <w:rsid w:val="003A0C9C"/>
    <w:rsid w:val="003A11B4"/>
    <w:rsid w:val="003A129C"/>
    <w:rsid w:val="003A180F"/>
    <w:rsid w:val="003A18DD"/>
    <w:rsid w:val="003A1FFE"/>
    <w:rsid w:val="003A2076"/>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8EC"/>
    <w:rsid w:val="003A597C"/>
    <w:rsid w:val="003A5DA5"/>
    <w:rsid w:val="003A65D6"/>
    <w:rsid w:val="003A6D70"/>
    <w:rsid w:val="003A7834"/>
    <w:rsid w:val="003A78FB"/>
    <w:rsid w:val="003B093E"/>
    <w:rsid w:val="003B0B5B"/>
    <w:rsid w:val="003B0B8A"/>
    <w:rsid w:val="003B0E79"/>
    <w:rsid w:val="003B11E7"/>
    <w:rsid w:val="003B1443"/>
    <w:rsid w:val="003B1844"/>
    <w:rsid w:val="003B1882"/>
    <w:rsid w:val="003B19F7"/>
    <w:rsid w:val="003B1F9D"/>
    <w:rsid w:val="003B2C7E"/>
    <w:rsid w:val="003B3575"/>
    <w:rsid w:val="003B4348"/>
    <w:rsid w:val="003B4652"/>
    <w:rsid w:val="003B4CD1"/>
    <w:rsid w:val="003B504D"/>
    <w:rsid w:val="003B50BC"/>
    <w:rsid w:val="003B52B7"/>
    <w:rsid w:val="003B5D97"/>
    <w:rsid w:val="003B5FA9"/>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2BE"/>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14D"/>
    <w:rsid w:val="003D0F24"/>
    <w:rsid w:val="003D0FC3"/>
    <w:rsid w:val="003D13AD"/>
    <w:rsid w:val="003D17B1"/>
    <w:rsid w:val="003D1BED"/>
    <w:rsid w:val="003D1DC5"/>
    <w:rsid w:val="003D246A"/>
    <w:rsid w:val="003D2C1D"/>
    <w:rsid w:val="003D2C34"/>
    <w:rsid w:val="003D31E5"/>
    <w:rsid w:val="003D31EB"/>
    <w:rsid w:val="003D3382"/>
    <w:rsid w:val="003D347B"/>
    <w:rsid w:val="003D3980"/>
    <w:rsid w:val="003D3DDD"/>
    <w:rsid w:val="003D4926"/>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EA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324F"/>
    <w:rsid w:val="003F33BC"/>
    <w:rsid w:val="003F3C9F"/>
    <w:rsid w:val="003F3D4E"/>
    <w:rsid w:val="003F3FC1"/>
    <w:rsid w:val="003F477E"/>
    <w:rsid w:val="003F4C6A"/>
    <w:rsid w:val="003F4F2E"/>
    <w:rsid w:val="003F5041"/>
    <w:rsid w:val="003F50DA"/>
    <w:rsid w:val="003F6CD2"/>
    <w:rsid w:val="003F745E"/>
    <w:rsid w:val="003F75FB"/>
    <w:rsid w:val="003F788D"/>
    <w:rsid w:val="003F78C0"/>
    <w:rsid w:val="003F7DE6"/>
    <w:rsid w:val="00400D68"/>
    <w:rsid w:val="0040126E"/>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2CB6"/>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1C2"/>
    <w:rsid w:val="00414310"/>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002"/>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4D09"/>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7E3"/>
    <w:rsid w:val="00453610"/>
    <w:rsid w:val="00453BB6"/>
    <w:rsid w:val="00453CAA"/>
    <w:rsid w:val="004541D3"/>
    <w:rsid w:val="004543AD"/>
    <w:rsid w:val="0045440D"/>
    <w:rsid w:val="00454876"/>
    <w:rsid w:val="00454F4F"/>
    <w:rsid w:val="0045509E"/>
    <w:rsid w:val="00455113"/>
    <w:rsid w:val="00455A8D"/>
    <w:rsid w:val="00456035"/>
    <w:rsid w:val="004563A7"/>
    <w:rsid w:val="00456421"/>
    <w:rsid w:val="00456AE9"/>
    <w:rsid w:val="00456D5F"/>
    <w:rsid w:val="00456DAB"/>
    <w:rsid w:val="004578F3"/>
    <w:rsid w:val="00460CC3"/>
    <w:rsid w:val="00460E86"/>
    <w:rsid w:val="0046149A"/>
    <w:rsid w:val="00462035"/>
    <w:rsid w:val="00462062"/>
    <w:rsid w:val="00462A4E"/>
    <w:rsid w:val="00463680"/>
    <w:rsid w:val="0046369C"/>
    <w:rsid w:val="00463A6F"/>
    <w:rsid w:val="00463BAE"/>
    <w:rsid w:val="004646B4"/>
    <w:rsid w:val="00464A88"/>
    <w:rsid w:val="004651A0"/>
    <w:rsid w:val="0046576F"/>
    <w:rsid w:val="004657A6"/>
    <w:rsid w:val="004664C2"/>
    <w:rsid w:val="00466532"/>
    <w:rsid w:val="00466BFE"/>
    <w:rsid w:val="00467468"/>
    <w:rsid w:val="00467488"/>
    <w:rsid w:val="00467EDA"/>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914"/>
    <w:rsid w:val="00474C39"/>
    <w:rsid w:val="004752D3"/>
    <w:rsid w:val="004754E1"/>
    <w:rsid w:val="00475528"/>
    <w:rsid w:val="00475AFF"/>
    <w:rsid w:val="00475CE0"/>
    <w:rsid w:val="0047658C"/>
    <w:rsid w:val="00476827"/>
    <w:rsid w:val="00476BD4"/>
    <w:rsid w:val="00476C4E"/>
    <w:rsid w:val="00477C35"/>
    <w:rsid w:val="00480988"/>
    <w:rsid w:val="00480E05"/>
    <w:rsid w:val="00480F2F"/>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86A5F"/>
    <w:rsid w:val="00486F42"/>
    <w:rsid w:val="004873AF"/>
    <w:rsid w:val="004903DD"/>
    <w:rsid w:val="00491B15"/>
    <w:rsid w:val="00491CD4"/>
    <w:rsid w:val="004920F0"/>
    <w:rsid w:val="0049219E"/>
    <w:rsid w:val="00492613"/>
    <w:rsid w:val="00493951"/>
    <w:rsid w:val="00493958"/>
    <w:rsid w:val="00494242"/>
    <w:rsid w:val="00494363"/>
    <w:rsid w:val="00494A8D"/>
    <w:rsid w:val="00494E8E"/>
    <w:rsid w:val="004955BC"/>
    <w:rsid w:val="00495C9E"/>
    <w:rsid w:val="00495D63"/>
    <w:rsid w:val="0049648F"/>
    <w:rsid w:val="00496606"/>
    <w:rsid w:val="004967EF"/>
    <w:rsid w:val="00496F05"/>
    <w:rsid w:val="00497370"/>
    <w:rsid w:val="00497C5D"/>
    <w:rsid w:val="00497E89"/>
    <w:rsid w:val="004A0590"/>
    <w:rsid w:val="004A0F39"/>
    <w:rsid w:val="004A223D"/>
    <w:rsid w:val="004A251F"/>
    <w:rsid w:val="004A3292"/>
    <w:rsid w:val="004A3BF1"/>
    <w:rsid w:val="004A3C7D"/>
    <w:rsid w:val="004A3E42"/>
    <w:rsid w:val="004A4715"/>
    <w:rsid w:val="004A4CA5"/>
    <w:rsid w:val="004A5046"/>
    <w:rsid w:val="004A565E"/>
    <w:rsid w:val="004A5DF3"/>
    <w:rsid w:val="004A6134"/>
    <w:rsid w:val="004A62E8"/>
    <w:rsid w:val="004A6A60"/>
    <w:rsid w:val="004A6EAD"/>
    <w:rsid w:val="004A6F46"/>
    <w:rsid w:val="004A7092"/>
    <w:rsid w:val="004A739D"/>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DC5"/>
    <w:rsid w:val="004C0DF4"/>
    <w:rsid w:val="004C1840"/>
    <w:rsid w:val="004C19A3"/>
    <w:rsid w:val="004C24C9"/>
    <w:rsid w:val="004C2ADA"/>
    <w:rsid w:val="004C2F07"/>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2DC"/>
    <w:rsid w:val="004D3BB4"/>
    <w:rsid w:val="004D3C9B"/>
    <w:rsid w:val="004D419A"/>
    <w:rsid w:val="004D4312"/>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F7E"/>
    <w:rsid w:val="004F32B5"/>
    <w:rsid w:val="004F3DB0"/>
    <w:rsid w:val="004F407E"/>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1EA7"/>
    <w:rsid w:val="00502030"/>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339"/>
    <w:rsid w:val="0051399E"/>
    <w:rsid w:val="005142CD"/>
    <w:rsid w:val="005143C9"/>
    <w:rsid w:val="00514B2D"/>
    <w:rsid w:val="005157A9"/>
    <w:rsid w:val="0051581A"/>
    <w:rsid w:val="00515DD8"/>
    <w:rsid w:val="0051613E"/>
    <w:rsid w:val="0051639B"/>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545"/>
    <w:rsid w:val="005255BF"/>
    <w:rsid w:val="00525782"/>
    <w:rsid w:val="005257DE"/>
    <w:rsid w:val="00525861"/>
    <w:rsid w:val="00525F0A"/>
    <w:rsid w:val="0052682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33E"/>
    <w:rsid w:val="005346B2"/>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998"/>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2"/>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E48"/>
    <w:rsid w:val="00580EA7"/>
    <w:rsid w:val="00580F0A"/>
    <w:rsid w:val="00581246"/>
    <w:rsid w:val="00582C3A"/>
    <w:rsid w:val="00582E1A"/>
    <w:rsid w:val="00583147"/>
    <w:rsid w:val="005832D6"/>
    <w:rsid w:val="00583836"/>
    <w:rsid w:val="00583B2F"/>
    <w:rsid w:val="00583B63"/>
    <w:rsid w:val="005840E1"/>
    <w:rsid w:val="00584416"/>
    <w:rsid w:val="00584B39"/>
    <w:rsid w:val="00584D87"/>
    <w:rsid w:val="00584ED4"/>
    <w:rsid w:val="00585000"/>
    <w:rsid w:val="00585028"/>
    <w:rsid w:val="005854D1"/>
    <w:rsid w:val="00585B0B"/>
    <w:rsid w:val="00585F5B"/>
    <w:rsid w:val="0058620A"/>
    <w:rsid w:val="00586A96"/>
    <w:rsid w:val="00586C4F"/>
    <w:rsid w:val="00586C52"/>
    <w:rsid w:val="005874AD"/>
    <w:rsid w:val="005877DC"/>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0C8"/>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2F9B"/>
    <w:rsid w:val="005B3D30"/>
    <w:rsid w:val="005B3D4A"/>
    <w:rsid w:val="005B4D87"/>
    <w:rsid w:val="005B50B6"/>
    <w:rsid w:val="005B5A46"/>
    <w:rsid w:val="005B694C"/>
    <w:rsid w:val="005B7674"/>
    <w:rsid w:val="005B7DD1"/>
    <w:rsid w:val="005B7E74"/>
    <w:rsid w:val="005C00A0"/>
    <w:rsid w:val="005C0ADF"/>
    <w:rsid w:val="005C1182"/>
    <w:rsid w:val="005C14AB"/>
    <w:rsid w:val="005C1B22"/>
    <w:rsid w:val="005C20C6"/>
    <w:rsid w:val="005C2403"/>
    <w:rsid w:val="005C25ED"/>
    <w:rsid w:val="005C28FA"/>
    <w:rsid w:val="005C29DA"/>
    <w:rsid w:val="005C3F44"/>
    <w:rsid w:val="005C4031"/>
    <w:rsid w:val="005C40F4"/>
    <w:rsid w:val="005C43BE"/>
    <w:rsid w:val="005C44F3"/>
    <w:rsid w:val="005C49CF"/>
    <w:rsid w:val="005C4B71"/>
    <w:rsid w:val="005C54CE"/>
    <w:rsid w:val="005C5758"/>
    <w:rsid w:val="005C588C"/>
    <w:rsid w:val="005C5A01"/>
    <w:rsid w:val="005C6425"/>
    <w:rsid w:val="005C671C"/>
    <w:rsid w:val="005C6A3F"/>
    <w:rsid w:val="005C712D"/>
    <w:rsid w:val="005C72BE"/>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07CF"/>
    <w:rsid w:val="005E0D09"/>
    <w:rsid w:val="005E108F"/>
    <w:rsid w:val="005E1997"/>
    <w:rsid w:val="005E1BD0"/>
    <w:rsid w:val="005E2193"/>
    <w:rsid w:val="005E234A"/>
    <w:rsid w:val="005E28A8"/>
    <w:rsid w:val="005E2F4B"/>
    <w:rsid w:val="005E3170"/>
    <w:rsid w:val="005E35CC"/>
    <w:rsid w:val="005E3713"/>
    <w:rsid w:val="005E371E"/>
    <w:rsid w:val="005E3E21"/>
    <w:rsid w:val="005E4697"/>
    <w:rsid w:val="005E4CA3"/>
    <w:rsid w:val="005E536E"/>
    <w:rsid w:val="005E53F9"/>
    <w:rsid w:val="005E68C7"/>
    <w:rsid w:val="005E6A78"/>
    <w:rsid w:val="005E6E6C"/>
    <w:rsid w:val="005E775D"/>
    <w:rsid w:val="005E7C81"/>
    <w:rsid w:val="005F0A43"/>
    <w:rsid w:val="005F0D6D"/>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0CA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D6"/>
    <w:rsid w:val="00625930"/>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97E"/>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7FE"/>
    <w:rsid w:val="00636943"/>
    <w:rsid w:val="00637240"/>
    <w:rsid w:val="0063757F"/>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074"/>
    <w:rsid w:val="0065510C"/>
    <w:rsid w:val="006553BE"/>
    <w:rsid w:val="00655405"/>
    <w:rsid w:val="006555AE"/>
    <w:rsid w:val="00655649"/>
    <w:rsid w:val="0065586F"/>
    <w:rsid w:val="00655B63"/>
    <w:rsid w:val="006564AD"/>
    <w:rsid w:val="0065678A"/>
    <w:rsid w:val="00656A5C"/>
    <w:rsid w:val="00656E74"/>
    <w:rsid w:val="006571F6"/>
    <w:rsid w:val="006573CA"/>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4322"/>
    <w:rsid w:val="0066609E"/>
    <w:rsid w:val="00666423"/>
    <w:rsid w:val="00667020"/>
    <w:rsid w:val="0066732C"/>
    <w:rsid w:val="006679F5"/>
    <w:rsid w:val="00667B77"/>
    <w:rsid w:val="00670554"/>
    <w:rsid w:val="00671026"/>
    <w:rsid w:val="0067143D"/>
    <w:rsid w:val="006714C3"/>
    <w:rsid w:val="006716DA"/>
    <w:rsid w:val="00671965"/>
    <w:rsid w:val="006728ED"/>
    <w:rsid w:val="00672D90"/>
    <w:rsid w:val="006731D8"/>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B36"/>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E1F"/>
    <w:rsid w:val="00693ECB"/>
    <w:rsid w:val="0069421C"/>
    <w:rsid w:val="006945FF"/>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254E"/>
    <w:rsid w:val="006A26C6"/>
    <w:rsid w:val="006A2C30"/>
    <w:rsid w:val="006A2DA7"/>
    <w:rsid w:val="006A301C"/>
    <w:rsid w:val="006A301E"/>
    <w:rsid w:val="006A336F"/>
    <w:rsid w:val="006A38CE"/>
    <w:rsid w:val="006A3E2B"/>
    <w:rsid w:val="006A3F39"/>
    <w:rsid w:val="006A4833"/>
    <w:rsid w:val="006A58AE"/>
    <w:rsid w:val="006A5BD3"/>
    <w:rsid w:val="006A6242"/>
    <w:rsid w:val="006A6A46"/>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557"/>
    <w:rsid w:val="006C6930"/>
    <w:rsid w:val="006C6E3A"/>
    <w:rsid w:val="006C6FD7"/>
    <w:rsid w:val="006C7261"/>
    <w:rsid w:val="006C7F57"/>
    <w:rsid w:val="006D00DB"/>
    <w:rsid w:val="006D0361"/>
    <w:rsid w:val="006D054B"/>
    <w:rsid w:val="006D0810"/>
    <w:rsid w:val="006D0B31"/>
    <w:rsid w:val="006D0D75"/>
    <w:rsid w:val="006D0E02"/>
    <w:rsid w:val="006D1360"/>
    <w:rsid w:val="006D16B0"/>
    <w:rsid w:val="006D2182"/>
    <w:rsid w:val="006D2305"/>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AF"/>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2529"/>
    <w:rsid w:val="006E2B39"/>
    <w:rsid w:val="006E2BD9"/>
    <w:rsid w:val="006E2E36"/>
    <w:rsid w:val="006E35C7"/>
    <w:rsid w:val="006E376A"/>
    <w:rsid w:val="006E45F3"/>
    <w:rsid w:val="006E4802"/>
    <w:rsid w:val="006E4A2F"/>
    <w:rsid w:val="006E4ED4"/>
    <w:rsid w:val="006E51C3"/>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32"/>
    <w:rsid w:val="00704557"/>
    <w:rsid w:val="0070490C"/>
    <w:rsid w:val="00704A42"/>
    <w:rsid w:val="00704D67"/>
    <w:rsid w:val="0070518F"/>
    <w:rsid w:val="007054C2"/>
    <w:rsid w:val="00705731"/>
    <w:rsid w:val="0070592C"/>
    <w:rsid w:val="00705BFF"/>
    <w:rsid w:val="00705C38"/>
    <w:rsid w:val="00706465"/>
    <w:rsid w:val="007065E2"/>
    <w:rsid w:val="0070695A"/>
    <w:rsid w:val="007069BF"/>
    <w:rsid w:val="00706C75"/>
    <w:rsid w:val="00706C76"/>
    <w:rsid w:val="0070700F"/>
    <w:rsid w:val="007070E9"/>
    <w:rsid w:val="0070733C"/>
    <w:rsid w:val="0070782D"/>
    <w:rsid w:val="00707EC1"/>
    <w:rsid w:val="0071022D"/>
    <w:rsid w:val="007109C2"/>
    <w:rsid w:val="00711223"/>
    <w:rsid w:val="00711340"/>
    <w:rsid w:val="00711377"/>
    <w:rsid w:val="007116DE"/>
    <w:rsid w:val="0071196D"/>
    <w:rsid w:val="00711BC6"/>
    <w:rsid w:val="00712723"/>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1DF"/>
    <w:rsid w:val="0072621F"/>
    <w:rsid w:val="00726279"/>
    <w:rsid w:val="00726578"/>
    <w:rsid w:val="00726A9B"/>
    <w:rsid w:val="00726CB9"/>
    <w:rsid w:val="00727530"/>
    <w:rsid w:val="00727DC5"/>
    <w:rsid w:val="00727FEE"/>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13"/>
    <w:rsid w:val="00736247"/>
    <w:rsid w:val="007362F8"/>
    <w:rsid w:val="007367F2"/>
    <w:rsid w:val="00736DD8"/>
    <w:rsid w:val="007377E6"/>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2E72"/>
    <w:rsid w:val="00753871"/>
    <w:rsid w:val="007538DD"/>
    <w:rsid w:val="00753CA4"/>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4E"/>
    <w:rsid w:val="00761653"/>
    <w:rsid w:val="00761747"/>
    <w:rsid w:val="00761CAA"/>
    <w:rsid w:val="00761FDA"/>
    <w:rsid w:val="007621FF"/>
    <w:rsid w:val="007622CD"/>
    <w:rsid w:val="00762698"/>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9C6"/>
    <w:rsid w:val="00774889"/>
    <w:rsid w:val="00774CF5"/>
    <w:rsid w:val="00774F12"/>
    <w:rsid w:val="00774FF5"/>
    <w:rsid w:val="007750B3"/>
    <w:rsid w:val="007752A8"/>
    <w:rsid w:val="00775AA2"/>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568"/>
    <w:rsid w:val="0078285F"/>
    <w:rsid w:val="007830F5"/>
    <w:rsid w:val="00783207"/>
    <w:rsid w:val="00783E1D"/>
    <w:rsid w:val="007843CE"/>
    <w:rsid w:val="0078483B"/>
    <w:rsid w:val="00784EED"/>
    <w:rsid w:val="00785077"/>
    <w:rsid w:val="00785900"/>
    <w:rsid w:val="007861DF"/>
    <w:rsid w:val="00786958"/>
    <w:rsid w:val="00786C49"/>
    <w:rsid w:val="00786E71"/>
    <w:rsid w:val="0078781A"/>
    <w:rsid w:val="0078790D"/>
    <w:rsid w:val="00787F8E"/>
    <w:rsid w:val="007909F4"/>
    <w:rsid w:val="0079162F"/>
    <w:rsid w:val="00791C4C"/>
    <w:rsid w:val="00791F39"/>
    <w:rsid w:val="0079262F"/>
    <w:rsid w:val="0079344C"/>
    <w:rsid w:val="00793539"/>
    <w:rsid w:val="00793985"/>
    <w:rsid w:val="00793AC7"/>
    <w:rsid w:val="0079468D"/>
    <w:rsid w:val="00794924"/>
    <w:rsid w:val="00794C8A"/>
    <w:rsid w:val="00794F3C"/>
    <w:rsid w:val="00795431"/>
    <w:rsid w:val="00795C05"/>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1E1"/>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32F"/>
    <w:rsid w:val="007B245D"/>
    <w:rsid w:val="007B24C8"/>
    <w:rsid w:val="007B270A"/>
    <w:rsid w:val="007B2929"/>
    <w:rsid w:val="007B2D3B"/>
    <w:rsid w:val="007B355B"/>
    <w:rsid w:val="007B3C31"/>
    <w:rsid w:val="007B3DDF"/>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C7FA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05F"/>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28F"/>
    <w:rsid w:val="007E74EB"/>
    <w:rsid w:val="007E7DDF"/>
    <w:rsid w:val="007E7F39"/>
    <w:rsid w:val="007F06E1"/>
    <w:rsid w:val="007F0A6A"/>
    <w:rsid w:val="007F11C8"/>
    <w:rsid w:val="007F120A"/>
    <w:rsid w:val="007F1269"/>
    <w:rsid w:val="007F1CFB"/>
    <w:rsid w:val="007F220B"/>
    <w:rsid w:val="007F27DD"/>
    <w:rsid w:val="007F2AE3"/>
    <w:rsid w:val="007F3522"/>
    <w:rsid w:val="007F35ED"/>
    <w:rsid w:val="007F36FD"/>
    <w:rsid w:val="007F3ECA"/>
    <w:rsid w:val="007F3EDD"/>
    <w:rsid w:val="007F443C"/>
    <w:rsid w:val="007F5FA5"/>
    <w:rsid w:val="007F6880"/>
    <w:rsid w:val="007F69F1"/>
    <w:rsid w:val="007F6F2E"/>
    <w:rsid w:val="007F70DF"/>
    <w:rsid w:val="007F7237"/>
    <w:rsid w:val="007F76B4"/>
    <w:rsid w:val="007F76E4"/>
    <w:rsid w:val="007F77D0"/>
    <w:rsid w:val="008001B4"/>
    <w:rsid w:val="0080041F"/>
    <w:rsid w:val="00800769"/>
    <w:rsid w:val="00800ED2"/>
    <w:rsid w:val="00801CAD"/>
    <w:rsid w:val="00802212"/>
    <w:rsid w:val="0080237E"/>
    <w:rsid w:val="008025FD"/>
    <w:rsid w:val="00802E74"/>
    <w:rsid w:val="0080301B"/>
    <w:rsid w:val="008031C2"/>
    <w:rsid w:val="0080355C"/>
    <w:rsid w:val="00803B89"/>
    <w:rsid w:val="00804892"/>
    <w:rsid w:val="00804B01"/>
    <w:rsid w:val="00804B92"/>
    <w:rsid w:val="00804E21"/>
    <w:rsid w:val="00804F25"/>
    <w:rsid w:val="00805092"/>
    <w:rsid w:val="008062ED"/>
    <w:rsid w:val="00806765"/>
    <w:rsid w:val="008067CC"/>
    <w:rsid w:val="00806AAF"/>
    <w:rsid w:val="008070AC"/>
    <w:rsid w:val="00807C01"/>
    <w:rsid w:val="008101FD"/>
    <w:rsid w:val="0081047F"/>
    <w:rsid w:val="00810AA8"/>
    <w:rsid w:val="00810D8D"/>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0E"/>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5ECD"/>
    <w:rsid w:val="0083601F"/>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4FF9"/>
    <w:rsid w:val="008452F2"/>
    <w:rsid w:val="00845308"/>
    <w:rsid w:val="008459A2"/>
    <w:rsid w:val="00845C12"/>
    <w:rsid w:val="0084612B"/>
    <w:rsid w:val="0084658B"/>
    <w:rsid w:val="008467A6"/>
    <w:rsid w:val="008469D9"/>
    <w:rsid w:val="00846D4A"/>
    <w:rsid w:val="00846DC0"/>
    <w:rsid w:val="00846FCB"/>
    <w:rsid w:val="008474A7"/>
    <w:rsid w:val="00847D0B"/>
    <w:rsid w:val="008503AD"/>
    <w:rsid w:val="008504DD"/>
    <w:rsid w:val="008506B6"/>
    <w:rsid w:val="0085085A"/>
    <w:rsid w:val="00850AE0"/>
    <w:rsid w:val="00850B8B"/>
    <w:rsid w:val="008514BE"/>
    <w:rsid w:val="00851B0C"/>
    <w:rsid w:val="00851C17"/>
    <w:rsid w:val="00851FE4"/>
    <w:rsid w:val="008524D2"/>
    <w:rsid w:val="0085264A"/>
    <w:rsid w:val="00852E19"/>
    <w:rsid w:val="008536E1"/>
    <w:rsid w:val="00854118"/>
    <w:rsid w:val="008544D7"/>
    <w:rsid w:val="00854572"/>
    <w:rsid w:val="00854BD5"/>
    <w:rsid w:val="00855D6D"/>
    <w:rsid w:val="00856833"/>
    <w:rsid w:val="00856840"/>
    <w:rsid w:val="00857452"/>
    <w:rsid w:val="008574FE"/>
    <w:rsid w:val="00857CFC"/>
    <w:rsid w:val="0086087C"/>
    <w:rsid w:val="008608A2"/>
    <w:rsid w:val="00860B84"/>
    <w:rsid w:val="00860D8E"/>
    <w:rsid w:val="008616F5"/>
    <w:rsid w:val="008619C4"/>
    <w:rsid w:val="00861F73"/>
    <w:rsid w:val="0086275E"/>
    <w:rsid w:val="008629CB"/>
    <w:rsid w:val="0086302E"/>
    <w:rsid w:val="008632FF"/>
    <w:rsid w:val="00863304"/>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117D"/>
    <w:rsid w:val="0087126C"/>
    <w:rsid w:val="008712FD"/>
    <w:rsid w:val="008713EB"/>
    <w:rsid w:val="008716A1"/>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3E8"/>
    <w:rsid w:val="00883D3E"/>
    <w:rsid w:val="008846C5"/>
    <w:rsid w:val="008846F1"/>
    <w:rsid w:val="00884E43"/>
    <w:rsid w:val="00885CA4"/>
    <w:rsid w:val="0088718A"/>
    <w:rsid w:val="008876C4"/>
    <w:rsid w:val="00887B48"/>
    <w:rsid w:val="0089033E"/>
    <w:rsid w:val="00890451"/>
    <w:rsid w:val="00890680"/>
    <w:rsid w:val="0089176E"/>
    <w:rsid w:val="008917E0"/>
    <w:rsid w:val="00891C90"/>
    <w:rsid w:val="00891DB0"/>
    <w:rsid w:val="00892365"/>
    <w:rsid w:val="00892BE5"/>
    <w:rsid w:val="00893260"/>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26"/>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43F"/>
    <w:rsid w:val="008B048F"/>
    <w:rsid w:val="008B075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6F5B"/>
    <w:rsid w:val="008B7B08"/>
    <w:rsid w:val="008C00B5"/>
    <w:rsid w:val="008C09A8"/>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668"/>
    <w:rsid w:val="008D4808"/>
    <w:rsid w:val="008D48E8"/>
    <w:rsid w:val="008D4C57"/>
    <w:rsid w:val="008D5465"/>
    <w:rsid w:val="008D5560"/>
    <w:rsid w:val="008D60BC"/>
    <w:rsid w:val="008D6501"/>
    <w:rsid w:val="008D6B5A"/>
    <w:rsid w:val="008D6BC3"/>
    <w:rsid w:val="008D6D7B"/>
    <w:rsid w:val="008D7EB7"/>
    <w:rsid w:val="008E0103"/>
    <w:rsid w:val="008E0888"/>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3F5E"/>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1F26"/>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5C9"/>
    <w:rsid w:val="0091291A"/>
    <w:rsid w:val="00913369"/>
    <w:rsid w:val="00913612"/>
    <w:rsid w:val="0091366A"/>
    <w:rsid w:val="00913824"/>
    <w:rsid w:val="00913C99"/>
    <w:rsid w:val="00914054"/>
    <w:rsid w:val="00914178"/>
    <w:rsid w:val="00914623"/>
    <w:rsid w:val="00915757"/>
    <w:rsid w:val="00915803"/>
    <w:rsid w:val="009159B3"/>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AFE"/>
    <w:rsid w:val="00925BA8"/>
    <w:rsid w:val="009266F4"/>
    <w:rsid w:val="00926DA7"/>
    <w:rsid w:val="00927210"/>
    <w:rsid w:val="00927F8B"/>
    <w:rsid w:val="009306ED"/>
    <w:rsid w:val="0093094D"/>
    <w:rsid w:val="00931891"/>
    <w:rsid w:val="0093220C"/>
    <w:rsid w:val="009326FC"/>
    <w:rsid w:val="0093279A"/>
    <w:rsid w:val="00932832"/>
    <w:rsid w:val="009328C7"/>
    <w:rsid w:val="009336EC"/>
    <w:rsid w:val="00933C77"/>
    <w:rsid w:val="00933F56"/>
    <w:rsid w:val="00934C13"/>
    <w:rsid w:val="00934F66"/>
    <w:rsid w:val="0093518A"/>
    <w:rsid w:val="00935228"/>
    <w:rsid w:val="009355A2"/>
    <w:rsid w:val="00935F4C"/>
    <w:rsid w:val="00935F9E"/>
    <w:rsid w:val="00936279"/>
    <w:rsid w:val="00936514"/>
    <w:rsid w:val="00936560"/>
    <w:rsid w:val="00936761"/>
    <w:rsid w:val="009368FF"/>
    <w:rsid w:val="00936D98"/>
    <w:rsid w:val="009372AD"/>
    <w:rsid w:val="00937763"/>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4AB1"/>
    <w:rsid w:val="00944CDE"/>
    <w:rsid w:val="00945180"/>
    <w:rsid w:val="009453CA"/>
    <w:rsid w:val="009455DD"/>
    <w:rsid w:val="0094590C"/>
    <w:rsid w:val="00945DB2"/>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A66"/>
    <w:rsid w:val="00953D92"/>
    <w:rsid w:val="009540FE"/>
    <w:rsid w:val="00954293"/>
    <w:rsid w:val="00954353"/>
    <w:rsid w:val="00954495"/>
    <w:rsid w:val="009557EC"/>
    <w:rsid w:val="00955C0A"/>
    <w:rsid w:val="00955C4F"/>
    <w:rsid w:val="0096046E"/>
    <w:rsid w:val="00961160"/>
    <w:rsid w:val="009611D2"/>
    <w:rsid w:val="00961D3E"/>
    <w:rsid w:val="009630BB"/>
    <w:rsid w:val="0096328E"/>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1FC1"/>
    <w:rsid w:val="0098268D"/>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695"/>
    <w:rsid w:val="00992B98"/>
    <w:rsid w:val="0099307F"/>
    <w:rsid w:val="0099353A"/>
    <w:rsid w:val="0099359F"/>
    <w:rsid w:val="00993A50"/>
    <w:rsid w:val="009944FD"/>
    <w:rsid w:val="00994871"/>
    <w:rsid w:val="00994E08"/>
    <w:rsid w:val="00995031"/>
    <w:rsid w:val="009951F9"/>
    <w:rsid w:val="0099566A"/>
    <w:rsid w:val="00995783"/>
    <w:rsid w:val="00995B9C"/>
    <w:rsid w:val="00995C95"/>
    <w:rsid w:val="00995E30"/>
    <w:rsid w:val="00995E85"/>
    <w:rsid w:val="009960FE"/>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7D2"/>
    <w:rsid w:val="009A286E"/>
    <w:rsid w:val="009A2A28"/>
    <w:rsid w:val="009A2DF9"/>
    <w:rsid w:val="009A2EA6"/>
    <w:rsid w:val="009A2F7D"/>
    <w:rsid w:val="009A3201"/>
    <w:rsid w:val="009A3A86"/>
    <w:rsid w:val="009A483C"/>
    <w:rsid w:val="009A4869"/>
    <w:rsid w:val="009A4D04"/>
    <w:rsid w:val="009A505F"/>
    <w:rsid w:val="009A532E"/>
    <w:rsid w:val="009A6312"/>
    <w:rsid w:val="009A69FC"/>
    <w:rsid w:val="009A6A6B"/>
    <w:rsid w:val="009A791C"/>
    <w:rsid w:val="009B1E81"/>
    <w:rsid w:val="009B1EF9"/>
    <w:rsid w:val="009B1F0A"/>
    <w:rsid w:val="009B2090"/>
    <w:rsid w:val="009B23B7"/>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0E8"/>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5D3"/>
    <w:rsid w:val="009C39BC"/>
    <w:rsid w:val="009C4B5D"/>
    <w:rsid w:val="009C4BC2"/>
    <w:rsid w:val="009C4D22"/>
    <w:rsid w:val="009C5170"/>
    <w:rsid w:val="009C59E1"/>
    <w:rsid w:val="009C6A6B"/>
    <w:rsid w:val="009C6E2B"/>
    <w:rsid w:val="009C705F"/>
    <w:rsid w:val="009C7320"/>
    <w:rsid w:val="009D03C2"/>
    <w:rsid w:val="009D0614"/>
    <w:rsid w:val="009D0729"/>
    <w:rsid w:val="009D0A12"/>
    <w:rsid w:val="009D0DB3"/>
    <w:rsid w:val="009D0DC6"/>
    <w:rsid w:val="009D0F66"/>
    <w:rsid w:val="009D15F5"/>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5BD0"/>
    <w:rsid w:val="009D62B9"/>
    <w:rsid w:val="009D6A0A"/>
    <w:rsid w:val="009D7432"/>
    <w:rsid w:val="009D7BA6"/>
    <w:rsid w:val="009E058F"/>
    <w:rsid w:val="009E06AB"/>
    <w:rsid w:val="009E0A9E"/>
    <w:rsid w:val="009E0E1F"/>
    <w:rsid w:val="009E19A2"/>
    <w:rsid w:val="009E1B47"/>
    <w:rsid w:val="009E3A8F"/>
    <w:rsid w:val="009E3AFD"/>
    <w:rsid w:val="009E3CDD"/>
    <w:rsid w:val="009E41BD"/>
    <w:rsid w:val="009E4B16"/>
    <w:rsid w:val="009E54D1"/>
    <w:rsid w:val="009E5C60"/>
    <w:rsid w:val="009E5C9E"/>
    <w:rsid w:val="009E64DB"/>
    <w:rsid w:val="009E6794"/>
    <w:rsid w:val="009E7189"/>
    <w:rsid w:val="009E7E46"/>
    <w:rsid w:val="009E7FC1"/>
    <w:rsid w:val="009F01E1"/>
    <w:rsid w:val="009F07CC"/>
    <w:rsid w:val="009F0B4D"/>
    <w:rsid w:val="009F1096"/>
    <w:rsid w:val="009F131A"/>
    <w:rsid w:val="009F150E"/>
    <w:rsid w:val="009F195D"/>
    <w:rsid w:val="009F19D8"/>
    <w:rsid w:val="009F2520"/>
    <w:rsid w:val="009F27AD"/>
    <w:rsid w:val="009F399E"/>
    <w:rsid w:val="009F3FB5"/>
    <w:rsid w:val="009F4432"/>
    <w:rsid w:val="009F4F66"/>
    <w:rsid w:val="009F510E"/>
    <w:rsid w:val="009F520B"/>
    <w:rsid w:val="009F521F"/>
    <w:rsid w:val="009F553C"/>
    <w:rsid w:val="009F59F8"/>
    <w:rsid w:val="009F5B38"/>
    <w:rsid w:val="009F6638"/>
    <w:rsid w:val="009F6878"/>
    <w:rsid w:val="009F6A6A"/>
    <w:rsid w:val="009F6B33"/>
    <w:rsid w:val="009F6E6D"/>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4B"/>
    <w:rsid w:val="00A02679"/>
    <w:rsid w:val="00A029D8"/>
    <w:rsid w:val="00A02A6F"/>
    <w:rsid w:val="00A033AF"/>
    <w:rsid w:val="00A03871"/>
    <w:rsid w:val="00A03A22"/>
    <w:rsid w:val="00A0430A"/>
    <w:rsid w:val="00A04634"/>
    <w:rsid w:val="00A06119"/>
    <w:rsid w:val="00A06560"/>
    <w:rsid w:val="00A06659"/>
    <w:rsid w:val="00A06B36"/>
    <w:rsid w:val="00A07392"/>
    <w:rsid w:val="00A07A48"/>
    <w:rsid w:val="00A108EE"/>
    <w:rsid w:val="00A10BB8"/>
    <w:rsid w:val="00A11003"/>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B59"/>
    <w:rsid w:val="00A172E8"/>
    <w:rsid w:val="00A179FF"/>
    <w:rsid w:val="00A20193"/>
    <w:rsid w:val="00A20ED3"/>
    <w:rsid w:val="00A2133C"/>
    <w:rsid w:val="00A21A36"/>
    <w:rsid w:val="00A21ECE"/>
    <w:rsid w:val="00A21F65"/>
    <w:rsid w:val="00A233EF"/>
    <w:rsid w:val="00A245B9"/>
    <w:rsid w:val="00A25007"/>
    <w:rsid w:val="00A25294"/>
    <w:rsid w:val="00A25427"/>
    <w:rsid w:val="00A254EE"/>
    <w:rsid w:val="00A25BE7"/>
    <w:rsid w:val="00A25DB0"/>
    <w:rsid w:val="00A260F2"/>
    <w:rsid w:val="00A26339"/>
    <w:rsid w:val="00A26790"/>
    <w:rsid w:val="00A269E1"/>
    <w:rsid w:val="00A27008"/>
    <w:rsid w:val="00A27029"/>
    <w:rsid w:val="00A27CDF"/>
    <w:rsid w:val="00A3047D"/>
    <w:rsid w:val="00A309C6"/>
    <w:rsid w:val="00A30D13"/>
    <w:rsid w:val="00A30F06"/>
    <w:rsid w:val="00A3104D"/>
    <w:rsid w:val="00A312A7"/>
    <w:rsid w:val="00A31717"/>
    <w:rsid w:val="00A319D0"/>
    <w:rsid w:val="00A32316"/>
    <w:rsid w:val="00A33172"/>
    <w:rsid w:val="00A33418"/>
    <w:rsid w:val="00A3353A"/>
    <w:rsid w:val="00A33B1A"/>
    <w:rsid w:val="00A3432B"/>
    <w:rsid w:val="00A346BA"/>
    <w:rsid w:val="00A349A2"/>
    <w:rsid w:val="00A34C67"/>
    <w:rsid w:val="00A34D62"/>
    <w:rsid w:val="00A34DC8"/>
    <w:rsid w:val="00A3513E"/>
    <w:rsid w:val="00A35FB5"/>
    <w:rsid w:val="00A3611D"/>
    <w:rsid w:val="00A3620E"/>
    <w:rsid w:val="00A362C5"/>
    <w:rsid w:val="00A36339"/>
    <w:rsid w:val="00A366E4"/>
    <w:rsid w:val="00A36725"/>
    <w:rsid w:val="00A36B79"/>
    <w:rsid w:val="00A37F7A"/>
    <w:rsid w:val="00A4078D"/>
    <w:rsid w:val="00A40F05"/>
    <w:rsid w:val="00A41B37"/>
    <w:rsid w:val="00A42151"/>
    <w:rsid w:val="00A421D0"/>
    <w:rsid w:val="00A42458"/>
    <w:rsid w:val="00A42912"/>
    <w:rsid w:val="00A43221"/>
    <w:rsid w:val="00A43594"/>
    <w:rsid w:val="00A436A6"/>
    <w:rsid w:val="00A4376F"/>
    <w:rsid w:val="00A43D5B"/>
    <w:rsid w:val="00A43EB9"/>
    <w:rsid w:val="00A4444D"/>
    <w:rsid w:val="00A44689"/>
    <w:rsid w:val="00A45066"/>
    <w:rsid w:val="00A4549F"/>
    <w:rsid w:val="00A45771"/>
    <w:rsid w:val="00A457AD"/>
    <w:rsid w:val="00A45B9B"/>
    <w:rsid w:val="00A45F6B"/>
    <w:rsid w:val="00A462FE"/>
    <w:rsid w:val="00A46464"/>
    <w:rsid w:val="00A46528"/>
    <w:rsid w:val="00A466AE"/>
    <w:rsid w:val="00A469BD"/>
    <w:rsid w:val="00A469FB"/>
    <w:rsid w:val="00A46ADE"/>
    <w:rsid w:val="00A47910"/>
    <w:rsid w:val="00A50097"/>
    <w:rsid w:val="00A501C9"/>
    <w:rsid w:val="00A50506"/>
    <w:rsid w:val="00A50943"/>
    <w:rsid w:val="00A50CE0"/>
    <w:rsid w:val="00A50F11"/>
    <w:rsid w:val="00A515EA"/>
    <w:rsid w:val="00A52200"/>
    <w:rsid w:val="00A524D3"/>
    <w:rsid w:val="00A52E4E"/>
    <w:rsid w:val="00A5356E"/>
    <w:rsid w:val="00A53CEF"/>
    <w:rsid w:val="00A53F55"/>
    <w:rsid w:val="00A54114"/>
    <w:rsid w:val="00A5417B"/>
    <w:rsid w:val="00A54599"/>
    <w:rsid w:val="00A54B82"/>
    <w:rsid w:val="00A55172"/>
    <w:rsid w:val="00A5520F"/>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8E6"/>
    <w:rsid w:val="00A64942"/>
    <w:rsid w:val="00A64990"/>
    <w:rsid w:val="00A64B1F"/>
    <w:rsid w:val="00A64D05"/>
    <w:rsid w:val="00A64D20"/>
    <w:rsid w:val="00A64EA5"/>
    <w:rsid w:val="00A6575C"/>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77FB7"/>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2DE"/>
    <w:rsid w:val="00A8557B"/>
    <w:rsid w:val="00A85A05"/>
    <w:rsid w:val="00A85B1E"/>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B69"/>
    <w:rsid w:val="00A952AD"/>
    <w:rsid w:val="00A95CF6"/>
    <w:rsid w:val="00A95D1C"/>
    <w:rsid w:val="00A95F6F"/>
    <w:rsid w:val="00A963C7"/>
    <w:rsid w:val="00A96C5D"/>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7E4"/>
    <w:rsid w:val="00AB599F"/>
    <w:rsid w:val="00AB5ADF"/>
    <w:rsid w:val="00AB5E57"/>
    <w:rsid w:val="00AB725F"/>
    <w:rsid w:val="00AB72D3"/>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50BD"/>
    <w:rsid w:val="00AC5423"/>
    <w:rsid w:val="00AC59A5"/>
    <w:rsid w:val="00AC6EFC"/>
    <w:rsid w:val="00AC6F39"/>
    <w:rsid w:val="00AC74DA"/>
    <w:rsid w:val="00AC789C"/>
    <w:rsid w:val="00AC7A2B"/>
    <w:rsid w:val="00AC7C25"/>
    <w:rsid w:val="00AD022B"/>
    <w:rsid w:val="00AD09F6"/>
    <w:rsid w:val="00AD0A29"/>
    <w:rsid w:val="00AD0A51"/>
    <w:rsid w:val="00AD0B37"/>
    <w:rsid w:val="00AD11F7"/>
    <w:rsid w:val="00AD17C5"/>
    <w:rsid w:val="00AD1DB7"/>
    <w:rsid w:val="00AD2852"/>
    <w:rsid w:val="00AD2C29"/>
    <w:rsid w:val="00AD3757"/>
    <w:rsid w:val="00AD3976"/>
    <w:rsid w:val="00AD3D07"/>
    <w:rsid w:val="00AD4089"/>
    <w:rsid w:val="00AD49C9"/>
    <w:rsid w:val="00AD4C4D"/>
    <w:rsid w:val="00AD4D2A"/>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A6"/>
    <w:rsid w:val="00AE67B3"/>
    <w:rsid w:val="00AE6A0F"/>
    <w:rsid w:val="00AE7864"/>
    <w:rsid w:val="00AE7949"/>
    <w:rsid w:val="00AE7A82"/>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2C34"/>
    <w:rsid w:val="00B0353B"/>
    <w:rsid w:val="00B040B2"/>
    <w:rsid w:val="00B050E9"/>
    <w:rsid w:val="00B05CBB"/>
    <w:rsid w:val="00B05F7A"/>
    <w:rsid w:val="00B062D2"/>
    <w:rsid w:val="00B07468"/>
    <w:rsid w:val="00B074D5"/>
    <w:rsid w:val="00B07AE3"/>
    <w:rsid w:val="00B07F59"/>
    <w:rsid w:val="00B1007D"/>
    <w:rsid w:val="00B104CB"/>
    <w:rsid w:val="00B10558"/>
    <w:rsid w:val="00B11534"/>
    <w:rsid w:val="00B11697"/>
    <w:rsid w:val="00B116F0"/>
    <w:rsid w:val="00B11770"/>
    <w:rsid w:val="00B118AF"/>
    <w:rsid w:val="00B12543"/>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0BEA"/>
    <w:rsid w:val="00B212B2"/>
    <w:rsid w:val="00B212D2"/>
    <w:rsid w:val="00B21CBF"/>
    <w:rsid w:val="00B21DC7"/>
    <w:rsid w:val="00B22006"/>
    <w:rsid w:val="00B222C3"/>
    <w:rsid w:val="00B2248A"/>
    <w:rsid w:val="00B226E9"/>
    <w:rsid w:val="00B22C0D"/>
    <w:rsid w:val="00B22F85"/>
    <w:rsid w:val="00B2394A"/>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868"/>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80D"/>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DC8"/>
    <w:rsid w:val="00B72A0D"/>
    <w:rsid w:val="00B72BA2"/>
    <w:rsid w:val="00B74251"/>
    <w:rsid w:val="00B7455A"/>
    <w:rsid w:val="00B746C6"/>
    <w:rsid w:val="00B754C1"/>
    <w:rsid w:val="00B7604C"/>
    <w:rsid w:val="00B7652C"/>
    <w:rsid w:val="00B766BF"/>
    <w:rsid w:val="00B76EAF"/>
    <w:rsid w:val="00B76FA6"/>
    <w:rsid w:val="00B77640"/>
    <w:rsid w:val="00B779BB"/>
    <w:rsid w:val="00B80246"/>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A7F"/>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0B4"/>
    <w:rsid w:val="00BA1F56"/>
    <w:rsid w:val="00BA2FEF"/>
    <w:rsid w:val="00BA3D1D"/>
    <w:rsid w:val="00BA40F5"/>
    <w:rsid w:val="00BA41C3"/>
    <w:rsid w:val="00BA41D1"/>
    <w:rsid w:val="00BA46D4"/>
    <w:rsid w:val="00BA4A17"/>
    <w:rsid w:val="00BA4A4F"/>
    <w:rsid w:val="00BA507D"/>
    <w:rsid w:val="00BA6527"/>
    <w:rsid w:val="00BA6A5C"/>
    <w:rsid w:val="00BA6BA7"/>
    <w:rsid w:val="00BA6E3C"/>
    <w:rsid w:val="00BA76DE"/>
    <w:rsid w:val="00BA78F0"/>
    <w:rsid w:val="00BB0067"/>
    <w:rsid w:val="00BB1463"/>
    <w:rsid w:val="00BB1548"/>
    <w:rsid w:val="00BB1CE7"/>
    <w:rsid w:val="00BB28BC"/>
    <w:rsid w:val="00BB2FD3"/>
    <w:rsid w:val="00BB2FDF"/>
    <w:rsid w:val="00BB2FFF"/>
    <w:rsid w:val="00BB3360"/>
    <w:rsid w:val="00BB3C25"/>
    <w:rsid w:val="00BB44C4"/>
    <w:rsid w:val="00BB4E9D"/>
    <w:rsid w:val="00BB55C6"/>
    <w:rsid w:val="00BB58E6"/>
    <w:rsid w:val="00BB5FCB"/>
    <w:rsid w:val="00BB604B"/>
    <w:rsid w:val="00BB60D5"/>
    <w:rsid w:val="00BB65DB"/>
    <w:rsid w:val="00BB6B95"/>
    <w:rsid w:val="00BB7F22"/>
    <w:rsid w:val="00BC00EC"/>
    <w:rsid w:val="00BC08C5"/>
    <w:rsid w:val="00BC10CB"/>
    <w:rsid w:val="00BC12FB"/>
    <w:rsid w:val="00BC1C3C"/>
    <w:rsid w:val="00BC1CE9"/>
    <w:rsid w:val="00BC1FE6"/>
    <w:rsid w:val="00BC208C"/>
    <w:rsid w:val="00BC229D"/>
    <w:rsid w:val="00BC2A20"/>
    <w:rsid w:val="00BC2AC1"/>
    <w:rsid w:val="00BC2B33"/>
    <w:rsid w:val="00BC307F"/>
    <w:rsid w:val="00BC3159"/>
    <w:rsid w:val="00BC3257"/>
    <w:rsid w:val="00BC37A1"/>
    <w:rsid w:val="00BC39DB"/>
    <w:rsid w:val="00BC3A32"/>
    <w:rsid w:val="00BC46EF"/>
    <w:rsid w:val="00BC4BBF"/>
    <w:rsid w:val="00BC6164"/>
    <w:rsid w:val="00BC67EA"/>
    <w:rsid w:val="00BC6892"/>
    <w:rsid w:val="00BC6AA1"/>
    <w:rsid w:val="00BC6FD6"/>
    <w:rsid w:val="00BD008E"/>
    <w:rsid w:val="00BD0982"/>
    <w:rsid w:val="00BD21C4"/>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CE7"/>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27"/>
    <w:rsid w:val="00C00F7A"/>
    <w:rsid w:val="00C01671"/>
    <w:rsid w:val="00C0182B"/>
    <w:rsid w:val="00C01D13"/>
    <w:rsid w:val="00C022CC"/>
    <w:rsid w:val="00C02419"/>
    <w:rsid w:val="00C02766"/>
    <w:rsid w:val="00C028B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2F2"/>
    <w:rsid w:val="00C11396"/>
    <w:rsid w:val="00C11655"/>
    <w:rsid w:val="00C11A88"/>
    <w:rsid w:val="00C11F3A"/>
    <w:rsid w:val="00C12012"/>
    <w:rsid w:val="00C120C5"/>
    <w:rsid w:val="00C1236C"/>
    <w:rsid w:val="00C12734"/>
    <w:rsid w:val="00C12874"/>
    <w:rsid w:val="00C12BC1"/>
    <w:rsid w:val="00C13A1D"/>
    <w:rsid w:val="00C13BDA"/>
    <w:rsid w:val="00C13FFD"/>
    <w:rsid w:val="00C14426"/>
    <w:rsid w:val="00C14632"/>
    <w:rsid w:val="00C15616"/>
    <w:rsid w:val="00C15840"/>
    <w:rsid w:val="00C159F5"/>
    <w:rsid w:val="00C162DC"/>
    <w:rsid w:val="00C16699"/>
    <w:rsid w:val="00C16C30"/>
    <w:rsid w:val="00C17299"/>
    <w:rsid w:val="00C17437"/>
    <w:rsid w:val="00C17467"/>
    <w:rsid w:val="00C17DA6"/>
    <w:rsid w:val="00C20239"/>
    <w:rsid w:val="00C202FC"/>
    <w:rsid w:val="00C20345"/>
    <w:rsid w:val="00C20A00"/>
    <w:rsid w:val="00C20F87"/>
    <w:rsid w:val="00C21673"/>
    <w:rsid w:val="00C21729"/>
    <w:rsid w:val="00C21C7A"/>
    <w:rsid w:val="00C2205C"/>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AE"/>
    <w:rsid w:val="00C413BE"/>
    <w:rsid w:val="00C41979"/>
    <w:rsid w:val="00C41E3A"/>
    <w:rsid w:val="00C42200"/>
    <w:rsid w:val="00C4304C"/>
    <w:rsid w:val="00C43315"/>
    <w:rsid w:val="00C44992"/>
    <w:rsid w:val="00C452F5"/>
    <w:rsid w:val="00C45F29"/>
    <w:rsid w:val="00C46165"/>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5F7"/>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7A0"/>
    <w:rsid w:val="00C61E6E"/>
    <w:rsid w:val="00C62C4B"/>
    <w:rsid w:val="00C62CD5"/>
    <w:rsid w:val="00C63655"/>
    <w:rsid w:val="00C636E6"/>
    <w:rsid w:val="00C6378B"/>
    <w:rsid w:val="00C639D6"/>
    <w:rsid w:val="00C63D25"/>
    <w:rsid w:val="00C63F8E"/>
    <w:rsid w:val="00C647FB"/>
    <w:rsid w:val="00C64C36"/>
    <w:rsid w:val="00C654E0"/>
    <w:rsid w:val="00C661AE"/>
    <w:rsid w:val="00C67700"/>
    <w:rsid w:val="00C67E04"/>
    <w:rsid w:val="00C67EAB"/>
    <w:rsid w:val="00C67FA1"/>
    <w:rsid w:val="00C70245"/>
    <w:rsid w:val="00C7041F"/>
    <w:rsid w:val="00C70426"/>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4EC"/>
    <w:rsid w:val="00C768F6"/>
    <w:rsid w:val="00C80073"/>
    <w:rsid w:val="00C809B3"/>
    <w:rsid w:val="00C809BC"/>
    <w:rsid w:val="00C80C52"/>
    <w:rsid w:val="00C80DEA"/>
    <w:rsid w:val="00C81837"/>
    <w:rsid w:val="00C832AE"/>
    <w:rsid w:val="00C832DC"/>
    <w:rsid w:val="00C8377F"/>
    <w:rsid w:val="00C83E28"/>
    <w:rsid w:val="00C85424"/>
    <w:rsid w:val="00C8646D"/>
    <w:rsid w:val="00C86EB1"/>
    <w:rsid w:val="00C8715E"/>
    <w:rsid w:val="00C873C5"/>
    <w:rsid w:val="00C87488"/>
    <w:rsid w:val="00C8781C"/>
    <w:rsid w:val="00C879DD"/>
    <w:rsid w:val="00C87E93"/>
    <w:rsid w:val="00C902FE"/>
    <w:rsid w:val="00C90478"/>
    <w:rsid w:val="00C91069"/>
    <w:rsid w:val="00C9134A"/>
    <w:rsid w:val="00C91DE3"/>
    <w:rsid w:val="00C91FA0"/>
    <w:rsid w:val="00C92990"/>
    <w:rsid w:val="00C92C7F"/>
    <w:rsid w:val="00C9307D"/>
    <w:rsid w:val="00C93586"/>
    <w:rsid w:val="00C9369D"/>
    <w:rsid w:val="00C937D0"/>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822"/>
    <w:rsid w:val="00CA5858"/>
    <w:rsid w:val="00CA59DD"/>
    <w:rsid w:val="00CA6103"/>
    <w:rsid w:val="00CA633D"/>
    <w:rsid w:val="00CA6354"/>
    <w:rsid w:val="00CA649F"/>
    <w:rsid w:val="00CA7434"/>
    <w:rsid w:val="00CA7533"/>
    <w:rsid w:val="00CA7B4E"/>
    <w:rsid w:val="00CA7B93"/>
    <w:rsid w:val="00CA7EB5"/>
    <w:rsid w:val="00CB008E"/>
    <w:rsid w:val="00CB01FA"/>
    <w:rsid w:val="00CB0737"/>
    <w:rsid w:val="00CB097A"/>
    <w:rsid w:val="00CB0CAD"/>
    <w:rsid w:val="00CB101E"/>
    <w:rsid w:val="00CB1E6A"/>
    <w:rsid w:val="00CB232A"/>
    <w:rsid w:val="00CB24AF"/>
    <w:rsid w:val="00CB2506"/>
    <w:rsid w:val="00CB26EC"/>
    <w:rsid w:val="00CB2D2A"/>
    <w:rsid w:val="00CB3A3B"/>
    <w:rsid w:val="00CB3C4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2F4"/>
    <w:rsid w:val="00CC52FE"/>
    <w:rsid w:val="00CC5C5B"/>
    <w:rsid w:val="00CC5D59"/>
    <w:rsid w:val="00CC62B0"/>
    <w:rsid w:val="00CC6B63"/>
    <w:rsid w:val="00CC6D4F"/>
    <w:rsid w:val="00CC70F6"/>
    <w:rsid w:val="00CC737C"/>
    <w:rsid w:val="00CC7DB5"/>
    <w:rsid w:val="00CD04F4"/>
    <w:rsid w:val="00CD05A0"/>
    <w:rsid w:val="00CD05E5"/>
    <w:rsid w:val="00CD087D"/>
    <w:rsid w:val="00CD0B93"/>
    <w:rsid w:val="00CD0F5D"/>
    <w:rsid w:val="00CD1A44"/>
    <w:rsid w:val="00CD1C0B"/>
    <w:rsid w:val="00CD239A"/>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F0B1E"/>
    <w:rsid w:val="00CF19DA"/>
    <w:rsid w:val="00CF1B7A"/>
    <w:rsid w:val="00CF1C7F"/>
    <w:rsid w:val="00CF1CC0"/>
    <w:rsid w:val="00CF23C0"/>
    <w:rsid w:val="00CF2485"/>
    <w:rsid w:val="00CF24F8"/>
    <w:rsid w:val="00CF2653"/>
    <w:rsid w:val="00CF2EBF"/>
    <w:rsid w:val="00CF2F96"/>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6F4"/>
    <w:rsid w:val="00D01B21"/>
    <w:rsid w:val="00D01E2F"/>
    <w:rsid w:val="00D023C4"/>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293"/>
    <w:rsid w:val="00D12336"/>
    <w:rsid w:val="00D131DC"/>
    <w:rsid w:val="00D138F8"/>
    <w:rsid w:val="00D13B13"/>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AED"/>
    <w:rsid w:val="00D20B8B"/>
    <w:rsid w:val="00D20E14"/>
    <w:rsid w:val="00D2162C"/>
    <w:rsid w:val="00D21A3C"/>
    <w:rsid w:val="00D21DD2"/>
    <w:rsid w:val="00D22925"/>
    <w:rsid w:val="00D22B39"/>
    <w:rsid w:val="00D233F1"/>
    <w:rsid w:val="00D23FF7"/>
    <w:rsid w:val="00D24929"/>
    <w:rsid w:val="00D24D92"/>
    <w:rsid w:val="00D2545F"/>
    <w:rsid w:val="00D256F8"/>
    <w:rsid w:val="00D25E5C"/>
    <w:rsid w:val="00D2604D"/>
    <w:rsid w:val="00D2605B"/>
    <w:rsid w:val="00D26203"/>
    <w:rsid w:val="00D267A0"/>
    <w:rsid w:val="00D2685C"/>
    <w:rsid w:val="00D26A3B"/>
    <w:rsid w:val="00D26F78"/>
    <w:rsid w:val="00D27585"/>
    <w:rsid w:val="00D277AC"/>
    <w:rsid w:val="00D27869"/>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013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6D73"/>
    <w:rsid w:val="00D47DD0"/>
    <w:rsid w:val="00D50183"/>
    <w:rsid w:val="00D50579"/>
    <w:rsid w:val="00D505E7"/>
    <w:rsid w:val="00D51589"/>
    <w:rsid w:val="00D51D12"/>
    <w:rsid w:val="00D53348"/>
    <w:rsid w:val="00D5362B"/>
    <w:rsid w:val="00D5378E"/>
    <w:rsid w:val="00D54449"/>
    <w:rsid w:val="00D54CD8"/>
    <w:rsid w:val="00D54F03"/>
    <w:rsid w:val="00D55072"/>
    <w:rsid w:val="00D551B5"/>
    <w:rsid w:val="00D55CEB"/>
    <w:rsid w:val="00D5629D"/>
    <w:rsid w:val="00D5667D"/>
    <w:rsid w:val="00D56944"/>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E22"/>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2B8"/>
    <w:rsid w:val="00D7356F"/>
    <w:rsid w:val="00D73587"/>
    <w:rsid w:val="00D739F5"/>
    <w:rsid w:val="00D73C55"/>
    <w:rsid w:val="00D73EBB"/>
    <w:rsid w:val="00D7469D"/>
    <w:rsid w:val="00D748B3"/>
    <w:rsid w:val="00D748CE"/>
    <w:rsid w:val="00D74A0A"/>
    <w:rsid w:val="00D74BC1"/>
    <w:rsid w:val="00D751FB"/>
    <w:rsid w:val="00D753CE"/>
    <w:rsid w:val="00D7542E"/>
    <w:rsid w:val="00D754D6"/>
    <w:rsid w:val="00D75E10"/>
    <w:rsid w:val="00D761AA"/>
    <w:rsid w:val="00D76FAE"/>
    <w:rsid w:val="00D777D7"/>
    <w:rsid w:val="00D801A2"/>
    <w:rsid w:val="00D804EA"/>
    <w:rsid w:val="00D80AB8"/>
    <w:rsid w:val="00D80D1C"/>
    <w:rsid w:val="00D812F9"/>
    <w:rsid w:val="00D81792"/>
    <w:rsid w:val="00D819B1"/>
    <w:rsid w:val="00D820DC"/>
    <w:rsid w:val="00D82437"/>
    <w:rsid w:val="00D82494"/>
    <w:rsid w:val="00D83463"/>
    <w:rsid w:val="00D83AE9"/>
    <w:rsid w:val="00D83F55"/>
    <w:rsid w:val="00D84BA8"/>
    <w:rsid w:val="00D84ECC"/>
    <w:rsid w:val="00D851AB"/>
    <w:rsid w:val="00D854EC"/>
    <w:rsid w:val="00D857B8"/>
    <w:rsid w:val="00D86793"/>
    <w:rsid w:val="00D86B88"/>
    <w:rsid w:val="00D87175"/>
    <w:rsid w:val="00D87321"/>
    <w:rsid w:val="00D87385"/>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97F12"/>
    <w:rsid w:val="00DA0A7F"/>
    <w:rsid w:val="00DA11EE"/>
    <w:rsid w:val="00DA1953"/>
    <w:rsid w:val="00DA1C31"/>
    <w:rsid w:val="00DA20BC"/>
    <w:rsid w:val="00DA27B3"/>
    <w:rsid w:val="00DA2C02"/>
    <w:rsid w:val="00DA2C0E"/>
    <w:rsid w:val="00DA2ED7"/>
    <w:rsid w:val="00DA3520"/>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F2"/>
    <w:rsid w:val="00DB0176"/>
    <w:rsid w:val="00DB0181"/>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1D4"/>
    <w:rsid w:val="00DB67F9"/>
    <w:rsid w:val="00DB7681"/>
    <w:rsid w:val="00DB781B"/>
    <w:rsid w:val="00DB7CA7"/>
    <w:rsid w:val="00DB7D61"/>
    <w:rsid w:val="00DB7F21"/>
    <w:rsid w:val="00DC00B2"/>
    <w:rsid w:val="00DC021D"/>
    <w:rsid w:val="00DC0BCF"/>
    <w:rsid w:val="00DC0F82"/>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503"/>
    <w:rsid w:val="00DD191A"/>
    <w:rsid w:val="00DD1B5D"/>
    <w:rsid w:val="00DD1B60"/>
    <w:rsid w:val="00DD1E64"/>
    <w:rsid w:val="00DD2025"/>
    <w:rsid w:val="00DD22EA"/>
    <w:rsid w:val="00DD23A0"/>
    <w:rsid w:val="00DD2A7E"/>
    <w:rsid w:val="00DD397D"/>
    <w:rsid w:val="00DD3EF5"/>
    <w:rsid w:val="00DD458A"/>
    <w:rsid w:val="00DD45C1"/>
    <w:rsid w:val="00DD487D"/>
    <w:rsid w:val="00DD53FA"/>
    <w:rsid w:val="00DD5918"/>
    <w:rsid w:val="00DD5F0D"/>
    <w:rsid w:val="00DD5F42"/>
    <w:rsid w:val="00DD60B6"/>
    <w:rsid w:val="00DD617B"/>
    <w:rsid w:val="00DD6346"/>
    <w:rsid w:val="00DD6B09"/>
    <w:rsid w:val="00DD6CCF"/>
    <w:rsid w:val="00DD6D1A"/>
    <w:rsid w:val="00DD75CF"/>
    <w:rsid w:val="00DD7CD6"/>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ABB"/>
    <w:rsid w:val="00DF2EB7"/>
    <w:rsid w:val="00DF3A4B"/>
    <w:rsid w:val="00DF3A83"/>
    <w:rsid w:val="00DF3EBA"/>
    <w:rsid w:val="00DF4462"/>
    <w:rsid w:val="00DF4572"/>
    <w:rsid w:val="00DF4658"/>
    <w:rsid w:val="00DF5508"/>
    <w:rsid w:val="00DF5B71"/>
    <w:rsid w:val="00DF5EFE"/>
    <w:rsid w:val="00DF5F1F"/>
    <w:rsid w:val="00DF6006"/>
    <w:rsid w:val="00DF6C8B"/>
    <w:rsid w:val="00DF6CF7"/>
    <w:rsid w:val="00DF6D88"/>
    <w:rsid w:val="00DF6EA2"/>
    <w:rsid w:val="00DF6F17"/>
    <w:rsid w:val="00DF78FA"/>
    <w:rsid w:val="00E002F1"/>
    <w:rsid w:val="00E0082C"/>
    <w:rsid w:val="00E01427"/>
    <w:rsid w:val="00E0181B"/>
    <w:rsid w:val="00E01DAA"/>
    <w:rsid w:val="00E023E5"/>
    <w:rsid w:val="00E02432"/>
    <w:rsid w:val="00E02CBA"/>
    <w:rsid w:val="00E035BC"/>
    <w:rsid w:val="00E0370C"/>
    <w:rsid w:val="00E0400F"/>
    <w:rsid w:val="00E04022"/>
    <w:rsid w:val="00E04BC7"/>
    <w:rsid w:val="00E05DFF"/>
    <w:rsid w:val="00E0657F"/>
    <w:rsid w:val="00E0728F"/>
    <w:rsid w:val="00E0755C"/>
    <w:rsid w:val="00E07595"/>
    <w:rsid w:val="00E07758"/>
    <w:rsid w:val="00E1069C"/>
    <w:rsid w:val="00E1214E"/>
    <w:rsid w:val="00E121C1"/>
    <w:rsid w:val="00E1243D"/>
    <w:rsid w:val="00E12A8E"/>
    <w:rsid w:val="00E1338D"/>
    <w:rsid w:val="00E14946"/>
    <w:rsid w:val="00E14A42"/>
    <w:rsid w:val="00E14A7E"/>
    <w:rsid w:val="00E14B36"/>
    <w:rsid w:val="00E14D85"/>
    <w:rsid w:val="00E151E1"/>
    <w:rsid w:val="00E163A5"/>
    <w:rsid w:val="00E16680"/>
    <w:rsid w:val="00E171D5"/>
    <w:rsid w:val="00E17619"/>
    <w:rsid w:val="00E177CB"/>
    <w:rsid w:val="00E17805"/>
    <w:rsid w:val="00E200D4"/>
    <w:rsid w:val="00E2077C"/>
    <w:rsid w:val="00E20F79"/>
    <w:rsid w:val="00E21121"/>
    <w:rsid w:val="00E21278"/>
    <w:rsid w:val="00E215C9"/>
    <w:rsid w:val="00E21AF5"/>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766A"/>
    <w:rsid w:val="00E315F5"/>
    <w:rsid w:val="00E3163B"/>
    <w:rsid w:val="00E3165B"/>
    <w:rsid w:val="00E32C0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03F"/>
    <w:rsid w:val="00E41983"/>
    <w:rsid w:val="00E429ED"/>
    <w:rsid w:val="00E42B69"/>
    <w:rsid w:val="00E42C0F"/>
    <w:rsid w:val="00E42FA0"/>
    <w:rsid w:val="00E432B8"/>
    <w:rsid w:val="00E43F37"/>
    <w:rsid w:val="00E44185"/>
    <w:rsid w:val="00E44C06"/>
    <w:rsid w:val="00E450ED"/>
    <w:rsid w:val="00E45A10"/>
    <w:rsid w:val="00E45BC0"/>
    <w:rsid w:val="00E46221"/>
    <w:rsid w:val="00E46FF2"/>
    <w:rsid w:val="00E47543"/>
    <w:rsid w:val="00E4768B"/>
    <w:rsid w:val="00E4791B"/>
    <w:rsid w:val="00E479BB"/>
    <w:rsid w:val="00E47E31"/>
    <w:rsid w:val="00E50AC6"/>
    <w:rsid w:val="00E51148"/>
    <w:rsid w:val="00E51645"/>
    <w:rsid w:val="00E51DDD"/>
    <w:rsid w:val="00E51FDD"/>
    <w:rsid w:val="00E521BC"/>
    <w:rsid w:val="00E522CB"/>
    <w:rsid w:val="00E52435"/>
    <w:rsid w:val="00E52B6E"/>
    <w:rsid w:val="00E52D7F"/>
    <w:rsid w:val="00E53122"/>
    <w:rsid w:val="00E5351B"/>
    <w:rsid w:val="00E53FA9"/>
    <w:rsid w:val="00E5414C"/>
    <w:rsid w:val="00E54649"/>
    <w:rsid w:val="00E547B3"/>
    <w:rsid w:val="00E54954"/>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190"/>
    <w:rsid w:val="00E64424"/>
    <w:rsid w:val="00E64455"/>
    <w:rsid w:val="00E64C99"/>
    <w:rsid w:val="00E64CD3"/>
    <w:rsid w:val="00E66EDB"/>
    <w:rsid w:val="00E671C9"/>
    <w:rsid w:val="00E67293"/>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B00"/>
    <w:rsid w:val="00E72C01"/>
    <w:rsid w:val="00E732F6"/>
    <w:rsid w:val="00E741AC"/>
    <w:rsid w:val="00E749D8"/>
    <w:rsid w:val="00E75094"/>
    <w:rsid w:val="00E75174"/>
    <w:rsid w:val="00E75B78"/>
    <w:rsid w:val="00E75EBA"/>
    <w:rsid w:val="00E76113"/>
    <w:rsid w:val="00E763B4"/>
    <w:rsid w:val="00E76DAC"/>
    <w:rsid w:val="00E77152"/>
    <w:rsid w:val="00E777A6"/>
    <w:rsid w:val="00E77848"/>
    <w:rsid w:val="00E802A5"/>
    <w:rsid w:val="00E80514"/>
    <w:rsid w:val="00E80BBA"/>
    <w:rsid w:val="00E80E5B"/>
    <w:rsid w:val="00E816C5"/>
    <w:rsid w:val="00E81CD4"/>
    <w:rsid w:val="00E81CE0"/>
    <w:rsid w:val="00E81E7C"/>
    <w:rsid w:val="00E81FFF"/>
    <w:rsid w:val="00E8224D"/>
    <w:rsid w:val="00E82705"/>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01F"/>
    <w:rsid w:val="00E923F3"/>
    <w:rsid w:val="00E92481"/>
    <w:rsid w:val="00E92D42"/>
    <w:rsid w:val="00E92EBF"/>
    <w:rsid w:val="00E9304E"/>
    <w:rsid w:val="00E940D6"/>
    <w:rsid w:val="00E94349"/>
    <w:rsid w:val="00E943C2"/>
    <w:rsid w:val="00E94B38"/>
    <w:rsid w:val="00E94CF1"/>
    <w:rsid w:val="00E94F0D"/>
    <w:rsid w:val="00E957AB"/>
    <w:rsid w:val="00E95BA6"/>
    <w:rsid w:val="00E9635D"/>
    <w:rsid w:val="00E968F4"/>
    <w:rsid w:val="00E97648"/>
    <w:rsid w:val="00E976AD"/>
    <w:rsid w:val="00E97CC8"/>
    <w:rsid w:val="00EA0935"/>
    <w:rsid w:val="00EA09E9"/>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5D8E"/>
    <w:rsid w:val="00EA5F2A"/>
    <w:rsid w:val="00EA61F6"/>
    <w:rsid w:val="00EA63F6"/>
    <w:rsid w:val="00EA65AD"/>
    <w:rsid w:val="00EA70F0"/>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549"/>
    <w:rsid w:val="00EB5985"/>
    <w:rsid w:val="00EB5A81"/>
    <w:rsid w:val="00EB6524"/>
    <w:rsid w:val="00EB6ABD"/>
    <w:rsid w:val="00EB70B0"/>
    <w:rsid w:val="00EB7612"/>
    <w:rsid w:val="00EB7633"/>
    <w:rsid w:val="00EB7736"/>
    <w:rsid w:val="00EC069D"/>
    <w:rsid w:val="00EC25CF"/>
    <w:rsid w:val="00EC2651"/>
    <w:rsid w:val="00EC2CDE"/>
    <w:rsid w:val="00EC2D00"/>
    <w:rsid w:val="00EC2E2D"/>
    <w:rsid w:val="00EC37AD"/>
    <w:rsid w:val="00EC462B"/>
    <w:rsid w:val="00EC4723"/>
    <w:rsid w:val="00EC56E0"/>
    <w:rsid w:val="00EC6057"/>
    <w:rsid w:val="00EC6847"/>
    <w:rsid w:val="00EC743C"/>
    <w:rsid w:val="00EC7534"/>
    <w:rsid w:val="00EC770F"/>
    <w:rsid w:val="00EC7DB6"/>
    <w:rsid w:val="00ED01CD"/>
    <w:rsid w:val="00ED0B07"/>
    <w:rsid w:val="00ED162F"/>
    <w:rsid w:val="00ED2032"/>
    <w:rsid w:val="00ED21F3"/>
    <w:rsid w:val="00ED2A3B"/>
    <w:rsid w:val="00ED2A4D"/>
    <w:rsid w:val="00ED2E52"/>
    <w:rsid w:val="00ED3024"/>
    <w:rsid w:val="00ED3C45"/>
    <w:rsid w:val="00ED3C48"/>
    <w:rsid w:val="00ED3F27"/>
    <w:rsid w:val="00ED4D2F"/>
    <w:rsid w:val="00ED545D"/>
    <w:rsid w:val="00ED598F"/>
    <w:rsid w:val="00ED5997"/>
    <w:rsid w:val="00ED5EE9"/>
    <w:rsid w:val="00ED5FE4"/>
    <w:rsid w:val="00ED6816"/>
    <w:rsid w:val="00ED71C5"/>
    <w:rsid w:val="00EE0286"/>
    <w:rsid w:val="00EE0476"/>
    <w:rsid w:val="00EE04C4"/>
    <w:rsid w:val="00EE16FA"/>
    <w:rsid w:val="00EE1D1D"/>
    <w:rsid w:val="00EE1ECE"/>
    <w:rsid w:val="00EE225F"/>
    <w:rsid w:val="00EE2639"/>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0DCA"/>
    <w:rsid w:val="00F00E8F"/>
    <w:rsid w:val="00F017DD"/>
    <w:rsid w:val="00F01A6A"/>
    <w:rsid w:val="00F01C4C"/>
    <w:rsid w:val="00F0206A"/>
    <w:rsid w:val="00F027BA"/>
    <w:rsid w:val="00F03E79"/>
    <w:rsid w:val="00F045E8"/>
    <w:rsid w:val="00F04CE1"/>
    <w:rsid w:val="00F05705"/>
    <w:rsid w:val="00F05A08"/>
    <w:rsid w:val="00F0628D"/>
    <w:rsid w:val="00F062C9"/>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EB7"/>
    <w:rsid w:val="00F13087"/>
    <w:rsid w:val="00F13097"/>
    <w:rsid w:val="00F13376"/>
    <w:rsid w:val="00F133A1"/>
    <w:rsid w:val="00F1368F"/>
    <w:rsid w:val="00F13ECD"/>
    <w:rsid w:val="00F14328"/>
    <w:rsid w:val="00F155CE"/>
    <w:rsid w:val="00F1560E"/>
    <w:rsid w:val="00F156C0"/>
    <w:rsid w:val="00F17166"/>
    <w:rsid w:val="00F174FA"/>
    <w:rsid w:val="00F17EAE"/>
    <w:rsid w:val="00F17F4D"/>
    <w:rsid w:val="00F2006A"/>
    <w:rsid w:val="00F205F2"/>
    <w:rsid w:val="00F218D4"/>
    <w:rsid w:val="00F2250A"/>
    <w:rsid w:val="00F22738"/>
    <w:rsid w:val="00F2294A"/>
    <w:rsid w:val="00F22BE1"/>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1FEE"/>
    <w:rsid w:val="00F322B6"/>
    <w:rsid w:val="00F32B12"/>
    <w:rsid w:val="00F32F56"/>
    <w:rsid w:val="00F334ED"/>
    <w:rsid w:val="00F33D25"/>
    <w:rsid w:val="00F33D4F"/>
    <w:rsid w:val="00F34CB5"/>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E76"/>
    <w:rsid w:val="00F5270F"/>
    <w:rsid w:val="00F5283D"/>
    <w:rsid w:val="00F52ABA"/>
    <w:rsid w:val="00F52BC7"/>
    <w:rsid w:val="00F536FC"/>
    <w:rsid w:val="00F53BF4"/>
    <w:rsid w:val="00F53BFB"/>
    <w:rsid w:val="00F53F9A"/>
    <w:rsid w:val="00F54266"/>
    <w:rsid w:val="00F54544"/>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4C9E"/>
    <w:rsid w:val="00F64F2F"/>
    <w:rsid w:val="00F6566A"/>
    <w:rsid w:val="00F6583C"/>
    <w:rsid w:val="00F6589A"/>
    <w:rsid w:val="00F6603D"/>
    <w:rsid w:val="00F6642C"/>
    <w:rsid w:val="00F66660"/>
    <w:rsid w:val="00F6755E"/>
    <w:rsid w:val="00F6772F"/>
    <w:rsid w:val="00F6783E"/>
    <w:rsid w:val="00F67C84"/>
    <w:rsid w:val="00F701A8"/>
    <w:rsid w:val="00F70DBE"/>
    <w:rsid w:val="00F71124"/>
    <w:rsid w:val="00F71260"/>
    <w:rsid w:val="00F713D5"/>
    <w:rsid w:val="00F71888"/>
    <w:rsid w:val="00F719CD"/>
    <w:rsid w:val="00F71BB8"/>
    <w:rsid w:val="00F723FD"/>
    <w:rsid w:val="00F72584"/>
    <w:rsid w:val="00F7290D"/>
    <w:rsid w:val="00F7302F"/>
    <w:rsid w:val="00F732EC"/>
    <w:rsid w:val="00F73315"/>
    <w:rsid w:val="00F73767"/>
    <w:rsid w:val="00F73800"/>
    <w:rsid w:val="00F73861"/>
    <w:rsid w:val="00F73D08"/>
    <w:rsid w:val="00F7417E"/>
    <w:rsid w:val="00F741E0"/>
    <w:rsid w:val="00F74816"/>
    <w:rsid w:val="00F74904"/>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4D1"/>
    <w:rsid w:val="00F80AAC"/>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ABB"/>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CF4"/>
    <w:rsid w:val="00F90E78"/>
    <w:rsid w:val="00F91209"/>
    <w:rsid w:val="00F91BAA"/>
    <w:rsid w:val="00F91C02"/>
    <w:rsid w:val="00F921F8"/>
    <w:rsid w:val="00F9221F"/>
    <w:rsid w:val="00F92379"/>
    <w:rsid w:val="00F92CF5"/>
    <w:rsid w:val="00F9300C"/>
    <w:rsid w:val="00F931C7"/>
    <w:rsid w:val="00F93559"/>
    <w:rsid w:val="00F93D72"/>
    <w:rsid w:val="00F93E65"/>
    <w:rsid w:val="00F94070"/>
    <w:rsid w:val="00F950B5"/>
    <w:rsid w:val="00F9513F"/>
    <w:rsid w:val="00F96249"/>
    <w:rsid w:val="00F9649D"/>
    <w:rsid w:val="00F97908"/>
    <w:rsid w:val="00F97AF7"/>
    <w:rsid w:val="00F97B43"/>
    <w:rsid w:val="00F97C64"/>
    <w:rsid w:val="00FA0053"/>
    <w:rsid w:val="00FA027A"/>
    <w:rsid w:val="00FA07C6"/>
    <w:rsid w:val="00FA07F8"/>
    <w:rsid w:val="00FA0A77"/>
    <w:rsid w:val="00FA0C75"/>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4313"/>
    <w:rsid w:val="00FB4338"/>
    <w:rsid w:val="00FB477E"/>
    <w:rsid w:val="00FB4C9C"/>
    <w:rsid w:val="00FB4D0A"/>
    <w:rsid w:val="00FB51A2"/>
    <w:rsid w:val="00FB5BAE"/>
    <w:rsid w:val="00FB5F43"/>
    <w:rsid w:val="00FB6165"/>
    <w:rsid w:val="00FB6818"/>
    <w:rsid w:val="00FC0150"/>
    <w:rsid w:val="00FC0331"/>
    <w:rsid w:val="00FC03AB"/>
    <w:rsid w:val="00FC0755"/>
    <w:rsid w:val="00FC0A61"/>
    <w:rsid w:val="00FC1033"/>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C7712"/>
    <w:rsid w:val="00FD0098"/>
    <w:rsid w:val="00FD0572"/>
    <w:rsid w:val="00FD0851"/>
    <w:rsid w:val="00FD1167"/>
    <w:rsid w:val="00FD1A97"/>
    <w:rsid w:val="00FD1AC4"/>
    <w:rsid w:val="00FD2D7B"/>
    <w:rsid w:val="00FD3291"/>
    <w:rsid w:val="00FD37F6"/>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ED4"/>
    <w:rsid w:val="00FE125F"/>
    <w:rsid w:val="00FE16DD"/>
    <w:rsid w:val="00FE1EAB"/>
    <w:rsid w:val="00FE22DC"/>
    <w:rsid w:val="00FE27D8"/>
    <w:rsid w:val="00FE29D4"/>
    <w:rsid w:val="00FE2A71"/>
    <w:rsid w:val="00FE2AB3"/>
    <w:rsid w:val="00FE2F08"/>
    <w:rsid w:val="00FE3465"/>
    <w:rsid w:val="00FE3B65"/>
    <w:rsid w:val="00FE3C68"/>
    <w:rsid w:val="00FE51F6"/>
    <w:rsid w:val="00FE52B9"/>
    <w:rsid w:val="00FE602C"/>
    <w:rsid w:val="00FE64B6"/>
    <w:rsid w:val="00FE67CF"/>
    <w:rsid w:val="00FE6D20"/>
    <w:rsid w:val="00FE6FB9"/>
    <w:rsid w:val="00FE7549"/>
    <w:rsid w:val="00FE75CF"/>
    <w:rsid w:val="00FE7BCC"/>
    <w:rsid w:val="00FF126D"/>
    <w:rsid w:val="00FF1693"/>
    <w:rsid w:val="00FF1AC3"/>
    <w:rsid w:val="00FF2310"/>
    <w:rsid w:val="00FF2B5F"/>
    <w:rsid w:val="00FF2E73"/>
    <w:rsid w:val="00FF3755"/>
    <w:rsid w:val="00FF386D"/>
    <w:rsid w:val="00FF394C"/>
    <w:rsid w:val="00FF3BD6"/>
    <w:rsid w:val="00FF3C62"/>
    <w:rsid w:val="00FF48A9"/>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uiPriority w:val="99"/>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ullet">
    <w:name w:val="bullet"/>
    <w:basedOn w:val="af9"/>
    <w:link w:val="bulletChar"/>
    <w:qFormat/>
    <w:rsid w:val="00016F08"/>
    <w:pPr>
      <w:widowControl w:val="0"/>
      <w:numPr>
        <w:numId w:val="25"/>
      </w:numPr>
      <w:spacing w:after="60"/>
      <w:ind w:left="720"/>
      <w:contextualSpacing/>
    </w:pPr>
    <w:rPr>
      <w:rFonts w:ascii="Times New Roman" w:eastAsia="Times New Roman" w:hAnsi="Times New Roman" w:cs="Times New Roman"/>
      <w:kern w:val="2"/>
      <w:sz w:val="20"/>
      <w:szCs w:val="24"/>
      <w:lang w:val="en-GB" w:eastAsia="en-US"/>
    </w:rPr>
  </w:style>
  <w:style w:type="character" w:customStyle="1" w:styleId="bulletChar">
    <w:name w:val="bullet Char"/>
    <w:link w:val="bullet"/>
    <w:rsid w:val="00016F08"/>
    <w:rPr>
      <w:rFonts w:eastAsia="Times New Roman"/>
      <w:kern w:val="2"/>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uiPriority w:val="99"/>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ullet">
    <w:name w:val="bullet"/>
    <w:basedOn w:val="af9"/>
    <w:link w:val="bulletChar"/>
    <w:qFormat/>
    <w:rsid w:val="00016F08"/>
    <w:pPr>
      <w:widowControl w:val="0"/>
      <w:numPr>
        <w:numId w:val="25"/>
      </w:numPr>
      <w:spacing w:after="60"/>
      <w:ind w:left="720"/>
      <w:contextualSpacing/>
    </w:pPr>
    <w:rPr>
      <w:rFonts w:ascii="Times New Roman" w:eastAsia="Times New Roman" w:hAnsi="Times New Roman" w:cs="Times New Roman"/>
      <w:kern w:val="2"/>
      <w:sz w:val="20"/>
      <w:szCs w:val="24"/>
      <w:lang w:val="en-GB" w:eastAsia="en-US"/>
    </w:rPr>
  </w:style>
  <w:style w:type="character" w:customStyle="1" w:styleId="bulletChar">
    <w:name w:val="bullet Char"/>
    <w:link w:val="bullet"/>
    <w:rsid w:val="00016F08"/>
    <w:rPr>
      <w:rFonts w:eastAsia="Times New Roman"/>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55055591">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65281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1980746">
      <w:bodyDiv w:val="1"/>
      <w:marLeft w:val="0"/>
      <w:marRight w:val="0"/>
      <w:marTop w:val="0"/>
      <w:marBottom w:val="0"/>
      <w:divBdr>
        <w:top w:val="none" w:sz="0" w:space="0" w:color="auto"/>
        <w:left w:val="none" w:sz="0" w:space="0" w:color="auto"/>
        <w:bottom w:val="none" w:sz="0" w:space="0" w:color="auto"/>
        <w:right w:val="none" w:sz="0" w:space="0" w:color="auto"/>
      </w:divBdr>
    </w:div>
    <w:div w:id="138629347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545173249">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35981E10-0E1D-475F-B2D3-024D5D67DCD3}">
  <ds:schemaRefs>
    <ds:schemaRef ds:uri="http://schemas.openxmlformats.org/officeDocument/2006/bibliography"/>
  </ds:schemaRefs>
</ds:datastoreItem>
</file>

<file path=customXml/itemProps2.xml><?xml version="1.0" encoding="utf-8"?>
<ds:datastoreItem xmlns:ds="http://schemas.openxmlformats.org/officeDocument/2006/customXml" ds:itemID="{CBA56C27-A9AF-4C70-8985-C047A75C7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5</Pages>
  <Words>1906</Words>
  <Characters>10868</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12749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Kusashima, Naoki</cp:lastModifiedBy>
  <cp:revision>28</cp:revision>
  <cp:lastPrinted>2017-08-08T10:03:00Z</cp:lastPrinted>
  <dcterms:created xsi:type="dcterms:W3CDTF">2019-01-11T14:09:00Z</dcterms:created>
  <dcterms:modified xsi:type="dcterms:W3CDTF">2019-02-15T15:24:00Z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